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FEB7D" w14:textId="4970A746" w:rsidR="00294B97" w:rsidRDefault="00294B97">
      <w:r w:rsidRPr="00294B97">
        <w:t>Course Syllabus</w:t>
      </w:r>
    </w:p>
    <w:p w14:paraId="1B7C8D1E" w14:textId="77777777" w:rsidR="00294B97" w:rsidRPr="00294B97" w:rsidRDefault="00294B97" w:rsidP="00294B97">
      <w:r w:rsidRPr="00294B97">
        <w:rPr>
          <w:b/>
          <w:bCs/>
        </w:rPr>
        <w:t>OUR 4280 &amp; 5280 Media Management • Spring 2026-SUBJECT TO CHANGE</w:t>
      </w:r>
    </w:p>
    <w:p w14:paraId="143E6861" w14:textId="77777777" w:rsidR="00294B97" w:rsidRPr="00294B97" w:rsidRDefault="00294B97" w:rsidP="00294B97">
      <w:r w:rsidRPr="00294B97">
        <w:rPr>
          <w:b/>
          <w:bCs/>
          <w:i/>
          <w:iCs/>
        </w:rPr>
        <w:t>NOTE: GRAD STUDENTS - Please read carefully to make sure you fulfill your requirements for certain course assignments. </w:t>
      </w:r>
    </w:p>
    <w:p w14:paraId="393718B8" w14:textId="77777777" w:rsidR="00294B97" w:rsidRPr="00294B97" w:rsidRDefault="00294B97" w:rsidP="00294B97">
      <w:r w:rsidRPr="00294B97">
        <w:rPr>
          <w:b/>
          <w:bCs/>
        </w:rPr>
        <w:t>Professor</w:t>
      </w:r>
      <w:r w:rsidRPr="00294B97">
        <w:t>       Mark Willis </w:t>
      </w:r>
    </w:p>
    <w:p w14:paraId="11BC2FA0" w14:textId="77777777" w:rsidR="00294B97" w:rsidRPr="00294B97" w:rsidRDefault="00294B97" w:rsidP="00294B97">
      <w:r w:rsidRPr="00294B97">
        <w:rPr>
          <w:b/>
          <w:bCs/>
        </w:rPr>
        <w:t>Classroom</w:t>
      </w:r>
      <w:r w:rsidRPr="00294B97">
        <w:t>      UNT Internet Course</w:t>
      </w:r>
    </w:p>
    <w:p w14:paraId="7B7BCC5C" w14:textId="77777777" w:rsidR="00294B97" w:rsidRPr="00294B97" w:rsidRDefault="00294B97" w:rsidP="00294B97">
      <w:r w:rsidRPr="00294B97">
        <w:rPr>
          <w:b/>
          <w:bCs/>
        </w:rPr>
        <w:t>Class times</w:t>
      </w:r>
      <w:r w:rsidRPr="00294B97">
        <w:t>     Online</w:t>
      </w:r>
    </w:p>
    <w:p w14:paraId="575BF150" w14:textId="77777777" w:rsidR="00294B97" w:rsidRPr="00294B97" w:rsidRDefault="00294B97" w:rsidP="00294B97">
      <w:r w:rsidRPr="00294B97">
        <w:rPr>
          <w:b/>
          <w:bCs/>
        </w:rPr>
        <w:t>Contact info</w:t>
      </w:r>
      <w:r w:rsidRPr="00294B97">
        <w:t xml:space="preserve">    Phone: </w:t>
      </w:r>
      <w:proofErr w:type="gramStart"/>
      <w:r w:rsidRPr="00294B97">
        <w:t>940.565.4252  214</w:t>
      </w:r>
      <w:proofErr w:type="gramEnd"/>
      <w:r w:rsidRPr="00294B97">
        <w:t>-704-5197</w:t>
      </w:r>
    </w:p>
    <w:p w14:paraId="7D4568B2" w14:textId="77777777" w:rsidR="00294B97" w:rsidRPr="00294B97" w:rsidRDefault="00294B97" w:rsidP="00294B97">
      <w:r w:rsidRPr="00294B97">
        <w:rPr>
          <w:b/>
          <w:bCs/>
        </w:rPr>
        <w:t>                           </w:t>
      </w:r>
      <w:r w:rsidRPr="00294B97">
        <w:t>Email:  </w:t>
      </w:r>
      <w:hyperlink r:id="rId5" w:tooltip="mailto:Mark.Willis@unt.edu" w:history="1">
        <w:r w:rsidRPr="00294B97">
          <w:rPr>
            <w:rStyle w:val="Hyperlink"/>
          </w:rPr>
          <w:t>Mark.Willis@unt.edu</w:t>
        </w:r>
      </w:hyperlink>
    </w:p>
    <w:p w14:paraId="6ACE5E50" w14:textId="77777777" w:rsidR="00294B97" w:rsidRPr="00294B97" w:rsidRDefault="00294B97" w:rsidP="00294B97">
      <w:r w:rsidRPr="00294B97">
        <w:rPr>
          <w:b/>
          <w:bCs/>
        </w:rPr>
        <w:t>Office hours  </w:t>
      </w:r>
      <w:r w:rsidRPr="00294B97">
        <w:t> Virtual by appointment via phone, ZOOM or Facetime.</w:t>
      </w:r>
    </w:p>
    <w:p w14:paraId="0A050167" w14:textId="77777777" w:rsidR="00294B97" w:rsidRPr="00294B97" w:rsidRDefault="00294B97" w:rsidP="00294B97">
      <w:r w:rsidRPr="00294B97">
        <w:rPr>
          <w:b/>
          <w:bCs/>
        </w:rPr>
        <w:t>Course Description  </w:t>
      </w:r>
    </w:p>
    <w:p w14:paraId="7D1373E7" w14:textId="77777777" w:rsidR="00294B97" w:rsidRPr="00294B97" w:rsidRDefault="00294B97" w:rsidP="00294B97">
      <w:r w:rsidRPr="00294B97">
        <w:t>Welcome to this 100% Internet/Online Course!</w:t>
      </w:r>
    </w:p>
    <w:p w14:paraId="6E525A8E" w14:textId="77777777" w:rsidR="00294B97" w:rsidRPr="00294B97" w:rsidRDefault="00294B97" w:rsidP="00294B97">
      <w:r w:rsidRPr="00294B97">
        <w:t xml:space="preserve">Every day we’re reading about the major changes that are affecting daily journalism. Layoffs, buyouts, consolidations and the search for new business models are on top of every media executive’s mind.  This course introduces media management issues including leadership, management, marketing and budget. One of the goals of the course is to help you understand what it takes to be an effective leader during a disruptive time and </w:t>
      </w:r>
      <w:proofErr w:type="gramStart"/>
      <w:r w:rsidRPr="00294B97">
        <w:t>knowing</w:t>
      </w:r>
      <w:proofErr w:type="gramEnd"/>
      <w:r w:rsidRPr="00294B97">
        <w:t xml:space="preserve"> the critical issues impacting media companies. We will read, discuss, listen, observe, analyze, and make recommendations about how media has changed, what’s going on now and how we can change it for the future. Throughout the course, you will have a chance to meet and discuss current issues and trends with media executives.</w:t>
      </w:r>
    </w:p>
    <w:p w14:paraId="6868DA51" w14:textId="77777777" w:rsidR="00294B97" w:rsidRPr="00294B97" w:rsidRDefault="00294B97" w:rsidP="00294B97">
      <w:r w:rsidRPr="00294B97">
        <w:t>Here’s how the course will work:</w:t>
      </w:r>
    </w:p>
    <w:p w14:paraId="198C4273" w14:textId="77777777" w:rsidR="00294B97" w:rsidRPr="00294B97" w:rsidRDefault="00294B97" w:rsidP="00294B97">
      <w:pPr>
        <w:numPr>
          <w:ilvl w:val="0"/>
          <w:numId w:val="1"/>
        </w:numPr>
      </w:pPr>
      <w:r w:rsidRPr="00294B97">
        <w:t>You will be assigned a media company that you will analyze.  </w:t>
      </w:r>
    </w:p>
    <w:p w14:paraId="34DDF445" w14:textId="77777777" w:rsidR="00294B97" w:rsidRPr="00294B97" w:rsidRDefault="00294B97" w:rsidP="00294B97">
      <w:pPr>
        <w:numPr>
          <w:ilvl w:val="0"/>
          <w:numId w:val="1"/>
        </w:numPr>
      </w:pPr>
      <w:r w:rsidRPr="00294B97">
        <w:t>This will be any of the following types of companies: newspaper, TV station, radio station, digital publication, PR agency, advertising agency, digital media agency or social media agency. </w:t>
      </w:r>
    </w:p>
    <w:p w14:paraId="41F0C146" w14:textId="77777777" w:rsidR="00294B97" w:rsidRPr="00294B97" w:rsidRDefault="00294B97" w:rsidP="00294B97">
      <w:pPr>
        <w:numPr>
          <w:ilvl w:val="0"/>
          <w:numId w:val="1"/>
        </w:numPr>
      </w:pPr>
      <w:r w:rsidRPr="00294B97">
        <w:t xml:space="preserve">The syllabus will offer you a wide range of readings based </w:t>
      </w:r>
      <w:proofErr w:type="gramStart"/>
      <w:r w:rsidRPr="00294B97">
        <w:t>off</w:t>
      </w:r>
      <w:proofErr w:type="gramEnd"/>
      <w:r w:rsidRPr="00294B97">
        <w:t xml:space="preserve"> my research into these various areas. But you are highly encouraged to find additional resources – articles, reports, data – to assist you in this project.</w:t>
      </w:r>
    </w:p>
    <w:p w14:paraId="4C337BD6" w14:textId="77777777" w:rsidR="00294B97" w:rsidRPr="00294B97" w:rsidRDefault="00294B97" w:rsidP="00294B97">
      <w:r w:rsidRPr="00294B97">
        <w:rPr>
          <w:b/>
          <w:bCs/>
        </w:rPr>
        <w:t>Course objectives</w:t>
      </w:r>
    </w:p>
    <w:p w14:paraId="6E229FAD" w14:textId="77777777" w:rsidR="00294B97" w:rsidRPr="00294B97" w:rsidRDefault="00294B97" w:rsidP="00294B97">
      <w:pPr>
        <w:numPr>
          <w:ilvl w:val="0"/>
          <w:numId w:val="2"/>
        </w:numPr>
      </w:pPr>
      <w:r w:rsidRPr="00294B97">
        <w:lastRenderedPageBreak/>
        <w:t>To examine the most important issues facing media managers.</w:t>
      </w:r>
    </w:p>
    <w:p w14:paraId="41548F02" w14:textId="77777777" w:rsidR="00294B97" w:rsidRPr="00294B97" w:rsidRDefault="00294B97" w:rsidP="00294B97">
      <w:pPr>
        <w:numPr>
          <w:ilvl w:val="0"/>
          <w:numId w:val="2"/>
        </w:numPr>
      </w:pPr>
      <w:proofErr w:type="gramStart"/>
      <w:r w:rsidRPr="00294B97">
        <w:t>To identify</w:t>
      </w:r>
      <w:proofErr w:type="gramEnd"/>
      <w:r w:rsidRPr="00294B97">
        <w:t xml:space="preserve"> methods and tools to analyze media companies, their managers and executives.</w:t>
      </w:r>
    </w:p>
    <w:p w14:paraId="63FF0D93" w14:textId="77777777" w:rsidR="00294B97" w:rsidRPr="00294B97" w:rsidRDefault="00294B97" w:rsidP="00294B97">
      <w:pPr>
        <w:numPr>
          <w:ilvl w:val="0"/>
          <w:numId w:val="2"/>
        </w:numPr>
      </w:pPr>
      <w:r w:rsidRPr="00294B97">
        <w:t>To assess the skill of effective leadership and decision-making skills of media managers.</w:t>
      </w:r>
    </w:p>
    <w:p w14:paraId="4AB8B60A" w14:textId="77777777" w:rsidR="00294B97" w:rsidRPr="00294B97" w:rsidRDefault="00294B97" w:rsidP="00294B97">
      <w:pPr>
        <w:numPr>
          <w:ilvl w:val="0"/>
          <w:numId w:val="2"/>
        </w:numPr>
      </w:pPr>
      <w:r w:rsidRPr="00294B97">
        <w:t>To create and complete effective analysis of media companies.</w:t>
      </w:r>
    </w:p>
    <w:p w14:paraId="2B2C7E38" w14:textId="77777777" w:rsidR="00294B97" w:rsidRPr="00294B97" w:rsidRDefault="00294B97" w:rsidP="00294B97">
      <w:r w:rsidRPr="00294B97">
        <w:rPr>
          <w:b/>
          <w:bCs/>
        </w:rPr>
        <w:t>Honor code                         </w:t>
      </w:r>
    </w:p>
    <w:p w14:paraId="64F2E2FD" w14:textId="77777777" w:rsidR="00294B97" w:rsidRPr="00294B97" w:rsidRDefault="00294B97" w:rsidP="00294B97">
      <w:r w:rsidRPr="00294B97">
        <w:t xml:space="preserve">Student Standards of Academic Integrity (see “Policies” in the Undergraduate Catalog) specifically addresses acts of academic dishonesty including cheating and plagiarism. I prefer to consider </w:t>
      </w:r>
      <w:proofErr w:type="gramStart"/>
      <w:r w:rsidRPr="00294B97">
        <w:t>this an</w:t>
      </w:r>
      <w:proofErr w:type="gramEnd"/>
      <w:r w:rsidRPr="00294B97">
        <w:t xml:space="preserve"> Honor Code. When you submit work for this class, that is the same as making a statement that you have produced the work yourself, it its entirety. Plagiarism, copyright infringement, and similar uses of another people’s work are unacceptable. This is also true of fabrication. Anything taken from the internet (or any other source) should not just be </w:t>
      </w:r>
      <w:proofErr w:type="gramStart"/>
      <w:r w:rsidRPr="00294B97">
        <w:t>paraphrased, but</w:t>
      </w:r>
      <w:proofErr w:type="gramEnd"/>
      <w:r w:rsidRPr="00294B97">
        <w:t xml:space="preserve"> should be rewritten in your own words incorporating your own ideas.</w:t>
      </w:r>
    </w:p>
    <w:p w14:paraId="54FAEA09" w14:textId="77777777" w:rsidR="00294B97" w:rsidRPr="00294B97" w:rsidRDefault="00294B97" w:rsidP="00294B97">
      <w:r w:rsidRPr="00294B97">
        <w:t>You’ll receive a “zero” for any work that is the result of plagiarism or cheating and will not be allowed to revise the work. The situation may also be reported to the Office of Academic Integrity, and you may be required to reapply to be a major in the Mayborn School of Journalism. Depending on the weight of the assignment, you could fail the course. Your enrollment in this class presupposes your commitment to this Honor Code. If you have any questions about your responsibility or my responsibility as a faculty member under this Honor Code, please bring them to me or discuss them with someone in the Office of Academic Integrity.</w:t>
      </w:r>
    </w:p>
    <w:p w14:paraId="38F14B37" w14:textId="77777777" w:rsidR="00294B97" w:rsidRPr="00294B97" w:rsidRDefault="00294B97" w:rsidP="00294B97">
      <w:r w:rsidRPr="00294B97">
        <w:rPr>
          <w:b/>
          <w:bCs/>
        </w:rPr>
        <w:t>Special accommodation. </w:t>
      </w:r>
      <w:r w:rsidRPr="00294B97">
        <w:t>If a student requires special accommodation, he/she should contact the instructor of this class and the Office of Disability Accommodation. Please do so at the beginning of the semester.</w:t>
      </w:r>
    </w:p>
    <w:p w14:paraId="1BDF3EB2" w14:textId="77777777" w:rsidR="00294B97" w:rsidRPr="00294B97" w:rsidRDefault="00294B97" w:rsidP="00294B97">
      <w:r w:rsidRPr="00294B97">
        <w:rPr>
          <w:b/>
          <w:bCs/>
        </w:rPr>
        <w:t>Diversity. </w:t>
      </w:r>
      <w:r w:rsidRPr="00294B97">
        <w:t>The Accrediting Council for Educators in Journalism and Mass Communication (ACEJMC) accreditation standards require that diversity be incorporated into the curriculum. The University of North Texas Department of Journalism is an accredited program.</w:t>
      </w:r>
    </w:p>
    <w:p w14:paraId="5E74F19A" w14:textId="77777777" w:rsidR="00294B97" w:rsidRPr="00294B97" w:rsidRDefault="00294B97" w:rsidP="00294B97">
      <w:r w:rsidRPr="00294B97">
        <w:rPr>
          <w:b/>
          <w:bCs/>
        </w:rPr>
        <w:t>Required Readings</w:t>
      </w:r>
    </w:p>
    <w:p w14:paraId="476590F7" w14:textId="77777777" w:rsidR="00294B97" w:rsidRPr="00294B97" w:rsidRDefault="00294B97" w:rsidP="00294B97">
      <w:hyperlink r:id="rId6" w:tgtFrame="_blank" w:tooltip="Original URL: https://urldefense.com/v3/__https://www.hbsp.harvard.edu/features/coursepacks__;!!NUnUjx3wvH5xgA!dPdZyAOgIrQGq8RCLvWfWmtVEgfpQLckfe5RpQaYe--5ycGf_ZdjrDJdKWV4szayaEYjuhISysNYjvmTnxPag8JtUUa-tA$. Click or tap if you trust this link." w:history="1">
        <w:proofErr w:type="spellStart"/>
        <w:r w:rsidRPr="00294B97">
          <w:rPr>
            <w:rStyle w:val="Hyperlink"/>
          </w:rPr>
          <w:t>Coursepacks</w:t>
        </w:r>
        <w:proofErr w:type="spellEnd"/>
        <w:r w:rsidRPr="00294B97">
          <w:rPr>
            <w:rStyle w:val="Hyperlink"/>
          </w:rPr>
          <w:t xml:space="preserve"> | Harvard Business Publishing </w:t>
        </w:r>
        <w:proofErr w:type="spellStart"/>
        <w:r w:rsidRPr="00294B97">
          <w:rPr>
            <w:rStyle w:val="Hyperlink"/>
          </w:rPr>
          <w:t>EducationLinks</w:t>
        </w:r>
        <w:proofErr w:type="spellEnd"/>
        <w:r w:rsidRPr="00294B97">
          <w:rPr>
            <w:rStyle w:val="Hyperlink"/>
          </w:rPr>
          <w:t xml:space="preserve"> to an external site.</w:t>
        </w:r>
      </w:hyperlink>
      <w:r w:rsidRPr="00294B97">
        <w:t>  (Download - $21.25): You must access these articles and case studies to successfully complete this course.</w:t>
      </w:r>
      <w:r w:rsidRPr="00294B97">
        <w:rPr>
          <w:b/>
          <w:bCs/>
        </w:rPr>
        <w:t> </w:t>
      </w:r>
    </w:p>
    <w:p w14:paraId="1E771C6A" w14:textId="77777777" w:rsidR="00294B97" w:rsidRPr="00294B97" w:rsidRDefault="00294B97" w:rsidP="00294B97">
      <w:hyperlink r:id="rId7" w:tgtFrame="_blank" w:tooltip="Original URL: https://urldefense.com/v3/__https://reutersinstitute.politics.ox.ac.uk/digital-news-report/2023__;!!NUnUjx3wvH5xgA!dPdZyAOgIrQGq8RCLvWfWmtVEgfpQLckfe5RpQaYe--5ycGf_ZdjrDJdKWV4szayaEYjuhISysNYjvmTnxPag8I2RjAYvA$. Click or tap if you trust this link." w:history="1">
        <w:r w:rsidRPr="00294B97">
          <w:rPr>
            <w:rStyle w:val="Hyperlink"/>
          </w:rPr>
          <w:t>Digital News Report 2023 | Reuters Institute for the Study of Journalism (</w:t>
        </w:r>
        <w:proofErr w:type="gramStart"/>
        <w:r w:rsidRPr="00294B97">
          <w:rPr>
            <w:rStyle w:val="Hyperlink"/>
          </w:rPr>
          <w:t>ox.ac.uk)Links</w:t>
        </w:r>
        <w:proofErr w:type="gramEnd"/>
        <w:r w:rsidRPr="00294B97">
          <w:rPr>
            <w:rStyle w:val="Hyperlink"/>
          </w:rPr>
          <w:t xml:space="preserve"> to an external site.</w:t>
        </w:r>
      </w:hyperlink>
    </w:p>
    <w:p w14:paraId="5A89C953" w14:textId="77777777" w:rsidR="00294B97" w:rsidRPr="00294B97" w:rsidRDefault="00294B97" w:rsidP="00294B97">
      <w:hyperlink r:id="rId8" w:tgtFrame="_blank" w:tooltip="Original URL: https://urldefense.com/v3/__https://www.usnewsdeserts.com/reports/expanding-news-desert/download-a-pdf-of-the-report/__;!!NUnUjx3wvH5xgA!dPdZyAOgIrQGq8RCLvWfWmtVEgfpQLckfe5RpQaYe--5ycGf_ZdjrDJdKWV4szayaEYjuhISysNYjvmTnxPag8Jkt-1tDA$. Click or tap if you trust this link." w:history="1">
        <w:r w:rsidRPr="00294B97">
          <w:rPr>
            <w:rStyle w:val="Hyperlink"/>
          </w:rPr>
          <w:t xml:space="preserve">The Expanding News </w:t>
        </w:r>
        <w:proofErr w:type="spellStart"/>
        <w:r w:rsidRPr="00294B97">
          <w:rPr>
            <w:rStyle w:val="Hyperlink"/>
          </w:rPr>
          <w:t>DesertLinks</w:t>
        </w:r>
        <w:proofErr w:type="spellEnd"/>
        <w:r w:rsidRPr="00294B97">
          <w:rPr>
            <w:rStyle w:val="Hyperlink"/>
          </w:rPr>
          <w:t xml:space="preserve"> to an external site.</w:t>
        </w:r>
      </w:hyperlink>
      <w:r w:rsidRPr="00294B97">
        <w:t>, by Penelope Muse Abernathy, Knight Chair in Journalism and Digital Media Economics - Free download</w:t>
      </w:r>
    </w:p>
    <w:p w14:paraId="72FD658B" w14:textId="77777777" w:rsidR="00294B97" w:rsidRPr="00294B97" w:rsidRDefault="00294B97" w:rsidP="00294B97">
      <w:r w:rsidRPr="00294B97">
        <w:rPr>
          <w:b/>
          <w:bCs/>
        </w:rPr>
        <w:t>Software &amp; Apps</w:t>
      </w:r>
    </w:p>
    <w:p w14:paraId="7E2D7104" w14:textId="77777777" w:rsidR="00294B97" w:rsidRPr="00294B97" w:rsidRDefault="00294B97" w:rsidP="00294B97">
      <w:hyperlink r:id="rId9" w:tgtFrame="_blank" w:tooltip="Original URL: https://urldefense.com/v3/__https://it.unt.edu/linkedinlearning__;!!NUnUjx3wvH5xgA!dPdZyAOgIrQGq8RCLvWfWmtVEgfpQLckfe5RpQaYe--5ycGf_ZdjrDJdKWV4szayaEYjuhISysNYjvmTnxPag8J6qZ5kyQ$. Click or tap if you trust this link." w:history="1">
        <w:r w:rsidRPr="00294B97">
          <w:rPr>
            <w:rStyle w:val="Hyperlink"/>
          </w:rPr>
          <w:t xml:space="preserve">UNT - </w:t>
        </w:r>
        <w:proofErr w:type="spellStart"/>
        <w:r w:rsidRPr="00294B97">
          <w:rPr>
            <w:rStyle w:val="Hyperlink"/>
          </w:rPr>
          <w:t>LinkedInLearningLinks</w:t>
        </w:r>
        <w:proofErr w:type="spellEnd"/>
        <w:r w:rsidRPr="00294B97">
          <w:rPr>
            <w:rStyle w:val="Hyperlink"/>
          </w:rPr>
          <w:t xml:space="preserve"> to an external site.</w:t>
        </w:r>
      </w:hyperlink>
    </w:p>
    <w:p w14:paraId="30559978" w14:textId="77777777" w:rsidR="00294B97" w:rsidRPr="00294B97" w:rsidRDefault="00294B97" w:rsidP="00294B97">
      <w:r w:rsidRPr="00294B97">
        <w:rPr>
          <w:b/>
          <w:bCs/>
        </w:rPr>
        <w:t>Course Requirements</w:t>
      </w:r>
    </w:p>
    <w:p w14:paraId="5EED638A" w14:textId="77777777" w:rsidR="00294B97" w:rsidRPr="00294B97" w:rsidRDefault="00294B97" w:rsidP="00294B97">
      <w:r w:rsidRPr="00294B97">
        <w:rPr>
          <w:b/>
          <w:bCs/>
        </w:rPr>
        <w:t>Deadlines</w:t>
      </w:r>
    </w:p>
    <w:p w14:paraId="541081E5" w14:textId="77777777" w:rsidR="00294B97" w:rsidRPr="00294B97" w:rsidRDefault="00294B97" w:rsidP="00294B97">
      <w:r w:rsidRPr="00294B97">
        <w:t>Writing on deadlines is a key component of advertising, journalism and public relations. Assignments must be readable and formatted as required for the specified medium.</w:t>
      </w:r>
    </w:p>
    <w:p w14:paraId="18540317" w14:textId="77777777" w:rsidR="00294B97" w:rsidRPr="00294B97" w:rsidRDefault="00294B97" w:rsidP="00294B97">
      <w:r w:rsidRPr="00294B97">
        <w:rPr>
          <w:b/>
          <w:bCs/>
        </w:rPr>
        <w:t>Reading assignments</w:t>
      </w:r>
    </w:p>
    <w:p w14:paraId="6A07351D" w14:textId="77777777" w:rsidR="00294B97" w:rsidRPr="00294B97" w:rsidRDefault="00294B97" w:rsidP="00294B97">
      <w:r w:rsidRPr="00294B97">
        <w:t xml:space="preserve">Readings should be completed prior to class meeting. Articles and/or </w:t>
      </w:r>
      <w:proofErr w:type="gramStart"/>
      <w:r w:rsidRPr="00294B97">
        <w:t>review</w:t>
      </w:r>
      <w:proofErr w:type="gramEnd"/>
      <w:r w:rsidRPr="00294B97">
        <w:t xml:space="preserve"> of certain websites will be assigned. Weekly readings may include </w:t>
      </w:r>
      <w:proofErr w:type="gramStart"/>
      <w:r w:rsidRPr="00294B97">
        <w:t>last minute</w:t>
      </w:r>
      <w:proofErr w:type="gramEnd"/>
      <w:r w:rsidRPr="00294B97">
        <w:t xml:space="preserve"> articles and tweets as they relate to the class.</w:t>
      </w:r>
    </w:p>
    <w:p w14:paraId="318D765F" w14:textId="77777777" w:rsidR="00294B97" w:rsidRPr="00294B97" w:rsidRDefault="00294B97" w:rsidP="00294B97">
      <w:r w:rsidRPr="00294B97">
        <w:rPr>
          <w:b/>
          <w:bCs/>
        </w:rPr>
        <w:t>Writing requirements</w:t>
      </w:r>
    </w:p>
    <w:p w14:paraId="1B02F660" w14:textId="77777777" w:rsidR="00294B97" w:rsidRPr="00294B97" w:rsidRDefault="00294B97" w:rsidP="00294B97">
      <w:r w:rsidRPr="00294B97">
        <w:t>The Associated Press Stylebook is the grammar, punctuation, spelling and usage guide for this class. Work products must “look” finished, be ready for actual use (without mistakes or errors) and demonstrate critical thinking and knowledge of best practices.</w:t>
      </w:r>
    </w:p>
    <w:p w14:paraId="5BB28EE0" w14:textId="77777777" w:rsidR="00294B97" w:rsidRPr="00294B97" w:rsidRDefault="00294B97" w:rsidP="00294B97">
      <w:r w:rsidRPr="00294B97">
        <w:rPr>
          <w:b/>
          <w:bCs/>
        </w:rPr>
        <w:t>Assignments</w:t>
      </w:r>
    </w:p>
    <w:p w14:paraId="6C200495" w14:textId="77777777" w:rsidR="00294B97" w:rsidRPr="00294B97" w:rsidRDefault="00294B97" w:rsidP="00294B97">
      <w:r w:rsidRPr="00294B97">
        <w:t xml:space="preserve">All assignments must be submitted electronically on Canvas. They should be typed, double-spaced, with 12-point font, follow AP style and must use proper grammar, spelling, and punctuation.  Here's a list of </w:t>
      </w:r>
      <w:proofErr w:type="gramStart"/>
      <w:r w:rsidRPr="00294B97">
        <w:t>the assignments</w:t>
      </w:r>
      <w:proofErr w:type="gramEnd"/>
      <w:r w:rsidRPr="00294B97">
        <w:t>:</w:t>
      </w:r>
    </w:p>
    <w:p w14:paraId="235CC6D6" w14:textId="77777777" w:rsidR="00294B97" w:rsidRPr="00294B97" w:rsidRDefault="00294B97" w:rsidP="00294B97">
      <w:r w:rsidRPr="00294B97">
        <w:rPr>
          <w:b/>
          <w:bCs/>
        </w:rPr>
        <w:t>Future of Media Essay (50 points)</w:t>
      </w:r>
    </w:p>
    <w:p w14:paraId="3944B937" w14:textId="77777777" w:rsidR="00294B97" w:rsidRPr="00294B97" w:rsidRDefault="00294B97" w:rsidP="00294B97">
      <w:r w:rsidRPr="00294B97">
        <w:t>You will be required to write up to a 500-word essay offering your insights on the future of media.  You will write in third-person voice, avoiding the use of the word ‘I’ and your essay will be graded, using the following rubric:</w:t>
      </w:r>
    </w:p>
    <w:p w14:paraId="1C8232AC" w14:textId="77777777" w:rsidR="00294B97" w:rsidRPr="00294B97" w:rsidRDefault="00294B97" w:rsidP="00294B97">
      <w:pPr>
        <w:numPr>
          <w:ilvl w:val="0"/>
          <w:numId w:val="3"/>
        </w:numPr>
      </w:pPr>
      <w:r w:rsidRPr="00294B97">
        <w:lastRenderedPageBreak/>
        <w:t>40% - Supporting your insights with references from the readings (in-text citation acceptable)</w:t>
      </w:r>
    </w:p>
    <w:p w14:paraId="49DEB318" w14:textId="77777777" w:rsidR="00294B97" w:rsidRPr="00294B97" w:rsidRDefault="00294B97" w:rsidP="00294B97">
      <w:pPr>
        <w:numPr>
          <w:ilvl w:val="0"/>
          <w:numId w:val="3"/>
        </w:numPr>
      </w:pPr>
      <w:r w:rsidRPr="00294B97">
        <w:t>25% - Clarity of your writing</w:t>
      </w:r>
    </w:p>
    <w:p w14:paraId="7F898BE9" w14:textId="77777777" w:rsidR="00294B97" w:rsidRPr="00294B97" w:rsidRDefault="00294B97" w:rsidP="00294B97">
      <w:pPr>
        <w:numPr>
          <w:ilvl w:val="0"/>
          <w:numId w:val="3"/>
        </w:numPr>
      </w:pPr>
      <w:r w:rsidRPr="00294B97">
        <w:t>20%- Proper use of grammar, spelling and punctuation</w:t>
      </w:r>
    </w:p>
    <w:p w14:paraId="5AC974EF" w14:textId="77777777" w:rsidR="00294B97" w:rsidRPr="00294B97" w:rsidRDefault="00294B97" w:rsidP="00294B97">
      <w:pPr>
        <w:numPr>
          <w:ilvl w:val="0"/>
          <w:numId w:val="3"/>
        </w:numPr>
      </w:pPr>
      <w:r w:rsidRPr="00294B97">
        <w:t>15% - How well your thoughts and paper are organized.</w:t>
      </w:r>
    </w:p>
    <w:p w14:paraId="7D97E86F" w14:textId="77777777" w:rsidR="00294B97" w:rsidRPr="00294B97" w:rsidRDefault="00294B97" w:rsidP="00294B97">
      <w:r w:rsidRPr="00294B97">
        <w:rPr>
          <w:b/>
          <w:bCs/>
        </w:rPr>
        <w:t>Case Studies (3 @ 100 points each)</w:t>
      </w:r>
    </w:p>
    <w:p w14:paraId="47BCF4F1" w14:textId="77777777" w:rsidR="00294B97" w:rsidRPr="00294B97" w:rsidRDefault="00294B97" w:rsidP="00294B97">
      <w:r w:rsidRPr="00294B97">
        <w:t>Here are several tips in completing this case study assignment: 1) Read the entire case first; 2) Read it a second time with your question in mind; 3) Answer the question, referencing key elements from the case and justifying it with any of the course readings or outside research. Your answer will be graded based on the following rubric:</w:t>
      </w:r>
    </w:p>
    <w:p w14:paraId="370D9CE4" w14:textId="77777777" w:rsidR="00294B97" w:rsidRPr="00294B97" w:rsidRDefault="00294B97" w:rsidP="00294B97">
      <w:r w:rsidRPr="00294B97">
        <w:t>40% - Supporting your insights with references from the readings, class notes, and watching the assigned video (link provided in the assignment)</w:t>
      </w:r>
    </w:p>
    <w:p w14:paraId="20489A6A" w14:textId="77777777" w:rsidR="00294B97" w:rsidRPr="00294B97" w:rsidRDefault="00294B97" w:rsidP="00294B97">
      <w:r w:rsidRPr="00294B97">
        <w:t>25% - Clarity of your writing</w:t>
      </w:r>
    </w:p>
    <w:p w14:paraId="1C58A835" w14:textId="77777777" w:rsidR="00294B97" w:rsidRPr="00294B97" w:rsidRDefault="00294B97" w:rsidP="00294B97">
      <w:r w:rsidRPr="00294B97">
        <w:t>20%- Proper use of grammar, spelling, and punctuation</w:t>
      </w:r>
    </w:p>
    <w:p w14:paraId="1039A89D" w14:textId="77777777" w:rsidR="00294B97" w:rsidRPr="00294B97" w:rsidRDefault="00294B97" w:rsidP="00294B97">
      <w:r w:rsidRPr="00294B97">
        <w:t>15% - How well your thoughts and paper are organized</w:t>
      </w:r>
    </w:p>
    <w:p w14:paraId="0F063AB9" w14:textId="77777777" w:rsidR="00294B97" w:rsidRPr="00294B97" w:rsidRDefault="00294B97" w:rsidP="00294B97">
      <w:r w:rsidRPr="00294B97">
        <w:t> </w:t>
      </w:r>
    </w:p>
    <w:p w14:paraId="7D077AB5" w14:textId="77777777" w:rsidR="00294B97" w:rsidRPr="00294B97" w:rsidRDefault="00294B97" w:rsidP="00294B97">
      <w:r w:rsidRPr="00294B97">
        <w:rPr>
          <w:b/>
          <w:bCs/>
        </w:rPr>
        <w:t>Discussions (100 points)</w:t>
      </w:r>
    </w:p>
    <w:p w14:paraId="22FB781A" w14:textId="77777777" w:rsidR="00294B97" w:rsidRPr="00294B97" w:rsidRDefault="00294B97" w:rsidP="00294B97">
      <w:r w:rsidRPr="00294B97">
        <w:t>Each student is required to post (roughly 200-300 words) discussing the reading/lecture content. Specifically, this will include responding to the specific discussion questions and thoughts put forth by the instructor within the learning module or as a response to a writing assignment. These responses should also have a clear thesis and correct grammar to receive credit.  For each discussion post, you must reply to at least two (2) other classmates' posts. Your discussion posts are due by 11:59 p.m. Sunday.</w:t>
      </w:r>
    </w:p>
    <w:p w14:paraId="243B4B26" w14:textId="77777777" w:rsidR="00294B97" w:rsidRPr="00294B97" w:rsidRDefault="00294B97" w:rsidP="00294B97">
      <w:r w:rsidRPr="00294B97">
        <w:rPr>
          <w:b/>
          <w:bCs/>
        </w:rPr>
        <w:t>Midterm Leadership Essay (150 points)</w:t>
      </w:r>
    </w:p>
    <w:p w14:paraId="11BEB225" w14:textId="77777777" w:rsidR="00294B97" w:rsidRPr="00294B97" w:rsidRDefault="00294B97" w:rsidP="00294B97">
      <w:r w:rsidRPr="00294B97">
        <w:t>You will be assigned a publicly traded media company [print (newspapers or magazines), broadcast (TV, radio, podcasting, satellite, cable, streaming platform/services); Digital (web-only publications); Public Relations/Advertising agency (traditional or digital media)] where you do a profiles of an executive at a media company (president, CEO, COO, CMO, CFO, VP of a division, director, etc.), analyzing his or her leadership style.</w:t>
      </w:r>
    </w:p>
    <w:p w14:paraId="5BC4F7E7" w14:textId="77777777" w:rsidR="00294B97" w:rsidRPr="00294B97" w:rsidRDefault="00294B97" w:rsidP="00294B97">
      <w:r w:rsidRPr="00294B97">
        <w:t>You will be expected to apply some of the concepts from our course materials about agile leadership, innovative leaders and other key themes.</w:t>
      </w:r>
    </w:p>
    <w:p w14:paraId="2E67372E" w14:textId="77777777" w:rsidR="00294B97" w:rsidRPr="00294B97" w:rsidRDefault="00294B97" w:rsidP="00294B97">
      <w:r w:rsidRPr="00294B97">
        <w:lastRenderedPageBreak/>
        <w:t>The goal is for you to have a contextual understanding of what type of leadership is required to run a successful media company during this period of transformative change. You may draw from our readings, class lectures and presentations or relevant industry publications or materials. </w:t>
      </w:r>
    </w:p>
    <w:p w14:paraId="48BCA685" w14:textId="77777777" w:rsidR="00294B97" w:rsidRPr="00294B97" w:rsidRDefault="00294B97" w:rsidP="00294B97">
      <w:r w:rsidRPr="00294B97">
        <w:t>Your paper will need to be five to seven, typewritten pages, double-spaced with 1-inch margins. You will be expected to properly cite any readings. </w:t>
      </w:r>
    </w:p>
    <w:p w14:paraId="084D08BF" w14:textId="77777777" w:rsidR="00294B97" w:rsidRPr="00294B97" w:rsidRDefault="00294B97" w:rsidP="00294B97">
      <w:r w:rsidRPr="00294B97">
        <w:rPr>
          <w:b/>
          <w:bCs/>
        </w:rPr>
        <w:t>Guest Speaker Journals (100 points)</w:t>
      </w:r>
    </w:p>
    <w:p w14:paraId="0E55455B" w14:textId="77777777" w:rsidR="00294B97" w:rsidRPr="00294B97" w:rsidRDefault="00294B97" w:rsidP="00294B97">
      <w:r w:rsidRPr="00294B97">
        <w:t xml:space="preserve">Over the course of the past year, I have conducted interviews with media executives.  You are expected to listen to these podcasts available on Canvas and SoundCloud.com.  You also can download them to listen to them </w:t>
      </w:r>
      <w:proofErr w:type="gramStart"/>
      <w:r w:rsidRPr="00294B97">
        <w:t>at a later date</w:t>
      </w:r>
      <w:proofErr w:type="gramEnd"/>
      <w:r w:rsidRPr="00294B97">
        <w:t>. You will write a 300 – 500-word reflection/summary of the person’s key points, quoting him/her directly and tying the comments to any of our readings, class notes or discussions.  The journals are due by 11:59 p.m. Monday.</w:t>
      </w:r>
    </w:p>
    <w:p w14:paraId="78526FD9" w14:textId="77777777" w:rsidR="00294B97" w:rsidRPr="00294B97" w:rsidRDefault="00294B97" w:rsidP="00294B97">
      <w:r w:rsidRPr="00294B97">
        <w:rPr>
          <w:b/>
          <w:bCs/>
        </w:rPr>
        <w:t>Final Project (300 points)</w:t>
      </w:r>
    </w:p>
    <w:p w14:paraId="0D99D617" w14:textId="77777777" w:rsidR="00294B97" w:rsidRPr="00294B97" w:rsidRDefault="00294B97" w:rsidP="00294B97">
      <w:r w:rsidRPr="00294B97">
        <w:t>You will expand upon your midterm analysis, drawing from the additional class readings, class notes and discussions.  You will be required to interview senior-level executives and/or managers at your media company to respond to specific questions that relate to how the company is adapting in an era of digital disruption.  You write this final paper as if you were presenting to the company’s executives.</w:t>
      </w:r>
    </w:p>
    <w:p w14:paraId="61B6E661" w14:textId="77777777" w:rsidR="00294B97" w:rsidRPr="00294B97" w:rsidRDefault="00294B97" w:rsidP="00294B97">
      <w:r w:rsidRPr="00294B97">
        <w:t>25% - Interviews with the company executives</w:t>
      </w:r>
    </w:p>
    <w:p w14:paraId="40B0EFA7" w14:textId="77777777" w:rsidR="00294B97" w:rsidRPr="00294B97" w:rsidRDefault="00294B97" w:rsidP="00294B97">
      <w:r w:rsidRPr="00294B97">
        <w:t>20% - Supporting your research with references from the readings, class notes, reports, other scholarly and/or industry documents</w:t>
      </w:r>
    </w:p>
    <w:p w14:paraId="5EE6C065" w14:textId="77777777" w:rsidR="00294B97" w:rsidRPr="00294B97" w:rsidRDefault="00294B97" w:rsidP="00294B97">
      <w:r w:rsidRPr="00294B97">
        <w:t>15</w:t>
      </w:r>
      <w:proofErr w:type="gramStart"/>
      <w:r w:rsidRPr="00294B97">
        <w:t>%  Teamwork</w:t>
      </w:r>
      <w:proofErr w:type="gramEnd"/>
      <w:r w:rsidRPr="00294B97">
        <w:t xml:space="preserve"> – you will do a self-assessment and submit it as part of your final project</w:t>
      </w:r>
    </w:p>
    <w:p w14:paraId="556FBDA7" w14:textId="77777777" w:rsidR="00294B97" w:rsidRPr="00294B97" w:rsidRDefault="00294B97" w:rsidP="00294B97">
      <w:r w:rsidRPr="00294B97">
        <w:t>15% - Clarity of your writing /Organization</w:t>
      </w:r>
    </w:p>
    <w:p w14:paraId="3ACB9D24" w14:textId="77777777" w:rsidR="00294B97" w:rsidRPr="00294B97" w:rsidRDefault="00294B97" w:rsidP="00294B97">
      <w:r w:rsidRPr="00294B97">
        <w:t>10</w:t>
      </w:r>
      <w:proofErr w:type="gramStart"/>
      <w:r w:rsidRPr="00294B97">
        <w:t>%  Final</w:t>
      </w:r>
      <w:proofErr w:type="gramEnd"/>
      <w:r w:rsidRPr="00294B97">
        <w:t xml:space="preserve"> Presentation</w:t>
      </w:r>
    </w:p>
    <w:p w14:paraId="30583004" w14:textId="77777777" w:rsidR="00294B97" w:rsidRPr="00294B97" w:rsidRDefault="00294B97" w:rsidP="00294B97">
      <w:r w:rsidRPr="00294B97">
        <w:t>10%- Proper use of grammar, spelling and punctuation</w:t>
      </w:r>
    </w:p>
    <w:p w14:paraId="4236DD4C" w14:textId="77777777" w:rsidR="00294B97" w:rsidRPr="00294B97" w:rsidRDefault="00294B97" w:rsidP="00294B97">
      <w:r w:rsidRPr="00294B97">
        <w:t> </w:t>
      </w:r>
    </w:p>
    <w:p w14:paraId="4DD49043" w14:textId="77777777" w:rsidR="00294B97" w:rsidRPr="00294B97" w:rsidRDefault="00294B97" w:rsidP="00294B97">
      <w:r w:rsidRPr="00294B97">
        <w:t></w:t>
      </w:r>
    </w:p>
    <w:tbl>
      <w:tblPr>
        <w:tblW w:w="0" w:type="auto"/>
        <w:tblCellMar>
          <w:top w:w="15" w:type="dxa"/>
          <w:left w:w="15" w:type="dxa"/>
          <w:bottom w:w="15" w:type="dxa"/>
          <w:right w:w="15" w:type="dxa"/>
        </w:tblCellMar>
        <w:tblLook w:val="04A0" w:firstRow="1" w:lastRow="0" w:firstColumn="1" w:lastColumn="0" w:noHBand="0" w:noVBand="1"/>
      </w:tblPr>
      <w:tblGrid>
        <w:gridCol w:w="6030"/>
        <w:gridCol w:w="1530"/>
        <w:gridCol w:w="1530"/>
      </w:tblGrid>
      <w:tr w:rsidR="00294B97" w:rsidRPr="00294B97" w14:paraId="611C8CEC" w14:textId="77777777">
        <w:tc>
          <w:tcPr>
            <w:tcW w:w="6030" w:type="dxa"/>
            <w:vAlign w:val="center"/>
            <w:hideMark/>
          </w:tcPr>
          <w:p w14:paraId="6EAF4A81" w14:textId="77777777" w:rsidR="00294B97" w:rsidRPr="00294B97" w:rsidRDefault="00294B97" w:rsidP="00294B97">
            <w:pPr>
              <w:rPr>
                <w:b/>
                <w:bCs/>
              </w:rPr>
            </w:pPr>
            <w:r w:rsidRPr="00294B97">
              <w:rPr>
                <w:b/>
                <w:bCs/>
              </w:rPr>
              <w:t>ASSIGNMENT</w:t>
            </w:r>
          </w:p>
        </w:tc>
        <w:tc>
          <w:tcPr>
            <w:tcW w:w="1530" w:type="dxa"/>
            <w:vAlign w:val="center"/>
            <w:hideMark/>
          </w:tcPr>
          <w:p w14:paraId="55CA33D8" w14:textId="77777777" w:rsidR="00294B97" w:rsidRPr="00294B97" w:rsidRDefault="00294B97" w:rsidP="00294B97">
            <w:pPr>
              <w:rPr>
                <w:b/>
                <w:bCs/>
              </w:rPr>
            </w:pPr>
            <w:r w:rsidRPr="00294B97">
              <w:rPr>
                <w:b/>
                <w:bCs/>
              </w:rPr>
              <w:t>POINTS</w:t>
            </w:r>
          </w:p>
        </w:tc>
        <w:tc>
          <w:tcPr>
            <w:tcW w:w="1530" w:type="dxa"/>
            <w:vAlign w:val="center"/>
            <w:hideMark/>
          </w:tcPr>
          <w:p w14:paraId="4933BE69" w14:textId="77777777" w:rsidR="00294B97" w:rsidRPr="00294B97" w:rsidRDefault="00294B97" w:rsidP="00294B97">
            <w:pPr>
              <w:rPr>
                <w:b/>
                <w:bCs/>
              </w:rPr>
            </w:pPr>
            <w:r w:rsidRPr="00294B97">
              <w:rPr>
                <w:b/>
                <w:bCs/>
              </w:rPr>
              <w:t>% of Grade</w:t>
            </w:r>
          </w:p>
        </w:tc>
      </w:tr>
      <w:tr w:rsidR="00294B97" w:rsidRPr="00294B97" w14:paraId="54A8F257" w14:textId="77777777">
        <w:tc>
          <w:tcPr>
            <w:tcW w:w="6030" w:type="dxa"/>
            <w:tcMar>
              <w:top w:w="30" w:type="dxa"/>
              <w:left w:w="30" w:type="dxa"/>
              <w:bottom w:w="30" w:type="dxa"/>
              <w:right w:w="30" w:type="dxa"/>
            </w:tcMar>
            <w:vAlign w:val="center"/>
            <w:hideMark/>
          </w:tcPr>
          <w:p w14:paraId="1F571E37" w14:textId="77777777" w:rsidR="00294B97" w:rsidRPr="00294B97" w:rsidRDefault="00294B97" w:rsidP="00294B97">
            <w:r w:rsidRPr="00294B97">
              <w:t>State of the Media Essay</w:t>
            </w:r>
          </w:p>
        </w:tc>
        <w:tc>
          <w:tcPr>
            <w:tcW w:w="1530" w:type="dxa"/>
            <w:tcMar>
              <w:top w:w="30" w:type="dxa"/>
              <w:left w:w="30" w:type="dxa"/>
              <w:bottom w:w="30" w:type="dxa"/>
              <w:right w:w="30" w:type="dxa"/>
            </w:tcMar>
            <w:vAlign w:val="center"/>
            <w:hideMark/>
          </w:tcPr>
          <w:p w14:paraId="6C2EEDB5" w14:textId="77777777" w:rsidR="00294B97" w:rsidRPr="00294B97" w:rsidRDefault="00294B97" w:rsidP="00294B97">
            <w:r w:rsidRPr="00294B97">
              <w:t>50</w:t>
            </w:r>
          </w:p>
        </w:tc>
        <w:tc>
          <w:tcPr>
            <w:tcW w:w="1530" w:type="dxa"/>
            <w:tcMar>
              <w:top w:w="30" w:type="dxa"/>
              <w:left w:w="30" w:type="dxa"/>
              <w:bottom w:w="30" w:type="dxa"/>
              <w:right w:w="30" w:type="dxa"/>
            </w:tcMar>
            <w:vAlign w:val="center"/>
            <w:hideMark/>
          </w:tcPr>
          <w:p w14:paraId="5F622EC4" w14:textId="77777777" w:rsidR="00294B97" w:rsidRPr="00294B97" w:rsidRDefault="00294B97" w:rsidP="00294B97">
            <w:r w:rsidRPr="00294B97">
              <w:t>5%</w:t>
            </w:r>
          </w:p>
        </w:tc>
      </w:tr>
      <w:tr w:rsidR="00294B97" w:rsidRPr="00294B97" w14:paraId="48F4C7C9" w14:textId="77777777">
        <w:tc>
          <w:tcPr>
            <w:tcW w:w="6030" w:type="dxa"/>
            <w:tcMar>
              <w:top w:w="30" w:type="dxa"/>
              <w:left w:w="30" w:type="dxa"/>
              <w:bottom w:w="30" w:type="dxa"/>
              <w:right w:w="30" w:type="dxa"/>
            </w:tcMar>
            <w:vAlign w:val="center"/>
            <w:hideMark/>
          </w:tcPr>
          <w:p w14:paraId="7065C4FA" w14:textId="77777777" w:rsidR="00294B97" w:rsidRPr="00294B97" w:rsidRDefault="00294B97" w:rsidP="00294B97">
            <w:r w:rsidRPr="00294B97">
              <w:lastRenderedPageBreak/>
              <w:t>Case Study #1 – Singapore Press Holdings</w:t>
            </w:r>
          </w:p>
        </w:tc>
        <w:tc>
          <w:tcPr>
            <w:tcW w:w="1530" w:type="dxa"/>
            <w:tcMar>
              <w:top w:w="30" w:type="dxa"/>
              <w:left w:w="30" w:type="dxa"/>
              <w:bottom w:w="30" w:type="dxa"/>
              <w:right w:w="30" w:type="dxa"/>
            </w:tcMar>
            <w:vAlign w:val="center"/>
            <w:hideMark/>
          </w:tcPr>
          <w:p w14:paraId="0B428EB4" w14:textId="77777777" w:rsidR="00294B97" w:rsidRPr="00294B97" w:rsidRDefault="00294B97" w:rsidP="00294B97">
            <w:r w:rsidRPr="00294B97">
              <w:t>100</w:t>
            </w:r>
          </w:p>
        </w:tc>
        <w:tc>
          <w:tcPr>
            <w:tcW w:w="1530" w:type="dxa"/>
            <w:tcMar>
              <w:top w:w="30" w:type="dxa"/>
              <w:left w:w="30" w:type="dxa"/>
              <w:bottom w:w="30" w:type="dxa"/>
              <w:right w:w="30" w:type="dxa"/>
            </w:tcMar>
            <w:vAlign w:val="center"/>
            <w:hideMark/>
          </w:tcPr>
          <w:p w14:paraId="136947D1" w14:textId="77777777" w:rsidR="00294B97" w:rsidRPr="00294B97" w:rsidRDefault="00294B97" w:rsidP="00294B97">
            <w:r w:rsidRPr="00294B97">
              <w:t>10%</w:t>
            </w:r>
          </w:p>
        </w:tc>
      </w:tr>
      <w:tr w:rsidR="00294B97" w:rsidRPr="00294B97" w14:paraId="1E30E419" w14:textId="77777777">
        <w:tc>
          <w:tcPr>
            <w:tcW w:w="6030" w:type="dxa"/>
            <w:tcMar>
              <w:top w:w="30" w:type="dxa"/>
              <w:left w:w="30" w:type="dxa"/>
              <w:bottom w:w="30" w:type="dxa"/>
              <w:right w:w="30" w:type="dxa"/>
            </w:tcMar>
            <w:vAlign w:val="center"/>
            <w:hideMark/>
          </w:tcPr>
          <w:p w14:paraId="71A13FF6" w14:textId="77777777" w:rsidR="00294B97" w:rsidRPr="00294B97" w:rsidRDefault="00294B97" w:rsidP="00294B97">
            <w:r w:rsidRPr="00294B97">
              <w:t>Case Study #2 – Netflix: Will Content Be Enough</w:t>
            </w:r>
          </w:p>
        </w:tc>
        <w:tc>
          <w:tcPr>
            <w:tcW w:w="1530" w:type="dxa"/>
            <w:tcMar>
              <w:top w:w="30" w:type="dxa"/>
              <w:left w:w="30" w:type="dxa"/>
              <w:bottom w:w="30" w:type="dxa"/>
              <w:right w:w="30" w:type="dxa"/>
            </w:tcMar>
            <w:vAlign w:val="center"/>
            <w:hideMark/>
          </w:tcPr>
          <w:p w14:paraId="521FA751" w14:textId="77777777" w:rsidR="00294B97" w:rsidRPr="00294B97" w:rsidRDefault="00294B97" w:rsidP="00294B97">
            <w:r w:rsidRPr="00294B97">
              <w:t>100</w:t>
            </w:r>
          </w:p>
        </w:tc>
        <w:tc>
          <w:tcPr>
            <w:tcW w:w="1530" w:type="dxa"/>
            <w:tcMar>
              <w:top w:w="30" w:type="dxa"/>
              <w:left w:w="30" w:type="dxa"/>
              <w:bottom w:w="30" w:type="dxa"/>
              <w:right w:w="30" w:type="dxa"/>
            </w:tcMar>
            <w:vAlign w:val="center"/>
            <w:hideMark/>
          </w:tcPr>
          <w:p w14:paraId="2362BE72" w14:textId="77777777" w:rsidR="00294B97" w:rsidRPr="00294B97" w:rsidRDefault="00294B97" w:rsidP="00294B97">
            <w:r w:rsidRPr="00294B97">
              <w:t>10%</w:t>
            </w:r>
          </w:p>
        </w:tc>
      </w:tr>
      <w:tr w:rsidR="00294B97" w:rsidRPr="00294B97" w14:paraId="6BB90843" w14:textId="77777777">
        <w:tc>
          <w:tcPr>
            <w:tcW w:w="6030" w:type="dxa"/>
            <w:tcMar>
              <w:top w:w="30" w:type="dxa"/>
              <w:left w:w="30" w:type="dxa"/>
              <w:bottom w:w="30" w:type="dxa"/>
              <w:right w:w="30" w:type="dxa"/>
            </w:tcMar>
            <w:vAlign w:val="center"/>
            <w:hideMark/>
          </w:tcPr>
          <w:p w14:paraId="54AB4DE6" w14:textId="77777777" w:rsidR="00294B97" w:rsidRPr="00294B97" w:rsidRDefault="00294B97" w:rsidP="00294B97">
            <w:r w:rsidRPr="00294B97">
              <w:t>Case Study #3 – NBCUniversal – Transforming Latino Television</w:t>
            </w:r>
          </w:p>
        </w:tc>
        <w:tc>
          <w:tcPr>
            <w:tcW w:w="1530" w:type="dxa"/>
            <w:tcMar>
              <w:top w:w="30" w:type="dxa"/>
              <w:left w:w="30" w:type="dxa"/>
              <w:bottom w:w="30" w:type="dxa"/>
              <w:right w:w="30" w:type="dxa"/>
            </w:tcMar>
            <w:vAlign w:val="center"/>
            <w:hideMark/>
          </w:tcPr>
          <w:p w14:paraId="4AD860F2" w14:textId="77777777" w:rsidR="00294B97" w:rsidRPr="00294B97" w:rsidRDefault="00294B97" w:rsidP="00294B97">
            <w:r w:rsidRPr="00294B97">
              <w:t>100</w:t>
            </w:r>
          </w:p>
        </w:tc>
        <w:tc>
          <w:tcPr>
            <w:tcW w:w="1530" w:type="dxa"/>
            <w:tcMar>
              <w:top w:w="30" w:type="dxa"/>
              <w:left w:w="30" w:type="dxa"/>
              <w:bottom w:w="30" w:type="dxa"/>
              <w:right w:w="30" w:type="dxa"/>
            </w:tcMar>
            <w:vAlign w:val="center"/>
            <w:hideMark/>
          </w:tcPr>
          <w:p w14:paraId="6A0C0F6F" w14:textId="77777777" w:rsidR="00294B97" w:rsidRPr="00294B97" w:rsidRDefault="00294B97" w:rsidP="00294B97">
            <w:r w:rsidRPr="00294B97">
              <w:t>10%</w:t>
            </w:r>
          </w:p>
        </w:tc>
      </w:tr>
      <w:tr w:rsidR="00294B97" w:rsidRPr="00294B97" w14:paraId="7F89B47D" w14:textId="77777777">
        <w:tc>
          <w:tcPr>
            <w:tcW w:w="6030" w:type="dxa"/>
            <w:tcMar>
              <w:top w:w="30" w:type="dxa"/>
              <w:left w:w="30" w:type="dxa"/>
              <w:bottom w:w="30" w:type="dxa"/>
              <w:right w:w="30" w:type="dxa"/>
            </w:tcMar>
            <w:vAlign w:val="center"/>
            <w:hideMark/>
          </w:tcPr>
          <w:p w14:paraId="347EE49B" w14:textId="77777777" w:rsidR="00294B97" w:rsidRPr="00294B97" w:rsidRDefault="00294B97" w:rsidP="00294B97">
            <w:r w:rsidRPr="00294B97">
              <w:t>Midterm – Leadership Essay</w:t>
            </w:r>
          </w:p>
        </w:tc>
        <w:tc>
          <w:tcPr>
            <w:tcW w:w="1530" w:type="dxa"/>
            <w:tcMar>
              <w:top w:w="30" w:type="dxa"/>
              <w:left w:w="30" w:type="dxa"/>
              <w:bottom w:w="30" w:type="dxa"/>
              <w:right w:w="30" w:type="dxa"/>
            </w:tcMar>
            <w:vAlign w:val="center"/>
            <w:hideMark/>
          </w:tcPr>
          <w:p w14:paraId="0314E84D" w14:textId="77777777" w:rsidR="00294B97" w:rsidRPr="00294B97" w:rsidRDefault="00294B97" w:rsidP="00294B97">
            <w:r w:rsidRPr="00294B97">
              <w:t>150</w:t>
            </w:r>
          </w:p>
        </w:tc>
        <w:tc>
          <w:tcPr>
            <w:tcW w:w="1530" w:type="dxa"/>
            <w:tcMar>
              <w:top w:w="30" w:type="dxa"/>
              <w:left w:w="30" w:type="dxa"/>
              <w:bottom w:w="30" w:type="dxa"/>
              <w:right w:w="30" w:type="dxa"/>
            </w:tcMar>
            <w:vAlign w:val="center"/>
            <w:hideMark/>
          </w:tcPr>
          <w:p w14:paraId="54208B38" w14:textId="77777777" w:rsidR="00294B97" w:rsidRPr="00294B97" w:rsidRDefault="00294B97" w:rsidP="00294B97">
            <w:r w:rsidRPr="00294B97">
              <w:t>15%</w:t>
            </w:r>
          </w:p>
        </w:tc>
      </w:tr>
      <w:tr w:rsidR="00294B97" w:rsidRPr="00294B97" w14:paraId="322EAC68" w14:textId="77777777">
        <w:tc>
          <w:tcPr>
            <w:tcW w:w="6030" w:type="dxa"/>
            <w:tcMar>
              <w:top w:w="30" w:type="dxa"/>
              <w:left w:w="30" w:type="dxa"/>
              <w:bottom w:w="30" w:type="dxa"/>
              <w:right w:w="30" w:type="dxa"/>
            </w:tcMar>
            <w:vAlign w:val="center"/>
            <w:hideMark/>
          </w:tcPr>
          <w:p w14:paraId="60DE2BC0" w14:textId="77777777" w:rsidR="00294B97" w:rsidRPr="00294B97" w:rsidRDefault="00294B97" w:rsidP="00294B97">
            <w:r w:rsidRPr="00294B97">
              <w:t>Guest Speaker Journal – (2 @ 50 points)</w:t>
            </w:r>
          </w:p>
        </w:tc>
        <w:tc>
          <w:tcPr>
            <w:tcW w:w="1530" w:type="dxa"/>
            <w:tcMar>
              <w:top w:w="30" w:type="dxa"/>
              <w:left w:w="30" w:type="dxa"/>
              <w:bottom w:w="30" w:type="dxa"/>
              <w:right w:w="30" w:type="dxa"/>
            </w:tcMar>
            <w:vAlign w:val="center"/>
            <w:hideMark/>
          </w:tcPr>
          <w:p w14:paraId="464146D5" w14:textId="77777777" w:rsidR="00294B97" w:rsidRPr="00294B97" w:rsidRDefault="00294B97" w:rsidP="00294B97">
            <w:r w:rsidRPr="00294B97">
              <w:t>100</w:t>
            </w:r>
          </w:p>
        </w:tc>
        <w:tc>
          <w:tcPr>
            <w:tcW w:w="1530" w:type="dxa"/>
            <w:tcMar>
              <w:top w:w="30" w:type="dxa"/>
              <w:left w:w="30" w:type="dxa"/>
              <w:bottom w:w="30" w:type="dxa"/>
              <w:right w:w="30" w:type="dxa"/>
            </w:tcMar>
            <w:vAlign w:val="center"/>
            <w:hideMark/>
          </w:tcPr>
          <w:p w14:paraId="51472A4D" w14:textId="77777777" w:rsidR="00294B97" w:rsidRPr="00294B97" w:rsidRDefault="00294B97" w:rsidP="00294B97">
            <w:r w:rsidRPr="00294B97">
              <w:t>10%</w:t>
            </w:r>
          </w:p>
        </w:tc>
      </w:tr>
      <w:tr w:rsidR="00294B97" w:rsidRPr="00294B97" w14:paraId="466A65FB" w14:textId="77777777">
        <w:tc>
          <w:tcPr>
            <w:tcW w:w="6030" w:type="dxa"/>
            <w:tcMar>
              <w:top w:w="30" w:type="dxa"/>
              <w:left w:w="30" w:type="dxa"/>
              <w:bottom w:w="30" w:type="dxa"/>
              <w:right w:w="30" w:type="dxa"/>
            </w:tcMar>
            <w:vAlign w:val="center"/>
            <w:hideMark/>
          </w:tcPr>
          <w:p w14:paraId="4398E2DB" w14:textId="77777777" w:rsidR="00294B97" w:rsidRPr="00294B97" w:rsidRDefault="00294B97" w:rsidP="00294B97">
            <w:r w:rsidRPr="00294B97">
              <w:t>Discussions (4 @ 25 points)</w:t>
            </w:r>
          </w:p>
        </w:tc>
        <w:tc>
          <w:tcPr>
            <w:tcW w:w="1530" w:type="dxa"/>
            <w:tcMar>
              <w:top w:w="30" w:type="dxa"/>
              <w:left w:w="30" w:type="dxa"/>
              <w:bottom w:w="30" w:type="dxa"/>
              <w:right w:w="30" w:type="dxa"/>
            </w:tcMar>
            <w:vAlign w:val="center"/>
            <w:hideMark/>
          </w:tcPr>
          <w:p w14:paraId="5B43B390" w14:textId="77777777" w:rsidR="00294B97" w:rsidRPr="00294B97" w:rsidRDefault="00294B97" w:rsidP="00294B97">
            <w:r w:rsidRPr="00294B97">
              <w:t>100</w:t>
            </w:r>
          </w:p>
        </w:tc>
        <w:tc>
          <w:tcPr>
            <w:tcW w:w="1530" w:type="dxa"/>
            <w:tcMar>
              <w:top w:w="30" w:type="dxa"/>
              <w:left w:w="30" w:type="dxa"/>
              <w:bottom w:w="30" w:type="dxa"/>
              <w:right w:w="30" w:type="dxa"/>
            </w:tcMar>
            <w:vAlign w:val="center"/>
            <w:hideMark/>
          </w:tcPr>
          <w:p w14:paraId="4F4C8A81" w14:textId="77777777" w:rsidR="00294B97" w:rsidRPr="00294B97" w:rsidRDefault="00294B97" w:rsidP="00294B97">
            <w:r w:rsidRPr="00294B97">
              <w:t>10%</w:t>
            </w:r>
          </w:p>
        </w:tc>
      </w:tr>
      <w:tr w:rsidR="00294B97" w:rsidRPr="00294B97" w14:paraId="0E8A6A52" w14:textId="77777777">
        <w:tc>
          <w:tcPr>
            <w:tcW w:w="6030" w:type="dxa"/>
            <w:tcMar>
              <w:top w:w="30" w:type="dxa"/>
              <w:left w:w="30" w:type="dxa"/>
              <w:bottom w:w="30" w:type="dxa"/>
              <w:right w:w="30" w:type="dxa"/>
            </w:tcMar>
            <w:vAlign w:val="center"/>
            <w:hideMark/>
          </w:tcPr>
          <w:p w14:paraId="7AD73655" w14:textId="77777777" w:rsidR="00294B97" w:rsidRPr="00294B97" w:rsidRDefault="00294B97" w:rsidP="00294B97">
            <w:r w:rsidRPr="00294B97">
              <w:t>Final Project – Company Profile</w:t>
            </w:r>
          </w:p>
        </w:tc>
        <w:tc>
          <w:tcPr>
            <w:tcW w:w="1530" w:type="dxa"/>
            <w:tcMar>
              <w:top w:w="30" w:type="dxa"/>
              <w:left w:w="30" w:type="dxa"/>
              <w:bottom w:w="30" w:type="dxa"/>
              <w:right w:w="30" w:type="dxa"/>
            </w:tcMar>
            <w:vAlign w:val="center"/>
            <w:hideMark/>
          </w:tcPr>
          <w:p w14:paraId="2D4C4727" w14:textId="77777777" w:rsidR="00294B97" w:rsidRPr="00294B97" w:rsidRDefault="00294B97" w:rsidP="00294B97">
            <w:r w:rsidRPr="00294B97">
              <w:t>300</w:t>
            </w:r>
          </w:p>
        </w:tc>
        <w:tc>
          <w:tcPr>
            <w:tcW w:w="1530" w:type="dxa"/>
            <w:tcMar>
              <w:top w:w="30" w:type="dxa"/>
              <w:left w:w="30" w:type="dxa"/>
              <w:bottom w:w="30" w:type="dxa"/>
              <w:right w:w="30" w:type="dxa"/>
            </w:tcMar>
            <w:vAlign w:val="center"/>
            <w:hideMark/>
          </w:tcPr>
          <w:p w14:paraId="625268C6" w14:textId="77777777" w:rsidR="00294B97" w:rsidRPr="00294B97" w:rsidRDefault="00294B97" w:rsidP="00294B97">
            <w:r w:rsidRPr="00294B97">
              <w:t>30%</w:t>
            </w:r>
          </w:p>
        </w:tc>
      </w:tr>
      <w:tr w:rsidR="00294B97" w:rsidRPr="00294B97" w14:paraId="150E56DD" w14:textId="77777777">
        <w:tc>
          <w:tcPr>
            <w:tcW w:w="6030" w:type="dxa"/>
            <w:tcMar>
              <w:top w:w="30" w:type="dxa"/>
              <w:left w:w="30" w:type="dxa"/>
              <w:bottom w:w="30" w:type="dxa"/>
              <w:right w:w="30" w:type="dxa"/>
            </w:tcMar>
            <w:vAlign w:val="center"/>
            <w:hideMark/>
          </w:tcPr>
          <w:p w14:paraId="6F1D7EF6" w14:textId="77777777" w:rsidR="00294B97" w:rsidRPr="00294B97" w:rsidRDefault="00294B97" w:rsidP="00294B97">
            <w:r w:rsidRPr="00294B97">
              <w:rPr>
                <w:b/>
                <w:bCs/>
              </w:rPr>
              <w:t>TOTAL POINTS</w:t>
            </w:r>
          </w:p>
        </w:tc>
        <w:tc>
          <w:tcPr>
            <w:tcW w:w="1530" w:type="dxa"/>
            <w:tcMar>
              <w:top w:w="30" w:type="dxa"/>
              <w:left w:w="30" w:type="dxa"/>
              <w:bottom w:w="30" w:type="dxa"/>
              <w:right w:w="30" w:type="dxa"/>
            </w:tcMar>
            <w:vAlign w:val="center"/>
            <w:hideMark/>
          </w:tcPr>
          <w:p w14:paraId="599CA5E4" w14:textId="77777777" w:rsidR="00294B97" w:rsidRPr="00294B97" w:rsidRDefault="00294B97" w:rsidP="00294B97">
            <w:r w:rsidRPr="00294B97">
              <w:rPr>
                <w:b/>
                <w:bCs/>
              </w:rPr>
              <w:t>1,000</w:t>
            </w:r>
          </w:p>
        </w:tc>
        <w:tc>
          <w:tcPr>
            <w:tcW w:w="1530" w:type="dxa"/>
            <w:tcMar>
              <w:top w:w="30" w:type="dxa"/>
              <w:left w:w="30" w:type="dxa"/>
              <w:bottom w:w="30" w:type="dxa"/>
              <w:right w:w="30" w:type="dxa"/>
            </w:tcMar>
            <w:vAlign w:val="center"/>
            <w:hideMark/>
          </w:tcPr>
          <w:p w14:paraId="699505D9" w14:textId="77777777" w:rsidR="00294B97" w:rsidRPr="00294B97" w:rsidRDefault="00294B97" w:rsidP="00294B97">
            <w:r w:rsidRPr="00294B97">
              <w:t>100%</w:t>
            </w:r>
          </w:p>
        </w:tc>
      </w:tr>
    </w:tbl>
    <w:p w14:paraId="62270784" w14:textId="77777777" w:rsidR="00294B97" w:rsidRPr="00294B97" w:rsidRDefault="00294B97" w:rsidP="00294B97">
      <w:r w:rsidRPr="00294B97">
        <w:t> </w:t>
      </w:r>
    </w:p>
    <w:p w14:paraId="0E584BBE" w14:textId="77777777" w:rsidR="00294B97" w:rsidRPr="00294B97" w:rsidRDefault="00294B97" w:rsidP="00294B97">
      <w:r w:rsidRPr="00294B97">
        <w:rPr>
          <w:b/>
          <w:bCs/>
        </w:rPr>
        <w:t> </w:t>
      </w:r>
    </w:p>
    <w:p w14:paraId="6C5E6401" w14:textId="77777777" w:rsidR="00294B97" w:rsidRPr="00294B97" w:rsidRDefault="00294B97" w:rsidP="00294B97">
      <w:r w:rsidRPr="00294B97">
        <w:rPr>
          <w:b/>
          <w:bCs/>
        </w:rPr>
        <w:t>Grading scale</w:t>
      </w:r>
    </w:p>
    <w:p w14:paraId="7C2F6C1A" w14:textId="77777777" w:rsidR="00294B97" w:rsidRPr="00294B97" w:rsidRDefault="00294B97" w:rsidP="00294B97">
      <w:r w:rsidRPr="00294B97">
        <w:rPr>
          <w:u w:val="single"/>
        </w:rPr>
        <w:t>Grade</w:t>
      </w:r>
      <w:r w:rsidRPr="00294B97">
        <w:t>                                 </w:t>
      </w:r>
      <w:r w:rsidRPr="00294B97">
        <w:rPr>
          <w:u w:val="single"/>
        </w:rPr>
        <w:t>     %  </w:t>
      </w:r>
    </w:p>
    <w:p w14:paraId="42531775" w14:textId="77777777" w:rsidR="00294B97" w:rsidRPr="00294B97" w:rsidRDefault="00294B97" w:rsidP="00294B97">
      <w:r w:rsidRPr="00294B97">
        <w:t>  A                                       90 - 100</w:t>
      </w:r>
    </w:p>
    <w:p w14:paraId="08B7C0A5" w14:textId="77777777" w:rsidR="00294B97" w:rsidRPr="00294B97" w:rsidRDefault="00294B97" w:rsidP="00294B97">
      <w:r w:rsidRPr="00294B97">
        <w:t>  B                                       80 - 89.9</w:t>
      </w:r>
    </w:p>
    <w:p w14:paraId="0C6624F4" w14:textId="77777777" w:rsidR="00294B97" w:rsidRPr="00294B97" w:rsidRDefault="00294B97" w:rsidP="00294B97">
      <w:r w:rsidRPr="00294B97">
        <w:t>  C                                       70 - 79.9</w:t>
      </w:r>
    </w:p>
    <w:p w14:paraId="45A46228" w14:textId="77777777" w:rsidR="00294B97" w:rsidRPr="00294B97" w:rsidRDefault="00294B97" w:rsidP="00294B97">
      <w:r w:rsidRPr="00294B97">
        <w:t>  D                                       60 - 69.9</w:t>
      </w:r>
    </w:p>
    <w:p w14:paraId="4E56773D" w14:textId="77777777" w:rsidR="00294B97" w:rsidRPr="00294B97" w:rsidRDefault="00294B97" w:rsidP="00294B97">
      <w:r w:rsidRPr="00294B97">
        <w:t>  F                                       &lt; 60</w:t>
      </w:r>
    </w:p>
    <w:p w14:paraId="66294FC6" w14:textId="77777777" w:rsidR="00294B97" w:rsidRPr="00294B97" w:rsidRDefault="00294B97" w:rsidP="00294B97">
      <w:r w:rsidRPr="00294B97">
        <w:t>---------------------------------------------------------------------</w:t>
      </w:r>
    </w:p>
    <w:p w14:paraId="59E65F5B" w14:textId="77777777" w:rsidR="00294B97" w:rsidRPr="00294B97" w:rsidRDefault="00294B97" w:rsidP="00294B97">
      <w:r w:rsidRPr="00294B97">
        <w:rPr>
          <w:b/>
          <w:bCs/>
        </w:rPr>
        <w:t>Class schedule </w:t>
      </w:r>
    </w:p>
    <w:p w14:paraId="75E50CA2" w14:textId="77777777" w:rsidR="00294B97" w:rsidRPr="00294B97" w:rsidRDefault="00294B97" w:rsidP="00294B97">
      <w:r w:rsidRPr="00294B97">
        <w:t>This schedule is subject to change. You are responsible for all assignments and deadlines — even if they differ from this schedule.</w:t>
      </w:r>
    </w:p>
    <w:p w14:paraId="6F22963D" w14:textId="77777777" w:rsidR="00294B97" w:rsidRPr="00294B97" w:rsidRDefault="00294B97" w:rsidP="00294B97">
      <w:r w:rsidRPr="00294B97">
        <w:t>MODULE 1 ---OPENING CLASS TELL US ABOUT YOURSELF-Opens Jan 12th</w:t>
      </w:r>
    </w:p>
    <w:p w14:paraId="1CEA97E0" w14:textId="77777777" w:rsidR="00294B97" w:rsidRPr="00294B97" w:rsidRDefault="00294B97" w:rsidP="00294B97">
      <w:r w:rsidRPr="00294B97">
        <w:t xml:space="preserve">MODULE </w:t>
      </w:r>
      <w:proofErr w:type="gramStart"/>
      <w:r w:rsidRPr="00294B97">
        <w:t>2  Disruptive</w:t>
      </w:r>
      <w:proofErr w:type="gramEnd"/>
      <w:r w:rsidRPr="00294B97">
        <w:t xml:space="preserve"> Innovation--Opens Jan 19th</w:t>
      </w:r>
    </w:p>
    <w:p w14:paraId="6ED12DA3" w14:textId="77777777" w:rsidR="00294B97" w:rsidRPr="00294B97" w:rsidRDefault="00294B97" w:rsidP="00294B97">
      <w:r w:rsidRPr="00294B97">
        <w:t>MODULE 3 AGILE LEADERSHIP--Opens Jan 26th</w:t>
      </w:r>
    </w:p>
    <w:p w14:paraId="69D0A812" w14:textId="77777777" w:rsidR="00294B97" w:rsidRPr="00294B97" w:rsidRDefault="00294B97" w:rsidP="00294B97">
      <w:r w:rsidRPr="00294B97">
        <w:t>MODULE 4 MANAGEMENT AND LEADERSHIP STYLES--Opens Feb 2</w:t>
      </w:r>
    </w:p>
    <w:p w14:paraId="04CC9D13" w14:textId="77777777" w:rsidR="00294B97" w:rsidRPr="00294B97" w:rsidRDefault="00294B97" w:rsidP="00294B97">
      <w:r w:rsidRPr="00294B97">
        <w:lastRenderedPageBreak/>
        <w:t xml:space="preserve">MODULE </w:t>
      </w:r>
      <w:proofErr w:type="gramStart"/>
      <w:r w:rsidRPr="00294B97">
        <w:t>5 - -Feb</w:t>
      </w:r>
      <w:proofErr w:type="gramEnd"/>
      <w:r w:rsidRPr="00294B97">
        <w:t xml:space="preserve"> 12 Defining Culture-Defining Innovative Leadership-Opens Feb 9</w:t>
      </w:r>
    </w:p>
    <w:p w14:paraId="38B28FE9" w14:textId="77777777" w:rsidR="00294B97" w:rsidRPr="00294B97" w:rsidRDefault="00294B97" w:rsidP="00294B97">
      <w:r w:rsidRPr="00294B97">
        <w:t>MODULE 6 - Executive Leadership Strategies--Opens Feb 16</w:t>
      </w:r>
    </w:p>
    <w:p w14:paraId="3547A55A" w14:textId="77777777" w:rsidR="00294B97" w:rsidRPr="00294B97" w:rsidRDefault="00294B97" w:rsidP="00294B97">
      <w:r w:rsidRPr="00294B97">
        <w:t>MODULE 7 -SOCIAL MEDIA STRATEGIES AND MEASUREMENT--Opens Feb 23</w:t>
      </w:r>
    </w:p>
    <w:p w14:paraId="189F4105" w14:textId="77777777" w:rsidR="00294B97" w:rsidRPr="00294B97" w:rsidRDefault="00294B97" w:rsidP="00294B97">
      <w:r w:rsidRPr="00294B97">
        <w:t>MODULE 8 When being first is not always best --Opens March 2nd</w:t>
      </w:r>
    </w:p>
    <w:p w14:paraId="308E0FB2" w14:textId="77777777" w:rsidR="00294B97" w:rsidRPr="00294B97" w:rsidRDefault="00294B97" w:rsidP="00294B97">
      <w:r w:rsidRPr="00294B97">
        <w:t>MODULE 9 -BUSINESS MODELS--Opens March 9</w:t>
      </w:r>
    </w:p>
    <w:p w14:paraId="54FCDFF4" w14:textId="77777777" w:rsidR="00294B97" w:rsidRPr="00294B97" w:rsidRDefault="00294B97" w:rsidP="00294B97">
      <w:r w:rsidRPr="00294B97">
        <w:t xml:space="preserve">SPRING </w:t>
      </w:r>
      <w:proofErr w:type="gramStart"/>
      <w:r w:rsidRPr="00294B97">
        <w:t>BREAK--Spring</w:t>
      </w:r>
      <w:proofErr w:type="gramEnd"/>
      <w:r w:rsidRPr="00294B97">
        <w:t xml:space="preserve"> Break Starts March 15th </w:t>
      </w:r>
    </w:p>
    <w:p w14:paraId="042867A4" w14:textId="77777777" w:rsidR="00294B97" w:rsidRPr="00294B97" w:rsidRDefault="00294B97" w:rsidP="00294B97">
      <w:r w:rsidRPr="00294B97">
        <w:t>MODULE 10- Digital Disruption and Broadcasting--opens March 23rd</w:t>
      </w:r>
    </w:p>
    <w:p w14:paraId="1D1CA372" w14:textId="77777777" w:rsidR="00294B97" w:rsidRPr="00294B97" w:rsidRDefault="00294B97" w:rsidP="00294B97">
      <w:r w:rsidRPr="00294B97">
        <w:t>MODULE 11--The rise of streaming--opens March 30th </w:t>
      </w:r>
    </w:p>
    <w:p w14:paraId="6EB70DF9" w14:textId="77777777" w:rsidR="00294B97" w:rsidRPr="00294B97" w:rsidRDefault="00294B97" w:rsidP="00294B97">
      <w:r w:rsidRPr="00294B97">
        <w:t>MODULE 12--Emerging Technologies--Opens April 6th</w:t>
      </w:r>
    </w:p>
    <w:p w14:paraId="7FA0072F" w14:textId="77777777" w:rsidR="00294B97" w:rsidRPr="00294B97" w:rsidRDefault="00294B97" w:rsidP="00294B97">
      <w:r w:rsidRPr="00294B97">
        <w:t>MODULE 13--Smart speakers and podcasting--Opens April 13th</w:t>
      </w:r>
    </w:p>
    <w:p w14:paraId="39408E7C" w14:textId="77777777" w:rsidR="00294B97" w:rsidRPr="00294B97" w:rsidRDefault="00294B97" w:rsidP="00294B97">
      <w:r w:rsidRPr="00294B97">
        <w:t>MODULE 14--Diversity, Talent and Development--Disrupting the status quo--Opens April 20th</w:t>
      </w:r>
    </w:p>
    <w:p w14:paraId="7CA700FC" w14:textId="77777777" w:rsidR="00294B97" w:rsidRPr="00294B97" w:rsidRDefault="00294B97" w:rsidP="00294B97">
      <w:r w:rsidRPr="00294B97">
        <w:t>MODULE 15 --FINAL PROJECT/REFLECTIONS--Opens April 27th</w:t>
      </w:r>
    </w:p>
    <w:p w14:paraId="2DDDD0DD" w14:textId="77777777" w:rsidR="00294B97" w:rsidRPr="00294B97" w:rsidRDefault="00294B97" w:rsidP="00294B97">
      <w:r w:rsidRPr="00294B97">
        <w:t>MODULE 16</w:t>
      </w:r>
    </w:p>
    <w:p w14:paraId="31A277F1" w14:textId="77777777" w:rsidR="00294B97" w:rsidRPr="00294B97" w:rsidRDefault="00294B97" w:rsidP="00294B97">
      <w:r w:rsidRPr="00294B97">
        <w:t>--------------</w:t>
      </w:r>
    </w:p>
    <w:p w14:paraId="40E0213B" w14:textId="77777777" w:rsidR="00294B97" w:rsidRPr="00294B97" w:rsidRDefault="00294B97" w:rsidP="00294B97">
      <w:r w:rsidRPr="00294B97">
        <w:t></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4789"/>
        <w:gridCol w:w="1231"/>
        <w:gridCol w:w="1149"/>
        <w:gridCol w:w="1069"/>
        <w:gridCol w:w="1122"/>
      </w:tblGrid>
      <w:tr w:rsidR="00294B97" w:rsidRPr="00294B97" w14:paraId="6F0D50A3" w14:textId="77777777">
        <w:trPr>
          <w:tblCellSpacing w:w="0" w:type="dxa"/>
        </w:trPr>
        <w:tc>
          <w:tcPr>
            <w:tcW w:w="0" w:type="auto"/>
            <w:vAlign w:val="center"/>
            <w:hideMark/>
          </w:tcPr>
          <w:p w14:paraId="7167B59D" w14:textId="77777777" w:rsidR="00294B97" w:rsidRPr="00294B97" w:rsidRDefault="00294B97" w:rsidP="00294B97">
            <w:pPr>
              <w:rPr>
                <w:b/>
                <w:bCs/>
              </w:rPr>
            </w:pPr>
            <w:r w:rsidRPr="00294B97">
              <w:rPr>
                <w:b/>
                <w:bCs/>
              </w:rPr>
              <w:t>KEY SEMESTER DATES</w:t>
            </w:r>
          </w:p>
        </w:tc>
        <w:tc>
          <w:tcPr>
            <w:tcW w:w="0" w:type="auto"/>
            <w:vAlign w:val="center"/>
            <w:hideMark/>
          </w:tcPr>
          <w:p w14:paraId="32AF386E" w14:textId="77777777" w:rsidR="00294B97" w:rsidRPr="00294B97" w:rsidRDefault="00294B97" w:rsidP="00294B97">
            <w:pPr>
              <w:rPr>
                <w:b/>
                <w:bCs/>
              </w:rPr>
            </w:pPr>
            <w:r w:rsidRPr="00294B97">
              <w:rPr>
                <w:b/>
                <w:bCs/>
              </w:rPr>
              <w:t>Full Semester</w:t>
            </w:r>
            <w:r w:rsidRPr="00294B97">
              <w:rPr>
                <w:b/>
                <w:bCs/>
              </w:rPr>
              <w:br/>
              <w:t>Jan. 12-May 8</w:t>
            </w:r>
          </w:p>
        </w:tc>
        <w:tc>
          <w:tcPr>
            <w:tcW w:w="0" w:type="auto"/>
            <w:vAlign w:val="center"/>
            <w:hideMark/>
          </w:tcPr>
          <w:p w14:paraId="07149920" w14:textId="77777777" w:rsidR="00294B97" w:rsidRPr="00294B97" w:rsidRDefault="00294B97" w:rsidP="00294B97">
            <w:pPr>
              <w:rPr>
                <w:b/>
                <w:bCs/>
              </w:rPr>
            </w:pPr>
            <w:r w:rsidRPr="00294B97">
              <w:rPr>
                <w:b/>
                <w:bCs/>
              </w:rPr>
              <w:t>3 Week I</w:t>
            </w:r>
            <w:r w:rsidRPr="00294B97">
              <w:rPr>
                <w:b/>
                <w:bCs/>
              </w:rPr>
              <w:br/>
              <w:t>Winter Session Dec. 15-Jan. 9</w:t>
            </w:r>
          </w:p>
        </w:tc>
        <w:tc>
          <w:tcPr>
            <w:tcW w:w="0" w:type="auto"/>
            <w:vAlign w:val="center"/>
            <w:hideMark/>
          </w:tcPr>
          <w:p w14:paraId="3C4306D7" w14:textId="77777777" w:rsidR="00294B97" w:rsidRPr="00294B97" w:rsidRDefault="00294B97" w:rsidP="00294B97">
            <w:pPr>
              <w:rPr>
                <w:b/>
                <w:bCs/>
              </w:rPr>
            </w:pPr>
            <w:r w:rsidRPr="00294B97">
              <w:rPr>
                <w:b/>
                <w:bCs/>
              </w:rPr>
              <w:t>8 Week I Session</w:t>
            </w:r>
            <w:r w:rsidRPr="00294B97">
              <w:rPr>
                <w:b/>
                <w:bCs/>
              </w:rPr>
              <w:br/>
              <w:t>Jan. 12-Mar. 6</w:t>
            </w:r>
          </w:p>
        </w:tc>
        <w:tc>
          <w:tcPr>
            <w:tcW w:w="0" w:type="auto"/>
            <w:vAlign w:val="center"/>
            <w:hideMark/>
          </w:tcPr>
          <w:p w14:paraId="726A3201" w14:textId="77777777" w:rsidR="00294B97" w:rsidRPr="00294B97" w:rsidRDefault="00294B97" w:rsidP="00294B97">
            <w:pPr>
              <w:rPr>
                <w:b/>
                <w:bCs/>
              </w:rPr>
            </w:pPr>
            <w:r w:rsidRPr="00294B97">
              <w:rPr>
                <w:b/>
                <w:bCs/>
              </w:rPr>
              <w:t>8 Week II Session </w:t>
            </w:r>
            <w:r w:rsidRPr="00294B97">
              <w:rPr>
                <w:b/>
                <w:bCs/>
              </w:rPr>
              <w:br/>
              <w:t>Mar. 16-May 8</w:t>
            </w:r>
          </w:p>
        </w:tc>
      </w:tr>
      <w:tr w:rsidR="00294B97" w:rsidRPr="00294B97" w14:paraId="41EC9E22" w14:textId="77777777">
        <w:trPr>
          <w:tblCellSpacing w:w="0" w:type="dxa"/>
        </w:trPr>
        <w:tc>
          <w:tcPr>
            <w:tcW w:w="0" w:type="auto"/>
            <w:vAlign w:val="center"/>
            <w:hideMark/>
          </w:tcPr>
          <w:p w14:paraId="6CDB7C37" w14:textId="77777777" w:rsidR="00294B97" w:rsidRPr="00294B97" w:rsidRDefault="00294B97" w:rsidP="00294B97">
            <w:r w:rsidRPr="00294B97">
              <w:rPr>
                <w:b/>
                <w:bCs/>
              </w:rPr>
              <w:t xml:space="preserve">Schedule of Classes Available on </w:t>
            </w:r>
            <w:proofErr w:type="spellStart"/>
            <w:r w:rsidRPr="00294B97">
              <w:rPr>
                <w:b/>
                <w:bCs/>
              </w:rPr>
              <w:t>myUNT</w:t>
            </w:r>
            <w:proofErr w:type="spellEnd"/>
          </w:p>
        </w:tc>
        <w:tc>
          <w:tcPr>
            <w:tcW w:w="0" w:type="auto"/>
            <w:vAlign w:val="center"/>
            <w:hideMark/>
          </w:tcPr>
          <w:p w14:paraId="3B3945B0" w14:textId="77777777" w:rsidR="00294B97" w:rsidRPr="00294B97" w:rsidRDefault="00294B97" w:rsidP="00294B97">
            <w:r w:rsidRPr="00294B97">
              <w:t>Sept. 22</w:t>
            </w:r>
          </w:p>
        </w:tc>
        <w:tc>
          <w:tcPr>
            <w:tcW w:w="0" w:type="auto"/>
            <w:vAlign w:val="center"/>
            <w:hideMark/>
          </w:tcPr>
          <w:p w14:paraId="1F334695" w14:textId="77777777" w:rsidR="00294B97" w:rsidRPr="00294B97" w:rsidRDefault="00294B97" w:rsidP="00294B97">
            <w:r w:rsidRPr="00294B97">
              <w:t>Sept. 22</w:t>
            </w:r>
          </w:p>
        </w:tc>
        <w:tc>
          <w:tcPr>
            <w:tcW w:w="0" w:type="auto"/>
            <w:vAlign w:val="center"/>
            <w:hideMark/>
          </w:tcPr>
          <w:p w14:paraId="0D278D36" w14:textId="77777777" w:rsidR="00294B97" w:rsidRPr="00294B97" w:rsidRDefault="00294B97" w:rsidP="00294B97">
            <w:r w:rsidRPr="00294B97">
              <w:t>Sept. 22</w:t>
            </w:r>
          </w:p>
        </w:tc>
        <w:tc>
          <w:tcPr>
            <w:tcW w:w="0" w:type="auto"/>
            <w:vAlign w:val="center"/>
            <w:hideMark/>
          </w:tcPr>
          <w:p w14:paraId="4161043E" w14:textId="77777777" w:rsidR="00294B97" w:rsidRPr="00294B97" w:rsidRDefault="00294B97" w:rsidP="00294B97">
            <w:r w:rsidRPr="00294B97">
              <w:t>Sept. 22</w:t>
            </w:r>
          </w:p>
        </w:tc>
      </w:tr>
      <w:tr w:rsidR="00294B97" w:rsidRPr="00294B97" w14:paraId="0F8EAF1D" w14:textId="77777777">
        <w:trPr>
          <w:tblCellSpacing w:w="0" w:type="dxa"/>
        </w:trPr>
        <w:tc>
          <w:tcPr>
            <w:tcW w:w="0" w:type="auto"/>
            <w:vAlign w:val="center"/>
            <w:hideMark/>
          </w:tcPr>
          <w:p w14:paraId="2D7B4F80" w14:textId="77777777" w:rsidR="00294B97" w:rsidRPr="00294B97" w:rsidRDefault="00294B97" w:rsidP="00294B97">
            <w:r w:rsidRPr="00294B97">
              <w:rPr>
                <w:b/>
                <w:bCs/>
              </w:rPr>
              <w:t>Registration Opens</w:t>
            </w:r>
            <w:r w:rsidRPr="00294B97">
              <w:br/>
              <w:t>For specifics by student group: </w:t>
            </w:r>
            <w:hyperlink r:id="rId10" w:tgtFrame="_blank" w:tooltip="Original URL: https://urldefense.com/v3/__https://registrar.unt.edu/when-can-i-register__;!!NUnUjx3wvH5xgA!dPdZyAOgIrQGq8RCLvWfWmtVEgfpQLckfe5RpQaYe--5ycGf_ZdjrDJdKWV4szayaEYjuhISysNYjvmTnxPag8IwSJRO3Q$. Click or tap if you trust this link." w:history="1">
              <w:r w:rsidRPr="00294B97">
                <w:rPr>
                  <w:rStyle w:val="Hyperlink"/>
                </w:rPr>
                <w:t>https://registrar.unt.edu/when-can-i-registerLinks to an external site.</w:t>
              </w:r>
            </w:hyperlink>
            <w:r w:rsidRPr="00294B97">
              <w:t>.</w:t>
            </w:r>
          </w:p>
        </w:tc>
        <w:tc>
          <w:tcPr>
            <w:tcW w:w="0" w:type="auto"/>
            <w:vAlign w:val="center"/>
            <w:hideMark/>
          </w:tcPr>
          <w:p w14:paraId="6EA5B079" w14:textId="77777777" w:rsidR="00294B97" w:rsidRPr="00294B97" w:rsidRDefault="00294B97" w:rsidP="00294B97">
            <w:r w:rsidRPr="00294B97">
              <w:t>Oct. 6</w:t>
            </w:r>
          </w:p>
        </w:tc>
        <w:tc>
          <w:tcPr>
            <w:tcW w:w="0" w:type="auto"/>
            <w:vAlign w:val="center"/>
            <w:hideMark/>
          </w:tcPr>
          <w:p w14:paraId="656FFD07" w14:textId="77777777" w:rsidR="00294B97" w:rsidRPr="00294B97" w:rsidRDefault="00294B97" w:rsidP="00294B97">
            <w:r w:rsidRPr="00294B97">
              <w:t>Oct. 6</w:t>
            </w:r>
          </w:p>
        </w:tc>
        <w:tc>
          <w:tcPr>
            <w:tcW w:w="0" w:type="auto"/>
            <w:vAlign w:val="center"/>
            <w:hideMark/>
          </w:tcPr>
          <w:p w14:paraId="144AE51D" w14:textId="77777777" w:rsidR="00294B97" w:rsidRPr="00294B97" w:rsidRDefault="00294B97" w:rsidP="00294B97">
            <w:r w:rsidRPr="00294B97">
              <w:t>Oct. 6</w:t>
            </w:r>
          </w:p>
        </w:tc>
        <w:tc>
          <w:tcPr>
            <w:tcW w:w="0" w:type="auto"/>
            <w:vAlign w:val="center"/>
            <w:hideMark/>
          </w:tcPr>
          <w:p w14:paraId="18444EC6" w14:textId="77777777" w:rsidR="00294B97" w:rsidRPr="00294B97" w:rsidRDefault="00294B97" w:rsidP="00294B97">
            <w:r w:rsidRPr="00294B97">
              <w:t>Oct. 6</w:t>
            </w:r>
          </w:p>
        </w:tc>
      </w:tr>
      <w:tr w:rsidR="00294B97" w:rsidRPr="00294B97" w14:paraId="63AC82A1" w14:textId="77777777">
        <w:trPr>
          <w:tblCellSpacing w:w="0" w:type="dxa"/>
        </w:trPr>
        <w:tc>
          <w:tcPr>
            <w:tcW w:w="0" w:type="auto"/>
            <w:vAlign w:val="center"/>
            <w:hideMark/>
          </w:tcPr>
          <w:p w14:paraId="6FE0B350" w14:textId="77777777" w:rsidR="00294B97" w:rsidRPr="00294B97" w:rsidRDefault="00294B97" w:rsidP="00294B97">
            <w:r w:rsidRPr="00294B97">
              <w:rPr>
                <w:b/>
                <w:bCs/>
              </w:rPr>
              <w:lastRenderedPageBreak/>
              <w:t>Prerequisite Drop</w:t>
            </w:r>
            <w:r w:rsidRPr="00294B97">
              <w:br/>
              <w:t>Students not meeting course prerequisites will be dropped from their courses.</w:t>
            </w:r>
          </w:p>
        </w:tc>
        <w:tc>
          <w:tcPr>
            <w:tcW w:w="0" w:type="auto"/>
            <w:vAlign w:val="center"/>
            <w:hideMark/>
          </w:tcPr>
          <w:p w14:paraId="1A4C04B8" w14:textId="77777777" w:rsidR="00294B97" w:rsidRPr="00294B97" w:rsidRDefault="00294B97" w:rsidP="00294B97">
            <w:r w:rsidRPr="00294B97">
              <w:t>Dec. 16</w:t>
            </w:r>
          </w:p>
        </w:tc>
        <w:tc>
          <w:tcPr>
            <w:tcW w:w="0" w:type="auto"/>
            <w:vAlign w:val="center"/>
            <w:hideMark/>
          </w:tcPr>
          <w:p w14:paraId="715DB5AC" w14:textId="77777777" w:rsidR="00294B97" w:rsidRPr="00294B97" w:rsidRDefault="00294B97" w:rsidP="00294B97">
            <w:r w:rsidRPr="00294B97">
              <w:t>Dec. 15</w:t>
            </w:r>
          </w:p>
        </w:tc>
        <w:tc>
          <w:tcPr>
            <w:tcW w:w="0" w:type="auto"/>
            <w:vAlign w:val="center"/>
            <w:hideMark/>
          </w:tcPr>
          <w:p w14:paraId="330F757B" w14:textId="77777777" w:rsidR="00294B97" w:rsidRPr="00294B97" w:rsidRDefault="00294B97" w:rsidP="00294B97">
            <w:r w:rsidRPr="00294B97">
              <w:t>Dec. 16</w:t>
            </w:r>
          </w:p>
        </w:tc>
        <w:tc>
          <w:tcPr>
            <w:tcW w:w="0" w:type="auto"/>
            <w:vAlign w:val="center"/>
            <w:hideMark/>
          </w:tcPr>
          <w:p w14:paraId="731ABC08" w14:textId="77777777" w:rsidR="00294B97" w:rsidRPr="00294B97" w:rsidRDefault="00294B97" w:rsidP="00294B97">
            <w:r w:rsidRPr="00294B97">
              <w:t>Mar. 16</w:t>
            </w:r>
          </w:p>
        </w:tc>
      </w:tr>
      <w:tr w:rsidR="00294B97" w:rsidRPr="00294B97" w14:paraId="18B29F76" w14:textId="77777777">
        <w:trPr>
          <w:tblCellSpacing w:w="0" w:type="dxa"/>
        </w:trPr>
        <w:tc>
          <w:tcPr>
            <w:tcW w:w="0" w:type="auto"/>
            <w:vAlign w:val="center"/>
            <w:hideMark/>
          </w:tcPr>
          <w:p w14:paraId="6C1C40EA" w14:textId="77777777" w:rsidR="00294B97" w:rsidRPr="00294B97" w:rsidRDefault="00294B97" w:rsidP="00294B97">
            <w:r w:rsidRPr="00294B97">
              <w:rPr>
                <w:b/>
                <w:bCs/>
              </w:rPr>
              <w:t>Regular Registration Ends</w:t>
            </w:r>
          </w:p>
        </w:tc>
        <w:tc>
          <w:tcPr>
            <w:tcW w:w="0" w:type="auto"/>
            <w:vAlign w:val="center"/>
            <w:hideMark/>
          </w:tcPr>
          <w:p w14:paraId="12F33677" w14:textId="77777777" w:rsidR="00294B97" w:rsidRPr="00294B97" w:rsidRDefault="00294B97" w:rsidP="00294B97">
            <w:r w:rsidRPr="00294B97">
              <w:t>Jan. 8</w:t>
            </w:r>
          </w:p>
        </w:tc>
        <w:tc>
          <w:tcPr>
            <w:tcW w:w="0" w:type="auto"/>
            <w:vAlign w:val="center"/>
            <w:hideMark/>
          </w:tcPr>
          <w:p w14:paraId="177D249C" w14:textId="77777777" w:rsidR="00294B97" w:rsidRPr="00294B97" w:rsidRDefault="00294B97" w:rsidP="00294B97">
            <w:r w:rsidRPr="00294B97">
              <w:t>Dec. 11</w:t>
            </w:r>
          </w:p>
        </w:tc>
        <w:tc>
          <w:tcPr>
            <w:tcW w:w="0" w:type="auto"/>
            <w:vAlign w:val="center"/>
            <w:hideMark/>
          </w:tcPr>
          <w:p w14:paraId="36F2430C" w14:textId="77777777" w:rsidR="00294B97" w:rsidRPr="00294B97" w:rsidRDefault="00294B97" w:rsidP="00294B97">
            <w:r w:rsidRPr="00294B97">
              <w:t>Jan. 8</w:t>
            </w:r>
          </w:p>
        </w:tc>
        <w:tc>
          <w:tcPr>
            <w:tcW w:w="0" w:type="auto"/>
            <w:vAlign w:val="center"/>
            <w:hideMark/>
          </w:tcPr>
          <w:p w14:paraId="0702FD0D" w14:textId="77777777" w:rsidR="00294B97" w:rsidRPr="00294B97" w:rsidRDefault="00294B97" w:rsidP="00294B97">
            <w:r w:rsidRPr="00294B97">
              <w:t>Mar. 12</w:t>
            </w:r>
          </w:p>
        </w:tc>
      </w:tr>
      <w:tr w:rsidR="00294B97" w:rsidRPr="00294B97" w14:paraId="07B255BF" w14:textId="77777777">
        <w:trPr>
          <w:tblCellSpacing w:w="0" w:type="dxa"/>
        </w:trPr>
        <w:tc>
          <w:tcPr>
            <w:tcW w:w="0" w:type="auto"/>
            <w:vAlign w:val="center"/>
            <w:hideMark/>
          </w:tcPr>
          <w:p w14:paraId="179C2D23" w14:textId="77777777" w:rsidR="00294B97" w:rsidRPr="00294B97" w:rsidRDefault="00294B97" w:rsidP="00294B97">
            <w:r w:rsidRPr="00294B97">
              <w:rPr>
                <w:b/>
                <w:bCs/>
              </w:rPr>
              <w:t xml:space="preserve">Late Registration—For Students </w:t>
            </w:r>
            <w:proofErr w:type="gramStart"/>
            <w:r w:rsidRPr="00294B97">
              <w:rPr>
                <w:b/>
                <w:bCs/>
              </w:rPr>
              <w:t>not</w:t>
            </w:r>
            <w:proofErr w:type="gramEnd"/>
            <w:r w:rsidRPr="00294B97">
              <w:rPr>
                <w:b/>
                <w:bCs/>
              </w:rPr>
              <w:t xml:space="preserve"> Registered for the Term</w:t>
            </w:r>
          </w:p>
        </w:tc>
        <w:tc>
          <w:tcPr>
            <w:tcW w:w="0" w:type="auto"/>
            <w:vAlign w:val="center"/>
            <w:hideMark/>
          </w:tcPr>
          <w:p w14:paraId="5D7C6530" w14:textId="77777777" w:rsidR="00294B97" w:rsidRPr="00294B97" w:rsidRDefault="00294B97" w:rsidP="00294B97">
            <w:r w:rsidRPr="00294B97">
              <w:t>Jan. 9-16</w:t>
            </w:r>
          </w:p>
        </w:tc>
        <w:tc>
          <w:tcPr>
            <w:tcW w:w="0" w:type="auto"/>
            <w:vAlign w:val="center"/>
            <w:hideMark/>
          </w:tcPr>
          <w:p w14:paraId="0842DB9A" w14:textId="77777777" w:rsidR="00294B97" w:rsidRPr="00294B97" w:rsidRDefault="00294B97" w:rsidP="00294B97">
            <w:r w:rsidRPr="00294B97">
              <w:t>Dec. 12-15</w:t>
            </w:r>
          </w:p>
        </w:tc>
        <w:tc>
          <w:tcPr>
            <w:tcW w:w="0" w:type="auto"/>
            <w:vAlign w:val="center"/>
            <w:hideMark/>
          </w:tcPr>
          <w:p w14:paraId="07EF4B69" w14:textId="77777777" w:rsidR="00294B97" w:rsidRPr="00294B97" w:rsidRDefault="00294B97" w:rsidP="00294B97">
            <w:r w:rsidRPr="00294B97">
              <w:t>Jan. 9-16</w:t>
            </w:r>
          </w:p>
        </w:tc>
        <w:tc>
          <w:tcPr>
            <w:tcW w:w="0" w:type="auto"/>
            <w:vAlign w:val="center"/>
            <w:hideMark/>
          </w:tcPr>
          <w:p w14:paraId="022CB1EC" w14:textId="77777777" w:rsidR="00294B97" w:rsidRPr="00294B97" w:rsidRDefault="00294B97" w:rsidP="00294B97">
            <w:r w:rsidRPr="00294B97">
              <w:t>Mar. 13-20</w:t>
            </w:r>
          </w:p>
        </w:tc>
      </w:tr>
      <w:tr w:rsidR="00294B97" w:rsidRPr="00294B97" w14:paraId="1F80D75A" w14:textId="77777777">
        <w:trPr>
          <w:tblCellSpacing w:w="0" w:type="dxa"/>
        </w:trPr>
        <w:tc>
          <w:tcPr>
            <w:tcW w:w="0" w:type="auto"/>
            <w:vAlign w:val="center"/>
            <w:hideMark/>
          </w:tcPr>
          <w:p w14:paraId="5F903DE7" w14:textId="77777777" w:rsidR="00294B97" w:rsidRPr="00294B97" w:rsidRDefault="00294B97" w:rsidP="00294B97">
            <w:r w:rsidRPr="00294B97">
              <w:rPr>
                <w:b/>
                <w:bCs/>
              </w:rPr>
              <w:t xml:space="preserve">Last Day to Withdraw from Entire Term on </w:t>
            </w:r>
            <w:proofErr w:type="spellStart"/>
            <w:r w:rsidRPr="00294B97">
              <w:rPr>
                <w:b/>
                <w:bCs/>
              </w:rPr>
              <w:t>myUNT</w:t>
            </w:r>
            <w:proofErr w:type="spellEnd"/>
            <w:r w:rsidRPr="00294B97">
              <w:br/>
              <w:t>Courses do not appear on the transcript. After this date, see Dean of Students to withdraw from the entire term.</w:t>
            </w:r>
          </w:p>
        </w:tc>
        <w:tc>
          <w:tcPr>
            <w:tcW w:w="0" w:type="auto"/>
            <w:vAlign w:val="center"/>
            <w:hideMark/>
          </w:tcPr>
          <w:p w14:paraId="3BA3BC9F" w14:textId="77777777" w:rsidR="00294B97" w:rsidRPr="00294B97" w:rsidRDefault="00294B97" w:rsidP="00294B97">
            <w:r w:rsidRPr="00294B97">
              <w:t>Jan. 11</w:t>
            </w:r>
          </w:p>
        </w:tc>
        <w:tc>
          <w:tcPr>
            <w:tcW w:w="0" w:type="auto"/>
            <w:vAlign w:val="center"/>
            <w:hideMark/>
          </w:tcPr>
          <w:p w14:paraId="1387F808" w14:textId="77777777" w:rsidR="00294B97" w:rsidRPr="00294B97" w:rsidRDefault="00294B97" w:rsidP="00294B97">
            <w:r w:rsidRPr="00294B97">
              <w:t>Dec. 14</w:t>
            </w:r>
          </w:p>
        </w:tc>
        <w:tc>
          <w:tcPr>
            <w:tcW w:w="0" w:type="auto"/>
            <w:vAlign w:val="center"/>
            <w:hideMark/>
          </w:tcPr>
          <w:p w14:paraId="6242FD55" w14:textId="77777777" w:rsidR="00294B97" w:rsidRPr="00294B97" w:rsidRDefault="00294B97" w:rsidP="00294B97">
            <w:r w:rsidRPr="00294B97">
              <w:t>Jan. 11</w:t>
            </w:r>
          </w:p>
        </w:tc>
        <w:tc>
          <w:tcPr>
            <w:tcW w:w="0" w:type="auto"/>
            <w:vAlign w:val="center"/>
            <w:hideMark/>
          </w:tcPr>
          <w:p w14:paraId="3EFD8916" w14:textId="77777777" w:rsidR="00294B97" w:rsidRPr="00294B97" w:rsidRDefault="00294B97" w:rsidP="00294B97">
            <w:r w:rsidRPr="00294B97">
              <w:t>Mar. 15</w:t>
            </w:r>
          </w:p>
        </w:tc>
      </w:tr>
      <w:tr w:rsidR="00294B97" w:rsidRPr="00294B97" w14:paraId="39CCDEE3" w14:textId="77777777">
        <w:trPr>
          <w:tblCellSpacing w:w="0" w:type="dxa"/>
        </w:trPr>
        <w:tc>
          <w:tcPr>
            <w:tcW w:w="0" w:type="auto"/>
            <w:vAlign w:val="center"/>
            <w:hideMark/>
          </w:tcPr>
          <w:p w14:paraId="2CD260AD" w14:textId="77777777" w:rsidR="00294B97" w:rsidRPr="00294B97" w:rsidRDefault="00294B97" w:rsidP="00294B97">
            <w:r w:rsidRPr="00294B97">
              <w:rPr>
                <w:b/>
                <w:bCs/>
              </w:rPr>
              <w:t>Classes Begin</w:t>
            </w:r>
          </w:p>
        </w:tc>
        <w:tc>
          <w:tcPr>
            <w:tcW w:w="0" w:type="auto"/>
            <w:vAlign w:val="center"/>
            <w:hideMark/>
          </w:tcPr>
          <w:p w14:paraId="1DD3A38B" w14:textId="77777777" w:rsidR="00294B97" w:rsidRPr="00294B97" w:rsidRDefault="00294B97" w:rsidP="00294B97">
            <w:r w:rsidRPr="00294B97">
              <w:t>Jan. 12</w:t>
            </w:r>
          </w:p>
        </w:tc>
        <w:tc>
          <w:tcPr>
            <w:tcW w:w="0" w:type="auto"/>
            <w:vAlign w:val="center"/>
            <w:hideMark/>
          </w:tcPr>
          <w:p w14:paraId="5B35C50A" w14:textId="77777777" w:rsidR="00294B97" w:rsidRPr="00294B97" w:rsidRDefault="00294B97" w:rsidP="00294B97">
            <w:r w:rsidRPr="00294B97">
              <w:t>Dec. 15</w:t>
            </w:r>
          </w:p>
        </w:tc>
        <w:tc>
          <w:tcPr>
            <w:tcW w:w="0" w:type="auto"/>
            <w:vAlign w:val="center"/>
            <w:hideMark/>
          </w:tcPr>
          <w:p w14:paraId="38D4FDA7" w14:textId="77777777" w:rsidR="00294B97" w:rsidRPr="00294B97" w:rsidRDefault="00294B97" w:rsidP="00294B97">
            <w:r w:rsidRPr="00294B97">
              <w:t>Jan. 12</w:t>
            </w:r>
          </w:p>
        </w:tc>
        <w:tc>
          <w:tcPr>
            <w:tcW w:w="0" w:type="auto"/>
            <w:vAlign w:val="center"/>
            <w:hideMark/>
          </w:tcPr>
          <w:p w14:paraId="5E13D485" w14:textId="77777777" w:rsidR="00294B97" w:rsidRPr="00294B97" w:rsidRDefault="00294B97" w:rsidP="00294B97">
            <w:r w:rsidRPr="00294B97">
              <w:t>Mar. 16</w:t>
            </w:r>
          </w:p>
        </w:tc>
      </w:tr>
      <w:tr w:rsidR="00294B97" w:rsidRPr="00294B97" w14:paraId="59BF1EC4" w14:textId="77777777">
        <w:trPr>
          <w:tblCellSpacing w:w="0" w:type="dxa"/>
        </w:trPr>
        <w:tc>
          <w:tcPr>
            <w:tcW w:w="0" w:type="auto"/>
            <w:vAlign w:val="center"/>
            <w:hideMark/>
          </w:tcPr>
          <w:p w14:paraId="038F8BE0" w14:textId="77777777" w:rsidR="00294B97" w:rsidRPr="00294B97" w:rsidRDefault="00294B97" w:rsidP="00294B97">
            <w:r w:rsidRPr="00294B97">
              <w:rPr>
                <w:b/>
                <w:bCs/>
              </w:rPr>
              <w:t>Last Day to Add a Class or Swap Sections</w:t>
            </w:r>
            <w:r w:rsidRPr="00294B97">
              <w:br/>
              <w:t>A swap is switching sections of the same course in the same session.</w:t>
            </w:r>
          </w:p>
        </w:tc>
        <w:tc>
          <w:tcPr>
            <w:tcW w:w="0" w:type="auto"/>
            <w:vAlign w:val="center"/>
            <w:hideMark/>
          </w:tcPr>
          <w:p w14:paraId="34F5C8F2" w14:textId="77777777" w:rsidR="00294B97" w:rsidRPr="00294B97" w:rsidRDefault="00294B97" w:rsidP="00294B97">
            <w:r w:rsidRPr="00294B97">
              <w:t>Jan. 16</w:t>
            </w:r>
          </w:p>
        </w:tc>
        <w:tc>
          <w:tcPr>
            <w:tcW w:w="0" w:type="auto"/>
            <w:vAlign w:val="center"/>
            <w:hideMark/>
          </w:tcPr>
          <w:p w14:paraId="542ACB12" w14:textId="77777777" w:rsidR="00294B97" w:rsidRPr="00294B97" w:rsidRDefault="00294B97" w:rsidP="00294B97">
            <w:r w:rsidRPr="00294B97">
              <w:t>Dec. 15</w:t>
            </w:r>
          </w:p>
        </w:tc>
        <w:tc>
          <w:tcPr>
            <w:tcW w:w="0" w:type="auto"/>
            <w:vAlign w:val="center"/>
            <w:hideMark/>
          </w:tcPr>
          <w:p w14:paraId="08BD659B" w14:textId="77777777" w:rsidR="00294B97" w:rsidRPr="00294B97" w:rsidRDefault="00294B97" w:rsidP="00294B97">
            <w:r w:rsidRPr="00294B97">
              <w:t>Jan. 16</w:t>
            </w:r>
          </w:p>
        </w:tc>
        <w:tc>
          <w:tcPr>
            <w:tcW w:w="0" w:type="auto"/>
            <w:vAlign w:val="center"/>
            <w:hideMark/>
          </w:tcPr>
          <w:p w14:paraId="64EFACA5" w14:textId="77777777" w:rsidR="00294B97" w:rsidRPr="00294B97" w:rsidRDefault="00294B97" w:rsidP="00294B97">
            <w:r w:rsidRPr="00294B97">
              <w:t>Mar. 20</w:t>
            </w:r>
          </w:p>
        </w:tc>
      </w:tr>
      <w:tr w:rsidR="00294B97" w:rsidRPr="00294B97" w14:paraId="676C31AB" w14:textId="77777777">
        <w:trPr>
          <w:tblCellSpacing w:w="0" w:type="dxa"/>
        </w:trPr>
        <w:tc>
          <w:tcPr>
            <w:tcW w:w="0" w:type="auto"/>
            <w:vAlign w:val="center"/>
            <w:hideMark/>
          </w:tcPr>
          <w:p w14:paraId="140C2377" w14:textId="77777777" w:rsidR="00294B97" w:rsidRPr="00294B97" w:rsidRDefault="00294B97" w:rsidP="00294B97">
            <w:r w:rsidRPr="00294B97">
              <w:rPr>
                <w:b/>
                <w:bCs/>
              </w:rPr>
              <w:t>Last Day to Drop a Class Section Without a W (Census)</w:t>
            </w:r>
            <w:r w:rsidRPr="00294B97">
              <w:br/>
              <w:t>Courses dropped before this date will not appear on official transcript. (Dropping courses may impact financial aid and degree completion. See advisors.)</w:t>
            </w:r>
          </w:p>
        </w:tc>
        <w:tc>
          <w:tcPr>
            <w:tcW w:w="0" w:type="auto"/>
            <w:vAlign w:val="center"/>
            <w:hideMark/>
          </w:tcPr>
          <w:p w14:paraId="30B9530A" w14:textId="77777777" w:rsidR="00294B97" w:rsidRPr="00294B97" w:rsidRDefault="00294B97" w:rsidP="00294B97">
            <w:r w:rsidRPr="00294B97">
              <w:t>Jan. 24</w:t>
            </w:r>
          </w:p>
        </w:tc>
        <w:tc>
          <w:tcPr>
            <w:tcW w:w="0" w:type="auto"/>
            <w:vAlign w:val="center"/>
            <w:hideMark/>
          </w:tcPr>
          <w:p w14:paraId="50B3730F" w14:textId="77777777" w:rsidR="00294B97" w:rsidRPr="00294B97" w:rsidRDefault="00294B97" w:rsidP="00294B97">
            <w:r w:rsidRPr="00294B97">
              <w:t>Dec. 16</w:t>
            </w:r>
          </w:p>
        </w:tc>
        <w:tc>
          <w:tcPr>
            <w:tcW w:w="0" w:type="auto"/>
            <w:vAlign w:val="center"/>
            <w:hideMark/>
          </w:tcPr>
          <w:p w14:paraId="0F51EAC8" w14:textId="77777777" w:rsidR="00294B97" w:rsidRPr="00294B97" w:rsidRDefault="00294B97" w:rsidP="00294B97">
            <w:r w:rsidRPr="00294B97">
              <w:t>Jan. 17</w:t>
            </w:r>
          </w:p>
        </w:tc>
        <w:tc>
          <w:tcPr>
            <w:tcW w:w="0" w:type="auto"/>
            <w:vAlign w:val="center"/>
            <w:hideMark/>
          </w:tcPr>
          <w:p w14:paraId="54A8B673" w14:textId="77777777" w:rsidR="00294B97" w:rsidRPr="00294B97" w:rsidRDefault="00294B97" w:rsidP="00294B97">
            <w:r w:rsidRPr="00294B97">
              <w:t>Mar. 21</w:t>
            </w:r>
          </w:p>
        </w:tc>
      </w:tr>
      <w:tr w:rsidR="00294B97" w:rsidRPr="00294B97" w14:paraId="684EFA32" w14:textId="77777777">
        <w:trPr>
          <w:tblCellSpacing w:w="0" w:type="dxa"/>
        </w:trPr>
        <w:tc>
          <w:tcPr>
            <w:tcW w:w="0" w:type="auto"/>
            <w:vAlign w:val="center"/>
            <w:hideMark/>
          </w:tcPr>
          <w:p w14:paraId="3CBA496F" w14:textId="77777777" w:rsidR="00294B97" w:rsidRPr="00294B97" w:rsidRDefault="00294B97" w:rsidP="00294B97">
            <w:r w:rsidRPr="00294B97">
              <w:rPr>
                <w:b/>
                <w:bCs/>
              </w:rPr>
              <w:t>Drop with a Grade of W Begins</w:t>
            </w:r>
            <w:r w:rsidRPr="00294B97">
              <w:br/>
              <w:t>Course appears on the transcript with a grade of W and tuition and fees remain. (Dropping courses may impact financial aid and degree completion. See advisors.)</w:t>
            </w:r>
          </w:p>
        </w:tc>
        <w:tc>
          <w:tcPr>
            <w:tcW w:w="0" w:type="auto"/>
            <w:vAlign w:val="center"/>
            <w:hideMark/>
          </w:tcPr>
          <w:p w14:paraId="519FF8C5" w14:textId="77777777" w:rsidR="00294B97" w:rsidRPr="00294B97" w:rsidRDefault="00294B97" w:rsidP="00294B97">
            <w:r w:rsidRPr="00294B97">
              <w:t>Jan. 25</w:t>
            </w:r>
          </w:p>
        </w:tc>
        <w:tc>
          <w:tcPr>
            <w:tcW w:w="0" w:type="auto"/>
            <w:vAlign w:val="center"/>
            <w:hideMark/>
          </w:tcPr>
          <w:p w14:paraId="0117886B" w14:textId="77777777" w:rsidR="00294B97" w:rsidRPr="00294B97" w:rsidRDefault="00294B97" w:rsidP="00294B97">
            <w:r w:rsidRPr="00294B97">
              <w:t>Dec. 17</w:t>
            </w:r>
          </w:p>
        </w:tc>
        <w:tc>
          <w:tcPr>
            <w:tcW w:w="0" w:type="auto"/>
            <w:vAlign w:val="center"/>
            <w:hideMark/>
          </w:tcPr>
          <w:p w14:paraId="7ED92518" w14:textId="77777777" w:rsidR="00294B97" w:rsidRPr="00294B97" w:rsidRDefault="00294B97" w:rsidP="00294B97">
            <w:r w:rsidRPr="00294B97">
              <w:t>Jan. 18</w:t>
            </w:r>
          </w:p>
        </w:tc>
        <w:tc>
          <w:tcPr>
            <w:tcW w:w="0" w:type="auto"/>
            <w:vAlign w:val="center"/>
            <w:hideMark/>
          </w:tcPr>
          <w:p w14:paraId="6B70FAB6" w14:textId="77777777" w:rsidR="00294B97" w:rsidRPr="00294B97" w:rsidRDefault="00294B97" w:rsidP="00294B97">
            <w:r w:rsidRPr="00294B97">
              <w:t>Mar. 22</w:t>
            </w:r>
          </w:p>
        </w:tc>
      </w:tr>
      <w:tr w:rsidR="00294B97" w:rsidRPr="00294B97" w14:paraId="1BB98D12" w14:textId="77777777">
        <w:trPr>
          <w:tblCellSpacing w:w="0" w:type="dxa"/>
        </w:trPr>
        <w:tc>
          <w:tcPr>
            <w:tcW w:w="0" w:type="auto"/>
            <w:vAlign w:val="center"/>
            <w:hideMark/>
          </w:tcPr>
          <w:p w14:paraId="38E14787" w14:textId="77777777" w:rsidR="00294B97" w:rsidRPr="00294B97" w:rsidRDefault="00294B97" w:rsidP="00294B97">
            <w:r w:rsidRPr="00294B97">
              <w:rPr>
                <w:b/>
                <w:bCs/>
              </w:rPr>
              <w:t>Last day to change to pass/no pass grade option (undergrads)</w:t>
            </w:r>
          </w:p>
        </w:tc>
        <w:tc>
          <w:tcPr>
            <w:tcW w:w="0" w:type="auto"/>
            <w:vAlign w:val="center"/>
            <w:hideMark/>
          </w:tcPr>
          <w:p w14:paraId="3581C715" w14:textId="77777777" w:rsidR="00294B97" w:rsidRPr="00294B97" w:rsidRDefault="00294B97" w:rsidP="00294B97">
            <w:r w:rsidRPr="00294B97">
              <w:t>Feb. 20</w:t>
            </w:r>
          </w:p>
        </w:tc>
        <w:tc>
          <w:tcPr>
            <w:tcW w:w="0" w:type="auto"/>
            <w:vAlign w:val="center"/>
            <w:hideMark/>
          </w:tcPr>
          <w:p w14:paraId="4EBF3D94" w14:textId="77777777" w:rsidR="00294B97" w:rsidRPr="00294B97" w:rsidRDefault="00294B97" w:rsidP="00294B97">
            <w:r w:rsidRPr="00294B97">
              <w:t>Dec. 19</w:t>
            </w:r>
          </w:p>
        </w:tc>
        <w:tc>
          <w:tcPr>
            <w:tcW w:w="0" w:type="auto"/>
            <w:vAlign w:val="center"/>
            <w:hideMark/>
          </w:tcPr>
          <w:p w14:paraId="19AA4583" w14:textId="77777777" w:rsidR="00294B97" w:rsidRPr="00294B97" w:rsidRDefault="00294B97" w:rsidP="00294B97">
            <w:r w:rsidRPr="00294B97">
              <w:t>Jan. 30</w:t>
            </w:r>
          </w:p>
        </w:tc>
        <w:tc>
          <w:tcPr>
            <w:tcW w:w="0" w:type="auto"/>
            <w:vAlign w:val="center"/>
            <w:hideMark/>
          </w:tcPr>
          <w:p w14:paraId="343977E6" w14:textId="77777777" w:rsidR="00294B97" w:rsidRPr="00294B97" w:rsidRDefault="00294B97" w:rsidP="00294B97">
            <w:r w:rsidRPr="00294B97">
              <w:t>April 3</w:t>
            </w:r>
          </w:p>
        </w:tc>
      </w:tr>
      <w:tr w:rsidR="00294B97" w:rsidRPr="00294B97" w14:paraId="63378F7F" w14:textId="77777777">
        <w:trPr>
          <w:tblCellSpacing w:w="0" w:type="dxa"/>
        </w:trPr>
        <w:tc>
          <w:tcPr>
            <w:tcW w:w="0" w:type="auto"/>
            <w:vAlign w:val="center"/>
            <w:hideMark/>
          </w:tcPr>
          <w:p w14:paraId="3865AF33" w14:textId="77777777" w:rsidR="00294B97" w:rsidRPr="00294B97" w:rsidRDefault="00294B97" w:rsidP="00294B97">
            <w:r w:rsidRPr="00294B97">
              <w:rPr>
                <w:b/>
                <w:bCs/>
              </w:rPr>
              <w:lastRenderedPageBreak/>
              <w:t>Midpoint of the Semester</w:t>
            </w:r>
          </w:p>
        </w:tc>
        <w:tc>
          <w:tcPr>
            <w:tcW w:w="0" w:type="auto"/>
            <w:vAlign w:val="center"/>
            <w:hideMark/>
          </w:tcPr>
          <w:p w14:paraId="2FFF1231" w14:textId="77777777" w:rsidR="00294B97" w:rsidRPr="00294B97" w:rsidRDefault="00294B97" w:rsidP="00294B97">
            <w:r w:rsidRPr="00294B97">
              <w:t>Mar. 6</w:t>
            </w:r>
          </w:p>
        </w:tc>
        <w:tc>
          <w:tcPr>
            <w:tcW w:w="0" w:type="auto"/>
            <w:vAlign w:val="center"/>
            <w:hideMark/>
          </w:tcPr>
          <w:p w14:paraId="6769B365" w14:textId="77777777" w:rsidR="00294B97" w:rsidRPr="00294B97" w:rsidRDefault="00294B97" w:rsidP="00294B97">
            <w:r w:rsidRPr="00294B97">
              <w:t>Dec. 24</w:t>
            </w:r>
          </w:p>
        </w:tc>
        <w:tc>
          <w:tcPr>
            <w:tcW w:w="0" w:type="auto"/>
            <w:vAlign w:val="center"/>
            <w:hideMark/>
          </w:tcPr>
          <w:p w14:paraId="5D142279" w14:textId="77777777" w:rsidR="00294B97" w:rsidRPr="00294B97" w:rsidRDefault="00294B97" w:rsidP="00294B97">
            <w:r w:rsidRPr="00294B97">
              <w:t>Feb. 6</w:t>
            </w:r>
          </w:p>
        </w:tc>
        <w:tc>
          <w:tcPr>
            <w:tcW w:w="0" w:type="auto"/>
            <w:vAlign w:val="center"/>
            <w:hideMark/>
          </w:tcPr>
          <w:p w14:paraId="687B74AA" w14:textId="77777777" w:rsidR="00294B97" w:rsidRPr="00294B97" w:rsidRDefault="00294B97" w:rsidP="00294B97">
            <w:r w:rsidRPr="00294B97">
              <w:t>April 10</w:t>
            </w:r>
          </w:p>
        </w:tc>
      </w:tr>
      <w:tr w:rsidR="00294B97" w:rsidRPr="00294B97" w14:paraId="5AC83733" w14:textId="77777777">
        <w:trPr>
          <w:tblCellSpacing w:w="0" w:type="dxa"/>
        </w:trPr>
        <w:tc>
          <w:tcPr>
            <w:tcW w:w="0" w:type="auto"/>
            <w:vAlign w:val="center"/>
            <w:hideMark/>
          </w:tcPr>
          <w:p w14:paraId="6588F0FF" w14:textId="77777777" w:rsidR="00294B97" w:rsidRPr="00294B97" w:rsidRDefault="00294B97" w:rsidP="00294B97">
            <w:r w:rsidRPr="00294B97">
              <w:rPr>
                <w:b/>
                <w:bCs/>
              </w:rPr>
              <w:t>Last day for a student to drop a course or all courses with a grade of W</w:t>
            </w:r>
          </w:p>
        </w:tc>
        <w:tc>
          <w:tcPr>
            <w:tcW w:w="0" w:type="auto"/>
            <w:vAlign w:val="center"/>
            <w:hideMark/>
          </w:tcPr>
          <w:p w14:paraId="51925C20" w14:textId="77777777" w:rsidR="00294B97" w:rsidRPr="00294B97" w:rsidRDefault="00294B97" w:rsidP="00294B97">
            <w:r w:rsidRPr="00294B97">
              <w:t>April 10</w:t>
            </w:r>
          </w:p>
        </w:tc>
        <w:tc>
          <w:tcPr>
            <w:tcW w:w="0" w:type="auto"/>
            <w:vAlign w:val="center"/>
            <w:hideMark/>
          </w:tcPr>
          <w:p w14:paraId="76E50A45" w14:textId="77777777" w:rsidR="00294B97" w:rsidRPr="00294B97" w:rsidRDefault="00294B97" w:rsidP="00294B97">
            <w:r w:rsidRPr="00294B97">
              <w:t>Jan. 6</w:t>
            </w:r>
          </w:p>
        </w:tc>
        <w:tc>
          <w:tcPr>
            <w:tcW w:w="0" w:type="auto"/>
            <w:vAlign w:val="center"/>
            <w:hideMark/>
          </w:tcPr>
          <w:p w14:paraId="4BC7E051" w14:textId="77777777" w:rsidR="00294B97" w:rsidRPr="00294B97" w:rsidRDefault="00294B97" w:rsidP="00294B97">
            <w:r w:rsidRPr="00294B97">
              <w:t>Feb. 20</w:t>
            </w:r>
          </w:p>
        </w:tc>
        <w:tc>
          <w:tcPr>
            <w:tcW w:w="0" w:type="auto"/>
            <w:vAlign w:val="center"/>
            <w:hideMark/>
          </w:tcPr>
          <w:p w14:paraId="4DF568F4" w14:textId="77777777" w:rsidR="00294B97" w:rsidRPr="00294B97" w:rsidRDefault="00294B97" w:rsidP="00294B97">
            <w:r w:rsidRPr="00294B97">
              <w:t>April 24</w:t>
            </w:r>
          </w:p>
        </w:tc>
      </w:tr>
      <w:tr w:rsidR="00294B97" w:rsidRPr="00294B97" w14:paraId="3A662FFD" w14:textId="77777777">
        <w:trPr>
          <w:tblCellSpacing w:w="0" w:type="dxa"/>
        </w:trPr>
        <w:tc>
          <w:tcPr>
            <w:tcW w:w="0" w:type="auto"/>
            <w:vAlign w:val="center"/>
            <w:hideMark/>
          </w:tcPr>
          <w:p w14:paraId="4DFA8235" w14:textId="77777777" w:rsidR="00294B97" w:rsidRPr="00294B97" w:rsidRDefault="00294B97" w:rsidP="00294B97">
            <w:r w:rsidRPr="00294B97">
              <w:rPr>
                <w:b/>
                <w:bCs/>
              </w:rPr>
              <w:t>First day to request a grade of Incomplete</w:t>
            </w:r>
          </w:p>
        </w:tc>
        <w:tc>
          <w:tcPr>
            <w:tcW w:w="0" w:type="auto"/>
            <w:vAlign w:val="center"/>
            <w:hideMark/>
          </w:tcPr>
          <w:p w14:paraId="1E620D90" w14:textId="77777777" w:rsidR="00294B97" w:rsidRPr="00294B97" w:rsidRDefault="00294B97" w:rsidP="00294B97">
            <w:r w:rsidRPr="00294B97">
              <w:t>April 11</w:t>
            </w:r>
          </w:p>
        </w:tc>
        <w:tc>
          <w:tcPr>
            <w:tcW w:w="0" w:type="auto"/>
            <w:vAlign w:val="center"/>
            <w:hideMark/>
          </w:tcPr>
          <w:p w14:paraId="32AF0CC7" w14:textId="77777777" w:rsidR="00294B97" w:rsidRPr="00294B97" w:rsidRDefault="00294B97" w:rsidP="00294B97">
            <w:r w:rsidRPr="00294B97">
              <w:t>Jan. 7</w:t>
            </w:r>
          </w:p>
        </w:tc>
        <w:tc>
          <w:tcPr>
            <w:tcW w:w="0" w:type="auto"/>
            <w:vAlign w:val="center"/>
            <w:hideMark/>
          </w:tcPr>
          <w:p w14:paraId="008A025E" w14:textId="77777777" w:rsidR="00294B97" w:rsidRPr="00294B97" w:rsidRDefault="00294B97" w:rsidP="00294B97">
            <w:r w:rsidRPr="00294B97">
              <w:t>Feb. 21</w:t>
            </w:r>
          </w:p>
        </w:tc>
        <w:tc>
          <w:tcPr>
            <w:tcW w:w="0" w:type="auto"/>
            <w:vAlign w:val="center"/>
            <w:hideMark/>
          </w:tcPr>
          <w:p w14:paraId="49897BFB" w14:textId="77777777" w:rsidR="00294B97" w:rsidRPr="00294B97" w:rsidRDefault="00294B97" w:rsidP="00294B97">
            <w:r w:rsidRPr="00294B97">
              <w:t>April 25</w:t>
            </w:r>
          </w:p>
        </w:tc>
      </w:tr>
      <w:tr w:rsidR="00294B97" w:rsidRPr="00294B97" w14:paraId="2201C044" w14:textId="77777777">
        <w:trPr>
          <w:tblCellSpacing w:w="0" w:type="dxa"/>
        </w:trPr>
        <w:tc>
          <w:tcPr>
            <w:tcW w:w="0" w:type="auto"/>
            <w:vAlign w:val="center"/>
            <w:hideMark/>
          </w:tcPr>
          <w:p w14:paraId="7D4BE01D" w14:textId="77777777" w:rsidR="00294B97" w:rsidRPr="00294B97" w:rsidRDefault="00294B97" w:rsidP="00294B97">
            <w:r w:rsidRPr="00294B97">
              <w:rPr>
                <w:b/>
                <w:bCs/>
              </w:rPr>
              <w:t>Pre-Finals Days</w:t>
            </w:r>
          </w:p>
        </w:tc>
        <w:tc>
          <w:tcPr>
            <w:tcW w:w="0" w:type="auto"/>
            <w:vAlign w:val="center"/>
            <w:hideMark/>
          </w:tcPr>
          <w:p w14:paraId="62E1A541" w14:textId="77777777" w:rsidR="00294B97" w:rsidRPr="00294B97" w:rsidRDefault="00294B97" w:rsidP="00294B97">
            <w:r w:rsidRPr="00294B97">
              <w:t>April 29-30</w:t>
            </w:r>
          </w:p>
        </w:tc>
        <w:tc>
          <w:tcPr>
            <w:tcW w:w="0" w:type="auto"/>
            <w:vAlign w:val="center"/>
            <w:hideMark/>
          </w:tcPr>
          <w:p w14:paraId="058D9E09" w14:textId="77777777" w:rsidR="00294B97" w:rsidRPr="00294B97" w:rsidRDefault="00294B97" w:rsidP="00294B97">
            <w:r w:rsidRPr="00294B97">
              <w:t>N/A</w:t>
            </w:r>
          </w:p>
        </w:tc>
        <w:tc>
          <w:tcPr>
            <w:tcW w:w="0" w:type="auto"/>
            <w:vAlign w:val="center"/>
            <w:hideMark/>
          </w:tcPr>
          <w:p w14:paraId="24F47692" w14:textId="77777777" w:rsidR="00294B97" w:rsidRPr="00294B97" w:rsidRDefault="00294B97" w:rsidP="00294B97">
            <w:r w:rsidRPr="00294B97">
              <w:t>N/A</w:t>
            </w:r>
          </w:p>
        </w:tc>
        <w:tc>
          <w:tcPr>
            <w:tcW w:w="0" w:type="auto"/>
            <w:vAlign w:val="center"/>
            <w:hideMark/>
          </w:tcPr>
          <w:p w14:paraId="51757476" w14:textId="77777777" w:rsidR="00294B97" w:rsidRPr="00294B97" w:rsidRDefault="00294B97" w:rsidP="00294B97">
            <w:r w:rsidRPr="00294B97">
              <w:t>N/A</w:t>
            </w:r>
          </w:p>
        </w:tc>
      </w:tr>
      <w:tr w:rsidR="00294B97" w:rsidRPr="00294B97" w14:paraId="4C80E9B3" w14:textId="77777777">
        <w:trPr>
          <w:tblCellSpacing w:w="0" w:type="dxa"/>
        </w:trPr>
        <w:tc>
          <w:tcPr>
            <w:tcW w:w="0" w:type="auto"/>
            <w:vAlign w:val="center"/>
            <w:hideMark/>
          </w:tcPr>
          <w:p w14:paraId="3839ABAC" w14:textId="77777777" w:rsidR="00294B97" w:rsidRPr="00294B97" w:rsidRDefault="00294B97" w:rsidP="00294B97">
            <w:r w:rsidRPr="00294B97">
              <w:rPr>
                <w:b/>
                <w:bCs/>
              </w:rPr>
              <w:t>Last Regular Class Meeting</w:t>
            </w:r>
          </w:p>
        </w:tc>
        <w:tc>
          <w:tcPr>
            <w:tcW w:w="0" w:type="auto"/>
            <w:vAlign w:val="center"/>
            <w:hideMark/>
          </w:tcPr>
          <w:p w14:paraId="177BBD74" w14:textId="77777777" w:rsidR="00294B97" w:rsidRPr="00294B97" w:rsidRDefault="00294B97" w:rsidP="00294B97">
            <w:r w:rsidRPr="00294B97">
              <w:t>April 30</w:t>
            </w:r>
          </w:p>
        </w:tc>
        <w:tc>
          <w:tcPr>
            <w:tcW w:w="0" w:type="auto"/>
            <w:vAlign w:val="center"/>
            <w:hideMark/>
          </w:tcPr>
          <w:p w14:paraId="011FC810" w14:textId="77777777" w:rsidR="00294B97" w:rsidRPr="00294B97" w:rsidRDefault="00294B97" w:rsidP="00294B97">
            <w:r w:rsidRPr="00294B97">
              <w:t>Jan. 8</w:t>
            </w:r>
          </w:p>
        </w:tc>
        <w:tc>
          <w:tcPr>
            <w:tcW w:w="0" w:type="auto"/>
            <w:vAlign w:val="center"/>
            <w:hideMark/>
          </w:tcPr>
          <w:p w14:paraId="3B4AB4C7" w14:textId="77777777" w:rsidR="00294B97" w:rsidRPr="00294B97" w:rsidRDefault="00294B97" w:rsidP="00294B97">
            <w:r w:rsidRPr="00294B97">
              <w:t>Mar. 5</w:t>
            </w:r>
          </w:p>
        </w:tc>
        <w:tc>
          <w:tcPr>
            <w:tcW w:w="0" w:type="auto"/>
            <w:vAlign w:val="center"/>
            <w:hideMark/>
          </w:tcPr>
          <w:p w14:paraId="3C05FB27" w14:textId="77777777" w:rsidR="00294B97" w:rsidRPr="00294B97" w:rsidRDefault="00294B97" w:rsidP="00294B97">
            <w:r w:rsidRPr="00294B97">
              <w:t>May 7</w:t>
            </w:r>
          </w:p>
        </w:tc>
      </w:tr>
      <w:tr w:rsidR="00294B97" w:rsidRPr="00294B97" w14:paraId="1EABB35C" w14:textId="77777777">
        <w:trPr>
          <w:tblCellSpacing w:w="0" w:type="dxa"/>
        </w:trPr>
        <w:tc>
          <w:tcPr>
            <w:tcW w:w="0" w:type="auto"/>
            <w:vAlign w:val="center"/>
            <w:hideMark/>
          </w:tcPr>
          <w:p w14:paraId="08924C66" w14:textId="77777777" w:rsidR="00294B97" w:rsidRPr="00294B97" w:rsidRDefault="00294B97" w:rsidP="00294B97">
            <w:r w:rsidRPr="00294B97">
              <w:rPr>
                <w:b/>
                <w:bCs/>
              </w:rPr>
              <w:t>Reading Day—No Classes</w:t>
            </w:r>
          </w:p>
        </w:tc>
        <w:tc>
          <w:tcPr>
            <w:tcW w:w="0" w:type="auto"/>
            <w:vAlign w:val="center"/>
            <w:hideMark/>
          </w:tcPr>
          <w:p w14:paraId="6F89ACC2" w14:textId="77777777" w:rsidR="00294B97" w:rsidRPr="00294B97" w:rsidRDefault="00294B97" w:rsidP="00294B97">
            <w:r w:rsidRPr="00294B97">
              <w:t>May 1</w:t>
            </w:r>
          </w:p>
        </w:tc>
        <w:tc>
          <w:tcPr>
            <w:tcW w:w="0" w:type="auto"/>
            <w:vAlign w:val="center"/>
            <w:hideMark/>
          </w:tcPr>
          <w:p w14:paraId="0FB5882A" w14:textId="77777777" w:rsidR="00294B97" w:rsidRPr="00294B97" w:rsidRDefault="00294B97" w:rsidP="00294B97">
            <w:r w:rsidRPr="00294B97">
              <w:t>N/A</w:t>
            </w:r>
          </w:p>
        </w:tc>
        <w:tc>
          <w:tcPr>
            <w:tcW w:w="0" w:type="auto"/>
            <w:vAlign w:val="center"/>
            <w:hideMark/>
          </w:tcPr>
          <w:p w14:paraId="42356622" w14:textId="77777777" w:rsidR="00294B97" w:rsidRPr="00294B97" w:rsidRDefault="00294B97" w:rsidP="00294B97">
            <w:r w:rsidRPr="00294B97">
              <w:t>N/A</w:t>
            </w:r>
          </w:p>
        </w:tc>
        <w:tc>
          <w:tcPr>
            <w:tcW w:w="0" w:type="auto"/>
            <w:vAlign w:val="center"/>
            <w:hideMark/>
          </w:tcPr>
          <w:p w14:paraId="159C0D02" w14:textId="77777777" w:rsidR="00294B97" w:rsidRPr="00294B97" w:rsidRDefault="00294B97" w:rsidP="00294B97">
            <w:r w:rsidRPr="00294B97">
              <w:t>N/A</w:t>
            </w:r>
          </w:p>
        </w:tc>
      </w:tr>
      <w:tr w:rsidR="00294B97" w:rsidRPr="00294B97" w14:paraId="58C3D246" w14:textId="77777777">
        <w:trPr>
          <w:tblCellSpacing w:w="0" w:type="dxa"/>
        </w:trPr>
        <w:tc>
          <w:tcPr>
            <w:tcW w:w="0" w:type="auto"/>
            <w:vAlign w:val="center"/>
            <w:hideMark/>
          </w:tcPr>
          <w:p w14:paraId="3C0C9BA7" w14:textId="77777777" w:rsidR="00294B97" w:rsidRPr="00294B97" w:rsidRDefault="00294B97" w:rsidP="00294B97">
            <w:r w:rsidRPr="00294B97">
              <w:rPr>
                <w:b/>
                <w:bCs/>
              </w:rPr>
              <w:t>Final Exams</w:t>
            </w:r>
          </w:p>
        </w:tc>
        <w:tc>
          <w:tcPr>
            <w:tcW w:w="0" w:type="auto"/>
            <w:vAlign w:val="center"/>
            <w:hideMark/>
          </w:tcPr>
          <w:p w14:paraId="4ABC173B" w14:textId="77777777" w:rsidR="00294B97" w:rsidRPr="00294B97" w:rsidRDefault="00294B97" w:rsidP="00294B97">
            <w:r w:rsidRPr="00294B97">
              <w:t>May 4-8</w:t>
            </w:r>
          </w:p>
        </w:tc>
        <w:tc>
          <w:tcPr>
            <w:tcW w:w="0" w:type="auto"/>
            <w:vAlign w:val="center"/>
            <w:hideMark/>
          </w:tcPr>
          <w:p w14:paraId="2CD409CD" w14:textId="77777777" w:rsidR="00294B97" w:rsidRPr="00294B97" w:rsidRDefault="00294B97" w:rsidP="00294B97">
            <w:r w:rsidRPr="00294B97">
              <w:t>Jan. 9</w:t>
            </w:r>
          </w:p>
        </w:tc>
        <w:tc>
          <w:tcPr>
            <w:tcW w:w="0" w:type="auto"/>
            <w:vAlign w:val="center"/>
            <w:hideMark/>
          </w:tcPr>
          <w:p w14:paraId="5D88CF5E" w14:textId="77777777" w:rsidR="00294B97" w:rsidRPr="00294B97" w:rsidRDefault="00294B97" w:rsidP="00294B97">
            <w:r w:rsidRPr="00294B97">
              <w:t>Mar. 6</w:t>
            </w:r>
          </w:p>
        </w:tc>
        <w:tc>
          <w:tcPr>
            <w:tcW w:w="0" w:type="auto"/>
            <w:vAlign w:val="center"/>
            <w:hideMark/>
          </w:tcPr>
          <w:p w14:paraId="64883771" w14:textId="77777777" w:rsidR="00294B97" w:rsidRPr="00294B97" w:rsidRDefault="00294B97" w:rsidP="00294B97">
            <w:r w:rsidRPr="00294B97">
              <w:t>May 8</w:t>
            </w:r>
          </w:p>
        </w:tc>
      </w:tr>
      <w:tr w:rsidR="00294B97" w:rsidRPr="00294B97" w14:paraId="2E6AD75F" w14:textId="77777777">
        <w:trPr>
          <w:tblCellSpacing w:w="0" w:type="dxa"/>
        </w:trPr>
        <w:tc>
          <w:tcPr>
            <w:tcW w:w="0" w:type="auto"/>
            <w:vAlign w:val="center"/>
            <w:hideMark/>
          </w:tcPr>
          <w:p w14:paraId="6B66BAAB" w14:textId="77777777" w:rsidR="00294B97" w:rsidRPr="00294B97" w:rsidRDefault="00294B97" w:rsidP="00294B97">
            <w:r w:rsidRPr="00294B97">
              <w:rPr>
                <w:b/>
                <w:bCs/>
              </w:rPr>
              <w:t>Last Day Session</w:t>
            </w:r>
          </w:p>
        </w:tc>
        <w:tc>
          <w:tcPr>
            <w:tcW w:w="0" w:type="auto"/>
            <w:vAlign w:val="center"/>
            <w:hideMark/>
          </w:tcPr>
          <w:p w14:paraId="5F1419E5" w14:textId="77777777" w:rsidR="00294B97" w:rsidRPr="00294B97" w:rsidRDefault="00294B97" w:rsidP="00294B97">
            <w:r w:rsidRPr="00294B97">
              <w:t>May 8</w:t>
            </w:r>
          </w:p>
        </w:tc>
        <w:tc>
          <w:tcPr>
            <w:tcW w:w="0" w:type="auto"/>
            <w:vAlign w:val="center"/>
            <w:hideMark/>
          </w:tcPr>
          <w:p w14:paraId="21325610" w14:textId="77777777" w:rsidR="00294B97" w:rsidRPr="00294B97" w:rsidRDefault="00294B97" w:rsidP="00294B97">
            <w:r w:rsidRPr="00294B97">
              <w:t>Jan. 9</w:t>
            </w:r>
          </w:p>
        </w:tc>
        <w:tc>
          <w:tcPr>
            <w:tcW w:w="0" w:type="auto"/>
            <w:vAlign w:val="center"/>
            <w:hideMark/>
          </w:tcPr>
          <w:p w14:paraId="231C5E8F" w14:textId="77777777" w:rsidR="00294B97" w:rsidRPr="00294B97" w:rsidRDefault="00294B97" w:rsidP="00294B97">
            <w:r w:rsidRPr="00294B97">
              <w:t>Mar. 6</w:t>
            </w:r>
          </w:p>
        </w:tc>
        <w:tc>
          <w:tcPr>
            <w:tcW w:w="0" w:type="auto"/>
            <w:vAlign w:val="center"/>
            <w:hideMark/>
          </w:tcPr>
          <w:p w14:paraId="12645703" w14:textId="77777777" w:rsidR="00294B97" w:rsidRPr="00294B97" w:rsidRDefault="00294B97" w:rsidP="00294B97">
            <w:r w:rsidRPr="00294B97">
              <w:t>May 8</w:t>
            </w:r>
          </w:p>
        </w:tc>
      </w:tr>
      <w:tr w:rsidR="00294B97" w:rsidRPr="00294B97" w14:paraId="76712C5A" w14:textId="77777777">
        <w:trPr>
          <w:tblCellSpacing w:w="0" w:type="dxa"/>
        </w:trPr>
        <w:tc>
          <w:tcPr>
            <w:tcW w:w="0" w:type="auto"/>
            <w:vAlign w:val="center"/>
            <w:hideMark/>
          </w:tcPr>
          <w:p w14:paraId="53D523B7" w14:textId="77777777" w:rsidR="00294B97" w:rsidRPr="00294B97" w:rsidRDefault="00294B97" w:rsidP="00294B97">
            <w:r w:rsidRPr="00294B97">
              <w:rPr>
                <w:b/>
                <w:bCs/>
              </w:rPr>
              <w:t>University Grade Submission Deadline 4 p.m.</w:t>
            </w:r>
          </w:p>
        </w:tc>
        <w:tc>
          <w:tcPr>
            <w:tcW w:w="0" w:type="auto"/>
            <w:vAlign w:val="center"/>
            <w:hideMark/>
          </w:tcPr>
          <w:p w14:paraId="32C7F2E8" w14:textId="77777777" w:rsidR="00294B97" w:rsidRPr="00294B97" w:rsidRDefault="00294B97" w:rsidP="00294B97">
            <w:r w:rsidRPr="00294B97">
              <w:t>May 11</w:t>
            </w:r>
          </w:p>
        </w:tc>
        <w:tc>
          <w:tcPr>
            <w:tcW w:w="0" w:type="auto"/>
            <w:vAlign w:val="center"/>
            <w:hideMark/>
          </w:tcPr>
          <w:p w14:paraId="3BBE7670" w14:textId="77777777" w:rsidR="00294B97" w:rsidRPr="00294B97" w:rsidRDefault="00294B97" w:rsidP="00294B97">
            <w:r w:rsidRPr="00294B97">
              <w:t>Jan. 12</w:t>
            </w:r>
          </w:p>
        </w:tc>
        <w:tc>
          <w:tcPr>
            <w:tcW w:w="0" w:type="auto"/>
            <w:vAlign w:val="center"/>
            <w:hideMark/>
          </w:tcPr>
          <w:p w14:paraId="14D27D75" w14:textId="77777777" w:rsidR="00294B97" w:rsidRPr="00294B97" w:rsidRDefault="00294B97" w:rsidP="00294B97">
            <w:r w:rsidRPr="00294B97">
              <w:t>Mar. 9</w:t>
            </w:r>
          </w:p>
        </w:tc>
        <w:tc>
          <w:tcPr>
            <w:tcW w:w="0" w:type="auto"/>
            <w:vAlign w:val="center"/>
            <w:hideMark/>
          </w:tcPr>
          <w:p w14:paraId="6A23B204" w14:textId="77777777" w:rsidR="00294B97" w:rsidRPr="00294B97" w:rsidRDefault="00294B97" w:rsidP="00294B97">
            <w:r w:rsidRPr="00294B97">
              <w:t>May 11</w:t>
            </w:r>
          </w:p>
        </w:tc>
      </w:tr>
      <w:tr w:rsidR="00294B97" w:rsidRPr="00294B97" w14:paraId="4DDADB30" w14:textId="77777777">
        <w:trPr>
          <w:tblCellSpacing w:w="0" w:type="dxa"/>
        </w:trPr>
        <w:tc>
          <w:tcPr>
            <w:tcW w:w="0" w:type="auto"/>
            <w:vAlign w:val="center"/>
            <w:hideMark/>
          </w:tcPr>
          <w:p w14:paraId="6EBF5DEC" w14:textId="77777777" w:rsidR="00294B97" w:rsidRPr="00294B97" w:rsidRDefault="00294B97" w:rsidP="00294B97">
            <w:r w:rsidRPr="00294B97">
              <w:rPr>
                <w:b/>
                <w:bCs/>
              </w:rPr>
              <w:t>Grades/Academic Standing posted on the Official Transcript 6 p.m.</w:t>
            </w:r>
          </w:p>
        </w:tc>
        <w:tc>
          <w:tcPr>
            <w:tcW w:w="0" w:type="auto"/>
            <w:vAlign w:val="center"/>
            <w:hideMark/>
          </w:tcPr>
          <w:p w14:paraId="3E830FDC" w14:textId="77777777" w:rsidR="00294B97" w:rsidRPr="00294B97" w:rsidRDefault="00294B97" w:rsidP="00294B97">
            <w:r w:rsidRPr="00294B97">
              <w:t>May 13</w:t>
            </w:r>
          </w:p>
        </w:tc>
        <w:tc>
          <w:tcPr>
            <w:tcW w:w="0" w:type="auto"/>
            <w:vAlign w:val="center"/>
            <w:hideMark/>
          </w:tcPr>
          <w:p w14:paraId="45043EC4" w14:textId="77777777" w:rsidR="00294B97" w:rsidRPr="00294B97" w:rsidRDefault="00294B97" w:rsidP="00294B97">
            <w:r w:rsidRPr="00294B97">
              <w:t>May 13</w:t>
            </w:r>
          </w:p>
        </w:tc>
        <w:tc>
          <w:tcPr>
            <w:tcW w:w="0" w:type="auto"/>
            <w:vAlign w:val="center"/>
            <w:hideMark/>
          </w:tcPr>
          <w:p w14:paraId="4EE8C8DB" w14:textId="77777777" w:rsidR="00294B97" w:rsidRPr="00294B97" w:rsidRDefault="00294B97" w:rsidP="00294B97">
            <w:r w:rsidRPr="00294B97">
              <w:t>May 13</w:t>
            </w:r>
          </w:p>
        </w:tc>
        <w:tc>
          <w:tcPr>
            <w:tcW w:w="0" w:type="auto"/>
            <w:vAlign w:val="center"/>
            <w:hideMark/>
          </w:tcPr>
          <w:p w14:paraId="536E69BA" w14:textId="77777777" w:rsidR="00294B97" w:rsidRPr="00294B97" w:rsidRDefault="00294B97" w:rsidP="00294B97">
            <w:r w:rsidRPr="00294B97">
              <w:t>May 13</w:t>
            </w:r>
          </w:p>
        </w:tc>
      </w:tr>
    </w:tbl>
    <w:p w14:paraId="60179960" w14:textId="77777777" w:rsidR="00294B97" w:rsidRPr="00294B97" w:rsidRDefault="00294B97" w:rsidP="00294B97">
      <w:r w:rsidRPr="00294B97">
        <w:t>Last Modified: 07/01/2025</w:t>
      </w:r>
    </w:p>
    <w:p w14:paraId="0463E905" w14:textId="77777777" w:rsidR="00294B97" w:rsidRPr="00294B97" w:rsidRDefault="00294B97" w:rsidP="00294B97">
      <w:r w:rsidRPr="00294B97">
        <w:rPr>
          <w:b/>
          <w:bCs/>
        </w:rPr>
        <w:t>Spring 2026 Holidays</w:t>
      </w:r>
    </w:p>
    <w:p w14:paraId="07EF22F0" w14:textId="77777777" w:rsidR="00294B97" w:rsidRPr="00294B97" w:rsidRDefault="00294B97" w:rsidP="00294B97">
      <w:r w:rsidRPr="00294B97">
        <w:t></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4881"/>
        <w:gridCol w:w="2967"/>
      </w:tblGrid>
      <w:tr w:rsidR="00294B97" w:rsidRPr="00294B97" w14:paraId="26F8C9EF" w14:textId="77777777">
        <w:trPr>
          <w:tblCellSpacing w:w="0" w:type="dxa"/>
        </w:trPr>
        <w:tc>
          <w:tcPr>
            <w:tcW w:w="0" w:type="auto"/>
            <w:vAlign w:val="center"/>
            <w:hideMark/>
          </w:tcPr>
          <w:p w14:paraId="7C1BF48D" w14:textId="77777777" w:rsidR="00294B97" w:rsidRPr="00294B97" w:rsidRDefault="00294B97" w:rsidP="00294B97">
            <w:r w:rsidRPr="00294B97">
              <w:rPr>
                <w:b/>
                <w:bCs/>
              </w:rPr>
              <w:t>Winter Break (no classes; university closed)</w:t>
            </w:r>
          </w:p>
        </w:tc>
        <w:tc>
          <w:tcPr>
            <w:tcW w:w="0" w:type="auto"/>
            <w:vAlign w:val="center"/>
            <w:hideMark/>
          </w:tcPr>
          <w:p w14:paraId="5781BB3C" w14:textId="77777777" w:rsidR="00294B97" w:rsidRPr="00294B97" w:rsidRDefault="00294B97" w:rsidP="00294B97">
            <w:r w:rsidRPr="00294B97">
              <w:t>Dec. 24-26, Dec. 29 – Jan. 2</w:t>
            </w:r>
          </w:p>
        </w:tc>
      </w:tr>
      <w:tr w:rsidR="00294B97" w:rsidRPr="00294B97" w14:paraId="61AF3DB4" w14:textId="77777777">
        <w:trPr>
          <w:tblCellSpacing w:w="0" w:type="dxa"/>
        </w:trPr>
        <w:tc>
          <w:tcPr>
            <w:tcW w:w="0" w:type="auto"/>
            <w:vAlign w:val="center"/>
            <w:hideMark/>
          </w:tcPr>
          <w:p w14:paraId="3167A733" w14:textId="77777777" w:rsidR="00294B97" w:rsidRPr="00294B97" w:rsidRDefault="00294B97" w:rsidP="00294B97">
            <w:r w:rsidRPr="00294B97">
              <w:rPr>
                <w:b/>
                <w:bCs/>
              </w:rPr>
              <w:t>Martin Luther King Jr. Holiday</w:t>
            </w:r>
          </w:p>
        </w:tc>
        <w:tc>
          <w:tcPr>
            <w:tcW w:w="0" w:type="auto"/>
            <w:vAlign w:val="center"/>
            <w:hideMark/>
          </w:tcPr>
          <w:p w14:paraId="70860D0A" w14:textId="77777777" w:rsidR="00294B97" w:rsidRPr="00294B97" w:rsidRDefault="00294B97" w:rsidP="00294B97">
            <w:r w:rsidRPr="00294B97">
              <w:t>Jan. 19, 2026</w:t>
            </w:r>
          </w:p>
        </w:tc>
      </w:tr>
      <w:tr w:rsidR="00294B97" w:rsidRPr="00294B97" w14:paraId="59C2E4F5" w14:textId="77777777">
        <w:trPr>
          <w:tblCellSpacing w:w="0" w:type="dxa"/>
        </w:trPr>
        <w:tc>
          <w:tcPr>
            <w:tcW w:w="0" w:type="auto"/>
            <w:vAlign w:val="center"/>
            <w:hideMark/>
          </w:tcPr>
          <w:p w14:paraId="1ADF1303" w14:textId="77777777" w:rsidR="00294B97" w:rsidRPr="00294B97" w:rsidRDefault="00294B97" w:rsidP="00294B97">
            <w:r w:rsidRPr="00294B97">
              <w:rPr>
                <w:b/>
                <w:bCs/>
              </w:rPr>
              <w:t>Spring Break</w:t>
            </w:r>
          </w:p>
        </w:tc>
        <w:tc>
          <w:tcPr>
            <w:tcW w:w="0" w:type="auto"/>
            <w:vAlign w:val="center"/>
            <w:hideMark/>
          </w:tcPr>
          <w:p w14:paraId="7AE90DC9" w14:textId="77777777" w:rsidR="00294B97" w:rsidRPr="00294B97" w:rsidRDefault="00294B97" w:rsidP="00294B97">
            <w:r w:rsidRPr="00294B97">
              <w:t>March 9-15, 2026</w:t>
            </w:r>
          </w:p>
        </w:tc>
      </w:tr>
      <w:tr w:rsidR="00294B97" w:rsidRPr="00294B97" w14:paraId="51D6A913" w14:textId="77777777">
        <w:trPr>
          <w:tblCellSpacing w:w="0" w:type="dxa"/>
        </w:trPr>
        <w:tc>
          <w:tcPr>
            <w:tcW w:w="0" w:type="auto"/>
            <w:vAlign w:val="center"/>
            <w:hideMark/>
          </w:tcPr>
          <w:p w14:paraId="24D67E78" w14:textId="77777777" w:rsidR="00294B97" w:rsidRPr="00294B97" w:rsidRDefault="00294B97" w:rsidP="00294B97">
            <w:r w:rsidRPr="00294B97">
              <w:rPr>
                <w:b/>
                <w:bCs/>
              </w:rPr>
              <w:t>University Commencement</w:t>
            </w:r>
          </w:p>
        </w:tc>
        <w:tc>
          <w:tcPr>
            <w:tcW w:w="0" w:type="auto"/>
            <w:vAlign w:val="center"/>
            <w:hideMark/>
          </w:tcPr>
          <w:p w14:paraId="53BE97E9" w14:textId="77777777" w:rsidR="00294B97" w:rsidRPr="00294B97" w:rsidRDefault="00294B97" w:rsidP="00294B97">
            <w:r w:rsidRPr="00294B97">
              <w:t>May 7-10, 2026</w:t>
            </w:r>
          </w:p>
        </w:tc>
      </w:tr>
    </w:tbl>
    <w:p w14:paraId="3321192B" w14:textId="77777777" w:rsidR="00294B97" w:rsidRPr="00294B97" w:rsidRDefault="00294B97" w:rsidP="00294B97">
      <w:bookmarkStart w:id="0" w:name="x_x_x_x_x_m_-1164231879769771546_x_summe"/>
      <w:bookmarkEnd w:id="0"/>
      <w:r w:rsidRPr="00294B97">
        <w:rPr>
          <w:b/>
          <w:bCs/>
        </w:rPr>
        <w:t>Summer 2026 calendar</w:t>
      </w:r>
    </w:p>
    <w:p w14:paraId="17CF433E" w14:textId="77777777" w:rsidR="00294B97" w:rsidRPr="00294B97" w:rsidRDefault="00294B97" w:rsidP="00294B97">
      <w:r w:rsidRPr="00294B97">
        <w:pict w14:anchorId="7253FF78">
          <v:rect id="_x0000_i1031" style="width:0;height:1.5pt" o:hrstd="t" o:hr="t" fillcolor="#a0a0a0" stroked="f"/>
        </w:pict>
      </w:r>
    </w:p>
    <w:p w14:paraId="055352FB" w14:textId="77777777" w:rsidR="00294B97" w:rsidRPr="00294B97" w:rsidRDefault="00294B97" w:rsidP="00294B97">
      <w:r w:rsidRPr="00294B97">
        <w:lastRenderedPageBreak/>
        <w:t></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3726"/>
        <w:gridCol w:w="1108"/>
        <w:gridCol w:w="1157"/>
        <w:gridCol w:w="1158"/>
        <w:gridCol w:w="1096"/>
        <w:gridCol w:w="1115"/>
      </w:tblGrid>
      <w:tr w:rsidR="00294B97" w:rsidRPr="00294B97" w14:paraId="165CC95B" w14:textId="77777777">
        <w:trPr>
          <w:tblCellSpacing w:w="0" w:type="dxa"/>
        </w:trPr>
        <w:tc>
          <w:tcPr>
            <w:tcW w:w="0" w:type="auto"/>
            <w:vAlign w:val="center"/>
            <w:hideMark/>
          </w:tcPr>
          <w:p w14:paraId="68A31629" w14:textId="77777777" w:rsidR="00294B97" w:rsidRPr="00294B97" w:rsidRDefault="00294B97" w:rsidP="00294B97">
            <w:pPr>
              <w:rPr>
                <w:b/>
                <w:bCs/>
              </w:rPr>
            </w:pPr>
            <w:r w:rsidRPr="00294B97">
              <w:rPr>
                <w:b/>
                <w:bCs/>
              </w:rPr>
              <w:t>KEY SEMESTER DATES</w:t>
            </w:r>
          </w:p>
        </w:tc>
        <w:tc>
          <w:tcPr>
            <w:tcW w:w="0" w:type="auto"/>
            <w:vAlign w:val="center"/>
            <w:hideMark/>
          </w:tcPr>
          <w:p w14:paraId="53961ED3" w14:textId="77777777" w:rsidR="00294B97" w:rsidRPr="00294B97" w:rsidRDefault="00294B97" w:rsidP="00294B97">
            <w:pPr>
              <w:rPr>
                <w:b/>
                <w:bCs/>
              </w:rPr>
            </w:pPr>
            <w:r w:rsidRPr="00294B97">
              <w:rPr>
                <w:b/>
                <w:bCs/>
              </w:rPr>
              <w:t>3 Week I Session</w:t>
            </w:r>
            <w:r w:rsidRPr="00294B97">
              <w:rPr>
                <w:b/>
                <w:bCs/>
              </w:rPr>
              <w:br/>
              <w:t>May 11 - May 29</w:t>
            </w:r>
          </w:p>
        </w:tc>
        <w:tc>
          <w:tcPr>
            <w:tcW w:w="0" w:type="auto"/>
            <w:vAlign w:val="center"/>
            <w:hideMark/>
          </w:tcPr>
          <w:p w14:paraId="41296F20" w14:textId="77777777" w:rsidR="00294B97" w:rsidRPr="00294B97" w:rsidRDefault="00294B97" w:rsidP="00294B97">
            <w:pPr>
              <w:rPr>
                <w:b/>
                <w:bCs/>
              </w:rPr>
            </w:pPr>
            <w:r w:rsidRPr="00294B97">
              <w:rPr>
                <w:b/>
                <w:bCs/>
              </w:rPr>
              <w:t>5 Week I Session </w:t>
            </w:r>
            <w:r w:rsidRPr="00294B97">
              <w:rPr>
                <w:b/>
                <w:bCs/>
              </w:rPr>
              <w:br/>
              <w:t>May 18 - June 19</w:t>
            </w:r>
          </w:p>
        </w:tc>
        <w:tc>
          <w:tcPr>
            <w:tcW w:w="0" w:type="auto"/>
            <w:vAlign w:val="center"/>
            <w:hideMark/>
          </w:tcPr>
          <w:p w14:paraId="6D98FCBC" w14:textId="77777777" w:rsidR="00294B97" w:rsidRPr="00294B97" w:rsidRDefault="00294B97" w:rsidP="00294B97">
            <w:pPr>
              <w:rPr>
                <w:b/>
                <w:bCs/>
              </w:rPr>
            </w:pPr>
            <w:r w:rsidRPr="00294B97">
              <w:rPr>
                <w:b/>
                <w:bCs/>
              </w:rPr>
              <w:t>10 Week Session </w:t>
            </w:r>
            <w:r w:rsidRPr="00294B97">
              <w:rPr>
                <w:b/>
                <w:bCs/>
              </w:rPr>
              <w:br/>
              <w:t>May 18 - July 24</w:t>
            </w:r>
          </w:p>
        </w:tc>
        <w:tc>
          <w:tcPr>
            <w:tcW w:w="0" w:type="auto"/>
            <w:vAlign w:val="center"/>
            <w:hideMark/>
          </w:tcPr>
          <w:p w14:paraId="21249788" w14:textId="77777777" w:rsidR="00294B97" w:rsidRPr="00294B97" w:rsidRDefault="00294B97" w:rsidP="00294B97">
            <w:pPr>
              <w:rPr>
                <w:b/>
                <w:bCs/>
              </w:rPr>
            </w:pPr>
            <w:r w:rsidRPr="00294B97">
              <w:rPr>
                <w:b/>
                <w:bCs/>
              </w:rPr>
              <w:t>8 Week Session</w:t>
            </w:r>
            <w:r w:rsidRPr="00294B97">
              <w:rPr>
                <w:b/>
                <w:bCs/>
              </w:rPr>
              <w:br/>
              <w:t>June 1 - July 24</w:t>
            </w:r>
          </w:p>
        </w:tc>
        <w:tc>
          <w:tcPr>
            <w:tcW w:w="0" w:type="auto"/>
            <w:vAlign w:val="center"/>
            <w:hideMark/>
          </w:tcPr>
          <w:p w14:paraId="13D61127" w14:textId="77777777" w:rsidR="00294B97" w:rsidRPr="00294B97" w:rsidRDefault="00294B97" w:rsidP="00294B97">
            <w:pPr>
              <w:rPr>
                <w:b/>
                <w:bCs/>
              </w:rPr>
            </w:pPr>
            <w:r w:rsidRPr="00294B97">
              <w:rPr>
                <w:b/>
                <w:bCs/>
              </w:rPr>
              <w:t>5 Week II Session</w:t>
            </w:r>
            <w:r w:rsidRPr="00294B97">
              <w:rPr>
                <w:b/>
                <w:bCs/>
              </w:rPr>
              <w:br/>
              <w:t>June 22 - July 24</w:t>
            </w:r>
          </w:p>
        </w:tc>
      </w:tr>
      <w:tr w:rsidR="00294B97" w:rsidRPr="00294B97" w14:paraId="6ABC471C" w14:textId="77777777">
        <w:trPr>
          <w:tblCellSpacing w:w="0" w:type="dxa"/>
        </w:trPr>
        <w:tc>
          <w:tcPr>
            <w:tcW w:w="0" w:type="auto"/>
            <w:vAlign w:val="center"/>
            <w:hideMark/>
          </w:tcPr>
          <w:p w14:paraId="00A566C7" w14:textId="77777777" w:rsidR="00294B97" w:rsidRPr="00294B97" w:rsidRDefault="00294B97" w:rsidP="00294B97">
            <w:r w:rsidRPr="00294B97">
              <w:rPr>
                <w:b/>
                <w:bCs/>
              </w:rPr>
              <w:t xml:space="preserve">Schedule of Classes Available on </w:t>
            </w:r>
            <w:proofErr w:type="spellStart"/>
            <w:r w:rsidRPr="00294B97">
              <w:rPr>
                <w:b/>
                <w:bCs/>
              </w:rPr>
              <w:t>myUNT</w:t>
            </w:r>
            <w:proofErr w:type="spellEnd"/>
          </w:p>
        </w:tc>
        <w:tc>
          <w:tcPr>
            <w:tcW w:w="0" w:type="auto"/>
            <w:vAlign w:val="center"/>
            <w:hideMark/>
          </w:tcPr>
          <w:p w14:paraId="6464950A" w14:textId="77777777" w:rsidR="00294B97" w:rsidRPr="00294B97" w:rsidRDefault="00294B97" w:rsidP="00294B97">
            <w:r w:rsidRPr="00294B97">
              <w:t>March 2</w:t>
            </w:r>
          </w:p>
        </w:tc>
        <w:tc>
          <w:tcPr>
            <w:tcW w:w="0" w:type="auto"/>
            <w:vAlign w:val="center"/>
            <w:hideMark/>
          </w:tcPr>
          <w:p w14:paraId="01B69C0C" w14:textId="77777777" w:rsidR="00294B97" w:rsidRPr="00294B97" w:rsidRDefault="00294B97" w:rsidP="00294B97">
            <w:r w:rsidRPr="00294B97">
              <w:t>March 2</w:t>
            </w:r>
          </w:p>
        </w:tc>
        <w:tc>
          <w:tcPr>
            <w:tcW w:w="0" w:type="auto"/>
            <w:vAlign w:val="center"/>
            <w:hideMark/>
          </w:tcPr>
          <w:p w14:paraId="558D1727" w14:textId="77777777" w:rsidR="00294B97" w:rsidRPr="00294B97" w:rsidRDefault="00294B97" w:rsidP="00294B97">
            <w:r w:rsidRPr="00294B97">
              <w:t>March 2</w:t>
            </w:r>
          </w:p>
        </w:tc>
        <w:tc>
          <w:tcPr>
            <w:tcW w:w="0" w:type="auto"/>
            <w:vAlign w:val="center"/>
            <w:hideMark/>
          </w:tcPr>
          <w:p w14:paraId="20BE261D" w14:textId="77777777" w:rsidR="00294B97" w:rsidRPr="00294B97" w:rsidRDefault="00294B97" w:rsidP="00294B97">
            <w:r w:rsidRPr="00294B97">
              <w:t>March 2</w:t>
            </w:r>
          </w:p>
        </w:tc>
        <w:tc>
          <w:tcPr>
            <w:tcW w:w="0" w:type="auto"/>
            <w:vAlign w:val="center"/>
            <w:hideMark/>
          </w:tcPr>
          <w:p w14:paraId="39C8E314" w14:textId="77777777" w:rsidR="00294B97" w:rsidRPr="00294B97" w:rsidRDefault="00294B97" w:rsidP="00294B97">
            <w:r w:rsidRPr="00294B97">
              <w:t>March 2</w:t>
            </w:r>
          </w:p>
        </w:tc>
      </w:tr>
      <w:tr w:rsidR="00294B97" w:rsidRPr="00294B97" w14:paraId="694205D9" w14:textId="77777777">
        <w:trPr>
          <w:tblCellSpacing w:w="0" w:type="dxa"/>
        </w:trPr>
        <w:tc>
          <w:tcPr>
            <w:tcW w:w="0" w:type="auto"/>
            <w:vAlign w:val="center"/>
            <w:hideMark/>
          </w:tcPr>
          <w:p w14:paraId="5400FD00" w14:textId="77777777" w:rsidR="00294B97" w:rsidRPr="00294B97" w:rsidRDefault="00294B97" w:rsidP="00294B97">
            <w:r w:rsidRPr="00294B97">
              <w:rPr>
                <w:b/>
                <w:bCs/>
              </w:rPr>
              <w:t>Registration Opens</w:t>
            </w:r>
            <w:r w:rsidRPr="00294B97">
              <w:br/>
              <w:t>For specifics by student group/class, please visit </w:t>
            </w:r>
            <w:hyperlink r:id="rId11" w:tgtFrame="_blank" w:tooltip="Original URL: https://urldefense.com/v3/__https://registrar.unt.edu/when-can-i-register.html__;!!NUnUjx3wvH5xgA!dPdZyAOgIrQGq8RCLvWfWmtVEgfpQLckfe5RpQaYe--5ycGf_ZdjrDJdKWV4szayaEYjuhISysNYjvmTnxPag8JHEvwReA$. Click or tap if you trust this link." w:history="1">
              <w:r w:rsidRPr="00294B97">
                <w:rPr>
                  <w:rStyle w:val="Hyperlink"/>
                </w:rPr>
                <w:t xml:space="preserve">When Can I </w:t>
              </w:r>
              <w:proofErr w:type="spellStart"/>
              <w:r w:rsidRPr="00294B97">
                <w:rPr>
                  <w:rStyle w:val="Hyperlink"/>
                </w:rPr>
                <w:t>RegisterLinks</w:t>
              </w:r>
              <w:proofErr w:type="spellEnd"/>
              <w:r w:rsidRPr="00294B97">
                <w:rPr>
                  <w:rStyle w:val="Hyperlink"/>
                </w:rPr>
                <w:t xml:space="preserve"> to an external site.</w:t>
              </w:r>
            </w:hyperlink>
            <w:r w:rsidRPr="00294B97">
              <w:t> page.</w:t>
            </w:r>
          </w:p>
        </w:tc>
        <w:tc>
          <w:tcPr>
            <w:tcW w:w="0" w:type="auto"/>
            <w:vAlign w:val="center"/>
            <w:hideMark/>
          </w:tcPr>
          <w:p w14:paraId="44F6BE32" w14:textId="77777777" w:rsidR="00294B97" w:rsidRPr="00294B97" w:rsidRDefault="00294B97" w:rsidP="00294B97">
            <w:r w:rsidRPr="00294B97">
              <w:t>March 16</w:t>
            </w:r>
          </w:p>
        </w:tc>
        <w:tc>
          <w:tcPr>
            <w:tcW w:w="0" w:type="auto"/>
            <w:vAlign w:val="center"/>
            <w:hideMark/>
          </w:tcPr>
          <w:p w14:paraId="48EB4BCC" w14:textId="77777777" w:rsidR="00294B97" w:rsidRPr="00294B97" w:rsidRDefault="00294B97" w:rsidP="00294B97">
            <w:r w:rsidRPr="00294B97">
              <w:t>March 16</w:t>
            </w:r>
          </w:p>
        </w:tc>
        <w:tc>
          <w:tcPr>
            <w:tcW w:w="0" w:type="auto"/>
            <w:vAlign w:val="center"/>
            <w:hideMark/>
          </w:tcPr>
          <w:p w14:paraId="05C79D77" w14:textId="77777777" w:rsidR="00294B97" w:rsidRPr="00294B97" w:rsidRDefault="00294B97" w:rsidP="00294B97">
            <w:r w:rsidRPr="00294B97">
              <w:t>March 16</w:t>
            </w:r>
          </w:p>
        </w:tc>
        <w:tc>
          <w:tcPr>
            <w:tcW w:w="0" w:type="auto"/>
            <w:vAlign w:val="center"/>
            <w:hideMark/>
          </w:tcPr>
          <w:p w14:paraId="55F0953A" w14:textId="77777777" w:rsidR="00294B97" w:rsidRPr="00294B97" w:rsidRDefault="00294B97" w:rsidP="00294B97">
            <w:r w:rsidRPr="00294B97">
              <w:t>March 16</w:t>
            </w:r>
          </w:p>
        </w:tc>
        <w:tc>
          <w:tcPr>
            <w:tcW w:w="0" w:type="auto"/>
            <w:vAlign w:val="center"/>
            <w:hideMark/>
          </w:tcPr>
          <w:p w14:paraId="0999B85A" w14:textId="77777777" w:rsidR="00294B97" w:rsidRPr="00294B97" w:rsidRDefault="00294B97" w:rsidP="00294B97">
            <w:r w:rsidRPr="00294B97">
              <w:t>March 16</w:t>
            </w:r>
          </w:p>
        </w:tc>
      </w:tr>
      <w:tr w:rsidR="00294B97" w:rsidRPr="00294B97" w14:paraId="67FA7C66" w14:textId="77777777">
        <w:trPr>
          <w:tblCellSpacing w:w="0" w:type="dxa"/>
        </w:trPr>
        <w:tc>
          <w:tcPr>
            <w:tcW w:w="0" w:type="auto"/>
            <w:vAlign w:val="center"/>
            <w:hideMark/>
          </w:tcPr>
          <w:p w14:paraId="24E735AB" w14:textId="77777777" w:rsidR="00294B97" w:rsidRPr="00294B97" w:rsidRDefault="00294B97" w:rsidP="00294B97">
            <w:r w:rsidRPr="00294B97">
              <w:rPr>
                <w:b/>
                <w:bCs/>
              </w:rPr>
              <w:t>Prerequisite Drop</w:t>
            </w:r>
            <w:r w:rsidRPr="00294B97">
              <w:br/>
              <w:t>Students not meeting course prerequisites will be dropped from their courses.</w:t>
            </w:r>
          </w:p>
        </w:tc>
        <w:tc>
          <w:tcPr>
            <w:tcW w:w="0" w:type="auto"/>
            <w:vAlign w:val="center"/>
            <w:hideMark/>
          </w:tcPr>
          <w:p w14:paraId="5502A0CF" w14:textId="77777777" w:rsidR="00294B97" w:rsidRPr="00294B97" w:rsidRDefault="00294B97" w:rsidP="00294B97">
            <w:r w:rsidRPr="00294B97">
              <w:t>May 5</w:t>
            </w:r>
          </w:p>
        </w:tc>
        <w:tc>
          <w:tcPr>
            <w:tcW w:w="0" w:type="auto"/>
            <w:vAlign w:val="center"/>
            <w:hideMark/>
          </w:tcPr>
          <w:p w14:paraId="60E00E2C" w14:textId="77777777" w:rsidR="00294B97" w:rsidRPr="00294B97" w:rsidRDefault="00294B97" w:rsidP="00294B97">
            <w:r w:rsidRPr="00294B97">
              <w:t>May 5</w:t>
            </w:r>
          </w:p>
        </w:tc>
        <w:tc>
          <w:tcPr>
            <w:tcW w:w="0" w:type="auto"/>
            <w:vAlign w:val="center"/>
            <w:hideMark/>
          </w:tcPr>
          <w:p w14:paraId="0E8C9A2F" w14:textId="77777777" w:rsidR="00294B97" w:rsidRPr="00294B97" w:rsidRDefault="00294B97" w:rsidP="00294B97">
            <w:r w:rsidRPr="00294B97">
              <w:t>May 5</w:t>
            </w:r>
          </w:p>
        </w:tc>
        <w:tc>
          <w:tcPr>
            <w:tcW w:w="0" w:type="auto"/>
            <w:vAlign w:val="center"/>
            <w:hideMark/>
          </w:tcPr>
          <w:p w14:paraId="4303BBA4" w14:textId="77777777" w:rsidR="00294B97" w:rsidRPr="00294B97" w:rsidRDefault="00294B97" w:rsidP="00294B97">
            <w:r w:rsidRPr="00294B97">
              <w:t>May 5</w:t>
            </w:r>
          </w:p>
        </w:tc>
        <w:tc>
          <w:tcPr>
            <w:tcW w:w="0" w:type="auto"/>
            <w:vAlign w:val="center"/>
            <w:hideMark/>
          </w:tcPr>
          <w:p w14:paraId="01424FC2" w14:textId="77777777" w:rsidR="00294B97" w:rsidRPr="00294B97" w:rsidRDefault="00294B97" w:rsidP="00294B97">
            <w:r w:rsidRPr="00294B97">
              <w:t>June 22</w:t>
            </w:r>
          </w:p>
        </w:tc>
      </w:tr>
      <w:tr w:rsidR="00294B97" w:rsidRPr="00294B97" w14:paraId="7CBE7491" w14:textId="77777777">
        <w:trPr>
          <w:tblCellSpacing w:w="0" w:type="dxa"/>
        </w:trPr>
        <w:tc>
          <w:tcPr>
            <w:tcW w:w="0" w:type="auto"/>
            <w:vAlign w:val="center"/>
            <w:hideMark/>
          </w:tcPr>
          <w:p w14:paraId="0F83345E" w14:textId="77777777" w:rsidR="00294B97" w:rsidRPr="00294B97" w:rsidRDefault="00294B97" w:rsidP="00294B97">
            <w:r w:rsidRPr="00294B97">
              <w:rPr>
                <w:b/>
                <w:bCs/>
              </w:rPr>
              <w:t>Regular Registration Ends</w:t>
            </w:r>
          </w:p>
        </w:tc>
        <w:tc>
          <w:tcPr>
            <w:tcW w:w="0" w:type="auto"/>
            <w:vAlign w:val="center"/>
            <w:hideMark/>
          </w:tcPr>
          <w:p w14:paraId="377CBAE3" w14:textId="77777777" w:rsidR="00294B97" w:rsidRPr="00294B97" w:rsidRDefault="00294B97" w:rsidP="00294B97">
            <w:r w:rsidRPr="00294B97">
              <w:t>May 7</w:t>
            </w:r>
          </w:p>
        </w:tc>
        <w:tc>
          <w:tcPr>
            <w:tcW w:w="0" w:type="auto"/>
            <w:vAlign w:val="center"/>
            <w:hideMark/>
          </w:tcPr>
          <w:p w14:paraId="471A6DE8" w14:textId="77777777" w:rsidR="00294B97" w:rsidRPr="00294B97" w:rsidRDefault="00294B97" w:rsidP="00294B97">
            <w:r w:rsidRPr="00294B97">
              <w:t>May 14</w:t>
            </w:r>
          </w:p>
        </w:tc>
        <w:tc>
          <w:tcPr>
            <w:tcW w:w="0" w:type="auto"/>
            <w:vAlign w:val="center"/>
            <w:hideMark/>
          </w:tcPr>
          <w:p w14:paraId="5BF73625" w14:textId="77777777" w:rsidR="00294B97" w:rsidRPr="00294B97" w:rsidRDefault="00294B97" w:rsidP="00294B97">
            <w:r w:rsidRPr="00294B97">
              <w:t>May 14</w:t>
            </w:r>
          </w:p>
        </w:tc>
        <w:tc>
          <w:tcPr>
            <w:tcW w:w="0" w:type="auto"/>
            <w:vAlign w:val="center"/>
            <w:hideMark/>
          </w:tcPr>
          <w:p w14:paraId="35E5139E" w14:textId="77777777" w:rsidR="00294B97" w:rsidRPr="00294B97" w:rsidRDefault="00294B97" w:rsidP="00294B97">
            <w:r w:rsidRPr="00294B97">
              <w:t>May 28</w:t>
            </w:r>
          </w:p>
        </w:tc>
        <w:tc>
          <w:tcPr>
            <w:tcW w:w="0" w:type="auto"/>
            <w:vAlign w:val="center"/>
            <w:hideMark/>
          </w:tcPr>
          <w:p w14:paraId="302E56A3" w14:textId="77777777" w:rsidR="00294B97" w:rsidRPr="00294B97" w:rsidRDefault="00294B97" w:rsidP="00294B97">
            <w:r w:rsidRPr="00294B97">
              <w:t>June 18</w:t>
            </w:r>
          </w:p>
        </w:tc>
      </w:tr>
      <w:tr w:rsidR="00294B97" w:rsidRPr="00294B97" w14:paraId="34F45449" w14:textId="77777777">
        <w:trPr>
          <w:tblCellSpacing w:w="0" w:type="dxa"/>
        </w:trPr>
        <w:tc>
          <w:tcPr>
            <w:tcW w:w="0" w:type="auto"/>
            <w:vAlign w:val="center"/>
            <w:hideMark/>
          </w:tcPr>
          <w:p w14:paraId="318AD836" w14:textId="77777777" w:rsidR="00294B97" w:rsidRPr="00294B97" w:rsidRDefault="00294B97" w:rsidP="00294B97">
            <w:r w:rsidRPr="00294B97">
              <w:rPr>
                <w:b/>
                <w:bCs/>
              </w:rPr>
              <w:t>Late Registration Period—For Students not Registered for the Term</w:t>
            </w:r>
            <w:r w:rsidRPr="00294B97">
              <w:br/>
              <w:t>Students registering late will incur a late registration fee of $75. For payment deadlines, please refer to the </w:t>
            </w:r>
            <w:hyperlink r:id="rId12" w:tgtFrame="_blank" w:tooltip="Original URL: https://urldefense.com/v3/__https://sfs.unt.edu/__;!!NUnUjx3wvH5xgA!dPdZyAOgIrQGq8RCLvWfWmtVEgfpQLckfe5RpQaYe--5ycGf_ZdjrDJdKWV4szayaEYjuhISysNYjvmTnxPag8I1yCRh8w$. Click or tap if you trust this link." w:history="1">
              <w:r w:rsidRPr="00294B97">
                <w:rPr>
                  <w:rStyle w:val="Hyperlink"/>
                </w:rPr>
                <w:t xml:space="preserve">Student </w:t>
              </w:r>
              <w:proofErr w:type="spellStart"/>
              <w:r w:rsidRPr="00294B97">
                <w:rPr>
                  <w:rStyle w:val="Hyperlink"/>
                </w:rPr>
                <w:t>AccountingLinks</w:t>
              </w:r>
              <w:proofErr w:type="spellEnd"/>
              <w:r w:rsidRPr="00294B97">
                <w:rPr>
                  <w:rStyle w:val="Hyperlink"/>
                </w:rPr>
                <w:t xml:space="preserve"> to an external site.</w:t>
              </w:r>
            </w:hyperlink>
            <w:r w:rsidRPr="00294B97">
              <w:t> page.</w:t>
            </w:r>
          </w:p>
        </w:tc>
        <w:tc>
          <w:tcPr>
            <w:tcW w:w="0" w:type="auto"/>
            <w:vAlign w:val="center"/>
            <w:hideMark/>
          </w:tcPr>
          <w:p w14:paraId="36955B12" w14:textId="77777777" w:rsidR="00294B97" w:rsidRPr="00294B97" w:rsidRDefault="00294B97" w:rsidP="00294B97">
            <w:r w:rsidRPr="00294B97">
              <w:t>May 8-11</w:t>
            </w:r>
          </w:p>
        </w:tc>
        <w:tc>
          <w:tcPr>
            <w:tcW w:w="0" w:type="auto"/>
            <w:vAlign w:val="center"/>
            <w:hideMark/>
          </w:tcPr>
          <w:p w14:paraId="1AD39802" w14:textId="77777777" w:rsidR="00294B97" w:rsidRPr="00294B97" w:rsidRDefault="00294B97" w:rsidP="00294B97">
            <w:r w:rsidRPr="00294B97">
              <w:t>May 15-20</w:t>
            </w:r>
          </w:p>
        </w:tc>
        <w:tc>
          <w:tcPr>
            <w:tcW w:w="0" w:type="auto"/>
            <w:vAlign w:val="center"/>
            <w:hideMark/>
          </w:tcPr>
          <w:p w14:paraId="427B4FBB" w14:textId="77777777" w:rsidR="00294B97" w:rsidRPr="00294B97" w:rsidRDefault="00294B97" w:rsidP="00294B97">
            <w:r w:rsidRPr="00294B97">
              <w:t>May 15-21</w:t>
            </w:r>
          </w:p>
        </w:tc>
        <w:tc>
          <w:tcPr>
            <w:tcW w:w="0" w:type="auto"/>
            <w:vAlign w:val="center"/>
            <w:hideMark/>
          </w:tcPr>
          <w:p w14:paraId="0FAE8BF5" w14:textId="77777777" w:rsidR="00294B97" w:rsidRPr="00294B97" w:rsidRDefault="00294B97" w:rsidP="00294B97">
            <w:r w:rsidRPr="00294B97">
              <w:t>May 29-June 5</w:t>
            </w:r>
          </w:p>
        </w:tc>
        <w:tc>
          <w:tcPr>
            <w:tcW w:w="0" w:type="auto"/>
            <w:vAlign w:val="center"/>
            <w:hideMark/>
          </w:tcPr>
          <w:p w14:paraId="363BF35F" w14:textId="77777777" w:rsidR="00294B97" w:rsidRPr="00294B97" w:rsidRDefault="00294B97" w:rsidP="00294B97">
            <w:r w:rsidRPr="00294B97">
              <w:t>June 19-24</w:t>
            </w:r>
          </w:p>
        </w:tc>
      </w:tr>
      <w:tr w:rsidR="00294B97" w:rsidRPr="00294B97" w14:paraId="3761E018" w14:textId="77777777">
        <w:trPr>
          <w:tblCellSpacing w:w="0" w:type="dxa"/>
        </w:trPr>
        <w:tc>
          <w:tcPr>
            <w:tcW w:w="0" w:type="auto"/>
            <w:vAlign w:val="center"/>
            <w:hideMark/>
          </w:tcPr>
          <w:p w14:paraId="1C524705" w14:textId="77777777" w:rsidR="00294B97" w:rsidRPr="00294B97" w:rsidRDefault="00294B97" w:rsidP="00294B97">
            <w:r w:rsidRPr="00294B97">
              <w:rPr>
                <w:b/>
                <w:bCs/>
              </w:rPr>
              <w:t xml:space="preserve">Last Day to Withdraw from Entire Term on </w:t>
            </w:r>
            <w:proofErr w:type="spellStart"/>
            <w:r w:rsidRPr="00294B97">
              <w:rPr>
                <w:b/>
                <w:bCs/>
              </w:rPr>
              <w:t>myUNT</w:t>
            </w:r>
            <w:proofErr w:type="spellEnd"/>
            <w:r w:rsidRPr="00294B97">
              <w:br/>
              <w:t xml:space="preserve">Courses do not appear on the transcript. After this date, see </w:t>
            </w:r>
            <w:r w:rsidRPr="00294B97">
              <w:lastRenderedPageBreak/>
              <w:t>Dean of Students to withdraw from the entire term.</w:t>
            </w:r>
          </w:p>
        </w:tc>
        <w:tc>
          <w:tcPr>
            <w:tcW w:w="0" w:type="auto"/>
            <w:vAlign w:val="center"/>
            <w:hideMark/>
          </w:tcPr>
          <w:p w14:paraId="1B7B3DC5" w14:textId="77777777" w:rsidR="00294B97" w:rsidRPr="00294B97" w:rsidRDefault="00294B97" w:rsidP="00294B97">
            <w:r w:rsidRPr="00294B97">
              <w:lastRenderedPageBreak/>
              <w:t>May 10</w:t>
            </w:r>
          </w:p>
        </w:tc>
        <w:tc>
          <w:tcPr>
            <w:tcW w:w="0" w:type="auto"/>
            <w:vAlign w:val="center"/>
            <w:hideMark/>
          </w:tcPr>
          <w:p w14:paraId="61FD75D2" w14:textId="77777777" w:rsidR="00294B97" w:rsidRPr="00294B97" w:rsidRDefault="00294B97" w:rsidP="00294B97">
            <w:r w:rsidRPr="00294B97">
              <w:t>May 17</w:t>
            </w:r>
          </w:p>
        </w:tc>
        <w:tc>
          <w:tcPr>
            <w:tcW w:w="0" w:type="auto"/>
            <w:vAlign w:val="center"/>
            <w:hideMark/>
          </w:tcPr>
          <w:p w14:paraId="539DEF86" w14:textId="77777777" w:rsidR="00294B97" w:rsidRPr="00294B97" w:rsidRDefault="00294B97" w:rsidP="00294B97">
            <w:r w:rsidRPr="00294B97">
              <w:t>May 17</w:t>
            </w:r>
          </w:p>
        </w:tc>
        <w:tc>
          <w:tcPr>
            <w:tcW w:w="0" w:type="auto"/>
            <w:vAlign w:val="center"/>
            <w:hideMark/>
          </w:tcPr>
          <w:p w14:paraId="6CFAD9A5" w14:textId="77777777" w:rsidR="00294B97" w:rsidRPr="00294B97" w:rsidRDefault="00294B97" w:rsidP="00294B97">
            <w:r w:rsidRPr="00294B97">
              <w:t>May 31</w:t>
            </w:r>
          </w:p>
        </w:tc>
        <w:tc>
          <w:tcPr>
            <w:tcW w:w="0" w:type="auto"/>
            <w:vAlign w:val="center"/>
            <w:hideMark/>
          </w:tcPr>
          <w:p w14:paraId="6E7C7358" w14:textId="77777777" w:rsidR="00294B97" w:rsidRPr="00294B97" w:rsidRDefault="00294B97" w:rsidP="00294B97">
            <w:r w:rsidRPr="00294B97">
              <w:t>June 21</w:t>
            </w:r>
          </w:p>
        </w:tc>
      </w:tr>
      <w:tr w:rsidR="00294B97" w:rsidRPr="00294B97" w14:paraId="6E78BBDA" w14:textId="77777777">
        <w:trPr>
          <w:tblCellSpacing w:w="0" w:type="dxa"/>
        </w:trPr>
        <w:tc>
          <w:tcPr>
            <w:tcW w:w="0" w:type="auto"/>
            <w:vAlign w:val="center"/>
            <w:hideMark/>
          </w:tcPr>
          <w:p w14:paraId="40DECC90" w14:textId="77777777" w:rsidR="00294B97" w:rsidRPr="00294B97" w:rsidRDefault="00294B97" w:rsidP="00294B97">
            <w:r w:rsidRPr="00294B97">
              <w:rPr>
                <w:b/>
                <w:bCs/>
              </w:rPr>
              <w:t>Classes Begin</w:t>
            </w:r>
          </w:p>
        </w:tc>
        <w:tc>
          <w:tcPr>
            <w:tcW w:w="0" w:type="auto"/>
            <w:vAlign w:val="center"/>
            <w:hideMark/>
          </w:tcPr>
          <w:p w14:paraId="3E5A93F8" w14:textId="77777777" w:rsidR="00294B97" w:rsidRPr="00294B97" w:rsidRDefault="00294B97" w:rsidP="00294B97">
            <w:r w:rsidRPr="00294B97">
              <w:t>May 11</w:t>
            </w:r>
          </w:p>
        </w:tc>
        <w:tc>
          <w:tcPr>
            <w:tcW w:w="0" w:type="auto"/>
            <w:vAlign w:val="center"/>
            <w:hideMark/>
          </w:tcPr>
          <w:p w14:paraId="33EB5AE6" w14:textId="77777777" w:rsidR="00294B97" w:rsidRPr="00294B97" w:rsidRDefault="00294B97" w:rsidP="00294B97">
            <w:r w:rsidRPr="00294B97">
              <w:t>May 18</w:t>
            </w:r>
          </w:p>
        </w:tc>
        <w:tc>
          <w:tcPr>
            <w:tcW w:w="0" w:type="auto"/>
            <w:vAlign w:val="center"/>
            <w:hideMark/>
          </w:tcPr>
          <w:p w14:paraId="670B002B" w14:textId="77777777" w:rsidR="00294B97" w:rsidRPr="00294B97" w:rsidRDefault="00294B97" w:rsidP="00294B97">
            <w:r w:rsidRPr="00294B97">
              <w:t>May 18</w:t>
            </w:r>
          </w:p>
        </w:tc>
        <w:tc>
          <w:tcPr>
            <w:tcW w:w="0" w:type="auto"/>
            <w:vAlign w:val="center"/>
            <w:hideMark/>
          </w:tcPr>
          <w:p w14:paraId="2C1270ED" w14:textId="77777777" w:rsidR="00294B97" w:rsidRPr="00294B97" w:rsidRDefault="00294B97" w:rsidP="00294B97">
            <w:r w:rsidRPr="00294B97">
              <w:t>June 1</w:t>
            </w:r>
          </w:p>
        </w:tc>
        <w:tc>
          <w:tcPr>
            <w:tcW w:w="0" w:type="auto"/>
            <w:vAlign w:val="center"/>
            <w:hideMark/>
          </w:tcPr>
          <w:p w14:paraId="5A82FEE0" w14:textId="77777777" w:rsidR="00294B97" w:rsidRPr="00294B97" w:rsidRDefault="00294B97" w:rsidP="00294B97">
            <w:r w:rsidRPr="00294B97">
              <w:t>June 22</w:t>
            </w:r>
          </w:p>
        </w:tc>
      </w:tr>
      <w:tr w:rsidR="00294B97" w:rsidRPr="00294B97" w14:paraId="35B89B00" w14:textId="77777777">
        <w:trPr>
          <w:tblCellSpacing w:w="0" w:type="dxa"/>
        </w:trPr>
        <w:tc>
          <w:tcPr>
            <w:tcW w:w="0" w:type="auto"/>
            <w:vAlign w:val="center"/>
            <w:hideMark/>
          </w:tcPr>
          <w:p w14:paraId="28CB8A4A" w14:textId="77777777" w:rsidR="00294B97" w:rsidRPr="00294B97" w:rsidRDefault="00294B97" w:rsidP="00294B97">
            <w:r w:rsidRPr="00294B97">
              <w:rPr>
                <w:b/>
                <w:bCs/>
              </w:rPr>
              <w:t>Last Day to Add a Class or Swap Sections</w:t>
            </w:r>
            <w:r w:rsidRPr="00294B97">
              <w:br/>
              <w:t>A swap is switching sections of the same course in the same session.</w:t>
            </w:r>
          </w:p>
        </w:tc>
        <w:tc>
          <w:tcPr>
            <w:tcW w:w="0" w:type="auto"/>
            <w:vAlign w:val="center"/>
            <w:hideMark/>
          </w:tcPr>
          <w:p w14:paraId="23850889" w14:textId="77777777" w:rsidR="00294B97" w:rsidRPr="00294B97" w:rsidRDefault="00294B97" w:rsidP="00294B97">
            <w:r w:rsidRPr="00294B97">
              <w:t>May 11</w:t>
            </w:r>
          </w:p>
        </w:tc>
        <w:tc>
          <w:tcPr>
            <w:tcW w:w="0" w:type="auto"/>
            <w:vAlign w:val="center"/>
            <w:hideMark/>
          </w:tcPr>
          <w:p w14:paraId="41A52678" w14:textId="77777777" w:rsidR="00294B97" w:rsidRPr="00294B97" w:rsidRDefault="00294B97" w:rsidP="00294B97">
            <w:r w:rsidRPr="00294B97">
              <w:t>May 20</w:t>
            </w:r>
          </w:p>
        </w:tc>
        <w:tc>
          <w:tcPr>
            <w:tcW w:w="0" w:type="auto"/>
            <w:vAlign w:val="center"/>
            <w:hideMark/>
          </w:tcPr>
          <w:p w14:paraId="77C193FF" w14:textId="77777777" w:rsidR="00294B97" w:rsidRPr="00294B97" w:rsidRDefault="00294B97" w:rsidP="00294B97">
            <w:r w:rsidRPr="00294B97">
              <w:t>May 21</w:t>
            </w:r>
          </w:p>
        </w:tc>
        <w:tc>
          <w:tcPr>
            <w:tcW w:w="0" w:type="auto"/>
            <w:vAlign w:val="center"/>
            <w:hideMark/>
          </w:tcPr>
          <w:p w14:paraId="585785A3" w14:textId="77777777" w:rsidR="00294B97" w:rsidRPr="00294B97" w:rsidRDefault="00294B97" w:rsidP="00294B97">
            <w:r w:rsidRPr="00294B97">
              <w:t>June 5</w:t>
            </w:r>
          </w:p>
        </w:tc>
        <w:tc>
          <w:tcPr>
            <w:tcW w:w="0" w:type="auto"/>
            <w:vAlign w:val="center"/>
            <w:hideMark/>
          </w:tcPr>
          <w:p w14:paraId="30AE9C8D" w14:textId="77777777" w:rsidR="00294B97" w:rsidRPr="00294B97" w:rsidRDefault="00294B97" w:rsidP="00294B97">
            <w:r w:rsidRPr="00294B97">
              <w:t>June 24</w:t>
            </w:r>
          </w:p>
        </w:tc>
      </w:tr>
      <w:tr w:rsidR="00294B97" w:rsidRPr="00294B97" w14:paraId="2414614E" w14:textId="77777777">
        <w:trPr>
          <w:tblCellSpacing w:w="0" w:type="dxa"/>
        </w:trPr>
        <w:tc>
          <w:tcPr>
            <w:tcW w:w="0" w:type="auto"/>
            <w:vAlign w:val="center"/>
            <w:hideMark/>
          </w:tcPr>
          <w:p w14:paraId="061F174F" w14:textId="77777777" w:rsidR="00294B97" w:rsidRPr="00294B97" w:rsidRDefault="00294B97" w:rsidP="00294B97">
            <w:r w:rsidRPr="00294B97">
              <w:rPr>
                <w:b/>
                <w:bCs/>
              </w:rPr>
              <w:t>Last Day to Drop a Class Section Without a W (Census)</w:t>
            </w:r>
            <w:r w:rsidRPr="00294B97">
              <w:br/>
              <w:t>Courses dropped before this date will not appear on official transcript. (Dropping courses may impact financial aid and degree completion. See advisors.)</w:t>
            </w:r>
          </w:p>
        </w:tc>
        <w:tc>
          <w:tcPr>
            <w:tcW w:w="0" w:type="auto"/>
            <w:vAlign w:val="center"/>
            <w:hideMark/>
          </w:tcPr>
          <w:p w14:paraId="71CDF009" w14:textId="77777777" w:rsidR="00294B97" w:rsidRPr="00294B97" w:rsidRDefault="00294B97" w:rsidP="00294B97">
            <w:r w:rsidRPr="00294B97">
              <w:t>May 12</w:t>
            </w:r>
          </w:p>
        </w:tc>
        <w:tc>
          <w:tcPr>
            <w:tcW w:w="0" w:type="auto"/>
            <w:vAlign w:val="center"/>
            <w:hideMark/>
          </w:tcPr>
          <w:p w14:paraId="047E8E45" w14:textId="77777777" w:rsidR="00294B97" w:rsidRPr="00294B97" w:rsidRDefault="00294B97" w:rsidP="00294B97">
            <w:r w:rsidRPr="00294B97">
              <w:t>May 21</w:t>
            </w:r>
          </w:p>
        </w:tc>
        <w:tc>
          <w:tcPr>
            <w:tcW w:w="0" w:type="auto"/>
            <w:vAlign w:val="center"/>
            <w:hideMark/>
          </w:tcPr>
          <w:p w14:paraId="0624B06E" w14:textId="77777777" w:rsidR="00294B97" w:rsidRPr="00294B97" w:rsidRDefault="00294B97" w:rsidP="00294B97">
            <w:r w:rsidRPr="00294B97">
              <w:t>June 3</w:t>
            </w:r>
          </w:p>
        </w:tc>
        <w:tc>
          <w:tcPr>
            <w:tcW w:w="0" w:type="auto"/>
            <w:vAlign w:val="center"/>
            <w:hideMark/>
          </w:tcPr>
          <w:p w14:paraId="48912AC0" w14:textId="77777777" w:rsidR="00294B97" w:rsidRPr="00294B97" w:rsidRDefault="00294B97" w:rsidP="00294B97">
            <w:r w:rsidRPr="00294B97">
              <w:t>June 8</w:t>
            </w:r>
          </w:p>
        </w:tc>
        <w:tc>
          <w:tcPr>
            <w:tcW w:w="0" w:type="auto"/>
            <w:vAlign w:val="center"/>
            <w:hideMark/>
          </w:tcPr>
          <w:p w14:paraId="0421E9D6" w14:textId="77777777" w:rsidR="00294B97" w:rsidRPr="00294B97" w:rsidRDefault="00294B97" w:rsidP="00294B97">
            <w:r w:rsidRPr="00294B97">
              <w:t>June 25</w:t>
            </w:r>
          </w:p>
        </w:tc>
      </w:tr>
      <w:tr w:rsidR="00294B97" w:rsidRPr="00294B97" w14:paraId="4C1ACA26" w14:textId="77777777">
        <w:trPr>
          <w:tblCellSpacing w:w="0" w:type="dxa"/>
        </w:trPr>
        <w:tc>
          <w:tcPr>
            <w:tcW w:w="0" w:type="auto"/>
            <w:vAlign w:val="center"/>
            <w:hideMark/>
          </w:tcPr>
          <w:p w14:paraId="3CE5A768" w14:textId="77777777" w:rsidR="00294B97" w:rsidRPr="00294B97" w:rsidRDefault="00294B97" w:rsidP="00294B97">
            <w:r w:rsidRPr="00294B97">
              <w:rPr>
                <w:b/>
                <w:bCs/>
              </w:rPr>
              <w:t>Drop with a Grade of W Begins</w:t>
            </w:r>
            <w:r w:rsidRPr="00294B97">
              <w:br/>
              <w:t>Course appears on the transcript with a grade of W and tuition and fees remain. (Dropping courses may impact financial aid and degree completion. See advisors.)</w:t>
            </w:r>
          </w:p>
        </w:tc>
        <w:tc>
          <w:tcPr>
            <w:tcW w:w="0" w:type="auto"/>
            <w:vAlign w:val="center"/>
            <w:hideMark/>
          </w:tcPr>
          <w:p w14:paraId="515411DA" w14:textId="77777777" w:rsidR="00294B97" w:rsidRPr="00294B97" w:rsidRDefault="00294B97" w:rsidP="00294B97">
            <w:r w:rsidRPr="00294B97">
              <w:t>May 13</w:t>
            </w:r>
          </w:p>
        </w:tc>
        <w:tc>
          <w:tcPr>
            <w:tcW w:w="0" w:type="auto"/>
            <w:vAlign w:val="center"/>
            <w:hideMark/>
          </w:tcPr>
          <w:p w14:paraId="213DC691" w14:textId="77777777" w:rsidR="00294B97" w:rsidRPr="00294B97" w:rsidRDefault="00294B97" w:rsidP="00294B97">
            <w:r w:rsidRPr="00294B97">
              <w:t>May 22</w:t>
            </w:r>
          </w:p>
        </w:tc>
        <w:tc>
          <w:tcPr>
            <w:tcW w:w="0" w:type="auto"/>
            <w:vAlign w:val="center"/>
            <w:hideMark/>
          </w:tcPr>
          <w:p w14:paraId="59F77181" w14:textId="77777777" w:rsidR="00294B97" w:rsidRPr="00294B97" w:rsidRDefault="00294B97" w:rsidP="00294B97">
            <w:r w:rsidRPr="00294B97">
              <w:t>June 4</w:t>
            </w:r>
          </w:p>
        </w:tc>
        <w:tc>
          <w:tcPr>
            <w:tcW w:w="0" w:type="auto"/>
            <w:vAlign w:val="center"/>
            <w:hideMark/>
          </w:tcPr>
          <w:p w14:paraId="04CA50FC" w14:textId="77777777" w:rsidR="00294B97" w:rsidRPr="00294B97" w:rsidRDefault="00294B97" w:rsidP="00294B97">
            <w:r w:rsidRPr="00294B97">
              <w:t>June 9</w:t>
            </w:r>
          </w:p>
        </w:tc>
        <w:tc>
          <w:tcPr>
            <w:tcW w:w="0" w:type="auto"/>
            <w:vAlign w:val="center"/>
            <w:hideMark/>
          </w:tcPr>
          <w:p w14:paraId="60919555" w14:textId="77777777" w:rsidR="00294B97" w:rsidRPr="00294B97" w:rsidRDefault="00294B97" w:rsidP="00294B97">
            <w:r w:rsidRPr="00294B97">
              <w:t>June 26</w:t>
            </w:r>
          </w:p>
        </w:tc>
      </w:tr>
      <w:tr w:rsidR="00294B97" w:rsidRPr="00294B97" w14:paraId="528192BB" w14:textId="77777777">
        <w:trPr>
          <w:tblCellSpacing w:w="0" w:type="dxa"/>
        </w:trPr>
        <w:tc>
          <w:tcPr>
            <w:tcW w:w="0" w:type="auto"/>
            <w:vAlign w:val="center"/>
            <w:hideMark/>
          </w:tcPr>
          <w:p w14:paraId="3AC9FFB4" w14:textId="77777777" w:rsidR="00294B97" w:rsidRPr="00294B97" w:rsidRDefault="00294B97" w:rsidP="00294B97">
            <w:r w:rsidRPr="00294B97">
              <w:rPr>
                <w:b/>
                <w:bCs/>
              </w:rPr>
              <w:t>Last day to change to pass/no pass grade option (undergrads)</w:t>
            </w:r>
          </w:p>
        </w:tc>
        <w:tc>
          <w:tcPr>
            <w:tcW w:w="0" w:type="auto"/>
            <w:vAlign w:val="center"/>
            <w:hideMark/>
          </w:tcPr>
          <w:p w14:paraId="72636571" w14:textId="77777777" w:rsidR="00294B97" w:rsidRPr="00294B97" w:rsidRDefault="00294B97" w:rsidP="00294B97">
            <w:r w:rsidRPr="00294B97">
              <w:t>May 15</w:t>
            </w:r>
          </w:p>
        </w:tc>
        <w:tc>
          <w:tcPr>
            <w:tcW w:w="0" w:type="auto"/>
            <w:vAlign w:val="center"/>
            <w:hideMark/>
          </w:tcPr>
          <w:p w14:paraId="6A37A412" w14:textId="77777777" w:rsidR="00294B97" w:rsidRPr="00294B97" w:rsidRDefault="00294B97" w:rsidP="00294B97">
            <w:r w:rsidRPr="00294B97">
              <w:t>May 29</w:t>
            </w:r>
          </w:p>
        </w:tc>
        <w:tc>
          <w:tcPr>
            <w:tcW w:w="0" w:type="auto"/>
            <w:vAlign w:val="center"/>
            <w:hideMark/>
          </w:tcPr>
          <w:p w14:paraId="739E48D6" w14:textId="77777777" w:rsidR="00294B97" w:rsidRPr="00294B97" w:rsidRDefault="00294B97" w:rsidP="00294B97">
            <w:r w:rsidRPr="00294B97">
              <w:t>June 12</w:t>
            </w:r>
          </w:p>
        </w:tc>
        <w:tc>
          <w:tcPr>
            <w:tcW w:w="0" w:type="auto"/>
            <w:vAlign w:val="center"/>
            <w:hideMark/>
          </w:tcPr>
          <w:p w14:paraId="1A5D3514" w14:textId="77777777" w:rsidR="00294B97" w:rsidRPr="00294B97" w:rsidRDefault="00294B97" w:rsidP="00294B97">
            <w:r w:rsidRPr="00294B97">
              <w:t>June 19</w:t>
            </w:r>
          </w:p>
        </w:tc>
        <w:tc>
          <w:tcPr>
            <w:tcW w:w="0" w:type="auto"/>
            <w:vAlign w:val="center"/>
            <w:hideMark/>
          </w:tcPr>
          <w:p w14:paraId="04C9F325" w14:textId="77777777" w:rsidR="00294B97" w:rsidRPr="00294B97" w:rsidRDefault="00294B97" w:rsidP="00294B97">
            <w:r w:rsidRPr="00294B97">
              <w:t>July 3</w:t>
            </w:r>
          </w:p>
        </w:tc>
      </w:tr>
      <w:tr w:rsidR="00294B97" w:rsidRPr="00294B97" w14:paraId="52DC3088" w14:textId="77777777">
        <w:trPr>
          <w:tblCellSpacing w:w="0" w:type="dxa"/>
        </w:trPr>
        <w:tc>
          <w:tcPr>
            <w:tcW w:w="0" w:type="auto"/>
            <w:vAlign w:val="center"/>
            <w:hideMark/>
          </w:tcPr>
          <w:p w14:paraId="4FE6E3ED" w14:textId="77777777" w:rsidR="00294B97" w:rsidRPr="00294B97" w:rsidRDefault="00294B97" w:rsidP="00294B97">
            <w:r w:rsidRPr="00294B97">
              <w:rPr>
                <w:b/>
                <w:bCs/>
              </w:rPr>
              <w:t>Midpoint of the semester</w:t>
            </w:r>
          </w:p>
        </w:tc>
        <w:tc>
          <w:tcPr>
            <w:tcW w:w="0" w:type="auto"/>
            <w:vAlign w:val="center"/>
            <w:hideMark/>
          </w:tcPr>
          <w:p w14:paraId="67C2ECB0" w14:textId="77777777" w:rsidR="00294B97" w:rsidRPr="00294B97" w:rsidRDefault="00294B97" w:rsidP="00294B97">
            <w:r w:rsidRPr="00294B97">
              <w:t>May 20</w:t>
            </w:r>
          </w:p>
        </w:tc>
        <w:tc>
          <w:tcPr>
            <w:tcW w:w="0" w:type="auto"/>
            <w:vAlign w:val="center"/>
            <w:hideMark/>
          </w:tcPr>
          <w:p w14:paraId="3BFF03DD" w14:textId="77777777" w:rsidR="00294B97" w:rsidRPr="00294B97" w:rsidRDefault="00294B97" w:rsidP="00294B97">
            <w:r w:rsidRPr="00294B97">
              <w:t>June 3</w:t>
            </w:r>
          </w:p>
        </w:tc>
        <w:tc>
          <w:tcPr>
            <w:tcW w:w="0" w:type="auto"/>
            <w:vAlign w:val="center"/>
            <w:hideMark/>
          </w:tcPr>
          <w:p w14:paraId="41440CA7" w14:textId="77777777" w:rsidR="00294B97" w:rsidRPr="00294B97" w:rsidRDefault="00294B97" w:rsidP="00294B97">
            <w:r w:rsidRPr="00294B97">
              <w:t>June 19</w:t>
            </w:r>
          </w:p>
        </w:tc>
        <w:tc>
          <w:tcPr>
            <w:tcW w:w="0" w:type="auto"/>
            <w:vAlign w:val="center"/>
            <w:hideMark/>
          </w:tcPr>
          <w:p w14:paraId="6AA63490" w14:textId="77777777" w:rsidR="00294B97" w:rsidRPr="00294B97" w:rsidRDefault="00294B97" w:rsidP="00294B97">
            <w:r w:rsidRPr="00294B97">
              <w:t>June 26</w:t>
            </w:r>
          </w:p>
        </w:tc>
        <w:tc>
          <w:tcPr>
            <w:tcW w:w="0" w:type="auto"/>
            <w:vAlign w:val="center"/>
            <w:hideMark/>
          </w:tcPr>
          <w:p w14:paraId="053B669C" w14:textId="77777777" w:rsidR="00294B97" w:rsidRPr="00294B97" w:rsidRDefault="00294B97" w:rsidP="00294B97">
            <w:r w:rsidRPr="00294B97">
              <w:t>July 8</w:t>
            </w:r>
          </w:p>
        </w:tc>
      </w:tr>
      <w:tr w:rsidR="00294B97" w:rsidRPr="00294B97" w14:paraId="094A65C3" w14:textId="77777777">
        <w:trPr>
          <w:tblCellSpacing w:w="0" w:type="dxa"/>
        </w:trPr>
        <w:tc>
          <w:tcPr>
            <w:tcW w:w="0" w:type="auto"/>
            <w:vAlign w:val="center"/>
            <w:hideMark/>
          </w:tcPr>
          <w:p w14:paraId="643EC4A5" w14:textId="77777777" w:rsidR="00294B97" w:rsidRPr="00294B97" w:rsidRDefault="00294B97" w:rsidP="00294B97">
            <w:r w:rsidRPr="00294B97">
              <w:rPr>
                <w:b/>
                <w:bCs/>
              </w:rPr>
              <w:t>Last day for a student to drop a course or all courses with a grade of W</w:t>
            </w:r>
          </w:p>
        </w:tc>
        <w:tc>
          <w:tcPr>
            <w:tcW w:w="0" w:type="auto"/>
            <w:vAlign w:val="center"/>
            <w:hideMark/>
          </w:tcPr>
          <w:p w14:paraId="570AD5B7" w14:textId="77777777" w:rsidR="00294B97" w:rsidRPr="00294B97" w:rsidRDefault="00294B97" w:rsidP="00294B97">
            <w:r w:rsidRPr="00294B97">
              <w:t>May 26</w:t>
            </w:r>
          </w:p>
        </w:tc>
        <w:tc>
          <w:tcPr>
            <w:tcW w:w="0" w:type="auto"/>
            <w:vAlign w:val="center"/>
            <w:hideMark/>
          </w:tcPr>
          <w:p w14:paraId="55B5BD46" w14:textId="77777777" w:rsidR="00294B97" w:rsidRPr="00294B97" w:rsidRDefault="00294B97" w:rsidP="00294B97">
            <w:r w:rsidRPr="00294B97">
              <w:t>June 11</w:t>
            </w:r>
          </w:p>
        </w:tc>
        <w:tc>
          <w:tcPr>
            <w:tcW w:w="0" w:type="auto"/>
            <w:vAlign w:val="center"/>
            <w:hideMark/>
          </w:tcPr>
          <w:p w14:paraId="382B0092" w14:textId="77777777" w:rsidR="00294B97" w:rsidRPr="00294B97" w:rsidRDefault="00294B97" w:rsidP="00294B97">
            <w:r w:rsidRPr="00294B97">
              <w:t>July 8</w:t>
            </w:r>
          </w:p>
        </w:tc>
        <w:tc>
          <w:tcPr>
            <w:tcW w:w="0" w:type="auto"/>
            <w:vAlign w:val="center"/>
            <w:hideMark/>
          </w:tcPr>
          <w:p w14:paraId="64C1A838" w14:textId="77777777" w:rsidR="00294B97" w:rsidRPr="00294B97" w:rsidRDefault="00294B97" w:rsidP="00294B97">
            <w:r w:rsidRPr="00294B97">
              <w:t>July 10</w:t>
            </w:r>
          </w:p>
        </w:tc>
        <w:tc>
          <w:tcPr>
            <w:tcW w:w="0" w:type="auto"/>
            <w:vAlign w:val="center"/>
            <w:hideMark/>
          </w:tcPr>
          <w:p w14:paraId="745F5B9C" w14:textId="77777777" w:rsidR="00294B97" w:rsidRPr="00294B97" w:rsidRDefault="00294B97" w:rsidP="00294B97">
            <w:r w:rsidRPr="00294B97">
              <w:t>July 16</w:t>
            </w:r>
          </w:p>
        </w:tc>
      </w:tr>
      <w:tr w:rsidR="00294B97" w:rsidRPr="00294B97" w14:paraId="504D4A29" w14:textId="77777777">
        <w:trPr>
          <w:tblCellSpacing w:w="0" w:type="dxa"/>
        </w:trPr>
        <w:tc>
          <w:tcPr>
            <w:tcW w:w="0" w:type="auto"/>
            <w:vAlign w:val="center"/>
            <w:hideMark/>
          </w:tcPr>
          <w:p w14:paraId="062EA782" w14:textId="77777777" w:rsidR="00294B97" w:rsidRPr="00294B97" w:rsidRDefault="00294B97" w:rsidP="00294B97">
            <w:r w:rsidRPr="00294B97">
              <w:rPr>
                <w:b/>
                <w:bCs/>
              </w:rPr>
              <w:t>First day to request a grade of Incomplete</w:t>
            </w:r>
          </w:p>
        </w:tc>
        <w:tc>
          <w:tcPr>
            <w:tcW w:w="0" w:type="auto"/>
            <w:vAlign w:val="center"/>
            <w:hideMark/>
          </w:tcPr>
          <w:p w14:paraId="46DCEC82" w14:textId="77777777" w:rsidR="00294B97" w:rsidRPr="00294B97" w:rsidRDefault="00294B97" w:rsidP="00294B97">
            <w:r w:rsidRPr="00294B97">
              <w:t>May 27</w:t>
            </w:r>
          </w:p>
        </w:tc>
        <w:tc>
          <w:tcPr>
            <w:tcW w:w="0" w:type="auto"/>
            <w:vAlign w:val="center"/>
            <w:hideMark/>
          </w:tcPr>
          <w:p w14:paraId="246A1F9B" w14:textId="77777777" w:rsidR="00294B97" w:rsidRPr="00294B97" w:rsidRDefault="00294B97" w:rsidP="00294B97">
            <w:r w:rsidRPr="00294B97">
              <w:t>June 12</w:t>
            </w:r>
          </w:p>
        </w:tc>
        <w:tc>
          <w:tcPr>
            <w:tcW w:w="0" w:type="auto"/>
            <w:vAlign w:val="center"/>
            <w:hideMark/>
          </w:tcPr>
          <w:p w14:paraId="164B31C3" w14:textId="77777777" w:rsidR="00294B97" w:rsidRPr="00294B97" w:rsidRDefault="00294B97" w:rsidP="00294B97">
            <w:r w:rsidRPr="00294B97">
              <w:t>July 9</w:t>
            </w:r>
          </w:p>
        </w:tc>
        <w:tc>
          <w:tcPr>
            <w:tcW w:w="0" w:type="auto"/>
            <w:vAlign w:val="center"/>
            <w:hideMark/>
          </w:tcPr>
          <w:p w14:paraId="5DC0BF02" w14:textId="77777777" w:rsidR="00294B97" w:rsidRPr="00294B97" w:rsidRDefault="00294B97" w:rsidP="00294B97">
            <w:r w:rsidRPr="00294B97">
              <w:t>July 11</w:t>
            </w:r>
          </w:p>
        </w:tc>
        <w:tc>
          <w:tcPr>
            <w:tcW w:w="0" w:type="auto"/>
            <w:vAlign w:val="center"/>
            <w:hideMark/>
          </w:tcPr>
          <w:p w14:paraId="466CA045" w14:textId="77777777" w:rsidR="00294B97" w:rsidRPr="00294B97" w:rsidRDefault="00294B97" w:rsidP="00294B97">
            <w:r w:rsidRPr="00294B97">
              <w:t>July 17</w:t>
            </w:r>
          </w:p>
        </w:tc>
      </w:tr>
      <w:tr w:rsidR="00294B97" w:rsidRPr="00294B97" w14:paraId="04BC9D70" w14:textId="77777777">
        <w:trPr>
          <w:tblCellSpacing w:w="0" w:type="dxa"/>
        </w:trPr>
        <w:tc>
          <w:tcPr>
            <w:tcW w:w="0" w:type="auto"/>
            <w:vAlign w:val="center"/>
            <w:hideMark/>
          </w:tcPr>
          <w:p w14:paraId="4022F198" w14:textId="77777777" w:rsidR="00294B97" w:rsidRPr="00294B97" w:rsidRDefault="00294B97" w:rsidP="00294B97">
            <w:r w:rsidRPr="00294B97">
              <w:rPr>
                <w:b/>
                <w:bCs/>
              </w:rPr>
              <w:t>Pre-Finals Days</w:t>
            </w:r>
          </w:p>
        </w:tc>
        <w:tc>
          <w:tcPr>
            <w:tcW w:w="0" w:type="auto"/>
            <w:vAlign w:val="center"/>
            <w:hideMark/>
          </w:tcPr>
          <w:p w14:paraId="179B20E0" w14:textId="77777777" w:rsidR="00294B97" w:rsidRPr="00294B97" w:rsidRDefault="00294B97" w:rsidP="00294B97">
            <w:r w:rsidRPr="00294B97">
              <w:t>N/A</w:t>
            </w:r>
          </w:p>
        </w:tc>
        <w:tc>
          <w:tcPr>
            <w:tcW w:w="0" w:type="auto"/>
            <w:vAlign w:val="center"/>
            <w:hideMark/>
          </w:tcPr>
          <w:p w14:paraId="3548DDE2" w14:textId="77777777" w:rsidR="00294B97" w:rsidRPr="00294B97" w:rsidRDefault="00294B97" w:rsidP="00294B97">
            <w:r w:rsidRPr="00294B97">
              <w:t>N/A</w:t>
            </w:r>
          </w:p>
        </w:tc>
        <w:tc>
          <w:tcPr>
            <w:tcW w:w="0" w:type="auto"/>
            <w:vAlign w:val="center"/>
            <w:hideMark/>
          </w:tcPr>
          <w:p w14:paraId="4774FCE5" w14:textId="77777777" w:rsidR="00294B97" w:rsidRPr="00294B97" w:rsidRDefault="00294B97" w:rsidP="00294B97">
            <w:r w:rsidRPr="00294B97">
              <w:t>N/A</w:t>
            </w:r>
          </w:p>
        </w:tc>
        <w:tc>
          <w:tcPr>
            <w:tcW w:w="0" w:type="auto"/>
            <w:vAlign w:val="center"/>
            <w:hideMark/>
          </w:tcPr>
          <w:p w14:paraId="6E16B634" w14:textId="77777777" w:rsidR="00294B97" w:rsidRPr="00294B97" w:rsidRDefault="00294B97" w:rsidP="00294B97">
            <w:r w:rsidRPr="00294B97">
              <w:t>N/A</w:t>
            </w:r>
          </w:p>
        </w:tc>
        <w:tc>
          <w:tcPr>
            <w:tcW w:w="0" w:type="auto"/>
            <w:vAlign w:val="center"/>
            <w:hideMark/>
          </w:tcPr>
          <w:p w14:paraId="7858E0FF" w14:textId="77777777" w:rsidR="00294B97" w:rsidRPr="00294B97" w:rsidRDefault="00294B97" w:rsidP="00294B97">
            <w:r w:rsidRPr="00294B97">
              <w:t>N/A</w:t>
            </w:r>
          </w:p>
        </w:tc>
      </w:tr>
      <w:tr w:rsidR="00294B97" w:rsidRPr="00294B97" w14:paraId="163967A3" w14:textId="77777777">
        <w:trPr>
          <w:tblCellSpacing w:w="0" w:type="dxa"/>
        </w:trPr>
        <w:tc>
          <w:tcPr>
            <w:tcW w:w="0" w:type="auto"/>
            <w:vAlign w:val="center"/>
            <w:hideMark/>
          </w:tcPr>
          <w:p w14:paraId="52F07C79" w14:textId="77777777" w:rsidR="00294B97" w:rsidRPr="00294B97" w:rsidRDefault="00294B97" w:rsidP="00294B97">
            <w:r w:rsidRPr="00294B97">
              <w:rPr>
                <w:b/>
                <w:bCs/>
              </w:rPr>
              <w:lastRenderedPageBreak/>
              <w:t>Last Regular Class Meeting</w:t>
            </w:r>
          </w:p>
        </w:tc>
        <w:tc>
          <w:tcPr>
            <w:tcW w:w="0" w:type="auto"/>
            <w:vAlign w:val="center"/>
            <w:hideMark/>
          </w:tcPr>
          <w:p w14:paraId="6EE3FCEE" w14:textId="77777777" w:rsidR="00294B97" w:rsidRPr="00294B97" w:rsidRDefault="00294B97" w:rsidP="00294B97">
            <w:r w:rsidRPr="00294B97">
              <w:t>May 28</w:t>
            </w:r>
          </w:p>
        </w:tc>
        <w:tc>
          <w:tcPr>
            <w:tcW w:w="0" w:type="auto"/>
            <w:vAlign w:val="center"/>
            <w:hideMark/>
          </w:tcPr>
          <w:p w14:paraId="3B6B2189" w14:textId="77777777" w:rsidR="00294B97" w:rsidRPr="00294B97" w:rsidRDefault="00294B97" w:rsidP="00294B97">
            <w:r w:rsidRPr="00294B97">
              <w:t>June 18</w:t>
            </w:r>
          </w:p>
        </w:tc>
        <w:tc>
          <w:tcPr>
            <w:tcW w:w="0" w:type="auto"/>
            <w:vAlign w:val="center"/>
            <w:hideMark/>
          </w:tcPr>
          <w:p w14:paraId="17F24DFA" w14:textId="77777777" w:rsidR="00294B97" w:rsidRPr="00294B97" w:rsidRDefault="00294B97" w:rsidP="00294B97">
            <w:r w:rsidRPr="00294B97">
              <w:t>July 23</w:t>
            </w:r>
          </w:p>
        </w:tc>
        <w:tc>
          <w:tcPr>
            <w:tcW w:w="0" w:type="auto"/>
            <w:vAlign w:val="center"/>
            <w:hideMark/>
          </w:tcPr>
          <w:p w14:paraId="45A6350E" w14:textId="77777777" w:rsidR="00294B97" w:rsidRPr="00294B97" w:rsidRDefault="00294B97" w:rsidP="00294B97">
            <w:r w:rsidRPr="00294B97">
              <w:t>July 23</w:t>
            </w:r>
          </w:p>
        </w:tc>
        <w:tc>
          <w:tcPr>
            <w:tcW w:w="0" w:type="auto"/>
            <w:vAlign w:val="center"/>
            <w:hideMark/>
          </w:tcPr>
          <w:p w14:paraId="144E2DA2" w14:textId="77777777" w:rsidR="00294B97" w:rsidRPr="00294B97" w:rsidRDefault="00294B97" w:rsidP="00294B97">
            <w:r w:rsidRPr="00294B97">
              <w:t>July 23</w:t>
            </w:r>
          </w:p>
        </w:tc>
      </w:tr>
      <w:tr w:rsidR="00294B97" w:rsidRPr="00294B97" w14:paraId="70F2FD74" w14:textId="77777777">
        <w:trPr>
          <w:tblCellSpacing w:w="0" w:type="dxa"/>
        </w:trPr>
        <w:tc>
          <w:tcPr>
            <w:tcW w:w="0" w:type="auto"/>
            <w:vAlign w:val="center"/>
            <w:hideMark/>
          </w:tcPr>
          <w:p w14:paraId="33498C24" w14:textId="77777777" w:rsidR="00294B97" w:rsidRPr="00294B97" w:rsidRDefault="00294B97" w:rsidP="00294B97">
            <w:r w:rsidRPr="00294B97">
              <w:rPr>
                <w:b/>
                <w:bCs/>
              </w:rPr>
              <w:t>Reading Day—No Classes</w:t>
            </w:r>
          </w:p>
        </w:tc>
        <w:tc>
          <w:tcPr>
            <w:tcW w:w="0" w:type="auto"/>
            <w:vAlign w:val="center"/>
            <w:hideMark/>
          </w:tcPr>
          <w:p w14:paraId="27921633" w14:textId="77777777" w:rsidR="00294B97" w:rsidRPr="00294B97" w:rsidRDefault="00294B97" w:rsidP="00294B97">
            <w:r w:rsidRPr="00294B97">
              <w:t>N/A</w:t>
            </w:r>
          </w:p>
        </w:tc>
        <w:tc>
          <w:tcPr>
            <w:tcW w:w="0" w:type="auto"/>
            <w:vAlign w:val="center"/>
            <w:hideMark/>
          </w:tcPr>
          <w:p w14:paraId="2A6A6331" w14:textId="77777777" w:rsidR="00294B97" w:rsidRPr="00294B97" w:rsidRDefault="00294B97" w:rsidP="00294B97">
            <w:r w:rsidRPr="00294B97">
              <w:t>N/A</w:t>
            </w:r>
          </w:p>
        </w:tc>
        <w:tc>
          <w:tcPr>
            <w:tcW w:w="0" w:type="auto"/>
            <w:vAlign w:val="center"/>
            <w:hideMark/>
          </w:tcPr>
          <w:p w14:paraId="4E6C1F46" w14:textId="77777777" w:rsidR="00294B97" w:rsidRPr="00294B97" w:rsidRDefault="00294B97" w:rsidP="00294B97">
            <w:r w:rsidRPr="00294B97">
              <w:t>N/A</w:t>
            </w:r>
          </w:p>
        </w:tc>
        <w:tc>
          <w:tcPr>
            <w:tcW w:w="0" w:type="auto"/>
            <w:vAlign w:val="center"/>
            <w:hideMark/>
          </w:tcPr>
          <w:p w14:paraId="24F89D6B" w14:textId="77777777" w:rsidR="00294B97" w:rsidRPr="00294B97" w:rsidRDefault="00294B97" w:rsidP="00294B97">
            <w:r w:rsidRPr="00294B97">
              <w:t>N/A</w:t>
            </w:r>
          </w:p>
        </w:tc>
        <w:tc>
          <w:tcPr>
            <w:tcW w:w="0" w:type="auto"/>
            <w:vAlign w:val="center"/>
            <w:hideMark/>
          </w:tcPr>
          <w:p w14:paraId="70BBD54E" w14:textId="77777777" w:rsidR="00294B97" w:rsidRPr="00294B97" w:rsidRDefault="00294B97" w:rsidP="00294B97">
            <w:r w:rsidRPr="00294B97">
              <w:t>N/A</w:t>
            </w:r>
          </w:p>
        </w:tc>
      </w:tr>
      <w:tr w:rsidR="00294B97" w:rsidRPr="00294B97" w14:paraId="2E5C2F66" w14:textId="77777777">
        <w:trPr>
          <w:tblCellSpacing w:w="0" w:type="dxa"/>
        </w:trPr>
        <w:tc>
          <w:tcPr>
            <w:tcW w:w="0" w:type="auto"/>
            <w:vAlign w:val="center"/>
            <w:hideMark/>
          </w:tcPr>
          <w:p w14:paraId="34F24F8A" w14:textId="77777777" w:rsidR="00294B97" w:rsidRPr="00294B97" w:rsidRDefault="00294B97" w:rsidP="00294B97">
            <w:r w:rsidRPr="00294B97">
              <w:rPr>
                <w:b/>
                <w:bCs/>
              </w:rPr>
              <w:t>Final Exams</w:t>
            </w:r>
          </w:p>
        </w:tc>
        <w:tc>
          <w:tcPr>
            <w:tcW w:w="0" w:type="auto"/>
            <w:vAlign w:val="center"/>
            <w:hideMark/>
          </w:tcPr>
          <w:p w14:paraId="4EE23979" w14:textId="77777777" w:rsidR="00294B97" w:rsidRPr="00294B97" w:rsidRDefault="00294B97" w:rsidP="00294B97">
            <w:r w:rsidRPr="00294B97">
              <w:t>May 29</w:t>
            </w:r>
          </w:p>
        </w:tc>
        <w:tc>
          <w:tcPr>
            <w:tcW w:w="0" w:type="auto"/>
            <w:vAlign w:val="center"/>
            <w:hideMark/>
          </w:tcPr>
          <w:p w14:paraId="57C3B6B7" w14:textId="77777777" w:rsidR="00294B97" w:rsidRPr="00294B97" w:rsidRDefault="00294B97" w:rsidP="00294B97">
            <w:r w:rsidRPr="00294B97">
              <w:t>June 19</w:t>
            </w:r>
          </w:p>
        </w:tc>
        <w:tc>
          <w:tcPr>
            <w:tcW w:w="0" w:type="auto"/>
            <w:vAlign w:val="center"/>
            <w:hideMark/>
          </w:tcPr>
          <w:p w14:paraId="0A456991" w14:textId="77777777" w:rsidR="00294B97" w:rsidRPr="00294B97" w:rsidRDefault="00294B97" w:rsidP="00294B97">
            <w:r w:rsidRPr="00294B97">
              <w:t>July 24</w:t>
            </w:r>
          </w:p>
        </w:tc>
        <w:tc>
          <w:tcPr>
            <w:tcW w:w="0" w:type="auto"/>
            <w:vAlign w:val="center"/>
            <w:hideMark/>
          </w:tcPr>
          <w:p w14:paraId="23EFA669" w14:textId="77777777" w:rsidR="00294B97" w:rsidRPr="00294B97" w:rsidRDefault="00294B97" w:rsidP="00294B97">
            <w:r w:rsidRPr="00294B97">
              <w:t>July 24</w:t>
            </w:r>
          </w:p>
        </w:tc>
        <w:tc>
          <w:tcPr>
            <w:tcW w:w="0" w:type="auto"/>
            <w:vAlign w:val="center"/>
            <w:hideMark/>
          </w:tcPr>
          <w:p w14:paraId="3BCFCF9B" w14:textId="77777777" w:rsidR="00294B97" w:rsidRPr="00294B97" w:rsidRDefault="00294B97" w:rsidP="00294B97">
            <w:r w:rsidRPr="00294B97">
              <w:t>July 24</w:t>
            </w:r>
          </w:p>
        </w:tc>
      </w:tr>
      <w:tr w:rsidR="00294B97" w:rsidRPr="00294B97" w14:paraId="58107CC5" w14:textId="77777777">
        <w:trPr>
          <w:tblCellSpacing w:w="0" w:type="dxa"/>
        </w:trPr>
        <w:tc>
          <w:tcPr>
            <w:tcW w:w="0" w:type="auto"/>
            <w:vAlign w:val="center"/>
            <w:hideMark/>
          </w:tcPr>
          <w:p w14:paraId="2193177A" w14:textId="77777777" w:rsidR="00294B97" w:rsidRPr="00294B97" w:rsidRDefault="00294B97" w:rsidP="00294B97">
            <w:r w:rsidRPr="00294B97">
              <w:rPr>
                <w:b/>
                <w:bCs/>
              </w:rPr>
              <w:t>Last Day Session</w:t>
            </w:r>
          </w:p>
        </w:tc>
        <w:tc>
          <w:tcPr>
            <w:tcW w:w="0" w:type="auto"/>
            <w:vAlign w:val="center"/>
            <w:hideMark/>
          </w:tcPr>
          <w:p w14:paraId="22F8585F" w14:textId="77777777" w:rsidR="00294B97" w:rsidRPr="00294B97" w:rsidRDefault="00294B97" w:rsidP="00294B97">
            <w:r w:rsidRPr="00294B97">
              <w:t>May 29</w:t>
            </w:r>
          </w:p>
        </w:tc>
        <w:tc>
          <w:tcPr>
            <w:tcW w:w="0" w:type="auto"/>
            <w:vAlign w:val="center"/>
            <w:hideMark/>
          </w:tcPr>
          <w:p w14:paraId="2C62FF11" w14:textId="77777777" w:rsidR="00294B97" w:rsidRPr="00294B97" w:rsidRDefault="00294B97" w:rsidP="00294B97">
            <w:r w:rsidRPr="00294B97">
              <w:t>June 19</w:t>
            </w:r>
          </w:p>
        </w:tc>
        <w:tc>
          <w:tcPr>
            <w:tcW w:w="0" w:type="auto"/>
            <w:vAlign w:val="center"/>
            <w:hideMark/>
          </w:tcPr>
          <w:p w14:paraId="6CDFFEBF" w14:textId="77777777" w:rsidR="00294B97" w:rsidRPr="00294B97" w:rsidRDefault="00294B97" w:rsidP="00294B97">
            <w:r w:rsidRPr="00294B97">
              <w:t>July 24</w:t>
            </w:r>
          </w:p>
        </w:tc>
        <w:tc>
          <w:tcPr>
            <w:tcW w:w="0" w:type="auto"/>
            <w:vAlign w:val="center"/>
            <w:hideMark/>
          </w:tcPr>
          <w:p w14:paraId="683CE1D7" w14:textId="77777777" w:rsidR="00294B97" w:rsidRPr="00294B97" w:rsidRDefault="00294B97" w:rsidP="00294B97">
            <w:r w:rsidRPr="00294B97">
              <w:t>July 24</w:t>
            </w:r>
          </w:p>
        </w:tc>
        <w:tc>
          <w:tcPr>
            <w:tcW w:w="0" w:type="auto"/>
            <w:vAlign w:val="center"/>
            <w:hideMark/>
          </w:tcPr>
          <w:p w14:paraId="02B0EA13" w14:textId="77777777" w:rsidR="00294B97" w:rsidRPr="00294B97" w:rsidRDefault="00294B97" w:rsidP="00294B97">
            <w:r w:rsidRPr="00294B97">
              <w:t>July 24</w:t>
            </w:r>
          </w:p>
        </w:tc>
      </w:tr>
      <w:tr w:rsidR="00294B97" w:rsidRPr="00294B97" w14:paraId="54000987" w14:textId="77777777">
        <w:trPr>
          <w:tblCellSpacing w:w="0" w:type="dxa"/>
        </w:trPr>
        <w:tc>
          <w:tcPr>
            <w:tcW w:w="0" w:type="auto"/>
            <w:vAlign w:val="center"/>
            <w:hideMark/>
          </w:tcPr>
          <w:p w14:paraId="0B8F6F4F" w14:textId="77777777" w:rsidR="00294B97" w:rsidRPr="00294B97" w:rsidRDefault="00294B97" w:rsidP="00294B97">
            <w:r w:rsidRPr="00294B97">
              <w:rPr>
                <w:b/>
                <w:bCs/>
              </w:rPr>
              <w:t>University Grade Submission Deadline 4 p.m.</w:t>
            </w:r>
          </w:p>
        </w:tc>
        <w:tc>
          <w:tcPr>
            <w:tcW w:w="0" w:type="auto"/>
            <w:vAlign w:val="center"/>
            <w:hideMark/>
          </w:tcPr>
          <w:p w14:paraId="18ADD6BC" w14:textId="77777777" w:rsidR="00294B97" w:rsidRPr="00294B97" w:rsidRDefault="00294B97" w:rsidP="00294B97">
            <w:r w:rsidRPr="00294B97">
              <w:t>June 1</w:t>
            </w:r>
          </w:p>
        </w:tc>
        <w:tc>
          <w:tcPr>
            <w:tcW w:w="0" w:type="auto"/>
            <w:vAlign w:val="center"/>
            <w:hideMark/>
          </w:tcPr>
          <w:p w14:paraId="6013A424" w14:textId="77777777" w:rsidR="00294B97" w:rsidRPr="00294B97" w:rsidRDefault="00294B97" w:rsidP="00294B97">
            <w:r w:rsidRPr="00294B97">
              <w:t>June 22</w:t>
            </w:r>
          </w:p>
        </w:tc>
        <w:tc>
          <w:tcPr>
            <w:tcW w:w="0" w:type="auto"/>
            <w:vAlign w:val="center"/>
            <w:hideMark/>
          </w:tcPr>
          <w:p w14:paraId="6C8CDB9B" w14:textId="77777777" w:rsidR="00294B97" w:rsidRPr="00294B97" w:rsidRDefault="00294B97" w:rsidP="00294B97">
            <w:r w:rsidRPr="00294B97">
              <w:t>July 27</w:t>
            </w:r>
          </w:p>
        </w:tc>
        <w:tc>
          <w:tcPr>
            <w:tcW w:w="0" w:type="auto"/>
            <w:vAlign w:val="center"/>
            <w:hideMark/>
          </w:tcPr>
          <w:p w14:paraId="72D1C40A" w14:textId="77777777" w:rsidR="00294B97" w:rsidRPr="00294B97" w:rsidRDefault="00294B97" w:rsidP="00294B97">
            <w:r w:rsidRPr="00294B97">
              <w:t>July 27</w:t>
            </w:r>
          </w:p>
        </w:tc>
        <w:tc>
          <w:tcPr>
            <w:tcW w:w="0" w:type="auto"/>
            <w:vAlign w:val="center"/>
            <w:hideMark/>
          </w:tcPr>
          <w:p w14:paraId="745AA1D9" w14:textId="77777777" w:rsidR="00294B97" w:rsidRPr="00294B97" w:rsidRDefault="00294B97" w:rsidP="00294B97">
            <w:r w:rsidRPr="00294B97">
              <w:t>July 27</w:t>
            </w:r>
          </w:p>
        </w:tc>
      </w:tr>
      <w:tr w:rsidR="00294B97" w:rsidRPr="00294B97" w14:paraId="01484B7C" w14:textId="77777777">
        <w:trPr>
          <w:tblCellSpacing w:w="0" w:type="dxa"/>
        </w:trPr>
        <w:tc>
          <w:tcPr>
            <w:tcW w:w="0" w:type="auto"/>
            <w:vAlign w:val="center"/>
            <w:hideMark/>
          </w:tcPr>
          <w:p w14:paraId="207A5816" w14:textId="77777777" w:rsidR="00294B97" w:rsidRPr="00294B97" w:rsidRDefault="00294B97" w:rsidP="00294B97">
            <w:r w:rsidRPr="00294B97">
              <w:rPr>
                <w:b/>
                <w:bCs/>
              </w:rPr>
              <w:t>Grades/Academic Standing posted on the Official Transcript</w:t>
            </w:r>
          </w:p>
        </w:tc>
        <w:tc>
          <w:tcPr>
            <w:tcW w:w="0" w:type="auto"/>
            <w:vAlign w:val="center"/>
            <w:hideMark/>
          </w:tcPr>
          <w:p w14:paraId="109207E1" w14:textId="77777777" w:rsidR="00294B97" w:rsidRPr="00294B97" w:rsidRDefault="00294B97" w:rsidP="00294B97">
            <w:r w:rsidRPr="00294B97">
              <w:t>July 29</w:t>
            </w:r>
          </w:p>
        </w:tc>
        <w:tc>
          <w:tcPr>
            <w:tcW w:w="0" w:type="auto"/>
            <w:vAlign w:val="center"/>
            <w:hideMark/>
          </w:tcPr>
          <w:p w14:paraId="4D450BF1" w14:textId="77777777" w:rsidR="00294B97" w:rsidRPr="00294B97" w:rsidRDefault="00294B97" w:rsidP="00294B97">
            <w:r w:rsidRPr="00294B97">
              <w:t>July 29</w:t>
            </w:r>
          </w:p>
        </w:tc>
        <w:tc>
          <w:tcPr>
            <w:tcW w:w="0" w:type="auto"/>
            <w:vAlign w:val="center"/>
            <w:hideMark/>
          </w:tcPr>
          <w:p w14:paraId="6CE80825" w14:textId="77777777" w:rsidR="00294B97" w:rsidRPr="00294B97" w:rsidRDefault="00294B97" w:rsidP="00294B97">
            <w:r w:rsidRPr="00294B97">
              <w:t>July 29</w:t>
            </w:r>
          </w:p>
        </w:tc>
        <w:tc>
          <w:tcPr>
            <w:tcW w:w="0" w:type="auto"/>
            <w:vAlign w:val="center"/>
            <w:hideMark/>
          </w:tcPr>
          <w:p w14:paraId="1C8D6D5A" w14:textId="77777777" w:rsidR="00294B97" w:rsidRPr="00294B97" w:rsidRDefault="00294B97" w:rsidP="00294B97">
            <w:r w:rsidRPr="00294B97">
              <w:t>July 29</w:t>
            </w:r>
          </w:p>
        </w:tc>
        <w:tc>
          <w:tcPr>
            <w:tcW w:w="0" w:type="auto"/>
            <w:vAlign w:val="center"/>
            <w:hideMark/>
          </w:tcPr>
          <w:p w14:paraId="78A8DD8C" w14:textId="77777777" w:rsidR="00294B97" w:rsidRPr="00294B97" w:rsidRDefault="00294B97" w:rsidP="00294B97">
            <w:r w:rsidRPr="00294B97">
              <w:t>July 29</w:t>
            </w:r>
          </w:p>
        </w:tc>
      </w:tr>
    </w:tbl>
    <w:p w14:paraId="4D847ED5" w14:textId="77777777" w:rsidR="00294B97" w:rsidRPr="00294B97" w:rsidRDefault="00294B97" w:rsidP="00294B97">
      <w:r w:rsidRPr="00294B97">
        <w:t> Modified: 09/03/2025</w:t>
      </w:r>
    </w:p>
    <w:p w14:paraId="6F02805A" w14:textId="77777777" w:rsidR="00294B97" w:rsidRPr="00294B97" w:rsidRDefault="00294B97" w:rsidP="00294B97">
      <w:r w:rsidRPr="00294B97">
        <w:rPr>
          <w:b/>
          <w:bCs/>
        </w:rPr>
        <w:t>Summer 2026 Holidays</w:t>
      </w:r>
    </w:p>
    <w:p w14:paraId="4E02F33B" w14:textId="77777777" w:rsidR="00294B97" w:rsidRPr="00294B97" w:rsidRDefault="00294B97" w:rsidP="00294B97">
      <w:r w:rsidRPr="00294B97">
        <w:t></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4183"/>
        <w:gridCol w:w="1558"/>
      </w:tblGrid>
      <w:tr w:rsidR="00294B97" w:rsidRPr="00294B97" w14:paraId="1E7A45B8" w14:textId="77777777">
        <w:trPr>
          <w:tblCellSpacing w:w="0" w:type="dxa"/>
        </w:trPr>
        <w:tc>
          <w:tcPr>
            <w:tcW w:w="0" w:type="auto"/>
            <w:vAlign w:val="center"/>
            <w:hideMark/>
          </w:tcPr>
          <w:p w14:paraId="623A060F" w14:textId="77777777" w:rsidR="00294B97" w:rsidRPr="00294B97" w:rsidRDefault="00294B97" w:rsidP="00294B97">
            <w:r w:rsidRPr="00294B97">
              <w:rPr>
                <w:b/>
                <w:bCs/>
              </w:rPr>
              <w:t>Memorial Day—No Classes</w:t>
            </w:r>
          </w:p>
        </w:tc>
        <w:tc>
          <w:tcPr>
            <w:tcW w:w="0" w:type="auto"/>
            <w:vAlign w:val="center"/>
            <w:hideMark/>
          </w:tcPr>
          <w:p w14:paraId="67074F4E" w14:textId="77777777" w:rsidR="00294B97" w:rsidRPr="00294B97" w:rsidRDefault="00294B97" w:rsidP="00294B97">
            <w:r w:rsidRPr="00294B97">
              <w:t>May 25, 2026</w:t>
            </w:r>
          </w:p>
        </w:tc>
      </w:tr>
      <w:tr w:rsidR="00294B97" w:rsidRPr="00294B97" w14:paraId="6E6E4C98" w14:textId="77777777">
        <w:trPr>
          <w:tblCellSpacing w:w="0" w:type="dxa"/>
        </w:trPr>
        <w:tc>
          <w:tcPr>
            <w:tcW w:w="0" w:type="auto"/>
            <w:vAlign w:val="center"/>
            <w:hideMark/>
          </w:tcPr>
          <w:p w14:paraId="53D16A47" w14:textId="77777777" w:rsidR="00294B97" w:rsidRPr="00294B97" w:rsidRDefault="00294B97" w:rsidP="00294B97">
            <w:r w:rsidRPr="00294B97">
              <w:rPr>
                <w:b/>
                <w:bCs/>
              </w:rPr>
              <w:t>Juneteenth Observance—No Classes</w:t>
            </w:r>
          </w:p>
        </w:tc>
        <w:tc>
          <w:tcPr>
            <w:tcW w:w="0" w:type="auto"/>
            <w:vAlign w:val="center"/>
            <w:hideMark/>
          </w:tcPr>
          <w:p w14:paraId="23E6F5BE" w14:textId="77777777" w:rsidR="00294B97" w:rsidRPr="00294B97" w:rsidRDefault="00294B97" w:rsidP="00294B97">
            <w:r w:rsidRPr="00294B97">
              <w:t>June 19, 2026</w:t>
            </w:r>
          </w:p>
        </w:tc>
      </w:tr>
      <w:tr w:rsidR="00294B97" w:rsidRPr="00294B97" w14:paraId="6B19031E" w14:textId="77777777">
        <w:trPr>
          <w:tblCellSpacing w:w="0" w:type="dxa"/>
        </w:trPr>
        <w:tc>
          <w:tcPr>
            <w:tcW w:w="0" w:type="auto"/>
            <w:vAlign w:val="center"/>
            <w:hideMark/>
          </w:tcPr>
          <w:p w14:paraId="187D4381" w14:textId="77777777" w:rsidR="00294B97" w:rsidRPr="00294B97" w:rsidRDefault="00294B97" w:rsidP="00294B97">
            <w:r w:rsidRPr="00294B97">
              <w:rPr>
                <w:b/>
                <w:bCs/>
              </w:rPr>
              <w:t>Independence Day—No Classes</w:t>
            </w:r>
          </w:p>
        </w:tc>
        <w:tc>
          <w:tcPr>
            <w:tcW w:w="0" w:type="auto"/>
            <w:vAlign w:val="center"/>
            <w:hideMark/>
          </w:tcPr>
          <w:p w14:paraId="18936F14" w14:textId="77777777" w:rsidR="00294B97" w:rsidRPr="00294B97" w:rsidRDefault="00294B97" w:rsidP="00294B97">
            <w:r w:rsidRPr="00294B97">
              <w:t>July 4, 2026</w:t>
            </w:r>
          </w:p>
        </w:tc>
      </w:tr>
    </w:tbl>
    <w:p w14:paraId="6AA2CF42" w14:textId="77777777" w:rsidR="00294B97" w:rsidRDefault="00294B97"/>
    <w:sectPr w:rsidR="00294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5D6F"/>
    <w:multiLevelType w:val="multilevel"/>
    <w:tmpl w:val="85C2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E0EC8"/>
    <w:multiLevelType w:val="multilevel"/>
    <w:tmpl w:val="5D22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B498D"/>
    <w:multiLevelType w:val="multilevel"/>
    <w:tmpl w:val="F8A8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37778">
    <w:abstractNumId w:val="2"/>
  </w:num>
  <w:num w:numId="2" w16cid:durableId="956838428">
    <w:abstractNumId w:val="1"/>
  </w:num>
  <w:num w:numId="3" w16cid:durableId="76526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97"/>
    <w:rsid w:val="00294B97"/>
    <w:rsid w:val="00E0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8A8C"/>
  <w15:chartTrackingRefBased/>
  <w15:docId w15:val="{A7CF8F31-7A5F-4987-9967-BD0E7D24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B97"/>
    <w:rPr>
      <w:rFonts w:eastAsiaTheme="majorEastAsia" w:cstheme="majorBidi"/>
      <w:color w:val="272727" w:themeColor="text1" w:themeTint="D8"/>
    </w:rPr>
  </w:style>
  <w:style w:type="paragraph" w:styleId="Title">
    <w:name w:val="Title"/>
    <w:basedOn w:val="Normal"/>
    <w:next w:val="Normal"/>
    <w:link w:val="TitleChar"/>
    <w:uiPriority w:val="10"/>
    <w:qFormat/>
    <w:rsid w:val="00294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B97"/>
    <w:pPr>
      <w:spacing w:before="160"/>
      <w:jc w:val="center"/>
    </w:pPr>
    <w:rPr>
      <w:i/>
      <w:iCs/>
      <w:color w:val="404040" w:themeColor="text1" w:themeTint="BF"/>
    </w:rPr>
  </w:style>
  <w:style w:type="character" w:customStyle="1" w:styleId="QuoteChar">
    <w:name w:val="Quote Char"/>
    <w:basedOn w:val="DefaultParagraphFont"/>
    <w:link w:val="Quote"/>
    <w:uiPriority w:val="29"/>
    <w:rsid w:val="00294B97"/>
    <w:rPr>
      <w:i/>
      <w:iCs/>
      <w:color w:val="404040" w:themeColor="text1" w:themeTint="BF"/>
    </w:rPr>
  </w:style>
  <w:style w:type="paragraph" w:styleId="ListParagraph">
    <w:name w:val="List Paragraph"/>
    <w:basedOn w:val="Normal"/>
    <w:uiPriority w:val="34"/>
    <w:qFormat/>
    <w:rsid w:val="00294B97"/>
    <w:pPr>
      <w:ind w:left="720"/>
      <w:contextualSpacing/>
    </w:pPr>
  </w:style>
  <w:style w:type="character" w:styleId="IntenseEmphasis">
    <w:name w:val="Intense Emphasis"/>
    <w:basedOn w:val="DefaultParagraphFont"/>
    <w:uiPriority w:val="21"/>
    <w:qFormat/>
    <w:rsid w:val="00294B97"/>
    <w:rPr>
      <w:i/>
      <w:iCs/>
      <w:color w:val="0F4761" w:themeColor="accent1" w:themeShade="BF"/>
    </w:rPr>
  </w:style>
  <w:style w:type="paragraph" w:styleId="IntenseQuote">
    <w:name w:val="Intense Quote"/>
    <w:basedOn w:val="Normal"/>
    <w:next w:val="Normal"/>
    <w:link w:val="IntenseQuoteChar"/>
    <w:uiPriority w:val="30"/>
    <w:qFormat/>
    <w:rsid w:val="00294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B97"/>
    <w:rPr>
      <w:i/>
      <w:iCs/>
      <w:color w:val="0F4761" w:themeColor="accent1" w:themeShade="BF"/>
    </w:rPr>
  </w:style>
  <w:style w:type="character" w:styleId="IntenseReference">
    <w:name w:val="Intense Reference"/>
    <w:basedOn w:val="DefaultParagraphFont"/>
    <w:uiPriority w:val="32"/>
    <w:qFormat/>
    <w:rsid w:val="00294B97"/>
    <w:rPr>
      <w:b/>
      <w:bCs/>
      <w:smallCaps/>
      <w:color w:val="0F4761" w:themeColor="accent1" w:themeShade="BF"/>
      <w:spacing w:val="5"/>
    </w:rPr>
  </w:style>
  <w:style w:type="character" w:styleId="Hyperlink">
    <w:name w:val="Hyperlink"/>
    <w:basedOn w:val="DefaultParagraphFont"/>
    <w:uiPriority w:val="99"/>
    <w:unhideWhenUsed/>
    <w:rsid w:val="00294B97"/>
    <w:rPr>
      <w:color w:val="467886" w:themeColor="hyperlink"/>
      <w:u w:val="single"/>
    </w:rPr>
  </w:style>
  <w:style w:type="character" w:styleId="UnresolvedMention">
    <w:name w:val="Unresolved Mention"/>
    <w:basedOn w:val="DefaultParagraphFont"/>
    <w:uiPriority w:val="99"/>
    <w:semiHidden/>
    <w:unhideWhenUsed/>
    <w:rsid w:val="00294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urldefense.com%2Fv3%2F__https%3A%2F%2Fwww.usnewsdeserts.com%2Freports%2Fexpanding-news-desert%2Fdownload-a-pdf-of-the-report%2F__%3B!!NUnUjx3wvH5xgA!dPdZyAOgIrQGq8RCLvWfWmtVEgfpQLckfe5RpQaYe--5ycGf_ZdjrDJdKWV4szayaEYjuhISysNYjvmTnxPag8Jkt-1tDA%24&amp;data=05%7C02%7CNina.Melishkevich%40unt.edu%7C0ca06b18cabb4a47287d08deabaff783%7C70de199207c6480fa318a1afcba03983%7C0%7C0%7C639136969490999968%7CUnknown%7CTWFpbGZsb3d8eyJFbXB0eU1hcGkiOnRydWUsIlYiOiIwLjAuMDAwMCIsIlAiOiJXaW4zMiIsIkFOIjoiTWFpbCIsIldUIjoyfQ%3D%3D%7C0%7C%7C%7C&amp;sdata=dKHwkOiz2G7rbf9bdC1UOQ1W%2F0x%2FxTzMw49FfxVNnbY%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04.safelinks.protection.outlook.com/?url=https%3A%2F%2Furldefense.com%2Fv3%2F__https%3A%2F%2Freutersinstitute.politics.ox.ac.uk%2Fdigital-news-report%2F2023__%3B!!NUnUjx3wvH5xgA!dPdZyAOgIrQGq8RCLvWfWmtVEgfpQLckfe5RpQaYe--5ycGf_ZdjrDJdKWV4szayaEYjuhISysNYjvmTnxPag8I2RjAYvA%24&amp;data=05%7C02%7CNina.Melishkevich%40unt.edu%7C0ca06b18cabb4a47287d08deabaff783%7C70de199207c6480fa318a1afcba03983%7C0%7C0%7C639136969490973829%7CUnknown%7CTWFpbGZsb3d8eyJFbXB0eU1hcGkiOnRydWUsIlYiOiIwLjAuMDAwMCIsIlAiOiJXaW4zMiIsIkFOIjoiTWFpbCIsIldUIjoyfQ%3D%3D%7C0%7C%7C%7C&amp;sdata=u0gYC25kha%2FQDUBvWA%2B1ttAbRez0wcPvGVLUtl2rEhk%3D&amp;reserved=0" TargetMode="External"/><Relationship Id="rId12" Type="http://schemas.openxmlformats.org/officeDocument/2006/relationships/hyperlink" Target="https://nam04.safelinks.protection.outlook.com/?url=https%3A%2F%2Furldefense.com%2Fv3%2F__https%3A%2F%2Fsfs.unt.edu%2F__%3B!!NUnUjx3wvH5xgA!dPdZyAOgIrQGq8RCLvWfWmtVEgfpQLckfe5RpQaYe--5ycGf_ZdjrDJdKWV4szayaEYjuhISysNYjvmTnxPag8I1yCRh8w%24&amp;data=05%7C02%7CNina.Melishkevich%40unt.edu%7C0ca06b18cabb4a47287d08deabaff783%7C70de199207c6480fa318a1afcba03983%7C0%7C0%7C639136969491540414%7CUnknown%7CTWFpbGZsb3d8eyJFbXB0eU1hcGkiOnRydWUsIlYiOiIwLjAuMDAwMCIsIlAiOiJXaW4zMiIsIkFOIjoiTWFpbCIsIldUIjoyfQ%3D%3D%7C0%7C%7C%7C&amp;sdata=lFT004u6Zm1QCftqDkdCJnVrkuGTwMSPxwvJS5X266A%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urldefense.com%2Fv3%2F__https%3A%2F%2Fwww.hbsp.harvard.edu%2Ffeatures%2Fcoursepacks__%3B!!NUnUjx3wvH5xgA!dPdZyAOgIrQGq8RCLvWfWmtVEgfpQLckfe5RpQaYe--5ycGf_ZdjrDJdKWV4szayaEYjuhISysNYjvmTnxPag8JtUUa-tA%24&amp;data=05%7C02%7CNina.Melishkevich%40unt.edu%7C0ca06b18cabb4a47287d08deabaff783%7C70de199207c6480fa318a1afcba03983%7C0%7C0%7C639136969490949458%7CUnknown%7CTWFpbGZsb3d8eyJFbXB0eU1hcGkiOnRydWUsIlYiOiIwLjAuMDAwMCIsIlAiOiJXaW4zMiIsIkFOIjoiTWFpbCIsIldUIjoyfQ%3D%3D%7C0%7C%7C%7C&amp;sdata=VIcs54%2F1YIhcKHjkSFmlQPl9V8IULFqf82S4iSPRhAM%3D&amp;reserved=0" TargetMode="External"/><Relationship Id="rId11" Type="http://schemas.openxmlformats.org/officeDocument/2006/relationships/hyperlink" Target="https://nam04.safelinks.protection.outlook.com/?url=https%3A%2F%2Furldefense.com%2Fv3%2F__https%3A%2F%2Fregistrar.unt.edu%2Fwhen-can-i-register.html__%3B!!NUnUjx3wvH5xgA!dPdZyAOgIrQGq8RCLvWfWmtVEgfpQLckfe5RpQaYe--5ycGf_ZdjrDJdKWV4szayaEYjuhISysNYjvmTnxPag8JHEvwReA%24&amp;data=05%7C02%7CNina.Melishkevich%40unt.edu%7C0ca06b18cabb4a47287d08deabaff783%7C70de199207c6480fa318a1afcba03983%7C0%7C0%7C639136969491087577%7CUnknown%7CTWFpbGZsb3d8eyJFbXB0eU1hcGkiOnRydWUsIlYiOiIwLjAuMDAwMCIsIlAiOiJXaW4zMiIsIkFOIjoiTWFpbCIsIldUIjoyfQ%3D%3D%7C0%7C%7C%7C&amp;sdata=uorq5uG1l36FV5uS%2FkSZGnQugf1F%2FkQgeNxqjtR2Whg%3D&amp;reserved=0" TargetMode="External"/><Relationship Id="rId5" Type="http://schemas.openxmlformats.org/officeDocument/2006/relationships/hyperlink" Target="mailto:Mark.Willis@unt.edu" TargetMode="External"/><Relationship Id="rId10" Type="http://schemas.openxmlformats.org/officeDocument/2006/relationships/hyperlink" Target="https://nam04.safelinks.protection.outlook.com/?url=https%3A%2F%2Furldefense.com%2Fv3%2F__https%3A%2F%2Fregistrar.unt.edu%2Fwhen-can-i-register__%3B!!NUnUjx3wvH5xgA!dPdZyAOgIrQGq8RCLvWfWmtVEgfpQLckfe5RpQaYe--5ycGf_ZdjrDJdKWV4szayaEYjuhISysNYjvmTnxPag8IwSJRO3Q%24&amp;data=05%7C02%7CNina.Melishkevich%40unt.edu%7C0ca06b18cabb4a47287d08deabaff783%7C70de199207c6480fa318a1afcba03983%7C0%7C0%7C639136969491053588%7CUnknown%7CTWFpbGZsb3d8eyJFbXB0eU1hcGkiOnRydWUsIlYiOiIwLjAuMDAwMCIsIlAiOiJXaW4zMiIsIkFOIjoiTWFpbCIsIldUIjoyfQ%3D%3D%7C0%7C%7C%7C&amp;sdata=MljtTgMS0NSMi3FGynU38cGa5FZIxVgrkizndbMy0qA%3D&amp;reserved=0"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urldefense.com%2Fv3%2F__https%3A%2F%2Fit.unt.edu%2Flinkedinlearning__%3B!!NUnUjx3wvH5xgA!dPdZyAOgIrQGq8RCLvWfWmtVEgfpQLckfe5RpQaYe--5ycGf_ZdjrDJdKWV4szayaEYjuhISysNYjvmTnxPag8J6qZ5kyQ%24&amp;data=05%7C02%7CNina.Melishkevich%40unt.edu%7C0ca06b18cabb4a47287d08deabaff783%7C70de199207c6480fa318a1afcba03983%7C0%7C0%7C639136969491024008%7CUnknown%7CTWFpbGZsb3d8eyJFbXB0eU1hcGkiOnRydWUsIlYiOiIwLjAuMDAwMCIsIlAiOiJXaW4zMiIsIkFOIjoiTWFpbCIsIldUIjoyfQ%3D%3D%7C0%7C%7C%7C&amp;sdata=GmcCQIO5Z0zS8O541WcssitCmKXUK3oGs%2B6SCaFA6To%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3417</Words>
  <Characters>19479</Characters>
  <Application>Microsoft Office Word</Application>
  <DocSecurity>0</DocSecurity>
  <Lines>162</Lines>
  <Paragraphs>45</Paragraphs>
  <ScaleCrop>false</ScaleCrop>
  <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Melishkevich, Nina</dc:creator>
  <cp:keywords/>
  <dc:description/>
  <cp:lastModifiedBy>Melishkevich, Nina</cp:lastModifiedBy>
  <cp:revision>1</cp:revision>
  <dcterms:created xsi:type="dcterms:W3CDTF">2026-05-08T19:47:00Z</dcterms:created>
  <dcterms:modified xsi:type="dcterms:W3CDTF">2026-05-08T19:48:00Z</dcterms:modified>
</cp:coreProperties>
</file>