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785A" w14:textId="77777777" w:rsidR="0091342D" w:rsidRPr="00342342" w:rsidRDefault="0091342D" w:rsidP="00A5195C">
      <w:pPr>
        <w:jc w:val="center"/>
        <w:rPr>
          <w:rFonts w:ascii="Times" w:hAnsi="Times" w:cstheme="majorHAnsi"/>
          <w:b/>
          <w:bCs/>
          <w:sz w:val="22"/>
          <w:szCs w:val="22"/>
        </w:rPr>
      </w:pPr>
    </w:p>
    <w:p w14:paraId="47B2BAB1" w14:textId="77777777" w:rsidR="0091342D" w:rsidRPr="00342342" w:rsidRDefault="0091342D" w:rsidP="00A5195C">
      <w:pPr>
        <w:jc w:val="center"/>
        <w:rPr>
          <w:rFonts w:ascii="Times" w:hAnsi="Times" w:cstheme="majorHAnsi"/>
          <w:b/>
          <w:bCs/>
          <w:sz w:val="22"/>
          <w:szCs w:val="22"/>
        </w:rPr>
      </w:pPr>
    </w:p>
    <w:p w14:paraId="138468DD" w14:textId="3155E804" w:rsidR="00A5195C" w:rsidRPr="00342342" w:rsidRDefault="00A5195C" w:rsidP="00A5195C">
      <w:pPr>
        <w:jc w:val="center"/>
        <w:rPr>
          <w:rFonts w:ascii="Times" w:hAnsi="Times" w:cstheme="majorHAnsi"/>
          <w:b/>
          <w:bCs/>
          <w:sz w:val="22"/>
          <w:szCs w:val="22"/>
        </w:rPr>
      </w:pPr>
      <w:r w:rsidRPr="00342342">
        <w:rPr>
          <w:rFonts w:ascii="Times" w:hAnsi="Times" w:cstheme="majorHAnsi"/>
          <w:b/>
          <w:bCs/>
          <w:sz w:val="22"/>
          <w:szCs w:val="22"/>
        </w:rPr>
        <w:t>ANTH</w:t>
      </w:r>
      <w:r w:rsidR="00A16CE9" w:rsidRPr="00342342">
        <w:rPr>
          <w:rFonts w:ascii="Times" w:hAnsi="Times" w:cstheme="majorHAnsi"/>
          <w:b/>
          <w:bCs/>
          <w:sz w:val="22"/>
          <w:szCs w:val="22"/>
        </w:rPr>
        <w:t xml:space="preserve"> 4</w:t>
      </w:r>
      <w:r w:rsidR="008E2372" w:rsidRPr="00342342">
        <w:rPr>
          <w:rFonts w:ascii="Times" w:hAnsi="Times" w:cstheme="majorHAnsi"/>
          <w:b/>
          <w:bCs/>
          <w:sz w:val="22"/>
          <w:szCs w:val="22"/>
        </w:rPr>
        <w:t>220</w:t>
      </w:r>
      <w:r w:rsidR="00A16CE9" w:rsidRPr="00342342">
        <w:rPr>
          <w:rFonts w:ascii="Times" w:hAnsi="Times" w:cstheme="majorHAnsi"/>
          <w:b/>
          <w:bCs/>
          <w:sz w:val="22"/>
          <w:szCs w:val="22"/>
        </w:rPr>
        <w:t>/</w:t>
      </w:r>
      <w:r w:rsidRPr="00342342">
        <w:rPr>
          <w:rFonts w:ascii="Times" w:hAnsi="Times" w:cstheme="majorHAnsi"/>
          <w:b/>
          <w:bCs/>
          <w:sz w:val="22"/>
          <w:szCs w:val="22"/>
        </w:rPr>
        <w:t>5</w:t>
      </w:r>
      <w:r w:rsidR="00595E4E" w:rsidRPr="00342342">
        <w:rPr>
          <w:rFonts w:ascii="Times" w:hAnsi="Times" w:cstheme="majorHAnsi"/>
          <w:b/>
          <w:bCs/>
          <w:sz w:val="22"/>
          <w:szCs w:val="22"/>
        </w:rPr>
        <w:t>210</w:t>
      </w:r>
      <w:r w:rsidRPr="00342342">
        <w:rPr>
          <w:rFonts w:ascii="Times" w:hAnsi="Times" w:cstheme="majorHAnsi"/>
          <w:b/>
          <w:bCs/>
          <w:sz w:val="22"/>
          <w:szCs w:val="22"/>
        </w:rPr>
        <w:t xml:space="preserve"> </w:t>
      </w:r>
    </w:p>
    <w:p w14:paraId="59B7A8F8" w14:textId="77777777" w:rsidR="00A5195C" w:rsidRPr="00342342" w:rsidRDefault="00A5195C" w:rsidP="00A5195C">
      <w:pPr>
        <w:jc w:val="center"/>
        <w:rPr>
          <w:rFonts w:ascii="Times" w:hAnsi="Times" w:cstheme="majorHAnsi"/>
          <w:b/>
          <w:bCs/>
          <w:sz w:val="22"/>
          <w:szCs w:val="22"/>
        </w:rPr>
      </w:pPr>
      <w:r w:rsidRPr="00342342">
        <w:rPr>
          <w:rFonts w:ascii="Times" w:hAnsi="Times" w:cstheme="majorHAnsi"/>
          <w:b/>
          <w:bCs/>
          <w:sz w:val="22"/>
          <w:szCs w:val="22"/>
        </w:rPr>
        <w:t xml:space="preserve">ANTHROPOLOGY </w:t>
      </w:r>
      <w:r w:rsidR="00FA2223" w:rsidRPr="00342342">
        <w:rPr>
          <w:rFonts w:ascii="Times" w:hAnsi="Times" w:cstheme="majorHAnsi"/>
          <w:b/>
          <w:bCs/>
          <w:sz w:val="22"/>
          <w:szCs w:val="22"/>
        </w:rPr>
        <w:t>IN</w:t>
      </w:r>
      <w:r w:rsidRPr="00342342">
        <w:rPr>
          <w:rFonts w:ascii="Times" w:hAnsi="Times" w:cstheme="majorHAnsi"/>
          <w:b/>
          <w:bCs/>
          <w:sz w:val="22"/>
          <w:szCs w:val="22"/>
        </w:rPr>
        <w:t xml:space="preserve"> PUBLIC HEALTH</w:t>
      </w:r>
    </w:p>
    <w:p w14:paraId="75DA2541" w14:textId="7A48D891" w:rsidR="00A5195C" w:rsidRPr="00342342" w:rsidRDefault="00595E4E" w:rsidP="00A5195C">
      <w:pPr>
        <w:jc w:val="center"/>
        <w:rPr>
          <w:rFonts w:ascii="Times" w:hAnsi="Times" w:cstheme="majorHAnsi"/>
          <w:b/>
          <w:bCs/>
          <w:sz w:val="22"/>
          <w:szCs w:val="22"/>
        </w:rPr>
      </w:pPr>
      <w:r w:rsidRPr="00342342">
        <w:rPr>
          <w:rFonts w:ascii="Times" w:hAnsi="Times" w:cstheme="majorHAnsi"/>
          <w:b/>
          <w:bCs/>
          <w:sz w:val="22"/>
          <w:szCs w:val="22"/>
        </w:rPr>
        <w:t>Spring 20</w:t>
      </w:r>
      <w:r w:rsidR="00D67558" w:rsidRPr="00342342">
        <w:rPr>
          <w:rFonts w:ascii="Times" w:hAnsi="Times" w:cstheme="majorHAnsi"/>
          <w:b/>
          <w:bCs/>
          <w:sz w:val="22"/>
          <w:szCs w:val="22"/>
        </w:rPr>
        <w:t>2</w:t>
      </w:r>
      <w:r w:rsidR="00785C8A">
        <w:rPr>
          <w:rFonts w:ascii="Times" w:hAnsi="Times" w:cstheme="majorHAnsi"/>
          <w:b/>
          <w:bCs/>
          <w:sz w:val="22"/>
          <w:szCs w:val="22"/>
        </w:rPr>
        <w:t>6</w:t>
      </w:r>
    </w:p>
    <w:p w14:paraId="4CD435C9" w14:textId="77777777" w:rsidR="00A5195C" w:rsidRPr="00342342" w:rsidRDefault="00A5195C" w:rsidP="00A5195C">
      <w:pPr>
        <w:jc w:val="center"/>
        <w:rPr>
          <w:rFonts w:ascii="Times" w:eastAsia="Arial Unicode MS" w:hAnsi="Times" w:cstheme="majorHAnsi"/>
          <w:sz w:val="22"/>
          <w:szCs w:val="22"/>
        </w:rPr>
      </w:pPr>
    </w:p>
    <w:p w14:paraId="04202D93" w14:textId="77777777" w:rsidR="00525AEA" w:rsidRPr="00342342" w:rsidRDefault="00525AEA" w:rsidP="00525AEA">
      <w:pPr>
        <w:jc w:val="center"/>
        <w:rPr>
          <w:rFonts w:ascii="Times" w:hAnsi="Times" w:cstheme="majorHAnsi"/>
          <w:b/>
          <w:sz w:val="22"/>
          <w:szCs w:val="22"/>
        </w:rPr>
      </w:pPr>
    </w:p>
    <w:p w14:paraId="618113CD" w14:textId="77777777" w:rsidR="00525AEA" w:rsidRPr="00342342" w:rsidRDefault="00525AEA" w:rsidP="00525AEA">
      <w:pPr>
        <w:rPr>
          <w:rFonts w:ascii="Times" w:hAnsi="Times" w:cstheme="majorHAnsi"/>
          <w:sz w:val="22"/>
          <w:szCs w:val="22"/>
        </w:rPr>
      </w:pPr>
      <w:r w:rsidRPr="00342342">
        <w:rPr>
          <w:rFonts w:ascii="Times" w:hAnsi="Times" w:cstheme="majorHAnsi"/>
          <w:b/>
          <w:sz w:val="22"/>
          <w:szCs w:val="22"/>
        </w:rPr>
        <w:t>INSTRUCTOR</w:t>
      </w:r>
      <w:r w:rsidRPr="00342342">
        <w:rPr>
          <w:rFonts w:ascii="Times" w:hAnsi="Times" w:cstheme="majorHAnsi"/>
          <w:sz w:val="22"/>
          <w:szCs w:val="22"/>
        </w:rPr>
        <w:t>:</w:t>
      </w:r>
      <w:r w:rsidRPr="00342342">
        <w:rPr>
          <w:rFonts w:ascii="Times" w:hAnsi="Times" w:cstheme="majorHAnsi"/>
          <w:sz w:val="22"/>
          <w:szCs w:val="22"/>
        </w:rPr>
        <w:tab/>
        <w:t xml:space="preserve">Dr. </w:t>
      </w:r>
      <w:r w:rsidR="00880D4C" w:rsidRPr="00342342">
        <w:rPr>
          <w:rFonts w:ascii="Times" w:hAnsi="Times" w:cstheme="majorHAnsi"/>
          <w:sz w:val="22"/>
          <w:szCs w:val="22"/>
        </w:rPr>
        <w:t>Doug</w:t>
      </w:r>
      <w:r w:rsidRPr="00342342">
        <w:rPr>
          <w:rFonts w:ascii="Times" w:hAnsi="Times" w:cstheme="majorHAnsi"/>
          <w:sz w:val="22"/>
          <w:szCs w:val="22"/>
        </w:rPr>
        <w:t xml:space="preserve"> Henry</w:t>
      </w:r>
    </w:p>
    <w:p w14:paraId="7B72DBA4" w14:textId="2425F275" w:rsidR="00ED279E" w:rsidRPr="00342342" w:rsidRDefault="00525AEA" w:rsidP="00525AEA">
      <w:pPr>
        <w:ind w:right="-180"/>
        <w:rPr>
          <w:rFonts w:ascii="Times" w:hAnsi="Times" w:cstheme="majorHAnsi"/>
          <w:sz w:val="22"/>
          <w:szCs w:val="22"/>
        </w:rPr>
      </w:pPr>
      <w:r w:rsidRPr="00342342">
        <w:rPr>
          <w:rFonts w:ascii="Times" w:hAnsi="Times" w:cstheme="majorHAnsi"/>
          <w:b/>
          <w:sz w:val="22"/>
          <w:szCs w:val="22"/>
        </w:rPr>
        <w:t>OFFICE HOURS</w:t>
      </w:r>
      <w:r w:rsidRPr="00342342">
        <w:rPr>
          <w:rFonts w:ascii="Times" w:hAnsi="Times" w:cstheme="majorHAnsi"/>
          <w:sz w:val="22"/>
          <w:szCs w:val="22"/>
        </w:rPr>
        <w:t>:</w:t>
      </w:r>
      <w:r w:rsidRPr="00342342">
        <w:rPr>
          <w:rFonts w:ascii="Times" w:hAnsi="Times" w:cstheme="majorHAnsi"/>
          <w:sz w:val="22"/>
          <w:szCs w:val="22"/>
        </w:rPr>
        <w:tab/>
      </w:r>
      <w:r w:rsidR="00040740">
        <w:rPr>
          <w:rFonts w:ascii="Times" w:hAnsi="Times" w:cstheme="majorHAnsi"/>
          <w:sz w:val="22"/>
          <w:szCs w:val="22"/>
        </w:rPr>
        <w:t xml:space="preserve">Wed 12:00 – 3:00pm, SYC </w:t>
      </w:r>
      <w:r w:rsidR="00785C8A">
        <w:rPr>
          <w:rFonts w:ascii="Times" w:hAnsi="Times" w:cstheme="majorHAnsi"/>
          <w:sz w:val="22"/>
          <w:szCs w:val="22"/>
        </w:rPr>
        <w:t>121</w:t>
      </w:r>
      <w:r w:rsidRPr="00342342">
        <w:rPr>
          <w:rFonts w:ascii="Times" w:hAnsi="Times" w:cstheme="majorHAnsi"/>
          <w:sz w:val="22"/>
          <w:szCs w:val="22"/>
        </w:rPr>
        <w:t xml:space="preserve"> </w:t>
      </w:r>
    </w:p>
    <w:p w14:paraId="006116CC" w14:textId="59179F58" w:rsidR="00D318C7" w:rsidRPr="00342342" w:rsidRDefault="003D32C3" w:rsidP="00D318C7">
      <w:pPr>
        <w:ind w:right="-180"/>
        <w:rPr>
          <w:rFonts w:ascii="Times" w:hAnsi="Times" w:cstheme="majorHAnsi"/>
          <w:sz w:val="22"/>
          <w:szCs w:val="22"/>
        </w:rPr>
      </w:pPr>
      <w:r w:rsidRPr="00342342">
        <w:rPr>
          <w:rFonts w:ascii="Times" w:hAnsi="Times" w:cstheme="majorHAnsi"/>
          <w:b/>
          <w:sz w:val="22"/>
          <w:szCs w:val="22"/>
        </w:rPr>
        <w:t>CLASS:</w:t>
      </w:r>
      <w:r w:rsidRPr="00342342">
        <w:rPr>
          <w:rFonts w:ascii="Times" w:hAnsi="Times" w:cstheme="majorHAnsi"/>
          <w:sz w:val="22"/>
          <w:szCs w:val="22"/>
        </w:rPr>
        <w:tab/>
      </w:r>
      <w:r w:rsidRPr="00342342">
        <w:rPr>
          <w:rFonts w:ascii="Times" w:hAnsi="Times" w:cstheme="majorHAnsi"/>
          <w:sz w:val="22"/>
          <w:szCs w:val="22"/>
        </w:rPr>
        <w:tab/>
      </w:r>
      <w:r w:rsidR="00BC2A58">
        <w:rPr>
          <w:rFonts w:ascii="Times" w:hAnsi="Times" w:cstheme="majorHAnsi"/>
          <w:sz w:val="22"/>
          <w:szCs w:val="22"/>
        </w:rPr>
        <w:t xml:space="preserve">Lang </w:t>
      </w:r>
      <w:r w:rsidR="00785C8A">
        <w:rPr>
          <w:rFonts w:ascii="Times" w:hAnsi="Times" w:cstheme="majorHAnsi"/>
          <w:sz w:val="22"/>
          <w:szCs w:val="22"/>
        </w:rPr>
        <w:t>209</w:t>
      </w:r>
      <w:r w:rsidR="000F27A7" w:rsidRPr="00342342">
        <w:rPr>
          <w:rFonts w:ascii="Times" w:hAnsi="Times" w:cstheme="majorHAnsi"/>
          <w:sz w:val="22"/>
          <w:szCs w:val="22"/>
        </w:rPr>
        <w:t xml:space="preserve">, </w:t>
      </w:r>
      <w:r w:rsidR="00785C8A">
        <w:rPr>
          <w:rFonts w:ascii="Times" w:hAnsi="Times" w:cstheme="majorHAnsi"/>
          <w:sz w:val="22"/>
          <w:szCs w:val="22"/>
        </w:rPr>
        <w:t>Mon / Wed</w:t>
      </w:r>
      <w:r w:rsidR="00BC2A58">
        <w:rPr>
          <w:rFonts w:ascii="Times" w:hAnsi="Times" w:cstheme="majorHAnsi"/>
          <w:sz w:val="22"/>
          <w:szCs w:val="22"/>
        </w:rPr>
        <w:t xml:space="preserve"> </w:t>
      </w:r>
      <w:r w:rsidR="00785C8A">
        <w:rPr>
          <w:rFonts w:ascii="Times" w:hAnsi="Times" w:cstheme="majorHAnsi"/>
          <w:sz w:val="22"/>
          <w:szCs w:val="22"/>
        </w:rPr>
        <w:t>3:30 – 5:00</w:t>
      </w:r>
      <w:r w:rsidR="000F27A7" w:rsidRPr="00342342">
        <w:rPr>
          <w:rFonts w:ascii="Times" w:hAnsi="Times" w:cstheme="majorHAnsi"/>
          <w:sz w:val="22"/>
          <w:szCs w:val="22"/>
        </w:rPr>
        <w:t>pm</w:t>
      </w:r>
      <w:r w:rsidR="00D318C7" w:rsidRPr="00342342">
        <w:rPr>
          <w:rFonts w:ascii="Times" w:hAnsi="Times" w:cstheme="majorHAnsi"/>
          <w:sz w:val="22"/>
          <w:szCs w:val="22"/>
        </w:rPr>
        <w:t xml:space="preserve"> </w:t>
      </w:r>
      <w:r w:rsidR="00D318C7" w:rsidRPr="00342342">
        <w:rPr>
          <w:rFonts w:ascii="Times" w:hAnsi="Times" w:cstheme="majorHAnsi"/>
          <w:sz w:val="22"/>
          <w:szCs w:val="22"/>
        </w:rPr>
        <w:tab/>
        <w:t xml:space="preserve"> </w:t>
      </w:r>
    </w:p>
    <w:p w14:paraId="27B43919" w14:textId="594659BC" w:rsidR="003D32C3" w:rsidRDefault="00D318C7" w:rsidP="003D32C3">
      <w:pPr>
        <w:ind w:right="-180"/>
        <w:rPr>
          <w:rFonts w:ascii="Times" w:hAnsi="Times" w:cstheme="majorHAnsi"/>
          <w:sz w:val="22"/>
          <w:szCs w:val="22"/>
        </w:rPr>
      </w:pPr>
      <w:r w:rsidRPr="00342342">
        <w:rPr>
          <w:rFonts w:ascii="Times" w:hAnsi="Times" w:cstheme="majorHAnsi"/>
          <w:b/>
          <w:sz w:val="22"/>
          <w:szCs w:val="22"/>
        </w:rPr>
        <w:t>COURSE WEB</w:t>
      </w:r>
      <w:r w:rsidRPr="00342342">
        <w:rPr>
          <w:rFonts w:ascii="Times" w:hAnsi="Times" w:cstheme="majorHAnsi"/>
          <w:sz w:val="22"/>
          <w:szCs w:val="22"/>
        </w:rPr>
        <w:t xml:space="preserve">: </w:t>
      </w:r>
      <w:r w:rsidRPr="00342342">
        <w:rPr>
          <w:rFonts w:ascii="Times" w:hAnsi="Times" w:cstheme="majorHAnsi"/>
          <w:sz w:val="22"/>
          <w:szCs w:val="22"/>
        </w:rPr>
        <w:tab/>
      </w:r>
      <w:r w:rsidR="000F27A7" w:rsidRPr="00342342">
        <w:rPr>
          <w:rFonts w:ascii="Times" w:hAnsi="Times" w:cstheme="majorHAnsi"/>
          <w:sz w:val="22"/>
          <w:szCs w:val="22"/>
        </w:rPr>
        <w:t>UNT Canvas</w:t>
      </w:r>
    </w:p>
    <w:p w14:paraId="47FF3545" w14:textId="7CA51DC7" w:rsidR="00A5195C" w:rsidRPr="00342342" w:rsidRDefault="00040740" w:rsidP="00A5195C">
      <w:pPr>
        <w:ind w:right="-180"/>
        <w:rPr>
          <w:rFonts w:ascii="Times" w:hAnsi="Times" w:cstheme="majorHAnsi"/>
          <w:sz w:val="22"/>
          <w:szCs w:val="22"/>
        </w:rPr>
      </w:pPr>
      <w:r w:rsidRPr="00040740">
        <w:rPr>
          <w:rFonts w:ascii="Times" w:hAnsi="Times" w:cstheme="majorHAnsi"/>
          <w:b/>
          <w:bCs/>
          <w:sz w:val="22"/>
          <w:szCs w:val="22"/>
        </w:rPr>
        <w:t xml:space="preserve">CONTACT: </w:t>
      </w:r>
      <w:r>
        <w:rPr>
          <w:rFonts w:ascii="Times" w:hAnsi="Times" w:cstheme="majorHAnsi"/>
          <w:b/>
          <w:bCs/>
          <w:sz w:val="22"/>
          <w:szCs w:val="22"/>
        </w:rPr>
        <w:tab/>
      </w:r>
      <w:r>
        <w:rPr>
          <w:rFonts w:ascii="Times" w:hAnsi="Times" w:cstheme="majorHAnsi"/>
          <w:b/>
          <w:bCs/>
          <w:sz w:val="22"/>
          <w:szCs w:val="22"/>
        </w:rPr>
        <w:tab/>
      </w:r>
      <w:hyperlink r:id="rId8" w:history="1">
        <w:r w:rsidRPr="003F79C8">
          <w:rPr>
            <w:rStyle w:val="Hyperlink"/>
            <w:rFonts w:ascii="Times" w:hAnsi="Times" w:cstheme="majorHAnsi"/>
            <w:sz w:val="22"/>
            <w:szCs w:val="22"/>
          </w:rPr>
          <w:t>doug.henry@unt.edu</w:t>
        </w:r>
      </w:hyperlink>
      <w:r w:rsidRPr="00342342">
        <w:rPr>
          <w:rFonts w:ascii="Times" w:hAnsi="Times" w:cstheme="majorHAnsi"/>
          <w:sz w:val="22"/>
          <w:szCs w:val="22"/>
        </w:rPr>
        <w:t xml:space="preserve">   </w:t>
      </w:r>
    </w:p>
    <w:p w14:paraId="24AB8158" w14:textId="77777777" w:rsidR="00525AEA" w:rsidRPr="00342342" w:rsidRDefault="00525AEA" w:rsidP="00A5195C">
      <w:pPr>
        <w:ind w:right="-180"/>
        <w:rPr>
          <w:rFonts w:ascii="Times" w:hAnsi="Times" w:cstheme="majorHAnsi"/>
          <w:b/>
          <w:bCs/>
          <w:sz w:val="22"/>
          <w:szCs w:val="22"/>
        </w:rPr>
      </w:pPr>
    </w:p>
    <w:p w14:paraId="628DC84F" w14:textId="77777777" w:rsidR="00A5195C" w:rsidRPr="00342342" w:rsidRDefault="00A5195C" w:rsidP="00A5195C">
      <w:pPr>
        <w:ind w:right="-180"/>
        <w:rPr>
          <w:rFonts w:ascii="Times" w:hAnsi="Times" w:cstheme="majorHAnsi"/>
          <w:b/>
          <w:bCs/>
          <w:sz w:val="22"/>
          <w:szCs w:val="22"/>
        </w:rPr>
      </w:pPr>
      <w:r w:rsidRPr="00342342">
        <w:rPr>
          <w:rFonts w:ascii="Times" w:hAnsi="Times" w:cstheme="majorHAnsi"/>
          <w:b/>
          <w:bCs/>
          <w:sz w:val="22"/>
          <w:szCs w:val="22"/>
        </w:rPr>
        <w:t>COURSE DESCRIPTION</w:t>
      </w:r>
    </w:p>
    <w:p w14:paraId="744A7981" w14:textId="6FD74655" w:rsidR="00A5195C" w:rsidRPr="00342342" w:rsidRDefault="00267754" w:rsidP="00A5195C">
      <w:pPr>
        <w:ind w:right="-180"/>
        <w:rPr>
          <w:rFonts w:ascii="Times" w:hAnsi="Times" w:cstheme="majorHAnsi"/>
          <w:sz w:val="22"/>
          <w:szCs w:val="22"/>
        </w:rPr>
      </w:pPr>
      <w:r w:rsidRPr="00342342">
        <w:rPr>
          <w:rFonts w:ascii="Times" w:hAnsi="Times" w:cstheme="majorHAnsi"/>
          <w:sz w:val="22"/>
          <w:szCs w:val="22"/>
        </w:rPr>
        <w:t>Anthropology can provide critical contributions to</w:t>
      </w:r>
      <w:r w:rsidR="00A5195C" w:rsidRPr="00342342">
        <w:rPr>
          <w:rFonts w:ascii="Times" w:hAnsi="Times" w:cstheme="majorHAnsi"/>
          <w:sz w:val="22"/>
          <w:szCs w:val="22"/>
        </w:rPr>
        <w:t xml:space="preserve"> </w:t>
      </w:r>
      <w:r w:rsidRPr="00342342">
        <w:rPr>
          <w:rFonts w:ascii="Times" w:hAnsi="Times" w:cstheme="majorHAnsi"/>
          <w:sz w:val="22"/>
          <w:szCs w:val="22"/>
        </w:rPr>
        <w:t xml:space="preserve">the field of </w:t>
      </w:r>
      <w:r w:rsidR="00A5195C" w:rsidRPr="00342342">
        <w:rPr>
          <w:rFonts w:ascii="Times" w:hAnsi="Times" w:cstheme="majorHAnsi"/>
          <w:sz w:val="22"/>
          <w:szCs w:val="22"/>
        </w:rPr>
        <w:t>public health</w:t>
      </w:r>
      <w:r w:rsidRPr="00342342">
        <w:rPr>
          <w:rFonts w:ascii="Times" w:hAnsi="Times" w:cstheme="majorHAnsi"/>
          <w:sz w:val="22"/>
          <w:szCs w:val="22"/>
        </w:rPr>
        <w:t xml:space="preserve">:  from studying the human components of the spread of infectious diseases like malaria, </w:t>
      </w:r>
      <w:r w:rsidR="002355A9" w:rsidRPr="00342342">
        <w:rPr>
          <w:rFonts w:ascii="Times" w:hAnsi="Times" w:cstheme="majorHAnsi"/>
          <w:sz w:val="22"/>
          <w:szCs w:val="22"/>
        </w:rPr>
        <w:t xml:space="preserve">flu, </w:t>
      </w:r>
      <w:r w:rsidRPr="00342342">
        <w:rPr>
          <w:rFonts w:ascii="Times" w:hAnsi="Times" w:cstheme="majorHAnsi"/>
          <w:sz w:val="22"/>
          <w:szCs w:val="22"/>
        </w:rPr>
        <w:t>tuberculosis, or Ebola, or chronic diseases like diabetes or cancers, to informing interventions or community health campaigns</w:t>
      </w:r>
      <w:r w:rsidR="00B66FC6" w:rsidRPr="00342342">
        <w:rPr>
          <w:rFonts w:ascii="Times" w:hAnsi="Times" w:cstheme="majorHAnsi"/>
          <w:sz w:val="22"/>
          <w:szCs w:val="22"/>
        </w:rPr>
        <w:t xml:space="preserve"> across social groups</w:t>
      </w:r>
      <w:r w:rsidR="002A33DF" w:rsidRPr="00342342">
        <w:rPr>
          <w:rFonts w:ascii="Times" w:hAnsi="Times" w:cstheme="majorHAnsi"/>
          <w:sz w:val="22"/>
          <w:szCs w:val="22"/>
        </w:rPr>
        <w:t xml:space="preserve"> and contexts</w:t>
      </w:r>
      <w:r w:rsidRPr="00342342">
        <w:rPr>
          <w:rFonts w:ascii="Times" w:hAnsi="Times" w:cstheme="majorHAnsi"/>
          <w:sz w:val="22"/>
          <w:szCs w:val="22"/>
        </w:rPr>
        <w:t xml:space="preserve">, to evaluating public health education programs or initiatives, to informing public </w:t>
      </w:r>
      <w:r w:rsidR="00B66FC6" w:rsidRPr="00342342">
        <w:rPr>
          <w:rFonts w:ascii="Times" w:hAnsi="Times" w:cstheme="majorHAnsi"/>
          <w:sz w:val="22"/>
          <w:szCs w:val="22"/>
        </w:rPr>
        <w:t>policy about the local costs and implications of macro-level legislation</w:t>
      </w:r>
      <w:r w:rsidR="00A5195C" w:rsidRPr="00342342">
        <w:rPr>
          <w:rFonts w:ascii="Times" w:hAnsi="Times" w:cstheme="majorHAnsi"/>
          <w:sz w:val="22"/>
          <w:szCs w:val="22"/>
        </w:rPr>
        <w:t xml:space="preserve">.  </w:t>
      </w:r>
      <w:r w:rsidR="00B66FC6" w:rsidRPr="00342342">
        <w:rPr>
          <w:rFonts w:ascii="Times" w:hAnsi="Times" w:cstheme="majorHAnsi"/>
          <w:sz w:val="22"/>
          <w:szCs w:val="22"/>
        </w:rPr>
        <w:t>These are global problems with local implications</w:t>
      </w:r>
      <w:r w:rsidR="002355A9" w:rsidRPr="00342342">
        <w:rPr>
          <w:rFonts w:ascii="Times" w:hAnsi="Times" w:cstheme="majorHAnsi"/>
          <w:sz w:val="22"/>
          <w:szCs w:val="22"/>
        </w:rPr>
        <w:t xml:space="preserve"> (e.g., poverty, development, and disparity)</w:t>
      </w:r>
      <w:r w:rsidR="00B66FC6" w:rsidRPr="00342342">
        <w:rPr>
          <w:rFonts w:ascii="Times" w:hAnsi="Times" w:cstheme="majorHAnsi"/>
          <w:sz w:val="22"/>
          <w:szCs w:val="22"/>
        </w:rPr>
        <w:t>, and local problems with global effects</w:t>
      </w:r>
      <w:r w:rsidR="002355A9" w:rsidRPr="00342342">
        <w:rPr>
          <w:rFonts w:ascii="Times" w:hAnsi="Times" w:cstheme="majorHAnsi"/>
          <w:sz w:val="22"/>
          <w:szCs w:val="22"/>
        </w:rPr>
        <w:t xml:space="preserve"> (e.g., poverty, development, and disparity)</w:t>
      </w:r>
      <w:r w:rsidR="00B66FC6" w:rsidRPr="00342342">
        <w:rPr>
          <w:rFonts w:ascii="Times" w:hAnsi="Times" w:cstheme="majorHAnsi"/>
          <w:sz w:val="22"/>
          <w:szCs w:val="22"/>
        </w:rPr>
        <w:t>.  In this course we’ll</w:t>
      </w:r>
      <w:r w:rsidR="002A33DF" w:rsidRPr="00342342">
        <w:rPr>
          <w:rFonts w:ascii="Times" w:hAnsi="Times" w:cstheme="majorHAnsi"/>
          <w:sz w:val="22"/>
          <w:szCs w:val="22"/>
        </w:rPr>
        <w:t xml:space="preserve"> zoom in and out of </w:t>
      </w:r>
      <w:r w:rsidR="004C7E92">
        <w:rPr>
          <w:rFonts w:ascii="Times" w:hAnsi="Times" w:cstheme="majorHAnsi"/>
          <w:sz w:val="22"/>
          <w:szCs w:val="22"/>
        </w:rPr>
        <w:t xml:space="preserve">these </w:t>
      </w:r>
      <w:r w:rsidR="002A33DF" w:rsidRPr="00342342">
        <w:rPr>
          <w:rFonts w:ascii="Times" w:hAnsi="Times" w:cstheme="majorHAnsi"/>
          <w:sz w:val="22"/>
          <w:szCs w:val="22"/>
        </w:rPr>
        <w:t>“macro” and “micro” levels to</w:t>
      </w:r>
      <w:r w:rsidR="00B66FC6" w:rsidRPr="00342342">
        <w:rPr>
          <w:rFonts w:ascii="Times" w:hAnsi="Times" w:cstheme="majorHAnsi"/>
          <w:sz w:val="22"/>
          <w:szCs w:val="22"/>
        </w:rPr>
        <w:t xml:space="preserve"> study anthropological contributions to different arenas of public health practice, focusing on how to make the case for anthropological perspectives, methods, theories, collaborations, and critiques.  </w:t>
      </w:r>
    </w:p>
    <w:p w14:paraId="6C48222B" w14:textId="2653C66E" w:rsidR="00B66FC6" w:rsidRPr="00342342" w:rsidRDefault="00B66FC6" w:rsidP="00A5195C">
      <w:pPr>
        <w:ind w:right="-180"/>
        <w:rPr>
          <w:rFonts w:ascii="Times" w:hAnsi="Times" w:cstheme="majorHAnsi"/>
          <w:sz w:val="22"/>
          <w:szCs w:val="22"/>
        </w:rPr>
      </w:pPr>
    </w:p>
    <w:p w14:paraId="5B7DC5E2" w14:textId="35DE9CFD" w:rsidR="000F27A7" w:rsidRPr="00342342" w:rsidRDefault="00B66FC6" w:rsidP="000F27A7">
      <w:pPr>
        <w:ind w:right="-180"/>
        <w:rPr>
          <w:rFonts w:ascii="Times" w:hAnsi="Times" w:cstheme="majorHAnsi"/>
          <w:sz w:val="22"/>
          <w:szCs w:val="22"/>
        </w:rPr>
      </w:pPr>
      <w:r w:rsidRPr="002E6D84">
        <w:rPr>
          <w:rFonts w:ascii="Times" w:hAnsi="Times" w:cstheme="majorHAnsi"/>
          <w:sz w:val="22"/>
          <w:szCs w:val="22"/>
        </w:rPr>
        <w:t>In spring 20</w:t>
      </w:r>
      <w:r w:rsidR="00D67558" w:rsidRPr="002E6D84">
        <w:rPr>
          <w:rFonts w:ascii="Times" w:hAnsi="Times" w:cstheme="majorHAnsi"/>
          <w:sz w:val="22"/>
          <w:szCs w:val="22"/>
        </w:rPr>
        <w:t>2</w:t>
      </w:r>
      <w:r w:rsidR="00785C8A">
        <w:rPr>
          <w:rFonts w:ascii="Times" w:hAnsi="Times" w:cstheme="majorHAnsi"/>
          <w:sz w:val="22"/>
          <w:szCs w:val="22"/>
        </w:rPr>
        <w:t>6</w:t>
      </w:r>
      <w:r w:rsidRPr="002E6D84">
        <w:rPr>
          <w:rFonts w:ascii="Times" w:hAnsi="Times" w:cstheme="majorHAnsi"/>
          <w:sz w:val="22"/>
          <w:szCs w:val="22"/>
        </w:rPr>
        <w:t xml:space="preserve"> there will be a class project</w:t>
      </w:r>
      <w:r w:rsidR="005918F1">
        <w:rPr>
          <w:rFonts w:ascii="Times" w:hAnsi="Times" w:cstheme="majorHAnsi"/>
          <w:sz w:val="22"/>
          <w:szCs w:val="22"/>
        </w:rPr>
        <w:t xml:space="preserve"> in public health</w:t>
      </w:r>
      <w:r w:rsidRPr="002E6D84">
        <w:rPr>
          <w:rFonts w:ascii="Times" w:hAnsi="Times" w:cstheme="majorHAnsi"/>
          <w:sz w:val="22"/>
          <w:szCs w:val="22"/>
        </w:rPr>
        <w:t>,</w:t>
      </w:r>
      <w:r w:rsidR="005918F1">
        <w:rPr>
          <w:rFonts w:ascii="Times" w:hAnsi="Times" w:cstheme="majorHAnsi"/>
          <w:sz w:val="22"/>
          <w:szCs w:val="22"/>
        </w:rPr>
        <w:t xml:space="preserve"> </w:t>
      </w:r>
      <w:r w:rsidRPr="002E6D84">
        <w:rPr>
          <w:rFonts w:ascii="Times" w:hAnsi="Times" w:cstheme="majorHAnsi"/>
          <w:sz w:val="22"/>
          <w:szCs w:val="22"/>
        </w:rPr>
        <w:t>where we use ethnograph</w:t>
      </w:r>
      <w:r w:rsidR="002E6D84" w:rsidRPr="002E6D84">
        <w:rPr>
          <w:rFonts w:ascii="Times" w:hAnsi="Times" w:cstheme="majorHAnsi"/>
          <w:sz w:val="22"/>
          <w:szCs w:val="22"/>
        </w:rPr>
        <w:t>ic interviews</w:t>
      </w:r>
      <w:r w:rsidRPr="002E6D84">
        <w:rPr>
          <w:rFonts w:ascii="Times" w:hAnsi="Times" w:cstheme="majorHAnsi"/>
          <w:sz w:val="22"/>
          <w:szCs w:val="22"/>
        </w:rPr>
        <w:t xml:space="preserve"> to </w:t>
      </w:r>
      <w:r w:rsidR="00D67558" w:rsidRPr="002E6D84">
        <w:rPr>
          <w:rFonts w:ascii="Times" w:hAnsi="Times" w:cstheme="majorHAnsi"/>
          <w:sz w:val="22"/>
          <w:szCs w:val="22"/>
        </w:rPr>
        <w:t xml:space="preserve">assist </w:t>
      </w:r>
      <w:r w:rsidR="002E6D84" w:rsidRPr="002E6D84">
        <w:rPr>
          <w:rFonts w:ascii="Times" w:hAnsi="Times" w:cstheme="majorHAnsi"/>
          <w:sz w:val="22"/>
          <w:szCs w:val="22"/>
        </w:rPr>
        <w:t xml:space="preserve">several </w:t>
      </w:r>
      <w:r w:rsidR="00785C8A">
        <w:rPr>
          <w:rFonts w:ascii="Times" w:hAnsi="Times" w:cstheme="majorHAnsi"/>
          <w:sz w:val="22"/>
          <w:szCs w:val="22"/>
        </w:rPr>
        <w:t xml:space="preserve">Children’s Health/ Hospital of Dallas in an ongoing project about cyber-violence and youth. This will involve coordination with Dr. Marisa Abbe, </w:t>
      </w:r>
      <w:r w:rsidR="005051A1">
        <w:rPr>
          <w:rFonts w:ascii="Times" w:hAnsi="Times" w:cstheme="majorHAnsi"/>
          <w:sz w:val="22"/>
          <w:szCs w:val="22"/>
        </w:rPr>
        <w:t xml:space="preserve">a Medical Anthropologist, and </w:t>
      </w:r>
      <w:r w:rsidR="00785C8A">
        <w:rPr>
          <w:rFonts w:ascii="Times" w:hAnsi="Times" w:cstheme="majorHAnsi"/>
          <w:sz w:val="22"/>
          <w:szCs w:val="22"/>
        </w:rPr>
        <w:t xml:space="preserve">the Director of Injury and Violence Prevention at Children’s Health.  </w:t>
      </w:r>
    </w:p>
    <w:p w14:paraId="68243EE6" w14:textId="1E756402" w:rsidR="00525AEA" w:rsidRPr="00342342" w:rsidRDefault="00525AEA" w:rsidP="00A5195C">
      <w:pPr>
        <w:ind w:right="-180"/>
        <w:rPr>
          <w:rFonts w:ascii="Times" w:hAnsi="Times" w:cstheme="majorHAnsi"/>
          <w:sz w:val="22"/>
          <w:szCs w:val="22"/>
        </w:rPr>
      </w:pPr>
    </w:p>
    <w:p w14:paraId="027BAC88" w14:textId="77777777" w:rsidR="00297378" w:rsidRPr="00342342" w:rsidRDefault="00297378" w:rsidP="00297378">
      <w:pPr>
        <w:ind w:right="-180"/>
        <w:rPr>
          <w:rFonts w:ascii="Times" w:hAnsi="Times" w:cstheme="majorHAnsi"/>
          <w:b/>
          <w:i/>
          <w:sz w:val="22"/>
          <w:szCs w:val="22"/>
        </w:rPr>
      </w:pPr>
      <w:r w:rsidRPr="00342342">
        <w:rPr>
          <w:rFonts w:ascii="Times" w:hAnsi="Times" w:cstheme="majorHAnsi"/>
          <w:b/>
          <w:sz w:val="22"/>
          <w:szCs w:val="22"/>
        </w:rPr>
        <w:t>Course Objectives</w:t>
      </w:r>
    </w:p>
    <w:p w14:paraId="3675B5FB" w14:textId="520557E4" w:rsidR="0072612F" w:rsidRDefault="0072612F" w:rsidP="0072612F">
      <w:pPr>
        <w:ind w:right="-180"/>
        <w:rPr>
          <w:rFonts w:ascii="Times" w:hAnsi="Times" w:cstheme="majorHAnsi"/>
          <w:sz w:val="22"/>
          <w:szCs w:val="22"/>
        </w:rPr>
      </w:pPr>
      <w:r>
        <w:rPr>
          <w:rFonts w:ascii="Times" w:hAnsi="Times" w:cstheme="majorHAnsi"/>
          <w:sz w:val="22"/>
          <w:szCs w:val="22"/>
        </w:rPr>
        <w:t xml:space="preserve">     </w:t>
      </w:r>
      <w:r w:rsidR="00297378" w:rsidRPr="00342342">
        <w:rPr>
          <w:rFonts w:ascii="Times" w:hAnsi="Times" w:cstheme="majorHAnsi"/>
          <w:sz w:val="22"/>
          <w:szCs w:val="22"/>
        </w:rPr>
        <w:t>By the end of the course, you should be able to</w:t>
      </w:r>
      <w:r>
        <w:rPr>
          <w:rFonts w:ascii="Times" w:hAnsi="Times" w:cstheme="majorHAnsi"/>
          <w:sz w:val="22"/>
          <w:szCs w:val="22"/>
        </w:rPr>
        <w:t>:</w:t>
      </w:r>
    </w:p>
    <w:p w14:paraId="5D968112" w14:textId="5FB88DBF" w:rsidR="00297378" w:rsidRPr="00342342" w:rsidRDefault="0072612F" w:rsidP="00297378">
      <w:pPr>
        <w:numPr>
          <w:ilvl w:val="0"/>
          <w:numId w:val="34"/>
        </w:numPr>
        <w:ind w:right="-180"/>
        <w:rPr>
          <w:rFonts w:ascii="Times" w:hAnsi="Times" w:cstheme="majorHAnsi"/>
          <w:sz w:val="22"/>
          <w:szCs w:val="22"/>
        </w:rPr>
      </w:pPr>
      <w:r>
        <w:rPr>
          <w:rFonts w:ascii="Times" w:hAnsi="Times" w:cstheme="majorHAnsi"/>
          <w:sz w:val="22"/>
          <w:szCs w:val="22"/>
        </w:rPr>
        <w:t>D</w:t>
      </w:r>
      <w:r w:rsidR="00297378" w:rsidRPr="00342342">
        <w:rPr>
          <w:rFonts w:ascii="Times" w:hAnsi="Times" w:cstheme="majorHAnsi"/>
          <w:sz w:val="22"/>
          <w:szCs w:val="22"/>
        </w:rPr>
        <w:t>efine public health and understand the nature, scope, and contributions of medical anthropology to the discipline.</w:t>
      </w:r>
    </w:p>
    <w:p w14:paraId="71E27B10" w14:textId="7A93C43C" w:rsidR="00297378" w:rsidRPr="00342342" w:rsidRDefault="0072612F" w:rsidP="00297378">
      <w:pPr>
        <w:numPr>
          <w:ilvl w:val="0"/>
          <w:numId w:val="34"/>
        </w:numPr>
        <w:ind w:right="-180"/>
        <w:rPr>
          <w:rFonts w:ascii="Times" w:hAnsi="Times" w:cstheme="majorHAnsi"/>
          <w:sz w:val="22"/>
          <w:szCs w:val="22"/>
        </w:rPr>
      </w:pPr>
      <w:r>
        <w:rPr>
          <w:rFonts w:ascii="Times" w:hAnsi="Times" w:cstheme="majorHAnsi"/>
          <w:sz w:val="22"/>
          <w:szCs w:val="22"/>
        </w:rPr>
        <w:t>D</w:t>
      </w:r>
      <w:r w:rsidR="00297378" w:rsidRPr="00342342">
        <w:rPr>
          <w:rFonts w:ascii="Times" w:hAnsi="Times" w:cstheme="majorHAnsi"/>
          <w:sz w:val="22"/>
          <w:szCs w:val="22"/>
        </w:rPr>
        <w:t>escribe the application of social science theory in public health, and the strengths and weaknesses of each approach.</w:t>
      </w:r>
    </w:p>
    <w:p w14:paraId="1897F865" w14:textId="77777777" w:rsidR="00297378" w:rsidRPr="00342342" w:rsidRDefault="00297378" w:rsidP="00297378">
      <w:pPr>
        <w:numPr>
          <w:ilvl w:val="0"/>
          <w:numId w:val="34"/>
        </w:numPr>
        <w:ind w:right="-180"/>
        <w:rPr>
          <w:rFonts w:ascii="Times" w:hAnsi="Times" w:cstheme="majorHAnsi"/>
          <w:sz w:val="22"/>
          <w:szCs w:val="22"/>
        </w:rPr>
      </w:pPr>
      <w:r w:rsidRPr="00342342">
        <w:rPr>
          <w:rFonts w:ascii="Times" w:hAnsi="Times" w:cstheme="majorHAnsi"/>
          <w:sz w:val="22"/>
          <w:szCs w:val="22"/>
        </w:rPr>
        <w:t xml:space="preserve">Apply all of this to specific health related topics, to address real-world health problems.  </w:t>
      </w:r>
    </w:p>
    <w:p w14:paraId="188A6B6F" w14:textId="77777777" w:rsidR="00297378" w:rsidRDefault="00297378" w:rsidP="00A5195C">
      <w:pPr>
        <w:ind w:right="-180"/>
        <w:rPr>
          <w:rFonts w:ascii="Times" w:hAnsi="Times" w:cstheme="majorHAnsi"/>
          <w:sz w:val="22"/>
          <w:szCs w:val="22"/>
        </w:rPr>
      </w:pPr>
    </w:p>
    <w:p w14:paraId="44E06C64" w14:textId="77777777" w:rsidR="005918F1" w:rsidRPr="00342342" w:rsidRDefault="005918F1" w:rsidP="00A5195C">
      <w:pPr>
        <w:ind w:right="-180"/>
        <w:rPr>
          <w:rFonts w:ascii="Times" w:hAnsi="Times" w:cstheme="majorHAnsi"/>
          <w:sz w:val="22"/>
          <w:szCs w:val="22"/>
        </w:rPr>
      </w:pPr>
    </w:p>
    <w:p w14:paraId="61118E71" w14:textId="77777777" w:rsidR="00297378" w:rsidRPr="00342342" w:rsidRDefault="00297378" w:rsidP="00297378">
      <w:pPr>
        <w:ind w:right="-180"/>
        <w:rPr>
          <w:rFonts w:ascii="Times" w:hAnsi="Times" w:cstheme="majorHAnsi"/>
          <w:b/>
          <w:sz w:val="22"/>
          <w:szCs w:val="22"/>
        </w:rPr>
      </w:pPr>
      <w:r w:rsidRPr="00342342">
        <w:rPr>
          <w:rFonts w:ascii="Times" w:hAnsi="Times" w:cstheme="majorHAnsi"/>
          <w:b/>
          <w:sz w:val="22"/>
          <w:szCs w:val="22"/>
        </w:rPr>
        <w:t>CLASSROOM COMMUNITY</w:t>
      </w:r>
    </w:p>
    <w:p w14:paraId="0099BF19" w14:textId="77777777" w:rsidR="00297378" w:rsidRPr="00342342" w:rsidRDefault="00297378" w:rsidP="00297378">
      <w:pPr>
        <w:ind w:right="-180"/>
        <w:rPr>
          <w:rFonts w:ascii="Times" w:hAnsi="Times" w:cstheme="majorHAnsi"/>
          <w:b/>
          <w:sz w:val="22"/>
          <w:szCs w:val="22"/>
        </w:rPr>
      </w:pPr>
      <w:r w:rsidRPr="00342342">
        <w:rPr>
          <w:rFonts w:ascii="Times" w:hAnsi="Times" w:cstheme="majorHAnsi"/>
          <w:b/>
          <w:sz w:val="22"/>
          <w:szCs w:val="22"/>
        </w:rPr>
        <w:t>Attendance and Participation</w:t>
      </w:r>
    </w:p>
    <w:p w14:paraId="2544BFAE" w14:textId="70AB1FA7" w:rsidR="00297378" w:rsidRPr="00342342" w:rsidRDefault="00297378" w:rsidP="00297378">
      <w:pPr>
        <w:ind w:right="-180"/>
        <w:rPr>
          <w:rFonts w:ascii="Times" w:hAnsi="Times" w:cstheme="majorHAnsi"/>
          <w:sz w:val="22"/>
          <w:szCs w:val="22"/>
        </w:rPr>
      </w:pPr>
      <w:r w:rsidRPr="00342342">
        <w:rPr>
          <w:rFonts w:ascii="Times" w:hAnsi="Times" w:cstheme="majorHAnsi"/>
          <w:sz w:val="22"/>
          <w:szCs w:val="22"/>
        </w:rPr>
        <w:t xml:space="preserve">This is a seminar class, so you all will HAVE to come to every class having read, prepared, and being ready to discuss.  How much people get out of the class is in large part determined by how much everyone puts into the class.  I expect LOTS of discussion, and everyone’s participation.  I like an informal class style where everyone is respectful of each other.  Be sensitive to the flow of information around the room; TALK TO EACH OTHER – not just to me.  </w:t>
      </w:r>
    </w:p>
    <w:p w14:paraId="60C2CB71" w14:textId="1C5EB88E" w:rsidR="000F27A7" w:rsidRPr="00342342" w:rsidRDefault="000F27A7" w:rsidP="00A5195C">
      <w:pPr>
        <w:ind w:right="-180"/>
        <w:rPr>
          <w:rFonts w:ascii="Times" w:hAnsi="Times" w:cstheme="majorHAnsi"/>
          <w:sz w:val="22"/>
          <w:szCs w:val="22"/>
        </w:rPr>
      </w:pPr>
    </w:p>
    <w:p w14:paraId="3157CB22" w14:textId="77777777" w:rsidR="00297378" w:rsidRPr="00342342" w:rsidRDefault="00297378" w:rsidP="00A5195C">
      <w:pPr>
        <w:ind w:right="-180"/>
        <w:rPr>
          <w:rFonts w:ascii="Times" w:hAnsi="Times" w:cstheme="majorHAnsi"/>
          <w:sz w:val="22"/>
          <w:szCs w:val="22"/>
        </w:rPr>
      </w:pPr>
    </w:p>
    <w:p w14:paraId="518DF344" w14:textId="77777777" w:rsidR="00A5195C" w:rsidRPr="00342342" w:rsidRDefault="00A5195C" w:rsidP="00A5195C">
      <w:pPr>
        <w:rPr>
          <w:rFonts w:ascii="Times" w:hAnsi="Times" w:cstheme="majorHAnsi"/>
          <w:bCs/>
          <w:sz w:val="22"/>
          <w:szCs w:val="22"/>
        </w:rPr>
      </w:pPr>
      <w:r w:rsidRPr="00342342">
        <w:rPr>
          <w:rFonts w:ascii="Times" w:hAnsi="Times" w:cstheme="majorHAnsi"/>
          <w:b/>
          <w:bCs/>
          <w:caps/>
          <w:sz w:val="22"/>
          <w:szCs w:val="22"/>
        </w:rPr>
        <w:t xml:space="preserve">Required Texts:  </w:t>
      </w:r>
    </w:p>
    <w:p w14:paraId="4D5CE400" w14:textId="574D0640" w:rsidR="009B6A2E" w:rsidRPr="00342342" w:rsidRDefault="0007008C" w:rsidP="009B6A2E">
      <w:pPr>
        <w:rPr>
          <w:rFonts w:ascii="Times" w:hAnsi="Times" w:cstheme="majorHAnsi"/>
          <w:sz w:val="22"/>
          <w:szCs w:val="22"/>
        </w:rPr>
      </w:pPr>
      <w:r>
        <w:rPr>
          <w:rFonts w:ascii="Times" w:hAnsi="Times" w:cstheme="majorHAnsi"/>
          <w:sz w:val="22"/>
          <w:szCs w:val="22"/>
        </w:rPr>
        <w:t xml:space="preserve">None- all readings will either on the Canvas course or accessible via the </w:t>
      </w:r>
      <w:r w:rsidRPr="00342342">
        <w:rPr>
          <w:rFonts w:ascii="Times" w:hAnsi="Times" w:cstheme="majorHAnsi"/>
          <w:sz w:val="22"/>
          <w:szCs w:val="22"/>
        </w:rPr>
        <w:t>library research page (</w:t>
      </w:r>
      <w:hyperlink r:id="rId9" w:history="1">
        <w:r w:rsidRPr="00342342">
          <w:rPr>
            <w:rStyle w:val="Hyperlink"/>
            <w:rFonts w:ascii="Times" w:hAnsi="Times" w:cstheme="majorHAnsi"/>
            <w:sz w:val="22"/>
            <w:szCs w:val="22"/>
          </w:rPr>
          <w:t>http://www.library.unt.edu/research</w:t>
        </w:r>
      </w:hyperlink>
      <w:r w:rsidRPr="00342342">
        <w:rPr>
          <w:rFonts w:ascii="Times" w:hAnsi="Times" w:cstheme="majorHAnsi"/>
          <w:sz w:val="22"/>
          <w:szCs w:val="22"/>
        </w:rPr>
        <w:t>)</w:t>
      </w:r>
      <w:r>
        <w:rPr>
          <w:rFonts w:ascii="Times" w:hAnsi="Times" w:cstheme="majorHAnsi"/>
          <w:sz w:val="22"/>
          <w:szCs w:val="22"/>
        </w:rPr>
        <w:t xml:space="preserve">.  </w:t>
      </w:r>
    </w:p>
    <w:p w14:paraId="5AC2559C" w14:textId="6C5B2CBE" w:rsidR="00170A87" w:rsidRPr="00342342" w:rsidRDefault="00170A87" w:rsidP="009B6A2E">
      <w:pPr>
        <w:rPr>
          <w:rFonts w:ascii="Times" w:hAnsi="Times" w:cstheme="majorHAnsi"/>
          <w:sz w:val="22"/>
          <w:szCs w:val="22"/>
        </w:rPr>
      </w:pPr>
    </w:p>
    <w:p w14:paraId="4A5173A0" w14:textId="2DDA26C4" w:rsidR="00EE0336" w:rsidRPr="00342342" w:rsidRDefault="00EE0336" w:rsidP="0068703B">
      <w:pPr>
        <w:tabs>
          <w:tab w:val="left" w:pos="1440"/>
          <w:tab w:val="left" w:pos="2880"/>
        </w:tabs>
        <w:rPr>
          <w:rFonts w:ascii="Times" w:hAnsi="Times" w:cstheme="majorHAnsi"/>
          <w:sz w:val="22"/>
          <w:szCs w:val="22"/>
        </w:rPr>
      </w:pPr>
      <w:r w:rsidRPr="00342342">
        <w:rPr>
          <w:rFonts w:ascii="Times" w:hAnsi="Times" w:cstheme="majorHAnsi"/>
          <w:sz w:val="22"/>
          <w:szCs w:val="22"/>
        </w:rPr>
        <w:t xml:space="preserve">Readings are </w:t>
      </w:r>
      <w:r w:rsidRPr="00B56280">
        <w:rPr>
          <w:rFonts w:ascii="Times" w:hAnsi="Times" w:cstheme="majorHAnsi"/>
          <w:sz w:val="22"/>
          <w:szCs w:val="22"/>
          <w:u w:val="single"/>
        </w:rPr>
        <w:t xml:space="preserve">NOT </w:t>
      </w:r>
      <w:r w:rsidR="00F0544F">
        <w:rPr>
          <w:rFonts w:ascii="Times" w:hAnsi="Times" w:cstheme="majorHAnsi"/>
          <w:sz w:val="22"/>
          <w:szCs w:val="22"/>
          <w:u w:val="single"/>
        </w:rPr>
        <w:t>OPTIONAL</w:t>
      </w:r>
      <w:r w:rsidRPr="00B56280">
        <w:rPr>
          <w:rFonts w:ascii="Times" w:hAnsi="Times" w:cstheme="majorHAnsi"/>
          <w:sz w:val="22"/>
          <w:szCs w:val="22"/>
          <w:u w:val="single"/>
        </w:rPr>
        <w:t>,</w:t>
      </w:r>
      <w:r w:rsidRPr="00342342">
        <w:rPr>
          <w:rFonts w:ascii="Times" w:hAnsi="Times" w:cstheme="majorHAnsi"/>
          <w:sz w:val="22"/>
          <w:szCs w:val="22"/>
        </w:rPr>
        <w:t xml:space="preserve"> as they’ll form the basis for our discussion every week</w:t>
      </w:r>
      <w:r w:rsidR="0007008C">
        <w:rPr>
          <w:rFonts w:ascii="Times" w:hAnsi="Times" w:cstheme="majorHAnsi"/>
          <w:sz w:val="22"/>
          <w:szCs w:val="22"/>
        </w:rPr>
        <w:t>, and discussion is a big part of your grade</w:t>
      </w:r>
      <w:r w:rsidRPr="00342342">
        <w:rPr>
          <w:rFonts w:ascii="Times" w:hAnsi="Times" w:cstheme="majorHAnsi"/>
          <w:sz w:val="22"/>
          <w:szCs w:val="22"/>
        </w:rPr>
        <w:t xml:space="preserve">.  </w:t>
      </w:r>
    </w:p>
    <w:p w14:paraId="126CC2A5" w14:textId="25A31FA0" w:rsidR="002743DA" w:rsidRDefault="002743DA" w:rsidP="0068703B">
      <w:pPr>
        <w:tabs>
          <w:tab w:val="left" w:pos="1440"/>
          <w:tab w:val="left" w:pos="2880"/>
        </w:tabs>
        <w:rPr>
          <w:rFonts w:ascii="Times" w:hAnsi="Times" w:cstheme="majorHAnsi"/>
          <w:sz w:val="22"/>
          <w:szCs w:val="22"/>
        </w:rPr>
      </w:pPr>
    </w:p>
    <w:p w14:paraId="7E00F744" w14:textId="11DC2E8E" w:rsidR="0007008C" w:rsidRDefault="0007008C" w:rsidP="0068703B">
      <w:pPr>
        <w:tabs>
          <w:tab w:val="left" w:pos="1440"/>
          <w:tab w:val="left" w:pos="2880"/>
        </w:tabs>
        <w:rPr>
          <w:rFonts w:ascii="Times" w:hAnsi="Times" w:cstheme="majorHAnsi"/>
          <w:sz w:val="22"/>
          <w:szCs w:val="22"/>
        </w:rPr>
      </w:pPr>
    </w:p>
    <w:p w14:paraId="46F2C1B2" w14:textId="77777777" w:rsidR="0072612F" w:rsidRPr="00342342" w:rsidRDefault="0072612F" w:rsidP="0068703B">
      <w:pPr>
        <w:tabs>
          <w:tab w:val="left" w:pos="1440"/>
          <w:tab w:val="left" w:pos="2880"/>
        </w:tabs>
        <w:rPr>
          <w:rFonts w:ascii="Times" w:hAnsi="Times" w:cstheme="majorHAnsi"/>
          <w:sz w:val="22"/>
          <w:szCs w:val="22"/>
        </w:rPr>
      </w:pPr>
    </w:p>
    <w:p w14:paraId="57574227" w14:textId="77777777" w:rsidR="002743DA" w:rsidRPr="00342342" w:rsidRDefault="002743DA" w:rsidP="0068703B">
      <w:pPr>
        <w:tabs>
          <w:tab w:val="left" w:pos="1440"/>
          <w:tab w:val="left" w:pos="2880"/>
        </w:tabs>
        <w:rPr>
          <w:rFonts w:ascii="Times" w:hAnsi="Times" w:cstheme="majorHAnsi"/>
          <w:sz w:val="22"/>
          <w:szCs w:val="22"/>
        </w:rPr>
      </w:pPr>
    </w:p>
    <w:p w14:paraId="2E39F81E" w14:textId="77777777" w:rsidR="00F0544F" w:rsidRPr="00827CBF" w:rsidRDefault="002D665A" w:rsidP="00F0544F">
      <w:pPr>
        <w:tabs>
          <w:tab w:val="left" w:pos="1440"/>
          <w:tab w:val="left" w:pos="2880"/>
        </w:tabs>
        <w:rPr>
          <w:rFonts w:ascii="Times" w:hAnsi="Times" w:cstheme="majorHAnsi"/>
          <w:b/>
          <w:sz w:val="22"/>
          <w:szCs w:val="22"/>
        </w:rPr>
      </w:pPr>
      <w:r w:rsidRPr="00827CBF">
        <w:rPr>
          <w:rFonts w:ascii="Times" w:hAnsi="Times" w:cstheme="majorHAnsi"/>
          <w:b/>
          <w:sz w:val="22"/>
          <w:szCs w:val="22"/>
        </w:rPr>
        <w:t>PROJECT OVERVIEW:</w:t>
      </w:r>
      <w:r w:rsidR="00F10DBD" w:rsidRPr="00827CBF">
        <w:rPr>
          <w:rFonts w:ascii="Times" w:hAnsi="Times" w:cstheme="majorHAnsi"/>
          <w:b/>
          <w:sz w:val="22"/>
          <w:szCs w:val="22"/>
        </w:rPr>
        <w:t xml:space="preserve">   </w:t>
      </w:r>
      <w:r w:rsidR="00F0544F" w:rsidRPr="00827CBF">
        <w:rPr>
          <w:rFonts w:ascii="Times" w:hAnsi="Times" w:cstheme="majorHAnsi"/>
          <w:b/>
          <w:sz w:val="22"/>
          <w:szCs w:val="22"/>
        </w:rPr>
        <w:t>Preventing cyberbullying and internet violence – what do parents need to know?</w:t>
      </w:r>
    </w:p>
    <w:p w14:paraId="27BBE7DF" w14:textId="00F068F3" w:rsidR="004C7694" w:rsidRPr="00827CBF" w:rsidRDefault="004C7694" w:rsidP="00F0544F">
      <w:pPr>
        <w:tabs>
          <w:tab w:val="left" w:pos="1440"/>
          <w:tab w:val="left" w:pos="2880"/>
        </w:tabs>
        <w:rPr>
          <w:rFonts w:ascii="Times" w:hAnsi="Times" w:cstheme="majorHAnsi"/>
          <w:sz w:val="22"/>
          <w:szCs w:val="22"/>
        </w:rPr>
      </w:pPr>
    </w:p>
    <w:p w14:paraId="1BB7CBEF" w14:textId="601F63CD" w:rsidR="004C7694" w:rsidRPr="00827CBF" w:rsidRDefault="004C7694" w:rsidP="002E6D4A">
      <w:pPr>
        <w:rPr>
          <w:rFonts w:ascii="Times" w:hAnsi="Times" w:cstheme="majorHAnsi"/>
          <w:b/>
          <w:sz w:val="22"/>
          <w:szCs w:val="22"/>
        </w:rPr>
      </w:pPr>
      <w:r w:rsidRPr="00827CBF">
        <w:rPr>
          <w:rFonts w:ascii="Times" w:hAnsi="Times" w:cstheme="majorHAnsi"/>
          <w:b/>
          <w:sz w:val="22"/>
          <w:szCs w:val="22"/>
        </w:rPr>
        <w:t>Pr</w:t>
      </w:r>
      <w:r w:rsidR="00E333C9" w:rsidRPr="00827CBF">
        <w:rPr>
          <w:rFonts w:ascii="Times" w:hAnsi="Times" w:cstheme="majorHAnsi"/>
          <w:b/>
          <w:sz w:val="22"/>
          <w:szCs w:val="22"/>
        </w:rPr>
        <w:t>oblem to be Investigated</w:t>
      </w:r>
    </w:p>
    <w:p w14:paraId="0727041C" w14:textId="16684277" w:rsidR="005918F1" w:rsidRPr="00827CBF" w:rsidRDefault="005918F1" w:rsidP="005918F1">
      <w:pPr>
        <w:ind w:right="-180"/>
        <w:rPr>
          <w:rFonts w:ascii="Times" w:hAnsi="Times" w:cstheme="majorHAnsi"/>
          <w:sz w:val="22"/>
          <w:szCs w:val="22"/>
        </w:rPr>
      </w:pPr>
      <w:r w:rsidRPr="00827CBF">
        <w:rPr>
          <w:rFonts w:ascii="Times" w:hAnsi="Times" w:cstheme="majorHAnsi"/>
          <w:sz w:val="22"/>
          <w:szCs w:val="22"/>
        </w:rPr>
        <w:t xml:space="preserve">As we’ll learn, </w:t>
      </w:r>
      <w:r w:rsidR="00827CBF" w:rsidRPr="00827CBF">
        <w:rPr>
          <w:rFonts w:ascii="Times" w:hAnsi="Times" w:cstheme="majorHAnsi"/>
          <w:sz w:val="22"/>
          <w:szCs w:val="22"/>
        </w:rPr>
        <w:t>children and youth have increasingly been targets of different forms of cyber-violence.</w:t>
      </w:r>
      <w:r w:rsidR="00827CBF">
        <w:rPr>
          <w:rFonts w:ascii="Times" w:hAnsi="Times" w:cstheme="majorHAnsi"/>
          <w:sz w:val="22"/>
          <w:szCs w:val="22"/>
        </w:rPr>
        <w:t xml:space="preserve">  </w:t>
      </w:r>
      <w:r w:rsidR="003E275E">
        <w:rPr>
          <w:rFonts w:ascii="Times" w:hAnsi="Times" w:cstheme="majorHAnsi"/>
          <w:sz w:val="22"/>
          <w:szCs w:val="22"/>
        </w:rPr>
        <w:t xml:space="preserve">The different forms </w:t>
      </w:r>
      <w:r w:rsidR="005051A1">
        <w:rPr>
          <w:rFonts w:ascii="Times" w:hAnsi="Times" w:cstheme="majorHAnsi"/>
          <w:sz w:val="22"/>
          <w:szCs w:val="22"/>
        </w:rPr>
        <w:t xml:space="preserve">of this </w:t>
      </w:r>
      <w:r w:rsidR="003E275E">
        <w:rPr>
          <w:rFonts w:ascii="Times" w:hAnsi="Times" w:cstheme="majorHAnsi"/>
          <w:sz w:val="22"/>
          <w:szCs w:val="22"/>
        </w:rPr>
        <w:t xml:space="preserve">seem ever-evolving, from </w:t>
      </w:r>
      <w:r w:rsidR="00827CBF">
        <w:rPr>
          <w:rFonts w:ascii="Times" w:hAnsi="Times" w:cstheme="majorHAnsi"/>
          <w:sz w:val="22"/>
          <w:szCs w:val="22"/>
        </w:rPr>
        <w:t xml:space="preserve">trolling, bullying, </w:t>
      </w:r>
      <w:r w:rsidR="00093532">
        <w:rPr>
          <w:rFonts w:ascii="Times" w:hAnsi="Times" w:cstheme="majorHAnsi"/>
          <w:sz w:val="22"/>
          <w:szCs w:val="22"/>
        </w:rPr>
        <w:t xml:space="preserve">gaming harassment, </w:t>
      </w:r>
      <w:r w:rsidR="00827CBF">
        <w:rPr>
          <w:rFonts w:ascii="Times" w:hAnsi="Times" w:cstheme="majorHAnsi"/>
          <w:sz w:val="22"/>
          <w:szCs w:val="22"/>
        </w:rPr>
        <w:t xml:space="preserve">sextortion, exploitation, enticement, trafficking, </w:t>
      </w:r>
      <w:r w:rsidR="00093532">
        <w:rPr>
          <w:rFonts w:ascii="Times" w:hAnsi="Times" w:cstheme="majorHAnsi"/>
          <w:sz w:val="22"/>
          <w:szCs w:val="22"/>
        </w:rPr>
        <w:t xml:space="preserve">doxxing/ threats, </w:t>
      </w:r>
      <w:r w:rsidR="00827CBF">
        <w:rPr>
          <w:rFonts w:ascii="Times" w:hAnsi="Times" w:cstheme="majorHAnsi"/>
          <w:sz w:val="22"/>
          <w:szCs w:val="22"/>
        </w:rPr>
        <w:t xml:space="preserve">non-consensual deep-fake </w:t>
      </w:r>
      <w:r w:rsidR="00372587">
        <w:rPr>
          <w:rFonts w:ascii="Times" w:hAnsi="Times" w:cstheme="majorHAnsi"/>
          <w:sz w:val="22"/>
          <w:szCs w:val="22"/>
        </w:rPr>
        <w:t>image harassment</w:t>
      </w:r>
      <w:r w:rsidR="00827CBF">
        <w:rPr>
          <w:rFonts w:ascii="Times" w:hAnsi="Times" w:cstheme="majorHAnsi"/>
          <w:sz w:val="22"/>
          <w:szCs w:val="22"/>
        </w:rPr>
        <w:t xml:space="preserve">, and more.  </w:t>
      </w:r>
      <w:r w:rsidR="003E275E">
        <w:rPr>
          <w:rFonts w:ascii="Times" w:hAnsi="Times" w:cstheme="majorHAnsi"/>
          <w:sz w:val="22"/>
          <w:szCs w:val="22"/>
        </w:rPr>
        <w:t>Children’s Health wants our help investigating the parent side of this</w:t>
      </w:r>
      <w:r w:rsidR="005051A1">
        <w:rPr>
          <w:rFonts w:ascii="Times" w:hAnsi="Times" w:cstheme="majorHAnsi"/>
          <w:sz w:val="22"/>
          <w:szCs w:val="22"/>
        </w:rPr>
        <w:t xml:space="preserve">, </w:t>
      </w:r>
      <w:proofErr w:type="gramStart"/>
      <w:r w:rsidR="005051A1">
        <w:rPr>
          <w:rFonts w:ascii="Times" w:hAnsi="Times" w:cstheme="majorHAnsi"/>
          <w:sz w:val="22"/>
          <w:szCs w:val="22"/>
        </w:rPr>
        <w:t>in order to</w:t>
      </w:r>
      <w:proofErr w:type="gramEnd"/>
      <w:r w:rsidR="005051A1">
        <w:rPr>
          <w:rFonts w:ascii="Times" w:hAnsi="Times" w:cstheme="majorHAnsi"/>
          <w:sz w:val="22"/>
          <w:szCs w:val="22"/>
        </w:rPr>
        <w:t xml:space="preserve"> figure out what they could do about it from the prevention and preparation side</w:t>
      </w:r>
      <w:r w:rsidR="003E275E">
        <w:rPr>
          <w:rFonts w:ascii="Times" w:hAnsi="Times" w:cstheme="majorHAnsi"/>
          <w:sz w:val="22"/>
          <w:szCs w:val="22"/>
        </w:rPr>
        <w:t xml:space="preserve">.  I.e., </w:t>
      </w:r>
      <w:r w:rsidR="00471211">
        <w:rPr>
          <w:rFonts w:ascii="Times" w:hAnsi="Times" w:cstheme="majorHAnsi"/>
          <w:sz w:val="22"/>
          <w:szCs w:val="22"/>
        </w:rPr>
        <w:t>What are parents’ perspectives on this?  H</w:t>
      </w:r>
      <w:r w:rsidR="003E275E">
        <w:rPr>
          <w:rFonts w:ascii="Times" w:hAnsi="Times" w:cstheme="majorHAnsi"/>
          <w:sz w:val="22"/>
          <w:szCs w:val="22"/>
        </w:rPr>
        <w:t xml:space="preserve">ow are parents preparing their children to deal with such potential experiences?  </w:t>
      </w:r>
      <w:r w:rsidR="00471211">
        <w:rPr>
          <w:rFonts w:ascii="Times" w:hAnsi="Times" w:cstheme="majorHAnsi"/>
          <w:sz w:val="22"/>
          <w:szCs w:val="22"/>
        </w:rPr>
        <w:t>How can community programs be developed that are informed by the</w:t>
      </w:r>
      <w:r w:rsidR="005051A1">
        <w:rPr>
          <w:rFonts w:ascii="Times" w:hAnsi="Times" w:cstheme="majorHAnsi"/>
          <w:sz w:val="22"/>
          <w:szCs w:val="22"/>
        </w:rPr>
        <w:t xml:space="preserve"> experiences of children, but also the experiences, expectations, and abilities of parents</w:t>
      </w:r>
      <w:r w:rsidR="00471211">
        <w:rPr>
          <w:rFonts w:ascii="Times" w:hAnsi="Times" w:cstheme="majorHAnsi"/>
          <w:sz w:val="22"/>
          <w:szCs w:val="22"/>
        </w:rPr>
        <w:t xml:space="preserve">?  </w:t>
      </w:r>
    </w:p>
    <w:p w14:paraId="4B74C480" w14:textId="77777777" w:rsidR="005F53E1" w:rsidRPr="00827CBF" w:rsidRDefault="005F53E1" w:rsidP="005918F1">
      <w:pPr>
        <w:ind w:right="-180"/>
        <w:rPr>
          <w:rFonts w:ascii="Times" w:hAnsi="Times" w:cstheme="majorHAnsi"/>
          <w:sz w:val="22"/>
          <w:szCs w:val="22"/>
        </w:rPr>
      </w:pPr>
    </w:p>
    <w:p w14:paraId="1F1E3553" w14:textId="0A72FA2B" w:rsidR="009B7855" w:rsidRPr="00827CBF" w:rsidRDefault="009B7855" w:rsidP="009B7855">
      <w:pPr>
        <w:tabs>
          <w:tab w:val="num" w:pos="720"/>
          <w:tab w:val="left" w:pos="1440"/>
          <w:tab w:val="left" w:pos="2880"/>
        </w:tabs>
        <w:rPr>
          <w:rFonts w:ascii="Times" w:hAnsi="Times" w:cstheme="majorHAnsi"/>
          <w:sz w:val="22"/>
          <w:szCs w:val="22"/>
        </w:rPr>
      </w:pPr>
    </w:p>
    <w:p w14:paraId="4E84BB7C" w14:textId="77777777" w:rsidR="002743DA" w:rsidRPr="007F1AA4" w:rsidRDefault="002743DA" w:rsidP="002743DA">
      <w:pPr>
        <w:tabs>
          <w:tab w:val="left" w:pos="1440"/>
          <w:tab w:val="left" w:pos="2880"/>
        </w:tabs>
        <w:rPr>
          <w:rFonts w:ascii="Times" w:hAnsi="Times" w:cstheme="majorHAnsi"/>
          <w:sz w:val="22"/>
          <w:szCs w:val="22"/>
        </w:rPr>
      </w:pPr>
      <w:r w:rsidRPr="007F1AA4">
        <w:rPr>
          <w:rFonts w:ascii="Times" w:hAnsi="Times" w:cstheme="majorHAnsi"/>
          <w:b/>
          <w:sz w:val="22"/>
          <w:szCs w:val="22"/>
        </w:rPr>
        <w:t>Research Questions</w:t>
      </w:r>
      <w:r w:rsidRPr="007F1AA4">
        <w:rPr>
          <w:rFonts w:ascii="Times" w:hAnsi="Times" w:cstheme="majorHAnsi"/>
          <w:sz w:val="22"/>
          <w:szCs w:val="22"/>
        </w:rPr>
        <w:t xml:space="preserve">  </w:t>
      </w:r>
    </w:p>
    <w:p w14:paraId="0DAFF48F" w14:textId="1E023DE4" w:rsidR="002E6D84" w:rsidRPr="007F1AA4" w:rsidRDefault="00471211" w:rsidP="00795762">
      <w:pPr>
        <w:tabs>
          <w:tab w:val="left" w:pos="1440"/>
          <w:tab w:val="left" w:pos="2880"/>
        </w:tabs>
        <w:ind w:left="180"/>
        <w:rPr>
          <w:rFonts w:ascii="Times" w:hAnsi="Times" w:cstheme="majorHAnsi"/>
          <w:sz w:val="22"/>
          <w:szCs w:val="22"/>
        </w:rPr>
      </w:pPr>
      <w:r w:rsidRPr="007F1AA4">
        <w:rPr>
          <w:rFonts w:ascii="Times" w:hAnsi="Times" w:cstheme="majorHAnsi"/>
          <w:sz w:val="22"/>
          <w:szCs w:val="22"/>
        </w:rPr>
        <w:t>Do parents have knowledge about different forms of cyber-violence?  What risks do they perceive?</w:t>
      </w:r>
    </w:p>
    <w:p w14:paraId="6A59F797" w14:textId="28ED73FF" w:rsidR="00471211" w:rsidRPr="007F1AA4" w:rsidRDefault="00471211" w:rsidP="00795762">
      <w:pPr>
        <w:tabs>
          <w:tab w:val="left" w:pos="1440"/>
          <w:tab w:val="left" w:pos="2880"/>
        </w:tabs>
        <w:ind w:left="180"/>
        <w:rPr>
          <w:rFonts w:ascii="Times" w:hAnsi="Times" w:cstheme="majorHAnsi"/>
          <w:sz w:val="22"/>
          <w:szCs w:val="22"/>
        </w:rPr>
      </w:pPr>
      <w:r w:rsidRPr="007F1AA4">
        <w:rPr>
          <w:rFonts w:ascii="Times" w:hAnsi="Times" w:cstheme="majorHAnsi"/>
          <w:sz w:val="22"/>
          <w:szCs w:val="22"/>
        </w:rPr>
        <w:t>What areas do parents struggle to understand?</w:t>
      </w:r>
      <w:r w:rsidR="005051A1">
        <w:rPr>
          <w:rFonts w:ascii="Times" w:hAnsi="Times" w:cstheme="majorHAnsi"/>
          <w:sz w:val="22"/>
          <w:szCs w:val="22"/>
        </w:rPr>
        <w:t xml:space="preserve">  </w:t>
      </w:r>
    </w:p>
    <w:p w14:paraId="49B4F646" w14:textId="7A03E485" w:rsidR="00471211" w:rsidRPr="007F1AA4" w:rsidRDefault="00471211" w:rsidP="00795762">
      <w:pPr>
        <w:tabs>
          <w:tab w:val="left" w:pos="1440"/>
          <w:tab w:val="left" w:pos="2880"/>
        </w:tabs>
        <w:ind w:left="180"/>
        <w:rPr>
          <w:rFonts w:ascii="Times" w:hAnsi="Times" w:cstheme="majorHAnsi"/>
          <w:sz w:val="22"/>
          <w:szCs w:val="22"/>
        </w:rPr>
      </w:pPr>
      <w:r w:rsidRPr="007F1AA4">
        <w:rPr>
          <w:rFonts w:ascii="Times" w:hAnsi="Times" w:cstheme="majorHAnsi"/>
          <w:sz w:val="22"/>
          <w:szCs w:val="22"/>
        </w:rPr>
        <w:t>What safety guards do parents attempt?</w:t>
      </w:r>
      <w:r w:rsidR="005051A1">
        <w:rPr>
          <w:rFonts w:ascii="Times" w:hAnsi="Times" w:cstheme="majorHAnsi"/>
          <w:sz w:val="22"/>
          <w:szCs w:val="22"/>
        </w:rPr>
        <w:t xml:space="preserve">  What abilities do parents have to instigate prevention points?</w:t>
      </w:r>
    </w:p>
    <w:p w14:paraId="5427526B" w14:textId="21D2F9CF" w:rsidR="00471211" w:rsidRDefault="00471211" w:rsidP="00795762">
      <w:pPr>
        <w:tabs>
          <w:tab w:val="left" w:pos="1440"/>
          <w:tab w:val="left" w:pos="2880"/>
        </w:tabs>
        <w:ind w:left="180"/>
        <w:rPr>
          <w:rFonts w:ascii="Times" w:hAnsi="Times" w:cstheme="majorHAnsi"/>
          <w:sz w:val="22"/>
          <w:szCs w:val="22"/>
        </w:rPr>
      </w:pPr>
      <w:r w:rsidRPr="007F1AA4">
        <w:rPr>
          <w:rFonts w:ascii="Times" w:hAnsi="Times" w:cstheme="majorHAnsi"/>
          <w:sz w:val="22"/>
          <w:szCs w:val="22"/>
        </w:rPr>
        <w:t xml:space="preserve">Do parents discuss cyber-violence with their children?  Would they like to?  What barriers do they perceive?  </w:t>
      </w:r>
      <w:r w:rsidR="007F1AA4" w:rsidRPr="007F1AA4">
        <w:rPr>
          <w:rFonts w:ascii="Times" w:hAnsi="Times" w:cstheme="majorHAnsi"/>
          <w:sz w:val="22"/>
          <w:szCs w:val="22"/>
        </w:rPr>
        <w:t xml:space="preserve">How can discussions be age appropriate? </w:t>
      </w:r>
    </w:p>
    <w:p w14:paraId="656C28FF" w14:textId="14FCA1D0" w:rsidR="009C268B" w:rsidRPr="007F1AA4" w:rsidRDefault="009C268B" w:rsidP="00795762">
      <w:pPr>
        <w:tabs>
          <w:tab w:val="left" w:pos="1440"/>
          <w:tab w:val="left" w:pos="2880"/>
        </w:tabs>
        <w:ind w:left="180"/>
        <w:rPr>
          <w:rFonts w:ascii="Times" w:hAnsi="Times" w:cstheme="majorHAnsi"/>
          <w:sz w:val="22"/>
          <w:szCs w:val="22"/>
        </w:rPr>
      </w:pPr>
      <w:r>
        <w:rPr>
          <w:rFonts w:ascii="Times" w:hAnsi="Times" w:cstheme="majorHAnsi"/>
          <w:sz w:val="22"/>
          <w:szCs w:val="22"/>
        </w:rPr>
        <w:t xml:space="preserve">What do young adults WISH their parents had talked to them about, and how?  </w:t>
      </w:r>
    </w:p>
    <w:p w14:paraId="5F076562" w14:textId="77777777" w:rsidR="00471211" w:rsidRPr="007F1AA4" w:rsidRDefault="00471211" w:rsidP="002743DA">
      <w:pPr>
        <w:tabs>
          <w:tab w:val="left" w:pos="1440"/>
          <w:tab w:val="left" w:pos="2880"/>
        </w:tabs>
        <w:rPr>
          <w:rFonts w:ascii="Times" w:hAnsi="Times" w:cstheme="majorHAnsi"/>
          <w:sz w:val="22"/>
          <w:szCs w:val="22"/>
        </w:rPr>
      </w:pPr>
    </w:p>
    <w:p w14:paraId="3AC4CBFC" w14:textId="77777777" w:rsidR="002E6D84" w:rsidRPr="00F0544F" w:rsidRDefault="002E6D84" w:rsidP="002743DA">
      <w:pPr>
        <w:tabs>
          <w:tab w:val="left" w:pos="1440"/>
          <w:tab w:val="left" w:pos="2880"/>
        </w:tabs>
        <w:rPr>
          <w:rFonts w:ascii="Times" w:hAnsi="Times" w:cstheme="majorHAnsi"/>
          <w:sz w:val="22"/>
          <w:szCs w:val="22"/>
          <w:highlight w:val="yellow"/>
        </w:rPr>
      </w:pPr>
    </w:p>
    <w:p w14:paraId="1695CC86" w14:textId="77777777" w:rsidR="002743DA" w:rsidRPr="007F1AA4" w:rsidRDefault="002743DA" w:rsidP="002743DA">
      <w:pPr>
        <w:tabs>
          <w:tab w:val="left" w:pos="1440"/>
          <w:tab w:val="left" w:pos="2880"/>
        </w:tabs>
        <w:rPr>
          <w:rFonts w:ascii="Times" w:hAnsi="Times" w:cstheme="majorHAnsi"/>
          <w:b/>
          <w:sz w:val="22"/>
          <w:szCs w:val="22"/>
        </w:rPr>
      </w:pPr>
      <w:r w:rsidRPr="007F1AA4">
        <w:rPr>
          <w:rFonts w:ascii="Times" w:hAnsi="Times" w:cstheme="majorHAnsi"/>
          <w:b/>
          <w:sz w:val="22"/>
          <w:szCs w:val="22"/>
        </w:rPr>
        <w:t>Fieldwork Methods</w:t>
      </w:r>
    </w:p>
    <w:p w14:paraId="09A203B1" w14:textId="35095122" w:rsidR="001C287B" w:rsidRDefault="001C287B" w:rsidP="00271FA9">
      <w:pPr>
        <w:tabs>
          <w:tab w:val="left" w:pos="1440"/>
          <w:tab w:val="left" w:pos="2880"/>
        </w:tabs>
        <w:ind w:left="180"/>
        <w:rPr>
          <w:rFonts w:ascii="Times" w:hAnsi="Times" w:cstheme="majorHAnsi"/>
          <w:iCs/>
          <w:sz w:val="22"/>
          <w:szCs w:val="22"/>
        </w:rPr>
      </w:pPr>
      <w:r w:rsidRPr="007F1AA4">
        <w:rPr>
          <w:rFonts w:ascii="Times" w:hAnsi="Times" w:cstheme="majorHAnsi"/>
          <w:iCs/>
          <w:sz w:val="22"/>
          <w:szCs w:val="22"/>
        </w:rPr>
        <w:t xml:space="preserve">We will </w:t>
      </w:r>
      <w:r w:rsidR="007F1AA4" w:rsidRPr="007F1AA4">
        <w:rPr>
          <w:rFonts w:ascii="Times" w:hAnsi="Times" w:cstheme="majorHAnsi"/>
          <w:iCs/>
          <w:sz w:val="22"/>
          <w:szCs w:val="22"/>
        </w:rPr>
        <w:t xml:space="preserve">have to recruit populations ourselves.  </w:t>
      </w:r>
      <w:r w:rsidR="007C5B39">
        <w:rPr>
          <w:rFonts w:ascii="Times" w:hAnsi="Times" w:cstheme="majorHAnsi"/>
          <w:iCs/>
          <w:sz w:val="22"/>
          <w:szCs w:val="22"/>
        </w:rPr>
        <w:t>For Children’s Health, t</w:t>
      </w:r>
      <w:r w:rsidR="007F1AA4" w:rsidRPr="007F1AA4">
        <w:rPr>
          <w:rFonts w:ascii="Times" w:hAnsi="Times" w:cstheme="majorHAnsi"/>
          <w:iCs/>
          <w:sz w:val="22"/>
          <w:szCs w:val="22"/>
        </w:rPr>
        <w:t xml:space="preserve">he target population is parents and caregivers of children between the ages of 7-17, that reside in the United States.  </w:t>
      </w:r>
      <w:r w:rsidR="00B57A43">
        <w:rPr>
          <w:rFonts w:ascii="Times" w:hAnsi="Times" w:cstheme="majorHAnsi"/>
          <w:iCs/>
          <w:sz w:val="22"/>
          <w:szCs w:val="22"/>
        </w:rPr>
        <w:t>We can alter this for our own contribution, depending on our class discussion.</w:t>
      </w:r>
    </w:p>
    <w:p w14:paraId="0FCD9F07" w14:textId="77777777" w:rsidR="00B57A43" w:rsidRPr="007F1AA4" w:rsidRDefault="00B57A43" w:rsidP="00271FA9">
      <w:pPr>
        <w:tabs>
          <w:tab w:val="left" w:pos="1440"/>
          <w:tab w:val="left" w:pos="2880"/>
        </w:tabs>
        <w:ind w:left="180"/>
        <w:rPr>
          <w:rFonts w:ascii="Times" w:hAnsi="Times" w:cstheme="majorHAnsi"/>
          <w:iCs/>
          <w:sz w:val="22"/>
          <w:szCs w:val="22"/>
        </w:rPr>
      </w:pPr>
    </w:p>
    <w:p w14:paraId="7EA3DDE8" w14:textId="31EC8FB3" w:rsidR="001C287B" w:rsidRDefault="001C287B" w:rsidP="00271FA9">
      <w:pPr>
        <w:tabs>
          <w:tab w:val="left" w:pos="1440"/>
          <w:tab w:val="left" w:pos="2880"/>
        </w:tabs>
        <w:ind w:left="180"/>
        <w:rPr>
          <w:rFonts w:ascii="Times" w:hAnsi="Times" w:cstheme="majorHAnsi"/>
          <w:iCs/>
          <w:sz w:val="22"/>
          <w:szCs w:val="22"/>
        </w:rPr>
      </w:pPr>
      <w:r w:rsidRPr="007F1AA4">
        <w:rPr>
          <w:rFonts w:ascii="Times" w:hAnsi="Times" w:cstheme="majorHAnsi"/>
          <w:iCs/>
          <w:sz w:val="22"/>
          <w:szCs w:val="22"/>
        </w:rPr>
        <w:t xml:space="preserve">All class students will need to have updated CITI certification that they upload to Canvas.  </w:t>
      </w:r>
    </w:p>
    <w:p w14:paraId="5052F4A5" w14:textId="77777777" w:rsidR="00B57A43" w:rsidRPr="007F1AA4" w:rsidRDefault="00B57A43" w:rsidP="00271FA9">
      <w:pPr>
        <w:tabs>
          <w:tab w:val="left" w:pos="1440"/>
          <w:tab w:val="left" w:pos="2880"/>
        </w:tabs>
        <w:ind w:left="180"/>
        <w:rPr>
          <w:rFonts w:ascii="Times" w:hAnsi="Times" w:cstheme="majorHAnsi"/>
          <w:iCs/>
          <w:sz w:val="22"/>
          <w:szCs w:val="22"/>
        </w:rPr>
      </w:pPr>
    </w:p>
    <w:p w14:paraId="7FE50EE1" w14:textId="5926E171" w:rsidR="002743DA" w:rsidRPr="00A97345" w:rsidRDefault="00A97345" w:rsidP="00271FA9">
      <w:pPr>
        <w:tabs>
          <w:tab w:val="left" w:pos="1440"/>
          <w:tab w:val="left" w:pos="2880"/>
        </w:tabs>
        <w:ind w:left="180"/>
        <w:rPr>
          <w:rFonts w:ascii="Times" w:hAnsi="Times" w:cstheme="majorHAnsi"/>
          <w:iCs/>
          <w:sz w:val="22"/>
          <w:szCs w:val="22"/>
        </w:rPr>
      </w:pPr>
      <w:r w:rsidRPr="007F1AA4">
        <w:rPr>
          <w:rFonts w:ascii="Times" w:hAnsi="Times" w:cstheme="majorHAnsi"/>
          <w:iCs/>
          <w:sz w:val="22"/>
          <w:szCs w:val="22"/>
        </w:rPr>
        <w:t>Methods</w:t>
      </w:r>
      <w:r w:rsidR="002743DA" w:rsidRPr="007F1AA4">
        <w:rPr>
          <w:rFonts w:ascii="Times" w:hAnsi="Times" w:cstheme="majorHAnsi"/>
          <w:iCs/>
          <w:sz w:val="22"/>
          <w:szCs w:val="22"/>
        </w:rPr>
        <w:t xml:space="preserve"> will include </w:t>
      </w:r>
      <w:r w:rsidR="00DF2BEE" w:rsidRPr="007F1AA4">
        <w:rPr>
          <w:rFonts w:ascii="Times" w:hAnsi="Times" w:cstheme="majorHAnsi"/>
          <w:iCs/>
          <w:sz w:val="22"/>
          <w:szCs w:val="22"/>
        </w:rPr>
        <w:t xml:space="preserve">recorded </w:t>
      </w:r>
      <w:r w:rsidR="002743DA" w:rsidRPr="007F1AA4">
        <w:rPr>
          <w:rFonts w:ascii="Times" w:hAnsi="Times" w:cstheme="majorHAnsi"/>
          <w:iCs/>
          <w:sz w:val="22"/>
          <w:szCs w:val="22"/>
        </w:rPr>
        <w:t>semi-structured interviews</w:t>
      </w:r>
      <w:r w:rsidR="00297378" w:rsidRPr="007F1AA4">
        <w:rPr>
          <w:rFonts w:ascii="Times" w:hAnsi="Times" w:cstheme="majorHAnsi"/>
          <w:iCs/>
          <w:sz w:val="22"/>
          <w:szCs w:val="22"/>
        </w:rPr>
        <w:t xml:space="preserve">, and content analysis.  Undergraduates in the class will do </w:t>
      </w:r>
      <w:r w:rsidR="004E5C00" w:rsidRPr="007F1AA4">
        <w:rPr>
          <w:rFonts w:ascii="Times" w:hAnsi="Times" w:cstheme="majorHAnsi"/>
          <w:iCs/>
          <w:sz w:val="22"/>
          <w:szCs w:val="22"/>
        </w:rPr>
        <w:t>1 interview</w:t>
      </w:r>
      <w:r w:rsidR="00925C2B" w:rsidRPr="007F1AA4">
        <w:rPr>
          <w:rFonts w:ascii="Times" w:hAnsi="Times" w:cstheme="majorHAnsi"/>
          <w:iCs/>
          <w:sz w:val="22"/>
          <w:szCs w:val="22"/>
        </w:rPr>
        <w:t xml:space="preserve"> each</w:t>
      </w:r>
      <w:r w:rsidR="00297378" w:rsidRPr="007F1AA4">
        <w:rPr>
          <w:rFonts w:ascii="Times" w:hAnsi="Times" w:cstheme="majorHAnsi"/>
          <w:iCs/>
          <w:sz w:val="22"/>
          <w:szCs w:val="22"/>
        </w:rPr>
        <w:t xml:space="preserve">; graduate students will </w:t>
      </w:r>
      <w:r w:rsidR="00B57A43">
        <w:rPr>
          <w:rFonts w:ascii="Times" w:hAnsi="Times" w:cstheme="majorHAnsi"/>
          <w:iCs/>
          <w:sz w:val="22"/>
          <w:szCs w:val="22"/>
        </w:rPr>
        <w:t xml:space="preserve">likely </w:t>
      </w:r>
      <w:r w:rsidR="00297378" w:rsidRPr="007F1AA4">
        <w:rPr>
          <w:rFonts w:ascii="Times" w:hAnsi="Times" w:cstheme="majorHAnsi"/>
          <w:iCs/>
          <w:sz w:val="22"/>
          <w:szCs w:val="22"/>
        </w:rPr>
        <w:t xml:space="preserve">do </w:t>
      </w:r>
      <w:r w:rsidR="004E5C00" w:rsidRPr="007F1AA4">
        <w:rPr>
          <w:rFonts w:ascii="Times" w:hAnsi="Times" w:cstheme="majorHAnsi"/>
          <w:iCs/>
          <w:sz w:val="22"/>
          <w:szCs w:val="22"/>
        </w:rPr>
        <w:t>2 interviews each.</w:t>
      </w:r>
      <w:r w:rsidR="004E5C00">
        <w:rPr>
          <w:rFonts w:ascii="Times" w:hAnsi="Times" w:cstheme="majorHAnsi"/>
          <w:iCs/>
          <w:sz w:val="22"/>
          <w:szCs w:val="22"/>
        </w:rPr>
        <w:t xml:space="preserve">  </w:t>
      </w:r>
    </w:p>
    <w:p w14:paraId="2142FD4F" w14:textId="21FC8409" w:rsidR="00B8088D" w:rsidRPr="00A97345" w:rsidRDefault="00B8088D" w:rsidP="00271FA9">
      <w:pPr>
        <w:tabs>
          <w:tab w:val="left" w:pos="1440"/>
          <w:tab w:val="left" w:pos="2880"/>
        </w:tabs>
        <w:ind w:left="180"/>
        <w:rPr>
          <w:rFonts w:ascii="Times" w:hAnsi="Times" w:cstheme="majorHAnsi"/>
          <w:iCs/>
          <w:sz w:val="22"/>
          <w:szCs w:val="22"/>
        </w:rPr>
      </w:pPr>
    </w:p>
    <w:p w14:paraId="5CB839B0" w14:textId="5F931181" w:rsidR="0061632C" w:rsidRPr="00A97345" w:rsidRDefault="0061632C" w:rsidP="00271FA9">
      <w:pPr>
        <w:tabs>
          <w:tab w:val="left" w:pos="1440"/>
          <w:tab w:val="left" w:pos="2880"/>
        </w:tabs>
        <w:ind w:left="180"/>
        <w:rPr>
          <w:rFonts w:ascii="Times" w:hAnsi="Times" w:cstheme="majorHAnsi"/>
          <w:iCs/>
          <w:sz w:val="22"/>
          <w:szCs w:val="22"/>
        </w:rPr>
      </w:pPr>
      <w:r w:rsidRPr="00A97345">
        <w:rPr>
          <w:rFonts w:ascii="Times" w:hAnsi="Times" w:cstheme="majorHAnsi"/>
          <w:iCs/>
          <w:sz w:val="22"/>
          <w:szCs w:val="22"/>
        </w:rPr>
        <w:t xml:space="preserve">Immediately after each interview, </w:t>
      </w:r>
      <w:r w:rsidR="00297378" w:rsidRPr="00A97345">
        <w:rPr>
          <w:rFonts w:ascii="Times" w:hAnsi="Times" w:cstheme="majorHAnsi"/>
          <w:iCs/>
          <w:sz w:val="22"/>
          <w:szCs w:val="22"/>
        </w:rPr>
        <w:t>you</w:t>
      </w:r>
      <w:r w:rsidRPr="00A97345">
        <w:rPr>
          <w:rFonts w:ascii="Times" w:hAnsi="Times" w:cstheme="majorHAnsi"/>
          <w:iCs/>
          <w:sz w:val="22"/>
          <w:szCs w:val="22"/>
        </w:rPr>
        <w:t xml:space="preserve"> will</w:t>
      </w:r>
      <w:r w:rsidR="00A97345">
        <w:rPr>
          <w:rFonts w:ascii="Times" w:hAnsi="Times" w:cstheme="majorHAnsi"/>
          <w:iCs/>
          <w:sz w:val="22"/>
          <w:szCs w:val="22"/>
        </w:rPr>
        <w:t xml:space="preserve"> need to</w:t>
      </w:r>
      <w:r w:rsidRPr="00A97345">
        <w:rPr>
          <w:rFonts w:ascii="Times" w:hAnsi="Times" w:cstheme="majorHAnsi"/>
          <w:iCs/>
          <w:sz w:val="22"/>
          <w:szCs w:val="22"/>
        </w:rPr>
        <w:t xml:space="preserve"> transcribe it, and write up careful fieldnotes at the end</w:t>
      </w:r>
      <w:r w:rsidR="00A97345">
        <w:rPr>
          <w:rFonts w:ascii="Times" w:hAnsi="Times" w:cstheme="majorHAnsi"/>
          <w:iCs/>
          <w:sz w:val="22"/>
          <w:szCs w:val="22"/>
        </w:rPr>
        <w:t xml:space="preserve"> (we’ll discuss in class what fieldnotes should include)</w:t>
      </w:r>
      <w:r w:rsidRPr="00A97345">
        <w:rPr>
          <w:rFonts w:ascii="Times" w:hAnsi="Times" w:cstheme="majorHAnsi"/>
          <w:iCs/>
          <w:sz w:val="22"/>
          <w:szCs w:val="22"/>
        </w:rPr>
        <w:t xml:space="preserve">.  </w:t>
      </w:r>
      <w:r w:rsidR="00297378" w:rsidRPr="00A97345">
        <w:rPr>
          <w:rFonts w:ascii="Times" w:hAnsi="Times" w:cstheme="majorHAnsi"/>
          <w:iCs/>
          <w:sz w:val="22"/>
          <w:szCs w:val="22"/>
        </w:rPr>
        <w:t>You</w:t>
      </w:r>
      <w:r w:rsidRPr="00A97345">
        <w:rPr>
          <w:rFonts w:ascii="Times" w:hAnsi="Times" w:cstheme="majorHAnsi"/>
          <w:iCs/>
          <w:sz w:val="22"/>
          <w:szCs w:val="22"/>
        </w:rPr>
        <w:t xml:space="preserve"> will place </w:t>
      </w:r>
      <w:r w:rsidR="00DF2BEE" w:rsidRPr="00A97345">
        <w:rPr>
          <w:rFonts w:ascii="Times" w:hAnsi="Times" w:cstheme="majorHAnsi"/>
          <w:iCs/>
          <w:sz w:val="22"/>
          <w:szCs w:val="22"/>
        </w:rPr>
        <w:t>this file</w:t>
      </w:r>
      <w:r w:rsidRPr="00A97345">
        <w:rPr>
          <w:rFonts w:ascii="Times" w:hAnsi="Times" w:cstheme="majorHAnsi"/>
          <w:iCs/>
          <w:sz w:val="22"/>
          <w:szCs w:val="22"/>
        </w:rPr>
        <w:t xml:space="preserve"> in </w:t>
      </w:r>
      <w:r w:rsidR="00DF2BEE" w:rsidRPr="00A97345">
        <w:rPr>
          <w:rFonts w:ascii="Times" w:hAnsi="Times" w:cstheme="majorHAnsi"/>
          <w:iCs/>
          <w:sz w:val="22"/>
          <w:szCs w:val="22"/>
        </w:rPr>
        <w:t xml:space="preserve">the class </w:t>
      </w:r>
      <w:r w:rsidR="00297378" w:rsidRPr="00A97345">
        <w:rPr>
          <w:rFonts w:ascii="Times" w:hAnsi="Times" w:cstheme="majorHAnsi"/>
          <w:iCs/>
          <w:sz w:val="22"/>
          <w:szCs w:val="22"/>
        </w:rPr>
        <w:t>Canvas</w:t>
      </w:r>
      <w:r w:rsidR="00DF2BEE" w:rsidRPr="00A97345">
        <w:rPr>
          <w:rFonts w:ascii="Times" w:hAnsi="Times" w:cstheme="majorHAnsi"/>
          <w:iCs/>
          <w:sz w:val="22"/>
          <w:szCs w:val="22"/>
        </w:rPr>
        <w:t xml:space="preserve"> Discussion Board</w:t>
      </w:r>
      <w:r w:rsidRPr="00A97345">
        <w:rPr>
          <w:rFonts w:ascii="Times" w:hAnsi="Times" w:cstheme="majorHAnsi"/>
          <w:iCs/>
          <w:sz w:val="22"/>
          <w:szCs w:val="22"/>
        </w:rPr>
        <w:t xml:space="preserve">, so that everyone has access to everyone’s work.  We’ll talk about </w:t>
      </w:r>
      <w:r w:rsidR="00DF2BEE" w:rsidRPr="00A97345">
        <w:rPr>
          <w:rFonts w:ascii="Times" w:hAnsi="Times" w:cstheme="majorHAnsi"/>
          <w:iCs/>
          <w:sz w:val="22"/>
          <w:szCs w:val="22"/>
        </w:rPr>
        <w:t>more</w:t>
      </w:r>
      <w:r w:rsidRPr="00A97345">
        <w:rPr>
          <w:rFonts w:ascii="Times" w:hAnsi="Times" w:cstheme="majorHAnsi"/>
          <w:iCs/>
          <w:sz w:val="22"/>
          <w:szCs w:val="22"/>
        </w:rPr>
        <w:t xml:space="preserve"> details of these in class.  </w:t>
      </w:r>
    </w:p>
    <w:p w14:paraId="52F37D40" w14:textId="77777777" w:rsidR="0061632C" w:rsidRDefault="0061632C" w:rsidP="00271FA9">
      <w:pPr>
        <w:tabs>
          <w:tab w:val="left" w:pos="1440"/>
          <w:tab w:val="left" w:pos="2880"/>
        </w:tabs>
        <w:ind w:left="180"/>
        <w:rPr>
          <w:rFonts w:ascii="Times" w:hAnsi="Times" w:cstheme="majorHAnsi"/>
          <w:sz w:val="22"/>
          <w:szCs w:val="22"/>
        </w:rPr>
      </w:pPr>
    </w:p>
    <w:p w14:paraId="3E144DBA" w14:textId="77777777" w:rsidR="004E5C00" w:rsidRPr="00342342" w:rsidRDefault="004E5C00" w:rsidP="00271FA9">
      <w:pPr>
        <w:tabs>
          <w:tab w:val="left" w:pos="1440"/>
          <w:tab w:val="left" w:pos="2880"/>
        </w:tabs>
        <w:ind w:left="180"/>
        <w:rPr>
          <w:rFonts w:ascii="Times" w:hAnsi="Times" w:cstheme="majorHAnsi"/>
          <w:sz w:val="22"/>
          <w:szCs w:val="22"/>
        </w:rPr>
      </w:pPr>
    </w:p>
    <w:p w14:paraId="48235D7E" w14:textId="77777777" w:rsidR="0061632C" w:rsidRPr="00342342" w:rsidRDefault="0061632C" w:rsidP="002743DA">
      <w:pPr>
        <w:tabs>
          <w:tab w:val="left" w:pos="1440"/>
          <w:tab w:val="left" w:pos="2880"/>
        </w:tabs>
        <w:rPr>
          <w:rFonts w:ascii="Times" w:hAnsi="Times" w:cstheme="majorHAnsi"/>
          <w:b/>
          <w:sz w:val="22"/>
          <w:szCs w:val="22"/>
        </w:rPr>
      </w:pPr>
      <w:r w:rsidRPr="00342342">
        <w:rPr>
          <w:rFonts w:ascii="Times" w:hAnsi="Times" w:cstheme="majorHAnsi"/>
          <w:b/>
          <w:sz w:val="22"/>
          <w:szCs w:val="22"/>
        </w:rPr>
        <w:t>Analysis</w:t>
      </w:r>
    </w:p>
    <w:p w14:paraId="381BB730" w14:textId="240B4FF1" w:rsidR="0061632C" w:rsidRPr="00A97345" w:rsidRDefault="00271FA9" w:rsidP="00271FA9">
      <w:pPr>
        <w:tabs>
          <w:tab w:val="left" w:pos="1440"/>
          <w:tab w:val="left" w:pos="2880"/>
        </w:tabs>
        <w:ind w:left="180"/>
        <w:rPr>
          <w:rFonts w:ascii="Times" w:hAnsi="Times" w:cstheme="majorHAnsi"/>
          <w:iCs/>
          <w:sz w:val="22"/>
          <w:szCs w:val="22"/>
        </w:rPr>
      </w:pPr>
      <w:r>
        <w:rPr>
          <w:rFonts w:ascii="Times" w:hAnsi="Times" w:cstheme="majorHAnsi"/>
          <w:iCs/>
          <w:sz w:val="22"/>
          <w:szCs w:val="22"/>
        </w:rPr>
        <w:t xml:space="preserve">The class </w:t>
      </w:r>
      <w:r w:rsidR="00A97345" w:rsidRPr="00A97345">
        <w:rPr>
          <w:rFonts w:ascii="Times" w:hAnsi="Times" w:cstheme="majorHAnsi"/>
          <w:iCs/>
          <w:sz w:val="22"/>
          <w:szCs w:val="22"/>
        </w:rPr>
        <w:t xml:space="preserve">will generate a code-list.  </w:t>
      </w:r>
      <w:r>
        <w:rPr>
          <w:rFonts w:ascii="Times" w:hAnsi="Times" w:cstheme="majorHAnsi"/>
          <w:iCs/>
          <w:sz w:val="22"/>
          <w:szCs w:val="22"/>
        </w:rPr>
        <w:t xml:space="preserve">I will likely code </w:t>
      </w:r>
      <w:r w:rsidR="001C287B">
        <w:rPr>
          <w:rFonts w:ascii="Times" w:hAnsi="Times" w:cstheme="majorHAnsi"/>
          <w:iCs/>
          <w:sz w:val="22"/>
          <w:szCs w:val="22"/>
        </w:rPr>
        <w:t>interviews</w:t>
      </w:r>
      <w:r>
        <w:rPr>
          <w:rFonts w:ascii="Times" w:hAnsi="Times" w:cstheme="majorHAnsi"/>
          <w:iCs/>
          <w:sz w:val="22"/>
          <w:szCs w:val="22"/>
        </w:rPr>
        <w:t xml:space="preserve"> myself.  </w:t>
      </w:r>
      <w:r w:rsidR="00A97345">
        <w:rPr>
          <w:rFonts w:ascii="Times" w:hAnsi="Times" w:cstheme="majorHAnsi"/>
          <w:iCs/>
          <w:sz w:val="22"/>
          <w:szCs w:val="22"/>
        </w:rPr>
        <w:t xml:space="preserve">Once coded, we will divide up into teams (approximately 2 per team) to do the analysis. </w:t>
      </w:r>
      <w:r>
        <w:rPr>
          <w:rFonts w:ascii="Times" w:hAnsi="Times" w:cstheme="majorHAnsi"/>
          <w:iCs/>
          <w:sz w:val="22"/>
          <w:szCs w:val="22"/>
        </w:rPr>
        <w:t xml:space="preserve"> </w:t>
      </w:r>
    </w:p>
    <w:p w14:paraId="0C750E91" w14:textId="01BC9936" w:rsidR="0061632C" w:rsidRPr="00342342" w:rsidRDefault="0061632C" w:rsidP="002743DA">
      <w:pPr>
        <w:tabs>
          <w:tab w:val="left" w:pos="1440"/>
          <w:tab w:val="left" w:pos="2880"/>
        </w:tabs>
        <w:rPr>
          <w:rFonts w:ascii="Times" w:hAnsi="Times" w:cstheme="majorHAnsi"/>
          <w:sz w:val="22"/>
          <w:szCs w:val="22"/>
        </w:rPr>
      </w:pPr>
    </w:p>
    <w:p w14:paraId="3B4E5980" w14:textId="24E83C76" w:rsidR="0061632C" w:rsidRPr="00342342" w:rsidRDefault="00A97345" w:rsidP="002743DA">
      <w:pPr>
        <w:tabs>
          <w:tab w:val="left" w:pos="1440"/>
          <w:tab w:val="left" w:pos="2880"/>
        </w:tabs>
        <w:rPr>
          <w:rFonts w:ascii="Times" w:hAnsi="Times" w:cstheme="majorHAnsi"/>
          <w:b/>
          <w:sz w:val="22"/>
          <w:szCs w:val="22"/>
        </w:rPr>
      </w:pPr>
      <w:r>
        <w:rPr>
          <w:rFonts w:ascii="Times" w:hAnsi="Times" w:cstheme="majorHAnsi"/>
          <w:b/>
          <w:sz w:val="22"/>
          <w:szCs w:val="22"/>
        </w:rPr>
        <w:t xml:space="preserve">Presentation/ </w:t>
      </w:r>
      <w:r w:rsidR="0061632C" w:rsidRPr="00342342">
        <w:rPr>
          <w:rFonts w:ascii="Times" w:hAnsi="Times" w:cstheme="majorHAnsi"/>
          <w:b/>
          <w:sz w:val="22"/>
          <w:szCs w:val="22"/>
        </w:rPr>
        <w:t>Report</w:t>
      </w:r>
    </w:p>
    <w:p w14:paraId="57379F32" w14:textId="5F4B916C" w:rsidR="000C446F" w:rsidRPr="00342342" w:rsidRDefault="00A97345" w:rsidP="00271FA9">
      <w:pPr>
        <w:tabs>
          <w:tab w:val="left" w:pos="1440"/>
          <w:tab w:val="left" w:pos="2880"/>
        </w:tabs>
        <w:ind w:left="180"/>
        <w:rPr>
          <w:rFonts w:ascii="Times" w:hAnsi="Times" w:cstheme="majorHAnsi"/>
          <w:i/>
          <w:sz w:val="22"/>
          <w:szCs w:val="22"/>
        </w:rPr>
      </w:pPr>
      <w:r>
        <w:rPr>
          <w:rFonts w:ascii="Times" w:hAnsi="Times" w:cstheme="majorHAnsi"/>
          <w:sz w:val="22"/>
          <w:szCs w:val="22"/>
        </w:rPr>
        <w:t xml:space="preserve">The class will create both written and oral reports.  </w:t>
      </w:r>
      <w:r w:rsidR="000C446F" w:rsidRPr="00342342">
        <w:rPr>
          <w:rFonts w:ascii="Times" w:hAnsi="Times" w:cstheme="majorHAnsi"/>
          <w:sz w:val="22"/>
          <w:szCs w:val="22"/>
        </w:rPr>
        <w:t>Students will also present their information verbally during a final client presentation, with PowerPoint slides</w:t>
      </w:r>
      <w:r w:rsidR="00E333C9">
        <w:rPr>
          <w:rFonts w:ascii="Times" w:hAnsi="Times" w:cstheme="majorHAnsi"/>
          <w:sz w:val="22"/>
          <w:szCs w:val="22"/>
        </w:rPr>
        <w:t xml:space="preserve">, </w:t>
      </w:r>
      <w:r w:rsidR="007E074E">
        <w:rPr>
          <w:rFonts w:ascii="Times" w:hAnsi="Times" w:cstheme="majorHAnsi"/>
          <w:sz w:val="22"/>
          <w:szCs w:val="22"/>
        </w:rPr>
        <w:t>at the end of the class.</w:t>
      </w:r>
      <w:r w:rsidR="000C446F" w:rsidRPr="00342342">
        <w:rPr>
          <w:rFonts w:ascii="Times" w:hAnsi="Times" w:cstheme="majorHAnsi"/>
          <w:sz w:val="22"/>
          <w:szCs w:val="22"/>
        </w:rPr>
        <w:t xml:space="preserve">  </w:t>
      </w:r>
    </w:p>
    <w:p w14:paraId="19CCFDF7" w14:textId="68EC0DE7" w:rsidR="0061632C" w:rsidRPr="00342342" w:rsidRDefault="0061632C" w:rsidP="00271FA9">
      <w:pPr>
        <w:tabs>
          <w:tab w:val="left" w:pos="1440"/>
          <w:tab w:val="left" w:pos="2880"/>
        </w:tabs>
        <w:ind w:left="180"/>
        <w:rPr>
          <w:rFonts w:ascii="Times" w:hAnsi="Times" w:cstheme="majorHAnsi"/>
          <w:sz w:val="22"/>
          <w:szCs w:val="22"/>
        </w:rPr>
      </w:pPr>
    </w:p>
    <w:p w14:paraId="268B36E8" w14:textId="77777777" w:rsidR="002743DA" w:rsidRPr="00342342" w:rsidRDefault="002743DA" w:rsidP="0068703B">
      <w:pPr>
        <w:tabs>
          <w:tab w:val="left" w:pos="1440"/>
          <w:tab w:val="left" w:pos="2880"/>
        </w:tabs>
        <w:rPr>
          <w:rFonts w:ascii="Times" w:hAnsi="Times" w:cstheme="majorHAnsi"/>
          <w:sz w:val="22"/>
          <w:szCs w:val="22"/>
        </w:rPr>
      </w:pPr>
    </w:p>
    <w:p w14:paraId="20C02471" w14:textId="77777777" w:rsidR="00081DB4" w:rsidRPr="00342342" w:rsidRDefault="00081DB4" w:rsidP="00A5195C">
      <w:pPr>
        <w:rPr>
          <w:rFonts w:ascii="Times" w:hAnsi="Times" w:cstheme="majorHAnsi"/>
          <w:b/>
          <w:bCs/>
          <w:sz w:val="22"/>
          <w:szCs w:val="22"/>
        </w:rPr>
      </w:pPr>
    </w:p>
    <w:p w14:paraId="0642B9C1" w14:textId="35AFBCBE" w:rsidR="00A5195C" w:rsidRDefault="00A5195C" w:rsidP="00A5195C">
      <w:pPr>
        <w:rPr>
          <w:rFonts w:ascii="Times" w:hAnsi="Times" w:cstheme="majorHAnsi"/>
          <w:b/>
          <w:bCs/>
          <w:sz w:val="22"/>
          <w:szCs w:val="22"/>
        </w:rPr>
      </w:pPr>
      <w:r w:rsidRPr="00342342">
        <w:rPr>
          <w:rFonts w:ascii="Times" w:hAnsi="Times" w:cstheme="majorHAnsi"/>
          <w:b/>
          <w:bCs/>
          <w:sz w:val="22"/>
          <w:szCs w:val="22"/>
        </w:rPr>
        <w:t>COURSE REQUIREMENTS</w:t>
      </w:r>
      <w:r w:rsidR="00CE6759" w:rsidRPr="00342342">
        <w:rPr>
          <w:rFonts w:ascii="Times" w:hAnsi="Times" w:cstheme="majorHAnsi"/>
          <w:b/>
          <w:bCs/>
          <w:sz w:val="22"/>
          <w:szCs w:val="22"/>
        </w:rPr>
        <w:t xml:space="preserve"> AND GRADING</w:t>
      </w:r>
      <w:r w:rsidRPr="00342342">
        <w:rPr>
          <w:rFonts w:ascii="Times" w:hAnsi="Times" w:cstheme="majorHAnsi"/>
          <w:b/>
          <w:bCs/>
          <w:sz w:val="22"/>
          <w:szCs w:val="22"/>
        </w:rPr>
        <w:t>:</w:t>
      </w:r>
    </w:p>
    <w:p w14:paraId="31E8938D" w14:textId="77777777" w:rsidR="00AE3C68" w:rsidRPr="00342342" w:rsidRDefault="00AE3C68" w:rsidP="00A5195C">
      <w:pPr>
        <w:rPr>
          <w:rFonts w:ascii="Times" w:hAnsi="Times" w:cstheme="majorHAnsi"/>
          <w:b/>
          <w:bCs/>
          <w:sz w:val="22"/>
          <w:szCs w:val="22"/>
        </w:rPr>
      </w:pPr>
    </w:p>
    <w:p w14:paraId="1725F824" w14:textId="68557BA8" w:rsidR="00546F89" w:rsidRPr="00342342" w:rsidRDefault="0087189C" w:rsidP="00AE3C68">
      <w:pPr>
        <w:pStyle w:val="ListParagraph"/>
        <w:numPr>
          <w:ilvl w:val="0"/>
          <w:numId w:val="29"/>
        </w:numPr>
        <w:ind w:left="270"/>
        <w:rPr>
          <w:rFonts w:ascii="Times" w:hAnsi="Times" w:cstheme="majorHAnsi"/>
          <w:sz w:val="22"/>
          <w:szCs w:val="22"/>
        </w:rPr>
      </w:pPr>
      <w:r w:rsidRPr="00342342">
        <w:rPr>
          <w:rFonts w:ascii="Times" w:hAnsi="Times" w:cstheme="majorHAnsi"/>
          <w:b/>
          <w:sz w:val="22"/>
          <w:szCs w:val="22"/>
        </w:rPr>
        <w:t>Class a</w:t>
      </w:r>
      <w:r w:rsidR="00A5195C" w:rsidRPr="00342342">
        <w:rPr>
          <w:rFonts w:ascii="Times" w:hAnsi="Times" w:cstheme="majorHAnsi"/>
          <w:b/>
          <w:sz w:val="22"/>
          <w:szCs w:val="22"/>
        </w:rPr>
        <w:t>ttendance</w:t>
      </w:r>
      <w:r w:rsidR="00E960E1" w:rsidRPr="00342342">
        <w:rPr>
          <w:rFonts w:ascii="Times" w:hAnsi="Times" w:cstheme="majorHAnsi"/>
          <w:b/>
          <w:sz w:val="22"/>
          <w:szCs w:val="22"/>
        </w:rPr>
        <w:t>, teamwork,</w:t>
      </w:r>
      <w:r w:rsidR="00A5195C" w:rsidRPr="00342342">
        <w:rPr>
          <w:rFonts w:ascii="Times" w:hAnsi="Times" w:cstheme="majorHAnsi"/>
          <w:b/>
          <w:sz w:val="22"/>
          <w:szCs w:val="22"/>
        </w:rPr>
        <w:t xml:space="preserve"> and participat</w:t>
      </w:r>
      <w:r w:rsidR="009654C8" w:rsidRPr="00342342">
        <w:rPr>
          <w:rFonts w:ascii="Times" w:hAnsi="Times" w:cstheme="majorHAnsi"/>
          <w:b/>
          <w:sz w:val="22"/>
          <w:szCs w:val="22"/>
        </w:rPr>
        <w:t>ion in class</w:t>
      </w:r>
      <w:r w:rsidRPr="00342342">
        <w:rPr>
          <w:rFonts w:ascii="Times" w:hAnsi="Times" w:cstheme="majorHAnsi"/>
          <w:b/>
          <w:sz w:val="22"/>
          <w:szCs w:val="22"/>
        </w:rPr>
        <w:t xml:space="preserve"> </w:t>
      </w:r>
      <w:r w:rsidR="009654C8" w:rsidRPr="00342342">
        <w:rPr>
          <w:rFonts w:ascii="Times" w:hAnsi="Times" w:cstheme="majorHAnsi"/>
          <w:b/>
          <w:sz w:val="22"/>
          <w:szCs w:val="22"/>
        </w:rPr>
        <w:t>discussions (</w:t>
      </w:r>
      <w:r w:rsidR="006067FC" w:rsidRPr="00342342">
        <w:rPr>
          <w:rFonts w:ascii="Times" w:hAnsi="Times" w:cstheme="majorHAnsi"/>
          <w:b/>
          <w:sz w:val="22"/>
          <w:szCs w:val="22"/>
        </w:rPr>
        <w:t>2</w:t>
      </w:r>
      <w:r w:rsidR="004E21E2">
        <w:rPr>
          <w:rFonts w:ascii="Times" w:hAnsi="Times" w:cstheme="majorHAnsi"/>
          <w:b/>
          <w:sz w:val="22"/>
          <w:szCs w:val="22"/>
        </w:rPr>
        <w:t>4</w:t>
      </w:r>
      <w:r w:rsidR="00A5195C" w:rsidRPr="00342342">
        <w:rPr>
          <w:rFonts w:ascii="Times" w:hAnsi="Times" w:cstheme="majorHAnsi"/>
          <w:b/>
          <w:sz w:val="22"/>
          <w:szCs w:val="22"/>
        </w:rPr>
        <w:t>%</w:t>
      </w:r>
      <w:r w:rsidR="0066643D" w:rsidRPr="00342342">
        <w:rPr>
          <w:rFonts w:ascii="Times" w:hAnsi="Times" w:cstheme="majorHAnsi"/>
          <w:b/>
          <w:sz w:val="22"/>
          <w:szCs w:val="22"/>
        </w:rPr>
        <w:t xml:space="preserve"> or </w:t>
      </w:r>
      <w:r w:rsidR="006067FC" w:rsidRPr="00342342">
        <w:rPr>
          <w:rFonts w:ascii="Times" w:hAnsi="Times" w:cstheme="majorHAnsi"/>
          <w:b/>
          <w:sz w:val="22"/>
          <w:szCs w:val="22"/>
        </w:rPr>
        <w:t>2</w:t>
      </w:r>
      <w:r w:rsidR="004E21E2">
        <w:rPr>
          <w:rFonts w:ascii="Times" w:hAnsi="Times" w:cstheme="majorHAnsi"/>
          <w:b/>
          <w:sz w:val="22"/>
          <w:szCs w:val="22"/>
        </w:rPr>
        <w:t>4</w:t>
      </w:r>
      <w:r w:rsidR="006067FC" w:rsidRPr="00342342">
        <w:rPr>
          <w:rFonts w:ascii="Times" w:hAnsi="Times" w:cstheme="majorHAnsi"/>
          <w:b/>
          <w:sz w:val="22"/>
          <w:szCs w:val="22"/>
        </w:rPr>
        <w:t>0</w:t>
      </w:r>
      <w:r w:rsidR="0066643D" w:rsidRPr="00342342">
        <w:rPr>
          <w:rFonts w:ascii="Times" w:hAnsi="Times" w:cstheme="majorHAnsi"/>
          <w:b/>
          <w:sz w:val="22"/>
          <w:szCs w:val="22"/>
        </w:rPr>
        <w:t xml:space="preserve"> points</w:t>
      </w:r>
      <w:r w:rsidR="00A5195C" w:rsidRPr="00342342">
        <w:rPr>
          <w:rFonts w:ascii="Times" w:hAnsi="Times" w:cstheme="majorHAnsi"/>
          <w:b/>
          <w:sz w:val="22"/>
          <w:szCs w:val="22"/>
        </w:rPr>
        <w:t>).</w:t>
      </w:r>
      <w:r w:rsidR="00A5195C" w:rsidRPr="00342342">
        <w:rPr>
          <w:rFonts w:ascii="Times" w:hAnsi="Times" w:cstheme="majorHAnsi"/>
          <w:sz w:val="22"/>
          <w:szCs w:val="22"/>
        </w:rPr>
        <w:t xml:space="preserve"> Since this course is </w:t>
      </w:r>
      <w:r w:rsidR="00A16CE9" w:rsidRPr="00342342">
        <w:rPr>
          <w:rFonts w:ascii="Times" w:hAnsi="Times" w:cstheme="majorHAnsi"/>
          <w:sz w:val="22"/>
          <w:szCs w:val="22"/>
        </w:rPr>
        <w:t>conducted as a</w:t>
      </w:r>
      <w:r w:rsidR="00A5195C" w:rsidRPr="00342342">
        <w:rPr>
          <w:rFonts w:ascii="Times" w:hAnsi="Times" w:cstheme="majorHAnsi"/>
          <w:sz w:val="22"/>
          <w:szCs w:val="22"/>
        </w:rPr>
        <w:t xml:space="preserve"> seminar, participation is essential.</w:t>
      </w:r>
      <w:r w:rsidR="00EC1376" w:rsidRPr="00342342">
        <w:rPr>
          <w:rFonts w:ascii="Times" w:hAnsi="Times" w:cstheme="majorHAnsi"/>
          <w:sz w:val="22"/>
          <w:szCs w:val="22"/>
        </w:rPr>
        <w:t xml:space="preserve"> </w:t>
      </w:r>
      <w:r w:rsidR="00A5195C" w:rsidRPr="00342342">
        <w:rPr>
          <w:rFonts w:ascii="Times" w:hAnsi="Times" w:cstheme="majorHAnsi"/>
          <w:sz w:val="22"/>
          <w:szCs w:val="22"/>
        </w:rPr>
        <w:t xml:space="preserve">Obviously, if you are absent you cannot contribute to discussions, so a high level of attendance is required for a good grade. If you have </w:t>
      </w:r>
      <w:r w:rsidR="00A5195C" w:rsidRPr="00342342">
        <w:rPr>
          <w:rFonts w:ascii="Times" w:hAnsi="Times" w:cstheme="majorHAnsi"/>
          <w:sz w:val="22"/>
          <w:szCs w:val="22"/>
        </w:rPr>
        <w:lastRenderedPageBreak/>
        <w:t xml:space="preserve">more than one unexcused absence, your grade will go down. </w:t>
      </w:r>
      <w:r w:rsidR="009557B2" w:rsidRPr="00342342">
        <w:rPr>
          <w:rFonts w:ascii="Times" w:hAnsi="Times" w:cstheme="majorHAnsi"/>
          <w:sz w:val="22"/>
          <w:szCs w:val="22"/>
        </w:rPr>
        <w:t>If you have to miss a week and have a valid excuse, you must notify me as soon as possible (</w:t>
      </w:r>
      <w:r w:rsidR="009557B2" w:rsidRPr="004169D8">
        <w:rPr>
          <w:rFonts w:ascii="Times" w:hAnsi="Times" w:cstheme="majorHAnsi"/>
          <w:sz w:val="22"/>
          <w:szCs w:val="22"/>
          <w:u w:val="single"/>
        </w:rPr>
        <w:t>before class</w:t>
      </w:r>
      <w:r w:rsidR="009557B2" w:rsidRPr="00342342">
        <w:rPr>
          <w:rFonts w:ascii="Times" w:hAnsi="Times" w:cstheme="majorHAnsi"/>
          <w:sz w:val="22"/>
          <w:szCs w:val="22"/>
        </w:rPr>
        <w:t xml:space="preserve"> is best).  </w:t>
      </w:r>
    </w:p>
    <w:p w14:paraId="5E435CB6" w14:textId="77777777" w:rsidR="00546F89" w:rsidRPr="00342342" w:rsidRDefault="00546F89" w:rsidP="00AE3C68">
      <w:pPr>
        <w:pStyle w:val="ListParagraph"/>
        <w:ind w:left="270"/>
        <w:rPr>
          <w:rFonts w:ascii="Times" w:hAnsi="Times" w:cstheme="majorHAnsi"/>
          <w:b/>
          <w:sz w:val="22"/>
          <w:szCs w:val="22"/>
        </w:rPr>
      </w:pPr>
    </w:p>
    <w:p w14:paraId="59D247C5" w14:textId="17CA8780" w:rsidR="00546F89" w:rsidRPr="00342342" w:rsidRDefault="00546F89" w:rsidP="00AE3C68">
      <w:pPr>
        <w:ind w:left="270"/>
        <w:rPr>
          <w:rFonts w:ascii="Times" w:hAnsi="Times" w:cstheme="majorHAnsi"/>
          <w:sz w:val="22"/>
          <w:szCs w:val="22"/>
        </w:rPr>
      </w:pPr>
      <w:r w:rsidRPr="00342342">
        <w:rPr>
          <w:rFonts w:ascii="Times" w:hAnsi="Times" w:cstheme="majorHAnsi"/>
          <w:sz w:val="22"/>
          <w:szCs w:val="22"/>
        </w:rPr>
        <w:t xml:space="preserve">Everyone’s class participation grade will be based on a demonstration that </w:t>
      </w:r>
      <w:r w:rsidR="00996768" w:rsidRPr="00342342">
        <w:rPr>
          <w:rFonts w:ascii="Times" w:hAnsi="Times" w:cstheme="majorHAnsi"/>
          <w:sz w:val="22"/>
          <w:szCs w:val="22"/>
        </w:rPr>
        <w:t>they’ve</w:t>
      </w:r>
      <w:r w:rsidRPr="00342342">
        <w:rPr>
          <w:rFonts w:ascii="Times" w:hAnsi="Times" w:cstheme="majorHAnsi"/>
          <w:sz w:val="22"/>
          <w:szCs w:val="22"/>
        </w:rPr>
        <w:t xml:space="preserve"> read the assignment material, and </w:t>
      </w:r>
      <w:r w:rsidR="00996768" w:rsidRPr="00342342">
        <w:rPr>
          <w:rFonts w:ascii="Times" w:hAnsi="Times" w:cstheme="majorHAnsi"/>
          <w:sz w:val="22"/>
          <w:szCs w:val="22"/>
        </w:rPr>
        <w:t>can generate</w:t>
      </w:r>
      <w:r w:rsidRPr="00342342">
        <w:rPr>
          <w:rFonts w:ascii="Times" w:hAnsi="Times" w:cstheme="majorHAnsi"/>
          <w:sz w:val="22"/>
          <w:szCs w:val="22"/>
        </w:rPr>
        <w:t xml:space="preserve"> thoughtful comments about the readings and class discussion.  </w:t>
      </w:r>
    </w:p>
    <w:p w14:paraId="5884512B" w14:textId="0AAD9A08" w:rsidR="0085596E" w:rsidRPr="00342342" w:rsidRDefault="0085596E" w:rsidP="00AE3C68">
      <w:pPr>
        <w:ind w:left="270"/>
        <w:rPr>
          <w:rFonts w:ascii="Times" w:hAnsi="Times" w:cstheme="majorHAnsi"/>
          <w:sz w:val="22"/>
          <w:szCs w:val="22"/>
        </w:rPr>
      </w:pPr>
    </w:p>
    <w:p w14:paraId="2003337E" w14:textId="77777777" w:rsidR="00795762" w:rsidRDefault="00E55D5A" w:rsidP="00AE3C68">
      <w:pPr>
        <w:ind w:left="270"/>
        <w:rPr>
          <w:rFonts w:ascii="Times" w:hAnsi="Times" w:cstheme="majorHAnsi"/>
          <w:sz w:val="22"/>
          <w:szCs w:val="22"/>
        </w:rPr>
      </w:pPr>
      <w:r w:rsidRPr="00342342">
        <w:rPr>
          <w:rFonts w:ascii="Times" w:hAnsi="Times" w:cstheme="majorHAnsi"/>
          <w:sz w:val="22"/>
          <w:szCs w:val="22"/>
        </w:rPr>
        <w:tab/>
        <w:t xml:space="preserve">There are 15 class weeks during this semester.  If you are in class and </w:t>
      </w:r>
      <w:r w:rsidR="00795762">
        <w:rPr>
          <w:rFonts w:ascii="Times" w:hAnsi="Times" w:cstheme="majorHAnsi"/>
          <w:sz w:val="22"/>
          <w:szCs w:val="22"/>
        </w:rPr>
        <w:t xml:space="preserve">you </w:t>
      </w:r>
      <w:r w:rsidRPr="00342342">
        <w:rPr>
          <w:rFonts w:ascii="Times" w:hAnsi="Times" w:cstheme="majorHAnsi"/>
          <w:sz w:val="22"/>
          <w:szCs w:val="22"/>
        </w:rPr>
        <w:t xml:space="preserve">participate, you’ll </w:t>
      </w:r>
    </w:p>
    <w:p w14:paraId="40FAE006" w14:textId="6DEAE788" w:rsidR="006067FC" w:rsidRPr="00342342" w:rsidRDefault="00E55D5A" w:rsidP="00795762">
      <w:pPr>
        <w:ind w:left="270" w:firstLine="450"/>
        <w:rPr>
          <w:rFonts w:ascii="Times" w:hAnsi="Times" w:cstheme="majorHAnsi"/>
          <w:sz w:val="22"/>
          <w:szCs w:val="22"/>
        </w:rPr>
      </w:pPr>
      <w:r w:rsidRPr="00342342">
        <w:rPr>
          <w:rFonts w:ascii="Times" w:hAnsi="Times" w:cstheme="majorHAnsi"/>
          <w:sz w:val="22"/>
          <w:szCs w:val="22"/>
        </w:rPr>
        <w:t>receive 1</w:t>
      </w:r>
      <w:r w:rsidR="004E21E2">
        <w:rPr>
          <w:rFonts w:ascii="Times" w:hAnsi="Times" w:cstheme="majorHAnsi"/>
          <w:sz w:val="22"/>
          <w:szCs w:val="22"/>
        </w:rPr>
        <w:t>6</w:t>
      </w:r>
      <w:r w:rsidRPr="00342342">
        <w:rPr>
          <w:rFonts w:ascii="Times" w:hAnsi="Times" w:cstheme="majorHAnsi"/>
          <w:sz w:val="22"/>
          <w:szCs w:val="22"/>
        </w:rPr>
        <w:t xml:space="preserve"> points for each of these</w:t>
      </w:r>
      <w:r w:rsidR="00795762">
        <w:rPr>
          <w:rFonts w:ascii="Times" w:hAnsi="Times" w:cstheme="majorHAnsi"/>
          <w:sz w:val="22"/>
          <w:szCs w:val="22"/>
        </w:rPr>
        <w:t xml:space="preserve"> </w:t>
      </w:r>
      <w:r w:rsidR="00BF469D">
        <w:rPr>
          <w:rFonts w:ascii="Times" w:hAnsi="Times" w:cstheme="majorHAnsi"/>
          <w:sz w:val="22"/>
          <w:szCs w:val="22"/>
        </w:rPr>
        <w:t>weeks</w:t>
      </w:r>
      <w:r w:rsidRPr="00342342">
        <w:rPr>
          <w:rFonts w:ascii="Times" w:hAnsi="Times" w:cstheme="majorHAnsi"/>
          <w:sz w:val="22"/>
          <w:szCs w:val="22"/>
        </w:rPr>
        <w:t xml:space="preserve">.  </w:t>
      </w:r>
    </w:p>
    <w:p w14:paraId="718511E2" w14:textId="190C1113" w:rsidR="00E55D5A" w:rsidRPr="00342342" w:rsidRDefault="00E55D5A" w:rsidP="00AE3C68">
      <w:pPr>
        <w:ind w:left="270"/>
        <w:rPr>
          <w:rFonts w:ascii="Times" w:hAnsi="Times" w:cstheme="majorHAnsi"/>
          <w:sz w:val="22"/>
          <w:szCs w:val="22"/>
        </w:rPr>
      </w:pPr>
    </w:p>
    <w:p w14:paraId="7EF7D70C" w14:textId="77777777" w:rsidR="00E55D5A" w:rsidRPr="00342342" w:rsidRDefault="00E55D5A" w:rsidP="00A5195C">
      <w:pPr>
        <w:rPr>
          <w:rFonts w:ascii="Times" w:hAnsi="Times" w:cstheme="majorHAnsi"/>
          <w:sz w:val="22"/>
          <w:szCs w:val="22"/>
        </w:rPr>
      </w:pPr>
    </w:p>
    <w:p w14:paraId="672ABCF4" w14:textId="4C67D64E" w:rsidR="0085596E" w:rsidRPr="00342342" w:rsidRDefault="00D810D3" w:rsidP="00A5195C">
      <w:pPr>
        <w:rPr>
          <w:rFonts w:ascii="Times" w:hAnsi="Times" w:cstheme="majorHAnsi"/>
          <w:sz w:val="22"/>
          <w:szCs w:val="22"/>
        </w:rPr>
      </w:pPr>
      <w:r w:rsidRPr="00342342">
        <w:rPr>
          <w:rFonts w:ascii="Times" w:hAnsi="Times" w:cstheme="majorHAnsi"/>
          <w:b/>
          <w:sz w:val="22"/>
          <w:szCs w:val="22"/>
        </w:rPr>
        <w:t xml:space="preserve">2. </w:t>
      </w:r>
      <w:r w:rsidR="00546F89" w:rsidRPr="00342342">
        <w:rPr>
          <w:rFonts w:ascii="Times" w:hAnsi="Times" w:cstheme="majorHAnsi"/>
          <w:b/>
          <w:sz w:val="22"/>
          <w:szCs w:val="22"/>
        </w:rPr>
        <w:t>Weekly</w:t>
      </w:r>
      <w:r w:rsidRPr="00342342">
        <w:rPr>
          <w:rFonts w:ascii="Times" w:hAnsi="Times" w:cstheme="majorHAnsi"/>
          <w:b/>
          <w:sz w:val="22"/>
          <w:szCs w:val="22"/>
        </w:rPr>
        <w:t xml:space="preserve"> </w:t>
      </w:r>
      <w:r w:rsidR="00A16CE9" w:rsidRPr="00342342">
        <w:rPr>
          <w:rFonts w:ascii="Times" w:hAnsi="Times" w:cstheme="majorHAnsi"/>
          <w:b/>
          <w:sz w:val="22"/>
          <w:szCs w:val="22"/>
        </w:rPr>
        <w:t>assignment</w:t>
      </w:r>
      <w:r w:rsidR="002163CB" w:rsidRPr="00342342">
        <w:rPr>
          <w:rFonts w:ascii="Times" w:hAnsi="Times" w:cstheme="majorHAnsi"/>
          <w:b/>
          <w:sz w:val="22"/>
          <w:szCs w:val="22"/>
        </w:rPr>
        <w:t>s</w:t>
      </w:r>
      <w:r w:rsidR="00A16CE9" w:rsidRPr="00342342">
        <w:rPr>
          <w:rFonts w:ascii="Times" w:hAnsi="Times" w:cstheme="majorHAnsi"/>
          <w:b/>
          <w:sz w:val="22"/>
          <w:szCs w:val="22"/>
        </w:rPr>
        <w:t xml:space="preserve"> (</w:t>
      </w:r>
      <w:r w:rsidR="00A2674B">
        <w:rPr>
          <w:rFonts w:ascii="Times" w:hAnsi="Times" w:cstheme="majorHAnsi"/>
          <w:b/>
          <w:sz w:val="22"/>
          <w:szCs w:val="22"/>
        </w:rPr>
        <w:t>3</w:t>
      </w:r>
      <w:r w:rsidR="00E44078">
        <w:rPr>
          <w:rFonts w:ascii="Times" w:hAnsi="Times" w:cstheme="majorHAnsi"/>
          <w:b/>
          <w:sz w:val="22"/>
          <w:szCs w:val="22"/>
        </w:rPr>
        <w:t>5</w:t>
      </w:r>
      <w:r w:rsidR="00A5195C" w:rsidRPr="00342342">
        <w:rPr>
          <w:rFonts w:ascii="Times" w:hAnsi="Times" w:cstheme="majorHAnsi"/>
          <w:b/>
          <w:sz w:val="22"/>
          <w:szCs w:val="22"/>
        </w:rPr>
        <w:t>%</w:t>
      </w:r>
      <w:r w:rsidR="0066643D" w:rsidRPr="00342342">
        <w:rPr>
          <w:rFonts w:ascii="Times" w:hAnsi="Times" w:cstheme="majorHAnsi"/>
          <w:b/>
          <w:sz w:val="22"/>
          <w:szCs w:val="22"/>
        </w:rPr>
        <w:t xml:space="preserve"> or </w:t>
      </w:r>
      <w:r w:rsidR="00A2674B">
        <w:rPr>
          <w:rFonts w:ascii="Times" w:hAnsi="Times" w:cstheme="majorHAnsi"/>
          <w:b/>
          <w:sz w:val="22"/>
          <w:szCs w:val="22"/>
        </w:rPr>
        <w:t>3</w:t>
      </w:r>
      <w:r w:rsidR="00E44078">
        <w:rPr>
          <w:rFonts w:ascii="Times" w:hAnsi="Times" w:cstheme="majorHAnsi"/>
          <w:b/>
          <w:sz w:val="22"/>
          <w:szCs w:val="22"/>
        </w:rPr>
        <w:t>51</w:t>
      </w:r>
      <w:r w:rsidR="0066643D" w:rsidRPr="00342342">
        <w:rPr>
          <w:rFonts w:ascii="Times" w:hAnsi="Times" w:cstheme="majorHAnsi"/>
          <w:b/>
          <w:sz w:val="22"/>
          <w:szCs w:val="22"/>
        </w:rPr>
        <w:t xml:space="preserve"> points</w:t>
      </w:r>
      <w:r w:rsidR="00A5195C" w:rsidRPr="00342342">
        <w:rPr>
          <w:rFonts w:ascii="Times" w:hAnsi="Times" w:cstheme="majorHAnsi"/>
          <w:b/>
          <w:sz w:val="22"/>
          <w:szCs w:val="22"/>
        </w:rPr>
        <w:t>).</w:t>
      </w:r>
      <w:r w:rsidR="00A5195C" w:rsidRPr="00342342">
        <w:rPr>
          <w:rFonts w:ascii="Times" w:hAnsi="Times" w:cstheme="majorHAnsi"/>
          <w:sz w:val="22"/>
          <w:szCs w:val="22"/>
        </w:rPr>
        <w:t xml:space="preserve">  </w:t>
      </w:r>
      <w:r w:rsidR="00792FC4" w:rsidRPr="00342342">
        <w:rPr>
          <w:rFonts w:ascii="Times" w:hAnsi="Times" w:cstheme="majorHAnsi"/>
          <w:sz w:val="22"/>
          <w:szCs w:val="22"/>
        </w:rPr>
        <w:t>These will vary by week</w:t>
      </w:r>
      <w:r w:rsidR="006067FC" w:rsidRPr="00342342">
        <w:rPr>
          <w:rFonts w:ascii="Times" w:hAnsi="Times" w:cstheme="majorHAnsi"/>
          <w:sz w:val="22"/>
          <w:szCs w:val="22"/>
        </w:rPr>
        <w:t>, and are in the syllabus</w:t>
      </w:r>
      <w:r w:rsidR="00792FC4" w:rsidRPr="00342342">
        <w:rPr>
          <w:rFonts w:ascii="Times" w:hAnsi="Times" w:cstheme="majorHAnsi"/>
          <w:sz w:val="22"/>
          <w:szCs w:val="22"/>
        </w:rPr>
        <w:t xml:space="preserve">.  </w:t>
      </w:r>
      <w:r w:rsidRPr="00342342">
        <w:rPr>
          <w:rFonts w:ascii="Times" w:hAnsi="Times" w:cstheme="majorHAnsi"/>
          <w:sz w:val="22"/>
          <w:szCs w:val="22"/>
        </w:rPr>
        <w:t xml:space="preserve">Each week you will have core </w:t>
      </w:r>
      <w:r w:rsidR="00792FC4" w:rsidRPr="00342342">
        <w:rPr>
          <w:rFonts w:ascii="Times" w:hAnsi="Times" w:cstheme="majorHAnsi"/>
          <w:sz w:val="22"/>
          <w:szCs w:val="22"/>
        </w:rPr>
        <w:t xml:space="preserve">set of </w:t>
      </w:r>
      <w:r w:rsidRPr="00342342">
        <w:rPr>
          <w:rFonts w:ascii="Times" w:hAnsi="Times" w:cstheme="majorHAnsi"/>
          <w:sz w:val="22"/>
          <w:szCs w:val="22"/>
        </w:rPr>
        <w:t>articles to read</w:t>
      </w:r>
      <w:r w:rsidR="00EE0336" w:rsidRPr="00342342">
        <w:rPr>
          <w:rFonts w:ascii="Times" w:hAnsi="Times" w:cstheme="majorHAnsi"/>
          <w:sz w:val="22"/>
          <w:szCs w:val="22"/>
        </w:rPr>
        <w:t xml:space="preserve">, and </w:t>
      </w:r>
      <w:r w:rsidR="0066643D" w:rsidRPr="00342342">
        <w:rPr>
          <w:rFonts w:ascii="Times" w:hAnsi="Times" w:cstheme="majorHAnsi"/>
          <w:sz w:val="22"/>
          <w:szCs w:val="22"/>
        </w:rPr>
        <w:t xml:space="preserve">an assignment, usually in the form of </w:t>
      </w:r>
      <w:r w:rsidR="0087189C" w:rsidRPr="00342342">
        <w:rPr>
          <w:rFonts w:ascii="Times" w:hAnsi="Times" w:cstheme="majorHAnsi"/>
          <w:sz w:val="22"/>
          <w:szCs w:val="22"/>
        </w:rPr>
        <w:t>writ</w:t>
      </w:r>
      <w:r w:rsidR="0066643D" w:rsidRPr="00342342">
        <w:rPr>
          <w:rFonts w:ascii="Times" w:hAnsi="Times" w:cstheme="majorHAnsi"/>
          <w:sz w:val="22"/>
          <w:szCs w:val="22"/>
        </w:rPr>
        <w:t>ing up</w:t>
      </w:r>
      <w:r w:rsidR="0087189C" w:rsidRPr="00342342">
        <w:rPr>
          <w:rFonts w:ascii="Times" w:hAnsi="Times" w:cstheme="majorHAnsi"/>
          <w:sz w:val="22"/>
          <w:szCs w:val="22"/>
        </w:rPr>
        <w:t xml:space="preserve"> </w:t>
      </w:r>
      <w:r w:rsidR="00E44078">
        <w:rPr>
          <w:rFonts w:ascii="Times" w:hAnsi="Times" w:cstheme="majorHAnsi"/>
          <w:sz w:val="22"/>
          <w:szCs w:val="22"/>
        </w:rPr>
        <w:t xml:space="preserve">a </w:t>
      </w:r>
      <w:proofErr w:type="gramStart"/>
      <w:r w:rsidR="00E44078">
        <w:rPr>
          <w:rFonts w:ascii="Times" w:hAnsi="Times" w:cstheme="majorHAnsi"/>
          <w:sz w:val="22"/>
          <w:szCs w:val="22"/>
        </w:rPr>
        <w:t>1-2</w:t>
      </w:r>
      <w:r w:rsidR="006067FC" w:rsidRPr="00342342">
        <w:rPr>
          <w:rFonts w:ascii="Times" w:hAnsi="Times" w:cstheme="majorHAnsi"/>
          <w:sz w:val="22"/>
          <w:szCs w:val="22"/>
        </w:rPr>
        <w:t xml:space="preserve"> </w:t>
      </w:r>
      <w:r w:rsidR="00CB55DA" w:rsidRPr="00342342">
        <w:rPr>
          <w:rFonts w:ascii="Times" w:hAnsi="Times" w:cstheme="majorHAnsi"/>
          <w:sz w:val="22"/>
          <w:szCs w:val="22"/>
        </w:rPr>
        <w:t>page</w:t>
      </w:r>
      <w:proofErr w:type="gramEnd"/>
      <w:r w:rsidR="00CB55DA" w:rsidRPr="00342342">
        <w:rPr>
          <w:rFonts w:ascii="Times" w:hAnsi="Times" w:cstheme="majorHAnsi"/>
          <w:sz w:val="22"/>
          <w:szCs w:val="22"/>
        </w:rPr>
        <w:t xml:space="preserve"> </w:t>
      </w:r>
      <w:r w:rsidR="006067FC" w:rsidRPr="00342342">
        <w:rPr>
          <w:rFonts w:ascii="Times" w:hAnsi="Times" w:cstheme="majorHAnsi"/>
          <w:sz w:val="22"/>
          <w:szCs w:val="22"/>
        </w:rPr>
        <w:t xml:space="preserve">single-spaced </w:t>
      </w:r>
      <w:r w:rsidR="0087189C" w:rsidRPr="00342342">
        <w:rPr>
          <w:rFonts w:ascii="Times" w:hAnsi="Times" w:cstheme="majorHAnsi"/>
          <w:sz w:val="22"/>
          <w:szCs w:val="22"/>
        </w:rPr>
        <w:t>response</w:t>
      </w:r>
      <w:r w:rsidR="006067FC" w:rsidRPr="00342342">
        <w:rPr>
          <w:rFonts w:ascii="Times" w:hAnsi="Times" w:cstheme="majorHAnsi"/>
          <w:sz w:val="22"/>
          <w:szCs w:val="22"/>
        </w:rPr>
        <w:t>, and reporting to the class</w:t>
      </w:r>
      <w:r w:rsidRPr="00342342">
        <w:rPr>
          <w:rFonts w:ascii="Times" w:hAnsi="Times" w:cstheme="majorHAnsi"/>
          <w:sz w:val="22"/>
          <w:szCs w:val="22"/>
        </w:rPr>
        <w:t xml:space="preserve">.  </w:t>
      </w:r>
    </w:p>
    <w:p w14:paraId="26A403A3" w14:textId="77777777" w:rsidR="00E55D5A" w:rsidRPr="00342342" w:rsidRDefault="00E55D5A" w:rsidP="00A5195C">
      <w:pPr>
        <w:rPr>
          <w:rFonts w:ascii="Times" w:hAnsi="Times" w:cstheme="majorHAnsi"/>
          <w:sz w:val="22"/>
          <w:szCs w:val="22"/>
        </w:rPr>
      </w:pPr>
    </w:p>
    <w:p w14:paraId="5D5DA2CF" w14:textId="5E73D1C2" w:rsidR="00E55D5A" w:rsidRPr="00342342" w:rsidRDefault="00E55D5A" w:rsidP="00A5195C">
      <w:pPr>
        <w:rPr>
          <w:rFonts w:ascii="Times" w:hAnsi="Times" w:cstheme="majorHAnsi"/>
          <w:sz w:val="22"/>
          <w:szCs w:val="22"/>
        </w:rPr>
      </w:pPr>
      <w:r w:rsidRPr="00342342">
        <w:rPr>
          <w:rFonts w:ascii="Times" w:hAnsi="Times" w:cstheme="majorHAnsi"/>
          <w:sz w:val="22"/>
          <w:szCs w:val="22"/>
        </w:rPr>
        <w:tab/>
      </w:r>
      <w:r w:rsidRPr="00E44078">
        <w:rPr>
          <w:rFonts w:ascii="Times" w:hAnsi="Times" w:cstheme="majorHAnsi"/>
          <w:sz w:val="22"/>
          <w:szCs w:val="22"/>
        </w:rPr>
        <w:t>There are 1</w:t>
      </w:r>
      <w:r w:rsidR="00A2674B" w:rsidRPr="00E44078">
        <w:rPr>
          <w:rFonts w:ascii="Times" w:hAnsi="Times" w:cstheme="majorHAnsi"/>
          <w:sz w:val="22"/>
          <w:szCs w:val="22"/>
        </w:rPr>
        <w:t>3</w:t>
      </w:r>
      <w:r w:rsidRPr="00E44078">
        <w:rPr>
          <w:rFonts w:ascii="Times" w:hAnsi="Times" w:cstheme="majorHAnsi"/>
          <w:sz w:val="22"/>
          <w:szCs w:val="22"/>
        </w:rPr>
        <w:t xml:space="preserve"> assignment</w:t>
      </w:r>
      <w:r w:rsidR="00A2674B" w:rsidRPr="00E44078">
        <w:rPr>
          <w:rFonts w:ascii="Times" w:hAnsi="Times" w:cstheme="majorHAnsi"/>
          <w:sz w:val="22"/>
          <w:szCs w:val="22"/>
        </w:rPr>
        <w:t>s</w:t>
      </w:r>
      <w:r w:rsidRPr="00E44078">
        <w:rPr>
          <w:rFonts w:ascii="Times" w:hAnsi="Times" w:cstheme="majorHAnsi"/>
          <w:sz w:val="22"/>
          <w:szCs w:val="22"/>
        </w:rPr>
        <w:t xml:space="preserve"> due </w:t>
      </w:r>
      <w:r w:rsidR="00A2674B" w:rsidRPr="00E44078">
        <w:rPr>
          <w:rFonts w:ascii="Times" w:hAnsi="Times" w:cstheme="majorHAnsi"/>
          <w:sz w:val="22"/>
          <w:szCs w:val="22"/>
        </w:rPr>
        <w:t xml:space="preserve">before </w:t>
      </w:r>
      <w:r w:rsidR="00FF0939">
        <w:rPr>
          <w:rFonts w:ascii="Times" w:hAnsi="Times" w:cstheme="majorHAnsi"/>
          <w:sz w:val="22"/>
          <w:szCs w:val="22"/>
        </w:rPr>
        <w:t xml:space="preserve">the Wednesday </w:t>
      </w:r>
      <w:r w:rsidR="00A2674B" w:rsidRPr="00E44078">
        <w:rPr>
          <w:rFonts w:ascii="Times" w:hAnsi="Times" w:cstheme="majorHAnsi"/>
          <w:sz w:val="22"/>
          <w:szCs w:val="22"/>
        </w:rPr>
        <w:t xml:space="preserve">class each week.  They </w:t>
      </w:r>
      <w:r w:rsidRPr="00E44078">
        <w:rPr>
          <w:rFonts w:ascii="Times" w:hAnsi="Times" w:cstheme="majorHAnsi"/>
          <w:sz w:val="22"/>
          <w:szCs w:val="22"/>
        </w:rPr>
        <w:t xml:space="preserve">will be graded at </w:t>
      </w:r>
      <w:r w:rsidR="00A2674B" w:rsidRPr="00E44078">
        <w:rPr>
          <w:rFonts w:ascii="Times" w:hAnsi="Times" w:cstheme="majorHAnsi"/>
          <w:sz w:val="22"/>
          <w:szCs w:val="22"/>
        </w:rPr>
        <w:t>2</w:t>
      </w:r>
      <w:r w:rsidR="00E44078">
        <w:rPr>
          <w:rFonts w:ascii="Times" w:hAnsi="Times" w:cstheme="majorHAnsi"/>
          <w:sz w:val="22"/>
          <w:szCs w:val="22"/>
        </w:rPr>
        <w:t>7</w:t>
      </w:r>
      <w:r w:rsidRPr="00E44078">
        <w:rPr>
          <w:rFonts w:ascii="Times" w:hAnsi="Times" w:cstheme="majorHAnsi"/>
          <w:sz w:val="22"/>
          <w:szCs w:val="22"/>
        </w:rPr>
        <w:t xml:space="preserve"> points each.</w:t>
      </w:r>
      <w:r w:rsidRPr="00342342">
        <w:rPr>
          <w:rFonts w:ascii="Times" w:hAnsi="Times" w:cstheme="majorHAnsi"/>
          <w:sz w:val="22"/>
          <w:szCs w:val="22"/>
        </w:rPr>
        <w:t xml:space="preserve">  </w:t>
      </w:r>
    </w:p>
    <w:p w14:paraId="68FD92CD" w14:textId="77777777" w:rsidR="00373069" w:rsidRPr="00342342" w:rsidRDefault="00373069" w:rsidP="00A5195C">
      <w:pPr>
        <w:rPr>
          <w:rFonts w:ascii="Times" w:hAnsi="Times" w:cstheme="majorHAnsi"/>
          <w:b/>
          <w:sz w:val="22"/>
          <w:szCs w:val="22"/>
        </w:rPr>
      </w:pPr>
    </w:p>
    <w:p w14:paraId="6D9FD0C7" w14:textId="77777777" w:rsidR="00525AEA" w:rsidRPr="00342342" w:rsidRDefault="00525AEA" w:rsidP="00A5195C">
      <w:pPr>
        <w:rPr>
          <w:rFonts w:ascii="Times" w:hAnsi="Times" w:cstheme="majorHAnsi"/>
          <w:sz w:val="22"/>
          <w:szCs w:val="22"/>
        </w:rPr>
      </w:pPr>
    </w:p>
    <w:p w14:paraId="0ABCEBAA" w14:textId="2B86614A" w:rsidR="00CB55DA" w:rsidRPr="00342342" w:rsidRDefault="006067FC" w:rsidP="00A5195C">
      <w:pPr>
        <w:rPr>
          <w:rFonts w:ascii="Times" w:hAnsi="Times" w:cstheme="majorHAnsi"/>
          <w:sz w:val="22"/>
          <w:szCs w:val="22"/>
        </w:rPr>
      </w:pPr>
      <w:r w:rsidRPr="00342342">
        <w:rPr>
          <w:rFonts w:ascii="Times" w:hAnsi="Times" w:cstheme="majorHAnsi"/>
          <w:b/>
          <w:sz w:val="22"/>
          <w:szCs w:val="22"/>
        </w:rPr>
        <w:t>3</w:t>
      </w:r>
      <w:r w:rsidR="00A5195C" w:rsidRPr="00342342">
        <w:rPr>
          <w:rFonts w:ascii="Times" w:hAnsi="Times" w:cstheme="majorHAnsi"/>
          <w:b/>
          <w:sz w:val="22"/>
          <w:szCs w:val="22"/>
        </w:rPr>
        <w:t xml:space="preserve">. </w:t>
      </w:r>
      <w:r w:rsidR="0087189C" w:rsidRPr="00342342">
        <w:rPr>
          <w:rFonts w:ascii="Times" w:hAnsi="Times" w:cstheme="majorHAnsi"/>
          <w:b/>
          <w:sz w:val="22"/>
          <w:szCs w:val="22"/>
        </w:rPr>
        <w:t>Class project</w:t>
      </w:r>
      <w:r w:rsidR="00572267" w:rsidRPr="00342342">
        <w:rPr>
          <w:rFonts w:ascii="Times" w:hAnsi="Times" w:cstheme="majorHAnsi"/>
          <w:b/>
          <w:sz w:val="22"/>
          <w:szCs w:val="22"/>
        </w:rPr>
        <w:t xml:space="preserve"> </w:t>
      </w:r>
      <w:r w:rsidR="00A16CE9" w:rsidRPr="00342342">
        <w:rPr>
          <w:rFonts w:ascii="Times" w:hAnsi="Times" w:cstheme="majorHAnsi"/>
          <w:b/>
          <w:sz w:val="22"/>
          <w:szCs w:val="22"/>
        </w:rPr>
        <w:t>(</w:t>
      </w:r>
      <w:r w:rsidR="00624AD4" w:rsidRPr="00342342">
        <w:rPr>
          <w:rFonts w:ascii="Times" w:hAnsi="Times" w:cstheme="majorHAnsi"/>
          <w:b/>
          <w:sz w:val="22"/>
          <w:szCs w:val="22"/>
        </w:rPr>
        <w:t>4</w:t>
      </w:r>
      <w:r w:rsidR="00E44078">
        <w:rPr>
          <w:rFonts w:ascii="Times" w:hAnsi="Times" w:cstheme="majorHAnsi"/>
          <w:b/>
          <w:sz w:val="22"/>
          <w:szCs w:val="22"/>
        </w:rPr>
        <w:t>1</w:t>
      </w:r>
      <w:r w:rsidR="00A5195C" w:rsidRPr="00342342">
        <w:rPr>
          <w:rFonts w:ascii="Times" w:hAnsi="Times" w:cstheme="majorHAnsi"/>
          <w:b/>
          <w:sz w:val="22"/>
          <w:szCs w:val="22"/>
        </w:rPr>
        <w:t>%</w:t>
      </w:r>
      <w:r w:rsidR="0066643D" w:rsidRPr="00342342">
        <w:rPr>
          <w:rFonts w:ascii="Times" w:hAnsi="Times" w:cstheme="majorHAnsi"/>
          <w:b/>
          <w:sz w:val="22"/>
          <w:szCs w:val="22"/>
        </w:rPr>
        <w:t xml:space="preserve"> or </w:t>
      </w:r>
      <w:r w:rsidR="00E55D5A" w:rsidRPr="00342342">
        <w:rPr>
          <w:rFonts w:ascii="Times" w:hAnsi="Times" w:cstheme="majorHAnsi"/>
          <w:b/>
          <w:sz w:val="22"/>
          <w:szCs w:val="22"/>
        </w:rPr>
        <w:t>4</w:t>
      </w:r>
      <w:r w:rsidR="00E44078">
        <w:rPr>
          <w:rFonts w:ascii="Times" w:hAnsi="Times" w:cstheme="majorHAnsi"/>
          <w:b/>
          <w:sz w:val="22"/>
          <w:szCs w:val="22"/>
        </w:rPr>
        <w:t>1</w:t>
      </w:r>
      <w:r w:rsidR="00A2674B">
        <w:rPr>
          <w:rFonts w:ascii="Times" w:hAnsi="Times" w:cstheme="majorHAnsi"/>
          <w:b/>
          <w:sz w:val="22"/>
          <w:szCs w:val="22"/>
        </w:rPr>
        <w:t>0</w:t>
      </w:r>
      <w:r w:rsidR="0066643D" w:rsidRPr="00342342">
        <w:rPr>
          <w:rFonts w:ascii="Times" w:hAnsi="Times" w:cstheme="majorHAnsi"/>
          <w:b/>
          <w:sz w:val="22"/>
          <w:szCs w:val="22"/>
        </w:rPr>
        <w:t xml:space="preserve"> points</w:t>
      </w:r>
      <w:r w:rsidR="00A5195C" w:rsidRPr="00342342">
        <w:rPr>
          <w:rFonts w:ascii="Times" w:hAnsi="Times" w:cstheme="majorHAnsi"/>
          <w:b/>
          <w:sz w:val="22"/>
          <w:szCs w:val="22"/>
        </w:rPr>
        <w:t>)</w:t>
      </w:r>
      <w:r w:rsidR="00795762">
        <w:rPr>
          <w:rFonts w:ascii="Times" w:hAnsi="Times" w:cstheme="majorHAnsi"/>
          <w:b/>
          <w:sz w:val="22"/>
          <w:szCs w:val="22"/>
        </w:rPr>
        <w:t xml:space="preserve"> (this subject to change)</w:t>
      </w:r>
      <w:r w:rsidR="00A5195C" w:rsidRPr="00342342">
        <w:rPr>
          <w:rFonts w:ascii="Times" w:hAnsi="Times" w:cstheme="majorHAnsi"/>
          <w:b/>
          <w:sz w:val="22"/>
          <w:szCs w:val="22"/>
        </w:rPr>
        <w:t>.</w:t>
      </w:r>
      <w:r w:rsidR="00A5195C" w:rsidRPr="00342342">
        <w:rPr>
          <w:rFonts w:ascii="Times" w:hAnsi="Times" w:cstheme="majorHAnsi"/>
          <w:sz w:val="22"/>
          <w:szCs w:val="22"/>
        </w:rPr>
        <w:t xml:space="preserve">  </w:t>
      </w:r>
      <w:r w:rsidR="00CB55DA" w:rsidRPr="00342342">
        <w:rPr>
          <w:rFonts w:ascii="Times" w:hAnsi="Times" w:cstheme="majorHAnsi"/>
          <w:sz w:val="22"/>
          <w:szCs w:val="22"/>
        </w:rPr>
        <w:t>The project will be a series of activities</w:t>
      </w:r>
      <w:r w:rsidR="00791666">
        <w:rPr>
          <w:rFonts w:ascii="Times" w:hAnsi="Times" w:cstheme="majorHAnsi"/>
          <w:sz w:val="22"/>
          <w:szCs w:val="22"/>
        </w:rPr>
        <w:t xml:space="preserve">:  </w:t>
      </w:r>
    </w:p>
    <w:p w14:paraId="614FF621" w14:textId="77777777" w:rsidR="00CB55DA" w:rsidRPr="00342342" w:rsidRDefault="00CB55DA" w:rsidP="00A5195C">
      <w:pPr>
        <w:rPr>
          <w:rFonts w:ascii="Times" w:hAnsi="Times" w:cstheme="majorHAnsi"/>
          <w:sz w:val="22"/>
          <w:szCs w:val="22"/>
        </w:rPr>
      </w:pPr>
    </w:p>
    <w:p w14:paraId="58C2E3BD" w14:textId="4E5FBA39" w:rsidR="00CB55DA" w:rsidRPr="00342342" w:rsidRDefault="00CB55DA" w:rsidP="00A5195C">
      <w:pPr>
        <w:rPr>
          <w:rFonts w:ascii="Times" w:hAnsi="Times" w:cstheme="majorHAnsi"/>
          <w:sz w:val="22"/>
          <w:szCs w:val="22"/>
        </w:rPr>
      </w:pPr>
      <w:r w:rsidRPr="00342342">
        <w:rPr>
          <w:rFonts w:ascii="Times" w:hAnsi="Times" w:cstheme="majorHAnsi"/>
          <w:sz w:val="22"/>
          <w:szCs w:val="22"/>
        </w:rPr>
        <w:tab/>
        <w:t>One interview, transcription, and fieldnotes</w:t>
      </w:r>
      <w:r w:rsidR="00C11A0F">
        <w:rPr>
          <w:rFonts w:ascii="Times" w:hAnsi="Times" w:cstheme="majorHAnsi"/>
          <w:sz w:val="22"/>
          <w:szCs w:val="22"/>
        </w:rPr>
        <w:t xml:space="preserve"> (U, G)</w:t>
      </w:r>
      <w:r w:rsidRPr="00342342">
        <w:rPr>
          <w:rFonts w:ascii="Times" w:hAnsi="Times" w:cstheme="majorHAnsi"/>
          <w:sz w:val="22"/>
          <w:szCs w:val="22"/>
        </w:rPr>
        <w:tab/>
      </w:r>
      <w:r w:rsidR="00C11A0F">
        <w:rPr>
          <w:rFonts w:ascii="Times" w:hAnsi="Times" w:cstheme="majorHAnsi"/>
          <w:sz w:val="22"/>
          <w:szCs w:val="22"/>
        </w:rPr>
        <w:t xml:space="preserve">110 points (UG) </w:t>
      </w:r>
      <w:r w:rsidR="00A71E01">
        <w:rPr>
          <w:rFonts w:ascii="Times" w:hAnsi="Times" w:cstheme="majorHAnsi"/>
          <w:sz w:val="22"/>
          <w:szCs w:val="22"/>
        </w:rPr>
        <w:t>5</w:t>
      </w:r>
      <w:r w:rsidR="00E54C33" w:rsidRPr="00342342">
        <w:rPr>
          <w:rFonts w:ascii="Times" w:hAnsi="Times" w:cstheme="majorHAnsi"/>
          <w:sz w:val="22"/>
          <w:szCs w:val="22"/>
        </w:rPr>
        <w:t>5</w:t>
      </w:r>
      <w:r w:rsidRPr="00342342">
        <w:rPr>
          <w:rFonts w:ascii="Times" w:hAnsi="Times" w:cstheme="majorHAnsi"/>
          <w:sz w:val="22"/>
          <w:szCs w:val="22"/>
        </w:rPr>
        <w:t xml:space="preserve"> points</w:t>
      </w:r>
      <w:r w:rsidR="00C11A0F">
        <w:rPr>
          <w:rFonts w:ascii="Times" w:hAnsi="Times" w:cstheme="majorHAnsi"/>
          <w:sz w:val="22"/>
          <w:szCs w:val="22"/>
        </w:rPr>
        <w:t xml:space="preserve"> (G)</w:t>
      </w:r>
      <w:r w:rsidR="004E21E2">
        <w:rPr>
          <w:rFonts w:ascii="Times" w:hAnsi="Times" w:cstheme="majorHAnsi"/>
          <w:sz w:val="22"/>
          <w:szCs w:val="22"/>
        </w:rPr>
        <w:t xml:space="preserve"> </w:t>
      </w:r>
    </w:p>
    <w:p w14:paraId="59E502B5" w14:textId="12A5B088" w:rsidR="00CB55DA" w:rsidRPr="00342342" w:rsidRDefault="00CB55DA" w:rsidP="00373069">
      <w:pPr>
        <w:ind w:right="-450"/>
        <w:rPr>
          <w:rFonts w:ascii="Times" w:hAnsi="Times" w:cstheme="majorHAnsi"/>
          <w:sz w:val="22"/>
          <w:szCs w:val="22"/>
        </w:rPr>
      </w:pPr>
      <w:r w:rsidRPr="00342342">
        <w:rPr>
          <w:rFonts w:ascii="Times" w:hAnsi="Times" w:cstheme="majorHAnsi"/>
          <w:sz w:val="22"/>
          <w:szCs w:val="22"/>
        </w:rPr>
        <w:tab/>
        <w:t>Second interview, transcription, and fieldnotes</w:t>
      </w:r>
      <w:r w:rsidR="00C11A0F">
        <w:rPr>
          <w:rFonts w:ascii="Times" w:hAnsi="Times" w:cstheme="majorHAnsi"/>
          <w:sz w:val="22"/>
          <w:szCs w:val="22"/>
        </w:rPr>
        <w:t xml:space="preserve"> (G)</w:t>
      </w:r>
      <w:r w:rsidRPr="00342342">
        <w:rPr>
          <w:rFonts w:ascii="Times" w:hAnsi="Times" w:cstheme="majorHAnsi"/>
          <w:sz w:val="22"/>
          <w:szCs w:val="22"/>
        </w:rPr>
        <w:tab/>
      </w:r>
      <w:r w:rsidR="00A71E01">
        <w:rPr>
          <w:rFonts w:ascii="Times" w:hAnsi="Times" w:cstheme="majorHAnsi"/>
          <w:sz w:val="22"/>
          <w:szCs w:val="22"/>
        </w:rPr>
        <w:t>5</w:t>
      </w:r>
      <w:r w:rsidR="00E54C33" w:rsidRPr="00342342">
        <w:rPr>
          <w:rFonts w:ascii="Times" w:hAnsi="Times" w:cstheme="majorHAnsi"/>
          <w:sz w:val="22"/>
          <w:szCs w:val="22"/>
        </w:rPr>
        <w:t>5</w:t>
      </w:r>
      <w:r w:rsidRPr="00342342">
        <w:rPr>
          <w:rFonts w:ascii="Times" w:hAnsi="Times" w:cstheme="majorHAnsi"/>
          <w:sz w:val="22"/>
          <w:szCs w:val="22"/>
        </w:rPr>
        <w:t xml:space="preserve"> points</w:t>
      </w:r>
      <w:r w:rsidR="00C11A0F">
        <w:rPr>
          <w:rFonts w:ascii="Times" w:hAnsi="Times" w:cstheme="majorHAnsi"/>
          <w:sz w:val="22"/>
          <w:szCs w:val="22"/>
        </w:rPr>
        <w:t xml:space="preserve"> (G)</w:t>
      </w:r>
    </w:p>
    <w:p w14:paraId="0EBC41D1" w14:textId="11248B27" w:rsidR="00CB55DA" w:rsidRPr="00342342" w:rsidRDefault="00CB55DA" w:rsidP="00A5195C">
      <w:pPr>
        <w:rPr>
          <w:rFonts w:ascii="Times" w:hAnsi="Times" w:cstheme="majorHAnsi"/>
          <w:sz w:val="22"/>
          <w:szCs w:val="22"/>
        </w:rPr>
      </w:pPr>
      <w:r w:rsidRPr="00342342">
        <w:rPr>
          <w:rFonts w:ascii="Times" w:hAnsi="Times" w:cstheme="majorHAnsi"/>
          <w:sz w:val="22"/>
          <w:szCs w:val="22"/>
        </w:rPr>
        <w:tab/>
        <w:t>Chapter</w:t>
      </w:r>
      <w:r w:rsidR="00792FC4" w:rsidRPr="00342342">
        <w:rPr>
          <w:rFonts w:ascii="Times" w:hAnsi="Times" w:cstheme="majorHAnsi"/>
          <w:sz w:val="22"/>
          <w:szCs w:val="22"/>
        </w:rPr>
        <w:t>/ section</w:t>
      </w:r>
      <w:r w:rsidRPr="00342342">
        <w:rPr>
          <w:rFonts w:ascii="Times" w:hAnsi="Times" w:cstheme="majorHAnsi"/>
          <w:sz w:val="22"/>
          <w:szCs w:val="22"/>
        </w:rPr>
        <w:t xml:space="preserve"> of written report</w:t>
      </w:r>
      <w:r w:rsidR="00792FC4" w:rsidRPr="00342342">
        <w:rPr>
          <w:rFonts w:ascii="Times" w:hAnsi="Times" w:cstheme="majorHAnsi"/>
          <w:sz w:val="22"/>
          <w:szCs w:val="22"/>
        </w:rPr>
        <w:tab/>
      </w:r>
      <w:r w:rsidR="006067FC" w:rsidRPr="00342342">
        <w:rPr>
          <w:rFonts w:ascii="Times" w:hAnsi="Times" w:cstheme="majorHAnsi"/>
          <w:sz w:val="22"/>
          <w:szCs w:val="22"/>
        </w:rPr>
        <w:tab/>
      </w:r>
      <w:r w:rsidR="006067FC" w:rsidRPr="00342342">
        <w:rPr>
          <w:rFonts w:ascii="Times" w:hAnsi="Times" w:cstheme="majorHAnsi"/>
          <w:sz w:val="22"/>
          <w:szCs w:val="22"/>
        </w:rPr>
        <w:tab/>
      </w:r>
      <w:r w:rsidR="00814276">
        <w:rPr>
          <w:rFonts w:ascii="Times" w:hAnsi="Times" w:cstheme="majorHAnsi"/>
          <w:sz w:val="22"/>
          <w:szCs w:val="22"/>
        </w:rPr>
        <w:t>90</w:t>
      </w:r>
      <w:r w:rsidRPr="00342342">
        <w:rPr>
          <w:rFonts w:ascii="Times" w:hAnsi="Times" w:cstheme="majorHAnsi"/>
          <w:sz w:val="22"/>
          <w:szCs w:val="22"/>
        </w:rPr>
        <w:t xml:space="preserve"> points</w:t>
      </w:r>
    </w:p>
    <w:p w14:paraId="11088B0E" w14:textId="66BDC9B3" w:rsidR="00CB55DA" w:rsidRPr="00342342" w:rsidRDefault="00CB55DA" w:rsidP="00A5195C">
      <w:pPr>
        <w:rPr>
          <w:rFonts w:ascii="Times" w:hAnsi="Times" w:cstheme="majorHAnsi"/>
          <w:sz w:val="22"/>
          <w:szCs w:val="22"/>
        </w:rPr>
      </w:pPr>
      <w:r w:rsidRPr="00342342">
        <w:rPr>
          <w:rFonts w:ascii="Times" w:hAnsi="Times" w:cstheme="majorHAnsi"/>
          <w:sz w:val="22"/>
          <w:szCs w:val="22"/>
        </w:rPr>
        <w:tab/>
        <w:t>Slides for Client presentation</w:t>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sz w:val="22"/>
          <w:szCs w:val="22"/>
        </w:rPr>
        <w:tab/>
      </w:r>
      <w:r w:rsidR="00814276">
        <w:rPr>
          <w:rFonts w:ascii="Times" w:hAnsi="Times" w:cstheme="majorHAnsi"/>
          <w:sz w:val="22"/>
          <w:szCs w:val="22"/>
        </w:rPr>
        <w:t>7</w:t>
      </w:r>
      <w:r w:rsidR="00E44078">
        <w:rPr>
          <w:rFonts w:ascii="Times" w:hAnsi="Times" w:cstheme="majorHAnsi"/>
          <w:sz w:val="22"/>
          <w:szCs w:val="22"/>
        </w:rPr>
        <w:t>5</w:t>
      </w:r>
      <w:r w:rsidRPr="00342342">
        <w:rPr>
          <w:rFonts w:ascii="Times" w:hAnsi="Times" w:cstheme="majorHAnsi"/>
          <w:sz w:val="22"/>
          <w:szCs w:val="22"/>
        </w:rPr>
        <w:t xml:space="preserve"> points</w:t>
      </w:r>
    </w:p>
    <w:p w14:paraId="1686A2D3" w14:textId="1F9514A3" w:rsidR="00CB55DA" w:rsidRPr="00342342" w:rsidRDefault="00CB55DA" w:rsidP="00A5195C">
      <w:pPr>
        <w:rPr>
          <w:rFonts w:ascii="Times" w:hAnsi="Times" w:cstheme="majorHAnsi"/>
          <w:sz w:val="22"/>
          <w:szCs w:val="22"/>
        </w:rPr>
      </w:pPr>
      <w:r w:rsidRPr="00342342">
        <w:rPr>
          <w:rFonts w:ascii="Times" w:hAnsi="Times" w:cstheme="majorHAnsi"/>
          <w:sz w:val="22"/>
          <w:szCs w:val="22"/>
        </w:rPr>
        <w:tab/>
        <w:t>Verbal presentation for class</w:t>
      </w:r>
      <w:r w:rsidRPr="00342342">
        <w:rPr>
          <w:rFonts w:ascii="Times" w:hAnsi="Times" w:cstheme="majorHAnsi"/>
          <w:sz w:val="22"/>
          <w:szCs w:val="22"/>
        </w:rPr>
        <w:tab/>
      </w:r>
      <w:r w:rsidR="006067FC" w:rsidRPr="00342342">
        <w:rPr>
          <w:rFonts w:ascii="Times" w:hAnsi="Times" w:cstheme="majorHAnsi"/>
          <w:sz w:val="22"/>
          <w:szCs w:val="22"/>
        </w:rPr>
        <w:tab/>
      </w:r>
      <w:r w:rsidR="006067FC" w:rsidRPr="00342342">
        <w:rPr>
          <w:rFonts w:ascii="Times" w:hAnsi="Times" w:cstheme="majorHAnsi"/>
          <w:sz w:val="22"/>
          <w:szCs w:val="22"/>
        </w:rPr>
        <w:tab/>
      </w:r>
      <w:r w:rsidR="006067FC" w:rsidRPr="00342342">
        <w:rPr>
          <w:rFonts w:ascii="Times" w:hAnsi="Times" w:cstheme="majorHAnsi"/>
          <w:sz w:val="22"/>
          <w:szCs w:val="22"/>
        </w:rPr>
        <w:tab/>
      </w:r>
      <w:r w:rsidR="00814276">
        <w:rPr>
          <w:rFonts w:ascii="Times" w:hAnsi="Times" w:cstheme="majorHAnsi"/>
          <w:sz w:val="22"/>
          <w:szCs w:val="22"/>
        </w:rPr>
        <w:t>7</w:t>
      </w:r>
      <w:r w:rsidR="00E44078">
        <w:rPr>
          <w:rFonts w:ascii="Times" w:hAnsi="Times" w:cstheme="majorHAnsi"/>
          <w:sz w:val="22"/>
          <w:szCs w:val="22"/>
        </w:rPr>
        <w:t>5</w:t>
      </w:r>
      <w:r w:rsidRPr="00342342">
        <w:rPr>
          <w:rFonts w:ascii="Times" w:hAnsi="Times" w:cstheme="majorHAnsi"/>
          <w:sz w:val="22"/>
          <w:szCs w:val="22"/>
        </w:rPr>
        <w:t xml:space="preserve"> points </w:t>
      </w:r>
    </w:p>
    <w:p w14:paraId="71E1BB0B" w14:textId="49D914DA" w:rsidR="00A5195C" w:rsidRPr="00342342" w:rsidRDefault="006B1D1C" w:rsidP="00A5195C">
      <w:pPr>
        <w:rPr>
          <w:rFonts w:ascii="Times" w:hAnsi="Times" w:cstheme="majorHAnsi"/>
          <w:sz w:val="22"/>
          <w:szCs w:val="22"/>
        </w:rPr>
      </w:pPr>
      <w:r w:rsidRPr="00342342">
        <w:rPr>
          <w:rFonts w:ascii="Times" w:hAnsi="Times" w:cstheme="majorHAnsi"/>
          <w:sz w:val="22"/>
          <w:szCs w:val="22"/>
        </w:rPr>
        <w:t xml:space="preserve">  </w:t>
      </w:r>
    </w:p>
    <w:p w14:paraId="2801CB36" w14:textId="77777777" w:rsidR="004C2701" w:rsidRPr="00342342" w:rsidRDefault="004C2701" w:rsidP="00A5195C">
      <w:pPr>
        <w:rPr>
          <w:rFonts w:ascii="Times" w:hAnsi="Times" w:cstheme="majorHAnsi"/>
          <w:sz w:val="22"/>
          <w:szCs w:val="22"/>
        </w:rPr>
      </w:pPr>
    </w:p>
    <w:p w14:paraId="3DC9AC17" w14:textId="77777777" w:rsidR="004C2701" w:rsidRPr="00342342" w:rsidRDefault="004C2701" w:rsidP="004C2701">
      <w:pPr>
        <w:rPr>
          <w:rFonts w:ascii="Times" w:hAnsi="Times" w:cstheme="majorHAnsi"/>
          <w:sz w:val="22"/>
          <w:szCs w:val="22"/>
        </w:rPr>
      </w:pPr>
      <w:r w:rsidRPr="00342342">
        <w:rPr>
          <w:rFonts w:ascii="Times" w:hAnsi="Times" w:cstheme="majorHAnsi"/>
          <w:sz w:val="22"/>
          <w:szCs w:val="22"/>
        </w:rPr>
        <w:t>For class grades:</w:t>
      </w:r>
    </w:p>
    <w:p w14:paraId="1DC25819" w14:textId="7DED1FFC" w:rsidR="00CE6759" w:rsidRPr="00342342" w:rsidRDefault="00CE6759" w:rsidP="004C2701">
      <w:pPr>
        <w:ind w:left="720" w:firstLine="720"/>
        <w:rPr>
          <w:rFonts w:ascii="Times" w:hAnsi="Times" w:cstheme="majorHAnsi"/>
          <w:sz w:val="22"/>
          <w:szCs w:val="22"/>
        </w:rPr>
      </w:pPr>
      <w:r w:rsidRPr="00342342">
        <w:rPr>
          <w:rFonts w:ascii="Times" w:hAnsi="Times" w:cstheme="majorHAnsi"/>
          <w:sz w:val="22"/>
          <w:szCs w:val="22"/>
        </w:rPr>
        <w:t>900</w:t>
      </w:r>
      <w:r w:rsidR="00E44078">
        <w:rPr>
          <w:rFonts w:ascii="Times" w:hAnsi="Times" w:cstheme="majorHAnsi"/>
          <w:sz w:val="22"/>
          <w:szCs w:val="22"/>
        </w:rPr>
        <w:t xml:space="preserve"> </w:t>
      </w:r>
      <w:r w:rsidRPr="00342342">
        <w:rPr>
          <w:rFonts w:ascii="Times" w:hAnsi="Times" w:cstheme="majorHAnsi"/>
          <w:sz w:val="22"/>
          <w:szCs w:val="22"/>
        </w:rPr>
        <w:t>-</w:t>
      </w:r>
      <w:r w:rsidR="00E44078">
        <w:rPr>
          <w:rFonts w:ascii="Times" w:hAnsi="Times" w:cstheme="majorHAnsi"/>
          <w:sz w:val="22"/>
          <w:szCs w:val="22"/>
        </w:rPr>
        <w:t xml:space="preserve"> 1001</w:t>
      </w:r>
      <w:r w:rsidRPr="00342342">
        <w:rPr>
          <w:rFonts w:ascii="Times" w:hAnsi="Times" w:cstheme="majorHAnsi"/>
          <w:sz w:val="22"/>
          <w:szCs w:val="22"/>
        </w:rPr>
        <w:t xml:space="preserve"> = A</w:t>
      </w:r>
    </w:p>
    <w:p w14:paraId="6F363074" w14:textId="77C83938" w:rsidR="00CE6759" w:rsidRPr="00342342" w:rsidRDefault="00CE6759" w:rsidP="004C2701">
      <w:pPr>
        <w:ind w:left="720" w:firstLine="720"/>
        <w:rPr>
          <w:rFonts w:ascii="Times" w:hAnsi="Times" w:cstheme="majorHAnsi"/>
          <w:sz w:val="22"/>
          <w:szCs w:val="22"/>
        </w:rPr>
      </w:pPr>
      <w:r w:rsidRPr="00342342">
        <w:rPr>
          <w:rFonts w:ascii="Times" w:hAnsi="Times" w:cstheme="majorHAnsi"/>
          <w:sz w:val="22"/>
          <w:szCs w:val="22"/>
        </w:rPr>
        <w:t>800 - 899 = B</w:t>
      </w:r>
    </w:p>
    <w:p w14:paraId="2D516B71" w14:textId="37D34D67" w:rsidR="00CE6759" w:rsidRDefault="00CE6759" w:rsidP="004C2701">
      <w:pPr>
        <w:ind w:left="720" w:firstLine="720"/>
        <w:rPr>
          <w:rFonts w:ascii="Times" w:hAnsi="Times" w:cstheme="majorHAnsi"/>
          <w:sz w:val="22"/>
          <w:szCs w:val="22"/>
        </w:rPr>
      </w:pPr>
      <w:r w:rsidRPr="00342342">
        <w:rPr>
          <w:rFonts w:ascii="Times" w:hAnsi="Times" w:cstheme="majorHAnsi"/>
          <w:sz w:val="22"/>
          <w:szCs w:val="22"/>
        </w:rPr>
        <w:t>700 - 799 = C</w:t>
      </w:r>
    </w:p>
    <w:p w14:paraId="404D3645" w14:textId="54AEE4EB" w:rsidR="00E44078" w:rsidRPr="00342342" w:rsidRDefault="00E44078" w:rsidP="004C2701">
      <w:pPr>
        <w:ind w:left="720" w:firstLine="720"/>
        <w:rPr>
          <w:rFonts w:ascii="Times" w:hAnsi="Times" w:cstheme="majorHAnsi"/>
          <w:sz w:val="22"/>
          <w:szCs w:val="22"/>
        </w:rPr>
      </w:pPr>
      <w:r>
        <w:rPr>
          <w:rFonts w:ascii="Times" w:hAnsi="Times" w:cstheme="majorHAnsi"/>
          <w:sz w:val="22"/>
          <w:szCs w:val="22"/>
        </w:rPr>
        <w:t xml:space="preserve">Don’t get lower than this.  </w:t>
      </w:r>
    </w:p>
    <w:p w14:paraId="457D0548" w14:textId="77777777" w:rsidR="00CE6759" w:rsidRPr="00342342" w:rsidRDefault="00CE6759" w:rsidP="004C2701">
      <w:pPr>
        <w:ind w:left="5760"/>
        <w:rPr>
          <w:rFonts w:ascii="Times" w:hAnsi="Times" w:cstheme="majorHAnsi"/>
          <w:sz w:val="22"/>
          <w:szCs w:val="22"/>
        </w:rPr>
      </w:pPr>
    </w:p>
    <w:p w14:paraId="7BD17A85" w14:textId="77777777" w:rsidR="00A5195C" w:rsidRPr="00342342" w:rsidRDefault="00A5195C" w:rsidP="00A5195C">
      <w:pPr>
        <w:rPr>
          <w:rFonts w:ascii="Times" w:hAnsi="Times" w:cstheme="majorHAnsi"/>
          <w:sz w:val="22"/>
          <w:szCs w:val="22"/>
        </w:rPr>
      </w:pPr>
    </w:p>
    <w:p w14:paraId="2E564551" w14:textId="55A3ADD8" w:rsidR="00525AEA" w:rsidRPr="00C11A0F" w:rsidRDefault="00525AEA" w:rsidP="00525AEA">
      <w:pPr>
        <w:rPr>
          <w:rFonts w:ascii="Times" w:hAnsi="Times" w:cstheme="majorHAnsi"/>
          <w:sz w:val="21"/>
          <w:szCs w:val="21"/>
        </w:rPr>
      </w:pPr>
      <w:r w:rsidRPr="00C11A0F">
        <w:rPr>
          <w:rFonts w:ascii="Times" w:hAnsi="Times" w:cstheme="majorHAnsi"/>
          <w:b/>
          <w:sz w:val="21"/>
          <w:szCs w:val="21"/>
        </w:rPr>
        <w:t xml:space="preserve">Withdrawal: </w:t>
      </w:r>
      <w:r w:rsidRPr="00C11A0F">
        <w:rPr>
          <w:rFonts w:ascii="Times" w:hAnsi="Times" w:cstheme="majorHAnsi"/>
          <w:sz w:val="21"/>
          <w:szCs w:val="21"/>
        </w:rPr>
        <w:t xml:space="preserve"> If you are unable to complete this course you must withdraw by </w:t>
      </w:r>
      <w:r w:rsidR="0036682F" w:rsidRPr="00C11A0F">
        <w:rPr>
          <w:rFonts w:ascii="Times" w:hAnsi="Times" w:cstheme="majorHAnsi"/>
          <w:sz w:val="21"/>
          <w:szCs w:val="21"/>
        </w:rPr>
        <w:t xml:space="preserve">the University deadline for a W or a “WP” or “WF.”  </w:t>
      </w:r>
      <w:r w:rsidRPr="00C11A0F">
        <w:rPr>
          <w:rFonts w:ascii="Times" w:hAnsi="Times" w:cstheme="majorHAnsi"/>
          <w:sz w:val="21"/>
          <w:szCs w:val="21"/>
        </w:rPr>
        <w:t xml:space="preserve">Withdrawing from a course is a formal procedure which </w:t>
      </w:r>
      <w:r w:rsidRPr="00C11A0F">
        <w:rPr>
          <w:rFonts w:ascii="Times" w:hAnsi="Times" w:cstheme="majorHAnsi"/>
          <w:b/>
          <w:sz w:val="21"/>
          <w:szCs w:val="21"/>
        </w:rPr>
        <w:t>YOU</w:t>
      </w:r>
      <w:r w:rsidRPr="00C11A0F">
        <w:rPr>
          <w:rFonts w:ascii="Times" w:hAnsi="Times" w:cstheme="majorHAnsi"/>
          <w:sz w:val="21"/>
          <w:szCs w:val="21"/>
        </w:rPr>
        <w:t xml:space="preserve"> must initiate.  I cannot do it for you.  If you simply stop attending and do not withdraw, you will receive a performance grade, usually an “F.”</w:t>
      </w:r>
    </w:p>
    <w:p w14:paraId="3EADF7C9" w14:textId="77777777" w:rsidR="00A5195C" w:rsidRPr="00C11A0F" w:rsidRDefault="00A5195C" w:rsidP="00A5195C">
      <w:pPr>
        <w:rPr>
          <w:rFonts w:ascii="Times" w:hAnsi="Times" w:cstheme="majorHAnsi"/>
          <w:sz w:val="21"/>
          <w:szCs w:val="21"/>
        </w:rPr>
      </w:pPr>
    </w:p>
    <w:p w14:paraId="3307BF2D" w14:textId="77777777" w:rsidR="00A5195C" w:rsidRPr="00C11A0F" w:rsidRDefault="00A5195C" w:rsidP="00A5195C">
      <w:pPr>
        <w:rPr>
          <w:rFonts w:ascii="Times" w:hAnsi="Times" w:cstheme="majorHAnsi"/>
          <w:sz w:val="21"/>
          <w:szCs w:val="21"/>
        </w:rPr>
      </w:pPr>
      <w:r w:rsidRPr="00C11A0F">
        <w:rPr>
          <w:rFonts w:ascii="Times" w:hAnsi="Times" w:cstheme="majorHAnsi"/>
          <w:b/>
          <w:bCs/>
          <w:caps/>
          <w:sz w:val="21"/>
          <w:szCs w:val="21"/>
        </w:rPr>
        <w:t>Note</w:t>
      </w:r>
      <w:r w:rsidRPr="00C11A0F">
        <w:rPr>
          <w:rFonts w:ascii="Times" w:hAnsi="Times" w:cstheme="majorHAnsi"/>
          <w:b/>
          <w:bCs/>
          <w:sz w:val="21"/>
          <w:szCs w:val="21"/>
        </w:rPr>
        <w:t>:</w:t>
      </w:r>
      <w:r w:rsidRPr="00C11A0F">
        <w:rPr>
          <w:rFonts w:ascii="Times" w:hAnsi="Times" w:cstheme="majorHAnsi"/>
          <w:sz w:val="21"/>
          <w:szCs w:val="21"/>
        </w:rPr>
        <w:t xml:space="preserve">  The Anthropology Department does not discriminate </w:t>
      </w:r>
      <w:proofErr w:type="gramStart"/>
      <w:r w:rsidRPr="00C11A0F">
        <w:rPr>
          <w:rFonts w:ascii="Times" w:hAnsi="Times" w:cstheme="majorHAnsi"/>
          <w:sz w:val="21"/>
          <w:szCs w:val="21"/>
        </w:rPr>
        <w:t>on the basis of</w:t>
      </w:r>
      <w:proofErr w:type="gramEnd"/>
      <w:r w:rsidRPr="00C11A0F">
        <w:rPr>
          <w:rFonts w:ascii="Times" w:hAnsi="Times" w:cstheme="majorHAnsi"/>
          <w:sz w:val="21"/>
          <w:szCs w:val="21"/>
        </w:rPr>
        <w:t xml:space="preserve"> an individual’s disability as required by the Americans </w:t>
      </w:r>
      <w:proofErr w:type="gramStart"/>
      <w:r w:rsidRPr="00C11A0F">
        <w:rPr>
          <w:rFonts w:ascii="Times" w:hAnsi="Times" w:cstheme="majorHAnsi"/>
          <w:sz w:val="21"/>
          <w:szCs w:val="21"/>
        </w:rPr>
        <w:t>With</w:t>
      </w:r>
      <w:proofErr w:type="gramEnd"/>
      <w:r w:rsidRPr="00C11A0F">
        <w:rPr>
          <w:rFonts w:ascii="Times" w:hAnsi="Times" w:cstheme="majorHAnsi"/>
          <w:sz w:val="21"/>
          <w:szCs w:val="21"/>
        </w:rPr>
        <w:t xml:space="preserve"> Disabilities Act.  Our program provides academic adjustments or help to individuals with disabilities in its programs and activities.  Attempts will be made to meet all certified requirements.</w:t>
      </w:r>
    </w:p>
    <w:p w14:paraId="4B3DDD11" w14:textId="77777777" w:rsidR="008E2372" w:rsidRPr="00C11A0F" w:rsidRDefault="008E2372" w:rsidP="00A5195C">
      <w:pPr>
        <w:rPr>
          <w:rFonts w:ascii="Times" w:hAnsi="Times" w:cstheme="majorHAnsi"/>
          <w:sz w:val="21"/>
          <w:szCs w:val="21"/>
        </w:rPr>
      </w:pPr>
    </w:p>
    <w:p w14:paraId="1F56A61A" w14:textId="1F120A80" w:rsidR="008E2372" w:rsidRPr="00C11A0F" w:rsidRDefault="008E2372" w:rsidP="008E2372">
      <w:pPr>
        <w:rPr>
          <w:rFonts w:ascii="Times" w:hAnsi="Times" w:cstheme="majorHAnsi"/>
          <w:b/>
          <w:bCs/>
          <w:iCs/>
          <w:sz w:val="21"/>
          <w:szCs w:val="21"/>
        </w:rPr>
      </w:pPr>
      <w:r w:rsidRPr="00C11A0F">
        <w:rPr>
          <w:rFonts w:ascii="Times" w:hAnsi="Times" w:cstheme="majorHAnsi"/>
          <w:b/>
          <w:bCs/>
          <w:iCs/>
          <w:sz w:val="21"/>
          <w:szCs w:val="21"/>
        </w:rPr>
        <w:t xml:space="preserve">Acceptable Student Behavior:  </w:t>
      </w:r>
      <w:r w:rsidRPr="00C11A0F">
        <w:rPr>
          <w:rFonts w:ascii="Times" w:hAnsi="Times" w:cstheme="majorHAnsi"/>
          <w:sz w:val="21"/>
          <w:szCs w:val="21"/>
        </w:rPr>
        <w:t>S</w:t>
      </w:r>
      <w:r w:rsidR="00E54C33" w:rsidRPr="00C11A0F">
        <w:rPr>
          <w:rFonts w:ascii="Times" w:hAnsi="Times" w:cstheme="majorHAnsi"/>
          <w:sz w:val="21"/>
          <w:szCs w:val="21"/>
        </w:rPr>
        <w:t>tudents are expected to be in class on time and stay for the entire time.  S</w:t>
      </w:r>
      <w:r w:rsidRPr="00C11A0F">
        <w:rPr>
          <w:rFonts w:ascii="Times" w:hAnsi="Times" w:cstheme="majorHAnsi"/>
          <w:sz w:val="21"/>
          <w:szCs w:val="21"/>
        </w:rPr>
        <w:t xml:space="preserve">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00B57A43" w:rsidRPr="00B57A43">
          <w:rPr>
            <w:rStyle w:val="Hyperlink"/>
            <w:rFonts w:ascii="Times" w:hAnsi="Times" w:cstheme="majorHAnsi"/>
            <w:sz w:val="21"/>
            <w:szCs w:val="21"/>
          </w:rPr>
          <w:t xml:space="preserve">policy.unt.edu/policy/07-012 </w:t>
        </w:r>
      </w:hyperlink>
      <w:r w:rsidR="00B57A43">
        <w:rPr>
          <w:rFonts w:ascii="Times" w:hAnsi="Times" w:cstheme="majorHAnsi"/>
          <w:sz w:val="21"/>
          <w:szCs w:val="21"/>
        </w:rPr>
        <w:t xml:space="preserve"> </w:t>
      </w:r>
    </w:p>
    <w:p w14:paraId="14BE35F6" w14:textId="77777777" w:rsidR="00E54C33" w:rsidRPr="00C11A0F" w:rsidRDefault="00E54C33" w:rsidP="00E54C33">
      <w:pPr>
        <w:rPr>
          <w:rFonts w:ascii="Times" w:hAnsi="Times" w:cstheme="majorHAnsi"/>
          <w:b/>
          <w:caps/>
          <w:sz w:val="21"/>
          <w:szCs w:val="21"/>
        </w:rPr>
      </w:pPr>
    </w:p>
    <w:p w14:paraId="7504B13A" w14:textId="63FDA560" w:rsidR="00E54C33" w:rsidRPr="00C11A0F" w:rsidRDefault="00E54C33" w:rsidP="00E54C33">
      <w:pPr>
        <w:rPr>
          <w:rFonts w:ascii="Times" w:hAnsi="Times" w:cstheme="majorHAnsi"/>
          <w:caps/>
          <w:sz w:val="21"/>
          <w:szCs w:val="21"/>
        </w:rPr>
      </w:pPr>
      <w:r w:rsidRPr="00C11A0F">
        <w:rPr>
          <w:rFonts w:ascii="Times" w:hAnsi="Times" w:cstheme="majorHAnsi"/>
          <w:b/>
          <w:caps/>
          <w:sz w:val="21"/>
          <w:szCs w:val="21"/>
        </w:rPr>
        <w:t>Notification of Absence Due to Religious Holy Day(s)</w:t>
      </w:r>
      <w:r w:rsidRPr="00C11A0F">
        <w:rPr>
          <w:rFonts w:ascii="Times" w:hAnsi="Times" w:cstheme="majorHAnsi"/>
          <w:caps/>
          <w:sz w:val="21"/>
          <w:szCs w:val="21"/>
        </w:rPr>
        <w:t xml:space="preserve">:  </w:t>
      </w:r>
    </w:p>
    <w:p w14:paraId="501003E4" w14:textId="77777777" w:rsidR="00E54C33" w:rsidRPr="00C11A0F" w:rsidRDefault="00E54C33" w:rsidP="00E54C33">
      <w:pPr>
        <w:rPr>
          <w:rFonts w:ascii="Times" w:hAnsi="Times" w:cstheme="majorHAnsi"/>
          <w:sz w:val="21"/>
          <w:szCs w:val="21"/>
        </w:rPr>
      </w:pPr>
      <w:r w:rsidRPr="00C11A0F">
        <w:rPr>
          <w:rFonts w:ascii="Times" w:hAnsi="Times" w:cstheme="majorHAnsi"/>
          <w:sz w:val="21"/>
          <w:szCs w:val="21"/>
        </w:rPr>
        <w:t>Students desiring to observe a religious holy day, which will result in a class absence, must notify the instructor in writing, for each class, no later than Feb. 12</w:t>
      </w:r>
      <w:r w:rsidRPr="00C11A0F">
        <w:rPr>
          <w:rFonts w:ascii="Times" w:hAnsi="Times" w:cstheme="majorHAnsi"/>
          <w:sz w:val="21"/>
          <w:szCs w:val="21"/>
          <w:vertAlign w:val="superscript"/>
        </w:rPr>
        <w:t>th</w:t>
      </w:r>
      <w:r w:rsidRPr="00C11A0F">
        <w:rPr>
          <w:rFonts w:ascii="Times" w:hAnsi="Times" w:cstheme="majorHAnsi"/>
          <w:sz w:val="21"/>
          <w:szCs w:val="21"/>
        </w:rPr>
        <w:t xml:space="preserve">.  The student is required to complete any </w:t>
      </w:r>
      <w:r w:rsidRPr="00C11A0F">
        <w:rPr>
          <w:rFonts w:ascii="Times" w:hAnsi="Times" w:cstheme="majorHAnsi"/>
          <w:sz w:val="21"/>
          <w:szCs w:val="21"/>
        </w:rPr>
        <w:lastRenderedPageBreak/>
        <w:t xml:space="preserve">assignments or take any examinations, within a reasonable time, which may have been missed </w:t>
      </w:r>
      <w:proofErr w:type="gramStart"/>
      <w:r w:rsidRPr="00C11A0F">
        <w:rPr>
          <w:rFonts w:ascii="Times" w:hAnsi="Times" w:cstheme="majorHAnsi"/>
          <w:sz w:val="21"/>
          <w:szCs w:val="21"/>
        </w:rPr>
        <w:t>as a result of</w:t>
      </w:r>
      <w:proofErr w:type="gramEnd"/>
      <w:r w:rsidRPr="00C11A0F">
        <w:rPr>
          <w:rFonts w:ascii="Times" w:hAnsi="Times" w:cstheme="majorHAnsi"/>
          <w:sz w:val="21"/>
          <w:szCs w:val="21"/>
        </w:rPr>
        <w:t xml:space="preserve"> the absence.</w:t>
      </w:r>
    </w:p>
    <w:p w14:paraId="5A2EED83" w14:textId="77777777" w:rsidR="00BB5A3F" w:rsidRPr="00C11A0F" w:rsidRDefault="00BB5A3F" w:rsidP="00A5195C">
      <w:pPr>
        <w:rPr>
          <w:rFonts w:ascii="Times" w:hAnsi="Times" w:cstheme="majorHAnsi"/>
          <w:sz w:val="21"/>
          <w:szCs w:val="21"/>
        </w:rPr>
      </w:pPr>
    </w:p>
    <w:p w14:paraId="555AB206" w14:textId="5463C8B8" w:rsidR="00BB5A3F" w:rsidRPr="00C11A0F" w:rsidRDefault="00BB5A3F" w:rsidP="00BB5A3F">
      <w:pPr>
        <w:rPr>
          <w:rFonts w:ascii="Times" w:hAnsi="Times" w:cstheme="majorHAnsi"/>
          <w:sz w:val="21"/>
          <w:szCs w:val="21"/>
        </w:rPr>
      </w:pPr>
      <w:r w:rsidRPr="00C11A0F">
        <w:rPr>
          <w:rFonts w:ascii="Times" w:hAnsi="Times" w:cstheme="majorHAnsi"/>
          <w:b/>
          <w:sz w:val="21"/>
          <w:szCs w:val="21"/>
        </w:rPr>
        <w:t>Undergraduate Policy on</w:t>
      </w:r>
      <w:r w:rsidRPr="00C11A0F">
        <w:rPr>
          <w:rFonts w:ascii="Times" w:hAnsi="Times" w:cstheme="majorHAnsi"/>
          <w:sz w:val="21"/>
          <w:szCs w:val="21"/>
        </w:rPr>
        <w:t xml:space="preserve"> </w:t>
      </w:r>
      <w:r w:rsidRPr="00C11A0F">
        <w:rPr>
          <w:rFonts w:ascii="Times" w:hAnsi="Times" w:cstheme="majorHAnsi"/>
          <w:b/>
          <w:sz w:val="21"/>
          <w:szCs w:val="21"/>
        </w:rPr>
        <w:t>Plagiarism and Cheating.</w:t>
      </w:r>
      <w:r w:rsidRPr="00C11A0F">
        <w:rPr>
          <w:rFonts w:ascii="Times" w:hAnsi="Times" w:cstheme="majorHAnsi"/>
          <w:sz w:val="21"/>
          <w:szCs w:val="21"/>
        </w:rPr>
        <w:t xml:space="preserve">  The department of anthropology does not tolerate plagiarism, cheating, or helping others to cheat.  Students suspected of any of these will be provided the opportunity for a hearing; a guilty finding will merit an automatic “F” in the course.  In addition, I reserve the right to pursue further disciplinary action within the UNT legal system, which may result in dismissal from the university.  Plagiarism is defined as misrepresenting the work of others (whether published or not) as your own.  It may be inadvertent or intentional.  Any facts, statistics, quotations, or paraphrasing of any information that is not common knowledge, should be cited.  For more information on paper writing, including how to avoid plagiarism, and how to use citations, see </w:t>
      </w:r>
      <w:hyperlink r:id="rId11" w:history="1">
        <w:r w:rsidR="00B57A43" w:rsidRPr="00B57A43">
          <w:rPr>
            <w:rStyle w:val="Hyperlink"/>
            <w:rFonts w:ascii="Times" w:hAnsi="Times" w:cstheme="majorHAnsi"/>
            <w:sz w:val="21"/>
            <w:szCs w:val="21"/>
          </w:rPr>
          <w:t>http://www.unt.edu/anthropology/writing.htm</w:t>
        </w:r>
      </w:hyperlink>
      <w:r w:rsidRPr="00C11A0F">
        <w:rPr>
          <w:rFonts w:ascii="Times" w:hAnsi="Times" w:cstheme="majorHAnsi"/>
          <w:sz w:val="21"/>
          <w:szCs w:val="21"/>
        </w:rPr>
        <w:t>.  For information on the University’s policies regarding academic integrity and dishonesty, see the UNT</w:t>
      </w:r>
      <w:hyperlink r:id="rId12" w:history="1">
        <w:r w:rsidRPr="00B57A43">
          <w:rPr>
            <w:rStyle w:val="Hyperlink"/>
            <w:rFonts w:ascii="Times" w:hAnsi="Times" w:cstheme="majorHAnsi"/>
            <w:sz w:val="21"/>
            <w:szCs w:val="21"/>
          </w:rPr>
          <w:t xml:space="preserve"> Center for Student Rights and Responsibilities</w:t>
        </w:r>
        <w:r w:rsidR="00B57A43" w:rsidRPr="00B57A43">
          <w:rPr>
            <w:rStyle w:val="Hyperlink"/>
            <w:rFonts w:ascii="Times" w:hAnsi="Times" w:cstheme="majorHAnsi"/>
            <w:sz w:val="21"/>
            <w:szCs w:val="21"/>
          </w:rPr>
          <w:t xml:space="preserve">. </w:t>
        </w:r>
      </w:hyperlink>
      <w:r w:rsidR="00B57A43">
        <w:rPr>
          <w:rFonts w:ascii="Times" w:hAnsi="Times" w:cstheme="majorHAnsi"/>
          <w:sz w:val="21"/>
          <w:szCs w:val="21"/>
        </w:rPr>
        <w:t xml:space="preserve"> </w:t>
      </w:r>
    </w:p>
    <w:p w14:paraId="136C7E8D" w14:textId="77777777" w:rsidR="00BB5A3F" w:rsidRPr="00C11A0F" w:rsidRDefault="00BB5A3F" w:rsidP="00A5195C">
      <w:pPr>
        <w:rPr>
          <w:rFonts w:ascii="Times" w:hAnsi="Times" w:cstheme="majorHAnsi"/>
          <w:sz w:val="21"/>
          <w:szCs w:val="21"/>
        </w:rPr>
      </w:pPr>
    </w:p>
    <w:p w14:paraId="6DC562E2" w14:textId="40C1B1E8" w:rsidR="00BB5A3F" w:rsidRPr="00C11A0F" w:rsidRDefault="00BB5A3F" w:rsidP="00BB5A3F">
      <w:pPr>
        <w:autoSpaceDE w:val="0"/>
        <w:autoSpaceDN w:val="0"/>
        <w:adjustRightInd w:val="0"/>
        <w:rPr>
          <w:rFonts w:ascii="Times" w:hAnsi="Times" w:cstheme="majorHAnsi"/>
          <w:color w:val="000000"/>
          <w:sz w:val="21"/>
          <w:szCs w:val="21"/>
        </w:rPr>
      </w:pPr>
      <w:r w:rsidRPr="00C11A0F">
        <w:rPr>
          <w:rFonts w:ascii="Times" w:hAnsi="Times" w:cstheme="majorHAnsi"/>
          <w:b/>
          <w:bCs/>
          <w:color w:val="000000"/>
          <w:sz w:val="21"/>
          <w:szCs w:val="21"/>
        </w:rPr>
        <w:t xml:space="preserve">Graduate Statement on Plagiarism and Cheating. </w:t>
      </w:r>
      <w:r w:rsidRPr="00C11A0F">
        <w:rPr>
          <w:rFonts w:ascii="Times" w:hAnsi="Times" w:cstheme="majorHAnsi"/>
          <w:color w:val="000000"/>
          <w:sz w:val="21"/>
          <w:szCs w:val="21"/>
        </w:rPr>
        <w:t xml:space="preserve">The department of anthropology considers graduate students to be new members of the community of professional anthropologists, who are thus held to the high ethical standards of practicing professionals. They are expected to follow the American Anthropological Association’s code of ethics: </w:t>
      </w:r>
      <w:r w:rsidRPr="00C11A0F">
        <w:rPr>
          <w:rFonts w:ascii="Times" w:hAnsi="Times" w:cstheme="majorHAnsi"/>
          <w:i/>
          <w:iCs/>
          <w:color w:val="000000"/>
          <w:sz w:val="21"/>
          <w:szCs w:val="21"/>
        </w:rPr>
        <w:t>“Anthropological researchers bear responsibility for the integrity and reputation of their discipline, of scholarship, and of science. Thus, anthropological researchers are subject to the general moral rules of scientific and scholarly conduct: they should not deceive or knowingly misrepresent (i.e., fabricate evidence, falsify, plagiarize), or attempt to prevent reporting of misconduct, or obstruct the scientific/scholarly research of others</w:t>
      </w:r>
      <w:r w:rsidR="000B4495">
        <w:rPr>
          <w:rFonts w:ascii="Times" w:hAnsi="Times" w:cstheme="majorHAnsi"/>
          <w:i/>
          <w:iCs/>
          <w:color w:val="000000"/>
          <w:sz w:val="21"/>
          <w:szCs w:val="21"/>
        </w:rPr>
        <w:t>.</w:t>
      </w:r>
      <w:r w:rsidRPr="00C11A0F">
        <w:rPr>
          <w:rFonts w:ascii="Times" w:hAnsi="Times" w:cstheme="majorHAnsi"/>
          <w:color w:val="000000"/>
          <w:sz w:val="21"/>
          <w:szCs w:val="21"/>
        </w:rPr>
        <w:t>” Any work not meeting this standard will be evaluated in a hearing before the student; infractions will merit dismissal from the master’s program.</w:t>
      </w:r>
    </w:p>
    <w:p w14:paraId="486F6400" w14:textId="77777777" w:rsidR="00BB5A3F" w:rsidRPr="00C11A0F" w:rsidRDefault="00BB5A3F" w:rsidP="00BB5A3F">
      <w:pPr>
        <w:autoSpaceDE w:val="0"/>
        <w:autoSpaceDN w:val="0"/>
        <w:adjustRightInd w:val="0"/>
        <w:rPr>
          <w:rFonts w:ascii="Times" w:hAnsi="Times" w:cstheme="majorHAnsi"/>
          <w:color w:val="000000"/>
          <w:sz w:val="21"/>
          <w:szCs w:val="21"/>
        </w:rPr>
      </w:pPr>
    </w:p>
    <w:p w14:paraId="28D89E53" w14:textId="7D049F90" w:rsidR="008E2372" w:rsidRPr="00C11A0F" w:rsidRDefault="008E2372" w:rsidP="006067FC">
      <w:pPr>
        <w:pStyle w:val="Title"/>
        <w:jc w:val="left"/>
        <w:rPr>
          <w:rFonts w:ascii="Times" w:hAnsi="Times" w:cstheme="majorHAnsi"/>
          <w:b w:val="0"/>
          <w:sz w:val="21"/>
          <w:szCs w:val="21"/>
        </w:rPr>
      </w:pPr>
      <w:r w:rsidRPr="00C11A0F">
        <w:rPr>
          <w:rFonts w:ascii="Times" w:hAnsi="Times" w:cstheme="majorHAnsi"/>
          <w:sz w:val="21"/>
          <w:szCs w:val="21"/>
        </w:rPr>
        <w:t>Student Responsibility:</w:t>
      </w:r>
      <w:r w:rsidRPr="00C11A0F">
        <w:rPr>
          <w:rFonts w:ascii="Times" w:hAnsi="Times" w:cstheme="majorHAnsi"/>
          <w:b w:val="0"/>
          <w:sz w:val="21"/>
          <w:szCs w:val="21"/>
        </w:rPr>
        <w:t xml:space="preserve">  Your primary responsibility as a student is to master the material presented in class and in the readings and do well in the course.  This is an easily achieved objective.  Come to class and do the reading!  At times concepts or issues raised in class might be unclear.  Students come from a variety of backgrounds and have various strengths and weaknesses.  If you have any questions or feel unsure about any class material, see me after class or during office hours as soon as you realize a problem.  We will work together to find a solution.  DON’T wait until the end of the semester.  Please realize that my goal as an instructor is not just to grade, evaluate, and test, but to help you gain a valuable life perspective to carry outside the class, into whatever you do.</w:t>
      </w:r>
    </w:p>
    <w:p w14:paraId="356A49F4" w14:textId="49A3EC2F" w:rsidR="006067FC" w:rsidRPr="00C11A0F" w:rsidRDefault="006067FC" w:rsidP="006067FC">
      <w:pPr>
        <w:pStyle w:val="Title"/>
        <w:jc w:val="left"/>
        <w:rPr>
          <w:rFonts w:ascii="Times" w:hAnsi="Times" w:cstheme="majorHAnsi"/>
          <w:b w:val="0"/>
          <w:sz w:val="21"/>
          <w:szCs w:val="21"/>
        </w:rPr>
      </w:pPr>
    </w:p>
    <w:p w14:paraId="7ED31BD1" w14:textId="20B5E776" w:rsidR="006067FC" w:rsidRPr="00C11A0F" w:rsidRDefault="006067FC" w:rsidP="006067FC">
      <w:pPr>
        <w:rPr>
          <w:rFonts w:ascii="Times" w:hAnsi="Times" w:cstheme="majorHAnsi"/>
          <w:sz w:val="21"/>
          <w:szCs w:val="21"/>
        </w:rPr>
      </w:pPr>
      <w:r w:rsidRPr="00C11A0F">
        <w:rPr>
          <w:rFonts w:ascii="Times" w:hAnsi="Times" w:cstheme="majorHAnsi"/>
          <w:b/>
          <w:sz w:val="21"/>
          <w:szCs w:val="21"/>
        </w:rPr>
        <w:t>Food Pantries:</w:t>
      </w:r>
      <w:r w:rsidRPr="00C11A0F">
        <w:rPr>
          <w:rFonts w:ascii="Times" w:hAnsi="Times" w:cstheme="majorHAnsi"/>
          <w:sz w:val="21"/>
          <w:szCs w:val="21"/>
        </w:rPr>
        <w:t xml:space="preserve">  Any student who has difficulty affording groceries or accessing sufficient food to eat every day, or who lacks a safe and stable place to </w:t>
      </w:r>
      <w:proofErr w:type="gramStart"/>
      <w:r w:rsidRPr="00C11A0F">
        <w:rPr>
          <w:rFonts w:ascii="Times" w:hAnsi="Times" w:cstheme="majorHAnsi"/>
          <w:sz w:val="21"/>
          <w:szCs w:val="21"/>
        </w:rPr>
        <w:t>live, and</w:t>
      </w:r>
      <w:proofErr w:type="gramEnd"/>
      <w:r w:rsidRPr="00C11A0F">
        <w:rPr>
          <w:rFonts w:ascii="Times" w:hAnsi="Times" w:cstheme="majorHAnsi"/>
          <w:sz w:val="21"/>
          <w:szCs w:val="21"/>
        </w:rPr>
        <w:t xml:space="preserve"> believes this may affect their performance in the course, is urged to contact the Dean of Students for support. Furthermore, please notify the professor if you are comfortable in doing so. This will enable me to provide any resources that I may possess. </w:t>
      </w:r>
      <w:r w:rsidRPr="00C11A0F">
        <w:rPr>
          <w:rFonts w:ascii="Times" w:hAnsi="Times" w:cstheme="majorHAnsi"/>
          <w:b/>
          <w:bCs/>
          <w:sz w:val="21"/>
          <w:szCs w:val="21"/>
        </w:rPr>
        <w:t xml:space="preserve">Dean of Students </w:t>
      </w:r>
      <w:hyperlink r:id="rId13" w:tgtFrame="_blank" w:history="1">
        <w:r w:rsidRPr="00C11A0F">
          <w:rPr>
            <w:rStyle w:val="Hyperlink"/>
            <w:rFonts w:ascii="Times" w:hAnsi="Times" w:cstheme="majorHAnsi"/>
            <w:b/>
            <w:bCs/>
            <w:sz w:val="21"/>
            <w:szCs w:val="21"/>
          </w:rPr>
          <w:t>940-565-2648</w:t>
        </w:r>
      </w:hyperlink>
      <w:r w:rsidRPr="00C11A0F">
        <w:rPr>
          <w:rFonts w:ascii="Times" w:hAnsi="Times" w:cstheme="majorHAnsi"/>
          <w:b/>
          <w:bCs/>
          <w:sz w:val="21"/>
          <w:szCs w:val="21"/>
        </w:rPr>
        <w:t>.</w:t>
      </w:r>
      <w:r w:rsidRPr="00C11A0F">
        <w:rPr>
          <w:rFonts w:ascii="Times" w:hAnsi="Times" w:cstheme="majorHAnsi"/>
          <w:sz w:val="21"/>
          <w:szCs w:val="21"/>
        </w:rPr>
        <w:t>  You are not alone.  We are here to help.</w:t>
      </w:r>
    </w:p>
    <w:p w14:paraId="03DF2986" w14:textId="77777777" w:rsidR="006067FC" w:rsidRPr="00C11A0F" w:rsidRDefault="006067FC" w:rsidP="006067FC">
      <w:pPr>
        <w:rPr>
          <w:rFonts w:ascii="Times" w:hAnsi="Times" w:cstheme="majorHAnsi"/>
          <w:sz w:val="21"/>
          <w:szCs w:val="21"/>
        </w:rPr>
      </w:pPr>
      <w:r w:rsidRPr="00C11A0F">
        <w:rPr>
          <w:rFonts w:ascii="Times" w:hAnsi="Times" w:cstheme="majorHAnsi"/>
          <w:sz w:val="21"/>
          <w:szCs w:val="21"/>
        </w:rPr>
        <w:t> </w:t>
      </w:r>
    </w:p>
    <w:p w14:paraId="2348B241" w14:textId="77777777" w:rsidR="006067FC" w:rsidRPr="00C11A0F" w:rsidRDefault="006067FC" w:rsidP="006067FC">
      <w:pPr>
        <w:rPr>
          <w:rFonts w:ascii="Times" w:hAnsi="Times" w:cstheme="majorHAnsi"/>
          <w:sz w:val="21"/>
          <w:szCs w:val="21"/>
        </w:rPr>
      </w:pPr>
      <w:r w:rsidRPr="00C11A0F">
        <w:rPr>
          <w:rFonts w:ascii="Times" w:hAnsi="Times" w:cstheme="majorHAnsi"/>
          <w:b/>
          <w:bCs/>
          <w:sz w:val="21"/>
          <w:szCs w:val="21"/>
        </w:rPr>
        <w:t>UNT Food Pantry:</w:t>
      </w:r>
      <w:r w:rsidRPr="00C11A0F">
        <w:rPr>
          <w:rFonts w:ascii="Times" w:hAnsi="Times" w:cstheme="majorHAnsi"/>
          <w:sz w:val="21"/>
          <w:szCs w:val="21"/>
        </w:rPr>
        <w:t xml:space="preserve"> Any current UNT student in need can visit the Food Pantry 8am-6pm Monday-Thursday and 8pm-5pm on Fridays. Students will check-in at the Dean of Students Office front desk in the Union, Suite 409. Students may go directly to room 366 from 5PM-6PM, Monday-Thursday. Students who visit the food pantry can request to meet with a staff member to discuss any difficulties they may be facing during the hours of 8am-5pm. When appropriate, referral to additional campus and/or community resources will be made. The Dean of Students Office has established protocols that allow for student confidentiality and dignity to be maintained. There is also a pantry located at the Discovery Park Location in the Engineering Library (M130) next to the Career Center. There is also a Food Pantry located at UNT's New College at Frisco, which can be accessed by visiting the information desk.</w:t>
      </w:r>
    </w:p>
    <w:p w14:paraId="30A8990C" w14:textId="77777777" w:rsidR="006067FC" w:rsidRPr="00C11A0F" w:rsidRDefault="006067FC" w:rsidP="006067FC">
      <w:pPr>
        <w:pStyle w:val="Title"/>
        <w:jc w:val="left"/>
        <w:rPr>
          <w:rFonts w:ascii="Times" w:hAnsi="Times" w:cstheme="majorHAnsi"/>
          <w:b w:val="0"/>
          <w:sz w:val="21"/>
          <w:szCs w:val="21"/>
        </w:rPr>
      </w:pPr>
    </w:p>
    <w:p w14:paraId="193EAB20" w14:textId="77777777" w:rsidR="008E2372" w:rsidRPr="00342342" w:rsidRDefault="008E2372" w:rsidP="006067FC">
      <w:pPr>
        <w:rPr>
          <w:rFonts w:ascii="Times" w:hAnsi="Times" w:cstheme="majorHAnsi"/>
          <w:sz w:val="22"/>
          <w:szCs w:val="22"/>
        </w:rPr>
      </w:pPr>
    </w:p>
    <w:p w14:paraId="14379D5B" w14:textId="77777777" w:rsidR="00A104CC" w:rsidRPr="00342342" w:rsidRDefault="00A104CC" w:rsidP="006067FC">
      <w:pPr>
        <w:rPr>
          <w:rFonts w:ascii="Times" w:hAnsi="Times" w:cstheme="majorHAnsi"/>
          <w:sz w:val="22"/>
          <w:szCs w:val="22"/>
        </w:rPr>
      </w:pPr>
    </w:p>
    <w:p w14:paraId="349C5E69" w14:textId="77777777" w:rsidR="00D53D10" w:rsidRPr="00342342" w:rsidRDefault="00D53D10" w:rsidP="00D53D10">
      <w:pPr>
        <w:jc w:val="center"/>
        <w:rPr>
          <w:rFonts w:ascii="Times" w:hAnsi="Times" w:cstheme="majorHAnsi"/>
          <w:b/>
          <w:sz w:val="22"/>
          <w:szCs w:val="22"/>
        </w:rPr>
      </w:pPr>
      <w:r w:rsidRPr="00342342">
        <w:rPr>
          <w:rFonts w:ascii="Times" w:hAnsi="Times" w:cstheme="majorHAnsi"/>
          <w:b/>
          <w:sz w:val="22"/>
          <w:szCs w:val="22"/>
        </w:rPr>
        <w:t>COURSE SCHEDULE AND READING ASSIGNMENTS</w:t>
      </w:r>
    </w:p>
    <w:p w14:paraId="6DDEBE61" w14:textId="08D79D14" w:rsidR="00D53D10" w:rsidRPr="00342342" w:rsidRDefault="00D53D10" w:rsidP="00D53D10">
      <w:pPr>
        <w:rPr>
          <w:rFonts w:ascii="Times" w:hAnsi="Times" w:cstheme="majorHAnsi"/>
          <w:sz w:val="22"/>
          <w:szCs w:val="22"/>
        </w:rPr>
      </w:pPr>
    </w:p>
    <w:p w14:paraId="4B3DBEB4" w14:textId="39C816DE" w:rsidR="00EC1376" w:rsidRPr="00342342" w:rsidRDefault="00621FA1" w:rsidP="00C75F14">
      <w:pPr>
        <w:shd w:val="clear" w:color="auto" w:fill="F2F2F2" w:themeFill="background1" w:themeFillShade="F2"/>
        <w:rPr>
          <w:rFonts w:ascii="Times" w:hAnsi="Times" w:cstheme="majorHAnsi"/>
          <w:b/>
          <w:sz w:val="22"/>
          <w:szCs w:val="22"/>
        </w:rPr>
      </w:pPr>
      <w:r w:rsidRPr="00342342">
        <w:rPr>
          <w:rFonts w:ascii="Times" w:hAnsi="Times" w:cstheme="majorHAnsi"/>
          <w:b/>
          <w:sz w:val="22"/>
          <w:szCs w:val="22"/>
        </w:rPr>
        <w:t>Week 1</w:t>
      </w:r>
      <w:r w:rsidR="00D53D10" w:rsidRPr="00342342">
        <w:rPr>
          <w:rFonts w:ascii="Times" w:hAnsi="Times" w:cstheme="majorHAnsi"/>
          <w:b/>
          <w:sz w:val="22"/>
          <w:szCs w:val="22"/>
        </w:rPr>
        <w:tab/>
      </w:r>
      <w:r w:rsidR="00E14C07" w:rsidRPr="00342342">
        <w:rPr>
          <w:rFonts w:ascii="Times" w:hAnsi="Times" w:cstheme="majorHAnsi"/>
          <w:b/>
          <w:sz w:val="22"/>
          <w:szCs w:val="22"/>
        </w:rPr>
        <w:t xml:space="preserve">(Jan. </w:t>
      </w:r>
      <w:r w:rsidR="007C76DD">
        <w:rPr>
          <w:rFonts w:ascii="Times" w:hAnsi="Times" w:cstheme="majorHAnsi"/>
          <w:b/>
          <w:sz w:val="22"/>
          <w:szCs w:val="22"/>
        </w:rPr>
        <w:t>12, 14</w:t>
      </w:r>
      <w:r w:rsidR="00E14C07" w:rsidRPr="00342342">
        <w:rPr>
          <w:rFonts w:ascii="Times" w:hAnsi="Times" w:cstheme="majorHAnsi"/>
          <w:b/>
          <w:sz w:val="22"/>
          <w:szCs w:val="22"/>
        </w:rPr>
        <w:t xml:space="preserve">):  </w:t>
      </w:r>
      <w:r w:rsidR="00D53D10" w:rsidRPr="00342342">
        <w:rPr>
          <w:rFonts w:ascii="Times" w:hAnsi="Times" w:cstheme="majorHAnsi"/>
          <w:b/>
          <w:sz w:val="22"/>
          <w:szCs w:val="22"/>
        </w:rPr>
        <w:t>Introduction to Course/</w:t>
      </w:r>
      <w:r w:rsidR="00E14C07" w:rsidRPr="00342342">
        <w:rPr>
          <w:rFonts w:ascii="Times" w:hAnsi="Times" w:cstheme="majorHAnsi"/>
          <w:b/>
          <w:sz w:val="22"/>
          <w:szCs w:val="22"/>
        </w:rPr>
        <w:t xml:space="preserve"> classmates/ </w:t>
      </w:r>
      <w:r w:rsidR="00D53D10" w:rsidRPr="00342342">
        <w:rPr>
          <w:rFonts w:ascii="Times" w:hAnsi="Times" w:cstheme="majorHAnsi"/>
          <w:b/>
          <w:sz w:val="22"/>
          <w:szCs w:val="22"/>
        </w:rPr>
        <w:t>Anthropology in Public Health</w:t>
      </w:r>
      <w:r w:rsidR="00EC1376" w:rsidRPr="00342342">
        <w:rPr>
          <w:rFonts w:ascii="Times" w:hAnsi="Times" w:cstheme="majorHAnsi"/>
          <w:b/>
          <w:sz w:val="22"/>
          <w:szCs w:val="22"/>
        </w:rPr>
        <w:tab/>
      </w:r>
      <w:r w:rsidR="00EC1376" w:rsidRPr="00342342">
        <w:rPr>
          <w:rFonts w:ascii="Times" w:hAnsi="Times" w:cstheme="majorHAnsi"/>
          <w:b/>
          <w:sz w:val="22"/>
          <w:szCs w:val="22"/>
        </w:rPr>
        <w:tab/>
      </w:r>
      <w:r w:rsidR="00EC1376" w:rsidRPr="00342342">
        <w:rPr>
          <w:rFonts w:ascii="Times" w:hAnsi="Times" w:cstheme="majorHAnsi"/>
          <w:b/>
          <w:sz w:val="22"/>
          <w:szCs w:val="22"/>
        </w:rPr>
        <w:tab/>
      </w:r>
      <w:r w:rsidR="00EC1376" w:rsidRPr="00342342">
        <w:rPr>
          <w:rFonts w:ascii="Times" w:hAnsi="Times" w:cstheme="majorHAnsi"/>
          <w:b/>
          <w:sz w:val="22"/>
          <w:szCs w:val="22"/>
        </w:rPr>
        <w:tab/>
      </w:r>
    </w:p>
    <w:p w14:paraId="65EE2ECE" w14:textId="694266B7" w:rsidR="005B66AA" w:rsidRDefault="005B66AA" w:rsidP="006D3FCA">
      <w:pPr>
        <w:tabs>
          <w:tab w:val="left" w:pos="450"/>
        </w:tabs>
        <w:rPr>
          <w:rFonts w:ascii="Times" w:hAnsi="Times"/>
          <w:b/>
          <w:sz w:val="22"/>
          <w:szCs w:val="22"/>
        </w:rPr>
      </w:pPr>
      <w:r>
        <w:rPr>
          <w:rFonts w:ascii="Times" w:hAnsi="Times"/>
          <w:b/>
          <w:sz w:val="22"/>
          <w:szCs w:val="22"/>
        </w:rPr>
        <w:t xml:space="preserve">In class Wednesday:  </w:t>
      </w:r>
      <w:hyperlink r:id="rId14" w:history="1">
        <w:r w:rsidRPr="005B66AA">
          <w:rPr>
            <w:rStyle w:val="Hyperlink"/>
            <w:rFonts w:ascii="Times" w:hAnsi="Times"/>
            <w:b/>
            <w:sz w:val="22"/>
            <w:szCs w:val="22"/>
          </w:rPr>
          <w:t>The Invisible Shield</w:t>
        </w:r>
      </w:hyperlink>
      <w:r>
        <w:rPr>
          <w:rFonts w:ascii="Times" w:hAnsi="Times"/>
          <w:b/>
          <w:sz w:val="22"/>
          <w:szCs w:val="22"/>
        </w:rPr>
        <w:t>:  the Old Playbook</w:t>
      </w:r>
    </w:p>
    <w:p w14:paraId="2DBA61B2" w14:textId="77777777" w:rsidR="005B66AA" w:rsidRDefault="005B66AA" w:rsidP="006D3FCA">
      <w:pPr>
        <w:tabs>
          <w:tab w:val="left" w:pos="450"/>
        </w:tabs>
        <w:rPr>
          <w:rFonts w:ascii="Times" w:hAnsi="Times"/>
          <w:b/>
          <w:sz w:val="22"/>
          <w:szCs w:val="22"/>
        </w:rPr>
      </w:pPr>
    </w:p>
    <w:p w14:paraId="55524279" w14:textId="7D868C1E" w:rsidR="002907A5" w:rsidRPr="00AB6A1D" w:rsidRDefault="002907A5" w:rsidP="006D3FCA">
      <w:pPr>
        <w:tabs>
          <w:tab w:val="left" w:pos="450"/>
        </w:tabs>
        <w:rPr>
          <w:rFonts w:ascii="Times" w:hAnsi="Times"/>
          <w:b/>
          <w:sz w:val="22"/>
          <w:szCs w:val="22"/>
        </w:rPr>
      </w:pPr>
      <w:r w:rsidRPr="00AB6A1D">
        <w:rPr>
          <w:rFonts w:ascii="Times" w:hAnsi="Times"/>
          <w:b/>
          <w:sz w:val="22"/>
          <w:szCs w:val="22"/>
        </w:rPr>
        <w:t>Readings</w:t>
      </w:r>
      <w:r w:rsidR="00A97345" w:rsidRPr="00AB6A1D">
        <w:rPr>
          <w:rFonts w:ascii="Times" w:hAnsi="Times"/>
          <w:b/>
          <w:sz w:val="22"/>
          <w:szCs w:val="22"/>
        </w:rPr>
        <w:t xml:space="preserve"> </w:t>
      </w:r>
      <w:r w:rsidR="00A97345" w:rsidRPr="000B4495">
        <w:rPr>
          <w:rFonts w:ascii="Times" w:hAnsi="Times"/>
          <w:b/>
          <w:sz w:val="22"/>
          <w:szCs w:val="22"/>
        </w:rPr>
        <w:t>(sent out before the semester starts)</w:t>
      </w:r>
      <w:r w:rsidRPr="000B4495">
        <w:rPr>
          <w:rFonts w:ascii="Times" w:hAnsi="Times"/>
          <w:b/>
          <w:sz w:val="22"/>
          <w:szCs w:val="22"/>
        </w:rPr>
        <w:t>:</w:t>
      </w:r>
      <w:r w:rsidRPr="00AB6A1D">
        <w:rPr>
          <w:rFonts w:ascii="Times" w:hAnsi="Times"/>
          <w:b/>
          <w:sz w:val="22"/>
          <w:szCs w:val="22"/>
        </w:rPr>
        <w:t xml:space="preserve">  </w:t>
      </w:r>
    </w:p>
    <w:p w14:paraId="38A91E79" w14:textId="3AE4F65F" w:rsidR="006C3767" w:rsidRPr="00342342" w:rsidRDefault="00467B2C" w:rsidP="00F815CA">
      <w:pPr>
        <w:tabs>
          <w:tab w:val="left" w:pos="0"/>
          <w:tab w:val="left" w:pos="720"/>
          <w:tab w:val="left" w:pos="1080"/>
        </w:tabs>
        <w:ind w:left="180"/>
        <w:rPr>
          <w:rFonts w:ascii="Times" w:hAnsi="Times"/>
          <w:sz w:val="22"/>
          <w:szCs w:val="22"/>
        </w:rPr>
      </w:pPr>
      <w:r w:rsidRPr="00AB6A1D">
        <w:rPr>
          <w:rFonts w:ascii="Times" w:hAnsi="Times"/>
          <w:sz w:val="22"/>
          <w:szCs w:val="22"/>
        </w:rPr>
        <w:lastRenderedPageBreak/>
        <w:t>Henry, Doug, and Lisa Henry</w:t>
      </w:r>
      <w:r w:rsidR="00F815CA" w:rsidRPr="00AB6A1D">
        <w:rPr>
          <w:rFonts w:ascii="Times" w:hAnsi="Times"/>
          <w:sz w:val="22"/>
          <w:szCs w:val="22"/>
        </w:rPr>
        <w:t xml:space="preserve"> (</w:t>
      </w:r>
      <w:r w:rsidR="00A848F7" w:rsidRPr="00AB6A1D">
        <w:rPr>
          <w:rFonts w:ascii="Times" w:hAnsi="Times"/>
          <w:i/>
          <w:iCs/>
          <w:sz w:val="22"/>
          <w:szCs w:val="22"/>
        </w:rPr>
        <w:t>in press</w:t>
      </w:r>
      <w:r w:rsidR="00F815CA" w:rsidRPr="00AB6A1D">
        <w:rPr>
          <w:rFonts w:ascii="Times" w:hAnsi="Times"/>
          <w:sz w:val="22"/>
          <w:szCs w:val="22"/>
        </w:rPr>
        <w:t>)</w:t>
      </w:r>
      <w:r w:rsidRPr="00AB6A1D">
        <w:rPr>
          <w:rFonts w:ascii="Times" w:hAnsi="Times"/>
          <w:sz w:val="22"/>
          <w:szCs w:val="22"/>
        </w:rPr>
        <w:t xml:space="preserve">.  Applied Anthropology and Public Health.  </w:t>
      </w:r>
      <w:r w:rsidRPr="00AB6A1D">
        <w:rPr>
          <w:rFonts w:ascii="Times" w:hAnsi="Times"/>
          <w:i/>
          <w:iCs/>
          <w:sz w:val="22"/>
          <w:szCs w:val="22"/>
        </w:rPr>
        <w:t>Oxford Research Encyclopedia.</w:t>
      </w:r>
      <w:r w:rsidR="00F815CA" w:rsidRPr="00AB6A1D">
        <w:rPr>
          <w:rFonts w:ascii="Times" w:hAnsi="Times"/>
          <w:i/>
          <w:iCs/>
          <w:sz w:val="22"/>
          <w:szCs w:val="22"/>
        </w:rPr>
        <w:t xml:space="preserve"> </w:t>
      </w:r>
      <w:r w:rsidR="00F815CA" w:rsidRPr="00AB6A1D">
        <w:rPr>
          <w:rFonts w:ascii="Times" w:hAnsi="Times"/>
          <w:sz w:val="22"/>
          <w:szCs w:val="22"/>
        </w:rPr>
        <w:t xml:space="preserve"> (CANVAS)</w:t>
      </w:r>
    </w:p>
    <w:p w14:paraId="54F3C5A0" w14:textId="26F16916" w:rsidR="00E22B91" w:rsidRDefault="00E22B91" w:rsidP="00F815CA">
      <w:pPr>
        <w:tabs>
          <w:tab w:val="left" w:pos="360"/>
          <w:tab w:val="left" w:pos="720"/>
          <w:tab w:val="left" w:pos="1080"/>
        </w:tabs>
        <w:ind w:left="180"/>
        <w:rPr>
          <w:rFonts w:ascii="Times" w:hAnsi="Times"/>
          <w:sz w:val="22"/>
          <w:szCs w:val="22"/>
        </w:rPr>
      </w:pPr>
    </w:p>
    <w:p w14:paraId="1659424B" w14:textId="29C10F44" w:rsidR="00E22B91" w:rsidRPr="00342342" w:rsidRDefault="00E22B91" w:rsidP="00E22B91">
      <w:pPr>
        <w:tabs>
          <w:tab w:val="left" w:pos="360"/>
          <w:tab w:val="left" w:pos="720"/>
          <w:tab w:val="left" w:pos="1080"/>
        </w:tabs>
        <w:rPr>
          <w:rFonts w:ascii="Times" w:hAnsi="Times"/>
          <w:sz w:val="22"/>
          <w:szCs w:val="22"/>
        </w:rPr>
      </w:pPr>
      <w:r w:rsidRPr="00E22B91">
        <w:rPr>
          <w:rFonts w:ascii="Times" w:hAnsi="Times"/>
          <w:b/>
          <w:sz w:val="22"/>
          <w:szCs w:val="22"/>
        </w:rPr>
        <w:t>Assignment:</w:t>
      </w:r>
      <w:r>
        <w:rPr>
          <w:rFonts w:ascii="Times" w:hAnsi="Times"/>
          <w:sz w:val="22"/>
          <w:szCs w:val="22"/>
        </w:rPr>
        <w:t xml:space="preserve">  No assignment due this week.  </w:t>
      </w:r>
      <w:r w:rsidR="00AB6A1D">
        <w:rPr>
          <w:rFonts w:ascii="Times" w:hAnsi="Times"/>
          <w:sz w:val="22"/>
          <w:szCs w:val="22"/>
        </w:rPr>
        <w:t xml:space="preserve">But show up to class having spent at least 30 minutes reading IN the article, so you know you’re in the right place.  </w:t>
      </w:r>
    </w:p>
    <w:p w14:paraId="597C56EA" w14:textId="77777777" w:rsidR="006D3FCA" w:rsidRPr="00342342" w:rsidRDefault="006D3FCA" w:rsidP="00293BA8">
      <w:pPr>
        <w:tabs>
          <w:tab w:val="left" w:pos="360"/>
          <w:tab w:val="left" w:pos="720"/>
          <w:tab w:val="left" w:pos="1080"/>
        </w:tabs>
        <w:ind w:left="360" w:hanging="720"/>
        <w:rPr>
          <w:rFonts w:ascii="Times" w:hAnsi="Times"/>
          <w:sz w:val="22"/>
          <w:szCs w:val="22"/>
        </w:rPr>
      </w:pPr>
    </w:p>
    <w:p w14:paraId="5ADE1EED" w14:textId="77777777" w:rsidR="00546F89" w:rsidRPr="0031171A" w:rsidRDefault="00546F89" w:rsidP="00293BA8">
      <w:pPr>
        <w:tabs>
          <w:tab w:val="left" w:pos="360"/>
          <w:tab w:val="left" w:pos="720"/>
          <w:tab w:val="left" w:pos="1080"/>
        </w:tabs>
        <w:ind w:left="360"/>
        <w:rPr>
          <w:rFonts w:ascii="Times" w:hAnsi="Times" w:cstheme="majorHAnsi"/>
          <w:sz w:val="22"/>
          <w:szCs w:val="22"/>
        </w:rPr>
      </w:pPr>
    </w:p>
    <w:p w14:paraId="4F5CDE8D" w14:textId="6D726838" w:rsidR="00D53D10" w:rsidRPr="0031171A" w:rsidRDefault="008466FC" w:rsidP="00293BA8">
      <w:pPr>
        <w:tabs>
          <w:tab w:val="left" w:pos="360"/>
          <w:tab w:val="left" w:pos="720"/>
          <w:tab w:val="left" w:pos="1080"/>
        </w:tabs>
        <w:ind w:left="360"/>
        <w:rPr>
          <w:rFonts w:ascii="Times" w:hAnsi="Times" w:cstheme="majorHAnsi"/>
          <w:sz w:val="22"/>
          <w:szCs w:val="22"/>
        </w:rPr>
      </w:pPr>
      <w:r w:rsidRPr="0031171A">
        <w:rPr>
          <w:rFonts w:ascii="Times" w:hAnsi="Times" w:cstheme="majorHAnsi"/>
          <w:noProof/>
          <w:sz w:val="22"/>
          <w:szCs w:val="22"/>
        </w:rPr>
        <mc:AlternateContent>
          <mc:Choice Requires="wps">
            <w:drawing>
              <wp:anchor distT="0" distB="0" distL="114300" distR="114300" simplePos="0" relativeHeight="251649024" behindDoc="0" locked="0" layoutInCell="1" allowOverlap="1" wp14:anchorId="5D94C9C2" wp14:editId="300D1150">
                <wp:simplePos x="0" y="0"/>
                <wp:positionH relativeFrom="column">
                  <wp:posOffset>0</wp:posOffset>
                </wp:positionH>
                <wp:positionV relativeFrom="paragraph">
                  <wp:posOffset>25400</wp:posOffset>
                </wp:positionV>
                <wp:extent cx="5537835" cy="0"/>
                <wp:effectExtent l="12700" t="12700" r="24765" b="2540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556323A" id="Line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3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i18wEAALQ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"/>
            </w:pict>
          </mc:Fallback>
        </mc:AlternateContent>
      </w:r>
    </w:p>
    <w:p w14:paraId="1B32B5DB" w14:textId="77777777" w:rsidR="00903FCD" w:rsidRPr="00342342" w:rsidRDefault="00903FCD" w:rsidP="00293BA8">
      <w:pPr>
        <w:tabs>
          <w:tab w:val="left" w:pos="360"/>
          <w:tab w:val="left" w:pos="720"/>
          <w:tab w:val="left" w:pos="1080"/>
        </w:tabs>
        <w:ind w:left="360"/>
        <w:rPr>
          <w:rFonts w:ascii="Times" w:hAnsi="Times" w:cstheme="majorHAnsi"/>
          <w:sz w:val="22"/>
          <w:szCs w:val="22"/>
        </w:rPr>
      </w:pPr>
    </w:p>
    <w:p w14:paraId="3E35D670" w14:textId="157DACE5" w:rsidR="00795762" w:rsidRDefault="00621FA1" w:rsidP="00C75F14">
      <w:pPr>
        <w:shd w:val="clear" w:color="auto" w:fill="F2F2F2" w:themeFill="background1" w:themeFillShade="F2"/>
        <w:tabs>
          <w:tab w:val="left" w:pos="720"/>
          <w:tab w:val="left" w:pos="1080"/>
        </w:tabs>
        <w:rPr>
          <w:rFonts w:ascii="Times" w:hAnsi="Times" w:cstheme="majorHAnsi"/>
          <w:b/>
          <w:sz w:val="22"/>
          <w:szCs w:val="22"/>
        </w:rPr>
      </w:pPr>
      <w:r w:rsidRPr="00342342">
        <w:rPr>
          <w:rFonts w:ascii="Times" w:hAnsi="Times" w:cstheme="majorHAnsi"/>
          <w:b/>
          <w:sz w:val="22"/>
          <w:szCs w:val="22"/>
        </w:rPr>
        <w:t>Week 2</w:t>
      </w:r>
      <w:r w:rsidR="00E14C07" w:rsidRPr="00342342">
        <w:rPr>
          <w:rFonts w:ascii="Times" w:hAnsi="Times" w:cstheme="majorHAnsi"/>
          <w:b/>
          <w:sz w:val="22"/>
          <w:szCs w:val="22"/>
        </w:rPr>
        <w:t xml:space="preserve"> (</w:t>
      </w:r>
      <w:r w:rsidR="00795762">
        <w:rPr>
          <w:rFonts w:ascii="Times" w:hAnsi="Times" w:cstheme="majorHAnsi"/>
          <w:b/>
          <w:sz w:val="22"/>
          <w:szCs w:val="22"/>
        </w:rPr>
        <w:t xml:space="preserve">Mon </w:t>
      </w:r>
      <w:r w:rsidR="00E14C07" w:rsidRPr="00795762">
        <w:rPr>
          <w:rFonts w:ascii="Times" w:hAnsi="Times" w:cstheme="majorHAnsi"/>
          <w:b/>
          <w:sz w:val="22"/>
          <w:szCs w:val="22"/>
          <w:highlight w:val="yellow"/>
        </w:rPr>
        <w:t xml:space="preserve">Jan </w:t>
      </w:r>
      <w:r w:rsidR="009C268B" w:rsidRPr="00795762">
        <w:rPr>
          <w:rFonts w:ascii="Times" w:hAnsi="Times" w:cstheme="majorHAnsi"/>
          <w:b/>
          <w:sz w:val="22"/>
          <w:szCs w:val="22"/>
          <w:highlight w:val="yellow"/>
        </w:rPr>
        <w:t>19</w:t>
      </w:r>
      <w:r w:rsidR="0006290F" w:rsidRPr="00795762">
        <w:rPr>
          <w:rFonts w:ascii="Times" w:hAnsi="Times" w:cstheme="majorHAnsi"/>
          <w:b/>
          <w:sz w:val="22"/>
          <w:szCs w:val="22"/>
          <w:highlight w:val="yellow"/>
        </w:rPr>
        <w:t xml:space="preserve"> is MLK </w:t>
      </w:r>
      <w:proofErr w:type="gramStart"/>
      <w:r w:rsidR="0006290F" w:rsidRPr="00795762">
        <w:rPr>
          <w:rFonts w:ascii="Times" w:hAnsi="Times" w:cstheme="majorHAnsi"/>
          <w:b/>
          <w:sz w:val="22"/>
          <w:szCs w:val="22"/>
          <w:highlight w:val="yellow"/>
        </w:rPr>
        <w:t>Holiday</w:t>
      </w:r>
      <w:r w:rsidR="0006290F">
        <w:rPr>
          <w:rFonts w:ascii="Times" w:hAnsi="Times" w:cstheme="majorHAnsi"/>
          <w:b/>
          <w:sz w:val="22"/>
          <w:szCs w:val="22"/>
        </w:rPr>
        <w:t>;</w:t>
      </w:r>
      <w:proofErr w:type="gramEnd"/>
      <w:r w:rsidR="0006290F">
        <w:rPr>
          <w:rFonts w:ascii="Times" w:hAnsi="Times" w:cstheme="majorHAnsi"/>
          <w:b/>
          <w:sz w:val="22"/>
          <w:szCs w:val="22"/>
        </w:rPr>
        <w:t xml:space="preserve"> </w:t>
      </w:r>
    </w:p>
    <w:p w14:paraId="335C64E2" w14:textId="401AFE30" w:rsidR="004E5C00" w:rsidRDefault="00795762" w:rsidP="00C75F14">
      <w:pPr>
        <w:shd w:val="clear" w:color="auto" w:fill="F2F2F2" w:themeFill="background1" w:themeFillShade="F2"/>
        <w:tabs>
          <w:tab w:val="left" w:pos="720"/>
          <w:tab w:val="left" w:pos="1080"/>
        </w:tabs>
        <w:rPr>
          <w:rFonts w:ascii="Times" w:hAnsi="Times" w:cstheme="majorHAnsi"/>
          <w:b/>
          <w:sz w:val="22"/>
          <w:szCs w:val="22"/>
        </w:rPr>
      </w:pPr>
      <w:r>
        <w:rPr>
          <w:rFonts w:ascii="Times" w:hAnsi="Times" w:cstheme="majorHAnsi"/>
          <w:b/>
          <w:sz w:val="22"/>
          <w:szCs w:val="22"/>
        </w:rPr>
        <w:t xml:space="preserve">               Wed </w:t>
      </w:r>
      <w:r w:rsidR="0006290F">
        <w:rPr>
          <w:rFonts w:ascii="Times" w:hAnsi="Times" w:cstheme="majorHAnsi"/>
          <w:b/>
          <w:sz w:val="22"/>
          <w:szCs w:val="22"/>
        </w:rPr>
        <w:t xml:space="preserve">Jan </w:t>
      </w:r>
      <w:r w:rsidR="009C268B">
        <w:rPr>
          <w:rFonts w:ascii="Times" w:hAnsi="Times" w:cstheme="majorHAnsi"/>
          <w:b/>
          <w:sz w:val="22"/>
          <w:szCs w:val="22"/>
        </w:rPr>
        <w:t>21</w:t>
      </w:r>
      <w:r w:rsidR="00E14C07" w:rsidRPr="00342342">
        <w:rPr>
          <w:rFonts w:ascii="Times" w:hAnsi="Times" w:cstheme="majorHAnsi"/>
          <w:b/>
          <w:sz w:val="22"/>
          <w:szCs w:val="22"/>
        </w:rPr>
        <w:t xml:space="preserve">):  </w:t>
      </w:r>
      <w:r w:rsidR="005354E0">
        <w:rPr>
          <w:rFonts w:ascii="Times" w:hAnsi="Times" w:cstheme="majorHAnsi"/>
          <w:b/>
          <w:sz w:val="22"/>
          <w:szCs w:val="22"/>
        </w:rPr>
        <w:t xml:space="preserve">Starting to Think About </w:t>
      </w:r>
      <w:r w:rsidR="009C268B">
        <w:rPr>
          <w:rFonts w:ascii="Times" w:hAnsi="Times" w:cstheme="majorHAnsi"/>
          <w:b/>
          <w:sz w:val="22"/>
          <w:szCs w:val="22"/>
        </w:rPr>
        <w:t>Cyber Violence</w:t>
      </w:r>
      <w:r w:rsidR="0031171A">
        <w:rPr>
          <w:rFonts w:ascii="Times" w:hAnsi="Times" w:cstheme="majorHAnsi"/>
          <w:b/>
          <w:sz w:val="22"/>
          <w:szCs w:val="22"/>
        </w:rPr>
        <w:t xml:space="preserve">.  Guest talk:  </w:t>
      </w:r>
      <w:r w:rsidR="009C268B">
        <w:rPr>
          <w:rFonts w:ascii="Times" w:hAnsi="Times" w:cstheme="majorHAnsi"/>
          <w:b/>
          <w:sz w:val="22"/>
          <w:szCs w:val="22"/>
        </w:rPr>
        <w:t>Dr. Marisa Abbe</w:t>
      </w:r>
    </w:p>
    <w:p w14:paraId="0C22E3FD" w14:textId="77777777" w:rsidR="00B330CB" w:rsidRPr="00342342" w:rsidRDefault="00B330CB" w:rsidP="00C75F14">
      <w:pPr>
        <w:shd w:val="clear" w:color="auto" w:fill="F2F2F2" w:themeFill="background1" w:themeFillShade="F2"/>
        <w:tabs>
          <w:tab w:val="left" w:pos="720"/>
          <w:tab w:val="left" w:pos="1080"/>
        </w:tabs>
        <w:rPr>
          <w:rFonts w:ascii="Times" w:hAnsi="Times" w:cstheme="majorHAnsi"/>
          <w:b/>
          <w:sz w:val="22"/>
          <w:szCs w:val="22"/>
        </w:rPr>
      </w:pPr>
    </w:p>
    <w:p w14:paraId="0AFE684F" w14:textId="77777777" w:rsidR="005354E0" w:rsidRDefault="005354E0" w:rsidP="0031171A">
      <w:pPr>
        <w:tabs>
          <w:tab w:val="left" w:pos="360"/>
          <w:tab w:val="left" w:pos="720"/>
          <w:tab w:val="left" w:pos="1080"/>
        </w:tabs>
        <w:rPr>
          <w:rFonts w:asciiTheme="majorHAnsi" w:hAnsiTheme="majorHAnsi" w:cstheme="majorHAnsi"/>
          <w:sz w:val="22"/>
          <w:szCs w:val="22"/>
        </w:rPr>
      </w:pPr>
    </w:p>
    <w:p w14:paraId="5CF44B21" w14:textId="342984E7" w:rsidR="005354E0" w:rsidRPr="00795762" w:rsidRDefault="005354E0" w:rsidP="005354E0">
      <w:pPr>
        <w:tabs>
          <w:tab w:val="left" w:pos="360"/>
          <w:tab w:val="left" w:pos="720"/>
          <w:tab w:val="left" w:pos="1080"/>
        </w:tabs>
        <w:ind w:left="180"/>
        <w:rPr>
          <w:rFonts w:asciiTheme="majorHAnsi" w:hAnsiTheme="majorHAnsi" w:cstheme="majorHAnsi"/>
          <w:b/>
          <w:sz w:val="22"/>
          <w:szCs w:val="22"/>
        </w:rPr>
      </w:pPr>
      <w:r w:rsidRPr="00795762">
        <w:rPr>
          <w:rFonts w:asciiTheme="majorHAnsi" w:hAnsiTheme="majorHAnsi" w:cstheme="majorHAnsi"/>
          <w:b/>
          <w:sz w:val="22"/>
          <w:szCs w:val="22"/>
        </w:rPr>
        <w:t>Readings</w:t>
      </w:r>
      <w:r w:rsidR="00666731" w:rsidRPr="00795762">
        <w:rPr>
          <w:rFonts w:asciiTheme="majorHAnsi" w:hAnsiTheme="majorHAnsi" w:cstheme="majorHAnsi"/>
          <w:b/>
          <w:sz w:val="22"/>
          <w:szCs w:val="22"/>
        </w:rPr>
        <w:t xml:space="preserve"> (everyone)</w:t>
      </w:r>
      <w:r w:rsidRPr="00795762">
        <w:rPr>
          <w:rFonts w:asciiTheme="majorHAnsi" w:hAnsiTheme="majorHAnsi" w:cstheme="majorHAnsi"/>
          <w:b/>
          <w:sz w:val="22"/>
          <w:szCs w:val="22"/>
        </w:rPr>
        <w:t>:</w:t>
      </w:r>
    </w:p>
    <w:p w14:paraId="727285E1" w14:textId="6DE4529A" w:rsidR="00666731" w:rsidRPr="00795762" w:rsidRDefault="000B4495" w:rsidP="005354E0">
      <w:pPr>
        <w:tabs>
          <w:tab w:val="left" w:pos="360"/>
          <w:tab w:val="left" w:pos="720"/>
          <w:tab w:val="left" w:pos="1080"/>
        </w:tabs>
        <w:ind w:left="360"/>
        <w:rPr>
          <w:rFonts w:asciiTheme="majorHAnsi" w:hAnsiTheme="majorHAnsi" w:cstheme="majorHAnsi"/>
          <w:sz w:val="22"/>
          <w:szCs w:val="22"/>
          <w:highlight w:val="yellow"/>
        </w:rPr>
      </w:pPr>
      <w:r w:rsidRPr="00795762">
        <w:rPr>
          <w:rFonts w:asciiTheme="majorHAnsi" w:hAnsiTheme="majorHAnsi" w:cstheme="majorHAnsi"/>
          <w:sz w:val="22"/>
          <w:szCs w:val="22"/>
        </w:rPr>
        <w:t xml:space="preserve">Machado, B., Lobato de Faria, P., Araújo, I., &amp; Caridade, S. (2024). </w:t>
      </w:r>
      <w:r w:rsidRPr="00795762">
        <w:rPr>
          <w:rFonts w:asciiTheme="majorHAnsi" w:hAnsiTheme="majorHAnsi" w:cstheme="majorHAnsi"/>
          <w:i/>
          <w:iCs/>
          <w:sz w:val="22"/>
          <w:szCs w:val="22"/>
        </w:rPr>
        <w:t>Cyber interpersonal violence: Adolescent perspectives and digital practices</w:t>
      </w:r>
      <w:r w:rsidRPr="00795762">
        <w:rPr>
          <w:rFonts w:asciiTheme="majorHAnsi" w:hAnsiTheme="majorHAnsi" w:cstheme="majorHAnsi"/>
          <w:sz w:val="22"/>
          <w:szCs w:val="22"/>
        </w:rPr>
        <w:t xml:space="preserve">. </w:t>
      </w:r>
      <w:r w:rsidRPr="00795762">
        <w:rPr>
          <w:rFonts w:asciiTheme="majorHAnsi" w:hAnsiTheme="majorHAnsi" w:cstheme="majorHAnsi"/>
          <w:b/>
          <w:bCs/>
          <w:sz w:val="22"/>
          <w:szCs w:val="22"/>
        </w:rPr>
        <w:t>International Journal of Environmental Research and Public Health, 21</w:t>
      </w:r>
      <w:r w:rsidRPr="00795762">
        <w:rPr>
          <w:rFonts w:asciiTheme="majorHAnsi" w:hAnsiTheme="majorHAnsi" w:cstheme="majorHAnsi"/>
          <w:sz w:val="22"/>
          <w:szCs w:val="22"/>
        </w:rPr>
        <w:t xml:space="preserve">(7), 832. </w:t>
      </w:r>
      <w:hyperlink r:id="rId15" w:tgtFrame="_new" w:history="1">
        <w:r w:rsidRPr="00795762">
          <w:rPr>
            <w:rFonts w:asciiTheme="majorHAnsi" w:hAnsiTheme="majorHAnsi" w:cstheme="majorHAnsi"/>
            <w:color w:val="0000FF"/>
            <w:sz w:val="22"/>
            <w:szCs w:val="22"/>
            <w:u w:val="single"/>
          </w:rPr>
          <w:t>https://doi.org/10.3390/ijerph21070832</w:t>
        </w:r>
      </w:hyperlink>
    </w:p>
    <w:p w14:paraId="6360A878" w14:textId="77777777" w:rsidR="000B4495" w:rsidRPr="00795762" w:rsidRDefault="000B4495" w:rsidP="005354E0">
      <w:pPr>
        <w:tabs>
          <w:tab w:val="left" w:pos="360"/>
          <w:tab w:val="left" w:pos="720"/>
          <w:tab w:val="left" w:pos="1080"/>
        </w:tabs>
        <w:ind w:left="360"/>
        <w:rPr>
          <w:rFonts w:asciiTheme="majorHAnsi" w:hAnsiTheme="majorHAnsi" w:cstheme="majorHAnsi"/>
          <w:sz w:val="22"/>
          <w:szCs w:val="22"/>
          <w:highlight w:val="yellow"/>
        </w:rPr>
      </w:pPr>
    </w:p>
    <w:p w14:paraId="32409D16" w14:textId="502330CA" w:rsidR="00666731" w:rsidRPr="00795762" w:rsidRDefault="000B4495" w:rsidP="005354E0">
      <w:pPr>
        <w:tabs>
          <w:tab w:val="left" w:pos="360"/>
          <w:tab w:val="left" w:pos="720"/>
          <w:tab w:val="left" w:pos="1080"/>
        </w:tabs>
        <w:ind w:left="360"/>
        <w:rPr>
          <w:rFonts w:asciiTheme="majorHAnsi" w:hAnsiTheme="majorHAnsi" w:cstheme="majorHAnsi"/>
          <w:sz w:val="22"/>
          <w:szCs w:val="22"/>
          <w:highlight w:val="yellow"/>
        </w:rPr>
      </w:pPr>
      <w:r w:rsidRPr="00795762">
        <w:rPr>
          <w:rFonts w:asciiTheme="majorHAnsi" w:hAnsiTheme="majorHAnsi" w:cstheme="majorHAnsi"/>
          <w:sz w:val="22"/>
          <w:szCs w:val="22"/>
        </w:rPr>
        <w:t xml:space="preserve">Dennehy, R., Meaney, S., Walsh, K. A., Sinnott, C., Cronin, M., &amp; Arensman, E. (2020). </w:t>
      </w:r>
      <w:r w:rsidRPr="00795762">
        <w:rPr>
          <w:rFonts w:asciiTheme="majorHAnsi" w:hAnsiTheme="majorHAnsi" w:cstheme="majorHAnsi"/>
          <w:i/>
          <w:iCs/>
          <w:sz w:val="22"/>
          <w:szCs w:val="22"/>
        </w:rPr>
        <w:t>Young people’s conceptualizations of the nature of cyberbullying: A systematic review and synthesis of qualitative research</w:t>
      </w:r>
      <w:r w:rsidRPr="00795762">
        <w:rPr>
          <w:rFonts w:asciiTheme="majorHAnsi" w:hAnsiTheme="majorHAnsi" w:cstheme="majorHAnsi"/>
          <w:sz w:val="22"/>
          <w:szCs w:val="22"/>
        </w:rPr>
        <w:t xml:space="preserve">. </w:t>
      </w:r>
      <w:r w:rsidRPr="00795762">
        <w:rPr>
          <w:rFonts w:asciiTheme="majorHAnsi" w:hAnsiTheme="majorHAnsi" w:cstheme="majorHAnsi"/>
          <w:b/>
          <w:bCs/>
          <w:sz w:val="22"/>
          <w:szCs w:val="22"/>
        </w:rPr>
        <w:t>Aggression and Violent Behavior, 51</w:t>
      </w:r>
      <w:r w:rsidRPr="00795762">
        <w:rPr>
          <w:rFonts w:asciiTheme="majorHAnsi" w:hAnsiTheme="majorHAnsi" w:cstheme="majorHAnsi"/>
          <w:sz w:val="22"/>
          <w:szCs w:val="22"/>
        </w:rPr>
        <w:t xml:space="preserve">, 101379. </w:t>
      </w:r>
      <w:hyperlink r:id="rId16" w:tgtFrame="_new" w:history="1">
        <w:r w:rsidRPr="00795762">
          <w:rPr>
            <w:rFonts w:asciiTheme="majorHAnsi" w:hAnsiTheme="majorHAnsi" w:cstheme="majorHAnsi"/>
            <w:color w:val="0000FF"/>
            <w:sz w:val="22"/>
            <w:szCs w:val="22"/>
            <w:u w:val="single"/>
          </w:rPr>
          <w:t>https://doi.org/10.1016/j.avb.2020.101379</w:t>
        </w:r>
      </w:hyperlink>
    </w:p>
    <w:p w14:paraId="75F4EC89" w14:textId="77777777" w:rsidR="000B4495" w:rsidRPr="00795762" w:rsidRDefault="000B4495" w:rsidP="005354E0">
      <w:pPr>
        <w:tabs>
          <w:tab w:val="left" w:pos="360"/>
          <w:tab w:val="left" w:pos="720"/>
          <w:tab w:val="left" w:pos="1080"/>
        </w:tabs>
        <w:ind w:left="360"/>
        <w:rPr>
          <w:rFonts w:asciiTheme="majorHAnsi" w:hAnsiTheme="majorHAnsi" w:cstheme="majorHAnsi"/>
          <w:sz w:val="22"/>
          <w:szCs w:val="22"/>
          <w:highlight w:val="yellow"/>
        </w:rPr>
      </w:pPr>
    </w:p>
    <w:p w14:paraId="28378B6C" w14:textId="674DE0A8" w:rsidR="005354E0" w:rsidRPr="00795762" w:rsidRDefault="00A747FB" w:rsidP="005354E0">
      <w:pPr>
        <w:tabs>
          <w:tab w:val="left" w:pos="360"/>
          <w:tab w:val="left" w:pos="720"/>
          <w:tab w:val="left" w:pos="1080"/>
        </w:tabs>
        <w:ind w:left="180"/>
        <w:rPr>
          <w:rFonts w:asciiTheme="majorHAnsi" w:hAnsiTheme="majorHAnsi" w:cstheme="majorHAnsi"/>
          <w:b/>
          <w:bCs/>
          <w:sz w:val="22"/>
          <w:szCs w:val="22"/>
        </w:rPr>
      </w:pPr>
      <w:r w:rsidRPr="00795762">
        <w:rPr>
          <w:rFonts w:asciiTheme="majorHAnsi" w:hAnsiTheme="majorHAnsi" w:cstheme="majorHAnsi"/>
          <w:b/>
          <w:bCs/>
          <w:sz w:val="22"/>
          <w:szCs w:val="22"/>
        </w:rPr>
        <w:t>Readings (</w:t>
      </w:r>
      <w:r w:rsidR="005354E0" w:rsidRPr="00795762">
        <w:rPr>
          <w:rFonts w:asciiTheme="majorHAnsi" w:hAnsiTheme="majorHAnsi" w:cstheme="majorHAnsi"/>
          <w:b/>
          <w:bCs/>
          <w:sz w:val="22"/>
          <w:szCs w:val="22"/>
        </w:rPr>
        <w:t xml:space="preserve">Graduate </w:t>
      </w:r>
      <w:r w:rsidRPr="00795762">
        <w:rPr>
          <w:rFonts w:asciiTheme="majorHAnsi" w:hAnsiTheme="majorHAnsi" w:cstheme="majorHAnsi"/>
          <w:b/>
          <w:bCs/>
          <w:sz w:val="22"/>
          <w:szCs w:val="22"/>
        </w:rPr>
        <w:t>s</w:t>
      </w:r>
      <w:r w:rsidR="005354E0" w:rsidRPr="00795762">
        <w:rPr>
          <w:rFonts w:asciiTheme="majorHAnsi" w:hAnsiTheme="majorHAnsi" w:cstheme="majorHAnsi"/>
          <w:b/>
          <w:bCs/>
          <w:sz w:val="22"/>
          <w:szCs w:val="22"/>
        </w:rPr>
        <w:t>tudents</w:t>
      </w:r>
      <w:r w:rsidRPr="00795762">
        <w:rPr>
          <w:rFonts w:asciiTheme="majorHAnsi" w:hAnsiTheme="majorHAnsi" w:cstheme="majorHAnsi"/>
          <w:b/>
          <w:bCs/>
          <w:sz w:val="22"/>
          <w:szCs w:val="22"/>
        </w:rPr>
        <w:t xml:space="preserve"> only)</w:t>
      </w:r>
      <w:r w:rsidR="005354E0" w:rsidRPr="00795762">
        <w:rPr>
          <w:rFonts w:asciiTheme="majorHAnsi" w:hAnsiTheme="majorHAnsi" w:cstheme="majorHAnsi"/>
          <w:b/>
          <w:bCs/>
          <w:sz w:val="22"/>
          <w:szCs w:val="22"/>
        </w:rPr>
        <w:t xml:space="preserve">:  </w:t>
      </w:r>
    </w:p>
    <w:p w14:paraId="1A3F8C90" w14:textId="2A007EBA" w:rsidR="00666731" w:rsidRPr="00795762" w:rsidRDefault="002B171D" w:rsidP="005354E0">
      <w:pPr>
        <w:tabs>
          <w:tab w:val="left" w:pos="360"/>
          <w:tab w:val="left" w:pos="720"/>
          <w:tab w:val="left" w:pos="1080"/>
        </w:tabs>
        <w:ind w:left="360"/>
        <w:rPr>
          <w:rFonts w:asciiTheme="majorHAnsi" w:hAnsiTheme="majorHAnsi" w:cstheme="majorHAnsi"/>
          <w:sz w:val="22"/>
          <w:szCs w:val="22"/>
          <w:highlight w:val="yellow"/>
        </w:rPr>
      </w:pPr>
      <w:proofErr w:type="spellStart"/>
      <w:r w:rsidRPr="00795762">
        <w:rPr>
          <w:rFonts w:asciiTheme="majorHAnsi" w:hAnsiTheme="majorHAnsi" w:cstheme="majorHAnsi"/>
          <w:sz w:val="22"/>
          <w:szCs w:val="22"/>
        </w:rPr>
        <w:t>Perić-Prkosovački</w:t>
      </w:r>
      <w:proofErr w:type="spellEnd"/>
      <w:r w:rsidRPr="00795762">
        <w:rPr>
          <w:rFonts w:asciiTheme="majorHAnsi" w:hAnsiTheme="majorHAnsi" w:cstheme="majorHAnsi"/>
          <w:sz w:val="22"/>
          <w:szCs w:val="22"/>
        </w:rPr>
        <w:t xml:space="preserve">, B., Brkić Jovanović, N., &amp; </w:t>
      </w:r>
      <w:proofErr w:type="spellStart"/>
      <w:r w:rsidRPr="00795762">
        <w:rPr>
          <w:rFonts w:asciiTheme="majorHAnsi" w:hAnsiTheme="majorHAnsi" w:cstheme="majorHAnsi"/>
          <w:sz w:val="22"/>
          <w:szCs w:val="22"/>
        </w:rPr>
        <w:t>Runčeva</w:t>
      </w:r>
      <w:proofErr w:type="spellEnd"/>
      <w:r w:rsidRPr="00795762">
        <w:rPr>
          <w:rFonts w:asciiTheme="majorHAnsi" w:hAnsiTheme="majorHAnsi" w:cstheme="majorHAnsi"/>
          <w:sz w:val="22"/>
          <w:szCs w:val="22"/>
        </w:rPr>
        <w:t xml:space="preserve">, J. (2025). </w:t>
      </w:r>
      <w:r w:rsidRPr="00795762">
        <w:rPr>
          <w:rFonts w:asciiTheme="majorHAnsi" w:hAnsiTheme="majorHAnsi" w:cstheme="majorHAnsi"/>
          <w:i/>
          <w:iCs/>
          <w:sz w:val="22"/>
          <w:szCs w:val="22"/>
        </w:rPr>
        <w:t>Perceptual differences between parents and children regarding digital violence</w:t>
      </w:r>
      <w:r w:rsidRPr="00795762">
        <w:rPr>
          <w:rFonts w:asciiTheme="majorHAnsi" w:hAnsiTheme="majorHAnsi" w:cstheme="majorHAnsi"/>
          <w:sz w:val="22"/>
          <w:szCs w:val="22"/>
        </w:rPr>
        <w:t xml:space="preserve">. </w:t>
      </w:r>
      <w:r w:rsidRPr="00795762">
        <w:rPr>
          <w:rFonts w:asciiTheme="majorHAnsi" w:hAnsiTheme="majorHAnsi" w:cstheme="majorHAnsi"/>
          <w:b/>
          <w:bCs/>
          <w:sz w:val="22"/>
          <w:szCs w:val="22"/>
        </w:rPr>
        <w:t>Societies, 15</w:t>
      </w:r>
      <w:r w:rsidRPr="00795762">
        <w:rPr>
          <w:rFonts w:asciiTheme="majorHAnsi" w:hAnsiTheme="majorHAnsi" w:cstheme="majorHAnsi"/>
          <w:sz w:val="22"/>
          <w:szCs w:val="22"/>
        </w:rPr>
        <w:t xml:space="preserve">(12), 327. </w:t>
      </w:r>
      <w:hyperlink r:id="rId17" w:history="1">
        <w:r w:rsidRPr="00795762">
          <w:rPr>
            <w:rStyle w:val="Hyperlink"/>
            <w:rFonts w:asciiTheme="majorHAnsi" w:hAnsiTheme="majorHAnsi" w:cstheme="majorHAnsi"/>
            <w:sz w:val="22"/>
            <w:szCs w:val="22"/>
          </w:rPr>
          <w:t>https://doi.org/10.3390/soc15120327</w:t>
        </w:r>
      </w:hyperlink>
      <w:r w:rsidRPr="00795762">
        <w:rPr>
          <w:rFonts w:asciiTheme="majorHAnsi" w:hAnsiTheme="majorHAnsi" w:cstheme="majorHAnsi"/>
          <w:sz w:val="22"/>
          <w:szCs w:val="22"/>
        </w:rPr>
        <w:t xml:space="preserve"> </w:t>
      </w:r>
    </w:p>
    <w:p w14:paraId="0AEAA5B5" w14:textId="77777777" w:rsidR="00666731" w:rsidRPr="00795762" w:rsidRDefault="00666731" w:rsidP="005354E0">
      <w:pPr>
        <w:tabs>
          <w:tab w:val="left" w:pos="360"/>
          <w:tab w:val="left" w:pos="720"/>
          <w:tab w:val="left" w:pos="1080"/>
        </w:tabs>
        <w:ind w:left="360"/>
        <w:rPr>
          <w:rFonts w:asciiTheme="majorHAnsi" w:hAnsiTheme="majorHAnsi" w:cstheme="majorHAnsi"/>
          <w:sz w:val="22"/>
          <w:szCs w:val="22"/>
        </w:rPr>
      </w:pPr>
    </w:p>
    <w:p w14:paraId="1E361020" w14:textId="77777777" w:rsidR="005354E0" w:rsidRPr="00795762" w:rsidRDefault="005354E0" w:rsidP="005354E0">
      <w:pPr>
        <w:tabs>
          <w:tab w:val="left" w:pos="360"/>
          <w:tab w:val="left" w:pos="720"/>
          <w:tab w:val="left" w:pos="1080"/>
        </w:tabs>
        <w:ind w:left="180"/>
        <w:rPr>
          <w:rFonts w:asciiTheme="majorHAnsi" w:hAnsiTheme="majorHAnsi" w:cstheme="majorHAnsi"/>
          <w:b/>
          <w:sz w:val="22"/>
          <w:szCs w:val="22"/>
        </w:rPr>
      </w:pPr>
      <w:r w:rsidRPr="00795762">
        <w:rPr>
          <w:rFonts w:asciiTheme="majorHAnsi" w:hAnsiTheme="majorHAnsi" w:cstheme="majorHAnsi"/>
          <w:b/>
          <w:sz w:val="22"/>
          <w:szCs w:val="22"/>
        </w:rPr>
        <w:t xml:space="preserve">Assignment Due for this week:  </w:t>
      </w:r>
    </w:p>
    <w:p w14:paraId="1B154F54" w14:textId="4A3E4986" w:rsidR="005354E0" w:rsidRDefault="000128D2" w:rsidP="005354E0">
      <w:pPr>
        <w:tabs>
          <w:tab w:val="left" w:pos="360"/>
          <w:tab w:val="left" w:pos="720"/>
          <w:tab w:val="left" w:pos="1080"/>
        </w:tabs>
        <w:ind w:left="360"/>
        <w:rPr>
          <w:rFonts w:asciiTheme="majorHAnsi" w:hAnsiTheme="majorHAnsi" w:cstheme="majorHAnsi"/>
          <w:i/>
          <w:sz w:val="22"/>
          <w:szCs w:val="22"/>
        </w:rPr>
      </w:pPr>
      <w:r w:rsidRPr="00795762">
        <w:rPr>
          <w:rFonts w:asciiTheme="majorHAnsi" w:hAnsiTheme="majorHAnsi" w:cstheme="majorHAnsi"/>
          <w:i/>
          <w:sz w:val="22"/>
          <w:szCs w:val="22"/>
        </w:rPr>
        <w:t>Undergraduates</w:t>
      </w:r>
      <w:r w:rsidR="005C2951" w:rsidRPr="00795762">
        <w:rPr>
          <w:rFonts w:asciiTheme="majorHAnsi" w:hAnsiTheme="majorHAnsi" w:cstheme="majorHAnsi"/>
          <w:i/>
          <w:sz w:val="22"/>
          <w:szCs w:val="22"/>
        </w:rPr>
        <w:t xml:space="preserve">:  </w:t>
      </w:r>
      <w:r w:rsidR="005354E0" w:rsidRPr="00795762">
        <w:rPr>
          <w:rFonts w:asciiTheme="majorHAnsi" w:hAnsiTheme="majorHAnsi" w:cstheme="majorHAnsi"/>
          <w:i/>
          <w:sz w:val="22"/>
          <w:szCs w:val="22"/>
        </w:rPr>
        <w:t>Write a</w:t>
      </w:r>
      <w:r w:rsidR="005C2951" w:rsidRPr="00795762">
        <w:rPr>
          <w:rFonts w:asciiTheme="majorHAnsi" w:hAnsiTheme="majorHAnsi" w:cstheme="majorHAnsi"/>
          <w:i/>
          <w:sz w:val="22"/>
          <w:szCs w:val="22"/>
        </w:rPr>
        <w:t>bout a half-page single spaced of a summary/ response commentary to the 2 chapters</w:t>
      </w:r>
      <w:r w:rsidR="005354E0" w:rsidRPr="00795762">
        <w:rPr>
          <w:rFonts w:asciiTheme="majorHAnsi" w:hAnsiTheme="majorHAnsi" w:cstheme="majorHAnsi"/>
          <w:i/>
          <w:sz w:val="22"/>
          <w:szCs w:val="22"/>
        </w:rPr>
        <w:t xml:space="preserve"> above.</w:t>
      </w:r>
      <w:r w:rsidR="005C2951" w:rsidRPr="00795762">
        <w:rPr>
          <w:rFonts w:asciiTheme="majorHAnsi" w:hAnsiTheme="majorHAnsi" w:cstheme="majorHAnsi"/>
          <w:i/>
          <w:sz w:val="22"/>
          <w:szCs w:val="22"/>
        </w:rPr>
        <w:t xml:space="preserve"> </w:t>
      </w:r>
      <w:r w:rsidR="005979D2" w:rsidRPr="00795762">
        <w:rPr>
          <w:rFonts w:asciiTheme="majorHAnsi" w:hAnsiTheme="majorHAnsi" w:cstheme="majorHAnsi"/>
          <w:i/>
          <w:sz w:val="22"/>
          <w:szCs w:val="22"/>
        </w:rPr>
        <w:t xml:space="preserve"> </w:t>
      </w:r>
      <w:r w:rsidRPr="00795762">
        <w:rPr>
          <w:rFonts w:asciiTheme="majorHAnsi" w:hAnsiTheme="majorHAnsi" w:cstheme="majorHAnsi"/>
          <w:i/>
          <w:sz w:val="22"/>
          <w:szCs w:val="22"/>
        </w:rPr>
        <w:t>Try to summarize in 4-6 “dense” sentences, and then in</w:t>
      </w:r>
      <w:r w:rsidR="005979D2" w:rsidRPr="00795762">
        <w:rPr>
          <w:rFonts w:asciiTheme="majorHAnsi" w:hAnsiTheme="majorHAnsi" w:cstheme="majorHAnsi"/>
          <w:i/>
          <w:sz w:val="22"/>
          <w:szCs w:val="22"/>
        </w:rPr>
        <w:t xml:space="preserve"> your response, answer 2 questions</w:t>
      </w:r>
      <w:r w:rsidR="005979D2" w:rsidRPr="00C11DDB">
        <w:rPr>
          <w:rFonts w:asciiTheme="majorHAnsi" w:hAnsiTheme="majorHAnsi" w:cstheme="majorHAnsi"/>
          <w:i/>
          <w:sz w:val="22"/>
          <w:szCs w:val="22"/>
        </w:rPr>
        <w:t xml:space="preserve">:  1) what is useful about this piece (if anything) for us?  How (if at all) </w:t>
      </w:r>
      <w:r w:rsidRPr="00C11DDB">
        <w:rPr>
          <w:rFonts w:asciiTheme="majorHAnsi" w:hAnsiTheme="majorHAnsi" w:cstheme="majorHAnsi"/>
          <w:i/>
          <w:sz w:val="22"/>
          <w:szCs w:val="22"/>
        </w:rPr>
        <w:t>might</w:t>
      </w:r>
      <w:r w:rsidR="005979D2" w:rsidRPr="00C11DDB">
        <w:rPr>
          <w:rFonts w:asciiTheme="majorHAnsi" w:hAnsiTheme="majorHAnsi" w:cstheme="majorHAnsi"/>
          <w:i/>
          <w:sz w:val="22"/>
          <w:szCs w:val="22"/>
        </w:rPr>
        <w:t xml:space="preserve"> it inform parental guidance?  Lastly- </w:t>
      </w:r>
      <w:r w:rsidR="005C2951" w:rsidRPr="00C11DDB">
        <w:rPr>
          <w:rFonts w:asciiTheme="majorHAnsi" w:hAnsiTheme="majorHAnsi" w:cstheme="majorHAnsi"/>
          <w:i/>
          <w:sz w:val="22"/>
          <w:szCs w:val="22"/>
        </w:rPr>
        <w:t xml:space="preserve">try to brainstorm at least </w:t>
      </w:r>
      <w:r w:rsidR="005979D2" w:rsidRPr="00C11DDB">
        <w:rPr>
          <w:rFonts w:asciiTheme="majorHAnsi" w:hAnsiTheme="majorHAnsi" w:cstheme="majorHAnsi"/>
          <w:i/>
          <w:sz w:val="22"/>
          <w:szCs w:val="22"/>
        </w:rPr>
        <w:t>2</w:t>
      </w:r>
      <w:r w:rsidR="005C2951" w:rsidRPr="00C11DDB">
        <w:rPr>
          <w:rFonts w:asciiTheme="majorHAnsi" w:hAnsiTheme="majorHAnsi" w:cstheme="majorHAnsi"/>
          <w:i/>
          <w:sz w:val="22"/>
          <w:szCs w:val="22"/>
        </w:rPr>
        <w:t xml:space="preserve"> questions you’re left with from the reading.  </w:t>
      </w:r>
      <w:r w:rsidR="005354E0" w:rsidRPr="00C11DDB">
        <w:rPr>
          <w:rFonts w:asciiTheme="majorHAnsi" w:hAnsiTheme="majorHAnsi" w:cstheme="majorHAnsi"/>
          <w:i/>
          <w:sz w:val="22"/>
          <w:szCs w:val="22"/>
        </w:rPr>
        <w:t xml:space="preserve">Graduate students </w:t>
      </w:r>
      <w:r w:rsidR="008A01E4" w:rsidRPr="00C11DDB">
        <w:rPr>
          <w:rFonts w:asciiTheme="majorHAnsi" w:hAnsiTheme="majorHAnsi" w:cstheme="majorHAnsi"/>
          <w:i/>
          <w:sz w:val="22"/>
          <w:szCs w:val="22"/>
        </w:rPr>
        <w:t xml:space="preserve">should </w:t>
      </w:r>
      <w:r w:rsidRPr="00C11DDB">
        <w:rPr>
          <w:rFonts w:asciiTheme="majorHAnsi" w:hAnsiTheme="majorHAnsi" w:cstheme="majorHAnsi"/>
          <w:i/>
          <w:sz w:val="22"/>
          <w:szCs w:val="22"/>
        </w:rPr>
        <w:t>have a slightly longer summary/ response (think about a page single spaced</w:t>
      </w:r>
      <w:proofErr w:type="gramStart"/>
      <w:r w:rsidRPr="00C11DDB">
        <w:rPr>
          <w:rFonts w:asciiTheme="majorHAnsi" w:hAnsiTheme="majorHAnsi" w:cstheme="majorHAnsi"/>
          <w:i/>
          <w:sz w:val="22"/>
          <w:szCs w:val="22"/>
        </w:rPr>
        <w:t>)</w:t>
      </w:r>
      <w:r w:rsidR="00C11DDB" w:rsidRPr="00C11DDB">
        <w:rPr>
          <w:rFonts w:asciiTheme="majorHAnsi" w:hAnsiTheme="majorHAnsi" w:cstheme="majorHAnsi"/>
          <w:i/>
          <w:sz w:val="22"/>
          <w:szCs w:val="22"/>
        </w:rPr>
        <w:t>, and</w:t>
      </w:r>
      <w:proofErr w:type="gramEnd"/>
      <w:r w:rsidR="00C11DDB" w:rsidRPr="00C11DDB">
        <w:rPr>
          <w:rFonts w:asciiTheme="majorHAnsi" w:hAnsiTheme="majorHAnsi" w:cstheme="majorHAnsi"/>
          <w:i/>
          <w:sz w:val="22"/>
          <w:szCs w:val="22"/>
        </w:rPr>
        <w:t xml:space="preserve"> </w:t>
      </w:r>
      <w:r w:rsidR="00C11DDB">
        <w:rPr>
          <w:rFonts w:asciiTheme="majorHAnsi" w:hAnsiTheme="majorHAnsi" w:cstheme="majorHAnsi"/>
          <w:i/>
          <w:sz w:val="22"/>
          <w:szCs w:val="22"/>
        </w:rPr>
        <w:t xml:space="preserve">also </w:t>
      </w:r>
      <w:r w:rsidR="00C11DDB" w:rsidRPr="00C11DDB">
        <w:rPr>
          <w:rFonts w:asciiTheme="majorHAnsi" w:hAnsiTheme="majorHAnsi" w:cstheme="majorHAnsi"/>
          <w:i/>
          <w:sz w:val="22"/>
          <w:szCs w:val="22"/>
        </w:rPr>
        <w:t xml:space="preserve">include discussion of </w:t>
      </w:r>
      <w:r w:rsidR="000B4495" w:rsidRPr="00C11DDB">
        <w:rPr>
          <w:rFonts w:asciiTheme="majorHAnsi" w:hAnsiTheme="majorHAnsi" w:cstheme="majorHAnsi"/>
          <w:i/>
          <w:sz w:val="22"/>
          <w:szCs w:val="22"/>
        </w:rPr>
        <w:t xml:space="preserve">what </w:t>
      </w:r>
      <w:proofErr w:type="spellStart"/>
      <w:r w:rsidR="000B4495" w:rsidRPr="00C11DDB">
        <w:rPr>
          <w:rFonts w:asciiTheme="majorHAnsi" w:hAnsiTheme="majorHAnsi" w:cstheme="majorHAnsi"/>
          <w:i/>
          <w:sz w:val="22"/>
          <w:szCs w:val="22"/>
        </w:rPr>
        <w:t>Perić-Prkosovački</w:t>
      </w:r>
      <w:proofErr w:type="spellEnd"/>
      <w:r w:rsidR="000B4495" w:rsidRPr="00C11DDB">
        <w:rPr>
          <w:rFonts w:asciiTheme="majorHAnsi" w:hAnsiTheme="majorHAnsi" w:cstheme="majorHAnsi"/>
          <w:i/>
          <w:sz w:val="22"/>
          <w:szCs w:val="22"/>
        </w:rPr>
        <w:t xml:space="preserve"> et al. say about the fundamental differences between </w:t>
      </w:r>
      <w:r w:rsidR="00354ADC" w:rsidRPr="00C11DDB">
        <w:rPr>
          <w:rFonts w:asciiTheme="majorHAnsi" w:hAnsiTheme="majorHAnsi" w:cstheme="majorHAnsi"/>
          <w:i/>
          <w:sz w:val="22"/>
          <w:szCs w:val="22"/>
        </w:rPr>
        <w:t xml:space="preserve">parents and children </w:t>
      </w:r>
      <w:r w:rsidR="005979D2" w:rsidRPr="00C11DDB">
        <w:rPr>
          <w:rFonts w:asciiTheme="majorHAnsi" w:hAnsiTheme="majorHAnsi" w:cstheme="majorHAnsi"/>
          <w:i/>
          <w:sz w:val="22"/>
          <w:szCs w:val="22"/>
        </w:rPr>
        <w:t>in thinking about</w:t>
      </w:r>
      <w:r w:rsidR="00354ADC" w:rsidRPr="00C11DDB">
        <w:rPr>
          <w:rFonts w:asciiTheme="majorHAnsi" w:hAnsiTheme="majorHAnsi" w:cstheme="majorHAnsi"/>
          <w:i/>
          <w:sz w:val="22"/>
          <w:szCs w:val="22"/>
        </w:rPr>
        <w:t xml:space="preserve"> digital violence, and </w:t>
      </w:r>
      <w:r w:rsidRPr="00C11DDB">
        <w:rPr>
          <w:rFonts w:asciiTheme="majorHAnsi" w:hAnsiTheme="majorHAnsi" w:cstheme="majorHAnsi"/>
          <w:i/>
          <w:sz w:val="22"/>
          <w:szCs w:val="22"/>
        </w:rPr>
        <w:t xml:space="preserve">if/ </w:t>
      </w:r>
      <w:r w:rsidR="00354ADC" w:rsidRPr="00C11DDB">
        <w:rPr>
          <w:rFonts w:asciiTheme="majorHAnsi" w:hAnsiTheme="majorHAnsi" w:cstheme="majorHAnsi"/>
          <w:i/>
          <w:sz w:val="22"/>
          <w:szCs w:val="22"/>
        </w:rPr>
        <w:t>why</w:t>
      </w:r>
      <w:r w:rsidRPr="00C11DDB">
        <w:rPr>
          <w:rFonts w:asciiTheme="majorHAnsi" w:hAnsiTheme="majorHAnsi" w:cstheme="majorHAnsi"/>
          <w:i/>
          <w:sz w:val="22"/>
          <w:szCs w:val="22"/>
        </w:rPr>
        <w:t>/ how</w:t>
      </w:r>
      <w:r w:rsidR="00354ADC" w:rsidRPr="00C11DDB">
        <w:rPr>
          <w:rFonts w:asciiTheme="majorHAnsi" w:hAnsiTheme="majorHAnsi" w:cstheme="majorHAnsi"/>
          <w:i/>
          <w:sz w:val="22"/>
          <w:szCs w:val="22"/>
        </w:rPr>
        <w:t xml:space="preserve"> that’s important for our class project.</w:t>
      </w:r>
      <w:r w:rsidR="00354ADC" w:rsidRPr="00C11DDB">
        <w:rPr>
          <w:rFonts w:asciiTheme="majorHAnsi" w:hAnsiTheme="majorHAnsi" w:cstheme="majorHAnsi"/>
          <w:sz w:val="22"/>
          <w:szCs w:val="22"/>
        </w:rPr>
        <w:t xml:space="preserve">  </w:t>
      </w:r>
    </w:p>
    <w:p w14:paraId="12914769" w14:textId="77777777" w:rsidR="005354E0" w:rsidRDefault="005354E0" w:rsidP="005C772F">
      <w:pPr>
        <w:tabs>
          <w:tab w:val="left" w:pos="720"/>
          <w:tab w:val="left" w:pos="1080"/>
        </w:tabs>
        <w:rPr>
          <w:rFonts w:ascii="Times" w:hAnsi="Times" w:cstheme="majorHAnsi"/>
          <w:b/>
          <w:sz w:val="22"/>
          <w:szCs w:val="22"/>
        </w:rPr>
      </w:pPr>
    </w:p>
    <w:p w14:paraId="7F6289E8" w14:textId="77777777" w:rsidR="005354E0" w:rsidRDefault="005354E0" w:rsidP="005C772F">
      <w:pPr>
        <w:tabs>
          <w:tab w:val="left" w:pos="720"/>
          <w:tab w:val="left" w:pos="1080"/>
        </w:tabs>
        <w:rPr>
          <w:rFonts w:ascii="Times" w:hAnsi="Times" w:cstheme="majorHAnsi"/>
          <w:b/>
          <w:sz w:val="22"/>
          <w:szCs w:val="22"/>
        </w:rPr>
      </w:pPr>
    </w:p>
    <w:p w14:paraId="5908AB31" w14:textId="77777777" w:rsidR="0031171A" w:rsidRDefault="0031171A" w:rsidP="0031171A">
      <w:pPr>
        <w:tabs>
          <w:tab w:val="left" w:pos="720"/>
          <w:tab w:val="left" w:pos="1080"/>
        </w:tabs>
        <w:rPr>
          <w:rFonts w:ascii="Times" w:hAnsi="Times" w:cstheme="majorHAnsi"/>
          <w:bCs/>
          <w:sz w:val="22"/>
          <w:szCs w:val="22"/>
        </w:rPr>
      </w:pPr>
    </w:p>
    <w:p w14:paraId="445724DF" w14:textId="5607CFD2" w:rsidR="0031171A" w:rsidRDefault="0031171A" w:rsidP="0031171A">
      <w:pPr>
        <w:shd w:val="clear" w:color="auto" w:fill="F2F2F2" w:themeFill="background1" w:themeFillShade="F2"/>
        <w:tabs>
          <w:tab w:val="left" w:pos="720"/>
          <w:tab w:val="left" w:pos="1080"/>
        </w:tabs>
        <w:rPr>
          <w:rFonts w:ascii="Times" w:hAnsi="Times" w:cstheme="majorHAnsi"/>
          <w:b/>
          <w:sz w:val="22"/>
          <w:szCs w:val="22"/>
        </w:rPr>
      </w:pPr>
      <w:r>
        <w:rPr>
          <w:rFonts w:ascii="Times" w:hAnsi="Times" w:cstheme="majorHAnsi"/>
          <w:b/>
          <w:sz w:val="22"/>
          <w:szCs w:val="22"/>
        </w:rPr>
        <w:t xml:space="preserve">Week </w:t>
      </w:r>
      <w:proofErr w:type="gramStart"/>
      <w:r>
        <w:rPr>
          <w:rFonts w:ascii="Times" w:hAnsi="Times" w:cstheme="majorHAnsi"/>
          <w:b/>
          <w:sz w:val="22"/>
          <w:szCs w:val="22"/>
        </w:rPr>
        <w:t>3  (</w:t>
      </w:r>
      <w:proofErr w:type="gramEnd"/>
      <w:r>
        <w:rPr>
          <w:rFonts w:ascii="Times" w:hAnsi="Times" w:cstheme="majorHAnsi"/>
          <w:b/>
          <w:sz w:val="22"/>
          <w:szCs w:val="22"/>
        </w:rPr>
        <w:t xml:space="preserve">Jan </w:t>
      </w:r>
      <w:r w:rsidR="0006290F">
        <w:rPr>
          <w:rFonts w:ascii="Times" w:hAnsi="Times" w:cstheme="majorHAnsi"/>
          <w:b/>
          <w:sz w:val="22"/>
          <w:szCs w:val="22"/>
        </w:rPr>
        <w:t>26, 28</w:t>
      </w:r>
      <w:r>
        <w:rPr>
          <w:rFonts w:ascii="Times" w:hAnsi="Times" w:cstheme="majorHAnsi"/>
          <w:b/>
          <w:sz w:val="22"/>
          <w:szCs w:val="22"/>
        </w:rPr>
        <w:t xml:space="preserve">):  Anthropology </w:t>
      </w:r>
      <w:r w:rsidRPr="00342342">
        <w:rPr>
          <w:rFonts w:ascii="Times" w:hAnsi="Times" w:cstheme="majorHAnsi"/>
          <w:b/>
          <w:sz w:val="22"/>
          <w:szCs w:val="22"/>
        </w:rPr>
        <w:t>Methods and Perspectives</w:t>
      </w:r>
      <w:r>
        <w:rPr>
          <w:rFonts w:ascii="Times" w:hAnsi="Times" w:cstheme="majorHAnsi"/>
          <w:b/>
          <w:sz w:val="22"/>
          <w:szCs w:val="22"/>
        </w:rPr>
        <w:t xml:space="preserve"> in Public Health</w:t>
      </w:r>
      <w:r w:rsidRPr="00342342">
        <w:rPr>
          <w:rFonts w:ascii="Times" w:hAnsi="Times" w:cstheme="majorHAnsi"/>
          <w:b/>
          <w:sz w:val="22"/>
          <w:szCs w:val="22"/>
        </w:rPr>
        <w:t xml:space="preserve">:  </w:t>
      </w:r>
    </w:p>
    <w:p w14:paraId="3C9C4E64" w14:textId="3B7F7F0A" w:rsidR="0031171A" w:rsidRDefault="0031171A" w:rsidP="0031171A">
      <w:pPr>
        <w:shd w:val="clear" w:color="auto" w:fill="F2F2F2" w:themeFill="background1" w:themeFillShade="F2"/>
        <w:tabs>
          <w:tab w:val="left" w:pos="720"/>
          <w:tab w:val="left" w:pos="1080"/>
        </w:tabs>
        <w:rPr>
          <w:rFonts w:ascii="Times" w:hAnsi="Times" w:cstheme="majorHAnsi"/>
          <w:b/>
          <w:sz w:val="22"/>
          <w:szCs w:val="22"/>
        </w:rPr>
      </w:pPr>
      <w:r>
        <w:rPr>
          <w:rFonts w:ascii="Times" w:hAnsi="Times" w:cstheme="majorHAnsi"/>
          <w:b/>
          <w:sz w:val="22"/>
          <w:szCs w:val="22"/>
        </w:rPr>
        <w:t xml:space="preserve"> </w:t>
      </w:r>
      <w:r w:rsidRPr="00342342">
        <w:rPr>
          <w:rFonts w:ascii="Times" w:hAnsi="Times" w:cstheme="majorHAnsi"/>
          <w:b/>
          <w:sz w:val="22"/>
          <w:szCs w:val="22"/>
        </w:rPr>
        <w:t>Community Based, Participatory Research</w:t>
      </w:r>
    </w:p>
    <w:p w14:paraId="09AEE14F" w14:textId="77777777" w:rsidR="0031171A" w:rsidRPr="00342342" w:rsidRDefault="0031171A" w:rsidP="0031171A">
      <w:pPr>
        <w:shd w:val="clear" w:color="auto" w:fill="F2F2F2" w:themeFill="background1" w:themeFillShade="F2"/>
        <w:tabs>
          <w:tab w:val="left" w:pos="720"/>
          <w:tab w:val="left" w:pos="1080"/>
        </w:tabs>
        <w:rPr>
          <w:rFonts w:ascii="Times" w:hAnsi="Times" w:cstheme="majorHAnsi"/>
          <w:sz w:val="22"/>
          <w:szCs w:val="22"/>
        </w:rPr>
      </w:pPr>
    </w:p>
    <w:p w14:paraId="5FBAFECB" w14:textId="77777777" w:rsidR="0031171A" w:rsidRDefault="0031171A" w:rsidP="005C772F">
      <w:pPr>
        <w:tabs>
          <w:tab w:val="left" w:pos="720"/>
          <w:tab w:val="left" w:pos="1080"/>
        </w:tabs>
        <w:rPr>
          <w:rFonts w:ascii="Times" w:hAnsi="Times" w:cstheme="majorHAnsi"/>
          <w:bCs/>
          <w:sz w:val="22"/>
          <w:szCs w:val="22"/>
        </w:rPr>
      </w:pPr>
    </w:p>
    <w:p w14:paraId="265A850B" w14:textId="78809508" w:rsidR="00B330CB" w:rsidRPr="00342342" w:rsidRDefault="00111A62" w:rsidP="005C772F">
      <w:pPr>
        <w:tabs>
          <w:tab w:val="left" w:pos="720"/>
          <w:tab w:val="left" w:pos="1080"/>
        </w:tabs>
        <w:rPr>
          <w:rFonts w:ascii="Times" w:hAnsi="Times" w:cstheme="majorHAnsi"/>
          <w:b/>
          <w:sz w:val="22"/>
          <w:szCs w:val="22"/>
        </w:rPr>
      </w:pPr>
      <w:r w:rsidRPr="00342342">
        <w:rPr>
          <w:rFonts w:ascii="Times" w:hAnsi="Times" w:cstheme="majorHAnsi"/>
          <w:b/>
          <w:sz w:val="22"/>
          <w:szCs w:val="22"/>
        </w:rPr>
        <w:t>Readings/ Video</w:t>
      </w:r>
      <w:r w:rsidR="000128D2">
        <w:rPr>
          <w:rFonts w:ascii="Times" w:hAnsi="Times" w:cstheme="majorHAnsi"/>
          <w:b/>
          <w:sz w:val="22"/>
          <w:szCs w:val="22"/>
        </w:rPr>
        <w:t xml:space="preserve"> (everyone)</w:t>
      </w:r>
    </w:p>
    <w:p w14:paraId="4336866F" w14:textId="01097977" w:rsidR="0040401F" w:rsidRPr="00661D49" w:rsidRDefault="00661D49" w:rsidP="00342342">
      <w:pPr>
        <w:tabs>
          <w:tab w:val="left" w:pos="720"/>
          <w:tab w:val="left" w:pos="1080"/>
        </w:tabs>
        <w:ind w:left="180"/>
        <w:rPr>
          <w:rFonts w:ascii="Times" w:hAnsi="Times" w:cstheme="majorHAnsi"/>
          <w:bCs/>
          <w:sz w:val="22"/>
          <w:szCs w:val="22"/>
        </w:rPr>
      </w:pPr>
      <w:r>
        <w:rPr>
          <w:rFonts w:ascii="Times" w:hAnsi="Times" w:cstheme="majorHAnsi"/>
          <w:sz w:val="22"/>
          <w:szCs w:val="22"/>
        </w:rPr>
        <w:t xml:space="preserve">Vivian Chavez (2013).  Cultural Humility in Community Based Participatory </w:t>
      </w:r>
      <w:proofErr w:type="spellStart"/>
      <w:r>
        <w:rPr>
          <w:rFonts w:ascii="Times" w:hAnsi="Times" w:cstheme="majorHAnsi"/>
          <w:sz w:val="22"/>
          <w:szCs w:val="22"/>
        </w:rPr>
        <w:t>Reesearch</w:t>
      </w:r>
      <w:proofErr w:type="spellEnd"/>
      <w:r>
        <w:rPr>
          <w:rFonts w:ascii="Times" w:hAnsi="Times" w:cstheme="majorHAnsi"/>
          <w:sz w:val="22"/>
          <w:szCs w:val="22"/>
        </w:rPr>
        <w:t xml:space="preserve"> and Education, Part 3 of 4.  (</w:t>
      </w:r>
      <w:r w:rsidRPr="00661D49">
        <w:rPr>
          <w:rFonts w:ascii="Times" w:hAnsi="Times" w:cstheme="majorHAnsi"/>
          <w:i/>
          <w:iCs/>
          <w:sz w:val="22"/>
          <w:szCs w:val="22"/>
        </w:rPr>
        <w:t>It’s about 9 min long- j</w:t>
      </w:r>
      <w:r w:rsidR="00071643" w:rsidRPr="00661D49">
        <w:rPr>
          <w:rFonts w:ascii="Times" w:hAnsi="Times" w:cstheme="majorHAnsi"/>
          <w:bCs/>
          <w:i/>
          <w:iCs/>
          <w:sz w:val="22"/>
          <w:szCs w:val="22"/>
        </w:rPr>
        <w:t>ust</w:t>
      </w:r>
      <w:r w:rsidR="0040401F" w:rsidRPr="00342342">
        <w:rPr>
          <w:rFonts w:ascii="Times" w:hAnsi="Times" w:cstheme="majorHAnsi"/>
          <w:bCs/>
          <w:i/>
          <w:iCs/>
          <w:sz w:val="22"/>
          <w:szCs w:val="22"/>
        </w:rPr>
        <w:t xml:space="preserve"> make sure to take notes on the main principles.  </w:t>
      </w:r>
      <w:hyperlink r:id="rId18" w:history="1">
        <w:r w:rsidRPr="00661D49">
          <w:rPr>
            <w:rStyle w:val="Hyperlink"/>
            <w:rFonts w:ascii="Times" w:hAnsi="Times" w:cstheme="majorHAnsi"/>
            <w:bCs/>
            <w:sz w:val="22"/>
            <w:szCs w:val="22"/>
          </w:rPr>
          <w:t>https://www.youtube.com/watch?v=9cEXqNDOHqM&amp;t=138s</w:t>
        </w:r>
      </w:hyperlink>
      <w:r w:rsidRPr="00661D49">
        <w:rPr>
          <w:rFonts w:ascii="Times" w:hAnsi="Times" w:cstheme="majorHAnsi"/>
          <w:bCs/>
          <w:sz w:val="22"/>
          <w:szCs w:val="22"/>
        </w:rPr>
        <w:t xml:space="preserve"> </w:t>
      </w:r>
    </w:p>
    <w:p w14:paraId="434EC314" w14:textId="77777777" w:rsidR="0040401F" w:rsidRDefault="0040401F" w:rsidP="00342342">
      <w:pPr>
        <w:tabs>
          <w:tab w:val="left" w:pos="720"/>
          <w:tab w:val="left" w:pos="1080"/>
        </w:tabs>
        <w:ind w:left="180"/>
        <w:rPr>
          <w:rFonts w:ascii="Times" w:hAnsi="Times" w:cstheme="majorHAnsi"/>
          <w:bCs/>
          <w:sz w:val="22"/>
          <w:szCs w:val="22"/>
        </w:rPr>
      </w:pPr>
    </w:p>
    <w:p w14:paraId="15EDDAD9" w14:textId="405A21E8" w:rsidR="002B1BD3" w:rsidRDefault="002B1BD3" w:rsidP="00342342">
      <w:pPr>
        <w:tabs>
          <w:tab w:val="left" w:pos="720"/>
          <w:tab w:val="left" w:pos="1080"/>
        </w:tabs>
        <w:ind w:left="180"/>
        <w:rPr>
          <w:rFonts w:ascii="Times" w:hAnsi="Times" w:cstheme="majorHAnsi"/>
          <w:bCs/>
          <w:sz w:val="22"/>
          <w:szCs w:val="22"/>
        </w:rPr>
      </w:pPr>
      <w:r w:rsidRPr="002B1BD3">
        <w:rPr>
          <w:rFonts w:ascii="Times" w:hAnsi="Times" w:cstheme="majorHAnsi"/>
          <w:bCs/>
          <w:sz w:val="22"/>
          <w:szCs w:val="22"/>
          <w:highlight w:val="yellow"/>
        </w:rPr>
        <w:t>Michael Duke!  https://oxfordre.com/anthropology/display/10.1093/acrefore/9780190854584.001.0001/acrefore-9780190854584-e-225</w:t>
      </w:r>
    </w:p>
    <w:p w14:paraId="27AAD455" w14:textId="77777777" w:rsidR="002B1BD3" w:rsidRPr="00342342" w:rsidRDefault="002B1BD3" w:rsidP="00342342">
      <w:pPr>
        <w:tabs>
          <w:tab w:val="left" w:pos="720"/>
          <w:tab w:val="left" w:pos="1080"/>
        </w:tabs>
        <w:ind w:left="180"/>
        <w:rPr>
          <w:rFonts w:ascii="Times" w:hAnsi="Times" w:cstheme="majorHAnsi"/>
          <w:bCs/>
          <w:sz w:val="22"/>
          <w:szCs w:val="22"/>
        </w:rPr>
      </w:pPr>
    </w:p>
    <w:p w14:paraId="25C108D7" w14:textId="77777777" w:rsidR="0040401F" w:rsidRPr="00342342" w:rsidRDefault="0040401F" w:rsidP="005C772F">
      <w:pPr>
        <w:tabs>
          <w:tab w:val="left" w:pos="720"/>
          <w:tab w:val="left" w:pos="1080"/>
        </w:tabs>
        <w:rPr>
          <w:rFonts w:ascii="Times" w:hAnsi="Times" w:cstheme="majorHAnsi"/>
          <w:bCs/>
          <w:sz w:val="22"/>
          <w:szCs w:val="22"/>
        </w:rPr>
      </w:pPr>
    </w:p>
    <w:p w14:paraId="03B7C242" w14:textId="4BFA5CDD" w:rsidR="00B32C8C" w:rsidRPr="00342342" w:rsidRDefault="0040401F" w:rsidP="005C772F">
      <w:pPr>
        <w:tabs>
          <w:tab w:val="left" w:pos="720"/>
          <w:tab w:val="left" w:pos="1080"/>
        </w:tabs>
        <w:rPr>
          <w:rFonts w:ascii="Times" w:hAnsi="Times" w:cstheme="majorHAnsi"/>
          <w:b/>
          <w:sz w:val="22"/>
          <w:szCs w:val="22"/>
        </w:rPr>
      </w:pPr>
      <w:r w:rsidRPr="00342342">
        <w:rPr>
          <w:rFonts w:ascii="Times" w:hAnsi="Times" w:cstheme="majorHAnsi"/>
          <w:b/>
          <w:sz w:val="22"/>
          <w:szCs w:val="22"/>
        </w:rPr>
        <w:t>Choose</w:t>
      </w:r>
      <w:r w:rsidR="00C62E05" w:rsidRPr="00342342">
        <w:rPr>
          <w:rFonts w:ascii="Times" w:hAnsi="Times" w:cstheme="majorHAnsi"/>
          <w:b/>
          <w:sz w:val="22"/>
          <w:szCs w:val="22"/>
        </w:rPr>
        <w:t xml:space="preserve"> </w:t>
      </w:r>
      <w:r w:rsidR="00791666">
        <w:rPr>
          <w:rFonts w:ascii="Times" w:hAnsi="Times" w:cstheme="majorHAnsi"/>
          <w:b/>
          <w:sz w:val="22"/>
          <w:szCs w:val="22"/>
        </w:rPr>
        <w:t xml:space="preserve">one </w:t>
      </w:r>
      <w:r w:rsidR="00C62E05" w:rsidRPr="00342342">
        <w:rPr>
          <w:rFonts w:ascii="Times" w:hAnsi="Times" w:cstheme="majorHAnsi"/>
          <w:b/>
          <w:sz w:val="22"/>
          <w:szCs w:val="22"/>
        </w:rPr>
        <w:t>(case studies)</w:t>
      </w:r>
      <w:r w:rsidR="000128D2">
        <w:rPr>
          <w:rFonts w:ascii="Times" w:hAnsi="Times" w:cstheme="majorHAnsi"/>
          <w:b/>
          <w:sz w:val="22"/>
          <w:szCs w:val="22"/>
        </w:rPr>
        <w:t xml:space="preserve"> (everyone)</w:t>
      </w:r>
      <w:r w:rsidRPr="00342342">
        <w:rPr>
          <w:rFonts w:ascii="Times" w:hAnsi="Times" w:cstheme="majorHAnsi"/>
          <w:b/>
          <w:sz w:val="22"/>
          <w:szCs w:val="22"/>
        </w:rPr>
        <w:t>:</w:t>
      </w:r>
    </w:p>
    <w:p w14:paraId="3B47AD96" w14:textId="77777777" w:rsidR="002B1BD3" w:rsidRDefault="002B1BD3" w:rsidP="002B1BD3">
      <w:pPr>
        <w:tabs>
          <w:tab w:val="left" w:pos="720"/>
          <w:tab w:val="left" w:pos="1080"/>
        </w:tabs>
        <w:ind w:left="180"/>
        <w:rPr>
          <w:rFonts w:ascii="Times" w:hAnsi="Times" w:cstheme="majorHAnsi"/>
          <w:bCs/>
          <w:sz w:val="22"/>
          <w:szCs w:val="22"/>
        </w:rPr>
      </w:pPr>
    </w:p>
    <w:p w14:paraId="0CF1B6F5" w14:textId="300497FE" w:rsidR="002B1BD3" w:rsidRPr="00342342" w:rsidRDefault="002B1BD3" w:rsidP="002B1BD3">
      <w:pPr>
        <w:tabs>
          <w:tab w:val="left" w:pos="720"/>
          <w:tab w:val="left" w:pos="1080"/>
        </w:tabs>
        <w:ind w:left="180"/>
        <w:rPr>
          <w:rFonts w:ascii="Times" w:hAnsi="Times" w:cstheme="majorHAnsi"/>
          <w:bCs/>
          <w:sz w:val="22"/>
          <w:szCs w:val="22"/>
        </w:rPr>
      </w:pPr>
      <w:r w:rsidRPr="00342342">
        <w:rPr>
          <w:rFonts w:ascii="Times" w:hAnsi="Times" w:cstheme="majorHAnsi"/>
          <w:bCs/>
          <w:sz w:val="22"/>
          <w:szCs w:val="22"/>
        </w:rPr>
        <w:lastRenderedPageBreak/>
        <w:t xml:space="preserve">Schensul, J., M. Berg, and S. Nair (2013).  </w:t>
      </w:r>
      <w:r>
        <w:rPr>
          <w:rFonts w:ascii="Times" w:hAnsi="Times" w:cstheme="majorHAnsi"/>
          <w:bCs/>
          <w:sz w:val="22"/>
          <w:szCs w:val="22"/>
        </w:rPr>
        <w:t>“</w:t>
      </w:r>
      <w:r w:rsidRPr="00342342">
        <w:rPr>
          <w:rFonts w:ascii="Times" w:hAnsi="Times" w:cstheme="majorHAnsi"/>
          <w:bCs/>
          <w:sz w:val="22"/>
          <w:szCs w:val="22"/>
        </w:rPr>
        <w:t xml:space="preserve">Using </w:t>
      </w:r>
      <w:proofErr w:type="spellStart"/>
      <w:r w:rsidRPr="00342342">
        <w:rPr>
          <w:rFonts w:ascii="Times" w:hAnsi="Times" w:cstheme="majorHAnsi"/>
          <w:bCs/>
          <w:sz w:val="22"/>
          <w:szCs w:val="22"/>
        </w:rPr>
        <w:t>Ethnnography</w:t>
      </w:r>
      <w:proofErr w:type="spellEnd"/>
      <w:r w:rsidRPr="00342342">
        <w:rPr>
          <w:rFonts w:ascii="Times" w:hAnsi="Times" w:cstheme="majorHAnsi"/>
          <w:bCs/>
          <w:sz w:val="22"/>
          <w:szCs w:val="22"/>
        </w:rPr>
        <w:t xml:space="preserve"> in Parti</w:t>
      </w:r>
      <w:r>
        <w:rPr>
          <w:rFonts w:ascii="Times" w:hAnsi="Times" w:cstheme="majorHAnsi"/>
          <w:bCs/>
          <w:sz w:val="22"/>
          <w:szCs w:val="22"/>
        </w:rPr>
        <w:t>c</w:t>
      </w:r>
      <w:r w:rsidRPr="00342342">
        <w:rPr>
          <w:rFonts w:ascii="Times" w:hAnsi="Times" w:cstheme="majorHAnsi"/>
          <w:bCs/>
          <w:sz w:val="22"/>
          <w:szCs w:val="22"/>
        </w:rPr>
        <w:t>ipatory Community assessment.</w:t>
      </w:r>
      <w:r>
        <w:rPr>
          <w:rFonts w:ascii="Times" w:hAnsi="Times" w:cstheme="majorHAnsi"/>
          <w:bCs/>
          <w:sz w:val="22"/>
          <w:szCs w:val="22"/>
        </w:rPr>
        <w:t>”</w:t>
      </w:r>
      <w:r w:rsidRPr="00342342">
        <w:rPr>
          <w:rFonts w:ascii="Times" w:hAnsi="Times" w:cstheme="majorHAnsi"/>
          <w:bCs/>
          <w:sz w:val="22"/>
          <w:szCs w:val="22"/>
        </w:rPr>
        <w:t xml:space="preserve">  Chapter 6 In </w:t>
      </w:r>
      <w:r w:rsidRPr="003F0A86">
        <w:rPr>
          <w:rFonts w:ascii="Times" w:hAnsi="Times" w:cstheme="majorHAnsi"/>
          <w:bCs/>
          <w:i/>
          <w:iCs/>
          <w:sz w:val="22"/>
          <w:szCs w:val="22"/>
        </w:rPr>
        <w:t xml:space="preserve">Methods for Community-Based </w:t>
      </w:r>
      <w:proofErr w:type="spellStart"/>
      <w:r w:rsidRPr="003F0A86">
        <w:rPr>
          <w:rFonts w:ascii="Times" w:hAnsi="Times" w:cstheme="majorHAnsi"/>
          <w:bCs/>
          <w:i/>
          <w:iCs/>
          <w:sz w:val="22"/>
          <w:szCs w:val="22"/>
        </w:rPr>
        <w:t>Particpatory</w:t>
      </w:r>
      <w:proofErr w:type="spellEnd"/>
      <w:r w:rsidRPr="003F0A86">
        <w:rPr>
          <w:rFonts w:ascii="Times" w:hAnsi="Times" w:cstheme="majorHAnsi"/>
          <w:bCs/>
          <w:i/>
          <w:iCs/>
          <w:sz w:val="22"/>
          <w:szCs w:val="22"/>
        </w:rPr>
        <w:t xml:space="preserve"> </w:t>
      </w:r>
      <w:proofErr w:type="spellStart"/>
      <w:r w:rsidRPr="003F0A86">
        <w:rPr>
          <w:rFonts w:ascii="Times" w:hAnsi="Times" w:cstheme="majorHAnsi"/>
          <w:bCs/>
          <w:i/>
          <w:iCs/>
          <w:sz w:val="22"/>
          <w:szCs w:val="22"/>
        </w:rPr>
        <w:t>Resarch</w:t>
      </w:r>
      <w:proofErr w:type="spellEnd"/>
      <w:r w:rsidRPr="003F0A86">
        <w:rPr>
          <w:rFonts w:ascii="Times" w:hAnsi="Times" w:cstheme="majorHAnsi"/>
          <w:bCs/>
          <w:i/>
          <w:iCs/>
          <w:sz w:val="22"/>
          <w:szCs w:val="22"/>
        </w:rPr>
        <w:t xml:space="preserve"> for Health</w:t>
      </w:r>
      <w:r w:rsidRPr="00342342">
        <w:rPr>
          <w:rFonts w:ascii="Times" w:hAnsi="Times" w:cstheme="majorHAnsi"/>
          <w:bCs/>
          <w:sz w:val="22"/>
          <w:szCs w:val="22"/>
        </w:rPr>
        <w:t xml:space="preserve">, Israel, Eng, Schulz, and Parker, Eds.  Pp. 161-188.  San Francisco:  Jossey Bass.  </w:t>
      </w:r>
      <w:r>
        <w:rPr>
          <w:rFonts w:ascii="Times" w:hAnsi="Times" w:cstheme="majorHAnsi"/>
          <w:bCs/>
          <w:sz w:val="22"/>
          <w:szCs w:val="22"/>
        </w:rPr>
        <w:t>(Canvas)</w:t>
      </w:r>
    </w:p>
    <w:p w14:paraId="6A36073A" w14:textId="77777777" w:rsidR="00F35DE1" w:rsidRDefault="00F35DE1" w:rsidP="00342342">
      <w:pPr>
        <w:tabs>
          <w:tab w:val="left" w:pos="720"/>
          <w:tab w:val="left" w:pos="1080"/>
        </w:tabs>
        <w:ind w:left="180"/>
        <w:rPr>
          <w:rFonts w:ascii="Times" w:hAnsi="Times" w:cstheme="majorHAnsi"/>
          <w:bCs/>
          <w:sz w:val="22"/>
          <w:szCs w:val="22"/>
        </w:rPr>
      </w:pPr>
    </w:p>
    <w:p w14:paraId="198A3B50" w14:textId="4147FE19" w:rsidR="00A94B19" w:rsidRPr="005E79F5" w:rsidRDefault="00A94B19" w:rsidP="00342342">
      <w:pPr>
        <w:tabs>
          <w:tab w:val="left" w:pos="720"/>
          <w:tab w:val="left" w:pos="1080"/>
        </w:tabs>
        <w:ind w:left="180"/>
        <w:rPr>
          <w:rFonts w:ascii="Times" w:hAnsi="Times" w:cstheme="majorHAnsi"/>
          <w:bCs/>
          <w:sz w:val="22"/>
          <w:szCs w:val="22"/>
        </w:rPr>
      </w:pPr>
      <w:r w:rsidRPr="005E79F5">
        <w:rPr>
          <w:rFonts w:ascii="Times" w:hAnsi="Times" w:cstheme="majorHAnsi"/>
          <w:bCs/>
          <w:sz w:val="22"/>
          <w:szCs w:val="22"/>
        </w:rPr>
        <w:t xml:space="preserve">Mitchell, Jean, Joan Niral, and </w:t>
      </w:r>
      <w:proofErr w:type="spellStart"/>
      <w:r w:rsidRPr="005E79F5">
        <w:rPr>
          <w:rFonts w:ascii="Times" w:hAnsi="Times" w:cstheme="majorHAnsi"/>
          <w:bCs/>
          <w:sz w:val="22"/>
          <w:szCs w:val="22"/>
        </w:rPr>
        <w:t>Lesbeth</w:t>
      </w:r>
      <w:proofErr w:type="spellEnd"/>
      <w:r w:rsidRPr="005E79F5">
        <w:rPr>
          <w:rFonts w:ascii="Times" w:hAnsi="Times" w:cstheme="majorHAnsi"/>
          <w:bCs/>
          <w:sz w:val="22"/>
          <w:szCs w:val="22"/>
        </w:rPr>
        <w:t xml:space="preserve"> Niefeu.  </w:t>
      </w:r>
      <w:r w:rsidR="003F0A86">
        <w:rPr>
          <w:rFonts w:ascii="Times" w:hAnsi="Times" w:cstheme="majorHAnsi"/>
          <w:bCs/>
          <w:sz w:val="22"/>
          <w:szCs w:val="22"/>
        </w:rPr>
        <w:t xml:space="preserve">(2020).  </w:t>
      </w:r>
      <w:r w:rsidRPr="005E79F5">
        <w:rPr>
          <w:rFonts w:ascii="Times" w:hAnsi="Times" w:cstheme="majorHAnsi"/>
          <w:bCs/>
          <w:sz w:val="22"/>
          <w:szCs w:val="22"/>
        </w:rPr>
        <w:t>Cultivating Well-being:  Young P</w:t>
      </w:r>
      <w:r w:rsidR="00257429">
        <w:rPr>
          <w:rFonts w:ascii="Times" w:hAnsi="Times" w:cstheme="majorHAnsi"/>
          <w:bCs/>
          <w:sz w:val="22"/>
          <w:szCs w:val="22"/>
        </w:rPr>
        <w:t>e</w:t>
      </w:r>
      <w:r w:rsidRPr="005E79F5">
        <w:rPr>
          <w:rFonts w:ascii="Times" w:hAnsi="Times" w:cstheme="majorHAnsi"/>
          <w:bCs/>
          <w:sz w:val="22"/>
          <w:szCs w:val="22"/>
        </w:rPr>
        <w:t xml:space="preserve">ople and Food Gardens in Tanna, </w:t>
      </w:r>
      <w:proofErr w:type="gramStart"/>
      <w:r w:rsidRPr="005E79F5">
        <w:rPr>
          <w:rFonts w:ascii="Times" w:hAnsi="Times" w:cstheme="majorHAnsi"/>
          <w:bCs/>
          <w:sz w:val="22"/>
          <w:szCs w:val="22"/>
        </w:rPr>
        <w:t xml:space="preserve">Vanuatu </w:t>
      </w:r>
      <w:r w:rsidR="003F0A86">
        <w:rPr>
          <w:rFonts w:ascii="Times" w:hAnsi="Times" w:cstheme="majorHAnsi"/>
          <w:bCs/>
          <w:sz w:val="22"/>
          <w:szCs w:val="22"/>
        </w:rPr>
        <w:t xml:space="preserve"> </w:t>
      </w:r>
      <w:r w:rsidR="003F0A86" w:rsidRPr="000C2108">
        <w:rPr>
          <w:rFonts w:ascii="Times" w:hAnsi="Times" w:cstheme="majorHAnsi"/>
          <w:bCs/>
          <w:i/>
          <w:iCs/>
          <w:sz w:val="22"/>
          <w:szCs w:val="22"/>
        </w:rPr>
        <w:t>Engaged</w:t>
      </w:r>
      <w:proofErr w:type="gramEnd"/>
      <w:r w:rsidR="003F0A86" w:rsidRPr="000C2108">
        <w:rPr>
          <w:rFonts w:ascii="Times" w:hAnsi="Times" w:cstheme="majorHAnsi"/>
          <w:bCs/>
          <w:i/>
          <w:iCs/>
          <w:sz w:val="22"/>
          <w:szCs w:val="22"/>
        </w:rPr>
        <w:t xml:space="preserve"> Scholar Journal</w:t>
      </w:r>
      <w:r w:rsidR="003F0A86">
        <w:rPr>
          <w:rFonts w:ascii="Times" w:hAnsi="Times" w:cstheme="majorHAnsi"/>
          <w:bCs/>
          <w:sz w:val="22"/>
          <w:szCs w:val="22"/>
        </w:rPr>
        <w:t xml:space="preserve"> 6(1)</w:t>
      </w:r>
      <w:r w:rsidR="000C2108">
        <w:rPr>
          <w:rFonts w:ascii="Times" w:hAnsi="Times" w:cstheme="majorHAnsi"/>
          <w:bCs/>
          <w:sz w:val="22"/>
          <w:szCs w:val="22"/>
        </w:rPr>
        <w:t>: 1-17</w:t>
      </w:r>
      <w:r w:rsidR="003F0A86">
        <w:rPr>
          <w:rFonts w:ascii="Times" w:hAnsi="Times" w:cstheme="majorHAnsi"/>
          <w:bCs/>
          <w:sz w:val="22"/>
          <w:szCs w:val="22"/>
        </w:rPr>
        <w:t xml:space="preserve">.  </w:t>
      </w:r>
      <w:r w:rsidR="000C2108">
        <w:rPr>
          <w:rFonts w:ascii="Times" w:hAnsi="Times" w:cstheme="majorHAnsi"/>
          <w:bCs/>
          <w:sz w:val="22"/>
          <w:szCs w:val="22"/>
        </w:rPr>
        <w:t>(</w:t>
      </w:r>
      <w:proofErr w:type="gramStart"/>
      <w:r w:rsidR="000C2108">
        <w:rPr>
          <w:rFonts w:ascii="Times" w:hAnsi="Times" w:cstheme="majorHAnsi"/>
          <w:bCs/>
          <w:sz w:val="22"/>
          <w:szCs w:val="22"/>
        </w:rPr>
        <w:t>this</w:t>
      </w:r>
      <w:proofErr w:type="gramEnd"/>
      <w:r w:rsidR="000C2108">
        <w:rPr>
          <w:rFonts w:ascii="Times" w:hAnsi="Times" w:cstheme="majorHAnsi"/>
          <w:bCs/>
          <w:sz w:val="22"/>
          <w:szCs w:val="22"/>
        </w:rPr>
        <w:t xml:space="preserve"> journal is available as one of the “e-journals” in the UNT Library:   </w:t>
      </w:r>
      <w:hyperlink r:id="rId19" w:history="1">
        <w:r w:rsidR="000C2108" w:rsidRPr="000428DF">
          <w:rPr>
            <w:rStyle w:val="Hyperlink"/>
            <w:rFonts w:ascii="Times" w:hAnsi="Times" w:cstheme="majorHAnsi"/>
            <w:bCs/>
            <w:sz w:val="22"/>
            <w:szCs w:val="22"/>
          </w:rPr>
          <w:t>https://library.unt.edu/</w:t>
        </w:r>
      </w:hyperlink>
      <w:r w:rsidR="000C2108">
        <w:rPr>
          <w:rFonts w:ascii="Times" w:hAnsi="Times" w:cstheme="majorHAnsi"/>
          <w:bCs/>
          <w:sz w:val="22"/>
          <w:szCs w:val="22"/>
        </w:rPr>
        <w:t xml:space="preserve"> </w:t>
      </w:r>
    </w:p>
    <w:p w14:paraId="4CCD000F" w14:textId="77777777" w:rsidR="00A94B19" w:rsidRPr="00342342" w:rsidRDefault="00A94B19" w:rsidP="00342342">
      <w:pPr>
        <w:tabs>
          <w:tab w:val="left" w:pos="720"/>
          <w:tab w:val="left" w:pos="1080"/>
        </w:tabs>
        <w:ind w:left="180"/>
        <w:rPr>
          <w:rFonts w:ascii="Times" w:hAnsi="Times" w:cstheme="majorHAnsi"/>
          <w:bCs/>
          <w:sz w:val="22"/>
          <w:szCs w:val="22"/>
        </w:rPr>
      </w:pPr>
    </w:p>
    <w:p w14:paraId="47B8BC52" w14:textId="40F15589" w:rsidR="0040401F" w:rsidRPr="00342342" w:rsidRDefault="00C62E05" w:rsidP="00342342">
      <w:pPr>
        <w:tabs>
          <w:tab w:val="left" w:pos="720"/>
          <w:tab w:val="left" w:pos="1080"/>
        </w:tabs>
        <w:ind w:left="180"/>
        <w:rPr>
          <w:rFonts w:ascii="Times" w:hAnsi="Times" w:cstheme="majorHAnsi"/>
          <w:bCs/>
          <w:sz w:val="22"/>
          <w:szCs w:val="22"/>
        </w:rPr>
      </w:pPr>
      <w:r w:rsidRPr="00342342">
        <w:rPr>
          <w:rFonts w:ascii="Times" w:hAnsi="Times" w:cstheme="majorHAnsi"/>
          <w:bCs/>
          <w:sz w:val="22"/>
          <w:szCs w:val="22"/>
        </w:rPr>
        <w:t xml:space="preserve">Filippi, M., B. </w:t>
      </w:r>
      <w:proofErr w:type="spellStart"/>
      <w:r w:rsidRPr="00342342">
        <w:rPr>
          <w:rFonts w:ascii="Times" w:hAnsi="Times" w:cstheme="majorHAnsi"/>
          <w:bCs/>
          <w:sz w:val="22"/>
          <w:szCs w:val="22"/>
        </w:rPr>
        <w:t>Faseru</w:t>
      </w:r>
      <w:proofErr w:type="spellEnd"/>
      <w:r w:rsidRPr="00342342">
        <w:rPr>
          <w:rFonts w:ascii="Times" w:hAnsi="Times" w:cstheme="majorHAnsi"/>
          <w:bCs/>
          <w:sz w:val="22"/>
          <w:szCs w:val="22"/>
        </w:rPr>
        <w:t xml:space="preserve">, M. Baird, F. </w:t>
      </w:r>
      <w:proofErr w:type="spellStart"/>
      <w:r w:rsidRPr="00342342">
        <w:rPr>
          <w:rFonts w:ascii="Times" w:hAnsi="Times" w:cstheme="majorHAnsi"/>
          <w:bCs/>
          <w:sz w:val="22"/>
          <w:szCs w:val="22"/>
        </w:rPr>
        <w:t>Ndiku-Moffor</w:t>
      </w:r>
      <w:proofErr w:type="spellEnd"/>
      <w:r w:rsidRPr="00342342">
        <w:rPr>
          <w:rFonts w:ascii="Times" w:hAnsi="Times" w:cstheme="majorHAnsi"/>
          <w:bCs/>
          <w:sz w:val="22"/>
          <w:szCs w:val="22"/>
        </w:rPr>
        <w:t xml:space="preserve">, K. </w:t>
      </w:r>
      <w:r w:rsidR="00B03EB2">
        <w:rPr>
          <w:rFonts w:ascii="Times" w:hAnsi="Times" w:cstheme="majorHAnsi"/>
          <w:bCs/>
          <w:sz w:val="22"/>
          <w:szCs w:val="22"/>
        </w:rPr>
        <w:t>G</w:t>
      </w:r>
      <w:r w:rsidRPr="00342342">
        <w:rPr>
          <w:rFonts w:ascii="Times" w:hAnsi="Times" w:cstheme="majorHAnsi"/>
          <w:bCs/>
          <w:sz w:val="22"/>
          <w:szCs w:val="22"/>
        </w:rPr>
        <w:t xml:space="preserve">reiner, C. Daley (2014).  A Pilot Study of Health Priorities of Somalis Living in Kansas City:  Laying the Groundwork for CBPR.  </w:t>
      </w:r>
      <w:r w:rsidRPr="003F0A86">
        <w:rPr>
          <w:rFonts w:ascii="Times" w:hAnsi="Times" w:cstheme="majorHAnsi"/>
          <w:bCs/>
          <w:i/>
          <w:iCs/>
          <w:sz w:val="22"/>
          <w:szCs w:val="22"/>
        </w:rPr>
        <w:t>Journal of Immigrant Minority Health</w:t>
      </w:r>
      <w:r w:rsidRPr="00342342">
        <w:rPr>
          <w:rFonts w:ascii="Times" w:hAnsi="Times" w:cstheme="majorHAnsi"/>
          <w:bCs/>
          <w:sz w:val="22"/>
          <w:szCs w:val="22"/>
        </w:rPr>
        <w:t xml:space="preserve"> 16: 314-320.  </w:t>
      </w:r>
      <w:hyperlink r:id="rId20" w:history="1">
        <w:r w:rsidR="00E22B91" w:rsidRPr="006B5E33">
          <w:rPr>
            <w:rStyle w:val="Hyperlink"/>
            <w:sz w:val="22"/>
            <w:szCs w:val="22"/>
          </w:rPr>
          <w:t>https://library.unt.edu/research/</w:t>
        </w:r>
      </w:hyperlink>
    </w:p>
    <w:p w14:paraId="222F4FA3" w14:textId="77777777" w:rsidR="00B32C8C" w:rsidRPr="00342342" w:rsidRDefault="00B32C8C" w:rsidP="00342342">
      <w:pPr>
        <w:tabs>
          <w:tab w:val="left" w:pos="720"/>
          <w:tab w:val="left" w:pos="1080"/>
        </w:tabs>
        <w:ind w:left="180"/>
        <w:rPr>
          <w:rFonts w:ascii="Times" w:hAnsi="Times" w:cstheme="majorHAnsi"/>
          <w:bCs/>
          <w:sz w:val="22"/>
          <w:szCs w:val="22"/>
        </w:rPr>
      </w:pPr>
    </w:p>
    <w:p w14:paraId="6276A5CA" w14:textId="170E704A" w:rsidR="00B32C8C" w:rsidRPr="00342342" w:rsidRDefault="00B32C8C" w:rsidP="005C772F">
      <w:pPr>
        <w:tabs>
          <w:tab w:val="left" w:pos="720"/>
          <w:tab w:val="left" w:pos="1080"/>
        </w:tabs>
        <w:rPr>
          <w:rFonts w:ascii="Times" w:hAnsi="Times" w:cstheme="majorHAnsi"/>
          <w:b/>
          <w:sz w:val="22"/>
          <w:szCs w:val="22"/>
        </w:rPr>
      </w:pPr>
      <w:r w:rsidRPr="00342342">
        <w:rPr>
          <w:rFonts w:ascii="Times" w:hAnsi="Times" w:cstheme="majorHAnsi"/>
          <w:b/>
          <w:sz w:val="22"/>
          <w:szCs w:val="22"/>
        </w:rPr>
        <w:t>Graduate</w:t>
      </w:r>
      <w:r w:rsidR="000128D2">
        <w:rPr>
          <w:rFonts w:ascii="Times" w:hAnsi="Times" w:cstheme="majorHAnsi"/>
          <w:b/>
          <w:sz w:val="22"/>
          <w:szCs w:val="22"/>
        </w:rPr>
        <w:t>-students</w:t>
      </w:r>
      <w:r w:rsidR="00C62E05" w:rsidRPr="00342342">
        <w:rPr>
          <w:rFonts w:ascii="Times" w:hAnsi="Times" w:cstheme="majorHAnsi"/>
          <w:b/>
          <w:sz w:val="22"/>
          <w:szCs w:val="22"/>
        </w:rPr>
        <w:t xml:space="preserve"> only (theoretical critique)</w:t>
      </w:r>
      <w:r w:rsidRPr="00342342">
        <w:rPr>
          <w:rFonts w:ascii="Times" w:hAnsi="Times" w:cstheme="majorHAnsi"/>
          <w:b/>
          <w:sz w:val="22"/>
          <w:szCs w:val="22"/>
        </w:rPr>
        <w:t>:</w:t>
      </w:r>
    </w:p>
    <w:p w14:paraId="340D29CF" w14:textId="27A17703" w:rsidR="00B330CB" w:rsidRPr="00342342" w:rsidRDefault="00B32C8C" w:rsidP="008F3116">
      <w:pPr>
        <w:tabs>
          <w:tab w:val="left" w:pos="720"/>
          <w:tab w:val="left" w:pos="1080"/>
        </w:tabs>
        <w:ind w:left="180" w:right="-270"/>
        <w:rPr>
          <w:rFonts w:ascii="Times" w:hAnsi="Times" w:cstheme="majorHAnsi"/>
          <w:bCs/>
          <w:sz w:val="22"/>
          <w:szCs w:val="22"/>
        </w:rPr>
      </w:pPr>
      <w:r w:rsidRPr="00342342">
        <w:rPr>
          <w:rFonts w:ascii="Times" w:hAnsi="Times" w:cstheme="majorHAnsi"/>
          <w:bCs/>
          <w:sz w:val="22"/>
          <w:szCs w:val="22"/>
        </w:rPr>
        <w:t>Muhamm</w:t>
      </w:r>
      <w:r w:rsidR="00F83572">
        <w:rPr>
          <w:rFonts w:ascii="Times" w:hAnsi="Times" w:cstheme="majorHAnsi"/>
          <w:bCs/>
          <w:sz w:val="22"/>
          <w:szCs w:val="22"/>
        </w:rPr>
        <w:t>a</w:t>
      </w:r>
      <w:r w:rsidRPr="00342342">
        <w:rPr>
          <w:rFonts w:ascii="Times" w:hAnsi="Times" w:cstheme="majorHAnsi"/>
          <w:bCs/>
          <w:sz w:val="22"/>
          <w:szCs w:val="22"/>
        </w:rPr>
        <w:t>d, M., N. Wallerstein, M. Avila, L Belone, and B. Duran (2015).  Reflectio</w:t>
      </w:r>
      <w:r w:rsidR="00071643" w:rsidRPr="00342342">
        <w:rPr>
          <w:rFonts w:ascii="Times" w:hAnsi="Times" w:cstheme="majorHAnsi"/>
          <w:bCs/>
          <w:sz w:val="22"/>
          <w:szCs w:val="22"/>
        </w:rPr>
        <w:t>n</w:t>
      </w:r>
      <w:r w:rsidRPr="00342342">
        <w:rPr>
          <w:rFonts w:ascii="Times" w:hAnsi="Times" w:cstheme="majorHAnsi"/>
          <w:bCs/>
          <w:sz w:val="22"/>
          <w:szCs w:val="22"/>
        </w:rPr>
        <w:t xml:space="preserve">s on Researcher Identity and Power:  the Impact of Positionality on Community Based Participatory Research (CBPR) Processes and Outcomes.  Critical Sociology 41 (7-8): 1045-1063.  </w:t>
      </w:r>
      <w:r w:rsidR="00071643" w:rsidRPr="00342342">
        <w:rPr>
          <w:rFonts w:ascii="Times" w:hAnsi="Times" w:cstheme="majorHAnsi"/>
          <w:bCs/>
          <w:i/>
          <w:iCs/>
          <w:sz w:val="22"/>
          <w:szCs w:val="22"/>
        </w:rPr>
        <w:t>(</w:t>
      </w:r>
      <w:r w:rsidR="0031171A">
        <w:rPr>
          <w:rFonts w:ascii="Times" w:hAnsi="Times" w:cstheme="majorHAnsi"/>
          <w:bCs/>
          <w:i/>
          <w:iCs/>
          <w:sz w:val="22"/>
          <w:szCs w:val="22"/>
        </w:rPr>
        <w:t>One</w:t>
      </w:r>
      <w:r w:rsidR="00290EB7">
        <w:rPr>
          <w:rFonts w:ascii="Times" w:hAnsi="Times" w:cstheme="majorHAnsi"/>
          <w:bCs/>
          <w:i/>
          <w:iCs/>
          <w:sz w:val="22"/>
          <w:szCs w:val="22"/>
        </w:rPr>
        <w:t xml:space="preserve"> g</w:t>
      </w:r>
      <w:r w:rsidR="00111A62" w:rsidRPr="00342342">
        <w:rPr>
          <w:rFonts w:ascii="Times" w:hAnsi="Times" w:cstheme="majorHAnsi"/>
          <w:bCs/>
          <w:i/>
          <w:iCs/>
          <w:sz w:val="22"/>
          <w:szCs w:val="22"/>
        </w:rPr>
        <w:t xml:space="preserve">raduate student will have the job of </w:t>
      </w:r>
      <w:r w:rsidR="00B03EB2">
        <w:rPr>
          <w:rFonts w:ascii="Times" w:hAnsi="Times" w:cstheme="majorHAnsi"/>
          <w:bCs/>
          <w:i/>
          <w:iCs/>
          <w:sz w:val="22"/>
          <w:szCs w:val="22"/>
        </w:rPr>
        <w:t>teaching this article material</w:t>
      </w:r>
      <w:r w:rsidR="00111A62" w:rsidRPr="00342342">
        <w:rPr>
          <w:rFonts w:ascii="Times" w:hAnsi="Times" w:cstheme="majorHAnsi"/>
          <w:bCs/>
          <w:i/>
          <w:iCs/>
          <w:sz w:val="22"/>
          <w:szCs w:val="22"/>
        </w:rPr>
        <w:t xml:space="preserve"> in</w:t>
      </w:r>
      <w:r w:rsidR="00B03EB2">
        <w:rPr>
          <w:rFonts w:ascii="Times" w:hAnsi="Times" w:cstheme="majorHAnsi"/>
          <w:bCs/>
          <w:i/>
          <w:iCs/>
          <w:sz w:val="22"/>
          <w:szCs w:val="22"/>
        </w:rPr>
        <w:t xml:space="preserve"> </w:t>
      </w:r>
      <w:r w:rsidR="00111A62" w:rsidRPr="00342342">
        <w:rPr>
          <w:rFonts w:ascii="Times" w:hAnsi="Times" w:cstheme="majorHAnsi"/>
          <w:bCs/>
          <w:i/>
          <w:iCs/>
          <w:sz w:val="22"/>
          <w:szCs w:val="22"/>
        </w:rPr>
        <w:t xml:space="preserve">a way so that everyone in class understands it- </w:t>
      </w:r>
      <w:r w:rsidR="000128D2">
        <w:rPr>
          <w:rFonts w:ascii="Times" w:hAnsi="Times" w:cstheme="majorHAnsi"/>
          <w:bCs/>
          <w:i/>
          <w:iCs/>
          <w:sz w:val="22"/>
          <w:szCs w:val="22"/>
        </w:rPr>
        <w:t xml:space="preserve">it’s </w:t>
      </w:r>
      <w:r w:rsidR="00111A62" w:rsidRPr="00342342">
        <w:rPr>
          <w:rFonts w:ascii="Times" w:hAnsi="Times" w:cstheme="majorHAnsi"/>
          <w:bCs/>
          <w:i/>
          <w:iCs/>
          <w:sz w:val="22"/>
          <w:szCs w:val="22"/>
        </w:rPr>
        <w:t xml:space="preserve">an exercise in translating theory to make it relevant).  </w:t>
      </w:r>
      <w:r w:rsidR="00071643" w:rsidRPr="00342342">
        <w:rPr>
          <w:rFonts w:ascii="Times" w:hAnsi="Times" w:cstheme="majorHAnsi"/>
          <w:bCs/>
          <w:sz w:val="22"/>
          <w:szCs w:val="22"/>
        </w:rPr>
        <w:t xml:space="preserve"> </w:t>
      </w:r>
      <w:hyperlink r:id="rId21" w:history="1">
        <w:r w:rsidR="00E22B91" w:rsidRPr="006B5E33">
          <w:rPr>
            <w:rStyle w:val="Hyperlink"/>
            <w:sz w:val="22"/>
            <w:szCs w:val="22"/>
          </w:rPr>
          <w:t>https://library.unt.edu/research/</w:t>
        </w:r>
      </w:hyperlink>
      <w:r w:rsidR="00E22B91">
        <w:rPr>
          <w:rStyle w:val="Hyperlink"/>
          <w:sz w:val="22"/>
          <w:szCs w:val="22"/>
        </w:rPr>
        <w:t xml:space="preserve"> </w:t>
      </w:r>
      <w:r w:rsidR="00071643" w:rsidRPr="00342342">
        <w:rPr>
          <w:rFonts w:ascii="Times" w:hAnsi="Times" w:cstheme="majorHAnsi"/>
          <w:bCs/>
          <w:sz w:val="22"/>
          <w:szCs w:val="22"/>
        </w:rPr>
        <w:t xml:space="preserve"> </w:t>
      </w:r>
      <w:r w:rsidR="00C650F7" w:rsidRPr="00605616">
        <w:rPr>
          <w:rFonts w:ascii="Times" w:hAnsi="Times" w:cstheme="majorHAnsi"/>
          <w:bCs/>
          <w:sz w:val="22"/>
          <w:szCs w:val="22"/>
          <w:highlight w:val="cyan"/>
        </w:rPr>
        <w:t xml:space="preserve">(WEEK </w:t>
      </w:r>
      <w:r w:rsidR="00C11DDB">
        <w:rPr>
          <w:rFonts w:ascii="Times" w:hAnsi="Times" w:cstheme="majorHAnsi"/>
          <w:bCs/>
          <w:sz w:val="22"/>
          <w:szCs w:val="22"/>
          <w:highlight w:val="cyan"/>
        </w:rPr>
        <w:t>1</w:t>
      </w:r>
      <w:r w:rsidR="00C650F7" w:rsidRPr="00605616">
        <w:rPr>
          <w:rFonts w:ascii="Times" w:hAnsi="Times" w:cstheme="majorHAnsi"/>
          <w:bCs/>
          <w:sz w:val="22"/>
          <w:szCs w:val="22"/>
          <w:highlight w:val="cyan"/>
        </w:rPr>
        <w:t xml:space="preserve"> OF THIS)</w:t>
      </w:r>
    </w:p>
    <w:p w14:paraId="28C1102B" w14:textId="53E860D3" w:rsidR="00B330CB" w:rsidRPr="00342342" w:rsidRDefault="00B330CB" w:rsidP="005C772F">
      <w:pPr>
        <w:tabs>
          <w:tab w:val="left" w:pos="720"/>
          <w:tab w:val="left" w:pos="1080"/>
        </w:tabs>
        <w:rPr>
          <w:rFonts w:ascii="Times" w:hAnsi="Times" w:cstheme="majorHAnsi"/>
          <w:bCs/>
          <w:sz w:val="22"/>
          <w:szCs w:val="22"/>
        </w:rPr>
      </w:pPr>
    </w:p>
    <w:p w14:paraId="1313B28D" w14:textId="57EFA726" w:rsidR="00C62E05" w:rsidRPr="00342342" w:rsidRDefault="00C62E05" w:rsidP="005C772F">
      <w:pPr>
        <w:tabs>
          <w:tab w:val="left" w:pos="720"/>
          <w:tab w:val="left" w:pos="1080"/>
        </w:tabs>
        <w:rPr>
          <w:rFonts w:ascii="Times" w:hAnsi="Times" w:cstheme="majorHAnsi"/>
          <w:b/>
          <w:sz w:val="22"/>
          <w:szCs w:val="22"/>
        </w:rPr>
      </w:pPr>
      <w:r w:rsidRPr="00342342">
        <w:rPr>
          <w:rFonts w:ascii="Times" w:hAnsi="Times" w:cstheme="majorHAnsi"/>
          <w:b/>
          <w:sz w:val="22"/>
          <w:szCs w:val="22"/>
        </w:rPr>
        <w:t xml:space="preserve">Assignment (everyone):  </w:t>
      </w:r>
    </w:p>
    <w:p w14:paraId="14D75FB0" w14:textId="4B0CB05A" w:rsidR="00C62E05" w:rsidRDefault="00810F03" w:rsidP="002F41BF">
      <w:pPr>
        <w:tabs>
          <w:tab w:val="left" w:pos="720"/>
          <w:tab w:val="left" w:pos="1080"/>
        </w:tabs>
        <w:ind w:left="180"/>
        <w:rPr>
          <w:rFonts w:ascii="Times" w:hAnsi="Times" w:cstheme="majorHAnsi"/>
          <w:bCs/>
          <w:i/>
          <w:iCs/>
          <w:sz w:val="22"/>
          <w:szCs w:val="22"/>
        </w:rPr>
      </w:pPr>
      <w:r w:rsidRPr="00810F03">
        <w:rPr>
          <w:rFonts w:ascii="Times" w:hAnsi="Times" w:cstheme="majorHAnsi"/>
          <w:bCs/>
          <w:i/>
          <w:iCs/>
          <w:sz w:val="22"/>
          <w:szCs w:val="22"/>
        </w:rPr>
        <w:t xml:space="preserve">Write about a ½ - </w:t>
      </w:r>
      <w:proofErr w:type="gramStart"/>
      <w:r w:rsidRPr="00810F03">
        <w:rPr>
          <w:rFonts w:ascii="Times" w:hAnsi="Times" w:cstheme="majorHAnsi"/>
          <w:bCs/>
          <w:i/>
          <w:iCs/>
          <w:sz w:val="22"/>
          <w:szCs w:val="22"/>
        </w:rPr>
        <w:t>1 page</w:t>
      </w:r>
      <w:proofErr w:type="gramEnd"/>
      <w:r w:rsidRPr="00810F03">
        <w:rPr>
          <w:rFonts w:ascii="Times" w:hAnsi="Times" w:cstheme="majorHAnsi"/>
          <w:bCs/>
          <w:i/>
          <w:iCs/>
          <w:sz w:val="22"/>
          <w:szCs w:val="22"/>
        </w:rPr>
        <w:t xml:space="preserve"> single-spaced summary-plus-commentary for the Schensul, plus the piece you choose.  In the commentary section, make sure to</w:t>
      </w:r>
      <w:r w:rsidR="00B860CC" w:rsidRPr="00810F03">
        <w:rPr>
          <w:rFonts w:ascii="Times" w:hAnsi="Times" w:cstheme="majorHAnsi"/>
          <w:bCs/>
          <w:i/>
          <w:iCs/>
          <w:sz w:val="22"/>
          <w:szCs w:val="22"/>
        </w:rPr>
        <w:t xml:space="preserve"> </w:t>
      </w:r>
      <w:r w:rsidR="00C62E05" w:rsidRPr="00810F03">
        <w:rPr>
          <w:rFonts w:ascii="Times" w:hAnsi="Times" w:cstheme="majorHAnsi"/>
          <w:bCs/>
          <w:i/>
          <w:iCs/>
          <w:sz w:val="22"/>
          <w:szCs w:val="22"/>
        </w:rPr>
        <w:t xml:space="preserve">outline what you see as the main principles of CBPR, and what the potential value is.  </w:t>
      </w:r>
      <w:r w:rsidR="00111A62" w:rsidRPr="00810F03">
        <w:rPr>
          <w:rFonts w:ascii="Times" w:hAnsi="Times" w:cstheme="majorHAnsi"/>
          <w:bCs/>
          <w:i/>
          <w:iCs/>
          <w:sz w:val="22"/>
          <w:szCs w:val="22"/>
        </w:rPr>
        <w:t>Graduate</w:t>
      </w:r>
      <w:r w:rsidR="00111A62" w:rsidRPr="00342342">
        <w:rPr>
          <w:rFonts w:ascii="Times" w:hAnsi="Times" w:cstheme="majorHAnsi"/>
          <w:bCs/>
          <w:i/>
          <w:iCs/>
          <w:sz w:val="22"/>
          <w:szCs w:val="22"/>
        </w:rPr>
        <w:t xml:space="preserve"> students </w:t>
      </w:r>
      <w:r w:rsidR="00B03EB2">
        <w:rPr>
          <w:rFonts w:ascii="Times" w:hAnsi="Times" w:cstheme="majorHAnsi"/>
          <w:bCs/>
          <w:i/>
          <w:iCs/>
          <w:sz w:val="22"/>
          <w:szCs w:val="22"/>
        </w:rPr>
        <w:t xml:space="preserve">should </w:t>
      </w:r>
      <w:r>
        <w:rPr>
          <w:rFonts w:ascii="Times" w:hAnsi="Times" w:cstheme="majorHAnsi"/>
          <w:bCs/>
          <w:i/>
          <w:iCs/>
          <w:sz w:val="22"/>
          <w:szCs w:val="22"/>
        </w:rPr>
        <w:t xml:space="preserve">do this, but </w:t>
      </w:r>
      <w:r w:rsidR="00B03EB2" w:rsidRPr="006448C2">
        <w:rPr>
          <w:rFonts w:ascii="Times" w:hAnsi="Times" w:cstheme="majorHAnsi"/>
          <w:bCs/>
          <w:i/>
          <w:iCs/>
          <w:sz w:val="22"/>
          <w:szCs w:val="22"/>
          <w:u w:val="single"/>
        </w:rPr>
        <w:t>also</w:t>
      </w:r>
      <w:r w:rsidR="00B03EB2">
        <w:rPr>
          <w:rFonts w:ascii="Times" w:hAnsi="Times" w:cstheme="majorHAnsi"/>
          <w:bCs/>
          <w:i/>
          <w:iCs/>
          <w:sz w:val="22"/>
          <w:szCs w:val="22"/>
        </w:rPr>
        <w:t xml:space="preserve"> </w:t>
      </w:r>
      <w:r w:rsidR="00111A62" w:rsidRPr="00342342">
        <w:rPr>
          <w:rFonts w:ascii="Times" w:hAnsi="Times" w:cstheme="majorHAnsi"/>
          <w:bCs/>
          <w:i/>
          <w:iCs/>
          <w:sz w:val="22"/>
          <w:szCs w:val="22"/>
        </w:rPr>
        <w:t>include a paragraph summary</w:t>
      </w:r>
      <w:r>
        <w:rPr>
          <w:rFonts w:ascii="Times" w:hAnsi="Times" w:cstheme="majorHAnsi"/>
          <w:bCs/>
          <w:i/>
          <w:iCs/>
          <w:sz w:val="22"/>
          <w:szCs w:val="22"/>
        </w:rPr>
        <w:t>-commentary</w:t>
      </w:r>
      <w:r w:rsidR="00111A62" w:rsidRPr="00342342">
        <w:rPr>
          <w:rFonts w:ascii="Times" w:hAnsi="Times" w:cstheme="majorHAnsi"/>
          <w:bCs/>
          <w:i/>
          <w:iCs/>
          <w:sz w:val="22"/>
          <w:szCs w:val="22"/>
        </w:rPr>
        <w:t xml:space="preserve"> of </w:t>
      </w:r>
      <w:r w:rsidR="00D37F6D" w:rsidRPr="00342342">
        <w:rPr>
          <w:rFonts w:ascii="Times" w:hAnsi="Times" w:cstheme="majorHAnsi"/>
          <w:bCs/>
          <w:i/>
          <w:iCs/>
          <w:sz w:val="22"/>
          <w:szCs w:val="22"/>
        </w:rPr>
        <w:t>the Muhammed et al. article</w:t>
      </w:r>
      <w:r>
        <w:rPr>
          <w:rFonts w:ascii="Times" w:hAnsi="Times" w:cstheme="majorHAnsi"/>
          <w:bCs/>
          <w:i/>
          <w:iCs/>
          <w:sz w:val="22"/>
          <w:szCs w:val="22"/>
        </w:rPr>
        <w:t xml:space="preserve"> (so 2 single spaced pages at most)</w:t>
      </w:r>
      <w:r w:rsidR="00D37F6D" w:rsidRPr="00342342">
        <w:rPr>
          <w:rFonts w:ascii="Times" w:hAnsi="Times" w:cstheme="majorHAnsi"/>
          <w:bCs/>
          <w:i/>
          <w:iCs/>
          <w:sz w:val="22"/>
          <w:szCs w:val="22"/>
        </w:rPr>
        <w:t xml:space="preserve">.  </w:t>
      </w:r>
    </w:p>
    <w:p w14:paraId="73DFB6B5" w14:textId="687134D0" w:rsidR="00AE3C68" w:rsidRDefault="00AE3C68" w:rsidP="002F41BF">
      <w:pPr>
        <w:tabs>
          <w:tab w:val="left" w:pos="720"/>
          <w:tab w:val="left" w:pos="1080"/>
        </w:tabs>
        <w:ind w:left="180"/>
        <w:rPr>
          <w:rFonts w:ascii="Times" w:hAnsi="Times" w:cstheme="majorHAnsi"/>
          <w:bCs/>
          <w:i/>
          <w:iCs/>
          <w:sz w:val="22"/>
          <w:szCs w:val="22"/>
        </w:rPr>
      </w:pPr>
    </w:p>
    <w:p w14:paraId="5A040187" w14:textId="5275BF09" w:rsidR="00AE3C68" w:rsidRPr="00AE3C68" w:rsidRDefault="00AE3C68" w:rsidP="00AE3C68">
      <w:pPr>
        <w:tabs>
          <w:tab w:val="left" w:pos="720"/>
          <w:tab w:val="left" w:pos="1080"/>
        </w:tabs>
        <w:ind w:left="180"/>
        <w:rPr>
          <w:rFonts w:ascii="Times" w:hAnsi="Times" w:cstheme="majorHAnsi"/>
          <w:bCs/>
          <w:sz w:val="22"/>
          <w:szCs w:val="22"/>
        </w:rPr>
      </w:pPr>
      <w:r w:rsidRPr="00AE3C68">
        <w:rPr>
          <w:rFonts w:ascii="Times" w:hAnsi="Times" w:cstheme="majorHAnsi"/>
          <w:b/>
          <w:sz w:val="22"/>
          <w:szCs w:val="22"/>
        </w:rPr>
        <w:t xml:space="preserve">Project:  </w:t>
      </w:r>
      <w:r w:rsidRPr="006448C2">
        <w:rPr>
          <w:rFonts w:ascii="Times" w:hAnsi="Times" w:cstheme="majorHAnsi"/>
          <w:bCs/>
          <w:sz w:val="22"/>
          <w:szCs w:val="22"/>
        </w:rPr>
        <w:t xml:space="preserve">this week in class we’ll discuss our research methodology for the </w:t>
      </w:r>
      <w:r w:rsidR="000128D2">
        <w:rPr>
          <w:rFonts w:ascii="Times" w:hAnsi="Times" w:cstheme="majorHAnsi"/>
          <w:bCs/>
          <w:sz w:val="22"/>
          <w:szCs w:val="22"/>
        </w:rPr>
        <w:t>Children’s Health</w:t>
      </w:r>
      <w:r w:rsidRPr="006448C2">
        <w:rPr>
          <w:rFonts w:ascii="Times" w:hAnsi="Times" w:cstheme="majorHAnsi"/>
          <w:bCs/>
          <w:sz w:val="22"/>
          <w:szCs w:val="22"/>
        </w:rPr>
        <w:t xml:space="preserve"> </w:t>
      </w:r>
      <w:proofErr w:type="gramStart"/>
      <w:r w:rsidRPr="006448C2">
        <w:rPr>
          <w:rFonts w:ascii="Times" w:hAnsi="Times" w:cstheme="majorHAnsi"/>
          <w:bCs/>
          <w:sz w:val="22"/>
          <w:szCs w:val="22"/>
        </w:rPr>
        <w:t>project, and</w:t>
      </w:r>
      <w:proofErr w:type="gramEnd"/>
      <w:r w:rsidRPr="006448C2">
        <w:rPr>
          <w:rFonts w:ascii="Times" w:hAnsi="Times" w:cstheme="majorHAnsi"/>
          <w:b/>
          <w:sz w:val="22"/>
          <w:szCs w:val="22"/>
        </w:rPr>
        <w:t xml:space="preserve"> </w:t>
      </w:r>
      <w:r w:rsidRPr="006448C2">
        <w:rPr>
          <w:rFonts w:ascii="Times" w:hAnsi="Times" w:cstheme="majorHAnsi"/>
          <w:bCs/>
          <w:sz w:val="22"/>
          <w:szCs w:val="22"/>
        </w:rPr>
        <w:t>initiate a draft list of interview question topics and questions.</w:t>
      </w:r>
      <w:r w:rsidRPr="00AE3C68">
        <w:rPr>
          <w:rFonts w:ascii="Times" w:hAnsi="Times" w:cstheme="majorHAnsi"/>
          <w:bCs/>
          <w:sz w:val="22"/>
          <w:szCs w:val="22"/>
        </w:rPr>
        <w:t xml:space="preserve">  </w:t>
      </w:r>
    </w:p>
    <w:p w14:paraId="77D7FCDF" w14:textId="340CE4C8" w:rsidR="00C62E05" w:rsidRPr="00342342" w:rsidRDefault="00C62E05" w:rsidP="005C772F">
      <w:pPr>
        <w:pBdr>
          <w:bottom w:val="single" w:sz="12" w:space="1" w:color="auto"/>
        </w:pBdr>
        <w:tabs>
          <w:tab w:val="left" w:pos="720"/>
          <w:tab w:val="left" w:pos="1080"/>
        </w:tabs>
        <w:rPr>
          <w:rFonts w:ascii="Times" w:hAnsi="Times" w:cstheme="majorHAnsi"/>
          <w:bCs/>
          <w:sz w:val="22"/>
          <w:szCs w:val="22"/>
        </w:rPr>
      </w:pPr>
    </w:p>
    <w:p w14:paraId="05C4D5EB" w14:textId="6B4F4759" w:rsidR="00071643" w:rsidRDefault="00071643" w:rsidP="005C772F">
      <w:pPr>
        <w:tabs>
          <w:tab w:val="left" w:pos="720"/>
          <w:tab w:val="left" w:pos="1080"/>
        </w:tabs>
        <w:rPr>
          <w:rFonts w:ascii="Times" w:hAnsi="Times" w:cstheme="majorHAnsi"/>
          <w:bCs/>
          <w:sz w:val="22"/>
          <w:szCs w:val="22"/>
        </w:rPr>
      </w:pPr>
    </w:p>
    <w:p w14:paraId="2AB6DB01" w14:textId="77777777" w:rsidR="0031171A" w:rsidRPr="00342342" w:rsidRDefault="0031171A" w:rsidP="005C772F">
      <w:pPr>
        <w:tabs>
          <w:tab w:val="left" w:pos="720"/>
          <w:tab w:val="left" w:pos="1080"/>
        </w:tabs>
        <w:rPr>
          <w:rFonts w:ascii="Times" w:hAnsi="Times" w:cstheme="majorHAnsi"/>
          <w:bCs/>
          <w:sz w:val="22"/>
          <w:szCs w:val="22"/>
        </w:rPr>
      </w:pPr>
    </w:p>
    <w:p w14:paraId="2B95853A" w14:textId="0E4C8040" w:rsidR="00C75F14" w:rsidRDefault="00071643" w:rsidP="00273EC1">
      <w:pPr>
        <w:tabs>
          <w:tab w:val="left" w:pos="720"/>
          <w:tab w:val="left" w:pos="1080"/>
        </w:tabs>
        <w:rPr>
          <w:rFonts w:ascii="Times" w:hAnsi="Times" w:cstheme="majorHAnsi"/>
          <w:sz w:val="22"/>
          <w:szCs w:val="22"/>
          <w:shd w:val="clear" w:color="auto" w:fill="F2F2F2" w:themeFill="background1" w:themeFillShade="F2"/>
        </w:rPr>
      </w:pPr>
      <w:r w:rsidRPr="00C75F14">
        <w:rPr>
          <w:rFonts w:ascii="Times" w:hAnsi="Times" w:cstheme="majorHAnsi"/>
          <w:b/>
          <w:sz w:val="22"/>
          <w:szCs w:val="22"/>
          <w:shd w:val="clear" w:color="auto" w:fill="F2F2F2" w:themeFill="background1" w:themeFillShade="F2"/>
        </w:rPr>
        <w:t xml:space="preserve">Week </w:t>
      </w:r>
      <w:r w:rsidR="005354E0">
        <w:rPr>
          <w:rFonts w:ascii="Times" w:hAnsi="Times" w:cstheme="majorHAnsi"/>
          <w:b/>
          <w:sz w:val="22"/>
          <w:szCs w:val="22"/>
          <w:shd w:val="clear" w:color="auto" w:fill="F2F2F2" w:themeFill="background1" w:themeFillShade="F2"/>
        </w:rPr>
        <w:t>4</w:t>
      </w:r>
      <w:r w:rsidRPr="00C75F14">
        <w:rPr>
          <w:rFonts w:ascii="Times" w:hAnsi="Times" w:cstheme="majorHAnsi"/>
          <w:b/>
          <w:sz w:val="22"/>
          <w:szCs w:val="22"/>
          <w:shd w:val="clear" w:color="auto" w:fill="F2F2F2" w:themeFill="background1" w:themeFillShade="F2"/>
        </w:rPr>
        <w:t xml:space="preserve"> (</w:t>
      </w:r>
      <w:r w:rsidR="0006290F">
        <w:rPr>
          <w:rFonts w:ascii="Times" w:hAnsi="Times" w:cstheme="majorHAnsi"/>
          <w:b/>
          <w:sz w:val="22"/>
          <w:szCs w:val="22"/>
          <w:shd w:val="clear" w:color="auto" w:fill="F2F2F2" w:themeFill="background1" w:themeFillShade="F2"/>
        </w:rPr>
        <w:t>Feb 2, 4</w:t>
      </w:r>
      <w:r w:rsidRPr="00C75F14">
        <w:rPr>
          <w:rFonts w:ascii="Times" w:hAnsi="Times" w:cstheme="majorHAnsi"/>
          <w:b/>
          <w:sz w:val="22"/>
          <w:szCs w:val="22"/>
          <w:shd w:val="clear" w:color="auto" w:fill="F2F2F2" w:themeFill="background1" w:themeFillShade="F2"/>
        </w:rPr>
        <w:t xml:space="preserve">):  </w:t>
      </w:r>
      <w:r w:rsidR="00273EC1" w:rsidRPr="00C75F14">
        <w:rPr>
          <w:rFonts w:ascii="Times" w:hAnsi="Times" w:cstheme="majorHAnsi"/>
          <w:b/>
          <w:sz w:val="22"/>
          <w:szCs w:val="22"/>
          <w:shd w:val="clear" w:color="auto" w:fill="F2F2F2" w:themeFill="background1" w:themeFillShade="F2"/>
        </w:rPr>
        <w:t>Epidemiology</w:t>
      </w:r>
      <w:r w:rsidR="00273EC1" w:rsidRPr="00C75F14">
        <w:rPr>
          <w:rFonts w:ascii="Times" w:hAnsi="Times" w:cstheme="majorHAnsi"/>
          <w:b/>
          <w:sz w:val="22"/>
          <w:szCs w:val="22"/>
          <w:shd w:val="clear" w:color="auto" w:fill="F2F2F2" w:themeFill="background1" w:themeFillShade="F2"/>
        </w:rPr>
        <w:tab/>
      </w:r>
      <w:r w:rsidR="00273EC1" w:rsidRPr="00C75F14">
        <w:rPr>
          <w:rFonts w:ascii="Times" w:hAnsi="Times" w:cstheme="majorHAnsi"/>
          <w:sz w:val="22"/>
          <w:szCs w:val="22"/>
          <w:shd w:val="clear" w:color="auto" w:fill="F2F2F2" w:themeFill="background1" w:themeFillShade="F2"/>
        </w:rPr>
        <w:tab/>
      </w:r>
      <w:r w:rsidR="00273EC1" w:rsidRPr="00C75F14">
        <w:rPr>
          <w:rFonts w:ascii="Times" w:hAnsi="Times" w:cstheme="majorHAnsi"/>
          <w:sz w:val="22"/>
          <w:szCs w:val="22"/>
          <w:shd w:val="clear" w:color="auto" w:fill="F2F2F2" w:themeFill="background1" w:themeFillShade="F2"/>
        </w:rPr>
        <w:tab/>
      </w:r>
    </w:p>
    <w:p w14:paraId="0F905C58" w14:textId="7ED1B2B9" w:rsidR="00273EC1" w:rsidRPr="00342342" w:rsidRDefault="00C75F14" w:rsidP="00273EC1">
      <w:pPr>
        <w:tabs>
          <w:tab w:val="left" w:pos="720"/>
          <w:tab w:val="left" w:pos="1080"/>
        </w:tabs>
        <w:rPr>
          <w:rFonts w:ascii="Times" w:hAnsi="Times" w:cstheme="majorHAnsi"/>
          <w:sz w:val="22"/>
          <w:szCs w:val="22"/>
        </w:rPr>
      </w:pP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Pr>
          <w:rFonts w:ascii="Times" w:hAnsi="Times" w:cstheme="majorHAnsi"/>
          <w:sz w:val="22"/>
          <w:szCs w:val="22"/>
          <w:shd w:val="clear" w:color="auto" w:fill="F2F2F2" w:themeFill="background1" w:themeFillShade="F2"/>
        </w:rPr>
        <w:tab/>
      </w:r>
      <w:r w:rsidR="00273EC1" w:rsidRPr="00C75F14">
        <w:rPr>
          <w:rFonts w:ascii="Times" w:hAnsi="Times" w:cstheme="majorHAnsi"/>
          <w:sz w:val="22"/>
          <w:szCs w:val="22"/>
          <w:shd w:val="clear" w:color="auto" w:fill="F2F2F2" w:themeFill="background1" w:themeFillShade="F2"/>
        </w:rPr>
        <w:tab/>
      </w:r>
      <w:r w:rsidR="00273EC1" w:rsidRPr="00342342">
        <w:rPr>
          <w:rFonts w:ascii="Times" w:hAnsi="Times" w:cstheme="majorHAnsi"/>
          <w:sz w:val="22"/>
          <w:szCs w:val="22"/>
        </w:rPr>
        <w:tab/>
        <w:t xml:space="preserve"> </w:t>
      </w:r>
    </w:p>
    <w:p w14:paraId="303352E4" w14:textId="77777777" w:rsidR="00273EC1" w:rsidRPr="00342342" w:rsidRDefault="00273EC1" w:rsidP="00273EC1">
      <w:pPr>
        <w:tabs>
          <w:tab w:val="left" w:pos="360"/>
          <w:tab w:val="left" w:pos="720"/>
          <w:tab w:val="left" w:pos="1080"/>
        </w:tabs>
        <w:ind w:left="360"/>
        <w:rPr>
          <w:rFonts w:ascii="Times" w:hAnsi="Times" w:cstheme="majorHAnsi"/>
          <w:sz w:val="22"/>
          <w:szCs w:val="22"/>
        </w:rPr>
      </w:pPr>
      <w:r w:rsidRPr="00342342">
        <w:rPr>
          <w:rFonts w:ascii="Times" w:hAnsi="Times" w:cstheme="majorHAnsi"/>
          <w:i/>
          <w:iCs/>
          <w:sz w:val="22"/>
          <w:szCs w:val="22"/>
        </w:rPr>
        <w:tab/>
      </w:r>
      <w:r w:rsidRPr="00342342">
        <w:rPr>
          <w:rFonts w:ascii="Times" w:hAnsi="Times" w:cstheme="majorHAnsi"/>
          <w:i/>
          <w:iCs/>
          <w:sz w:val="22"/>
          <w:szCs w:val="22"/>
        </w:rPr>
        <w:tab/>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sz w:val="22"/>
          <w:szCs w:val="22"/>
        </w:rPr>
        <w:tab/>
      </w:r>
      <w:r w:rsidRPr="00342342">
        <w:rPr>
          <w:rFonts w:ascii="Times" w:hAnsi="Times" w:cstheme="majorHAnsi"/>
          <w:i/>
          <w:iCs/>
          <w:sz w:val="22"/>
          <w:szCs w:val="22"/>
        </w:rPr>
        <w:tab/>
      </w:r>
      <w:r w:rsidRPr="00342342">
        <w:rPr>
          <w:rFonts w:ascii="Times" w:hAnsi="Times" w:cstheme="majorHAnsi"/>
          <w:sz w:val="22"/>
          <w:szCs w:val="22"/>
        </w:rPr>
        <w:tab/>
      </w:r>
    </w:p>
    <w:p w14:paraId="3BFFD423" w14:textId="79FF47AE" w:rsidR="00273EC1" w:rsidRPr="00342342" w:rsidRDefault="00273EC1" w:rsidP="00342342">
      <w:pPr>
        <w:tabs>
          <w:tab w:val="left" w:pos="360"/>
          <w:tab w:val="left" w:pos="720"/>
          <w:tab w:val="left" w:pos="1080"/>
        </w:tabs>
        <w:rPr>
          <w:rFonts w:ascii="Times" w:hAnsi="Times"/>
          <w:b/>
          <w:sz w:val="22"/>
          <w:szCs w:val="22"/>
        </w:rPr>
      </w:pPr>
      <w:r w:rsidRPr="00342342">
        <w:rPr>
          <w:rFonts w:ascii="Times" w:hAnsi="Times"/>
          <w:b/>
          <w:sz w:val="22"/>
          <w:szCs w:val="22"/>
        </w:rPr>
        <w:t>Readings</w:t>
      </w:r>
      <w:r w:rsidR="00111A62" w:rsidRPr="00342342">
        <w:rPr>
          <w:rFonts w:ascii="Times" w:hAnsi="Times"/>
          <w:b/>
          <w:sz w:val="22"/>
          <w:szCs w:val="22"/>
        </w:rPr>
        <w:t>/ Video</w:t>
      </w:r>
      <w:r w:rsidR="000128D2">
        <w:rPr>
          <w:rFonts w:ascii="Times" w:hAnsi="Times"/>
          <w:b/>
          <w:sz w:val="22"/>
          <w:szCs w:val="22"/>
        </w:rPr>
        <w:t xml:space="preserve"> (everyone)</w:t>
      </w:r>
      <w:r w:rsidRPr="00342342">
        <w:rPr>
          <w:rFonts w:ascii="Times" w:hAnsi="Times"/>
          <w:b/>
          <w:sz w:val="22"/>
          <w:szCs w:val="22"/>
        </w:rPr>
        <w:t xml:space="preserve">:  </w:t>
      </w:r>
    </w:p>
    <w:p w14:paraId="25B1F51A" w14:textId="7C12FD6B" w:rsidR="00111A62" w:rsidRPr="001904C0" w:rsidRDefault="00111A62" w:rsidP="002F41BF">
      <w:pPr>
        <w:tabs>
          <w:tab w:val="left" w:pos="360"/>
          <w:tab w:val="left" w:pos="720"/>
          <w:tab w:val="left" w:pos="1080"/>
        </w:tabs>
        <w:ind w:left="180"/>
        <w:rPr>
          <w:rFonts w:ascii="Times" w:hAnsi="Times"/>
          <w:bCs/>
          <w:sz w:val="22"/>
          <w:szCs w:val="22"/>
        </w:rPr>
      </w:pPr>
      <w:r w:rsidRPr="00342342">
        <w:rPr>
          <w:rFonts w:ascii="Times" w:hAnsi="Times"/>
          <w:sz w:val="22"/>
          <w:szCs w:val="22"/>
        </w:rPr>
        <w:t xml:space="preserve">Watch the </w:t>
      </w:r>
      <w:r w:rsidR="001904C0">
        <w:rPr>
          <w:rFonts w:ascii="Times" w:hAnsi="Times"/>
          <w:sz w:val="22"/>
          <w:szCs w:val="22"/>
        </w:rPr>
        <w:t>6</w:t>
      </w:r>
      <w:r w:rsidRPr="00342342">
        <w:rPr>
          <w:rFonts w:ascii="Times" w:hAnsi="Times"/>
          <w:sz w:val="22"/>
          <w:szCs w:val="22"/>
        </w:rPr>
        <w:t xml:space="preserve"> min. </w:t>
      </w:r>
      <w:proofErr w:type="spellStart"/>
      <w:r w:rsidRPr="00342342">
        <w:rPr>
          <w:rFonts w:ascii="Times" w:hAnsi="Times"/>
          <w:sz w:val="22"/>
          <w:szCs w:val="22"/>
        </w:rPr>
        <w:t>Youtube</w:t>
      </w:r>
      <w:proofErr w:type="spellEnd"/>
      <w:r w:rsidRPr="00342342">
        <w:rPr>
          <w:rFonts w:ascii="Times" w:hAnsi="Times"/>
          <w:sz w:val="22"/>
          <w:szCs w:val="22"/>
        </w:rPr>
        <w:t xml:space="preserve"> video, “</w:t>
      </w:r>
      <w:r w:rsidR="001904C0">
        <w:rPr>
          <w:rFonts w:ascii="Times" w:hAnsi="Times"/>
          <w:sz w:val="22"/>
          <w:szCs w:val="22"/>
        </w:rPr>
        <w:t>Jordan Klepper Debates Anti-Vax Mandate Protesters in NYC:  the Daily Show</w:t>
      </w:r>
      <w:r w:rsidRPr="00342342">
        <w:rPr>
          <w:rFonts w:ascii="Times" w:hAnsi="Times"/>
          <w:sz w:val="22"/>
          <w:szCs w:val="22"/>
        </w:rPr>
        <w:t>.</w:t>
      </w:r>
      <w:r w:rsidRPr="00342342">
        <w:rPr>
          <w:rFonts w:ascii="Times" w:hAnsi="Times"/>
          <w:b/>
          <w:sz w:val="22"/>
          <w:szCs w:val="22"/>
        </w:rPr>
        <w:t xml:space="preserve">  </w:t>
      </w:r>
      <w:hyperlink r:id="rId22" w:history="1">
        <w:r w:rsidR="001904C0" w:rsidRPr="001904C0">
          <w:rPr>
            <w:rStyle w:val="Hyperlink"/>
            <w:rFonts w:ascii="Times" w:hAnsi="Times"/>
            <w:bCs/>
            <w:sz w:val="22"/>
            <w:szCs w:val="22"/>
          </w:rPr>
          <w:t>https://www.youtube.com/watch?v=rIhOPOzlvTA</w:t>
        </w:r>
      </w:hyperlink>
      <w:r w:rsidR="001904C0" w:rsidRPr="001904C0">
        <w:rPr>
          <w:rFonts w:ascii="Times" w:hAnsi="Times"/>
          <w:bCs/>
          <w:sz w:val="22"/>
          <w:szCs w:val="22"/>
        </w:rPr>
        <w:t xml:space="preserve"> </w:t>
      </w:r>
    </w:p>
    <w:p w14:paraId="43605B23" w14:textId="77777777" w:rsidR="00111A62" w:rsidRPr="00342342" w:rsidRDefault="00111A62" w:rsidP="002F41BF">
      <w:pPr>
        <w:tabs>
          <w:tab w:val="left" w:pos="360"/>
          <w:tab w:val="left" w:pos="720"/>
          <w:tab w:val="left" w:pos="1080"/>
        </w:tabs>
        <w:ind w:left="180"/>
        <w:rPr>
          <w:rFonts w:ascii="Times" w:hAnsi="Times"/>
          <w:b/>
          <w:sz w:val="22"/>
          <w:szCs w:val="22"/>
        </w:rPr>
      </w:pPr>
    </w:p>
    <w:p w14:paraId="2755BBBE" w14:textId="2537969B" w:rsidR="00273EC1" w:rsidRPr="00342342" w:rsidRDefault="00342342" w:rsidP="002F41BF">
      <w:pPr>
        <w:tabs>
          <w:tab w:val="left" w:pos="360"/>
          <w:tab w:val="left" w:pos="720"/>
          <w:tab w:val="left" w:pos="1080"/>
        </w:tabs>
        <w:ind w:left="180"/>
        <w:rPr>
          <w:rFonts w:ascii="Times" w:hAnsi="Times"/>
          <w:sz w:val="22"/>
          <w:szCs w:val="22"/>
        </w:rPr>
      </w:pPr>
      <w:r w:rsidRPr="00342342">
        <w:rPr>
          <w:rFonts w:ascii="Times" w:hAnsi="Times"/>
          <w:sz w:val="22"/>
          <w:szCs w:val="22"/>
        </w:rPr>
        <w:t>Luby, Stephen (2013).  The Cultural Anthropolo</w:t>
      </w:r>
      <w:r w:rsidR="00A97345">
        <w:rPr>
          <w:rFonts w:ascii="Times" w:hAnsi="Times"/>
          <w:sz w:val="22"/>
          <w:szCs w:val="22"/>
        </w:rPr>
        <w:t>g</w:t>
      </w:r>
      <w:r w:rsidRPr="00342342">
        <w:rPr>
          <w:rFonts w:ascii="Times" w:hAnsi="Times"/>
          <w:sz w:val="22"/>
          <w:szCs w:val="22"/>
        </w:rPr>
        <w:t>ical Co</w:t>
      </w:r>
      <w:r w:rsidR="00A97345">
        <w:rPr>
          <w:rFonts w:ascii="Times" w:hAnsi="Times"/>
          <w:sz w:val="22"/>
          <w:szCs w:val="22"/>
        </w:rPr>
        <w:t>n</w:t>
      </w:r>
      <w:r w:rsidRPr="00342342">
        <w:rPr>
          <w:rFonts w:ascii="Times" w:hAnsi="Times"/>
          <w:sz w:val="22"/>
          <w:szCs w:val="22"/>
        </w:rPr>
        <w:t>tribution to Communicable Dis</w:t>
      </w:r>
      <w:r w:rsidR="00A97345">
        <w:rPr>
          <w:rFonts w:ascii="Times" w:hAnsi="Times"/>
          <w:sz w:val="22"/>
          <w:szCs w:val="22"/>
        </w:rPr>
        <w:t>e</w:t>
      </w:r>
      <w:r w:rsidRPr="00342342">
        <w:rPr>
          <w:rFonts w:ascii="Times" w:hAnsi="Times"/>
          <w:sz w:val="22"/>
          <w:szCs w:val="22"/>
        </w:rPr>
        <w:t xml:space="preserve">ase Epidemiology.  Chapter 5 in When Culture Impacts Health:  Global Lessons for Effective Health Research.  </w:t>
      </w:r>
      <w:proofErr w:type="spellStart"/>
      <w:r w:rsidRPr="00342342">
        <w:rPr>
          <w:rFonts w:ascii="Times" w:hAnsi="Times"/>
          <w:sz w:val="22"/>
          <w:szCs w:val="22"/>
        </w:rPr>
        <w:t>Banwel</w:t>
      </w:r>
      <w:proofErr w:type="spellEnd"/>
      <w:r w:rsidRPr="00342342">
        <w:rPr>
          <w:rFonts w:ascii="Times" w:hAnsi="Times"/>
          <w:sz w:val="22"/>
          <w:szCs w:val="22"/>
        </w:rPr>
        <w:t xml:space="preserve">, </w:t>
      </w:r>
      <w:proofErr w:type="spellStart"/>
      <w:r w:rsidRPr="00342342">
        <w:rPr>
          <w:rFonts w:ascii="Times" w:hAnsi="Times"/>
          <w:sz w:val="22"/>
          <w:szCs w:val="22"/>
        </w:rPr>
        <w:t>Ulijaszek</w:t>
      </w:r>
      <w:proofErr w:type="spellEnd"/>
      <w:r w:rsidRPr="00342342">
        <w:rPr>
          <w:rFonts w:ascii="Times" w:hAnsi="Times"/>
          <w:sz w:val="22"/>
          <w:szCs w:val="22"/>
        </w:rPr>
        <w:t xml:space="preserve">, and Dixon, eds.  Pp. 43-52.  London:  </w:t>
      </w:r>
      <w:r w:rsidRPr="00342342">
        <w:rPr>
          <w:rFonts w:ascii="Times" w:hAnsi="Times" w:cstheme="majorHAnsi"/>
          <w:sz w:val="22"/>
          <w:szCs w:val="22"/>
        </w:rPr>
        <w:t xml:space="preserve">Academic Press.  </w:t>
      </w:r>
      <w:r w:rsidR="00E22B91">
        <w:rPr>
          <w:rFonts w:ascii="Times" w:hAnsi="Times" w:cstheme="majorHAnsi"/>
          <w:sz w:val="22"/>
          <w:szCs w:val="22"/>
        </w:rPr>
        <w:t>(CANVAS)</w:t>
      </w:r>
      <w:r w:rsidR="002F615C">
        <w:rPr>
          <w:rFonts w:ascii="Times" w:hAnsi="Times" w:cstheme="majorHAnsi"/>
          <w:sz w:val="22"/>
          <w:szCs w:val="22"/>
        </w:rPr>
        <w:t xml:space="preserve">  </w:t>
      </w:r>
    </w:p>
    <w:p w14:paraId="77AC0663" w14:textId="77777777" w:rsidR="00C975E8" w:rsidRDefault="00C975E8" w:rsidP="00F815CA">
      <w:pPr>
        <w:tabs>
          <w:tab w:val="left" w:pos="360"/>
          <w:tab w:val="left" w:pos="720"/>
          <w:tab w:val="left" w:pos="1080"/>
        </w:tabs>
        <w:ind w:left="180"/>
        <w:rPr>
          <w:rFonts w:ascii="Times" w:hAnsi="Times"/>
          <w:sz w:val="22"/>
          <w:szCs w:val="22"/>
        </w:rPr>
      </w:pPr>
    </w:p>
    <w:p w14:paraId="1DC679F3" w14:textId="77777777" w:rsidR="00F815CA" w:rsidRPr="00342342" w:rsidRDefault="00F815CA" w:rsidP="00273EC1">
      <w:pPr>
        <w:tabs>
          <w:tab w:val="left" w:pos="360"/>
          <w:tab w:val="left" w:pos="720"/>
          <w:tab w:val="left" w:pos="1080"/>
        </w:tabs>
        <w:ind w:left="360"/>
        <w:rPr>
          <w:rFonts w:ascii="Times" w:hAnsi="Times"/>
          <w:sz w:val="22"/>
          <w:szCs w:val="22"/>
        </w:rPr>
      </w:pPr>
    </w:p>
    <w:p w14:paraId="4D56F17C" w14:textId="19E7E3AE" w:rsidR="00273EC1" w:rsidRPr="00342342" w:rsidRDefault="00111A62" w:rsidP="00342342">
      <w:pPr>
        <w:tabs>
          <w:tab w:val="left" w:pos="360"/>
          <w:tab w:val="left" w:pos="720"/>
          <w:tab w:val="left" w:pos="1080"/>
        </w:tabs>
        <w:rPr>
          <w:rFonts w:ascii="Times" w:hAnsi="Times"/>
          <w:b/>
          <w:bCs/>
          <w:sz w:val="22"/>
          <w:szCs w:val="22"/>
        </w:rPr>
      </w:pPr>
      <w:r w:rsidRPr="00342342">
        <w:rPr>
          <w:rFonts w:ascii="Times" w:hAnsi="Times"/>
          <w:b/>
          <w:bCs/>
          <w:sz w:val="22"/>
          <w:szCs w:val="22"/>
        </w:rPr>
        <w:t>Choose</w:t>
      </w:r>
      <w:r w:rsidR="007B3C2F">
        <w:rPr>
          <w:rFonts w:ascii="Times" w:hAnsi="Times"/>
          <w:b/>
          <w:bCs/>
          <w:sz w:val="22"/>
          <w:szCs w:val="22"/>
        </w:rPr>
        <w:t xml:space="preserve"> One</w:t>
      </w:r>
      <w:r w:rsidR="000128D2">
        <w:rPr>
          <w:rFonts w:ascii="Times" w:hAnsi="Times"/>
          <w:b/>
          <w:bCs/>
          <w:sz w:val="22"/>
          <w:szCs w:val="22"/>
        </w:rPr>
        <w:t xml:space="preserve"> (everyone)</w:t>
      </w:r>
      <w:r w:rsidRPr="00342342">
        <w:rPr>
          <w:rFonts w:ascii="Times" w:hAnsi="Times"/>
          <w:b/>
          <w:bCs/>
          <w:sz w:val="22"/>
          <w:szCs w:val="22"/>
        </w:rPr>
        <w:t xml:space="preserve">:  </w:t>
      </w:r>
    </w:p>
    <w:p w14:paraId="2795AF1A" w14:textId="0FBFCD56" w:rsidR="00273EC1" w:rsidRDefault="00342342" w:rsidP="002F41BF">
      <w:pPr>
        <w:tabs>
          <w:tab w:val="left" w:pos="360"/>
          <w:tab w:val="left" w:pos="720"/>
          <w:tab w:val="left" w:pos="1080"/>
        </w:tabs>
        <w:ind w:left="180"/>
        <w:rPr>
          <w:rFonts w:ascii="Times" w:hAnsi="Times" w:cstheme="majorHAnsi"/>
          <w:sz w:val="22"/>
          <w:szCs w:val="22"/>
        </w:rPr>
      </w:pPr>
      <w:r w:rsidRPr="00342342">
        <w:rPr>
          <w:rFonts w:ascii="Times" w:hAnsi="Times"/>
          <w:sz w:val="22"/>
          <w:szCs w:val="22"/>
        </w:rPr>
        <w:t>Crosbie, K., J. Richters, C. Hooker, and J. Leask (2013).  Filthy Fingernails and Friendly Germ</w:t>
      </w:r>
      <w:r w:rsidR="00811DE8">
        <w:rPr>
          <w:rFonts w:ascii="Times" w:hAnsi="Times"/>
          <w:sz w:val="22"/>
          <w:szCs w:val="22"/>
        </w:rPr>
        <w:t>s</w:t>
      </w:r>
      <w:r w:rsidRPr="00342342">
        <w:rPr>
          <w:rFonts w:ascii="Times" w:hAnsi="Times"/>
          <w:sz w:val="22"/>
          <w:szCs w:val="22"/>
        </w:rPr>
        <w:t xml:space="preserve">:  Lay Concepts of Contagious Disease Transmission in Developed Countries.  </w:t>
      </w:r>
      <w:r w:rsidR="00546711">
        <w:rPr>
          <w:rFonts w:ascii="Times" w:hAnsi="Times"/>
          <w:sz w:val="22"/>
          <w:szCs w:val="22"/>
        </w:rPr>
        <w:t xml:space="preserve">Chapter 7 in </w:t>
      </w:r>
      <w:r w:rsidR="00546711" w:rsidRPr="004C29A9">
        <w:rPr>
          <w:rFonts w:ascii="Times" w:hAnsi="Times" w:cstheme="majorHAnsi"/>
          <w:i/>
          <w:iCs/>
          <w:sz w:val="22"/>
          <w:szCs w:val="22"/>
        </w:rPr>
        <w:t>When Culture Impacts Health:  Global Lessons for Effective Health Research</w:t>
      </w:r>
      <w:r w:rsidR="00546711" w:rsidRPr="00342342">
        <w:rPr>
          <w:rFonts w:ascii="Times" w:hAnsi="Times" w:cstheme="majorHAnsi"/>
          <w:sz w:val="22"/>
          <w:szCs w:val="22"/>
        </w:rPr>
        <w:t xml:space="preserve">.  </w:t>
      </w:r>
      <w:proofErr w:type="spellStart"/>
      <w:r w:rsidR="00546711" w:rsidRPr="00342342">
        <w:rPr>
          <w:rFonts w:ascii="Times" w:hAnsi="Times" w:cstheme="majorHAnsi"/>
          <w:sz w:val="22"/>
          <w:szCs w:val="22"/>
        </w:rPr>
        <w:t>Banwel</w:t>
      </w:r>
      <w:proofErr w:type="spellEnd"/>
      <w:r w:rsidR="00546711" w:rsidRPr="00342342">
        <w:rPr>
          <w:rFonts w:ascii="Times" w:hAnsi="Times" w:cstheme="majorHAnsi"/>
          <w:sz w:val="22"/>
          <w:szCs w:val="22"/>
        </w:rPr>
        <w:t xml:space="preserve">, </w:t>
      </w:r>
      <w:proofErr w:type="spellStart"/>
      <w:r w:rsidR="00546711" w:rsidRPr="00342342">
        <w:rPr>
          <w:rFonts w:ascii="Times" w:hAnsi="Times" w:cstheme="majorHAnsi"/>
          <w:sz w:val="22"/>
          <w:szCs w:val="22"/>
        </w:rPr>
        <w:t>Ulijaszek</w:t>
      </w:r>
      <w:proofErr w:type="spellEnd"/>
      <w:r w:rsidR="00546711" w:rsidRPr="00342342">
        <w:rPr>
          <w:rFonts w:ascii="Times" w:hAnsi="Times" w:cstheme="majorHAnsi"/>
          <w:sz w:val="22"/>
          <w:szCs w:val="22"/>
        </w:rPr>
        <w:t xml:space="preserve">, and Dixon, eds.  Pp. </w:t>
      </w:r>
      <w:r w:rsidR="00546711">
        <w:rPr>
          <w:rFonts w:ascii="Times" w:hAnsi="Times" w:cstheme="majorHAnsi"/>
          <w:sz w:val="22"/>
          <w:szCs w:val="22"/>
        </w:rPr>
        <w:t>67-84</w:t>
      </w:r>
      <w:r w:rsidR="00546711" w:rsidRPr="00342342">
        <w:rPr>
          <w:rFonts w:ascii="Times" w:hAnsi="Times" w:cstheme="majorHAnsi"/>
          <w:sz w:val="22"/>
          <w:szCs w:val="22"/>
        </w:rPr>
        <w:t xml:space="preserve">.  London:  Academic Press.  </w:t>
      </w:r>
      <w:r w:rsidR="00E22B91">
        <w:rPr>
          <w:rFonts w:ascii="Times" w:hAnsi="Times" w:cstheme="majorHAnsi"/>
          <w:sz w:val="22"/>
          <w:szCs w:val="22"/>
        </w:rPr>
        <w:t>(CANVAS)</w:t>
      </w:r>
      <w:r w:rsidR="002F615C">
        <w:rPr>
          <w:rFonts w:ascii="Times" w:hAnsi="Times" w:cstheme="majorHAnsi"/>
          <w:sz w:val="22"/>
          <w:szCs w:val="22"/>
        </w:rPr>
        <w:t xml:space="preserve"> </w:t>
      </w:r>
    </w:p>
    <w:p w14:paraId="5B9A0D43" w14:textId="77777777" w:rsidR="008B5489" w:rsidRDefault="008B5489" w:rsidP="002F41BF">
      <w:pPr>
        <w:tabs>
          <w:tab w:val="left" w:pos="360"/>
          <w:tab w:val="left" w:pos="720"/>
          <w:tab w:val="left" w:pos="1080"/>
        </w:tabs>
        <w:ind w:left="180"/>
        <w:rPr>
          <w:rFonts w:ascii="Times" w:hAnsi="Times" w:cstheme="majorHAnsi"/>
          <w:sz w:val="22"/>
          <w:szCs w:val="22"/>
        </w:rPr>
      </w:pPr>
    </w:p>
    <w:p w14:paraId="7E77D8AB" w14:textId="769E1E3E" w:rsidR="00163CB0" w:rsidRDefault="00163CB0" w:rsidP="00163CB0">
      <w:pPr>
        <w:tabs>
          <w:tab w:val="left" w:pos="990"/>
          <w:tab w:val="left" w:pos="1620"/>
          <w:tab w:val="left" w:pos="3420"/>
          <w:tab w:val="left" w:pos="7560"/>
        </w:tabs>
        <w:ind w:left="180" w:right="-270"/>
        <w:rPr>
          <w:rFonts w:eastAsia="MS Mincho"/>
          <w:bCs/>
          <w:sz w:val="22"/>
          <w:szCs w:val="22"/>
          <w:lang w:eastAsia="ja-JP"/>
        </w:rPr>
      </w:pPr>
      <w:proofErr w:type="spellStart"/>
      <w:r>
        <w:rPr>
          <w:rFonts w:eastAsia="MS Mincho"/>
          <w:bCs/>
          <w:sz w:val="22"/>
          <w:szCs w:val="22"/>
          <w:lang w:eastAsia="ja-JP"/>
        </w:rPr>
        <w:t>Anoko</w:t>
      </w:r>
      <w:proofErr w:type="spellEnd"/>
      <w:r>
        <w:rPr>
          <w:rFonts w:eastAsia="MS Mincho"/>
          <w:bCs/>
          <w:sz w:val="22"/>
          <w:szCs w:val="22"/>
          <w:lang w:eastAsia="ja-JP"/>
        </w:rPr>
        <w:t xml:space="preserve">, J., and D. Henry (2019). An Anthropological Approach to Removing a Community Curse </w:t>
      </w:r>
    </w:p>
    <w:p w14:paraId="5CB72A3F" w14:textId="4BA97BFF" w:rsidR="00342342" w:rsidRDefault="00163CB0" w:rsidP="001A623A">
      <w:pPr>
        <w:tabs>
          <w:tab w:val="left" w:pos="990"/>
          <w:tab w:val="left" w:pos="1620"/>
          <w:tab w:val="left" w:pos="3420"/>
          <w:tab w:val="left" w:pos="7560"/>
        </w:tabs>
        <w:ind w:left="180" w:right="-270"/>
        <w:rPr>
          <w:rFonts w:eastAsia="MS Mincho"/>
          <w:bCs/>
          <w:sz w:val="22"/>
          <w:szCs w:val="22"/>
          <w:lang w:eastAsia="ja-JP"/>
        </w:rPr>
      </w:pPr>
      <w:r>
        <w:rPr>
          <w:rFonts w:eastAsia="MS Mincho"/>
          <w:bCs/>
          <w:sz w:val="22"/>
          <w:szCs w:val="22"/>
          <w:lang w:eastAsia="ja-JP"/>
        </w:rPr>
        <w:t xml:space="preserve">Resulting From the Burial of a Pregnant Woman </w:t>
      </w:r>
      <w:proofErr w:type="gramStart"/>
      <w:r>
        <w:rPr>
          <w:rFonts w:eastAsia="MS Mincho"/>
          <w:bCs/>
          <w:sz w:val="22"/>
          <w:szCs w:val="22"/>
          <w:lang w:eastAsia="ja-JP"/>
        </w:rPr>
        <w:t>With</w:t>
      </w:r>
      <w:proofErr w:type="gramEnd"/>
      <w:r>
        <w:rPr>
          <w:rFonts w:eastAsia="MS Mincho"/>
          <w:bCs/>
          <w:sz w:val="22"/>
          <w:szCs w:val="22"/>
          <w:lang w:eastAsia="ja-JP"/>
        </w:rPr>
        <w:t xml:space="preserve"> a Fetus in Her Womb,</w:t>
      </w:r>
      <w:r w:rsidRPr="00AF27EE">
        <w:rPr>
          <w:rFonts w:eastAsia="MS Mincho"/>
          <w:bCs/>
          <w:sz w:val="22"/>
          <w:szCs w:val="22"/>
          <w:lang w:eastAsia="ja-JP"/>
        </w:rPr>
        <w:t xml:space="preserve"> </w:t>
      </w:r>
      <w:r>
        <w:rPr>
          <w:rFonts w:eastAsia="MS Mincho"/>
          <w:bCs/>
          <w:sz w:val="22"/>
          <w:szCs w:val="22"/>
          <w:lang w:eastAsia="ja-JP"/>
        </w:rPr>
        <w:t xml:space="preserve">Conducted During the Ebola Virus Epidemic in Guinea.  </w:t>
      </w:r>
      <w:r w:rsidRPr="00E30DE8">
        <w:rPr>
          <w:rFonts w:eastAsia="MS Mincho"/>
          <w:bCs/>
          <w:i/>
          <w:sz w:val="22"/>
          <w:szCs w:val="22"/>
          <w:lang w:eastAsia="ja-JP"/>
        </w:rPr>
        <w:t>In</w:t>
      </w:r>
      <w:r>
        <w:rPr>
          <w:rFonts w:eastAsia="MS Mincho"/>
          <w:bCs/>
          <w:sz w:val="22"/>
          <w:szCs w:val="22"/>
          <w:lang w:eastAsia="ja-JP"/>
        </w:rPr>
        <w:t xml:space="preserve"> Pregnant in the Time of Ebola:  Women and their Children in the 2013-2015 West African Epidemic, David Schwartz, ed.  Pp. 263-278.  New York:  Springer.  </w:t>
      </w:r>
      <w:r w:rsidR="001A623A">
        <w:rPr>
          <w:rFonts w:eastAsia="MS Mincho"/>
          <w:bCs/>
          <w:sz w:val="22"/>
          <w:szCs w:val="22"/>
          <w:lang w:eastAsia="ja-JP"/>
        </w:rPr>
        <w:t>(CANVAS)</w:t>
      </w:r>
    </w:p>
    <w:p w14:paraId="6445B3E3" w14:textId="77777777" w:rsidR="007B3C2F" w:rsidRDefault="007B3C2F" w:rsidP="001A623A">
      <w:pPr>
        <w:tabs>
          <w:tab w:val="left" w:pos="990"/>
          <w:tab w:val="left" w:pos="1620"/>
          <w:tab w:val="left" w:pos="3420"/>
          <w:tab w:val="left" w:pos="7560"/>
        </w:tabs>
        <w:ind w:left="180" w:right="-270"/>
        <w:rPr>
          <w:rFonts w:ascii="Times" w:hAnsi="Times"/>
          <w:sz w:val="22"/>
          <w:szCs w:val="22"/>
        </w:rPr>
      </w:pPr>
    </w:p>
    <w:p w14:paraId="2F2719A9" w14:textId="77777777" w:rsidR="007B3C2F" w:rsidRDefault="007B3C2F" w:rsidP="001A623A">
      <w:pPr>
        <w:tabs>
          <w:tab w:val="left" w:pos="990"/>
          <w:tab w:val="left" w:pos="1620"/>
          <w:tab w:val="left" w:pos="3420"/>
          <w:tab w:val="left" w:pos="7560"/>
        </w:tabs>
        <w:ind w:left="180" w:right="-270"/>
        <w:rPr>
          <w:rFonts w:ascii="Times" w:hAnsi="Times"/>
          <w:sz w:val="22"/>
          <w:szCs w:val="22"/>
        </w:rPr>
      </w:pPr>
    </w:p>
    <w:p w14:paraId="207D0AD0" w14:textId="58553656" w:rsidR="00D37F6D" w:rsidRPr="00342342" w:rsidRDefault="00D37F6D" w:rsidP="00342342">
      <w:pPr>
        <w:tabs>
          <w:tab w:val="left" w:pos="360"/>
          <w:tab w:val="left" w:pos="720"/>
          <w:tab w:val="left" w:pos="1080"/>
        </w:tabs>
        <w:rPr>
          <w:rFonts w:ascii="Times" w:hAnsi="Times" w:cstheme="majorHAnsi"/>
          <w:b/>
          <w:bCs/>
          <w:sz w:val="22"/>
          <w:szCs w:val="22"/>
        </w:rPr>
      </w:pPr>
      <w:r w:rsidRPr="00342342">
        <w:rPr>
          <w:rFonts w:ascii="Times" w:hAnsi="Times" w:cstheme="majorHAnsi"/>
          <w:b/>
          <w:bCs/>
          <w:sz w:val="22"/>
          <w:szCs w:val="22"/>
        </w:rPr>
        <w:t>Graduate students</w:t>
      </w:r>
      <w:r w:rsidR="000128D2">
        <w:rPr>
          <w:rFonts w:ascii="Times" w:hAnsi="Times" w:cstheme="majorHAnsi"/>
          <w:b/>
          <w:bCs/>
          <w:sz w:val="22"/>
          <w:szCs w:val="22"/>
        </w:rPr>
        <w:t xml:space="preserve"> only</w:t>
      </w:r>
      <w:r w:rsidRPr="00342342">
        <w:rPr>
          <w:rFonts w:ascii="Times" w:hAnsi="Times" w:cstheme="majorHAnsi"/>
          <w:b/>
          <w:bCs/>
          <w:sz w:val="22"/>
          <w:szCs w:val="22"/>
        </w:rPr>
        <w:t xml:space="preserve">:  </w:t>
      </w:r>
    </w:p>
    <w:p w14:paraId="10105C6F" w14:textId="2E0B00F6" w:rsidR="00273EC1" w:rsidRDefault="00D37F6D" w:rsidP="002F41BF">
      <w:pPr>
        <w:tabs>
          <w:tab w:val="left" w:pos="360"/>
          <w:tab w:val="left" w:pos="720"/>
          <w:tab w:val="left" w:pos="1080"/>
        </w:tabs>
        <w:ind w:left="180"/>
        <w:rPr>
          <w:rFonts w:ascii="Times" w:hAnsi="Times" w:cstheme="majorHAnsi"/>
          <w:sz w:val="22"/>
          <w:szCs w:val="22"/>
        </w:rPr>
      </w:pPr>
      <w:r w:rsidRPr="00342342">
        <w:rPr>
          <w:rFonts w:ascii="Times" w:hAnsi="Times" w:cstheme="majorHAnsi"/>
          <w:sz w:val="22"/>
          <w:szCs w:val="22"/>
        </w:rPr>
        <w:lastRenderedPageBreak/>
        <w:t xml:space="preserve">Brough, Mark (2013).  Toward Cultural Epidemiology:  Beyond Epistemological Hegemony.  Chapter 4 in </w:t>
      </w:r>
      <w:r w:rsidRPr="004C29A9">
        <w:rPr>
          <w:rFonts w:ascii="Times" w:hAnsi="Times" w:cstheme="majorHAnsi"/>
          <w:i/>
          <w:iCs/>
          <w:sz w:val="22"/>
          <w:szCs w:val="22"/>
        </w:rPr>
        <w:t>When Culture Impacts Health:  Global Lessons for Effective Health Research</w:t>
      </w:r>
      <w:r w:rsidRPr="00342342">
        <w:rPr>
          <w:rFonts w:ascii="Times" w:hAnsi="Times" w:cstheme="majorHAnsi"/>
          <w:sz w:val="22"/>
          <w:szCs w:val="22"/>
        </w:rPr>
        <w:t xml:space="preserve">.  </w:t>
      </w:r>
      <w:proofErr w:type="spellStart"/>
      <w:r w:rsidRPr="00342342">
        <w:rPr>
          <w:rFonts w:ascii="Times" w:hAnsi="Times" w:cstheme="majorHAnsi"/>
          <w:sz w:val="22"/>
          <w:szCs w:val="22"/>
        </w:rPr>
        <w:t>Banwel</w:t>
      </w:r>
      <w:proofErr w:type="spellEnd"/>
      <w:r w:rsidRPr="00342342">
        <w:rPr>
          <w:rFonts w:ascii="Times" w:hAnsi="Times" w:cstheme="majorHAnsi"/>
          <w:sz w:val="22"/>
          <w:szCs w:val="22"/>
        </w:rPr>
        <w:t xml:space="preserve">, </w:t>
      </w:r>
      <w:proofErr w:type="spellStart"/>
      <w:r w:rsidRPr="00342342">
        <w:rPr>
          <w:rFonts w:ascii="Times" w:hAnsi="Times" w:cstheme="majorHAnsi"/>
          <w:sz w:val="22"/>
          <w:szCs w:val="22"/>
        </w:rPr>
        <w:t>Ulijaszek</w:t>
      </w:r>
      <w:proofErr w:type="spellEnd"/>
      <w:r w:rsidRPr="00342342">
        <w:rPr>
          <w:rFonts w:ascii="Times" w:hAnsi="Times" w:cstheme="majorHAnsi"/>
          <w:sz w:val="22"/>
          <w:szCs w:val="22"/>
        </w:rPr>
        <w:t xml:space="preserve">, and Dixon, eds.  Pp. 33-42.  </w:t>
      </w:r>
      <w:r w:rsidR="00342342" w:rsidRPr="00342342">
        <w:rPr>
          <w:rFonts w:ascii="Times" w:hAnsi="Times" w:cstheme="majorHAnsi"/>
          <w:sz w:val="22"/>
          <w:szCs w:val="22"/>
        </w:rPr>
        <w:t xml:space="preserve">London:  Academic Press.  </w:t>
      </w:r>
      <w:r w:rsidR="00E22B91">
        <w:rPr>
          <w:rFonts w:ascii="Times" w:hAnsi="Times" w:cstheme="majorHAnsi"/>
          <w:sz w:val="22"/>
          <w:szCs w:val="22"/>
        </w:rPr>
        <w:t>(CANVAS)</w:t>
      </w:r>
      <w:r w:rsidR="002F615C">
        <w:rPr>
          <w:rFonts w:ascii="Times" w:hAnsi="Times" w:cstheme="majorHAnsi"/>
          <w:sz w:val="22"/>
          <w:szCs w:val="22"/>
        </w:rPr>
        <w:t xml:space="preserve">  </w:t>
      </w:r>
    </w:p>
    <w:p w14:paraId="0800147A" w14:textId="77777777" w:rsidR="00BE207F" w:rsidRPr="00342342" w:rsidRDefault="00BE207F" w:rsidP="00273EC1">
      <w:pPr>
        <w:tabs>
          <w:tab w:val="left" w:pos="360"/>
          <w:tab w:val="left" w:pos="720"/>
          <w:tab w:val="left" w:pos="1080"/>
        </w:tabs>
        <w:ind w:left="360"/>
        <w:rPr>
          <w:rFonts w:ascii="Times" w:hAnsi="Times" w:cstheme="majorHAnsi"/>
          <w:sz w:val="22"/>
          <w:szCs w:val="22"/>
        </w:rPr>
      </w:pPr>
    </w:p>
    <w:p w14:paraId="37540EA9" w14:textId="77777777" w:rsidR="00273EC1" w:rsidRPr="00342342" w:rsidRDefault="00273EC1" w:rsidP="00342342">
      <w:pPr>
        <w:tabs>
          <w:tab w:val="left" w:pos="360"/>
          <w:tab w:val="left" w:pos="720"/>
          <w:tab w:val="left" w:pos="1080"/>
        </w:tabs>
        <w:rPr>
          <w:rFonts w:ascii="Times" w:hAnsi="Times" w:cstheme="majorHAnsi"/>
          <w:b/>
          <w:sz w:val="22"/>
          <w:szCs w:val="22"/>
        </w:rPr>
      </w:pPr>
      <w:r w:rsidRPr="00342342">
        <w:rPr>
          <w:rFonts w:ascii="Times" w:hAnsi="Times" w:cstheme="majorHAnsi"/>
          <w:b/>
          <w:sz w:val="22"/>
          <w:szCs w:val="22"/>
        </w:rPr>
        <w:t xml:space="preserve">Assignment Due this Week:  </w:t>
      </w:r>
    </w:p>
    <w:p w14:paraId="08B4253F" w14:textId="4B72C545" w:rsidR="00CB391D" w:rsidRDefault="00290EB7" w:rsidP="00290EB7">
      <w:pPr>
        <w:tabs>
          <w:tab w:val="left" w:pos="360"/>
          <w:tab w:val="left" w:pos="720"/>
          <w:tab w:val="left" w:pos="1080"/>
        </w:tabs>
        <w:ind w:left="270" w:hanging="270"/>
        <w:rPr>
          <w:rFonts w:ascii="Times" w:hAnsi="Times" w:cstheme="majorHAnsi"/>
          <w:i/>
          <w:sz w:val="22"/>
          <w:szCs w:val="22"/>
        </w:rPr>
      </w:pPr>
      <w:r>
        <w:rPr>
          <w:rFonts w:ascii="Times" w:hAnsi="Times" w:cstheme="majorHAnsi"/>
          <w:i/>
          <w:sz w:val="22"/>
          <w:szCs w:val="22"/>
        </w:rPr>
        <w:tab/>
      </w:r>
      <w:r w:rsidR="00342342" w:rsidRPr="00290EB7">
        <w:rPr>
          <w:rFonts w:ascii="Times" w:hAnsi="Times" w:cstheme="majorHAnsi"/>
          <w:i/>
          <w:sz w:val="22"/>
          <w:szCs w:val="22"/>
        </w:rPr>
        <w:t xml:space="preserve">Write </w:t>
      </w:r>
      <w:r w:rsidR="00995028">
        <w:rPr>
          <w:rFonts w:ascii="Times" w:hAnsi="Times" w:cstheme="majorHAnsi"/>
          <w:i/>
          <w:sz w:val="22"/>
          <w:szCs w:val="22"/>
        </w:rPr>
        <w:t xml:space="preserve">about 1 single spaced page </w:t>
      </w:r>
      <w:r w:rsidR="00342342" w:rsidRPr="00290EB7">
        <w:rPr>
          <w:rFonts w:ascii="Times" w:hAnsi="Times" w:cstheme="majorHAnsi"/>
          <w:i/>
          <w:sz w:val="22"/>
          <w:szCs w:val="22"/>
        </w:rPr>
        <w:t>summar</w:t>
      </w:r>
      <w:r w:rsidR="00995028">
        <w:rPr>
          <w:rFonts w:ascii="Times" w:hAnsi="Times" w:cstheme="majorHAnsi"/>
          <w:i/>
          <w:sz w:val="22"/>
          <w:szCs w:val="22"/>
        </w:rPr>
        <w:t>y</w:t>
      </w:r>
      <w:r w:rsidR="00342342" w:rsidRPr="00290EB7">
        <w:rPr>
          <w:rFonts w:ascii="Times" w:hAnsi="Times" w:cstheme="majorHAnsi"/>
          <w:i/>
          <w:sz w:val="22"/>
          <w:szCs w:val="22"/>
        </w:rPr>
        <w:t xml:space="preserve"> and response</w:t>
      </w:r>
      <w:r w:rsidR="00995028">
        <w:rPr>
          <w:rFonts w:ascii="Times" w:hAnsi="Times" w:cstheme="majorHAnsi"/>
          <w:i/>
          <w:sz w:val="22"/>
          <w:szCs w:val="22"/>
        </w:rPr>
        <w:t xml:space="preserve"> to </w:t>
      </w:r>
      <w:r w:rsidR="00342342" w:rsidRPr="00290EB7">
        <w:rPr>
          <w:rFonts w:ascii="Times" w:hAnsi="Times" w:cstheme="majorHAnsi"/>
          <w:i/>
          <w:sz w:val="22"/>
          <w:szCs w:val="22"/>
        </w:rPr>
        <w:t>both the Luby</w:t>
      </w:r>
      <w:r w:rsidR="00273EC1" w:rsidRPr="00290EB7">
        <w:rPr>
          <w:rFonts w:ascii="Times" w:hAnsi="Times" w:cstheme="majorHAnsi"/>
          <w:i/>
          <w:sz w:val="22"/>
          <w:szCs w:val="22"/>
        </w:rPr>
        <w:t xml:space="preserve"> reading</w:t>
      </w:r>
      <w:r w:rsidR="00342342" w:rsidRPr="00290EB7">
        <w:rPr>
          <w:rFonts w:ascii="Times" w:hAnsi="Times" w:cstheme="majorHAnsi"/>
          <w:i/>
          <w:sz w:val="22"/>
          <w:szCs w:val="22"/>
        </w:rPr>
        <w:t xml:space="preserve"> and the one you cho</w:t>
      </w:r>
      <w:r w:rsidR="00995028">
        <w:rPr>
          <w:rFonts w:ascii="Times" w:hAnsi="Times" w:cstheme="majorHAnsi"/>
          <w:i/>
          <w:sz w:val="22"/>
          <w:szCs w:val="22"/>
        </w:rPr>
        <w:t>o</w:t>
      </w:r>
      <w:r w:rsidR="00342342" w:rsidRPr="00290EB7">
        <w:rPr>
          <w:rFonts w:ascii="Times" w:hAnsi="Times" w:cstheme="majorHAnsi"/>
          <w:i/>
          <w:sz w:val="22"/>
          <w:szCs w:val="22"/>
        </w:rPr>
        <w:t>se</w:t>
      </w:r>
      <w:r w:rsidR="00CB391D">
        <w:rPr>
          <w:rFonts w:ascii="Times" w:hAnsi="Times" w:cstheme="majorHAnsi"/>
          <w:i/>
          <w:sz w:val="22"/>
          <w:szCs w:val="22"/>
        </w:rPr>
        <w:t xml:space="preserve">.  </w:t>
      </w:r>
      <w:r w:rsidR="00995028">
        <w:rPr>
          <w:rFonts w:ascii="Times" w:hAnsi="Times" w:cstheme="majorHAnsi"/>
          <w:i/>
          <w:sz w:val="22"/>
          <w:szCs w:val="22"/>
        </w:rPr>
        <w:t>Make</w:t>
      </w:r>
      <w:r w:rsidR="00CB391D">
        <w:rPr>
          <w:rFonts w:ascii="Times" w:hAnsi="Times" w:cstheme="majorHAnsi"/>
          <w:i/>
          <w:sz w:val="22"/>
          <w:szCs w:val="22"/>
        </w:rPr>
        <w:t xml:space="preserve"> sure to include/ d</w:t>
      </w:r>
      <w:r w:rsidR="00273EC1" w:rsidRPr="00290EB7">
        <w:rPr>
          <w:rFonts w:ascii="Times" w:hAnsi="Times" w:cstheme="majorHAnsi"/>
          <w:i/>
          <w:sz w:val="22"/>
          <w:szCs w:val="22"/>
        </w:rPr>
        <w:t xml:space="preserve">escribe what you think are the top contributions that anthropology can make to </w:t>
      </w:r>
      <w:proofErr w:type="gramStart"/>
      <w:r w:rsidR="00273EC1" w:rsidRPr="00290EB7">
        <w:rPr>
          <w:rFonts w:ascii="Times" w:hAnsi="Times" w:cstheme="majorHAnsi"/>
          <w:i/>
          <w:sz w:val="22"/>
          <w:szCs w:val="22"/>
        </w:rPr>
        <w:t>epidemiolog</w:t>
      </w:r>
      <w:r w:rsidR="00995028">
        <w:rPr>
          <w:rFonts w:ascii="Times" w:hAnsi="Times" w:cstheme="majorHAnsi"/>
          <w:i/>
          <w:sz w:val="22"/>
          <w:szCs w:val="22"/>
        </w:rPr>
        <w:t>y!</w:t>
      </w:r>
      <w:r w:rsidR="00273EC1" w:rsidRPr="00290EB7">
        <w:rPr>
          <w:rFonts w:ascii="Times" w:hAnsi="Times" w:cstheme="majorHAnsi"/>
          <w:i/>
          <w:sz w:val="22"/>
          <w:szCs w:val="22"/>
        </w:rPr>
        <w:t>.</w:t>
      </w:r>
      <w:proofErr w:type="gramEnd"/>
      <w:r w:rsidR="00273EC1" w:rsidRPr="00290EB7">
        <w:rPr>
          <w:rFonts w:ascii="Times" w:hAnsi="Times" w:cstheme="majorHAnsi"/>
          <w:i/>
          <w:sz w:val="22"/>
          <w:szCs w:val="22"/>
        </w:rPr>
        <w:t xml:space="preserve"> </w:t>
      </w:r>
      <w:r w:rsidR="00342342" w:rsidRPr="00290EB7">
        <w:rPr>
          <w:rFonts w:ascii="Times" w:hAnsi="Times" w:cstheme="majorHAnsi"/>
          <w:i/>
          <w:sz w:val="22"/>
          <w:szCs w:val="22"/>
        </w:rPr>
        <w:t xml:space="preserve"> </w:t>
      </w:r>
    </w:p>
    <w:p w14:paraId="2DB56623" w14:textId="77777777" w:rsidR="00CB391D" w:rsidRDefault="00CB391D" w:rsidP="00290EB7">
      <w:pPr>
        <w:tabs>
          <w:tab w:val="left" w:pos="360"/>
          <w:tab w:val="left" w:pos="720"/>
          <w:tab w:val="left" w:pos="1080"/>
        </w:tabs>
        <w:ind w:left="270" w:hanging="270"/>
        <w:rPr>
          <w:rFonts w:ascii="Times" w:hAnsi="Times" w:cstheme="majorHAnsi"/>
          <w:i/>
          <w:sz w:val="22"/>
          <w:szCs w:val="22"/>
        </w:rPr>
      </w:pPr>
    </w:p>
    <w:p w14:paraId="486D998C" w14:textId="77777777" w:rsidR="00E34861" w:rsidRDefault="00CB391D" w:rsidP="00290EB7">
      <w:pPr>
        <w:tabs>
          <w:tab w:val="left" w:pos="360"/>
          <w:tab w:val="left" w:pos="720"/>
          <w:tab w:val="left" w:pos="1080"/>
        </w:tabs>
        <w:ind w:left="270" w:hanging="270"/>
        <w:rPr>
          <w:rFonts w:ascii="Times" w:hAnsi="Times" w:cstheme="majorHAnsi"/>
          <w:i/>
          <w:iCs/>
          <w:sz w:val="22"/>
          <w:szCs w:val="22"/>
        </w:rPr>
      </w:pPr>
      <w:r>
        <w:rPr>
          <w:rFonts w:ascii="Times" w:hAnsi="Times" w:cstheme="majorHAnsi"/>
          <w:i/>
          <w:sz w:val="22"/>
          <w:szCs w:val="22"/>
        </w:rPr>
        <w:tab/>
      </w:r>
      <w:r w:rsidR="00342342" w:rsidRPr="00290EB7">
        <w:rPr>
          <w:rFonts w:ascii="Times" w:hAnsi="Times" w:cstheme="majorHAnsi"/>
          <w:i/>
          <w:iCs/>
          <w:sz w:val="22"/>
          <w:szCs w:val="22"/>
        </w:rPr>
        <w:t xml:space="preserve">Graduate students will </w:t>
      </w:r>
      <w:r>
        <w:rPr>
          <w:rFonts w:ascii="Times" w:hAnsi="Times" w:cstheme="majorHAnsi"/>
          <w:i/>
          <w:iCs/>
          <w:sz w:val="22"/>
          <w:szCs w:val="22"/>
        </w:rPr>
        <w:t xml:space="preserve">do the assignment </w:t>
      </w:r>
      <w:proofErr w:type="gramStart"/>
      <w:r>
        <w:rPr>
          <w:rFonts w:ascii="Times" w:hAnsi="Times" w:cstheme="majorHAnsi"/>
          <w:i/>
          <w:iCs/>
          <w:sz w:val="22"/>
          <w:szCs w:val="22"/>
        </w:rPr>
        <w:t>above, and</w:t>
      </w:r>
      <w:proofErr w:type="gramEnd"/>
      <w:r>
        <w:rPr>
          <w:rFonts w:ascii="Times" w:hAnsi="Times" w:cstheme="majorHAnsi"/>
          <w:i/>
          <w:iCs/>
          <w:sz w:val="22"/>
          <w:szCs w:val="22"/>
        </w:rPr>
        <w:t xml:space="preserve"> then </w:t>
      </w:r>
      <w:r w:rsidR="00342342" w:rsidRPr="00290EB7">
        <w:rPr>
          <w:rFonts w:ascii="Times" w:hAnsi="Times" w:cstheme="majorHAnsi"/>
          <w:i/>
          <w:iCs/>
          <w:sz w:val="22"/>
          <w:szCs w:val="22"/>
        </w:rPr>
        <w:t>add a paragraph summary</w:t>
      </w:r>
      <w:r w:rsidR="000128D2">
        <w:rPr>
          <w:rFonts w:ascii="Times" w:hAnsi="Times" w:cstheme="majorHAnsi"/>
          <w:i/>
          <w:iCs/>
          <w:sz w:val="22"/>
          <w:szCs w:val="22"/>
        </w:rPr>
        <w:t>/ response</w:t>
      </w:r>
      <w:r w:rsidR="00342342" w:rsidRPr="00290EB7">
        <w:rPr>
          <w:rFonts w:ascii="Times" w:hAnsi="Times" w:cstheme="majorHAnsi"/>
          <w:i/>
          <w:iCs/>
          <w:sz w:val="22"/>
          <w:szCs w:val="22"/>
        </w:rPr>
        <w:t xml:space="preserve"> of Brough to the week’s writing</w:t>
      </w:r>
      <w:r w:rsidR="007B3C2F">
        <w:rPr>
          <w:rFonts w:ascii="Times" w:hAnsi="Times" w:cstheme="majorHAnsi"/>
          <w:i/>
          <w:iCs/>
          <w:sz w:val="22"/>
          <w:szCs w:val="22"/>
        </w:rPr>
        <w:t xml:space="preserve">. </w:t>
      </w:r>
      <w:r w:rsidR="00342342" w:rsidRPr="00290EB7">
        <w:rPr>
          <w:rFonts w:ascii="Times" w:hAnsi="Times" w:cstheme="majorHAnsi"/>
          <w:i/>
          <w:iCs/>
          <w:sz w:val="22"/>
          <w:szCs w:val="22"/>
        </w:rPr>
        <w:t xml:space="preserve"> </w:t>
      </w:r>
      <w:r w:rsidR="000128D2">
        <w:rPr>
          <w:rFonts w:ascii="Times" w:hAnsi="Times" w:cstheme="majorHAnsi"/>
          <w:i/>
          <w:iCs/>
          <w:sz w:val="22"/>
          <w:szCs w:val="22"/>
        </w:rPr>
        <w:t>In your commentary, make sure to comment on specifically h</w:t>
      </w:r>
      <w:r w:rsidR="00546711" w:rsidRPr="00290EB7">
        <w:rPr>
          <w:rFonts w:ascii="Times" w:hAnsi="Times" w:cstheme="majorHAnsi"/>
          <w:i/>
          <w:iCs/>
          <w:sz w:val="22"/>
          <w:szCs w:val="22"/>
        </w:rPr>
        <w:t xml:space="preserve">ow indigenous epistemology </w:t>
      </w:r>
      <w:r w:rsidR="00C94490">
        <w:rPr>
          <w:rFonts w:ascii="Times" w:hAnsi="Times" w:cstheme="majorHAnsi"/>
          <w:i/>
          <w:iCs/>
          <w:sz w:val="22"/>
          <w:szCs w:val="22"/>
        </w:rPr>
        <w:t>can be</w:t>
      </w:r>
      <w:r w:rsidR="00546711" w:rsidRPr="00290EB7">
        <w:rPr>
          <w:rFonts w:ascii="Times" w:hAnsi="Times" w:cstheme="majorHAnsi"/>
          <w:i/>
          <w:iCs/>
          <w:sz w:val="22"/>
          <w:szCs w:val="22"/>
        </w:rPr>
        <w:t xml:space="preserve"> marginalized by epidemiology</w:t>
      </w:r>
      <w:r w:rsidR="00342342" w:rsidRPr="00290EB7">
        <w:rPr>
          <w:rFonts w:ascii="Times" w:hAnsi="Times" w:cstheme="majorHAnsi"/>
          <w:i/>
          <w:iCs/>
          <w:sz w:val="22"/>
          <w:szCs w:val="22"/>
        </w:rPr>
        <w:t xml:space="preserve">.   </w:t>
      </w:r>
    </w:p>
    <w:p w14:paraId="6BF15DEE" w14:textId="77777777" w:rsidR="00E34861" w:rsidRDefault="00E34861" w:rsidP="00290EB7">
      <w:pPr>
        <w:tabs>
          <w:tab w:val="left" w:pos="360"/>
          <w:tab w:val="left" w:pos="720"/>
          <w:tab w:val="left" w:pos="1080"/>
        </w:tabs>
        <w:ind w:left="270" w:hanging="270"/>
        <w:rPr>
          <w:rFonts w:ascii="Times" w:hAnsi="Times" w:cstheme="majorHAnsi"/>
          <w:i/>
          <w:iCs/>
          <w:sz w:val="22"/>
          <w:szCs w:val="22"/>
        </w:rPr>
      </w:pPr>
    </w:p>
    <w:p w14:paraId="284AA67D" w14:textId="14D97272" w:rsidR="00273EC1" w:rsidRPr="00290EB7" w:rsidRDefault="00E34861" w:rsidP="00290EB7">
      <w:pPr>
        <w:tabs>
          <w:tab w:val="left" w:pos="360"/>
          <w:tab w:val="left" w:pos="720"/>
          <w:tab w:val="left" w:pos="1080"/>
        </w:tabs>
        <w:ind w:left="270" w:hanging="270"/>
        <w:rPr>
          <w:rFonts w:ascii="Times" w:hAnsi="Times" w:cstheme="majorHAnsi"/>
          <w:i/>
          <w:sz w:val="22"/>
          <w:szCs w:val="22"/>
        </w:rPr>
      </w:pPr>
      <w:r>
        <w:rPr>
          <w:rFonts w:ascii="Times" w:hAnsi="Times" w:cstheme="majorHAnsi"/>
          <w:i/>
          <w:iCs/>
          <w:sz w:val="22"/>
          <w:szCs w:val="22"/>
        </w:rPr>
        <w:tab/>
        <w:t xml:space="preserve">In class, one graduate student will have the job of teaching the class what “epistemological hegemony” is, and how it can be marginalized by epidemiology.  </w:t>
      </w:r>
      <w:r w:rsidR="00C650F7" w:rsidRPr="00605616">
        <w:rPr>
          <w:rFonts w:ascii="Times" w:hAnsi="Times" w:cstheme="majorHAnsi"/>
          <w:i/>
          <w:iCs/>
          <w:sz w:val="22"/>
          <w:szCs w:val="22"/>
          <w:highlight w:val="cyan"/>
        </w:rPr>
        <w:t xml:space="preserve">WEEK </w:t>
      </w:r>
      <w:r w:rsidR="00C11DDB">
        <w:rPr>
          <w:rFonts w:ascii="Times" w:hAnsi="Times" w:cstheme="majorHAnsi"/>
          <w:i/>
          <w:iCs/>
          <w:sz w:val="22"/>
          <w:szCs w:val="22"/>
          <w:highlight w:val="cyan"/>
        </w:rPr>
        <w:t>2</w:t>
      </w:r>
      <w:r w:rsidR="00C650F7" w:rsidRPr="00605616">
        <w:rPr>
          <w:rFonts w:ascii="Times" w:hAnsi="Times" w:cstheme="majorHAnsi"/>
          <w:i/>
          <w:iCs/>
          <w:sz w:val="22"/>
          <w:szCs w:val="22"/>
          <w:highlight w:val="cyan"/>
        </w:rPr>
        <w:t xml:space="preserve"> OF THIS</w:t>
      </w:r>
      <w:r w:rsidR="008F3116">
        <w:rPr>
          <w:rFonts w:ascii="Times" w:hAnsi="Times" w:cstheme="majorHAnsi"/>
          <w:i/>
          <w:iCs/>
          <w:sz w:val="22"/>
          <w:szCs w:val="22"/>
        </w:rPr>
        <w:t xml:space="preserve"> </w:t>
      </w:r>
    </w:p>
    <w:p w14:paraId="52E1D78F" w14:textId="77777777" w:rsidR="00273EC1" w:rsidRPr="00342342" w:rsidRDefault="00273EC1" w:rsidP="00290EB7">
      <w:pPr>
        <w:tabs>
          <w:tab w:val="left" w:pos="360"/>
          <w:tab w:val="left" w:pos="720"/>
          <w:tab w:val="left" w:pos="1080"/>
        </w:tabs>
        <w:ind w:left="270" w:hanging="270"/>
        <w:rPr>
          <w:rFonts w:ascii="Times" w:hAnsi="Times" w:cstheme="majorHAnsi"/>
          <w:sz w:val="22"/>
          <w:szCs w:val="22"/>
        </w:rPr>
      </w:pPr>
    </w:p>
    <w:p w14:paraId="798C47FF" w14:textId="77777777" w:rsidR="00273EC1" w:rsidRPr="00AE3C68" w:rsidRDefault="00273EC1" w:rsidP="00290EB7">
      <w:pPr>
        <w:tabs>
          <w:tab w:val="left" w:pos="360"/>
          <w:tab w:val="left" w:pos="720"/>
          <w:tab w:val="left" w:pos="1080"/>
        </w:tabs>
        <w:ind w:left="270" w:hanging="270"/>
        <w:rPr>
          <w:rFonts w:ascii="Times" w:hAnsi="Times" w:cstheme="majorHAnsi"/>
          <w:i/>
          <w:sz w:val="22"/>
          <w:szCs w:val="22"/>
        </w:rPr>
      </w:pPr>
    </w:p>
    <w:p w14:paraId="15B2E90A" w14:textId="77A85DE6" w:rsidR="00273EC1" w:rsidRPr="00AE3C68" w:rsidRDefault="00AE3C68" w:rsidP="00C650F7">
      <w:pPr>
        <w:tabs>
          <w:tab w:val="left" w:pos="360"/>
          <w:tab w:val="left" w:pos="720"/>
          <w:tab w:val="left" w:pos="1080"/>
        </w:tabs>
        <w:ind w:left="180" w:hanging="180"/>
        <w:rPr>
          <w:rFonts w:ascii="Times" w:hAnsi="Times" w:cstheme="majorHAnsi"/>
          <w:i/>
          <w:sz w:val="22"/>
          <w:szCs w:val="22"/>
        </w:rPr>
      </w:pPr>
      <w:r>
        <w:rPr>
          <w:rFonts w:ascii="Times" w:hAnsi="Times" w:cstheme="majorHAnsi"/>
          <w:b/>
          <w:bCs/>
          <w:iCs/>
          <w:sz w:val="22"/>
          <w:szCs w:val="22"/>
        </w:rPr>
        <w:t xml:space="preserve">Project:  </w:t>
      </w:r>
      <w:r w:rsidR="005E79F5">
        <w:rPr>
          <w:rFonts w:ascii="Times" w:hAnsi="Times" w:cstheme="majorHAnsi"/>
          <w:i/>
          <w:sz w:val="22"/>
          <w:szCs w:val="22"/>
        </w:rPr>
        <w:t>T</w:t>
      </w:r>
      <w:r w:rsidR="005E79F5">
        <w:rPr>
          <w:rFonts w:asciiTheme="majorHAnsi" w:hAnsiTheme="majorHAnsi" w:cstheme="majorHAnsi"/>
          <w:i/>
          <w:sz w:val="22"/>
          <w:szCs w:val="22"/>
        </w:rPr>
        <w:t xml:space="preserve">his week in class we will continue with our draft list of questions and question topics.  Make sure to upload your CITI certification.  </w:t>
      </w:r>
      <w:r w:rsidR="00273EC1" w:rsidRPr="00AE3C68">
        <w:rPr>
          <w:rFonts w:ascii="Times" w:hAnsi="Times" w:cstheme="majorHAnsi"/>
          <w:i/>
          <w:sz w:val="22"/>
          <w:szCs w:val="22"/>
        </w:rPr>
        <w:t xml:space="preserve">If you don’t have UNT IRB certification, </w:t>
      </w:r>
      <w:r w:rsidR="00C91C69" w:rsidRPr="0006290F">
        <w:rPr>
          <w:rFonts w:ascii="Times" w:hAnsi="Times" w:cstheme="majorHAnsi"/>
          <w:b/>
          <w:bCs/>
          <w:i/>
          <w:sz w:val="22"/>
          <w:szCs w:val="22"/>
          <w:u w:val="single"/>
        </w:rPr>
        <w:t>complete</w:t>
      </w:r>
      <w:r w:rsidR="00273EC1" w:rsidRPr="0006290F">
        <w:rPr>
          <w:rFonts w:ascii="Times" w:hAnsi="Times" w:cstheme="majorHAnsi"/>
          <w:b/>
          <w:bCs/>
          <w:i/>
          <w:sz w:val="22"/>
          <w:szCs w:val="22"/>
          <w:u w:val="single"/>
        </w:rPr>
        <w:t xml:space="preserve"> the CITI online training</w:t>
      </w:r>
      <w:r w:rsidR="00C91C69" w:rsidRPr="0006290F">
        <w:rPr>
          <w:rFonts w:ascii="Times" w:hAnsi="Times" w:cstheme="majorHAnsi"/>
          <w:b/>
          <w:bCs/>
          <w:i/>
          <w:sz w:val="22"/>
          <w:szCs w:val="22"/>
          <w:u w:val="single"/>
        </w:rPr>
        <w:t xml:space="preserve"> by Feb </w:t>
      </w:r>
      <w:r w:rsidR="0006290F" w:rsidRPr="0006290F">
        <w:rPr>
          <w:rFonts w:ascii="Times" w:hAnsi="Times" w:cstheme="majorHAnsi"/>
          <w:b/>
          <w:bCs/>
          <w:i/>
          <w:sz w:val="22"/>
          <w:szCs w:val="22"/>
          <w:u w:val="single"/>
        </w:rPr>
        <w:t>4</w:t>
      </w:r>
      <w:r w:rsidR="00273EC1" w:rsidRPr="0006290F">
        <w:rPr>
          <w:rFonts w:ascii="Times" w:hAnsi="Times" w:cstheme="majorHAnsi"/>
          <w:b/>
          <w:bCs/>
          <w:i/>
          <w:sz w:val="22"/>
          <w:szCs w:val="22"/>
        </w:rPr>
        <w:t xml:space="preserve">! </w:t>
      </w:r>
      <w:r w:rsidR="00273EC1" w:rsidRPr="00AE3C68">
        <w:rPr>
          <w:rFonts w:ascii="Times" w:hAnsi="Times" w:cstheme="majorHAnsi"/>
          <w:i/>
          <w:sz w:val="22"/>
          <w:szCs w:val="22"/>
        </w:rPr>
        <w:t xml:space="preserve"> </w:t>
      </w:r>
      <w:r w:rsidR="00273EC1" w:rsidRPr="001904C0">
        <w:rPr>
          <w:rFonts w:ascii="Times" w:hAnsi="Times" w:cstheme="majorHAnsi"/>
          <w:i/>
          <w:sz w:val="22"/>
          <w:szCs w:val="22"/>
        </w:rPr>
        <w:t>There are instructions in the course reading list</w:t>
      </w:r>
      <w:r w:rsidR="00290EB7" w:rsidRPr="001904C0">
        <w:rPr>
          <w:rFonts w:ascii="Times" w:hAnsi="Times" w:cstheme="majorHAnsi"/>
          <w:i/>
          <w:sz w:val="22"/>
          <w:szCs w:val="22"/>
        </w:rPr>
        <w:t xml:space="preserve"> in Canvas</w:t>
      </w:r>
      <w:r w:rsidR="00273EC1" w:rsidRPr="001904C0">
        <w:rPr>
          <w:rFonts w:ascii="Times" w:hAnsi="Times" w:cstheme="majorHAnsi"/>
          <w:i/>
          <w:sz w:val="22"/>
          <w:szCs w:val="22"/>
        </w:rPr>
        <w:t>.</w:t>
      </w:r>
      <w:r w:rsidR="00273EC1" w:rsidRPr="00AE3C68">
        <w:rPr>
          <w:rFonts w:ascii="Times" w:hAnsi="Times" w:cstheme="majorHAnsi"/>
          <w:i/>
          <w:sz w:val="22"/>
          <w:szCs w:val="22"/>
        </w:rPr>
        <w:t xml:space="preserve">  If it’s your first time doing this, note that you have to register an account, and MAKE SURE to print off the certification </w:t>
      </w:r>
      <w:r w:rsidR="00C00354">
        <w:rPr>
          <w:rFonts w:ascii="Times" w:hAnsi="Times" w:cstheme="majorHAnsi"/>
          <w:i/>
          <w:sz w:val="22"/>
          <w:szCs w:val="22"/>
        </w:rPr>
        <w:t xml:space="preserve">and upload it to Canvas </w:t>
      </w:r>
      <w:r w:rsidR="00273EC1" w:rsidRPr="00AE3C68">
        <w:rPr>
          <w:rFonts w:ascii="Times" w:hAnsi="Times" w:cstheme="majorHAnsi"/>
          <w:i/>
          <w:sz w:val="22"/>
          <w:szCs w:val="22"/>
        </w:rPr>
        <w:t xml:space="preserve">to show me so I can give you credit!  Go ahead and start on this this week, although it won’t technically be due until next week.  </w:t>
      </w:r>
    </w:p>
    <w:p w14:paraId="171CFC9B" w14:textId="60354C3E" w:rsidR="00071643" w:rsidRPr="00AE3C68" w:rsidRDefault="00071643" w:rsidP="00290EB7">
      <w:pPr>
        <w:tabs>
          <w:tab w:val="left" w:pos="360"/>
          <w:tab w:val="left" w:pos="720"/>
          <w:tab w:val="left" w:pos="1080"/>
        </w:tabs>
        <w:ind w:left="270" w:hanging="270"/>
        <w:rPr>
          <w:rFonts w:ascii="Times" w:hAnsi="Times" w:cstheme="majorHAnsi"/>
          <w:i/>
          <w:sz w:val="22"/>
          <w:szCs w:val="22"/>
        </w:rPr>
      </w:pPr>
    </w:p>
    <w:p w14:paraId="3D3A85CA" w14:textId="77777777" w:rsidR="00ED0E9D" w:rsidRPr="00A05778" w:rsidRDefault="00ED0E9D" w:rsidP="00273EC1">
      <w:pPr>
        <w:tabs>
          <w:tab w:val="left" w:pos="720"/>
          <w:tab w:val="left" w:pos="1080"/>
        </w:tabs>
        <w:rPr>
          <w:rFonts w:asciiTheme="majorHAnsi" w:hAnsiTheme="majorHAnsi" w:cstheme="majorHAnsi"/>
          <w:i/>
          <w:sz w:val="22"/>
          <w:szCs w:val="22"/>
        </w:rPr>
      </w:pPr>
    </w:p>
    <w:p w14:paraId="085329CE" w14:textId="363C041D" w:rsidR="00D53D10" w:rsidRPr="00267754" w:rsidRDefault="00D53D10" w:rsidP="00293BA8">
      <w:pPr>
        <w:tabs>
          <w:tab w:val="left" w:pos="360"/>
          <w:tab w:val="left" w:pos="720"/>
          <w:tab w:val="left" w:pos="1080"/>
        </w:tabs>
        <w:ind w:left="360"/>
        <w:rPr>
          <w:rFonts w:asciiTheme="majorHAnsi" w:hAnsiTheme="majorHAnsi" w:cstheme="majorHAnsi"/>
          <w:sz w:val="22"/>
          <w:szCs w:val="22"/>
        </w:rPr>
      </w:pP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Pr="00267754">
        <w:rPr>
          <w:rFonts w:asciiTheme="majorHAnsi" w:hAnsiTheme="majorHAnsi" w:cstheme="majorHAnsi"/>
          <w:sz w:val="22"/>
          <w:szCs w:val="22"/>
        </w:rPr>
        <w:tab/>
      </w:r>
      <w:r w:rsidR="008466FC" w:rsidRPr="00267754">
        <w:rPr>
          <w:rFonts w:asciiTheme="majorHAnsi" w:hAnsiTheme="majorHAnsi" w:cstheme="majorHAnsi"/>
          <w:noProof/>
          <w:sz w:val="22"/>
          <w:szCs w:val="22"/>
        </w:rPr>
        <mc:AlternateContent>
          <mc:Choice Requires="wps">
            <w:drawing>
              <wp:anchor distT="0" distB="0" distL="114300" distR="114300" simplePos="0" relativeHeight="251650048" behindDoc="0" locked="0" layoutInCell="1" allowOverlap="1" wp14:anchorId="005DEAE1" wp14:editId="2E0871C9">
                <wp:simplePos x="0" y="0"/>
                <wp:positionH relativeFrom="column">
                  <wp:posOffset>-36195</wp:posOffset>
                </wp:positionH>
                <wp:positionV relativeFrom="paragraph">
                  <wp:posOffset>136525</wp:posOffset>
                </wp:positionV>
                <wp:extent cx="5537835" cy="0"/>
                <wp:effectExtent l="14605" t="9525" r="22860" b="28575"/>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1045A59"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0.75pt" to="433.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TC8gEAALQ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"/>
            </w:pict>
          </mc:Fallback>
        </mc:AlternateContent>
      </w:r>
    </w:p>
    <w:p w14:paraId="7D585CEC" w14:textId="41F1B8EE" w:rsidR="0062068F" w:rsidRDefault="0062068F" w:rsidP="00293BA8">
      <w:pPr>
        <w:tabs>
          <w:tab w:val="left" w:pos="360"/>
          <w:tab w:val="left" w:pos="720"/>
          <w:tab w:val="left" w:pos="1080"/>
        </w:tabs>
        <w:ind w:left="360"/>
        <w:rPr>
          <w:rFonts w:asciiTheme="majorHAnsi" w:hAnsiTheme="majorHAnsi" w:cstheme="majorHAnsi"/>
          <w:sz w:val="22"/>
          <w:szCs w:val="22"/>
        </w:rPr>
      </w:pPr>
    </w:p>
    <w:p w14:paraId="544D6F0D" w14:textId="4525A033" w:rsidR="00071643" w:rsidRPr="00444751" w:rsidRDefault="00444751" w:rsidP="00C75F14">
      <w:pPr>
        <w:shd w:val="clear" w:color="auto" w:fill="F2F2F2" w:themeFill="background1" w:themeFillShade="F2"/>
        <w:tabs>
          <w:tab w:val="left" w:pos="720"/>
          <w:tab w:val="left" w:pos="1080"/>
        </w:tabs>
        <w:rPr>
          <w:rFonts w:asciiTheme="majorHAnsi" w:hAnsiTheme="majorHAnsi" w:cstheme="majorHAnsi"/>
          <w:b/>
          <w:sz w:val="22"/>
          <w:szCs w:val="22"/>
        </w:rPr>
      </w:pPr>
      <w:r w:rsidRPr="00444751">
        <w:rPr>
          <w:rFonts w:asciiTheme="majorHAnsi" w:hAnsiTheme="majorHAnsi" w:cstheme="majorHAnsi"/>
          <w:b/>
          <w:sz w:val="22"/>
          <w:szCs w:val="22"/>
        </w:rPr>
        <w:t>Week 5 (</w:t>
      </w:r>
      <w:r w:rsidR="00D53D10" w:rsidRPr="00444751">
        <w:rPr>
          <w:rFonts w:asciiTheme="majorHAnsi" w:hAnsiTheme="majorHAnsi" w:cstheme="majorHAnsi"/>
          <w:b/>
          <w:sz w:val="22"/>
          <w:szCs w:val="22"/>
        </w:rPr>
        <w:t xml:space="preserve">Feb. </w:t>
      </w:r>
      <w:r w:rsidR="0006290F">
        <w:rPr>
          <w:rFonts w:asciiTheme="majorHAnsi" w:hAnsiTheme="majorHAnsi" w:cstheme="majorHAnsi"/>
          <w:b/>
          <w:sz w:val="22"/>
          <w:szCs w:val="22"/>
        </w:rPr>
        <w:t>9, 11</w:t>
      </w:r>
      <w:r w:rsidRPr="00444751">
        <w:rPr>
          <w:rFonts w:asciiTheme="majorHAnsi" w:hAnsiTheme="majorHAnsi" w:cstheme="majorHAnsi"/>
          <w:b/>
          <w:sz w:val="22"/>
          <w:szCs w:val="22"/>
        </w:rPr>
        <w:t xml:space="preserve">):   </w:t>
      </w:r>
      <w:r w:rsidR="00071643" w:rsidRPr="00444751">
        <w:rPr>
          <w:rFonts w:asciiTheme="majorHAnsi" w:hAnsiTheme="majorHAnsi" w:cstheme="majorHAnsi"/>
          <w:b/>
          <w:sz w:val="22"/>
          <w:szCs w:val="22"/>
        </w:rPr>
        <w:t>Introduction to Global Health</w:t>
      </w:r>
      <w:r w:rsidR="00071643" w:rsidRPr="00444751">
        <w:rPr>
          <w:rFonts w:asciiTheme="majorHAnsi" w:hAnsiTheme="majorHAnsi" w:cstheme="majorHAnsi"/>
          <w:b/>
          <w:sz w:val="22"/>
          <w:szCs w:val="22"/>
        </w:rPr>
        <w:tab/>
      </w:r>
    </w:p>
    <w:p w14:paraId="39AA2CAD" w14:textId="07F1606C" w:rsidR="00071643" w:rsidRDefault="002B171D" w:rsidP="00C75F14">
      <w:pPr>
        <w:shd w:val="clear" w:color="auto" w:fill="F2F2F2" w:themeFill="background1" w:themeFillShade="F2"/>
        <w:tabs>
          <w:tab w:val="left" w:pos="360"/>
          <w:tab w:val="left" w:pos="720"/>
          <w:tab w:val="left" w:pos="1080"/>
        </w:tabs>
        <w:rPr>
          <w:rFonts w:asciiTheme="majorHAnsi" w:hAnsiTheme="majorHAnsi" w:cstheme="majorHAnsi"/>
          <w:sz w:val="22"/>
          <w:szCs w:val="22"/>
        </w:rPr>
      </w:pPr>
      <w:r w:rsidRPr="002B171D">
        <w:rPr>
          <w:rFonts w:asciiTheme="majorHAnsi" w:hAnsiTheme="majorHAnsi" w:cstheme="majorHAnsi"/>
          <w:sz w:val="22"/>
          <w:szCs w:val="22"/>
        </w:rPr>
        <w:t>NANDIN</w:t>
      </w:r>
      <w:r>
        <w:rPr>
          <w:rFonts w:asciiTheme="majorHAnsi" w:hAnsiTheme="majorHAnsi" w:cstheme="majorHAnsi"/>
          <w:sz w:val="22"/>
          <w:szCs w:val="22"/>
        </w:rPr>
        <w:t>I</w:t>
      </w:r>
      <w:r w:rsidRPr="002B171D">
        <w:rPr>
          <w:rFonts w:asciiTheme="majorHAnsi" w:hAnsiTheme="majorHAnsi" w:cstheme="majorHAnsi"/>
          <w:sz w:val="22"/>
          <w:szCs w:val="22"/>
        </w:rPr>
        <w:t xml:space="preserve"> GUNEWARDENA GUEST TALK</w:t>
      </w:r>
      <w:r w:rsidR="000128D2">
        <w:rPr>
          <w:rFonts w:asciiTheme="majorHAnsi" w:hAnsiTheme="majorHAnsi" w:cstheme="majorHAnsi"/>
          <w:sz w:val="22"/>
          <w:szCs w:val="22"/>
        </w:rPr>
        <w:t xml:space="preserve"> – WEDNESDAY- ZOOM.  </w:t>
      </w:r>
    </w:p>
    <w:p w14:paraId="5080B25A" w14:textId="09F4E015" w:rsidR="00071643" w:rsidRDefault="00071643" w:rsidP="00C650F7">
      <w:pPr>
        <w:tabs>
          <w:tab w:val="left" w:pos="360"/>
          <w:tab w:val="left" w:pos="720"/>
          <w:tab w:val="left" w:pos="1080"/>
        </w:tabs>
        <w:ind w:left="180" w:hanging="180"/>
        <w:rPr>
          <w:rFonts w:asciiTheme="majorHAnsi" w:hAnsiTheme="majorHAnsi" w:cstheme="majorHAnsi"/>
          <w:b/>
          <w:sz w:val="22"/>
          <w:szCs w:val="22"/>
        </w:rPr>
      </w:pPr>
      <w:r w:rsidRPr="00B10BA1">
        <w:rPr>
          <w:rFonts w:asciiTheme="majorHAnsi" w:hAnsiTheme="majorHAnsi" w:cstheme="majorHAnsi"/>
          <w:b/>
          <w:sz w:val="22"/>
          <w:szCs w:val="22"/>
        </w:rPr>
        <w:t>Readings</w:t>
      </w:r>
      <w:r w:rsidR="00C11DDB">
        <w:rPr>
          <w:rFonts w:asciiTheme="majorHAnsi" w:hAnsiTheme="majorHAnsi" w:cstheme="majorHAnsi"/>
          <w:b/>
          <w:sz w:val="22"/>
          <w:szCs w:val="22"/>
        </w:rPr>
        <w:t xml:space="preserve"> (everyone</w:t>
      </w:r>
      <w:r w:rsidR="009275ED">
        <w:rPr>
          <w:rFonts w:asciiTheme="majorHAnsi" w:hAnsiTheme="majorHAnsi" w:cstheme="majorHAnsi"/>
          <w:b/>
          <w:sz w:val="22"/>
          <w:szCs w:val="22"/>
        </w:rPr>
        <w:t xml:space="preserve"> chooses either</w:t>
      </w:r>
      <w:r w:rsidR="00C11DDB">
        <w:rPr>
          <w:rFonts w:asciiTheme="majorHAnsi" w:hAnsiTheme="majorHAnsi" w:cstheme="majorHAnsi"/>
          <w:b/>
          <w:sz w:val="22"/>
          <w:szCs w:val="22"/>
        </w:rPr>
        <w:t>)</w:t>
      </w:r>
      <w:r w:rsidRPr="00B10BA1">
        <w:rPr>
          <w:rFonts w:asciiTheme="majorHAnsi" w:hAnsiTheme="majorHAnsi" w:cstheme="majorHAnsi"/>
          <w:b/>
          <w:sz w:val="22"/>
          <w:szCs w:val="22"/>
        </w:rPr>
        <w:t>:</w:t>
      </w:r>
    </w:p>
    <w:p w14:paraId="436855FC" w14:textId="77777777" w:rsidR="00CD2C7B" w:rsidRPr="00B10BA1" w:rsidRDefault="00CD2C7B" w:rsidP="00C650F7">
      <w:pPr>
        <w:tabs>
          <w:tab w:val="left" w:pos="360"/>
          <w:tab w:val="left" w:pos="720"/>
          <w:tab w:val="left" w:pos="1080"/>
        </w:tabs>
        <w:ind w:left="180" w:hanging="180"/>
        <w:rPr>
          <w:rFonts w:asciiTheme="majorHAnsi" w:hAnsiTheme="majorHAnsi" w:cstheme="majorHAnsi"/>
          <w:b/>
          <w:sz w:val="22"/>
          <w:szCs w:val="22"/>
        </w:rPr>
      </w:pPr>
    </w:p>
    <w:p w14:paraId="5E9F1DF4" w14:textId="5F443D12" w:rsidR="00BF3415" w:rsidRDefault="00AD6E3A" w:rsidP="00071643">
      <w:pPr>
        <w:tabs>
          <w:tab w:val="left" w:pos="360"/>
          <w:tab w:val="left" w:pos="720"/>
          <w:tab w:val="left" w:pos="1080"/>
        </w:tabs>
        <w:ind w:left="360"/>
        <w:rPr>
          <w:sz w:val="22"/>
          <w:szCs w:val="22"/>
        </w:rPr>
      </w:pPr>
      <w:r>
        <w:rPr>
          <w:sz w:val="22"/>
          <w:szCs w:val="22"/>
        </w:rPr>
        <w:t xml:space="preserve">Minor, Olive (2024).  Anthropology in an Epidemic:  Ebola in West Africa.  Chapter in Profiles of Anthropological Praxis:  </w:t>
      </w:r>
      <w:proofErr w:type="gramStart"/>
      <w:r>
        <w:rPr>
          <w:sz w:val="22"/>
          <w:szCs w:val="22"/>
        </w:rPr>
        <w:t>an</w:t>
      </w:r>
      <w:proofErr w:type="gramEnd"/>
      <w:r>
        <w:rPr>
          <w:sz w:val="22"/>
          <w:szCs w:val="22"/>
        </w:rPr>
        <w:t xml:space="preserve"> International Casebook.  Redding and Cheney, eds.  </w:t>
      </w:r>
      <w:proofErr w:type="spellStart"/>
      <w:r>
        <w:rPr>
          <w:sz w:val="22"/>
          <w:szCs w:val="22"/>
        </w:rPr>
        <w:t>Berghan</w:t>
      </w:r>
      <w:proofErr w:type="spellEnd"/>
      <w:r>
        <w:rPr>
          <w:sz w:val="22"/>
          <w:szCs w:val="22"/>
        </w:rPr>
        <w:t xml:space="preserve"> Books.  </w:t>
      </w:r>
    </w:p>
    <w:p w14:paraId="30A42F12" w14:textId="77777777" w:rsidR="009275ED" w:rsidRDefault="00C11DDB" w:rsidP="00071643">
      <w:pPr>
        <w:tabs>
          <w:tab w:val="left" w:pos="360"/>
          <w:tab w:val="left" w:pos="720"/>
          <w:tab w:val="left" w:pos="1080"/>
        </w:tabs>
        <w:ind w:left="360"/>
        <w:rPr>
          <w:sz w:val="22"/>
          <w:szCs w:val="22"/>
        </w:rPr>
      </w:pPr>
      <w:r>
        <w:rPr>
          <w:sz w:val="22"/>
          <w:szCs w:val="22"/>
        </w:rPr>
        <w:t xml:space="preserve">Or </w:t>
      </w:r>
    </w:p>
    <w:p w14:paraId="670FB174" w14:textId="77CD985B" w:rsidR="00C11DDB" w:rsidRDefault="009275ED" w:rsidP="00071643">
      <w:pPr>
        <w:tabs>
          <w:tab w:val="left" w:pos="360"/>
          <w:tab w:val="left" w:pos="720"/>
          <w:tab w:val="left" w:pos="1080"/>
        </w:tabs>
        <w:ind w:left="360"/>
        <w:rPr>
          <w:sz w:val="22"/>
          <w:szCs w:val="22"/>
        </w:rPr>
      </w:pPr>
      <w:r>
        <w:rPr>
          <w:sz w:val="22"/>
          <w:szCs w:val="22"/>
        </w:rPr>
        <w:t>Harrison, Kelsey (1997).  Maternal Mortality in Nigeria:  the Real Issues</w:t>
      </w:r>
      <w:r w:rsidR="00C11DDB">
        <w:rPr>
          <w:sz w:val="22"/>
          <w:szCs w:val="22"/>
        </w:rPr>
        <w:t>.</w:t>
      </w:r>
      <w:r>
        <w:rPr>
          <w:sz w:val="22"/>
          <w:szCs w:val="22"/>
        </w:rPr>
        <w:t xml:space="preserve">  African Journal of Reproductive Health 1 (1): 7-13.  </w:t>
      </w:r>
      <w:r w:rsidR="00C11DDB">
        <w:rPr>
          <w:sz w:val="22"/>
          <w:szCs w:val="22"/>
        </w:rPr>
        <w:t xml:space="preserve">  </w:t>
      </w:r>
    </w:p>
    <w:p w14:paraId="07135BA1" w14:textId="77777777" w:rsidR="00C11DDB" w:rsidRDefault="00C11DDB" w:rsidP="00071643">
      <w:pPr>
        <w:tabs>
          <w:tab w:val="left" w:pos="360"/>
          <w:tab w:val="left" w:pos="720"/>
          <w:tab w:val="left" w:pos="1080"/>
        </w:tabs>
        <w:ind w:left="360"/>
        <w:rPr>
          <w:sz w:val="22"/>
          <w:szCs w:val="22"/>
        </w:rPr>
      </w:pPr>
    </w:p>
    <w:p w14:paraId="756F06C8" w14:textId="73A57F27" w:rsidR="00C25256" w:rsidRDefault="009275ED" w:rsidP="00071643">
      <w:pPr>
        <w:tabs>
          <w:tab w:val="left" w:pos="360"/>
          <w:tab w:val="left" w:pos="720"/>
          <w:tab w:val="left" w:pos="1080"/>
        </w:tabs>
        <w:ind w:left="360"/>
        <w:rPr>
          <w:sz w:val="22"/>
          <w:szCs w:val="22"/>
        </w:rPr>
      </w:pPr>
      <w:r>
        <w:rPr>
          <w:sz w:val="22"/>
          <w:szCs w:val="22"/>
        </w:rPr>
        <w:t>Then- everyone must conduct r</w:t>
      </w:r>
      <w:r w:rsidR="005354E0">
        <w:rPr>
          <w:sz w:val="22"/>
          <w:szCs w:val="22"/>
        </w:rPr>
        <w:t>esearch a</w:t>
      </w:r>
      <w:r w:rsidR="00C25256">
        <w:rPr>
          <w:sz w:val="22"/>
          <w:szCs w:val="22"/>
        </w:rPr>
        <w:t>n issue of your choice (can be internet)</w:t>
      </w:r>
      <w:r w:rsidR="005354E0">
        <w:rPr>
          <w:sz w:val="22"/>
          <w:szCs w:val="22"/>
        </w:rPr>
        <w:t xml:space="preserve">!  See “assignment,” below.  </w:t>
      </w:r>
    </w:p>
    <w:p w14:paraId="6C16169B" w14:textId="77777777" w:rsidR="00071643" w:rsidRPr="00C25256" w:rsidRDefault="00071643" w:rsidP="00071643">
      <w:pPr>
        <w:tabs>
          <w:tab w:val="left" w:pos="360"/>
          <w:tab w:val="left" w:pos="720"/>
          <w:tab w:val="left" w:pos="1080"/>
        </w:tabs>
        <w:ind w:left="360"/>
        <w:rPr>
          <w:sz w:val="22"/>
          <w:szCs w:val="22"/>
        </w:rPr>
      </w:pPr>
    </w:p>
    <w:p w14:paraId="774CAF1A" w14:textId="5432519F" w:rsidR="00C25256" w:rsidRDefault="00C25256" w:rsidP="00C25256">
      <w:pPr>
        <w:tabs>
          <w:tab w:val="left" w:pos="360"/>
          <w:tab w:val="left" w:pos="720"/>
          <w:tab w:val="left" w:pos="1080"/>
        </w:tabs>
        <w:rPr>
          <w:sz w:val="22"/>
          <w:szCs w:val="22"/>
        </w:rPr>
      </w:pPr>
      <w:r w:rsidRPr="00C25256">
        <w:rPr>
          <w:b/>
          <w:sz w:val="22"/>
          <w:szCs w:val="22"/>
        </w:rPr>
        <w:t>Graduate</w:t>
      </w:r>
      <w:r>
        <w:rPr>
          <w:sz w:val="22"/>
          <w:szCs w:val="22"/>
        </w:rPr>
        <w:t xml:space="preserve"> students only:  </w:t>
      </w:r>
    </w:p>
    <w:p w14:paraId="62A798DF" w14:textId="77777777" w:rsidR="00AC72F3" w:rsidRPr="00AC72F3" w:rsidRDefault="00AC72F3" w:rsidP="00AC72F3">
      <w:pPr>
        <w:tabs>
          <w:tab w:val="left" w:pos="360"/>
          <w:tab w:val="left" w:pos="720"/>
          <w:tab w:val="left" w:pos="1080"/>
        </w:tabs>
        <w:rPr>
          <w:sz w:val="22"/>
          <w:szCs w:val="22"/>
        </w:rPr>
      </w:pPr>
    </w:p>
    <w:p w14:paraId="52A08EC2" w14:textId="67A1BB19" w:rsidR="00AC72F3" w:rsidRPr="00AC72F3" w:rsidRDefault="00AC72F3" w:rsidP="00AC72F3">
      <w:pPr>
        <w:tabs>
          <w:tab w:val="left" w:pos="360"/>
          <w:tab w:val="left" w:pos="720"/>
          <w:tab w:val="left" w:pos="1080"/>
        </w:tabs>
        <w:ind w:left="360"/>
        <w:rPr>
          <w:sz w:val="22"/>
          <w:szCs w:val="22"/>
        </w:rPr>
      </w:pPr>
      <w:r w:rsidRPr="00AC72F3">
        <w:rPr>
          <w:sz w:val="22"/>
          <w:szCs w:val="22"/>
        </w:rPr>
        <w:t xml:space="preserve">Pfeiffer, James (2019).  Are NGOs Undermining Health Systems in Mozambique?  Chapter 41 In </w:t>
      </w:r>
      <w:r w:rsidRPr="00AC72F3">
        <w:rPr>
          <w:i/>
          <w:iCs/>
          <w:sz w:val="22"/>
          <w:szCs w:val="22"/>
        </w:rPr>
        <w:t xml:space="preserve">Foundations of Global Health:  </w:t>
      </w:r>
      <w:proofErr w:type="gramStart"/>
      <w:r w:rsidRPr="00AC72F3">
        <w:rPr>
          <w:i/>
          <w:iCs/>
          <w:sz w:val="22"/>
          <w:szCs w:val="22"/>
        </w:rPr>
        <w:t>an</w:t>
      </w:r>
      <w:proofErr w:type="gramEnd"/>
      <w:r w:rsidRPr="00AC72F3">
        <w:rPr>
          <w:i/>
          <w:iCs/>
          <w:sz w:val="22"/>
          <w:szCs w:val="22"/>
        </w:rPr>
        <w:t xml:space="preserve"> Interdisciplinary Reader</w:t>
      </w:r>
      <w:r w:rsidRPr="00AC72F3">
        <w:rPr>
          <w:sz w:val="22"/>
          <w:szCs w:val="22"/>
        </w:rPr>
        <w:t xml:space="preserve">.  P. Brown and S. Closser, Eds.  Pp. 409-418.  New York:  Oxford University Press.   </w:t>
      </w:r>
    </w:p>
    <w:p w14:paraId="230E9A94" w14:textId="024CF69D" w:rsidR="004C29A9" w:rsidRDefault="004C29A9" w:rsidP="00AC72F3">
      <w:pPr>
        <w:tabs>
          <w:tab w:val="left" w:pos="360"/>
          <w:tab w:val="left" w:pos="720"/>
          <w:tab w:val="left" w:pos="1080"/>
        </w:tabs>
        <w:ind w:left="360"/>
        <w:rPr>
          <w:sz w:val="22"/>
          <w:szCs w:val="22"/>
        </w:rPr>
      </w:pPr>
    </w:p>
    <w:p w14:paraId="5D9D8627" w14:textId="77777777" w:rsidR="004C29A9" w:rsidRPr="00C25256" w:rsidRDefault="004C29A9" w:rsidP="00C25256">
      <w:pPr>
        <w:tabs>
          <w:tab w:val="left" w:pos="360"/>
          <w:tab w:val="left" w:pos="720"/>
          <w:tab w:val="left" w:pos="1080"/>
        </w:tabs>
        <w:rPr>
          <w:sz w:val="22"/>
          <w:szCs w:val="22"/>
        </w:rPr>
      </w:pPr>
    </w:p>
    <w:p w14:paraId="266E2D6C" w14:textId="77777777" w:rsidR="00071643" w:rsidRPr="00C25256" w:rsidRDefault="00071643" w:rsidP="00C650F7">
      <w:pPr>
        <w:tabs>
          <w:tab w:val="left" w:pos="360"/>
          <w:tab w:val="left" w:pos="720"/>
          <w:tab w:val="left" w:pos="1080"/>
        </w:tabs>
        <w:ind w:left="180" w:hanging="180"/>
        <w:rPr>
          <w:b/>
          <w:sz w:val="22"/>
          <w:szCs w:val="22"/>
        </w:rPr>
      </w:pPr>
      <w:r w:rsidRPr="00C25256">
        <w:rPr>
          <w:b/>
          <w:sz w:val="22"/>
          <w:szCs w:val="22"/>
        </w:rPr>
        <w:t>Assignment due for this week:</w:t>
      </w:r>
    </w:p>
    <w:p w14:paraId="709BBA30" w14:textId="620266D3" w:rsidR="00071643" w:rsidRPr="00C25256" w:rsidRDefault="00071643" w:rsidP="00071643">
      <w:pPr>
        <w:tabs>
          <w:tab w:val="left" w:pos="360"/>
          <w:tab w:val="left" w:pos="720"/>
          <w:tab w:val="left" w:pos="1080"/>
        </w:tabs>
        <w:ind w:left="360"/>
        <w:rPr>
          <w:i/>
          <w:sz w:val="22"/>
          <w:szCs w:val="22"/>
        </w:rPr>
      </w:pPr>
      <w:r w:rsidRPr="00C25256">
        <w:rPr>
          <w:b/>
          <w:i/>
          <w:sz w:val="22"/>
          <w:szCs w:val="22"/>
          <w:u w:val="single"/>
        </w:rPr>
        <w:t>After</w:t>
      </w:r>
      <w:r w:rsidRPr="00C25256">
        <w:rPr>
          <w:i/>
          <w:sz w:val="22"/>
          <w:szCs w:val="22"/>
        </w:rPr>
        <w:t xml:space="preserve"> doing </w:t>
      </w:r>
      <w:r w:rsidR="00995028">
        <w:rPr>
          <w:i/>
          <w:sz w:val="22"/>
          <w:szCs w:val="22"/>
        </w:rPr>
        <w:t xml:space="preserve">the </w:t>
      </w:r>
      <w:r w:rsidR="00C11DDB">
        <w:rPr>
          <w:i/>
          <w:sz w:val="22"/>
          <w:szCs w:val="22"/>
        </w:rPr>
        <w:t>Minor</w:t>
      </w:r>
      <w:r w:rsidRPr="00C25256">
        <w:rPr>
          <w:i/>
          <w:sz w:val="22"/>
          <w:szCs w:val="22"/>
        </w:rPr>
        <w:t xml:space="preserve"> reading</w:t>
      </w:r>
      <w:r w:rsidR="00C11DDB">
        <w:rPr>
          <w:i/>
          <w:sz w:val="22"/>
          <w:szCs w:val="22"/>
        </w:rPr>
        <w:t xml:space="preserve"> and writing a 4-6 sentence summary</w:t>
      </w:r>
      <w:r w:rsidRPr="00C25256">
        <w:rPr>
          <w:i/>
          <w:sz w:val="22"/>
          <w:szCs w:val="22"/>
        </w:rPr>
        <w:t xml:space="preserve">, pick </w:t>
      </w:r>
      <w:r w:rsidR="003115F4" w:rsidRPr="003115F4">
        <w:rPr>
          <w:i/>
          <w:sz w:val="22"/>
          <w:szCs w:val="22"/>
          <w:u w:val="single"/>
        </w:rPr>
        <w:t>one</w:t>
      </w:r>
      <w:r w:rsidR="003115F4">
        <w:rPr>
          <w:i/>
          <w:sz w:val="22"/>
          <w:szCs w:val="22"/>
        </w:rPr>
        <w:t xml:space="preserve"> of the following </w:t>
      </w:r>
      <w:r w:rsidRPr="00C25256">
        <w:rPr>
          <w:i/>
          <w:sz w:val="22"/>
          <w:szCs w:val="22"/>
        </w:rPr>
        <w:t>topic</w:t>
      </w:r>
      <w:r w:rsidR="003115F4">
        <w:rPr>
          <w:i/>
          <w:sz w:val="22"/>
          <w:szCs w:val="22"/>
        </w:rPr>
        <w:t>s of concern</w:t>
      </w:r>
      <w:r w:rsidRPr="00C25256">
        <w:rPr>
          <w:i/>
          <w:sz w:val="22"/>
          <w:szCs w:val="22"/>
        </w:rPr>
        <w:t xml:space="preserve"> in global health</w:t>
      </w:r>
      <w:r w:rsidR="003115F4">
        <w:rPr>
          <w:i/>
          <w:sz w:val="22"/>
          <w:szCs w:val="22"/>
        </w:rPr>
        <w:t xml:space="preserve">:  </w:t>
      </w:r>
      <w:r w:rsidRPr="00C25256">
        <w:rPr>
          <w:i/>
          <w:sz w:val="22"/>
          <w:szCs w:val="22"/>
        </w:rPr>
        <w:t xml:space="preserve">youth, children, safe motherhood, </w:t>
      </w:r>
      <w:r w:rsidR="003115F4">
        <w:rPr>
          <w:i/>
          <w:sz w:val="22"/>
          <w:szCs w:val="22"/>
        </w:rPr>
        <w:t xml:space="preserve">literacy, </w:t>
      </w:r>
      <w:r w:rsidRPr="00C25256">
        <w:rPr>
          <w:i/>
          <w:sz w:val="22"/>
          <w:szCs w:val="22"/>
        </w:rPr>
        <w:t>health disparities,</w:t>
      </w:r>
      <w:r w:rsidR="003115F4">
        <w:rPr>
          <w:i/>
          <w:sz w:val="22"/>
          <w:szCs w:val="22"/>
        </w:rPr>
        <w:t xml:space="preserve"> clean water,</w:t>
      </w:r>
      <w:r w:rsidRPr="00C25256">
        <w:rPr>
          <w:i/>
          <w:sz w:val="22"/>
          <w:szCs w:val="22"/>
        </w:rPr>
        <w:t xml:space="preserve"> food insecurity, </w:t>
      </w:r>
      <w:r w:rsidR="00C25256">
        <w:rPr>
          <w:i/>
          <w:sz w:val="22"/>
          <w:szCs w:val="22"/>
        </w:rPr>
        <w:t xml:space="preserve">conflict, </w:t>
      </w:r>
      <w:r w:rsidRPr="00C25256">
        <w:rPr>
          <w:i/>
          <w:sz w:val="22"/>
          <w:szCs w:val="22"/>
        </w:rPr>
        <w:t xml:space="preserve">mental health, </w:t>
      </w:r>
      <w:proofErr w:type="spellStart"/>
      <w:r w:rsidRPr="00C25256">
        <w:rPr>
          <w:i/>
          <w:sz w:val="22"/>
          <w:szCs w:val="22"/>
        </w:rPr>
        <w:t>lgbtq</w:t>
      </w:r>
      <w:proofErr w:type="spellEnd"/>
      <w:r w:rsidRPr="00C25256">
        <w:rPr>
          <w:i/>
          <w:sz w:val="22"/>
          <w:szCs w:val="22"/>
        </w:rPr>
        <w:t xml:space="preserve"> violenc</w:t>
      </w:r>
      <w:r w:rsidR="003115F4">
        <w:rPr>
          <w:i/>
          <w:sz w:val="22"/>
          <w:szCs w:val="22"/>
        </w:rPr>
        <w:t>e</w:t>
      </w:r>
      <w:r w:rsidR="005E79F5">
        <w:rPr>
          <w:i/>
          <w:sz w:val="22"/>
          <w:szCs w:val="22"/>
        </w:rPr>
        <w:t>, OR SOMETHING OF YOUR CHOICE</w:t>
      </w:r>
      <w:r w:rsidRPr="00C25256">
        <w:rPr>
          <w:i/>
          <w:sz w:val="22"/>
          <w:szCs w:val="22"/>
        </w:rPr>
        <w:t xml:space="preserve">.  I want you to research that issue on your own, </w:t>
      </w:r>
      <w:r w:rsidR="00C25256" w:rsidRPr="00C25256">
        <w:rPr>
          <w:i/>
          <w:sz w:val="22"/>
          <w:szCs w:val="22"/>
        </w:rPr>
        <w:t>write a</w:t>
      </w:r>
      <w:r w:rsidR="00C11DDB">
        <w:rPr>
          <w:i/>
          <w:sz w:val="22"/>
          <w:szCs w:val="22"/>
        </w:rPr>
        <w:t>n additional</w:t>
      </w:r>
      <w:r w:rsidR="00C25256" w:rsidRPr="00C25256">
        <w:rPr>
          <w:i/>
          <w:sz w:val="22"/>
          <w:szCs w:val="22"/>
        </w:rPr>
        <w:t xml:space="preserve"> 1-page</w:t>
      </w:r>
      <w:r w:rsidR="00FC1A4A">
        <w:rPr>
          <w:i/>
          <w:sz w:val="22"/>
          <w:szCs w:val="22"/>
        </w:rPr>
        <w:t xml:space="preserve"> single spaced</w:t>
      </w:r>
      <w:r w:rsidR="00C25256" w:rsidRPr="00C25256">
        <w:rPr>
          <w:i/>
          <w:sz w:val="22"/>
          <w:szCs w:val="22"/>
        </w:rPr>
        <w:t xml:space="preserve"> summary on it, </w:t>
      </w:r>
      <w:r w:rsidR="001818AB">
        <w:rPr>
          <w:i/>
          <w:sz w:val="22"/>
          <w:szCs w:val="22"/>
        </w:rPr>
        <w:t xml:space="preserve">citing </w:t>
      </w:r>
      <w:r w:rsidR="00C121AD">
        <w:rPr>
          <w:i/>
          <w:sz w:val="22"/>
          <w:szCs w:val="22"/>
        </w:rPr>
        <w:t>3-5</w:t>
      </w:r>
      <w:r w:rsidR="001818AB">
        <w:rPr>
          <w:i/>
          <w:sz w:val="22"/>
          <w:szCs w:val="22"/>
        </w:rPr>
        <w:t xml:space="preserve"> research sources</w:t>
      </w:r>
      <w:r w:rsidR="00995028">
        <w:rPr>
          <w:i/>
          <w:sz w:val="22"/>
          <w:szCs w:val="22"/>
        </w:rPr>
        <w:t>.  Everyone should</w:t>
      </w:r>
      <w:r w:rsidRPr="00C25256">
        <w:rPr>
          <w:i/>
          <w:sz w:val="22"/>
          <w:szCs w:val="22"/>
        </w:rPr>
        <w:t xml:space="preserve"> come to class prepared to make a </w:t>
      </w:r>
      <w:proofErr w:type="gramStart"/>
      <w:r w:rsidRPr="00C25256">
        <w:rPr>
          <w:i/>
          <w:sz w:val="22"/>
          <w:szCs w:val="22"/>
        </w:rPr>
        <w:t>5 minute</w:t>
      </w:r>
      <w:proofErr w:type="gramEnd"/>
      <w:r w:rsidRPr="00C25256">
        <w:rPr>
          <w:i/>
          <w:sz w:val="22"/>
          <w:szCs w:val="22"/>
        </w:rPr>
        <w:t xml:space="preserve"> presentation (no slides required) on WHAT that topic is, WHERE </w:t>
      </w:r>
      <w:r w:rsidR="00C25256" w:rsidRPr="00C25256">
        <w:rPr>
          <w:i/>
          <w:sz w:val="22"/>
          <w:szCs w:val="22"/>
        </w:rPr>
        <w:t xml:space="preserve">on the globe </w:t>
      </w:r>
      <w:r w:rsidRPr="00C25256">
        <w:rPr>
          <w:i/>
          <w:sz w:val="22"/>
          <w:szCs w:val="22"/>
        </w:rPr>
        <w:t xml:space="preserve">it is, and </w:t>
      </w:r>
      <w:r w:rsidR="00C11DDB">
        <w:rPr>
          <w:i/>
          <w:sz w:val="22"/>
          <w:szCs w:val="22"/>
        </w:rPr>
        <w:t xml:space="preserve">WHAT people are doing about it.  </w:t>
      </w:r>
      <w:r w:rsidR="00C25256" w:rsidRPr="00C25256">
        <w:rPr>
          <w:i/>
          <w:sz w:val="22"/>
          <w:szCs w:val="22"/>
        </w:rPr>
        <w:t xml:space="preserve">For the class, </w:t>
      </w:r>
      <w:r w:rsidRPr="00C25256">
        <w:rPr>
          <w:i/>
          <w:sz w:val="22"/>
          <w:szCs w:val="22"/>
        </w:rPr>
        <w:t xml:space="preserve">you’ll need to describe your topic of interest, and identify some of the big issues that exist behind it, that explain its prevalence or perpetuation.  </w:t>
      </w:r>
      <w:r w:rsidR="003115F4">
        <w:rPr>
          <w:i/>
          <w:sz w:val="22"/>
          <w:szCs w:val="22"/>
        </w:rPr>
        <w:t xml:space="preserve">Graduate </w:t>
      </w:r>
      <w:r w:rsidR="003115F4">
        <w:rPr>
          <w:i/>
          <w:sz w:val="22"/>
          <w:szCs w:val="22"/>
        </w:rPr>
        <w:lastRenderedPageBreak/>
        <w:t xml:space="preserve">students have the additional assignment to write a paragraph summarizing </w:t>
      </w:r>
      <w:r w:rsidR="007F4327">
        <w:rPr>
          <w:i/>
          <w:sz w:val="22"/>
          <w:szCs w:val="22"/>
        </w:rPr>
        <w:t>James Pfeiffer’s piece.</w:t>
      </w:r>
      <w:r w:rsidR="003115F4">
        <w:rPr>
          <w:i/>
          <w:sz w:val="22"/>
          <w:szCs w:val="22"/>
        </w:rPr>
        <w:t xml:space="preserve">  </w:t>
      </w:r>
      <w:r w:rsidR="005354E0">
        <w:rPr>
          <w:i/>
          <w:sz w:val="22"/>
          <w:szCs w:val="22"/>
        </w:rPr>
        <w:t>One</w:t>
      </w:r>
      <w:r w:rsidR="003115F4">
        <w:rPr>
          <w:i/>
          <w:sz w:val="22"/>
          <w:szCs w:val="22"/>
        </w:rPr>
        <w:t xml:space="preserve"> graduate student will explain </w:t>
      </w:r>
      <w:r w:rsidR="007F4327">
        <w:rPr>
          <w:i/>
          <w:sz w:val="22"/>
          <w:szCs w:val="22"/>
        </w:rPr>
        <w:t xml:space="preserve">James Pfeiffer’s critique of </w:t>
      </w:r>
      <w:proofErr w:type="gramStart"/>
      <w:r w:rsidR="007F4327">
        <w:rPr>
          <w:i/>
          <w:sz w:val="22"/>
          <w:szCs w:val="22"/>
        </w:rPr>
        <w:t>NGO’s</w:t>
      </w:r>
      <w:proofErr w:type="gramEnd"/>
      <w:r w:rsidR="007F4327">
        <w:rPr>
          <w:i/>
          <w:sz w:val="22"/>
          <w:szCs w:val="22"/>
        </w:rPr>
        <w:t xml:space="preserve"> as an offered solution </w:t>
      </w:r>
      <w:r w:rsidR="003115F4">
        <w:rPr>
          <w:i/>
          <w:sz w:val="22"/>
          <w:szCs w:val="22"/>
        </w:rPr>
        <w:t xml:space="preserve">to global health problems, to the class.  </w:t>
      </w:r>
      <w:r w:rsidR="00C25256">
        <w:rPr>
          <w:i/>
          <w:sz w:val="22"/>
          <w:szCs w:val="22"/>
        </w:rPr>
        <w:t xml:space="preserve"> </w:t>
      </w:r>
      <w:r w:rsidR="00C25256" w:rsidRPr="00605616">
        <w:rPr>
          <w:i/>
          <w:sz w:val="22"/>
          <w:szCs w:val="22"/>
          <w:highlight w:val="cyan"/>
        </w:rPr>
        <w:t xml:space="preserve">(WEEK </w:t>
      </w:r>
      <w:r w:rsidR="00C11DDB">
        <w:rPr>
          <w:i/>
          <w:sz w:val="22"/>
          <w:szCs w:val="22"/>
          <w:highlight w:val="cyan"/>
        </w:rPr>
        <w:t>3</w:t>
      </w:r>
      <w:r w:rsidR="00C25256" w:rsidRPr="00605616">
        <w:rPr>
          <w:i/>
          <w:sz w:val="22"/>
          <w:szCs w:val="22"/>
          <w:highlight w:val="cyan"/>
        </w:rPr>
        <w:t xml:space="preserve"> OF THIS)</w:t>
      </w:r>
      <w:r w:rsidR="008F3116">
        <w:rPr>
          <w:i/>
          <w:sz w:val="22"/>
          <w:szCs w:val="22"/>
          <w:highlight w:val="cyan"/>
        </w:rPr>
        <w:t>-</w:t>
      </w:r>
    </w:p>
    <w:p w14:paraId="14FC2CA2" w14:textId="77777777" w:rsidR="00C650F7" w:rsidRPr="00C25256" w:rsidRDefault="00C650F7" w:rsidP="00C650F7">
      <w:pPr>
        <w:tabs>
          <w:tab w:val="left" w:pos="360"/>
          <w:tab w:val="left" w:pos="720"/>
          <w:tab w:val="left" w:pos="1080"/>
        </w:tabs>
        <w:ind w:left="360"/>
        <w:rPr>
          <w:sz w:val="22"/>
          <w:szCs w:val="22"/>
        </w:rPr>
      </w:pPr>
    </w:p>
    <w:p w14:paraId="7060B7B3" w14:textId="58735BD4" w:rsidR="00C650F7" w:rsidRPr="00C25256" w:rsidRDefault="00C650F7" w:rsidP="00C650F7">
      <w:pPr>
        <w:tabs>
          <w:tab w:val="left" w:pos="360"/>
          <w:tab w:val="left" w:pos="720"/>
          <w:tab w:val="left" w:pos="1080"/>
        </w:tabs>
        <w:ind w:left="180" w:hanging="180"/>
        <w:rPr>
          <w:b/>
          <w:sz w:val="22"/>
          <w:szCs w:val="22"/>
        </w:rPr>
      </w:pPr>
      <w:r w:rsidRPr="00C25256">
        <w:rPr>
          <w:b/>
          <w:sz w:val="22"/>
          <w:szCs w:val="22"/>
        </w:rPr>
        <w:t xml:space="preserve">Project:  </w:t>
      </w:r>
    </w:p>
    <w:p w14:paraId="116EF88B" w14:textId="621F3823" w:rsidR="00C650F7" w:rsidRPr="003036D0" w:rsidRDefault="00C650F7" w:rsidP="00C650F7">
      <w:pPr>
        <w:tabs>
          <w:tab w:val="left" w:pos="360"/>
          <w:tab w:val="left" w:pos="720"/>
          <w:tab w:val="left" w:pos="1080"/>
        </w:tabs>
        <w:ind w:left="180" w:hanging="180"/>
        <w:rPr>
          <w:i/>
          <w:sz w:val="22"/>
          <w:szCs w:val="22"/>
        </w:rPr>
      </w:pPr>
      <w:r w:rsidRPr="003036D0">
        <w:rPr>
          <w:i/>
          <w:sz w:val="22"/>
          <w:szCs w:val="22"/>
        </w:rPr>
        <w:tab/>
        <w:t>By this week, I will email out finalized interview questions, and put them on Canvas.  You’ll then have 8 weeks to conduct and transcribe your</w:t>
      </w:r>
      <w:r w:rsidR="00C91C69">
        <w:rPr>
          <w:i/>
          <w:sz w:val="22"/>
          <w:szCs w:val="22"/>
        </w:rPr>
        <w:t xml:space="preserve"> </w:t>
      </w:r>
      <w:r w:rsidRPr="003036D0">
        <w:rPr>
          <w:i/>
          <w:sz w:val="22"/>
          <w:szCs w:val="22"/>
        </w:rPr>
        <w:t xml:space="preserve">interviews.  </w:t>
      </w:r>
    </w:p>
    <w:p w14:paraId="296B7DF3" w14:textId="2142B3FB" w:rsidR="0097480E" w:rsidRPr="00C25256" w:rsidRDefault="0097480E" w:rsidP="00B330CB">
      <w:pPr>
        <w:tabs>
          <w:tab w:val="left" w:pos="360"/>
          <w:tab w:val="left" w:pos="720"/>
          <w:tab w:val="left" w:pos="1080"/>
        </w:tabs>
        <w:ind w:left="360" w:hanging="360"/>
        <w:rPr>
          <w:sz w:val="22"/>
          <w:szCs w:val="22"/>
        </w:rPr>
      </w:pPr>
    </w:p>
    <w:p w14:paraId="1DC5417D" w14:textId="77777777" w:rsidR="006B7472" w:rsidRPr="00C25256" w:rsidRDefault="006B7472" w:rsidP="00293BA8">
      <w:pPr>
        <w:tabs>
          <w:tab w:val="left" w:pos="360"/>
          <w:tab w:val="left" w:pos="720"/>
          <w:tab w:val="left" w:pos="1080"/>
        </w:tabs>
        <w:ind w:left="360"/>
        <w:rPr>
          <w:sz w:val="22"/>
          <w:szCs w:val="22"/>
        </w:rPr>
      </w:pPr>
    </w:p>
    <w:p w14:paraId="4F49304E" w14:textId="77777777" w:rsidR="00EC1376" w:rsidRPr="00C25256" w:rsidRDefault="008466FC" w:rsidP="00293BA8">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64384" behindDoc="0" locked="0" layoutInCell="1" allowOverlap="1" wp14:anchorId="17598D26" wp14:editId="6188B2E2">
                <wp:simplePos x="0" y="0"/>
                <wp:positionH relativeFrom="column">
                  <wp:posOffset>0</wp:posOffset>
                </wp:positionH>
                <wp:positionV relativeFrom="paragraph">
                  <wp:posOffset>20320</wp:posOffset>
                </wp:positionV>
                <wp:extent cx="5537835" cy="0"/>
                <wp:effectExtent l="12700" t="7620" r="24765" b="304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C47341B"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36.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7z8wEAALU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"/>
            </w:pict>
          </mc:Fallback>
        </mc:AlternateContent>
      </w:r>
    </w:p>
    <w:p w14:paraId="1F327BFE" w14:textId="77777777" w:rsidR="006B7472" w:rsidRPr="00C25256" w:rsidRDefault="006B7472" w:rsidP="005C772F">
      <w:pPr>
        <w:tabs>
          <w:tab w:val="left" w:pos="360"/>
          <w:tab w:val="left" w:pos="720"/>
          <w:tab w:val="left" w:pos="1080"/>
        </w:tabs>
        <w:ind w:left="360" w:hanging="360"/>
        <w:rPr>
          <w:b/>
          <w:sz w:val="22"/>
          <w:szCs w:val="22"/>
        </w:rPr>
      </w:pPr>
    </w:p>
    <w:p w14:paraId="2D868ED8" w14:textId="000812E1" w:rsidR="00C51A88" w:rsidRPr="00C11DDB" w:rsidRDefault="00444751" w:rsidP="00DD644F">
      <w:pPr>
        <w:shd w:val="clear" w:color="auto" w:fill="F2F2F2" w:themeFill="background1" w:themeFillShade="F2"/>
        <w:tabs>
          <w:tab w:val="left" w:pos="360"/>
          <w:tab w:val="left" w:pos="720"/>
          <w:tab w:val="left" w:pos="1080"/>
        </w:tabs>
        <w:ind w:left="360" w:hanging="360"/>
        <w:rPr>
          <w:b/>
          <w:sz w:val="22"/>
          <w:szCs w:val="22"/>
        </w:rPr>
      </w:pPr>
      <w:r w:rsidRPr="00C11DDB">
        <w:rPr>
          <w:b/>
          <w:sz w:val="22"/>
          <w:szCs w:val="22"/>
        </w:rPr>
        <w:t>Week 6 (</w:t>
      </w:r>
      <w:r w:rsidR="00EC1376" w:rsidRPr="00C11DDB">
        <w:rPr>
          <w:b/>
          <w:sz w:val="22"/>
          <w:szCs w:val="22"/>
        </w:rPr>
        <w:t xml:space="preserve">Feb. </w:t>
      </w:r>
      <w:r w:rsidR="0006290F" w:rsidRPr="00C11DDB">
        <w:rPr>
          <w:b/>
          <w:sz w:val="22"/>
          <w:szCs w:val="22"/>
        </w:rPr>
        <w:t>16, 18</w:t>
      </w:r>
      <w:r w:rsidRPr="00C11DDB">
        <w:rPr>
          <w:b/>
          <w:sz w:val="22"/>
          <w:szCs w:val="22"/>
        </w:rPr>
        <w:t xml:space="preserve">):   </w:t>
      </w:r>
      <w:r w:rsidR="00C51A88" w:rsidRPr="00C11DDB">
        <w:rPr>
          <w:b/>
          <w:sz w:val="22"/>
          <w:szCs w:val="22"/>
        </w:rPr>
        <w:t>Project Literature Review and Interview #1 Week</w:t>
      </w:r>
      <w:r w:rsidR="004E5C00" w:rsidRPr="00C11DDB">
        <w:rPr>
          <w:b/>
          <w:sz w:val="22"/>
          <w:szCs w:val="22"/>
        </w:rPr>
        <w:t xml:space="preserve"> – MORE ABOUT </w:t>
      </w:r>
      <w:r w:rsidR="00C11DDB" w:rsidRPr="00C11DDB">
        <w:rPr>
          <w:b/>
          <w:sz w:val="22"/>
          <w:szCs w:val="22"/>
        </w:rPr>
        <w:t>DIGITAL VIOLENCE</w:t>
      </w:r>
    </w:p>
    <w:p w14:paraId="1CBF197C" w14:textId="77777777" w:rsidR="00C11DDB" w:rsidRDefault="00C11DDB" w:rsidP="005C772F">
      <w:pPr>
        <w:tabs>
          <w:tab w:val="left" w:pos="360"/>
          <w:tab w:val="left" w:pos="720"/>
          <w:tab w:val="left" w:pos="1080"/>
        </w:tabs>
        <w:ind w:left="360" w:hanging="360"/>
        <w:rPr>
          <w:b/>
          <w:sz w:val="22"/>
          <w:szCs w:val="22"/>
          <w:highlight w:val="yellow"/>
        </w:rPr>
      </w:pPr>
    </w:p>
    <w:p w14:paraId="54F05AD5" w14:textId="280D2E8A" w:rsidR="00291288" w:rsidRPr="0006290F" w:rsidRDefault="00810F03" w:rsidP="005C772F">
      <w:pPr>
        <w:tabs>
          <w:tab w:val="left" w:pos="360"/>
          <w:tab w:val="left" w:pos="720"/>
          <w:tab w:val="left" w:pos="1080"/>
        </w:tabs>
        <w:ind w:left="360" w:hanging="360"/>
        <w:rPr>
          <w:b/>
          <w:sz w:val="22"/>
          <w:szCs w:val="22"/>
          <w:highlight w:val="yellow"/>
        </w:rPr>
      </w:pPr>
      <w:r w:rsidRPr="0006290F">
        <w:rPr>
          <w:b/>
          <w:sz w:val="22"/>
          <w:szCs w:val="22"/>
          <w:highlight w:val="yellow"/>
        </w:rPr>
        <w:t xml:space="preserve">Readings: </w:t>
      </w:r>
      <w:r w:rsidR="00533978" w:rsidRPr="0006290F">
        <w:rPr>
          <w:b/>
          <w:sz w:val="22"/>
          <w:szCs w:val="22"/>
          <w:highlight w:val="yellow"/>
        </w:rPr>
        <w:t xml:space="preserve"> </w:t>
      </w:r>
    </w:p>
    <w:p w14:paraId="0F1CB73E" w14:textId="77777777" w:rsidR="00046D3A" w:rsidRPr="0006290F" w:rsidRDefault="00046D3A" w:rsidP="005C772F">
      <w:pPr>
        <w:tabs>
          <w:tab w:val="left" w:pos="360"/>
          <w:tab w:val="left" w:pos="720"/>
          <w:tab w:val="left" w:pos="1080"/>
        </w:tabs>
        <w:ind w:left="360" w:hanging="360"/>
        <w:rPr>
          <w:b/>
          <w:sz w:val="22"/>
          <w:szCs w:val="22"/>
          <w:highlight w:val="yellow"/>
        </w:rPr>
      </w:pPr>
    </w:p>
    <w:p w14:paraId="2ED1D2FB" w14:textId="43FF036B" w:rsidR="00046D3A" w:rsidRDefault="004D2630" w:rsidP="006F6EF7">
      <w:pPr>
        <w:tabs>
          <w:tab w:val="left" w:pos="360"/>
          <w:tab w:val="left" w:pos="720"/>
          <w:tab w:val="left" w:pos="1080"/>
        </w:tabs>
        <w:rPr>
          <w:bCs/>
          <w:sz w:val="22"/>
          <w:szCs w:val="22"/>
        </w:rPr>
      </w:pPr>
      <w:r>
        <w:rPr>
          <w:bCs/>
          <w:sz w:val="22"/>
          <w:szCs w:val="22"/>
        </w:rPr>
        <w:t xml:space="preserve">Spend more time with the “Digital Safety Resources” link.  </w:t>
      </w:r>
      <w:hyperlink r:id="rId23" w:history="1">
        <w:r w:rsidRPr="00AB266B">
          <w:rPr>
            <w:rStyle w:val="Hyperlink"/>
            <w:bCs/>
            <w:sz w:val="22"/>
            <w:szCs w:val="22"/>
          </w:rPr>
          <w:t>https://earthy-william-001.notion.site/Digital-Safety-Resources-2c5ed7efb4118195</w:t>
        </w:r>
        <w:r w:rsidRPr="00AB266B">
          <w:rPr>
            <w:rStyle w:val="Hyperlink"/>
            <w:bCs/>
            <w:sz w:val="22"/>
            <w:szCs w:val="22"/>
          </w:rPr>
          <w:t>b</w:t>
        </w:r>
        <w:r w:rsidRPr="00AB266B">
          <w:rPr>
            <w:rStyle w:val="Hyperlink"/>
            <w:bCs/>
            <w:sz w:val="22"/>
            <w:szCs w:val="22"/>
          </w:rPr>
          <w:t>233e8b213</w:t>
        </w:r>
        <w:r w:rsidRPr="00AB266B">
          <w:rPr>
            <w:rStyle w:val="Hyperlink"/>
            <w:bCs/>
            <w:sz w:val="22"/>
            <w:szCs w:val="22"/>
          </w:rPr>
          <w:t>8</w:t>
        </w:r>
        <w:r w:rsidRPr="00AB266B">
          <w:rPr>
            <w:rStyle w:val="Hyperlink"/>
            <w:bCs/>
            <w:sz w:val="22"/>
            <w:szCs w:val="22"/>
          </w:rPr>
          <w:t>ace33</w:t>
        </w:r>
      </w:hyperlink>
      <w:r>
        <w:rPr>
          <w:bCs/>
          <w:sz w:val="22"/>
          <w:szCs w:val="22"/>
        </w:rPr>
        <w:t xml:space="preserve"> </w:t>
      </w:r>
    </w:p>
    <w:p w14:paraId="48FD907C" w14:textId="77777777" w:rsidR="004D2630" w:rsidRDefault="004D2630" w:rsidP="006F6EF7">
      <w:pPr>
        <w:tabs>
          <w:tab w:val="left" w:pos="360"/>
          <w:tab w:val="left" w:pos="720"/>
          <w:tab w:val="left" w:pos="1080"/>
        </w:tabs>
        <w:rPr>
          <w:bCs/>
          <w:sz w:val="22"/>
          <w:szCs w:val="22"/>
        </w:rPr>
      </w:pPr>
    </w:p>
    <w:p w14:paraId="33830B42" w14:textId="08D8179C" w:rsidR="00E42A4E" w:rsidRDefault="00E42A4E" w:rsidP="006F6EF7">
      <w:pPr>
        <w:tabs>
          <w:tab w:val="left" w:pos="360"/>
          <w:tab w:val="left" w:pos="720"/>
          <w:tab w:val="left" w:pos="1080"/>
        </w:tabs>
        <w:rPr>
          <w:bCs/>
          <w:sz w:val="22"/>
          <w:szCs w:val="22"/>
        </w:rPr>
      </w:pPr>
      <w:r>
        <w:rPr>
          <w:bCs/>
          <w:sz w:val="22"/>
          <w:szCs w:val="22"/>
        </w:rPr>
        <w:t xml:space="preserve">In class:  </w:t>
      </w:r>
    </w:p>
    <w:p w14:paraId="34498019" w14:textId="77777777" w:rsidR="00E42A4E" w:rsidRDefault="00E42A4E" w:rsidP="006F6EF7">
      <w:pPr>
        <w:tabs>
          <w:tab w:val="left" w:pos="360"/>
          <w:tab w:val="left" w:pos="720"/>
          <w:tab w:val="left" w:pos="1080"/>
        </w:tabs>
        <w:rPr>
          <w:bCs/>
          <w:sz w:val="22"/>
          <w:szCs w:val="22"/>
        </w:rPr>
      </w:pPr>
    </w:p>
    <w:p w14:paraId="1556397B" w14:textId="3163C695" w:rsidR="004D2630" w:rsidRDefault="004D2630" w:rsidP="006F6EF7">
      <w:pPr>
        <w:tabs>
          <w:tab w:val="left" w:pos="360"/>
          <w:tab w:val="left" w:pos="720"/>
          <w:tab w:val="left" w:pos="1080"/>
        </w:tabs>
        <w:rPr>
          <w:bCs/>
          <w:sz w:val="22"/>
          <w:szCs w:val="22"/>
        </w:rPr>
      </w:pPr>
      <w:r w:rsidRPr="004408B7">
        <w:rPr>
          <w:b/>
          <w:sz w:val="22"/>
          <w:szCs w:val="22"/>
        </w:rPr>
        <w:t xml:space="preserve">Design Oriented </w:t>
      </w:r>
      <w:r w:rsidR="004408B7">
        <w:rPr>
          <w:b/>
          <w:sz w:val="22"/>
          <w:szCs w:val="22"/>
        </w:rPr>
        <w:t xml:space="preserve">1-2 </w:t>
      </w:r>
      <w:r w:rsidRPr="004408B7">
        <w:rPr>
          <w:b/>
          <w:sz w:val="22"/>
          <w:szCs w:val="22"/>
        </w:rPr>
        <w:t>person</w:t>
      </w:r>
      <w:r w:rsidR="004408B7">
        <w:rPr>
          <w:b/>
          <w:sz w:val="22"/>
          <w:szCs w:val="22"/>
        </w:rPr>
        <w:t>s</w:t>
      </w:r>
      <w:r w:rsidRPr="004408B7">
        <w:rPr>
          <w:b/>
          <w:sz w:val="22"/>
          <w:szCs w:val="22"/>
        </w:rPr>
        <w:t>:</w:t>
      </w:r>
      <w:r>
        <w:rPr>
          <w:bCs/>
          <w:sz w:val="22"/>
          <w:szCs w:val="22"/>
        </w:rPr>
        <w:t xml:space="preserve">  put together a </w:t>
      </w:r>
      <w:proofErr w:type="gramStart"/>
      <w:r>
        <w:rPr>
          <w:bCs/>
          <w:sz w:val="22"/>
          <w:szCs w:val="22"/>
        </w:rPr>
        <w:t>2 page</w:t>
      </w:r>
      <w:proofErr w:type="gramEnd"/>
      <w:r>
        <w:rPr>
          <w:bCs/>
          <w:sz w:val="22"/>
          <w:szCs w:val="22"/>
        </w:rPr>
        <w:t xml:space="preserve"> resources for those who maybe have experienced cyber-violence recently (It’s already on here- just put it together attractively).  </w:t>
      </w:r>
      <w:r w:rsidR="004408B7">
        <w:rPr>
          <w:bCs/>
          <w:sz w:val="22"/>
          <w:szCs w:val="22"/>
        </w:rPr>
        <w:t xml:space="preserve">Turn the top 2 links into a hand-out.  And also- critique them.  Did they forget anything?  You’ll hand this out </w:t>
      </w:r>
      <w:proofErr w:type="gramStart"/>
      <w:r w:rsidR="004408B7">
        <w:rPr>
          <w:bCs/>
          <w:sz w:val="22"/>
          <w:szCs w:val="22"/>
        </w:rPr>
        <w:t>Wednesday, and</w:t>
      </w:r>
      <w:proofErr w:type="gramEnd"/>
      <w:r w:rsidR="004408B7">
        <w:rPr>
          <w:bCs/>
          <w:sz w:val="22"/>
          <w:szCs w:val="22"/>
        </w:rPr>
        <w:t xml:space="preserve"> walk us through it.  </w:t>
      </w:r>
    </w:p>
    <w:p w14:paraId="170AE941" w14:textId="77777777" w:rsidR="003665FC" w:rsidRDefault="003665FC" w:rsidP="006F6EF7">
      <w:pPr>
        <w:tabs>
          <w:tab w:val="left" w:pos="360"/>
          <w:tab w:val="left" w:pos="720"/>
          <w:tab w:val="left" w:pos="1080"/>
        </w:tabs>
        <w:rPr>
          <w:bCs/>
          <w:sz w:val="22"/>
          <w:szCs w:val="22"/>
        </w:rPr>
      </w:pPr>
    </w:p>
    <w:p w14:paraId="42A78CA2" w14:textId="49AA4FA0" w:rsidR="003665FC" w:rsidRDefault="00642999" w:rsidP="006F6EF7">
      <w:pPr>
        <w:tabs>
          <w:tab w:val="left" w:pos="360"/>
          <w:tab w:val="left" w:pos="720"/>
          <w:tab w:val="left" w:pos="1080"/>
        </w:tabs>
        <w:rPr>
          <w:bCs/>
          <w:sz w:val="22"/>
          <w:szCs w:val="22"/>
        </w:rPr>
      </w:pPr>
      <w:r>
        <w:rPr>
          <w:bCs/>
          <w:sz w:val="22"/>
          <w:szCs w:val="22"/>
        </w:rPr>
        <w:t>4 people:  3 sites about talking to your kids about porn.</w:t>
      </w:r>
    </w:p>
    <w:p w14:paraId="7521F16B" w14:textId="77777777" w:rsidR="003665FC" w:rsidRDefault="003665FC" w:rsidP="003665FC">
      <w:pPr>
        <w:tabs>
          <w:tab w:val="left" w:pos="360"/>
          <w:tab w:val="left" w:pos="720"/>
          <w:tab w:val="left" w:pos="1080"/>
        </w:tabs>
        <w:ind w:left="450"/>
        <w:rPr>
          <w:bCs/>
          <w:sz w:val="22"/>
          <w:szCs w:val="22"/>
        </w:rPr>
      </w:pPr>
    </w:p>
    <w:p w14:paraId="1A70DE0C" w14:textId="001BBF4E" w:rsidR="003665FC" w:rsidRDefault="003665FC" w:rsidP="003665FC">
      <w:pPr>
        <w:tabs>
          <w:tab w:val="left" w:pos="360"/>
          <w:tab w:val="left" w:pos="720"/>
          <w:tab w:val="left" w:pos="1080"/>
        </w:tabs>
        <w:ind w:left="450"/>
        <w:rPr>
          <w:bCs/>
          <w:sz w:val="22"/>
          <w:szCs w:val="22"/>
        </w:rPr>
      </w:pPr>
      <w:r>
        <w:rPr>
          <w:bCs/>
          <w:sz w:val="22"/>
          <w:szCs w:val="22"/>
        </w:rPr>
        <w:t xml:space="preserve">Look at “Ask Lisa” site and podcast- teach us her advice on how parents SHOULD talk to kids about porn, and how to make that not uncomfortable for kids.  </w:t>
      </w:r>
    </w:p>
    <w:p w14:paraId="187A48E1" w14:textId="77777777" w:rsidR="003665FC" w:rsidRDefault="003665FC" w:rsidP="003665FC">
      <w:pPr>
        <w:tabs>
          <w:tab w:val="left" w:pos="360"/>
          <w:tab w:val="left" w:pos="720"/>
          <w:tab w:val="left" w:pos="1080"/>
        </w:tabs>
        <w:ind w:left="450"/>
        <w:rPr>
          <w:bCs/>
          <w:sz w:val="22"/>
          <w:szCs w:val="22"/>
        </w:rPr>
      </w:pPr>
    </w:p>
    <w:p w14:paraId="1885398F" w14:textId="765104ED" w:rsidR="003665FC" w:rsidRDefault="003665FC" w:rsidP="003665FC">
      <w:pPr>
        <w:tabs>
          <w:tab w:val="left" w:pos="360"/>
          <w:tab w:val="left" w:pos="720"/>
          <w:tab w:val="left" w:pos="1080"/>
        </w:tabs>
        <w:ind w:left="450"/>
        <w:rPr>
          <w:bCs/>
          <w:sz w:val="22"/>
          <w:szCs w:val="22"/>
        </w:rPr>
      </w:pPr>
      <w:r>
        <w:rPr>
          <w:bCs/>
          <w:sz w:val="22"/>
          <w:szCs w:val="22"/>
        </w:rPr>
        <w:t xml:space="preserve">Do the same thing with:  </w:t>
      </w:r>
      <w:hyperlink r:id="rId24" w:history="1">
        <w:r w:rsidRPr="00AB266B">
          <w:rPr>
            <w:rStyle w:val="Hyperlink"/>
            <w:bCs/>
            <w:sz w:val="22"/>
            <w:szCs w:val="22"/>
          </w:rPr>
          <w:t>https://childmind.org/article/how-to-talk-to-teenagers-about-porn/</w:t>
        </w:r>
      </w:hyperlink>
      <w:r>
        <w:rPr>
          <w:bCs/>
          <w:sz w:val="22"/>
          <w:szCs w:val="22"/>
        </w:rPr>
        <w:t xml:space="preserve"> </w:t>
      </w:r>
    </w:p>
    <w:p w14:paraId="290C914C" w14:textId="728F9B92" w:rsidR="003665FC" w:rsidRDefault="003665FC" w:rsidP="003665FC">
      <w:pPr>
        <w:tabs>
          <w:tab w:val="left" w:pos="360"/>
          <w:tab w:val="left" w:pos="720"/>
          <w:tab w:val="left" w:pos="1080"/>
        </w:tabs>
        <w:ind w:left="450"/>
        <w:rPr>
          <w:bCs/>
          <w:sz w:val="22"/>
          <w:szCs w:val="22"/>
        </w:rPr>
      </w:pPr>
      <w:r>
        <w:rPr>
          <w:bCs/>
          <w:sz w:val="22"/>
          <w:szCs w:val="22"/>
        </w:rPr>
        <w:t xml:space="preserve">And: </w:t>
      </w:r>
      <w:hyperlink r:id="rId25" w:history="1">
        <w:r w:rsidRPr="00AB266B">
          <w:rPr>
            <w:rStyle w:val="Hyperlink"/>
            <w:bCs/>
            <w:sz w:val="22"/>
            <w:szCs w:val="22"/>
          </w:rPr>
          <w:t>https://www.commonsensemedia.org/articles/talking-with-teens-and-preteens-about-pornography</w:t>
        </w:r>
      </w:hyperlink>
      <w:r>
        <w:rPr>
          <w:bCs/>
          <w:sz w:val="22"/>
          <w:szCs w:val="22"/>
        </w:rPr>
        <w:t xml:space="preserve"> </w:t>
      </w:r>
    </w:p>
    <w:p w14:paraId="3CC570DF" w14:textId="77777777" w:rsidR="003665FC" w:rsidRDefault="003665FC" w:rsidP="003665FC">
      <w:pPr>
        <w:tabs>
          <w:tab w:val="left" w:pos="360"/>
          <w:tab w:val="left" w:pos="720"/>
          <w:tab w:val="left" w:pos="1080"/>
        </w:tabs>
        <w:ind w:left="450"/>
        <w:rPr>
          <w:bCs/>
          <w:sz w:val="22"/>
          <w:szCs w:val="22"/>
        </w:rPr>
      </w:pPr>
    </w:p>
    <w:p w14:paraId="055B4461" w14:textId="42218B83" w:rsidR="004D2630" w:rsidRDefault="003665FC" w:rsidP="003665FC">
      <w:pPr>
        <w:tabs>
          <w:tab w:val="left" w:pos="360"/>
          <w:tab w:val="left" w:pos="720"/>
          <w:tab w:val="left" w:pos="1080"/>
        </w:tabs>
        <w:ind w:left="450"/>
        <w:rPr>
          <w:bCs/>
          <w:sz w:val="22"/>
          <w:szCs w:val="22"/>
        </w:rPr>
      </w:pPr>
      <w:hyperlink r:id="rId26" w:history="1">
        <w:r w:rsidRPr="00AB266B">
          <w:rPr>
            <w:rStyle w:val="Hyperlink"/>
            <w:bCs/>
            <w:sz w:val="22"/>
            <w:szCs w:val="22"/>
          </w:rPr>
          <w:t>https://www.washingtonpost.com/lifestyle/2019/09/24/scared-parents-guide-those-awkward-necessary-conversations-about-internet-porn/</w:t>
        </w:r>
      </w:hyperlink>
      <w:r>
        <w:rPr>
          <w:bCs/>
          <w:sz w:val="22"/>
          <w:szCs w:val="22"/>
        </w:rPr>
        <w:t xml:space="preserve"> </w:t>
      </w:r>
    </w:p>
    <w:p w14:paraId="50FF6C15" w14:textId="77777777" w:rsidR="004D2630" w:rsidRDefault="004D2630" w:rsidP="003665FC">
      <w:pPr>
        <w:tabs>
          <w:tab w:val="left" w:pos="360"/>
          <w:tab w:val="left" w:pos="720"/>
          <w:tab w:val="left" w:pos="1080"/>
        </w:tabs>
        <w:ind w:left="450"/>
        <w:rPr>
          <w:bCs/>
          <w:sz w:val="22"/>
          <w:szCs w:val="22"/>
        </w:rPr>
      </w:pPr>
    </w:p>
    <w:p w14:paraId="73348BC2" w14:textId="152D4022" w:rsidR="00642999" w:rsidRPr="00642999" w:rsidRDefault="00642999" w:rsidP="003665FC">
      <w:pPr>
        <w:tabs>
          <w:tab w:val="left" w:pos="360"/>
          <w:tab w:val="left" w:pos="720"/>
          <w:tab w:val="left" w:pos="1080"/>
        </w:tabs>
        <w:ind w:left="450"/>
        <w:rPr>
          <w:b/>
          <w:i/>
          <w:iCs/>
          <w:sz w:val="22"/>
          <w:szCs w:val="22"/>
        </w:rPr>
      </w:pPr>
      <w:r w:rsidRPr="00642999">
        <w:rPr>
          <w:b/>
          <w:i/>
          <w:iCs/>
          <w:sz w:val="22"/>
          <w:szCs w:val="22"/>
        </w:rPr>
        <w:t>Put together a handout of guidelines for parents</w:t>
      </w:r>
      <w:r w:rsidR="0091400F">
        <w:rPr>
          <w:b/>
          <w:i/>
          <w:iCs/>
          <w:sz w:val="22"/>
          <w:szCs w:val="22"/>
        </w:rPr>
        <w:t xml:space="preserve">- what’s important for parents to say?  How would they say it to a </w:t>
      </w:r>
      <w:proofErr w:type="gramStart"/>
      <w:r w:rsidR="0091400F">
        <w:rPr>
          <w:b/>
          <w:i/>
          <w:iCs/>
          <w:sz w:val="22"/>
          <w:szCs w:val="22"/>
        </w:rPr>
        <w:t>9-12 year old</w:t>
      </w:r>
      <w:proofErr w:type="gramEnd"/>
      <w:r w:rsidR="0091400F">
        <w:rPr>
          <w:b/>
          <w:i/>
          <w:iCs/>
          <w:sz w:val="22"/>
          <w:szCs w:val="22"/>
        </w:rPr>
        <w:t xml:space="preserve">, vs. a </w:t>
      </w:r>
      <w:proofErr w:type="gramStart"/>
      <w:r w:rsidR="0091400F">
        <w:rPr>
          <w:b/>
          <w:i/>
          <w:iCs/>
          <w:sz w:val="22"/>
          <w:szCs w:val="22"/>
        </w:rPr>
        <w:t>13-15 year old</w:t>
      </w:r>
      <w:proofErr w:type="gramEnd"/>
      <w:r w:rsidR="0091400F">
        <w:rPr>
          <w:b/>
          <w:i/>
          <w:iCs/>
          <w:sz w:val="22"/>
          <w:szCs w:val="22"/>
        </w:rPr>
        <w:t xml:space="preserve">?  </w:t>
      </w:r>
      <w:r w:rsidR="00E42A4E">
        <w:rPr>
          <w:b/>
          <w:i/>
          <w:iCs/>
          <w:sz w:val="22"/>
          <w:szCs w:val="22"/>
        </w:rPr>
        <w:t xml:space="preserve">Thinking about your own experiences or families, how should a parent start this conversation?  </w:t>
      </w:r>
    </w:p>
    <w:p w14:paraId="2D23A490" w14:textId="77777777" w:rsidR="00642999" w:rsidRDefault="00642999" w:rsidP="003665FC">
      <w:pPr>
        <w:tabs>
          <w:tab w:val="left" w:pos="360"/>
          <w:tab w:val="left" w:pos="720"/>
          <w:tab w:val="left" w:pos="1080"/>
        </w:tabs>
        <w:ind w:left="450"/>
        <w:rPr>
          <w:bCs/>
          <w:sz w:val="22"/>
          <w:szCs w:val="22"/>
        </w:rPr>
      </w:pPr>
    </w:p>
    <w:p w14:paraId="2F8848E3" w14:textId="77777777" w:rsidR="00642999" w:rsidRDefault="00642999" w:rsidP="003665FC">
      <w:pPr>
        <w:tabs>
          <w:tab w:val="left" w:pos="360"/>
          <w:tab w:val="left" w:pos="720"/>
          <w:tab w:val="left" w:pos="1080"/>
        </w:tabs>
        <w:ind w:left="450"/>
        <w:rPr>
          <w:bCs/>
          <w:sz w:val="22"/>
          <w:szCs w:val="22"/>
        </w:rPr>
      </w:pPr>
    </w:p>
    <w:p w14:paraId="12818675" w14:textId="77777777" w:rsidR="00642999" w:rsidRDefault="00642999" w:rsidP="0091400F">
      <w:pPr>
        <w:tabs>
          <w:tab w:val="left" w:pos="360"/>
          <w:tab w:val="left" w:pos="720"/>
          <w:tab w:val="left" w:pos="1080"/>
        </w:tabs>
        <w:rPr>
          <w:bCs/>
          <w:sz w:val="22"/>
          <w:szCs w:val="22"/>
        </w:rPr>
      </w:pPr>
    </w:p>
    <w:p w14:paraId="537E5DDD" w14:textId="77777777" w:rsidR="0091400F" w:rsidRDefault="0091400F" w:rsidP="0091400F">
      <w:pPr>
        <w:tabs>
          <w:tab w:val="left" w:pos="360"/>
          <w:tab w:val="left" w:pos="720"/>
          <w:tab w:val="left" w:pos="1080"/>
        </w:tabs>
        <w:rPr>
          <w:bCs/>
          <w:sz w:val="22"/>
          <w:szCs w:val="22"/>
        </w:rPr>
      </w:pPr>
    </w:p>
    <w:p w14:paraId="0A4C509A" w14:textId="77777777" w:rsidR="0091400F" w:rsidRDefault="0091400F" w:rsidP="0091400F">
      <w:pPr>
        <w:tabs>
          <w:tab w:val="left" w:pos="360"/>
          <w:tab w:val="left" w:pos="720"/>
          <w:tab w:val="left" w:pos="1080"/>
        </w:tabs>
        <w:rPr>
          <w:bCs/>
          <w:sz w:val="22"/>
          <w:szCs w:val="22"/>
        </w:rPr>
      </w:pPr>
    </w:p>
    <w:p w14:paraId="109CEA6C" w14:textId="326282B6" w:rsidR="004D2630" w:rsidRDefault="00E42A4E" w:rsidP="006F6EF7">
      <w:pPr>
        <w:tabs>
          <w:tab w:val="left" w:pos="360"/>
          <w:tab w:val="left" w:pos="720"/>
          <w:tab w:val="left" w:pos="1080"/>
        </w:tabs>
        <w:rPr>
          <w:b/>
          <w:i/>
          <w:iCs/>
          <w:sz w:val="22"/>
          <w:szCs w:val="22"/>
        </w:rPr>
      </w:pPr>
      <w:r>
        <w:rPr>
          <w:bCs/>
          <w:sz w:val="22"/>
          <w:szCs w:val="22"/>
        </w:rPr>
        <w:t xml:space="preserve">For </w:t>
      </w:r>
      <w:proofErr w:type="spellStart"/>
      <w:r>
        <w:rPr>
          <w:bCs/>
          <w:sz w:val="22"/>
          <w:szCs w:val="22"/>
        </w:rPr>
        <w:t>REading</w:t>
      </w:r>
      <w:proofErr w:type="spellEnd"/>
      <w:proofErr w:type="gramStart"/>
      <w:r w:rsidR="004408B7">
        <w:rPr>
          <w:bCs/>
          <w:sz w:val="22"/>
          <w:szCs w:val="22"/>
        </w:rPr>
        <w:t xml:space="preserve">:  </w:t>
      </w:r>
      <w:r w:rsidR="004408B7" w:rsidRPr="004408B7">
        <w:rPr>
          <w:b/>
          <w:i/>
          <w:iCs/>
          <w:sz w:val="22"/>
          <w:szCs w:val="22"/>
        </w:rPr>
        <w:t>“</w:t>
      </w:r>
      <w:proofErr w:type="gramEnd"/>
      <w:r w:rsidR="004408B7" w:rsidRPr="004408B7">
        <w:rPr>
          <w:b/>
          <w:i/>
          <w:iCs/>
          <w:sz w:val="22"/>
          <w:szCs w:val="22"/>
        </w:rPr>
        <w:t>Childhood 2.0” film</w:t>
      </w:r>
    </w:p>
    <w:p w14:paraId="7C2E4D4C" w14:textId="77777777" w:rsidR="00642999" w:rsidRDefault="00642999" w:rsidP="006F6EF7">
      <w:pPr>
        <w:tabs>
          <w:tab w:val="left" w:pos="360"/>
          <w:tab w:val="left" w:pos="720"/>
          <w:tab w:val="left" w:pos="1080"/>
        </w:tabs>
        <w:rPr>
          <w:b/>
          <w:i/>
          <w:iCs/>
          <w:sz w:val="22"/>
          <w:szCs w:val="22"/>
        </w:rPr>
      </w:pPr>
    </w:p>
    <w:p w14:paraId="31C58224" w14:textId="4C107FC0" w:rsidR="00642999" w:rsidRPr="004D2630" w:rsidRDefault="00642999" w:rsidP="006F6EF7">
      <w:pPr>
        <w:tabs>
          <w:tab w:val="left" w:pos="360"/>
          <w:tab w:val="left" w:pos="720"/>
          <w:tab w:val="left" w:pos="1080"/>
        </w:tabs>
        <w:rPr>
          <w:bCs/>
          <w:sz w:val="22"/>
          <w:szCs w:val="22"/>
        </w:rPr>
      </w:pPr>
      <w:r>
        <w:rPr>
          <w:b/>
          <w:i/>
          <w:iCs/>
          <w:sz w:val="22"/>
          <w:szCs w:val="22"/>
        </w:rPr>
        <w:t xml:space="preserve">Wednesday:  Discussion and presentations.  </w:t>
      </w:r>
    </w:p>
    <w:p w14:paraId="50FD6A0F" w14:textId="77777777" w:rsidR="00046D3A" w:rsidRPr="0006290F" w:rsidRDefault="00046D3A" w:rsidP="006F6EF7">
      <w:pPr>
        <w:tabs>
          <w:tab w:val="left" w:pos="360"/>
          <w:tab w:val="left" w:pos="720"/>
          <w:tab w:val="left" w:pos="1080"/>
        </w:tabs>
        <w:rPr>
          <w:bCs/>
          <w:sz w:val="22"/>
          <w:szCs w:val="22"/>
          <w:highlight w:val="yellow"/>
        </w:rPr>
      </w:pPr>
    </w:p>
    <w:p w14:paraId="4E2E54A3" w14:textId="33F004C6" w:rsidR="00046D3A" w:rsidRPr="00CF7C7C" w:rsidRDefault="00046D3A" w:rsidP="006F6EF7">
      <w:pPr>
        <w:tabs>
          <w:tab w:val="left" w:pos="360"/>
          <w:tab w:val="left" w:pos="720"/>
          <w:tab w:val="left" w:pos="1080"/>
        </w:tabs>
        <w:rPr>
          <w:bCs/>
          <w:sz w:val="22"/>
          <w:szCs w:val="22"/>
          <w:highlight w:val="yellow"/>
        </w:rPr>
      </w:pPr>
      <w:r w:rsidRPr="0006290F">
        <w:rPr>
          <w:bCs/>
          <w:sz w:val="22"/>
          <w:szCs w:val="22"/>
          <w:highlight w:val="yellow"/>
        </w:rPr>
        <w:tab/>
        <w:t xml:space="preserve">Come up with a list of 3 things- either further questions that you wish were asked, or things that you think are important for us follow up on, or things that we should tweak or repeat in our study.  In addition, </w:t>
      </w:r>
      <w:r w:rsidRPr="00CF7C7C">
        <w:rPr>
          <w:bCs/>
          <w:sz w:val="22"/>
          <w:szCs w:val="22"/>
          <w:highlight w:val="yellow"/>
        </w:rPr>
        <w:t xml:space="preserve">what questions did not seem to work out well?  Did anything surprise you to learn?  Make this about ½ page single spaced.  </w:t>
      </w:r>
    </w:p>
    <w:p w14:paraId="67C506C0" w14:textId="77777777" w:rsidR="001F08E0" w:rsidRPr="00CF7C7C" w:rsidRDefault="001F08E0" w:rsidP="006F6EF7">
      <w:pPr>
        <w:tabs>
          <w:tab w:val="left" w:pos="360"/>
          <w:tab w:val="left" w:pos="720"/>
          <w:tab w:val="left" w:pos="1080"/>
        </w:tabs>
        <w:rPr>
          <w:bCs/>
          <w:sz w:val="22"/>
          <w:szCs w:val="22"/>
          <w:highlight w:val="yellow"/>
        </w:rPr>
      </w:pPr>
    </w:p>
    <w:p w14:paraId="304F8860" w14:textId="77777777" w:rsidR="00046D3A" w:rsidRPr="00CF7C7C" w:rsidRDefault="00046D3A" w:rsidP="006F6EF7">
      <w:pPr>
        <w:tabs>
          <w:tab w:val="left" w:pos="360"/>
          <w:tab w:val="left" w:pos="720"/>
          <w:tab w:val="left" w:pos="1080"/>
        </w:tabs>
        <w:rPr>
          <w:bCs/>
          <w:sz w:val="22"/>
          <w:szCs w:val="22"/>
          <w:highlight w:val="yellow"/>
        </w:rPr>
      </w:pPr>
    </w:p>
    <w:p w14:paraId="18EF1EC6" w14:textId="6CB8FFBC" w:rsidR="00046D3A" w:rsidRPr="00CF7C7C" w:rsidRDefault="00046D3A" w:rsidP="006F6EF7">
      <w:pPr>
        <w:tabs>
          <w:tab w:val="left" w:pos="360"/>
          <w:tab w:val="left" w:pos="720"/>
          <w:tab w:val="left" w:pos="1080"/>
        </w:tabs>
        <w:rPr>
          <w:b/>
          <w:sz w:val="22"/>
          <w:szCs w:val="22"/>
        </w:rPr>
      </w:pPr>
      <w:r w:rsidRPr="00CF7C7C">
        <w:rPr>
          <w:b/>
          <w:sz w:val="22"/>
          <w:szCs w:val="22"/>
        </w:rPr>
        <w:lastRenderedPageBreak/>
        <w:t xml:space="preserve">In addition, </w:t>
      </w:r>
      <w:r w:rsidR="00CF7C7C">
        <w:rPr>
          <w:b/>
          <w:sz w:val="22"/>
          <w:szCs w:val="22"/>
        </w:rPr>
        <w:t xml:space="preserve">we’ll divide up the following </w:t>
      </w:r>
      <w:r w:rsidRPr="00CF7C7C">
        <w:rPr>
          <w:b/>
          <w:sz w:val="22"/>
          <w:szCs w:val="22"/>
        </w:rPr>
        <w:t>academic article</w:t>
      </w:r>
      <w:r w:rsidR="00CF7C7C">
        <w:rPr>
          <w:b/>
          <w:sz w:val="22"/>
          <w:szCs w:val="22"/>
        </w:rPr>
        <w:t xml:space="preserve">s.  </w:t>
      </w:r>
      <w:r w:rsidR="006F6EF7" w:rsidRPr="00CF7C7C">
        <w:rPr>
          <w:b/>
          <w:sz w:val="22"/>
          <w:szCs w:val="22"/>
        </w:rPr>
        <w:t xml:space="preserve">Summarize </w:t>
      </w:r>
      <w:r w:rsidR="00CF7C7C">
        <w:rPr>
          <w:b/>
          <w:sz w:val="22"/>
          <w:szCs w:val="22"/>
        </w:rPr>
        <w:t>your piece</w:t>
      </w:r>
      <w:r w:rsidR="006F6EF7" w:rsidRPr="00CF7C7C">
        <w:rPr>
          <w:b/>
          <w:sz w:val="22"/>
          <w:szCs w:val="22"/>
        </w:rPr>
        <w:t xml:space="preserve"> in about 4-6 sentences, and then answer 2 questions:  </w:t>
      </w:r>
      <w:r w:rsidR="006F6EF7" w:rsidRPr="00CF7C7C">
        <w:rPr>
          <w:b/>
          <w:i/>
          <w:sz w:val="22"/>
          <w:szCs w:val="22"/>
        </w:rPr>
        <w:t xml:space="preserve">1) what is useful about this piece (if anything) for us?  How (if at all) might it inform parental guidance?  </w:t>
      </w:r>
      <w:r w:rsidRPr="00CF7C7C">
        <w:rPr>
          <w:b/>
          <w:sz w:val="22"/>
          <w:szCs w:val="22"/>
        </w:rPr>
        <w:t xml:space="preserve">We’ll divide this up.  </w:t>
      </w:r>
    </w:p>
    <w:p w14:paraId="0597CA10" w14:textId="33810DDC" w:rsidR="00093532" w:rsidRPr="00CF7C7C" w:rsidRDefault="00093532" w:rsidP="006F6EF7">
      <w:pPr>
        <w:spacing w:before="100" w:beforeAutospacing="1" w:after="100" w:afterAutospacing="1"/>
        <w:ind w:left="360"/>
        <w:rPr>
          <w:sz w:val="22"/>
          <w:szCs w:val="22"/>
        </w:rPr>
      </w:pPr>
      <w:r w:rsidRPr="00CF7C7C">
        <w:rPr>
          <w:sz w:val="22"/>
          <w:szCs w:val="22"/>
        </w:rPr>
        <w:t xml:space="preserve">Pineda, B. L. (2024). First surveillance: An anthropology of Gen Z parental internet supervision. </w:t>
      </w:r>
      <w:r w:rsidRPr="00CF7C7C">
        <w:rPr>
          <w:i/>
          <w:iCs/>
          <w:sz w:val="22"/>
          <w:szCs w:val="22"/>
        </w:rPr>
        <w:t>The ANNALS of the American Academy of Political and Social Science</w:t>
      </w:r>
      <w:r w:rsidRPr="00CF7C7C">
        <w:rPr>
          <w:sz w:val="22"/>
          <w:szCs w:val="22"/>
        </w:rPr>
        <w:t xml:space="preserve">, 715(1), 138–155. </w:t>
      </w:r>
      <w:hyperlink r:id="rId27" w:history="1">
        <w:r w:rsidR="006F6EF7" w:rsidRPr="00CF7C7C">
          <w:rPr>
            <w:rStyle w:val="Hyperlink"/>
            <w:sz w:val="22"/>
            <w:szCs w:val="22"/>
          </w:rPr>
          <w:t>https://doi.org/10.1177/00027162251390756</w:t>
        </w:r>
      </w:hyperlink>
      <w:r w:rsidR="006F6EF7" w:rsidRPr="00CF7C7C">
        <w:rPr>
          <w:sz w:val="22"/>
          <w:szCs w:val="22"/>
        </w:rPr>
        <w:t xml:space="preserve"> </w:t>
      </w:r>
      <w:r w:rsidRPr="00CF7C7C">
        <w:rPr>
          <w:sz w:val="22"/>
          <w:szCs w:val="22"/>
        </w:rPr>
        <w:t xml:space="preserve"> </w:t>
      </w:r>
    </w:p>
    <w:p w14:paraId="087B0108" w14:textId="77777777" w:rsidR="00093532" w:rsidRPr="00CF7C7C" w:rsidRDefault="00093532" w:rsidP="006F6EF7">
      <w:pPr>
        <w:spacing w:before="100" w:beforeAutospacing="1" w:after="100" w:afterAutospacing="1"/>
        <w:ind w:left="360"/>
        <w:rPr>
          <w:sz w:val="22"/>
          <w:szCs w:val="22"/>
        </w:rPr>
      </w:pPr>
      <w:r w:rsidRPr="00CF7C7C">
        <w:rPr>
          <w:sz w:val="22"/>
          <w:szCs w:val="22"/>
        </w:rPr>
        <w:t xml:space="preserve">Zhu, C., Huang, S., Evans, R., &amp; Zhang, W. (2021). Cyberbullying among adolescents and children: A comprehensive review of the global situation, risk factors, and preventive measures. </w:t>
      </w:r>
      <w:r w:rsidRPr="00CF7C7C">
        <w:rPr>
          <w:i/>
          <w:iCs/>
          <w:sz w:val="22"/>
          <w:szCs w:val="22"/>
        </w:rPr>
        <w:t>Frontiers in Public Health,</w:t>
      </w:r>
      <w:r w:rsidRPr="00CF7C7C">
        <w:rPr>
          <w:sz w:val="22"/>
          <w:szCs w:val="22"/>
        </w:rPr>
        <w:t xml:space="preserve"> 9, 634909. </w:t>
      </w:r>
      <w:hyperlink r:id="rId28" w:tgtFrame="_new" w:history="1">
        <w:r w:rsidRPr="00CF7C7C">
          <w:rPr>
            <w:color w:val="0000FF"/>
            <w:sz w:val="22"/>
            <w:szCs w:val="22"/>
            <w:u w:val="single"/>
          </w:rPr>
          <w:t>https://doi.org/10.3389/fpubh.2021.634909</w:t>
        </w:r>
      </w:hyperlink>
      <w:r w:rsidRPr="00CF7C7C">
        <w:rPr>
          <w:sz w:val="22"/>
          <w:szCs w:val="22"/>
        </w:rPr>
        <w:t xml:space="preserve"> </w:t>
      </w:r>
    </w:p>
    <w:p w14:paraId="74A77C94" w14:textId="5F26A5EE" w:rsidR="00CF7C7C" w:rsidRPr="00CF7C7C" w:rsidRDefault="00CF7C7C" w:rsidP="006F6EF7">
      <w:pPr>
        <w:spacing w:before="100" w:beforeAutospacing="1" w:after="100" w:afterAutospacing="1"/>
        <w:ind w:left="360"/>
        <w:rPr>
          <w:sz w:val="22"/>
          <w:szCs w:val="22"/>
        </w:rPr>
      </w:pPr>
      <w:r w:rsidRPr="00CF7C7C">
        <w:rPr>
          <w:sz w:val="22"/>
          <w:szCs w:val="22"/>
        </w:rPr>
        <w:t>Crespi, Isabella, and Lauri-</w:t>
      </w:r>
      <w:proofErr w:type="spellStart"/>
      <w:r w:rsidRPr="00CF7C7C">
        <w:rPr>
          <w:sz w:val="22"/>
          <w:szCs w:val="22"/>
        </w:rPr>
        <w:t>ann</w:t>
      </w:r>
      <w:proofErr w:type="spellEnd"/>
      <w:r w:rsidRPr="00CF7C7C">
        <w:rPr>
          <w:sz w:val="22"/>
          <w:szCs w:val="22"/>
        </w:rPr>
        <w:t xml:space="preserve"> Hellsten (2022).  </w:t>
      </w:r>
      <w:proofErr w:type="spellStart"/>
      <w:r w:rsidRPr="00CF7C7C">
        <w:rPr>
          <w:sz w:val="22"/>
          <w:szCs w:val="22"/>
        </w:rPr>
        <w:t>Cyuberviolence</w:t>
      </w:r>
      <w:proofErr w:type="spellEnd"/>
      <w:r w:rsidRPr="00CF7C7C">
        <w:rPr>
          <w:sz w:val="22"/>
          <w:szCs w:val="22"/>
        </w:rPr>
        <w:t xml:space="preserve"> and the Digital Experience:  Reflections on a Problematic Issue for Youth.  International Review of Sociology 323 (3): 391-399.  </w:t>
      </w:r>
    </w:p>
    <w:p w14:paraId="51C6BA43" w14:textId="47A088A8" w:rsidR="00093532" w:rsidRPr="00CF7C7C" w:rsidRDefault="00093532" w:rsidP="006F6EF7">
      <w:pPr>
        <w:spacing w:before="100" w:beforeAutospacing="1" w:after="100" w:afterAutospacing="1"/>
        <w:ind w:left="360"/>
        <w:rPr>
          <w:sz w:val="22"/>
          <w:szCs w:val="22"/>
        </w:rPr>
      </w:pPr>
      <w:r w:rsidRPr="00CF7C7C">
        <w:rPr>
          <w:sz w:val="22"/>
          <w:szCs w:val="22"/>
        </w:rPr>
        <w:t xml:space="preserve">Rega, V., Gioia, F., &amp; Boursier, V. (2022). Parental mediation and cyberbullying: A narrative literature review. </w:t>
      </w:r>
      <w:r w:rsidRPr="00CF7C7C">
        <w:rPr>
          <w:i/>
          <w:iCs/>
          <w:sz w:val="22"/>
          <w:szCs w:val="22"/>
        </w:rPr>
        <w:t>Marriage &amp; Family Review</w:t>
      </w:r>
      <w:r w:rsidRPr="00CF7C7C">
        <w:rPr>
          <w:sz w:val="22"/>
          <w:szCs w:val="22"/>
        </w:rPr>
        <w:t xml:space="preserve">, 58(6), 495–530. </w:t>
      </w:r>
      <w:hyperlink r:id="rId29" w:history="1">
        <w:r w:rsidR="006F6EF7" w:rsidRPr="00CF7C7C">
          <w:rPr>
            <w:rStyle w:val="Hyperlink"/>
            <w:sz w:val="22"/>
            <w:szCs w:val="22"/>
          </w:rPr>
          <w:t>https://doi.org/10.1080/01494929.2022.2069199</w:t>
        </w:r>
      </w:hyperlink>
      <w:r w:rsidR="006F6EF7" w:rsidRPr="00CF7C7C">
        <w:rPr>
          <w:sz w:val="22"/>
          <w:szCs w:val="22"/>
        </w:rPr>
        <w:t xml:space="preserve"> </w:t>
      </w:r>
      <w:r w:rsidRPr="00CF7C7C">
        <w:rPr>
          <w:sz w:val="22"/>
          <w:szCs w:val="22"/>
        </w:rPr>
        <w:t xml:space="preserve"> </w:t>
      </w:r>
    </w:p>
    <w:p w14:paraId="7D5EEF8F" w14:textId="3C6101F8" w:rsidR="00CF7C7C" w:rsidRPr="00CF7C7C" w:rsidRDefault="00CF7C7C" w:rsidP="006F6EF7">
      <w:pPr>
        <w:tabs>
          <w:tab w:val="left" w:pos="360"/>
          <w:tab w:val="left" w:pos="720"/>
          <w:tab w:val="left" w:pos="1080"/>
        </w:tabs>
        <w:ind w:left="360"/>
        <w:rPr>
          <w:color w:val="222222"/>
          <w:sz w:val="22"/>
          <w:szCs w:val="22"/>
          <w:shd w:val="clear" w:color="auto" w:fill="FFFFFF"/>
        </w:rPr>
      </w:pPr>
      <w:r w:rsidRPr="00CF7C7C">
        <w:rPr>
          <w:color w:val="222222"/>
          <w:sz w:val="22"/>
          <w:szCs w:val="22"/>
          <w:shd w:val="clear" w:color="auto" w:fill="FFFFFF"/>
        </w:rPr>
        <w:t>Huang, S., Lai, X., Li, Y., Wang, W., Zhao, X., Dai, X., ... &amp; Wang, Y. (2023). Does parental media mediation make a difference for adolescents? Evidence from an empirical cohort study of parent-adolescent dyads. </w:t>
      </w:r>
      <w:proofErr w:type="spellStart"/>
      <w:r w:rsidRPr="00CF7C7C">
        <w:rPr>
          <w:i/>
          <w:iCs/>
          <w:color w:val="222222"/>
          <w:sz w:val="22"/>
          <w:szCs w:val="22"/>
          <w:shd w:val="clear" w:color="auto" w:fill="FFFFFF"/>
        </w:rPr>
        <w:t>Heliyon</w:t>
      </w:r>
      <w:proofErr w:type="spellEnd"/>
      <w:r w:rsidRPr="00CF7C7C">
        <w:rPr>
          <w:color w:val="222222"/>
          <w:sz w:val="22"/>
          <w:szCs w:val="22"/>
          <w:shd w:val="clear" w:color="auto" w:fill="FFFFFF"/>
        </w:rPr>
        <w:t>, </w:t>
      </w:r>
      <w:r w:rsidRPr="00CF7C7C">
        <w:rPr>
          <w:i/>
          <w:iCs/>
          <w:color w:val="222222"/>
          <w:sz w:val="22"/>
          <w:szCs w:val="22"/>
          <w:shd w:val="clear" w:color="auto" w:fill="FFFFFF"/>
        </w:rPr>
        <w:t>9</w:t>
      </w:r>
      <w:r w:rsidRPr="00CF7C7C">
        <w:rPr>
          <w:color w:val="222222"/>
          <w:sz w:val="22"/>
          <w:szCs w:val="22"/>
          <w:shd w:val="clear" w:color="auto" w:fill="FFFFFF"/>
        </w:rPr>
        <w:t>(4).</w:t>
      </w:r>
      <w:r w:rsidR="00DE4A07">
        <w:rPr>
          <w:color w:val="222222"/>
          <w:sz w:val="22"/>
          <w:szCs w:val="22"/>
          <w:shd w:val="clear" w:color="auto" w:fill="FFFFFF"/>
        </w:rPr>
        <w:t xml:space="preserve"> </w:t>
      </w:r>
      <w:hyperlink r:id="rId30" w:history="1">
        <w:r w:rsidR="00DE4A07" w:rsidRPr="00421E5D">
          <w:rPr>
            <w:rStyle w:val="Hyperlink"/>
            <w:sz w:val="22"/>
            <w:szCs w:val="22"/>
          </w:rPr>
          <w:t>https://doi.org/10.1016/j.heliyon.2023.e14897</w:t>
        </w:r>
      </w:hyperlink>
      <w:r w:rsidR="00DE4A07">
        <w:rPr>
          <w:rStyle w:val="anchor-text"/>
          <w:color w:val="0272B1"/>
          <w:sz w:val="22"/>
          <w:szCs w:val="22"/>
        </w:rPr>
        <w:t xml:space="preserve"> </w:t>
      </w:r>
      <w:r w:rsidR="00DE4A07">
        <w:rPr>
          <w:sz w:val="22"/>
          <w:szCs w:val="22"/>
        </w:rPr>
        <w:t xml:space="preserve"> </w:t>
      </w:r>
      <w:r w:rsidR="00DE4A07">
        <w:t xml:space="preserve"> </w:t>
      </w:r>
    </w:p>
    <w:p w14:paraId="6BF90EEA" w14:textId="77777777" w:rsidR="00CF7C7C" w:rsidRPr="00CF7C7C" w:rsidRDefault="00CF7C7C" w:rsidP="006F6EF7">
      <w:pPr>
        <w:tabs>
          <w:tab w:val="left" w:pos="360"/>
          <w:tab w:val="left" w:pos="720"/>
          <w:tab w:val="left" w:pos="1080"/>
        </w:tabs>
        <w:ind w:left="360"/>
        <w:rPr>
          <w:color w:val="222222"/>
          <w:sz w:val="22"/>
          <w:szCs w:val="22"/>
          <w:shd w:val="clear" w:color="auto" w:fill="FFFFFF"/>
        </w:rPr>
      </w:pPr>
    </w:p>
    <w:p w14:paraId="157F4C08" w14:textId="3E194F04" w:rsidR="001F08E0" w:rsidRPr="00CF7C7C" w:rsidRDefault="00093532" w:rsidP="006F6EF7">
      <w:pPr>
        <w:tabs>
          <w:tab w:val="left" w:pos="360"/>
          <w:tab w:val="left" w:pos="720"/>
          <w:tab w:val="left" w:pos="1080"/>
        </w:tabs>
        <w:ind w:left="360"/>
        <w:rPr>
          <w:sz w:val="22"/>
          <w:szCs w:val="22"/>
        </w:rPr>
      </w:pPr>
      <w:r w:rsidRPr="00CF7C7C">
        <w:rPr>
          <w:sz w:val="22"/>
          <w:szCs w:val="22"/>
        </w:rPr>
        <w:t xml:space="preserve">Elsaesser, C., Russell, B., Ohannessian, C. M. C., &amp; Patton, D. (2017). Parenting in a digital age: A review of parents’ role in preventing adolescent cyberbullying. </w:t>
      </w:r>
      <w:r w:rsidRPr="00CF7C7C">
        <w:rPr>
          <w:i/>
          <w:iCs/>
          <w:sz w:val="22"/>
          <w:szCs w:val="22"/>
        </w:rPr>
        <w:t>Aggression and Violent Behavior</w:t>
      </w:r>
      <w:r w:rsidRPr="00CF7C7C">
        <w:rPr>
          <w:sz w:val="22"/>
          <w:szCs w:val="22"/>
        </w:rPr>
        <w:t xml:space="preserve">, 35, 62–72. </w:t>
      </w:r>
      <w:hyperlink r:id="rId31" w:history="1">
        <w:r w:rsidR="006F6EF7" w:rsidRPr="00CF7C7C">
          <w:rPr>
            <w:rStyle w:val="Hyperlink"/>
            <w:sz w:val="22"/>
            <w:szCs w:val="22"/>
          </w:rPr>
          <w:t>https://doi.org/10.1016/j.avb.2017.06.004</w:t>
        </w:r>
      </w:hyperlink>
      <w:r w:rsidR="006F6EF7" w:rsidRPr="00CF7C7C">
        <w:rPr>
          <w:sz w:val="22"/>
          <w:szCs w:val="22"/>
        </w:rPr>
        <w:t xml:space="preserve"> </w:t>
      </w:r>
      <w:r w:rsidR="001F08E0" w:rsidRPr="00CF7C7C">
        <w:rPr>
          <w:sz w:val="22"/>
          <w:szCs w:val="22"/>
        </w:rPr>
        <w:tab/>
      </w:r>
    </w:p>
    <w:p w14:paraId="11B8FA98" w14:textId="77777777" w:rsidR="00533978" w:rsidRPr="00CF7C7C" w:rsidRDefault="00533978" w:rsidP="006F6EF7">
      <w:pPr>
        <w:tabs>
          <w:tab w:val="left" w:pos="360"/>
          <w:tab w:val="left" w:pos="720"/>
          <w:tab w:val="left" w:pos="1080"/>
        </w:tabs>
        <w:ind w:left="360"/>
        <w:rPr>
          <w:sz w:val="22"/>
          <w:szCs w:val="22"/>
        </w:rPr>
      </w:pPr>
    </w:p>
    <w:p w14:paraId="694F2A8C" w14:textId="77777777" w:rsidR="00291288" w:rsidRPr="00CF7C7C" w:rsidRDefault="00291288" w:rsidP="005C772F">
      <w:pPr>
        <w:tabs>
          <w:tab w:val="left" w:pos="360"/>
          <w:tab w:val="left" w:pos="720"/>
          <w:tab w:val="left" w:pos="1080"/>
        </w:tabs>
        <w:ind w:left="360" w:hanging="360"/>
        <w:rPr>
          <w:bCs/>
          <w:sz w:val="22"/>
          <w:szCs w:val="22"/>
        </w:rPr>
      </w:pPr>
    </w:p>
    <w:p w14:paraId="376B88B8" w14:textId="2B6469FF" w:rsidR="00C51A88" w:rsidRPr="00C25256" w:rsidRDefault="00AE3C68" w:rsidP="005C772F">
      <w:pPr>
        <w:tabs>
          <w:tab w:val="left" w:pos="360"/>
          <w:tab w:val="left" w:pos="720"/>
          <w:tab w:val="left" w:pos="1080"/>
        </w:tabs>
        <w:ind w:left="360" w:hanging="360"/>
        <w:rPr>
          <w:bCs/>
          <w:sz w:val="22"/>
          <w:szCs w:val="22"/>
        </w:rPr>
      </w:pPr>
      <w:r w:rsidRPr="001133D0">
        <w:rPr>
          <w:b/>
          <w:sz w:val="22"/>
          <w:szCs w:val="22"/>
        </w:rPr>
        <w:t>Project</w:t>
      </w:r>
      <w:r w:rsidR="005354E0" w:rsidRPr="001133D0">
        <w:rPr>
          <w:b/>
          <w:sz w:val="22"/>
          <w:szCs w:val="22"/>
        </w:rPr>
        <w:t xml:space="preserve"> BY END OF FEBRUARY</w:t>
      </w:r>
      <w:r w:rsidRPr="001133D0">
        <w:rPr>
          <w:b/>
          <w:sz w:val="22"/>
          <w:szCs w:val="22"/>
        </w:rPr>
        <w:t>:</w:t>
      </w:r>
      <w:r w:rsidRPr="001133D0">
        <w:rPr>
          <w:bCs/>
          <w:sz w:val="22"/>
          <w:szCs w:val="22"/>
        </w:rPr>
        <w:t xml:space="preserve">  </w:t>
      </w:r>
      <w:r w:rsidR="000C67D5">
        <w:rPr>
          <w:bCs/>
          <w:sz w:val="22"/>
          <w:szCs w:val="22"/>
        </w:rPr>
        <w:t>You</w:t>
      </w:r>
      <w:r w:rsidR="00C51A88" w:rsidRPr="001133D0">
        <w:rPr>
          <w:bCs/>
          <w:sz w:val="22"/>
          <w:szCs w:val="22"/>
        </w:rPr>
        <w:t xml:space="preserve"> should have interviewed AT LEAST one person</w:t>
      </w:r>
      <w:r w:rsidR="00F63FED" w:rsidRPr="001133D0">
        <w:rPr>
          <w:bCs/>
          <w:sz w:val="22"/>
          <w:szCs w:val="22"/>
        </w:rPr>
        <w:t xml:space="preserve"> (</w:t>
      </w:r>
      <w:r w:rsidR="00C25256" w:rsidRPr="001133D0">
        <w:rPr>
          <w:bCs/>
          <w:sz w:val="22"/>
          <w:szCs w:val="22"/>
        </w:rPr>
        <w:t xml:space="preserve">the best advice is to </w:t>
      </w:r>
      <w:r w:rsidR="00F63FED" w:rsidRPr="001133D0">
        <w:rPr>
          <w:bCs/>
          <w:sz w:val="22"/>
          <w:szCs w:val="22"/>
        </w:rPr>
        <w:t>transcrib</w:t>
      </w:r>
      <w:r w:rsidR="00C25256" w:rsidRPr="001133D0">
        <w:rPr>
          <w:bCs/>
          <w:sz w:val="22"/>
          <w:szCs w:val="22"/>
        </w:rPr>
        <w:t>e</w:t>
      </w:r>
      <w:r w:rsidR="00F63FED" w:rsidRPr="001133D0">
        <w:rPr>
          <w:bCs/>
          <w:sz w:val="22"/>
          <w:szCs w:val="22"/>
        </w:rPr>
        <w:t xml:space="preserve"> immediately after an interview, but </w:t>
      </w:r>
      <w:r w:rsidR="00C25256" w:rsidRPr="001133D0">
        <w:rPr>
          <w:bCs/>
          <w:sz w:val="22"/>
          <w:szCs w:val="22"/>
        </w:rPr>
        <w:t>it</w:t>
      </w:r>
      <w:r w:rsidR="00F63FED" w:rsidRPr="001133D0">
        <w:rPr>
          <w:bCs/>
          <w:sz w:val="22"/>
          <w:szCs w:val="22"/>
        </w:rPr>
        <w:t xml:space="preserve">’s not necessary to have </w:t>
      </w:r>
      <w:r w:rsidR="00C25256" w:rsidRPr="001133D0">
        <w:rPr>
          <w:bCs/>
          <w:sz w:val="22"/>
          <w:szCs w:val="22"/>
        </w:rPr>
        <w:t xml:space="preserve">this </w:t>
      </w:r>
      <w:r w:rsidR="00F63FED" w:rsidRPr="001133D0">
        <w:rPr>
          <w:bCs/>
          <w:sz w:val="22"/>
          <w:szCs w:val="22"/>
        </w:rPr>
        <w:t>done by class time)</w:t>
      </w:r>
      <w:r w:rsidR="00C51A88" w:rsidRPr="001133D0">
        <w:rPr>
          <w:bCs/>
          <w:sz w:val="22"/>
          <w:szCs w:val="22"/>
        </w:rPr>
        <w:t>.  Come to class ready to talk about this experience, what you found out, and how well the interview questions seemed to go.</w:t>
      </w:r>
      <w:r w:rsidR="00C51A88" w:rsidRPr="00C25256">
        <w:rPr>
          <w:bCs/>
          <w:sz w:val="22"/>
          <w:szCs w:val="22"/>
        </w:rPr>
        <w:t xml:space="preserve">  </w:t>
      </w:r>
    </w:p>
    <w:p w14:paraId="554CEAEC" w14:textId="77777777" w:rsidR="00C51A88" w:rsidRPr="00C25256" w:rsidRDefault="00C51A88" w:rsidP="005C772F">
      <w:pPr>
        <w:tabs>
          <w:tab w:val="left" w:pos="360"/>
          <w:tab w:val="left" w:pos="720"/>
          <w:tab w:val="left" w:pos="1080"/>
        </w:tabs>
        <w:ind w:left="360" w:hanging="360"/>
        <w:rPr>
          <w:bCs/>
          <w:sz w:val="22"/>
          <w:szCs w:val="22"/>
        </w:rPr>
      </w:pPr>
    </w:p>
    <w:p w14:paraId="1D834E8B" w14:textId="77777777" w:rsidR="00C51A88" w:rsidRPr="00C25256" w:rsidRDefault="00C51A88" w:rsidP="005C772F">
      <w:pPr>
        <w:tabs>
          <w:tab w:val="left" w:pos="360"/>
          <w:tab w:val="left" w:pos="720"/>
          <w:tab w:val="left" w:pos="1080"/>
        </w:tabs>
        <w:ind w:left="360" w:hanging="360"/>
        <w:rPr>
          <w:b/>
          <w:sz w:val="22"/>
          <w:szCs w:val="22"/>
        </w:rPr>
      </w:pPr>
    </w:p>
    <w:p w14:paraId="3FC4E35F" w14:textId="77777777" w:rsidR="00C51A88" w:rsidRPr="00C25256" w:rsidRDefault="00C51A88" w:rsidP="005C772F">
      <w:pPr>
        <w:tabs>
          <w:tab w:val="left" w:pos="360"/>
          <w:tab w:val="left" w:pos="720"/>
          <w:tab w:val="left" w:pos="1080"/>
        </w:tabs>
        <w:ind w:left="360" w:hanging="360"/>
        <w:rPr>
          <w:b/>
          <w:sz w:val="22"/>
          <w:szCs w:val="22"/>
        </w:rPr>
      </w:pPr>
    </w:p>
    <w:p w14:paraId="40C1E5A1" w14:textId="77777777" w:rsidR="00C51A88" w:rsidRPr="00C25256" w:rsidRDefault="00C51A88" w:rsidP="005C772F">
      <w:pPr>
        <w:pBdr>
          <w:bottom w:val="single" w:sz="12" w:space="1" w:color="auto"/>
        </w:pBdr>
        <w:tabs>
          <w:tab w:val="left" w:pos="360"/>
          <w:tab w:val="left" w:pos="720"/>
          <w:tab w:val="left" w:pos="1080"/>
        </w:tabs>
        <w:ind w:left="360" w:hanging="360"/>
        <w:rPr>
          <w:bCs/>
          <w:sz w:val="22"/>
          <w:szCs w:val="22"/>
        </w:rPr>
      </w:pPr>
    </w:p>
    <w:p w14:paraId="024D56C4" w14:textId="77777777" w:rsidR="00AE3C68" w:rsidRPr="00C25256" w:rsidRDefault="00AE3C68" w:rsidP="005C772F">
      <w:pPr>
        <w:tabs>
          <w:tab w:val="left" w:pos="360"/>
          <w:tab w:val="left" w:pos="720"/>
          <w:tab w:val="left" w:pos="1080"/>
        </w:tabs>
        <w:ind w:left="360" w:hanging="360"/>
        <w:rPr>
          <w:bCs/>
          <w:sz w:val="22"/>
          <w:szCs w:val="22"/>
        </w:rPr>
      </w:pPr>
    </w:p>
    <w:p w14:paraId="5936C137" w14:textId="77777777" w:rsidR="00C51A88" w:rsidRPr="00C25256" w:rsidRDefault="00C51A88" w:rsidP="005C772F">
      <w:pPr>
        <w:tabs>
          <w:tab w:val="left" w:pos="360"/>
          <w:tab w:val="left" w:pos="720"/>
          <w:tab w:val="left" w:pos="1080"/>
        </w:tabs>
        <w:ind w:left="360" w:hanging="360"/>
        <w:rPr>
          <w:b/>
          <w:sz w:val="22"/>
          <w:szCs w:val="22"/>
        </w:rPr>
      </w:pPr>
    </w:p>
    <w:p w14:paraId="7C3BE42C" w14:textId="6632CDF8" w:rsidR="004F21B0" w:rsidRPr="00C25256" w:rsidRDefault="00ED0E9D" w:rsidP="008C3F9C">
      <w:pPr>
        <w:shd w:val="clear" w:color="auto" w:fill="F2F2F2" w:themeFill="background1" w:themeFillShade="F2"/>
        <w:tabs>
          <w:tab w:val="left" w:pos="360"/>
          <w:tab w:val="left" w:pos="720"/>
          <w:tab w:val="left" w:pos="1080"/>
        </w:tabs>
        <w:ind w:left="360" w:hanging="360"/>
        <w:rPr>
          <w:sz w:val="22"/>
          <w:szCs w:val="22"/>
        </w:rPr>
      </w:pPr>
      <w:r w:rsidRPr="00C25256">
        <w:rPr>
          <w:b/>
          <w:sz w:val="22"/>
          <w:szCs w:val="22"/>
        </w:rPr>
        <w:t>Week 7 (</w:t>
      </w:r>
      <w:r w:rsidR="00C11A0F">
        <w:rPr>
          <w:b/>
          <w:sz w:val="22"/>
          <w:szCs w:val="22"/>
        </w:rPr>
        <w:t xml:space="preserve">Feb </w:t>
      </w:r>
      <w:r w:rsidR="0006290F">
        <w:rPr>
          <w:b/>
          <w:sz w:val="22"/>
          <w:szCs w:val="22"/>
        </w:rPr>
        <w:t>23, 25</w:t>
      </w:r>
      <w:r w:rsidRPr="00C25256">
        <w:rPr>
          <w:b/>
          <w:sz w:val="22"/>
          <w:szCs w:val="22"/>
        </w:rPr>
        <w:t xml:space="preserve">)    </w:t>
      </w:r>
      <w:r w:rsidR="00071643" w:rsidRPr="00C25256">
        <w:rPr>
          <w:b/>
          <w:sz w:val="22"/>
          <w:szCs w:val="22"/>
        </w:rPr>
        <w:t xml:space="preserve">Environment, Ecology, and </w:t>
      </w:r>
      <w:r w:rsidR="00EC1376" w:rsidRPr="00C25256">
        <w:rPr>
          <w:b/>
          <w:sz w:val="22"/>
          <w:szCs w:val="22"/>
        </w:rPr>
        <w:t>Infectious Disease</w:t>
      </w:r>
      <w:r w:rsidR="008C3F9C">
        <w:rPr>
          <w:sz w:val="22"/>
          <w:szCs w:val="22"/>
        </w:rPr>
        <w:t xml:space="preserve">  </w:t>
      </w:r>
    </w:p>
    <w:p w14:paraId="3373FE96" w14:textId="2AC5AAF3" w:rsidR="00EC1376" w:rsidRPr="00C25256" w:rsidRDefault="00EF5B2D" w:rsidP="005C772F">
      <w:pPr>
        <w:tabs>
          <w:tab w:val="left" w:pos="360"/>
          <w:tab w:val="left" w:pos="720"/>
          <w:tab w:val="left" w:pos="1080"/>
        </w:tabs>
        <w:ind w:left="360" w:hanging="360"/>
        <w:rPr>
          <w:sz w:val="22"/>
          <w:szCs w:val="22"/>
        </w:rPr>
      </w:pPr>
      <w:r w:rsidRPr="00C25256">
        <w:rPr>
          <w:sz w:val="22"/>
          <w:szCs w:val="22"/>
        </w:rPr>
        <w:tab/>
      </w:r>
      <w:r w:rsidRPr="00C25256">
        <w:rPr>
          <w:sz w:val="22"/>
          <w:szCs w:val="22"/>
        </w:rPr>
        <w:tab/>
      </w:r>
      <w:r w:rsidR="00EC1376" w:rsidRPr="00C25256">
        <w:rPr>
          <w:sz w:val="22"/>
          <w:szCs w:val="22"/>
        </w:rPr>
        <w:tab/>
      </w:r>
    </w:p>
    <w:p w14:paraId="7D7F62AA" w14:textId="55D82E0C" w:rsidR="004A15D2" w:rsidRPr="00C25256" w:rsidRDefault="00F615EE" w:rsidP="008C3F9C">
      <w:pPr>
        <w:tabs>
          <w:tab w:val="left" w:pos="180"/>
          <w:tab w:val="left" w:pos="720"/>
          <w:tab w:val="left" w:pos="1080"/>
        </w:tabs>
        <w:ind w:left="360" w:hanging="180"/>
        <w:rPr>
          <w:b/>
          <w:sz w:val="22"/>
          <w:szCs w:val="22"/>
        </w:rPr>
      </w:pPr>
      <w:r w:rsidRPr="00C25256">
        <w:rPr>
          <w:b/>
          <w:sz w:val="22"/>
          <w:szCs w:val="22"/>
        </w:rPr>
        <w:t>Reading</w:t>
      </w:r>
      <w:r w:rsidR="004A15D2" w:rsidRPr="00C25256">
        <w:rPr>
          <w:b/>
          <w:sz w:val="22"/>
          <w:szCs w:val="22"/>
        </w:rPr>
        <w:t xml:space="preserve">: </w:t>
      </w:r>
      <w:r w:rsidR="009446A8">
        <w:rPr>
          <w:b/>
          <w:sz w:val="22"/>
          <w:szCs w:val="22"/>
        </w:rPr>
        <w:t xml:space="preserve">choose 1 (undergraduate) or 2 (graduate):  </w:t>
      </w:r>
      <w:r w:rsidR="004A15D2" w:rsidRPr="00C25256">
        <w:rPr>
          <w:b/>
          <w:sz w:val="22"/>
          <w:szCs w:val="22"/>
        </w:rPr>
        <w:t xml:space="preserve"> </w:t>
      </w:r>
    </w:p>
    <w:p w14:paraId="12963A8C" w14:textId="77777777" w:rsidR="008C3F9C" w:rsidRDefault="00A8402F" w:rsidP="00293BA8">
      <w:pPr>
        <w:tabs>
          <w:tab w:val="left" w:pos="360"/>
          <w:tab w:val="left" w:pos="720"/>
          <w:tab w:val="left" w:pos="1080"/>
        </w:tabs>
        <w:ind w:left="360"/>
        <w:rPr>
          <w:sz w:val="22"/>
          <w:szCs w:val="22"/>
        </w:rPr>
      </w:pPr>
      <w:r w:rsidRPr="00C25256">
        <w:rPr>
          <w:sz w:val="22"/>
          <w:szCs w:val="22"/>
        </w:rPr>
        <w:t xml:space="preserve">Brown, Peter, George Armelagos, and Kenneth Maes </w:t>
      </w:r>
      <w:r w:rsidR="008C3F9C">
        <w:rPr>
          <w:sz w:val="22"/>
          <w:szCs w:val="22"/>
        </w:rPr>
        <w:t>(</w:t>
      </w:r>
      <w:r w:rsidR="00FF7060" w:rsidRPr="00C25256">
        <w:rPr>
          <w:sz w:val="22"/>
          <w:szCs w:val="22"/>
        </w:rPr>
        <w:t>2011</w:t>
      </w:r>
      <w:proofErr w:type="gramStart"/>
      <w:r w:rsidR="008C3F9C">
        <w:rPr>
          <w:sz w:val="22"/>
          <w:szCs w:val="22"/>
        </w:rPr>
        <w:t>)</w:t>
      </w:r>
      <w:r w:rsidR="00FF7060" w:rsidRPr="00C25256">
        <w:rPr>
          <w:sz w:val="22"/>
          <w:szCs w:val="22"/>
        </w:rPr>
        <w:t xml:space="preserve"> </w:t>
      </w:r>
      <w:r w:rsidR="00A35475" w:rsidRPr="00C25256">
        <w:rPr>
          <w:sz w:val="22"/>
          <w:szCs w:val="22"/>
        </w:rPr>
        <w:t xml:space="preserve"> </w:t>
      </w:r>
      <w:r w:rsidR="00F00E17" w:rsidRPr="00C25256">
        <w:rPr>
          <w:sz w:val="22"/>
          <w:szCs w:val="22"/>
        </w:rPr>
        <w:t>Humans</w:t>
      </w:r>
      <w:proofErr w:type="gramEnd"/>
      <w:r w:rsidR="00F00E17" w:rsidRPr="00C25256">
        <w:rPr>
          <w:sz w:val="22"/>
          <w:szCs w:val="22"/>
        </w:rPr>
        <w:t xml:space="preserve"> in a World of Microbes: The Anthropology of Infectious Disease</w:t>
      </w:r>
      <w:r w:rsidR="00FF7060" w:rsidRPr="00C25256">
        <w:rPr>
          <w:sz w:val="22"/>
          <w:szCs w:val="22"/>
        </w:rPr>
        <w:t xml:space="preserve">.  </w:t>
      </w:r>
      <w:r w:rsidR="00FF7060" w:rsidRPr="00C25256">
        <w:rPr>
          <w:i/>
          <w:sz w:val="22"/>
          <w:szCs w:val="22"/>
        </w:rPr>
        <w:t xml:space="preserve">In </w:t>
      </w:r>
      <w:r w:rsidR="004A15D2" w:rsidRPr="00C25256">
        <w:rPr>
          <w:i/>
          <w:sz w:val="22"/>
          <w:szCs w:val="22"/>
        </w:rPr>
        <w:t>A</w:t>
      </w:r>
      <w:r w:rsidR="00F00E17" w:rsidRPr="00C25256">
        <w:rPr>
          <w:sz w:val="22"/>
          <w:szCs w:val="22"/>
        </w:rPr>
        <w:t xml:space="preserve"> Comp</w:t>
      </w:r>
      <w:r w:rsidR="00FF7060" w:rsidRPr="00C25256">
        <w:rPr>
          <w:sz w:val="22"/>
          <w:szCs w:val="22"/>
        </w:rPr>
        <w:t xml:space="preserve">anion to Medical Anthropology, </w:t>
      </w:r>
      <w:r w:rsidRPr="00C25256">
        <w:rPr>
          <w:sz w:val="22"/>
          <w:szCs w:val="22"/>
        </w:rPr>
        <w:t xml:space="preserve">Singer, Merrill, and </w:t>
      </w:r>
    </w:p>
    <w:p w14:paraId="01C5FC20" w14:textId="34A5CF28" w:rsidR="00F00E17" w:rsidRDefault="00A8402F" w:rsidP="00293BA8">
      <w:pPr>
        <w:tabs>
          <w:tab w:val="left" w:pos="360"/>
          <w:tab w:val="left" w:pos="720"/>
          <w:tab w:val="left" w:pos="1080"/>
        </w:tabs>
        <w:ind w:left="360"/>
        <w:rPr>
          <w:sz w:val="22"/>
          <w:szCs w:val="22"/>
        </w:rPr>
      </w:pPr>
      <w:r w:rsidRPr="00C25256">
        <w:rPr>
          <w:sz w:val="22"/>
          <w:szCs w:val="22"/>
        </w:rPr>
        <w:t>Pam Erickson</w:t>
      </w:r>
      <w:r w:rsidR="00FF7060" w:rsidRPr="00C25256">
        <w:rPr>
          <w:sz w:val="22"/>
          <w:szCs w:val="22"/>
        </w:rPr>
        <w:t xml:space="preserve">, Eds.  Pp. </w:t>
      </w:r>
      <w:r w:rsidRPr="00C25256">
        <w:rPr>
          <w:sz w:val="22"/>
          <w:szCs w:val="22"/>
        </w:rPr>
        <w:t xml:space="preserve">253-270.  </w:t>
      </w:r>
      <w:r w:rsidR="002E57F4" w:rsidRPr="00C25256">
        <w:rPr>
          <w:sz w:val="22"/>
          <w:szCs w:val="22"/>
        </w:rPr>
        <w:t xml:space="preserve">Oxford:  Wiley Blackwell.  </w:t>
      </w:r>
      <w:r w:rsidR="00AA1A03">
        <w:rPr>
          <w:sz w:val="22"/>
          <w:szCs w:val="22"/>
        </w:rPr>
        <w:t>(CANVAS)</w:t>
      </w:r>
    </w:p>
    <w:p w14:paraId="08735A15" w14:textId="4C538E7A" w:rsidR="008C3F9C" w:rsidRDefault="008C3F9C" w:rsidP="00293BA8">
      <w:pPr>
        <w:tabs>
          <w:tab w:val="left" w:pos="360"/>
          <w:tab w:val="left" w:pos="720"/>
          <w:tab w:val="left" w:pos="1080"/>
        </w:tabs>
        <w:ind w:left="360"/>
        <w:rPr>
          <w:sz w:val="22"/>
          <w:szCs w:val="22"/>
        </w:rPr>
      </w:pPr>
    </w:p>
    <w:p w14:paraId="1B6CCCFD" w14:textId="60068F09" w:rsidR="009446A8" w:rsidRPr="009446A8" w:rsidRDefault="009446A8" w:rsidP="009446A8">
      <w:pPr>
        <w:tabs>
          <w:tab w:val="left" w:pos="360"/>
          <w:tab w:val="left" w:pos="720"/>
          <w:tab w:val="left" w:pos="1080"/>
        </w:tabs>
        <w:ind w:left="360"/>
        <w:rPr>
          <w:sz w:val="22"/>
          <w:szCs w:val="22"/>
        </w:rPr>
      </w:pPr>
      <w:proofErr w:type="spellStart"/>
      <w:r w:rsidRPr="009446A8">
        <w:rPr>
          <w:sz w:val="22"/>
          <w:szCs w:val="22"/>
        </w:rPr>
        <w:t>Sangaramoorthy</w:t>
      </w:r>
      <w:proofErr w:type="spellEnd"/>
      <w:r>
        <w:rPr>
          <w:sz w:val="22"/>
          <w:szCs w:val="22"/>
        </w:rPr>
        <w:t>, Thurka (2019).</w:t>
      </w:r>
      <w:r w:rsidRPr="009446A8">
        <w:rPr>
          <w:sz w:val="22"/>
          <w:szCs w:val="22"/>
        </w:rPr>
        <w:t xml:space="preserve"> Maryland is not for Shale: Scientific and public anxieties of predicting health impacts of fracking</w:t>
      </w:r>
    </w:p>
    <w:p w14:paraId="2F96F240" w14:textId="77777777" w:rsidR="00BF3415" w:rsidRDefault="00BF3415" w:rsidP="00293BA8">
      <w:pPr>
        <w:tabs>
          <w:tab w:val="left" w:pos="360"/>
          <w:tab w:val="left" w:pos="720"/>
          <w:tab w:val="left" w:pos="1080"/>
        </w:tabs>
        <w:ind w:left="360"/>
        <w:rPr>
          <w:sz w:val="22"/>
          <w:szCs w:val="22"/>
        </w:rPr>
      </w:pPr>
    </w:p>
    <w:p w14:paraId="06447763" w14:textId="3321B7DA" w:rsidR="00383ABD" w:rsidRPr="00C25256" w:rsidRDefault="008C3F9C" w:rsidP="00293BA8">
      <w:pPr>
        <w:tabs>
          <w:tab w:val="left" w:pos="360"/>
          <w:tab w:val="left" w:pos="720"/>
          <w:tab w:val="left" w:pos="1080"/>
        </w:tabs>
        <w:ind w:left="360"/>
        <w:rPr>
          <w:sz w:val="22"/>
          <w:szCs w:val="22"/>
        </w:rPr>
      </w:pPr>
      <w:r>
        <w:rPr>
          <w:sz w:val="22"/>
          <w:szCs w:val="22"/>
        </w:rPr>
        <w:t>Internet Research (see below)</w:t>
      </w:r>
    </w:p>
    <w:p w14:paraId="4981AF50" w14:textId="77777777" w:rsidR="00FD68E3" w:rsidRPr="00C25256" w:rsidRDefault="00FD68E3" w:rsidP="00293BA8">
      <w:pPr>
        <w:tabs>
          <w:tab w:val="left" w:pos="360"/>
          <w:tab w:val="left" w:pos="720"/>
          <w:tab w:val="left" w:pos="1080"/>
        </w:tabs>
        <w:ind w:left="360"/>
        <w:rPr>
          <w:sz w:val="22"/>
          <w:szCs w:val="22"/>
        </w:rPr>
      </w:pPr>
    </w:p>
    <w:p w14:paraId="4FB96594" w14:textId="235024B4" w:rsidR="00F00E17" w:rsidRPr="00C25256" w:rsidRDefault="00A05778" w:rsidP="00293BA8">
      <w:pPr>
        <w:tabs>
          <w:tab w:val="left" w:pos="360"/>
          <w:tab w:val="left" w:pos="720"/>
          <w:tab w:val="left" w:pos="1080"/>
        </w:tabs>
        <w:ind w:left="360"/>
        <w:rPr>
          <w:b/>
          <w:sz w:val="22"/>
          <w:szCs w:val="22"/>
        </w:rPr>
      </w:pPr>
      <w:r w:rsidRPr="00C25256">
        <w:rPr>
          <w:b/>
          <w:sz w:val="22"/>
          <w:szCs w:val="22"/>
        </w:rPr>
        <w:t>Assignment due this week:</w:t>
      </w:r>
    </w:p>
    <w:p w14:paraId="52451B9A" w14:textId="582A02E2" w:rsidR="00F615EE" w:rsidRPr="00C25256" w:rsidRDefault="00F615EE" w:rsidP="00293BA8">
      <w:pPr>
        <w:tabs>
          <w:tab w:val="left" w:pos="360"/>
          <w:tab w:val="left" w:pos="720"/>
          <w:tab w:val="left" w:pos="1080"/>
        </w:tabs>
        <w:ind w:left="360"/>
        <w:rPr>
          <w:i/>
          <w:sz w:val="22"/>
          <w:szCs w:val="22"/>
        </w:rPr>
      </w:pPr>
      <w:r w:rsidRPr="00C25256">
        <w:rPr>
          <w:i/>
          <w:sz w:val="22"/>
          <w:szCs w:val="22"/>
        </w:rPr>
        <w:t xml:space="preserve">2 parts:  </w:t>
      </w:r>
      <w:r w:rsidR="00DB66B3" w:rsidRPr="00C25256">
        <w:rPr>
          <w:i/>
          <w:sz w:val="22"/>
          <w:szCs w:val="22"/>
        </w:rPr>
        <w:t xml:space="preserve">After you do the </w:t>
      </w:r>
      <w:r w:rsidR="0077569C" w:rsidRPr="00C25256">
        <w:rPr>
          <w:i/>
          <w:sz w:val="22"/>
          <w:szCs w:val="22"/>
        </w:rPr>
        <w:t>first reading</w:t>
      </w:r>
      <w:r w:rsidR="00DB66B3" w:rsidRPr="00C25256">
        <w:rPr>
          <w:i/>
          <w:sz w:val="22"/>
          <w:szCs w:val="22"/>
        </w:rPr>
        <w:t xml:space="preserve">, write about ½ page single spaced where you detail how anthropology can be useful in studying </w:t>
      </w:r>
      <w:r w:rsidR="009446A8">
        <w:rPr>
          <w:i/>
          <w:sz w:val="22"/>
          <w:szCs w:val="22"/>
        </w:rPr>
        <w:t xml:space="preserve">either the environment or </w:t>
      </w:r>
      <w:r w:rsidR="00DB66B3" w:rsidRPr="00C25256">
        <w:rPr>
          <w:i/>
          <w:sz w:val="22"/>
          <w:szCs w:val="22"/>
        </w:rPr>
        <w:t xml:space="preserve">infectious disease.  </w:t>
      </w:r>
    </w:p>
    <w:p w14:paraId="0D91A877" w14:textId="77777777" w:rsidR="00F615EE" w:rsidRPr="00C25256" w:rsidRDefault="00F615EE" w:rsidP="00293BA8">
      <w:pPr>
        <w:tabs>
          <w:tab w:val="left" w:pos="360"/>
          <w:tab w:val="left" w:pos="720"/>
          <w:tab w:val="left" w:pos="1080"/>
        </w:tabs>
        <w:ind w:left="360"/>
        <w:rPr>
          <w:i/>
          <w:sz w:val="22"/>
          <w:szCs w:val="22"/>
        </w:rPr>
      </w:pPr>
    </w:p>
    <w:p w14:paraId="62AFB850" w14:textId="7B3F1FE5" w:rsidR="00A05778" w:rsidRPr="00C25256" w:rsidRDefault="00DB66B3" w:rsidP="00293BA8">
      <w:pPr>
        <w:tabs>
          <w:tab w:val="left" w:pos="360"/>
          <w:tab w:val="left" w:pos="720"/>
          <w:tab w:val="left" w:pos="1080"/>
        </w:tabs>
        <w:ind w:left="360"/>
        <w:rPr>
          <w:i/>
          <w:sz w:val="22"/>
          <w:szCs w:val="22"/>
        </w:rPr>
      </w:pPr>
      <w:r w:rsidRPr="00C25256">
        <w:rPr>
          <w:i/>
          <w:sz w:val="22"/>
          <w:szCs w:val="22"/>
        </w:rPr>
        <w:lastRenderedPageBreak/>
        <w:t xml:space="preserve">Then:  </w:t>
      </w:r>
      <w:r w:rsidR="00A05778" w:rsidRPr="00C25256">
        <w:rPr>
          <w:i/>
          <w:sz w:val="22"/>
          <w:szCs w:val="22"/>
        </w:rPr>
        <w:t xml:space="preserve">Undergraduates:  </w:t>
      </w:r>
      <w:r w:rsidR="00B44845" w:rsidRPr="00C25256">
        <w:rPr>
          <w:i/>
          <w:sz w:val="22"/>
          <w:szCs w:val="22"/>
        </w:rPr>
        <w:t>F</w:t>
      </w:r>
      <w:r w:rsidR="00A05778" w:rsidRPr="00C25256">
        <w:rPr>
          <w:i/>
          <w:sz w:val="22"/>
          <w:szCs w:val="22"/>
        </w:rPr>
        <w:t>ind 2-3 news articles about a particular</w:t>
      </w:r>
      <w:r w:rsidR="00EF5B2D" w:rsidRPr="00C25256">
        <w:rPr>
          <w:i/>
          <w:sz w:val="22"/>
          <w:szCs w:val="22"/>
        </w:rPr>
        <w:t xml:space="preserve"> </w:t>
      </w:r>
      <w:r w:rsidR="00A05778" w:rsidRPr="00C25256">
        <w:rPr>
          <w:i/>
          <w:sz w:val="22"/>
          <w:szCs w:val="22"/>
        </w:rPr>
        <w:t>infectious disease</w:t>
      </w:r>
      <w:r w:rsidR="00C16131" w:rsidRPr="00C25256">
        <w:rPr>
          <w:i/>
          <w:sz w:val="22"/>
          <w:szCs w:val="22"/>
        </w:rPr>
        <w:t xml:space="preserve"> of your </w:t>
      </w:r>
      <w:proofErr w:type="gramStart"/>
      <w:r w:rsidR="00C16131" w:rsidRPr="00C25256">
        <w:rPr>
          <w:i/>
          <w:sz w:val="22"/>
          <w:szCs w:val="22"/>
        </w:rPr>
        <w:t>choice,</w:t>
      </w:r>
      <w:r w:rsidR="00A05778" w:rsidRPr="00C25256">
        <w:rPr>
          <w:i/>
          <w:sz w:val="22"/>
          <w:szCs w:val="22"/>
        </w:rPr>
        <w:t xml:space="preserve"> and</w:t>
      </w:r>
      <w:proofErr w:type="gramEnd"/>
      <w:r w:rsidR="00A05778" w:rsidRPr="00C25256">
        <w:rPr>
          <w:i/>
          <w:sz w:val="22"/>
          <w:szCs w:val="22"/>
        </w:rPr>
        <w:t xml:space="preserve"> come ready to report on that in a </w:t>
      </w:r>
      <w:proofErr w:type="gramStart"/>
      <w:r w:rsidR="00E056BA">
        <w:rPr>
          <w:i/>
          <w:sz w:val="22"/>
          <w:szCs w:val="22"/>
        </w:rPr>
        <w:t>2-3</w:t>
      </w:r>
      <w:r w:rsidR="00A05778" w:rsidRPr="00C25256">
        <w:rPr>
          <w:i/>
          <w:sz w:val="22"/>
          <w:szCs w:val="22"/>
        </w:rPr>
        <w:t xml:space="preserve"> minute</w:t>
      </w:r>
      <w:proofErr w:type="gramEnd"/>
      <w:r w:rsidR="00A05778" w:rsidRPr="00C25256">
        <w:rPr>
          <w:i/>
          <w:sz w:val="22"/>
          <w:szCs w:val="22"/>
        </w:rPr>
        <w:t xml:space="preserve"> class presentation</w:t>
      </w:r>
      <w:r w:rsidR="00810F03">
        <w:rPr>
          <w:i/>
          <w:sz w:val="22"/>
          <w:szCs w:val="22"/>
        </w:rPr>
        <w:t xml:space="preserve"> (if you chose an </w:t>
      </w:r>
      <w:proofErr w:type="gramStart"/>
      <w:r w:rsidR="00810F03">
        <w:rPr>
          <w:i/>
          <w:sz w:val="22"/>
          <w:szCs w:val="22"/>
        </w:rPr>
        <w:t>infectious-disease</w:t>
      </w:r>
      <w:proofErr w:type="gramEnd"/>
      <w:r w:rsidR="00810F03">
        <w:rPr>
          <w:i/>
          <w:sz w:val="22"/>
          <w:szCs w:val="22"/>
        </w:rPr>
        <w:t xml:space="preserve"> for global health 2 weeks ago, choose something different this week)</w:t>
      </w:r>
      <w:r w:rsidR="00A05778" w:rsidRPr="00C25256">
        <w:rPr>
          <w:i/>
          <w:sz w:val="22"/>
          <w:szCs w:val="22"/>
        </w:rPr>
        <w:t xml:space="preserve">.  </w:t>
      </w:r>
      <w:r w:rsidR="00FB65AF">
        <w:rPr>
          <w:i/>
          <w:sz w:val="22"/>
          <w:szCs w:val="22"/>
        </w:rPr>
        <w:t xml:space="preserve">Cite these after your paragraph, above.  </w:t>
      </w:r>
      <w:r w:rsidR="00A05778" w:rsidRPr="00C25256">
        <w:rPr>
          <w:i/>
          <w:sz w:val="22"/>
          <w:szCs w:val="22"/>
        </w:rPr>
        <w:t xml:space="preserve">Graduate students: </w:t>
      </w:r>
      <w:r w:rsidR="009446A8">
        <w:rPr>
          <w:i/>
          <w:sz w:val="22"/>
          <w:szCs w:val="22"/>
        </w:rPr>
        <w:t>also</w:t>
      </w:r>
      <w:r w:rsidR="00A05778" w:rsidRPr="00C25256">
        <w:rPr>
          <w:i/>
          <w:sz w:val="22"/>
          <w:szCs w:val="22"/>
        </w:rPr>
        <w:t xml:space="preserve"> </w:t>
      </w:r>
      <w:r w:rsidR="009446A8">
        <w:rPr>
          <w:i/>
          <w:sz w:val="22"/>
          <w:szCs w:val="22"/>
        </w:rPr>
        <w:t xml:space="preserve">read the </w:t>
      </w:r>
      <w:proofErr w:type="spellStart"/>
      <w:r w:rsidR="009446A8">
        <w:rPr>
          <w:i/>
          <w:sz w:val="22"/>
          <w:szCs w:val="22"/>
        </w:rPr>
        <w:t>Sangamoorthy</w:t>
      </w:r>
      <w:proofErr w:type="spellEnd"/>
      <w:r w:rsidR="009446A8">
        <w:rPr>
          <w:i/>
          <w:sz w:val="22"/>
          <w:szCs w:val="22"/>
        </w:rPr>
        <w:t xml:space="preserve"> </w:t>
      </w:r>
      <w:proofErr w:type="gramStart"/>
      <w:r w:rsidR="009446A8">
        <w:rPr>
          <w:i/>
          <w:sz w:val="22"/>
          <w:szCs w:val="22"/>
        </w:rPr>
        <w:t>article, and</w:t>
      </w:r>
      <w:proofErr w:type="gramEnd"/>
      <w:r w:rsidR="009446A8">
        <w:rPr>
          <w:i/>
          <w:sz w:val="22"/>
          <w:szCs w:val="22"/>
        </w:rPr>
        <w:t xml:space="preserve"> teach it to the class.  Emphasize</w:t>
      </w:r>
      <w:r w:rsidR="00FB65AF">
        <w:rPr>
          <w:i/>
          <w:sz w:val="22"/>
          <w:szCs w:val="22"/>
        </w:rPr>
        <w:t xml:space="preserve"> </w:t>
      </w:r>
      <w:r w:rsidR="009446A8">
        <w:rPr>
          <w:i/>
          <w:sz w:val="22"/>
          <w:szCs w:val="22"/>
        </w:rPr>
        <w:t xml:space="preserve">the </w:t>
      </w:r>
      <w:r w:rsidR="009446A8" w:rsidRPr="009446A8">
        <w:rPr>
          <w:i/>
          <w:sz w:val="22"/>
          <w:szCs w:val="22"/>
        </w:rPr>
        <w:t>potential role of social scientists in scientific knowledge production </w:t>
      </w:r>
    </w:p>
    <w:p w14:paraId="242FC9EB" w14:textId="3EC23A85" w:rsidR="00A05778" w:rsidRDefault="00A05778" w:rsidP="00293BA8">
      <w:pPr>
        <w:tabs>
          <w:tab w:val="left" w:pos="360"/>
          <w:tab w:val="left" w:pos="720"/>
          <w:tab w:val="left" w:pos="1080"/>
        </w:tabs>
        <w:ind w:left="360"/>
        <w:rPr>
          <w:sz w:val="22"/>
          <w:szCs w:val="22"/>
        </w:rPr>
      </w:pPr>
    </w:p>
    <w:p w14:paraId="3C4BC9E6" w14:textId="2DF45676" w:rsidR="00091501" w:rsidRDefault="00091501" w:rsidP="00293BA8">
      <w:pPr>
        <w:tabs>
          <w:tab w:val="left" w:pos="360"/>
          <w:tab w:val="left" w:pos="720"/>
          <w:tab w:val="left" w:pos="1080"/>
        </w:tabs>
        <w:ind w:left="360"/>
        <w:rPr>
          <w:sz w:val="22"/>
          <w:szCs w:val="22"/>
        </w:rPr>
      </w:pPr>
      <w:r>
        <w:rPr>
          <w:sz w:val="22"/>
          <w:szCs w:val="22"/>
        </w:rPr>
        <w:t xml:space="preserve">IDEAS:  Ebola, HIV, ARI, TB, Malaria, Hepatitis B, Dengue, flu, </w:t>
      </w:r>
      <w:r w:rsidR="0093089C">
        <w:rPr>
          <w:sz w:val="22"/>
          <w:szCs w:val="22"/>
        </w:rPr>
        <w:t>cholera</w:t>
      </w:r>
      <w:r>
        <w:rPr>
          <w:sz w:val="22"/>
          <w:szCs w:val="22"/>
        </w:rPr>
        <w:t>, Zika, Yellow Fever.</w:t>
      </w:r>
    </w:p>
    <w:p w14:paraId="3F9A9C02" w14:textId="77777777" w:rsidR="00091501" w:rsidRPr="00C25256" w:rsidRDefault="00091501" w:rsidP="00293BA8">
      <w:pPr>
        <w:tabs>
          <w:tab w:val="left" w:pos="360"/>
          <w:tab w:val="left" w:pos="720"/>
          <w:tab w:val="left" w:pos="1080"/>
        </w:tabs>
        <w:ind w:left="360"/>
        <w:rPr>
          <w:sz w:val="22"/>
          <w:szCs w:val="22"/>
        </w:rPr>
      </w:pPr>
    </w:p>
    <w:p w14:paraId="0041DEDE" w14:textId="232B4DA3" w:rsidR="00F00E17" w:rsidRPr="003036D0" w:rsidRDefault="003036D0" w:rsidP="003036D0">
      <w:pPr>
        <w:tabs>
          <w:tab w:val="left" w:pos="360"/>
          <w:tab w:val="left" w:pos="720"/>
          <w:tab w:val="left" w:pos="1080"/>
        </w:tabs>
        <w:ind w:left="180"/>
        <w:rPr>
          <w:i/>
          <w:sz w:val="22"/>
          <w:szCs w:val="22"/>
        </w:rPr>
      </w:pPr>
      <w:r w:rsidRPr="00A01731">
        <w:rPr>
          <w:b/>
          <w:sz w:val="22"/>
          <w:szCs w:val="22"/>
        </w:rPr>
        <w:t>Project:</w:t>
      </w:r>
      <w:r w:rsidRPr="00A01731">
        <w:rPr>
          <w:i/>
          <w:sz w:val="22"/>
          <w:szCs w:val="22"/>
        </w:rPr>
        <w:t xml:space="preserve">  </w:t>
      </w:r>
      <w:r w:rsidR="00810F03" w:rsidRPr="00A01731">
        <w:rPr>
          <w:i/>
          <w:sz w:val="22"/>
          <w:szCs w:val="22"/>
        </w:rPr>
        <w:t xml:space="preserve">Your first interview should be completed by this </w:t>
      </w:r>
      <w:proofErr w:type="gramStart"/>
      <w:r w:rsidR="00810F03" w:rsidRPr="00A01731">
        <w:rPr>
          <w:i/>
          <w:sz w:val="22"/>
          <w:szCs w:val="22"/>
        </w:rPr>
        <w:t>week</w:t>
      </w:r>
      <w:r w:rsidR="005370C6" w:rsidRPr="00A01731">
        <w:rPr>
          <w:i/>
          <w:sz w:val="22"/>
          <w:szCs w:val="22"/>
        </w:rPr>
        <w:t>, and</w:t>
      </w:r>
      <w:proofErr w:type="gramEnd"/>
      <w:r w:rsidR="005370C6" w:rsidRPr="00A01731">
        <w:rPr>
          <w:i/>
          <w:sz w:val="22"/>
          <w:szCs w:val="22"/>
        </w:rPr>
        <w:t xml:space="preserve"> transcribed by March 1</w:t>
      </w:r>
      <w:r w:rsidR="005370C6" w:rsidRPr="00A01731">
        <w:rPr>
          <w:i/>
          <w:sz w:val="22"/>
          <w:szCs w:val="22"/>
          <w:vertAlign w:val="superscript"/>
        </w:rPr>
        <w:t>st</w:t>
      </w:r>
      <w:r w:rsidR="005370C6" w:rsidRPr="00A01731">
        <w:rPr>
          <w:i/>
          <w:sz w:val="22"/>
          <w:szCs w:val="22"/>
        </w:rPr>
        <w:t>.</w:t>
      </w:r>
      <w:r w:rsidR="005370C6">
        <w:rPr>
          <w:i/>
          <w:sz w:val="22"/>
          <w:szCs w:val="22"/>
        </w:rPr>
        <w:t xml:space="preserve">  </w:t>
      </w:r>
      <w:r w:rsidRPr="003036D0">
        <w:rPr>
          <w:i/>
          <w:sz w:val="22"/>
          <w:szCs w:val="22"/>
        </w:rPr>
        <w:t xml:space="preserve"> </w:t>
      </w:r>
    </w:p>
    <w:p w14:paraId="451AD8D3" w14:textId="77777777" w:rsidR="00F00E17" w:rsidRPr="00C25256" w:rsidRDefault="00F00E17" w:rsidP="00293BA8">
      <w:pPr>
        <w:tabs>
          <w:tab w:val="left" w:pos="360"/>
          <w:tab w:val="left" w:pos="720"/>
          <w:tab w:val="left" w:pos="1080"/>
        </w:tabs>
        <w:ind w:left="360"/>
        <w:rPr>
          <w:sz w:val="22"/>
          <w:szCs w:val="22"/>
        </w:rPr>
      </w:pPr>
    </w:p>
    <w:p w14:paraId="13F412C6" w14:textId="77777777" w:rsidR="00B2767E" w:rsidRPr="00C25256" w:rsidRDefault="008466FC" w:rsidP="00293BA8">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53120" behindDoc="0" locked="0" layoutInCell="1" allowOverlap="1" wp14:anchorId="54437E43" wp14:editId="3C4FBB57">
                <wp:simplePos x="0" y="0"/>
                <wp:positionH relativeFrom="column">
                  <wp:posOffset>0</wp:posOffset>
                </wp:positionH>
                <wp:positionV relativeFrom="paragraph">
                  <wp:posOffset>17145</wp:posOffset>
                </wp:positionV>
                <wp:extent cx="5537835" cy="0"/>
                <wp:effectExtent l="12700" t="17145" r="24765" b="2095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340BC0B"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3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fE8wEAALQ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"/>
            </w:pict>
          </mc:Fallback>
        </mc:AlternateContent>
      </w:r>
    </w:p>
    <w:p w14:paraId="0D2872D4" w14:textId="58107052" w:rsidR="00751B43" w:rsidRPr="00C25256" w:rsidRDefault="00ED0E9D" w:rsidP="00DD644F">
      <w:pPr>
        <w:shd w:val="clear" w:color="auto" w:fill="F2F2F2" w:themeFill="background1" w:themeFillShade="F2"/>
        <w:tabs>
          <w:tab w:val="left" w:pos="360"/>
          <w:tab w:val="left" w:pos="720"/>
          <w:tab w:val="left" w:pos="1080"/>
        </w:tabs>
        <w:ind w:left="360" w:hanging="360"/>
        <w:rPr>
          <w:sz w:val="22"/>
          <w:szCs w:val="22"/>
        </w:rPr>
      </w:pPr>
      <w:r w:rsidRPr="00C25256">
        <w:rPr>
          <w:b/>
          <w:sz w:val="22"/>
          <w:szCs w:val="22"/>
        </w:rPr>
        <w:t xml:space="preserve">Week 8 (March </w:t>
      </w:r>
      <w:r w:rsidR="0006290F">
        <w:rPr>
          <w:b/>
          <w:sz w:val="22"/>
          <w:szCs w:val="22"/>
        </w:rPr>
        <w:t>2, 4</w:t>
      </w:r>
      <w:r w:rsidRPr="00C25256">
        <w:rPr>
          <w:b/>
          <w:sz w:val="22"/>
          <w:szCs w:val="22"/>
        </w:rPr>
        <w:t xml:space="preserve">):  </w:t>
      </w:r>
      <w:r w:rsidR="00751B43" w:rsidRPr="00C25256">
        <w:rPr>
          <w:b/>
          <w:sz w:val="22"/>
          <w:szCs w:val="22"/>
        </w:rPr>
        <w:t>Emerging Chronic Diseases</w:t>
      </w:r>
      <w:r w:rsidR="00751B43" w:rsidRPr="00C25256">
        <w:rPr>
          <w:b/>
          <w:sz w:val="22"/>
          <w:szCs w:val="22"/>
        </w:rPr>
        <w:tab/>
      </w:r>
    </w:p>
    <w:p w14:paraId="63C9DA53" w14:textId="77777777" w:rsidR="00751B43" w:rsidRPr="00C25256" w:rsidRDefault="00751B43" w:rsidP="00DD644F">
      <w:pPr>
        <w:shd w:val="clear" w:color="auto" w:fill="F2F2F2" w:themeFill="background1" w:themeFillShade="F2"/>
        <w:tabs>
          <w:tab w:val="left" w:pos="360"/>
          <w:tab w:val="left" w:pos="720"/>
          <w:tab w:val="left" w:pos="1080"/>
        </w:tabs>
        <w:ind w:left="360"/>
        <w:rPr>
          <w:sz w:val="22"/>
          <w:szCs w:val="22"/>
        </w:rPr>
      </w:pPr>
    </w:p>
    <w:p w14:paraId="51C97B8B" w14:textId="77777777" w:rsidR="00751B43" w:rsidRPr="00795762" w:rsidRDefault="00751B43" w:rsidP="00B3280A">
      <w:pPr>
        <w:tabs>
          <w:tab w:val="left" w:pos="180"/>
          <w:tab w:val="left" w:pos="720"/>
          <w:tab w:val="left" w:pos="1080"/>
        </w:tabs>
        <w:ind w:left="360" w:hanging="180"/>
        <w:rPr>
          <w:rFonts w:asciiTheme="majorHAnsi" w:hAnsiTheme="majorHAnsi" w:cstheme="majorHAnsi"/>
          <w:b/>
          <w:sz w:val="22"/>
          <w:szCs w:val="22"/>
        </w:rPr>
      </w:pPr>
      <w:r w:rsidRPr="00795762">
        <w:rPr>
          <w:rFonts w:asciiTheme="majorHAnsi" w:hAnsiTheme="majorHAnsi" w:cstheme="majorHAnsi"/>
          <w:b/>
          <w:sz w:val="22"/>
          <w:szCs w:val="22"/>
        </w:rPr>
        <w:t xml:space="preserve">Readings:  </w:t>
      </w:r>
    </w:p>
    <w:p w14:paraId="43126121" w14:textId="7F68F5F5" w:rsidR="00A5065F" w:rsidRPr="00795762" w:rsidRDefault="00A5065F" w:rsidP="00A5065F">
      <w:pPr>
        <w:tabs>
          <w:tab w:val="left" w:pos="360"/>
          <w:tab w:val="left" w:pos="720"/>
          <w:tab w:val="left" w:pos="1080"/>
        </w:tabs>
        <w:ind w:left="360"/>
        <w:rPr>
          <w:rFonts w:asciiTheme="majorHAnsi" w:hAnsiTheme="majorHAnsi" w:cstheme="majorHAnsi"/>
          <w:sz w:val="22"/>
          <w:szCs w:val="22"/>
        </w:rPr>
      </w:pPr>
      <w:r w:rsidRPr="00795762">
        <w:rPr>
          <w:rFonts w:asciiTheme="majorHAnsi" w:hAnsiTheme="majorHAnsi" w:cstheme="majorHAnsi"/>
          <w:sz w:val="22"/>
          <w:szCs w:val="22"/>
        </w:rPr>
        <w:t xml:space="preserve">Terzic, Andre (2011).  Chronic Diseases:  </w:t>
      </w:r>
      <w:proofErr w:type="gramStart"/>
      <w:r w:rsidRPr="00795762">
        <w:rPr>
          <w:rFonts w:asciiTheme="majorHAnsi" w:hAnsiTheme="majorHAnsi" w:cstheme="majorHAnsi"/>
          <w:sz w:val="22"/>
          <w:szCs w:val="22"/>
        </w:rPr>
        <w:t>the</w:t>
      </w:r>
      <w:proofErr w:type="gramEnd"/>
      <w:r w:rsidRPr="00795762">
        <w:rPr>
          <w:rFonts w:asciiTheme="majorHAnsi" w:hAnsiTheme="majorHAnsi" w:cstheme="majorHAnsi"/>
          <w:sz w:val="22"/>
          <w:szCs w:val="22"/>
        </w:rPr>
        <w:t xml:space="preserve"> Emerging Pandemic Clinical Translational Science 4(3): 225-226.  (Open Access article:  </w:t>
      </w:r>
      <w:hyperlink r:id="rId32" w:history="1">
        <w:r w:rsidRPr="00795762">
          <w:rPr>
            <w:rStyle w:val="Hyperlink"/>
            <w:rFonts w:asciiTheme="majorHAnsi" w:hAnsiTheme="majorHAnsi" w:cstheme="majorHAnsi"/>
            <w:sz w:val="22"/>
            <w:szCs w:val="22"/>
          </w:rPr>
          <w:t>https://www.ncbi.nlm.nih.gov/pmc/articles/PMC5439863/</w:t>
        </w:r>
      </w:hyperlink>
      <w:r w:rsidRPr="00795762">
        <w:rPr>
          <w:rFonts w:asciiTheme="majorHAnsi" w:hAnsiTheme="majorHAnsi" w:cstheme="majorHAnsi"/>
          <w:sz w:val="22"/>
          <w:szCs w:val="22"/>
        </w:rPr>
        <w:t>).</w:t>
      </w:r>
    </w:p>
    <w:p w14:paraId="01CE56C2" w14:textId="77777777" w:rsidR="00751B43" w:rsidRPr="00795762" w:rsidRDefault="00751B43" w:rsidP="00751B43">
      <w:pPr>
        <w:tabs>
          <w:tab w:val="left" w:pos="360"/>
          <w:tab w:val="left" w:pos="720"/>
          <w:tab w:val="left" w:pos="1080"/>
        </w:tabs>
        <w:ind w:left="360"/>
        <w:rPr>
          <w:rFonts w:asciiTheme="majorHAnsi" w:hAnsiTheme="majorHAnsi" w:cstheme="majorHAnsi"/>
          <w:sz w:val="22"/>
          <w:szCs w:val="22"/>
        </w:rPr>
      </w:pPr>
    </w:p>
    <w:p w14:paraId="092313F0" w14:textId="7AD902C0" w:rsidR="003F04D3" w:rsidRPr="00795762" w:rsidRDefault="007818BA" w:rsidP="00751B43">
      <w:pPr>
        <w:tabs>
          <w:tab w:val="left" w:pos="360"/>
          <w:tab w:val="left" w:pos="720"/>
          <w:tab w:val="left" w:pos="1080"/>
        </w:tabs>
        <w:ind w:left="360"/>
        <w:rPr>
          <w:rFonts w:asciiTheme="majorHAnsi" w:hAnsiTheme="majorHAnsi" w:cstheme="majorHAnsi"/>
          <w:sz w:val="22"/>
          <w:szCs w:val="22"/>
        </w:rPr>
      </w:pPr>
      <w:r w:rsidRPr="00795762">
        <w:rPr>
          <w:rFonts w:asciiTheme="majorHAnsi" w:hAnsiTheme="majorHAnsi" w:cstheme="majorHAnsi"/>
          <w:sz w:val="22"/>
          <w:szCs w:val="22"/>
        </w:rPr>
        <w:t>TED talk Video:</w:t>
      </w:r>
      <w:r w:rsidR="00D525C3" w:rsidRPr="00795762">
        <w:rPr>
          <w:rFonts w:asciiTheme="majorHAnsi" w:hAnsiTheme="majorHAnsi" w:cstheme="majorHAnsi"/>
          <w:sz w:val="22"/>
          <w:szCs w:val="22"/>
        </w:rPr>
        <w:t xml:space="preserve">  </w:t>
      </w:r>
      <w:r w:rsidRPr="00795762">
        <w:rPr>
          <w:rFonts w:asciiTheme="majorHAnsi" w:hAnsiTheme="majorHAnsi" w:cstheme="majorHAnsi"/>
          <w:sz w:val="22"/>
          <w:szCs w:val="22"/>
        </w:rPr>
        <w:t xml:space="preserve">Personal Health Coach for those living with Chronic Diseases </w:t>
      </w:r>
      <w:hyperlink r:id="rId33" w:history="1">
        <w:r w:rsidRPr="00795762">
          <w:rPr>
            <w:rStyle w:val="Hyperlink"/>
            <w:rFonts w:asciiTheme="majorHAnsi" w:hAnsiTheme="majorHAnsi" w:cstheme="majorHAnsi"/>
            <w:sz w:val="22"/>
            <w:szCs w:val="22"/>
          </w:rPr>
          <w:t>https://www.ted.com/talks/priscilla_pemu_a_personal_health_coach_for_those_living_with_chronic_diseases</w:t>
        </w:r>
      </w:hyperlink>
      <w:r w:rsidR="00D525C3" w:rsidRPr="00795762">
        <w:rPr>
          <w:rFonts w:asciiTheme="majorHAnsi" w:hAnsiTheme="majorHAnsi" w:cstheme="majorHAnsi"/>
          <w:sz w:val="22"/>
          <w:szCs w:val="22"/>
        </w:rPr>
        <w:t xml:space="preserve"> </w:t>
      </w:r>
    </w:p>
    <w:p w14:paraId="4B97C9AC" w14:textId="77777777" w:rsidR="00D525C3" w:rsidRPr="00795762" w:rsidRDefault="00D525C3" w:rsidP="00751B43">
      <w:pPr>
        <w:tabs>
          <w:tab w:val="left" w:pos="360"/>
          <w:tab w:val="left" w:pos="720"/>
          <w:tab w:val="left" w:pos="1080"/>
        </w:tabs>
        <w:ind w:left="360"/>
        <w:rPr>
          <w:rFonts w:asciiTheme="majorHAnsi" w:hAnsiTheme="majorHAnsi" w:cstheme="majorHAnsi"/>
          <w:sz w:val="22"/>
          <w:szCs w:val="22"/>
        </w:rPr>
      </w:pPr>
    </w:p>
    <w:p w14:paraId="1222FE65" w14:textId="603464CF" w:rsidR="00751B43" w:rsidRPr="00795762" w:rsidRDefault="007818BA" w:rsidP="00751B43">
      <w:pPr>
        <w:tabs>
          <w:tab w:val="left" w:pos="360"/>
          <w:tab w:val="left" w:pos="720"/>
          <w:tab w:val="left" w:pos="1080"/>
        </w:tabs>
        <w:ind w:left="360"/>
        <w:rPr>
          <w:rFonts w:asciiTheme="majorHAnsi" w:hAnsiTheme="majorHAnsi" w:cstheme="majorHAnsi"/>
          <w:sz w:val="22"/>
          <w:szCs w:val="22"/>
          <w:highlight w:val="yellow"/>
        </w:rPr>
      </w:pPr>
      <w:proofErr w:type="spellStart"/>
      <w:r w:rsidRPr="00795762">
        <w:rPr>
          <w:rFonts w:asciiTheme="majorHAnsi" w:hAnsiTheme="majorHAnsi" w:cstheme="majorHAnsi"/>
          <w:sz w:val="22"/>
          <w:szCs w:val="22"/>
          <w:highlight w:val="yellow"/>
        </w:rPr>
        <w:t>Youtube</w:t>
      </w:r>
      <w:proofErr w:type="spellEnd"/>
      <w:r w:rsidRPr="00795762">
        <w:rPr>
          <w:rFonts w:asciiTheme="majorHAnsi" w:hAnsiTheme="majorHAnsi" w:cstheme="majorHAnsi"/>
          <w:sz w:val="22"/>
          <w:szCs w:val="22"/>
          <w:highlight w:val="yellow"/>
        </w:rPr>
        <w:t>:  Epidemiological Transition</w:t>
      </w:r>
      <w:r w:rsidR="009E52CD" w:rsidRPr="00795762">
        <w:rPr>
          <w:rFonts w:asciiTheme="majorHAnsi" w:hAnsiTheme="majorHAnsi" w:cstheme="majorHAnsi"/>
          <w:sz w:val="22"/>
          <w:szCs w:val="22"/>
          <w:highlight w:val="yellow"/>
        </w:rPr>
        <w:t xml:space="preserve"> (Global Health with Greg Martin)</w:t>
      </w:r>
      <w:r w:rsidRPr="00795762">
        <w:rPr>
          <w:rFonts w:asciiTheme="majorHAnsi" w:hAnsiTheme="majorHAnsi" w:cstheme="majorHAnsi"/>
          <w:sz w:val="22"/>
          <w:szCs w:val="22"/>
          <w:highlight w:val="yellow"/>
        </w:rPr>
        <w:t xml:space="preserve">.  </w:t>
      </w:r>
      <w:hyperlink r:id="rId34" w:history="1">
        <w:r w:rsidRPr="00795762">
          <w:rPr>
            <w:rStyle w:val="Hyperlink"/>
            <w:rFonts w:asciiTheme="majorHAnsi" w:hAnsiTheme="majorHAnsi" w:cstheme="majorHAnsi"/>
            <w:sz w:val="22"/>
            <w:szCs w:val="22"/>
            <w:highlight w:val="yellow"/>
          </w:rPr>
          <w:t>https://www.youtube.com/watch?v=nt3d4oMmByI</w:t>
        </w:r>
      </w:hyperlink>
      <w:r w:rsidRPr="00795762">
        <w:rPr>
          <w:rFonts w:asciiTheme="majorHAnsi" w:hAnsiTheme="majorHAnsi" w:cstheme="majorHAnsi"/>
          <w:sz w:val="22"/>
          <w:szCs w:val="22"/>
          <w:highlight w:val="yellow"/>
        </w:rPr>
        <w:t xml:space="preserve"> </w:t>
      </w:r>
    </w:p>
    <w:p w14:paraId="24AA0BCC" w14:textId="77777777" w:rsidR="00795762" w:rsidRPr="00795762" w:rsidRDefault="00795762" w:rsidP="00751B43">
      <w:pPr>
        <w:tabs>
          <w:tab w:val="left" w:pos="360"/>
          <w:tab w:val="left" w:pos="720"/>
          <w:tab w:val="left" w:pos="1080"/>
        </w:tabs>
        <w:ind w:left="360"/>
        <w:rPr>
          <w:rFonts w:asciiTheme="majorHAnsi" w:hAnsiTheme="majorHAnsi" w:cstheme="majorHAnsi"/>
          <w:sz w:val="22"/>
          <w:szCs w:val="22"/>
          <w:highlight w:val="yellow"/>
        </w:rPr>
      </w:pPr>
      <w:r w:rsidRPr="00795762">
        <w:rPr>
          <w:rFonts w:asciiTheme="majorHAnsi" w:hAnsiTheme="majorHAnsi" w:cstheme="majorHAnsi"/>
          <w:sz w:val="22"/>
          <w:szCs w:val="22"/>
          <w:highlight w:val="yellow"/>
        </w:rPr>
        <w:t xml:space="preserve">OR:  </w:t>
      </w:r>
    </w:p>
    <w:p w14:paraId="7F1E853A" w14:textId="23EF69F7" w:rsidR="00BF3415" w:rsidRPr="00795762" w:rsidRDefault="00BF3415" w:rsidP="00751B43">
      <w:pPr>
        <w:tabs>
          <w:tab w:val="left" w:pos="360"/>
          <w:tab w:val="left" w:pos="720"/>
          <w:tab w:val="left" w:pos="1080"/>
        </w:tabs>
        <w:ind w:left="360"/>
        <w:rPr>
          <w:rFonts w:asciiTheme="majorHAnsi" w:hAnsiTheme="majorHAnsi" w:cstheme="majorHAnsi"/>
          <w:sz w:val="22"/>
          <w:szCs w:val="22"/>
        </w:rPr>
      </w:pPr>
      <w:r w:rsidRPr="00795762">
        <w:rPr>
          <w:rFonts w:asciiTheme="majorHAnsi" w:hAnsiTheme="majorHAnsi" w:cstheme="majorHAnsi"/>
          <w:sz w:val="22"/>
          <w:szCs w:val="22"/>
          <w:highlight w:val="yellow"/>
        </w:rPr>
        <w:t xml:space="preserve">Possibly:  </w:t>
      </w:r>
      <w:r w:rsidR="00795762" w:rsidRPr="00795762">
        <w:rPr>
          <w:rFonts w:asciiTheme="majorHAnsi" w:hAnsiTheme="majorHAnsi" w:cstheme="majorHAnsi"/>
          <w:sz w:val="22"/>
          <w:szCs w:val="22"/>
          <w:highlight w:val="yellow"/>
        </w:rPr>
        <w:t>C</w:t>
      </w:r>
      <w:r w:rsidRPr="00795762">
        <w:rPr>
          <w:rFonts w:asciiTheme="majorHAnsi" w:hAnsiTheme="majorHAnsi" w:cstheme="majorHAnsi"/>
          <w:sz w:val="22"/>
          <w:szCs w:val="22"/>
          <w:highlight w:val="yellow"/>
        </w:rPr>
        <w:t>rain and Tashima- childhood obesity</w:t>
      </w:r>
      <w:r w:rsidR="00795762" w:rsidRPr="00795762">
        <w:rPr>
          <w:rFonts w:asciiTheme="majorHAnsi" w:hAnsiTheme="majorHAnsi" w:cstheme="majorHAnsi"/>
          <w:sz w:val="22"/>
          <w:szCs w:val="22"/>
        </w:rPr>
        <w:t>.  Profiles of Anthropological Praxis</w:t>
      </w:r>
    </w:p>
    <w:p w14:paraId="6E1EAEC9" w14:textId="77777777" w:rsidR="007818BA" w:rsidRPr="00795762" w:rsidRDefault="007818BA" w:rsidP="00751B43">
      <w:pPr>
        <w:tabs>
          <w:tab w:val="left" w:pos="360"/>
          <w:tab w:val="left" w:pos="720"/>
          <w:tab w:val="left" w:pos="1080"/>
        </w:tabs>
        <w:ind w:left="360"/>
        <w:rPr>
          <w:rFonts w:asciiTheme="majorHAnsi" w:hAnsiTheme="majorHAnsi" w:cstheme="majorHAnsi"/>
          <w:sz w:val="22"/>
          <w:szCs w:val="22"/>
        </w:rPr>
      </w:pPr>
    </w:p>
    <w:p w14:paraId="2B94680D" w14:textId="4146DB1B" w:rsidR="00751B43" w:rsidRPr="00795762" w:rsidRDefault="00A5065F" w:rsidP="00B3280A">
      <w:pPr>
        <w:tabs>
          <w:tab w:val="left" w:pos="180"/>
          <w:tab w:val="left" w:pos="720"/>
          <w:tab w:val="left" w:pos="1080"/>
        </w:tabs>
        <w:ind w:left="360" w:hanging="180"/>
        <w:rPr>
          <w:rFonts w:asciiTheme="majorHAnsi" w:hAnsiTheme="majorHAnsi" w:cstheme="majorHAnsi"/>
          <w:b/>
          <w:sz w:val="22"/>
          <w:szCs w:val="22"/>
        </w:rPr>
      </w:pPr>
      <w:r w:rsidRPr="00795762">
        <w:rPr>
          <w:rFonts w:asciiTheme="majorHAnsi" w:hAnsiTheme="majorHAnsi" w:cstheme="majorHAnsi"/>
          <w:b/>
          <w:sz w:val="22"/>
          <w:szCs w:val="22"/>
        </w:rPr>
        <w:t>Choose</w:t>
      </w:r>
      <w:r w:rsidR="00517D2C" w:rsidRPr="00795762">
        <w:rPr>
          <w:rFonts w:asciiTheme="majorHAnsi" w:hAnsiTheme="majorHAnsi" w:cstheme="majorHAnsi"/>
          <w:b/>
          <w:sz w:val="22"/>
          <w:szCs w:val="22"/>
        </w:rPr>
        <w:t xml:space="preserve"> One</w:t>
      </w:r>
      <w:r w:rsidRPr="00795762">
        <w:rPr>
          <w:rFonts w:asciiTheme="majorHAnsi" w:hAnsiTheme="majorHAnsi" w:cstheme="majorHAnsi"/>
          <w:b/>
          <w:sz w:val="22"/>
          <w:szCs w:val="22"/>
        </w:rPr>
        <w:t xml:space="preserve"> (case studies):</w:t>
      </w:r>
      <w:r w:rsidR="00710CBD" w:rsidRPr="00795762">
        <w:rPr>
          <w:rFonts w:asciiTheme="majorHAnsi" w:hAnsiTheme="majorHAnsi" w:cstheme="majorHAnsi"/>
          <w:b/>
          <w:sz w:val="22"/>
          <w:szCs w:val="22"/>
        </w:rPr>
        <w:t xml:space="preserve">  </w:t>
      </w:r>
    </w:p>
    <w:p w14:paraId="235A8D70" w14:textId="710824FB" w:rsidR="00B3280A" w:rsidRPr="00795762" w:rsidRDefault="00B3280A" w:rsidP="00B3280A">
      <w:pPr>
        <w:ind w:left="360"/>
        <w:rPr>
          <w:rFonts w:asciiTheme="majorHAnsi" w:hAnsiTheme="majorHAnsi" w:cstheme="majorHAnsi"/>
          <w:sz w:val="22"/>
          <w:szCs w:val="22"/>
        </w:rPr>
      </w:pPr>
      <w:r w:rsidRPr="00795762">
        <w:rPr>
          <w:rFonts w:asciiTheme="majorHAnsi" w:hAnsiTheme="majorHAnsi" w:cstheme="majorHAnsi"/>
          <w:sz w:val="22"/>
          <w:szCs w:val="22"/>
        </w:rPr>
        <w:t xml:space="preserve">Miles, </w:t>
      </w:r>
      <w:proofErr w:type="gramStart"/>
      <w:r w:rsidRPr="00795762">
        <w:rPr>
          <w:rFonts w:asciiTheme="majorHAnsi" w:hAnsiTheme="majorHAnsi" w:cstheme="majorHAnsi"/>
          <w:sz w:val="22"/>
          <w:szCs w:val="22"/>
        </w:rPr>
        <w:t>Ann  (</w:t>
      </w:r>
      <w:proofErr w:type="gramEnd"/>
      <w:r w:rsidRPr="00795762">
        <w:rPr>
          <w:rFonts w:asciiTheme="majorHAnsi" w:hAnsiTheme="majorHAnsi" w:cstheme="majorHAnsi"/>
          <w:sz w:val="22"/>
          <w:szCs w:val="22"/>
        </w:rPr>
        <w:t xml:space="preserve">2011).  Emerging Chronic Illness: Women and Lupus in Ecuador. </w:t>
      </w:r>
      <w:r w:rsidRPr="00795762">
        <w:rPr>
          <w:rFonts w:asciiTheme="majorHAnsi" w:hAnsiTheme="majorHAnsi" w:cstheme="majorHAnsi"/>
          <w:i/>
          <w:iCs/>
          <w:sz w:val="22"/>
          <w:szCs w:val="22"/>
        </w:rPr>
        <w:t>Health Care for Women International</w:t>
      </w:r>
      <w:r w:rsidRPr="00795762">
        <w:rPr>
          <w:rFonts w:asciiTheme="majorHAnsi" w:hAnsiTheme="majorHAnsi" w:cstheme="majorHAnsi"/>
          <w:sz w:val="22"/>
          <w:szCs w:val="22"/>
        </w:rPr>
        <w:t xml:space="preserve"> 32(8): 651-668.  </w:t>
      </w:r>
      <w:hyperlink r:id="rId35" w:history="1">
        <w:r w:rsidR="00091501" w:rsidRPr="00795762">
          <w:rPr>
            <w:rStyle w:val="Hyperlink"/>
            <w:rFonts w:asciiTheme="majorHAnsi" w:hAnsiTheme="majorHAnsi" w:cstheme="majorHAnsi"/>
            <w:sz w:val="22"/>
            <w:szCs w:val="22"/>
          </w:rPr>
          <w:t>https://library.unt.edu/research/</w:t>
        </w:r>
      </w:hyperlink>
    </w:p>
    <w:p w14:paraId="48624C60" w14:textId="1DE23B59" w:rsidR="00B3280A" w:rsidRPr="00795762" w:rsidRDefault="00C553D0" w:rsidP="00B3280A">
      <w:pPr>
        <w:ind w:left="360"/>
        <w:rPr>
          <w:rFonts w:asciiTheme="majorHAnsi" w:hAnsiTheme="majorHAnsi" w:cstheme="majorHAnsi"/>
          <w:sz w:val="22"/>
          <w:szCs w:val="22"/>
        </w:rPr>
      </w:pPr>
      <w:hyperlink r:id="rId36" w:anchor="AN=62872581&amp;db=a9h" w:history="1">
        <w:r w:rsidRPr="00795762">
          <w:rPr>
            <w:rStyle w:val="Hyperlink"/>
            <w:rFonts w:asciiTheme="majorHAnsi" w:hAnsiTheme="majorHAnsi" w:cstheme="majorHAnsi"/>
            <w:sz w:val="22"/>
            <w:szCs w:val="22"/>
          </w:rPr>
          <w:t>Click here</w:t>
        </w:r>
      </w:hyperlink>
    </w:p>
    <w:p w14:paraId="2991953C" w14:textId="5116F291" w:rsidR="00C553D0" w:rsidRPr="00795762" w:rsidRDefault="00C553D0" w:rsidP="00B3280A">
      <w:pPr>
        <w:ind w:left="360"/>
        <w:rPr>
          <w:rFonts w:asciiTheme="majorHAnsi" w:hAnsiTheme="majorHAnsi" w:cstheme="majorHAnsi"/>
          <w:sz w:val="22"/>
          <w:szCs w:val="22"/>
        </w:rPr>
      </w:pPr>
    </w:p>
    <w:p w14:paraId="490364D5" w14:textId="77777777" w:rsidR="009E52CD" w:rsidRPr="00795762" w:rsidRDefault="00B3280A" w:rsidP="009E52CD">
      <w:pPr>
        <w:autoSpaceDE w:val="0"/>
        <w:autoSpaceDN w:val="0"/>
        <w:adjustRightInd w:val="0"/>
        <w:ind w:left="360"/>
        <w:rPr>
          <w:rStyle w:val="Hyperlink"/>
          <w:rFonts w:asciiTheme="majorHAnsi" w:hAnsiTheme="majorHAnsi" w:cstheme="majorHAnsi"/>
          <w:sz w:val="22"/>
          <w:szCs w:val="22"/>
        </w:rPr>
      </w:pPr>
      <w:r w:rsidRPr="00795762">
        <w:rPr>
          <w:rFonts w:asciiTheme="majorHAnsi" w:hAnsiTheme="majorHAnsi" w:cstheme="majorHAnsi"/>
          <w:sz w:val="22"/>
          <w:szCs w:val="22"/>
        </w:rPr>
        <w:t xml:space="preserve">Smith-Morris, Carolyn (2004).  </w:t>
      </w:r>
      <w:r w:rsidRPr="00795762">
        <w:rPr>
          <w:rFonts w:asciiTheme="majorHAnsi" w:hAnsiTheme="majorHAnsi" w:cstheme="majorHAnsi"/>
          <w:bCs/>
          <w:color w:val="000000"/>
          <w:sz w:val="22"/>
          <w:szCs w:val="22"/>
        </w:rPr>
        <w:t>Reducing Diabetes in Indian Country: Lessons from the Three Domains Influencing Pima Diabetes.  Human Organization 63(1):</w:t>
      </w:r>
      <w:r w:rsidRPr="00795762">
        <w:rPr>
          <w:rFonts w:asciiTheme="majorHAnsi" w:hAnsiTheme="majorHAnsi" w:cstheme="majorHAnsi"/>
          <w:sz w:val="22"/>
          <w:szCs w:val="22"/>
        </w:rPr>
        <w:t xml:space="preserve"> 34 – 46.  </w:t>
      </w:r>
      <w:r w:rsidR="00091501" w:rsidRPr="00795762">
        <w:rPr>
          <w:rFonts w:asciiTheme="majorHAnsi" w:hAnsiTheme="majorHAnsi" w:cstheme="majorHAnsi"/>
          <w:sz w:val="22"/>
          <w:szCs w:val="22"/>
        </w:rPr>
        <w:t xml:space="preserve"> </w:t>
      </w:r>
      <w:hyperlink r:id="rId37" w:history="1">
        <w:r w:rsidR="00091501" w:rsidRPr="00795762">
          <w:rPr>
            <w:rStyle w:val="Hyperlink"/>
            <w:rFonts w:asciiTheme="majorHAnsi" w:hAnsiTheme="majorHAnsi" w:cstheme="majorHAnsi"/>
            <w:sz w:val="22"/>
            <w:szCs w:val="22"/>
          </w:rPr>
          <w:t>https://library.unt.edu/research/</w:t>
        </w:r>
      </w:hyperlink>
      <w:r w:rsidR="00664A38" w:rsidRPr="00795762">
        <w:rPr>
          <w:rStyle w:val="Hyperlink"/>
          <w:rFonts w:asciiTheme="majorHAnsi" w:hAnsiTheme="majorHAnsi" w:cstheme="majorHAnsi"/>
          <w:sz w:val="22"/>
          <w:szCs w:val="22"/>
        </w:rPr>
        <w:t xml:space="preserve">  </w:t>
      </w:r>
    </w:p>
    <w:p w14:paraId="0F621309" w14:textId="77777777" w:rsidR="009E52CD" w:rsidRPr="00795762" w:rsidRDefault="009E52CD" w:rsidP="009E52CD">
      <w:pPr>
        <w:autoSpaceDE w:val="0"/>
        <w:autoSpaceDN w:val="0"/>
        <w:adjustRightInd w:val="0"/>
        <w:ind w:left="360"/>
        <w:rPr>
          <w:rStyle w:val="Hyperlink"/>
          <w:rFonts w:asciiTheme="majorHAnsi" w:hAnsiTheme="majorHAnsi" w:cstheme="majorHAnsi"/>
          <w:sz w:val="22"/>
          <w:szCs w:val="22"/>
        </w:rPr>
      </w:pPr>
    </w:p>
    <w:p w14:paraId="05ED8416" w14:textId="22401493" w:rsidR="00B3280A" w:rsidRPr="00795762" w:rsidRDefault="00B3280A" w:rsidP="009E52CD">
      <w:pPr>
        <w:autoSpaceDE w:val="0"/>
        <w:autoSpaceDN w:val="0"/>
        <w:adjustRightInd w:val="0"/>
        <w:ind w:left="360"/>
        <w:rPr>
          <w:rFonts w:asciiTheme="majorHAnsi" w:hAnsiTheme="majorHAnsi" w:cstheme="majorHAnsi"/>
          <w:sz w:val="22"/>
          <w:szCs w:val="22"/>
        </w:rPr>
      </w:pPr>
      <w:proofErr w:type="spellStart"/>
      <w:r w:rsidRPr="00795762">
        <w:rPr>
          <w:rFonts w:asciiTheme="majorHAnsi" w:hAnsiTheme="majorHAnsi" w:cstheme="majorHAnsi"/>
          <w:sz w:val="22"/>
          <w:szCs w:val="22"/>
        </w:rPr>
        <w:t>Chaufan</w:t>
      </w:r>
      <w:proofErr w:type="spellEnd"/>
      <w:r w:rsidRPr="00795762">
        <w:rPr>
          <w:rFonts w:asciiTheme="majorHAnsi" w:hAnsiTheme="majorHAnsi" w:cstheme="majorHAnsi"/>
          <w:sz w:val="22"/>
          <w:szCs w:val="22"/>
        </w:rPr>
        <w:t>, Claudia (2004</w:t>
      </w:r>
      <w:proofErr w:type="gramStart"/>
      <w:r w:rsidRPr="00795762">
        <w:rPr>
          <w:rFonts w:asciiTheme="majorHAnsi" w:hAnsiTheme="majorHAnsi" w:cstheme="majorHAnsi"/>
          <w:sz w:val="22"/>
          <w:szCs w:val="22"/>
        </w:rPr>
        <w:t>)  Sugar</w:t>
      </w:r>
      <w:proofErr w:type="gramEnd"/>
      <w:r w:rsidRPr="00795762">
        <w:rPr>
          <w:rFonts w:asciiTheme="majorHAnsi" w:hAnsiTheme="majorHAnsi" w:cstheme="majorHAnsi"/>
          <w:sz w:val="22"/>
          <w:szCs w:val="22"/>
        </w:rPr>
        <w:t xml:space="preserve"> Blues: A Social Anatomy of the Diabetes Epidemic in the United States.  </w:t>
      </w:r>
      <w:r w:rsidRPr="00795762">
        <w:rPr>
          <w:rFonts w:asciiTheme="majorHAnsi" w:hAnsiTheme="majorHAnsi" w:cstheme="majorHAnsi"/>
          <w:i/>
          <w:sz w:val="22"/>
          <w:szCs w:val="22"/>
        </w:rPr>
        <w:t>In</w:t>
      </w:r>
      <w:r w:rsidRPr="00795762">
        <w:rPr>
          <w:rFonts w:asciiTheme="majorHAnsi" w:hAnsiTheme="majorHAnsi" w:cstheme="majorHAnsi"/>
          <w:sz w:val="22"/>
          <w:szCs w:val="22"/>
        </w:rPr>
        <w:t xml:space="preserve"> Unhealthy Health Policy: A Critical Anthropological Examination.  </w:t>
      </w:r>
      <w:proofErr w:type="spellStart"/>
      <w:r w:rsidRPr="00795762">
        <w:rPr>
          <w:rFonts w:asciiTheme="majorHAnsi" w:hAnsiTheme="majorHAnsi" w:cstheme="majorHAnsi"/>
          <w:sz w:val="22"/>
          <w:szCs w:val="22"/>
        </w:rPr>
        <w:t>Arachu</w:t>
      </w:r>
      <w:proofErr w:type="spellEnd"/>
      <w:r w:rsidRPr="00795762">
        <w:rPr>
          <w:rFonts w:asciiTheme="majorHAnsi" w:hAnsiTheme="majorHAnsi" w:cstheme="majorHAnsi"/>
          <w:sz w:val="22"/>
          <w:szCs w:val="22"/>
        </w:rPr>
        <w:t xml:space="preserve"> Castro and Merrill Singer, eds.  Walnut Creek: Altamira Press, pp. 257-274.  </w:t>
      </w:r>
      <w:r w:rsidR="00091501" w:rsidRPr="00795762">
        <w:rPr>
          <w:rFonts w:asciiTheme="majorHAnsi" w:hAnsiTheme="majorHAnsi" w:cstheme="majorHAnsi"/>
          <w:sz w:val="22"/>
          <w:szCs w:val="22"/>
        </w:rPr>
        <w:t>(CANVAS)</w:t>
      </w:r>
    </w:p>
    <w:p w14:paraId="5EE7275A" w14:textId="2D418A27" w:rsidR="00382BD1" w:rsidRPr="00795762" w:rsidRDefault="00382BD1" w:rsidP="00751B43">
      <w:pPr>
        <w:tabs>
          <w:tab w:val="left" w:pos="360"/>
          <w:tab w:val="left" w:pos="720"/>
          <w:tab w:val="left" w:pos="1080"/>
        </w:tabs>
        <w:ind w:left="360"/>
        <w:rPr>
          <w:rFonts w:asciiTheme="majorHAnsi" w:hAnsiTheme="majorHAnsi" w:cstheme="majorHAnsi"/>
          <w:sz w:val="22"/>
          <w:szCs w:val="22"/>
        </w:rPr>
      </w:pPr>
    </w:p>
    <w:p w14:paraId="465DD103" w14:textId="3D232BC2" w:rsidR="002676FD" w:rsidRPr="00795762" w:rsidRDefault="002676FD" w:rsidP="00B3280A">
      <w:pPr>
        <w:tabs>
          <w:tab w:val="left" w:pos="360"/>
          <w:tab w:val="left" w:pos="720"/>
          <w:tab w:val="left" w:pos="1080"/>
        </w:tabs>
        <w:ind w:left="180"/>
        <w:rPr>
          <w:rFonts w:asciiTheme="majorHAnsi" w:hAnsiTheme="majorHAnsi" w:cstheme="majorHAnsi"/>
          <w:b/>
          <w:sz w:val="22"/>
          <w:szCs w:val="22"/>
        </w:rPr>
      </w:pPr>
      <w:r w:rsidRPr="00795762">
        <w:rPr>
          <w:rFonts w:asciiTheme="majorHAnsi" w:hAnsiTheme="majorHAnsi" w:cstheme="majorHAnsi"/>
          <w:b/>
          <w:sz w:val="22"/>
          <w:szCs w:val="22"/>
        </w:rPr>
        <w:t xml:space="preserve">Graduate students: </w:t>
      </w:r>
    </w:p>
    <w:p w14:paraId="5FCE578E" w14:textId="77777777" w:rsidR="002676FD" w:rsidRPr="00795762" w:rsidRDefault="002676FD" w:rsidP="002676FD">
      <w:pPr>
        <w:tabs>
          <w:tab w:val="left" w:pos="360"/>
          <w:tab w:val="left" w:pos="720"/>
          <w:tab w:val="left" w:pos="1080"/>
        </w:tabs>
        <w:rPr>
          <w:rFonts w:asciiTheme="majorHAnsi" w:hAnsiTheme="majorHAnsi" w:cstheme="majorHAnsi"/>
          <w:sz w:val="22"/>
          <w:szCs w:val="22"/>
        </w:rPr>
      </w:pPr>
      <w:r w:rsidRPr="00795762">
        <w:rPr>
          <w:rFonts w:asciiTheme="majorHAnsi" w:hAnsiTheme="majorHAnsi" w:cstheme="majorHAnsi"/>
          <w:sz w:val="22"/>
          <w:szCs w:val="22"/>
        </w:rPr>
        <w:t xml:space="preserve">   </w:t>
      </w:r>
      <w:r w:rsidRPr="00795762">
        <w:rPr>
          <w:rFonts w:asciiTheme="majorHAnsi" w:hAnsiTheme="majorHAnsi" w:cstheme="majorHAnsi"/>
          <w:sz w:val="22"/>
          <w:szCs w:val="22"/>
        </w:rPr>
        <w:tab/>
        <w:t xml:space="preserve">Manderson, L. and N. Warren (2016).  “Just One Thing After Another”:  Recursive Cascades and </w:t>
      </w:r>
    </w:p>
    <w:p w14:paraId="00824F3E" w14:textId="77777777" w:rsidR="00091501" w:rsidRPr="00795762" w:rsidRDefault="002676FD" w:rsidP="002676FD">
      <w:pPr>
        <w:tabs>
          <w:tab w:val="left" w:pos="360"/>
          <w:tab w:val="left" w:pos="720"/>
          <w:tab w:val="left" w:pos="1080"/>
        </w:tabs>
        <w:rPr>
          <w:rFonts w:asciiTheme="majorHAnsi" w:hAnsiTheme="majorHAnsi" w:cstheme="majorHAnsi"/>
          <w:sz w:val="22"/>
          <w:szCs w:val="22"/>
        </w:rPr>
      </w:pPr>
      <w:r w:rsidRPr="00795762">
        <w:rPr>
          <w:rFonts w:asciiTheme="majorHAnsi" w:hAnsiTheme="majorHAnsi" w:cstheme="majorHAnsi"/>
          <w:sz w:val="22"/>
          <w:szCs w:val="22"/>
        </w:rPr>
        <w:tab/>
        <w:t xml:space="preserve">Chronic Conditions.  Medical Anthropology Quarterly 30 (4): 479-497.  </w:t>
      </w:r>
    </w:p>
    <w:p w14:paraId="0952743E" w14:textId="720823FD" w:rsidR="002676FD" w:rsidRPr="00795762" w:rsidRDefault="00091501" w:rsidP="002676FD">
      <w:pPr>
        <w:tabs>
          <w:tab w:val="left" w:pos="360"/>
          <w:tab w:val="left" w:pos="720"/>
          <w:tab w:val="left" w:pos="1080"/>
        </w:tabs>
        <w:rPr>
          <w:rFonts w:asciiTheme="majorHAnsi" w:hAnsiTheme="majorHAnsi" w:cstheme="majorHAnsi"/>
          <w:sz w:val="22"/>
          <w:szCs w:val="22"/>
        </w:rPr>
      </w:pPr>
      <w:r w:rsidRPr="00795762">
        <w:rPr>
          <w:rFonts w:asciiTheme="majorHAnsi" w:hAnsiTheme="majorHAnsi" w:cstheme="majorHAnsi"/>
          <w:sz w:val="22"/>
          <w:szCs w:val="22"/>
        </w:rPr>
        <w:tab/>
      </w:r>
      <w:hyperlink r:id="rId38" w:history="1">
        <w:r w:rsidRPr="00795762">
          <w:rPr>
            <w:rStyle w:val="Hyperlink"/>
            <w:rFonts w:asciiTheme="majorHAnsi" w:hAnsiTheme="majorHAnsi" w:cstheme="majorHAnsi"/>
            <w:sz w:val="22"/>
            <w:szCs w:val="22"/>
          </w:rPr>
          <w:t>https://library.unt.edu/research/</w:t>
        </w:r>
      </w:hyperlink>
    </w:p>
    <w:p w14:paraId="5782F0D1" w14:textId="77777777" w:rsidR="002676FD" w:rsidRPr="00795762" w:rsidRDefault="002676FD" w:rsidP="00751B43">
      <w:pPr>
        <w:tabs>
          <w:tab w:val="left" w:pos="360"/>
          <w:tab w:val="left" w:pos="720"/>
          <w:tab w:val="left" w:pos="1080"/>
        </w:tabs>
        <w:ind w:left="360"/>
        <w:rPr>
          <w:rFonts w:asciiTheme="majorHAnsi" w:hAnsiTheme="majorHAnsi" w:cstheme="majorHAnsi"/>
          <w:sz w:val="22"/>
          <w:szCs w:val="22"/>
        </w:rPr>
      </w:pPr>
    </w:p>
    <w:p w14:paraId="236B57AA" w14:textId="77777777" w:rsidR="00382BD1" w:rsidRPr="00795762" w:rsidRDefault="00382BD1" w:rsidP="00751B43">
      <w:pPr>
        <w:tabs>
          <w:tab w:val="left" w:pos="360"/>
          <w:tab w:val="left" w:pos="720"/>
          <w:tab w:val="left" w:pos="1080"/>
        </w:tabs>
        <w:ind w:left="360"/>
        <w:rPr>
          <w:rFonts w:asciiTheme="majorHAnsi" w:hAnsiTheme="majorHAnsi" w:cstheme="majorHAnsi"/>
          <w:sz w:val="22"/>
          <w:szCs w:val="22"/>
        </w:rPr>
      </w:pPr>
    </w:p>
    <w:p w14:paraId="01EFEBCD" w14:textId="77777777" w:rsidR="00751B43" w:rsidRPr="00795762" w:rsidRDefault="00751B43" w:rsidP="00B3280A">
      <w:pPr>
        <w:tabs>
          <w:tab w:val="left" w:pos="360"/>
          <w:tab w:val="left" w:pos="720"/>
          <w:tab w:val="left" w:pos="1080"/>
        </w:tabs>
        <w:ind w:left="360" w:hanging="180"/>
        <w:rPr>
          <w:rFonts w:asciiTheme="majorHAnsi" w:hAnsiTheme="majorHAnsi" w:cstheme="majorHAnsi"/>
          <w:b/>
          <w:sz w:val="22"/>
          <w:szCs w:val="22"/>
        </w:rPr>
      </w:pPr>
      <w:r w:rsidRPr="00795762">
        <w:rPr>
          <w:rFonts w:asciiTheme="majorHAnsi" w:hAnsiTheme="majorHAnsi" w:cstheme="majorHAnsi"/>
          <w:b/>
          <w:sz w:val="22"/>
          <w:szCs w:val="22"/>
        </w:rPr>
        <w:t>Assignment due this week:</w:t>
      </w:r>
    </w:p>
    <w:p w14:paraId="42C11C21" w14:textId="60573C45" w:rsidR="005D67AB" w:rsidRPr="00795762" w:rsidRDefault="00751B43" w:rsidP="005D67AB">
      <w:pPr>
        <w:tabs>
          <w:tab w:val="left" w:pos="360"/>
          <w:tab w:val="left" w:pos="720"/>
          <w:tab w:val="left" w:pos="1080"/>
        </w:tabs>
        <w:ind w:left="360"/>
        <w:rPr>
          <w:rFonts w:asciiTheme="majorHAnsi" w:hAnsiTheme="majorHAnsi" w:cstheme="majorHAnsi"/>
          <w:i/>
          <w:sz w:val="22"/>
          <w:szCs w:val="22"/>
        </w:rPr>
      </w:pPr>
      <w:r w:rsidRPr="00795762">
        <w:rPr>
          <w:rFonts w:asciiTheme="majorHAnsi" w:hAnsiTheme="majorHAnsi" w:cstheme="majorHAnsi"/>
          <w:i/>
          <w:sz w:val="22"/>
          <w:szCs w:val="22"/>
        </w:rPr>
        <w:t xml:space="preserve">Write </w:t>
      </w:r>
      <w:r w:rsidR="005D67AB" w:rsidRPr="00795762">
        <w:rPr>
          <w:rFonts w:asciiTheme="majorHAnsi" w:hAnsiTheme="majorHAnsi" w:cstheme="majorHAnsi"/>
          <w:i/>
          <w:sz w:val="22"/>
          <w:szCs w:val="22"/>
        </w:rPr>
        <w:t xml:space="preserve">about a ¾ - </w:t>
      </w:r>
      <w:proofErr w:type="gramStart"/>
      <w:r w:rsidRPr="00795762">
        <w:rPr>
          <w:rFonts w:asciiTheme="majorHAnsi" w:hAnsiTheme="majorHAnsi" w:cstheme="majorHAnsi"/>
          <w:i/>
          <w:sz w:val="22"/>
          <w:szCs w:val="22"/>
        </w:rPr>
        <w:t>1</w:t>
      </w:r>
      <w:r w:rsidR="009E52CD" w:rsidRPr="00795762">
        <w:rPr>
          <w:rFonts w:asciiTheme="majorHAnsi" w:hAnsiTheme="majorHAnsi" w:cstheme="majorHAnsi"/>
          <w:i/>
          <w:sz w:val="22"/>
          <w:szCs w:val="22"/>
        </w:rPr>
        <w:t xml:space="preserve"> page</w:t>
      </w:r>
      <w:proofErr w:type="gramEnd"/>
      <w:r w:rsidR="009E52CD" w:rsidRPr="00795762">
        <w:rPr>
          <w:rFonts w:asciiTheme="majorHAnsi" w:hAnsiTheme="majorHAnsi" w:cstheme="majorHAnsi"/>
          <w:i/>
          <w:sz w:val="22"/>
          <w:szCs w:val="22"/>
        </w:rPr>
        <w:t xml:space="preserve"> </w:t>
      </w:r>
      <w:r w:rsidRPr="00795762">
        <w:rPr>
          <w:rFonts w:asciiTheme="majorHAnsi" w:hAnsiTheme="majorHAnsi" w:cstheme="majorHAnsi"/>
          <w:i/>
          <w:sz w:val="22"/>
          <w:szCs w:val="22"/>
        </w:rPr>
        <w:t>single-spaced response to the readings</w:t>
      </w:r>
      <w:r w:rsidR="005D67AB" w:rsidRPr="00795762">
        <w:rPr>
          <w:rFonts w:asciiTheme="majorHAnsi" w:hAnsiTheme="majorHAnsi" w:cstheme="majorHAnsi"/>
          <w:i/>
          <w:sz w:val="22"/>
          <w:szCs w:val="22"/>
        </w:rPr>
        <w:t xml:space="preserve"> and videos</w:t>
      </w:r>
      <w:r w:rsidRPr="00795762">
        <w:rPr>
          <w:rFonts w:asciiTheme="majorHAnsi" w:hAnsiTheme="majorHAnsi" w:cstheme="majorHAnsi"/>
          <w:i/>
          <w:sz w:val="22"/>
          <w:szCs w:val="22"/>
        </w:rPr>
        <w:t xml:space="preserve"> (including the supplementary reading you choose).</w:t>
      </w:r>
      <w:r w:rsidR="005D67AB" w:rsidRPr="00795762">
        <w:rPr>
          <w:rFonts w:asciiTheme="majorHAnsi" w:hAnsiTheme="majorHAnsi" w:cstheme="majorHAnsi"/>
          <w:i/>
          <w:sz w:val="22"/>
          <w:szCs w:val="22"/>
        </w:rPr>
        <w:t xml:space="preserve">  After that, mimic the undergraduate assignment from last week’s “Infectious Diseases,” but this time choose a chronic diseas</w:t>
      </w:r>
      <w:r w:rsidR="00480782" w:rsidRPr="00795762">
        <w:rPr>
          <w:rFonts w:asciiTheme="majorHAnsi" w:hAnsiTheme="majorHAnsi" w:cstheme="majorHAnsi"/>
          <w:i/>
          <w:sz w:val="22"/>
          <w:szCs w:val="22"/>
        </w:rPr>
        <w:t>e:  e.g.</w:t>
      </w:r>
      <w:proofErr w:type="gramStart"/>
      <w:r w:rsidR="00480782" w:rsidRPr="00795762">
        <w:rPr>
          <w:rFonts w:asciiTheme="majorHAnsi" w:hAnsiTheme="majorHAnsi" w:cstheme="majorHAnsi"/>
          <w:i/>
          <w:sz w:val="22"/>
          <w:szCs w:val="22"/>
        </w:rPr>
        <w:t>,</w:t>
      </w:r>
      <w:r w:rsidR="005D67AB" w:rsidRPr="00795762">
        <w:rPr>
          <w:rFonts w:asciiTheme="majorHAnsi" w:hAnsiTheme="majorHAnsi" w:cstheme="majorHAnsi"/>
          <w:i/>
          <w:sz w:val="22"/>
          <w:szCs w:val="22"/>
        </w:rPr>
        <w:t xml:space="preserve">  </w:t>
      </w:r>
      <w:r w:rsidR="00480782" w:rsidRPr="00795762">
        <w:rPr>
          <w:rFonts w:asciiTheme="majorHAnsi" w:hAnsiTheme="majorHAnsi" w:cstheme="majorHAnsi"/>
          <w:i/>
          <w:sz w:val="22"/>
          <w:szCs w:val="22"/>
        </w:rPr>
        <w:t>Diabetes</w:t>
      </w:r>
      <w:proofErr w:type="gramEnd"/>
      <w:r w:rsidR="00480782" w:rsidRPr="00795762">
        <w:rPr>
          <w:rFonts w:asciiTheme="majorHAnsi" w:hAnsiTheme="majorHAnsi" w:cstheme="majorHAnsi"/>
          <w:i/>
          <w:sz w:val="22"/>
          <w:szCs w:val="22"/>
        </w:rPr>
        <w:t xml:space="preserve">, Lupus, Obesity, COPD, Alzheimer’s, Asthma, Heart Disease, Cancer.  </w:t>
      </w:r>
      <w:r w:rsidR="005D67AB" w:rsidRPr="00795762">
        <w:rPr>
          <w:rFonts w:asciiTheme="majorHAnsi" w:hAnsiTheme="majorHAnsi" w:cstheme="majorHAnsi"/>
          <w:i/>
          <w:sz w:val="22"/>
          <w:szCs w:val="22"/>
        </w:rPr>
        <w:t xml:space="preserve">Find 2-3 news articles about a particular infectious disease of your choice, describe it and the issues in 1 single spaced page, and come ready to report on it in a </w:t>
      </w:r>
      <w:proofErr w:type="gramStart"/>
      <w:r w:rsidR="005D67AB" w:rsidRPr="00795762">
        <w:rPr>
          <w:rFonts w:asciiTheme="majorHAnsi" w:hAnsiTheme="majorHAnsi" w:cstheme="majorHAnsi"/>
          <w:i/>
          <w:sz w:val="22"/>
          <w:szCs w:val="22"/>
        </w:rPr>
        <w:t>2-3 minute</w:t>
      </w:r>
      <w:proofErr w:type="gramEnd"/>
      <w:r w:rsidR="005D67AB" w:rsidRPr="00795762">
        <w:rPr>
          <w:rFonts w:asciiTheme="majorHAnsi" w:hAnsiTheme="majorHAnsi" w:cstheme="majorHAnsi"/>
          <w:i/>
          <w:sz w:val="22"/>
          <w:szCs w:val="22"/>
        </w:rPr>
        <w:t xml:space="preserve"> class presentation.  What are the social issues that are BEHIND the chronic illness?  Cite all your sources.  </w:t>
      </w:r>
    </w:p>
    <w:p w14:paraId="4EC3D4E4" w14:textId="0560E313" w:rsidR="00BB1B63" w:rsidRPr="00795762" w:rsidRDefault="00BB1B63" w:rsidP="00751B43">
      <w:pPr>
        <w:tabs>
          <w:tab w:val="left" w:pos="360"/>
          <w:tab w:val="left" w:pos="720"/>
          <w:tab w:val="left" w:pos="1080"/>
        </w:tabs>
        <w:ind w:left="360"/>
        <w:rPr>
          <w:rFonts w:asciiTheme="majorHAnsi" w:hAnsiTheme="majorHAnsi" w:cstheme="majorHAnsi"/>
          <w:i/>
          <w:sz w:val="22"/>
          <w:szCs w:val="22"/>
        </w:rPr>
      </w:pPr>
    </w:p>
    <w:p w14:paraId="6C35B777" w14:textId="17D2F53B" w:rsidR="00751B43" w:rsidRPr="00795762" w:rsidRDefault="00371020" w:rsidP="00751B43">
      <w:pPr>
        <w:tabs>
          <w:tab w:val="left" w:pos="360"/>
          <w:tab w:val="left" w:pos="720"/>
          <w:tab w:val="left" w:pos="1080"/>
        </w:tabs>
        <w:ind w:left="360"/>
        <w:rPr>
          <w:rFonts w:asciiTheme="majorHAnsi" w:hAnsiTheme="majorHAnsi" w:cstheme="majorHAnsi"/>
          <w:b/>
          <w:i/>
          <w:sz w:val="22"/>
          <w:szCs w:val="22"/>
        </w:rPr>
      </w:pPr>
      <w:r w:rsidRPr="00795762">
        <w:rPr>
          <w:rFonts w:asciiTheme="majorHAnsi" w:hAnsiTheme="majorHAnsi" w:cstheme="majorHAnsi"/>
          <w:i/>
          <w:sz w:val="22"/>
          <w:szCs w:val="22"/>
        </w:rPr>
        <w:lastRenderedPageBreak/>
        <w:t xml:space="preserve">Graduate Students:  </w:t>
      </w:r>
      <w:r w:rsidR="005D67AB" w:rsidRPr="00795762">
        <w:rPr>
          <w:rFonts w:asciiTheme="majorHAnsi" w:hAnsiTheme="majorHAnsi" w:cstheme="majorHAnsi"/>
          <w:i/>
          <w:sz w:val="22"/>
          <w:szCs w:val="22"/>
        </w:rPr>
        <w:t xml:space="preserve">Do the assignment </w:t>
      </w:r>
      <w:proofErr w:type="gramStart"/>
      <w:r w:rsidR="005D67AB" w:rsidRPr="00795762">
        <w:rPr>
          <w:rFonts w:asciiTheme="majorHAnsi" w:hAnsiTheme="majorHAnsi" w:cstheme="majorHAnsi"/>
          <w:i/>
          <w:sz w:val="22"/>
          <w:szCs w:val="22"/>
        </w:rPr>
        <w:t>above, but</w:t>
      </w:r>
      <w:proofErr w:type="gramEnd"/>
      <w:r w:rsidR="005D67AB" w:rsidRPr="00795762">
        <w:rPr>
          <w:rFonts w:asciiTheme="majorHAnsi" w:hAnsiTheme="majorHAnsi" w:cstheme="majorHAnsi"/>
          <w:i/>
          <w:sz w:val="22"/>
          <w:szCs w:val="22"/>
        </w:rPr>
        <w:t xml:space="preserve"> also i</w:t>
      </w:r>
      <w:r w:rsidR="009E52CD" w:rsidRPr="00795762">
        <w:rPr>
          <w:rFonts w:asciiTheme="majorHAnsi" w:hAnsiTheme="majorHAnsi" w:cstheme="majorHAnsi"/>
          <w:i/>
          <w:sz w:val="22"/>
          <w:szCs w:val="22"/>
        </w:rPr>
        <w:t xml:space="preserve">nclude a paragraph summary of Manderson and Warren.  Two graduate students will </w:t>
      </w:r>
      <w:r w:rsidRPr="00795762">
        <w:rPr>
          <w:rFonts w:asciiTheme="majorHAnsi" w:hAnsiTheme="majorHAnsi" w:cstheme="majorHAnsi"/>
          <w:i/>
          <w:sz w:val="22"/>
          <w:szCs w:val="22"/>
        </w:rPr>
        <w:t xml:space="preserve">explain Manderson and Warren’s idea of “Recursive Cascades” to the class, and how it’s relevant to an anthropological approach to chronic disease.   </w:t>
      </w:r>
      <w:r w:rsidR="00A60A7A" w:rsidRPr="00795762">
        <w:rPr>
          <w:rFonts w:asciiTheme="majorHAnsi" w:hAnsiTheme="majorHAnsi" w:cstheme="majorHAnsi"/>
          <w:i/>
          <w:sz w:val="22"/>
          <w:szCs w:val="22"/>
          <w:highlight w:val="cyan"/>
        </w:rPr>
        <w:t xml:space="preserve">Week </w:t>
      </w:r>
      <w:r w:rsidR="00C11DDB" w:rsidRPr="00795762">
        <w:rPr>
          <w:rFonts w:asciiTheme="majorHAnsi" w:hAnsiTheme="majorHAnsi" w:cstheme="majorHAnsi"/>
          <w:i/>
          <w:sz w:val="22"/>
          <w:szCs w:val="22"/>
          <w:highlight w:val="cyan"/>
        </w:rPr>
        <w:t>4</w:t>
      </w:r>
      <w:r w:rsidR="00A60A7A" w:rsidRPr="00795762">
        <w:rPr>
          <w:rFonts w:asciiTheme="majorHAnsi" w:hAnsiTheme="majorHAnsi" w:cstheme="majorHAnsi"/>
          <w:i/>
          <w:sz w:val="22"/>
          <w:szCs w:val="22"/>
          <w:highlight w:val="cyan"/>
        </w:rPr>
        <w:t xml:space="preserve"> of this</w:t>
      </w:r>
    </w:p>
    <w:p w14:paraId="0CCE66FA" w14:textId="77777777" w:rsidR="00ED0E9D" w:rsidRPr="00C25256" w:rsidRDefault="00ED0E9D" w:rsidP="00ED0E9D">
      <w:pPr>
        <w:tabs>
          <w:tab w:val="left" w:pos="360"/>
          <w:tab w:val="left" w:pos="720"/>
          <w:tab w:val="left" w:pos="1080"/>
        </w:tabs>
        <w:rPr>
          <w:sz w:val="22"/>
          <w:szCs w:val="22"/>
        </w:rPr>
      </w:pPr>
      <w:r w:rsidRPr="00C25256">
        <w:rPr>
          <w:sz w:val="22"/>
          <w:szCs w:val="22"/>
        </w:rPr>
        <w:tab/>
      </w:r>
      <w:r w:rsidRPr="00C25256">
        <w:rPr>
          <w:sz w:val="22"/>
          <w:szCs w:val="22"/>
        </w:rPr>
        <w:tab/>
      </w:r>
      <w:r w:rsidRPr="00C25256">
        <w:rPr>
          <w:sz w:val="22"/>
          <w:szCs w:val="22"/>
        </w:rPr>
        <w:tab/>
      </w:r>
    </w:p>
    <w:p w14:paraId="655139CB" w14:textId="77777777" w:rsidR="00ED0E9D" w:rsidRPr="00C25256" w:rsidRDefault="00ED0E9D" w:rsidP="00ED0E9D">
      <w:pPr>
        <w:tabs>
          <w:tab w:val="left" w:pos="360"/>
          <w:tab w:val="left" w:pos="720"/>
          <w:tab w:val="left" w:pos="1080"/>
        </w:tabs>
        <w:ind w:left="360"/>
        <w:rPr>
          <w:sz w:val="22"/>
          <w:szCs w:val="22"/>
        </w:rPr>
      </w:pPr>
    </w:p>
    <w:p w14:paraId="78230AB1" w14:textId="77777777" w:rsidR="00ED0E9D" w:rsidRPr="00C25256" w:rsidRDefault="00ED0E9D" w:rsidP="00ED0E9D">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68480" behindDoc="0" locked="0" layoutInCell="1" allowOverlap="1" wp14:anchorId="74D36754" wp14:editId="6D2FE4B8">
                <wp:simplePos x="0" y="0"/>
                <wp:positionH relativeFrom="column">
                  <wp:posOffset>-36195</wp:posOffset>
                </wp:positionH>
                <wp:positionV relativeFrom="paragraph">
                  <wp:posOffset>635</wp:posOffset>
                </wp:positionV>
                <wp:extent cx="5537835" cy="0"/>
                <wp:effectExtent l="14605" t="13335" r="22860" b="2476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BD822" id="Line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05pt" to="433.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"/>
            </w:pict>
          </mc:Fallback>
        </mc:AlternateContent>
      </w:r>
    </w:p>
    <w:p w14:paraId="735E225B" w14:textId="1DC71553" w:rsidR="00ED0E9D" w:rsidRPr="00C25256" w:rsidRDefault="00ED0E9D" w:rsidP="00ED0E9D">
      <w:pPr>
        <w:tabs>
          <w:tab w:val="left" w:pos="360"/>
          <w:tab w:val="left" w:pos="720"/>
          <w:tab w:val="left" w:pos="1080"/>
        </w:tabs>
        <w:ind w:left="360" w:hanging="360"/>
        <w:rPr>
          <w:sz w:val="22"/>
          <w:szCs w:val="22"/>
        </w:rPr>
      </w:pPr>
      <w:r w:rsidRPr="00C25256">
        <w:rPr>
          <w:sz w:val="22"/>
          <w:szCs w:val="22"/>
        </w:rPr>
        <w:t xml:space="preserve">March </w:t>
      </w:r>
      <w:r w:rsidR="00802E1E">
        <w:rPr>
          <w:sz w:val="22"/>
          <w:szCs w:val="22"/>
        </w:rPr>
        <w:t>9</w:t>
      </w:r>
      <w:r w:rsidR="00AA12AA">
        <w:rPr>
          <w:sz w:val="22"/>
          <w:szCs w:val="22"/>
        </w:rPr>
        <w:t xml:space="preserve"> </w:t>
      </w:r>
      <w:r w:rsidRPr="00C25256">
        <w:rPr>
          <w:sz w:val="22"/>
          <w:szCs w:val="22"/>
        </w:rPr>
        <w:t>- 1</w:t>
      </w:r>
      <w:r w:rsidR="00802E1E">
        <w:rPr>
          <w:sz w:val="22"/>
          <w:szCs w:val="22"/>
        </w:rPr>
        <w:t>5</w:t>
      </w:r>
      <w:r w:rsidRPr="00C25256">
        <w:rPr>
          <w:sz w:val="22"/>
          <w:szCs w:val="22"/>
        </w:rPr>
        <w:tab/>
      </w:r>
      <w:r w:rsidRPr="00C25256">
        <w:rPr>
          <w:sz w:val="22"/>
          <w:szCs w:val="22"/>
        </w:rPr>
        <w:tab/>
      </w:r>
      <w:r w:rsidRPr="00C25256">
        <w:rPr>
          <w:b/>
          <w:sz w:val="22"/>
          <w:szCs w:val="22"/>
        </w:rPr>
        <w:t>Spring Break!</w:t>
      </w:r>
      <w:r w:rsidRPr="00C25256">
        <w:rPr>
          <w:b/>
          <w:bCs/>
          <w:sz w:val="22"/>
          <w:szCs w:val="22"/>
        </w:rPr>
        <w:tab/>
      </w:r>
      <w:r w:rsidRPr="00C25256">
        <w:rPr>
          <w:b/>
          <w:bCs/>
          <w:sz w:val="22"/>
          <w:szCs w:val="22"/>
        </w:rPr>
        <w:tab/>
      </w:r>
      <w:r w:rsidRPr="00C25256">
        <w:rPr>
          <w:b/>
          <w:bCs/>
          <w:sz w:val="22"/>
          <w:szCs w:val="22"/>
        </w:rPr>
        <w:tab/>
      </w:r>
      <w:r w:rsidRPr="00C25256">
        <w:rPr>
          <w:b/>
          <w:bCs/>
          <w:sz w:val="22"/>
          <w:szCs w:val="22"/>
        </w:rPr>
        <w:tab/>
      </w:r>
      <w:r w:rsidRPr="00C25256">
        <w:rPr>
          <w:b/>
          <w:bCs/>
          <w:sz w:val="22"/>
          <w:szCs w:val="22"/>
        </w:rPr>
        <w:tab/>
      </w:r>
    </w:p>
    <w:p w14:paraId="7D58F936" w14:textId="77777777" w:rsidR="00ED0E9D" w:rsidRPr="00C25256" w:rsidRDefault="00ED0E9D" w:rsidP="00ED0E9D">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69504" behindDoc="0" locked="0" layoutInCell="1" allowOverlap="1" wp14:anchorId="61665390" wp14:editId="2DA0AABB">
                <wp:simplePos x="0" y="0"/>
                <wp:positionH relativeFrom="column">
                  <wp:posOffset>0</wp:posOffset>
                </wp:positionH>
                <wp:positionV relativeFrom="paragraph">
                  <wp:posOffset>114300</wp:posOffset>
                </wp:positionV>
                <wp:extent cx="5537835" cy="0"/>
                <wp:effectExtent l="12700" t="12700" r="24765" b="2540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ECDDE"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6.0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"/>
            </w:pict>
          </mc:Fallback>
        </mc:AlternateContent>
      </w:r>
    </w:p>
    <w:p w14:paraId="306AE216" w14:textId="77777777" w:rsidR="000B2D3F" w:rsidRPr="00C25256" w:rsidRDefault="000B2D3F" w:rsidP="00751B43">
      <w:pPr>
        <w:tabs>
          <w:tab w:val="left" w:pos="360"/>
          <w:tab w:val="left" w:pos="720"/>
          <w:tab w:val="left" w:pos="1080"/>
        </w:tabs>
        <w:rPr>
          <w:sz w:val="22"/>
          <w:szCs w:val="22"/>
        </w:rPr>
      </w:pPr>
    </w:p>
    <w:p w14:paraId="1565AB1B" w14:textId="77777777" w:rsidR="00D53D10" w:rsidRPr="00C25256" w:rsidRDefault="00D53D10" w:rsidP="00293BA8">
      <w:pPr>
        <w:tabs>
          <w:tab w:val="left" w:pos="360"/>
          <w:tab w:val="left" w:pos="720"/>
          <w:tab w:val="left" w:pos="1080"/>
        </w:tabs>
        <w:ind w:left="360"/>
        <w:rPr>
          <w:sz w:val="22"/>
          <w:szCs w:val="22"/>
        </w:rPr>
      </w:pPr>
    </w:p>
    <w:p w14:paraId="65A9BDF6" w14:textId="77777777" w:rsidR="00802E1E" w:rsidRDefault="00ED0E9D" w:rsidP="00802E1E">
      <w:pPr>
        <w:shd w:val="clear" w:color="auto" w:fill="F2F2F2" w:themeFill="background1" w:themeFillShade="F2"/>
        <w:tabs>
          <w:tab w:val="left" w:pos="360"/>
          <w:tab w:val="left" w:pos="720"/>
          <w:tab w:val="left" w:pos="1080"/>
        </w:tabs>
        <w:ind w:left="360" w:hanging="360"/>
        <w:rPr>
          <w:b/>
          <w:sz w:val="22"/>
          <w:szCs w:val="22"/>
        </w:rPr>
      </w:pPr>
      <w:r w:rsidRPr="00C25256">
        <w:rPr>
          <w:b/>
          <w:sz w:val="22"/>
          <w:szCs w:val="22"/>
        </w:rPr>
        <w:t xml:space="preserve">Week 9 (March </w:t>
      </w:r>
      <w:r w:rsidR="00802E1E">
        <w:rPr>
          <w:b/>
          <w:sz w:val="22"/>
          <w:szCs w:val="22"/>
        </w:rPr>
        <w:t>16</w:t>
      </w:r>
      <w:r w:rsidR="00810F03">
        <w:rPr>
          <w:b/>
          <w:sz w:val="22"/>
          <w:szCs w:val="22"/>
        </w:rPr>
        <w:t>)</w:t>
      </w:r>
      <w:r w:rsidRPr="00C25256">
        <w:rPr>
          <w:b/>
          <w:sz w:val="22"/>
          <w:szCs w:val="22"/>
        </w:rPr>
        <w:t xml:space="preserve">. </w:t>
      </w:r>
      <w:r w:rsidR="00751B43" w:rsidRPr="00C25256">
        <w:rPr>
          <w:b/>
          <w:sz w:val="22"/>
          <w:szCs w:val="22"/>
        </w:rPr>
        <w:t>Poverty</w:t>
      </w:r>
      <w:r w:rsidR="00425576">
        <w:rPr>
          <w:b/>
          <w:sz w:val="22"/>
          <w:szCs w:val="22"/>
        </w:rPr>
        <w:t>,</w:t>
      </w:r>
      <w:r w:rsidR="00751B43" w:rsidRPr="00C25256">
        <w:rPr>
          <w:b/>
          <w:sz w:val="22"/>
          <w:szCs w:val="22"/>
        </w:rPr>
        <w:t xml:space="preserve"> </w:t>
      </w:r>
      <w:r w:rsidR="00425576" w:rsidRPr="00C25256">
        <w:rPr>
          <w:b/>
          <w:sz w:val="22"/>
          <w:szCs w:val="22"/>
        </w:rPr>
        <w:t>Health</w:t>
      </w:r>
      <w:r w:rsidR="00425576">
        <w:rPr>
          <w:b/>
          <w:sz w:val="22"/>
          <w:szCs w:val="22"/>
        </w:rPr>
        <w:t>,</w:t>
      </w:r>
      <w:r w:rsidR="00425576" w:rsidRPr="00C25256">
        <w:rPr>
          <w:b/>
          <w:sz w:val="22"/>
          <w:szCs w:val="22"/>
        </w:rPr>
        <w:t xml:space="preserve"> </w:t>
      </w:r>
      <w:r w:rsidR="00D42D20">
        <w:rPr>
          <w:b/>
          <w:sz w:val="22"/>
          <w:szCs w:val="22"/>
        </w:rPr>
        <w:t xml:space="preserve">Racism, </w:t>
      </w:r>
      <w:r w:rsidR="00751B43" w:rsidRPr="00C25256">
        <w:rPr>
          <w:b/>
          <w:sz w:val="22"/>
          <w:szCs w:val="22"/>
        </w:rPr>
        <w:t>and</w:t>
      </w:r>
      <w:r w:rsidR="00425576">
        <w:rPr>
          <w:b/>
          <w:sz w:val="22"/>
          <w:szCs w:val="22"/>
        </w:rPr>
        <w:t xml:space="preserve"> Social</w:t>
      </w:r>
      <w:r w:rsidR="00751B43" w:rsidRPr="00C25256">
        <w:rPr>
          <w:b/>
          <w:sz w:val="22"/>
          <w:szCs w:val="22"/>
        </w:rPr>
        <w:t xml:space="preserve"> Inequali</w:t>
      </w:r>
      <w:r w:rsidR="00425576">
        <w:rPr>
          <w:b/>
          <w:sz w:val="22"/>
          <w:szCs w:val="22"/>
        </w:rPr>
        <w:t>t</w:t>
      </w:r>
      <w:r w:rsidR="00D42D20">
        <w:rPr>
          <w:b/>
          <w:sz w:val="22"/>
          <w:szCs w:val="22"/>
        </w:rPr>
        <w:t>y</w:t>
      </w:r>
      <w:r w:rsidR="00802E1E">
        <w:rPr>
          <w:b/>
          <w:sz w:val="22"/>
          <w:szCs w:val="22"/>
        </w:rPr>
        <w:t xml:space="preserve">.  </w:t>
      </w:r>
    </w:p>
    <w:p w14:paraId="4E9B10AD" w14:textId="257896A5" w:rsidR="00802E1E" w:rsidRPr="00C25256" w:rsidRDefault="00802E1E" w:rsidP="00802E1E">
      <w:pPr>
        <w:shd w:val="clear" w:color="auto" w:fill="F2F2F2" w:themeFill="background1" w:themeFillShade="F2"/>
        <w:tabs>
          <w:tab w:val="left" w:pos="360"/>
          <w:tab w:val="left" w:pos="720"/>
          <w:tab w:val="left" w:pos="1080"/>
        </w:tabs>
        <w:ind w:left="360" w:hanging="360"/>
        <w:rPr>
          <w:b/>
          <w:sz w:val="22"/>
          <w:szCs w:val="22"/>
        </w:rPr>
      </w:pPr>
      <w:r>
        <w:rPr>
          <w:b/>
          <w:sz w:val="22"/>
          <w:szCs w:val="22"/>
        </w:rPr>
        <w:t xml:space="preserve">               March 18- no class, as I’ll be away at </w:t>
      </w:r>
      <w:r w:rsidR="00795762">
        <w:rPr>
          <w:b/>
          <w:sz w:val="22"/>
          <w:szCs w:val="22"/>
        </w:rPr>
        <w:t>the “Applied Anthropology” meetings</w:t>
      </w:r>
      <w:r>
        <w:rPr>
          <w:b/>
          <w:sz w:val="22"/>
          <w:szCs w:val="22"/>
        </w:rPr>
        <w:t>.</w:t>
      </w:r>
    </w:p>
    <w:p w14:paraId="3B572128" w14:textId="77777777" w:rsidR="00751B43" w:rsidRPr="00C25256" w:rsidRDefault="00751B43" w:rsidP="00DD644F">
      <w:pPr>
        <w:shd w:val="clear" w:color="auto" w:fill="F2F2F2" w:themeFill="background1" w:themeFillShade="F2"/>
        <w:tabs>
          <w:tab w:val="left" w:pos="360"/>
          <w:tab w:val="left" w:pos="720"/>
          <w:tab w:val="left" w:pos="1080"/>
        </w:tabs>
        <w:ind w:left="360"/>
        <w:rPr>
          <w:sz w:val="22"/>
          <w:szCs w:val="22"/>
        </w:rPr>
      </w:pPr>
    </w:p>
    <w:p w14:paraId="757D2EC8" w14:textId="72666A68" w:rsidR="00FB65AF" w:rsidRDefault="00751B43" w:rsidP="00FB65AF">
      <w:pPr>
        <w:tabs>
          <w:tab w:val="left" w:pos="360"/>
          <w:tab w:val="left" w:pos="720"/>
          <w:tab w:val="left" w:pos="1080"/>
        </w:tabs>
        <w:ind w:left="180"/>
        <w:rPr>
          <w:b/>
          <w:sz w:val="22"/>
          <w:szCs w:val="22"/>
        </w:rPr>
      </w:pPr>
      <w:r w:rsidRPr="00C25256">
        <w:rPr>
          <w:b/>
          <w:sz w:val="22"/>
          <w:szCs w:val="22"/>
        </w:rPr>
        <w:t>Readings</w:t>
      </w:r>
      <w:r w:rsidR="00C363B0">
        <w:rPr>
          <w:b/>
          <w:sz w:val="22"/>
          <w:szCs w:val="22"/>
        </w:rPr>
        <w:t>/ Audio</w:t>
      </w:r>
      <w:r w:rsidRPr="00C25256">
        <w:rPr>
          <w:b/>
          <w:sz w:val="22"/>
          <w:szCs w:val="22"/>
        </w:rPr>
        <w:t>:</w:t>
      </w:r>
      <w:r w:rsidRPr="00C25256">
        <w:rPr>
          <w:b/>
          <w:sz w:val="22"/>
          <w:szCs w:val="22"/>
        </w:rPr>
        <w:tab/>
      </w:r>
    </w:p>
    <w:p w14:paraId="2FC4B98B" w14:textId="06880E4F" w:rsidR="00666DC1" w:rsidRDefault="0065708D" w:rsidP="0065708D">
      <w:pPr>
        <w:tabs>
          <w:tab w:val="left" w:pos="360"/>
          <w:tab w:val="left" w:pos="720"/>
          <w:tab w:val="left" w:pos="1080"/>
        </w:tabs>
        <w:ind w:left="360"/>
      </w:pPr>
      <w:r>
        <w:rPr>
          <w:sz w:val="22"/>
          <w:szCs w:val="22"/>
        </w:rPr>
        <w:t xml:space="preserve">Martin, Nina, and Renee Montagne Black Mothers Keep </w:t>
      </w:r>
      <w:proofErr w:type="spellStart"/>
      <w:r>
        <w:rPr>
          <w:sz w:val="22"/>
          <w:szCs w:val="22"/>
        </w:rPr>
        <w:t>Dyiing</w:t>
      </w:r>
      <w:proofErr w:type="spellEnd"/>
      <w:r>
        <w:rPr>
          <w:sz w:val="22"/>
          <w:szCs w:val="22"/>
        </w:rPr>
        <w:t xml:space="preserve"> After Giving Birth.  </w:t>
      </w:r>
      <w:proofErr w:type="gramStart"/>
      <w:r>
        <w:rPr>
          <w:sz w:val="22"/>
          <w:szCs w:val="22"/>
        </w:rPr>
        <w:t>Shalon  Irving’s</w:t>
      </w:r>
      <w:proofErr w:type="gramEnd"/>
      <w:r>
        <w:rPr>
          <w:sz w:val="22"/>
          <w:szCs w:val="22"/>
        </w:rPr>
        <w:t xml:space="preserve"> story Explains Why.  </w:t>
      </w:r>
      <w:r w:rsidR="00666DC1">
        <w:rPr>
          <w:sz w:val="22"/>
          <w:szCs w:val="22"/>
        </w:rPr>
        <w:t xml:space="preserve">NPR </w:t>
      </w:r>
      <w:r>
        <w:rPr>
          <w:sz w:val="22"/>
          <w:szCs w:val="22"/>
        </w:rPr>
        <w:t xml:space="preserve">All Things Considered </w:t>
      </w:r>
      <w:r w:rsidR="000E7243">
        <w:rPr>
          <w:sz w:val="22"/>
          <w:szCs w:val="22"/>
        </w:rPr>
        <w:t xml:space="preserve">podcast </w:t>
      </w:r>
      <w:r>
        <w:rPr>
          <w:sz w:val="22"/>
          <w:szCs w:val="22"/>
        </w:rPr>
        <w:t xml:space="preserve">(12 minutes).  </w:t>
      </w:r>
      <w:hyperlink r:id="rId39" w:history="1">
        <w:r w:rsidR="00666DC1">
          <w:rPr>
            <w:rStyle w:val="Hyperlink"/>
          </w:rPr>
          <w:t>https://www.npr.org/2017/12/07/568948782/black-mothers-keep-dying-after-giving-birth-shalon-irvings-story-explains-why</w:t>
        </w:r>
      </w:hyperlink>
    </w:p>
    <w:p w14:paraId="365AF12B" w14:textId="59E2D875" w:rsidR="00666DC1" w:rsidRDefault="00666DC1" w:rsidP="00751B43">
      <w:pPr>
        <w:tabs>
          <w:tab w:val="left" w:pos="360"/>
          <w:tab w:val="left" w:pos="720"/>
          <w:tab w:val="left" w:pos="1080"/>
        </w:tabs>
        <w:ind w:left="360"/>
        <w:rPr>
          <w:sz w:val="22"/>
          <w:szCs w:val="22"/>
        </w:rPr>
      </w:pPr>
    </w:p>
    <w:p w14:paraId="235405A3" w14:textId="77777777" w:rsidR="00517D2C" w:rsidRPr="00E30C1A" w:rsidRDefault="00517D2C" w:rsidP="00517D2C">
      <w:pPr>
        <w:tabs>
          <w:tab w:val="left" w:pos="360"/>
          <w:tab w:val="left" w:pos="720"/>
          <w:tab w:val="left" w:pos="1080"/>
        </w:tabs>
        <w:ind w:left="360"/>
        <w:rPr>
          <w:sz w:val="22"/>
          <w:szCs w:val="22"/>
        </w:rPr>
      </w:pPr>
      <w:r w:rsidRPr="00E30C1A">
        <w:rPr>
          <w:sz w:val="22"/>
          <w:szCs w:val="22"/>
        </w:rPr>
        <w:t xml:space="preserve">Marmot, </w:t>
      </w:r>
      <w:r>
        <w:rPr>
          <w:sz w:val="22"/>
          <w:szCs w:val="22"/>
        </w:rPr>
        <w:t>Michael (2015).  “Equity from the Start.”  Chapter 4 from The Health Gap:  the Challenge of an Unequal World.  London:  Bloomsbury Press. (CANVAS)</w:t>
      </w:r>
    </w:p>
    <w:p w14:paraId="07B683EB" w14:textId="77777777" w:rsidR="00F52690" w:rsidRPr="00E30C1A" w:rsidRDefault="00F52690" w:rsidP="00751B43">
      <w:pPr>
        <w:tabs>
          <w:tab w:val="left" w:pos="360"/>
          <w:tab w:val="left" w:pos="720"/>
          <w:tab w:val="left" w:pos="1080"/>
        </w:tabs>
        <w:ind w:left="360"/>
        <w:rPr>
          <w:sz w:val="22"/>
          <w:szCs w:val="22"/>
        </w:rPr>
      </w:pPr>
    </w:p>
    <w:p w14:paraId="189FE1A9" w14:textId="3AD60671" w:rsidR="00751B43" w:rsidRPr="00C25256" w:rsidRDefault="0065708D" w:rsidP="00FB65AF">
      <w:pPr>
        <w:tabs>
          <w:tab w:val="left" w:pos="90"/>
          <w:tab w:val="left" w:pos="720"/>
          <w:tab w:val="left" w:pos="1080"/>
        </w:tabs>
        <w:ind w:left="180"/>
        <w:rPr>
          <w:b/>
          <w:sz w:val="22"/>
          <w:szCs w:val="22"/>
        </w:rPr>
      </w:pPr>
      <w:r>
        <w:rPr>
          <w:b/>
          <w:sz w:val="22"/>
          <w:szCs w:val="22"/>
        </w:rPr>
        <w:t xml:space="preserve">Choose </w:t>
      </w:r>
      <w:r w:rsidR="00743546">
        <w:rPr>
          <w:b/>
          <w:sz w:val="22"/>
          <w:szCs w:val="22"/>
        </w:rPr>
        <w:t>One</w:t>
      </w:r>
      <w:r w:rsidR="00FB65AF">
        <w:rPr>
          <w:b/>
          <w:sz w:val="22"/>
          <w:szCs w:val="22"/>
        </w:rPr>
        <w:t xml:space="preserve">:  </w:t>
      </w:r>
      <w:r w:rsidR="00751B43" w:rsidRPr="00C25256">
        <w:rPr>
          <w:b/>
          <w:sz w:val="22"/>
          <w:szCs w:val="22"/>
        </w:rPr>
        <w:tab/>
      </w:r>
      <w:r w:rsidR="00751B43" w:rsidRPr="00C25256">
        <w:rPr>
          <w:b/>
          <w:sz w:val="22"/>
          <w:szCs w:val="22"/>
        </w:rPr>
        <w:tab/>
      </w:r>
      <w:r w:rsidR="00751B43" w:rsidRPr="00C25256">
        <w:rPr>
          <w:b/>
          <w:sz w:val="22"/>
          <w:szCs w:val="22"/>
        </w:rPr>
        <w:tab/>
      </w:r>
      <w:r w:rsidR="00751B43" w:rsidRPr="00C25256">
        <w:rPr>
          <w:b/>
          <w:sz w:val="22"/>
          <w:szCs w:val="22"/>
        </w:rPr>
        <w:tab/>
      </w:r>
      <w:r w:rsidR="00751B43" w:rsidRPr="00C25256">
        <w:rPr>
          <w:b/>
          <w:sz w:val="22"/>
          <w:szCs w:val="22"/>
        </w:rPr>
        <w:tab/>
      </w:r>
      <w:r w:rsidR="00751B43" w:rsidRPr="00C25256">
        <w:rPr>
          <w:b/>
          <w:sz w:val="22"/>
          <w:szCs w:val="22"/>
        </w:rPr>
        <w:tab/>
      </w:r>
      <w:r w:rsidR="00751B43" w:rsidRPr="00C25256">
        <w:rPr>
          <w:b/>
          <w:sz w:val="22"/>
          <w:szCs w:val="22"/>
        </w:rPr>
        <w:tab/>
      </w:r>
      <w:r w:rsidR="00751B43" w:rsidRPr="00C25256">
        <w:rPr>
          <w:b/>
          <w:sz w:val="22"/>
          <w:szCs w:val="22"/>
        </w:rPr>
        <w:tab/>
      </w:r>
      <w:r w:rsidR="00751B43" w:rsidRPr="00C25256">
        <w:rPr>
          <w:b/>
          <w:sz w:val="22"/>
          <w:szCs w:val="22"/>
        </w:rPr>
        <w:tab/>
      </w:r>
    </w:p>
    <w:p w14:paraId="090ED61D" w14:textId="1938C25F" w:rsidR="00550CA9" w:rsidRDefault="00550CA9" w:rsidP="00763D87">
      <w:pPr>
        <w:tabs>
          <w:tab w:val="left" w:pos="360"/>
          <w:tab w:val="left" w:pos="720"/>
          <w:tab w:val="left" w:pos="1080"/>
        </w:tabs>
        <w:ind w:left="360"/>
        <w:rPr>
          <w:sz w:val="21"/>
          <w:szCs w:val="21"/>
        </w:rPr>
      </w:pPr>
    </w:p>
    <w:p w14:paraId="318573F4" w14:textId="0A5DFEF2" w:rsidR="00550CA9" w:rsidRDefault="00550CA9" w:rsidP="00763D87">
      <w:pPr>
        <w:tabs>
          <w:tab w:val="left" w:pos="360"/>
          <w:tab w:val="left" w:pos="720"/>
          <w:tab w:val="left" w:pos="1080"/>
        </w:tabs>
        <w:ind w:left="360"/>
        <w:rPr>
          <w:sz w:val="21"/>
          <w:szCs w:val="21"/>
        </w:rPr>
      </w:pPr>
      <w:r w:rsidRPr="00C363B0">
        <w:rPr>
          <w:sz w:val="21"/>
          <w:szCs w:val="21"/>
        </w:rPr>
        <w:t>Gravlee, Clarence</w:t>
      </w:r>
      <w:r w:rsidR="00C363B0">
        <w:rPr>
          <w:sz w:val="21"/>
          <w:szCs w:val="21"/>
        </w:rPr>
        <w:t xml:space="preserve"> (2020).</w:t>
      </w:r>
      <w:r w:rsidRPr="00C363B0">
        <w:rPr>
          <w:sz w:val="21"/>
          <w:szCs w:val="21"/>
        </w:rPr>
        <w:t xml:space="preserve"> Systemic Racism, Chronic Health Inequalities, and COVID-19:  a syndemic in the making?  </w:t>
      </w:r>
      <w:r w:rsidRPr="00C363B0">
        <w:rPr>
          <w:i/>
          <w:iCs/>
          <w:sz w:val="21"/>
          <w:szCs w:val="21"/>
        </w:rPr>
        <w:t>American Journal of Human Biology</w:t>
      </w:r>
      <w:r w:rsidRPr="00C363B0">
        <w:rPr>
          <w:sz w:val="21"/>
          <w:szCs w:val="21"/>
        </w:rPr>
        <w:t xml:space="preserve"> 32 (5): e23482.  </w:t>
      </w:r>
      <w:hyperlink r:id="rId40" w:history="1">
        <w:r w:rsidR="00C363B0" w:rsidRPr="003F79C8">
          <w:rPr>
            <w:rStyle w:val="Hyperlink"/>
            <w:sz w:val="21"/>
            <w:szCs w:val="21"/>
          </w:rPr>
          <w:t>https://www.ncbi.nlm.nih.gov/pmc/articles/PMC7441277/</w:t>
        </w:r>
      </w:hyperlink>
      <w:r w:rsidR="00C363B0">
        <w:rPr>
          <w:sz w:val="21"/>
          <w:szCs w:val="21"/>
        </w:rPr>
        <w:t xml:space="preserve"> </w:t>
      </w:r>
      <w:r w:rsidR="004872C5">
        <w:rPr>
          <w:sz w:val="21"/>
          <w:szCs w:val="21"/>
        </w:rPr>
        <w:t xml:space="preserve">  </w:t>
      </w:r>
    </w:p>
    <w:p w14:paraId="754EC8E9" w14:textId="6A7E855C" w:rsidR="00763D87" w:rsidRDefault="00763D87" w:rsidP="00751B43">
      <w:pPr>
        <w:tabs>
          <w:tab w:val="left" w:pos="360"/>
          <w:tab w:val="left" w:pos="720"/>
          <w:tab w:val="left" w:pos="1080"/>
        </w:tabs>
        <w:ind w:left="1080"/>
        <w:rPr>
          <w:sz w:val="21"/>
          <w:szCs w:val="21"/>
        </w:rPr>
      </w:pPr>
    </w:p>
    <w:p w14:paraId="10E77B82" w14:textId="5727923E" w:rsidR="00F45BFC" w:rsidRPr="00F45BFC" w:rsidRDefault="00517D2C" w:rsidP="00F45BFC">
      <w:pPr>
        <w:ind w:left="360"/>
        <w:rPr>
          <w:sz w:val="22"/>
          <w:szCs w:val="22"/>
        </w:rPr>
      </w:pPr>
      <w:r>
        <w:rPr>
          <w:sz w:val="22"/>
          <w:szCs w:val="22"/>
        </w:rPr>
        <w:t xml:space="preserve">Page-Reeves, Janet, Joshua Niforatos, Shiraz Michra, Lidia Regino, Andrew Gingerich, and Robert Bulten (2013).  Health Disparity and Structural Violence:  How Fear Undermines Health Among Immigrants at Risk for Diabetes.  </w:t>
      </w:r>
      <w:r w:rsidRPr="000E7243">
        <w:rPr>
          <w:i/>
          <w:iCs/>
          <w:sz w:val="22"/>
          <w:szCs w:val="22"/>
        </w:rPr>
        <w:t>Jour</w:t>
      </w:r>
      <w:r w:rsidR="00F45BFC">
        <w:rPr>
          <w:i/>
          <w:iCs/>
          <w:sz w:val="22"/>
          <w:szCs w:val="22"/>
        </w:rPr>
        <w:t>n</w:t>
      </w:r>
      <w:r w:rsidRPr="000E7243">
        <w:rPr>
          <w:i/>
          <w:iCs/>
          <w:sz w:val="22"/>
          <w:szCs w:val="22"/>
        </w:rPr>
        <w:t>al of Health Disparities Research and Practice</w:t>
      </w:r>
      <w:r>
        <w:rPr>
          <w:sz w:val="22"/>
          <w:szCs w:val="22"/>
        </w:rPr>
        <w:t>.  6(2): 30-47.</w:t>
      </w:r>
      <w:r w:rsidR="00F45BFC">
        <w:rPr>
          <w:sz w:val="22"/>
          <w:szCs w:val="22"/>
        </w:rPr>
        <w:t xml:space="preserve">  </w:t>
      </w:r>
      <w:hyperlink r:id="rId41" w:history="1">
        <w:r w:rsidR="00F45BFC" w:rsidRPr="00F45BFC">
          <w:rPr>
            <w:rStyle w:val="Hyperlink"/>
            <w:sz w:val="22"/>
            <w:szCs w:val="22"/>
          </w:rPr>
          <w:t>https://library.unt.edu/research/</w:t>
        </w:r>
      </w:hyperlink>
    </w:p>
    <w:p w14:paraId="44768E4C" w14:textId="1B79D16B" w:rsidR="00AD1C64" w:rsidRDefault="00AD1C64" w:rsidP="00F45BFC">
      <w:pPr>
        <w:ind w:left="360"/>
        <w:rPr>
          <w:sz w:val="22"/>
          <w:szCs w:val="22"/>
        </w:rPr>
      </w:pPr>
    </w:p>
    <w:p w14:paraId="6E5F493E" w14:textId="243B8298" w:rsidR="00F45BFC" w:rsidRPr="00C557EA" w:rsidRDefault="00AB6A1D" w:rsidP="00F45BFC">
      <w:pPr>
        <w:ind w:left="360"/>
        <w:rPr>
          <w:b/>
          <w:bCs/>
          <w:i/>
          <w:iCs/>
          <w:sz w:val="22"/>
          <w:szCs w:val="22"/>
        </w:rPr>
      </w:pPr>
      <w:r>
        <w:rPr>
          <w:sz w:val="22"/>
          <w:szCs w:val="22"/>
        </w:rPr>
        <w:t xml:space="preserve">Quinn, Sandra Crouse, and Supriya Kumar (2014).  Health Inequalities and Infectious Disease Epidemics:  a challenge for global health security.  </w:t>
      </w:r>
      <w:r w:rsidRPr="00F45BFC">
        <w:rPr>
          <w:i/>
          <w:iCs/>
          <w:sz w:val="22"/>
          <w:szCs w:val="22"/>
        </w:rPr>
        <w:t>Biosecurity and Bioterrorism:  Biodefense Strategy, Practice, and Science.</w:t>
      </w:r>
      <w:r>
        <w:rPr>
          <w:sz w:val="22"/>
          <w:szCs w:val="22"/>
        </w:rPr>
        <w:t xml:space="preserve">  12(5): 263-273</w:t>
      </w:r>
      <w:r w:rsidR="00F45BFC">
        <w:rPr>
          <w:sz w:val="22"/>
          <w:szCs w:val="22"/>
        </w:rPr>
        <w:t xml:space="preserve">.  </w:t>
      </w:r>
      <w:r w:rsidR="00C557EA" w:rsidRPr="00C557EA">
        <w:rPr>
          <w:b/>
          <w:bCs/>
          <w:i/>
          <w:iCs/>
          <w:sz w:val="22"/>
          <w:szCs w:val="22"/>
        </w:rPr>
        <w:t xml:space="preserve">(I had trouble accessing this one, so </w:t>
      </w:r>
      <w:proofErr w:type="spellStart"/>
      <w:proofErr w:type="gramStart"/>
      <w:r w:rsidR="00C557EA" w:rsidRPr="00C557EA">
        <w:rPr>
          <w:b/>
          <w:bCs/>
          <w:i/>
          <w:iCs/>
          <w:sz w:val="22"/>
          <w:szCs w:val="22"/>
        </w:rPr>
        <w:t>I”ll</w:t>
      </w:r>
      <w:proofErr w:type="spellEnd"/>
      <w:proofErr w:type="gramEnd"/>
      <w:r w:rsidR="00C557EA" w:rsidRPr="00C557EA">
        <w:rPr>
          <w:b/>
          <w:bCs/>
          <w:i/>
          <w:iCs/>
          <w:sz w:val="22"/>
          <w:szCs w:val="22"/>
        </w:rPr>
        <w:t xml:space="preserve"> put it in </w:t>
      </w:r>
      <w:r w:rsidR="00C557EA">
        <w:rPr>
          <w:b/>
          <w:bCs/>
          <w:i/>
          <w:iCs/>
          <w:sz w:val="22"/>
          <w:szCs w:val="22"/>
        </w:rPr>
        <w:t>CANVAS</w:t>
      </w:r>
      <w:r w:rsidR="00C557EA" w:rsidRPr="00C557EA">
        <w:rPr>
          <w:b/>
          <w:bCs/>
          <w:i/>
          <w:iCs/>
          <w:sz w:val="22"/>
          <w:szCs w:val="22"/>
        </w:rPr>
        <w:t xml:space="preserve">).  </w:t>
      </w:r>
    </w:p>
    <w:p w14:paraId="7B7FB449" w14:textId="77777777" w:rsidR="00517D2C" w:rsidRDefault="00517D2C" w:rsidP="00862835">
      <w:pPr>
        <w:ind w:left="360"/>
        <w:rPr>
          <w:sz w:val="22"/>
          <w:szCs w:val="22"/>
        </w:rPr>
      </w:pPr>
    </w:p>
    <w:p w14:paraId="0D5664FC" w14:textId="4636A586" w:rsidR="00425576" w:rsidRPr="00425576" w:rsidRDefault="00425576" w:rsidP="00425576">
      <w:pPr>
        <w:tabs>
          <w:tab w:val="left" w:pos="360"/>
          <w:tab w:val="left" w:pos="720"/>
          <w:tab w:val="left" w:pos="1080"/>
        </w:tabs>
        <w:ind w:left="180"/>
        <w:rPr>
          <w:b/>
          <w:sz w:val="22"/>
          <w:szCs w:val="22"/>
        </w:rPr>
      </w:pPr>
      <w:r>
        <w:rPr>
          <w:b/>
          <w:sz w:val="22"/>
          <w:szCs w:val="22"/>
        </w:rPr>
        <w:t>Graduates:</w:t>
      </w:r>
    </w:p>
    <w:p w14:paraId="7FA7E4F4" w14:textId="77777777" w:rsidR="00C557EA" w:rsidRPr="00F45BFC" w:rsidRDefault="00D070C7" w:rsidP="00C557EA">
      <w:pPr>
        <w:ind w:left="360"/>
        <w:rPr>
          <w:sz w:val="22"/>
          <w:szCs w:val="22"/>
        </w:rPr>
      </w:pPr>
      <w:r w:rsidRPr="00D070C7">
        <w:rPr>
          <w:sz w:val="22"/>
          <w:szCs w:val="22"/>
        </w:rPr>
        <w:t>Yates‐Doerr, E. (2020). Reworking the social determinants of health: Responding to material‐semiotic indeterminacy in public health interventions. </w:t>
      </w:r>
      <w:r w:rsidRPr="00D070C7">
        <w:rPr>
          <w:i/>
          <w:iCs/>
          <w:sz w:val="22"/>
          <w:szCs w:val="22"/>
        </w:rPr>
        <w:t>Medical Anthropology Quarterly</w:t>
      </w:r>
      <w:r w:rsidRPr="00D070C7">
        <w:rPr>
          <w:sz w:val="22"/>
          <w:szCs w:val="22"/>
        </w:rPr>
        <w:t>, </w:t>
      </w:r>
      <w:r w:rsidRPr="00D070C7">
        <w:rPr>
          <w:i/>
          <w:iCs/>
          <w:sz w:val="22"/>
          <w:szCs w:val="22"/>
        </w:rPr>
        <w:t>34</w:t>
      </w:r>
      <w:r w:rsidRPr="00D070C7">
        <w:rPr>
          <w:sz w:val="22"/>
          <w:szCs w:val="22"/>
        </w:rPr>
        <w:t>(3), 378-397.</w:t>
      </w:r>
      <w:r w:rsidR="00C557EA">
        <w:rPr>
          <w:sz w:val="22"/>
          <w:szCs w:val="22"/>
        </w:rPr>
        <w:t xml:space="preserve">  </w:t>
      </w:r>
      <w:hyperlink r:id="rId42" w:history="1">
        <w:r w:rsidR="00C557EA" w:rsidRPr="00F45BFC">
          <w:rPr>
            <w:rStyle w:val="Hyperlink"/>
            <w:sz w:val="22"/>
            <w:szCs w:val="22"/>
          </w:rPr>
          <w:t>https://library.unt.edu/research/</w:t>
        </w:r>
      </w:hyperlink>
    </w:p>
    <w:p w14:paraId="109FF7BA" w14:textId="77777777" w:rsidR="00517D2C" w:rsidRDefault="00517D2C" w:rsidP="00425576">
      <w:pPr>
        <w:tabs>
          <w:tab w:val="left" w:pos="360"/>
          <w:tab w:val="left" w:pos="720"/>
          <w:tab w:val="left" w:pos="1080"/>
        </w:tabs>
        <w:ind w:left="360"/>
        <w:rPr>
          <w:sz w:val="22"/>
          <w:szCs w:val="22"/>
        </w:rPr>
      </w:pPr>
    </w:p>
    <w:p w14:paraId="70DC59A5" w14:textId="77777777" w:rsidR="00517D2C" w:rsidRDefault="00517D2C" w:rsidP="00425576">
      <w:pPr>
        <w:tabs>
          <w:tab w:val="left" w:pos="360"/>
          <w:tab w:val="left" w:pos="720"/>
          <w:tab w:val="left" w:pos="1080"/>
        </w:tabs>
        <w:ind w:left="360"/>
        <w:rPr>
          <w:sz w:val="22"/>
          <w:szCs w:val="22"/>
        </w:rPr>
      </w:pPr>
    </w:p>
    <w:p w14:paraId="6CFDEA07" w14:textId="77777777" w:rsidR="00751B43" w:rsidRPr="003036D0" w:rsidRDefault="00751B43" w:rsidP="003036D0">
      <w:pPr>
        <w:pStyle w:val="ListParagraph"/>
        <w:tabs>
          <w:tab w:val="left" w:pos="360"/>
          <w:tab w:val="left" w:pos="720"/>
          <w:tab w:val="left" w:pos="1080"/>
        </w:tabs>
        <w:ind w:left="180"/>
        <w:rPr>
          <w:b/>
          <w:sz w:val="22"/>
          <w:szCs w:val="22"/>
        </w:rPr>
      </w:pPr>
      <w:r w:rsidRPr="003036D0">
        <w:rPr>
          <w:b/>
          <w:sz w:val="22"/>
          <w:szCs w:val="22"/>
        </w:rPr>
        <w:t>Assignment due for this Week</w:t>
      </w:r>
    </w:p>
    <w:p w14:paraId="640800CF" w14:textId="783987FB" w:rsidR="00751B43" w:rsidRPr="00C25256" w:rsidRDefault="00751B43" w:rsidP="00751B43">
      <w:pPr>
        <w:pStyle w:val="ListParagraph"/>
        <w:tabs>
          <w:tab w:val="left" w:pos="360"/>
          <w:tab w:val="left" w:pos="720"/>
          <w:tab w:val="left" w:pos="1080"/>
        </w:tabs>
        <w:ind w:left="360"/>
        <w:rPr>
          <w:i/>
          <w:sz w:val="22"/>
          <w:szCs w:val="22"/>
        </w:rPr>
      </w:pPr>
      <w:r w:rsidRPr="00C25256">
        <w:rPr>
          <w:i/>
          <w:sz w:val="22"/>
          <w:szCs w:val="22"/>
        </w:rPr>
        <w:t xml:space="preserve">Go back to your issue or topic from Week </w:t>
      </w:r>
      <w:r w:rsidR="00567D7D">
        <w:rPr>
          <w:i/>
          <w:sz w:val="22"/>
          <w:szCs w:val="22"/>
        </w:rPr>
        <w:t>7</w:t>
      </w:r>
      <w:r w:rsidRPr="00C25256">
        <w:rPr>
          <w:i/>
          <w:sz w:val="22"/>
          <w:szCs w:val="22"/>
        </w:rPr>
        <w:t xml:space="preserve">.  After doing the readings for this week, write no more than 1 single spaced page about the role of poverty, racism, or health disparities in perpetuating or spreading the problem. Try to focus on both micro and macro levels.  Come to class ready to discuss!  </w:t>
      </w:r>
    </w:p>
    <w:p w14:paraId="2213DF31" w14:textId="3B1E728A" w:rsidR="00751B43" w:rsidRDefault="00751B43" w:rsidP="00751B43">
      <w:pPr>
        <w:tabs>
          <w:tab w:val="left" w:pos="360"/>
          <w:tab w:val="left" w:pos="720"/>
          <w:tab w:val="left" w:pos="1080"/>
        </w:tabs>
        <w:ind w:left="360"/>
        <w:rPr>
          <w:sz w:val="22"/>
          <w:szCs w:val="22"/>
        </w:rPr>
      </w:pPr>
    </w:p>
    <w:p w14:paraId="1A1CF618" w14:textId="1240C306" w:rsidR="00A60A7A" w:rsidRDefault="00A60A7A" w:rsidP="00751B43">
      <w:pPr>
        <w:tabs>
          <w:tab w:val="left" w:pos="360"/>
          <w:tab w:val="left" w:pos="720"/>
          <w:tab w:val="left" w:pos="1080"/>
        </w:tabs>
        <w:ind w:left="360"/>
        <w:rPr>
          <w:i/>
          <w:sz w:val="22"/>
          <w:szCs w:val="22"/>
        </w:rPr>
      </w:pPr>
      <w:r w:rsidRPr="00567D7D">
        <w:rPr>
          <w:i/>
          <w:sz w:val="22"/>
          <w:szCs w:val="22"/>
        </w:rPr>
        <w:t xml:space="preserve">Graduate Students:  </w:t>
      </w:r>
      <w:r w:rsidR="00567D7D">
        <w:rPr>
          <w:i/>
          <w:sz w:val="22"/>
          <w:szCs w:val="22"/>
        </w:rPr>
        <w:t xml:space="preserve">Include an extra paragraph on the </w:t>
      </w:r>
      <w:r w:rsidR="000E7243">
        <w:rPr>
          <w:i/>
          <w:sz w:val="22"/>
          <w:szCs w:val="22"/>
        </w:rPr>
        <w:t>Yates-Doerr</w:t>
      </w:r>
      <w:r w:rsidR="00567D7D">
        <w:rPr>
          <w:i/>
          <w:sz w:val="22"/>
          <w:szCs w:val="22"/>
        </w:rPr>
        <w:t xml:space="preserve"> reading.  </w:t>
      </w:r>
    </w:p>
    <w:p w14:paraId="495F7B09" w14:textId="77777777" w:rsidR="003036D0" w:rsidRPr="00567D7D" w:rsidRDefault="003036D0" w:rsidP="00751B43">
      <w:pPr>
        <w:tabs>
          <w:tab w:val="left" w:pos="360"/>
          <w:tab w:val="left" w:pos="720"/>
          <w:tab w:val="left" w:pos="1080"/>
        </w:tabs>
        <w:ind w:left="360"/>
        <w:rPr>
          <w:i/>
          <w:sz w:val="22"/>
          <w:szCs w:val="22"/>
        </w:rPr>
      </w:pPr>
    </w:p>
    <w:p w14:paraId="6F66140B" w14:textId="76ADF35C" w:rsidR="00751B43" w:rsidRPr="00C25256" w:rsidRDefault="003036D0" w:rsidP="003036D0">
      <w:pPr>
        <w:tabs>
          <w:tab w:val="left" w:pos="360"/>
          <w:tab w:val="left" w:pos="720"/>
          <w:tab w:val="left" w:pos="1080"/>
        </w:tabs>
        <w:ind w:left="180"/>
        <w:rPr>
          <w:sz w:val="22"/>
          <w:szCs w:val="22"/>
        </w:rPr>
      </w:pPr>
      <w:r w:rsidRPr="00743546">
        <w:rPr>
          <w:b/>
          <w:sz w:val="22"/>
          <w:szCs w:val="22"/>
        </w:rPr>
        <w:t>Project:</w:t>
      </w:r>
      <w:r w:rsidRPr="00743546">
        <w:rPr>
          <w:sz w:val="22"/>
          <w:szCs w:val="22"/>
        </w:rPr>
        <w:t xml:space="preserve">  </w:t>
      </w:r>
      <w:r w:rsidR="00E22B0A" w:rsidRPr="00743546">
        <w:rPr>
          <w:sz w:val="22"/>
          <w:szCs w:val="22"/>
        </w:rPr>
        <w:t xml:space="preserve">GRADUATE STUDENTS:  </w:t>
      </w:r>
      <w:r w:rsidR="00743546" w:rsidRPr="00743546">
        <w:rPr>
          <w:sz w:val="22"/>
          <w:szCs w:val="22"/>
        </w:rPr>
        <w:t>SECOND INTERVIEW</w:t>
      </w:r>
    </w:p>
    <w:p w14:paraId="3BF37630" w14:textId="4526A82A" w:rsidR="00751B43" w:rsidRDefault="00751B43" w:rsidP="005C772F">
      <w:pPr>
        <w:pBdr>
          <w:bottom w:val="single" w:sz="12" w:space="1" w:color="auto"/>
        </w:pBdr>
        <w:tabs>
          <w:tab w:val="left" w:pos="360"/>
          <w:tab w:val="left" w:pos="720"/>
          <w:tab w:val="left" w:pos="1080"/>
        </w:tabs>
        <w:ind w:left="360" w:hanging="360"/>
        <w:rPr>
          <w:b/>
          <w:sz w:val="22"/>
          <w:szCs w:val="22"/>
        </w:rPr>
      </w:pPr>
    </w:p>
    <w:p w14:paraId="6AECC88E" w14:textId="77777777" w:rsidR="00DD644F" w:rsidRDefault="00DD644F" w:rsidP="005C772F">
      <w:pPr>
        <w:tabs>
          <w:tab w:val="left" w:pos="360"/>
          <w:tab w:val="left" w:pos="720"/>
          <w:tab w:val="left" w:pos="1080"/>
        </w:tabs>
        <w:ind w:left="360" w:hanging="360"/>
        <w:rPr>
          <w:b/>
          <w:sz w:val="22"/>
          <w:szCs w:val="22"/>
        </w:rPr>
      </w:pPr>
    </w:p>
    <w:p w14:paraId="68BD978A" w14:textId="77777777" w:rsidR="00091501" w:rsidRPr="00C25256" w:rsidRDefault="00091501" w:rsidP="005C772F">
      <w:pPr>
        <w:tabs>
          <w:tab w:val="left" w:pos="360"/>
          <w:tab w:val="left" w:pos="720"/>
          <w:tab w:val="left" w:pos="1080"/>
        </w:tabs>
        <w:ind w:left="360" w:hanging="360"/>
        <w:rPr>
          <w:b/>
          <w:sz w:val="22"/>
          <w:szCs w:val="22"/>
        </w:rPr>
      </w:pPr>
    </w:p>
    <w:p w14:paraId="7CAA03B1" w14:textId="558EF324" w:rsidR="00D402B5" w:rsidRPr="00C25256" w:rsidRDefault="00444751" w:rsidP="00DD644F">
      <w:pPr>
        <w:shd w:val="clear" w:color="auto" w:fill="F2F2F2" w:themeFill="background1" w:themeFillShade="F2"/>
        <w:tabs>
          <w:tab w:val="left" w:pos="360"/>
          <w:tab w:val="left" w:pos="720"/>
          <w:tab w:val="left" w:pos="1080"/>
        </w:tabs>
        <w:ind w:left="360" w:hanging="360"/>
        <w:rPr>
          <w:sz w:val="22"/>
          <w:szCs w:val="22"/>
        </w:rPr>
      </w:pPr>
      <w:r w:rsidRPr="00C25256">
        <w:rPr>
          <w:b/>
          <w:sz w:val="22"/>
          <w:szCs w:val="22"/>
        </w:rPr>
        <w:lastRenderedPageBreak/>
        <w:t xml:space="preserve"> </w:t>
      </w:r>
      <w:r w:rsidR="00ED0E9D" w:rsidRPr="00C25256">
        <w:rPr>
          <w:b/>
          <w:sz w:val="22"/>
          <w:szCs w:val="22"/>
        </w:rPr>
        <w:t xml:space="preserve">Week 10 (March </w:t>
      </w:r>
      <w:r w:rsidR="00802E1E">
        <w:rPr>
          <w:b/>
          <w:sz w:val="22"/>
          <w:szCs w:val="22"/>
        </w:rPr>
        <w:t>23, 25</w:t>
      </w:r>
      <w:r w:rsidR="00ED0E9D" w:rsidRPr="00C25256">
        <w:rPr>
          <w:b/>
          <w:sz w:val="22"/>
          <w:szCs w:val="22"/>
        </w:rPr>
        <w:t xml:space="preserve">):  </w:t>
      </w:r>
      <w:r w:rsidR="003D32C3" w:rsidRPr="00C25256">
        <w:rPr>
          <w:b/>
          <w:sz w:val="22"/>
          <w:szCs w:val="22"/>
        </w:rPr>
        <w:t>Gender</w:t>
      </w:r>
      <w:r w:rsidR="00B2767E" w:rsidRPr="00C25256">
        <w:rPr>
          <w:b/>
          <w:sz w:val="22"/>
          <w:szCs w:val="22"/>
        </w:rPr>
        <w:t>, Intersectionality,</w:t>
      </w:r>
      <w:r w:rsidR="003D32C3" w:rsidRPr="00C25256">
        <w:rPr>
          <w:b/>
          <w:sz w:val="22"/>
          <w:szCs w:val="22"/>
        </w:rPr>
        <w:t xml:space="preserve"> and Health</w:t>
      </w:r>
      <w:r w:rsidR="003D32C3" w:rsidRPr="00C25256">
        <w:rPr>
          <w:sz w:val="22"/>
          <w:szCs w:val="22"/>
        </w:rPr>
        <w:tab/>
      </w:r>
    </w:p>
    <w:p w14:paraId="7A803F42" w14:textId="77777777" w:rsidR="00D402B5" w:rsidRPr="00C25256" w:rsidRDefault="00D402B5" w:rsidP="00DD644F">
      <w:pPr>
        <w:shd w:val="clear" w:color="auto" w:fill="F2F2F2" w:themeFill="background1" w:themeFillShade="F2"/>
        <w:tabs>
          <w:tab w:val="left" w:pos="360"/>
          <w:tab w:val="left" w:pos="720"/>
          <w:tab w:val="left" w:pos="1080"/>
        </w:tabs>
        <w:ind w:left="360"/>
        <w:rPr>
          <w:sz w:val="22"/>
          <w:szCs w:val="22"/>
        </w:rPr>
      </w:pPr>
    </w:p>
    <w:p w14:paraId="37E95AA8" w14:textId="0E47C04B" w:rsidR="00C443A2" w:rsidRPr="00C25256" w:rsidRDefault="00C443A2" w:rsidP="00AD5AEA">
      <w:pPr>
        <w:tabs>
          <w:tab w:val="left" w:pos="360"/>
          <w:tab w:val="left" w:pos="720"/>
          <w:tab w:val="left" w:pos="1080"/>
        </w:tabs>
        <w:rPr>
          <w:b/>
          <w:sz w:val="22"/>
          <w:szCs w:val="22"/>
        </w:rPr>
      </w:pPr>
      <w:r w:rsidRPr="00C25256">
        <w:rPr>
          <w:b/>
          <w:sz w:val="22"/>
          <w:szCs w:val="22"/>
        </w:rPr>
        <w:t xml:space="preserve">Readings:  </w:t>
      </w:r>
    </w:p>
    <w:p w14:paraId="522D7959" w14:textId="5425DAAA" w:rsidR="00CF0841" w:rsidRPr="00895F4E" w:rsidRDefault="00895F4E" w:rsidP="00895F4E">
      <w:pPr>
        <w:ind w:left="180"/>
        <w:rPr>
          <w:bCs/>
          <w:sz w:val="22"/>
          <w:szCs w:val="22"/>
        </w:rPr>
      </w:pPr>
      <w:r w:rsidRPr="00895F4E">
        <w:rPr>
          <w:bCs/>
          <w:sz w:val="22"/>
          <w:szCs w:val="22"/>
        </w:rPr>
        <w:t xml:space="preserve">Kline, Nolan (2022).  Syndemic Statuses:  Intersectionality and mobilizing for LGBTQ+ Latinx Health Equity after the Pulse Shooting.  Social Science and Medicine 295:  1-8.  </w:t>
      </w:r>
    </w:p>
    <w:p w14:paraId="37D6829A" w14:textId="77777777" w:rsidR="00CF0841" w:rsidRDefault="00CF0841" w:rsidP="00895F4E">
      <w:pPr>
        <w:ind w:left="180"/>
        <w:rPr>
          <w:b/>
          <w:sz w:val="22"/>
          <w:szCs w:val="22"/>
        </w:rPr>
      </w:pPr>
    </w:p>
    <w:p w14:paraId="543B21B4" w14:textId="3595331C" w:rsidR="006B5E33" w:rsidRPr="006B5E33" w:rsidRDefault="006B5E33" w:rsidP="00AD5AEA">
      <w:pPr>
        <w:rPr>
          <w:b/>
          <w:sz w:val="22"/>
          <w:szCs w:val="22"/>
        </w:rPr>
      </w:pPr>
      <w:r w:rsidRPr="006B5E33">
        <w:rPr>
          <w:b/>
          <w:sz w:val="22"/>
          <w:szCs w:val="22"/>
        </w:rPr>
        <w:t>Choose</w:t>
      </w:r>
      <w:r w:rsidR="00C363B0">
        <w:rPr>
          <w:b/>
          <w:sz w:val="22"/>
          <w:szCs w:val="22"/>
        </w:rPr>
        <w:t xml:space="preserve"> One</w:t>
      </w:r>
      <w:r w:rsidRPr="006B5E33">
        <w:rPr>
          <w:b/>
          <w:sz w:val="22"/>
          <w:szCs w:val="22"/>
        </w:rPr>
        <w:t xml:space="preserve">:  </w:t>
      </w:r>
    </w:p>
    <w:p w14:paraId="13BA9085" w14:textId="253D971B" w:rsidR="00CF0841" w:rsidRPr="00C25256" w:rsidRDefault="00AD5AEA" w:rsidP="00CF0841">
      <w:pPr>
        <w:tabs>
          <w:tab w:val="left" w:pos="360"/>
          <w:tab w:val="left" w:pos="720"/>
          <w:tab w:val="left" w:pos="1080"/>
        </w:tabs>
        <w:autoSpaceDE w:val="0"/>
        <w:autoSpaceDN w:val="0"/>
        <w:adjustRightInd w:val="0"/>
        <w:ind w:left="180"/>
        <w:rPr>
          <w:sz w:val="22"/>
          <w:szCs w:val="22"/>
        </w:rPr>
      </w:pPr>
      <w:r>
        <w:rPr>
          <w:sz w:val="22"/>
          <w:szCs w:val="22"/>
        </w:rPr>
        <w:t xml:space="preserve">Padilla, Mark (2009).  The Limits of “Heterosexual AIDS”: Ethnographic Research on Tourism and </w:t>
      </w:r>
    </w:p>
    <w:p w14:paraId="210A9493" w14:textId="7746F5FC" w:rsidR="00AD5AEA" w:rsidRDefault="00AD5AEA" w:rsidP="00697801">
      <w:pPr>
        <w:ind w:left="180"/>
        <w:rPr>
          <w:sz w:val="22"/>
          <w:szCs w:val="22"/>
        </w:rPr>
      </w:pPr>
      <w:r>
        <w:rPr>
          <w:sz w:val="22"/>
          <w:szCs w:val="22"/>
        </w:rPr>
        <w:t xml:space="preserve">Male Sexual Labor in the Dominican Republic.  </w:t>
      </w:r>
      <w:r w:rsidRPr="00F37B6E">
        <w:rPr>
          <w:i/>
          <w:sz w:val="22"/>
          <w:szCs w:val="22"/>
        </w:rPr>
        <w:t xml:space="preserve">In </w:t>
      </w:r>
      <w:r w:rsidRPr="00F37B6E">
        <w:rPr>
          <w:bCs/>
          <w:sz w:val="22"/>
          <w:szCs w:val="22"/>
        </w:rPr>
        <w:t>Anthropology in Public Health:</w:t>
      </w:r>
      <w:r w:rsidRPr="00F37B6E">
        <w:rPr>
          <w:b/>
          <w:bCs/>
          <w:sz w:val="22"/>
          <w:szCs w:val="22"/>
        </w:rPr>
        <w:t xml:space="preserve">  </w:t>
      </w:r>
      <w:r w:rsidRPr="00F37B6E">
        <w:rPr>
          <w:sz w:val="22"/>
          <w:szCs w:val="22"/>
        </w:rPr>
        <w:t>Bridging Differences in Culture and Society Robert A. Hahn</w:t>
      </w:r>
      <w:r>
        <w:rPr>
          <w:sz w:val="22"/>
          <w:szCs w:val="22"/>
        </w:rPr>
        <w:t xml:space="preserve"> and Marcia Inhorn</w:t>
      </w:r>
      <w:r w:rsidRPr="00F37B6E">
        <w:rPr>
          <w:sz w:val="22"/>
          <w:szCs w:val="22"/>
        </w:rPr>
        <w:t>, ed</w:t>
      </w:r>
      <w:r>
        <w:rPr>
          <w:sz w:val="22"/>
          <w:szCs w:val="22"/>
        </w:rPr>
        <w:t>s</w:t>
      </w:r>
      <w:r w:rsidRPr="00F37B6E">
        <w:rPr>
          <w:sz w:val="22"/>
          <w:szCs w:val="22"/>
        </w:rPr>
        <w:t xml:space="preserve">.  </w:t>
      </w:r>
      <w:r>
        <w:rPr>
          <w:sz w:val="22"/>
          <w:szCs w:val="22"/>
        </w:rPr>
        <w:t xml:space="preserve">pp. </w:t>
      </w:r>
      <w:r w:rsidR="00DA104B">
        <w:rPr>
          <w:sz w:val="22"/>
          <w:szCs w:val="22"/>
        </w:rPr>
        <w:t>1</w:t>
      </w:r>
      <w:r>
        <w:rPr>
          <w:sz w:val="22"/>
          <w:szCs w:val="22"/>
        </w:rPr>
        <w:t>42-164</w:t>
      </w:r>
      <w:r w:rsidRPr="00F37B6E">
        <w:rPr>
          <w:sz w:val="22"/>
          <w:szCs w:val="22"/>
        </w:rPr>
        <w:t>.  (</w:t>
      </w:r>
      <w:r w:rsidR="006B5E33">
        <w:rPr>
          <w:sz w:val="22"/>
          <w:szCs w:val="22"/>
        </w:rPr>
        <w:t>CANVAS)</w:t>
      </w:r>
    </w:p>
    <w:p w14:paraId="52768876" w14:textId="285DFA99" w:rsidR="00AD5AEA" w:rsidRDefault="00AD5AEA" w:rsidP="00697801">
      <w:pPr>
        <w:tabs>
          <w:tab w:val="left" w:pos="360"/>
          <w:tab w:val="left" w:pos="720"/>
          <w:tab w:val="left" w:pos="1080"/>
        </w:tabs>
        <w:ind w:left="180"/>
        <w:rPr>
          <w:sz w:val="22"/>
          <w:szCs w:val="22"/>
        </w:rPr>
      </w:pPr>
    </w:p>
    <w:p w14:paraId="46DAB8B5" w14:textId="77777777" w:rsidR="00CF0841" w:rsidRDefault="00CF0841" w:rsidP="00CF0841">
      <w:pPr>
        <w:tabs>
          <w:tab w:val="left" w:pos="360"/>
          <w:tab w:val="left" w:pos="720"/>
          <w:tab w:val="left" w:pos="1080"/>
        </w:tabs>
        <w:autoSpaceDE w:val="0"/>
        <w:autoSpaceDN w:val="0"/>
        <w:adjustRightInd w:val="0"/>
        <w:ind w:left="180"/>
        <w:rPr>
          <w:sz w:val="22"/>
          <w:szCs w:val="22"/>
        </w:rPr>
      </w:pPr>
      <w:r w:rsidRPr="00C25256">
        <w:rPr>
          <w:sz w:val="22"/>
          <w:szCs w:val="22"/>
        </w:rPr>
        <w:t>Bowleg, Lisa</w:t>
      </w:r>
      <w:r>
        <w:rPr>
          <w:sz w:val="22"/>
          <w:szCs w:val="22"/>
        </w:rPr>
        <w:t xml:space="preserve"> (</w:t>
      </w:r>
      <w:r w:rsidRPr="00C25256">
        <w:rPr>
          <w:sz w:val="22"/>
          <w:szCs w:val="22"/>
        </w:rPr>
        <w:t>2012</w:t>
      </w:r>
      <w:r>
        <w:rPr>
          <w:sz w:val="22"/>
          <w:szCs w:val="22"/>
        </w:rPr>
        <w:t xml:space="preserve">).  </w:t>
      </w:r>
      <w:r w:rsidRPr="00C25256">
        <w:rPr>
          <w:sz w:val="22"/>
          <w:szCs w:val="22"/>
        </w:rPr>
        <w:t xml:space="preserve">The Problem </w:t>
      </w:r>
      <w:proofErr w:type="gramStart"/>
      <w:r w:rsidRPr="00C25256">
        <w:rPr>
          <w:sz w:val="22"/>
          <w:szCs w:val="22"/>
        </w:rPr>
        <w:t>With</w:t>
      </w:r>
      <w:proofErr w:type="gramEnd"/>
      <w:r w:rsidRPr="00C25256">
        <w:rPr>
          <w:sz w:val="22"/>
          <w:szCs w:val="22"/>
        </w:rPr>
        <w:t xml:space="preserve"> the Phrase Women and Minorities: Intersectionality—an Important Theoretical Framework for Public Health. </w:t>
      </w:r>
      <w:r w:rsidRPr="00C25256">
        <w:rPr>
          <w:i/>
          <w:sz w:val="22"/>
          <w:szCs w:val="22"/>
        </w:rPr>
        <w:t>American Journal of Public Health</w:t>
      </w:r>
      <w:r w:rsidRPr="00C25256">
        <w:rPr>
          <w:sz w:val="22"/>
          <w:szCs w:val="22"/>
        </w:rPr>
        <w:t xml:space="preserve">: 102(7): 1267-1273. </w:t>
      </w:r>
      <w:hyperlink r:id="rId43" w:history="1">
        <w:r w:rsidRPr="006B5E33">
          <w:rPr>
            <w:rStyle w:val="Hyperlink"/>
            <w:sz w:val="22"/>
            <w:szCs w:val="22"/>
          </w:rPr>
          <w:t>https://library.unt.edu/research/</w:t>
        </w:r>
      </w:hyperlink>
    </w:p>
    <w:p w14:paraId="07412251" w14:textId="77777777" w:rsidR="00DE4A07" w:rsidRDefault="00DE4A07" w:rsidP="00DE4A07">
      <w:pPr>
        <w:tabs>
          <w:tab w:val="left" w:pos="360"/>
          <w:tab w:val="left" w:pos="720"/>
          <w:tab w:val="left" w:pos="1080"/>
        </w:tabs>
        <w:ind w:left="180"/>
        <w:rPr>
          <w:sz w:val="22"/>
          <w:szCs w:val="22"/>
        </w:rPr>
      </w:pPr>
    </w:p>
    <w:p w14:paraId="7699F24D" w14:textId="2BDE3918" w:rsidR="00DA104B" w:rsidRDefault="00DA104B" w:rsidP="00DE4A07">
      <w:pPr>
        <w:tabs>
          <w:tab w:val="left" w:pos="360"/>
          <w:tab w:val="left" w:pos="720"/>
          <w:tab w:val="left" w:pos="1080"/>
        </w:tabs>
        <w:ind w:left="180"/>
        <w:rPr>
          <w:sz w:val="22"/>
          <w:szCs w:val="22"/>
        </w:rPr>
      </w:pPr>
      <w:r>
        <w:rPr>
          <w:sz w:val="22"/>
          <w:szCs w:val="22"/>
        </w:rPr>
        <w:t xml:space="preserve">Berry, </w:t>
      </w:r>
      <w:proofErr w:type="gramStart"/>
      <w:r>
        <w:rPr>
          <w:sz w:val="22"/>
          <w:szCs w:val="22"/>
        </w:rPr>
        <w:t>Nicole  (</w:t>
      </w:r>
      <w:proofErr w:type="gramEnd"/>
      <w:r>
        <w:rPr>
          <w:sz w:val="22"/>
          <w:szCs w:val="22"/>
        </w:rPr>
        <w:t xml:space="preserve">2009).  Making Pregnancy Safer for Women around the World: The Example of Safe Motherhood and Maternal Death in Guatemala.  </w:t>
      </w:r>
      <w:r w:rsidRPr="00F37B6E">
        <w:rPr>
          <w:i/>
          <w:sz w:val="22"/>
          <w:szCs w:val="22"/>
        </w:rPr>
        <w:t xml:space="preserve">In </w:t>
      </w:r>
      <w:r w:rsidRPr="00F37B6E">
        <w:rPr>
          <w:bCs/>
          <w:sz w:val="22"/>
          <w:szCs w:val="22"/>
        </w:rPr>
        <w:t>Anthropology in Public Health:</w:t>
      </w:r>
      <w:r w:rsidRPr="00F37B6E">
        <w:rPr>
          <w:b/>
          <w:bCs/>
          <w:sz w:val="22"/>
          <w:szCs w:val="22"/>
        </w:rPr>
        <w:t xml:space="preserve">  </w:t>
      </w:r>
      <w:r w:rsidRPr="00F37B6E">
        <w:rPr>
          <w:sz w:val="22"/>
          <w:szCs w:val="22"/>
        </w:rPr>
        <w:t>Bridging Differences in Culture and Society Robert A. Hahn</w:t>
      </w:r>
      <w:r>
        <w:rPr>
          <w:sz w:val="22"/>
          <w:szCs w:val="22"/>
        </w:rPr>
        <w:t xml:space="preserve"> and Marcia Inhorn</w:t>
      </w:r>
      <w:r w:rsidRPr="00F37B6E">
        <w:rPr>
          <w:sz w:val="22"/>
          <w:szCs w:val="22"/>
        </w:rPr>
        <w:t>, ed</w:t>
      </w:r>
      <w:r>
        <w:rPr>
          <w:sz w:val="22"/>
          <w:szCs w:val="22"/>
        </w:rPr>
        <w:t>s</w:t>
      </w:r>
      <w:r w:rsidRPr="00F37B6E">
        <w:rPr>
          <w:sz w:val="22"/>
          <w:szCs w:val="22"/>
        </w:rPr>
        <w:t xml:space="preserve">.  </w:t>
      </w:r>
      <w:r>
        <w:rPr>
          <w:sz w:val="22"/>
          <w:szCs w:val="22"/>
        </w:rPr>
        <w:t>pp. 422-446</w:t>
      </w:r>
      <w:r w:rsidRPr="00F37B6E">
        <w:rPr>
          <w:sz w:val="22"/>
          <w:szCs w:val="22"/>
        </w:rPr>
        <w:t xml:space="preserve">.  </w:t>
      </w:r>
      <w:r w:rsidR="006B5E33" w:rsidRPr="00F37B6E">
        <w:rPr>
          <w:sz w:val="22"/>
          <w:szCs w:val="22"/>
        </w:rPr>
        <w:t>(</w:t>
      </w:r>
      <w:r w:rsidR="006B5E33">
        <w:rPr>
          <w:sz w:val="22"/>
          <w:szCs w:val="22"/>
        </w:rPr>
        <w:t>CANVAS)</w:t>
      </w:r>
    </w:p>
    <w:p w14:paraId="4F9D2946" w14:textId="5B453620" w:rsidR="006B5E33" w:rsidRDefault="006B5E33" w:rsidP="00697801">
      <w:pPr>
        <w:ind w:left="180"/>
        <w:rPr>
          <w:sz w:val="22"/>
          <w:szCs w:val="22"/>
        </w:rPr>
      </w:pPr>
    </w:p>
    <w:p w14:paraId="093A3F59" w14:textId="2C973898" w:rsidR="006B5E33" w:rsidRDefault="006B5E33" w:rsidP="00697801">
      <w:pPr>
        <w:ind w:left="180"/>
        <w:rPr>
          <w:sz w:val="22"/>
          <w:szCs w:val="22"/>
        </w:rPr>
      </w:pPr>
      <w:r>
        <w:rPr>
          <w:sz w:val="22"/>
          <w:szCs w:val="22"/>
        </w:rPr>
        <w:t xml:space="preserve">Yount, K., E. Higgins, K. </w:t>
      </w:r>
      <w:proofErr w:type="spellStart"/>
      <w:r>
        <w:rPr>
          <w:sz w:val="22"/>
          <w:szCs w:val="22"/>
        </w:rPr>
        <w:t>VanderEnde</w:t>
      </w:r>
      <w:proofErr w:type="spellEnd"/>
      <w:r>
        <w:rPr>
          <w:sz w:val="22"/>
          <w:szCs w:val="22"/>
        </w:rPr>
        <w:t xml:space="preserve"> (2015).  Men’s Perpetration of Intimate Partner Violence in Vietnam:  Gendered Social Learning and the Challenges of Masculinity</w:t>
      </w:r>
      <w:r w:rsidR="005751E3">
        <w:rPr>
          <w:sz w:val="22"/>
          <w:szCs w:val="22"/>
        </w:rPr>
        <w:t xml:space="preserve">. </w:t>
      </w:r>
      <w:r>
        <w:rPr>
          <w:sz w:val="22"/>
          <w:szCs w:val="22"/>
        </w:rPr>
        <w:t xml:space="preserve"> </w:t>
      </w:r>
      <w:r w:rsidRPr="005751E3">
        <w:rPr>
          <w:i/>
          <w:iCs/>
          <w:sz w:val="22"/>
          <w:szCs w:val="22"/>
        </w:rPr>
        <w:t>Men and Masculinities</w:t>
      </w:r>
      <w:r>
        <w:rPr>
          <w:sz w:val="22"/>
          <w:szCs w:val="22"/>
        </w:rPr>
        <w:t xml:space="preserve"> 19 (1): 64-84.  </w:t>
      </w:r>
      <w:hyperlink r:id="rId44" w:history="1">
        <w:r w:rsidRPr="006B5E33">
          <w:rPr>
            <w:rStyle w:val="Hyperlink"/>
            <w:sz w:val="22"/>
            <w:szCs w:val="22"/>
          </w:rPr>
          <w:t>https://library.unt.edu/research/</w:t>
        </w:r>
      </w:hyperlink>
    </w:p>
    <w:p w14:paraId="1898B1E7" w14:textId="7D30A3E3" w:rsidR="00AD5AEA" w:rsidRDefault="00AD5AEA" w:rsidP="00AD5AEA">
      <w:pPr>
        <w:tabs>
          <w:tab w:val="left" w:pos="360"/>
          <w:tab w:val="left" w:pos="720"/>
          <w:tab w:val="left" w:pos="1080"/>
        </w:tabs>
        <w:rPr>
          <w:sz w:val="22"/>
          <w:szCs w:val="22"/>
        </w:rPr>
      </w:pPr>
    </w:p>
    <w:p w14:paraId="11732B46" w14:textId="4F4691CC" w:rsidR="00E22B91" w:rsidRPr="00E22B91" w:rsidRDefault="00E22B91" w:rsidP="00E22B91">
      <w:pPr>
        <w:tabs>
          <w:tab w:val="left" w:pos="360"/>
          <w:tab w:val="left" w:pos="720"/>
          <w:tab w:val="left" w:pos="1080"/>
        </w:tabs>
        <w:rPr>
          <w:b/>
          <w:sz w:val="22"/>
          <w:szCs w:val="22"/>
        </w:rPr>
      </w:pPr>
      <w:r w:rsidRPr="00E22B91">
        <w:rPr>
          <w:b/>
          <w:sz w:val="22"/>
          <w:szCs w:val="22"/>
        </w:rPr>
        <w:t xml:space="preserve">Graduates:  </w:t>
      </w:r>
      <w:r w:rsidRPr="00E22B91">
        <w:rPr>
          <w:b/>
          <w:i/>
          <w:sz w:val="22"/>
          <w:szCs w:val="22"/>
        </w:rPr>
        <w:t xml:space="preserve">no separate </w:t>
      </w:r>
      <w:r>
        <w:rPr>
          <w:b/>
          <w:i/>
          <w:sz w:val="22"/>
          <w:szCs w:val="22"/>
        </w:rPr>
        <w:t xml:space="preserve">readings or </w:t>
      </w:r>
      <w:r w:rsidRPr="00E22B91">
        <w:rPr>
          <w:b/>
          <w:i/>
          <w:sz w:val="22"/>
          <w:szCs w:val="22"/>
        </w:rPr>
        <w:t>assignment.</w:t>
      </w:r>
    </w:p>
    <w:p w14:paraId="4E0C2976" w14:textId="77777777" w:rsidR="006B5E33" w:rsidRDefault="006B5E33" w:rsidP="00AD5AEA">
      <w:pPr>
        <w:tabs>
          <w:tab w:val="left" w:pos="360"/>
          <w:tab w:val="left" w:pos="720"/>
          <w:tab w:val="left" w:pos="1080"/>
        </w:tabs>
        <w:rPr>
          <w:sz w:val="22"/>
          <w:szCs w:val="22"/>
        </w:rPr>
      </w:pPr>
    </w:p>
    <w:p w14:paraId="0408F6EC" w14:textId="36267A5A" w:rsidR="007C26FA" w:rsidRPr="00C25256" w:rsidRDefault="006B5E33" w:rsidP="006B5E33">
      <w:pPr>
        <w:tabs>
          <w:tab w:val="left" w:pos="360"/>
          <w:tab w:val="left" w:pos="720"/>
          <w:tab w:val="left" w:pos="1080"/>
        </w:tabs>
        <w:rPr>
          <w:b/>
          <w:sz w:val="22"/>
          <w:szCs w:val="22"/>
        </w:rPr>
      </w:pPr>
      <w:r>
        <w:rPr>
          <w:b/>
          <w:sz w:val="22"/>
          <w:szCs w:val="22"/>
        </w:rPr>
        <w:t>A</w:t>
      </w:r>
      <w:r w:rsidR="007C26FA" w:rsidRPr="00C25256">
        <w:rPr>
          <w:b/>
          <w:sz w:val="22"/>
          <w:szCs w:val="22"/>
        </w:rPr>
        <w:t>ssignment due this week:</w:t>
      </w:r>
    </w:p>
    <w:p w14:paraId="3C2B56EB" w14:textId="55F65464" w:rsidR="007C26FA" w:rsidRDefault="007C26FA" w:rsidP="007C26FA">
      <w:pPr>
        <w:tabs>
          <w:tab w:val="left" w:pos="360"/>
          <w:tab w:val="left" w:pos="720"/>
          <w:tab w:val="left" w:pos="1080"/>
        </w:tabs>
        <w:ind w:left="360"/>
        <w:rPr>
          <w:i/>
          <w:sz w:val="22"/>
          <w:szCs w:val="22"/>
        </w:rPr>
      </w:pPr>
      <w:r w:rsidRPr="00C25256">
        <w:rPr>
          <w:i/>
          <w:sz w:val="22"/>
          <w:szCs w:val="22"/>
        </w:rPr>
        <w:t xml:space="preserve">Write a </w:t>
      </w:r>
      <w:proofErr w:type="gramStart"/>
      <w:r w:rsidRPr="00C25256">
        <w:rPr>
          <w:i/>
          <w:sz w:val="22"/>
          <w:szCs w:val="22"/>
        </w:rPr>
        <w:t>1 page</w:t>
      </w:r>
      <w:proofErr w:type="gramEnd"/>
      <w:r w:rsidRPr="00C25256">
        <w:rPr>
          <w:i/>
          <w:sz w:val="22"/>
          <w:szCs w:val="22"/>
        </w:rPr>
        <w:t xml:space="preserve"> single-spaced response to the readings (</w:t>
      </w:r>
      <w:r w:rsidR="00E22B91">
        <w:rPr>
          <w:i/>
          <w:sz w:val="22"/>
          <w:szCs w:val="22"/>
        </w:rPr>
        <w:t xml:space="preserve">both the required reading, and </w:t>
      </w:r>
      <w:r w:rsidRPr="00C25256">
        <w:rPr>
          <w:i/>
          <w:sz w:val="22"/>
          <w:szCs w:val="22"/>
        </w:rPr>
        <w:t xml:space="preserve">the supplementary reading you choose).  This should be a brief summary of what you learn in each piece (make sure you don’t plagiarize an article’s abstract), followed by a section or paragraph where you contextualize the readings pieces, by relating them to each other, critiquing them if you’re able, and saying what you think would be relevant to learn more about.  </w:t>
      </w:r>
    </w:p>
    <w:p w14:paraId="4979EBA8" w14:textId="65526F16" w:rsidR="00697801" w:rsidRDefault="00697801" w:rsidP="007C26FA">
      <w:pPr>
        <w:tabs>
          <w:tab w:val="left" w:pos="360"/>
          <w:tab w:val="left" w:pos="720"/>
          <w:tab w:val="left" w:pos="1080"/>
        </w:tabs>
        <w:ind w:left="360"/>
        <w:rPr>
          <w:b/>
          <w:i/>
          <w:sz w:val="22"/>
          <w:szCs w:val="22"/>
        </w:rPr>
      </w:pPr>
    </w:p>
    <w:p w14:paraId="3C496308" w14:textId="62F7B875" w:rsidR="00697801" w:rsidRPr="006431C3" w:rsidRDefault="00697801" w:rsidP="00E22B91">
      <w:pPr>
        <w:tabs>
          <w:tab w:val="left" w:pos="360"/>
          <w:tab w:val="left" w:pos="720"/>
          <w:tab w:val="left" w:pos="1080"/>
        </w:tabs>
        <w:rPr>
          <w:i/>
          <w:sz w:val="22"/>
          <w:szCs w:val="22"/>
        </w:rPr>
      </w:pPr>
      <w:r w:rsidRPr="00E22B91">
        <w:rPr>
          <w:b/>
          <w:sz w:val="22"/>
          <w:szCs w:val="22"/>
        </w:rPr>
        <w:t>Project</w:t>
      </w:r>
      <w:r w:rsidR="00E22B91">
        <w:rPr>
          <w:b/>
          <w:sz w:val="22"/>
          <w:szCs w:val="22"/>
        </w:rPr>
        <w:t>:</w:t>
      </w:r>
      <w:r>
        <w:rPr>
          <w:b/>
          <w:i/>
          <w:sz w:val="22"/>
          <w:szCs w:val="22"/>
        </w:rPr>
        <w:t xml:space="preserve"> </w:t>
      </w:r>
      <w:r w:rsidR="006431C3" w:rsidRPr="006431C3">
        <w:rPr>
          <w:bCs/>
          <w:i/>
          <w:sz w:val="22"/>
          <w:szCs w:val="22"/>
        </w:rPr>
        <w:t>Graduate students:</w:t>
      </w:r>
      <w:r w:rsidRPr="006431C3">
        <w:rPr>
          <w:bCs/>
          <w:i/>
          <w:sz w:val="22"/>
          <w:szCs w:val="22"/>
        </w:rPr>
        <w:t xml:space="preserve"> </w:t>
      </w:r>
      <w:r w:rsidR="00E22B91" w:rsidRPr="006431C3">
        <w:rPr>
          <w:bCs/>
          <w:sz w:val="22"/>
          <w:szCs w:val="22"/>
        </w:rPr>
        <w:t>Keep</w:t>
      </w:r>
      <w:r w:rsidR="00E22B91">
        <w:rPr>
          <w:sz w:val="22"/>
          <w:szCs w:val="22"/>
        </w:rPr>
        <w:t xml:space="preserve"> working on interviews and transcriptions</w:t>
      </w:r>
      <w:r w:rsidR="00E22B91" w:rsidRPr="006431C3">
        <w:rPr>
          <w:sz w:val="22"/>
          <w:szCs w:val="22"/>
        </w:rPr>
        <w:t>!</w:t>
      </w:r>
      <w:r w:rsidRPr="006431C3">
        <w:rPr>
          <w:i/>
          <w:sz w:val="22"/>
          <w:szCs w:val="22"/>
        </w:rPr>
        <w:t xml:space="preserve">  </w:t>
      </w:r>
      <w:r w:rsidR="006431C3" w:rsidRPr="006431C3">
        <w:rPr>
          <w:i/>
          <w:sz w:val="22"/>
          <w:szCs w:val="22"/>
        </w:rPr>
        <w:t xml:space="preserve">These will be due around this week.  </w:t>
      </w:r>
    </w:p>
    <w:p w14:paraId="66F56EE9" w14:textId="77777777" w:rsidR="007C26FA" w:rsidRPr="006431C3" w:rsidRDefault="007C26FA" w:rsidP="00A82B4F">
      <w:pPr>
        <w:tabs>
          <w:tab w:val="left" w:pos="360"/>
          <w:tab w:val="left" w:pos="720"/>
          <w:tab w:val="left" w:pos="1080"/>
        </w:tabs>
        <w:ind w:left="360"/>
        <w:rPr>
          <w:sz w:val="22"/>
          <w:szCs w:val="22"/>
        </w:rPr>
      </w:pPr>
    </w:p>
    <w:p w14:paraId="70ACBCCE" w14:textId="77777777" w:rsidR="007C26FA" w:rsidRPr="00C25256" w:rsidRDefault="007C26FA" w:rsidP="00A82B4F">
      <w:pPr>
        <w:tabs>
          <w:tab w:val="left" w:pos="360"/>
          <w:tab w:val="left" w:pos="720"/>
          <w:tab w:val="left" w:pos="1080"/>
        </w:tabs>
        <w:ind w:left="360"/>
        <w:rPr>
          <w:sz w:val="22"/>
          <w:szCs w:val="22"/>
        </w:rPr>
      </w:pPr>
    </w:p>
    <w:p w14:paraId="7B4859B4" w14:textId="77777777" w:rsidR="0068703B" w:rsidRPr="00C25256" w:rsidRDefault="00D53D10" w:rsidP="00A82B4F">
      <w:pPr>
        <w:tabs>
          <w:tab w:val="left" w:pos="360"/>
          <w:tab w:val="left" w:pos="720"/>
          <w:tab w:val="left" w:pos="1080"/>
        </w:tabs>
        <w:ind w:left="360"/>
        <w:rPr>
          <w:sz w:val="22"/>
          <w:szCs w:val="22"/>
        </w:rPr>
      </w:pPr>
      <w:r w:rsidRPr="00C25256">
        <w:rPr>
          <w:sz w:val="22"/>
          <w:szCs w:val="22"/>
        </w:rPr>
        <w:tab/>
      </w:r>
      <w:r w:rsidR="0068703B" w:rsidRPr="00C25256">
        <w:rPr>
          <w:sz w:val="22"/>
          <w:szCs w:val="22"/>
        </w:rPr>
        <w:tab/>
      </w:r>
      <w:r w:rsidR="0068703B" w:rsidRPr="00C25256">
        <w:rPr>
          <w:sz w:val="22"/>
          <w:szCs w:val="22"/>
        </w:rPr>
        <w:tab/>
      </w:r>
      <w:r w:rsidR="008466FC" w:rsidRPr="00C25256">
        <w:rPr>
          <w:noProof/>
          <w:sz w:val="22"/>
          <w:szCs w:val="22"/>
        </w:rPr>
        <mc:AlternateContent>
          <mc:Choice Requires="wps">
            <w:drawing>
              <wp:anchor distT="0" distB="0" distL="114300" distR="114300" simplePos="0" relativeHeight="251665408" behindDoc="0" locked="0" layoutInCell="1" allowOverlap="1" wp14:anchorId="7C030491" wp14:editId="1AD32B22">
                <wp:simplePos x="0" y="0"/>
                <wp:positionH relativeFrom="column">
                  <wp:posOffset>0</wp:posOffset>
                </wp:positionH>
                <wp:positionV relativeFrom="paragraph">
                  <wp:posOffset>83185</wp:posOffset>
                </wp:positionV>
                <wp:extent cx="5537835" cy="0"/>
                <wp:effectExtent l="12700" t="6985" r="24765" b="3111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EFA862E" id="Line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36.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6z8wEAALQ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"/>
            </w:pict>
          </mc:Fallback>
        </mc:AlternateContent>
      </w:r>
    </w:p>
    <w:p w14:paraId="13B1E493" w14:textId="77777777" w:rsidR="00B2767E" w:rsidRDefault="00B2767E" w:rsidP="00A82B4F">
      <w:pPr>
        <w:tabs>
          <w:tab w:val="left" w:pos="360"/>
          <w:tab w:val="left" w:pos="720"/>
          <w:tab w:val="left" w:pos="1080"/>
        </w:tabs>
        <w:ind w:left="360"/>
        <w:rPr>
          <w:sz w:val="22"/>
          <w:szCs w:val="22"/>
        </w:rPr>
      </w:pPr>
    </w:p>
    <w:p w14:paraId="01D3AC4D" w14:textId="77777777" w:rsidR="00852DCC" w:rsidRDefault="00852DCC" w:rsidP="00A82B4F">
      <w:pPr>
        <w:tabs>
          <w:tab w:val="left" w:pos="360"/>
          <w:tab w:val="left" w:pos="720"/>
          <w:tab w:val="left" w:pos="1080"/>
        </w:tabs>
        <w:ind w:left="360"/>
        <w:rPr>
          <w:sz w:val="22"/>
          <w:szCs w:val="22"/>
        </w:rPr>
      </w:pPr>
    </w:p>
    <w:p w14:paraId="138A5514" w14:textId="77777777" w:rsidR="00852DCC" w:rsidRDefault="00852DCC" w:rsidP="00A82B4F">
      <w:pPr>
        <w:tabs>
          <w:tab w:val="left" w:pos="360"/>
          <w:tab w:val="left" w:pos="720"/>
          <w:tab w:val="left" w:pos="1080"/>
        </w:tabs>
        <w:ind w:left="360"/>
        <w:rPr>
          <w:sz w:val="22"/>
          <w:szCs w:val="22"/>
        </w:rPr>
      </w:pPr>
    </w:p>
    <w:p w14:paraId="27FA0DF2" w14:textId="77777777" w:rsidR="00852DCC" w:rsidRPr="00C25256" w:rsidRDefault="00852DCC" w:rsidP="00A82B4F">
      <w:pPr>
        <w:tabs>
          <w:tab w:val="left" w:pos="360"/>
          <w:tab w:val="left" w:pos="720"/>
          <w:tab w:val="left" w:pos="1080"/>
        </w:tabs>
        <w:ind w:left="360"/>
        <w:rPr>
          <w:sz w:val="22"/>
          <w:szCs w:val="22"/>
        </w:rPr>
      </w:pPr>
    </w:p>
    <w:p w14:paraId="7CE4BDD4" w14:textId="221F518A" w:rsidR="00751B43" w:rsidRPr="00C25256" w:rsidRDefault="00ED0E9D" w:rsidP="00DD644F">
      <w:pPr>
        <w:shd w:val="clear" w:color="auto" w:fill="F2F2F2" w:themeFill="background1" w:themeFillShade="F2"/>
        <w:tabs>
          <w:tab w:val="left" w:pos="360"/>
          <w:tab w:val="left" w:pos="720"/>
          <w:tab w:val="left" w:pos="1080"/>
        </w:tabs>
        <w:ind w:left="360" w:hanging="360"/>
        <w:rPr>
          <w:b/>
          <w:sz w:val="22"/>
          <w:szCs w:val="22"/>
        </w:rPr>
      </w:pPr>
      <w:r w:rsidRPr="00C25256">
        <w:rPr>
          <w:b/>
          <w:sz w:val="22"/>
          <w:szCs w:val="22"/>
        </w:rPr>
        <w:t>Week 11 (</w:t>
      </w:r>
      <w:r w:rsidR="00802E1E">
        <w:rPr>
          <w:b/>
          <w:sz w:val="22"/>
          <w:szCs w:val="22"/>
        </w:rPr>
        <w:t xml:space="preserve">March 30, </w:t>
      </w:r>
      <w:r w:rsidRPr="00C25256">
        <w:rPr>
          <w:b/>
          <w:sz w:val="22"/>
          <w:szCs w:val="22"/>
        </w:rPr>
        <w:t xml:space="preserve">April </w:t>
      </w:r>
      <w:r w:rsidR="00802E1E">
        <w:rPr>
          <w:b/>
          <w:sz w:val="22"/>
          <w:szCs w:val="22"/>
        </w:rPr>
        <w:t>1</w:t>
      </w:r>
      <w:r w:rsidRPr="00C25256">
        <w:rPr>
          <w:b/>
          <w:sz w:val="22"/>
          <w:szCs w:val="22"/>
        </w:rPr>
        <w:t xml:space="preserve">):  </w:t>
      </w:r>
      <w:r w:rsidR="00751B43" w:rsidRPr="00C25256">
        <w:rPr>
          <w:b/>
          <w:sz w:val="22"/>
          <w:szCs w:val="22"/>
        </w:rPr>
        <w:t>Risk and Resilience</w:t>
      </w:r>
      <w:r w:rsidR="00751B43" w:rsidRPr="00C25256">
        <w:rPr>
          <w:sz w:val="22"/>
          <w:szCs w:val="22"/>
        </w:rPr>
        <w:tab/>
      </w:r>
      <w:r w:rsidR="00751B43" w:rsidRPr="00C25256">
        <w:rPr>
          <w:sz w:val="22"/>
          <w:szCs w:val="22"/>
        </w:rPr>
        <w:tab/>
      </w:r>
      <w:r w:rsidR="00751B43" w:rsidRPr="00C25256">
        <w:rPr>
          <w:sz w:val="22"/>
          <w:szCs w:val="22"/>
        </w:rPr>
        <w:tab/>
      </w:r>
      <w:r w:rsidR="00751B43" w:rsidRPr="00C25256">
        <w:rPr>
          <w:sz w:val="22"/>
          <w:szCs w:val="22"/>
        </w:rPr>
        <w:tab/>
      </w:r>
      <w:r w:rsidR="00751B43" w:rsidRPr="00C25256">
        <w:rPr>
          <w:sz w:val="22"/>
          <w:szCs w:val="22"/>
        </w:rPr>
        <w:tab/>
      </w:r>
      <w:r w:rsidR="00751B43" w:rsidRPr="00C25256">
        <w:rPr>
          <w:sz w:val="22"/>
          <w:szCs w:val="22"/>
        </w:rPr>
        <w:tab/>
      </w:r>
    </w:p>
    <w:p w14:paraId="6E53788E" w14:textId="77777777" w:rsidR="00751B43" w:rsidRPr="00C25256" w:rsidRDefault="00751B43" w:rsidP="00DD644F">
      <w:pPr>
        <w:shd w:val="clear" w:color="auto" w:fill="F2F2F2" w:themeFill="background1" w:themeFillShade="F2"/>
        <w:tabs>
          <w:tab w:val="left" w:pos="360"/>
          <w:tab w:val="left" w:pos="720"/>
          <w:tab w:val="left" w:pos="1080"/>
        </w:tabs>
        <w:ind w:left="360"/>
        <w:rPr>
          <w:sz w:val="22"/>
          <w:szCs w:val="22"/>
        </w:rPr>
      </w:pP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p>
    <w:p w14:paraId="5944F44E" w14:textId="77777777" w:rsidR="00A650DF" w:rsidRDefault="00751B43" w:rsidP="00A650DF">
      <w:pPr>
        <w:tabs>
          <w:tab w:val="left" w:pos="360"/>
          <w:tab w:val="left" w:pos="720"/>
          <w:tab w:val="left" w:pos="1080"/>
        </w:tabs>
        <w:rPr>
          <w:b/>
          <w:sz w:val="22"/>
          <w:szCs w:val="22"/>
        </w:rPr>
      </w:pPr>
      <w:r w:rsidRPr="00C25256">
        <w:rPr>
          <w:b/>
          <w:sz w:val="22"/>
          <w:szCs w:val="22"/>
        </w:rPr>
        <w:t>Readings:</w:t>
      </w:r>
      <w:r w:rsidR="00A650DF">
        <w:rPr>
          <w:b/>
          <w:sz w:val="22"/>
          <w:szCs w:val="22"/>
        </w:rPr>
        <w:t xml:space="preserve"> </w:t>
      </w:r>
    </w:p>
    <w:p w14:paraId="767F1941" w14:textId="77777777" w:rsidR="006431C3" w:rsidRPr="006431C3" w:rsidRDefault="006431C3" w:rsidP="005751E3">
      <w:pPr>
        <w:tabs>
          <w:tab w:val="left" w:pos="360"/>
          <w:tab w:val="left" w:pos="720"/>
          <w:tab w:val="left" w:pos="1080"/>
        </w:tabs>
        <w:ind w:left="360"/>
        <w:rPr>
          <w:sz w:val="22"/>
          <w:szCs w:val="22"/>
        </w:rPr>
      </w:pPr>
    </w:p>
    <w:p w14:paraId="1FC401C5" w14:textId="74985B5D" w:rsidR="006431C3" w:rsidRPr="006431C3" w:rsidRDefault="006431C3" w:rsidP="005751E3">
      <w:pPr>
        <w:tabs>
          <w:tab w:val="left" w:pos="360"/>
          <w:tab w:val="left" w:pos="720"/>
          <w:tab w:val="left" w:pos="1080"/>
        </w:tabs>
        <w:ind w:left="360"/>
        <w:rPr>
          <w:sz w:val="22"/>
          <w:szCs w:val="22"/>
        </w:rPr>
      </w:pPr>
      <w:r w:rsidRPr="006431C3">
        <w:rPr>
          <w:sz w:val="22"/>
          <w:szCs w:val="22"/>
        </w:rPr>
        <w:t xml:space="preserve">Nichter Mark </w:t>
      </w:r>
      <w:r w:rsidR="005751E3">
        <w:rPr>
          <w:sz w:val="22"/>
          <w:szCs w:val="22"/>
        </w:rPr>
        <w:t>(</w:t>
      </w:r>
      <w:r w:rsidRPr="006431C3">
        <w:rPr>
          <w:sz w:val="22"/>
          <w:szCs w:val="22"/>
        </w:rPr>
        <w:t>2003</w:t>
      </w:r>
      <w:r w:rsidR="005751E3">
        <w:rPr>
          <w:sz w:val="22"/>
          <w:szCs w:val="22"/>
        </w:rPr>
        <w:t>).</w:t>
      </w:r>
      <w:r w:rsidRPr="006431C3">
        <w:rPr>
          <w:sz w:val="22"/>
          <w:szCs w:val="22"/>
        </w:rPr>
        <w:t xml:space="preserve">  Harm Reduction: A Core Concern for Medical Anthropology. In </w:t>
      </w:r>
      <w:r w:rsidRPr="006431C3">
        <w:rPr>
          <w:i/>
          <w:iCs/>
          <w:sz w:val="22"/>
          <w:szCs w:val="22"/>
        </w:rPr>
        <w:t>Risk, Culture, and Health Inequality: Shifting Perceptions of Danger and Blame</w:t>
      </w:r>
      <w:r w:rsidRPr="006431C3">
        <w:rPr>
          <w:sz w:val="22"/>
          <w:szCs w:val="22"/>
        </w:rPr>
        <w:t>.  Barbara Harthorn &amp; Laury Oaks (eds). Greenwood Publishing Group. </w:t>
      </w:r>
    </w:p>
    <w:p w14:paraId="64C53D55" w14:textId="77777777" w:rsidR="00BA4602" w:rsidRDefault="00BA4602" w:rsidP="00751B43">
      <w:pPr>
        <w:tabs>
          <w:tab w:val="left" w:pos="360"/>
          <w:tab w:val="left" w:pos="720"/>
          <w:tab w:val="left" w:pos="1080"/>
        </w:tabs>
        <w:ind w:left="360"/>
        <w:rPr>
          <w:sz w:val="22"/>
          <w:szCs w:val="22"/>
        </w:rPr>
      </w:pPr>
    </w:p>
    <w:p w14:paraId="419E2A45" w14:textId="77777777" w:rsidR="004306EC" w:rsidRDefault="004306EC" w:rsidP="004306EC">
      <w:pPr>
        <w:tabs>
          <w:tab w:val="left" w:pos="360"/>
          <w:tab w:val="left" w:pos="720"/>
          <w:tab w:val="left" w:pos="1080"/>
        </w:tabs>
        <w:rPr>
          <w:sz w:val="22"/>
          <w:szCs w:val="22"/>
        </w:rPr>
      </w:pPr>
      <w:r w:rsidRPr="004306EC">
        <w:rPr>
          <w:b/>
          <w:sz w:val="22"/>
          <w:szCs w:val="22"/>
        </w:rPr>
        <w:t>Choose:</w:t>
      </w:r>
      <w:r>
        <w:rPr>
          <w:sz w:val="22"/>
          <w:szCs w:val="22"/>
        </w:rPr>
        <w:t xml:space="preserve">  </w:t>
      </w:r>
    </w:p>
    <w:p w14:paraId="51C261CF" w14:textId="30ECD89C" w:rsidR="00546711" w:rsidRPr="00C25256" w:rsidRDefault="00FF2D38" w:rsidP="00751B43">
      <w:pPr>
        <w:tabs>
          <w:tab w:val="left" w:pos="360"/>
          <w:tab w:val="left" w:pos="720"/>
          <w:tab w:val="left" w:pos="1080"/>
        </w:tabs>
        <w:ind w:left="360"/>
        <w:rPr>
          <w:sz w:val="22"/>
          <w:szCs w:val="22"/>
        </w:rPr>
      </w:pPr>
      <w:r>
        <w:rPr>
          <w:sz w:val="22"/>
          <w:szCs w:val="22"/>
        </w:rPr>
        <w:t xml:space="preserve">This week, you need to read </w:t>
      </w:r>
      <w:r w:rsidRPr="00E147E0">
        <w:rPr>
          <w:sz w:val="22"/>
          <w:szCs w:val="22"/>
          <w:u w:val="single"/>
        </w:rPr>
        <w:t>3</w:t>
      </w:r>
      <w:r w:rsidR="00E147E0">
        <w:rPr>
          <w:sz w:val="22"/>
          <w:szCs w:val="22"/>
        </w:rPr>
        <w:t xml:space="preserve"> </w:t>
      </w:r>
      <w:r>
        <w:rPr>
          <w:sz w:val="22"/>
          <w:szCs w:val="22"/>
        </w:rPr>
        <w:t xml:space="preserve">complete interviews done by other students in the class (not your own interviews).  </w:t>
      </w:r>
    </w:p>
    <w:p w14:paraId="0FFD15AD" w14:textId="77777777" w:rsidR="00546711" w:rsidRPr="00C25256" w:rsidRDefault="00546711" w:rsidP="00751B43">
      <w:pPr>
        <w:tabs>
          <w:tab w:val="left" w:pos="360"/>
          <w:tab w:val="left" w:pos="720"/>
          <w:tab w:val="left" w:pos="1080"/>
        </w:tabs>
        <w:ind w:left="360"/>
        <w:rPr>
          <w:sz w:val="22"/>
          <w:szCs w:val="22"/>
        </w:rPr>
      </w:pPr>
    </w:p>
    <w:p w14:paraId="2D3E15AC" w14:textId="49098605" w:rsidR="00751B43" w:rsidRPr="00C25256" w:rsidRDefault="00A61AE8" w:rsidP="004306EC">
      <w:pPr>
        <w:tabs>
          <w:tab w:val="left" w:pos="360"/>
          <w:tab w:val="left" w:pos="720"/>
          <w:tab w:val="left" w:pos="1080"/>
        </w:tabs>
        <w:rPr>
          <w:b/>
          <w:sz w:val="22"/>
          <w:szCs w:val="22"/>
        </w:rPr>
      </w:pPr>
      <w:r>
        <w:rPr>
          <w:b/>
          <w:sz w:val="22"/>
          <w:szCs w:val="22"/>
        </w:rPr>
        <w:t xml:space="preserve">Readings </w:t>
      </w:r>
      <w:r w:rsidR="00751B43" w:rsidRPr="00C25256">
        <w:rPr>
          <w:b/>
          <w:sz w:val="22"/>
          <w:szCs w:val="22"/>
        </w:rPr>
        <w:t>Assignment due this week:</w:t>
      </w:r>
    </w:p>
    <w:p w14:paraId="3AA23901" w14:textId="4D247349" w:rsidR="00751B43" w:rsidRPr="001A5654" w:rsidRDefault="00FF2D38" w:rsidP="00751B43">
      <w:pPr>
        <w:tabs>
          <w:tab w:val="left" w:pos="360"/>
          <w:tab w:val="left" w:pos="720"/>
          <w:tab w:val="left" w:pos="1080"/>
        </w:tabs>
        <w:ind w:left="360"/>
        <w:rPr>
          <w:i/>
          <w:sz w:val="22"/>
          <w:szCs w:val="22"/>
        </w:rPr>
      </w:pPr>
      <w:r w:rsidRPr="001A5654">
        <w:rPr>
          <w:i/>
          <w:sz w:val="22"/>
          <w:szCs w:val="22"/>
        </w:rPr>
        <w:t xml:space="preserve">The only thing written due is a paragraph/ outline/ bullets </w:t>
      </w:r>
      <w:r w:rsidR="000E7243">
        <w:rPr>
          <w:i/>
          <w:sz w:val="22"/>
          <w:szCs w:val="22"/>
        </w:rPr>
        <w:t xml:space="preserve">summary and commentary </w:t>
      </w:r>
      <w:r w:rsidR="00282040" w:rsidRPr="001A5654">
        <w:rPr>
          <w:i/>
          <w:sz w:val="22"/>
          <w:szCs w:val="22"/>
        </w:rPr>
        <w:t>(</w:t>
      </w:r>
      <w:r w:rsidR="001A5654" w:rsidRPr="001A5654">
        <w:rPr>
          <w:i/>
          <w:sz w:val="22"/>
          <w:szCs w:val="22"/>
        </w:rPr>
        <w:t xml:space="preserve">about </w:t>
      </w:r>
      <w:r w:rsidR="008F23AA">
        <w:rPr>
          <w:i/>
          <w:sz w:val="22"/>
          <w:szCs w:val="22"/>
        </w:rPr>
        <w:t xml:space="preserve">½ </w:t>
      </w:r>
      <w:r w:rsidR="00282040" w:rsidRPr="001A5654">
        <w:rPr>
          <w:i/>
          <w:sz w:val="22"/>
          <w:szCs w:val="22"/>
        </w:rPr>
        <w:t>page</w:t>
      </w:r>
      <w:r w:rsidR="000E7243">
        <w:rPr>
          <w:i/>
          <w:sz w:val="22"/>
          <w:szCs w:val="22"/>
        </w:rPr>
        <w:t xml:space="preserve"> single spaced</w:t>
      </w:r>
      <w:r w:rsidR="00282040" w:rsidRPr="001A5654">
        <w:rPr>
          <w:i/>
          <w:sz w:val="22"/>
          <w:szCs w:val="22"/>
        </w:rPr>
        <w:t xml:space="preserve">) </w:t>
      </w:r>
      <w:r w:rsidR="000E7243">
        <w:rPr>
          <w:i/>
          <w:sz w:val="22"/>
          <w:szCs w:val="22"/>
        </w:rPr>
        <w:t>on the</w:t>
      </w:r>
      <w:r w:rsidRPr="001A5654">
        <w:rPr>
          <w:i/>
          <w:sz w:val="22"/>
          <w:szCs w:val="22"/>
        </w:rPr>
        <w:t xml:space="preserve"> </w:t>
      </w:r>
      <w:r w:rsidR="000E7243">
        <w:rPr>
          <w:i/>
          <w:sz w:val="22"/>
          <w:szCs w:val="22"/>
        </w:rPr>
        <w:t>Mark Nichter</w:t>
      </w:r>
      <w:r w:rsidRPr="001A5654">
        <w:rPr>
          <w:i/>
          <w:sz w:val="22"/>
          <w:szCs w:val="22"/>
        </w:rPr>
        <w:t xml:space="preserve"> </w:t>
      </w:r>
      <w:r w:rsidR="000E7243">
        <w:rPr>
          <w:i/>
          <w:sz w:val="22"/>
          <w:szCs w:val="22"/>
        </w:rPr>
        <w:t>article</w:t>
      </w:r>
      <w:r w:rsidR="008F23AA">
        <w:rPr>
          <w:i/>
          <w:sz w:val="22"/>
          <w:szCs w:val="22"/>
        </w:rPr>
        <w:t xml:space="preserve">, and then about ½ page about the important points that </w:t>
      </w:r>
      <w:r w:rsidR="008F23AA">
        <w:rPr>
          <w:i/>
          <w:sz w:val="22"/>
          <w:szCs w:val="22"/>
        </w:rPr>
        <w:lastRenderedPageBreak/>
        <w:t xml:space="preserve">you think come through in the 3 interviews you read (in your write up, make sure to specify whose interviews you read!).  </w:t>
      </w:r>
      <w:r w:rsidRPr="001A5654">
        <w:rPr>
          <w:i/>
          <w:sz w:val="22"/>
          <w:szCs w:val="22"/>
        </w:rPr>
        <w:t>Come to class ready to talk about this</w:t>
      </w:r>
      <w:r w:rsidR="008F23AA">
        <w:rPr>
          <w:i/>
          <w:sz w:val="22"/>
          <w:szCs w:val="22"/>
        </w:rPr>
        <w:t>, and what you consider to be the main “important points” from the interviews you read!</w:t>
      </w:r>
      <w:r w:rsidRPr="001A5654">
        <w:rPr>
          <w:i/>
          <w:sz w:val="22"/>
          <w:szCs w:val="22"/>
        </w:rPr>
        <w:t xml:space="preserve"> </w:t>
      </w:r>
    </w:p>
    <w:p w14:paraId="7C71BB1E" w14:textId="77777777" w:rsidR="00751B43" w:rsidRPr="006E4A49" w:rsidRDefault="00751B43" w:rsidP="00751B43">
      <w:pPr>
        <w:tabs>
          <w:tab w:val="left" w:pos="360"/>
          <w:tab w:val="left" w:pos="720"/>
          <w:tab w:val="left" w:pos="1080"/>
        </w:tabs>
        <w:ind w:left="360"/>
        <w:rPr>
          <w:i/>
          <w:sz w:val="22"/>
          <w:szCs w:val="22"/>
        </w:rPr>
      </w:pPr>
    </w:p>
    <w:p w14:paraId="3C74B917" w14:textId="3E174FAD" w:rsidR="008911E2" w:rsidRPr="006E4A49" w:rsidRDefault="004306EC" w:rsidP="00751B43">
      <w:pPr>
        <w:tabs>
          <w:tab w:val="left" w:pos="360"/>
          <w:tab w:val="left" w:pos="720"/>
          <w:tab w:val="left" w:pos="1080"/>
        </w:tabs>
        <w:ind w:left="360" w:hanging="360"/>
        <w:rPr>
          <w:i/>
          <w:sz w:val="22"/>
          <w:szCs w:val="22"/>
        </w:rPr>
      </w:pPr>
      <w:r w:rsidRPr="006E4A49">
        <w:rPr>
          <w:b/>
          <w:sz w:val="22"/>
          <w:szCs w:val="22"/>
        </w:rPr>
        <w:t xml:space="preserve">Project:  </w:t>
      </w:r>
      <w:r w:rsidRPr="006E4A49">
        <w:rPr>
          <w:i/>
          <w:sz w:val="22"/>
          <w:szCs w:val="22"/>
        </w:rPr>
        <w:t xml:space="preserve">by this week, </w:t>
      </w:r>
      <w:r w:rsidR="000E7243" w:rsidRPr="006E4A49">
        <w:rPr>
          <w:i/>
          <w:sz w:val="22"/>
          <w:szCs w:val="22"/>
        </w:rPr>
        <w:t>all interviews</w:t>
      </w:r>
      <w:r w:rsidRPr="006E4A49">
        <w:rPr>
          <w:i/>
          <w:sz w:val="22"/>
          <w:szCs w:val="22"/>
        </w:rPr>
        <w:t xml:space="preserve"> will need to have been completed, transcribed, and turned in.  </w:t>
      </w:r>
      <w:r w:rsidR="001A5654" w:rsidRPr="006E4A49">
        <w:rPr>
          <w:i/>
          <w:sz w:val="22"/>
          <w:szCs w:val="22"/>
        </w:rPr>
        <w:t xml:space="preserve">Make sure that, at the end of each interview, you’ve </w:t>
      </w:r>
      <w:proofErr w:type="gramStart"/>
      <w:r w:rsidR="001A5654" w:rsidRPr="006E4A49">
        <w:rPr>
          <w:i/>
          <w:sz w:val="22"/>
          <w:szCs w:val="22"/>
        </w:rPr>
        <w:t>make</w:t>
      </w:r>
      <w:proofErr w:type="gramEnd"/>
      <w:r w:rsidR="001A5654" w:rsidRPr="006E4A49">
        <w:rPr>
          <w:i/>
          <w:sz w:val="22"/>
          <w:szCs w:val="22"/>
        </w:rPr>
        <w:t xml:space="preserve"> a paragraph of field notes where you detail what you thought about the interview, and the participant.  </w:t>
      </w:r>
    </w:p>
    <w:p w14:paraId="2A237DE3" w14:textId="2EA13A45" w:rsidR="001A5654" w:rsidRPr="006E4A49" w:rsidRDefault="001A5654" w:rsidP="00751B43">
      <w:pPr>
        <w:tabs>
          <w:tab w:val="left" w:pos="360"/>
          <w:tab w:val="left" w:pos="720"/>
          <w:tab w:val="left" w:pos="1080"/>
        </w:tabs>
        <w:ind w:left="360" w:hanging="360"/>
        <w:rPr>
          <w:b/>
          <w:sz w:val="22"/>
          <w:szCs w:val="22"/>
        </w:rPr>
      </w:pPr>
    </w:p>
    <w:p w14:paraId="10F971FD" w14:textId="18BAF153" w:rsidR="006431C3" w:rsidRPr="006E4A49" w:rsidRDefault="006431C3" w:rsidP="006431C3">
      <w:pPr>
        <w:tabs>
          <w:tab w:val="left" w:pos="360"/>
          <w:tab w:val="left" w:pos="720"/>
          <w:tab w:val="left" w:pos="1080"/>
        </w:tabs>
        <w:ind w:left="360"/>
        <w:rPr>
          <w:sz w:val="22"/>
          <w:szCs w:val="22"/>
        </w:rPr>
      </w:pPr>
      <w:r w:rsidRPr="006E4A49">
        <w:rPr>
          <w:b/>
          <w:sz w:val="22"/>
          <w:szCs w:val="22"/>
          <w:highlight w:val="yellow"/>
        </w:rPr>
        <w:t xml:space="preserve">In class, we’ll talk about </w:t>
      </w:r>
      <w:proofErr w:type="gramStart"/>
      <w:r w:rsidRPr="006E4A49">
        <w:rPr>
          <w:b/>
          <w:sz w:val="22"/>
          <w:szCs w:val="22"/>
          <w:highlight w:val="yellow"/>
        </w:rPr>
        <w:t>codes, and</w:t>
      </w:r>
      <w:proofErr w:type="gramEnd"/>
      <w:r w:rsidRPr="006E4A49">
        <w:rPr>
          <w:b/>
          <w:sz w:val="22"/>
          <w:szCs w:val="22"/>
          <w:highlight w:val="yellow"/>
        </w:rPr>
        <w:t xml:space="preserve"> rea</w:t>
      </w:r>
      <w:r w:rsidR="00A61AE8" w:rsidRPr="006E4A49">
        <w:rPr>
          <w:b/>
          <w:sz w:val="22"/>
          <w:szCs w:val="22"/>
          <w:highlight w:val="yellow"/>
        </w:rPr>
        <w:t xml:space="preserve">d </w:t>
      </w:r>
      <w:proofErr w:type="spellStart"/>
      <w:r w:rsidRPr="006E4A49">
        <w:rPr>
          <w:b/>
          <w:sz w:val="22"/>
          <w:szCs w:val="22"/>
          <w:highlight w:val="yellow"/>
        </w:rPr>
        <w:t>each others’</w:t>
      </w:r>
      <w:proofErr w:type="spellEnd"/>
      <w:r w:rsidRPr="006E4A49">
        <w:rPr>
          <w:b/>
          <w:sz w:val="22"/>
          <w:szCs w:val="22"/>
          <w:highlight w:val="yellow"/>
        </w:rPr>
        <w:t xml:space="preserve"> interviews.  </w:t>
      </w:r>
    </w:p>
    <w:p w14:paraId="4C96B5C6" w14:textId="77777777" w:rsidR="006431C3" w:rsidRPr="006E4A49" w:rsidRDefault="006431C3" w:rsidP="006431C3">
      <w:pPr>
        <w:tabs>
          <w:tab w:val="left" w:pos="360"/>
          <w:tab w:val="left" w:pos="720"/>
          <w:tab w:val="left" w:pos="1080"/>
        </w:tabs>
        <w:ind w:left="360"/>
        <w:rPr>
          <w:sz w:val="22"/>
          <w:szCs w:val="22"/>
        </w:rPr>
      </w:pPr>
    </w:p>
    <w:p w14:paraId="7A452382" w14:textId="4D087917" w:rsidR="001A5654" w:rsidRPr="006E4A49" w:rsidRDefault="001A5654" w:rsidP="00751B43">
      <w:pPr>
        <w:tabs>
          <w:tab w:val="left" w:pos="360"/>
          <w:tab w:val="left" w:pos="720"/>
          <w:tab w:val="left" w:pos="1080"/>
        </w:tabs>
        <w:ind w:left="360" w:hanging="360"/>
        <w:rPr>
          <w:i/>
          <w:sz w:val="22"/>
          <w:szCs w:val="22"/>
        </w:rPr>
      </w:pPr>
      <w:r w:rsidRPr="006E4A49">
        <w:rPr>
          <w:sz w:val="22"/>
          <w:szCs w:val="22"/>
        </w:rPr>
        <w:tab/>
      </w:r>
      <w:r w:rsidRPr="006E4A49">
        <w:rPr>
          <w:i/>
          <w:sz w:val="22"/>
          <w:szCs w:val="22"/>
        </w:rPr>
        <w:t xml:space="preserve">By this week, I will have generated a code sheet based on both inductive and deductive analysis.  I’ll put it on Canvas for you.  </w:t>
      </w:r>
    </w:p>
    <w:p w14:paraId="64ED74FB" w14:textId="77777777" w:rsidR="008911E2" w:rsidRPr="006E4A49" w:rsidRDefault="008911E2" w:rsidP="008911E2">
      <w:pPr>
        <w:tabs>
          <w:tab w:val="left" w:pos="360"/>
          <w:tab w:val="left" w:pos="720"/>
          <w:tab w:val="left" w:pos="1080"/>
        </w:tabs>
        <w:ind w:left="360"/>
        <w:rPr>
          <w:sz w:val="22"/>
          <w:szCs w:val="22"/>
        </w:rPr>
      </w:pPr>
    </w:p>
    <w:p w14:paraId="2ED6345B" w14:textId="09E428DE" w:rsidR="00B2767E" w:rsidRPr="006E4A49" w:rsidRDefault="00B2767E" w:rsidP="00A82B4F">
      <w:pPr>
        <w:tabs>
          <w:tab w:val="left" w:pos="360"/>
          <w:tab w:val="left" w:pos="720"/>
          <w:tab w:val="left" w:pos="1080"/>
        </w:tabs>
        <w:ind w:left="360"/>
        <w:rPr>
          <w:sz w:val="22"/>
          <w:szCs w:val="22"/>
        </w:rPr>
      </w:pPr>
      <w:r w:rsidRPr="006E4A49">
        <w:rPr>
          <w:sz w:val="22"/>
          <w:szCs w:val="22"/>
        </w:rPr>
        <w:t>_______________________________________________________________________________</w:t>
      </w:r>
      <w:r w:rsidRPr="006E4A49">
        <w:rPr>
          <w:sz w:val="22"/>
          <w:szCs w:val="22"/>
        </w:rPr>
        <w:tab/>
      </w:r>
      <w:r w:rsidRPr="006E4A49">
        <w:rPr>
          <w:sz w:val="22"/>
          <w:szCs w:val="22"/>
        </w:rPr>
        <w:tab/>
      </w:r>
      <w:r w:rsidRPr="006E4A49">
        <w:rPr>
          <w:sz w:val="22"/>
          <w:szCs w:val="22"/>
        </w:rPr>
        <w:tab/>
      </w:r>
      <w:r w:rsidRPr="006E4A49">
        <w:rPr>
          <w:sz w:val="22"/>
          <w:szCs w:val="22"/>
        </w:rPr>
        <w:tab/>
      </w:r>
      <w:r w:rsidRPr="006E4A49">
        <w:rPr>
          <w:sz w:val="22"/>
          <w:szCs w:val="22"/>
        </w:rPr>
        <w:tab/>
      </w:r>
      <w:r w:rsidRPr="006E4A49">
        <w:rPr>
          <w:sz w:val="22"/>
          <w:szCs w:val="22"/>
        </w:rPr>
        <w:tab/>
      </w:r>
      <w:r w:rsidRPr="006E4A49">
        <w:rPr>
          <w:sz w:val="22"/>
          <w:szCs w:val="22"/>
        </w:rPr>
        <w:tab/>
      </w:r>
      <w:r w:rsidRPr="006E4A49">
        <w:rPr>
          <w:sz w:val="22"/>
          <w:szCs w:val="22"/>
        </w:rPr>
        <w:tab/>
      </w:r>
    </w:p>
    <w:p w14:paraId="5E252054" w14:textId="494CD006" w:rsidR="006A3DA3" w:rsidRPr="00DA7D7B" w:rsidRDefault="00ED0E9D" w:rsidP="001A5654">
      <w:pPr>
        <w:tabs>
          <w:tab w:val="left" w:pos="360"/>
          <w:tab w:val="left" w:pos="720"/>
          <w:tab w:val="left" w:pos="1080"/>
        </w:tabs>
        <w:rPr>
          <w:sz w:val="22"/>
          <w:szCs w:val="22"/>
          <w:highlight w:val="yellow"/>
        </w:rPr>
      </w:pPr>
      <w:r w:rsidRPr="00DA7D7B">
        <w:rPr>
          <w:b/>
          <w:sz w:val="22"/>
          <w:szCs w:val="22"/>
          <w:highlight w:val="yellow"/>
        </w:rPr>
        <w:t xml:space="preserve">Week 12 (April </w:t>
      </w:r>
      <w:r w:rsidR="00802E1E" w:rsidRPr="00DA7D7B">
        <w:rPr>
          <w:b/>
          <w:sz w:val="22"/>
          <w:szCs w:val="22"/>
          <w:highlight w:val="yellow"/>
        </w:rPr>
        <w:t>6, 8</w:t>
      </w:r>
      <w:r w:rsidRPr="00DA7D7B">
        <w:rPr>
          <w:b/>
          <w:sz w:val="22"/>
          <w:szCs w:val="22"/>
          <w:highlight w:val="yellow"/>
        </w:rPr>
        <w:t xml:space="preserve">):   </w:t>
      </w:r>
      <w:r w:rsidR="00716672" w:rsidRPr="00DA7D7B">
        <w:rPr>
          <w:b/>
          <w:sz w:val="22"/>
          <w:szCs w:val="22"/>
          <w:highlight w:val="yellow"/>
        </w:rPr>
        <w:t>Drug Use</w:t>
      </w:r>
      <w:r w:rsidR="00981D38" w:rsidRPr="00DA7D7B">
        <w:rPr>
          <w:b/>
          <w:sz w:val="22"/>
          <w:szCs w:val="22"/>
          <w:highlight w:val="yellow"/>
        </w:rPr>
        <w:t xml:space="preserve"> and Youth</w:t>
      </w:r>
      <w:r w:rsidR="00D75590">
        <w:rPr>
          <w:b/>
          <w:sz w:val="22"/>
          <w:szCs w:val="22"/>
          <w:highlight w:val="yellow"/>
        </w:rPr>
        <w:t>- THIS WEEK TBA</w:t>
      </w:r>
    </w:p>
    <w:p w14:paraId="7C12CF34" w14:textId="77777777" w:rsidR="00A046E0" w:rsidRPr="00DA7D7B" w:rsidRDefault="00A046E0" w:rsidP="00A046E0">
      <w:pPr>
        <w:tabs>
          <w:tab w:val="left" w:pos="360"/>
          <w:tab w:val="left" w:pos="720"/>
          <w:tab w:val="left" w:pos="1080"/>
        </w:tabs>
        <w:rPr>
          <w:sz w:val="22"/>
          <w:szCs w:val="22"/>
          <w:highlight w:val="yellow"/>
        </w:rPr>
      </w:pPr>
    </w:p>
    <w:p w14:paraId="28367F51" w14:textId="77777777" w:rsidR="006E4A49" w:rsidRPr="00DA7D7B" w:rsidRDefault="006E4A49" w:rsidP="006E4A49">
      <w:pPr>
        <w:tabs>
          <w:tab w:val="left" w:pos="360"/>
          <w:tab w:val="left" w:pos="720"/>
          <w:tab w:val="left" w:pos="1080"/>
        </w:tabs>
        <w:rPr>
          <w:color w:val="1F1F1F"/>
          <w:sz w:val="22"/>
          <w:szCs w:val="22"/>
          <w:highlight w:val="yellow"/>
        </w:rPr>
      </w:pPr>
      <w:r w:rsidRPr="00DA7D7B">
        <w:rPr>
          <w:color w:val="1F1F1F"/>
          <w:sz w:val="22"/>
          <w:szCs w:val="22"/>
          <w:highlight w:val="yellow"/>
        </w:rPr>
        <w:t>Nadeau, Melanie, et al. (2024).</w:t>
      </w:r>
    </w:p>
    <w:p w14:paraId="22A32C97" w14:textId="0E369772" w:rsidR="006C1BA2" w:rsidRPr="00DA7D7B" w:rsidRDefault="006E4A49" w:rsidP="006E4A49">
      <w:pPr>
        <w:tabs>
          <w:tab w:val="left" w:pos="360"/>
          <w:tab w:val="left" w:pos="720"/>
          <w:tab w:val="left" w:pos="1080"/>
        </w:tabs>
        <w:rPr>
          <w:color w:val="1F1F1F"/>
          <w:sz w:val="22"/>
          <w:szCs w:val="22"/>
          <w:highlight w:val="yellow"/>
        </w:rPr>
      </w:pPr>
      <w:r w:rsidRPr="00DA7D7B">
        <w:rPr>
          <w:color w:val="1F1F1F"/>
          <w:sz w:val="22"/>
          <w:szCs w:val="22"/>
          <w:highlight w:val="yellow"/>
        </w:rPr>
        <w:t xml:space="preserve">A comparison of the substance </w:t>
      </w:r>
      <w:proofErr w:type="gramStart"/>
      <w:r w:rsidRPr="00DA7D7B">
        <w:rPr>
          <w:color w:val="1F1F1F"/>
          <w:sz w:val="22"/>
          <w:szCs w:val="22"/>
          <w:highlight w:val="yellow"/>
        </w:rPr>
        <w:t>use</w:t>
      </w:r>
      <w:proofErr w:type="gramEnd"/>
      <w:r w:rsidRPr="00DA7D7B">
        <w:rPr>
          <w:color w:val="1F1F1F"/>
          <w:sz w:val="22"/>
          <w:szCs w:val="22"/>
          <w:highlight w:val="yellow"/>
        </w:rPr>
        <w:t xml:space="preserve"> related risk and protective factor profiles for American Indian and White American youth: a mixed studies review.” Frontiers in Public Health.</w:t>
      </w:r>
    </w:p>
    <w:p w14:paraId="38E4B35B" w14:textId="77777777" w:rsidR="006E4A49" w:rsidRPr="00DA7D7B" w:rsidRDefault="006E4A49" w:rsidP="006E4A49">
      <w:pPr>
        <w:tabs>
          <w:tab w:val="left" w:pos="360"/>
          <w:tab w:val="left" w:pos="720"/>
          <w:tab w:val="left" w:pos="1080"/>
        </w:tabs>
        <w:rPr>
          <w:color w:val="1F1F1F"/>
          <w:sz w:val="22"/>
          <w:szCs w:val="22"/>
          <w:highlight w:val="yellow"/>
        </w:rPr>
      </w:pPr>
    </w:p>
    <w:p w14:paraId="1D011F87" w14:textId="77777777" w:rsidR="006E4A49" w:rsidRPr="00DA7D7B" w:rsidRDefault="006E4A49" w:rsidP="006E4A49">
      <w:pPr>
        <w:tabs>
          <w:tab w:val="left" w:pos="360"/>
          <w:tab w:val="left" w:pos="720"/>
          <w:tab w:val="left" w:pos="1080"/>
        </w:tabs>
        <w:rPr>
          <w:color w:val="1F1F1F"/>
          <w:sz w:val="22"/>
          <w:szCs w:val="22"/>
          <w:highlight w:val="yellow"/>
        </w:rPr>
      </w:pPr>
      <w:r w:rsidRPr="00DA7D7B">
        <w:rPr>
          <w:color w:val="1F1F1F"/>
          <w:sz w:val="22"/>
          <w:szCs w:val="22"/>
          <w:highlight w:val="yellow"/>
        </w:rPr>
        <w:t>Mathias, Holly, et al. (2025).</w:t>
      </w:r>
    </w:p>
    <w:p w14:paraId="4F233989" w14:textId="77777777" w:rsidR="006E4A49" w:rsidRPr="006E4A49" w:rsidRDefault="006E4A49" w:rsidP="006E4A49">
      <w:pPr>
        <w:tabs>
          <w:tab w:val="left" w:pos="360"/>
          <w:tab w:val="left" w:pos="720"/>
          <w:tab w:val="left" w:pos="1080"/>
        </w:tabs>
        <w:rPr>
          <w:color w:val="1F1F1F"/>
          <w:sz w:val="22"/>
          <w:szCs w:val="22"/>
        </w:rPr>
      </w:pPr>
      <w:r w:rsidRPr="00DA7D7B">
        <w:rPr>
          <w:color w:val="1F1F1F"/>
          <w:sz w:val="22"/>
          <w:szCs w:val="22"/>
          <w:highlight w:val="yellow"/>
        </w:rPr>
        <w:t xml:space="preserve">“Defining a public health approach to substance use: insights from a systematic scoping review and conceptual framework development approach.” </w:t>
      </w:r>
      <w:r w:rsidRPr="00DA7D7B">
        <w:rPr>
          <w:i/>
          <w:iCs/>
          <w:color w:val="1F1F1F"/>
          <w:sz w:val="22"/>
          <w:szCs w:val="22"/>
          <w:highlight w:val="yellow"/>
        </w:rPr>
        <w:t xml:space="preserve">BMC Public </w:t>
      </w:r>
      <w:proofErr w:type="spellStart"/>
      <w:r w:rsidRPr="00DA7D7B">
        <w:rPr>
          <w:i/>
          <w:iCs/>
          <w:color w:val="1F1F1F"/>
          <w:sz w:val="22"/>
          <w:szCs w:val="22"/>
          <w:highlight w:val="yellow"/>
        </w:rPr>
        <w:t>Healt</w:t>
      </w:r>
      <w:proofErr w:type="spellEnd"/>
    </w:p>
    <w:p w14:paraId="34483EAF" w14:textId="77777777" w:rsidR="006E4A49" w:rsidRPr="006E4A49" w:rsidRDefault="006E4A49" w:rsidP="006E4A49">
      <w:pPr>
        <w:tabs>
          <w:tab w:val="left" w:pos="360"/>
          <w:tab w:val="left" w:pos="720"/>
          <w:tab w:val="left" w:pos="1080"/>
        </w:tabs>
        <w:rPr>
          <w:color w:val="1F1F1F"/>
          <w:sz w:val="22"/>
          <w:szCs w:val="22"/>
        </w:rPr>
      </w:pPr>
    </w:p>
    <w:p w14:paraId="6D4363C6" w14:textId="77777777" w:rsidR="006E4A49" w:rsidRPr="006E4A49" w:rsidRDefault="006E4A49" w:rsidP="006E4A49">
      <w:pPr>
        <w:tabs>
          <w:tab w:val="left" w:pos="360"/>
          <w:tab w:val="left" w:pos="720"/>
          <w:tab w:val="left" w:pos="1080"/>
        </w:tabs>
        <w:rPr>
          <w:color w:val="1F1F1F"/>
          <w:sz w:val="22"/>
          <w:szCs w:val="22"/>
        </w:rPr>
      </w:pPr>
    </w:p>
    <w:p w14:paraId="736F3A67" w14:textId="77777777" w:rsidR="006E4A49" w:rsidRPr="006E4A49" w:rsidRDefault="006E4A49" w:rsidP="006E4A49">
      <w:pPr>
        <w:tabs>
          <w:tab w:val="left" w:pos="360"/>
          <w:tab w:val="left" w:pos="720"/>
          <w:tab w:val="left" w:pos="1080"/>
        </w:tabs>
        <w:rPr>
          <w:color w:val="1F1F1F"/>
          <w:sz w:val="22"/>
          <w:szCs w:val="22"/>
        </w:rPr>
      </w:pPr>
    </w:p>
    <w:p w14:paraId="33FC9838" w14:textId="77777777" w:rsidR="006E4A49" w:rsidRPr="006E4A49" w:rsidRDefault="006E4A49" w:rsidP="006E4A49">
      <w:pPr>
        <w:tabs>
          <w:tab w:val="left" w:pos="360"/>
          <w:tab w:val="left" w:pos="720"/>
          <w:tab w:val="left" w:pos="1080"/>
        </w:tabs>
        <w:rPr>
          <w:b/>
          <w:sz w:val="22"/>
          <w:szCs w:val="22"/>
        </w:rPr>
      </w:pPr>
    </w:p>
    <w:p w14:paraId="64B71D57" w14:textId="77777777" w:rsidR="00D53D10" w:rsidRPr="006E4A49" w:rsidRDefault="00D53D10" w:rsidP="006C1BA2">
      <w:pPr>
        <w:tabs>
          <w:tab w:val="left" w:pos="360"/>
          <w:tab w:val="left" w:pos="720"/>
          <w:tab w:val="left" w:pos="1080"/>
        </w:tabs>
        <w:rPr>
          <w:sz w:val="22"/>
          <w:szCs w:val="22"/>
        </w:rPr>
      </w:pPr>
      <w:r w:rsidRPr="006E4A49">
        <w:rPr>
          <w:sz w:val="22"/>
          <w:szCs w:val="22"/>
        </w:rPr>
        <w:tab/>
      </w:r>
      <w:r w:rsidRPr="006E4A49">
        <w:rPr>
          <w:sz w:val="22"/>
          <w:szCs w:val="22"/>
        </w:rPr>
        <w:tab/>
      </w:r>
      <w:r w:rsidR="008466FC" w:rsidRPr="006E4A49">
        <w:rPr>
          <w:noProof/>
          <w:sz w:val="22"/>
          <w:szCs w:val="22"/>
        </w:rPr>
        <mc:AlternateContent>
          <mc:Choice Requires="wps">
            <w:drawing>
              <wp:anchor distT="0" distB="0" distL="114300" distR="114300" simplePos="0" relativeHeight="251658240" behindDoc="0" locked="0" layoutInCell="1" allowOverlap="1" wp14:anchorId="29E15D5B" wp14:editId="45C72767">
                <wp:simplePos x="0" y="0"/>
                <wp:positionH relativeFrom="column">
                  <wp:posOffset>-36195</wp:posOffset>
                </wp:positionH>
                <wp:positionV relativeFrom="paragraph">
                  <wp:posOffset>71120</wp:posOffset>
                </wp:positionV>
                <wp:extent cx="5537835" cy="0"/>
                <wp:effectExtent l="14605" t="7620" r="22860" b="3048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50AB655"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6pt" to="433.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"/>
            </w:pict>
          </mc:Fallback>
        </mc:AlternateContent>
      </w:r>
    </w:p>
    <w:p w14:paraId="4AB3D26C" w14:textId="53A379DC" w:rsidR="006C1BA2" w:rsidRPr="00C25256" w:rsidRDefault="00181FF4" w:rsidP="005C772F">
      <w:pPr>
        <w:tabs>
          <w:tab w:val="left" w:pos="360"/>
          <w:tab w:val="left" w:pos="720"/>
          <w:tab w:val="left" w:pos="1080"/>
        </w:tabs>
        <w:ind w:left="360" w:hanging="360"/>
        <w:rPr>
          <w:sz w:val="22"/>
          <w:szCs w:val="22"/>
        </w:rPr>
      </w:pPr>
      <w:r w:rsidRPr="00C25256">
        <w:rPr>
          <w:b/>
          <w:sz w:val="22"/>
          <w:szCs w:val="22"/>
        </w:rPr>
        <w:t>Week 13 (</w:t>
      </w:r>
      <w:r w:rsidR="006A3DA3" w:rsidRPr="00C25256">
        <w:rPr>
          <w:b/>
          <w:sz w:val="22"/>
          <w:szCs w:val="22"/>
        </w:rPr>
        <w:t xml:space="preserve">April </w:t>
      </w:r>
      <w:r w:rsidR="00BA4602">
        <w:rPr>
          <w:b/>
          <w:sz w:val="22"/>
          <w:szCs w:val="22"/>
        </w:rPr>
        <w:t>1</w:t>
      </w:r>
      <w:r w:rsidR="00802E1E">
        <w:rPr>
          <w:b/>
          <w:sz w:val="22"/>
          <w:szCs w:val="22"/>
        </w:rPr>
        <w:t>3, 15</w:t>
      </w:r>
      <w:r w:rsidRPr="00C25256">
        <w:rPr>
          <w:b/>
          <w:sz w:val="22"/>
          <w:szCs w:val="22"/>
        </w:rPr>
        <w:t xml:space="preserve">): </w:t>
      </w:r>
      <w:r w:rsidR="006C1BA2" w:rsidRPr="00C25256">
        <w:rPr>
          <w:b/>
          <w:sz w:val="22"/>
          <w:szCs w:val="22"/>
        </w:rPr>
        <w:t xml:space="preserve"> Anthropological Design of Public Health Interventions</w:t>
      </w:r>
      <w:r w:rsidR="006C1BA2" w:rsidRPr="00C25256">
        <w:rPr>
          <w:b/>
          <w:sz w:val="22"/>
          <w:szCs w:val="22"/>
        </w:rPr>
        <w:tab/>
      </w:r>
      <w:r w:rsidR="006C1BA2" w:rsidRPr="00C25256">
        <w:rPr>
          <w:sz w:val="22"/>
          <w:szCs w:val="22"/>
        </w:rPr>
        <w:tab/>
      </w:r>
    </w:p>
    <w:p w14:paraId="362670BA" w14:textId="77777777" w:rsidR="009E28A3" w:rsidRDefault="009E28A3" w:rsidP="009E28A3">
      <w:pPr>
        <w:tabs>
          <w:tab w:val="left" w:pos="360"/>
          <w:tab w:val="left" w:pos="720"/>
          <w:tab w:val="left" w:pos="1080"/>
        </w:tabs>
        <w:rPr>
          <w:sz w:val="22"/>
          <w:szCs w:val="22"/>
        </w:rPr>
      </w:pPr>
    </w:p>
    <w:p w14:paraId="5D483942" w14:textId="56C0DC54" w:rsidR="006C1BA2" w:rsidRDefault="006C1BA2" w:rsidP="009E28A3">
      <w:pPr>
        <w:tabs>
          <w:tab w:val="left" w:pos="360"/>
          <w:tab w:val="left" w:pos="720"/>
          <w:tab w:val="left" w:pos="1080"/>
        </w:tabs>
        <w:rPr>
          <w:b/>
          <w:sz w:val="22"/>
          <w:szCs w:val="22"/>
        </w:rPr>
      </w:pPr>
      <w:r w:rsidRPr="00C25256">
        <w:rPr>
          <w:b/>
          <w:sz w:val="22"/>
          <w:szCs w:val="22"/>
        </w:rPr>
        <w:t xml:space="preserve">Readings this week:  </w:t>
      </w:r>
    </w:p>
    <w:p w14:paraId="5C33B235" w14:textId="77777777" w:rsidR="006763D8" w:rsidRDefault="006763D8" w:rsidP="009E28A3">
      <w:pPr>
        <w:tabs>
          <w:tab w:val="left" w:pos="360"/>
          <w:tab w:val="left" w:pos="720"/>
          <w:tab w:val="left" w:pos="1080"/>
        </w:tabs>
        <w:rPr>
          <w:b/>
          <w:sz w:val="22"/>
          <w:szCs w:val="22"/>
        </w:rPr>
      </w:pPr>
    </w:p>
    <w:p w14:paraId="1466C5D6" w14:textId="5D5114C2" w:rsidR="00A5065F" w:rsidRDefault="00A747FB" w:rsidP="00E147E0">
      <w:pPr>
        <w:tabs>
          <w:tab w:val="left" w:pos="360"/>
          <w:tab w:val="left" w:pos="720"/>
          <w:tab w:val="left" w:pos="1080"/>
        </w:tabs>
        <w:ind w:left="270"/>
        <w:rPr>
          <w:sz w:val="22"/>
          <w:szCs w:val="22"/>
        </w:rPr>
      </w:pPr>
      <w:proofErr w:type="spellStart"/>
      <w:r w:rsidRPr="006763D8">
        <w:rPr>
          <w:b/>
          <w:bCs/>
          <w:sz w:val="22"/>
          <w:szCs w:val="22"/>
        </w:rPr>
        <w:t>Polanin</w:t>
      </w:r>
      <w:proofErr w:type="spellEnd"/>
      <w:r w:rsidRPr="006763D8">
        <w:rPr>
          <w:b/>
          <w:bCs/>
          <w:sz w:val="22"/>
          <w:szCs w:val="22"/>
        </w:rPr>
        <w:t>, J. R. et al. (2021). Systematic review &amp; meta-analysis of interventions to decrease cyberbullying.</w:t>
      </w:r>
      <w:r w:rsidRPr="006763D8">
        <w:rPr>
          <w:sz w:val="22"/>
          <w:szCs w:val="22"/>
        </w:rPr>
        <w:br/>
      </w:r>
      <w:r w:rsidRPr="006763D8">
        <w:rPr>
          <w:i/>
          <w:iCs/>
          <w:sz w:val="22"/>
          <w:szCs w:val="22"/>
        </w:rPr>
        <w:t>Why it’s useful:</w:t>
      </w:r>
      <w:r w:rsidRPr="006763D8">
        <w:rPr>
          <w:sz w:val="22"/>
          <w:szCs w:val="22"/>
        </w:rPr>
        <w:t xml:space="preserve"> Strong evidence synthesis of prevention programs and effect sizes.</w:t>
      </w:r>
      <w:r w:rsidRPr="006763D8">
        <w:rPr>
          <w:sz w:val="22"/>
          <w:szCs w:val="22"/>
        </w:rPr>
        <w:br/>
      </w:r>
      <w:r w:rsidRPr="006763D8">
        <w:rPr>
          <w:i/>
          <w:iCs/>
          <w:sz w:val="22"/>
          <w:szCs w:val="22"/>
        </w:rPr>
        <w:t>How it informs parent guidance:</w:t>
      </w:r>
      <w:r w:rsidRPr="006763D8">
        <w:rPr>
          <w:sz w:val="22"/>
          <w:szCs w:val="22"/>
        </w:rPr>
        <w:t xml:space="preserve"> Helps you avoid purely fear-based messaging by grounding parent recommendations in prevention science (what programs reduce perpetration/victimization).</w:t>
      </w:r>
    </w:p>
    <w:p w14:paraId="683C034C" w14:textId="77777777" w:rsidR="006763D8" w:rsidRDefault="006763D8" w:rsidP="009E4C2C">
      <w:pPr>
        <w:tabs>
          <w:tab w:val="left" w:pos="360"/>
          <w:tab w:val="left" w:pos="720"/>
          <w:tab w:val="left" w:pos="1080"/>
        </w:tabs>
        <w:rPr>
          <w:b/>
          <w:sz w:val="22"/>
          <w:szCs w:val="22"/>
        </w:rPr>
      </w:pPr>
    </w:p>
    <w:p w14:paraId="24559D25" w14:textId="46488C52" w:rsidR="009E4C2C" w:rsidRPr="009E4C2C" w:rsidRDefault="009E4C2C" w:rsidP="009E4C2C">
      <w:pPr>
        <w:tabs>
          <w:tab w:val="left" w:pos="360"/>
          <w:tab w:val="left" w:pos="720"/>
          <w:tab w:val="left" w:pos="1080"/>
        </w:tabs>
        <w:rPr>
          <w:b/>
          <w:sz w:val="22"/>
          <w:szCs w:val="22"/>
        </w:rPr>
      </w:pPr>
      <w:r w:rsidRPr="009E4C2C">
        <w:rPr>
          <w:b/>
          <w:sz w:val="22"/>
          <w:szCs w:val="22"/>
        </w:rPr>
        <w:t>Choos</w:t>
      </w:r>
      <w:r w:rsidR="008B6574">
        <w:rPr>
          <w:b/>
          <w:sz w:val="22"/>
          <w:szCs w:val="22"/>
        </w:rPr>
        <w:t>e One</w:t>
      </w:r>
      <w:r w:rsidRPr="009E4C2C">
        <w:rPr>
          <w:b/>
          <w:sz w:val="22"/>
          <w:szCs w:val="22"/>
        </w:rPr>
        <w:t xml:space="preserve">:  </w:t>
      </w:r>
    </w:p>
    <w:p w14:paraId="06F77F19" w14:textId="5FD385AC" w:rsidR="009E4C2C" w:rsidRDefault="009E4C2C" w:rsidP="00E147E0">
      <w:pPr>
        <w:tabs>
          <w:tab w:val="left" w:pos="360"/>
          <w:tab w:val="left" w:pos="720"/>
          <w:tab w:val="left" w:pos="1080"/>
        </w:tabs>
        <w:ind w:left="270"/>
        <w:rPr>
          <w:sz w:val="22"/>
          <w:szCs w:val="22"/>
        </w:rPr>
      </w:pPr>
    </w:p>
    <w:p w14:paraId="68E0230C" w14:textId="1B88070D" w:rsidR="00574682" w:rsidRPr="006763D8" w:rsidRDefault="00574682" w:rsidP="00574682">
      <w:pPr>
        <w:tabs>
          <w:tab w:val="left" w:pos="360"/>
          <w:tab w:val="left" w:pos="720"/>
          <w:tab w:val="left" w:pos="1080"/>
        </w:tabs>
        <w:ind w:left="270"/>
        <w:rPr>
          <w:sz w:val="22"/>
          <w:szCs w:val="22"/>
        </w:rPr>
      </w:pPr>
      <w:r w:rsidRPr="006763D8">
        <w:rPr>
          <w:sz w:val="22"/>
          <w:szCs w:val="22"/>
        </w:rPr>
        <w:t xml:space="preserve">Webb, P, J Jimenez, A. elder, A. Cotte, A. Ravichandran, E Holbrook, R. Baer, and J. Wilson (2024).  Exploring Lived Experiences of Gunshot Wound Survivors:  a key to ethnographically informed public health interventions for curbing firearm violence.  </w:t>
      </w:r>
      <w:r w:rsidRPr="006763D8">
        <w:rPr>
          <w:i/>
          <w:iCs/>
          <w:sz w:val="22"/>
          <w:szCs w:val="22"/>
        </w:rPr>
        <w:t>Injury</w:t>
      </w:r>
      <w:r w:rsidRPr="006763D8">
        <w:rPr>
          <w:sz w:val="22"/>
          <w:szCs w:val="22"/>
        </w:rPr>
        <w:t xml:space="preserve"> 55: 11240.  </w:t>
      </w:r>
      <w:hyperlink r:id="rId45" w:history="1">
        <w:r w:rsidRPr="006763D8">
          <w:rPr>
            <w:rStyle w:val="Hyperlink"/>
            <w:sz w:val="22"/>
            <w:szCs w:val="22"/>
          </w:rPr>
          <w:t>https://doi.org/10.1016/j.injury.2023.111240</w:t>
        </w:r>
      </w:hyperlink>
      <w:r w:rsidRPr="006763D8">
        <w:rPr>
          <w:sz w:val="22"/>
          <w:szCs w:val="22"/>
        </w:rPr>
        <w:t xml:space="preserve"> </w:t>
      </w:r>
      <w:r w:rsidR="00A61AE8" w:rsidRPr="006763D8">
        <w:rPr>
          <w:sz w:val="22"/>
          <w:szCs w:val="22"/>
        </w:rPr>
        <w:t xml:space="preserve"> (you may have to access this through the UNT library)</w:t>
      </w:r>
    </w:p>
    <w:p w14:paraId="6D92CFBF" w14:textId="3438BA3D" w:rsidR="00FA5737" w:rsidRPr="006763D8" w:rsidRDefault="00FA5737" w:rsidP="0093089C">
      <w:pPr>
        <w:tabs>
          <w:tab w:val="left" w:pos="360"/>
          <w:tab w:val="left" w:pos="720"/>
          <w:tab w:val="left" w:pos="1080"/>
        </w:tabs>
        <w:ind w:left="270"/>
        <w:rPr>
          <w:sz w:val="22"/>
          <w:szCs w:val="22"/>
        </w:rPr>
      </w:pPr>
    </w:p>
    <w:p w14:paraId="4311582B" w14:textId="52F4084D" w:rsidR="00093532" w:rsidRPr="006763D8" w:rsidRDefault="00093532" w:rsidP="00093532">
      <w:pPr>
        <w:tabs>
          <w:tab w:val="left" w:pos="360"/>
          <w:tab w:val="left" w:pos="720"/>
          <w:tab w:val="left" w:pos="1080"/>
        </w:tabs>
        <w:ind w:left="270"/>
        <w:rPr>
          <w:sz w:val="22"/>
          <w:szCs w:val="22"/>
        </w:rPr>
      </w:pPr>
      <w:r w:rsidRPr="006763D8">
        <w:rPr>
          <w:sz w:val="22"/>
          <w:szCs w:val="22"/>
        </w:rPr>
        <w:t xml:space="preserve">Wang, L., Xie, M., &amp; Wang, X. (2023). </w:t>
      </w:r>
      <w:r w:rsidRPr="006763D8">
        <w:rPr>
          <w:i/>
          <w:iCs/>
          <w:sz w:val="22"/>
          <w:szCs w:val="22"/>
        </w:rPr>
        <w:t>Effectiveness of parent-related interventions on cyberbullying among adolescents: A systematic review and meta-analysis</w:t>
      </w:r>
      <w:r w:rsidRPr="006763D8">
        <w:rPr>
          <w:sz w:val="22"/>
          <w:szCs w:val="22"/>
        </w:rPr>
        <w:t xml:space="preserve">. </w:t>
      </w:r>
      <w:r w:rsidRPr="006763D8">
        <w:rPr>
          <w:b/>
          <w:bCs/>
          <w:sz w:val="22"/>
          <w:szCs w:val="22"/>
        </w:rPr>
        <w:t>Trauma, Violence, &amp; Abuse</w:t>
      </w:r>
      <w:r w:rsidRPr="006763D8">
        <w:rPr>
          <w:sz w:val="22"/>
          <w:szCs w:val="22"/>
        </w:rPr>
        <w:t xml:space="preserve">. Advance online publication. </w:t>
      </w:r>
      <w:hyperlink r:id="rId46" w:history="1">
        <w:r w:rsidR="006763D8" w:rsidRPr="00421E5D">
          <w:rPr>
            <w:rStyle w:val="Hyperlink"/>
            <w:sz w:val="22"/>
            <w:szCs w:val="22"/>
          </w:rPr>
          <w:t>https://doi.org/10.1177/15248380221137065</w:t>
        </w:r>
      </w:hyperlink>
      <w:r w:rsidR="006763D8">
        <w:rPr>
          <w:sz w:val="22"/>
          <w:szCs w:val="22"/>
        </w:rPr>
        <w:t xml:space="preserve"> </w:t>
      </w:r>
      <w:r w:rsidRPr="006763D8">
        <w:rPr>
          <w:sz w:val="22"/>
          <w:szCs w:val="22"/>
        </w:rPr>
        <w:t xml:space="preserve"> </w:t>
      </w:r>
    </w:p>
    <w:p w14:paraId="48285246" w14:textId="77777777" w:rsidR="00093532" w:rsidRPr="006763D8" w:rsidRDefault="00093532" w:rsidP="0093089C">
      <w:pPr>
        <w:tabs>
          <w:tab w:val="left" w:pos="360"/>
          <w:tab w:val="left" w:pos="720"/>
          <w:tab w:val="left" w:pos="1080"/>
        </w:tabs>
        <w:ind w:left="270"/>
        <w:rPr>
          <w:sz w:val="22"/>
          <w:szCs w:val="22"/>
        </w:rPr>
      </w:pPr>
    </w:p>
    <w:p w14:paraId="27A4443B" w14:textId="77777777" w:rsidR="00622DE2" w:rsidRPr="006763D8" w:rsidRDefault="00622DE2" w:rsidP="00622DE2">
      <w:pPr>
        <w:tabs>
          <w:tab w:val="left" w:pos="360"/>
          <w:tab w:val="left" w:pos="720"/>
          <w:tab w:val="left" w:pos="1080"/>
        </w:tabs>
        <w:ind w:left="270"/>
        <w:rPr>
          <w:sz w:val="22"/>
          <w:szCs w:val="22"/>
        </w:rPr>
      </w:pPr>
      <w:r w:rsidRPr="006763D8">
        <w:rPr>
          <w:sz w:val="22"/>
          <w:szCs w:val="22"/>
        </w:rPr>
        <w:t xml:space="preserve">Nichter, Mark, Nichter, M., S. </w:t>
      </w:r>
      <w:proofErr w:type="spellStart"/>
      <w:r w:rsidRPr="006763D8">
        <w:rPr>
          <w:sz w:val="22"/>
          <w:szCs w:val="22"/>
        </w:rPr>
        <w:t>Padmawti</w:t>
      </w:r>
      <w:proofErr w:type="spellEnd"/>
      <w:r w:rsidRPr="006763D8">
        <w:rPr>
          <w:sz w:val="22"/>
          <w:szCs w:val="22"/>
        </w:rPr>
        <w:t xml:space="preserve">, C. Thresia, and Project Quit Tobacco International Group.  (2009).  Anthropological Contributions to the Development of Culturally Appropriate Tobacco Cessation Programs:  </w:t>
      </w:r>
      <w:proofErr w:type="gramStart"/>
      <w:r w:rsidRPr="006763D8">
        <w:rPr>
          <w:sz w:val="22"/>
          <w:szCs w:val="22"/>
        </w:rPr>
        <w:t>a</w:t>
      </w:r>
      <w:proofErr w:type="gramEnd"/>
      <w:r w:rsidRPr="006763D8">
        <w:rPr>
          <w:sz w:val="22"/>
          <w:szCs w:val="22"/>
        </w:rPr>
        <w:t xml:space="preserve"> Global Health Priority.  </w:t>
      </w:r>
      <w:r w:rsidRPr="006763D8">
        <w:rPr>
          <w:i/>
          <w:sz w:val="22"/>
          <w:szCs w:val="22"/>
        </w:rPr>
        <w:t>In</w:t>
      </w:r>
      <w:r w:rsidRPr="006763D8">
        <w:rPr>
          <w:sz w:val="22"/>
          <w:szCs w:val="22"/>
        </w:rPr>
        <w:t xml:space="preserve"> Anthropology and Public Health:  Bridging Differences in Culture and Society, 2</w:t>
      </w:r>
      <w:r w:rsidRPr="006763D8">
        <w:rPr>
          <w:sz w:val="22"/>
          <w:szCs w:val="22"/>
          <w:vertAlign w:val="superscript"/>
        </w:rPr>
        <w:t>nd</w:t>
      </w:r>
      <w:r w:rsidRPr="006763D8">
        <w:rPr>
          <w:sz w:val="22"/>
          <w:szCs w:val="22"/>
        </w:rPr>
        <w:t xml:space="preserve"> edition.  Hahn and Inhorn, Eds.  Pp. 298-331.  Oxford:  Oxford University Press.  (Canvas)</w:t>
      </w:r>
    </w:p>
    <w:p w14:paraId="526FBB30" w14:textId="77777777" w:rsidR="00A747FB" w:rsidRPr="006763D8" w:rsidRDefault="00A747FB" w:rsidP="0093089C">
      <w:pPr>
        <w:tabs>
          <w:tab w:val="left" w:pos="360"/>
          <w:tab w:val="left" w:pos="720"/>
          <w:tab w:val="left" w:pos="1080"/>
        </w:tabs>
        <w:ind w:left="270"/>
        <w:rPr>
          <w:b/>
          <w:bCs/>
        </w:rPr>
      </w:pPr>
    </w:p>
    <w:p w14:paraId="146DC572" w14:textId="71DB1FC8" w:rsidR="00FA5737" w:rsidRDefault="00FA5737" w:rsidP="00FA5737">
      <w:pPr>
        <w:tabs>
          <w:tab w:val="left" w:pos="360"/>
          <w:tab w:val="left" w:pos="720"/>
          <w:tab w:val="left" w:pos="1080"/>
        </w:tabs>
        <w:ind w:left="270"/>
        <w:rPr>
          <w:sz w:val="22"/>
          <w:szCs w:val="22"/>
        </w:rPr>
      </w:pPr>
      <w:r w:rsidRPr="006763D8">
        <w:rPr>
          <w:sz w:val="22"/>
          <w:szCs w:val="22"/>
        </w:rPr>
        <w:lastRenderedPageBreak/>
        <w:t xml:space="preserve">Schensul, S., R. Verma B. Nastasi, N. Saggurti, and A. Mekki-Berrada (2009).  Sexual Risk Reduction among Married Women and Men in Urban India:  </w:t>
      </w:r>
      <w:proofErr w:type="gramStart"/>
      <w:r w:rsidRPr="006763D8">
        <w:rPr>
          <w:sz w:val="22"/>
          <w:szCs w:val="22"/>
        </w:rPr>
        <w:t>an</w:t>
      </w:r>
      <w:proofErr w:type="gramEnd"/>
      <w:r w:rsidRPr="006763D8">
        <w:rPr>
          <w:sz w:val="22"/>
          <w:szCs w:val="22"/>
        </w:rPr>
        <w:t xml:space="preserve"> Anthropological Intervention.  Pp. 362-396 </w:t>
      </w:r>
      <w:r w:rsidRPr="006763D8">
        <w:rPr>
          <w:i/>
          <w:sz w:val="22"/>
          <w:szCs w:val="22"/>
        </w:rPr>
        <w:t xml:space="preserve">In </w:t>
      </w:r>
      <w:r w:rsidRPr="006763D8">
        <w:rPr>
          <w:bCs/>
          <w:sz w:val="22"/>
          <w:szCs w:val="22"/>
        </w:rPr>
        <w:t>Anthropology in Public Health:</w:t>
      </w:r>
      <w:r w:rsidRPr="006763D8">
        <w:rPr>
          <w:b/>
          <w:bCs/>
          <w:sz w:val="22"/>
          <w:szCs w:val="22"/>
        </w:rPr>
        <w:t xml:space="preserve">  </w:t>
      </w:r>
      <w:r w:rsidRPr="006763D8">
        <w:rPr>
          <w:sz w:val="22"/>
          <w:szCs w:val="22"/>
        </w:rPr>
        <w:t>Bridging Differences in Culture and Society Robert A. Hahn and Marcia Inhorn, eds.  New York:  Oxford University Press. (CANVAS)</w:t>
      </w:r>
    </w:p>
    <w:p w14:paraId="708D35E8" w14:textId="7459E7A9" w:rsidR="00570305" w:rsidRDefault="00570305" w:rsidP="00570305">
      <w:pPr>
        <w:tabs>
          <w:tab w:val="left" w:pos="360"/>
          <w:tab w:val="left" w:pos="720"/>
          <w:tab w:val="left" w:pos="1080"/>
        </w:tabs>
        <w:rPr>
          <w:sz w:val="22"/>
          <w:szCs w:val="22"/>
        </w:rPr>
      </w:pPr>
    </w:p>
    <w:p w14:paraId="525D30E7" w14:textId="49281334" w:rsidR="00FA5737" w:rsidRPr="00570305" w:rsidRDefault="00570305" w:rsidP="00570305">
      <w:pPr>
        <w:tabs>
          <w:tab w:val="left" w:pos="360"/>
          <w:tab w:val="left" w:pos="720"/>
          <w:tab w:val="left" w:pos="1080"/>
        </w:tabs>
        <w:rPr>
          <w:b/>
          <w:sz w:val="22"/>
          <w:szCs w:val="22"/>
        </w:rPr>
      </w:pPr>
      <w:r w:rsidRPr="00570305">
        <w:rPr>
          <w:b/>
          <w:sz w:val="22"/>
          <w:szCs w:val="22"/>
        </w:rPr>
        <w:t xml:space="preserve">Assignment:  </w:t>
      </w:r>
      <w:r w:rsidR="00FA5737" w:rsidRPr="00570305">
        <w:rPr>
          <w:b/>
          <w:sz w:val="22"/>
          <w:szCs w:val="22"/>
        </w:rPr>
        <w:t xml:space="preserve"> </w:t>
      </w:r>
    </w:p>
    <w:p w14:paraId="0246F9BA" w14:textId="223595C0" w:rsidR="005C72BB" w:rsidRPr="0069302F" w:rsidRDefault="00570305" w:rsidP="00570305">
      <w:pPr>
        <w:tabs>
          <w:tab w:val="left" w:pos="360"/>
          <w:tab w:val="left" w:pos="720"/>
          <w:tab w:val="left" w:pos="1080"/>
        </w:tabs>
        <w:rPr>
          <w:i/>
          <w:sz w:val="22"/>
          <w:szCs w:val="22"/>
        </w:rPr>
      </w:pPr>
      <w:r w:rsidRPr="0069302F">
        <w:rPr>
          <w:sz w:val="22"/>
          <w:szCs w:val="22"/>
        </w:rPr>
        <w:t xml:space="preserve">Undergraduates:  </w:t>
      </w:r>
      <w:r w:rsidR="006C1BA2" w:rsidRPr="0069302F">
        <w:rPr>
          <w:i/>
          <w:sz w:val="22"/>
          <w:szCs w:val="22"/>
        </w:rPr>
        <w:t xml:space="preserve">Write up a </w:t>
      </w:r>
      <w:proofErr w:type="gramStart"/>
      <w:r w:rsidR="006C1BA2" w:rsidRPr="0069302F">
        <w:rPr>
          <w:i/>
          <w:sz w:val="22"/>
          <w:szCs w:val="22"/>
        </w:rPr>
        <w:t>1 page</w:t>
      </w:r>
      <w:proofErr w:type="gramEnd"/>
      <w:r w:rsidR="006C1BA2" w:rsidRPr="0069302F">
        <w:rPr>
          <w:i/>
          <w:sz w:val="22"/>
          <w:szCs w:val="22"/>
        </w:rPr>
        <w:t xml:space="preserve"> single spaced summary and analysis of </w:t>
      </w:r>
      <w:r w:rsidR="0069302F" w:rsidRPr="0069302F">
        <w:rPr>
          <w:i/>
          <w:sz w:val="22"/>
          <w:szCs w:val="22"/>
        </w:rPr>
        <w:t>the</w:t>
      </w:r>
      <w:r w:rsidR="006C1BA2" w:rsidRPr="0069302F">
        <w:rPr>
          <w:i/>
          <w:sz w:val="22"/>
          <w:szCs w:val="22"/>
        </w:rPr>
        <w:t xml:space="preserve"> two </w:t>
      </w:r>
      <w:r w:rsidR="0069302F" w:rsidRPr="0069302F">
        <w:rPr>
          <w:i/>
          <w:sz w:val="22"/>
          <w:szCs w:val="22"/>
        </w:rPr>
        <w:t>articles/ chapters you read</w:t>
      </w:r>
      <w:r w:rsidR="006C1BA2" w:rsidRPr="0069302F">
        <w:rPr>
          <w:i/>
          <w:sz w:val="22"/>
          <w:szCs w:val="22"/>
        </w:rPr>
        <w:t xml:space="preserve">, </w:t>
      </w:r>
      <w:r w:rsidR="005C72BB" w:rsidRPr="0069302F">
        <w:rPr>
          <w:i/>
          <w:sz w:val="22"/>
          <w:szCs w:val="22"/>
        </w:rPr>
        <w:t xml:space="preserve">emphasizing what components make for an anthropologically informed intervention.  </w:t>
      </w:r>
    </w:p>
    <w:p w14:paraId="73E7B4A5" w14:textId="77777777" w:rsidR="005C72BB" w:rsidRPr="0069302F" w:rsidRDefault="005C72BB" w:rsidP="00570305">
      <w:pPr>
        <w:tabs>
          <w:tab w:val="left" w:pos="360"/>
          <w:tab w:val="left" w:pos="720"/>
          <w:tab w:val="left" w:pos="1080"/>
        </w:tabs>
        <w:rPr>
          <w:i/>
          <w:sz w:val="22"/>
          <w:szCs w:val="22"/>
        </w:rPr>
      </w:pPr>
    </w:p>
    <w:p w14:paraId="5244384F" w14:textId="56E64B0A" w:rsidR="00290EB7" w:rsidRPr="00C25256" w:rsidRDefault="00570305" w:rsidP="00570305">
      <w:pPr>
        <w:tabs>
          <w:tab w:val="left" w:pos="360"/>
          <w:tab w:val="left" w:pos="720"/>
          <w:tab w:val="left" w:pos="1080"/>
        </w:tabs>
        <w:rPr>
          <w:b/>
          <w:i/>
          <w:sz w:val="22"/>
          <w:szCs w:val="22"/>
        </w:rPr>
      </w:pPr>
      <w:r w:rsidRPr="0069302F">
        <w:rPr>
          <w:i/>
          <w:sz w:val="22"/>
          <w:szCs w:val="22"/>
        </w:rPr>
        <w:t xml:space="preserve">Graduates:  In addition to a </w:t>
      </w:r>
      <w:proofErr w:type="gramStart"/>
      <w:r w:rsidRPr="0069302F">
        <w:rPr>
          <w:i/>
          <w:sz w:val="22"/>
          <w:szCs w:val="22"/>
        </w:rPr>
        <w:t>1 page</w:t>
      </w:r>
      <w:proofErr w:type="gramEnd"/>
      <w:r w:rsidRPr="0069302F">
        <w:rPr>
          <w:i/>
          <w:sz w:val="22"/>
          <w:szCs w:val="22"/>
        </w:rPr>
        <w:t xml:space="preserve"> summary of the 2 chapters, c</w:t>
      </w:r>
      <w:r w:rsidR="00290EB7" w:rsidRPr="0069302F">
        <w:rPr>
          <w:i/>
          <w:sz w:val="22"/>
          <w:szCs w:val="22"/>
        </w:rPr>
        <w:t>hoose one of the following public health issues in the U.S.</w:t>
      </w:r>
      <w:proofErr w:type="gramStart"/>
      <w:r w:rsidR="00290EB7" w:rsidRPr="0069302F">
        <w:rPr>
          <w:i/>
          <w:sz w:val="22"/>
          <w:szCs w:val="22"/>
        </w:rPr>
        <w:t xml:space="preserve">:  </w:t>
      </w:r>
      <w:r w:rsidR="00017F25">
        <w:rPr>
          <w:i/>
          <w:sz w:val="22"/>
          <w:szCs w:val="22"/>
        </w:rPr>
        <w:t>“</w:t>
      </w:r>
      <w:proofErr w:type="gramEnd"/>
      <w:r w:rsidR="00017F25">
        <w:rPr>
          <w:i/>
          <w:sz w:val="22"/>
          <w:szCs w:val="22"/>
        </w:rPr>
        <w:t>young people and smoking/ vaping</w:t>
      </w:r>
      <w:r w:rsidR="00290EB7" w:rsidRPr="0069302F">
        <w:rPr>
          <w:i/>
          <w:sz w:val="22"/>
          <w:szCs w:val="22"/>
        </w:rPr>
        <w:t>,</w:t>
      </w:r>
      <w:r w:rsidR="00017F25">
        <w:rPr>
          <w:i/>
          <w:sz w:val="22"/>
          <w:szCs w:val="22"/>
        </w:rPr>
        <w:t>”</w:t>
      </w:r>
      <w:r w:rsidR="00290EB7" w:rsidRPr="0069302F">
        <w:rPr>
          <w:i/>
          <w:sz w:val="22"/>
          <w:szCs w:val="22"/>
        </w:rPr>
        <w:t xml:space="preserve"> or </w:t>
      </w:r>
      <w:r w:rsidR="00017F25">
        <w:rPr>
          <w:i/>
          <w:sz w:val="22"/>
          <w:szCs w:val="22"/>
        </w:rPr>
        <w:t>“</w:t>
      </w:r>
      <w:r w:rsidR="0069302F" w:rsidRPr="0069302F">
        <w:rPr>
          <w:i/>
          <w:sz w:val="22"/>
          <w:szCs w:val="22"/>
        </w:rPr>
        <w:t xml:space="preserve">DUI </w:t>
      </w:r>
      <w:r w:rsidR="00290EB7" w:rsidRPr="0069302F">
        <w:rPr>
          <w:i/>
          <w:sz w:val="22"/>
          <w:szCs w:val="22"/>
        </w:rPr>
        <w:t>driving among teenagers.</w:t>
      </w:r>
      <w:r w:rsidR="00017F25">
        <w:rPr>
          <w:i/>
          <w:sz w:val="22"/>
          <w:szCs w:val="22"/>
        </w:rPr>
        <w:t>”</w:t>
      </w:r>
      <w:r w:rsidR="00290EB7" w:rsidRPr="0069302F">
        <w:rPr>
          <w:i/>
          <w:sz w:val="22"/>
          <w:szCs w:val="22"/>
        </w:rPr>
        <w:t xml:space="preserve">  In </w:t>
      </w:r>
      <w:r w:rsidRPr="0069302F">
        <w:rPr>
          <w:i/>
          <w:sz w:val="22"/>
          <w:szCs w:val="22"/>
        </w:rPr>
        <w:t>4</w:t>
      </w:r>
      <w:r w:rsidR="00290EB7" w:rsidRPr="0069302F">
        <w:rPr>
          <w:i/>
          <w:sz w:val="22"/>
          <w:szCs w:val="22"/>
        </w:rPr>
        <w:t xml:space="preserve">-6 sentences, describe the issue in terms of its prevalence, causes, and/ or effects (you’ll have to do some basic research, and include citations in text and at the end).  Next, describe how you would use an anthropological approach to design and inform </w:t>
      </w:r>
      <w:r w:rsidR="00290EB7" w:rsidRPr="0069302F">
        <w:rPr>
          <w:i/>
          <w:sz w:val="22"/>
          <w:szCs w:val="22"/>
          <w:u w:val="single"/>
        </w:rPr>
        <w:t xml:space="preserve">an </w:t>
      </w:r>
      <w:r w:rsidR="001101B2" w:rsidRPr="0069302F">
        <w:rPr>
          <w:i/>
          <w:sz w:val="22"/>
          <w:szCs w:val="22"/>
          <w:u w:val="single"/>
        </w:rPr>
        <w:t>intervention</w:t>
      </w:r>
      <w:r w:rsidR="00290EB7" w:rsidRPr="0069302F">
        <w:rPr>
          <w:i/>
          <w:sz w:val="22"/>
          <w:szCs w:val="22"/>
        </w:rPr>
        <w:t xml:space="preserve"> to address the issue (ideas from the readings would help).  Your </w:t>
      </w:r>
      <w:r w:rsidR="0069302F" w:rsidRPr="0069302F">
        <w:rPr>
          <w:i/>
          <w:sz w:val="22"/>
          <w:szCs w:val="22"/>
        </w:rPr>
        <w:t>intervention</w:t>
      </w:r>
      <w:r w:rsidR="00290EB7" w:rsidRPr="0069302F">
        <w:rPr>
          <w:i/>
          <w:sz w:val="22"/>
          <w:szCs w:val="22"/>
        </w:rPr>
        <w:t xml:space="preserve"> should be targeted to the community/ communities most at risk for the problem.  </w:t>
      </w:r>
      <w:r w:rsidR="005C72BB" w:rsidRPr="0069302F">
        <w:rPr>
          <w:i/>
          <w:sz w:val="22"/>
          <w:szCs w:val="22"/>
        </w:rPr>
        <w:t xml:space="preserve">How would your intervention approach (or “DOES” it approach) micro and macro levels, and social, political, and economic contexts?  Be prepared to teach your intervention in about 10 minutes.  </w:t>
      </w:r>
      <w:r w:rsidR="00290EB7" w:rsidRPr="0069302F">
        <w:rPr>
          <w:i/>
          <w:sz w:val="22"/>
          <w:szCs w:val="22"/>
        </w:rPr>
        <w:t xml:space="preserve">Don’t write more than </w:t>
      </w:r>
      <w:r w:rsidRPr="0069302F">
        <w:rPr>
          <w:i/>
          <w:sz w:val="22"/>
          <w:szCs w:val="22"/>
        </w:rPr>
        <w:t xml:space="preserve">¾ of a </w:t>
      </w:r>
      <w:proofErr w:type="gramStart"/>
      <w:r w:rsidR="00290EB7" w:rsidRPr="0069302F">
        <w:rPr>
          <w:i/>
          <w:sz w:val="22"/>
          <w:szCs w:val="22"/>
        </w:rPr>
        <w:t>single spaced</w:t>
      </w:r>
      <w:proofErr w:type="gramEnd"/>
      <w:r w:rsidR="00290EB7" w:rsidRPr="0069302F">
        <w:rPr>
          <w:i/>
          <w:sz w:val="22"/>
          <w:szCs w:val="22"/>
        </w:rPr>
        <w:t xml:space="preserve"> page!  Come to class ready to talk about the issue you chose, and specifically how anthropology informs your educational component.</w:t>
      </w:r>
      <w:r w:rsidR="00290EB7" w:rsidRPr="00C25256">
        <w:rPr>
          <w:i/>
          <w:sz w:val="22"/>
          <w:szCs w:val="22"/>
        </w:rPr>
        <w:t xml:space="preserve">   </w:t>
      </w:r>
    </w:p>
    <w:p w14:paraId="1E310CBD" w14:textId="2175831D" w:rsidR="00290EB7" w:rsidRDefault="00290EB7" w:rsidP="00290EB7">
      <w:pPr>
        <w:tabs>
          <w:tab w:val="left" w:pos="720"/>
          <w:tab w:val="left" w:pos="1080"/>
        </w:tabs>
        <w:rPr>
          <w:bCs/>
          <w:sz w:val="22"/>
          <w:szCs w:val="22"/>
        </w:rPr>
      </w:pPr>
    </w:p>
    <w:p w14:paraId="3433C57B" w14:textId="2156E7D4" w:rsidR="00570305" w:rsidRPr="00570305" w:rsidRDefault="00570305" w:rsidP="00290EB7">
      <w:pPr>
        <w:tabs>
          <w:tab w:val="left" w:pos="720"/>
          <w:tab w:val="left" w:pos="1080"/>
        </w:tabs>
        <w:rPr>
          <w:b/>
          <w:bCs/>
          <w:sz w:val="22"/>
          <w:szCs w:val="22"/>
        </w:rPr>
      </w:pPr>
      <w:r w:rsidRPr="00570305">
        <w:rPr>
          <w:b/>
          <w:bCs/>
          <w:sz w:val="22"/>
          <w:szCs w:val="22"/>
        </w:rPr>
        <w:t>Project:  Be working on your analysis!!</w:t>
      </w:r>
    </w:p>
    <w:p w14:paraId="202845D1" w14:textId="77777777" w:rsidR="007C4890" w:rsidRPr="00C25256" w:rsidRDefault="007C4890" w:rsidP="00A82B4F">
      <w:pPr>
        <w:tabs>
          <w:tab w:val="left" w:pos="360"/>
          <w:tab w:val="left" w:pos="720"/>
          <w:tab w:val="left" w:pos="1080"/>
        </w:tabs>
        <w:ind w:left="360"/>
        <w:rPr>
          <w:sz w:val="22"/>
          <w:szCs w:val="22"/>
        </w:rPr>
      </w:pPr>
    </w:p>
    <w:p w14:paraId="2505BC85" w14:textId="77777777" w:rsidR="00D53D10" w:rsidRPr="00C25256" w:rsidRDefault="008466FC" w:rsidP="00A82B4F">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61312" behindDoc="0" locked="0" layoutInCell="1" allowOverlap="1" wp14:anchorId="043F6EDE" wp14:editId="108CE2F7">
                <wp:simplePos x="0" y="0"/>
                <wp:positionH relativeFrom="column">
                  <wp:posOffset>0</wp:posOffset>
                </wp:positionH>
                <wp:positionV relativeFrom="paragraph">
                  <wp:posOffset>25400</wp:posOffset>
                </wp:positionV>
                <wp:extent cx="5537835" cy="0"/>
                <wp:effectExtent l="12700" t="12700" r="24765" b="2540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7947AEA"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3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"/>
            </w:pict>
          </mc:Fallback>
        </mc:AlternateContent>
      </w:r>
    </w:p>
    <w:p w14:paraId="681E0804" w14:textId="670F1FE5" w:rsidR="00D53D10" w:rsidRPr="00C25256" w:rsidRDefault="00181FF4" w:rsidP="005C772F">
      <w:pPr>
        <w:tabs>
          <w:tab w:val="left" w:pos="360"/>
          <w:tab w:val="left" w:pos="720"/>
          <w:tab w:val="left" w:pos="1080"/>
        </w:tabs>
        <w:ind w:left="360" w:hanging="360"/>
        <w:rPr>
          <w:sz w:val="22"/>
          <w:szCs w:val="22"/>
        </w:rPr>
      </w:pPr>
      <w:r w:rsidRPr="00C25256">
        <w:rPr>
          <w:b/>
          <w:sz w:val="22"/>
          <w:szCs w:val="22"/>
        </w:rPr>
        <w:t>Week 14 (</w:t>
      </w:r>
      <w:r w:rsidR="000E4C83" w:rsidRPr="00C25256">
        <w:rPr>
          <w:b/>
          <w:sz w:val="22"/>
          <w:szCs w:val="22"/>
        </w:rPr>
        <w:t xml:space="preserve">April </w:t>
      </w:r>
      <w:r w:rsidR="00802E1E">
        <w:rPr>
          <w:b/>
          <w:sz w:val="22"/>
          <w:szCs w:val="22"/>
        </w:rPr>
        <w:t>20, 22</w:t>
      </w:r>
      <w:r w:rsidRPr="00C25256">
        <w:rPr>
          <w:b/>
          <w:sz w:val="22"/>
          <w:szCs w:val="22"/>
        </w:rPr>
        <w:t xml:space="preserve">):   </w:t>
      </w:r>
      <w:r w:rsidR="006A3DA3" w:rsidRPr="00C25256">
        <w:rPr>
          <w:b/>
          <w:sz w:val="22"/>
          <w:szCs w:val="22"/>
        </w:rPr>
        <w:t>Health Policy</w:t>
      </w:r>
      <w:r w:rsidR="006A3DA3" w:rsidRPr="00C25256">
        <w:rPr>
          <w:sz w:val="22"/>
          <w:szCs w:val="22"/>
        </w:rPr>
        <w:tab/>
      </w:r>
      <w:r w:rsidR="006A3DA3" w:rsidRPr="00C25256">
        <w:rPr>
          <w:sz w:val="22"/>
          <w:szCs w:val="22"/>
        </w:rPr>
        <w:tab/>
      </w:r>
      <w:r w:rsidR="006A3DA3" w:rsidRPr="00C25256">
        <w:rPr>
          <w:sz w:val="22"/>
          <w:szCs w:val="22"/>
        </w:rPr>
        <w:tab/>
      </w:r>
      <w:r w:rsidR="006A3DA3" w:rsidRPr="00C25256">
        <w:rPr>
          <w:sz w:val="22"/>
          <w:szCs w:val="22"/>
        </w:rPr>
        <w:tab/>
      </w:r>
      <w:r w:rsidR="006A3DA3" w:rsidRPr="00C25256">
        <w:rPr>
          <w:sz w:val="22"/>
          <w:szCs w:val="22"/>
        </w:rPr>
        <w:tab/>
      </w:r>
    </w:p>
    <w:p w14:paraId="63266927" w14:textId="5ECBCEF0" w:rsidR="006A3DA3" w:rsidRPr="00C25256" w:rsidRDefault="006A3DA3" w:rsidP="00A82B4F">
      <w:pPr>
        <w:tabs>
          <w:tab w:val="left" w:pos="360"/>
          <w:tab w:val="left" w:pos="720"/>
          <w:tab w:val="left" w:pos="1080"/>
        </w:tabs>
        <w:ind w:left="360"/>
        <w:rPr>
          <w:sz w:val="22"/>
          <w:szCs w:val="22"/>
        </w:rPr>
      </w:pP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r w:rsidRPr="00C25256">
        <w:rPr>
          <w:sz w:val="22"/>
          <w:szCs w:val="22"/>
        </w:rPr>
        <w:tab/>
      </w:r>
    </w:p>
    <w:p w14:paraId="539CE5FE" w14:textId="3EB5C823" w:rsidR="00D53D10" w:rsidRPr="008A138F" w:rsidRDefault="007453FE" w:rsidP="00A82B4F">
      <w:pPr>
        <w:tabs>
          <w:tab w:val="left" w:pos="360"/>
          <w:tab w:val="left" w:pos="720"/>
          <w:tab w:val="left" w:pos="1080"/>
        </w:tabs>
        <w:ind w:left="360"/>
        <w:rPr>
          <w:b/>
          <w:color w:val="000000" w:themeColor="text1"/>
          <w:sz w:val="22"/>
          <w:szCs w:val="22"/>
        </w:rPr>
      </w:pPr>
      <w:r w:rsidRPr="008A138F">
        <w:rPr>
          <w:b/>
          <w:color w:val="000000" w:themeColor="text1"/>
          <w:sz w:val="22"/>
          <w:szCs w:val="22"/>
        </w:rPr>
        <w:t xml:space="preserve">Readings:  </w:t>
      </w:r>
    </w:p>
    <w:p w14:paraId="4818D7CC" w14:textId="2294E05B" w:rsidR="006260B6" w:rsidRDefault="006260B6" w:rsidP="00810F03">
      <w:pPr>
        <w:ind w:left="360"/>
        <w:rPr>
          <w:color w:val="000000" w:themeColor="text1"/>
          <w:sz w:val="22"/>
          <w:szCs w:val="22"/>
        </w:rPr>
      </w:pPr>
      <w:r>
        <w:rPr>
          <w:color w:val="000000" w:themeColor="text1"/>
          <w:sz w:val="22"/>
          <w:szCs w:val="22"/>
        </w:rPr>
        <w:t xml:space="preserve">Henry, Doug (2023).  </w:t>
      </w:r>
      <w:r w:rsidRPr="006260B6">
        <w:rPr>
          <w:color w:val="000000" w:themeColor="text1"/>
          <w:sz w:val="22"/>
          <w:szCs w:val="22"/>
        </w:rPr>
        <w:t>I Found a Vape Pen at My Son’s School. Finding Out What Was Inside Was a Lot Harder.</w:t>
      </w:r>
      <w:r>
        <w:rPr>
          <w:color w:val="000000" w:themeColor="text1"/>
          <w:sz w:val="22"/>
          <w:szCs w:val="22"/>
        </w:rPr>
        <w:t xml:space="preserve">  Mother Jones Magazine Sept-Oct 2023.  </w:t>
      </w:r>
    </w:p>
    <w:p w14:paraId="2A353FED" w14:textId="446FBF27" w:rsidR="008A138F" w:rsidRDefault="006260B6" w:rsidP="00810F03">
      <w:pPr>
        <w:ind w:left="360"/>
        <w:rPr>
          <w:color w:val="000000" w:themeColor="text1"/>
          <w:sz w:val="22"/>
          <w:szCs w:val="22"/>
        </w:rPr>
      </w:pPr>
      <w:hyperlink r:id="rId47" w:history="1">
        <w:r w:rsidRPr="00A039F1">
          <w:rPr>
            <w:rStyle w:val="Hyperlink"/>
            <w:sz w:val="22"/>
            <w:szCs w:val="22"/>
          </w:rPr>
          <w:t>https://www.motherjones.com/politics/2023/09/vape-pen-thc-synthetics-china/</w:t>
        </w:r>
      </w:hyperlink>
      <w:r>
        <w:rPr>
          <w:color w:val="000000" w:themeColor="text1"/>
          <w:sz w:val="22"/>
          <w:szCs w:val="22"/>
        </w:rPr>
        <w:t xml:space="preserve"> </w:t>
      </w:r>
    </w:p>
    <w:p w14:paraId="56634341" w14:textId="77777777" w:rsidR="006260B6" w:rsidRDefault="006260B6" w:rsidP="00810F03">
      <w:pPr>
        <w:ind w:left="360"/>
        <w:rPr>
          <w:color w:val="000000" w:themeColor="text1"/>
          <w:sz w:val="22"/>
          <w:szCs w:val="22"/>
        </w:rPr>
      </w:pPr>
    </w:p>
    <w:p w14:paraId="69C4200A" w14:textId="77777777" w:rsidR="006260B6" w:rsidRDefault="006260B6" w:rsidP="00810F03">
      <w:pPr>
        <w:ind w:left="360"/>
        <w:rPr>
          <w:color w:val="000000" w:themeColor="text1"/>
          <w:sz w:val="22"/>
          <w:szCs w:val="22"/>
        </w:rPr>
      </w:pPr>
    </w:p>
    <w:p w14:paraId="1C1BF44C" w14:textId="4A51C29E" w:rsidR="008A138F" w:rsidRPr="008A138F" w:rsidRDefault="008A138F" w:rsidP="00810F03">
      <w:pPr>
        <w:ind w:left="360"/>
        <w:rPr>
          <w:b/>
          <w:bCs/>
          <w:color w:val="000000" w:themeColor="text1"/>
          <w:sz w:val="22"/>
          <w:szCs w:val="22"/>
        </w:rPr>
      </w:pPr>
      <w:r w:rsidRPr="008A138F">
        <w:rPr>
          <w:b/>
          <w:bCs/>
          <w:color w:val="000000" w:themeColor="text1"/>
          <w:sz w:val="22"/>
          <w:szCs w:val="22"/>
        </w:rPr>
        <w:t xml:space="preserve">Choose </w:t>
      </w:r>
      <w:r w:rsidR="006260B6">
        <w:rPr>
          <w:b/>
          <w:bCs/>
          <w:color w:val="000000" w:themeColor="text1"/>
          <w:sz w:val="22"/>
          <w:szCs w:val="22"/>
        </w:rPr>
        <w:t>ONE of these three</w:t>
      </w:r>
    </w:p>
    <w:p w14:paraId="48B9B0BE" w14:textId="77777777" w:rsidR="00F70E18" w:rsidRDefault="00F70E18" w:rsidP="00F70E18">
      <w:pPr>
        <w:tabs>
          <w:tab w:val="left" w:pos="360"/>
          <w:tab w:val="left" w:pos="720"/>
          <w:tab w:val="left" w:pos="1080"/>
        </w:tabs>
        <w:ind w:left="360"/>
        <w:rPr>
          <w:color w:val="000000" w:themeColor="text1"/>
          <w:sz w:val="22"/>
          <w:szCs w:val="22"/>
        </w:rPr>
      </w:pPr>
      <w:r w:rsidRPr="008A138F">
        <w:rPr>
          <w:color w:val="000000" w:themeColor="text1"/>
          <w:sz w:val="22"/>
          <w:szCs w:val="22"/>
        </w:rPr>
        <w:t xml:space="preserve">Marmot, Michael (2015).  “Whose Responsibility?”  Chapter 2, Pp. 49-76 In </w:t>
      </w:r>
      <w:proofErr w:type="gramStart"/>
      <w:r w:rsidRPr="008A138F">
        <w:rPr>
          <w:i/>
          <w:iCs/>
          <w:color w:val="000000" w:themeColor="text1"/>
          <w:sz w:val="22"/>
          <w:szCs w:val="22"/>
        </w:rPr>
        <w:t>The</w:t>
      </w:r>
      <w:proofErr w:type="gramEnd"/>
      <w:r w:rsidRPr="008A138F">
        <w:rPr>
          <w:i/>
          <w:iCs/>
          <w:color w:val="000000" w:themeColor="text1"/>
          <w:sz w:val="22"/>
          <w:szCs w:val="22"/>
        </w:rPr>
        <w:t xml:space="preserve"> Health Gap:  the challenge of an unequal world</w:t>
      </w:r>
      <w:r w:rsidRPr="008A138F">
        <w:rPr>
          <w:color w:val="000000" w:themeColor="text1"/>
          <w:sz w:val="22"/>
          <w:szCs w:val="22"/>
        </w:rPr>
        <w:t xml:space="preserve">.  New York:  Bloomsbury Press.  </w:t>
      </w:r>
      <w:r>
        <w:rPr>
          <w:color w:val="000000" w:themeColor="text1"/>
          <w:sz w:val="22"/>
          <w:szCs w:val="22"/>
        </w:rPr>
        <w:t>(this is a piece about the US health care system) (CANVAS)</w:t>
      </w:r>
    </w:p>
    <w:p w14:paraId="1F28A6A7" w14:textId="77777777" w:rsidR="00F70E18" w:rsidRPr="008A138F" w:rsidRDefault="00F70E18" w:rsidP="00F70E18">
      <w:pPr>
        <w:tabs>
          <w:tab w:val="left" w:pos="360"/>
          <w:tab w:val="left" w:pos="720"/>
          <w:tab w:val="left" w:pos="1080"/>
        </w:tabs>
        <w:ind w:left="360"/>
        <w:rPr>
          <w:color w:val="000000" w:themeColor="text1"/>
          <w:sz w:val="22"/>
          <w:szCs w:val="22"/>
        </w:rPr>
      </w:pPr>
    </w:p>
    <w:p w14:paraId="24BFF629" w14:textId="1F4E5F76" w:rsidR="00810F03" w:rsidRPr="008A138F" w:rsidRDefault="00810F03" w:rsidP="00810F03">
      <w:pPr>
        <w:ind w:left="360"/>
        <w:rPr>
          <w:color w:val="000000" w:themeColor="text1"/>
          <w:sz w:val="22"/>
          <w:szCs w:val="22"/>
        </w:rPr>
      </w:pPr>
      <w:r w:rsidRPr="008A138F">
        <w:rPr>
          <w:color w:val="000000" w:themeColor="text1"/>
          <w:sz w:val="22"/>
          <w:szCs w:val="22"/>
        </w:rPr>
        <w:t>Singer, Merrill</w:t>
      </w:r>
      <w:r w:rsidR="008A138F">
        <w:rPr>
          <w:color w:val="000000" w:themeColor="text1"/>
          <w:sz w:val="22"/>
          <w:szCs w:val="22"/>
        </w:rPr>
        <w:t xml:space="preserve"> (</w:t>
      </w:r>
      <w:r w:rsidRPr="008A138F">
        <w:rPr>
          <w:color w:val="000000" w:themeColor="text1"/>
          <w:sz w:val="22"/>
          <w:szCs w:val="22"/>
        </w:rPr>
        <w:t>2014</w:t>
      </w:r>
      <w:r w:rsidR="008A138F">
        <w:rPr>
          <w:color w:val="000000" w:themeColor="text1"/>
          <w:sz w:val="22"/>
          <w:szCs w:val="22"/>
        </w:rPr>
        <w:t>)</w:t>
      </w:r>
      <w:r w:rsidRPr="008A138F">
        <w:rPr>
          <w:color w:val="000000" w:themeColor="text1"/>
          <w:sz w:val="22"/>
          <w:szCs w:val="22"/>
        </w:rPr>
        <w:t xml:space="preserve">. “Following the Turkey Tails: Neoliberal Globalization and the Political Ecology of Health.” </w:t>
      </w:r>
      <w:r w:rsidRPr="008A138F">
        <w:rPr>
          <w:i/>
          <w:iCs/>
          <w:color w:val="000000" w:themeColor="text1"/>
          <w:sz w:val="22"/>
          <w:szCs w:val="22"/>
        </w:rPr>
        <w:t>Journal of Political Ecology</w:t>
      </w:r>
      <w:r w:rsidRPr="008A138F">
        <w:rPr>
          <w:color w:val="000000" w:themeColor="text1"/>
          <w:sz w:val="22"/>
          <w:szCs w:val="22"/>
        </w:rPr>
        <w:t xml:space="preserve"> 21 (1). </w:t>
      </w:r>
      <w:hyperlink r:id="rId48" w:tgtFrame="_blank" w:history="1">
        <w:r w:rsidRPr="008A138F">
          <w:rPr>
            <w:rStyle w:val="Hyperlink"/>
            <w:color w:val="000000" w:themeColor="text1"/>
            <w:sz w:val="22"/>
            <w:szCs w:val="22"/>
          </w:rPr>
          <w:t>https://doi.org/10.2458/v21i1.21145</w:t>
        </w:r>
      </w:hyperlink>
      <w:r w:rsidRPr="008A138F">
        <w:rPr>
          <w:color w:val="000000" w:themeColor="text1"/>
          <w:sz w:val="22"/>
          <w:szCs w:val="22"/>
        </w:rPr>
        <w:t>. </w:t>
      </w:r>
      <w:r w:rsidR="008A138F">
        <w:rPr>
          <w:color w:val="000000" w:themeColor="text1"/>
          <w:sz w:val="22"/>
          <w:szCs w:val="22"/>
        </w:rPr>
        <w:t xml:space="preserve"> (this is a health-critique of US agriculture policy)</w:t>
      </w:r>
      <w:r w:rsidR="00A61AE8">
        <w:rPr>
          <w:color w:val="000000" w:themeColor="text1"/>
          <w:sz w:val="22"/>
          <w:szCs w:val="22"/>
        </w:rPr>
        <w:t xml:space="preserve">  </w:t>
      </w:r>
      <w:hyperlink r:id="rId49" w:history="1">
        <w:r w:rsidR="00A61AE8" w:rsidRPr="006B5E33">
          <w:rPr>
            <w:rStyle w:val="Hyperlink"/>
            <w:sz w:val="22"/>
            <w:szCs w:val="22"/>
          </w:rPr>
          <w:t>https://library.unt.edu/research/</w:t>
        </w:r>
      </w:hyperlink>
    </w:p>
    <w:p w14:paraId="3FA87DD5" w14:textId="77777777" w:rsidR="00810F03" w:rsidRPr="008A138F" w:rsidRDefault="00810F03" w:rsidP="008B6574">
      <w:pPr>
        <w:tabs>
          <w:tab w:val="left" w:pos="360"/>
          <w:tab w:val="left" w:pos="720"/>
          <w:tab w:val="left" w:pos="1080"/>
        </w:tabs>
        <w:ind w:left="360"/>
        <w:rPr>
          <w:color w:val="000000" w:themeColor="text1"/>
          <w:sz w:val="22"/>
          <w:szCs w:val="22"/>
        </w:rPr>
      </w:pPr>
    </w:p>
    <w:p w14:paraId="1CD242A7" w14:textId="3F8FFFC2" w:rsidR="00425576" w:rsidRPr="008A138F" w:rsidRDefault="008A138F" w:rsidP="00A82B4F">
      <w:pPr>
        <w:tabs>
          <w:tab w:val="left" w:pos="360"/>
          <w:tab w:val="left" w:pos="720"/>
          <w:tab w:val="left" w:pos="1080"/>
        </w:tabs>
        <w:ind w:left="360"/>
        <w:rPr>
          <w:color w:val="000000" w:themeColor="text1"/>
          <w:sz w:val="22"/>
          <w:szCs w:val="22"/>
          <w:shd w:val="clear" w:color="auto" w:fill="FFFFFF"/>
        </w:rPr>
      </w:pPr>
      <w:r w:rsidRPr="008A138F">
        <w:rPr>
          <w:color w:val="000000" w:themeColor="text1"/>
          <w:sz w:val="22"/>
          <w:szCs w:val="22"/>
          <w:shd w:val="clear" w:color="auto" w:fill="FFFFFF"/>
        </w:rPr>
        <w:t>Nichter, M., &amp; Cartwright, E. (1991). Saving the children for the tobacco industry. </w:t>
      </w:r>
      <w:r w:rsidRPr="008A138F">
        <w:rPr>
          <w:i/>
          <w:iCs/>
          <w:color w:val="000000" w:themeColor="text1"/>
          <w:sz w:val="22"/>
          <w:szCs w:val="22"/>
          <w:shd w:val="clear" w:color="auto" w:fill="FFFFFF"/>
        </w:rPr>
        <w:t>Medical Anthropology Quarterly</w:t>
      </w:r>
      <w:r w:rsidRPr="008A138F">
        <w:rPr>
          <w:color w:val="000000" w:themeColor="text1"/>
          <w:sz w:val="22"/>
          <w:szCs w:val="22"/>
          <w:shd w:val="clear" w:color="auto" w:fill="FFFFFF"/>
        </w:rPr>
        <w:t>, </w:t>
      </w:r>
      <w:r w:rsidRPr="008A138F">
        <w:rPr>
          <w:i/>
          <w:iCs/>
          <w:color w:val="000000" w:themeColor="text1"/>
          <w:sz w:val="22"/>
          <w:szCs w:val="22"/>
          <w:shd w:val="clear" w:color="auto" w:fill="FFFFFF"/>
        </w:rPr>
        <w:t>5</w:t>
      </w:r>
      <w:r w:rsidRPr="008A138F">
        <w:rPr>
          <w:color w:val="000000" w:themeColor="text1"/>
          <w:sz w:val="22"/>
          <w:szCs w:val="22"/>
          <w:shd w:val="clear" w:color="auto" w:fill="FFFFFF"/>
        </w:rPr>
        <w:t>(3), 236-256.</w:t>
      </w:r>
      <w:r>
        <w:rPr>
          <w:color w:val="000000" w:themeColor="text1"/>
          <w:sz w:val="22"/>
          <w:szCs w:val="22"/>
          <w:shd w:val="clear" w:color="auto" w:fill="FFFFFF"/>
        </w:rPr>
        <w:t xml:space="preserve">  (this is a health-critique of US trade policy)</w:t>
      </w:r>
      <w:r w:rsidR="00A61AE8">
        <w:rPr>
          <w:color w:val="000000" w:themeColor="text1"/>
          <w:sz w:val="22"/>
          <w:szCs w:val="22"/>
          <w:shd w:val="clear" w:color="auto" w:fill="FFFFFF"/>
        </w:rPr>
        <w:t xml:space="preserve">. </w:t>
      </w:r>
      <w:hyperlink r:id="rId50" w:history="1">
        <w:r w:rsidR="00A61AE8" w:rsidRPr="006B5E33">
          <w:rPr>
            <w:rStyle w:val="Hyperlink"/>
            <w:sz w:val="22"/>
            <w:szCs w:val="22"/>
          </w:rPr>
          <w:t>https://library.unt.edu/research/</w:t>
        </w:r>
      </w:hyperlink>
    </w:p>
    <w:p w14:paraId="71BA052C" w14:textId="77777777" w:rsidR="008A138F" w:rsidRDefault="008A138F" w:rsidP="00A82B4F">
      <w:pPr>
        <w:tabs>
          <w:tab w:val="left" w:pos="360"/>
          <w:tab w:val="left" w:pos="720"/>
          <w:tab w:val="left" w:pos="1080"/>
        </w:tabs>
        <w:ind w:left="360"/>
        <w:rPr>
          <w:color w:val="000000" w:themeColor="text1"/>
          <w:sz w:val="22"/>
          <w:szCs w:val="22"/>
        </w:rPr>
      </w:pPr>
    </w:p>
    <w:p w14:paraId="5868ACC5" w14:textId="77777777" w:rsidR="008A138F" w:rsidRPr="008A138F" w:rsidRDefault="008A138F" w:rsidP="00A82B4F">
      <w:pPr>
        <w:tabs>
          <w:tab w:val="left" w:pos="360"/>
          <w:tab w:val="left" w:pos="720"/>
          <w:tab w:val="left" w:pos="1080"/>
        </w:tabs>
        <w:ind w:left="360"/>
        <w:rPr>
          <w:color w:val="000000" w:themeColor="text1"/>
          <w:sz w:val="22"/>
          <w:szCs w:val="22"/>
        </w:rPr>
      </w:pPr>
    </w:p>
    <w:p w14:paraId="4F51B82E" w14:textId="06FDDABD" w:rsidR="00664D24" w:rsidRPr="008A138F" w:rsidRDefault="00664D24" w:rsidP="00A82B4F">
      <w:pPr>
        <w:tabs>
          <w:tab w:val="left" w:pos="360"/>
          <w:tab w:val="left" w:pos="720"/>
          <w:tab w:val="left" w:pos="1080"/>
        </w:tabs>
        <w:ind w:left="360"/>
        <w:rPr>
          <w:b/>
          <w:color w:val="000000" w:themeColor="text1"/>
          <w:sz w:val="22"/>
          <w:szCs w:val="22"/>
        </w:rPr>
      </w:pPr>
      <w:r w:rsidRPr="008A138F">
        <w:rPr>
          <w:b/>
          <w:color w:val="000000" w:themeColor="text1"/>
          <w:sz w:val="22"/>
          <w:szCs w:val="22"/>
        </w:rPr>
        <w:t>Assignmen</w:t>
      </w:r>
      <w:r w:rsidR="005C72BB" w:rsidRPr="008A138F">
        <w:rPr>
          <w:b/>
          <w:color w:val="000000" w:themeColor="text1"/>
          <w:sz w:val="22"/>
          <w:szCs w:val="22"/>
        </w:rPr>
        <w:t>t/ Project</w:t>
      </w:r>
      <w:r w:rsidRPr="008A138F">
        <w:rPr>
          <w:b/>
          <w:color w:val="000000" w:themeColor="text1"/>
          <w:sz w:val="22"/>
          <w:szCs w:val="22"/>
        </w:rPr>
        <w:t xml:space="preserve">:  </w:t>
      </w:r>
    </w:p>
    <w:p w14:paraId="1B53EFEE" w14:textId="22E57BF3" w:rsidR="0071271C" w:rsidRPr="00A2674B" w:rsidRDefault="008A138F" w:rsidP="00A82B4F">
      <w:pPr>
        <w:tabs>
          <w:tab w:val="left" w:pos="360"/>
          <w:tab w:val="left" w:pos="720"/>
          <w:tab w:val="left" w:pos="1080"/>
        </w:tabs>
        <w:ind w:left="360"/>
        <w:rPr>
          <w:i/>
          <w:iCs/>
          <w:sz w:val="22"/>
          <w:szCs w:val="22"/>
        </w:rPr>
      </w:pPr>
      <w:r>
        <w:rPr>
          <w:i/>
          <w:iCs/>
          <w:color w:val="000000" w:themeColor="text1"/>
          <w:sz w:val="22"/>
          <w:szCs w:val="22"/>
        </w:rPr>
        <w:t xml:space="preserve">Write about ½ page single space commentary- summary-response to the </w:t>
      </w:r>
      <w:r w:rsidR="00F70E18">
        <w:rPr>
          <w:i/>
          <w:iCs/>
          <w:color w:val="000000" w:themeColor="text1"/>
          <w:sz w:val="22"/>
          <w:szCs w:val="22"/>
        </w:rPr>
        <w:t xml:space="preserve">first reading, </w:t>
      </w:r>
      <w:r w:rsidR="006260B6">
        <w:rPr>
          <w:i/>
          <w:iCs/>
          <w:color w:val="000000" w:themeColor="text1"/>
          <w:sz w:val="22"/>
          <w:szCs w:val="22"/>
        </w:rPr>
        <w:t>plus</w:t>
      </w:r>
      <w:r w:rsidR="00F70E18">
        <w:rPr>
          <w:i/>
          <w:iCs/>
          <w:color w:val="000000" w:themeColor="text1"/>
          <w:sz w:val="22"/>
          <w:szCs w:val="22"/>
        </w:rPr>
        <w:t xml:space="preserve"> the reading </w:t>
      </w:r>
      <w:r>
        <w:rPr>
          <w:i/>
          <w:iCs/>
          <w:color w:val="000000" w:themeColor="text1"/>
          <w:sz w:val="22"/>
          <w:szCs w:val="22"/>
        </w:rPr>
        <w:t xml:space="preserve">you chose.  No more than a page!  (shorter assignment this week).    </w:t>
      </w:r>
    </w:p>
    <w:p w14:paraId="6987FAB9" w14:textId="77777777" w:rsidR="0071271C" w:rsidRPr="00A2674B" w:rsidRDefault="0071271C" w:rsidP="00A82B4F">
      <w:pPr>
        <w:tabs>
          <w:tab w:val="left" w:pos="360"/>
          <w:tab w:val="left" w:pos="720"/>
          <w:tab w:val="left" w:pos="1080"/>
        </w:tabs>
        <w:ind w:left="360"/>
        <w:rPr>
          <w:i/>
          <w:iCs/>
          <w:sz w:val="22"/>
          <w:szCs w:val="22"/>
        </w:rPr>
      </w:pPr>
    </w:p>
    <w:p w14:paraId="45101F0C" w14:textId="6A402FC7" w:rsidR="00664D24" w:rsidRPr="00A2674B" w:rsidRDefault="0071271C" w:rsidP="00A82B4F">
      <w:pPr>
        <w:tabs>
          <w:tab w:val="left" w:pos="360"/>
          <w:tab w:val="left" w:pos="720"/>
          <w:tab w:val="left" w:pos="1080"/>
        </w:tabs>
        <w:ind w:left="360"/>
        <w:rPr>
          <w:i/>
          <w:iCs/>
          <w:sz w:val="22"/>
          <w:szCs w:val="22"/>
        </w:rPr>
      </w:pPr>
      <w:proofErr w:type="gramStart"/>
      <w:r w:rsidRPr="00A2674B">
        <w:rPr>
          <w:i/>
          <w:iCs/>
          <w:sz w:val="22"/>
          <w:szCs w:val="22"/>
        </w:rPr>
        <w:t>Also</w:t>
      </w:r>
      <w:proofErr w:type="gramEnd"/>
      <w:r w:rsidRPr="00A2674B">
        <w:rPr>
          <w:i/>
          <w:iCs/>
          <w:sz w:val="22"/>
          <w:szCs w:val="22"/>
        </w:rPr>
        <w:t xml:space="preserve"> f</w:t>
      </w:r>
      <w:r w:rsidR="00664D24" w:rsidRPr="00A2674B">
        <w:rPr>
          <w:i/>
          <w:iCs/>
          <w:sz w:val="22"/>
          <w:szCs w:val="22"/>
        </w:rPr>
        <w:t xml:space="preserve">or a written product this week, turn in a draft report of your “chapter” or section.  I will try to give you feedback on it by Saturday </w:t>
      </w:r>
      <w:r w:rsidR="005C72BB" w:rsidRPr="00A2674B">
        <w:rPr>
          <w:i/>
          <w:iCs/>
          <w:sz w:val="22"/>
          <w:szCs w:val="22"/>
        </w:rPr>
        <w:t xml:space="preserve">or Sunday </w:t>
      </w:r>
      <w:r w:rsidR="00664D24" w:rsidRPr="00A2674B">
        <w:rPr>
          <w:i/>
          <w:iCs/>
          <w:sz w:val="22"/>
          <w:szCs w:val="22"/>
        </w:rPr>
        <w:t xml:space="preserve">of this week.  </w:t>
      </w:r>
    </w:p>
    <w:p w14:paraId="1C6F0433" w14:textId="77777777" w:rsidR="00424826" w:rsidRPr="00C25256" w:rsidRDefault="00424826" w:rsidP="00A82B4F">
      <w:pPr>
        <w:tabs>
          <w:tab w:val="left" w:pos="360"/>
          <w:tab w:val="left" w:pos="720"/>
          <w:tab w:val="left" w:pos="1080"/>
        </w:tabs>
        <w:ind w:left="360"/>
        <w:rPr>
          <w:sz w:val="22"/>
          <w:szCs w:val="22"/>
        </w:rPr>
      </w:pPr>
    </w:p>
    <w:p w14:paraId="0E7AE9FB" w14:textId="77777777" w:rsidR="00424826" w:rsidRPr="00C25256" w:rsidRDefault="00424826" w:rsidP="00A82B4F">
      <w:pPr>
        <w:tabs>
          <w:tab w:val="left" w:pos="360"/>
          <w:tab w:val="left" w:pos="720"/>
          <w:tab w:val="left" w:pos="1080"/>
        </w:tabs>
        <w:ind w:left="360"/>
        <w:rPr>
          <w:sz w:val="22"/>
          <w:szCs w:val="22"/>
        </w:rPr>
      </w:pPr>
    </w:p>
    <w:p w14:paraId="69BC82D4" w14:textId="77777777" w:rsidR="00893B0E" w:rsidRPr="00C25256" w:rsidRDefault="00893B0E" w:rsidP="00A82B4F">
      <w:pPr>
        <w:tabs>
          <w:tab w:val="left" w:pos="360"/>
          <w:tab w:val="left" w:pos="720"/>
          <w:tab w:val="left" w:pos="1080"/>
        </w:tabs>
        <w:ind w:left="360"/>
        <w:rPr>
          <w:sz w:val="22"/>
          <w:szCs w:val="22"/>
        </w:rPr>
      </w:pPr>
    </w:p>
    <w:p w14:paraId="45301F89" w14:textId="77777777" w:rsidR="00D53D10" w:rsidRPr="00C25256" w:rsidRDefault="008466FC" w:rsidP="00A82B4F">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59264" behindDoc="0" locked="0" layoutInCell="1" allowOverlap="1" wp14:anchorId="07EBC692" wp14:editId="7B2D8249">
                <wp:simplePos x="0" y="0"/>
                <wp:positionH relativeFrom="column">
                  <wp:posOffset>0</wp:posOffset>
                </wp:positionH>
                <wp:positionV relativeFrom="paragraph">
                  <wp:posOffset>21590</wp:posOffset>
                </wp:positionV>
                <wp:extent cx="5537835" cy="0"/>
                <wp:effectExtent l="12700" t="8890" r="24765" b="2921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13765C5"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3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"/>
            </w:pict>
          </mc:Fallback>
        </mc:AlternateContent>
      </w:r>
    </w:p>
    <w:p w14:paraId="627BA731" w14:textId="37B5FBDB" w:rsidR="00016078" w:rsidRDefault="00181FF4" w:rsidP="005C772F">
      <w:pPr>
        <w:tabs>
          <w:tab w:val="left" w:pos="360"/>
          <w:tab w:val="left" w:pos="720"/>
          <w:tab w:val="left" w:pos="1080"/>
        </w:tabs>
        <w:ind w:left="360" w:hanging="360"/>
        <w:rPr>
          <w:sz w:val="22"/>
          <w:szCs w:val="22"/>
        </w:rPr>
      </w:pPr>
      <w:r w:rsidRPr="00C25256">
        <w:rPr>
          <w:b/>
          <w:sz w:val="22"/>
          <w:szCs w:val="22"/>
        </w:rPr>
        <w:lastRenderedPageBreak/>
        <w:t>Week 15 (</w:t>
      </w:r>
      <w:r w:rsidR="00802E1E">
        <w:rPr>
          <w:b/>
          <w:sz w:val="22"/>
          <w:szCs w:val="22"/>
        </w:rPr>
        <w:t>April 27, 29</w:t>
      </w:r>
      <w:r w:rsidRPr="00C25256">
        <w:rPr>
          <w:b/>
          <w:sz w:val="22"/>
          <w:szCs w:val="22"/>
        </w:rPr>
        <w:t>):</w:t>
      </w:r>
      <w:r w:rsidRPr="00C25256">
        <w:rPr>
          <w:sz w:val="22"/>
          <w:szCs w:val="22"/>
        </w:rPr>
        <w:t xml:space="preserve">  </w:t>
      </w:r>
      <w:r w:rsidR="00664D24" w:rsidRPr="00C25256">
        <w:rPr>
          <w:sz w:val="22"/>
          <w:szCs w:val="22"/>
        </w:rPr>
        <w:t xml:space="preserve"> Class will be practice for the client presentation next week.  Groups will present their themes to class in presentation form with draft PowerPoint slides.  The final </w:t>
      </w:r>
      <w:r w:rsidR="004306EC">
        <w:rPr>
          <w:sz w:val="22"/>
          <w:szCs w:val="22"/>
        </w:rPr>
        <w:t>se</w:t>
      </w:r>
      <w:r w:rsidR="00664D24" w:rsidRPr="00C25256">
        <w:rPr>
          <w:sz w:val="22"/>
          <w:szCs w:val="22"/>
        </w:rPr>
        <w:t>ction</w:t>
      </w:r>
      <w:r w:rsidR="004306EC">
        <w:rPr>
          <w:sz w:val="22"/>
          <w:szCs w:val="22"/>
        </w:rPr>
        <w:t>s</w:t>
      </w:r>
      <w:r w:rsidR="00664D24" w:rsidRPr="00C25256">
        <w:rPr>
          <w:sz w:val="22"/>
          <w:szCs w:val="22"/>
        </w:rPr>
        <w:t xml:space="preserve"> of written report</w:t>
      </w:r>
      <w:r w:rsidR="004306EC">
        <w:rPr>
          <w:sz w:val="22"/>
          <w:szCs w:val="22"/>
        </w:rPr>
        <w:t>s will be</w:t>
      </w:r>
      <w:r w:rsidR="00664D24" w:rsidRPr="00C25256">
        <w:rPr>
          <w:sz w:val="22"/>
          <w:szCs w:val="22"/>
        </w:rPr>
        <w:t xml:space="preserve"> due</w:t>
      </w:r>
      <w:r w:rsidR="004306EC">
        <w:rPr>
          <w:sz w:val="22"/>
          <w:szCs w:val="22"/>
        </w:rPr>
        <w:t>, as will slides be turned in</w:t>
      </w:r>
      <w:r w:rsidR="00664D24" w:rsidRPr="00C25256">
        <w:rPr>
          <w:sz w:val="22"/>
          <w:szCs w:val="22"/>
        </w:rPr>
        <w:t xml:space="preserve">.  I will consolidate the slides by Saturday of this week.  </w:t>
      </w:r>
    </w:p>
    <w:p w14:paraId="3D683C15" w14:textId="77777777" w:rsidR="005B66AA" w:rsidRDefault="005B66AA" w:rsidP="005C772F">
      <w:pPr>
        <w:tabs>
          <w:tab w:val="left" w:pos="360"/>
          <w:tab w:val="left" w:pos="720"/>
          <w:tab w:val="left" w:pos="1080"/>
        </w:tabs>
        <w:ind w:left="360" w:hanging="360"/>
        <w:rPr>
          <w:sz w:val="22"/>
          <w:szCs w:val="22"/>
        </w:rPr>
      </w:pPr>
    </w:p>
    <w:p w14:paraId="3F0B2AD8" w14:textId="6C8EB9F6" w:rsidR="005B66AA" w:rsidRPr="00C25256" w:rsidRDefault="005B66AA" w:rsidP="005C772F">
      <w:pPr>
        <w:tabs>
          <w:tab w:val="left" w:pos="360"/>
          <w:tab w:val="left" w:pos="720"/>
          <w:tab w:val="left" w:pos="1080"/>
        </w:tabs>
        <w:ind w:left="360" w:hanging="360"/>
        <w:rPr>
          <w:sz w:val="22"/>
          <w:szCs w:val="22"/>
        </w:rPr>
      </w:pPr>
      <w:r>
        <w:rPr>
          <w:sz w:val="22"/>
          <w:szCs w:val="22"/>
        </w:rPr>
        <w:tab/>
        <w:t xml:space="preserve">In class:  POSSIBLY:  THE INVISIBLE SHIELD:  FOLLOWING THE DATA.  </w:t>
      </w:r>
    </w:p>
    <w:p w14:paraId="3CC9E721" w14:textId="77777777" w:rsidR="00016078" w:rsidRPr="00C25256" w:rsidRDefault="00016078" w:rsidP="00A82B4F">
      <w:pPr>
        <w:tabs>
          <w:tab w:val="left" w:pos="360"/>
          <w:tab w:val="left" w:pos="720"/>
          <w:tab w:val="left" w:pos="1080"/>
        </w:tabs>
        <w:ind w:left="360"/>
        <w:rPr>
          <w:sz w:val="22"/>
          <w:szCs w:val="22"/>
        </w:rPr>
      </w:pPr>
    </w:p>
    <w:p w14:paraId="28B4BF25" w14:textId="77777777" w:rsidR="00016078" w:rsidRPr="00C25256" w:rsidRDefault="008466FC" w:rsidP="00A82B4F">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62336" behindDoc="0" locked="0" layoutInCell="1" allowOverlap="1" wp14:anchorId="1BEC3404" wp14:editId="4F943CEB">
                <wp:simplePos x="0" y="0"/>
                <wp:positionH relativeFrom="column">
                  <wp:posOffset>0</wp:posOffset>
                </wp:positionH>
                <wp:positionV relativeFrom="paragraph">
                  <wp:posOffset>21590</wp:posOffset>
                </wp:positionV>
                <wp:extent cx="5537835" cy="0"/>
                <wp:effectExtent l="12700" t="8890" r="24765" b="2921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AECCB6F"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3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"/>
            </w:pict>
          </mc:Fallback>
        </mc:AlternateContent>
      </w:r>
    </w:p>
    <w:p w14:paraId="3915C655" w14:textId="0357D375" w:rsidR="00F03E57" w:rsidRPr="00C25256" w:rsidRDefault="00181FF4" w:rsidP="005C772F">
      <w:pPr>
        <w:tabs>
          <w:tab w:val="left" w:pos="360"/>
          <w:tab w:val="left" w:pos="720"/>
          <w:tab w:val="left" w:pos="1080"/>
        </w:tabs>
        <w:ind w:left="360" w:hanging="360"/>
        <w:rPr>
          <w:sz w:val="22"/>
          <w:szCs w:val="22"/>
        </w:rPr>
      </w:pPr>
      <w:r w:rsidRPr="00C25256">
        <w:rPr>
          <w:b/>
          <w:sz w:val="22"/>
          <w:szCs w:val="22"/>
        </w:rPr>
        <w:t xml:space="preserve">Week 16 (May </w:t>
      </w:r>
      <w:r w:rsidR="00802E1E">
        <w:rPr>
          <w:b/>
          <w:sz w:val="22"/>
          <w:szCs w:val="22"/>
        </w:rPr>
        <w:t>4</w:t>
      </w:r>
      <w:r w:rsidR="00B62CC6">
        <w:rPr>
          <w:b/>
          <w:sz w:val="22"/>
          <w:szCs w:val="22"/>
        </w:rPr>
        <w:t xml:space="preserve"> or 6</w:t>
      </w:r>
      <w:r w:rsidRPr="00C25256">
        <w:rPr>
          <w:b/>
          <w:sz w:val="22"/>
          <w:szCs w:val="22"/>
        </w:rPr>
        <w:t>):</w:t>
      </w:r>
      <w:r w:rsidRPr="00C25256">
        <w:rPr>
          <w:sz w:val="22"/>
          <w:szCs w:val="22"/>
        </w:rPr>
        <w:t xml:space="preserve"> </w:t>
      </w:r>
      <w:r w:rsidR="00201421" w:rsidRPr="00C25256">
        <w:rPr>
          <w:sz w:val="22"/>
          <w:szCs w:val="22"/>
        </w:rPr>
        <w:t>Presentation to client</w:t>
      </w:r>
      <w:r w:rsidR="00F03E57" w:rsidRPr="00C25256">
        <w:rPr>
          <w:sz w:val="22"/>
          <w:szCs w:val="22"/>
        </w:rPr>
        <w:t xml:space="preserve"> – attendance is mandatory for all</w:t>
      </w:r>
    </w:p>
    <w:p w14:paraId="13668732" w14:textId="77777777" w:rsidR="00F03E57" w:rsidRPr="00C25256" w:rsidRDefault="00F03E57" w:rsidP="00A82B4F">
      <w:pPr>
        <w:tabs>
          <w:tab w:val="left" w:pos="360"/>
          <w:tab w:val="left" w:pos="720"/>
          <w:tab w:val="left" w:pos="1080"/>
        </w:tabs>
        <w:ind w:left="360"/>
        <w:rPr>
          <w:sz w:val="22"/>
          <w:szCs w:val="22"/>
        </w:rPr>
      </w:pPr>
    </w:p>
    <w:p w14:paraId="5F5D343F" w14:textId="77777777" w:rsidR="00F03E57" w:rsidRPr="00C25256" w:rsidRDefault="008466FC" w:rsidP="00A82B4F">
      <w:pPr>
        <w:tabs>
          <w:tab w:val="left" w:pos="360"/>
          <w:tab w:val="left" w:pos="720"/>
          <w:tab w:val="left" w:pos="1080"/>
        </w:tabs>
        <w:ind w:left="360"/>
        <w:rPr>
          <w:sz w:val="22"/>
          <w:szCs w:val="22"/>
        </w:rPr>
      </w:pPr>
      <w:r w:rsidRPr="00C25256">
        <w:rPr>
          <w:noProof/>
          <w:sz w:val="22"/>
          <w:szCs w:val="22"/>
        </w:rPr>
        <mc:AlternateContent>
          <mc:Choice Requires="wps">
            <w:drawing>
              <wp:anchor distT="0" distB="0" distL="114300" distR="114300" simplePos="0" relativeHeight="251666432" behindDoc="0" locked="0" layoutInCell="1" allowOverlap="1" wp14:anchorId="04F1D772" wp14:editId="4CE2DC3F">
                <wp:simplePos x="0" y="0"/>
                <wp:positionH relativeFrom="column">
                  <wp:posOffset>0</wp:posOffset>
                </wp:positionH>
                <wp:positionV relativeFrom="paragraph">
                  <wp:posOffset>21590</wp:posOffset>
                </wp:positionV>
                <wp:extent cx="5537835" cy="0"/>
                <wp:effectExtent l="12700" t="8890" r="24765" b="2921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F1857E0" id="Line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3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8wEAALQ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"/>
            </w:pict>
          </mc:Fallback>
        </mc:AlternateContent>
      </w:r>
    </w:p>
    <w:p w14:paraId="3F5BE9E3" w14:textId="3A0620F1" w:rsidR="00DC17BD" w:rsidRPr="00C25256" w:rsidRDefault="00D53D10" w:rsidP="00A82B4F">
      <w:pPr>
        <w:tabs>
          <w:tab w:val="left" w:pos="360"/>
          <w:tab w:val="left" w:pos="720"/>
          <w:tab w:val="left" w:pos="1080"/>
        </w:tabs>
        <w:ind w:left="360"/>
        <w:rPr>
          <w:sz w:val="22"/>
          <w:szCs w:val="22"/>
        </w:rPr>
      </w:pPr>
      <w:r w:rsidRPr="00C25256">
        <w:rPr>
          <w:i/>
          <w:sz w:val="22"/>
          <w:szCs w:val="22"/>
        </w:rPr>
        <w:t>Note:  The instructor reserves the right to add, delete, or revise segments of this course or syllabus</w:t>
      </w:r>
    </w:p>
    <w:sectPr w:rsidR="00DC17BD" w:rsidRPr="00C25256" w:rsidSect="002964DB">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LT Std 57 Cn">
    <w:altName w:val="Cambria"/>
    <w:panose1 w:val="020B0604020202020204"/>
    <w:charset w:val="00"/>
    <w:family w:val="swiss"/>
    <w:notTrueType/>
    <w:pitch w:val="default"/>
    <w:sig w:usb0="00000003" w:usb1="00000000" w:usb2="00000000" w:usb3="00000000" w:csb0="00000001" w:csb1="00000000"/>
  </w:font>
  <w:font w:name="Friz Quadrata Std">
    <w:altName w:val="Cambria"/>
    <w:panose1 w:val="020B0604020202020204"/>
    <w:charset w:val="00"/>
    <w:family w:val="roman"/>
    <w:notTrueType/>
    <w:pitch w:val="default"/>
    <w:sig w:usb0="00000003" w:usb1="00000000" w:usb2="00000000" w:usb3="00000000" w:csb0="00000001" w:csb1="00000000"/>
  </w:font>
  <w:font w:name="Frutiger LT Std 45 Light">
    <w:altName w:val="Calibri"/>
    <w:panose1 w:val="020B0604020202020204"/>
    <w:charset w:val="00"/>
    <w:family w:val="swiss"/>
    <w:notTrueType/>
    <w:pitch w:val="default"/>
    <w:sig w:usb0="00000003" w:usb1="00000000" w:usb2="00000000" w:usb3="00000000" w:csb0="00000001" w:csb1="00000000"/>
  </w:font>
  <w:font w:name="Univers LT Std 45 Light">
    <w:altName w:val="Calibri"/>
    <w:panose1 w:val="020B0604020202020204"/>
    <w:charset w:val="00"/>
    <w:family w:val="swiss"/>
    <w:notTrueType/>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AA38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696E"/>
    <w:multiLevelType w:val="hybridMultilevel"/>
    <w:tmpl w:val="ECB0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427C"/>
    <w:multiLevelType w:val="multilevel"/>
    <w:tmpl w:val="C560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17B08"/>
    <w:multiLevelType w:val="hybridMultilevel"/>
    <w:tmpl w:val="1D664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33964"/>
    <w:multiLevelType w:val="hybridMultilevel"/>
    <w:tmpl w:val="9C341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9418C"/>
    <w:multiLevelType w:val="hybridMultilevel"/>
    <w:tmpl w:val="A58E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C6D65"/>
    <w:multiLevelType w:val="multilevel"/>
    <w:tmpl w:val="32DE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E434C"/>
    <w:multiLevelType w:val="multilevel"/>
    <w:tmpl w:val="FFBA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D1F11"/>
    <w:multiLevelType w:val="hybridMultilevel"/>
    <w:tmpl w:val="618E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0C8"/>
    <w:multiLevelType w:val="hybridMultilevel"/>
    <w:tmpl w:val="08C8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24D75"/>
    <w:multiLevelType w:val="hybridMultilevel"/>
    <w:tmpl w:val="4B3C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027A7"/>
    <w:multiLevelType w:val="hybridMultilevel"/>
    <w:tmpl w:val="1D664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F0D42"/>
    <w:multiLevelType w:val="hybridMultilevel"/>
    <w:tmpl w:val="69F66A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3517E9"/>
    <w:multiLevelType w:val="multilevel"/>
    <w:tmpl w:val="D0C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165A1"/>
    <w:multiLevelType w:val="hybridMultilevel"/>
    <w:tmpl w:val="3B38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C6BED"/>
    <w:multiLevelType w:val="hybridMultilevel"/>
    <w:tmpl w:val="647436BE"/>
    <w:lvl w:ilvl="0" w:tplc="E5C8B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652C8A"/>
    <w:multiLevelType w:val="hybridMultilevel"/>
    <w:tmpl w:val="C542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E2D29"/>
    <w:multiLevelType w:val="hybridMultilevel"/>
    <w:tmpl w:val="9F5E5270"/>
    <w:lvl w:ilvl="0" w:tplc="0409000F">
      <w:start w:val="9"/>
      <w:numFmt w:val="decimal"/>
      <w:lvlText w:val="%1."/>
      <w:lvlJc w:val="left"/>
      <w:pPr>
        <w:tabs>
          <w:tab w:val="num" w:pos="720"/>
        </w:tabs>
        <w:ind w:left="720" w:hanging="360"/>
      </w:pPr>
      <w:rPr>
        <w:rFonts w:hint="default"/>
      </w:rPr>
    </w:lvl>
    <w:lvl w:ilvl="1" w:tplc="15220936">
      <w:start w:val="1997"/>
      <w:numFmt w:val="decimal"/>
      <w:lvlText w:val="%2"/>
      <w:lvlJc w:val="left"/>
      <w:pPr>
        <w:tabs>
          <w:tab w:val="num" w:pos="1560"/>
        </w:tabs>
        <w:ind w:left="1560" w:hanging="4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33726C"/>
    <w:multiLevelType w:val="hybridMultilevel"/>
    <w:tmpl w:val="34949DA8"/>
    <w:lvl w:ilvl="0" w:tplc="FFFFFFFF">
      <w:start w:val="1990"/>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784623"/>
    <w:multiLevelType w:val="multilevel"/>
    <w:tmpl w:val="C482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83027"/>
    <w:multiLevelType w:val="multilevel"/>
    <w:tmpl w:val="F6D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E13BB"/>
    <w:multiLevelType w:val="hybridMultilevel"/>
    <w:tmpl w:val="3C5C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1288E"/>
    <w:multiLevelType w:val="hybridMultilevel"/>
    <w:tmpl w:val="2D3E0F0A"/>
    <w:lvl w:ilvl="0" w:tplc="E5C8B78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8180F"/>
    <w:multiLevelType w:val="hybridMultilevel"/>
    <w:tmpl w:val="50DA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52ACC"/>
    <w:multiLevelType w:val="hybridMultilevel"/>
    <w:tmpl w:val="9C341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36D50"/>
    <w:multiLevelType w:val="hybridMultilevel"/>
    <w:tmpl w:val="4C2EEF6A"/>
    <w:lvl w:ilvl="0" w:tplc="710C727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560E1"/>
    <w:multiLevelType w:val="multilevel"/>
    <w:tmpl w:val="A298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778D0"/>
    <w:multiLevelType w:val="hybridMultilevel"/>
    <w:tmpl w:val="292AA5C4"/>
    <w:lvl w:ilvl="0" w:tplc="FFA88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E56C7"/>
    <w:multiLevelType w:val="multilevel"/>
    <w:tmpl w:val="C54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53360"/>
    <w:multiLevelType w:val="hybridMultilevel"/>
    <w:tmpl w:val="6886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D7B0C"/>
    <w:multiLevelType w:val="multilevel"/>
    <w:tmpl w:val="8EC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A6B5C"/>
    <w:multiLevelType w:val="hybridMultilevel"/>
    <w:tmpl w:val="B068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C03AB"/>
    <w:multiLevelType w:val="hybridMultilevel"/>
    <w:tmpl w:val="37C604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0061C"/>
    <w:multiLevelType w:val="multilevel"/>
    <w:tmpl w:val="2D8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82798"/>
    <w:multiLevelType w:val="multilevel"/>
    <w:tmpl w:val="7896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01AF4"/>
    <w:multiLevelType w:val="multilevel"/>
    <w:tmpl w:val="6672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60E41"/>
    <w:multiLevelType w:val="hybridMultilevel"/>
    <w:tmpl w:val="CBD2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092649">
    <w:abstractNumId w:val="15"/>
  </w:num>
  <w:num w:numId="2" w16cid:durableId="1849324533">
    <w:abstractNumId w:val="22"/>
  </w:num>
  <w:num w:numId="3" w16cid:durableId="1264341167">
    <w:abstractNumId w:val="25"/>
  </w:num>
  <w:num w:numId="4" w16cid:durableId="1563444779">
    <w:abstractNumId w:val="12"/>
  </w:num>
  <w:num w:numId="5" w16cid:durableId="528108008">
    <w:abstractNumId w:val="17"/>
  </w:num>
  <w:num w:numId="6" w16cid:durableId="2045135919">
    <w:abstractNumId w:val="13"/>
  </w:num>
  <w:num w:numId="7" w16cid:durableId="2002466824">
    <w:abstractNumId w:val="18"/>
  </w:num>
  <w:num w:numId="8" w16cid:durableId="1320772205">
    <w:abstractNumId w:val="19"/>
  </w:num>
  <w:num w:numId="9" w16cid:durableId="1757094788">
    <w:abstractNumId w:val="7"/>
  </w:num>
  <w:num w:numId="10" w16cid:durableId="1494487659">
    <w:abstractNumId w:val="26"/>
  </w:num>
  <w:num w:numId="11" w16cid:durableId="1953054324">
    <w:abstractNumId w:val="10"/>
  </w:num>
  <w:num w:numId="12" w16cid:durableId="506754224">
    <w:abstractNumId w:val="1"/>
  </w:num>
  <w:num w:numId="13" w16cid:durableId="1095440870">
    <w:abstractNumId w:val="9"/>
  </w:num>
  <w:num w:numId="14" w16cid:durableId="212275516">
    <w:abstractNumId w:val="0"/>
  </w:num>
  <w:num w:numId="15" w16cid:durableId="833112632">
    <w:abstractNumId w:val="34"/>
  </w:num>
  <w:num w:numId="16" w16cid:durableId="234704125">
    <w:abstractNumId w:val="33"/>
  </w:num>
  <w:num w:numId="17" w16cid:durableId="1057244544">
    <w:abstractNumId w:val="28"/>
  </w:num>
  <w:num w:numId="18" w16cid:durableId="1936203109">
    <w:abstractNumId w:val="2"/>
  </w:num>
  <w:num w:numId="19" w16cid:durableId="341203012">
    <w:abstractNumId w:val="20"/>
  </w:num>
  <w:num w:numId="20" w16cid:durableId="686097817">
    <w:abstractNumId w:val="30"/>
  </w:num>
  <w:num w:numId="21" w16cid:durableId="1781099780">
    <w:abstractNumId w:val="35"/>
  </w:num>
  <w:num w:numId="22" w16cid:durableId="420025171">
    <w:abstractNumId w:val="36"/>
  </w:num>
  <w:num w:numId="23" w16cid:durableId="1947031858">
    <w:abstractNumId w:val="8"/>
  </w:num>
  <w:num w:numId="24" w16cid:durableId="666245582">
    <w:abstractNumId w:val="31"/>
  </w:num>
  <w:num w:numId="25" w16cid:durableId="602038589">
    <w:abstractNumId w:val="32"/>
  </w:num>
  <w:num w:numId="26" w16cid:durableId="1425951701">
    <w:abstractNumId w:val="5"/>
  </w:num>
  <w:num w:numId="27" w16cid:durableId="79329048">
    <w:abstractNumId w:val="14"/>
  </w:num>
  <w:num w:numId="28" w16cid:durableId="947009777">
    <w:abstractNumId w:val="21"/>
  </w:num>
  <w:num w:numId="29" w16cid:durableId="890579154">
    <w:abstractNumId w:val="27"/>
  </w:num>
  <w:num w:numId="30" w16cid:durableId="2062745998">
    <w:abstractNumId w:val="24"/>
  </w:num>
  <w:num w:numId="31" w16cid:durableId="1443185532">
    <w:abstractNumId w:val="4"/>
  </w:num>
  <w:num w:numId="32" w16cid:durableId="1636789568">
    <w:abstractNumId w:val="3"/>
  </w:num>
  <w:num w:numId="33" w16cid:durableId="250362042">
    <w:abstractNumId w:val="11"/>
  </w:num>
  <w:num w:numId="34" w16cid:durableId="1648827312">
    <w:abstractNumId w:val="29"/>
  </w:num>
  <w:num w:numId="35" w16cid:durableId="98069448">
    <w:abstractNumId w:val="6"/>
  </w:num>
  <w:num w:numId="36" w16cid:durableId="2023706475">
    <w:abstractNumId w:val="23"/>
  </w:num>
  <w:num w:numId="37" w16cid:durableId="2025932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5C"/>
    <w:rsid w:val="00006F4C"/>
    <w:rsid w:val="00007AE8"/>
    <w:rsid w:val="00012711"/>
    <w:rsid w:val="000128D2"/>
    <w:rsid w:val="000131A6"/>
    <w:rsid w:val="0001342C"/>
    <w:rsid w:val="00016078"/>
    <w:rsid w:val="00017F25"/>
    <w:rsid w:val="00021D49"/>
    <w:rsid w:val="00023BD0"/>
    <w:rsid w:val="00032F94"/>
    <w:rsid w:val="000332A0"/>
    <w:rsid w:val="00033F05"/>
    <w:rsid w:val="000379FD"/>
    <w:rsid w:val="00040740"/>
    <w:rsid w:val="0004102A"/>
    <w:rsid w:val="00042C3C"/>
    <w:rsid w:val="00046D3A"/>
    <w:rsid w:val="00050BD9"/>
    <w:rsid w:val="000538B6"/>
    <w:rsid w:val="000538BA"/>
    <w:rsid w:val="00056E0C"/>
    <w:rsid w:val="00061A27"/>
    <w:rsid w:val="00061CFF"/>
    <w:rsid w:val="0006290F"/>
    <w:rsid w:val="0007008C"/>
    <w:rsid w:val="000709FD"/>
    <w:rsid w:val="00071643"/>
    <w:rsid w:val="000736EC"/>
    <w:rsid w:val="00081DB4"/>
    <w:rsid w:val="00090737"/>
    <w:rsid w:val="00091501"/>
    <w:rsid w:val="00093532"/>
    <w:rsid w:val="000958B3"/>
    <w:rsid w:val="000A04FF"/>
    <w:rsid w:val="000A127F"/>
    <w:rsid w:val="000A1F9C"/>
    <w:rsid w:val="000A4FF6"/>
    <w:rsid w:val="000A7572"/>
    <w:rsid w:val="000B2D3F"/>
    <w:rsid w:val="000B4495"/>
    <w:rsid w:val="000C0187"/>
    <w:rsid w:val="000C2108"/>
    <w:rsid w:val="000C3211"/>
    <w:rsid w:val="000C349C"/>
    <w:rsid w:val="000C446F"/>
    <w:rsid w:val="000C5DC2"/>
    <w:rsid w:val="000C67D5"/>
    <w:rsid w:val="000D4642"/>
    <w:rsid w:val="000D5DC7"/>
    <w:rsid w:val="000E29FD"/>
    <w:rsid w:val="000E3ADC"/>
    <w:rsid w:val="000E4C83"/>
    <w:rsid w:val="000E52EB"/>
    <w:rsid w:val="000E7243"/>
    <w:rsid w:val="000F27A7"/>
    <w:rsid w:val="000F5822"/>
    <w:rsid w:val="00105AFC"/>
    <w:rsid w:val="001101B2"/>
    <w:rsid w:val="001110BC"/>
    <w:rsid w:val="00111A62"/>
    <w:rsid w:val="00112541"/>
    <w:rsid w:val="001133D0"/>
    <w:rsid w:val="00114EB7"/>
    <w:rsid w:val="0011524D"/>
    <w:rsid w:val="00117414"/>
    <w:rsid w:val="001221B5"/>
    <w:rsid w:val="0012436C"/>
    <w:rsid w:val="001412B7"/>
    <w:rsid w:val="0014431C"/>
    <w:rsid w:val="0014653B"/>
    <w:rsid w:val="00163CB0"/>
    <w:rsid w:val="00170A87"/>
    <w:rsid w:val="00171BB1"/>
    <w:rsid w:val="001818AB"/>
    <w:rsid w:val="00181FF4"/>
    <w:rsid w:val="00183DA3"/>
    <w:rsid w:val="001904C0"/>
    <w:rsid w:val="001A0D48"/>
    <w:rsid w:val="001A5654"/>
    <w:rsid w:val="001A623A"/>
    <w:rsid w:val="001A63FF"/>
    <w:rsid w:val="001A71DD"/>
    <w:rsid w:val="001A78FE"/>
    <w:rsid w:val="001B3F89"/>
    <w:rsid w:val="001C14ED"/>
    <w:rsid w:val="001C287B"/>
    <w:rsid w:val="001C4C07"/>
    <w:rsid w:val="001D41D3"/>
    <w:rsid w:val="001E53F3"/>
    <w:rsid w:val="001F08E0"/>
    <w:rsid w:val="00201421"/>
    <w:rsid w:val="00205DA2"/>
    <w:rsid w:val="0021005D"/>
    <w:rsid w:val="002163CB"/>
    <w:rsid w:val="002201B5"/>
    <w:rsid w:val="00233C05"/>
    <w:rsid w:val="002355A9"/>
    <w:rsid w:val="002432A5"/>
    <w:rsid w:val="00244C35"/>
    <w:rsid w:val="00252B83"/>
    <w:rsid w:val="00256710"/>
    <w:rsid w:val="00257429"/>
    <w:rsid w:val="00266368"/>
    <w:rsid w:val="002663CA"/>
    <w:rsid w:val="00267563"/>
    <w:rsid w:val="002676FD"/>
    <w:rsid w:val="00267754"/>
    <w:rsid w:val="00271FA9"/>
    <w:rsid w:val="00273EC1"/>
    <w:rsid w:val="002743DA"/>
    <w:rsid w:val="00282040"/>
    <w:rsid w:val="002836ED"/>
    <w:rsid w:val="00283C53"/>
    <w:rsid w:val="002907A5"/>
    <w:rsid w:val="00290EB7"/>
    <w:rsid w:val="00291288"/>
    <w:rsid w:val="002936F0"/>
    <w:rsid w:val="00293BA8"/>
    <w:rsid w:val="002941C3"/>
    <w:rsid w:val="00295BBF"/>
    <w:rsid w:val="00295F7A"/>
    <w:rsid w:val="002964DB"/>
    <w:rsid w:val="00297378"/>
    <w:rsid w:val="002A33DF"/>
    <w:rsid w:val="002A40CA"/>
    <w:rsid w:val="002B171D"/>
    <w:rsid w:val="002B1BD3"/>
    <w:rsid w:val="002C7B89"/>
    <w:rsid w:val="002D665A"/>
    <w:rsid w:val="002E34A2"/>
    <w:rsid w:val="002E57F4"/>
    <w:rsid w:val="002E6D4A"/>
    <w:rsid w:val="002E6D84"/>
    <w:rsid w:val="002F41BF"/>
    <w:rsid w:val="002F615C"/>
    <w:rsid w:val="003036D0"/>
    <w:rsid w:val="00305ED2"/>
    <w:rsid w:val="003115F4"/>
    <w:rsid w:val="0031171A"/>
    <w:rsid w:val="003125CD"/>
    <w:rsid w:val="00320B95"/>
    <w:rsid w:val="00321558"/>
    <w:rsid w:val="00321C54"/>
    <w:rsid w:val="00323C5D"/>
    <w:rsid w:val="00335E1F"/>
    <w:rsid w:val="00342342"/>
    <w:rsid w:val="00342ABA"/>
    <w:rsid w:val="003459E1"/>
    <w:rsid w:val="00347180"/>
    <w:rsid w:val="00350D45"/>
    <w:rsid w:val="00352F7A"/>
    <w:rsid w:val="00354ADC"/>
    <w:rsid w:val="003618C0"/>
    <w:rsid w:val="003665FC"/>
    <w:rsid w:val="0036682F"/>
    <w:rsid w:val="00371020"/>
    <w:rsid w:val="00372587"/>
    <w:rsid w:val="00373069"/>
    <w:rsid w:val="00382BD1"/>
    <w:rsid w:val="00383ABD"/>
    <w:rsid w:val="0039041A"/>
    <w:rsid w:val="00390FB0"/>
    <w:rsid w:val="003A47CC"/>
    <w:rsid w:val="003A509D"/>
    <w:rsid w:val="003B46FC"/>
    <w:rsid w:val="003C01E3"/>
    <w:rsid w:val="003D0A15"/>
    <w:rsid w:val="003D32C3"/>
    <w:rsid w:val="003E275E"/>
    <w:rsid w:val="003E2936"/>
    <w:rsid w:val="003F04D3"/>
    <w:rsid w:val="003F0A86"/>
    <w:rsid w:val="003F25F1"/>
    <w:rsid w:val="003F62A2"/>
    <w:rsid w:val="0040401F"/>
    <w:rsid w:val="00405E48"/>
    <w:rsid w:val="004169D8"/>
    <w:rsid w:val="00416E19"/>
    <w:rsid w:val="00417528"/>
    <w:rsid w:val="00417DCA"/>
    <w:rsid w:val="00424826"/>
    <w:rsid w:val="00425576"/>
    <w:rsid w:val="004306EC"/>
    <w:rsid w:val="0043200D"/>
    <w:rsid w:val="0043267B"/>
    <w:rsid w:val="004345F2"/>
    <w:rsid w:val="004353F5"/>
    <w:rsid w:val="004408B7"/>
    <w:rsid w:val="00440E73"/>
    <w:rsid w:val="004420A6"/>
    <w:rsid w:val="00444751"/>
    <w:rsid w:val="00450C9A"/>
    <w:rsid w:val="004545C5"/>
    <w:rsid w:val="004653AB"/>
    <w:rsid w:val="00467B2C"/>
    <w:rsid w:val="00471211"/>
    <w:rsid w:val="00480782"/>
    <w:rsid w:val="00482578"/>
    <w:rsid w:val="00484FA1"/>
    <w:rsid w:val="004872C5"/>
    <w:rsid w:val="00487313"/>
    <w:rsid w:val="00497F47"/>
    <w:rsid w:val="004A017F"/>
    <w:rsid w:val="004A15D2"/>
    <w:rsid w:val="004A3D33"/>
    <w:rsid w:val="004C2701"/>
    <w:rsid w:val="004C29A9"/>
    <w:rsid w:val="004C3176"/>
    <w:rsid w:val="004C4046"/>
    <w:rsid w:val="004C7694"/>
    <w:rsid w:val="004C7E92"/>
    <w:rsid w:val="004D1DC6"/>
    <w:rsid w:val="004D2630"/>
    <w:rsid w:val="004D6FB7"/>
    <w:rsid w:val="004E21E2"/>
    <w:rsid w:val="004E3B40"/>
    <w:rsid w:val="004E5C00"/>
    <w:rsid w:val="004E71A2"/>
    <w:rsid w:val="004F0950"/>
    <w:rsid w:val="004F21B0"/>
    <w:rsid w:val="004F62CB"/>
    <w:rsid w:val="00500D34"/>
    <w:rsid w:val="005051A1"/>
    <w:rsid w:val="0051099A"/>
    <w:rsid w:val="00517D2C"/>
    <w:rsid w:val="0052062F"/>
    <w:rsid w:val="00525AEA"/>
    <w:rsid w:val="005276AB"/>
    <w:rsid w:val="00532504"/>
    <w:rsid w:val="00533978"/>
    <w:rsid w:val="005354E0"/>
    <w:rsid w:val="00536495"/>
    <w:rsid w:val="005370C6"/>
    <w:rsid w:val="00545363"/>
    <w:rsid w:val="00545479"/>
    <w:rsid w:val="00546711"/>
    <w:rsid w:val="00546F89"/>
    <w:rsid w:val="00550CA9"/>
    <w:rsid w:val="00556144"/>
    <w:rsid w:val="00561CCE"/>
    <w:rsid w:val="0056288A"/>
    <w:rsid w:val="00567D7D"/>
    <w:rsid w:val="00570305"/>
    <w:rsid w:val="00572267"/>
    <w:rsid w:val="00574682"/>
    <w:rsid w:val="005751E3"/>
    <w:rsid w:val="00583CFC"/>
    <w:rsid w:val="005913F5"/>
    <w:rsid w:val="005918F1"/>
    <w:rsid w:val="00595E4E"/>
    <w:rsid w:val="005979D2"/>
    <w:rsid w:val="00597FE7"/>
    <w:rsid w:val="005A5133"/>
    <w:rsid w:val="005A632B"/>
    <w:rsid w:val="005B16C8"/>
    <w:rsid w:val="005B4F24"/>
    <w:rsid w:val="005B66AA"/>
    <w:rsid w:val="005B7A1E"/>
    <w:rsid w:val="005C1D8D"/>
    <w:rsid w:val="005C2951"/>
    <w:rsid w:val="005C52A8"/>
    <w:rsid w:val="005C59DB"/>
    <w:rsid w:val="005C5CE3"/>
    <w:rsid w:val="005C72BB"/>
    <w:rsid w:val="005C772F"/>
    <w:rsid w:val="005C7D69"/>
    <w:rsid w:val="005D03CE"/>
    <w:rsid w:val="005D063C"/>
    <w:rsid w:val="005D0D7B"/>
    <w:rsid w:val="005D59D8"/>
    <w:rsid w:val="005D67AB"/>
    <w:rsid w:val="005D697F"/>
    <w:rsid w:val="005E2EE8"/>
    <w:rsid w:val="005E30E1"/>
    <w:rsid w:val="005E49B2"/>
    <w:rsid w:val="005E513F"/>
    <w:rsid w:val="005E79F5"/>
    <w:rsid w:val="005F53E1"/>
    <w:rsid w:val="005F715F"/>
    <w:rsid w:val="00600E3A"/>
    <w:rsid w:val="00603255"/>
    <w:rsid w:val="00605616"/>
    <w:rsid w:val="00606708"/>
    <w:rsid w:val="006067FC"/>
    <w:rsid w:val="00607BED"/>
    <w:rsid w:val="00607DA4"/>
    <w:rsid w:val="006105D3"/>
    <w:rsid w:val="00611E61"/>
    <w:rsid w:val="0061632C"/>
    <w:rsid w:val="00616D0D"/>
    <w:rsid w:val="006178A8"/>
    <w:rsid w:val="0062068F"/>
    <w:rsid w:val="00621FA1"/>
    <w:rsid w:val="00622DE2"/>
    <w:rsid w:val="00624AD4"/>
    <w:rsid w:val="006260B6"/>
    <w:rsid w:val="00642999"/>
    <w:rsid w:val="00643080"/>
    <w:rsid w:val="006431C3"/>
    <w:rsid w:val="006448C2"/>
    <w:rsid w:val="00647C6D"/>
    <w:rsid w:val="0065708D"/>
    <w:rsid w:val="00661D49"/>
    <w:rsid w:val="00664A38"/>
    <w:rsid w:val="00664D24"/>
    <w:rsid w:val="0066643D"/>
    <w:rsid w:val="00666731"/>
    <w:rsid w:val="00666DC1"/>
    <w:rsid w:val="0066750A"/>
    <w:rsid w:val="006675D8"/>
    <w:rsid w:val="006763D8"/>
    <w:rsid w:val="00680252"/>
    <w:rsid w:val="0068703B"/>
    <w:rsid w:val="0069302F"/>
    <w:rsid w:val="0069753F"/>
    <w:rsid w:val="00697801"/>
    <w:rsid w:val="006A3DA3"/>
    <w:rsid w:val="006B0776"/>
    <w:rsid w:val="006B1D1C"/>
    <w:rsid w:val="006B5E33"/>
    <w:rsid w:val="006B72FC"/>
    <w:rsid w:val="006B7472"/>
    <w:rsid w:val="006C111C"/>
    <w:rsid w:val="006C1BA2"/>
    <w:rsid w:val="006C3767"/>
    <w:rsid w:val="006D3FCA"/>
    <w:rsid w:val="006E1626"/>
    <w:rsid w:val="006E1AEA"/>
    <w:rsid w:val="006E2C30"/>
    <w:rsid w:val="006E4A49"/>
    <w:rsid w:val="006E60DF"/>
    <w:rsid w:val="006F0F45"/>
    <w:rsid w:val="006F6EF7"/>
    <w:rsid w:val="007038DE"/>
    <w:rsid w:val="007056F8"/>
    <w:rsid w:val="00710CBD"/>
    <w:rsid w:val="0071271C"/>
    <w:rsid w:val="00715258"/>
    <w:rsid w:val="00716672"/>
    <w:rsid w:val="0072612F"/>
    <w:rsid w:val="00731EDD"/>
    <w:rsid w:val="00737531"/>
    <w:rsid w:val="007407F1"/>
    <w:rsid w:val="00743546"/>
    <w:rsid w:val="007453FE"/>
    <w:rsid w:val="00745AF1"/>
    <w:rsid w:val="007477D9"/>
    <w:rsid w:val="007508DE"/>
    <w:rsid w:val="00751B43"/>
    <w:rsid w:val="007527E7"/>
    <w:rsid w:val="007531AD"/>
    <w:rsid w:val="00761B99"/>
    <w:rsid w:val="00763D87"/>
    <w:rsid w:val="0077569C"/>
    <w:rsid w:val="007808CD"/>
    <w:rsid w:val="007818BA"/>
    <w:rsid w:val="007830F4"/>
    <w:rsid w:val="007852E1"/>
    <w:rsid w:val="00785C8A"/>
    <w:rsid w:val="00786C8E"/>
    <w:rsid w:val="00791666"/>
    <w:rsid w:val="00792FC4"/>
    <w:rsid w:val="00795762"/>
    <w:rsid w:val="007A05FC"/>
    <w:rsid w:val="007A4A28"/>
    <w:rsid w:val="007A683D"/>
    <w:rsid w:val="007A724C"/>
    <w:rsid w:val="007A75B8"/>
    <w:rsid w:val="007B3C2F"/>
    <w:rsid w:val="007C00FD"/>
    <w:rsid w:val="007C26FA"/>
    <w:rsid w:val="007C4890"/>
    <w:rsid w:val="007C4EB1"/>
    <w:rsid w:val="007C5B39"/>
    <w:rsid w:val="007C76DD"/>
    <w:rsid w:val="007D68C0"/>
    <w:rsid w:val="007E074E"/>
    <w:rsid w:val="007E16BE"/>
    <w:rsid w:val="007F1AA4"/>
    <w:rsid w:val="007F4327"/>
    <w:rsid w:val="007F4E8D"/>
    <w:rsid w:val="00802E1E"/>
    <w:rsid w:val="00810F03"/>
    <w:rsid w:val="00810F95"/>
    <w:rsid w:val="00811DE8"/>
    <w:rsid w:val="00814276"/>
    <w:rsid w:val="008149FB"/>
    <w:rsid w:val="00815FD0"/>
    <w:rsid w:val="0082058E"/>
    <w:rsid w:val="008253A4"/>
    <w:rsid w:val="00827CBF"/>
    <w:rsid w:val="0083181D"/>
    <w:rsid w:val="00844BC6"/>
    <w:rsid w:val="008466FC"/>
    <w:rsid w:val="00851A78"/>
    <w:rsid w:val="00852DCC"/>
    <w:rsid w:val="00853EF2"/>
    <w:rsid w:val="0085596E"/>
    <w:rsid w:val="00862835"/>
    <w:rsid w:val="008636B3"/>
    <w:rsid w:val="0087189C"/>
    <w:rsid w:val="00880D4C"/>
    <w:rsid w:val="008822D6"/>
    <w:rsid w:val="00890F50"/>
    <w:rsid w:val="008911E2"/>
    <w:rsid w:val="00893746"/>
    <w:rsid w:val="00893B0E"/>
    <w:rsid w:val="00895F4E"/>
    <w:rsid w:val="008A01E4"/>
    <w:rsid w:val="008A138F"/>
    <w:rsid w:val="008A1934"/>
    <w:rsid w:val="008A4C68"/>
    <w:rsid w:val="008B0DB9"/>
    <w:rsid w:val="008B1C41"/>
    <w:rsid w:val="008B5489"/>
    <w:rsid w:val="008B6574"/>
    <w:rsid w:val="008C01A4"/>
    <w:rsid w:val="008C3F9C"/>
    <w:rsid w:val="008D7AE7"/>
    <w:rsid w:val="008D7DD6"/>
    <w:rsid w:val="008E2372"/>
    <w:rsid w:val="008E2C77"/>
    <w:rsid w:val="008F23AA"/>
    <w:rsid w:val="008F3116"/>
    <w:rsid w:val="008F51AE"/>
    <w:rsid w:val="008F6710"/>
    <w:rsid w:val="00902B19"/>
    <w:rsid w:val="00903FCD"/>
    <w:rsid w:val="00905204"/>
    <w:rsid w:val="00907DD1"/>
    <w:rsid w:val="00911F8C"/>
    <w:rsid w:val="0091342D"/>
    <w:rsid w:val="0091400F"/>
    <w:rsid w:val="00914DC5"/>
    <w:rsid w:val="00925C2B"/>
    <w:rsid w:val="0092721E"/>
    <w:rsid w:val="009275ED"/>
    <w:rsid w:val="0093089C"/>
    <w:rsid w:val="0093119F"/>
    <w:rsid w:val="00940A81"/>
    <w:rsid w:val="00944400"/>
    <w:rsid w:val="009446A8"/>
    <w:rsid w:val="00946000"/>
    <w:rsid w:val="0094719D"/>
    <w:rsid w:val="00947456"/>
    <w:rsid w:val="00950099"/>
    <w:rsid w:val="00952AC3"/>
    <w:rsid w:val="009557B2"/>
    <w:rsid w:val="009561CE"/>
    <w:rsid w:val="009611A8"/>
    <w:rsid w:val="009654C8"/>
    <w:rsid w:val="0097480E"/>
    <w:rsid w:val="00974F61"/>
    <w:rsid w:val="009801C9"/>
    <w:rsid w:val="0098022A"/>
    <w:rsid w:val="00981D38"/>
    <w:rsid w:val="009917E8"/>
    <w:rsid w:val="00994FCE"/>
    <w:rsid w:val="00995028"/>
    <w:rsid w:val="00996768"/>
    <w:rsid w:val="009A1819"/>
    <w:rsid w:val="009A4799"/>
    <w:rsid w:val="009B1EF0"/>
    <w:rsid w:val="009B26AC"/>
    <w:rsid w:val="009B416A"/>
    <w:rsid w:val="009B4C0A"/>
    <w:rsid w:val="009B6A2E"/>
    <w:rsid w:val="009B7855"/>
    <w:rsid w:val="009C268B"/>
    <w:rsid w:val="009C5723"/>
    <w:rsid w:val="009C6FA7"/>
    <w:rsid w:val="009D054A"/>
    <w:rsid w:val="009D21D8"/>
    <w:rsid w:val="009D2C0B"/>
    <w:rsid w:val="009E28A3"/>
    <w:rsid w:val="009E4C2C"/>
    <w:rsid w:val="009E52CD"/>
    <w:rsid w:val="009F718F"/>
    <w:rsid w:val="00A01731"/>
    <w:rsid w:val="00A046E0"/>
    <w:rsid w:val="00A05524"/>
    <w:rsid w:val="00A05778"/>
    <w:rsid w:val="00A104CC"/>
    <w:rsid w:val="00A119B4"/>
    <w:rsid w:val="00A16CE9"/>
    <w:rsid w:val="00A17CF8"/>
    <w:rsid w:val="00A24617"/>
    <w:rsid w:val="00A2674B"/>
    <w:rsid w:val="00A349FA"/>
    <w:rsid w:val="00A35475"/>
    <w:rsid w:val="00A35E57"/>
    <w:rsid w:val="00A36E38"/>
    <w:rsid w:val="00A40A3B"/>
    <w:rsid w:val="00A43676"/>
    <w:rsid w:val="00A4586F"/>
    <w:rsid w:val="00A5065F"/>
    <w:rsid w:val="00A5195C"/>
    <w:rsid w:val="00A52F89"/>
    <w:rsid w:val="00A53F18"/>
    <w:rsid w:val="00A60A7A"/>
    <w:rsid w:val="00A615E1"/>
    <w:rsid w:val="00A61AE8"/>
    <w:rsid w:val="00A63341"/>
    <w:rsid w:val="00A650DF"/>
    <w:rsid w:val="00A65B07"/>
    <w:rsid w:val="00A71E01"/>
    <w:rsid w:val="00A72481"/>
    <w:rsid w:val="00A747FB"/>
    <w:rsid w:val="00A806B8"/>
    <w:rsid w:val="00A82B4F"/>
    <w:rsid w:val="00A8402F"/>
    <w:rsid w:val="00A848F7"/>
    <w:rsid w:val="00A94B19"/>
    <w:rsid w:val="00A97345"/>
    <w:rsid w:val="00AA12AA"/>
    <w:rsid w:val="00AA1A03"/>
    <w:rsid w:val="00AA5D7F"/>
    <w:rsid w:val="00AB1358"/>
    <w:rsid w:val="00AB6A1D"/>
    <w:rsid w:val="00AB7ADE"/>
    <w:rsid w:val="00AC0054"/>
    <w:rsid w:val="00AC0544"/>
    <w:rsid w:val="00AC22EA"/>
    <w:rsid w:val="00AC72F3"/>
    <w:rsid w:val="00AD1C64"/>
    <w:rsid w:val="00AD5AEA"/>
    <w:rsid w:val="00AD6E3A"/>
    <w:rsid w:val="00AE3C68"/>
    <w:rsid w:val="00AE7BAB"/>
    <w:rsid w:val="00AF2525"/>
    <w:rsid w:val="00AF74A0"/>
    <w:rsid w:val="00B03122"/>
    <w:rsid w:val="00B03EB2"/>
    <w:rsid w:val="00B10BA1"/>
    <w:rsid w:val="00B1477E"/>
    <w:rsid w:val="00B24D81"/>
    <w:rsid w:val="00B2767E"/>
    <w:rsid w:val="00B3187D"/>
    <w:rsid w:val="00B3280A"/>
    <w:rsid w:val="00B32C8C"/>
    <w:rsid w:val="00B330CB"/>
    <w:rsid w:val="00B44845"/>
    <w:rsid w:val="00B55B41"/>
    <w:rsid w:val="00B56280"/>
    <w:rsid w:val="00B57A43"/>
    <w:rsid w:val="00B6222C"/>
    <w:rsid w:val="00B62CC6"/>
    <w:rsid w:val="00B66FC6"/>
    <w:rsid w:val="00B732BC"/>
    <w:rsid w:val="00B8088D"/>
    <w:rsid w:val="00B860CC"/>
    <w:rsid w:val="00B93C1C"/>
    <w:rsid w:val="00BA005B"/>
    <w:rsid w:val="00BA0A9C"/>
    <w:rsid w:val="00BA3B10"/>
    <w:rsid w:val="00BA4602"/>
    <w:rsid w:val="00BB1B63"/>
    <w:rsid w:val="00BB5A3F"/>
    <w:rsid w:val="00BB6FE4"/>
    <w:rsid w:val="00BC2A58"/>
    <w:rsid w:val="00BC3B73"/>
    <w:rsid w:val="00BC3BC9"/>
    <w:rsid w:val="00BC5816"/>
    <w:rsid w:val="00BD7729"/>
    <w:rsid w:val="00BE207F"/>
    <w:rsid w:val="00BE3873"/>
    <w:rsid w:val="00BE43C0"/>
    <w:rsid w:val="00BF2E7D"/>
    <w:rsid w:val="00BF3415"/>
    <w:rsid w:val="00BF469D"/>
    <w:rsid w:val="00C00354"/>
    <w:rsid w:val="00C11A0F"/>
    <w:rsid w:val="00C11DDB"/>
    <w:rsid w:val="00C11F0B"/>
    <w:rsid w:val="00C11F23"/>
    <w:rsid w:val="00C121AD"/>
    <w:rsid w:val="00C16131"/>
    <w:rsid w:val="00C25256"/>
    <w:rsid w:val="00C261C6"/>
    <w:rsid w:val="00C362E6"/>
    <w:rsid w:val="00C363B0"/>
    <w:rsid w:val="00C443A2"/>
    <w:rsid w:val="00C44A86"/>
    <w:rsid w:val="00C51A88"/>
    <w:rsid w:val="00C51AF6"/>
    <w:rsid w:val="00C53DBE"/>
    <w:rsid w:val="00C553D0"/>
    <w:rsid w:val="00C557EA"/>
    <w:rsid w:val="00C55F1C"/>
    <w:rsid w:val="00C62231"/>
    <w:rsid w:val="00C62E05"/>
    <w:rsid w:val="00C650F7"/>
    <w:rsid w:val="00C742EA"/>
    <w:rsid w:val="00C75B87"/>
    <w:rsid w:val="00C75F14"/>
    <w:rsid w:val="00C767EF"/>
    <w:rsid w:val="00C91C69"/>
    <w:rsid w:val="00C94490"/>
    <w:rsid w:val="00C95BE0"/>
    <w:rsid w:val="00C975E8"/>
    <w:rsid w:val="00CA58A4"/>
    <w:rsid w:val="00CB391D"/>
    <w:rsid w:val="00CB55DA"/>
    <w:rsid w:val="00CB5D10"/>
    <w:rsid w:val="00CC47EF"/>
    <w:rsid w:val="00CC74BD"/>
    <w:rsid w:val="00CD2593"/>
    <w:rsid w:val="00CD2C7B"/>
    <w:rsid w:val="00CE24F3"/>
    <w:rsid w:val="00CE6759"/>
    <w:rsid w:val="00CF03A3"/>
    <w:rsid w:val="00CF0841"/>
    <w:rsid w:val="00CF1287"/>
    <w:rsid w:val="00CF7C7C"/>
    <w:rsid w:val="00D013FC"/>
    <w:rsid w:val="00D070C7"/>
    <w:rsid w:val="00D07A13"/>
    <w:rsid w:val="00D14976"/>
    <w:rsid w:val="00D17174"/>
    <w:rsid w:val="00D318C7"/>
    <w:rsid w:val="00D37F6D"/>
    <w:rsid w:val="00D402B5"/>
    <w:rsid w:val="00D42D20"/>
    <w:rsid w:val="00D42F9D"/>
    <w:rsid w:val="00D454FF"/>
    <w:rsid w:val="00D45AED"/>
    <w:rsid w:val="00D478DF"/>
    <w:rsid w:val="00D50B11"/>
    <w:rsid w:val="00D525C3"/>
    <w:rsid w:val="00D53D10"/>
    <w:rsid w:val="00D57BAF"/>
    <w:rsid w:val="00D64D9A"/>
    <w:rsid w:val="00D67558"/>
    <w:rsid w:val="00D70F72"/>
    <w:rsid w:val="00D75590"/>
    <w:rsid w:val="00D810D3"/>
    <w:rsid w:val="00D833B3"/>
    <w:rsid w:val="00D83466"/>
    <w:rsid w:val="00D85367"/>
    <w:rsid w:val="00D85DCC"/>
    <w:rsid w:val="00D96991"/>
    <w:rsid w:val="00DA104B"/>
    <w:rsid w:val="00DA3464"/>
    <w:rsid w:val="00DA48A2"/>
    <w:rsid w:val="00DA6206"/>
    <w:rsid w:val="00DA7D7B"/>
    <w:rsid w:val="00DB54DB"/>
    <w:rsid w:val="00DB5CD9"/>
    <w:rsid w:val="00DB66B3"/>
    <w:rsid w:val="00DC17BD"/>
    <w:rsid w:val="00DC5D7A"/>
    <w:rsid w:val="00DD00E8"/>
    <w:rsid w:val="00DD510B"/>
    <w:rsid w:val="00DD644F"/>
    <w:rsid w:val="00DD7747"/>
    <w:rsid w:val="00DE04D1"/>
    <w:rsid w:val="00DE1103"/>
    <w:rsid w:val="00DE1CF8"/>
    <w:rsid w:val="00DE4A07"/>
    <w:rsid w:val="00DF2BEE"/>
    <w:rsid w:val="00DF3674"/>
    <w:rsid w:val="00E056BA"/>
    <w:rsid w:val="00E07CF4"/>
    <w:rsid w:val="00E147E0"/>
    <w:rsid w:val="00E14C07"/>
    <w:rsid w:val="00E208F2"/>
    <w:rsid w:val="00E22B0A"/>
    <w:rsid w:val="00E22B91"/>
    <w:rsid w:val="00E230FC"/>
    <w:rsid w:val="00E23B41"/>
    <w:rsid w:val="00E30C1A"/>
    <w:rsid w:val="00E316AD"/>
    <w:rsid w:val="00E333C9"/>
    <w:rsid w:val="00E33450"/>
    <w:rsid w:val="00E34861"/>
    <w:rsid w:val="00E42A4E"/>
    <w:rsid w:val="00E43F40"/>
    <w:rsid w:val="00E44078"/>
    <w:rsid w:val="00E54C33"/>
    <w:rsid w:val="00E55D5A"/>
    <w:rsid w:val="00E55D6F"/>
    <w:rsid w:val="00E7132E"/>
    <w:rsid w:val="00E7497D"/>
    <w:rsid w:val="00E76991"/>
    <w:rsid w:val="00E84218"/>
    <w:rsid w:val="00E84F66"/>
    <w:rsid w:val="00E943A9"/>
    <w:rsid w:val="00E960E1"/>
    <w:rsid w:val="00E96D61"/>
    <w:rsid w:val="00E97009"/>
    <w:rsid w:val="00EA3698"/>
    <w:rsid w:val="00EA3B9E"/>
    <w:rsid w:val="00EB3863"/>
    <w:rsid w:val="00EB4EE8"/>
    <w:rsid w:val="00EB676C"/>
    <w:rsid w:val="00EC1376"/>
    <w:rsid w:val="00EC7750"/>
    <w:rsid w:val="00ED0E9D"/>
    <w:rsid w:val="00ED279E"/>
    <w:rsid w:val="00EE0336"/>
    <w:rsid w:val="00EE4978"/>
    <w:rsid w:val="00EF0076"/>
    <w:rsid w:val="00EF5B2D"/>
    <w:rsid w:val="00F00E17"/>
    <w:rsid w:val="00F020A0"/>
    <w:rsid w:val="00F03E57"/>
    <w:rsid w:val="00F0544F"/>
    <w:rsid w:val="00F10DBD"/>
    <w:rsid w:val="00F2106A"/>
    <w:rsid w:val="00F34F74"/>
    <w:rsid w:val="00F35DE1"/>
    <w:rsid w:val="00F4392D"/>
    <w:rsid w:val="00F45BFC"/>
    <w:rsid w:val="00F52690"/>
    <w:rsid w:val="00F5342E"/>
    <w:rsid w:val="00F56552"/>
    <w:rsid w:val="00F6017C"/>
    <w:rsid w:val="00F615EE"/>
    <w:rsid w:val="00F63FED"/>
    <w:rsid w:val="00F700F1"/>
    <w:rsid w:val="00F70E18"/>
    <w:rsid w:val="00F815CA"/>
    <w:rsid w:val="00F83572"/>
    <w:rsid w:val="00F87B6E"/>
    <w:rsid w:val="00FA0CB0"/>
    <w:rsid w:val="00FA0D29"/>
    <w:rsid w:val="00FA2223"/>
    <w:rsid w:val="00FA5737"/>
    <w:rsid w:val="00FA7268"/>
    <w:rsid w:val="00FA7E43"/>
    <w:rsid w:val="00FB42E1"/>
    <w:rsid w:val="00FB65AF"/>
    <w:rsid w:val="00FC1A4A"/>
    <w:rsid w:val="00FD055E"/>
    <w:rsid w:val="00FD68E3"/>
    <w:rsid w:val="00FE0102"/>
    <w:rsid w:val="00FE5455"/>
    <w:rsid w:val="00FE754F"/>
    <w:rsid w:val="00FF0939"/>
    <w:rsid w:val="00FF2D38"/>
    <w:rsid w:val="00FF7060"/>
    <w:rsid w:val="00FF7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69E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95C"/>
    <w:rPr>
      <w:sz w:val="24"/>
      <w:szCs w:val="24"/>
    </w:rPr>
  </w:style>
  <w:style w:type="paragraph" w:styleId="Heading1">
    <w:name w:val="heading 1"/>
    <w:basedOn w:val="Normal"/>
    <w:next w:val="Normal"/>
    <w:link w:val="Heading1Char"/>
    <w:qFormat/>
    <w:rsid w:val="00DC17BD"/>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DC17B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nhideWhenUsed/>
    <w:qFormat/>
    <w:rsid w:val="00DC17BD"/>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195C"/>
    <w:pPr>
      <w:spacing w:before="100" w:beforeAutospacing="1" w:after="100" w:afterAutospacing="1"/>
    </w:pPr>
    <w:rPr>
      <w:rFonts w:ascii="Arial Unicode MS" w:eastAsia="Arial Unicode MS" w:hAnsi="Arial Unicode MS" w:cs="Arial Unicode MS"/>
    </w:rPr>
  </w:style>
  <w:style w:type="character" w:styleId="Hyperlink">
    <w:name w:val="Hyperlink"/>
    <w:uiPriority w:val="99"/>
    <w:rsid w:val="00A5195C"/>
    <w:rPr>
      <w:color w:val="0000FF"/>
      <w:u w:val="single"/>
    </w:rPr>
  </w:style>
  <w:style w:type="character" w:customStyle="1" w:styleId="title1">
    <w:name w:val="title1"/>
    <w:rsid w:val="008D7DD6"/>
    <w:rPr>
      <w:b/>
      <w:bCs/>
      <w:sz w:val="29"/>
      <w:szCs w:val="29"/>
    </w:rPr>
  </w:style>
  <w:style w:type="character" w:customStyle="1" w:styleId="medium-normal">
    <w:name w:val="medium-normal"/>
    <w:basedOn w:val="DefaultParagraphFont"/>
    <w:rsid w:val="008D7DD6"/>
  </w:style>
  <w:style w:type="character" w:customStyle="1" w:styleId="smallcaps">
    <w:name w:val="smallcaps"/>
    <w:basedOn w:val="DefaultParagraphFont"/>
    <w:rsid w:val="00F700F1"/>
  </w:style>
  <w:style w:type="character" w:styleId="Strong">
    <w:name w:val="Strong"/>
    <w:qFormat/>
    <w:rsid w:val="00D53D10"/>
    <w:rPr>
      <w:b/>
      <w:bCs/>
    </w:rPr>
  </w:style>
  <w:style w:type="character" w:styleId="FollowedHyperlink">
    <w:name w:val="FollowedHyperlink"/>
    <w:rsid w:val="0068703B"/>
    <w:rPr>
      <w:color w:val="800080"/>
      <w:u w:val="single"/>
    </w:rPr>
  </w:style>
  <w:style w:type="paragraph" w:styleId="Title">
    <w:name w:val="Title"/>
    <w:basedOn w:val="Normal"/>
    <w:link w:val="TitleChar"/>
    <w:qFormat/>
    <w:rsid w:val="008E2372"/>
    <w:pPr>
      <w:jc w:val="center"/>
    </w:pPr>
    <w:rPr>
      <w:b/>
      <w:bCs/>
    </w:rPr>
  </w:style>
  <w:style w:type="character" w:customStyle="1" w:styleId="TitleChar">
    <w:name w:val="Title Char"/>
    <w:link w:val="Title"/>
    <w:rsid w:val="008E2372"/>
    <w:rPr>
      <w:b/>
      <w:bCs/>
      <w:sz w:val="24"/>
      <w:szCs w:val="24"/>
    </w:rPr>
  </w:style>
  <w:style w:type="character" w:customStyle="1" w:styleId="Heading1Char">
    <w:name w:val="Heading 1 Char"/>
    <w:link w:val="Heading1"/>
    <w:rsid w:val="00DC17BD"/>
    <w:rPr>
      <w:rFonts w:ascii="Arial" w:hAnsi="Arial" w:cs="Arial"/>
      <w:b/>
      <w:bCs/>
      <w:kern w:val="32"/>
      <w:sz w:val="32"/>
      <w:szCs w:val="32"/>
    </w:rPr>
  </w:style>
  <w:style w:type="character" w:customStyle="1" w:styleId="Heading2Char">
    <w:name w:val="Heading 2 Char"/>
    <w:link w:val="Heading2"/>
    <w:uiPriority w:val="9"/>
    <w:rsid w:val="00DC17BD"/>
    <w:rPr>
      <w:b/>
      <w:bCs/>
      <w:sz w:val="36"/>
      <w:szCs w:val="36"/>
      <w:lang w:val="x-none" w:eastAsia="x-none"/>
    </w:rPr>
  </w:style>
  <w:style w:type="character" w:customStyle="1" w:styleId="Heading3Char">
    <w:name w:val="Heading 3 Char"/>
    <w:link w:val="Heading3"/>
    <w:rsid w:val="00DC17BD"/>
    <w:rPr>
      <w:rFonts w:ascii="Cambria" w:hAnsi="Cambria"/>
      <w:b/>
      <w:bCs/>
      <w:sz w:val="26"/>
      <w:szCs w:val="26"/>
      <w:lang w:val="x-none" w:eastAsia="x-none"/>
    </w:rPr>
  </w:style>
  <w:style w:type="character" w:customStyle="1" w:styleId="searchresultjournal">
    <w:name w:val="searchresultjournal"/>
    <w:rsid w:val="00DC17BD"/>
  </w:style>
  <w:style w:type="character" w:styleId="Emphasis">
    <w:name w:val="Emphasis"/>
    <w:uiPriority w:val="20"/>
    <w:qFormat/>
    <w:rsid w:val="00DC17BD"/>
    <w:rPr>
      <w:i/>
      <w:iCs/>
    </w:rPr>
  </w:style>
  <w:style w:type="character" w:customStyle="1" w:styleId="maintextbldleft1">
    <w:name w:val="maintextbldleft1"/>
    <w:rsid w:val="00DC17BD"/>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rsid w:val="00DC17BD"/>
    <w:rPr>
      <w:rFonts w:ascii="Arial" w:hAnsi="Arial" w:cs="Arial" w:hint="default"/>
      <w:b w:val="0"/>
      <w:bCs w:val="0"/>
      <w:i w:val="0"/>
      <w:iCs w:val="0"/>
      <w:smallCaps w:val="0"/>
      <w:strike w:val="0"/>
      <w:dstrike w:val="0"/>
      <w:color w:val="000000"/>
      <w:sz w:val="18"/>
      <w:szCs w:val="18"/>
      <w:u w:val="none"/>
      <w:effect w:val="none"/>
    </w:rPr>
  </w:style>
  <w:style w:type="character" w:customStyle="1" w:styleId="w1">
    <w:name w:val="w1"/>
    <w:rsid w:val="00DC17BD"/>
    <w:rPr>
      <w:color w:val="0000CC"/>
    </w:rPr>
  </w:style>
  <w:style w:type="character" w:styleId="HTMLCite">
    <w:name w:val="HTML Cite"/>
    <w:uiPriority w:val="99"/>
    <w:rsid w:val="00DC17BD"/>
    <w:rPr>
      <w:i/>
      <w:iCs/>
    </w:rPr>
  </w:style>
  <w:style w:type="paragraph" w:customStyle="1" w:styleId="3text">
    <w:name w:val="3text"/>
    <w:basedOn w:val="Normal"/>
    <w:rsid w:val="00DC17BD"/>
    <w:pPr>
      <w:spacing w:before="100" w:beforeAutospacing="1" w:after="100" w:afterAutospacing="1"/>
    </w:pPr>
  </w:style>
  <w:style w:type="character" w:customStyle="1" w:styleId="toc-cit-jour1">
    <w:name w:val="toc-cit-jour1"/>
    <w:rsid w:val="00DC17BD"/>
    <w:rPr>
      <w:rFonts w:ascii="Arial" w:hAnsi="Arial" w:cs="Arial" w:hint="default"/>
      <w:i/>
      <w:iCs/>
      <w:color w:val="666666"/>
      <w:sz w:val="18"/>
      <w:szCs w:val="18"/>
    </w:rPr>
  </w:style>
  <w:style w:type="character" w:customStyle="1" w:styleId="hit">
    <w:name w:val="hit"/>
    <w:rsid w:val="00DC17BD"/>
  </w:style>
  <w:style w:type="character" w:customStyle="1" w:styleId="searchterm01">
    <w:name w:val="searchterm01"/>
    <w:rsid w:val="00DC17BD"/>
    <w:rPr>
      <w:b/>
      <w:bCs/>
      <w:color w:val="000000"/>
      <w:shd w:val="clear" w:color="auto" w:fill="FFFF66"/>
    </w:rPr>
  </w:style>
  <w:style w:type="character" w:customStyle="1" w:styleId="searchterm11">
    <w:name w:val="searchterm11"/>
    <w:rsid w:val="00DC17BD"/>
    <w:rPr>
      <w:b/>
      <w:bCs/>
      <w:color w:val="000000"/>
      <w:shd w:val="clear" w:color="auto" w:fill="A0FFFF"/>
    </w:rPr>
  </w:style>
  <w:style w:type="character" w:customStyle="1" w:styleId="wbr1">
    <w:name w:val="wbr1"/>
    <w:rsid w:val="00DC17BD"/>
    <w:rPr>
      <w:rFonts w:ascii="Lucida Sans Unicode" w:hAnsi="Lucida Sans Unicode" w:cs="Lucida Sans Unicode" w:hint="default"/>
      <w:color w:val="FFFFFF"/>
      <w:spacing w:val="0"/>
      <w:sz w:val="4"/>
      <w:szCs w:val="4"/>
    </w:rPr>
  </w:style>
  <w:style w:type="character" w:customStyle="1" w:styleId="ti2">
    <w:name w:val="ti2"/>
    <w:rsid w:val="00DC17BD"/>
    <w:rPr>
      <w:sz w:val="22"/>
      <w:szCs w:val="22"/>
    </w:rPr>
  </w:style>
  <w:style w:type="character" w:customStyle="1" w:styleId="linkbar">
    <w:name w:val="linkbar"/>
    <w:rsid w:val="00DC17BD"/>
  </w:style>
  <w:style w:type="character" w:customStyle="1" w:styleId="medium-normal1">
    <w:name w:val="medium-normal1"/>
    <w:rsid w:val="00DC17BD"/>
    <w:rPr>
      <w:b w:val="0"/>
      <w:bCs w:val="0"/>
      <w:i w:val="0"/>
      <w:iCs w:val="0"/>
      <w:sz w:val="19"/>
      <w:szCs w:val="19"/>
    </w:rPr>
  </w:style>
  <w:style w:type="character" w:customStyle="1" w:styleId="medium-bold2">
    <w:name w:val="medium-bold2"/>
    <w:rsid w:val="00DC17BD"/>
    <w:rPr>
      <w:b/>
      <w:bCs/>
      <w:i w:val="0"/>
      <w:iCs w:val="0"/>
      <w:sz w:val="19"/>
      <w:szCs w:val="19"/>
    </w:rPr>
  </w:style>
  <w:style w:type="paragraph" w:styleId="BalloonText">
    <w:name w:val="Balloon Text"/>
    <w:basedOn w:val="Normal"/>
    <w:link w:val="BalloonTextChar"/>
    <w:rsid w:val="00DC17BD"/>
    <w:rPr>
      <w:rFonts w:ascii="Tahoma" w:hAnsi="Tahoma" w:cs="Tahoma"/>
      <w:sz w:val="16"/>
      <w:szCs w:val="16"/>
    </w:rPr>
  </w:style>
  <w:style w:type="character" w:customStyle="1" w:styleId="BalloonTextChar">
    <w:name w:val="Balloon Text Char"/>
    <w:link w:val="BalloonText"/>
    <w:rsid w:val="00DC17BD"/>
    <w:rPr>
      <w:rFonts w:ascii="Tahoma" w:hAnsi="Tahoma" w:cs="Tahoma"/>
      <w:sz w:val="16"/>
      <w:szCs w:val="16"/>
    </w:rPr>
  </w:style>
  <w:style w:type="paragraph" w:customStyle="1" w:styleId="Default">
    <w:name w:val="Default"/>
    <w:rsid w:val="00DC17BD"/>
    <w:pPr>
      <w:autoSpaceDE w:val="0"/>
      <w:autoSpaceDN w:val="0"/>
      <w:adjustRightInd w:val="0"/>
    </w:pPr>
    <w:rPr>
      <w:rFonts w:eastAsia="Calibri"/>
      <w:color w:val="000000"/>
      <w:sz w:val="24"/>
      <w:szCs w:val="24"/>
    </w:rPr>
  </w:style>
  <w:style w:type="character" w:customStyle="1" w:styleId="authors">
    <w:name w:val="authors"/>
    <w:rsid w:val="00DC17BD"/>
  </w:style>
  <w:style w:type="paragraph" w:customStyle="1" w:styleId="Pa13">
    <w:name w:val="Pa13"/>
    <w:basedOn w:val="Default"/>
    <w:next w:val="Default"/>
    <w:uiPriority w:val="99"/>
    <w:rsid w:val="00DC17BD"/>
    <w:pPr>
      <w:spacing w:line="131" w:lineRule="atLeast"/>
    </w:pPr>
    <w:rPr>
      <w:rFonts w:ascii="Univers LT Std 57 Cn" w:eastAsia="Times New Roman" w:hAnsi="Univers LT Std 57 Cn"/>
      <w:color w:val="auto"/>
    </w:rPr>
  </w:style>
  <w:style w:type="paragraph" w:customStyle="1" w:styleId="Pa0">
    <w:name w:val="Pa0"/>
    <w:basedOn w:val="Default"/>
    <w:next w:val="Default"/>
    <w:uiPriority w:val="99"/>
    <w:rsid w:val="00DC17BD"/>
    <w:pPr>
      <w:spacing w:line="241" w:lineRule="atLeast"/>
    </w:pPr>
    <w:rPr>
      <w:rFonts w:ascii="Friz Quadrata Std" w:eastAsia="Times New Roman" w:hAnsi="Friz Quadrata Std"/>
      <w:color w:val="auto"/>
    </w:rPr>
  </w:style>
  <w:style w:type="character" w:customStyle="1" w:styleId="A0">
    <w:name w:val="A0"/>
    <w:uiPriority w:val="99"/>
    <w:rsid w:val="00DC17BD"/>
    <w:rPr>
      <w:rFonts w:cs="Friz Quadrata Std"/>
      <w:color w:val="000000"/>
      <w:sz w:val="18"/>
      <w:szCs w:val="18"/>
    </w:rPr>
  </w:style>
  <w:style w:type="character" w:customStyle="1" w:styleId="A1">
    <w:name w:val="A1"/>
    <w:uiPriority w:val="99"/>
    <w:rsid w:val="00DC17BD"/>
    <w:rPr>
      <w:rFonts w:cs="Friz Quadrata Std"/>
      <w:color w:val="000000"/>
      <w:sz w:val="16"/>
      <w:szCs w:val="16"/>
    </w:rPr>
  </w:style>
  <w:style w:type="character" w:customStyle="1" w:styleId="A2">
    <w:name w:val="A2"/>
    <w:uiPriority w:val="99"/>
    <w:rsid w:val="00DC17BD"/>
    <w:rPr>
      <w:rFonts w:ascii="Frutiger LT Std 45 Light" w:hAnsi="Frutiger LT Std 45 Light" w:cs="Frutiger LT Std 45 Light"/>
      <w:color w:val="000000"/>
      <w:sz w:val="12"/>
      <w:szCs w:val="12"/>
    </w:rPr>
  </w:style>
  <w:style w:type="paragraph" w:customStyle="1" w:styleId="Pa6">
    <w:name w:val="Pa6"/>
    <w:basedOn w:val="Default"/>
    <w:next w:val="Default"/>
    <w:uiPriority w:val="99"/>
    <w:rsid w:val="00DC17BD"/>
    <w:pPr>
      <w:spacing w:line="281" w:lineRule="atLeast"/>
    </w:pPr>
    <w:rPr>
      <w:rFonts w:ascii="Univers LT Std 45 Light" w:eastAsia="Times New Roman" w:hAnsi="Univers LT Std 45 Light"/>
      <w:color w:val="auto"/>
    </w:rPr>
  </w:style>
  <w:style w:type="paragraph" w:customStyle="1" w:styleId="Pa7">
    <w:name w:val="Pa7"/>
    <w:basedOn w:val="Default"/>
    <w:next w:val="Default"/>
    <w:uiPriority w:val="99"/>
    <w:rsid w:val="00DC17BD"/>
    <w:pPr>
      <w:spacing w:before="120" w:line="191" w:lineRule="atLeast"/>
    </w:pPr>
    <w:rPr>
      <w:rFonts w:ascii="Univers LT Std 45 Light" w:eastAsia="Times New Roman" w:hAnsi="Univers LT Std 45 Light"/>
      <w:color w:val="auto"/>
    </w:rPr>
  </w:style>
  <w:style w:type="character" w:customStyle="1" w:styleId="A8">
    <w:name w:val="A8"/>
    <w:uiPriority w:val="99"/>
    <w:rsid w:val="00DC17BD"/>
    <w:rPr>
      <w:rFonts w:cs="Univers LT Std 45 Light"/>
      <w:b/>
      <w:bCs/>
      <w:i/>
      <w:iCs/>
      <w:color w:val="000000"/>
      <w:sz w:val="14"/>
      <w:szCs w:val="14"/>
    </w:rPr>
  </w:style>
  <w:style w:type="character" w:customStyle="1" w:styleId="apple-converted-space">
    <w:name w:val="apple-converted-space"/>
    <w:basedOn w:val="DefaultParagraphFont"/>
    <w:rsid w:val="00851A78"/>
  </w:style>
  <w:style w:type="character" w:customStyle="1" w:styleId="freeaccess">
    <w:name w:val="freeaccess"/>
    <w:basedOn w:val="DefaultParagraphFont"/>
    <w:rsid w:val="00E316AD"/>
  </w:style>
  <w:style w:type="character" w:customStyle="1" w:styleId="openaccess">
    <w:name w:val="openaccess"/>
    <w:basedOn w:val="DefaultParagraphFont"/>
    <w:rsid w:val="007852E1"/>
  </w:style>
  <w:style w:type="character" w:customStyle="1" w:styleId="cit-auth">
    <w:name w:val="cit-auth"/>
    <w:basedOn w:val="DefaultParagraphFont"/>
    <w:rsid w:val="007531AD"/>
  </w:style>
  <w:style w:type="character" w:customStyle="1" w:styleId="cit-sep">
    <w:name w:val="cit-sep"/>
    <w:basedOn w:val="DefaultParagraphFont"/>
    <w:rsid w:val="007531AD"/>
  </w:style>
  <w:style w:type="character" w:customStyle="1" w:styleId="cit-title">
    <w:name w:val="cit-title"/>
    <w:basedOn w:val="DefaultParagraphFont"/>
    <w:rsid w:val="007531AD"/>
  </w:style>
  <w:style w:type="character" w:customStyle="1" w:styleId="search-result-highlight">
    <w:name w:val="search-result-highlight"/>
    <w:basedOn w:val="DefaultParagraphFont"/>
    <w:rsid w:val="007531AD"/>
  </w:style>
  <w:style w:type="character" w:customStyle="1" w:styleId="cit-print-date">
    <w:name w:val="cit-print-date"/>
    <w:basedOn w:val="DefaultParagraphFont"/>
    <w:rsid w:val="007531AD"/>
  </w:style>
  <w:style w:type="character" w:customStyle="1" w:styleId="cit-vol">
    <w:name w:val="cit-vol"/>
    <w:basedOn w:val="DefaultParagraphFont"/>
    <w:rsid w:val="007531AD"/>
  </w:style>
  <w:style w:type="character" w:customStyle="1" w:styleId="cit-issue">
    <w:name w:val="cit-issue"/>
    <w:basedOn w:val="DefaultParagraphFont"/>
    <w:rsid w:val="007531AD"/>
  </w:style>
  <w:style w:type="character" w:customStyle="1" w:styleId="cit-first-page">
    <w:name w:val="cit-first-page"/>
    <w:basedOn w:val="DefaultParagraphFont"/>
    <w:rsid w:val="007531AD"/>
  </w:style>
  <w:style w:type="character" w:customStyle="1" w:styleId="cit-last-page">
    <w:name w:val="cit-last-page"/>
    <w:basedOn w:val="DefaultParagraphFont"/>
    <w:rsid w:val="007531AD"/>
  </w:style>
  <w:style w:type="character" w:customStyle="1" w:styleId="cit-ahead-of-print-date">
    <w:name w:val="cit-ahead-of-print-date"/>
    <w:basedOn w:val="DefaultParagraphFont"/>
    <w:rsid w:val="007531AD"/>
  </w:style>
  <w:style w:type="character" w:customStyle="1" w:styleId="cit-doi">
    <w:name w:val="cit-doi"/>
    <w:basedOn w:val="DefaultParagraphFont"/>
    <w:rsid w:val="007531AD"/>
  </w:style>
  <w:style w:type="paragraph" w:styleId="ListParagraph">
    <w:name w:val="List Paragraph"/>
    <w:basedOn w:val="Normal"/>
    <w:uiPriority w:val="34"/>
    <w:qFormat/>
    <w:rsid w:val="00C11F0B"/>
    <w:pPr>
      <w:ind w:left="720"/>
      <w:contextualSpacing/>
    </w:pPr>
  </w:style>
  <w:style w:type="character" w:customStyle="1" w:styleId="hlfld-title">
    <w:name w:val="hlfld-title"/>
    <w:basedOn w:val="DefaultParagraphFont"/>
    <w:rsid w:val="00C11F0B"/>
  </w:style>
  <w:style w:type="character" w:customStyle="1" w:styleId="addmd">
    <w:name w:val="addmd"/>
    <w:basedOn w:val="DefaultParagraphFont"/>
    <w:rsid w:val="00AC22EA"/>
  </w:style>
  <w:style w:type="character" w:customStyle="1" w:styleId="maintitle">
    <w:name w:val="maintitle"/>
    <w:basedOn w:val="DefaultParagraphFont"/>
    <w:rsid w:val="00FA7268"/>
  </w:style>
  <w:style w:type="character" w:styleId="UnresolvedMention">
    <w:name w:val="Unresolved Mention"/>
    <w:basedOn w:val="DefaultParagraphFont"/>
    <w:uiPriority w:val="99"/>
    <w:semiHidden/>
    <w:unhideWhenUsed/>
    <w:rsid w:val="000A04FF"/>
    <w:rPr>
      <w:color w:val="605E5C"/>
      <w:shd w:val="clear" w:color="auto" w:fill="E1DFDD"/>
    </w:rPr>
  </w:style>
  <w:style w:type="character" w:customStyle="1" w:styleId="mixed-citation">
    <w:name w:val="mixed-citation"/>
    <w:basedOn w:val="DefaultParagraphFont"/>
    <w:rsid w:val="00B32C8C"/>
  </w:style>
  <w:style w:type="character" w:customStyle="1" w:styleId="ref-title">
    <w:name w:val="ref-title"/>
    <w:basedOn w:val="DefaultParagraphFont"/>
    <w:rsid w:val="00B32C8C"/>
  </w:style>
  <w:style w:type="character" w:customStyle="1" w:styleId="ref-journal">
    <w:name w:val="ref-journal"/>
    <w:basedOn w:val="DefaultParagraphFont"/>
    <w:rsid w:val="00B32C8C"/>
  </w:style>
  <w:style w:type="character" w:customStyle="1" w:styleId="ref-vol">
    <w:name w:val="ref-vol"/>
    <w:basedOn w:val="DefaultParagraphFont"/>
    <w:rsid w:val="00B32C8C"/>
  </w:style>
  <w:style w:type="character" w:customStyle="1" w:styleId="ref-iss">
    <w:name w:val="ref-iss"/>
    <w:basedOn w:val="DefaultParagraphFont"/>
    <w:rsid w:val="00B32C8C"/>
  </w:style>
  <w:style w:type="character" w:customStyle="1" w:styleId="nowrap">
    <w:name w:val="nowrap"/>
    <w:basedOn w:val="DefaultParagraphFont"/>
    <w:rsid w:val="00B32C8C"/>
  </w:style>
  <w:style w:type="character" w:customStyle="1" w:styleId="normaltextrun">
    <w:name w:val="normaltextrun"/>
    <w:basedOn w:val="DefaultParagraphFont"/>
    <w:rsid w:val="008C01A4"/>
  </w:style>
  <w:style w:type="character" w:customStyle="1" w:styleId="eop">
    <w:name w:val="eop"/>
    <w:basedOn w:val="DefaultParagraphFont"/>
    <w:rsid w:val="008C01A4"/>
  </w:style>
  <w:style w:type="character" w:customStyle="1" w:styleId="anchor-text">
    <w:name w:val="anchor-text"/>
    <w:basedOn w:val="DefaultParagraphFont"/>
    <w:rsid w:val="00DE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7806">
      <w:bodyDiv w:val="1"/>
      <w:marLeft w:val="0"/>
      <w:marRight w:val="0"/>
      <w:marTop w:val="0"/>
      <w:marBottom w:val="0"/>
      <w:divBdr>
        <w:top w:val="none" w:sz="0" w:space="0" w:color="auto"/>
        <w:left w:val="none" w:sz="0" w:space="0" w:color="auto"/>
        <w:bottom w:val="none" w:sz="0" w:space="0" w:color="auto"/>
        <w:right w:val="none" w:sz="0" w:space="0" w:color="auto"/>
      </w:divBdr>
      <w:divsChild>
        <w:div w:id="456148416">
          <w:marLeft w:val="0"/>
          <w:marRight w:val="0"/>
          <w:marTop w:val="0"/>
          <w:marBottom w:val="480"/>
          <w:divBdr>
            <w:top w:val="none" w:sz="0" w:space="0" w:color="auto"/>
            <w:left w:val="none" w:sz="0" w:space="0" w:color="auto"/>
            <w:bottom w:val="none" w:sz="0" w:space="0" w:color="auto"/>
            <w:right w:val="none" w:sz="0" w:space="0" w:color="auto"/>
          </w:divBdr>
        </w:div>
      </w:divsChild>
    </w:div>
    <w:div w:id="47265784">
      <w:bodyDiv w:val="1"/>
      <w:marLeft w:val="0"/>
      <w:marRight w:val="0"/>
      <w:marTop w:val="0"/>
      <w:marBottom w:val="0"/>
      <w:divBdr>
        <w:top w:val="none" w:sz="0" w:space="0" w:color="auto"/>
        <w:left w:val="none" w:sz="0" w:space="0" w:color="auto"/>
        <w:bottom w:val="none" w:sz="0" w:space="0" w:color="auto"/>
        <w:right w:val="none" w:sz="0" w:space="0" w:color="auto"/>
      </w:divBdr>
    </w:div>
    <w:div w:id="57022036">
      <w:bodyDiv w:val="1"/>
      <w:marLeft w:val="0"/>
      <w:marRight w:val="0"/>
      <w:marTop w:val="0"/>
      <w:marBottom w:val="0"/>
      <w:divBdr>
        <w:top w:val="none" w:sz="0" w:space="0" w:color="auto"/>
        <w:left w:val="none" w:sz="0" w:space="0" w:color="auto"/>
        <w:bottom w:val="none" w:sz="0" w:space="0" w:color="auto"/>
        <w:right w:val="none" w:sz="0" w:space="0" w:color="auto"/>
      </w:divBdr>
    </w:div>
    <w:div w:id="67002097">
      <w:bodyDiv w:val="1"/>
      <w:marLeft w:val="0"/>
      <w:marRight w:val="0"/>
      <w:marTop w:val="0"/>
      <w:marBottom w:val="0"/>
      <w:divBdr>
        <w:top w:val="none" w:sz="0" w:space="0" w:color="auto"/>
        <w:left w:val="none" w:sz="0" w:space="0" w:color="auto"/>
        <w:bottom w:val="none" w:sz="0" w:space="0" w:color="auto"/>
        <w:right w:val="none" w:sz="0" w:space="0" w:color="auto"/>
      </w:divBdr>
      <w:divsChild>
        <w:div w:id="1573852979">
          <w:marLeft w:val="0"/>
          <w:marRight w:val="0"/>
          <w:marTop w:val="0"/>
          <w:marBottom w:val="480"/>
          <w:divBdr>
            <w:top w:val="none" w:sz="0" w:space="0" w:color="auto"/>
            <w:left w:val="none" w:sz="0" w:space="0" w:color="auto"/>
            <w:bottom w:val="none" w:sz="0" w:space="0" w:color="auto"/>
            <w:right w:val="none" w:sz="0" w:space="0" w:color="auto"/>
          </w:divBdr>
          <w:divsChild>
            <w:div w:id="419180563">
              <w:marLeft w:val="0"/>
              <w:marRight w:val="0"/>
              <w:marTop w:val="0"/>
              <w:marBottom w:val="0"/>
              <w:divBdr>
                <w:top w:val="single" w:sz="6" w:space="16" w:color="414141"/>
                <w:left w:val="single" w:sz="6" w:space="18" w:color="414141"/>
                <w:bottom w:val="single" w:sz="6" w:space="0" w:color="414141"/>
                <w:right w:val="single" w:sz="6" w:space="31" w:color="414141"/>
              </w:divBdr>
              <w:divsChild>
                <w:div w:id="361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3064">
      <w:bodyDiv w:val="1"/>
      <w:marLeft w:val="0"/>
      <w:marRight w:val="0"/>
      <w:marTop w:val="0"/>
      <w:marBottom w:val="0"/>
      <w:divBdr>
        <w:top w:val="none" w:sz="0" w:space="0" w:color="auto"/>
        <w:left w:val="none" w:sz="0" w:space="0" w:color="auto"/>
        <w:bottom w:val="none" w:sz="0" w:space="0" w:color="auto"/>
        <w:right w:val="none" w:sz="0" w:space="0" w:color="auto"/>
      </w:divBdr>
    </w:div>
    <w:div w:id="137578476">
      <w:bodyDiv w:val="1"/>
      <w:marLeft w:val="0"/>
      <w:marRight w:val="0"/>
      <w:marTop w:val="0"/>
      <w:marBottom w:val="0"/>
      <w:divBdr>
        <w:top w:val="none" w:sz="0" w:space="0" w:color="auto"/>
        <w:left w:val="none" w:sz="0" w:space="0" w:color="auto"/>
        <w:bottom w:val="none" w:sz="0" w:space="0" w:color="auto"/>
        <w:right w:val="none" w:sz="0" w:space="0" w:color="auto"/>
      </w:divBdr>
      <w:divsChild>
        <w:div w:id="940529173">
          <w:marLeft w:val="0"/>
          <w:marRight w:val="0"/>
          <w:marTop w:val="0"/>
          <w:marBottom w:val="0"/>
          <w:divBdr>
            <w:top w:val="none" w:sz="0" w:space="0" w:color="auto"/>
            <w:left w:val="none" w:sz="0" w:space="0" w:color="auto"/>
            <w:bottom w:val="none" w:sz="0" w:space="0" w:color="auto"/>
            <w:right w:val="none" w:sz="0" w:space="0" w:color="auto"/>
          </w:divBdr>
        </w:div>
      </w:divsChild>
    </w:div>
    <w:div w:id="145822290">
      <w:bodyDiv w:val="1"/>
      <w:marLeft w:val="0"/>
      <w:marRight w:val="0"/>
      <w:marTop w:val="0"/>
      <w:marBottom w:val="0"/>
      <w:divBdr>
        <w:top w:val="none" w:sz="0" w:space="0" w:color="auto"/>
        <w:left w:val="none" w:sz="0" w:space="0" w:color="auto"/>
        <w:bottom w:val="none" w:sz="0" w:space="0" w:color="auto"/>
        <w:right w:val="none" w:sz="0" w:space="0" w:color="auto"/>
      </w:divBdr>
    </w:div>
    <w:div w:id="156238146">
      <w:bodyDiv w:val="1"/>
      <w:marLeft w:val="0"/>
      <w:marRight w:val="0"/>
      <w:marTop w:val="0"/>
      <w:marBottom w:val="0"/>
      <w:divBdr>
        <w:top w:val="none" w:sz="0" w:space="0" w:color="auto"/>
        <w:left w:val="none" w:sz="0" w:space="0" w:color="auto"/>
        <w:bottom w:val="none" w:sz="0" w:space="0" w:color="auto"/>
        <w:right w:val="none" w:sz="0" w:space="0" w:color="auto"/>
      </w:divBdr>
    </w:div>
    <w:div w:id="157959738">
      <w:bodyDiv w:val="1"/>
      <w:marLeft w:val="0"/>
      <w:marRight w:val="0"/>
      <w:marTop w:val="0"/>
      <w:marBottom w:val="0"/>
      <w:divBdr>
        <w:top w:val="none" w:sz="0" w:space="0" w:color="auto"/>
        <w:left w:val="none" w:sz="0" w:space="0" w:color="auto"/>
        <w:bottom w:val="none" w:sz="0" w:space="0" w:color="auto"/>
        <w:right w:val="none" w:sz="0" w:space="0" w:color="auto"/>
      </w:divBdr>
      <w:divsChild>
        <w:div w:id="261453295">
          <w:marLeft w:val="0"/>
          <w:marRight w:val="240"/>
          <w:marTop w:val="0"/>
          <w:marBottom w:val="0"/>
          <w:divBdr>
            <w:top w:val="none" w:sz="0" w:space="0" w:color="auto"/>
            <w:left w:val="none" w:sz="0" w:space="0" w:color="auto"/>
            <w:bottom w:val="none" w:sz="0" w:space="0" w:color="auto"/>
            <w:right w:val="none" w:sz="0" w:space="0" w:color="auto"/>
          </w:divBdr>
        </w:div>
      </w:divsChild>
    </w:div>
    <w:div w:id="158428136">
      <w:bodyDiv w:val="1"/>
      <w:marLeft w:val="0"/>
      <w:marRight w:val="0"/>
      <w:marTop w:val="0"/>
      <w:marBottom w:val="0"/>
      <w:divBdr>
        <w:top w:val="none" w:sz="0" w:space="0" w:color="auto"/>
        <w:left w:val="none" w:sz="0" w:space="0" w:color="auto"/>
        <w:bottom w:val="none" w:sz="0" w:space="0" w:color="auto"/>
        <w:right w:val="none" w:sz="0" w:space="0" w:color="auto"/>
      </w:divBdr>
    </w:div>
    <w:div w:id="175273152">
      <w:bodyDiv w:val="1"/>
      <w:marLeft w:val="0"/>
      <w:marRight w:val="0"/>
      <w:marTop w:val="0"/>
      <w:marBottom w:val="0"/>
      <w:divBdr>
        <w:top w:val="none" w:sz="0" w:space="0" w:color="auto"/>
        <w:left w:val="none" w:sz="0" w:space="0" w:color="auto"/>
        <w:bottom w:val="none" w:sz="0" w:space="0" w:color="auto"/>
        <w:right w:val="none" w:sz="0" w:space="0" w:color="auto"/>
      </w:divBdr>
    </w:div>
    <w:div w:id="225536878">
      <w:bodyDiv w:val="1"/>
      <w:marLeft w:val="0"/>
      <w:marRight w:val="0"/>
      <w:marTop w:val="0"/>
      <w:marBottom w:val="0"/>
      <w:divBdr>
        <w:top w:val="none" w:sz="0" w:space="0" w:color="auto"/>
        <w:left w:val="none" w:sz="0" w:space="0" w:color="auto"/>
        <w:bottom w:val="none" w:sz="0" w:space="0" w:color="auto"/>
        <w:right w:val="none" w:sz="0" w:space="0" w:color="auto"/>
      </w:divBdr>
    </w:div>
    <w:div w:id="240455425">
      <w:bodyDiv w:val="1"/>
      <w:marLeft w:val="0"/>
      <w:marRight w:val="0"/>
      <w:marTop w:val="0"/>
      <w:marBottom w:val="0"/>
      <w:divBdr>
        <w:top w:val="none" w:sz="0" w:space="0" w:color="auto"/>
        <w:left w:val="none" w:sz="0" w:space="0" w:color="auto"/>
        <w:bottom w:val="none" w:sz="0" w:space="0" w:color="auto"/>
        <w:right w:val="none" w:sz="0" w:space="0" w:color="auto"/>
      </w:divBdr>
    </w:div>
    <w:div w:id="247813333">
      <w:bodyDiv w:val="1"/>
      <w:marLeft w:val="0"/>
      <w:marRight w:val="0"/>
      <w:marTop w:val="0"/>
      <w:marBottom w:val="0"/>
      <w:divBdr>
        <w:top w:val="none" w:sz="0" w:space="0" w:color="auto"/>
        <w:left w:val="none" w:sz="0" w:space="0" w:color="auto"/>
        <w:bottom w:val="none" w:sz="0" w:space="0" w:color="auto"/>
        <w:right w:val="none" w:sz="0" w:space="0" w:color="auto"/>
      </w:divBdr>
      <w:divsChild>
        <w:div w:id="358285689">
          <w:marLeft w:val="0"/>
          <w:marRight w:val="240"/>
          <w:marTop w:val="0"/>
          <w:marBottom w:val="0"/>
          <w:divBdr>
            <w:top w:val="none" w:sz="0" w:space="0" w:color="auto"/>
            <w:left w:val="none" w:sz="0" w:space="0" w:color="auto"/>
            <w:bottom w:val="none" w:sz="0" w:space="0" w:color="auto"/>
            <w:right w:val="none" w:sz="0" w:space="0" w:color="auto"/>
          </w:divBdr>
        </w:div>
      </w:divsChild>
    </w:div>
    <w:div w:id="274219128">
      <w:bodyDiv w:val="1"/>
      <w:marLeft w:val="0"/>
      <w:marRight w:val="0"/>
      <w:marTop w:val="0"/>
      <w:marBottom w:val="0"/>
      <w:divBdr>
        <w:top w:val="none" w:sz="0" w:space="0" w:color="auto"/>
        <w:left w:val="none" w:sz="0" w:space="0" w:color="auto"/>
        <w:bottom w:val="none" w:sz="0" w:space="0" w:color="auto"/>
        <w:right w:val="none" w:sz="0" w:space="0" w:color="auto"/>
      </w:divBdr>
    </w:div>
    <w:div w:id="304435967">
      <w:bodyDiv w:val="1"/>
      <w:marLeft w:val="0"/>
      <w:marRight w:val="0"/>
      <w:marTop w:val="0"/>
      <w:marBottom w:val="0"/>
      <w:divBdr>
        <w:top w:val="none" w:sz="0" w:space="0" w:color="auto"/>
        <w:left w:val="none" w:sz="0" w:space="0" w:color="auto"/>
        <w:bottom w:val="none" w:sz="0" w:space="0" w:color="auto"/>
        <w:right w:val="none" w:sz="0" w:space="0" w:color="auto"/>
      </w:divBdr>
    </w:div>
    <w:div w:id="327176438">
      <w:bodyDiv w:val="1"/>
      <w:marLeft w:val="0"/>
      <w:marRight w:val="0"/>
      <w:marTop w:val="0"/>
      <w:marBottom w:val="0"/>
      <w:divBdr>
        <w:top w:val="none" w:sz="0" w:space="0" w:color="auto"/>
        <w:left w:val="none" w:sz="0" w:space="0" w:color="auto"/>
        <w:bottom w:val="none" w:sz="0" w:space="0" w:color="auto"/>
        <w:right w:val="none" w:sz="0" w:space="0" w:color="auto"/>
      </w:divBdr>
      <w:divsChild>
        <w:div w:id="1655256348">
          <w:marLeft w:val="0"/>
          <w:marRight w:val="0"/>
          <w:marTop w:val="0"/>
          <w:marBottom w:val="120"/>
          <w:divBdr>
            <w:top w:val="none" w:sz="0" w:space="0" w:color="auto"/>
            <w:left w:val="none" w:sz="0" w:space="0" w:color="auto"/>
            <w:bottom w:val="none" w:sz="0" w:space="0" w:color="auto"/>
            <w:right w:val="none" w:sz="0" w:space="0" w:color="auto"/>
          </w:divBdr>
          <w:divsChild>
            <w:div w:id="1312978177">
              <w:marLeft w:val="0"/>
              <w:marRight w:val="0"/>
              <w:marTop w:val="0"/>
              <w:marBottom w:val="0"/>
              <w:divBdr>
                <w:top w:val="single" w:sz="6" w:space="16" w:color="414141"/>
                <w:left w:val="single" w:sz="6" w:space="18" w:color="414141"/>
                <w:bottom w:val="single" w:sz="6" w:space="0" w:color="414141"/>
                <w:right w:val="single" w:sz="6" w:space="31" w:color="414141"/>
              </w:divBdr>
              <w:divsChild>
                <w:div w:id="13975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5978">
      <w:bodyDiv w:val="1"/>
      <w:marLeft w:val="0"/>
      <w:marRight w:val="0"/>
      <w:marTop w:val="0"/>
      <w:marBottom w:val="0"/>
      <w:divBdr>
        <w:top w:val="none" w:sz="0" w:space="0" w:color="auto"/>
        <w:left w:val="none" w:sz="0" w:space="0" w:color="auto"/>
        <w:bottom w:val="none" w:sz="0" w:space="0" w:color="auto"/>
        <w:right w:val="none" w:sz="0" w:space="0" w:color="auto"/>
      </w:divBdr>
    </w:div>
    <w:div w:id="349452473">
      <w:bodyDiv w:val="1"/>
      <w:marLeft w:val="0"/>
      <w:marRight w:val="0"/>
      <w:marTop w:val="0"/>
      <w:marBottom w:val="0"/>
      <w:divBdr>
        <w:top w:val="none" w:sz="0" w:space="0" w:color="auto"/>
        <w:left w:val="none" w:sz="0" w:space="0" w:color="auto"/>
        <w:bottom w:val="none" w:sz="0" w:space="0" w:color="auto"/>
        <w:right w:val="none" w:sz="0" w:space="0" w:color="auto"/>
      </w:divBdr>
    </w:div>
    <w:div w:id="364252083">
      <w:bodyDiv w:val="1"/>
      <w:marLeft w:val="0"/>
      <w:marRight w:val="0"/>
      <w:marTop w:val="0"/>
      <w:marBottom w:val="0"/>
      <w:divBdr>
        <w:top w:val="none" w:sz="0" w:space="0" w:color="auto"/>
        <w:left w:val="none" w:sz="0" w:space="0" w:color="auto"/>
        <w:bottom w:val="none" w:sz="0" w:space="0" w:color="auto"/>
        <w:right w:val="none" w:sz="0" w:space="0" w:color="auto"/>
      </w:divBdr>
    </w:div>
    <w:div w:id="412774288">
      <w:bodyDiv w:val="1"/>
      <w:marLeft w:val="0"/>
      <w:marRight w:val="0"/>
      <w:marTop w:val="0"/>
      <w:marBottom w:val="0"/>
      <w:divBdr>
        <w:top w:val="none" w:sz="0" w:space="0" w:color="auto"/>
        <w:left w:val="none" w:sz="0" w:space="0" w:color="auto"/>
        <w:bottom w:val="none" w:sz="0" w:space="0" w:color="auto"/>
        <w:right w:val="none" w:sz="0" w:space="0" w:color="auto"/>
      </w:divBdr>
    </w:div>
    <w:div w:id="461457487">
      <w:bodyDiv w:val="1"/>
      <w:marLeft w:val="0"/>
      <w:marRight w:val="0"/>
      <w:marTop w:val="0"/>
      <w:marBottom w:val="0"/>
      <w:divBdr>
        <w:top w:val="none" w:sz="0" w:space="0" w:color="auto"/>
        <w:left w:val="none" w:sz="0" w:space="0" w:color="auto"/>
        <w:bottom w:val="none" w:sz="0" w:space="0" w:color="auto"/>
        <w:right w:val="none" w:sz="0" w:space="0" w:color="auto"/>
      </w:divBdr>
      <w:divsChild>
        <w:div w:id="1224482916">
          <w:marLeft w:val="0"/>
          <w:marRight w:val="240"/>
          <w:marTop w:val="0"/>
          <w:marBottom w:val="0"/>
          <w:divBdr>
            <w:top w:val="none" w:sz="0" w:space="0" w:color="auto"/>
            <w:left w:val="none" w:sz="0" w:space="0" w:color="auto"/>
            <w:bottom w:val="none" w:sz="0" w:space="0" w:color="auto"/>
            <w:right w:val="none" w:sz="0" w:space="0" w:color="auto"/>
          </w:divBdr>
        </w:div>
      </w:divsChild>
    </w:div>
    <w:div w:id="484246391">
      <w:bodyDiv w:val="1"/>
      <w:marLeft w:val="0"/>
      <w:marRight w:val="0"/>
      <w:marTop w:val="0"/>
      <w:marBottom w:val="0"/>
      <w:divBdr>
        <w:top w:val="none" w:sz="0" w:space="0" w:color="auto"/>
        <w:left w:val="none" w:sz="0" w:space="0" w:color="auto"/>
        <w:bottom w:val="none" w:sz="0" w:space="0" w:color="auto"/>
        <w:right w:val="none" w:sz="0" w:space="0" w:color="auto"/>
      </w:divBdr>
    </w:div>
    <w:div w:id="496073264">
      <w:bodyDiv w:val="1"/>
      <w:marLeft w:val="0"/>
      <w:marRight w:val="0"/>
      <w:marTop w:val="0"/>
      <w:marBottom w:val="0"/>
      <w:divBdr>
        <w:top w:val="none" w:sz="0" w:space="0" w:color="auto"/>
        <w:left w:val="none" w:sz="0" w:space="0" w:color="auto"/>
        <w:bottom w:val="none" w:sz="0" w:space="0" w:color="auto"/>
        <w:right w:val="none" w:sz="0" w:space="0" w:color="auto"/>
      </w:divBdr>
      <w:divsChild>
        <w:div w:id="529148455">
          <w:marLeft w:val="0"/>
          <w:marRight w:val="240"/>
          <w:marTop w:val="0"/>
          <w:marBottom w:val="0"/>
          <w:divBdr>
            <w:top w:val="none" w:sz="0" w:space="0" w:color="auto"/>
            <w:left w:val="none" w:sz="0" w:space="0" w:color="auto"/>
            <w:bottom w:val="none" w:sz="0" w:space="0" w:color="auto"/>
            <w:right w:val="none" w:sz="0" w:space="0" w:color="auto"/>
          </w:divBdr>
        </w:div>
      </w:divsChild>
    </w:div>
    <w:div w:id="547109845">
      <w:bodyDiv w:val="1"/>
      <w:marLeft w:val="0"/>
      <w:marRight w:val="0"/>
      <w:marTop w:val="0"/>
      <w:marBottom w:val="0"/>
      <w:divBdr>
        <w:top w:val="none" w:sz="0" w:space="0" w:color="auto"/>
        <w:left w:val="none" w:sz="0" w:space="0" w:color="auto"/>
        <w:bottom w:val="none" w:sz="0" w:space="0" w:color="auto"/>
        <w:right w:val="none" w:sz="0" w:space="0" w:color="auto"/>
      </w:divBdr>
      <w:divsChild>
        <w:div w:id="2057511856">
          <w:marLeft w:val="0"/>
          <w:marRight w:val="240"/>
          <w:marTop w:val="0"/>
          <w:marBottom w:val="0"/>
          <w:divBdr>
            <w:top w:val="none" w:sz="0" w:space="0" w:color="auto"/>
            <w:left w:val="none" w:sz="0" w:space="0" w:color="auto"/>
            <w:bottom w:val="none" w:sz="0" w:space="0" w:color="auto"/>
            <w:right w:val="none" w:sz="0" w:space="0" w:color="auto"/>
          </w:divBdr>
        </w:div>
      </w:divsChild>
    </w:div>
    <w:div w:id="557936736">
      <w:bodyDiv w:val="1"/>
      <w:marLeft w:val="0"/>
      <w:marRight w:val="0"/>
      <w:marTop w:val="0"/>
      <w:marBottom w:val="0"/>
      <w:divBdr>
        <w:top w:val="none" w:sz="0" w:space="0" w:color="auto"/>
        <w:left w:val="none" w:sz="0" w:space="0" w:color="auto"/>
        <w:bottom w:val="none" w:sz="0" w:space="0" w:color="auto"/>
        <w:right w:val="none" w:sz="0" w:space="0" w:color="auto"/>
      </w:divBdr>
    </w:div>
    <w:div w:id="560017360">
      <w:bodyDiv w:val="1"/>
      <w:marLeft w:val="0"/>
      <w:marRight w:val="0"/>
      <w:marTop w:val="0"/>
      <w:marBottom w:val="0"/>
      <w:divBdr>
        <w:top w:val="none" w:sz="0" w:space="0" w:color="auto"/>
        <w:left w:val="none" w:sz="0" w:space="0" w:color="auto"/>
        <w:bottom w:val="none" w:sz="0" w:space="0" w:color="auto"/>
        <w:right w:val="none" w:sz="0" w:space="0" w:color="auto"/>
      </w:divBdr>
    </w:div>
    <w:div w:id="578565072">
      <w:bodyDiv w:val="1"/>
      <w:marLeft w:val="0"/>
      <w:marRight w:val="0"/>
      <w:marTop w:val="0"/>
      <w:marBottom w:val="0"/>
      <w:divBdr>
        <w:top w:val="none" w:sz="0" w:space="0" w:color="auto"/>
        <w:left w:val="none" w:sz="0" w:space="0" w:color="auto"/>
        <w:bottom w:val="none" w:sz="0" w:space="0" w:color="auto"/>
        <w:right w:val="none" w:sz="0" w:space="0" w:color="auto"/>
      </w:divBdr>
      <w:divsChild>
        <w:div w:id="57244932">
          <w:marLeft w:val="0"/>
          <w:marRight w:val="240"/>
          <w:marTop w:val="0"/>
          <w:marBottom w:val="0"/>
          <w:divBdr>
            <w:top w:val="none" w:sz="0" w:space="0" w:color="auto"/>
            <w:left w:val="none" w:sz="0" w:space="0" w:color="auto"/>
            <w:bottom w:val="none" w:sz="0" w:space="0" w:color="auto"/>
            <w:right w:val="none" w:sz="0" w:space="0" w:color="auto"/>
          </w:divBdr>
        </w:div>
      </w:divsChild>
    </w:div>
    <w:div w:id="598173832">
      <w:bodyDiv w:val="1"/>
      <w:marLeft w:val="0"/>
      <w:marRight w:val="0"/>
      <w:marTop w:val="0"/>
      <w:marBottom w:val="0"/>
      <w:divBdr>
        <w:top w:val="none" w:sz="0" w:space="0" w:color="auto"/>
        <w:left w:val="none" w:sz="0" w:space="0" w:color="auto"/>
        <w:bottom w:val="none" w:sz="0" w:space="0" w:color="auto"/>
        <w:right w:val="none" w:sz="0" w:space="0" w:color="auto"/>
      </w:divBdr>
    </w:div>
    <w:div w:id="598754636">
      <w:bodyDiv w:val="1"/>
      <w:marLeft w:val="0"/>
      <w:marRight w:val="0"/>
      <w:marTop w:val="0"/>
      <w:marBottom w:val="0"/>
      <w:divBdr>
        <w:top w:val="none" w:sz="0" w:space="0" w:color="auto"/>
        <w:left w:val="none" w:sz="0" w:space="0" w:color="auto"/>
        <w:bottom w:val="none" w:sz="0" w:space="0" w:color="auto"/>
        <w:right w:val="none" w:sz="0" w:space="0" w:color="auto"/>
      </w:divBdr>
      <w:divsChild>
        <w:div w:id="747265415">
          <w:marLeft w:val="0"/>
          <w:marRight w:val="240"/>
          <w:marTop w:val="0"/>
          <w:marBottom w:val="0"/>
          <w:divBdr>
            <w:top w:val="none" w:sz="0" w:space="0" w:color="auto"/>
            <w:left w:val="none" w:sz="0" w:space="0" w:color="auto"/>
            <w:bottom w:val="none" w:sz="0" w:space="0" w:color="auto"/>
            <w:right w:val="none" w:sz="0" w:space="0" w:color="auto"/>
          </w:divBdr>
        </w:div>
      </w:divsChild>
    </w:div>
    <w:div w:id="620572970">
      <w:bodyDiv w:val="1"/>
      <w:marLeft w:val="0"/>
      <w:marRight w:val="0"/>
      <w:marTop w:val="0"/>
      <w:marBottom w:val="0"/>
      <w:divBdr>
        <w:top w:val="none" w:sz="0" w:space="0" w:color="auto"/>
        <w:left w:val="none" w:sz="0" w:space="0" w:color="auto"/>
        <w:bottom w:val="none" w:sz="0" w:space="0" w:color="auto"/>
        <w:right w:val="none" w:sz="0" w:space="0" w:color="auto"/>
      </w:divBdr>
    </w:div>
    <w:div w:id="645861739">
      <w:bodyDiv w:val="1"/>
      <w:marLeft w:val="0"/>
      <w:marRight w:val="0"/>
      <w:marTop w:val="0"/>
      <w:marBottom w:val="0"/>
      <w:divBdr>
        <w:top w:val="none" w:sz="0" w:space="0" w:color="auto"/>
        <w:left w:val="none" w:sz="0" w:space="0" w:color="auto"/>
        <w:bottom w:val="none" w:sz="0" w:space="0" w:color="auto"/>
        <w:right w:val="none" w:sz="0" w:space="0" w:color="auto"/>
      </w:divBdr>
      <w:divsChild>
        <w:div w:id="973681271">
          <w:marLeft w:val="0"/>
          <w:marRight w:val="0"/>
          <w:marTop w:val="0"/>
          <w:marBottom w:val="150"/>
          <w:divBdr>
            <w:top w:val="none" w:sz="0" w:space="0" w:color="auto"/>
            <w:left w:val="none" w:sz="0" w:space="0" w:color="auto"/>
            <w:bottom w:val="none" w:sz="0" w:space="0" w:color="auto"/>
            <w:right w:val="none" w:sz="0" w:space="0" w:color="auto"/>
          </w:divBdr>
        </w:div>
      </w:divsChild>
    </w:div>
    <w:div w:id="663823134">
      <w:bodyDiv w:val="1"/>
      <w:marLeft w:val="0"/>
      <w:marRight w:val="0"/>
      <w:marTop w:val="0"/>
      <w:marBottom w:val="0"/>
      <w:divBdr>
        <w:top w:val="none" w:sz="0" w:space="0" w:color="auto"/>
        <w:left w:val="none" w:sz="0" w:space="0" w:color="auto"/>
        <w:bottom w:val="none" w:sz="0" w:space="0" w:color="auto"/>
        <w:right w:val="none" w:sz="0" w:space="0" w:color="auto"/>
      </w:divBdr>
      <w:divsChild>
        <w:div w:id="1130517874">
          <w:marLeft w:val="0"/>
          <w:marRight w:val="240"/>
          <w:marTop w:val="0"/>
          <w:marBottom w:val="0"/>
          <w:divBdr>
            <w:top w:val="none" w:sz="0" w:space="0" w:color="auto"/>
            <w:left w:val="none" w:sz="0" w:space="0" w:color="auto"/>
            <w:bottom w:val="none" w:sz="0" w:space="0" w:color="auto"/>
            <w:right w:val="none" w:sz="0" w:space="0" w:color="auto"/>
          </w:divBdr>
        </w:div>
      </w:divsChild>
    </w:div>
    <w:div w:id="664361059">
      <w:bodyDiv w:val="1"/>
      <w:marLeft w:val="0"/>
      <w:marRight w:val="0"/>
      <w:marTop w:val="0"/>
      <w:marBottom w:val="0"/>
      <w:divBdr>
        <w:top w:val="none" w:sz="0" w:space="0" w:color="auto"/>
        <w:left w:val="none" w:sz="0" w:space="0" w:color="auto"/>
        <w:bottom w:val="none" w:sz="0" w:space="0" w:color="auto"/>
        <w:right w:val="none" w:sz="0" w:space="0" w:color="auto"/>
      </w:divBdr>
    </w:div>
    <w:div w:id="667946039">
      <w:bodyDiv w:val="1"/>
      <w:marLeft w:val="0"/>
      <w:marRight w:val="0"/>
      <w:marTop w:val="0"/>
      <w:marBottom w:val="0"/>
      <w:divBdr>
        <w:top w:val="none" w:sz="0" w:space="0" w:color="auto"/>
        <w:left w:val="none" w:sz="0" w:space="0" w:color="auto"/>
        <w:bottom w:val="none" w:sz="0" w:space="0" w:color="auto"/>
        <w:right w:val="none" w:sz="0" w:space="0" w:color="auto"/>
      </w:divBdr>
      <w:divsChild>
        <w:div w:id="2094473363">
          <w:marLeft w:val="0"/>
          <w:marRight w:val="240"/>
          <w:marTop w:val="0"/>
          <w:marBottom w:val="0"/>
          <w:divBdr>
            <w:top w:val="none" w:sz="0" w:space="0" w:color="auto"/>
            <w:left w:val="none" w:sz="0" w:space="0" w:color="auto"/>
            <w:bottom w:val="none" w:sz="0" w:space="0" w:color="auto"/>
            <w:right w:val="none" w:sz="0" w:space="0" w:color="auto"/>
          </w:divBdr>
        </w:div>
      </w:divsChild>
    </w:div>
    <w:div w:id="681979553">
      <w:bodyDiv w:val="1"/>
      <w:marLeft w:val="0"/>
      <w:marRight w:val="0"/>
      <w:marTop w:val="0"/>
      <w:marBottom w:val="0"/>
      <w:divBdr>
        <w:top w:val="none" w:sz="0" w:space="0" w:color="auto"/>
        <w:left w:val="none" w:sz="0" w:space="0" w:color="auto"/>
        <w:bottom w:val="none" w:sz="0" w:space="0" w:color="auto"/>
        <w:right w:val="none" w:sz="0" w:space="0" w:color="auto"/>
      </w:divBdr>
    </w:div>
    <w:div w:id="742216583">
      <w:bodyDiv w:val="1"/>
      <w:marLeft w:val="0"/>
      <w:marRight w:val="0"/>
      <w:marTop w:val="0"/>
      <w:marBottom w:val="0"/>
      <w:divBdr>
        <w:top w:val="none" w:sz="0" w:space="0" w:color="auto"/>
        <w:left w:val="none" w:sz="0" w:space="0" w:color="auto"/>
        <w:bottom w:val="none" w:sz="0" w:space="0" w:color="auto"/>
        <w:right w:val="none" w:sz="0" w:space="0" w:color="auto"/>
      </w:divBdr>
    </w:div>
    <w:div w:id="752044591">
      <w:bodyDiv w:val="1"/>
      <w:marLeft w:val="0"/>
      <w:marRight w:val="0"/>
      <w:marTop w:val="0"/>
      <w:marBottom w:val="0"/>
      <w:divBdr>
        <w:top w:val="none" w:sz="0" w:space="0" w:color="auto"/>
        <w:left w:val="none" w:sz="0" w:space="0" w:color="auto"/>
        <w:bottom w:val="none" w:sz="0" w:space="0" w:color="auto"/>
        <w:right w:val="none" w:sz="0" w:space="0" w:color="auto"/>
      </w:divBdr>
    </w:div>
    <w:div w:id="782964061">
      <w:bodyDiv w:val="1"/>
      <w:marLeft w:val="0"/>
      <w:marRight w:val="0"/>
      <w:marTop w:val="0"/>
      <w:marBottom w:val="0"/>
      <w:divBdr>
        <w:top w:val="none" w:sz="0" w:space="0" w:color="auto"/>
        <w:left w:val="none" w:sz="0" w:space="0" w:color="auto"/>
        <w:bottom w:val="none" w:sz="0" w:space="0" w:color="auto"/>
        <w:right w:val="none" w:sz="0" w:space="0" w:color="auto"/>
      </w:divBdr>
    </w:div>
    <w:div w:id="804465521">
      <w:bodyDiv w:val="1"/>
      <w:marLeft w:val="0"/>
      <w:marRight w:val="0"/>
      <w:marTop w:val="0"/>
      <w:marBottom w:val="0"/>
      <w:divBdr>
        <w:top w:val="none" w:sz="0" w:space="0" w:color="auto"/>
        <w:left w:val="none" w:sz="0" w:space="0" w:color="auto"/>
        <w:bottom w:val="none" w:sz="0" w:space="0" w:color="auto"/>
        <w:right w:val="none" w:sz="0" w:space="0" w:color="auto"/>
      </w:divBdr>
    </w:div>
    <w:div w:id="828055834">
      <w:bodyDiv w:val="1"/>
      <w:marLeft w:val="0"/>
      <w:marRight w:val="0"/>
      <w:marTop w:val="0"/>
      <w:marBottom w:val="0"/>
      <w:divBdr>
        <w:top w:val="none" w:sz="0" w:space="0" w:color="auto"/>
        <w:left w:val="none" w:sz="0" w:space="0" w:color="auto"/>
        <w:bottom w:val="none" w:sz="0" w:space="0" w:color="auto"/>
        <w:right w:val="none" w:sz="0" w:space="0" w:color="auto"/>
      </w:divBdr>
      <w:divsChild>
        <w:div w:id="686714899">
          <w:marLeft w:val="-225"/>
          <w:marRight w:val="-225"/>
          <w:marTop w:val="0"/>
          <w:marBottom w:val="0"/>
          <w:divBdr>
            <w:top w:val="none" w:sz="0" w:space="0" w:color="auto"/>
            <w:left w:val="none" w:sz="0" w:space="0" w:color="auto"/>
            <w:bottom w:val="none" w:sz="0" w:space="0" w:color="auto"/>
            <w:right w:val="none" w:sz="0" w:space="0" w:color="auto"/>
          </w:divBdr>
          <w:divsChild>
            <w:div w:id="16177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68762">
      <w:bodyDiv w:val="1"/>
      <w:marLeft w:val="0"/>
      <w:marRight w:val="0"/>
      <w:marTop w:val="0"/>
      <w:marBottom w:val="0"/>
      <w:divBdr>
        <w:top w:val="none" w:sz="0" w:space="0" w:color="auto"/>
        <w:left w:val="none" w:sz="0" w:space="0" w:color="auto"/>
        <w:bottom w:val="none" w:sz="0" w:space="0" w:color="auto"/>
        <w:right w:val="none" w:sz="0" w:space="0" w:color="auto"/>
      </w:divBdr>
    </w:div>
    <w:div w:id="866139148">
      <w:bodyDiv w:val="1"/>
      <w:marLeft w:val="0"/>
      <w:marRight w:val="0"/>
      <w:marTop w:val="0"/>
      <w:marBottom w:val="0"/>
      <w:divBdr>
        <w:top w:val="none" w:sz="0" w:space="0" w:color="auto"/>
        <w:left w:val="none" w:sz="0" w:space="0" w:color="auto"/>
        <w:bottom w:val="none" w:sz="0" w:space="0" w:color="auto"/>
        <w:right w:val="none" w:sz="0" w:space="0" w:color="auto"/>
      </w:divBdr>
    </w:div>
    <w:div w:id="866800027">
      <w:bodyDiv w:val="1"/>
      <w:marLeft w:val="0"/>
      <w:marRight w:val="0"/>
      <w:marTop w:val="0"/>
      <w:marBottom w:val="0"/>
      <w:divBdr>
        <w:top w:val="none" w:sz="0" w:space="0" w:color="auto"/>
        <w:left w:val="none" w:sz="0" w:space="0" w:color="auto"/>
        <w:bottom w:val="none" w:sz="0" w:space="0" w:color="auto"/>
        <w:right w:val="none" w:sz="0" w:space="0" w:color="auto"/>
      </w:divBdr>
    </w:div>
    <w:div w:id="876115520">
      <w:bodyDiv w:val="1"/>
      <w:marLeft w:val="0"/>
      <w:marRight w:val="0"/>
      <w:marTop w:val="0"/>
      <w:marBottom w:val="0"/>
      <w:divBdr>
        <w:top w:val="none" w:sz="0" w:space="0" w:color="auto"/>
        <w:left w:val="none" w:sz="0" w:space="0" w:color="auto"/>
        <w:bottom w:val="none" w:sz="0" w:space="0" w:color="auto"/>
        <w:right w:val="none" w:sz="0" w:space="0" w:color="auto"/>
      </w:divBdr>
    </w:div>
    <w:div w:id="906301785">
      <w:bodyDiv w:val="1"/>
      <w:marLeft w:val="0"/>
      <w:marRight w:val="0"/>
      <w:marTop w:val="0"/>
      <w:marBottom w:val="0"/>
      <w:divBdr>
        <w:top w:val="none" w:sz="0" w:space="0" w:color="auto"/>
        <w:left w:val="none" w:sz="0" w:space="0" w:color="auto"/>
        <w:bottom w:val="none" w:sz="0" w:space="0" w:color="auto"/>
        <w:right w:val="none" w:sz="0" w:space="0" w:color="auto"/>
      </w:divBdr>
      <w:divsChild>
        <w:div w:id="1907914246">
          <w:marLeft w:val="0"/>
          <w:marRight w:val="0"/>
          <w:marTop w:val="0"/>
          <w:marBottom w:val="0"/>
          <w:divBdr>
            <w:top w:val="none" w:sz="0" w:space="0" w:color="auto"/>
            <w:left w:val="none" w:sz="0" w:space="0" w:color="auto"/>
            <w:bottom w:val="none" w:sz="0" w:space="0" w:color="auto"/>
            <w:right w:val="none" w:sz="0" w:space="0" w:color="auto"/>
          </w:divBdr>
        </w:div>
        <w:div w:id="1772506016">
          <w:marLeft w:val="0"/>
          <w:marRight w:val="0"/>
          <w:marTop w:val="0"/>
          <w:marBottom w:val="0"/>
          <w:divBdr>
            <w:top w:val="none" w:sz="0" w:space="0" w:color="auto"/>
            <w:left w:val="none" w:sz="0" w:space="0" w:color="auto"/>
            <w:bottom w:val="none" w:sz="0" w:space="0" w:color="auto"/>
            <w:right w:val="none" w:sz="0" w:space="0" w:color="auto"/>
          </w:divBdr>
        </w:div>
        <w:div w:id="1371608474">
          <w:marLeft w:val="0"/>
          <w:marRight w:val="0"/>
          <w:marTop w:val="0"/>
          <w:marBottom w:val="0"/>
          <w:divBdr>
            <w:top w:val="none" w:sz="0" w:space="0" w:color="auto"/>
            <w:left w:val="none" w:sz="0" w:space="0" w:color="auto"/>
            <w:bottom w:val="none" w:sz="0" w:space="0" w:color="auto"/>
            <w:right w:val="none" w:sz="0" w:space="0" w:color="auto"/>
          </w:divBdr>
        </w:div>
        <w:div w:id="1245917599">
          <w:marLeft w:val="0"/>
          <w:marRight w:val="0"/>
          <w:marTop w:val="150"/>
          <w:marBottom w:val="0"/>
          <w:divBdr>
            <w:top w:val="none" w:sz="0" w:space="0" w:color="auto"/>
            <w:left w:val="none" w:sz="0" w:space="0" w:color="auto"/>
            <w:bottom w:val="none" w:sz="0" w:space="0" w:color="auto"/>
            <w:right w:val="none" w:sz="0" w:space="0" w:color="auto"/>
          </w:divBdr>
        </w:div>
      </w:divsChild>
    </w:div>
    <w:div w:id="929657090">
      <w:bodyDiv w:val="1"/>
      <w:marLeft w:val="0"/>
      <w:marRight w:val="0"/>
      <w:marTop w:val="0"/>
      <w:marBottom w:val="0"/>
      <w:divBdr>
        <w:top w:val="none" w:sz="0" w:space="0" w:color="auto"/>
        <w:left w:val="none" w:sz="0" w:space="0" w:color="auto"/>
        <w:bottom w:val="none" w:sz="0" w:space="0" w:color="auto"/>
        <w:right w:val="none" w:sz="0" w:space="0" w:color="auto"/>
      </w:divBdr>
      <w:divsChild>
        <w:div w:id="522935020">
          <w:marLeft w:val="0"/>
          <w:marRight w:val="240"/>
          <w:marTop w:val="0"/>
          <w:marBottom w:val="0"/>
          <w:divBdr>
            <w:top w:val="none" w:sz="0" w:space="0" w:color="auto"/>
            <w:left w:val="none" w:sz="0" w:space="0" w:color="auto"/>
            <w:bottom w:val="none" w:sz="0" w:space="0" w:color="auto"/>
            <w:right w:val="none" w:sz="0" w:space="0" w:color="auto"/>
          </w:divBdr>
        </w:div>
      </w:divsChild>
    </w:div>
    <w:div w:id="941494457">
      <w:bodyDiv w:val="1"/>
      <w:marLeft w:val="0"/>
      <w:marRight w:val="0"/>
      <w:marTop w:val="0"/>
      <w:marBottom w:val="0"/>
      <w:divBdr>
        <w:top w:val="none" w:sz="0" w:space="0" w:color="auto"/>
        <w:left w:val="none" w:sz="0" w:space="0" w:color="auto"/>
        <w:bottom w:val="none" w:sz="0" w:space="0" w:color="auto"/>
        <w:right w:val="none" w:sz="0" w:space="0" w:color="auto"/>
      </w:divBdr>
    </w:div>
    <w:div w:id="979266358">
      <w:bodyDiv w:val="1"/>
      <w:marLeft w:val="0"/>
      <w:marRight w:val="0"/>
      <w:marTop w:val="0"/>
      <w:marBottom w:val="0"/>
      <w:divBdr>
        <w:top w:val="none" w:sz="0" w:space="0" w:color="auto"/>
        <w:left w:val="none" w:sz="0" w:space="0" w:color="auto"/>
        <w:bottom w:val="none" w:sz="0" w:space="0" w:color="auto"/>
        <w:right w:val="none" w:sz="0" w:space="0" w:color="auto"/>
      </w:divBdr>
    </w:div>
    <w:div w:id="993098774">
      <w:bodyDiv w:val="1"/>
      <w:marLeft w:val="0"/>
      <w:marRight w:val="0"/>
      <w:marTop w:val="0"/>
      <w:marBottom w:val="0"/>
      <w:divBdr>
        <w:top w:val="none" w:sz="0" w:space="0" w:color="auto"/>
        <w:left w:val="none" w:sz="0" w:space="0" w:color="auto"/>
        <w:bottom w:val="none" w:sz="0" w:space="0" w:color="auto"/>
        <w:right w:val="none" w:sz="0" w:space="0" w:color="auto"/>
      </w:divBdr>
    </w:div>
    <w:div w:id="1027214289">
      <w:bodyDiv w:val="1"/>
      <w:marLeft w:val="0"/>
      <w:marRight w:val="0"/>
      <w:marTop w:val="0"/>
      <w:marBottom w:val="0"/>
      <w:divBdr>
        <w:top w:val="none" w:sz="0" w:space="0" w:color="auto"/>
        <w:left w:val="none" w:sz="0" w:space="0" w:color="auto"/>
        <w:bottom w:val="none" w:sz="0" w:space="0" w:color="auto"/>
        <w:right w:val="none" w:sz="0" w:space="0" w:color="auto"/>
      </w:divBdr>
      <w:divsChild>
        <w:div w:id="1192954898">
          <w:marLeft w:val="0"/>
          <w:marRight w:val="0"/>
          <w:marTop w:val="0"/>
          <w:marBottom w:val="0"/>
          <w:divBdr>
            <w:top w:val="none" w:sz="0" w:space="0" w:color="auto"/>
            <w:left w:val="none" w:sz="0" w:space="0" w:color="auto"/>
            <w:bottom w:val="none" w:sz="0" w:space="0" w:color="auto"/>
            <w:right w:val="none" w:sz="0" w:space="0" w:color="auto"/>
          </w:divBdr>
        </w:div>
        <w:div w:id="367025458">
          <w:marLeft w:val="0"/>
          <w:marRight w:val="0"/>
          <w:marTop w:val="0"/>
          <w:marBottom w:val="0"/>
          <w:divBdr>
            <w:top w:val="none" w:sz="0" w:space="0" w:color="auto"/>
            <w:left w:val="none" w:sz="0" w:space="0" w:color="auto"/>
            <w:bottom w:val="none" w:sz="0" w:space="0" w:color="auto"/>
            <w:right w:val="none" w:sz="0" w:space="0" w:color="auto"/>
          </w:divBdr>
        </w:div>
        <w:div w:id="1970621447">
          <w:marLeft w:val="0"/>
          <w:marRight w:val="0"/>
          <w:marTop w:val="0"/>
          <w:marBottom w:val="0"/>
          <w:divBdr>
            <w:top w:val="none" w:sz="0" w:space="0" w:color="auto"/>
            <w:left w:val="none" w:sz="0" w:space="0" w:color="auto"/>
            <w:bottom w:val="none" w:sz="0" w:space="0" w:color="auto"/>
            <w:right w:val="none" w:sz="0" w:space="0" w:color="auto"/>
          </w:divBdr>
        </w:div>
      </w:divsChild>
    </w:div>
    <w:div w:id="1074201686">
      <w:bodyDiv w:val="1"/>
      <w:marLeft w:val="0"/>
      <w:marRight w:val="0"/>
      <w:marTop w:val="0"/>
      <w:marBottom w:val="0"/>
      <w:divBdr>
        <w:top w:val="none" w:sz="0" w:space="0" w:color="auto"/>
        <w:left w:val="none" w:sz="0" w:space="0" w:color="auto"/>
        <w:bottom w:val="none" w:sz="0" w:space="0" w:color="auto"/>
        <w:right w:val="none" w:sz="0" w:space="0" w:color="auto"/>
      </w:divBdr>
      <w:divsChild>
        <w:div w:id="934481201">
          <w:marLeft w:val="0"/>
          <w:marRight w:val="0"/>
          <w:marTop w:val="0"/>
          <w:marBottom w:val="480"/>
          <w:divBdr>
            <w:top w:val="none" w:sz="0" w:space="0" w:color="auto"/>
            <w:left w:val="none" w:sz="0" w:space="0" w:color="auto"/>
            <w:bottom w:val="none" w:sz="0" w:space="0" w:color="auto"/>
            <w:right w:val="none" w:sz="0" w:space="0" w:color="auto"/>
          </w:divBdr>
          <w:divsChild>
            <w:div w:id="1733891155">
              <w:marLeft w:val="0"/>
              <w:marRight w:val="0"/>
              <w:marTop w:val="0"/>
              <w:marBottom w:val="0"/>
              <w:divBdr>
                <w:top w:val="single" w:sz="6" w:space="16" w:color="414141"/>
                <w:left w:val="single" w:sz="6" w:space="18" w:color="414141"/>
                <w:bottom w:val="single" w:sz="6" w:space="0" w:color="414141"/>
                <w:right w:val="single" w:sz="6" w:space="31" w:color="414141"/>
              </w:divBdr>
              <w:divsChild>
                <w:div w:id="695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5811">
          <w:marLeft w:val="0"/>
          <w:marRight w:val="0"/>
          <w:marTop w:val="0"/>
          <w:marBottom w:val="0"/>
          <w:divBdr>
            <w:top w:val="none" w:sz="0" w:space="0" w:color="auto"/>
            <w:left w:val="none" w:sz="0" w:space="0" w:color="auto"/>
            <w:bottom w:val="none" w:sz="0" w:space="0" w:color="auto"/>
            <w:right w:val="none" w:sz="0" w:space="0" w:color="auto"/>
          </w:divBdr>
        </w:div>
      </w:divsChild>
    </w:div>
    <w:div w:id="1088890135">
      <w:bodyDiv w:val="1"/>
      <w:marLeft w:val="0"/>
      <w:marRight w:val="0"/>
      <w:marTop w:val="0"/>
      <w:marBottom w:val="0"/>
      <w:divBdr>
        <w:top w:val="none" w:sz="0" w:space="0" w:color="auto"/>
        <w:left w:val="none" w:sz="0" w:space="0" w:color="auto"/>
        <w:bottom w:val="none" w:sz="0" w:space="0" w:color="auto"/>
        <w:right w:val="none" w:sz="0" w:space="0" w:color="auto"/>
      </w:divBdr>
    </w:div>
    <w:div w:id="1140920234">
      <w:bodyDiv w:val="1"/>
      <w:marLeft w:val="0"/>
      <w:marRight w:val="0"/>
      <w:marTop w:val="0"/>
      <w:marBottom w:val="0"/>
      <w:divBdr>
        <w:top w:val="none" w:sz="0" w:space="0" w:color="auto"/>
        <w:left w:val="none" w:sz="0" w:space="0" w:color="auto"/>
        <w:bottom w:val="none" w:sz="0" w:space="0" w:color="auto"/>
        <w:right w:val="none" w:sz="0" w:space="0" w:color="auto"/>
      </w:divBdr>
    </w:div>
    <w:div w:id="1172138673">
      <w:bodyDiv w:val="1"/>
      <w:marLeft w:val="0"/>
      <w:marRight w:val="0"/>
      <w:marTop w:val="0"/>
      <w:marBottom w:val="0"/>
      <w:divBdr>
        <w:top w:val="none" w:sz="0" w:space="0" w:color="auto"/>
        <w:left w:val="none" w:sz="0" w:space="0" w:color="auto"/>
        <w:bottom w:val="none" w:sz="0" w:space="0" w:color="auto"/>
        <w:right w:val="none" w:sz="0" w:space="0" w:color="auto"/>
      </w:divBdr>
    </w:div>
    <w:div w:id="1185440398">
      <w:bodyDiv w:val="1"/>
      <w:marLeft w:val="0"/>
      <w:marRight w:val="0"/>
      <w:marTop w:val="0"/>
      <w:marBottom w:val="0"/>
      <w:divBdr>
        <w:top w:val="none" w:sz="0" w:space="0" w:color="auto"/>
        <w:left w:val="none" w:sz="0" w:space="0" w:color="auto"/>
        <w:bottom w:val="none" w:sz="0" w:space="0" w:color="auto"/>
        <w:right w:val="none" w:sz="0" w:space="0" w:color="auto"/>
      </w:divBdr>
    </w:div>
    <w:div w:id="1188371803">
      <w:bodyDiv w:val="1"/>
      <w:marLeft w:val="0"/>
      <w:marRight w:val="0"/>
      <w:marTop w:val="0"/>
      <w:marBottom w:val="0"/>
      <w:divBdr>
        <w:top w:val="none" w:sz="0" w:space="0" w:color="auto"/>
        <w:left w:val="none" w:sz="0" w:space="0" w:color="auto"/>
        <w:bottom w:val="none" w:sz="0" w:space="0" w:color="auto"/>
        <w:right w:val="none" w:sz="0" w:space="0" w:color="auto"/>
      </w:divBdr>
    </w:div>
    <w:div w:id="1201435341">
      <w:bodyDiv w:val="1"/>
      <w:marLeft w:val="0"/>
      <w:marRight w:val="0"/>
      <w:marTop w:val="0"/>
      <w:marBottom w:val="0"/>
      <w:divBdr>
        <w:top w:val="none" w:sz="0" w:space="0" w:color="auto"/>
        <w:left w:val="none" w:sz="0" w:space="0" w:color="auto"/>
        <w:bottom w:val="none" w:sz="0" w:space="0" w:color="auto"/>
        <w:right w:val="none" w:sz="0" w:space="0" w:color="auto"/>
      </w:divBdr>
      <w:divsChild>
        <w:div w:id="667900926">
          <w:marLeft w:val="0"/>
          <w:marRight w:val="240"/>
          <w:marTop w:val="0"/>
          <w:marBottom w:val="0"/>
          <w:divBdr>
            <w:top w:val="none" w:sz="0" w:space="0" w:color="auto"/>
            <w:left w:val="none" w:sz="0" w:space="0" w:color="auto"/>
            <w:bottom w:val="none" w:sz="0" w:space="0" w:color="auto"/>
            <w:right w:val="none" w:sz="0" w:space="0" w:color="auto"/>
          </w:divBdr>
        </w:div>
      </w:divsChild>
    </w:div>
    <w:div w:id="1211069422">
      <w:bodyDiv w:val="1"/>
      <w:marLeft w:val="0"/>
      <w:marRight w:val="0"/>
      <w:marTop w:val="0"/>
      <w:marBottom w:val="0"/>
      <w:divBdr>
        <w:top w:val="none" w:sz="0" w:space="0" w:color="auto"/>
        <w:left w:val="none" w:sz="0" w:space="0" w:color="auto"/>
        <w:bottom w:val="none" w:sz="0" w:space="0" w:color="auto"/>
        <w:right w:val="none" w:sz="0" w:space="0" w:color="auto"/>
      </w:divBdr>
    </w:div>
    <w:div w:id="1269897660">
      <w:bodyDiv w:val="1"/>
      <w:marLeft w:val="0"/>
      <w:marRight w:val="0"/>
      <w:marTop w:val="0"/>
      <w:marBottom w:val="0"/>
      <w:divBdr>
        <w:top w:val="none" w:sz="0" w:space="0" w:color="auto"/>
        <w:left w:val="none" w:sz="0" w:space="0" w:color="auto"/>
        <w:bottom w:val="none" w:sz="0" w:space="0" w:color="auto"/>
        <w:right w:val="none" w:sz="0" w:space="0" w:color="auto"/>
      </w:divBdr>
    </w:div>
    <w:div w:id="1279533151">
      <w:bodyDiv w:val="1"/>
      <w:marLeft w:val="0"/>
      <w:marRight w:val="0"/>
      <w:marTop w:val="0"/>
      <w:marBottom w:val="0"/>
      <w:divBdr>
        <w:top w:val="none" w:sz="0" w:space="0" w:color="auto"/>
        <w:left w:val="none" w:sz="0" w:space="0" w:color="auto"/>
        <w:bottom w:val="none" w:sz="0" w:space="0" w:color="auto"/>
        <w:right w:val="none" w:sz="0" w:space="0" w:color="auto"/>
      </w:divBdr>
    </w:div>
    <w:div w:id="1280142995">
      <w:bodyDiv w:val="1"/>
      <w:marLeft w:val="0"/>
      <w:marRight w:val="0"/>
      <w:marTop w:val="0"/>
      <w:marBottom w:val="0"/>
      <w:divBdr>
        <w:top w:val="none" w:sz="0" w:space="0" w:color="auto"/>
        <w:left w:val="none" w:sz="0" w:space="0" w:color="auto"/>
        <w:bottom w:val="none" w:sz="0" w:space="0" w:color="auto"/>
        <w:right w:val="none" w:sz="0" w:space="0" w:color="auto"/>
      </w:divBdr>
    </w:div>
    <w:div w:id="1284770060">
      <w:bodyDiv w:val="1"/>
      <w:marLeft w:val="0"/>
      <w:marRight w:val="0"/>
      <w:marTop w:val="0"/>
      <w:marBottom w:val="0"/>
      <w:divBdr>
        <w:top w:val="none" w:sz="0" w:space="0" w:color="auto"/>
        <w:left w:val="none" w:sz="0" w:space="0" w:color="auto"/>
        <w:bottom w:val="none" w:sz="0" w:space="0" w:color="auto"/>
        <w:right w:val="none" w:sz="0" w:space="0" w:color="auto"/>
      </w:divBdr>
    </w:div>
    <w:div w:id="1302426062">
      <w:bodyDiv w:val="1"/>
      <w:marLeft w:val="0"/>
      <w:marRight w:val="0"/>
      <w:marTop w:val="0"/>
      <w:marBottom w:val="0"/>
      <w:divBdr>
        <w:top w:val="none" w:sz="0" w:space="0" w:color="auto"/>
        <w:left w:val="none" w:sz="0" w:space="0" w:color="auto"/>
        <w:bottom w:val="none" w:sz="0" w:space="0" w:color="auto"/>
        <w:right w:val="none" w:sz="0" w:space="0" w:color="auto"/>
      </w:divBdr>
      <w:divsChild>
        <w:div w:id="1646858009">
          <w:marLeft w:val="0"/>
          <w:marRight w:val="240"/>
          <w:marTop w:val="0"/>
          <w:marBottom w:val="0"/>
          <w:divBdr>
            <w:top w:val="none" w:sz="0" w:space="0" w:color="auto"/>
            <w:left w:val="none" w:sz="0" w:space="0" w:color="auto"/>
            <w:bottom w:val="none" w:sz="0" w:space="0" w:color="auto"/>
            <w:right w:val="none" w:sz="0" w:space="0" w:color="auto"/>
          </w:divBdr>
        </w:div>
      </w:divsChild>
    </w:div>
    <w:div w:id="1308391508">
      <w:bodyDiv w:val="1"/>
      <w:marLeft w:val="0"/>
      <w:marRight w:val="0"/>
      <w:marTop w:val="0"/>
      <w:marBottom w:val="0"/>
      <w:divBdr>
        <w:top w:val="none" w:sz="0" w:space="0" w:color="auto"/>
        <w:left w:val="none" w:sz="0" w:space="0" w:color="auto"/>
        <w:bottom w:val="none" w:sz="0" w:space="0" w:color="auto"/>
        <w:right w:val="none" w:sz="0" w:space="0" w:color="auto"/>
      </w:divBdr>
    </w:div>
    <w:div w:id="1323898867">
      <w:bodyDiv w:val="1"/>
      <w:marLeft w:val="0"/>
      <w:marRight w:val="0"/>
      <w:marTop w:val="0"/>
      <w:marBottom w:val="0"/>
      <w:divBdr>
        <w:top w:val="none" w:sz="0" w:space="0" w:color="auto"/>
        <w:left w:val="none" w:sz="0" w:space="0" w:color="auto"/>
        <w:bottom w:val="none" w:sz="0" w:space="0" w:color="auto"/>
        <w:right w:val="none" w:sz="0" w:space="0" w:color="auto"/>
      </w:divBdr>
    </w:div>
    <w:div w:id="1325741757">
      <w:bodyDiv w:val="1"/>
      <w:marLeft w:val="0"/>
      <w:marRight w:val="0"/>
      <w:marTop w:val="0"/>
      <w:marBottom w:val="0"/>
      <w:divBdr>
        <w:top w:val="none" w:sz="0" w:space="0" w:color="auto"/>
        <w:left w:val="none" w:sz="0" w:space="0" w:color="auto"/>
        <w:bottom w:val="none" w:sz="0" w:space="0" w:color="auto"/>
        <w:right w:val="none" w:sz="0" w:space="0" w:color="auto"/>
      </w:divBdr>
    </w:div>
    <w:div w:id="1344749720">
      <w:bodyDiv w:val="1"/>
      <w:marLeft w:val="0"/>
      <w:marRight w:val="0"/>
      <w:marTop w:val="0"/>
      <w:marBottom w:val="0"/>
      <w:divBdr>
        <w:top w:val="none" w:sz="0" w:space="0" w:color="auto"/>
        <w:left w:val="none" w:sz="0" w:space="0" w:color="auto"/>
        <w:bottom w:val="none" w:sz="0" w:space="0" w:color="auto"/>
        <w:right w:val="none" w:sz="0" w:space="0" w:color="auto"/>
      </w:divBdr>
    </w:div>
    <w:div w:id="1363937260">
      <w:bodyDiv w:val="1"/>
      <w:marLeft w:val="0"/>
      <w:marRight w:val="0"/>
      <w:marTop w:val="0"/>
      <w:marBottom w:val="0"/>
      <w:divBdr>
        <w:top w:val="none" w:sz="0" w:space="0" w:color="auto"/>
        <w:left w:val="none" w:sz="0" w:space="0" w:color="auto"/>
        <w:bottom w:val="none" w:sz="0" w:space="0" w:color="auto"/>
        <w:right w:val="none" w:sz="0" w:space="0" w:color="auto"/>
      </w:divBdr>
      <w:divsChild>
        <w:div w:id="1662536036">
          <w:marLeft w:val="0"/>
          <w:marRight w:val="0"/>
          <w:marTop w:val="0"/>
          <w:marBottom w:val="120"/>
          <w:divBdr>
            <w:top w:val="none" w:sz="0" w:space="0" w:color="auto"/>
            <w:left w:val="none" w:sz="0" w:space="0" w:color="auto"/>
            <w:bottom w:val="single" w:sz="12" w:space="9" w:color="EBEBEB"/>
            <w:right w:val="none" w:sz="0" w:space="0" w:color="auto"/>
          </w:divBdr>
          <w:divsChild>
            <w:div w:id="1988509316">
              <w:marLeft w:val="0"/>
              <w:marRight w:val="0"/>
              <w:marTop w:val="100"/>
              <w:marBottom w:val="100"/>
              <w:divBdr>
                <w:top w:val="none" w:sz="0" w:space="0" w:color="auto"/>
                <w:left w:val="none" w:sz="0" w:space="0" w:color="auto"/>
                <w:bottom w:val="none" w:sz="0" w:space="0" w:color="auto"/>
                <w:right w:val="none" w:sz="0" w:space="0" w:color="auto"/>
              </w:divBdr>
              <w:divsChild>
                <w:div w:id="11476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9403">
          <w:marLeft w:val="0"/>
          <w:marRight w:val="0"/>
          <w:marTop w:val="0"/>
          <w:marBottom w:val="0"/>
          <w:divBdr>
            <w:top w:val="none" w:sz="0" w:space="0" w:color="auto"/>
            <w:left w:val="none" w:sz="0" w:space="0" w:color="auto"/>
            <w:bottom w:val="none" w:sz="0" w:space="0" w:color="auto"/>
            <w:right w:val="none" w:sz="0" w:space="0" w:color="auto"/>
          </w:divBdr>
        </w:div>
        <w:div w:id="557518224">
          <w:marLeft w:val="0"/>
          <w:marRight w:val="0"/>
          <w:marTop w:val="0"/>
          <w:marBottom w:val="120"/>
          <w:divBdr>
            <w:top w:val="none" w:sz="0" w:space="0" w:color="auto"/>
            <w:left w:val="none" w:sz="0" w:space="0" w:color="auto"/>
            <w:bottom w:val="none" w:sz="0" w:space="0" w:color="auto"/>
            <w:right w:val="none" w:sz="0" w:space="0" w:color="auto"/>
          </w:divBdr>
          <w:divsChild>
            <w:div w:id="26689268">
              <w:marLeft w:val="0"/>
              <w:marRight w:val="0"/>
              <w:marTop w:val="0"/>
              <w:marBottom w:val="0"/>
              <w:divBdr>
                <w:top w:val="none" w:sz="0" w:space="0" w:color="auto"/>
                <w:left w:val="none" w:sz="0" w:space="0" w:color="auto"/>
                <w:bottom w:val="none" w:sz="0" w:space="0" w:color="auto"/>
                <w:right w:val="none" w:sz="0" w:space="0" w:color="auto"/>
              </w:divBdr>
              <w:divsChild>
                <w:div w:id="1668049287">
                  <w:marLeft w:val="0"/>
                  <w:marRight w:val="0"/>
                  <w:marTop w:val="0"/>
                  <w:marBottom w:val="0"/>
                  <w:divBdr>
                    <w:top w:val="none" w:sz="0" w:space="0" w:color="auto"/>
                    <w:left w:val="none" w:sz="0" w:space="0" w:color="auto"/>
                    <w:bottom w:val="none" w:sz="0" w:space="0" w:color="auto"/>
                    <w:right w:val="none" w:sz="0" w:space="0" w:color="auto"/>
                  </w:divBdr>
                  <w:divsChild>
                    <w:div w:id="7869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27322">
      <w:bodyDiv w:val="1"/>
      <w:marLeft w:val="0"/>
      <w:marRight w:val="0"/>
      <w:marTop w:val="0"/>
      <w:marBottom w:val="0"/>
      <w:divBdr>
        <w:top w:val="none" w:sz="0" w:space="0" w:color="auto"/>
        <w:left w:val="none" w:sz="0" w:space="0" w:color="auto"/>
        <w:bottom w:val="none" w:sz="0" w:space="0" w:color="auto"/>
        <w:right w:val="none" w:sz="0" w:space="0" w:color="auto"/>
      </w:divBdr>
      <w:divsChild>
        <w:div w:id="279995508">
          <w:marLeft w:val="-225"/>
          <w:marRight w:val="-225"/>
          <w:marTop w:val="0"/>
          <w:marBottom w:val="0"/>
          <w:divBdr>
            <w:top w:val="none" w:sz="0" w:space="0" w:color="auto"/>
            <w:left w:val="none" w:sz="0" w:space="0" w:color="auto"/>
            <w:bottom w:val="none" w:sz="0" w:space="0" w:color="auto"/>
            <w:right w:val="none" w:sz="0" w:space="0" w:color="auto"/>
          </w:divBdr>
          <w:divsChild>
            <w:div w:id="18373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9943">
      <w:bodyDiv w:val="1"/>
      <w:marLeft w:val="0"/>
      <w:marRight w:val="0"/>
      <w:marTop w:val="0"/>
      <w:marBottom w:val="0"/>
      <w:divBdr>
        <w:top w:val="none" w:sz="0" w:space="0" w:color="auto"/>
        <w:left w:val="none" w:sz="0" w:space="0" w:color="auto"/>
        <w:bottom w:val="none" w:sz="0" w:space="0" w:color="auto"/>
        <w:right w:val="none" w:sz="0" w:space="0" w:color="auto"/>
      </w:divBdr>
    </w:div>
    <w:div w:id="1401054631">
      <w:bodyDiv w:val="1"/>
      <w:marLeft w:val="0"/>
      <w:marRight w:val="0"/>
      <w:marTop w:val="0"/>
      <w:marBottom w:val="0"/>
      <w:divBdr>
        <w:top w:val="none" w:sz="0" w:space="0" w:color="auto"/>
        <w:left w:val="none" w:sz="0" w:space="0" w:color="auto"/>
        <w:bottom w:val="none" w:sz="0" w:space="0" w:color="auto"/>
        <w:right w:val="none" w:sz="0" w:space="0" w:color="auto"/>
      </w:divBdr>
      <w:divsChild>
        <w:div w:id="131414536">
          <w:marLeft w:val="0"/>
          <w:marRight w:val="0"/>
          <w:marTop w:val="0"/>
          <w:marBottom w:val="480"/>
          <w:divBdr>
            <w:top w:val="none" w:sz="0" w:space="0" w:color="auto"/>
            <w:left w:val="none" w:sz="0" w:space="0" w:color="auto"/>
            <w:bottom w:val="none" w:sz="0" w:space="0" w:color="auto"/>
            <w:right w:val="none" w:sz="0" w:space="0" w:color="auto"/>
          </w:divBdr>
        </w:div>
      </w:divsChild>
    </w:div>
    <w:div w:id="1411730176">
      <w:bodyDiv w:val="1"/>
      <w:marLeft w:val="0"/>
      <w:marRight w:val="0"/>
      <w:marTop w:val="0"/>
      <w:marBottom w:val="0"/>
      <w:divBdr>
        <w:top w:val="none" w:sz="0" w:space="0" w:color="auto"/>
        <w:left w:val="none" w:sz="0" w:space="0" w:color="auto"/>
        <w:bottom w:val="none" w:sz="0" w:space="0" w:color="auto"/>
        <w:right w:val="none" w:sz="0" w:space="0" w:color="auto"/>
      </w:divBdr>
    </w:div>
    <w:div w:id="1422221945">
      <w:bodyDiv w:val="1"/>
      <w:marLeft w:val="0"/>
      <w:marRight w:val="0"/>
      <w:marTop w:val="0"/>
      <w:marBottom w:val="0"/>
      <w:divBdr>
        <w:top w:val="none" w:sz="0" w:space="0" w:color="auto"/>
        <w:left w:val="none" w:sz="0" w:space="0" w:color="auto"/>
        <w:bottom w:val="none" w:sz="0" w:space="0" w:color="auto"/>
        <w:right w:val="none" w:sz="0" w:space="0" w:color="auto"/>
      </w:divBdr>
    </w:div>
    <w:div w:id="1437480673">
      <w:bodyDiv w:val="1"/>
      <w:marLeft w:val="0"/>
      <w:marRight w:val="0"/>
      <w:marTop w:val="0"/>
      <w:marBottom w:val="0"/>
      <w:divBdr>
        <w:top w:val="none" w:sz="0" w:space="0" w:color="auto"/>
        <w:left w:val="none" w:sz="0" w:space="0" w:color="auto"/>
        <w:bottom w:val="none" w:sz="0" w:space="0" w:color="auto"/>
        <w:right w:val="none" w:sz="0" w:space="0" w:color="auto"/>
      </w:divBdr>
      <w:divsChild>
        <w:div w:id="317003506">
          <w:marLeft w:val="0"/>
          <w:marRight w:val="240"/>
          <w:marTop w:val="0"/>
          <w:marBottom w:val="0"/>
          <w:divBdr>
            <w:top w:val="none" w:sz="0" w:space="0" w:color="auto"/>
            <w:left w:val="none" w:sz="0" w:space="0" w:color="auto"/>
            <w:bottom w:val="none" w:sz="0" w:space="0" w:color="auto"/>
            <w:right w:val="none" w:sz="0" w:space="0" w:color="auto"/>
          </w:divBdr>
        </w:div>
      </w:divsChild>
    </w:div>
    <w:div w:id="145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23622448">
          <w:marLeft w:val="0"/>
          <w:marRight w:val="240"/>
          <w:marTop w:val="0"/>
          <w:marBottom w:val="0"/>
          <w:divBdr>
            <w:top w:val="none" w:sz="0" w:space="0" w:color="auto"/>
            <w:left w:val="none" w:sz="0" w:space="0" w:color="auto"/>
            <w:bottom w:val="none" w:sz="0" w:space="0" w:color="auto"/>
            <w:right w:val="none" w:sz="0" w:space="0" w:color="auto"/>
          </w:divBdr>
        </w:div>
      </w:divsChild>
    </w:div>
    <w:div w:id="1457333685">
      <w:bodyDiv w:val="1"/>
      <w:marLeft w:val="0"/>
      <w:marRight w:val="0"/>
      <w:marTop w:val="0"/>
      <w:marBottom w:val="0"/>
      <w:divBdr>
        <w:top w:val="none" w:sz="0" w:space="0" w:color="auto"/>
        <w:left w:val="none" w:sz="0" w:space="0" w:color="auto"/>
        <w:bottom w:val="none" w:sz="0" w:space="0" w:color="auto"/>
        <w:right w:val="none" w:sz="0" w:space="0" w:color="auto"/>
      </w:divBdr>
    </w:div>
    <w:div w:id="1470826558">
      <w:bodyDiv w:val="1"/>
      <w:marLeft w:val="0"/>
      <w:marRight w:val="0"/>
      <w:marTop w:val="0"/>
      <w:marBottom w:val="0"/>
      <w:divBdr>
        <w:top w:val="none" w:sz="0" w:space="0" w:color="auto"/>
        <w:left w:val="none" w:sz="0" w:space="0" w:color="auto"/>
        <w:bottom w:val="none" w:sz="0" w:space="0" w:color="auto"/>
        <w:right w:val="none" w:sz="0" w:space="0" w:color="auto"/>
      </w:divBdr>
    </w:div>
    <w:div w:id="1476944451">
      <w:bodyDiv w:val="1"/>
      <w:marLeft w:val="0"/>
      <w:marRight w:val="0"/>
      <w:marTop w:val="0"/>
      <w:marBottom w:val="0"/>
      <w:divBdr>
        <w:top w:val="none" w:sz="0" w:space="0" w:color="auto"/>
        <w:left w:val="none" w:sz="0" w:space="0" w:color="auto"/>
        <w:bottom w:val="none" w:sz="0" w:space="0" w:color="auto"/>
        <w:right w:val="none" w:sz="0" w:space="0" w:color="auto"/>
      </w:divBdr>
    </w:div>
    <w:div w:id="1499424697">
      <w:bodyDiv w:val="1"/>
      <w:marLeft w:val="0"/>
      <w:marRight w:val="0"/>
      <w:marTop w:val="0"/>
      <w:marBottom w:val="0"/>
      <w:divBdr>
        <w:top w:val="none" w:sz="0" w:space="0" w:color="auto"/>
        <w:left w:val="none" w:sz="0" w:space="0" w:color="auto"/>
        <w:bottom w:val="none" w:sz="0" w:space="0" w:color="auto"/>
        <w:right w:val="none" w:sz="0" w:space="0" w:color="auto"/>
      </w:divBdr>
    </w:div>
    <w:div w:id="1513717149">
      <w:bodyDiv w:val="1"/>
      <w:marLeft w:val="0"/>
      <w:marRight w:val="0"/>
      <w:marTop w:val="0"/>
      <w:marBottom w:val="0"/>
      <w:divBdr>
        <w:top w:val="none" w:sz="0" w:space="0" w:color="auto"/>
        <w:left w:val="none" w:sz="0" w:space="0" w:color="auto"/>
        <w:bottom w:val="none" w:sz="0" w:space="0" w:color="auto"/>
        <w:right w:val="none" w:sz="0" w:space="0" w:color="auto"/>
      </w:divBdr>
      <w:divsChild>
        <w:div w:id="2016572723">
          <w:marLeft w:val="-225"/>
          <w:marRight w:val="-225"/>
          <w:marTop w:val="0"/>
          <w:marBottom w:val="0"/>
          <w:divBdr>
            <w:top w:val="none" w:sz="0" w:space="0" w:color="auto"/>
            <w:left w:val="none" w:sz="0" w:space="0" w:color="auto"/>
            <w:bottom w:val="none" w:sz="0" w:space="0" w:color="auto"/>
            <w:right w:val="none" w:sz="0" w:space="0" w:color="auto"/>
          </w:divBdr>
          <w:divsChild>
            <w:div w:id="2126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1898">
      <w:bodyDiv w:val="1"/>
      <w:marLeft w:val="0"/>
      <w:marRight w:val="0"/>
      <w:marTop w:val="0"/>
      <w:marBottom w:val="0"/>
      <w:divBdr>
        <w:top w:val="none" w:sz="0" w:space="0" w:color="auto"/>
        <w:left w:val="none" w:sz="0" w:space="0" w:color="auto"/>
        <w:bottom w:val="none" w:sz="0" w:space="0" w:color="auto"/>
        <w:right w:val="none" w:sz="0" w:space="0" w:color="auto"/>
      </w:divBdr>
    </w:div>
    <w:div w:id="1530069078">
      <w:bodyDiv w:val="1"/>
      <w:marLeft w:val="0"/>
      <w:marRight w:val="0"/>
      <w:marTop w:val="0"/>
      <w:marBottom w:val="0"/>
      <w:divBdr>
        <w:top w:val="none" w:sz="0" w:space="0" w:color="auto"/>
        <w:left w:val="none" w:sz="0" w:space="0" w:color="auto"/>
        <w:bottom w:val="none" w:sz="0" w:space="0" w:color="auto"/>
        <w:right w:val="none" w:sz="0" w:space="0" w:color="auto"/>
      </w:divBdr>
      <w:divsChild>
        <w:div w:id="989866006">
          <w:marLeft w:val="0"/>
          <w:marRight w:val="240"/>
          <w:marTop w:val="0"/>
          <w:marBottom w:val="0"/>
          <w:divBdr>
            <w:top w:val="none" w:sz="0" w:space="0" w:color="auto"/>
            <w:left w:val="none" w:sz="0" w:space="0" w:color="auto"/>
            <w:bottom w:val="none" w:sz="0" w:space="0" w:color="auto"/>
            <w:right w:val="none" w:sz="0" w:space="0" w:color="auto"/>
          </w:divBdr>
        </w:div>
      </w:divsChild>
    </w:div>
    <w:div w:id="1550722932">
      <w:bodyDiv w:val="1"/>
      <w:marLeft w:val="0"/>
      <w:marRight w:val="0"/>
      <w:marTop w:val="0"/>
      <w:marBottom w:val="0"/>
      <w:divBdr>
        <w:top w:val="none" w:sz="0" w:space="0" w:color="auto"/>
        <w:left w:val="none" w:sz="0" w:space="0" w:color="auto"/>
        <w:bottom w:val="none" w:sz="0" w:space="0" w:color="auto"/>
        <w:right w:val="none" w:sz="0" w:space="0" w:color="auto"/>
      </w:divBdr>
      <w:divsChild>
        <w:div w:id="201019490">
          <w:marLeft w:val="0"/>
          <w:marRight w:val="240"/>
          <w:marTop w:val="0"/>
          <w:marBottom w:val="0"/>
          <w:divBdr>
            <w:top w:val="none" w:sz="0" w:space="0" w:color="auto"/>
            <w:left w:val="none" w:sz="0" w:space="0" w:color="auto"/>
            <w:bottom w:val="none" w:sz="0" w:space="0" w:color="auto"/>
            <w:right w:val="none" w:sz="0" w:space="0" w:color="auto"/>
          </w:divBdr>
        </w:div>
      </w:divsChild>
    </w:div>
    <w:div w:id="1558393553">
      <w:bodyDiv w:val="1"/>
      <w:marLeft w:val="0"/>
      <w:marRight w:val="0"/>
      <w:marTop w:val="0"/>
      <w:marBottom w:val="0"/>
      <w:divBdr>
        <w:top w:val="none" w:sz="0" w:space="0" w:color="auto"/>
        <w:left w:val="none" w:sz="0" w:space="0" w:color="auto"/>
        <w:bottom w:val="none" w:sz="0" w:space="0" w:color="auto"/>
        <w:right w:val="none" w:sz="0" w:space="0" w:color="auto"/>
      </w:divBdr>
      <w:divsChild>
        <w:div w:id="1395005405">
          <w:marLeft w:val="0"/>
          <w:marRight w:val="0"/>
          <w:marTop w:val="0"/>
          <w:marBottom w:val="0"/>
          <w:divBdr>
            <w:top w:val="none" w:sz="0" w:space="0" w:color="auto"/>
            <w:left w:val="none" w:sz="0" w:space="0" w:color="auto"/>
            <w:bottom w:val="none" w:sz="0" w:space="0" w:color="auto"/>
            <w:right w:val="none" w:sz="0" w:space="0" w:color="auto"/>
          </w:divBdr>
        </w:div>
        <w:div w:id="339042153">
          <w:marLeft w:val="0"/>
          <w:marRight w:val="0"/>
          <w:marTop w:val="0"/>
          <w:marBottom w:val="0"/>
          <w:divBdr>
            <w:top w:val="none" w:sz="0" w:space="0" w:color="auto"/>
            <w:left w:val="none" w:sz="0" w:space="0" w:color="auto"/>
            <w:bottom w:val="none" w:sz="0" w:space="0" w:color="auto"/>
            <w:right w:val="none" w:sz="0" w:space="0" w:color="auto"/>
          </w:divBdr>
        </w:div>
        <w:div w:id="1845315118">
          <w:marLeft w:val="0"/>
          <w:marRight w:val="0"/>
          <w:marTop w:val="0"/>
          <w:marBottom w:val="0"/>
          <w:divBdr>
            <w:top w:val="none" w:sz="0" w:space="0" w:color="auto"/>
            <w:left w:val="none" w:sz="0" w:space="0" w:color="auto"/>
            <w:bottom w:val="none" w:sz="0" w:space="0" w:color="auto"/>
            <w:right w:val="none" w:sz="0" w:space="0" w:color="auto"/>
          </w:divBdr>
        </w:div>
      </w:divsChild>
    </w:div>
    <w:div w:id="1589197795">
      <w:bodyDiv w:val="1"/>
      <w:marLeft w:val="0"/>
      <w:marRight w:val="0"/>
      <w:marTop w:val="0"/>
      <w:marBottom w:val="0"/>
      <w:divBdr>
        <w:top w:val="none" w:sz="0" w:space="0" w:color="auto"/>
        <w:left w:val="none" w:sz="0" w:space="0" w:color="auto"/>
        <w:bottom w:val="none" w:sz="0" w:space="0" w:color="auto"/>
        <w:right w:val="none" w:sz="0" w:space="0" w:color="auto"/>
      </w:divBdr>
    </w:div>
    <w:div w:id="1606498470">
      <w:bodyDiv w:val="1"/>
      <w:marLeft w:val="0"/>
      <w:marRight w:val="0"/>
      <w:marTop w:val="0"/>
      <w:marBottom w:val="0"/>
      <w:divBdr>
        <w:top w:val="none" w:sz="0" w:space="0" w:color="auto"/>
        <w:left w:val="none" w:sz="0" w:space="0" w:color="auto"/>
        <w:bottom w:val="none" w:sz="0" w:space="0" w:color="auto"/>
        <w:right w:val="none" w:sz="0" w:space="0" w:color="auto"/>
      </w:divBdr>
      <w:divsChild>
        <w:div w:id="935330090">
          <w:marLeft w:val="0"/>
          <w:marRight w:val="0"/>
          <w:marTop w:val="180"/>
          <w:marBottom w:val="0"/>
          <w:divBdr>
            <w:top w:val="none" w:sz="0" w:space="0" w:color="auto"/>
            <w:left w:val="none" w:sz="0" w:space="0" w:color="auto"/>
            <w:bottom w:val="none" w:sz="0" w:space="0" w:color="auto"/>
            <w:right w:val="none" w:sz="0" w:space="0" w:color="auto"/>
          </w:divBdr>
        </w:div>
        <w:div w:id="1000813051">
          <w:marLeft w:val="0"/>
          <w:marRight w:val="0"/>
          <w:marTop w:val="0"/>
          <w:marBottom w:val="180"/>
          <w:divBdr>
            <w:top w:val="none" w:sz="0" w:space="0" w:color="auto"/>
            <w:left w:val="none" w:sz="0" w:space="0" w:color="auto"/>
            <w:bottom w:val="none" w:sz="0" w:space="0" w:color="auto"/>
            <w:right w:val="none" w:sz="0" w:space="0" w:color="auto"/>
          </w:divBdr>
        </w:div>
        <w:div w:id="1426608823">
          <w:marLeft w:val="0"/>
          <w:marRight w:val="0"/>
          <w:marTop w:val="0"/>
          <w:marBottom w:val="0"/>
          <w:divBdr>
            <w:top w:val="none" w:sz="0" w:space="0" w:color="auto"/>
            <w:left w:val="none" w:sz="0" w:space="0" w:color="auto"/>
            <w:bottom w:val="none" w:sz="0" w:space="0" w:color="auto"/>
            <w:right w:val="none" w:sz="0" w:space="0" w:color="auto"/>
          </w:divBdr>
          <w:divsChild>
            <w:div w:id="143162005">
              <w:marLeft w:val="0"/>
              <w:marRight w:val="0"/>
              <w:marTop w:val="0"/>
              <w:marBottom w:val="0"/>
              <w:divBdr>
                <w:top w:val="none" w:sz="0" w:space="0" w:color="auto"/>
                <w:left w:val="none" w:sz="0" w:space="0" w:color="auto"/>
                <w:bottom w:val="none" w:sz="0" w:space="0" w:color="auto"/>
                <w:right w:val="none" w:sz="0" w:space="0" w:color="auto"/>
              </w:divBdr>
              <w:divsChild>
                <w:div w:id="1171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9843">
      <w:bodyDiv w:val="1"/>
      <w:marLeft w:val="0"/>
      <w:marRight w:val="0"/>
      <w:marTop w:val="0"/>
      <w:marBottom w:val="0"/>
      <w:divBdr>
        <w:top w:val="none" w:sz="0" w:space="0" w:color="auto"/>
        <w:left w:val="none" w:sz="0" w:space="0" w:color="auto"/>
        <w:bottom w:val="none" w:sz="0" w:space="0" w:color="auto"/>
        <w:right w:val="none" w:sz="0" w:space="0" w:color="auto"/>
      </w:divBdr>
      <w:divsChild>
        <w:div w:id="218518540">
          <w:marLeft w:val="0"/>
          <w:marRight w:val="240"/>
          <w:marTop w:val="0"/>
          <w:marBottom w:val="0"/>
          <w:divBdr>
            <w:top w:val="none" w:sz="0" w:space="0" w:color="auto"/>
            <w:left w:val="none" w:sz="0" w:space="0" w:color="auto"/>
            <w:bottom w:val="none" w:sz="0" w:space="0" w:color="auto"/>
            <w:right w:val="none" w:sz="0" w:space="0" w:color="auto"/>
          </w:divBdr>
        </w:div>
      </w:divsChild>
    </w:div>
    <w:div w:id="1618096603">
      <w:bodyDiv w:val="1"/>
      <w:marLeft w:val="0"/>
      <w:marRight w:val="0"/>
      <w:marTop w:val="0"/>
      <w:marBottom w:val="0"/>
      <w:divBdr>
        <w:top w:val="none" w:sz="0" w:space="0" w:color="auto"/>
        <w:left w:val="none" w:sz="0" w:space="0" w:color="auto"/>
        <w:bottom w:val="none" w:sz="0" w:space="0" w:color="auto"/>
        <w:right w:val="none" w:sz="0" w:space="0" w:color="auto"/>
      </w:divBdr>
    </w:div>
    <w:div w:id="1622154400">
      <w:bodyDiv w:val="1"/>
      <w:marLeft w:val="0"/>
      <w:marRight w:val="0"/>
      <w:marTop w:val="0"/>
      <w:marBottom w:val="0"/>
      <w:divBdr>
        <w:top w:val="none" w:sz="0" w:space="0" w:color="auto"/>
        <w:left w:val="none" w:sz="0" w:space="0" w:color="auto"/>
        <w:bottom w:val="none" w:sz="0" w:space="0" w:color="auto"/>
        <w:right w:val="none" w:sz="0" w:space="0" w:color="auto"/>
      </w:divBdr>
    </w:div>
    <w:div w:id="1623265455">
      <w:bodyDiv w:val="1"/>
      <w:marLeft w:val="0"/>
      <w:marRight w:val="0"/>
      <w:marTop w:val="0"/>
      <w:marBottom w:val="0"/>
      <w:divBdr>
        <w:top w:val="none" w:sz="0" w:space="0" w:color="auto"/>
        <w:left w:val="none" w:sz="0" w:space="0" w:color="auto"/>
        <w:bottom w:val="none" w:sz="0" w:space="0" w:color="auto"/>
        <w:right w:val="none" w:sz="0" w:space="0" w:color="auto"/>
      </w:divBdr>
      <w:divsChild>
        <w:div w:id="1252396192">
          <w:marLeft w:val="-225"/>
          <w:marRight w:val="-225"/>
          <w:marTop w:val="0"/>
          <w:marBottom w:val="0"/>
          <w:divBdr>
            <w:top w:val="none" w:sz="0" w:space="0" w:color="auto"/>
            <w:left w:val="none" w:sz="0" w:space="0" w:color="auto"/>
            <w:bottom w:val="none" w:sz="0" w:space="0" w:color="auto"/>
            <w:right w:val="none" w:sz="0" w:space="0" w:color="auto"/>
          </w:divBdr>
          <w:divsChild>
            <w:div w:id="4545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8818">
      <w:bodyDiv w:val="1"/>
      <w:marLeft w:val="0"/>
      <w:marRight w:val="0"/>
      <w:marTop w:val="0"/>
      <w:marBottom w:val="0"/>
      <w:divBdr>
        <w:top w:val="none" w:sz="0" w:space="0" w:color="auto"/>
        <w:left w:val="none" w:sz="0" w:space="0" w:color="auto"/>
        <w:bottom w:val="none" w:sz="0" w:space="0" w:color="auto"/>
        <w:right w:val="none" w:sz="0" w:space="0" w:color="auto"/>
      </w:divBdr>
    </w:div>
    <w:div w:id="1663122799">
      <w:bodyDiv w:val="1"/>
      <w:marLeft w:val="0"/>
      <w:marRight w:val="0"/>
      <w:marTop w:val="0"/>
      <w:marBottom w:val="0"/>
      <w:divBdr>
        <w:top w:val="none" w:sz="0" w:space="0" w:color="auto"/>
        <w:left w:val="none" w:sz="0" w:space="0" w:color="auto"/>
        <w:bottom w:val="none" w:sz="0" w:space="0" w:color="auto"/>
        <w:right w:val="none" w:sz="0" w:space="0" w:color="auto"/>
      </w:divBdr>
      <w:divsChild>
        <w:div w:id="1199471603">
          <w:marLeft w:val="0"/>
          <w:marRight w:val="0"/>
          <w:marTop w:val="0"/>
          <w:marBottom w:val="120"/>
          <w:divBdr>
            <w:top w:val="none" w:sz="0" w:space="0" w:color="auto"/>
            <w:left w:val="none" w:sz="0" w:space="0" w:color="auto"/>
            <w:bottom w:val="none" w:sz="0" w:space="0" w:color="auto"/>
            <w:right w:val="none" w:sz="0" w:space="0" w:color="auto"/>
          </w:divBdr>
          <w:divsChild>
            <w:div w:id="32192247">
              <w:marLeft w:val="0"/>
              <w:marRight w:val="0"/>
              <w:marTop w:val="0"/>
              <w:marBottom w:val="0"/>
              <w:divBdr>
                <w:top w:val="single" w:sz="6" w:space="16" w:color="414141"/>
                <w:left w:val="single" w:sz="6" w:space="18" w:color="414141"/>
                <w:bottom w:val="single" w:sz="6" w:space="0" w:color="414141"/>
                <w:right w:val="single" w:sz="6" w:space="31" w:color="414141"/>
              </w:divBdr>
              <w:divsChild>
                <w:div w:id="20940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852">
          <w:marLeft w:val="0"/>
          <w:marRight w:val="0"/>
          <w:marTop w:val="0"/>
          <w:marBottom w:val="0"/>
          <w:divBdr>
            <w:top w:val="none" w:sz="0" w:space="0" w:color="auto"/>
            <w:left w:val="none" w:sz="0" w:space="0" w:color="auto"/>
            <w:bottom w:val="none" w:sz="0" w:space="0" w:color="auto"/>
            <w:right w:val="none" w:sz="0" w:space="0" w:color="auto"/>
          </w:divBdr>
        </w:div>
      </w:divsChild>
    </w:div>
    <w:div w:id="1676615204">
      <w:bodyDiv w:val="1"/>
      <w:marLeft w:val="0"/>
      <w:marRight w:val="0"/>
      <w:marTop w:val="0"/>
      <w:marBottom w:val="0"/>
      <w:divBdr>
        <w:top w:val="none" w:sz="0" w:space="0" w:color="auto"/>
        <w:left w:val="none" w:sz="0" w:space="0" w:color="auto"/>
        <w:bottom w:val="none" w:sz="0" w:space="0" w:color="auto"/>
        <w:right w:val="none" w:sz="0" w:space="0" w:color="auto"/>
      </w:divBdr>
    </w:div>
    <w:div w:id="1698458253">
      <w:bodyDiv w:val="1"/>
      <w:marLeft w:val="0"/>
      <w:marRight w:val="0"/>
      <w:marTop w:val="0"/>
      <w:marBottom w:val="0"/>
      <w:divBdr>
        <w:top w:val="none" w:sz="0" w:space="0" w:color="auto"/>
        <w:left w:val="none" w:sz="0" w:space="0" w:color="auto"/>
        <w:bottom w:val="none" w:sz="0" w:space="0" w:color="auto"/>
        <w:right w:val="none" w:sz="0" w:space="0" w:color="auto"/>
      </w:divBdr>
    </w:div>
    <w:div w:id="1706561693">
      <w:bodyDiv w:val="1"/>
      <w:marLeft w:val="0"/>
      <w:marRight w:val="0"/>
      <w:marTop w:val="0"/>
      <w:marBottom w:val="0"/>
      <w:divBdr>
        <w:top w:val="none" w:sz="0" w:space="0" w:color="auto"/>
        <w:left w:val="none" w:sz="0" w:space="0" w:color="auto"/>
        <w:bottom w:val="none" w:sz="0" w:space="0" w:color="auto"/>
        <w:right w:val="none" w:sz="0" w:space="0" w:color="auto"/>
      </w:divBdr>
    </w:div>
    <w:div w:id="1746686685">
      <w:bodyDiv w:val="1"/>
      <w:marLeft w:val="0"/>
      <w:marRight w:val="0"/>
      <w:marTop w:val="0"/>
      <w:marBottom w:val="0"/>
      <w:divBdr>
        <w:top w:val="none" w:sz="0" w:space="0" w:color="auto"/>
        <w:left w:val="none" w:sz="0" w:space="0" w:color="auto"/>
        <w:bottom w:val="none" w:sz="0" w:space="0" w:color="auto"/>
        <w:right w:val="none" w:sz="0" w:space="0" w:color="auto"/>
      </w:divBdr>
    </w:div>
    <w:div w:id="1820271145">
      <w:bodyDiv w:val="1"/>
      <w:marLeft w:val="0"/>
      <w:marRight w:val="0"/>
      <w:marTop w:val="0"/>
      <w:marBottom w:val="0"/>
      <w:divBdr>
        <w:top w:val="none" w:sz="0" w:space="0" w:color="auto"/>
        <w:left w:val="none" w:sz="0" w:space="0" w:color="auto"/>
        <w:bottom w:val="none" w:sz="0" w:space="0" w:color="auto"/>
        <w:right w:val="none" w:sz="0" w:space="0" w:color="auto"/>
      </w:divBdr>
    </w:div>
    <w:div w:id="1821000773">
      <w:bodyDiv w:val="1"/>
      <w:marLeft w:val="0"/>
      <w:marRight w:val="0"/>
      <w:marTop w:val="0"/>
      <w:marBottom w:val="0"/>
      <w:divBdr>
        <w:top w:val="none" w:sz="0" w:space="0" w:color="auto"/>
        <w:left w:val="none" w:sz="0" w:space="0" w:color="auto"/>
        <w:bottom w:val="none" w:sz="0" w:space="0" w:color="auto"/>
        <w:right w:val="none" w:sz="0" w:space="0" w:color="auto"/>
      </w:divBdr>
    </w:div>
    <w:div w:id="1825314902">
      <w:bodyDiv w:val="1"/>
      <w:marLeft w:val="0"/>
      <w:marRight w:val="0"/>
      <w:marTop w:val="0"/>
      <w:marBottom w:val="0"/>
      <w:divBdr>
        <w:top w:val="none" w:sz="0" w:space="0" w:color="auto"/>
        <w:left w:val="none" w:sz="0" w:space="0" w:color="auto"/>
        <w:bottom w:val="none" w:sz="0" w:space="0" w:color="auto"/>
        <w:right w:val="none" w:sz="0" w:space="0" w:color="auto"/>
      </w:divBdr>
    </w:div>
    <w:div w:id="1834448705">
      <w:bodyDiv w:val="1"/>
      <w:marLeft w:val="0"/>
      <w:marRight w:val="0"/>
      <w:marTop w:val="0"/>
      <w:marBottom w:val="0"/>
      <w:divBdr>
        <w:top w:val="none" w:sz="0" w:space="0" w:color="auto"/>
        <w:left w:val="none" w:sz="0" w:space="0" w:color="auto"/>
        <w:bottom w:val="none" w:sz="0" w:space="0" w:color="auto"/>
        <w:right w:val="none" w:sz="0" w:space="0" w:color="auto"/>
      </w:divBdr>
      <w:divsChild>
        <w:div w:id="1994214047">
          <w:marLeft w:val="0"/>
          <w:marRight w:val="0"/>
          <w:marTop w:val="0"/>
          <w:marBottom w:val="0"/>
          <w:divBdr>
            <w:top w:val="single" w:sz="18" w:space="6" w:color="E1E9EB"/>
            <w:left w:val="none" w:sz="0" w:space="0" w:color="auto"/>
            <w:bottom w:val="none" w:sz="0" w:space="0" w:color="auto"/>
            <w:right w:val="none" w:sz="0" w:space="0" w:color="auto"/>
          </w:divBdr>
        </w:div>
        <w:div w:id="930547171">
          <w:marLeft w:val="0"/>
          <w:marRight w:val="0"/>
          <w:marTop w:val="120"/>
          <w:marBottom w:val="0"/>
          <w:divBdr>
            <w:top w:val="none" w:sz="0" w:space="0" w:color="auto"/>
            <w:left w:val="none" w:sz="0" w:space="0" w:color="auto"/>
            <w:bottom w:val="none" w:sz="0" w:space="0" w:color="auto"/>
            <w:right w:val="none" w:sz="0" w:space="0" w:color="auto"/>
          </w:divBdr>
        </w:div>
      </w:divsChild>
    </w:div>
    <w:div w:id="1841239077">
      <w:bodyDiv w:val="1"/>
      <w:marLeft w:val="0"/>
      <w:marRight w:val="0"/>
      <w:marTop w:val="0"/>
      <w:marBottom w:val="0"/>
      <w:divBdr>
        <w:top w:val="none" w:sz="0" w:space="0" w:color="auto"/>
        <w:left w:val="none" w:sz="0" w:space="0" w:color="auto"/>
        <w:bottom w:val="none" w:sz="0" w:space="0" w:color="auto"/>
        <w:right w:val="none" w:sz="0" w:space="0" w:color="auto"/>
      </w:divBdr>
      <w:divsChild>
        <w:div w:id="399719561">
          <w:marLeft w:val="0"/>
          <w:marRight w:val="240"/>
          <w:marTop w:val="0"/>
          <w:marBottom w:val="0"/>
          <w:divBdr>
            <w:top w:val="none" w:sz="0" w:space="0" w:color="auto"/>
            <w:left w:val="none" w:sz="0" w:space="0" w:color="auto"/>
            <w:bottom w:val="none" w:sz="0" w:space="0" w:color="auto"/>
            <w:right w:val="none" w:sz="0" w:space="0" w:color="auto"/>
          </w:divBdr>
        </w:div>
      </w:divsChild>
    </w:div>
    <w:div w:id="1846748478">
      <w:bodyDiv w:val="1"/>
      <w:marLeft w:val="0"/>
      <w:marRight w:val="0"/>
      <w:marTop w:val="0"/>
      <w:marBottom w:val="0"/>
      <w:divBdr>
        <w:top w:val="none" w:sz="0" w:space="0" w:color="auto"/>
        <w:left w:val="none" w:sz="0" w:space="0" w:color="auto"/>
        <w:bottom w:val="none" w:sz="0" w:space="0" w:color="auto"/>
        <w:right w:val="none" w:sz="0" w:space="0" w:color="auto"/>
      </w:divBdr>
    </w:div>
    <w:div w:id="1901939986">
      <w:bodyDiv w:val="1"/>
      <w:marLeft w:val="0"/>
      <w:marRight w:val="0"/>
      <w:marTop w:val="0"/>
      <w:marBottom w:val="0"/>
      <w:divBdr>
        <w:top w:val="none" w:sz="0" w:space="0" w:color="auto"/>
        <w:left w:val="none" w:sz="0" w:space="0" w:color="auto"/>
        <w:bottom w:val="none" w:sz="0" w:space="0" w:color="auto"/>
        <w:right w:val="none" w:sz="0" w:space="0" w:color="auto"/>
      </w:divBdr>
    </w:div>
    <w:div w:id="1945110432">
      <w:bodyDiv w:val="1"/>
      <w:marLeft w:val="0"/>
      <w:marRight w:val="0"/>
      <w:marTop w:val="0"/>
      <w:marBottom w:val="0"/>
      <w:divBdr>
        <w:top w:val="none" w:sz="0" w:space="0" w:color="auto"/>
        <w:left w:val="none" w:sz="0" w:space="0" w:color="auto"/>
        <w:bottom w:val="none" w:sz="0" w:space="0" w:color="auto"/>
        <w:right w:val="none" w:sz="0" w:space="0" w:color="auto"/>
      </w:divBdr>
    </w:div>
    <w:div w:id="1981035479">
      <w:bodyDiv w:val="1"/>
      <w:marLeft w:val="0"/>
      <w:marRight w:val="0"/>
      <w:marTop w:val="0"/>
      <w:marBottom w:val="0"/>
      <w:divBdr>
        <w:top w:val="none" w:sz="0" w:space="0" w:color="auto"/>
        <w:left w:val="none" w:sz="0" w:space="0" w:color="auto"/>
        <w:bottom w:val="none" w:sz="0" w:space="0" w:color="auto"/>
        <w:right w:val="none" w:sz="0" w:space="0" w:color="auto"/>
      </w:divBdr>
      <w:divsChild>
        <w:div w:id="868877352">
          <w:marLeft w:val="0"/>
          <w:marRight w:val="240"/>
          <w:marTop w:val="0"/>
          <w:marBottom w:val="0"/>
          <w:divBdr>
            <w:top w:val="none" w:sz="0" w:space="0" w:color="auto"/>
            <w:left w:val="none" w:sz="0" w:space="0" w:color="auto"/>
            <w:bottom w:val="none" w:sz="0" w:space="0" w:color="auto"/>
            <w:right w:val="none" w:sz="0" w:space="0" w:color="auto"/>
          </w:divBdr>
        </w:div>
      </w:divsChild>
    </w:div>
    <w:div w:id="2013948058">
      <w:bodyDiv w:val="1"/>
      <w:marLeft w:val="0"/>
      <w:marRight w:val="0"/>
      <w:marTop w:val="0"/>
      <w:marBottom w:val="0"/>
      <w:divBdr>
        <w:top w:val="none" w:sz="0" w:space="0" w:color="auto"/>
        <w:left w:val="none" w:sz="0" w:space="0" w:color="auto"/>
        <w:bottom w:val="none" w:sz="0" w:space="0" w:color="auto"/>
        <w:right w:val="none" w:sz="0" w:space="0" w:color="auto"/>
      </w:divBdr>
    </w:div>
    <w:div w:id="2051418489">
      <w:bodyDiv w:val="1"/>
      <w:marLeft w:val="0"/>
      <w:marRight w:val="0"/>
      <w:marTop w:val="0"/>
      <w:marBottom w:val="0"/>
      <w:divBdr>
        <w:top w:val="none" w:sz="0" w:space="0" w:color="auto"/>
        <w:left w:val="none" w:sz="0" w:space="0" w:color="auto"/>
        <w:bottom w:val="none" w:sz="0" w:space="0" w:color="auto"/>
        <w:right w:val="none" w:sz="0" w:space="0" w:color="auto"/>
      </w:divBdr>
      <w:divsChild>
        <w:div w:id="1131217316">
          <w:marLeft w:val="0"/>
          <w:marRight w:val="240"/>
          <w:marTop w:val="0"/>
          <w:marBottom w:val="0"/>
          <w:divBdr>
            <w:top w:val="none" w:sz="0" w:space="0" w:color="auto"/>
            <w:left w:val="none" w:sz="0" w:space="0" w:color="auto"/>
            <w:bottom w:val="none" w:sz="0" w:space="0" w:color="auto"/>
            <w:right w:val="none" w:sz="0" w:space="0" w:color="auto"/>
          </w:divBdr>
        </w:div>
      </w:divsChild>
    </w:div>
    <w:div w:id="2083872117">
      <w:bodyDiv w:val="1"/>
      <w:marLeft w:val="0"/>
      <w:marRight w:val="0"/>
      <w:marTop w:val="0"/>
      <w:marBottom w:val="0"/>
      <w:divBdr>
        <w:top w:val="none" w:sz="0" w:space="0" w:color="auto"/>
        <w:left w:val="none" w:sz="0" w:space="0" w:color="auto"/>
        <w:bottom w:val="none" w:sz="0" w:space="0" w:color="auto"/>
        <w:right w:val="none" w:sz="0" w:space="0" w:color="auto"/>
      </w:divBdr>
      <w:divsChild>
        <w:div w:id="611127790">
          <w:marLeft w:val="0"/>
          <w:marRight w:val="240"/>
          <w:marTop w:val="0"/>
          <w:marBottom w:val="0"/>
          <w:divBdr>
            <w:top w:val="none" w:sz="0" w:space="0" w:color="auto"/>
            <w:left w:val="none" w:sz="0" w:space="0" w:color="auto"/>
            <w:bottom w:val="none" w:sz="0" w:space="0" w:color="auto"/>
            <w:right w:val="none" w:sz="0" w:space="0" w:color="auto"/>
          </w:divBdr>
        </w:div>
      </w:divsChild>
    </w:div>
    <w:div w:id="2106917634">
      <w:bodyDiv w:val="1"/>
      <w:marLeft w:val="0"/>
      <w:marRight w:val="0"/>
      <w:marTop w:val="0"/>
      <w:marBottom w:val="0"/>
      <w:divBdr>
        <w:top w:val="none" w:sz="0" w:space="0" w:color="auto"/>
        <w:left w:val="none" w:sz="0" w:space="0" w:color="auto"/>
        <w:bottom w:val="none" w:sz="0" w:space="0" w:color="auto"/>
        <w:right w:val="none" w:sz="0" w:space="0" w:color="auto"/>
      </w:divBdr>
      <w:divsChild>
        <w:div w:id="682754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tel:(940)%20565-2648" TargetMode="External"/><Relationship Id="rId18" Type="http://schemas.openxmlformats.org/officeDocument/2006/relationships/hyperlink" Target="https://www.youtube.com/watch?v=9cEXqNDOHqM&amp;t=138s" TargetMode="External"/><Relationship Id="rId26" Type="http://schemas.openxmlformats.org/officeDocument/2006/relationships/hyperlink" Target="https://www.washingtonpost.com/lifestyle/2019/09/24/scared-parents-guide-those-awkward-necessary-conversations-about-internet-porn/" TargetMode="External"/><Relationship Id="rId39" Type="http://schemas.openxmlformats.org/officeDocument/2006/relationships/hyperlink" Target="https://www.npr.org/2017/12/07/568948782/black-mothers-keep-dying-after-giving-birth-shalon-irvings-story-explains-why" TargetMode="External"/><Relationship Id="rId21" Type="http://schemas.openxmlformats.org/officeDocument/2006/relationships/hyperlink" Target="https://library.unt.edu/research/" TargetMode="External"/><Relationship Id="rId34" Type="http://schemas.openxmlformats.org/officeDocument/2006/relationships/hyperlink" Target="https://www.youtube.com/watch?v=nt3d4oMmByI" TargetMode="External"/><Relationship Id="rId42" Type="http://schemas.openxmlformats.org/officeDocument/2006/relationships/hyperlink" Target="https://library.unt.edu/research/" TargetMode="External"/><Relationship Id="rId47" Type="http://schemas.openxmlformats.org/officeDocument/2006/relationships/hyperlink" Target="https://www.motherjones.com/politics/2023/09/vape-pen-thc-synthetics-china/" TargetMode="External"/><Relationship Id="rId50" Type="http://schemas.openxmlformats.org/officeDocument/2006/relationships/hyperlink" Target="https://library.unt.edu/research/"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16/j.avb.2020.101379" TargetMode="External"/><Relationship Id="rId29" Type="http://schemas.openxmlformats.org/officeDocument/2006/relationships/hyperlink" Target="https://doi.org/10.1080/01494929.2022.2069199" TargetMode="External"/><Relationship Id="rId11" Type="http://schemas.openxmlformats.org/officeDocument/2006/relationships/hyperlink" Target="https://class.unt.edu/anthropology/resources/writing-guide.html" TargetMode="External"/><Relationship Id="rId24" Type="http://schemas.openxmlformats.org/officeDocument/2006/relationships/hyperlink" Target="https://childmind.org/article/how-to-talk-to-teenagers-about-porn/" TargetMode="External"/><Relationship Id="rId32" Type="http://schemas.openxmlformats.org/officeDocument/2006/relationships/hyperlink" Target="https://www.ncbi.nlm.nih.gov/pmc/articles/PMC5439863/" TargetMode="External"/><Relationship Id="rId37" Type="http://schemas.openxmlformats.org/officeDocument/2006/relationships/hyperlink" Target="https://library.unt.edu/research/" TargetMode="External"/><Relationship Id="rId40" Type="http://schemas.openxmlformats.org/officeDocument/2006/relationships/hyperlink" Target="https://www.ncbi.nlm.nih.gov/pmc/articles/PMC7441277/" TargetMode="External"/><Relationship Id="rId45" Type="http://schemas.openxmlformats.org/officeDocument/2006/relationships/hyperlink" Target="https://doi.org/10.1016/j.injury.2023.111240" TargetMode="External"/><Relationship Id="rId5" Type="http://schemas.openxmlformats.org/officeDocument/2006/relationships/styles" Target="styles.xml"/><Relationship Id="rId15" Type="http://schemas.openxmlformats.org/officeDocument/2006/relationships/hyperlink" Target="https://doi.org/10.3390/ijerph21070832" TargetMode="External"/><Relationship Id="rId23" Type="http://schemas.openxmlformats.org/officeDocument/2006/relationships/hyperlink" Target="https://earthy-william-001.notion.site/Digital-Safety-Resources-2c5ed7efb4118195b233e8b2138ace33" TargetMode="External"/><Relationship Id="rId28" Type="http://schemas.openxmlformats.org/officeDocument/2006/relationships/hyperlink" Target="https://doi.org/10.3389/fpubh.2021.634909" TargetMode="External"/><Relationship Id="rId36" Type="http://schemas.openxmlformats.org/officeDocument/2006/relationships/hyperlink" Target="https://web-p-ebscohost-com.libproxy.library.unt.edu/ehost/detail/detail?vid=3&amp;sid=68313eea-5427-4486-b068-dd4b5461a1e7%40redis&amp;bdata=JnNjb3BlPXNpdGU%3d" TargetMode="External"/><Relationship Id="rId49" Type="http://schemas.openxmlformats.org/officeDocument/2006/relationships/hyperlink" Target="https://library.unt.edu/research/" TargetMode="External"/><Relationship Id="rId10" Type="http://schemas.openxmlformats.org/officeDocument/2006/relationships/hyperlink" Target="https://policy.unt.edu/policy/07-012" TargetMode="External"/><Relationship Id="rId19" Type="http://schemas.openxmlformats.org/officeDocument/2006/relationships/hyperlink" Target="https://library.unt.edu/" TargetMode="External"/><Relationship Id="rId31" Type="http://schemas.openxmlformats.org/officeDocument/2006/relationships/hyperlink" Target="https://doi.org/10.1016/j.avb.2017.06.004" TargetMode="External"/><Relationship Id="rId44" Type="http://schemas.openxmlformats.org/officeDocument/2006/relationships/hyperlink" Target="https://library.unt.edu/research/"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library.unt.edu/research" TargetMode="External"/><Relationship Id="rId14" Type="http://schemas.openxmlformats.org/officeDocument/2006/relationships/hyperlink" Target="https://www.pbs.org/show/the-invisible-shield/" TargetMode="External"/><Relationship Id="rId22" Type="http://schemas.openxmlformats.org/officeDocument/2006/relationships/hyperlink" Target="https://www.youtube.com/watch?v=rIhOPOzlvTA" TargetMode="External"/><Relationship Id="rId27" Type="http://schemas.openxmlformats.org/officeDocument/2006/relationships/hyperlink" Target="https://doi.org/10.1177/00027162251390756" TargetMode="External"/><Relationship Id="rId30" Type="http://schemas.openxmlformats.org/officeDocument/2006/relationships/hyperlink" Target="https://doi.org/10.1016/j.heliyon.2023.e14897" TargetMode="External"/><Relationship Id="rId35" Type="http://schemas.openxmlformats.org/officeDocument/2006/relationships/hyperlink" Target="https://library.unt.edu/research/" TargetMode="External"/><Relationship Id="rId43" Type="http://schemas.openxmlformats.org/officeDocument/2006/relationships/hyperlink" Target="https://library.unt.edu/research/" TargetMode="External"/><Relationship Id="rId48" Type="http://schemas.openxmlformats.org/officeDocument/2006/relationships/hyperlink" Target="https://doi.org/10.2458/v21i1.21145" TargetMode="External"/><Relationship Id="rId8" Type="http://schemas.openxmlformats.org/officeDocument/2006/relationships/hyperlink" Target="mailto:doug.henry@unt.edu" TargetMode="Externa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olicy.unt.edu/policy/07-012" TargetMode="External"/><Relationship Id="rId17" Type="http://schemas.openxmlformats.org/officeDocument/2006/relationships/hyperlink" Target="https://doi.org/10.3390/soc15120327" TargetMode="External"/><Relationship Id="rId25" Type="http://schemas.openxmlformats.org/officeDocument/2006/relationships/hyperlink" Target="https://www.commonsensemedia.org/articles/talking-with-teens-and-preteens-about-pornography" TargetMode="External"/><Relationship Id="rId33" Type="http://schemas.openxmlformats.org/officeDocument/2006/relationships/hyperlink" Target="https://www.ted.com/talks/priscilla_pemu_a_personal_health_coach_for_those_living_with_chronic_diseases" TargetMode="External"/><Relationship Id="rId38" Type="http://schemas.openxmlformats.org/officeDocument/2006/relationships/hyperlink" Target="https://library.unt.edu/research/" TargetMode="External"/><Relationship Id="rId46" Type="http://schemas.openxmlformats.org/officeDocument/2006/relationships/hyperlink" Target="https://doi.org/10.1177/15248380221137065" TargetMode="External"/><Relationship Id="rId20" Type="http://schemas.openxmlformats.org/officeDocument/2006/relationships/hyperlink" Target="https://library.unt.edu/research/" TargetMode="External"/><Relationship Id="rId41" Type="http://schemas.openxmlformats.org/officeDocument/2006/relationships/hyperlink" Target="https://library.unt.edu/research/"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5C08DD-2986-3B48-BEBB-9DCE5A571B9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3EB12-8FA6-4774-91E5-648A8AEB86D8}">
  <ds:schemaRefs>
    <ds:schemaRef ds:uri="http://schemas.microsoft.com/sharepoint/v3/contenttype/forms"/>
  </ds:schemaRefs>
</ds:datastoreItem>
</file>

<file path=customXml/itemProps2.xml><?xml version="1.0" encoding="utf-8"?>
<ds:datastoreItem xmlns:ds="http://schemas.openxmlformats.org/officeDocument/2006/customXml" ds:itemID="{940E5E55-6F68-D849-908E-9771E9CECACF}">
  <ds:schemaRefs>
    <ds:schemaRef ds:uri="http://schemas.openxmlformats.org/officeDocument/2006/bibliography"/>
  </ds:schemaRefs>
</ds:datastoreItem>
</file>

<file path=customXml/itemProps3.xml><?xml version="1.0" encoding="utf-8"?>
<ds:datastoreItem xmlns:ds="http://schemas.openxmlformats.org/officeDocument/2006/customXml" ds:itemID="{94F93EDC-79AB-41A5-BF55-939338BB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357</TotalTime>
  <Pages>15</Pages>
  <Words>9964</Words>
  <Characters>34975</Characters>
  <Application>Microsoft Office Word</Application>
  <DocSecurity>0</DocSecurity>
  <Lines>11658</Lines>
  <Paragraphs>8987</Paragraphs>
  <ScaleCrop>false</ScaleCrop>
  <HeadingPairs>
    <vt:vector size="2" baseType="variant">
      <vt:variant>
        <vt:lpstr>Title</vt:lpstr>
      </vt:variant>
      <vt:variant>
        <vt:i4>1</vt:i4>
      </vt:variant>
    </vt:vector>
  </HeadingPairs>
  <TitlesOfParts>
    <vt:vector size="1" baseType="lpstr">
      <vt:lpstr>ANTH 5210</vt:lpstr>
    </vt:vector>
  </TitlesOfParts>
  <Company>UNT</Company>
  <LinksUpToDate>false</LinksUpToDate>
  <CharactersWithSpaces>35952</CharactersWithSpaces>
  <SharedDoc>false</SharedDoc>
  <HLinks>
    <vt:vector size="306" baseType="variant">
      <vt:variant>
        <vt:i4>6488127</vt:i4>
      </vt:variant>
      <vt:variant>
        <vt:i4>150</vt:i4>
      </vt:variant>
      <vt:variant>
        <vt:i4>0</vt:i4>
      </vt:variant>
      <vt:variant>
        <vt:i4>5</vt:i4>
      </vt:variant>
      <vt:variant>
        <vt:lpwstr>http://www.anthrosource.net/loi/an</vt:lpwstr>
      </vt:variant>
      <vt:variant>
        <vt:lpwstr/>
      </vt:variant>
      <vt:variant>
        <vt:i4>983114</vt:i4>
      </vt:variant>
      <vt:variant>
        <vt:i4>147</vt:i4>
      </vt:variant>
      <vt:variant>
        <vt:i4>0</vt:i4>
      </vt:variant>
      <vt:variant>
        <vt:i4>5</vt:i4>
      </vt:variant>
      <vt:variant>
        <vt:lpwstr>http://www.anthrosource.net/action/doSearch?action=runSearch&amp;type=advanced&amp;result=true&amp;prevSearch=%2Bauthorsfield%3A(Lamphere,Louise)</vt:lpwstr>
      </vt:variant>
      <vt:variant>
        <vt:lpwstr/>
      </vt:variant>
      <vt:variant>
        <vt:i4>2818093</vt:i4>
      </vt:variant>
      <vt:variant>
        <vt:i4>144</vt:i4>
      </vt:variant>
      <vt:variant>
        <vt:i4>0</vt:i4>
      </vt:variant>
      <vt:variant>
        <vt:i4>5</vt:i4>
      </vt:variant>
      <vt:variant>
        <vt:lpwstr>http://www.anthrosource.net/action/doSearch?action=runSearch&amp;type=advanced&amp;result=true&amp;prevSearch=%2Bauthorsfield%3A(Horton,Sarah)</vt:lpwstr>
      </vt:variant>
      <vt:variant>
        <vt:lpwstr/>
      </vt:variant>
      <vt:variant>
        <vt:i4>7077951</vt:i4>
      </vt:variant>
      <vt:variant>
        <vt:i4>141</vt:i4>
      </vt:variant>
      <vt:variant>
        <vt:i4>0</vt:i4>
      </vt:variant>
      <vt:variant>
        <vt:i4>5</vt:i4>
      </vt:variant>
      <vt:variant>
        <vt:lpwstr>http://www.anthrosource.net/loi/aa</vt:lpwstr>
      </vt:variant>
      <vt:variant>
        <vt:lpwstr/>
      </vt:variant>
      <vt:variant>
        <vt:i4>7995455</vt:i4>
      </vt:variant>
      <vt:variant>
        <vt:i4>138</vt:i4>
      </vt:variant>
      <vt:variant>
        <vt:i4>0</vt:i4>
      </vt:variant>
      <vt:variant>
        <vt:i4>5</vt:i4>
      </vt:variant>
      <vt:variant>
        <vt:lpwstr>http://www.anthrosource.net/loi/awr</vt:lpwstr>
      </vt:variant>
      <vt:variant>
        <vt:lpwstr/>
      </vt:variant>
      <vt:variant>
        <vt:i4>7929915</vt:i4>
      </vt:variant>
      <vt:variant>
        <vt:i4>135</vt:i4>
      </vt:variant>
      <vt:variant>
        <vt:i4>0</vt:i4>
      </vt:variant>
      <vt:variant>
        <vt:i4>5</vt:i4>
      </vt:variant>
      <vt:variant>
        <vt:lpwstr>http://www.anthrosource.net/loi/eth</vt:lpwstr>
      </vt:variant>
      <vt:variant>
        <vt:lpwstr/>
      </vt:variant>
      <vt:variant>
        <vt:i4>7077939</vt:i4>
      </vt:variant>
      <vt:variant>
        <vt:i4>132</vt:i4>
      </vt:variant>
      <vt:variant>
        <vt:i4>0</vt:i4>
      </vt:variant>
      <vt:variant>
        <vt:i4>5</vt:i4>
      </vt:variant>
      <vt:variant>
        <vt:lpwstr>http://www.anthrosource.net/loi/maq</vt:lpwstr>
      </vt:variant>
      <vt:variant>
        <vt:lpwstr/>
      </vt:variant>
      <vt:variant>
        <vt:i4>7274558</vt:i4>
      </vt:variant>
      <vt:variant>
        <vt:i4>129</vt:i4>
      </vt:variant>
      <vt:variant>
        <vt:i4>0</vt:i4>
      </vt:variant>
      <vt:variant>
        <vt:i4>5</vt:i4>
      </vt:variant>
      <vt:variant>
        <vt:lpwstr>http://www.anthrosource.net/action/doSearch?action=runSearch&amp;type=advanced&amp;result=true&amp;prevSearch=%2Bauthorsfield%3A(Singer,Merill)</vt:lpwstr>
      </vt:variant>
      <vt:variant>
        <vt:lpwstr/>
      </vt:variant>
      <vt:variant>
        <vt:i4>2293788</vt:i4>
      </vt:variant>
      <vt:variant>
        <vt:i4>126</vt:i4>
      </vt:variant>
      <vt:variant>
        <vt:i4>0</vt:i4>
      </vt:variant>
      <vt:variant>
        <vt:i4>5</vt:i4>
      </vt:variant>
      <vt:variant>
        <vt:lpwstr>http://libproxy.library.unt.edu:2158/citation.asp?tb=1&amp;_ua=bo+B%5F+shn+1+db+aphjnh+bt+TD++%22CUA%22+1507&amp;_ug=sid+F69EBC26%2DFB11%2D4CDF%2DA3C1%2DCFF0D52F1D31%40sessionmgr2+dbs+aph+cp+1+8CF6&amp;_us=hd+False+fcl+Aut+or+Date+frn+1+sm+KS+sl+%2D1+dstb+KS+ri+KAAACB1D00169863+1B73&amp;_uh=btn+N+6C9C&amp;_uso=st%5B0+%2DJN++%22Current++Anthropology%22++and++DT++20040601+tg%5B0+%2D+db%5B0+%2Daph+hd+False+op%5B0+%2D+mdb%5B0+%2Dimh+3BF4&amp;fn=1&amp;rn=10</vt:lpwstr>
      </vt:variant>
      <vt:variant>
        <vt:lpwstr/>
      </vt:variant>
      <vt:variant>
        <vt:i4>1048659</vt:i4>
      </vt:variant>
      <vt:variant>
        <vt:i4>123</vt:i4>
      </vt:variant>
      <vt:variant>
        <vt:i4>0</vt:i4>
      </vt:variant>
      <vt:variant>
        <vt:i4>5</vt:i4>
      </vt:variant>
      <vt:variant>
        <vt:lpwstr>http://scholar.google.com/url?sa=U&amp;q=http://www.annals.org/cgi/content/full/135/3/189</vt:lpwstr>
      </vt:variant>
      <vt:variant>
        <vt:lpwstr/>
      </vt:variant>
      <vt:variant>
        <vt:i4>2818101</vt:i4>
      </vt:variant>
      <vt:variant>
        <vt:i4>120</vt:i4>
      </vt:variant>
      <vt:variant>
        <vt:i4>0</vt:i4>
      </vt:variant>
      <vt:variant>
        <vt:i4>5</vt:i4>
      </vt:variant>
      <vt:variant>
        <vt:lpwstr>http://www.socresonline.org.uk/6/4/han.html</vt:lpwstr>
      </vt:variant>
      <vt:variant>
        <vt:lpwstr/>
      </vt:variant>
      <vt:variant>
        <vt:i4>2424936</vt:i4>
      </vt:variant>
      <vt:variant>
        <vt:i4>117</vt:i4>
      </vt:variant>
      <vt:variant>
        <vt:i4>0</vt:i4>
      </vt:variant>
      <vt:variant>
        <vt:i4>5</vt:i4>
      </vt:variant>
      <vt:variant>
        <vt:lpwstr>http://scholar.google.com/url?sa=U&amp;q=http://links.jstor.org/sici%3Fsici%3D0745-5194(199409)2%253A8%253A3%253C299%253AMPAIIS%253E2.0.CO%253B2-M</vt:lpwstr>
      </vt:variant>
      <vt:variant>
        <vt:lpwstr/>
      </vt:variant>
      <vt:variant>
        <vt:i4>7077939</vt:i4>
      </vt:variant>
      <vt:variant>
        <vt:i4>114</vt:i4>
      </vt:variant>
      <vt:variant>
        <vt:i4>0</vt:i4>
      </vt:variant>
      <vt:variant>
        <vt:i4>5</vt:i4>
      </vt:variant>
      <vt:variant>
        <vt:lpwstr>http://www.anthrosource.net/loi/maq</vt:lpwstr>
      </vt:variant>
      <vt:variant>
        <vt:lpwstr/>
      </vt:variant>
      <vt:variant>
        <vt:i4>6553661</vt:i4>
      </vt:variant>
      <vt:variant>
        <vt:i4>111</vt:i4>
      </vt:variant>
      <vt:variant>
        <vt:i4>0</vt:i4>
      </vt:variant>
      <vt:variant>
        <vt:i4>5</vt:i4>
      </vt:variant>
      <vt:variant>
        <vt:lpwstr>http://www.anthrosource.net/loi/cia</vt:lpwstr>
      </vt:variant>
      <vt:variant>
        <vt:lpwstr/>
      </vt:variant>
      <vt:variant>
        <vt:i4>5570632</vt:i4>
      </vt:variant>
      <vt:variant>
        <vt:i4>108</vt:i4>
      </vt:variant>
      <vt:variant>
        <vt:i4>0</vt:i4>
      </vt:variant>
      <vt:variant>
        <vt:i4>5</vt:i4>
      </vt:variant>
      <vt:variant>
        <vt:lpwstr>http://www.who.int/chp/chronic_disease_report/English compressed.ppt</vt:lpwstr>
      </vt:variant>
      <vt:variant>
        <vt:lpwstr/>
      </vt:variant>
      <vt:variant>
        <vt:i4>5111827</vt:i4>
      </vt:variant>
      <vt:variant>
        <vt:i4>105</vt:i4>
      </vt:variant>
      <vt:variant>
        <vt:i4>0</vt:i4>
      </vt:variant>
      <vt:variant>
        <vt:i4>5</vt:i4>
      </vt:variant>
      <vt:variant>
        <vt:lpwstr>http://www.who.int/chp/chronic_disease_report/contents/part1.pdf</vt:lpwstr>
      </vt:variant>
      <vt:variant>
        <vt:lpwstr/>
      </vt:variant>
      <vt:variant>
        <vt:i4>6029314</vt:i4>
      </vt:variant>
      <vt:variant>
        <vt:i4>102</vt:i4>
      </vt:variant>
      <vt:variant>
        <vt:i4>0</vt:i4>
      </vt:variant>
      <vt:variant>
        <vt:i4>5</vt:i4>
      </vt:variant>
      <vt:variant>
        <vt:lpwstr>http://www.cdc.gov/hiv/resources/factsheets/PDF/circumcision.pdf</vt:lpwstr>
      </vt:variant>
      <vt:variant>
        <vt:lpwstr/>
      </vt:variant>
      <vt:variant>
        <vt:i4>7929888</vt:i4>
      </vt:variant>
      <vt:variant>
        <vt:i4>99</vt:i4>
      </vt:variant>
      <vt:variant>
        <vt:i4>0</vt:i4>
      </vt:variant>
      <vt:variant>
        <vt:i4>5</vt:i4>
      </vt:variant>
      <vt:variant>
        <vt:lpwstr>http://www.nih.gov/news/pr/dec2006/niaid-13.htm</vt:lpwstr>
      </vt:variant>
      <vt:variant>
        <vt:lpwstr/>
      </vt:variant>
      <vt:variant>
        <vt:i4>7077939</vt:i4>
      </vt:variant>
      <vt:variant>
        <vt:i4>96</vt:i4>
      </vt:variant>
      <vt:variant>
        <vt:i4>0</vt:i4>
      </vt:variant>
      <vt:variant>
        <vt:i4>5</vt:i4>
      </vt:variant>
      <vt:variant>
        <vt:lpwstr>http://www.anthrosource.net/loi/maq</vt:lpwstr>
      </vt:variant>
      <vt:variant>
        <vt:lpwstr/>
      </vt:variant>
      <vt:variant>
        <vt:i4>983069</vt:i4>
      </vt:variant>
      <vt:variant>
        <vt:i4>93</vt:i4>
      </vt:variant>
      <vt:variant>
        <vt:i4>0</vt:i4>
      </vt:variant>
      <vt:variant>
        <vt:i4>5</vt:i4>
      </vt:variant>
      <vt:variant>
        <vt:lpwstr>http://www.anthrosource.net/action/doSearch?action=runSearch&amp;type=advanced&amp;result=true&amp;prevSearch=%2Bauthorsfield%3A(Schwebke,Jane%20R.)</vt:lpwstr>
      </vt:variant>
      <vt:variant>
        <vt:lpwstr/>
      </vt:variant>
      <vt:variant>
        <vt:i4>3080249</vt:i4>
      </vt:variant>
      <vt:variant>
        <vt:i4>90</vt:i4>
      </vt:variant>
      <vt:variant>
        <vt:i4>0</vt:i4>
      </vt:variant>
      <vt:variant>
        <vt:i4>5</vt:i4>
      </vt:variant>
      <vt:variant>
        <vt:lpwstr>http://www.anthrosource.net/action/doSearch?action=runSearch&amp;type=advanced&amp;result=true&amp;prevSearch=%2Bauthorsfield%3A(Lichtenstein,Bronwen)</vt:lpwstr>
      </vt:variant>
      <vt:variant>
        <vt:lpwstr/>
      </vt:variant>
      <vt:variant>
        <vt:i4>7077939</vt:i4>
      </vt:variant>
      <vt:variant>
        <vt:i4>87</vt:i4>
      </vt:variant>
      <vt:variant>
        <vt:i4>0</vt:i4>
      </vt:variant>
      <vt:variant>
        <vt:i4>5</vt:i4>
      </vt:variant>
      <vt:variant>
        <vt:lpwstr>http://www.anthrosource.net/loi/maq</vt:lpwstr>
      </vt:variant>
      <vt:variant>
        <vt:lpwstr/>
      </vt:variant>
      <vt:variant>
        <vt:i4>7077939</vt:i4>
      </vt:variant>
      <vt:variant>
        <vt:i4>84</vt:i4>
      </vt:variant>
      <vt:variant>
        <vt:i4>0</vt:i4>
      </vt:variant>
      <vt:variant>
        <vt:i4>5</vt:i4>
      </vt:variant>
      <vt:variant>
        <vt:lpwstr>http://www.anthrosource.net/loi/maq</vt:lpwstr>
      </vt:variant>
      <vt:variant>
        <vt:lpwstr/>
      </vt:variant>
      <vt:variant>
        <vt:i4>7077949</vt:i4>
      </vt:variant>
      <vt:variant>
        <vt:i4>81</vt:i4>
      </vt:variant>
      <vt:variant>
        <vt:i4>0</vt:i4>
      </vt:variant>
      <vt:variant>
        <vt:i4>5</vt:i4>
      </vt:variant>
      <vt:variant>
        <vt:lpwstr>http://www.anthrosource.net/loi/can</vt:lpwstr>
      </vt:variant>
      <vt:variant>
        <vt:lpwstr/>
      </vt:variant>
      <vt:variant>
        <vt:i4>2883603</vt:i4>
      </vt:variant>
      <vt:variant>
        <vt:i4>78</vt:i4>
      </vt:variant>
      <vt:variant>
        <vt:i4>0</vt:i4>
      </vt:variant>
      <vt:variant>
        <vt:i4>5</vt:i4>
      </vt:variant>
      <vt:variant>
        <vt:lpwstr>http://www.basics.org/Publications/pubs/comm_ass/ca.htm</vt:lpwstr>
      </vt:variant>
      <vt:variant>
        <vt:lpwstr/>
      </vt:variant>
      <vt:variant>
        <vt:i4>5046361</vt:i4>
      </vt:variant>
      <vt:variant>
        <vt:i4>75</vt:i4>
      </vt:variant>
      <vt:variant>
        <vt:i4>0</vt:i4>
      </vt:variant>
      <vt:variant>
        <vt:i4>5</vt:i4>
      </vt:variant>
      <vt:variant>
        <vt:lpwstr>http://www.anthrosource.net/action/doSearch?action=runSearch&amp;type=advanced&amp;result=true&amp;prevSearch=%2Bauthorsfield%3A%28Bustillo,M%29</vt:lpwstr>
      </vt:variant>
      <vt:variant>
        <vt:lpwstr/>
      </vt:variant>
      <vt:variant>
        <vt:i4>1310784</vt:i4>
      </vt:variant>
      <vt:variant>
        <vt:i4>72</vt:i4>
      </vt:variant>
      <vt:variant>
        <vt:i4>0</vt:i4>
      </vt:variant>
      <vt:variant>
        <vt:i4>5</vt:i4>
      </vt:variant>
      <vt:variant>
        <vt:lpwstr>http://www.anthrosource.net/action/doSearch?action=runSearch&amp;type=advanced&amp;result=true&amp;prevSearch=%2Bauthorsfield%3A%28Baer,RD%29</vt:lpwstr>
      </vt:variant>
      <vt:variant>
        <vt:lpwstr/>
      </vt:variant>
      <vt:variant>
        <vt:i4>7077939</vt:i4>
      </vt:variant>
      <vt:variant>
        <vt:i4>69</vt:i4>
      </vt:variant>
      <vt:variant>
        <vt:i4>0</vt:i4>
      </vt:variant>
      <vt:variant>
        <vt:i4>5</vt:i4>
      </vt:variant>
      <vt:variant>
        <vt:lpwstr>http://www.anthrosource.net/loi/maq</vt:lpwstr>
      </vt:variant>
      <vt:variant>
        <vt:lpwstr/>
      </vt:variant>
      <vt:variant>
        <vt:i4>5439497</vt:i4>
      </vt:variant>
      <vt:variant>
        <vt:i4>66</vt:i4>
      </vt:variant>
      <vt:variant>
        <vt:i4>0</vt:i4>
      </vt:variant>
      <vt:variant>
        <vt:i4>5</vt:i4>
      </vt:variant>
      <vt:variant>
        <vt:lpwstr>http://www.anthrosource.net/action/doSearch?action=runSearch&amp;type=advanced&amp;result=true&amp;prevSearch=%2Bauthorsfield%3A%28Bauer,M%29</vt:lpwstr>
      </vt:variant>
      <vt:variant>
        <vt:lpwstr/>
      </vt:variant>
      <vt:variant>
        <vt:i4>5308435</vt:i4>
      </vt:variant>
      <vt:variant>
        <vt:i4>63</vt:i4>
      </vt:variant>
      <vt:variant>
        <vt:i4>0</vt:i4>
      </vt:variant>
      <vt:variant>
        <vt:i4>5</vt:i4>
      </vt:variant>
      <vt:variant>
        <vt:lpwstr>http://www.anthrosource.net/action/doSearch?action=runSearch&amp;type=advanced&amp;result=true&amp;prevSearch=%2Bauthorsfield%3A%28Clark,C%29</vt:lpwstr>
      </vt:variant>
      <vt:variant>
        <vt:lpwstr/>
      </vt:variant>
      <vt:variant>
        <vt:i4>7143457</vt:i4>
      </vt:variant>
      <vt:variant>
        <vt:i4>60</vt:i4>
      </vt:variant>
      <vt:variant>
        <vt:i4>0</vt:i4>
      </vt:variant>
      <vt:variant>
        <vt:i4>5</vt:i4>
      </vt:variant>
      <vt:variant>
        <vt:lpwstr>http://www.anthrosource.net/action/doSearch?action=runSearch&amp;type=advanced&amp;result=true&amp;prevSearch=%2Bauthorsfield%3A%28Wright,AL%29</vt:lpwstr>
      </vt:variant>
      <vt:variant>
        <vt:lpwstr/>
      </vt:variant>
      <vt:variant>
        <vt:i4>7077939</vt:i4>
      </vt:variant>
      <vt:variant>
        <vt:i4>57</vt:i4>
      </vt:variant>
      <vt:variant>
        <vt:i4>0</vt:i4>
      </vt:variant>
      <vt:variant>
        <vt:i4>5</vt:i4>
      </vt:variant>
      <vt:variant>
        <vt:lpwstr>http://www.anthrosource.net/loi/maq</vt:lpwstr>
      </vt:variant>
      <vt:variant>
        <vt:lpwstr/>
      </vt:variant>
      <vt:variant>
        <vt:i4>3276860</vt:i4>
      </vt:variant>
      <vt:variant>
        <vt:i4>54</vt:i4>
      </vt:variant>
      <vt:variant>
        <vt:i4>0</vt:i4>
      </vt:variant>
      <vt:variant>
        <vt:i4>5</vt:i4>
      </vt:variant>
      <vt:variant>
        <vt:lpwstr>http://www.anthrosource.net/action/doSearch?action=runSearch&amp;type=advanced&amp;result=true&amp;prevSearch=%2Bauthorsfield%3A%28Djedje,A%29</vt:lpwstr>
      </vt:variant>
      <vt:variant>
        <vt:lpwstr/>
      </vt:variant>
      <vt:variant>
        <vt:i4>4259909</vt:i4>
      </vt:variant>
      <vt:variant>
        <vt:i4>51</vt:i4>
      </vt:variant>
      <vt:variant>
        <vt:i4>0</vt:i4>
      </vt:variant>
      <vt:variant>
        <vt:i4>5</vt:i4>
      </vt:variant>
      <vt:variant>
        <vt:lpwstr>http://www.anthrosource.net/action/doSearch?action=runSearch&amp;type=advanced&amp;result=true&amp;prevSearch=%2Bauthorsfield%3A%28Jurg,A%29</vt:lpwstr>
      </vt:variant>
      <vt:variant>
        <vt:lpwstr/>
      </vt:variant>
      <vt:variant>
        <vt:i4>6553661</vt:i4>
      </vt:variant>
      <vt:variant>
        <vt:i4>48</vt:i4>
      </vt:variant>
      <vt:variant>
        <vt:i4>0</vt:i4>
      </vt:variant>
      <vt:variant>
        <vt:i4>5</vt:i4>
      </vt:variant>
      <vt:variant>
        <vt:lpwstr>http://www.anthrosource.net/loi/cia</vt:lpwstr>
      </vt:variant>
      <vt:variant>
        <vt:lpwstr/>
      </vt:variant>
      <vt:variant>
        <vt:i4>5439568</vt:i4>
      </vt:variant>
      <vt:variant>
        <vt:i4>45</vt:i4>
      </vt:variant>
      <vt:variant>
        <vt:i4>0</vt:i4>
      </vt:variant>
      <vt:variant>
        <vt:i4>5</vt:i4>
      </vt:variant>
      <vt:variant>
        <vt:lpwstr>http://www.anthrosource.net/action/doSearch?action=runSearch&amp;type=advanced&amp;result=true&amp;prevSearch=%2Bauthorsfield%3A%28Haba,F%29</vt:lpwstr>
      </vt:variant>
      <vt:variant>
        <vt:lpwstr/>
      </vt:variant>
      <vt:variant>
        <vt:i4>2293810</vt:i4>
      </vt:variant>
      <vt:variant>
        <vt:i4>42</vt:i4>
      </vt:variant>
      <vt:variant>
        <vt:i4>0</vt:i4>
      </vt:variant>
      <vt:variant>
        <vt:i4>5</vt:i4>
      </vt:variant>
      <vt:variant>
        <vt:lpwstr>http://www.anthrosource.net/action/doSearch?action=runSearch&amp;type=advanced&amp;result=true&amp;prevSearch=%2Bauthorsfield%3A%28Gordon,A%29</vt:lpwstr>
      </vt:variant>
      <vt:variant>
        <vt:lpwstr/>
      </vt:variant>
      <vt:variant>
        <vt:i4>5701717</vt:i4>
      </vt:variant>
      <vt:variant>
        <vt:i4>39</vt:i4>
      </vt:variant>
      <vt:variant>
        <vt:i4>0</vt:i4>
      </vt:variant>
      <vt:variant>
        <vt:i4>5</vt:i4>
      </vt:variant>
      <vt:variant>
        <vt:lpwstr>http://www.anthrosource.net/action/doSearch?action=runSearch&amp;type=advanced&amp;result=true&amp;prevSearch=%2Bauthorsfield%3A%28Glik,D%29</vt:lpwstr>
      </vt:variant>
      <vt:variant>
        <vt:lpwstr/>
      </vt:variant>
      <vt:variant>
        <vt:i4>6029380</vt:i4>
      </vt:variant>
      <vt:variant>
        <vt:i4>36</vt:i4>
      </vt:variant>
      <vt:variant>
        <vt:i4>0</vt:i4>
      </vt:variant>
      <vt:variant>
        <vt:i4>5</vt:i4>
      </vt:variant>
      <vt:variant>
        <vt:lpwstr>http://www.anthrosource.net/action/doSearch?action=runSearch&amp;type=advanced&amp;result=true&amp;prevSearch=%2Bauthorsfield%3A%28Ward,W%29</vt:lpwstr>
      </vt:variant>
      <vt:variant>
        <vt:lpwstr/>
      </vt:variant>
      <vt:variant>
        <vt:i4>2031714</vt:i4>
      </vt:variant>
      <vt:variant>
        <vt:i4>33</vt:i4>
      </vt:variant>
      <vt:variant>
        <vt:i4>0</vt:i4>
      </vt:variant>
      <vt:variant>
        <vt:i4>5</vt:i4>
      </vt:variant>
      <vt:variant>
        <vt:lpwstr>http://www.jstor.org/view/07455194/ap020058/02a00040/0?frame=noframe&amp;userID=8178817a@unt.edu/01cc99331500501b4edf7&amp;dpi=3&amp;config=jstor</vt:lpwstr>
      </vt:variant>
      <vt:variant>
        <vt:lpwstr/>
      </vt:variant>
      <vt:variant>
        <vt:i4>3604528</vt:i4>
      </vt:variant>
      <vt:variant>
        <vt:i4>30</vt:i4>
      </vt:variant>
      <vt:variant>
        <vt:i4>0</vt:i4>
      </vt:variant>
      <vt:variant>
        <vt:i4>5</vt:i4>
      </vt:variant>
      <vt:variant>
        <vt:lpwstr>http://www.psc.isr.umich.edu/people/profile.html?ID=665</vt:lpwstr>
      </vt:variant>
      <vt:variant>
        <vt:lpwstr/>
      </vt:variant>
      <vt:variant>
        <vt:i4>7077939</vt:i4>
      </vt:variant>
      <vt:variant>
        <vt:i4>27</vt:i4>
      </vt:variant>
      <vt:variant>
        <vt:i4>0</vt:i4>
      </vt:variant>
      <vt:variant>
        <vt:i4>5</vt:i4>
      </vt:variant>
      <vt:variant>
        <vt:lpwstr>http://www.anthrosource.net/loi/maq</vt:lpwstr>
      </vt:variant>
      <vt:variant>
        <vt:lpwstr/>
      </vt:variant>
      <vt:variant>
        <vt:i4>7798889</vt:i4>
      </vt:variant>
      <vt:variant>
        <vt:i4>24</vt:i4>
      </vt:variant>
      <vt:variant>
        <vt:i4>0</vt:i4>
      </vt:variant>
      <vt:variant>
        <vt:i4>5</vt:i4>
      </vt:variant>
      <vt:variant>
        <vt:lpwstr>http://www.anthrosource.net/action/doSearch?action=runSearch&amp;type=advanced&amp;result=true&amp;prevSearch=%2Bauthorsfield%3A%28Carey,JW%29</vt:lpwstr>
      </vt:variant>
      <vt:variant>
        <vt:lpwstr/>
      </vt:variant>
      <vt:variant>
        <vt:i4>262234</vt:i4>
      </vt:variant>
      <vt:variant>
        <vt:i4>21</vt:i4>
      </vt:variant>
      <vt:variant>
        <vt:i4>0</vt:i4>
      </vt:variant>
      <vt:variant>
        <vt:i4>5</vt:i4>
      </vt:variant>
      <vt:variant>
        <vt:lpwstr>http://www.unt.edu/csrr/</vt:lpwstr>
      </vt:variant>
      <vt:variant>
        <vt:lpwstr/>
      </vt:variant>
      <vt:variant>
        <vt:i4>3670078</vt:i4>
      </vt:variant>
      <vt:variant>
        <vt:i4>18</vt:i4>
      </vt:variant>
      <vt:variant>
        <vt:i4>0</vt:i4>
      </vt:variant>
      <vt:variant>
        <vt:i4>5</vt:i4>
      </vt:variant>
      <vt:variant>
        <vt:lpwstr>http://anthropology.unt.edu/resources-writingpaper.php</vt:lpwstr>
      </vt:variant>
      <vt:variant>
        <vt:lpwstr/>
      </vt:variant>
      <vt:variant>
        <vt:i4>262234</vt:i4>
      </vt:variant>
      <vt:variant>
        <vt:i4>15</vt:i4>
      </vt:variant>
      <vt:variant>
        <vt:i4>0</vt:i4>
      </vt:variant>
      <vt:variant>
        <vt:i4>5</vt:i4>
      </vt:variant>
      <vt:variant>
        <vt:lpwstr>http://www.unt.edu/csrr/</vt:lpwstr>
      </vt:variant>
      <vt:variant>
        <vt:lpwstr/>
      </vt:variant>
      <vt:variant>
        <vt:i4>3866675</vt:i4>
      </vt:variant>
      <vt:variant>
        <vt:i4>12</vt:i4>
      </vt:variant>
      <vt:variant>
        <vt:i4>0</vt:i4>
      </vt:variant>
      <vt:variant>
        <vt:i4>5</vt:i4>
      </vt:variant>
      <vt:variant>
        <vt:lpwstr>http://www.unt.edu/anthropology/writing.htm</vt:lpwstr>
      </vt:variant>
      <vt:variant>
        <vt:lpwstr/>
      </vt:variant>
      <vt:variant>
        <vt:i4>2818088</vt:i4>
      </vt:variant>
      <vt:variant>
        <vt:i4>9</vt:i4>
      </vt:variant>
      <vt:variant>
        <vt:i4>0</vt:i4>
      </vt:variant>
      <vt:variant>
        <vt:i4>5</vt:i4>
      </vt:variant>
      <vt:variant>
        <vt:lpwstr>http://www.unt.edu/csrr</vt:lpwstr>
      </vt:variant>
      <vt:variant>
        <vt:lpwstr/>
      </vt:variant>
      <vt:variant>
        <vt:i4>7864358</vt:i4>
      </vt:variant>
      <vt:variant>
        <vt:i4>6</vt:i4>
      </vt:variant>
      <vt:variant>
        <vt:i4>0</vt:i4>
      </vt:variant>
      <vt:variant>
        <vt:i4>5</vt:i4>
      </vt:variant>
      <vt:variant>
        <vt:lpwstr>http://www.library.unt.edu/find-online-articles</vt:lpwstr>
      </vt:variant>
      <vt:variant>
        <vt:lpwstr/>
      </vt:variant>
      <vt:variant>
        <vt:i4>6422644</vt:i4>
      </vt:variant>
      <vt:variant>
        <vt:i4>3</vt:i4>
      </vt:variant>
      <vt:variant>
        <vt:i4>0</vt:i4>
      </vt:variant>
      <vt:variant>
        <vt:i4>5</vt:i4>
      </vt:variant>
      <vt:variant>
        <vt:lpwstr>http://dq4wu5nl3d.search.serialssolutions.com/</vt:lpwstr>
      </vt:variant>
      <vt:variant>
        <vt:lpwstr/>
      </vt:variant>
      <vt:variant>
        <vt:i4>2097241</vt:i4>
      </vt:variant>
      <vt:variant>
        <vt:i4>0</vt:i4>
      </vt:variant>
      <vt:variant>
        <vt:i4>0</vt:i4>
      </vt:variant>
      <vt:variant>
        <vt:i4>5</vt:i4>
      </vt:variant>
      <vt:variant>
        <vt:lpwstr>mailto:lisa.henry@unt.edu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 5210</dc:title>
  <dc:subject/>
  <dc:creator>Lisa</dc:creator>
  <cp:keywords/>
  <cp:lastModifiedBy>Henry, Doug</cp:lastModifiedBy>
  <cp:revision>26</cp:revision>
  <cp:lastPrinted>2026-01-14T20:49:00Z</cp:lastPrinted>
  <dcterms:created xsi:type="dcterms:W3CDTF">2026-01-07T17:38:00Z</dcterms:created>
  <dcterms:modified xsi:type="dcterms:W3CDTF">2026-02-11T21:23:00Z</dcterms:modified>
</cp:coreProperties>
</file>