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2C65" w14:textId="77777777" w:rsidR="0079014C" w:rsidRPr="0052332C" w:rsidRDefault="0079014C" w:rsidP="0079014C">
      <w:pPr>
        <w:autoSpaceDE w:val="0"/>
        <w:autoSpaceDN w:val="0"/>
        <w:adjustRightInd w:val="0"/>
        <w:spacing w:after="0" w:line="240" w:lineRule="auto"/>
        <w:jc w:val="center"/>
        <w:rPr>
          <w:rFonts w:asciiTheme="majorHAnsi" w:hAnsiTheme="majorHAnsi" w:cs="Calibri-Bold"/>
          <w:b/>
          <w:bCs/>
          <w:color w:val="000000"/>
          <w:sz w:val="28"/>
          <w:szCs w:val="28"/>
        </w:rPr>
      </w:pPr>
    </w:p>
    <w:p w14:paraId="173CE3B7" w14:textId="0A07B934" w:rsidR="003F1AEF" w:rsidRDefault="003F1AEF" w:rsidP="003F1AEF">
      <w:pPr>
        <w:autoSpaceDE w:val="0"/>
        <w:autoSpaceDN w:val="0"/>
        <w:adjustRightInd w:val="0"/>
        <w:spacing w:after="0" w:line="240" w:lineRule="auto"/>
        <w:rPr>
          <w:rFonts w:asciiTheme="majorHAnsi" w:hAnsiTheme="majorHAnsi" w:cs="Calibri-Bold"/>
          <w:b/>
          <w:bCs/>
          <w:color w:val="000000" w:themeColor="text1"/>
        </w:rPr>
      </w:pPr>
      <w:r w:rsidRPr="00603FAC">
        <w:rPr>
          <w:rFonts w:asciiTheme="majorHAnsi" w:hAnsiTheme="majorHAnsi" w:cs="Calibri-Bold"/>
          <w:b/>
          <w:bCs/>
          <w:color w:val="000000" w:themeColor="text1"/>
        </w:rPr>
        <w:t>Instructor</w:t>
      </w:r>
    </w:p>
    <w:p w14:paraId="5677ACDC" w14:textId="005FE3A5" w:rsidR="00BB627D" w:rsidRDefault="00BD656B" w:rsidP="00BB627D">
      <w:pPr>
        <w:autoSpaceDE w:val="0"/>
        <w:autoSpaceDN w:val="0"/>
        <w:adjustRightInd w:val="0"/>
        <w:spacing w:after="0" w:line="240" w:lineRule="auto"/>
        <w:rPr>
          <w:rFonts w:asciiTheme="majorHAnsi" w:hAnsiTheme="majorHAnsi" w:cs="Calibri-Bold"/>
          <w:color w:val="000000" w:themeColor="text1"/>
        </w:rPr>
      </w:pPr>
      <w:r>
        <w:rPr>
          <w:rFonts w:asciiTheme="majorHAnsi" w:hAnsiTheme="majorHAnsi" w:cs="Calibri-Bold"/>
          <w:color w:val="000000" w:themeColor="text1"/>
        </w:rPr>
        <w:t>Megan McClellan</w:t>
      </w:r>
      <w:r w:rsidR="00BB627D" w:rsidRPr="00AF3639">
        <w:rPr>
          <w:rFonts w:asciiTheme="majorHAnsi" w:hAnsiTheme="majorHAnsi" w:cs="Calibri-Bold"/>
          <w:color w:val="000000" w:themeColor="text1"/>
        </w:rPr>
        <w:t>, MS, RD, LD</w:t>
      </w:r>
    </w:p>
    <w:p w14:paraId="482F4A77" w14:textId="3D1DC9FF" w:rsidR="00BB627D" w:rsidRDefault="00BD656B" w:rsidP="00BB627D">
      <w:pPr>
        <w:autoSpaceDE w:val="0"/>
        <w:autoSpaceDN w:val="0"/>
        <w:adjustRightInd w:val="0"/>
        <w:spacing w:after="0" w:line="240" w:lineRule="auto"/>
        <w:rPr>
          <w:rFonts w:asciiTheme="majorHAnsi" w:hAnsiTheme="majorHAnsi" w:cs="Calibri-Bold"/>
          <w:color w:val="000000" w:themeColor="text1"/>
        </w:rPr>
      </w:pPr>
      <w:r>
        <w:rPr>
          <w:rFonts w:asciiTheme="majorHAnsi" w:hAnsiTheme="majorHAnsi" w:cs="Calibri-Bold"/>
          <w:color w:val="000000" w:themeColor="text1"/>
        </w:rPr>
        <w:t>Adjunct Faculty</w:t>
      </w:r>
    </w:p>
    <w:p w14:paraId="59488933" w14:textId="794E6FEF" w:rsidR="00BB627D" w:rsidRPr="002C0757" w:rsidRDefault="00BD656B" w:rsidP="00BB627D">
      <w:pPr>
        <w:autoSpaceDE w:val="0"/>
        <w:autoSpaceDN w:val="0"/>
        <w:adjustRightInd w:val="0"/>
        <w:spacing w:after="0" w:line="240" w:lineRule="auto"/>
        <w:rPr>
          <w:rFonts w:asciiTheme="majorHAnsi" w:hAnsiTheme="majorHAnsi" w:cs="Calibri-Bold"/>
          <w:color w:val="000000"/>
        </w:rPr>
      </w:pPr>
      <w:r>
        <w:rPr>
          <w:rFonts w:asciiTheme="majorHAnsi" w:hAnsiTheme="majorHAnsi" w:cs="Calibri-Bold"/>
          <w:color w:val="000000" w:themeColor="text1"/>
        </w:rPr>
        <w:t>Megan.mcclellan@unt.edu</w:t>
      </w:r>
    </w:p>
    <w:p w14:paraId="19727177" w14:textId="77777777" w:rsidR="00BB627D" w:rsidRPr="00BB627D" w:rsidRDefault="00BB627D" w:rsidP="003F1AEF">
      <w:pPr>
        <w:autoSpaceDE w:val="0"/>
        <w:autoSpaceDN w:val="0"/>
        <w:adjustRightInd w:val="0"/>
        <w:spacing w:after="0" w:line="240" w:lineRule="auto"/>
        <w:rPr>
          <w:rFonts w:asciiTheme="majorHAnsi" w:hAnsiTheme="majorHAnsi" w:cs="Calibri-Bold"/>
          <w:color w:val="000000"/>
        </w:rPr>
      </w:pPr>
    </w:p>
    <w:p w14:paraId="1DEE80C2" w14:textId="77777777" w:rsidR="00BB627D" w:rsidRDefault="00BB627D" w:rsidP="00BB627D">
      <w:pPr>
        <w:autoSpaceDE w:val="0"/>
        <w:autoSpaceDN w:val="0"/>
        <w:adjustRightInd w:val="0"/>
        <w:spacing w:after="0" w:line="240" w:lineRule="auto"/>
        <w:rPr>
          <w:rFonts w:asciiTheme="majorHAnsi" w:hAnsiTheme="majorHAnsi" w:cs="Calibri"/>
          <w:b/>
          <w:color w:val="000000" w:themeColor="text1"/>
        </w:rPr>
      </w:pPr>
      <w:r w:rsidRPr="008679F7">
        <w:rPr>
          <w:rFonts w:asciiTheme="majorHAnsi" w:hAnsiTheme="majorHAnsi" w:cs="Calibri"/>
          <w:b/>
          <w:color w:val="000000" w:themeColor="text1"/>
        </w:rPr>
        <w:t>Office</w:t>
      </w:r>
      <w:r>
        <w:rPr>
          <w:rFonts w:asciiTheme="majorHAnsi" w:hAnsiTheme="majorHAnsi" w:cs="Calibri"/>
          <w:b/>
          <w:color w:val="000000" w:themeColor="text1"/>
        </w:rPr>
        <w:t xml:space="preserve"> and Office</w:t>
      </w:r>
      <w:r w:rsidRPr="008679F7">
        <w:rPr>
          <w:rFonts w:asciiTheme="majorHAnsi" w:hAnsiTheme="majorHAnsi" w:cs="Calibri"/>
          <w:b/>
          <w:color w:val="000000" w:themeColor="text1"/>
        </w:rPr>
        <w:t xml:space="preserve"> Hours:</w:t>
      </w:r>
      <w:r>
        <w:rPr>
          <w:rFonts w:asciiTheme="majorHAnsi" w:hAnsiTheme="majorHAnsi" w:cs="Calibri"/>
          <w:b/>
          <w:color w:val="000000" w:themeColor="text1"/>
        </w:rPr>
        <w:t xml:space="preserve"> </w:t>
      </w:r>
    </w:p>
    <w:p w14:paraId="41027773" w14:textId="6B4847BD" w:rsidR="00BB627D" w:rsidRDefault="00BB627D"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Office hours by appointment (Zoom)</w:t>
      </w:r>
    </w:p>
    <w:p w14:paraId="7F480CA8" w14:textId="77777777" w:rsidR="003F1AEF" w:rsidRDefault="003F1AEF" w:rsidP="003F1AEF">
      <w:pPr>
        <w:autoSpaceDE w:val="0"/>
        <w:autoSpaceDN w:val="0"/>
        <w:adjustRightInd w:val="0"/>
        <w:spacing w:after="0" w:line="240" w:lineRule="auto"/>
        <w:rPr>
          <w:rFonts w:asciiTheme="majorHAnsi" w:hAnsiTheme="majorHAnsi" w:cs="Calibri"/>
          <w:color w:val="0000FF"/>
        </w:rPr>
      </w:pPr>
    </w:p>
    <w:p w14:paraId="0A1A90BB" w14:textId="77777777" w:rsidR="003F1AEF" w:rsidRDefault="003F1AEF" w:rsidP="00582E73">
      <w:pPr>
        <w:pStyle w:val="Heading2"/>
      </w:pPr>
      <w:r>
        <w:t>Communication</w:t>
      </w:r>
    </w:p>
    <w:p w14:paraId="382F079D" w14:textId="3DE43882" w:rsidR="003F1AEF" w:rsidRDefault="003F1AEF" w:rsidP="003F1AEF">
      <w:pPr>
        <w:autoSpaceDE w:val="0"/>
        <w:autoSpaceDN w:val="0"/>
        <w:adjustRightInd w:val="0"/>
        <w:spacing w:after="0" w:line="240" w:lineRule="auto"/>
        <w:rPr>
          <w:rFonts w:asciiTheme="majorHAnsi" w:hAnsiTheme="majorHAnsi" w:cs="Calibri"/>
          <w:b/>
          <w:bCs/>
        </w:rPr>
      </w:pPr>
      <w:r>
        <w:rPr>
          <w:rFonts w:asciiTheme="majorHAnsi" w:hAnsiTheme="majorHAnsi" w:cs="Calibri"/>
        </w:rPr>
        <w:t xml:space="preserve">The quickest and easiest way to communicate with your instructor is through email. </w:t>
      </w:r>
      <w:r w:rsidRPr="6B794AE4">
        <w:rPr>
          <w:rFonts w:asciiTheme="majorHAnsi" w:hAnsiTheme="majorHAnsi" w:cs="Calibri"/>
        </w:rPr>
        <w:t xml:space="preserve">Your instructor answers emails on weekdays. </w:t>
      </w:r>
      <w:r w:rsidRPr="6B794AE4">
        <w:rPr>
          <w:rFonts w:asciiTheme="majorHAnsi" w:hAnsiTheme="majorHAnsi" w:cs="Calibri"/>
          <w:b/>
          <w:bCs/>
        </w:rPr>
        <w:t>Canvas Mail is preferred!</w:t>
      </w:r>
      <w:r w:rsidRPr="6B794AE4">
        <w:rPr>
          <w:rFonts w:asciiTheme="majorHAnsi" w:hAnsiTheme="majorHAnsi" w:cs="Calibri"/>
        </w:rPr>
        <w:t xml:space="preserve"> You will be answered within 72 hours.  If you email through unt.edu, please note which section of the class you are in (Example: HMGT 2460 section 001). </w:t>
      </w:r>
      <w:r w:rsidRPr="002C0757">
        <w:rPr>
          <w:rFonts w:asciiTheme="majorHAnsi" w:hAnsiTheme="majorHAnsi" w:cs="Calibri"/>
        </w:rPr>
        <w:t xml:space="preserve">UNT </w:t>
      </w:r>
      <w:r w:rsidRPr="00603FAC">
        <w:rPr>
          <w:rFonts w:asciiTheme="majorHAnsi" w:hAnsiTheme="majorHAnsi" w:cs="Calibri"/>
        </w:rPr>
        <w:t>email is:</w:t>
      </w:r>
      <w:r w:rsidRPr="6B794AE4">
        <w:rPr>
          <w:rFonts w:asciiTheme="majorHAnsi" w:hAnsiTheme="majorHAnsi" w:cs="Calibri"/>
        </w:rPr>
        <w:t xml:space="preserve"> </w:t>
      </w:r>
      <w:hyperlink r:id="rId11" w:history="1">
        <w:r w:rsidR="00D3180B" w:rsidRPr="00DD7C02">
          <w:rPr>
            <w:rStyle w:val="Hyperlink"/>
            <w:rFonts w:asciiTheme="majorHAnsi" w:hAnsiTheme="majorHAnsi" w:cs="Calibri"/>
          </w:rPr>
          <w:t>megan.mcclellan@unt.edu</w:t>
        </w:r>
      </w:hyperlink>
      <w:r w:rsidR="00603FAC">
        <w:rPr>
          <w:rFonts w:asciiTheme="majorHAnsi" w:hAnsiTheme="majorHAnsi" w:cs="Calibri"/>
        </w:rPr>
        <w:t xml:space="preserve"> </w:t>
      </w:r>
    </w:p>
    <w:p w14:paraId="54F86D3A" w14:textId="4B9601AA" w:rsidR="004D3021" w:rsidRDefault="004D3021" w:rsidP="00CA1385">
      <w:pPr>
        <w:autoSpaceDE w:val="0"/>
        <w:autoSpaceDN w:val="0"/>
        <w:adjustRightInd w:val="0"/>
        <w:spacing w:after="0" w:line="240" w:lineRule="auto"/>
        <w:rPr>
          <w:rFonts w:asciiTheme="majorHAnsi" w:hAnsiTheme="majorHAnsi" w:cs="Calibri"/>
        </w:rPr>
      </w:pPr>
    </w:p>
    <w:p w14:paraId="54CABADC" w14:textId="0E96E652" w:rsidR="004D3021" w:rsidRDefault="004D3021" w:rsidP="00582E73">
      <w:pPr>
        <w:pStyle w:val="Heading2"/>
      </w:pPr>
      <w:r>
        <w:t xml:space="preserve">Prerequisites </w:t>
      </w:r>
    </w:p>
    <w:p w14:paraId="4E0EA08B" w14:textId="4F442C4D" w:rsidR="004D3021" w:rsidRPr="0052332C" w:rsidRDefault="004D3021" w:rsidP="00CA1385">
      <w:pPr>
        <w:autoSpaceDE w:val="0"/>
        <w:autoSpaceDN w:val="0"/>
        <w:adjustRightInd w:val="0"/>
        <w:spacing w:after="0" w:line="240" w:lineRule="auto"/>
        <w:rPr>
          <w:rFonts w:asciiTheme="majorHAnsi" w:hAnsiTheme="majorHAnsi" w:cs="Calibri"/>
        </w:rPr>
      </w:pPr>
      <w:r>
        <w:rPr>
          <w:rFonts w:asciiTheme="majorHAnsi" w:hAnsiTheme="majorHAnsi" w:cs="Calibri"/>
        </w:rPr>
        <w:t>None</w:t>
      </w:r>
    </w:p>
    <w:p w14:paraId="2B57BADA" w14:textId="77777777" w:rsidR="00CA1385" w:rsidRDefault="00CA1385" w:rsidP="0079014C">
      <w:pPr>
        <w:autoSpaceDE w:val="0"/>
        <w:autoSpaceDN w:val="0"/>
        <w:adjustRightInd w:val="0"/>
        <w:spacing w:after="0" w:line="240" w:lineRule="auto"/>
        <w:rPr>
          <w:rFonts w:asciiTheme="majorHAnsi" w:hAnsiTheme="majorHAnsi" w:cs="Calibri-Bold"/>
          <w:b/>
          <w:bCs/>
          <w:color w:val="000000"/>
        </w:rPr>
      </w:pPr>
    </w:p>
    <w:p w14:paraId="257EB366" w14:textId="22AB93F4" w:rsidR="0079014C" w:rsidRPr="0052332C" w:rsidRDefault="0079014C" w:rsidP="00582E73">
      <w:pPr>
        <w:pStyle w:val="Heading2"/>
      </w:pPr>
      <w:r w:rsidRPr="0052332C">
        <w:t>Catalog Course Description</w:t>
      </w:r>
    </w:p>
    <w:p w14:paraId="08B51B96"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This course is an introduction to the relationship between nourishment, lifestyle choices, and long‐term</w:t>
      </w:r>
    </w:p>
    <w:p w14:paraId="26F00091" w14:textId="35263E68"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 xml:space="preserve">health. Topics include classes, sources, and functions of </w:t>
      </w:r>
      <w:r w:rsidR="000E51AD" w:rsidRPr="0052332C">
        <w:rPr>
          <w:rFonts w:asciiTheme="majorHAnsi" w:hAnsiTheme="majorHAnsi" w:cs="Calibri"/>
          <w:color w:val="000000"/>
        </w:rPr>
        <w:t>nutrients,</w:t>
      </w:r>
      <w:r w:rsidRPr="0052332C">
        <w:rPr>
          <w:rFonts w:asciiTheme="majorHAnsi" w:hAnsiTheme="majorHAnsi" w:cs="Calibri"/>
          <w:color w:val="000000"/>
        </w:rPr>
        <w:t xml:space="preserve"> and their digestion, absorption, and</w:t>
      </w:r>
    </w:p>
    <w:p w14:paraId="6052818E"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metabolism. Investigation of eating patterns using database technology demonstrates the relationship</w:t>
      </w:r>
    </w:p>
    <w:p w14:paraId="58411E58"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between food consumption and nutrient adequacy. The economic, cultural, and psychological</w:t>
      </w:r>
    </w:p>
    <w:p w14:paraId="5535F62D"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implications of food choices and eating behaviors are studied.</w:t>
      </w:r>
    </w:p>
    <w:p w14:paraId="1231FEE2" w14:textId="261062EC" w:rsidR="0079014C" w:rsidRDefault="0079014C" w:rsidP="0079014C">
      <w:pPr>
        <w:autoSpaceDE w:val="0"/>
        <w:autoSpaceDN w:val="0"/>
        <w:adjustRightInd w:val="0"/>
        <w:spacing w:after="0" w:line="240" w:lineRule="auto"/>
        <w:rPr>
          <w:rFonts w:asciiTheme="majorHAnsi" w:hAnsiTheme="majorHAnsi" w:cs="Calibri"/>
          <w:color w:val="000000"/>
        </w:rPr>
      </w:pPr>
    </w:p>
    <w:p w14:paraId="6F021ACC" w14:textId="70495DEF" w:rsidR="00D6523F" w:rsidRDefault="00D6523F" w:rsidP="00582E73">
      <w:pPr>
        <w:pStyle w:val="Heading2"/>
      </w:pPr>
      <w:r>
        <w:t>Course Level Objectives</w:t>
      </w:r>
      <w:r w:rsidR="004D3021">
        <w:t xml:space="preserve"> (CLO)</w:t>
      </w:r>
    </w:p>
    <w:p w14:paraId="5E3E784D" w14:textId="7043241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E</w:t>
      </w:r>
      <w:r w:rsidR="00D6523F">
        <w:rPr>
          <w:rFonts w:asciiTheme="majorHAnsi" w:hAnsiTheme="majorHAnsi" w:cs="Calibri-Bold"/>
          <w:bCs/>
          <w:color w:val="000000"/>
        </w:rPr>
        <w:t xml:space="preserve">xamine the relationship of macronutrients and micronutrients to </w:t>
      </w:r>
      <w:r w:rsidR="008D503A">
        <w:rPr>
          <w:rFonts w:asciiTheme="majorHAnsi" w:hAnsiTheme="majorHAnsi" w:cs="Calibri-Bold"/>
          <w:bCs/>
          <w:color w:val="000000"/>
        </w:rPr>
        <w:t>overall good health</w:t>
      </w:r>
      <w:r w:rsidR="002825D2">
        <w:rPr>
          <w:rFonts w:asciiTheme="majorHAnsi" w:hAnsiTheme="majorHAnsi" w:cs="Calibri-Bold"/>
          <w:bCs/>
          <w:color w:val="000000"/>
        </w:rPr>
        <w:t xml:space="preserve"> </w:t>
      </w:r>
    </w:p>
    <w:p w14:paraId="511B8D12" w14:textId="5ACCD54E"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A</w:t>
      </w:r>
      <w:r w:rsidR="00D6523F">
        <w:rPr>
          <w:rFonts w:asciiTheme="majorHAnsi" w:hAnsiTheme="majorHAnsi" w:cs="Calibri-Bold"/>
          <w:bCs/>
          <w:color w:val="000000"/>
        </w:rPr>
        <w:t>nalyze tools used to create a healthy diet</w:t>
      </w:r>
      <w:r w:rsidR="002825D2">
        <w:rPr>
          <w:rFonts w:asciiTheme="majorHAnsi" w:hAnsiTheme="majorHAnsi" w:cs="Calibri-Bold"/>
          <w:bCs/>
          <w:color w:val="000000"/>
        </w:rPr>
        <w:t xml:space="preserve"> </w:t>
      </w:r>
    </w:p>
    <w:p w14:paraId="116CA00C" w14:textId="7F2005D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D</w:t>
      </w:r>
      <w:r w:rsidR="00D6523F">
        <w:rPr>
          <w:rFonts w:asciiTheme="majorHAnsi" w:hAnsiTheme="majorHAnsi" w:cs="Calibri-Bold"/>
          <w:bCs/>
          <w:color w:val="000000"/>
        </w:rPr>
        <w:t xml:space="preserve">escribe </w:t>
      </w:r>
      <w:r>
        <w:rPr>
          <w:rFonts w:asciiTheme="majorHAnsi" w:hAnsiTheme="majorHAnsi" w:cs="Calibri-Bold"/>
          <w:bCs/>
          <w:color w:val="000000"/>
        </w:rPr>
        <w:t xml:space="preserve">digestion and the metabolic </w:t>
      </w:r>
      <w:r w:rsidR="00B37C1C">
        <w:rPr>
          <w:rFonts w:asciiTheme="majorHAnsi" w:hAnsiTheme="majorHAnsi" w:cs="Calibri-Bold"/>
          <w:bCs/>
          <w:color w:val="000000"/>
        </w:rPr>
        <w:t xml:space="preserve">process </w:t>
      </w:r>
    </w:p>
    <w:p w14:paraId="2A8B315E" w14:textId="0F7F4FB1" w:rsidR="002825D2" w:rsidRPr="0048437E" w:rsidRDefault="004D3021" w:rsidP="0013521B">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sidRPr="0048437E">
        <w:rPr>
          <w:rFonts w:asciiTheme="majorHAnsi" w:hAnsiTheme="majorHAnsi" w:cs="Calibri-Bold"/>
          <w:bCs/>
          <w:color w:val="000000"/>
        </w:rPr>
        <w:t>A</w:t>
      </w:r>
      <w:r w:rsidR="00D6523F" w:rsidRPr="0048437E">
        <w:rPr>
          <w:rFonts w:asciiTheme="majorHAnsi" w:hAnsiTheme="majorHAnsi" w:cs="Calibri-Bold"/>
          <w:bCs/>
          <w:color w:val="000000"/>
        </w:rPr>
        <w:t>pply the scientific method when analyzing nutrition data</w:t>
      </w:r>
      <w:r w:rsidR="002825D2" w:rsidRPr="0048437E">
        <w:rPr>
          <w:rFonts w:asciiTheme="majorHAnsi" w:hAnsiTheme="majorHAnsi" w:cs="Calibri-Bold"/>
          <w:bCs/>
          <w:color w:val="000000"/>
        </w:rPr>
        <w:t xml:space="preserve"> </w:t>
      </w:r>
    </w:p>
    <w:p w14:paraId="67A09800" w14:textId="77777777" w:rsidR="0048437E" w:rsidRPr="0048437E" w:rsidRDefault="0048437E" w:rsidP="0048437E">
      <w:pPr>
        <w:pStyle w:val="ListParagraph"/>
        <w:autoSpaceDE w:val="0"/>
        <w:autoSpaceDN w:val="0"/>
        <w:adjustRightInd w:val="0"/>
        <w:spacing w:after="0" w:line="240" w:lineRule="auto"/>
        <w:rPr>
          <w:rFonts w:asciiTheme="majorHAnsi" w:hAnsiTheme="majorHAnsi" w:cs="Calibri-Bold"/>
          <w:b/>
          <w:bCs/>
          <w:color w:val="000000"/>
        </w:rPr>
      </w:pPr>
    </w:p>
    <w:p w14:paraId="095B834F" w14:textId="0EE9EB4C" w:rsidR="0079014C" w:rsidRPr="0052332C" w:rsidRDefault="0079014C" w:rsidP="00582E73">
      <w:pPr>
        <w:pStyle w:val="Heading2"/>
      </w:pPr>
      <w:r w:rsidRPr="0052332C">
        <w:t>Learning Outcomes</w:t>
      </w:r>
    </w:p>
    <w:p w14:paraId="16C922FA" w14:textId="0E03A7A3" w:rsidR="0079014C" w:rsidRPr="0052332C" w:rsidRDefault="00FE1363" w:rsidP="0079014C">
      <w:pPr>
        <w:autoSpaceDE w:val="0"/>
        <w:autoSpaceDN w:val="0"/>
        <w:adjustRightInd w:val="0"/>
        <w:spacing w:after="0" w:line="240" w:lineRule="auto"/>
        <w:rPr>
          <w:rFonts w:asciiTheme="majorHAnsi" w:hAnsiTheme="majorHAnsi" w:cs="Calibri"/>
          <w:color w:val="000000"/>
        </w:rPr>
      </w:pPr>
      <w:r>
        <w:rPr>
          <w:rFonts w:asciiTheme="majorHAnsi" w:hAnsiTheme="majorHAnsi" w:cs="Calibri"/>
          <w:color w:val="000000"/>
        </w:rPr>
        <w:t>By the end of this course, students will be able to</w:t>
      </w:r>
      <w:r w:rsidR="0079014C" w:rsidRPr="0052332C">
        <w:rPr>
          <w:rFonts w:asciiTheme="majorHAnsi" w:hAnsiTheme="majorHAnsi" w:cs="Calibri"/>
          <w:color w:val="000000"/>
        </w:rPr>
        <w:t>:</w:t>
      </w:r>
    </w:p>
    <w:tbl>
      <w:tblPr>
        <w:tblStyle w:val="TableGrid"/>
        <w:tblW w:w="0" w:type="auto"/>
        <w:tblLook w:val="04A0" w:firstRow="1" w:lastRow="0" w:firstColumn="1" w:lastColumn="0" w:noHBand="0" w:noVBand="1"/>
      </w:tblPr>
      <w:tblGrid>
        <w:gridCol w:w="815"/>
        <w:gridCol w:w="1003"/>
        <w:gridCol w:w="5647"/>
        <w:gridCol w:w="2461"/>
      </w:tblGrid>
      <w:tr w:rsidR="009C2C38" w14:paraId="3CCB86D8" w14:textId="05AB7454" w:rsidTr="00E149B5">
        <w:trPr>
          <w:tblHeader/>
        </w:trPr>
        <w:tc>
          <w:tcPr>
            <w:tcW w:w="815" w:type="dxa"/>
          </w:tcPr>
          <w:p w14:paraId="6336911E" w14:textId="6C0A1A11"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CLO</w:t>
            </w:r>
          </w:p>
        </w:tc>
        <w:tc>
          <w:tcPr>
            <w:tcW w:w="1003" w:type="dxa"/>
          </w:tcPr>
          <w:p w14:paraId="0387C0BA" w14:textId="16773D5B" w:rsidR="009C2C38" w:rsidRPr="008D503A" w:rsidRDefault="009C2C38" w:rsidP="009C2C38">
            <w:pPr>
              <w:autoSpaceDE w:val="0"/>
              <w:autoSpaceDN w:val="0"/>
              <w:adjustRightInd w:val="0"/>
              <w:jc w:val="center"/>
              <w:rPr>
                <w:rFonts w:asciiTheme="majorHAnsi" w:hAnsiTheme="majorHAnsi" w:cs="Calibri"/>
                <w:b/>
                <w:color w:val="000000"/>
              </w:rPr>
            </w:pPr>
          </w:p>
        </w:tc>
        <w:tc>
          <w:tcPr>
            <w:tcW w:w="5647" w:type="dxa"/>
          </w:tcPr>
          <w:p w14:paraId="09F95200" w14:textId="6BC6B6B6" w:rsidR="009C2C38" w:rsidRPr="008D503A"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LEARNING OUTCOME</w:t>
            </w:r>
          </w:p>
        </w:tc>
        <w:tc>
          <w:tcPr>
            <w:tcW w:w="2461" w:type="dxa"/>
          </w:tcPr>
          <w:p w14:paraId="1D9A5C89" w14:textId="0C00C379"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ASSIGNMENT</w:t>
            </w:r>
          </w:p>
        </w:tc>
      </w:tr>
      <w:tr w:rsidR="009C2C38" w14:paraId="542FB995" w14:textId="2004D252" w:rsidTr="004D3021">
        <w:tc>
          <w:tcPr>
            <w:tcW w:w="815" w:type="dxa"/>
            <w:shd w:val="clear" w:color="auto" w:fill="D9D9D9" w:themeFill="background1" w:themeFillShade="D9"/>
          </w:tcPr>
          <w:p w14:paraId="345C3AB0" w14:textId="77777777" w:rsidR="009C2C38" w:rsidRDefault="009C2C38" w:rsidP="009C2C38">
            <w:pPr>
              <w:autoSpaceDE w:val="0"/>
              <w:autoSpaceDN w:val="0"/>
              <w:adjustRightInd w:val="0"/>
              <w:jc w:val="center"/>
              <w:rPr>
                <w:rFonts w:asciiTheme="majorHAnsi" w:hAnsiTheme="majorHAnsi" w:cs="Calibri"/>
                <w:color w:val="000000"/>
              </w:rPr>
            </w:pPr>
          </w:p>
        </w:tc>
        <w:tc>
          <w:tcPr>
            <w:tcW w:w="1003" w:type="dxa"/>
            <w:shd w:val="clear" w:color="auto" w:fill="D9D9D9" w:themeFill="background1" w:themeFillShade="D9"/>
          </w:tcPr>
          <w:p w14:paraId="04B09DC0" w14:textId="23CC33F2" w:rsidR="009C2C38" w:rsidRPr="008D503A"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1</w:t>
            </w:r>
          </w:p>
        </w:tc>
        <w:tc>
          <w:tcPr>
            <w:tcW w:w="5647" w:type="dxa"/>
            <w:shd w:val="clear" w:color="auto" w:fill="D9D9D9" w:themeFill="background1" w:themeFillShade="D9"/>
          </w:tcPr>
          <w:p w14:paraId="06A07185" w14:textId="77777777" w:rsidR="009C2C38" w:rsidRDefault="009C2C38" w:rsidP="009C2C38">
            <w:pPr>
              <w:autoSpaceDE w:val="0"/>
              <w:autoSpaceDN w:val="0"/>
              <w:adjustRightInd w:val="0"/>
              <w:jc w:val="center"/>
              <w:rPr>
                <w:rFonts w:asciiTheme="majorHAnsi" w:hAnsiTheme="majorHAnsi" w:cs="Calibri"/>
                <w:b/>
                <w:color w:val="000000"/>
              </w:rPr>
            </w:pPr>
          </w:p>
        </w:tc>
        <w:tc>
          <w:tcPr>
            <w:tcW w:w="2461" w:type="dxa"/>
            <w:shd w:val="clear" w:color="auto" w:fill="D9D9D9" w:themeFill="background1" w:themeFillShade="D9"/>
          </w:tcPr>
          <w:p w14:paraId="74054816" w14:textId="5EB8A658" w:rsidR="009C2C38" w:rsidRDefault="009C2C38" w:rsidP="009C2C38">
            <w:pPr>
              <w:autoSpaceDE w:val="0"/>
              <w:autoSpaceDN w:val="0"/>
              <w:adjustRightInd w:val="0"/>
              <w:jc w:val="center"/>
              <w:rPr>
                <w:rFonts w:asciiTheme="majorHAnsi" w:hAnsiTheme="majorHAnsi" w:cs="Calibri"/>
                <w:b/>
                <w:color w:val="000000"/>
              </w:rPr>
            </w:pPr>
          </w:p>
        </w:tc>
      </w:tr>
      <w:tr w:rsidR="009C2C38" w14:paraId="3FFF2854" w14:textId="4B4B1207" w:rsidTr="004D3021">
        <w:tc>
          <w:tcPr>
            <w:tcW w:w="815" w:type="dxa"/>
          </w:tcPr>
          <w:p w14:paraId="5A8A82C3" w14:textId="04F473A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6700D2D3" w14:textId="605FEE2C"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w:t>
            </w:r>
          </w:p>
        </w:tc>
        <w:tc>
          <w:tcPr>
            <w:tcW w:w="5647" w:type="dxa"/>
          </w:tcPr>
          <w:p w14:paraId="67155846" w14:textId="77777777"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nutrition supports health</w:t>
            </w:r>
          </w:p>
          <w:p w14:paraId="25A4D7FF" w14:textId="38E870EA"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the six classes of nutrients essential for health</w:t>
            </w:r>
          </w:p>
        </w:tc>
        <w:tc>
          <w:tcPr>
            <w:tcW w:w="2461" w:type="dxa"/>
          </w:tcPr>
          <w:p w14:paraId="484081AC"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 Exam 1</w:t>
            </w:r>
          </w:p>
          <w:p w14:paraId="19FF842A" w14:textId="5727DBF8" w:rsidR="009C2C38" w:rsidRPr="008D503A" w:rsidRDefault="009C2C38" w:rsidP="009C2C38">
            <w:pPr>
              <w:pStyle w:val="ListParagraph"/>
              <w:autoSpaceDE w:val="0"/>
              <w:autoSpaceDN w:val="0"/>
              <w:adjustRightInd w:val="0"/>
              <w:rPr>
                <w:rFonts w:asciiTheme="majorHAnsi" w:hAnsiTheme="majorHAnsi" w:cs="Calibri"/>
                <w:color w:val="000000"/>
              </w:rPr>
            </w:pPr>
          </w:p>
        </w:tc>
      </w:tr>
      <w:tr w:rsidR="009C2C38" w14:paraId="73293C77" w14:textId="076FB320" w:rsidTr="004D3021">
        <w:tc>
          <w:tcPr>
            <w:tcW w:w="815" w:type="dxa"/>
          </w:tcPr>
          <w:p w14:paraId="2C8C5A0B" w14:textId="4B5C5AF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4</w:t>
            </w:r>
          </w:p>
        </w:tc>
        <w:tc>
          <w:tcPr>
            <w:tcW w:w="1003" w:type="dxa"/>
          </w:tcPr>
          <w:p w14:paraId="3ABAFE6D" w14:textId="07E83CC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2</w:t>
            </w:r>
          </w:p>
        </w:tc>
        <w:tc>
          <w:tcPr>
            <w:tcW w:w="5647" w:type="dxa"/>
          </w:tcPr>
          <w:p w14:paraId="0EBF93BF" w14:textId="77777777" w:rsidR="009C2C38" w:rsidRDefault="009C2C38" w:rsidP="009C2C38">
            <w:pPr>
              <w:pStyle w:val="ListParagraph"/>
              <w:numPr>
                <w:ilvl w:val="0"/>
                <w:numId w:val="14"/>
              </w:numPr>
              <w:autoSpaceDE w:val="0"/>
              <w:autoSpaceDN w:val="0"/>
              <w:adjustRightInd w:val="0"/>
              <w:rPr>
                <w:rFonts w:asciiTheme="majorHAnsi" w:hAnsiTheme="majorHAnsi" w:cs="Calibri"/>
                <w:color w:val="000000"/>
              </w:rPr>
            </w:pPr>
            <w:r>
              <w:rPr>
                <w:rFonts w:asciiTheme="majorHAnsi" w:hAnsiTheme="majorHAnsi" w:cs="Calibri"/>
                <w:color w:val="000000"/>
              </w:rPr>
              <w:t>Describe the steps of the scientific method.</w:t>
            </w:r>
          </w:p>
          <w:p w14:paraId="32BF6242" w14:textId="6693B990"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Pr>
                <w:rFonts w:asciiTheme="majorHAnsi" w:hAnsiTheme="majorHAnsi" w:cs="Calibri"/>
                <w:color w:val="000000"/>
              </w:rPr>
              <w:t>Identify reliable and unreliable sources of nutrition information.</w:t>
            </w:r>
          </w:p>
        </w:tc>
        <w:tc>
          <w:tcPr>
            <w:tcW w:w="2461" w:type="dxa"/>
          </w:tcPr>
          <w:p w14:paraId="633775FD" w14:textId="33D2FCD5" w:rsidR="009C2C38" w:rsidRPr="008D503A"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2, Exam 1</w:t>
            </w:r>
          </w:p>
        </w:tc>
      </w:tr>
      <w:tr w:rsidR="009C2C38" w14:paraId="5C0EC08B" w14:textId="215DCE84" w:rsidTr="004D3021">
        <w:tc>
          <w:tcPr>
            <w:tcW w:w="815" w:type="dxa"/>
          </w:tcPr>
          <w:p w14:paraId="4C27DFD7" w14:textId="165399A7"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1, 2</w:t>
            </w:r>
          </w:p>
        </w:tc>
        <w:tc>
          <w:tcPr>
            <w:tcW w:w="1003" w:type="dxa"/>
          </w:tcPr>
          <w:p w14:paraId="10018DCE" w14:textId="76C1BE35"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3</w:t>
            </w:r>
          </w:p>
        </w:tc>
        <w:tc>
          <w:tcPr>
            <w:tcW w:w="5647" w:type="dxa"/>
          </w:tcPr>
          <w:p w14:paraId="15268939" w14:textId="77777777" w:rsidR="009C2C38" w:rsidRPr="008D503A"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five characteristics of a healthful diet</w:t>
            </w:r>
          </w:p>
          <w:p w14:paraId="026B1BB1" w14:textId="77777777"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to read a food label, including the Nutrition Facts panel to determine the nutritional profile of a given food</w:t>
            </w:r>
          </w:p>
          <w:p w14:paraId="26A9D2F5" w14:textId="62120075" w:rsidR="009C2C38" w:rsidRPr="008D503A"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lastRenderedPageBreak/>
              <w:t>Describe ways to create healthy meals, including eating out</w:t>
            </w:r>
          </w:p>
        </w:tc>
        <w:tc>
          <w:tcPr>
            <w:tcW w:w="2461" w:type="dxa"/>
          </w:tcPr>
          <w:p w14:paraId="45698942"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lastRenderedPageBreak/>
              <w:t>Quiz 3, Exam 1</w:t>
            </w:r>
          </w:p>
          <w:p w14:paraId="7CC3914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Intro Lab</w:t>
            </w:r>
          </w:p>
          <w:p w14:paraId="26C85F98" w14:textId="75A924A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Labs 1 &amp; 2</w:t>
            </w:r>
          </w:p>
        </w:tc>
      </w:tr>
      <w:tr w:rsidR="009C2C38" w14:paraId="37D64AA6" w14:textId="4CB5F939" w:rsidTr="008C6684">
        <w:tc>
          <w:tcPr>
            <w:tcW w:w="815" w:type="dxa"/>
          </w:tcPr>
          <w:p w14:paraId="45F6A41B" w14:textId="1F0068C4"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3</w:t>
            </w:r>
          </w:p>
        </w:tc>
        <w:tc>
          <w:tcPr>
            <w:tcW w:w="1003" w:type="dxa"/>
          </w:tcPr>
          <w:p w14:paraId="3CFD6F89" w14:textId="7429976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4</w:t>
            </w:r>
          </w:p>
        </w:tc>
        <w:tc>
          <w:tcPr>
            <w:tcW w:w="5647" w:type="dxa"/>
          </w:tcPr>
          <w:p w14:paraId="3602F001" w14:textId="77777777" w:rsidR="009C2C38"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t>Describe the process of hunger</w:t>
            </w:r>
          </w:p>
          <w:p w14:paraId="61ACA8D8" w14:textId="29BE2F01"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Identify the organs involved in the digestion of food and the specialized organs and features that contribute to GI function</w:t>
            </w:r>
          </w:p>
        </w:tc>
        <w:tc>
          <w:tcPr>
            <w:tcW w:w="2461" w:type="dxa"/>
          </w:tcPr>
          <w:p w14:paraId="001E0EA3"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4, Exam 1</w:t>
            </w:r>
          </w:p>
          <w:p w14:paraId="7C26CC0E" w14:textId="0A5A7FB4" w:rsidR="009C2C38" w:rsidRDefault="009C2C38" w:rsidP="009C2C38">
            <w:pPr>
              <w:autoSpaceDE w:val="0"/>
              <w:autoSpaceDN w:val="0"/>
              <w:adjustRightInd w:val="0"/>
              <w:rPr>
                <w:rFonts w:asciiTheme="majorHAnsi" w:hAnsiTheme="majorHAnsi" w:cs="Calibri"/>
                <w:color w:val="000000"/>
              </w:rPr>
            </w:pPr>
          </w:p>
        </w:tc>
      </w:tr>
      <w:tr w:rsidR="009C2C38" w14:paraId="0CDCE0E1" w14:textId="29A636A8" w:rsidTr="008C6684">
        <w:tc>
          <w:tcPr>
            <w:tcW w:w="815" w:type="dxa"/>
            <w:shd w:val="clear" w:color="auto" w:fill="D9D9D9" w:themeFill="background1" w:themeFillShade="D9"/>
          </w:tcPr>
          <w:p w14:paraId="53818969" w14:textId="72A5584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327C1202" w14:textId="40B9EFC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2</w:t>
            </w:r>
          </w:p>
        </w:tc>
        <w:tc>
          <w:tcPr>
            <w:tcW w:w="5647" w:type="dxa"/>
            <w:shd w:val="clear" w:color="auto" w:fill="D9D9D9" w:themeFill="background1" w:themeFillShade="D9"/>
          </w:tcPr>
          <w:p w14:paraId="5CCBADF1" w14:textId="432CFA5D" w:rsidR="009C2C38" w:rsidRPr="008D503A" w:rsidRDefault="009C2C38" w:rsidP="009C2C38">
            <w:pPr>
              <w:pStyle w:val="ListParagraph"/>
              <w:numPr>
                <w:ilvl w:val="0"/>
                <w:numId w:val="17"/>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688B833A" w14:textId="2F8D9D59" w:rsidR="009C2C38" w:rsidRDefault="009C2C38" w:rsidP="009C2C38">
            <w:pPr>
              <w:pStyle w:val="ListParagraph"/>
              <w:autoSpaceDE w:val="0"/>
              <w:autoSpaceDN w:val="0"/>
              <w:adjustRightInd w:val="0"/>
              <w:rPr>
                <w:rFonts w:asciiTheme="majorHAnsi" w:hAnsiTheme="majorHAnsi" w:cs="Calibri"/>
                <w:color w:val="000000"/>
              </w:rPr>
            </w:pPr>
          </w:p>
        </w:tc>
      </w:tr>
      <w:tr w:rsidR="009C2C38" w14:paraId="5B02F897" w14:textId="27E3EF11" w:rsidTr="004D3021">
        <w:tc>
          <w:tcPr>
            <w:tcW w:w="815" w:type="dxa"/>
          </w:tcPr>
          <w:p w14:paraId="4BF246F2" w14:textId="32A3C960"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4CA86C3F" w14:textId="20F07DD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5</w:t>
            </w:r>
          </w:p>
        </w:tc>
        <w:tc>
          <w:tcPr>
            <w:tcW w:w="5647" w:type="dxa"/>
          </w:tcPr>
          <w:p w14:paraId="2DAB85D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simple and complex carbohydrates</w:t>
            </w:r>
          </w:p>
          <w:p w14:paraId="283A1F3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carbohydrate digestion, absorption, and transport</w:t>
            </w:r>
          </w:p>
          <w:p w14:paraId="744D7809" w14:textId="58CC247F" w:rsidR="009C2C38" w:rsidRPr="008D503A"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three functions of carbohydrates</w:t>
            </w:r>
          </w:p>
        </w:tc>
        <w:tc>
          <w:tcPr>
            <w:tcW w:w="2461" w:type="dxa"/>
          </w:tcPr>
          <w:p w14:paraId="7C99030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5, Exam 2</w:t>
            </w:r>
          </w:p>
          <w:p w14:paraId="6E573138" w14:textId="1515EEB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2</w:t>
            </w:r>
          </w:p>
        </w:tc>
      </w:tr>
      <w:tr w:rsidR="009C2C38" w14:paraId="4BDA7120" w14:textId="79BDA354" w:rsidTr="004D3021">
        <w:tc>
          <w:tcPr>
            <w:tcW w:w="815" w:type="dxa"/>
          </w:tcPr>
          <w:p w14:paraId="504C8A9C" w14:textId="2861A61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32FA9686" w14:textId="2DA2059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6</w:t>
            </w:r>
          </w:p>
        </w:tc>
        <w:tc>
          <w:tcPr>
            <w:tcW w:w="5647" w:type="dxa"/>
          </w:tcPr>
          <w:p w14:paraId="61458B72"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triglycerides, phospholipids, and sterols</w:t>
            </w:r>
          </w:p>
          <w:p w14:paraId="44038FAC"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five functions of fat</w:t>
            </w:r>
          </w:p>
          <w:p w14:paraId="526D72D0" w14:textId="57AB8B9B" w:rsidR="009C2C38" w:rsidRPr="008D503A"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fat digestion, absorption, and transport</w:t>
            </w:r>
          </w:p>
        </w:tc>
        <w:tc>
          <w:tcPr>
            <w:tcW w:w="2461" w:type="dxa"/>
          </w:tcPr>
          <w:p w14:paraId="02E7E54F"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6, Exam 2</w:t>
            </w:r>
          </w:p>
          <w:p w14:paraId="7B2FCC5E" w14:textId="1554AF7D"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3</w:t>
            </w:r>
          </w:p>
        </w:tc>
      </w:tr>
      <w:tr w:rsidR="009C2C38" w14:paraId="42CB2BC0" w14:textId="7867A661" w:rsidTr="008C6684">
        <w:tc>
          <w:tcPr>
            <w:tcW w:w="815" w:type="dxa"/>
          </w:tcPr>
          <w:p w14:paraId="296191FF" w14:textId="78364C4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1, 3</w:t>
            </w:r>
          </w:p>
        </w:tc>
        <w:tc>
          <w:tcPr>
            <w:tcW w:w="1003" w:type="dxa"/>
          </w:tcPr>
          <w:p w14:paraId="748E29EE" w14:textId="0A5DF86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7</w:t>
            </w:r>
          </w:p>
        </w:tc>
        <w:tc>
          <w:tcPr>
            <w:tcW w:w="5647" w:type="dxa"/>
          </w:tcPr>
          <w:p w14:paraId="141277B8"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chemical structure of proteins</w:t>
            </w:r>
          </w:p>
          <w:p w14:paraId="23879793"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proofErr w:type="gramStart"/>
            <w:r>
              <w:rPr>
                <w:rFonts w:asciiTheme="majorHAnsi" w:hAnsiTheme="majorHAnsi" w:cs="Calibri"/>
                <w:color w:val="000000"/>
              </w:rPr>
              <w:t>List</w:t>
            </w:r>
            <w:proofErr w:type="gramEnd"/>
            <w:r>
              <w:rPr>
                <w:rFonts w:asciiTheme="majorHAnsi" w:hAnsiTheme="majorHAnsi" w:cs="Calibri"/>
                <w:color w:val="000000"/>
              </w:rPr>
              <w:t xml:space="preserve"> eight functions of proteins in the body</w:t>
            </w:r>
          </w:p>
          <w:p w14:paraId="0CEB87F3" w14:textId="23CEB20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Explain how proteins are digested and absorbed</w:t>
            </w:r>
          </w:p>
        </w:tc>
        <w:tc>
          <w:tcPr>
            <w:tcW w:w="2461" w:type="dxa"/>
          </w:tcPr>
          <w:p w14:paraId="4B9179C9"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7, Exam 2</w:t>
            </w:r>
          </w:p>
          <w:p w14:paraId="3B66BF3D" w14:textId="73BCE506" w:rsidR="009C2C38" w:rsidRDefault="009C2C38" w:rsidP="009C2C38">
            <w:pPr>
              <w:pStyle w:val="ListParagraph"/>
              <w:autoSpaceDE w:val="0"/>
              <w:autoSpaceDN w:val="0"/>
              <w:adjustRightInd w:val="0"/>
              <w:rPr>
                <w:rFonts w:asciiTheme="majorHAnsi" w:hAnsiTheme="majorHAnsi" w:cs="Calibri"/>
                <w:color w:val="000000"/>
              </w:rPr>
            </w:pPr>
          </w:p>
        </w:tc>
      </w:tr>
      <w:tr w:rsidR="009C2C38" w14:paraId="6FC0474E" w14:textId="0C598778" w:rsidTr="004D3021">
        <w:tc>
          <w:tcPr>
            <w:tcW w:w="815" w:type="dxa"/>
          </w:tcPr>
          <w:p w14:paraId="15A73E15" w14:textId="5AD6BD3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F660A64" w14:textId="0FCE372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8</w:t>
            </w:r>
          </w:p>
        </w:tc>
        <w:tc>
          <w:tcPr>
            <w:tcW w:w="5647" w:type="dxa"/>
          </w:tcPr>
          <w:p w14:paraId="42AEA2B1"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Identify sources of energy for the body</w:t>
            </w:r>
          </w:p>
          <w:p w14:paraId="08A9A8E0" w14:textId="40A436D8" w:rsidR="009C2C38" w:rsidRPr="009F2DDD" w:rsidRDefault="009C2C38" w:rsidP="009C2C38">
            <w:pPr>
              <w:pStyle w:val="ListParagraph"/>
              <w:numPr>
                <w:ilvl w:val="0"/>
                <w:numId w:val="20"/>
              </w:numPr>
              <w:autoSpaceDE w:val="0"/>
              <w:autoSpaceDN w:val="0"/>
              <w:adjustRightInd w:val="0"/>
              <w:rPr>
                <w:rFonts w:asciiTheme="majorHAnsi" w:hAnsiTheme="majorHAnsi" w:cs="Calibri"/>
                <w:color w:val="000000"/>
              </w:rPr>
            </w:pPr>
            <w:proofErr w:type="gramStart"/>
            <w:r>
              <w:rPr>
                <w:rFonts w:asciiTheme="majorHAnsi" w:hAnsiTheme="majorHAnsi" w:cs="Calibri"/>
                <w:color w:val="000000"/>
              </w:rPr>
              <w:t>List</w:t>
            </w:r>
            <w:proofErr w:type="gramEnd"/>
            <w:r>
              <w:rPr>
                <w:rFonts w:asciiTheme="majorHAnsi" w:hAnsiTheme="majorHAnsi" w:cs="Calibri"/>
                <w:color w:val="000000"/>
              </w:rPr>
              <w:t xml:space="preserve"> major sites of energy storage in the body</w:t>
            </w:r>
          </w:p>
        </w:tc>
        <w:tc>
          <w:tcPr>
            <w:tcW w:w="2461" w:type="dxa"/>
          </w:tcPr>
          <w:p w14:paraId="61AEAC81" w14:textId="767493F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8, Exam 2</w:t>
            </w:r>
          </w:p>
        </w:tc>
      </w:tr>
      <w:tr w:rsidR="009C2C38" w14:paraId="5399E4DD" w14:textId="1FD63941" w:rsidTr="008C6684">
        <w:tc>
          <w:tcPr>
            <w:tcW w:w="815" w:type="dxa"/>
            <w:shd w:val="clear" w:color="auto" w:fill="D9D9D9" w:themeFill="background1" w:themeFillShade="D9"/>
          </w:tcPr>
          <w:p w14:paraId="627BDA18" w14:textId="3E2B319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14F87088" w14:textId="0CAA1DCD"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3</w:t>
            </w:r>
          </w:p>
        </w:tc>
        <w:tc>
          <w:tcPr>
            <w:tcW w:w="5647" w:type="dxa"/>
            <w:shd w:val="clear" w:color="auto" w:fill="D9D9D9" w:themeFill="background1" w:themeFillShade="D9"/>
          </w:tcPr>
          <w:p w14:paraId="1A01D6CB" w14:textId="3698C4CB" w:rsidR="009C2C38" w:rsidRPr="006C572A" w:rsidRDefault="009C2C38" w:rsidP="009C2C38">
            <w:pPr>
              <w:pStyle w:val="ListParagraph"/>
              <w:numPr>
                <w:ilvl w:val="0"/>
                <w:numId w:val="21"/>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785F2F9A" w14:textId="1DC27265"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59CAF6B" w14:textId="219E9BC0" w:rsidTr="004D3021">
        <w:tc>
          <w:tcPr>
            <w:tcW w:w="815" w:type="dxa"/>
          </w:tcPr>
          <w:p w14:paraId="1E5F2665" w14:textId="19D288E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5B41A070" w14:textId="77777777" w:rsidR="009C2C38" w:rsidRDefault="009C2C38" w:rsidP="009C2C38">
            <w:pPr>
              <w:autoSpaceDE w:val="0"/>
              <w:autoSpaceDN w:val="0"/>
              <w:adjustRightInd w:val="0"/>
              <w:jc w:val="center"/>
              <w:rPr>
                <w:rFonts w:cs="Calibri"/>
                <w:color w:val="000000"/>
              </w:rPr>
            </w:pPr>
            <w:r>
              <w:rPr>
                <w:rFonts w:asciiTheme="majorHAnsi" w:hAnsiTheme="majorHAnsi" w:cs="Calibri"/>
                <w:color w:val="000000"/>
              </w:rPr>
              <w:t>C</w:t>
            </w:r>
            <w:r>
              <w:rPr>
                <w:rFonts w:cs="Calibri"/>
                <w:color w:val="000000"/>
              </w:rPr>
              <w:t xml:space="preserve">hapter </w:t>
            </w:r>
          </w:p>
          <w:p w14:paraId="20BA919F" w14:textId="7FB4CD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9</w:t>
            </w:r>
          </w:p>
        </w:tc>
        <w:tc>
          <w:tcPr>
            <w:tcW w:w="5647" w:type="dxa"/>
          </w:tcPr>
          <w:p w14:paraId="7159FF7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fat-soluble and water-soluble vitamins</w:t>
            </w:r>
          </w:p>
          <w:p w14:paraId="24AA7EA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Describe the activity of antioxidants</w:t>
            </w:r>
          </w:p>
          <w:p w14:paraId="30714CD1" w14:textId="3BC9A16A" w:rsidR="009C2C38" w:rsidRPr="006C572A"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Describe the main functions of fat-soluble vitamins</w:t>
            </w:r>
          </w:p>
        </w:tc>
        <w:tc>
          <w:tcPr>
            <w:tcW w:w="2461" w:type="dxa"/>
          </w:tcPr>
          <w:p w14:paraId="414223B1"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9, Exam 3</w:t>
            </w:r>
          </w:p>
          <w:p w14:paraId="5CC9CA19" w14:textId="62A20AA4"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407398B" w14:textId="5CCD49CD" w:rsidTr="004D3021">
        <w:tc>
          <w:tcPr>
            <w:tcW w:w="815" w:type="dxa"/>
          </w:tcPr>
          <w:p w14:paraId="2E416273" w14:textId="0013BE5B"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760DF1D9" w14:textId="4084CDB8"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10</w:t>
            </w:r>
          </w:p>
        </w:tc>
        <w:tc>
          <w:tcPr>
            <w:tcW w:w="5647" w:type="dxa"/>
          </w:tcPr>
          <w:p w14:paraId="20BEE5B6"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Identify water-soluble vitamins</w:t>
            </w:r>
          </w:p>
          <w:p w14:paraId="1003FCD5" w14:textId="567F4C89" w:rsidR="009C2C38" w:rsidRPr="00C201F8" w:rsidRDefault="009C2C38" w:rsidP="009C2C38">
            <w:pPr>
              <w:pStyle w:val="ListParagraph"/>
              <w:numPr>
                <w:ilvl w:val="0"/>
                <w:numId w:val="23"/>
              </w:numPr>
              <w:autoSpaceDE w:val="0"/>
              <w:autoSpaceDN w:val="0"/>
              <w:adjustRightInd w:val="0"/>
              <w:rPr>
                <w:rFonts w:asciiTheme="majorHAnsi" w:hAnsiTheme="majorHAnsi" w:cs="Calibri"/>
                <w:color w:val="000000"/>
              </w:rPr>
            </w:pPr>
            <w:r>
              <w:rPr>
                <w:rFonts w:asciiTheme="majorHAnsi" w:hAnsiTheme="majorHAnsi" w:cs="Calibri"/>
                <w:color w:val="000000"/>
              </w:rPr>
              <w:t>Explain what a coenzyme is and which water-soluble vitamins act as coenzymes</w:t>
            </w:r>
          </w:p>
        </w:tc>
        <w:tc>
          <w:tcPr>
            <w:tcW w:w="2461" w:type="dxa"/>
          </w:tcPr>
          <w:p w14:paraId="4A952459" w14:textId="042096B1"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10, Exam 3</w:t>
            </w:r>
          </w:p>
        </w:tc>
      </w:tr>
      <w:tr w:rsidR="009C2C38" w14:paraId="679F0D28" w14:textId="77777777" w:rsidTr="004D3021">
        <w:tc>
          <w:tcPr>
            <w:tcW w:w="815" w:type="dxa"/>
          </w:tcPr>
          <w:p w14:paraId="1BDD5DFE" w14:textId="7141BC92"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166B8782" w14:textId="01EC16B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11</w:t>
            </w:r>
          </w:p>
        </w:tc>
        <w:tc>
          <w:tcPr>
            <w:tcW w:w="5647" w:type="dxa"/>
          </w:tcPr>
          <w:p w14:paraId="592F3C45"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Discuss the functions of water in the body</w:t>
            </w:r>
          </w:p>
          <w:p w14:paraId="04281736"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Explain water balance in the body</w:t>
            </w:r>
          </w:p>
          <w:p w14:paraId="363A3C7A" w14:textId="110F2B91"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difference between major and trace minerals</w:t>
            </w:r>
          </w:p>
        </w:tc>
        <w:tc>
          <w:tcPr>
            <w:tcW w:w="2461" w:type="dxa"/>
          </w:tcPr>
          <w:p w14:paraId="732EDB46" w14:textId="0E070EF4"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11, Exam 3</w:t>
            </w:r>
          </w:p>
        </w:tc>
      </w:tr>
      <w:tr w:rsidR="009C2C38" w14:paraId="246184A3" w14:textId="77777777" w:rsidTr="004D3021">
        <w:tc>
          <w:tcPr>
            <w:tcW w:w="815" w:type="dxa"/>
          </w:tcPr>
          <w:p w14:paraId="4ADC0D2B" w14:textId="3FD55FB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6F20B6D" w14:textId="77C698D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12</w:t>
            </w:r>
          </w:p>
        </w:tc>
        <w:tc>
          <w:tcPr>
            <w:tcW w:w="5647" w:type="dxa"/>
          </w:tcPr>
          <w:p w14:paraId="18E37A3B"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Name trace minerals</w:t>
            </w:r>
          </w:p>
          <w:p w14:paraId="3EAD4883" w14:textId="69D4ED64"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major functions of trace minerals</w:t>
            </w:r>
          </w:p>
        </w:tc>
        <w:tc>
          <w:tcPr>
            <w:tcW w:w="2461" w:type="dxa"/>
          </w:tcPr>
          <w:p w14:paraId="18C3A36E" w14:textId="28A40BD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12, Exam 3</w:t>
            </w:r>
          </w:p>
        </w:tc>
      </w:tr>
      <w:tr w:rsidR="009C2C38" w14:paraId="6D6FF4AC" w14:textId="77777777" w:rsidTr="004D3021">
        <w:tc>
          <w:tcPr>
            <w:tcW w:w="815" w:type="dxa"/>
          </w:tcPr>
          <w:p w14:paraId="5D541D2F" w14:textId="386804C3"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3</w:t>
            </w:r>
          </w:p>
        </w:tc>
        <w:tc>
          <w:tcPr>
            <w:tcW w:w="1003" w:type="dxa"/>
          </w:tcPr>
          <w:p w14:paraId="7EF06957" w14:textId="098B80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13</w:t>
            </w:r>
          </w:p>
        </w:tc>
        <w:tc>
          <w:tcPr>
            <w:tcW w:w="5647" w:type="dxa"/>
          </w:tcPr>
          <w:p w14:paraId="47D77D19"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Discuss body weight and health</w:t>
            </w:r>
          </w:p>
          <w:p w14:paraId="30E71421"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Explain how the body measures energy expenditure</w:t>
            </w:r>
          </w:p>
          <w:p w14:paraId="2BFC0CFB"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Identifying goals for weight management</w:t>
            </w:r>
          </w:p>
          <w:p w14:paraId="68062391" w14:textId="7F8ACE99"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Discuss various options for weight loss</w:t>
            </w:r>
          </w:p>
        </w:tc>
        <w:tc>
          <w:tcPr>
            <w:tcW w:w="2461" w:type="dxa"/>
          </w:tcPr>
          <w:p w14:paraId="4E8F6058" w14:textId="0B24C67C"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13, Exam 3, Lab 4</w:t>
            </w:r>
          </w:p>
        </w:tc>
      </w:tr>
    </w:tbl>
    <w:p w14:paraId="1BBAAF89" w14:textId="729DCC07" w:rsidR="0079014C" w:rsidRPr="0052332C" w:rsidRDefault="0079014C" w:rsidP="0079014C">
      <w:pPr>
        <w:autoSpaceDE w:val="0"/>
        <w:autoSpaceDN w:val="0"/>
        <w:adjustRightInd w:val="0"/>
        <w:spacing w:after="0" w:line="240" w:lineRule="auto"/>
        <w:rPr>
          <w:rFonts w:asciiTheme="majorHAnsi" w:hAnsiTheme="majorHAnsi" w:cs="Calibri"/>
          <w:color w:val="000000"/>
        </w:rPr>
      </w:pPr>
    </w:p>
    <w:p w14:paraId="63ECED0A" w14:textId="77777777" w:rsidR="0079014C" w:rsidRDefault="0079014C" w:rsidP="0079014C">
      <w:pPr>
        <w:autoSpaceDE w:val="0"/>
        <w:autoSpaceDN w:val="0"/>
        <w:adjustRightInd w:val="0"/>
        <w:spacing w:after="0" w:line="240" w:lineRule="auto"/>
        <w:rPr>
          <w:rFonts w:asciiTheme="majorHAnsi" w:hAnsiTheme="majorHAnsi" w:cs="Calibri"/>
          <w:color w:val="000000"/>
        </w:rPr>
      </w:pPr>
    </w:p>
    <w:p w14:paraId="0BE6FBD1" w14:textId="77777777" w:rsidR="007E7564" w:rsidRPr="007E7564" w:rsidRDefault="007E7564" w:rsidP="00582E73">
      <w:pPr>
        <w:pStyle w:val="Heading2"/>
      </w:pPr>
      <w:r w:rsidRPr="007E7564">
        <w:t>Core Curriculum</w:t>
      </w:r>
    </w:p>
    <w:p w14:paraId="37572E68" w14:textId="4C71AA31" w:rsidR="007E7564" w:rsidRPr="003D7974" w:rsidRDefault="007E7564" w:rsidP="007E7564">
      <w:pPr>
        <w:autoSpaceDE w:val="0"/>
        <w:autoSpaceDN w:val="0"/>
        <w:adjustRightInd w:val="0"/>
        <w:spacing w:after="0" w:line="240" w:lineRule="auto"/>
        <w:rPr>
          <w:rFonts w:asciiTheme="majorHAnsi" w:hAnsiTheme="majorHAnsi" w:cs="Segoe UI"/>
          <w:sz w:val="24"/>
          <w:szCs w:val="24"/>
          <w:shd w:val="clear" w:color="auto" w:fill="FFFFFF"/>
        </w:rPr>
      </w:pPr>
      <w:r w:rsidRPr="003D7974">
        <w:rPr>
          <w:rFonts w:asciiTheme="majorHAnsi" w:hAnsiTheme="majorHAnsi" w:cs="Calibri-Bold"/>
          <w:sz w:val="24"/>
          <w:szCs w:val="24"/>
        </w:rPr>
        <w:t xml:space="preserve">This course is part of the core curriculum at UNT in the foundational component area of Life and Physical Sciences.  </w:t>
      </w:r>
      <w:r w:rsidRPr="003D7974">
        <w:rPr>
          <w:rFonts w:asciiTheme="majorHAnsi" w:hAnsiTheme="majorHAnsi" w:cs="Segoe UI"/>
          <w:sz w:val="24"/>
          <w:szCs w:val="24"/>
          <w:shd w:val="clear" w:color="auto" w:fill="FFFFFF"/>
        </w:rPr>
        <w:t>Courses in this category focus on describing, explaining and predicting natural phenomena using the scientific method. Courses involve the understanding of interactions among natural phenomena and the implications of scientific principles on the physical world and on human experiences.   Th</w:t>
      </w:r>
      <w:r w:rsidR="003D7974" w:rsidRPr="003D7974">
        <w:rPr>
          <w:rFonts w:asciiTheme="majorHAnsi" w:hAnsiTheme="majorHAnsi" w:cs="Segoe UI"/>
          <w:sz w:val="24"/>
          <w:szCs w:val="24"/>
          <w:shd w:val="clear" w:color="auto" w:fill="FFFFFF"/>
        </w:rPr>
        <w:t>ese</w:t>
      </w:r>
      <w:r w:rsidRPr="003D7974">
        <w:rPr>
          <w:rFonts w:asciiTheme="majorHAnsi" w:hAnsiTheme="majorHAnsi" w:cs="Segoe UI"/>
          <w:sz w:val="24"/>
          <w:szCs w:val="24"/>
          <w:shd w:val="clear" w:color="auto" w:fill="FFFFFF"/>
        </w:rPr>
        <w:t xml:space="preserve"> courses </w:t>
      </w:r>
      <w:r w:rsidR="009C2C38" w:rsidRPr="003D7974">
        <w:rPr>
          <w:rFonts w:asciiTheme="majorHAnsi" w:hAnsiTheme="majorHAnsi" w:cs="Segoe UI"/>
          <w:sz w:val="24"/>
          <w:szCs w:val="24"/>
          <w:shd w:val="clear" w:color="auto" w:fill="FFFFFF"/>
        </w:rPr>
        <w:t>align</w:t>
      </w:r>
      <w:r w:rsidRPr="003D7974">
        <w:rPr>
          <w:rFonts w:asciiTheme="majorHAnsi" w:hAnsiTheme="majorHAnsi" w:cs="Segoe UI"/>
          <w:sz w:val="24"/>
          <w:szCs w:val="24"/>
          <w:shd w:val="clear" w:color="auto" w:fill="FFFFFF"/>
        </w:rPr>
        <w:t xml:space="preserve"> the following core outcomes:</w:t>
      </w:r>
    </w:p>
    <w:p w14:paraId="269C2F70"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lastRenderedPageBreak/>
        <w:t>Critical Thinking (CT) - to include creative thinking, innovation, inquiry, and analysis, evaluation and synthesis of information</w:t>
      </w:r>
    </w:p>
    <w:p w14:paraId="50D4A57E"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Communication (C) - to include effective development, interpretation and expression of ideas through written, oral, and visual communication</w:t>
      </w:r>
    </w:p>
    <w:p w14:paraId="08DDA96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Empirical/Quantitative (EQ) - to include the manipulation and analysis of numerical data or observable facts resulting in informed conclusions</w:t>
      </w:r>
    </w:p>
    <w:p w14:paraId="3AB83A4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Teamwork (T) - to include the ability to consider different points of view and to work effectively with others to support a shared purpose or goal</w:t>
      </w:r>
    </w:p>
    <w:p w14:paraId="1DACFC3A"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28B09919"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5C739A27" w14:textId="2DF311D4" w:rsidR="005F4F42" w:rsidRPr="0052332C" w:rsidRDefault="005F4F42" w:rsidP="00582E73">
      <w:pPr>
        <w:pStyle w:val="Heading2"/>
      </w:pPr>
      <w:r>
        <w:t xml:space="preserve">Required </w:t>
      </w:r>
      <w:r w:rsidRPr="0052332C">
        <w:t>Textbook</w:t>
      </w:r>
      <w:r>
        <w:t xml:space="preserve"> </w:t>
      </w:r>
    </w:p>
    <w:p w14:paraId="3F222EB5" w14:textId="77777777" w:rsidR="009C2C38" w:rsidRPr="000A0699" w:rsidRDefault="009C2C38" w:rsidP="009C2C38">
      <w:pPr>
        <w:autoSpaceDE w:val="0"/>
        <w:autoSpaceDN w:val="0"/>
        <w:adjustRightInd w:val="0"/>
        <w:spacing w:after="0" w:line="240" w:lineRule="auto"/>
        <w:rPr>
          <w:rFonts w:asciiTheme="majorHAnsi" w:hAnsiTheme="majorHAnsi"/>
        </w:rPr>
      </w:pPr>
      <w:r w:rsidRPr="000A0699">
        <w:rPr>
          <w:rFonts w:asciiTheme="majorHAnsi" w:hAnsiTheme="majorHAnsi"/>
        </w:rPr>
        <w:t xml:space="preserve">Stephenson, T. J., Sanctuary, M., &amp; </w:t>
      </w:r>
      <w:proofErr w:type="spellStart"/>
      <w:r w:rsidRPr="000A0699">
        <w:rPr>
          <w:rFonts w:asciiTheme="majorHAnsi" w:hAnsiTheme="majorHAnsi"/>
        </w:rPr>
        <w:t>Passerrello</w:t>
      </w:r>
      <w:proofErr w:type="spellEnd"/>
      <w:r w:rsidRPr="000A0699">
        <w:rPr>
          <w:rFonts w:asciiTheme="majorHAnsi" w:hAnsiTheme="majorHAnsi"/>
        </w:rPr>
        <w:t xml:space="preserve">, C. (2024). </w:t>
      </w:r>
      <w:r w:rsidRPr="000A0699">
        <w:rPr>
          <w:rStyle w:val="zlae0wtextbase"/>
          <w:rFonts w:asciiTheme="majorHAnsi" w:hAnsiTheme="majorHAnsi"/>
        </w:rPr>
        <w:t>Human nutrition: Science for healthy living</w:t>
      </w:r>
      <w:r w:rsidRPr="000A0699">
        <w:rPr>
          <w:rFonts w:asciiTheme="majorHAnsi" w:hAnsiTheme="majorHAnsi"/>
        </w:rPr>
        <w:t xml:space="preserve"> (4th ed., 2024 release). McGraw Hill</w:t>
      </w:r>
    </w:p>
    <w:p w14:paraId="1D66A328" w14:textId="77777777" w:rsidR="009C2C38" w:rsidRDefault="009C2C38" w:rsidP="009C2C38">
      <w:pPr>
        <w:autoSpaceDE w:val="0"/>
        <w:autoSpaceDN w:val="0"/>
        <w:adjustRightInd w:val="0"/>
        <w:spacing w:after="0" w:line="240" w:lineRule="auto"/>
        <w:rPr>
          <w:rFonts w:asciiTheme="majorHAnsi" w:hAnsiTheme="majorHAnsi"/>
        </w:rPr>
      </w:pPr>
    </w:p>
    <w:p w14:paraId="058E015D" w14:textId="77777777" w:rsidR="009C2C38" w:rsidRPr="000A0699" w:rsidRDefault="009C2C38" w:rsidP="009C2C38">
      <w:pPr>
        <w:autoSpaceDE w:val="0"/>
        <w:autoSpaceDN w:val="0"/>
        <w:adjustRightInd w:val="0"/>
        <w:spacing w:after="0" w:line="240" w:lineRule="auto"/>
        <w:rPr>
          <w:rFonts w:asciiTheme="majorHAnsi" w:hAnsiTheme="majorHAnsi"/>
        </w:rPr>
      </w:pPr>
      <w:r>
        <w:rPr>
          <w:rFonts w:asciiTheme="majorHAnsi" w:hAnsiTheme="majorHAnsi"/>
        </w:rPr>
        <w:t>Required: Textbook with Connect Access Card</w:t>
      </w:r>
    </w:p>
    <w:p w14:paraId="33D6F95E" w14:textId="77777777" w:rsidR="009C2C38" w:rsidRPr="000A0699" w:rsidRDefault="009C2C38" w:rsidP="009C2C38">
      <w:pPr>
        <w:shd w:val="clear" w:color="auto" w:fill="FFFFFF"/>
        <w:spacing w:after="0" w:line="240" w:lineRule="auto"/>
        <w:rPr>
          <w:rFonts w:asciiTheme="majorHAnsi" w:eastAsia="Times New Roman" w:hAnsiTheme="majorHAnsi" w:cs="Helvetica"/>
          <w:b/>
          <w:bCs/>
        </w:rPr>
      </w:pPr>
      <w:r w:rsidRPr="000A0699">
        <w:rPr>
          <w:rFonts w:asciiTheme="majorHAnsi" w:eastAsia="Times New Roman" w:hAnsiTheme="majorHAnsi" w:cs="Helvetica"/>
          <w:b/>
          <w:bCs/>
        </w:rPr>
        <w:t>ISBN 13:</w:t>
      </w:r>
    </w:p>
    <w:p w14:paraId="592967E9" w14:textId="77777777" w:rsidR="009C2C38" w:rsidRPr="000A0699" w:rsidRDefault="009C2C38" w:rsidP="009C2C38">
      <w:pPr>
        <w:shd w:val="clear" w:color="auto" w:fill="FFFFFF"/>
        <w:spacing w:after="0" w:line="240" w:lineRule="auto"/>
        <w:rPr>
          <w:rFonts w:asciiTheme="majorHAnsi" w:eastAsia="Times New Roman" w:hAnsiTheme="majorHAnsi" w:cs="Helvetica"/>
        </w:rPr>
      </w:pPr>
      <w:r w:rsidRPr="000A0699">
        <w:rPr>
          <w:rFonts w:asciiTheme="majorHAnsi" w:eastAsia="Times New Roman" w:hAnsiTheme="majorHAnsi" w:cs="Helvetica"/>
        </w:rPr>
        <w:t>9781265505325</w:t>
      </w:r>
    </w:p>
    <w:p w14:paraId="06B68A1F" w14:textId="77777777" w:rsidR="00237008" w:rsidRDefault="00237008" w:rsidP="005F4F42">
      <w:pPr>
        <w:autoSpaceDE w:val="0"/>
        <w:autoSpaceDN w:val="0"/>
        <w:adjustRightInd w:val="0"/>
        <w:spacing w:after="0" w:line="240" w:lineRule="auto"/>
        <w:rPr>
          <w:rStyle w:val="value"/>
          <w:rFonts w:asciiTheme="majorHAnsi" w:hAnsiTheme="majorHAnsi" w:cs="Helvetica"/>
          <w:color w:val="212141"/>
          <w:sz w:val="24"/>
          <w:szCs w:val="24"/>
          <w:shd w:val="clear" w:color="auto" w:fill="FFFFFF"/>
        </w:rPr>
      </w:pPr>
    </w:p>
    <w:p w14:paraId="00380D68" w14:textId="6E3B05A0" w:rsidR="00BB06DE" w:rsidRDefault="00BB06DE" w:rsidP="00BB06DE">
      <w:pPr>
        <w:spacing w:after="0"/>
        <w:rPr>
          <w:rFonts w:asciiTheme="majorHAnsi" w:hAnsiTheme="majorHAnsi" w:cs="Calibri"/>
          <w:b/>
          <w:color w:val="000000"/>
        </w:rPr>
      </w:pPr>
      <w:r>
        <w:rPr>
          <w:rFonts w:asciiTheme="majorHAnsi" w:hAnsiTheme="majorHAnsi" w:cs="Calibri"/>
          <w:b/>
          <w:color w:val="000000"/>
        </w:rPr>
        <w:t>Technical Support</w:t>
      </w:r>
    </w:p>
    <w:p w14:paraId="2C339F4B" w14:textId="1730DC8C" w:rsidR="00BB06DE" w:rsidRDefault="00EC1CC5" w:rsidP="00BB06DE">
      <w:pPr>
        <w:spacing w:after="0"/>
        <w:rPr>
          <w:rFonts w:asciiTheme="majorHAnsi" w:hAnsiTheme="majorHAnsi" w:cs="Calibri"/>
          <w:color w:val="000000"/>
        </w:rPr>
      </w:pPr>
      <w:r>
        <w:rPr>
          <w:rFonts w:asciiTheme="majorHAnsi" w:hAnsiTheme="majorHAnsi" w:cs="Calibri"/>
          <w:color w:val="000000"/>
        </w:rPr>
        <w:t>Student Helpdesk:</w:t>
      </w:r>
    </w:p>
    <w:p w14:paraId="48899251" w14:textId="22754E6E" w:rsidR="00EC1CC5" w:rsidRDefault="00EC1CC5" w:rsidP="00BB06DE">
      <w:pPr>
        <w:spacing w:after="0"/>
        <w:rPr>
          <w:rFonts w:asciiTheme="majorHAnsi" w:hAnsiTheme="majorHAnsi" w:cs="Calibri"/>
          <w:color w:val="000000"/>
        </w:rPr>
      </w:pPr>
      <w:r>
        <w:rPr>
          <w:rFonts w:asciiTheme="majorHAnsi" w:hAnsiTheme="majorHAnsi" w:cs="Calibri"/>
          <w:color w:val="000000"/>
        </w:rPr>
        <w:tab/>
        <w:t>UIT Helpdesk</w:t>
      </w:r>
    </w:p>
    <w:p w14:paraId="094E909B" w14:textId="1397A9DE" w:rsidR="00EC1CC5" w:rsidRDefault="00EC1CC5" w:rsidP="00BB06DE">
      <w:pPr>
        <w:spacing w:after="0"/>
        <w:rPr>
          <w:rFonts w:asciiTheme="majorHAnsi" w:hAnsiTheme="majorHAnsi" w:cs="Calibri"/>
          <w:color w:val="000000"/>
        </w:rPr>
      </w:pPr>
      <w:r>
        <w:rPr>
          <w:rFonts w:asciiTheme="majorHAnsi" w:hAnsiTheme="majorHAnsi" w:cs="Calibri"/>
          <w:color w:val="000000"/>
        </w:rPr>
        <w:tab/>
        <w:t>Sage Hall 130</w:t>
      </w:r>
    </w:p>
    <w:p w14:paraId="3C5C7507" w14:textId="61CDB799" w:rsidR="00EC1CC5" w:rsidRDefault="00EC1CC5" w:rsidP="00BB06DE">
      <w:pPr>
        <w:spacing w:after="0"/>
        <w:rPr>
          <w:rFonts w:asciiTheme="majorHAnsi" w:hAnsiTheme="majorHAnsi" w:cs="Calibri"/>
          <w:color w:val="000000"/>
        </w:rPr>
      </w:pPr>
      <w:r>
        <w:rPr>
          <w:rFonts w:asciiTheme="majorHAnsi" w:hAnsiTheme="majorHAnsi" w:cs="Calibri"/>
          <w:color w:val="000000"/>
        </w:rPr>
        <w:tab/>
        <w:t>940-565-2324</w:t>
      </w:r>
    </w:p>
    <w:p w14:paraId="2C09421F" w14:textId="0C99FD83" w:rsidR="00EC1CC5" w:rsidRDefault="00EC1CC5" w:rsidP="00BB06DE">
      <w:pPr>
        <w:spacing w:after="0"/>
        <w:rPr>
          <w:rFonts w:asciiTheme="majorHAnsi" w:hAnsiTheme="majorHAnsi" w:cs="Calibri"/>
          <w:color w:val="000000"/>
        </w:rPr>
      </w:pPr>
      <w:r>
        <w:rPr>
          <w:rFonts w:asciiTheme="majorHAnsi" w:hAnsiTheme="majorHAnsi" w:cs="Calibri"/>
          <w:color w:val="000000"/>
        </w:rPr>
        <w:tab/>
      </w:r>
      <w:hyperlink r:id="rId12" w:history="1">
        <w:r w:rsidRPr="005D6AA8">
          <w:rPr>
            <w:rStyle w:val="Hyperlink"/>
            <w:rFonts w:asciiTheme="majorHAnsi" w:hAnsiTheme="majorHAnsi" w:cs="Calibri"/>
          </w:rPr>
          <w:t>helpdesk@unt.edu</w:t>
        </w:r>
      </w:hyperlink>
    </w:p>
    <w:p w14:paraId="48918A39" w14:textId="77777777" w:rsidR="00963B29" w:rsidRDefault="00963B29" w:rsidP="00BB06DE">
      <w:pPr>
        <w:spacing w:after="0"/>
        <w:rPr>
          <w:rFonts w:asciiTheme="majorHAnsi" w:hAnsiTheme="majorHAnsi" w:cs="Calibri"/>
          <w:b/>
          <w:color w:val="000000"/>
        </w:rPr>
      </w:pPr>
    </w:p>
    <w:p w14:paraId="1072B385" w14:textId="666446A7" w:rsidR="00EC1CC5" w:rsidRDefault="00EC1CC5" w:rsidP="00582E73">
      <w:pPr>
        <w:pStyle w:val="Heading2"/>
      </w:pPr>
      <w:r>
        <w:t>Computer Requirements</w:t>
      </w:r>
    </w:p>
    <w:p w14:paraId="5381A410" w14:textId="55E719D7" w:rsidR="00EC1CC5" w:rsidRDefault="00DB368B"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This course is 100% </w:t>
      </w:r>
      <w:r w:rsidR="4473943E" w:rsidRPr="1D199E8D">
        <w:rPr>
          <w:rFonts w:asciiTheme="majorHAnsi" w:hAnsiTheme="majorHAnsi"/>
          <w:color w:val="000000"/>
          <w:shd w:val="clear" w:color="auto" w:fill="FFFFFF"/>
        </w:rPr>
        <w:t>online,</w:t>
      </w:r>
      <w:r w:rsidR="00E113C6" w:rsidRPr="1D199E8D">
        <w:rPr>
          <w:rFonts w:asciiTheme="majorHAnsi" w:hAnsiTheme="majorHAnsi"/>
          <w:color w:val="000000"/>
          <w:shd w:val="clear" w:color="auto" w:fill="FFFFFF"/>
        </w:rPr>
        <w:t xml:space="preserve"> </w:t>
      </w:r>
      <w:r w:rsidRPr="1D199E8D">
        <w:rPr>
          <w:rFonts w:asciiTheme="majorHAnsi" w:hAnsiTheme="majorHAnsi"/>
          <w:color w:val="000000"/>
          <w:shd w:val="clear" w:color="auto" w:fill="FFFFFF"/>
        </w:rPr>
        <w:t>so</w:t>
      </w:r>
      <w:r w:rsidR="00EC1CC5" w:rsidRPr="1D199E8D">
        <w:rPr>
          <w:rFonts w:asciiTheme="majorHAnsi" w:hAnsiTheme="majorHAnsi"/>
          <w:color w:val="000000"/>
          <w:shd w:val="clear" w:color="auto" w:fill="FFFFFF"/>
        </w:rPr>
        <w:t xml:space="preserve"> it is important you use a reliable computer to be successful.  You </w:t>
      </w:r>
      <w:r w:rsidR="00C201F8" w:rsidRPr="1D199E8D">
        <w:rPr>
          <w:rFonts w:asciiTheme="majorHAnsi" w:hAnsiTheme="majorHAnsi"/>
          <w:color w:val="000000"/>
          <w:shd w:val="clear" w:color="auto" w:fill="FFFFFF"/>
        </w:rPr>
        <w:t>must</w:t>
      </w:r>
      <w:r w:rsidR="00EC1CC5" w:rsidRPr="1D199E8D">
        <w:rPr>
          <w:rFonts w:asciiTheme="majorHAnsi" w:hAnsiTheme="majorHAnsi"/>
          <w:color w:val="000000"/>
          <w:shd w:val="clear" w:color="auto" w:fill="FFFFFF"/>
        </w:rPr>
        <w:t xml:space="preserve"> also use a reliable computer connection and browser (Google Chrome or Firefox</w:t>
      </w:r>
      <w:r w:rsidR="00C277F8" w:rsidRPr="1D199E8D">
        <w:rPr>
          <w:rFonts w:asciiTheme="majorHAnsi" w:hAnsiTheme="majorHAnsi"/>
          <w:color w:val="000000"/>
          <w:shd w:val="clear" w:color="auto" w:fill="FFFFFF"/>
        </w:rPr>
        <w:t xml:space="preserve"> is recommended</w:t>
      </w:r>
      <w:r w:rsidR="00EC1CC5" w:rsidRPr="1D199E8D">
        <w:rPr>
          <w:rFonts w:asciiTheme="majorHAnsi" w:hAnsiTheme="majorHAnsi"/>
          <w:color w:val="000000"/>
          <w:shd w:val="clear" w:color="auto" w:fill="FFFFFF"/>
        </w:rPr>
        <w:t>).  </w:t>
      </w:r>
      <w:r w:rsidR="00EC1CC5" w:rsidRPr="1D199E8D">
        <w:rPr>
          <w:rFonts w:asciiTheme="majorHAnsi" w:hAnsiTheme="majorHAnsi"/>
          <w:b/>
          <w:bCs/>
          <w:color w:val="000000"/>
          <w:highlight w:val="yellow"/>
          <w:shd w:val="clear" w:color="auto" w:fill="FFFFFF"/>
        </w:rPr>
        <w:t>IMPORTANT</w:t>
      </w:r>
      <w:proofErr w:type="gramStart"/>
      <w:r w:rsidR="00EC1CC5" w:rsidRPr="1D199E8D">
        <w:rPr>
          <w:rFonts w:asciiTheme="majorHAnsi" w:hAnsiTheme="majorHAnsi"/>
          <w:b/>
          <w:bCs/>
          <w:color w:val="000000"/>
          <w:highlight w:val="yellow"/>
          <w:shd w:val="clear" w:color="auto" w:fill="FFFFFF"/>
        </w:rPr>
        <w:t>:  Do</w:t>
      </w:r>
      <w:proofErr w:type="gramEnd"/>
      <w:r w:rsidR="00EC1CC5" w:rsidRPr="1D199E8D">
        <w:rPr>
          <w:rFonts w:asciiTheme="majorHAnsi" w:hAnsiTheme="majorHAnsi"/>
          <w:b/>
          <w:bCs/>
          <w:color w:val="000000"/>
          <w:highlight w:val="yellow"/>
          <w:shd w:val="clear" w:color="auto" w:fill="FFFFFF"/>
        </w:rPr>
        <w:t xml:space="preserve"> not use your phone to take quizzes or exams</w:t>
      </w:r>
      <w:r w:rsidR="00C277F8" w:rsidRPr="1D199E8D">
        <w:rPr>
          <w:rFonts w:asciiTheme="majorHAnsi" w:hAnsiTheme="majorHAnsi"/>
          <w:b/>
          <w:bCs/>
          <w:color w:val="000000"/>
          <w:highlight w:val="yellow"/>
          <w:shd w:val="clear" w:color="auto" w:fill="FFFFFF"/>
        </w:rPr>
        <w:t xml:space="preserve"> as they are prone to problems during the assessment</w:t>
      </w:r>
      <w:r w:rsidR="00EC1CC5" w:rsidRPr="1D199E8D">
        <w:rPr>
          <w:rFonts w:asciiTheme="majorHAnsi" w:hAnsiTheme="majorHAnsi"/>
          <w:b/>
          <w:bCs/>
          <w:color w:val="000000"/>
          <w:highlight w:val="yellow"/>
          <w:shd w:val="clear" w:color="auto" w:fill="FFFFFF"/>
        </w:rPr>
        <w:t>!</w:t>
      </w:r>
      <w:r w:rsidR="009958C3" w:rsidRPr="1D199E8D">
        <w:rPr>
          <w:rFonts w:asciiTheme="majorHAnsi" w:hAnsiTheme="majorHAnsi"/>
          <w:b/>
          <w:bCs/>
          <w:color w:val="000000"/>
          <w:shd w:val="clear" w:color="auto" w:fill="FFFFFF"/>
        </w:rPr>
        <w:t xml:space="preserve">  </w:t>
      </w:r>
    </w:p>
    <w:p w14:paraId="50BA8533" w14:textId="063A1B32" w:rsidR="009958C3" w:rsidRDefault="009958C3" w:rsidP="00BB06DE">
      <w:pPr>
        <w:spacing w:after="0"/>
        <w:rPr>
          <w:rFonts w:asciiTheme="majorHAnsi" w:hAnsiTheme="majorHAnsi"/>
          <w:bCs/>
          <w:color w:val="000000"/>
          <w:shd w:val="clear" w:color="auto" w:fill="FFFFFF"/>
        </w:rPr>
      </w:pPr>
    </w:p>
    <w:p w14:paraId="5DC2B718" w14:textId="6DD5BDEA" w:rsidR="009958C3" w:rsidRPr="009958C3" w:rsidRDefault="009958C3"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If you experience computer problems (computer is broken, </w:t>
      </w:r>
      <w:r w:rsidR="00B7366A" w:rsidRPr="1D199E8D">
        <w:rPr>
          <w:rFonts w:asciiTheme="majorHAnsi" w:hAnsiTheme="majorHAnsi"/>
          <w:color w:val="000000"/>
          <w:shd w:val="clear" w:color="auto" w:fill="FFFFFF"/>
        </w:rPr>
        <w:t>Wi-Fi</w:t>
      </w:r>
      <w:r w:rsidRPr="1D199E8D">
        <w:rPr>
          <w:rFonts w:asciiTheme="majorHAnsi" w:hAnsiTheme="majorHAnsi"/>
          <w:color w:val="000000"/>
          <w:shd w:val="clear" w:color="auto" w:fill="FFFFFF"/>
        </w:rPr>
        <w:t xml:space="preserve"> is down, or other issues that may arise), remember there are several computer labs </w:t>
      </w:r>
      <w:r w:rsidR="6EEA9EA8" w:rsidRPr="1D199E8D">
        <w:rPr>
          <w:rFonts w:asciiTheme="majorHAnsi" w:hAnsiTheme="majorHAnsi"/>
          <w:color w:val="000000"/>
          <w:shd w:val="clear" w:color="auto" w:fill="FFFFFF"/>
        </w:rPr>
        <w:t>available on campus</w:t>
      </w:r>
      <w:r w:rsidRPr="1D199E8D">
        <w:rPr>
          <w:rFonts w:asciiTheme="majorHAnsi" w:hAnsiTheme="majorHAnsi"/>
          <w:color w:val="000000"/>
          <w:shd w:val="clear" w:color="auto" w:fill="FFFFFF"/>
        </w:rPr>
        <w:t xml:space="preserve"> to complete your work.  </w:t>
      </w:r>
      <w:r w:rsidR="452EE020" w:rsidRPr="1D199E8D">
        <w:rPr>
          <w:rFonts w:asciiTheme="majorHAnsi" w:hAnsiTheme="majorHAnsi"/>
          <w:color w:val="000000"/>
          <w:shd w:val="clear" w:color="auto" w:fill="FFFFFF"/>
        </w:rPr>
        <w:t>In addition, many public libraries have computers to use if needed.</w:t>
      </w:r>
      <w:r w:rsidR="00B7366A" w:rsidRPr="1D199E8D">
        <w:rPr>
          <w:rFonts w:asciiTheme="majorHAnsi" w:hAnsiTheme="majorHAnsi"/>
          <w:color w:val="000000"/>
          <w:shd w:val="clear" w:color="auto" w:fill="FFFFFF"/>
        </w:rPr>
        <w:t xml:space="preserve">  If your Wi-Fi is down, Starbucks and McDonalds</w:t>
      </w:r>
      <w:r w:rsidR="00C277F8" w:rsidRPr="1D199E8D">
        <w:rPr>
          <w:rFonts w:asciiTheme="majorHAnsi" w:hAnsiTheme="majorHAnsi"/>
          <w:color w:val="000000"/>
          <w:shd w:val="clear" w:color="auto" w:fill="FFFFFF"/>
        </w:rPr>
        <w:t xml:space="preserve">, as well as other </w:t>
      </w:r>
      <w:r w:rsidR="05BE3F8F" w:rsidRPr="1D199E8D">
        <w:rPr>
          <w:rFonts w:asciiTheme="majorHAnsi" w:hAnsiTheme="majorHAnsi"/>
          <w:color w:val="000000"/>
          <w:shd w:val="clear" w:color="auto" w:fill="FFFFFF"/>
        </w:rPr>
        <w:t>establishments,</w:t>
      </w:r>
      <w:r w:rsidR="00B7366A" w:rsidRPr="1D199E8D">
        <w:rPr>
          <w:rFonts w:asciiTheme="majorHAnsi" w:hAnsiTheme="majorHAnsi"/>
          <w:color w:val="000000"/>
          <w:shd w:val="clear" w:color="auto" w:fill="FFFFFF"/>
        </w:rPr>
        <w:t xml:space="preserve"> usually have great Wi-Fi for free.</w:t>
      </w:r>
      <w:r w:rsidR="00C277F8" w:rsidRPr="1D199E8D">
        <w:rPr>
          <w:rFonts w:asciiTheme="majorHAnsi" w:hAnsiTheme="majorHAnsi"/>
          <w:color w:val="000000"/>
          <w:shd w:val="clear" w:color="auto" w:fill="FFFFFF"/>
        </w:rPr>
        <w:t xml:space="preserve">  </w:t>
      </w:r>
    </w:p>
    <w:p w14:paraId="4B49E4C3" w14:textId="6CD9F117" w:rsidR="008A1250" w:rsidRDefault="008A1250" w:rsidP="00BB06DE">
      <w:pPr>
        <w:spacing w:after="0"/>
        <w:rPr>
          <w:rFonts w:asciiTheme="majorHAnsi" w:hAnsiTheme="majorHAnsi"/>
          <w:color w:val="000000"/>
          <w:shd w:val="clear" w:color="auto" w:fill="FFFFFF"/>
        </w:rPr>
      </w:pPr>
    </w:p>
    <w:p w14:paraId="43E335A0" w14:textId="5A9D1644" w:rsidR="008A1250" w:rsidRPr="008A1250" w:rsidRDefault="008A1250" w:rsidP="008A1250">
      <w:pPr>
        <w:shd w:val="clear" w:color="auto" w:fill="FFFFFF"/>
        <w:spacing w:after="0" w:line="240" w:lineRule="auto"/>
        <w:rPr>
          <w:rFonts w:asciiTheme="majorHAnsi" w:eastAsia="Times New Roman" w:hAnsiTheme="majorHAnsi" w:cs="Segoe UI"/>
          <w:color w:val="212121"/>
        </w:rPr>
      </w:pPr>
      <w:r w:rsidRPr="00582E73">
        <w:rPr>
          <w:rStyle w:val="Heading2Char"/>
        </w:rPr>
        <w:t>Minimum Technical Skills Needed:</w:t>
      </w:r>
      <w:r w:rsidRPr="008A1250">
        <w:rPr>
          <w:rFonts w:asciiTheme="majorHAnsi" w:eastAsia="Times New Roman" w:hAnsiTheme="majorHAnsi" w:cs="Times New Roman"/>
          <w:b/>
          <w:bCs/>
          <w:color w:val="212121"/>
        </w:rPr>
        <w:br/>
      </w:r>
      <w:r w:rsidRPr="008A1250">
        <w:rPr>
          <w:rFonts w:asciiTheme="majorHAnsi" w:eastAsia="Times New Roman" w:hAnsiTheme="majorHAnsi" w:cs="Times New Roman"/>
          <w:color w:val="212121"/>
        </w:rPr>
        <w:t>Examples include:</w:t>
      </w:r>
    </w:p>
    <w:p w14:paraId="7E8D15DC" w14:textId="78641881" w:rsidR="008A1250" w:rsidRDefault="008A1250" w:rsidP="008A1250">
      <w:pPr>
        <w:shd w:val="clear" w:color="auto" w:fill="FFFFFF"/>
        <w:spacing w:after="0" w:line="240" w:lineRule="auto"/>
        <w:rPr>
          <w:rFonts w:asciiTheme="majorHAnsi" w:eastAsia="Times New Roman" w:hAnsiTheme="majorHAnsi" w:cs="Times New Roman"/>
          <w:color w:val="212121"/>
        </w:rPr>
      </w:pPr>
      <w:r w:rsidRPr="008A1250">
        <w:rPr>
          <w:rFonts w:asciiTheme="majorHAnsi" w:eastAsia="Times New Roman" w:hAnsiTheme="majorHAnsi" w:cs="Times New Roman"/>
          <w:color w:val="212121"/>
        </w:rPr>
        <w:t xml:space="preserve">Using the </w:t>
      </w:r>
      <w:r w:rsidR="00963B29">
        <w:rPr>
          <w:rFonts w:asciiTheme="majorHAnsi" w:eastAsia="Times New Roman" w:hAnsiTheme="majorHAnsi" w:cs="Times New Roman"/>
          <w:color w:val="212121"/>
        </w:rPr>
        <w:t>Canvas</w:t>
      </w:r>
      <w:r>
        <w:rPr>
          <w:rFonts w:asciiTheme="majorHAnsi" w:eastAsia="Times New Roman" w:hAnsiTheme="majorHAnsi" w:cs="Times New Roman"/>
          <w:color w:val="212121"/>
        </w:rPr>
        <w:t xml:space="preserve"> </w:t>
      </w:r>
      <w:r w:rsidRPr="008A1250">
        <w:rPr>
          <w:rFonts w:asciiTheme="majorHAnsi" w:eastAsia="Times New Roman" w:hAnsiTheme="majorHAnsi" w:cs="Times New Roman"/>
          <w:color w:val="212121"/>
        </w:rPr>
        <w:t>learning management system</w:t>
      </w:r>
      <w:r w:rsidRPr="008A1250">
        <w:rPr>
          <w:rFonts w:asciiTheme="majorHAnsi" w:eastAsia="Times New Roman" w:hAnsiTheme="majorHAnsi" w:cs="Times New Roman"/>
          <w:color w:val="212121"/>
        </w:rPr>
        <w:br/>
        <w:t>Using email with attachments </w:t>
      </w:r>
      <w:r w:rsidRPr="008A1250">
        <w:rPr>
          <w:rFonts w:asciiTheme="majorHAnsi" w:eastAsia="Times New Roman" w:hAnsiTheme="majorHAnsi" w:cs="Times New Roman"/>
          <w:color w:val="212121"/>
        </w:rPr>
        <w:br/>
        <w:t>Creating and submitting files in commonly used word processing program formats</w:t>
      </w:r>
      <w:r>
        <w:rPr>
          <w:rFonts w:asciiTheme="majorHAnsi" w:eastAsia="Times New Roman" w:hAnsiTheme="majorHAnsi" w:cs="Times New Roman"/>
          <w:color w:val="212121"/>
        </w:rPr>
        <w:t xml:space="preserve"> (pdf or Word doc only)</w:t>
      </w:r>
      <w:r w:rsidRPr="008A1250">
        <w:rPr>
          <w:rFonts w:asciiTheme="majorHAnsi" w:eastAsia="Times New Roman" w:hAnsiTheme="majorHAnsi" w:cs="Times New Roman"/>
          <w:color w:val="212121"/>
        </w:rPr>
        <w:br/>
        <w:t>Copying and pasting</w:t>
      </w:r>
      <w:r w:rsidRPr="008A1250">
        <w:rPr>
          <w:rFonts w:asciiTheme="majorHAnsi" w:eastAsia="Times New Roman" w:hAnsiTheme="majorHAnsi" w:cs="Times New Roman"/>
          <w:color w:val="212121"/>
        </w:rPr>
        <w:br/>
      </w:r>
      <w:r w:rsidRPr="008A1250">
        <w:rPr>
          <w:rFonts w:asciiTheme="majorHAnsi" w:eastAsia="Times New Roman" w:hAnsiTheme="majorHAnsi" w:cs="Times New Roman"/>
          <w:color w:val="212121"/>
        </w:rPr>
        <w:lastRenderedPageBreak/>
        <w:t>Downloading and installing software</w:t>
      </w:r>
      <w:r>
        <w:rPr>
          <w:rFonts w:asciiTheme="majorHAnsi" w:eastAsia="Times New Roman" w:hAnsiTheme="majorHAnsi" w:cs="Times New Roman"/>
          <w:color w:val="212121"/>
        </w:rPr>
        <w:t xml:space="preserve"> as needed</w:t>
      </w:r>
      <w:r w:rsidRPr="008A1250">
        <w:rPr>
          <w:rFonts w:asciiTheme="majorHAnsi" w:eastAsia="Times New Roman" w:hAnsiTheme="majorHAnsi" w:cs="Times New Roman"/>
          <w:color w:val="212121"/>
        </w:rPr>
        <w:br/>
        <w:t>Using spreadsheet programs</w:t>
      </w:r>
    </w:p>
    <w:p w14:paraId="1E99DBB8" w14:textId="0F8ED89F" w:rsidR="008A1250" w:rsidRDefault="008A1250" w:rsidP="008A1250">
      <w:pPr>
        <w:shd w:val="clear" w:color="auto" w:fill="FFFFFF"/>
        <w:spacing w:after="0" w:line="240" w:lineRule="auto"/>
        <w:rPr>
          <w:rFonts w:asciiTheme="majorHAnsi" w:eastAsia="Times New Roman" w:hAnsiTheme="majorHAnsi" w:cs="Times New Roman"/>
          <w:color w:val="212121"/>
        </w:rPr>
      </w:pPr>
    </w:p>
    <w:p w14:paraId="46EF2626" w14:textId="264D4515" w:rsidR="008A1250" w:rsidRPr="008A1250" w:rsidRDefault="008A1250" w:rsidP="00582E73">
      <w:pPr>
        <w:pStyle w:val="Heading2"/>
        <w:rPr>
          <w:rFonts w:cs="Segoe UI"/>
          <w:sz w:val="23"/>
          <w:szCs w:val="23"/>
        </w:rPr>
      </w:pPr>
      <w:r w:rsidRPr="008A1250">
        <w:t>Student Academic Support Services</w:t>
      </w:r>
    </w:p>
    <w:p w14:paraId="03F24797" w14:textId="61BA1C30" w:rsidR="001F1EE8" w:rsidRDefault="001F1EE8" w:rsidP="001F1EE8">
      <w:pPr>
        <w:shd w:val="clear" w:color="auto" w:fill="FFFFFF"/>
        <w:spacing w:after="0"/>
        <w:rPr>
          <w:rFonts w:asciiTheme="majorHAnsi" w:hAnsiTheme="majorHAnsi"/>
          <w:color w:val="212121"/>
        </w:rPr>
      </w:pPr>
      <w:r w:rsidRPr="008A1250">
        <w:rPr>
          <w:rFonts w:asciiTheme="majorHAnsi" w:hAnsiTheme="majorHAnsi"/>
          <w:color w:val="212121"/>
        </w:rPr>
        <w:t xml:space="preserve">Links to </w:t>
      </w:r>
      <w:r>
        <w:rPr>
          <w:rFonts w:asciiTheme="majorHAnsi" w:hAnsiTheme="majorHAnsi"/>
          <w:color w:val="212121"/>
        </w:rPr>
        <w:t>UNT Resources</w:t>
      </w:r>
      <w:r w:rsidRPr="008A1250">
        <w:rPr>
          <w:rFonts w:asciiTheme="majorHAnsi" w:hAnsiTheme="majorHAnsi"/>
          <w:color w:val="212121"/>
        </w:rPr>
        <w:t xml:space="preserve"> can be found </w:t>
      </w:r>
      <w:r w:rsidR="00DB368B">
        <w:rPr>
          <w:rFonts w:asciiTheme="majorHAnsi" w:hAnsiTheme="majorHAnsi"/>
          <w:color w:val="212121"/>
        </w:rPr>
        <w:t>i</w:t>
      </w:r>
      <w:r w:rsidRPr="008A1250">
        <w:rPr>
          <w:rFonts w:asciiTheme="majorHAnsi" w:hAnsiTheme="majorHAnsi"/>
          <w:color w:val="212121"/>
        </w:rPr>
        <w:t>n the </w:t>
      </w:r>
      <w:r>
        <w:t xml:space="preserve">file </w:t>
      </w:r>
      <w:r w:rsidR="00DB368B" w:rsidRPr="00923C07">
        <w:rPr>
          <w:rFonts w:asciiTheme="majorHAnsi" w:hAnsiTheme="majorHAnsi"/>
        </w:rPr>
        <w:t>START HERE</w:t>
      </w:r>
      <w:r w:rsidR="00DB368B">
        <w:t xml:space="preserve"> </w:t>
      </w:r>
      <w:r w:rsidRPr="008A1250">
        <w:rPr>
          <w:rFonts w:asciiTheme="majorHAnsi" w:hAnsiTheme="majorHAnsi"/>
          <w:color w:val="212121"/>
        </w:rPr>
        <w:t xml:space="preserve">within </w:t>
      </w:r>
      <w:r>
        <w:rPr>
          <w:rFonts w:asciiTheme="majorHAnsi" w:hAnsiTheme="majorHAnsi"/>
          <w:color w:val="212121"/>
        </w:rPr>
        <w:t>Canvas</w:t>
      </w:r>
      <w:r w:rsidR="00DB368B">
        <w:rPr>
          <w:rFonts w:asciiTheme="majorHAnsi" w:hAnsiTheme="majorHAnsi"/>
          <w:color w:val="212121"/>
        </w:rPr>
        <w:t xml:space="preserve"> (HOME module)</w:t>
      </w:r>
      <w:r>
        <w:rPr>
          <w:rFonts w:asciiTheme="majorHAnsi" w:hAnsiTheme="majorHAnsi"/>
          <w:color w:val="212121"/>
        </w:rPr>
        <w:t>.</w:t>
      </w:r>
    </w:p>
    <w:p w14:paraId="5463EEC0" w14:textId="77777777" w:rsidR="00EC586F" w:rsidRDefault="00EC586F" w:rsidP="001F1EE8">
      <w:pPr>
        <w:shd w:val="clear" w:color="auto" w:fill="FFFFFF"/>
        <w:spacing w:after="0"/>
        <w:rPr>
          <w:rFonts w:asciiTheme="majorHAnsi" w:hAnsiTheme="majorHAnsi"/>
          <w:color w:val="212121"/>
        </w:rPr>
      </w:pPr>
    </w:p>
    <w:p w14:paraId="4AE1FB6F"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A779F8C" w14:textId="77777777" w:rsidR="00EC586F" w:rsidRPr="00B20D66" w:rsidRDefault="00EC586F" w:rsidP="00EC586F">
      <w:pPr>
        <w:rPr>
          <w:rFonts w:asciiTheme="majorHAnsi" w:hAnsiTheme="majorHAnsi" w:cstheme="majorHAnsi"/>
        </w:rPr>
      </w:pPr>
      <w:r w:rsidRPr="00B20D66">
        <w:rPr>
          <w:rFonts w:asciiTheme="majorHAnsi" w:hAnsiTheme="majorHAnsi" w:cstheme="majorHAnsi"/>
          <w:b/>
        </w:rPr>
        <w:t>UIT Help Desk</w:t>
      </w:r>
      <w:r w:rsidRPr="00B20D66">
        <w:rPr>
          <w:rFonts w:asciiTheme="majorHAnsi" w:hAnsiTheme="majorHAnsi" w:cstheme="majorHAnsi"/>
        </w:rPr>
        <w:t xml:space="preserve">: </w:t>
      </w:r>
      <w:hyperlink r:id="rId13" w:history="1">
        <w:r w:rsidRPr="00B20D66">
          <w:rPr>
            <w:rStyle w:val="Hyperlink"/>
            <w:rFonts w:asciiTheme="majorHAnsi" w:hAnsiTheme="majorHAnsi" w:cstheme="majorHAnsi"/>
          </w:rPr>
          <w:t>UIT Student Help Desk site</w:t>
        </w:r>
      </w:hyperlink>
      <w:r w:rsidRPr="00B20D66">
        <w:rPr>
          <w:rFonts w:asciiTheme="majorHAnsi" w:hAnsiTheme="majorHAnsi" w:cstheme="majorHAnsi"/>
        </w:rPr>
        <w:t xml:space="preserve"> (http://www.unt.edu/helpdesk/index.htm</w:t>
      </w:r>
      <w:r w:rsidRPr="00B20D66">
        <w:rPr>
          <w:rStyle w:val="Hyperlink"/>
          <w:rFonts w:asciiTheme="majorHAnsi" w:hAnsiTheme="majorHAnsi" w:cstheme="majorHAnsi"/>
        </w:rPr>
        <w:t>)</w:t>
      </w:r>
    </w:p>
    <w:p w14:paraId="3A30AFFA"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Email</w:t>
      </w:r>
      <w:r w:rsidRPr="00B20D66">
        <w:rPr>
          <w:rFonts w:asciiTheme="majorHAnsi" w:hAnsiTheme="majorHAnsi" w:cstheme="majorHAnsi"/>
        </w:rPr>
        <w:t xml:space="preserve">: </w:t>
      </w:r>
      <w:hyperlink r:id="rId14" w:history="1">
        <w:r w:rsidRPr="00B20D66">
          <w:rPr>
            <w:rStyle w:val="Hyperlink"/>
            <w:rFonts w:asciiTheme="majorHAnsi" w:hAnsiTheme="majorHAnsi" w:cstheme="majorHAnsi"/>
          </w:rPr>
          <w:t>helpdesk@unt.edu</w:t>
        </w:r>
      </w:hyperlink>
      <w:r w:rsidRPr="00B20D66">
        <w:rPr>
          <w:rFonts w:asciiTheme="majorHAnsi" w:hAnsiTheme="majorHAnsi" w:cstheme="majorHAnsi"/>
        </w:rPr>
        <w:t xml:space="preserve">     </w:t>
      </w:r>
    </w:p>
    <w:p w14:paraId="78DBD5CB"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Phone</w:t>
      </w:r>
      <w:r w:rsidRPr="00B20D66">
        <w:rPr>
          <w:rFonts w:asciiTheme="majorHAnsi" w:hAnsiTheme="majorHAnsi" w:cstheme="majorHAnsi"/>
        </w:rPr>
        <w:t>: 940-565-2324</w:t>
      </w:r>
    </w:p>
    <w:p w14:paraId="24A5D3FE"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In Person</w:t>
      </w:r>
      <w:r w:rsidRPr="00B20D66">
        <w:rPr>
          <w:rFonts w:asciiTheme="majorHAnsi" w:hAnsiTheme="majorHAnsi" w:cstheme="majorHAnsi"/>
        </w:rPr>
        <w:t>: Sage Hall, Room 330</w:t>
      </w:r>
    </w:p>
    <w:p w14:paraId="08C28BDF"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Walk-In Availability</w:t>
      </w:r>
      <w:r w:rsidRPr="00B20D66">
        <w:rPr>
          <w:rFonts w:asciiTheme="majorHAnsi" w:hAnsiTheme="majorHAnsi" w:cstheme="majorHAnsi"/>
        </w:rPr>
        <w:t>: 8am-5pm</w:t>
      </w:r>
    </w:p>
    <w:p w14:paraId="2A7CA043"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Telephone Availability</w:t>
      </w:r>
      <w:r w:rsidRPr="00B20D66">
        <w:rPr>
          <w:rFonts w:asciiTheme="majorHAnsi" w:hAnsiTheme="majorHAnsi" w:cstheme="majorHAnsi"/>
        </w:rPr>
        <w:t>:</w:t>
      </w:r>
    </w:p>
    <w:p w14:paraId="0A1CF14D"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Saturday-Sunday: 11am-3pm</w:t>
      </w:r>
    </w:p>
    <w:p w14:paraId="1361CAFA"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Monday-Thursday: 8am-9pm</w:t>
      </w:r>
    </w:p>
    <w:p w14:paraId="29B48E8C"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Friday: 8am-5pm</w:t>
      </w:r>
      <w:r w:rsidRPr="00B20D66">
        <w:rPr>
          <w:rFonts w:asciiTheme="majorHAnsi" w:hAnsiTheme="majorHAnsi" w:cstheme="majorHAnsi"/>
        </w:rPr>
        <w:br/>
      </w:r>
    </w:p>
    <w:p w14:paraId="0ECD4D68"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b/>
        </w:rPr>
        <w:t>UNT Libraries Laptop Checkout</w:t>
      </w:r>
      <w:r w:rsidRPr="00B20D66">
        <w:rPr>
          <w:rFonts w:asciiTheme="majorHAnsi" w:hAnsiTheme="majorHAnsi" w:cstheme="majorHAnsi"/>
        </w:rPr>
        <w:t xml:space="preserve">: </w:t>
      </w:r>
      <w:hyperlink r:id="rId15" w:history="1">
        <w:r w:rsidRPr="00B20D66">
          <w:rPr>
            <w:rStyle w:val="Hyperlink"/>
            <w:rFonts w:asciiTheme="majorHAnsi" w:hAnsiTheme="majorHAnsi" w:cstheme="majorHAnsi"/>
          </w:rPr>
          <w:t>https://library.unt.edu/services/laptop-checkout/</w:t>
        </w:r>
      </w:hyperlink>
      <w:r w:rsidRPr="00B20D66">
        <w:rPr>
          <w:rFonts w:asciiTheme="majorHAnsi" w:hAnsiTheme="majorHAnsi" w:cstheme="majorHAnsi"/>
        </w:rPr>
        <w:t xml:space="preserve"> </w:t>
      </w:r>
      <w:r w:rsidRPr="00B20D66">
        <w:rPr>
          <w:rFonts w:asciiTheme="majorHAnsi" w:hAnsiTheme="majorHAnsi" w:cstheme="majorHAnsi"/>
        </w:rPr>
        <w:br/>
      </w:r>
      <w:r w:rsidRPr="00B20D66">
        <w:rPr>
          <w:rFonts w:asciiTheme="majorHAnsi" w:hAnsiTheme="majorHAnsi" w:cstheme="majorHAnsi"/>
        </w:rPr>
        <w:br/>
        <w:t xml:space="preserve">For additional support, visit </w:t>
      </w:r>
      <w:hyperlink r:id="rId16" w:history="1">
        <w:r w:rsidRPr="00B20D66">
          <w:rPr>
            <w:rStyle w:val="Hyperlink"/>
            <w:rFonts w:asciiTheme="majorHAnsi" w:hAnsiTheme="majorHAnsi" w:cstheme="majorHAnsi"/>
          </w:rPr>
          <w:t>Canvas Technical Help</w:t>
        </w:r>
      </w:hyperlink>
      <w:r w:rsidRPr="00B20D66">
        <w:rPr>
          <w:rFonts w:asciiTheme="majorHAnsi" w:hAnsiTheme="majorHAnsi" w:cstheme="majorHAnsi"/>
        </w:rPr>
        <w:t xml:space="preserve"> (</w:t>
      </w:r>
      <w:hyperlink r:id="rId17" w:history="1">
        <w:r w:rsidRPr="00B20D66">
          <w:rPr>
            <w:rStyle w:val="Hyperlink"/>
            <w:rFonts w:asciiTheme="majorHAnsi" w:hAnsiTheme="majorHAnsi" w:cstheme="majorHAnsi"/>
          </w:rPr>
          <w:t>https://community.canvaslms.com/docs/DOC-10554-4212710328</w:t>
        </w:r>
      </w:hyperlink>
      <w:r w:rsidRPr="00B20D66">
        <w:rPr>
          <w:rFonts w:asciiTheme="majorHAnsi" w:hAnsiTheme="majorHAnsi" w:cstheme="majorHAnsi"/>
        </w:rPr>
        <w:t>)</w:t>
      </w:r>
    </w:p>
    <w:p w14:paraId="000300E9" w14:textId="77777777" w:rsidR="008A1250" w:rsidRDefault="008A1250" w:rsidP="00BB06DE">
      <w:pPr>
        <w:spacing w:after="0"/>
        <w:rPr>
          <w:rFonts w:asciiTheme="majorHAnsi" w:hAnsiTheme="majorHAnsi"/>
          <w:color w:val="000000"/>
          <w:shd w:val="clear" w:color="auto" w:fill="FFFFFF"/>
        </w:rPr>
      </w:pPr>
    </w:p>
    <w:p w14:paraId="3C836857" w14:textId="51F15E86" w:rsidR="00EC1CC5" w:rsidRDefault="00EC1CC5" w:rsidP="00582E73">
      <w:pPr>
        <w:pStyle w:val="Heading2"/>
        <w:rPr>
          <w:shd w:val="clear" w:color="auto" w:fill="FFFFFF"/>
        </w:rPr>
      </w:pPr>
      <w:r>
        <w:rPr>
          <w:shd w:val="clear" w:color="auto" w:fill="FFFFFF"/>
        </w:rPr>
        <w:t>Netiquette</w:t>
      </w:r>
    </w:p>
    <w:p w14:paraId="31DC8755" w14:textId="049632F1" w:rsidR="00EC1CC5" w:rsidRPr="00EC1CC5" w:rsidRDefault="00EC1CC5" w:rsidP="00BB06DE">
      <w:pPr>
        <w:spacing w:after="0"/>
        <w:rPr>
          <w:rFonts w:asciiTheme="majorHAnsi" w:hAnsiTheme="majorHAnsi" w:cs="Calibri"/>
          <w:color w:val="000000"/>
        </w:rPr>
      </w:pPr>
      <w:r>
        <w:rPr>
          <w:rFonts w:asciiTheme="majorHAnsi" w:hAnsiTheme="majorHAnsi"/>
          <w:color w:val="000000"/>
          <w:shd w:val="clear" w:color="auto" w:fill="FFFFFF"/>
        </w:rPr>
        <w:t xml:space="preserve">This is an online class where you will be communicating with many other students.  You are expected to be respectful, participate in class discussions, communicate clearly, be ethical and respect </w:t>
      </w:r>
      <w:r w:rsidR="007F52D2">
        <w:rPr>
          <w:rFonts w:asciiTheme="majorHAnsi" w:hAnsiTheme="majorHAnsi"/>
          <w:color w:val="000000"/>
          <w:shd w:val="clear" w:color="auto" w:fill="FFFFFF"/>
        </w:rPr>
        <w:t>others’</w:t>
      </w:r>
      <w:r>
        <w:rPr>
          <w:rFonts w:asciiTheme="majorHAnsi" w:hAnsiTheme="majorHAnsi"/>
          <w:color w:val="000000"/>
          <w:shd w:val="clear" w:color="auto" w:fill="FFFFFF"/>
        </w:rPr>
        <w:t xml:space="preserve"> privacy.</w:t>
      </w:r>
    </w:p>
    <w:p w14:paraId="1C4A5691" w14:textId="4633BADD" w:rsidR="00CA1385" w:rsidRDefault="00CA1385" w:rsidP="0079014C">
      <w:pPr>
        <w:autoSpaceDE w:val="0"/>
        <w:autoSpaceDN w:val="0"/>
        <w:adjustRightInd w:val="0"/>
        <w:spacing w:after="0" w:line="240" w:lineRule="auto"/>
        <w:rPr>
          <w:rFonts w:asciiTheme="majorHAnsi" w:hAnsiTheme="majorHAnsi" w:cs="Calibri-Bold"/>
          <w:b/>
          <w:bCs/>
        </w:rPr>
      </w:pPr>
    </w:p>
    <w:p w14:paraId="57F0314E" w14:textId="0C8C3308" w:rsidR="00CA1385" w:rsidRDefault="00CA1385" w:rsidP="00582E73">
      <w:pPr>
        <w:pStyle w:val="Heading2"/>
      </w:pPr>
      <w:r>
        <w:t>Course Requirements</w:t>
      </w:r>
    </w:p>
    <w:p w14:paraId="58B008D7" w14:textId="2219C906" w:rsidR="0079014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Bold"/>
          <w:b/>
          <w:bCs/>
        </w:rPr>
        <w:t xml:space="preserve">Grade Determination </w:t>
      </w:r>
      <w:r w:rsidRPr="0052332C">
        <w:rPr>
          <w:rFonts w:asciiTheme="majorHAnsi" w:hAnsiTheme="majorHAnsi" w:cs="Calibri"/>
        </w:rPr>
        <w:t xml:space="preserve">(This is a 3‐credit hour course: online lecture </w:t>
      </w:r>
      <w:r w:rsidR="00940C68">
        <w:rPr>
          <w:rFonts w:asciiTheme="majorHAnsi" w:hAnsiTheme="majorHAnsi" w:cs="Calibri"/>
        </w:rPr>
        <w:t xml:space="preserve">and </w:t>
      </w:r>
      <w:r w:rsidRPr="0052332C">
        <w:rPr>
          <w:rFonts w:asciiTheme="majorHAnsi" w:hAnsiTheme="majorHAnsi" w:cs="Calibri"/>
        </w:rPr>
        <w:t>lab)</w:t>
      </w:r>
    </w:p>
    <w:p w14:paraId="5241B9DB" w14:textId="77777777" w:rsidR="007273BF" w:rsidRPr="0052332C" w:rsidRDefault="007273BF" w:rsidP="0079014C">
      <w:pPr>
        <w:autoSpaceDE w:val="0"/>
        <w:autoSpaceDN w:val="0"/>
        <w:adjustRightInd w:val="0"/>
        <w:spacing w:after="0" w:line="240" w:lineRule="auto"/>
        <w:rPr>
          <w:rFonts w:asciiTheme="majorHAnsi" w:hAnsiTheme="majorHAnsi" w:cs="Calibri"/>
        </w:rPr>
      </w:pPr>
    </w:p>
    <w:p w14:paraId="07E37224" w14:textId="77777777" w:rsidR="009C2C38" w:rsidRPr="0052332C" w:rsidRDefault="009C2C38" w:rsidP="009C2C38">
      <w:pPr>
        <w:spacing w:after="0" w:line="240" w:lineRule="auto"/>
        <w:rPr>
          <w:rFonts w:asciiTheme="majorHAnsi" w:eastAsia="Calibri" w:hAnsiTheme="majorHAnsi" w:cs="Times New Roman"/>
        </w:rPr>
      </w:pPr>
      <w:r w:rsidRPr="0052332C">
        <w:rPr>
          <w:rFonts w:asciiTheme="majorHAnsi" w:eastAsia="Calibri" w:hAnsiTheme="majorHAnsi" w:cs="Times New Roman"/>
          <w:b/>
        </w:rPr>
        <w:t>Grade Distribution</w:t>
      </w:r>
      <w:r w:rsidRPr="0052332C">
        <w:rPr>
          <w:rFonts w:asciiTheme="majorHAnsi" w:eastAsia="Calibri" w:hAnsiTheme="majorHAnsi" w:cs="Times New Roman"/>
          <w:b/>
        </w:rPr>
        <w:tab/>
      </w:r>
      <w:r w:rsidRPr="0052332C">
        <w:rPr>
          <w:rFonts w:asciiTheme="majorHAnsi" w:eastAsia="Calibri" w:hAnsiTheme="majorHAnsi" w:cs="Times New Roman"/>
          <w:b/>
        </w:rPr>
        <w:tab/>
        <w:t>Each</w:t>
      </w:r>
      <w:r w:rsidRPr="0052332C">
        <w:rPr>
          <w:rFonts w:asciiTheme="majorHAnsi" w:eastAsia="Calibri" w:hAnsiTheme="majorHAnsi" w:cs="Times New Roman"/>
          <w:b/>
        </w:rPr>
        <w:tab/>
        <w:t xml:space="preserve">     Total Possible</w:t>
      </w:r>
      <w:r w:rsidRPr="0052332C">
        <w:rPr>
          <w:rFonts w:asciiTheme="majorHAnsi" w:eastAsia="Calibri" w:hAnsiTheme="majorHAnsi" w:cs="Times New Roman"/>
          <w:b/>
        </w:rPr>
        <w:tab/>
      </w:r>
      <w:r w:rsidRPr="0052332C">
        <w:rPr>
          <w:rFonts w:asciiTheme="majorHAnsi" w:eastAsia="Calibri" w:hAnsiTheme="majorHAnsi" w:cs="Times New Roman"/>
          <w:b/>
        </w:rPr>
        <w:tab/>
        <w:t>Grade Scale</w:t>
      </w:r>
    </w:p>
    <w:p w14:paraId="3B9E71C5" w14:textId="77777777" w:rsidR="009C2C38" w:rsidRPr="00E16F76" w:rsidRDefault="009C2C38" w:rsidP="009C2C38">
      <w:pPr>
        <w:pStyle w:val="NoSpacing"/>
      </w:pPr>
      <w:proofErr w:type="spellStart"/>
      <w:r>
        <w:t>SmartBook</w:t>
      </w:r>
      <w:proofErr w:type="spellEnd"/>
      <w:r>
        <w:t xml:space="preserve"> quizzes</w:t>
      </w:r>
      <w:r>
        <w:tab/>
        <w:t xml:space="preserve">          13 @10</w:t>
      </w:r>
      <w:r>
        <w:tab/>
      </w:r>
      <w:r>
        <w:tab/>
        <w:t>130</w:t>
      </w:r>
      <w:r>
        <w:tab/>
      </w:r>
      <w:r>
        <w:tab/>
      </w:r>
      <w:r>
        <w:tab/>
        <w:t>450-500     A</w:t>
      </w:r>
    </w:p>
    <w:p w14:paraId="487F703A" w14:textId="77777777" w:rsidR="009C2C38" w:rsidRDefault="009C2C38" w:rsidP="009C2C38">
      <w:pPr>
        <w:pStyle w:val="NoSpacing"/>
      </w:pPr>
      <w:r>
        <w:t>Lab reports</w:t>
      </w:r>
      <w:r>
        <w:tab/>
      </w:r>
      <w:r>
        <w:tab/>
        <w:t xml:space="preserve">            4 @ 20    </w:t>
      </w:r>
      <w:r>
        <w:tab/>
      </w:r>
      <w:proofErr w:type="gramStart"/>
      <w:r>
        <w:tab/>
        <w:t xml:space="preserve">  80</w:t>
      </w:r>
      <w:proofErr w:type="gramEnd"/>
      <w:r>
        <w:tab/>
      </w:r>
      <w:r>
        <w:tab/>
      </w:r>
      <w:r>
        <w:tab/>
        <w:t>400-449     B</w:t>
      </w:r>
      <w:r>
        <w:tab/>
      </w:r>
      <w:r>
        <w:tab/>
      </w:r>
      <w:r>
        <w:tab/>
      </w:r>
    </w:p>
    <w:p w14:paraId="5C013CDB" w14:textId="77777777" w:rsidR="009C2C38" w:rsidRDefault="009C2C38" w:rsidP="009C2C38">
      <w:pPr>
        <w:pStyle w:val="NoSpacing"/>
      </w:pPr>
      <w:r>
        <w:t>Discussions</w:t>
      </w:r>
      <w:r>
        <w:tab/>
        <w:t xml:space="preserve">           </w:t>
      </w:r>
      <w:r>
        <w:tab/>
        <w:t xml:space="preserve">            3 @ 30                     90</w:t>
      </w:r>
      <w:r>
        <w:tab/>
      </w:r>
      <w:r>
        <w:tab/>
      </w:r>
      <w:r>
        <w:tab/>
        <w:t>350-399     C</w:t>
      </w:r>
      <w:r>
        <w:tab/>
      </w:r>
      <w:r>
        <w:tab/>
      </w:r>
      <w:r>
        <w:tab/>
      </w:r>
    </w:p>
    <w:p w14:paraId="36888AF4" w14:textId="77777777" w:rsidR="009C2C38" w:rsidRDefault="009C2C38" w:rsidP="009C2C38">
      <w:pPr>
        <w:pStyle w:val="NoSpacing"/>
      </w:pPr>
      <w:r>
        <w:t>Unit exams</w:t>
      </w:r>
      <w:r>
        <w:tab/>
      </w:r>
      <w:r>
        <w:tab/>
        <w:t xml:space="preserve">            3 @ 50</w:t>
      </w:r>
      <w:r>
        <w:tab/>
      </w:r>
      <w:r>
        <w:tab/>
        <w:t>150</w:t>
      </w:r>
      <w:r>
        <w:tab/>
      </w:r>
      <w:r>
        <w:tab/>
      </w:r>
      <w:r>
        <w:tab/>
        <w:t>300-349     D</w:t>
      </w:r>
      <w:r>
        <w:tab/>
        <w:t xml:space="preserve">   </w:t>
      </w:r>
    </w:p>
    <w:p w14:paraId="2F4793F9" w14:textId="77777777" w:rsidR="009C2C38" w:rsidRDefault="009C2C38" w:rsidP="009C2C38">
      <w:pPr>
        <w:pStyle w:val="NoSpacing"/>
        <w:rPr>
          <w:u w:val="single"/>
        </w:rPr>
      </w:pPr>
      <w:r>
        <w:t>Final Exam</w:t>
      </w:r>
      <w:r>
        <w:tab/>
      </w:r>
      <w:r>
        <w:tab/>
        <w:t xml:space="preserve">            1 @ 50</w:t>
      </w:r>
      <w:r>
        <w:tab/>
      </w:r>
      <w:proofErr w:type="gramStart"/>
      <w:r>
        <w:tab/>
        <w:t xml:space="preserve">  </w:t>
      </w:r>
      <w:r w:rsidRPr="7C45575B">
        <w:rPr>
          <w:u w:val="single"/>
        </w:rPr>
        <w:t>50</w:t>
      </w:r>
      <w:proofErr w:type="gramEnd"/>
      <w:r>
        <w:tab/>
      </w:r>
      <w:r>
        <w:tab/>
      </w:r>
      <w:proofErr w:type="gramStart"/>
      <w:r>
        <w:tab/>
        <w:t xml:space="preserve">  &lt;</w:t>
      </w:r>
      <w:proofErr w:type="gramEnd"/>
      <w:r>
        <w:t>299         F</w:t>
      </w:r>
    </w:p>
    <w:p w14:paraId="68048F6C" w14:textId="77777777" w:rsidR="009C2C38" w:rsidRPr="00E16F76" w:rsidRDefault="009C2C38" w:rsidP="009C2C38">
      <w:pPr>
        <w:pStyle w:val="NoSpacing"/>
      </w:pPr>
      <w:r w:rsidRPr="7C45575B">
        <w:rPr>
          <w:b/>
          <w:bCs/>
        </w:rPr>
        <w:t>TOTAL POINTS POSSIBLE</w:t>
      </w:r>
      <w:r>
        <w:tab/>
      </w:r>
      <w:r>
        <w:tab/>
      </w:r>
      <w:r>
        <w:tab/>
        <w:t>500</w:t>
      </w:r>
    </w:p>
    <w:p w14:paraId="70D1AC76" w14:textId="0047ECD6" w:rsidR="001E6C51" w:rsidRDefault="001E6C51" w:rsidP="001E6C51">
      <w:pPr>
        <w:autoSpaceDE w:val="0"/>
        <w:autoSpaceDN w:val="0"/>
        <w:adjustRightInd w:val="0"/>
        <w:spacing w:after="0" w:line="240" w:lineRule="auto"/>
        <w:rPr>
          <w:rFonts w:asciiTheme="majorHAnsi" w:hAnsiTheme="majorHAnsi" w:cs="Calibri"/>
        </w:rPr>
      </w:pPr>
    </w:p>
    <w:p w14:paraId="0E208523" w14:textId="3D246E47" w:rsidR="0026123F" w:rsidRDefault="0026123F" w:rsidP="001E6C51">
      <w:pPr>
        <w:autoSpaceDE w:val="0"/>
        <w:autoSpaceDN w:val="0"/>
        <w:adjustRightInd w:val="0"/>
        <w:spacing w:after="0" w:line="240" w:lineRule="auto"/>
        <w:rPr>
          <w:rFonts w:asciiTheme="majorHAnsi" w:hAnsiTheme="majorHAnsi" w:cs="Calibri"/>
          <w:b/>
        </w:rPr>
      </w:pPr>
    </w:p>
    <w:p w14:paraId="39A764DF" w14:textId="3E5CC755" w:rsidR="00E07036" w:rsidRPr="00C277F8" w:rsidRDefault="00E07036" w:rsidP="1D199E8D">
      <w:pPr>
        <w:spacing w:after="0" w:line="240" w:lineRule="auto"/>
        <w:rPr>
          <w:rFonts w:asciiTheme="majorHAnsi" w:hAnsiTheme="majorHAnsi" w:cs="Calibri"/>
          <w:b/>
          <w:bCs/>
        </w:rPr>
      </w:pPr>
      <w:r w:rsidRPr="1D199E8D">
        <w:rPr>
          <w:rStyle w:val="Heading2Char"/>
        </w:rPr>
        <w:lastRenderedPageBreak/>
        <w:t>Missed Work</w:t>
      </w:r>
      <w:r w:rsidRPr="1D199E8D">
        <w:rPr>
          <w:rFonts w:asciiTheme="majorHAnsi" w:hAnsiTheme="majorHAnsi" w:cs="Calibri"/>
          <w:b/>
          <w:bCs/>
        </w:rPr>
        <w:t xml:space="preserve"> </w:t>
      </w:r>
      <w:r w:rsidRPr="1D199E8D">
        <w:rPr>
          <w:rFonts w:asciiTheme="majorHAnsi" w:hAnsiTheme="majorHAnsi" w:cs="Calibri"/>
        </w:rPr>
        <w:t>– Quizzes, labs, and discussions are open for 1</w:t>
      </w:r>
      <w:r w:rsidR="00C277F8" w:rsidRPr="1D199E8D">
        <w:rPr>
          <w:rFonts w:asciiTheme="majorHAnsi" w:hAnsiTheme="majorHAnsi" w:cs="Calibri"/>
        </w:rPr>
        <w:t xml:space="preserve"> or more</w:t>
      </w:r>
      <w:r w:rsidRPr="1D199E8D">
        <w:rPr>
          <w:rFonts w:asciiTheme="majorHAnsi" w:hAnsiTheme="majorHAnsi" w:cs="Calibri"/>
        </w:rPr>
        <w:t xml:space="preserve"> weeks which gives students plenty of time to get all work completed.</w:t>
      </w:r>
      <w:r w:rsidR="00E429E6" w:rsidRPr="1D199E8D">
        <w:rPr>
          <w:rFonts w:asciiTheme="majorHAnsi" w:hAnsiTheme="majorHAnsi" w:cs="Calibri"/>
        </w:rPr>
        <w:t xml:space="preserve"> </w:t>
      </w:r>
      <w:r w:rsidRPr="1D199E8D">
        <w:rPr>
          <w:rFonts w:asciiTheme="majorHAnsi" w:hAnsiTheme="majorHAnsi" w:cs="Calibri"/>
        </w:rPr>
        <w:t xml:space="preserve"> </w:t>
      </w:r>
      <w:r w:rsidR="00E429E6" w:rsidRPr="1D199E8D">
        <w:rPr>
          <w:rFonts w:asciiTheme="majorHAnsi" w:hAnsiTheme="majorHAnsi" w:cs="Calibri"/>
        </w:rPr>
        <w:t>Li</w:t>
      </w:r>
      <w:r w:rsidRPr="1D199E8D">
        <w:rPr>
          <w:rFonts w:asciiTheme="majorHAnsi" w:hAnsiTheme="majorHAnsi" w:cs="Calibri"/>
        </w:rPr>
        <w:t xml:space="preserve">fe happens and </w:t>
      </w:r>
      <w:r w:rsidR="00EE3F46" w:rsidRPr="1D199E8D">
        <w:rPr>
          <w:rFonts w:asciiTheme="majorHAnsi" w:hAnsiTheme="majorHAnsi" w:cs="Calibri"/>
        </w:rPr>
        <w:t>due dates may be missed</w:t>
      </w:r>
      <w:r w:rsidRPr="1D199E8D">
        <w:rPr>
          <w:rFonts w:asciiTheme="majorHAnsi" w:hAnsiTheme="majorHAnsi" w:cs="Calibri"/>
        </w:rPr>
        <w:t xml:space="preserve">.  </w:t>
      </w:r>
      <w:r w:rsidR="00EE3F46" w:rsidRPr="1D199E8D">
        <w:rPr>
          <w:rFonts w:asciiTheme="majorHAnsi" w:hAnsiTheme="majorHAnsi" w:cs="Calibri"/>
        </w:rPr>
        <w:t xml:space="preserve">You will have the opportunity to turn in </w:t>
      </w:r>
      <w:proofErr w:type="gramStart"/>
      <w:r w:rsidR="00EE3F46" w:rsidRPr="1D199E8D">
        <w:rPr>
          <w:rFonts w:asciiTheme="majorHAnsi" w:hAnsiTheme="majorHAnsi" w:cs="Calibri"/>
        </w:rPr>
        <w:t>late</w:t>
      </w:r>
      <w:proofErr w:type="gramEnd"/>
      <w:r w:rsidR="00EE3F46" w:rsidRPr="1D199E8D">
        <w:rPr>
          <w:rFonts w:asciiTheme="majorHAnsi" w:hAnsiTheme="majorHAnsi" w:cs="Calibri"/>
        </w:rPr>
        <w:t xml:space="preserve"> work with a point deduction of 5% every </w:t>
      </w:r>
      <w:proofErr w:type="gramStart"/>
      <w:r w:rsidR="00EE3F46" w:rsidRPr="1D199E8D">
        <w:rPr>
          <w:rFonts w:asciiTheme="majorHAnsi" w:hAnsiTheme="majorHAnsi" w:cs="Calibri"/>
        </w:rPr>
        <w:t>day</w:t>
      </w:r>
      <w:proofErr w:type="gramEnd"/>
      <w:r w:rsidR="00EE3F46" w:rsidRPr="1D199E8D">
        <w:rPr>
          <w:rFonts w:asciiTheme="majorHAnsi" w:hAnsiTheme="majorHAnsi" w:cs="Calibri"/>
        </w:rPr>
        <w:t xml:space="preserve"> it is late</w:t>
      </w:r>
      <w:r w:rsidR="00906C3B" w:rsidRPr="1D199E8D">
        <w:rPr>
          <w:rFonts w:asciiTheme="majorHAnsi" w:hAnsiTheme="majorHAnsi" w:cs="Calibri"/>
        </w:rPr>
        <w:t xml:space="preserve"> until the Close Date</w:t>
      </w:r>
      <w:r w:rsidR="00EE3F46" w:rsidRPr="1D199E8D">
        <w:rPr>
          <w:rFonts w:asciiTheme="majorHAnsi" w:hAnsiTheme="majorHAnsi" w:cs="Calibri"/>
        </w:rPr>
        <w:t>.</w:t>
      </w:r>
      <w:r w:rsidR="00E429E6" w:rsidRPr="1D199E8D">
        <w:rPr>
          <w:rFonts w:asciiTheme="majorHAnsi" w:hAnsiTheme="majorHAnsi" w:cs="Calibri"/>
        </w:rPr>
        <w:t xml:space="preserve">   If you are planning a vacation </w:t>
      </w:r>
      <w:r w:rsidR="00EE3F46" w:rsidRPr="1D199E8D">
        <w:rPr>
          <w:rFonts w:asciiTheme="majorHAnsi" w:hAnsiTheme="majorHAnsi" w:cs="Calibri"/>
        </w:rPr>
        <w:t>during the time assignments are due or there is an exam</w:t>
      </w:r>
      <w:r w:rsidR="00D75A79" w:rsidRPr="1D199E8D">
        <w:rPr>
          <w:rFonts w:asciiTheme="majorHAnsi" w:hAnsiTheme="majorHAnsi" w:cs="Calibri"/>
        </w:rPr>
        <w:t>, then the assignment or exam will travel with you, or you have the option to turn these in late with late points deducted.</w:t>
      </w:r>
      <w:r w:rsidR="00C277F8" w:rsidRPr="1D199E8D">
        <w:rPr>
          <w:rFonts w:asciiTheme="majorHAnsi" w:hAnsiTheme="majorHAnsi" w:cs="Calibri"/>
        </w:rPr>
        <w:t xml:space="preserve">  </w:t>
      </w:r>
      <w:r w:rsidR="00C277F8" w:rsidRPr="1D199E8D">
        <w:rPr>
          <w:rFonts w:asciiTheme="majorHAnsi" w:hAnsiTheme="majorHAnsi" w:cs="Calibri"/>
          <w:b/>
          <w:bCs/>
        </w:rPr>
        <w:t xml:space="preserve">IMPORTANT – </w:t>
      </w:r>
      <w:r w:rsidR="1BF3F4E4" w:rsidRPr="1D199E8D">
        <w:rPr>
          <w:rFonts w:asciiTheme="majorHAnsi" w:hAnsiTheme="majorHAnsi" w:cs="Calibri"/>
          <w:b/>
          <w:bCs/>
        </w:rPr>
        <w:t>Once</w:t>
      </w:r>
      <w:r w:rsidR="00C277F8" w:rsidRPr="1D199E8D">
        <w:rPr>
          <w:rFonts w:asciiTheme="majorHAnsi" w:hAnsiTheme="majorHAnsi" w:cs="Calibri"/>
          <w:b/>
          <w:bCs/>
        </w:rPr>
        <w:t xml:space="preserve"> assignments are open, they can be completed/submitted prior to the due date.</w:t>
      </w:r>
      <w:r w:rsidR="00906C3B" w:rsidRPr="1D199E8D">
        <w:rPr>
          <w:rFonts w:asciiTheme="majorHAnsi" w:hAnsiTheme="majorHAnsi" w:cs="Calibri"/>
          <w:b/>
          <w:bCs/>
        </w:rPr>
        <w:t xml:space="preserve">  If you miss the due date, the CLOSE DATE is </w:t>
      </w:r>
      <w:r w:rsidR="009C2C38">
        <w:rPr>
          <w:rFonts w:asciiTheme="majorHAnsi" w:hAnsiTheme="majorHAnsi" w:cs="Calibri"/>
          <w:b/>
          <w:bCs/>
        </w:rPr>
        <w:t>12/3</w:t>
      </w:r>
      <w:r w:rsidR="00906C3B" w:rsidRPr="1D199E8D">
        <w:rPr>
          <w:rFonts w:asciiTheme="majorHAnsi" w:hAnsiTheme="majorHAnsi" w:cs="Calibri"/>
          <w:b/>
          <w:bCs/>
        </w:rPr>
        <w:t>.</w:t>
      </w:r>
    </w:p>
    <w:p w14:paraId="3C1C35FF" w14:textId="77777777" w:rsidR="00E429E6" w:rsidRPr="00C277F8" w:rsidRDefault="00E429E6" w:rsidP="001E6C51">
      <w:pPr>
        <w:autoSpaceDE w:val="0"/>
        <w:autoSpaceDN w:val="0"/>
        <w:adjustRightInd w:val="0"/>
        <w:spacing w:after="0" w:line="240" w:lineRule="auto"/>
        <w:rPr>
          <w:rFonts w:asciiTheme="majorHAnsi" w:hAnsiTheme="majorHAnsi" w:cs="Calibri"/>
          <w:b/>
          <w:bCs/>
        </w:rPr>
      </w:pPr>
    </w:p>
    <w:p w14:paraId="4EE5FF64" w14:textId="38892DE9" w:rsidR="0079014C" w:rsidRPr="0052332C" w:rsidRDefault="003A105D" w:rsidP="00582E73">
      <w:pPr>
        <w:pStyle w:val="Heading2"/>
      </w:pPr>
      <w:r w:rsidRPr="0052332C">
        <w:t>Online Lesson Material Outline</w:t>
      </w:r>
    </w:p>
    <w:p w14:paraId="68837CC3" w14:textId="66F3B8A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 xml:space="preserve">Nutrition </w:t>
      </w:r>
    </w:p>
    <w:p w14:paraId="17563217" w14:textId="5A3CBB8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2</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Guidelines for</w:t>
      </w:r>
      <w:r w:rsidR="0079014C" w:rsidRPr="0052332C">
        <w:rPr>
          <w:rFonts w:asciiTheme="majorHAnsi" w:hAnsiTheme="majorHAnsi" w:cs="Calibri"/>
        </w:rPr>
        <w:t xml:space="preserve"> a healthy diet</w:t>
      </w:r>
    </w:p>
    <w:p w14:paraId="60CC4963" w14:textId="25877FC0"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3</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The digestive system</w:t>
      </w:r>
    </w:p>
    <w:p w14:paraId="18283B2D" w14:textId="54D90AF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4</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Carbohydrate</w:t>
      </w:r>
      <w:r w:rsidR="00E07036">
        <w:rPr>
          <w:rFonts w:asciiTheme="majorHAnsi" w:hAnsiTheme="majorHAnsi" w:cs="Calibri"/>
        </w:rPr>
        <w:t>s</w:t>
      </w:r>
    </w:p>
    <w:p w14:paraId="5A72E984" w14:textId="3DF4010C"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5</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Lipids</w:t>
      </w:r>
    </w:p>
    <w:p w14:paraId="05754154" w14:textId="5A8BBD8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6</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Proteins</w:t>
      </w:r>
    </w:p>
    <w:p w14:paraId="7E57D4DB" w14:textId="6326976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7</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Vitamin</w:t>
      </w:r>
      <w:r w:rsidR="00E07036">
        <w:rPr>
          <w:rFonts w:asciiTheme="majorHAnsi" w:hAnsiTheme="majorHAnsi" w:cs="Calibri"/>
        </w:rPr>
        <w:t>s</w:t>
      </w:r>
    </w:p>
    <w:p w14:paraId="0A8DCF3F" w14:textId="06E6E688"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8</w:t>
      </w:r>
      <w:r w:rsidR="0079014C" w:rsidRPr="0052332C">
        <w:rPr>
          <w:rFonts w:asciiTheme="majorHAnsi" w:hAnsiTheme="majorHAnsi" w:cs="Calibri"/>
        </w:rPr>
        <w:t xml:space="preserve">. </w:t>
      </w:r>
      <w:r w:rsidR="00E07036">
        <w:rPr>
          <w:rFonts w:asciiTheme="majorHAnsi" w:hAnsiTheme="majorHAnsi" w:cs="Calibri"/>
        </w:rPr>
        <w:t xml:space="preserve">  Minerals and water</w:t>
      </w:r>
    </w:p>
    <w:p w14:paraId="7D5456C2" w14:textId="201CAB5E"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9</w:t>
      </w:r>
      <w:r w:rsidR="0079014C" w:rsidRPr="0052332C">
        <w:rPr>
          <w:rFonts w:asciiTheme="majorHAnsi" w:hAnsiTheme="majorHAnsi" w:cs="Calibri"/>
        </w:rPr>
        <w:t xml:space="preserve">. </w:t>
      </w:r>
      <w:r w:rsidR="00E07036">
        <w:rPr>
          <w:rFonts w:asciiTheme="majorHAnsi" w:hAnsiTheme="majorHAnsi" w:cs="Calibri"/>
        </w:rPr>
        <w:t xml:space="preserve">  Energy balance and weight management</w:t>
      </w:r>
    </w:p>
    <w:p w14:paraId="27915D7E" w14:textId="759111C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10</w:t>
      </w:r>
      <w:r w:rsidR="0079014C" w:rsidRPr="0052332C">
        <w:rPr>
          <w:rFonts w:asciiTheme="majorHAnsi" w:hAnsiTheme="majorHAnsi" w:cs="Calibri"/>
        </w:rPr>
        <w:t xml:space="preserve">. </w:t>
      </w:r>
      <w:r w:rsidR="00E07036">
        <w:rPr>
          <w:rFonts w:asciiTheme="majorHAnsi" w:hAnsiTheme="majorHAnsi" w:cs="Calibri"/>
        </w:rPr>
        <w:t>Nutrition and fitness</w:t>
      </w:r>
    </w:p>
    <w:p w14:paraId="16F7E175" w14:textId="77777777" w:rsidR="008A1250" w:rsidRPr="0052332C" w:rsidRDefault="008A1250" w:rsidP="0079014C">
      <w:pPr>
        <w:autoSpaceDE w:val="0"/>
        <w:autoSpaceDN w:val="0"/>
        <w:adjustRightInd w:val="0"/>
        <w:spacing w:after="0" w:line="240" w:lineRule="auto"/>
        <w:rPr>
          <w:rFonts w:asciiTheme="majorHAnsi" w:hAnsiTheme="majorHAnsi" w:cs="Calibri"/>
        </w:rPr>
      </w:pPr>
    </w:p>
    <w:p w14:paraId="705DD688" w14:textId="77777777" w:rsidR="0079014C" w:rsidRPr="0052332C" w:rsidRDefault="0079014C" w:rsidP="00582E73">
      <w:pPr>
        <w:pStyle w:val="Heading2"/>
      </w:pPr>
      <w:r w:rsidRPr="0052332C">
        <w:t>Lab Topics</w:t>
      </w:r>
    </w:p>
    <w:p w14:paraId="5AFC2574" w14:textId="77777777"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 Measurement of food portions</w:t>
      </w:r>
    </w:p>
    <w:p w14:paraId="23FAADB4" w14:textId="6E780D3A"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 xml:space="preserve">2. </w:t>
      </w:r>
      <w:r w:rsidR="0034782F">
        <w:rPr>
          <w:rFonts w:asciiTheme="majorHAnsi" w:hAnsiTheme="majorHAnsi" w:cs="Calibri"/>
        </w:rPr>
        <w:t>Nutrition Facts Labels</w:t>
      </w:r>
    </w:p>
    <w:p w14:paraId="62E6935A" w14:textId="702688C5"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3</w:t>
      </w:r>
      <w:r w:rsidR="0079014C" w:rsidRPr="0052332C">
        <w:rPr>
          <w:rFonts w:asciiTheme="majorHAnsi" w:hAnsiTheme="majorHAnsi" w:cs="Calibri"/>
        </w:rPr>
        <w:t>. Breakfast cereal grain, fiber, calorie and added sugar</w:t>
      </w:r>
    </w:p>
    <w:p w14:paraId="42AFD00B" w14:textId="3AD97D1F"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4</w:t>
      </w:r>
      <w:r w:rsidR="0079014C" w:rsidRPr="0052332C">
        <w:rPr>
          <w:rFonts w:asciiTheme="majorHAnsi" w:hAnsiTheme="majorHAnsi" w:cs="Calibri"/>
        </w:rPr>
        <w:t xml:space="preserve">. </w:t>
      </w:r>
      <w:r w:rsidR="0034782F">
        <w:rPr>
          <w:rFonts w:asciiTheme="majorHAnsi" w:hAnsiTheme="majorHAnsi" w:cs="Calibri"/>
        </w:rPr>
        <w:t>D</w:t>
      </w:r>
      <w:r w:rsidR="0079014C" w:rsidRPr="0052332C">
        <w:rPr>
          <w:rFonts w:asciiTheme="majorHAnsi" w:hAnsiTheme="majorHAnsi" w:cs="Calibri"/>
        </w:rPr>
        <w:t>ietary fats content &amp; quality</w:t>
      </w:r>
    </w:p>
    <w:p w14:paraId="6DCD027F" w14:textId="51B6154E"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5</w:t>
      </w:r>
      <w:r w:rsidR="0079014C" w:rsidRPr="0052332C">
        <w:rPr>
          <w:rFonts w:asciiTheme="majorHAnsi" w:hAnsiTheme="majorHAnsi" w:cs="Calibri"/>
        </w:rPr>
        <w:t>. Plant based diets and protein quality</w:t>
      </w:r>
    </w:p>
    <w:p w14:paraId="6CE5AD6E" w14:textId="7007E05C"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6</w:t>
      </w:r>
      <w:r w:rsidR="0079014C" w:rsidRPr="0052332C">
        <w:rPr>
          <w:rFonts w:asciiTheme="majorHAnsi" w:hAnsiTheme="majorHAnsi" w:cs="Calibri"/>
        </w:rPr>
        <w:t xml:space="preserve">. </w:t>
      </w:r>
      <w:r w:rsidR="00D75A79">
        <w:rPr>
          <w:rFonts w:asciiTheme="majorHAnsi" w:hAnsiTheme="majorHAnsi" w:cs="Calibri"/>
        </w:rPr>
        <w:t>Diet Analysis</w:t>
      </w:r>
    </w:p>
    <w:p w14:paraId="200A769A" w14:textId="5964DF14" w:rsidR="00F365B9"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7</w:t>
      </w:r>
      <w:r w:rsidR="002F2B42" w:rsidRPr="0052332C">
        <w:rPr>
          <w:rFonts w:asciiTheme="majorHAnsi" w:hAnsiTheme="majorHAnsi" w:cs="Calibri"/>
        </w:rPr>
        <w:t>. Dietary balance and frequency of fast foods</w:t>
      </w:r>
    </w:p>
    <w:p w14:paraId="0DCEFAFA" w14:textId="70693FEB" w:rsidR="00E07036" w:rsidRDefault="00E07036" w:rsidP="0079014C">
      <w:pPr>
        <w:autoSpaceDE w:val="0"/>
        <w:autoSpaceDN w:val="0"/>
        <w:adjustRightInd w:val="0"/>
        <w:spacing w:after="0" w:line="240" w:lineRule="auto"/>
        <w:rPr>
          <w:rFonts w:asciiTheme="majorHAnsi" w:hAnsiTheme="majorHAnsi" w:cs="Calibri"/>
        </w:rPr>
      </w:pPr>
      <w:r>
        <w:rPr>
          <w:rFonts w:asciiTheme="majorHAnsi" w:hAnsiTheme="majorHAnsi" w:cs="Calibri"/>
        </w:rPr>
        <w:t>8. Brand name products vs. store brand products</w:t>
      </w:r>
    </w:p>
    <w:p w14:paraId="1B9F4898" w14:textId="6CA12649" w:rsidR="003C7B5F" w:rsidRDefault="003C7B5F" w:rsidP="0079014C">
      <w:pPr>
        <w:autoSpaceDE w:val="0"/>
        <w:autoSpaceDN w:val="0"/>
        <w:adjustRightInd w:val="0"/>
        <w:spacing w:after="0" w:line="240" w:lineRule="auto"/>
        <w:rPr>
          <w:rFonts w:asciiTheme="majorHAnsi" w:hAnsiTheme="majorHAnsi" w:cs="Calibri"/>
        </w:rPr>
      </w:pPr>
    </w:p>
    <w:p w14:paraId="468B64D7" w14:textId="1C86ADE0" w:rsidR="009958C3" w:rsidRDefault="007972C4" w:rsidP="00582E73">
      <w:pPr>
        <w:pStyle w:val="Heading2"/>
        <w:rPr>
          <w:bCs/>
        </w:rPr>
      </w:pPr>
      <w:r>
        <w:t xml:space="preserve">IMPORTANT: </w:t>
      </w:r>
    </w:p>
    <w:p w14:paraId="14DFD521" w14:textId="6CEFDF8F" w:rsidR="009958C3" w:rsidRPr="007972C4" w:rsidRDefault="20EEC100"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GroupMe </w:t>
      </w:r>
      <w:r w:rsidR="00550211" w:rsidRPr="7C45575B">
        <w:rPr>
          <w:rFonts w:asciiTheme="majorHAnsi" w:hAnsiTheme="majorHAnsi" w:cs="Calibri"/>
        </w:rPr>
        <w:t>- If</w:t>
      </w:r>
      <w:r w:rsidR="009958C3" w:rsidRPr="7C45575B">
        <w:rPr>
          <w:rFonts w:asciiTheme="majorHAnsi" w:hAnsiTheme="majorHAnsi" w:cs="Calibri"/>
        </w:rPr>
        <w:t xml:space="preserve"> quiz and exam answers are shared (</w:t>
      </w:r>
      <w:r w:rsidR="00FA594C">
        <w:rPr>
          <w:rFonts w:asciiTheme="majorHAnsi" w:hAnsiTheme="majorHAnsi" w:cs="Calibri"/>
        </w:rPr>
        <w:t xml:space="preserve">ex: </w:t>
      </w:r>
      <w:r w:rsidR="009958C3" w:rsidRPr="7C45575B">
        <w:rPr>
          <w:rFonts w:asciiTheme="majorHAnsi" w:hAnsiTheme="majorHAnsi" w:cs="Calibri"/>
        </w:rPr>
        <w:t>videos of quiz questions/answers)</w:t>
      </w:r>
      <w:r w:rsidR="000B41EB" w:rsidRPr="7C45575B">
        <w:rPr>
          <w:rFonts w:asciiTheme="majorHAnsi" w:hAnsiTheme="majorHAnsi" w:cs="Calibri"/>
        </w:rPr>
        <w:t xml:space="preserve"> in a GroupMe, that is </w:t>
      </w:r>
      <w:r w:rsidR="00FA594C" w:rsidRPr="7C45575B">
        <w:rPr>
          <w:rFonts w:asciiTheme="majorHAnsi" w:hAnsiTheme="majorHAnsi" w:cs="Calibri"/>
        </w:rPr>
        <w:t>cheating,</w:t>
      </w:r>
      <w:r w:rsidR="000B41EB" w:rsidRPr="7C45575B">
        <w:rPr>
          <w:rFonts w:asciiTheme="majorHAnsi" w:hAnsiTheme="majorHAnsi" w:cs="Calibri"/>
        </w:rPr>
        <w:t xml:space="preserve"> and you will be reported to Academic Affairs.</w:t>
      </w:r>
    </w:p>
    <w:p w14:paraId="05B6AFB1" w14:textId="72C62552" w:rsidR="7C45575B" w:rsidRDefault="7C45575B" w:rsidP="7C45575B">
      <w:pPr>
        <w:spacing w:after="0" w:line="240" w:lineRule="auto"/>
        <w:rPr>
          <w:rFonts w:asciiTheme="majorHAnsi" w:hAnsiTheme="majorHAnsi" w:cs="Calibri"/>
        </w:rPr>
      </w:pPr>
    </w:p>
    <w:p w14:paraId="4F8B8A4F" w14:textId="576760D3" w:rsidR="02F76936" w:rsidRDefault="02F76936" w:rsidP="7C45575B">
      <w:pPr>
        <w:spacing w:after="0" w:line="240" w:lineRule="auto"/>
        <w:rPr>
          <w:rFonts w:asciiTheme="majorHAnsi" w:hAnsiTheme="majorHAnsi" w:cs="Calibri"/>
        </w:rPr>
      </w:pPr>
      <w:r w:rsidRPr="7C45575B">
        <w:rPr>
          <w:rFonts w:asciiTheme="majorHAnsi" w:hAnsiTheme="majorHAnsi" w:cs="Calibri"/>
        </w:rPr>
        <w:t>Discussions – these are for you to write your thoughts on the topic provided.  Using ChatGPT/Open AI as your own thoug</w:t>
      </w:r>
      <w:r w:rsidR="737406D0" w:rsidRPr="7C45575B">
        <w:rPr>
          <w:rFonts w:asciiTheme="majorHAnsi" w:hAnsiTheme="majorHAnsi" w:cs="Calibri"/>
        </w:rPr>
        <w:t xml:space="preserve">hts for a discussion </w:t>
      </w:r>
      <w:r w:rsidR="00C277F8">
        <w:rPr>
          <w:rFonts w:asciiTheme="majorHAnsi" w:hAnsiTheme="majorHAnsi" w:cs="Calibri"/>
        </w:rPr>
        <w:t>post or reply is not acceptable work</w:t>
      </w:r>
      <w:r w:rsidR="737406D0" w:rsidRPr="7C45575B">
        <w:rPr>
          <w:rFonts w:asciiTheme="majorHAnsi" w:hAnsiTheme="majorHAnsi" w:cs="Calibri"/>
        </w:rPr>
        <w:t xml:space="preserve">.  </w:t>
      </w:r>
      <w:r w:rsidR="00FA594C">
        <w:rPr>
          <w:rFonts w:asciiTheme="majorHAnsi" w:hAnsiTheme="majorHAnsi" w:cs="Calibri"/>
        </w:rPr>
        <w:t>This could result in a zero grade.</w:t>
      </w:r>
      <w:r w:rsidR="002C004F">
        <w:rPr>
          <w:rFonts w:asciiTheme="majorHAnsi" w:hAnsiTheme="majorHAnsi" w:cs="Calibri"/>
        </w:rPr>
        <w:t xml:space="preserve">  </w:t>
      </w:r>
    </w:p>
    <w:p w14:paraId="794B3307" w14:textId="51E364DD" w:rsidR="7C45575B" w:rsidRDefault="7C45575B" w:rsidP="7C45575B">
      <w:pPr>
        <w:spacing w:after="0" w:line="240" w:lineRule="auto"/>
        <w:rPr>
          <w:rFonts w:asciiTheme="majorHAnsi" w:hAnsiTheme="majorHAnsi" w:cs="Calibri"/>
        </w:rPr>
      </w:pPr>
    </w:p>
    <w:p w14:paraId="526E7A73" w14:textId="2309AB0F" w:rsidR="008A1250" w:rsidRPr="008A1250" w:rsidRDefault="008A1250" w:rsidP="00582E73">
      <w:pPr>
        <w:pStyle w:val="Heading2"/>
        <w:rPr>
          <w:rFonts w:eastAsia="Times New Roman" w:cs="Segoe UI"/>
        </w:rPr>
      </w:pPr>
      <w:r w:rsidRPr="008A1250">
        <w:rPr>
          <w:rFonts w:eastAsia="Times New Roman"/>
        </w:rPr>
        <w:t>Response Time</w:t>
      </w:r>
      <w:r>
        <w:rPr>
          <w:rFonts w:eastAsia="Times New Roman"/>
        </w:rPr>
        <w:t xml:space="preserve"> for Grading</w:t>
      </w:r>
    </w:p>
    <w:p w14:paraId="735C79BF" w14:textId="33FA6EE5" w:rsidR="008A1250" w:rsidRPr="008A1250" w:rsidRDefault="008A1250" w:rsidP="7C45575B">
      <w:pPr>
        <w:shd w:val="clear" w:color="auto" w:fill="FFFFFF" w:themeFill="background1"/>
        <w:spacing w:after="0" w:line="240" w:lineRule="auto"/>
        <w:rPr>
          <w:rFonts w:asciiTheme="majorHAnsi" w:eastAsia="Times New Roman" w:hAnsiTheme="majorHAnsi" w:cs="Segoe UI"/>
          <w:color w:val="212121"/>
        </w:rPr>
      </w:pPr>
      <w:r w:rsidRPr="7C45575B">
        <w:rPr>
          <w:rFonts w:asciiTheme="majorHAnsi" w:eastAsia="Times New Roman" w:hAnsiTheme="majorHAnsi" w:cs="Times New Roman"/>
          <w:color w:val="3D3D3D"/>
          <w:shd w:val="clear" w:color="auto" w:fill="FFFFFF"/>
        </w:rPr>
        <w:t xml:space="preserve">Normally, </w:t>
      </w:r>
      <w:r w:rsidR="00550211">
        <w:rPr>
          <w:rFonts w:asciiTheme="majorHAnsi" w:eastAsia="Times New Roman" w:hAnsiTheme="majorHAnsi" w:cs="Times New Roman"/>
          <w:color w:val="3D3D3D"/>
          <w:shd w:val="clear" w:color="auto" w:fill="FFFFFF"/>
        </w:rPr>
        <w:t>labs and discussion posts</w:t>
      </w:r>
      <w:r w:rsidR="00D80EB1" w:rsidRPr="7C45575B">
        <w:rPr>
          <w:rFonts w:asciiTheme="majorHAnsi" w:eastAsia="Times New Roman" w:hAnsiTheme="majorHAnsi" w:cs="Times New Roman"/>
          <w:color w:val="3D3D3D"/>
          <w:shd w:val="clear" w:color="auto" w:fill="FFFFFF"/>
        </w:rPr>
        <w:t xml:space="preserve"> will be graded and/or feedback returned</w:t>
      </w:r>
      <w:r w:rsidRPr="7C45575B">
        <w:rPr>
          <w:rFonts w:asciiTheme="majorHAnsi" w:eastAsia="Times New Roman" w:hAnsiTheme="majorHAnsi" w:cs="Times New Roman"/>
          <w:color w:val="3D3D3D"/>
          <w:shd w:val="clear" w:color="auto" w:fill="FFFFFF"/>
        </w:rPr>
        <w:t xml:space="preserve"> within 2 weeks of the due date. However, if </w:t>
      </w:r>
      <w:r w:rsidR="007972C4" w:rsidRPr="7C45575B">
        <w:rPr>
          <w:rFonts w:asciiTheme="majorHAnsi" w:eastAsia="Times New Roman" w:hAnsiTheme="majorHAnsi" w:cs="Times New Roman"/>
          <w:color w:val="3D3D3D"/>
          <w:shd w:val="clear" w:color="auto" w:fill="FFFFFF"/>
        </w:rPr>
        <w:t xml:space="preserve">it </w:t>
      </w:r>
      <w:r w:rsidR="00D80EB1" w:rsidRPr="7C45575B">
        <w:rPr>
          <w:rFonts w:asciiTheme="majorHAnsi" w:eastAsia="Times New Roman" w:hAnsiTheme="majorHAnsi" w:cs="Times New Roman"/>
          <w:color w:val="3D3D3D"/>
          <w:shd w:val="clear" w:color="auto" w:fill="FFFFFF"/>
        </w:rPr>
        <w:t>is not possible</w:t>
      </w:r>
      <w:r w:rsidRPr="7C45575B">
        <w:rPr>
          <w:rFonts w:asciiTheme="majorHAnsi" w:eastAsia="Times New Roman" w:hAnsiTheme="majorHAnsi" w:cs="Times New Roman"/>
          <w:color w:val="3D3D3D"/>
          <w:shd w:val="clear" w:color="auto" w:fill="FFFFFF"/>
        </w:rPr>
        <w:t xml:space="preserve"> to grade and return your feedback that quickly</w:t>
      </w:r>
      <w:r w:rsidR="002C004F">
        <w:rPr>
          <w:rFonts w:asciiTheme="majorHAnsi" w:eastAsia="Times New Roman" w:hAnsiTheme="majorHAnsi" w:cs="Times New Roman"/>
          <w:color w:val="3D3D3D"/>
          <w:shd w:val="clear" w:color="auto" w:fill="FFFFFF"/>
        </w:rPr>
        <w:t>,</w:t>
      </w:r>
      <w:r w:rsidRPr="7C45575B">
        <w:rPr>
          <w:rFonts w:asciiTheme="majorHAnsi" w:eastAsia="Times New Roman" w:hAnsiTheme="majorHAnsi" w:cs="Times New Roman"/>
          <w:color w:val="3D3D3D"/>
          <w:shd w:val="clear" w:color="auto" w:fill="FFFFFF"/>
        </w:rPr>
        <w:t xml:space="preserve"> an Announcement</w:t>
      </w:r>
      <w:r w:rsidR="00D80EB1" w:rsidRPr="7C45575B">
        <w:rPr>
          <w:rFonts w:asciiTheme="majorHAnsi" w:eastAsia="Times New Roman" w:hAnsiTheme="majorHAnsi" w:cs="Times New Roman"/>
          <w:color w:val="3D3D3D"/>
          <w:shd w:val="clear" w:color="auto" w:fill="FFFFFF"/>
        </w:rPr>
        <w:t xml:space="preserve"> will be posted</w:t>
      </w:r>
      <w:r w:rsidRPr="7C45575B">
        <w:rPr>
          <w:rFonts w:asciiTheme="majorHAnsi" w:eastAsia="Times New Roman" w:hAnsiTheme="majorHAnsi" w:cs="Times New Roman"/>
          <w:color w:val="3D3D3D"/>
          <w:shd w:val="clear" w:color="auto" w:fill="FFFFFF"/>
        </w:rPr>
        <w:t xml:space="preserve"> to let everyone know when it </w:t>
      </w:r>
      <w:r w:rsidR="599BD877" w:rsidRPr="7C45575B">
        <w:rPr>
          <w:rFonts w:asciiTheme="majorHAnsi" w:eastAsia="Times New Roman" w:hAnsiTheme="majorHAnsi" w:cs="Times New Roman"/>
          <w:color w:val="3D3D3D"/>
          <w:shd w:val="clear" w:color="auto" w:fill="FFFFFF"/>
        </w:rPr>
        <w:t>may</w:t>
      </w:r>
      <w:r w:rsidRPr="7C45575B">
        <w:rPr>
          <w:rFonts w:asciiTheme="majorHAnsi" w:eastAsia="Times New Roman" w:hAnsiTheme="majorHAnsi" w:cs="Times New Roman"/>
          <w:color w:val="3D3D3D"/>
          <w:shd w:val="clear" w:color="auto" w:fill="FFFFFF"/>
        </w:rPr>
        <w:t xml:space="preserve"> be expected.  </w:t>
      </w:r>
    </w:p>
    <w:p w14:paraId="473F0E92" w14:textId="77777777" w:rsidR="001E6C51" w:rsidRPr="0052332C" w:rsidRDefault="001E6C51" w:rsidP="0079014C">
      <w:pPr>
        <w:autoSpaceDE w:val="0"/>
        <w:autoSpaceDN w:val="0"/>
        <w:adjustRightInd w:val="0"/>
        <w:spacing w:after="0" w:line="240" w:lineRule="auto"/>
        <w:rPr>
          <w:rFonts w:asciiTheme="majorHAnsi" w:hAnsiTheme="majorHAnsi" w:cs="Calibri"/>
        </w:rPr>
      </w:pPr>
    </w:p>
    <w:p w14:paraId="3CF6B5BB" w14:textId="77777777" w:rsidR="0079014C" w:rsidRPr="0052332C" w:rsidRDefault="0079014C" w:rsidP="00582E73">
      <w:pPr>
        <w:pStyle w:val="Heading2"/>
      </w:pPr>
      <w:r w:rsidRPr="0052332C">
        <w:t>Revisions</w:t>
      </w:r>
    </w:p>
    <w:p w14:paraId="5FA68ECA" w14:textId="3C5B12B1" w:rsidR="0079014C" w:rsidRPr="0052332C" w:rsidRDefault="0079014C"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The </w:t>
      </w:r>
      <w:r w:rsidR="38A272E9" w:rsidRPr="7C45575B">
        <w:rPr>
          <w:rFonts w:asciiTheme="majorHAnsi" w:hAnsiTheme="majorHAnsi" w:cs="Calibri"/>
        </w:rPr>
        <w:t>instructor</w:t>
      </w:r>
      <w:r w:rsidRPr="7C45575B">
        <w:rPr>
          <w:rFonts w:asciiTheme="majorHAnsi" w:hAnsiTheme="majorHAnsi" w:cs="Calibri"/>
        </w:rPr>
        <w:t xml:space="preserve"> reserves the right to revise this syllabus and list of requirements when such revision</w:t>
      </w:r>
    </w:p>
    <w:p w14:paraId="13C0BCA5" w14:textId="77777777" w:rsidR="0079014C" w:rsidRPr="0052332C" w:rsidRDefault="0079014C" w:rsidP="0079014C">
      <w:pPr>
        <w:rPr>
          <w:rFonts w:asciiTheme="majorHAnsi" w:hAnsiTheme="majorHAnsi" w:cs="Calibri"/>
        </w:rPr>
      </w:pPr>
      <w:r w:rsidRPr="0052332C">
        <w:rPr>
          <w:rFonts w:asciiTheme="majorHAnsi" w:hAnsiTheme="majorHAnsi" w:cs="Calibri"/>
        </w:rPr>
        <w:t>benefits the objectives of the course and make effective use of class</w:t>
      </w:r>
      <w:r w:rsidR="000C5E5F" w:rsidRPr="0052332C">
        <w:rPr>
          <w:rFonts w:asciiTheme="majorHAnsi" w:hAnsiTheme="majorHAnsi" w:cs="Calibri"/>
        </w:rPr>
        <w:t xml:space="preserve"> </w:t>
      </w:r>
      <w:r w:rsidRPr="0052332C">
        <w:rPr>
          <w:rFonts w:asciiTheme="majorHAnsi" w:hAnsiTheme="majorHAnsi" w:cs="Calibri"/>
        </w:rPr>
        <w:t>time.</w:t>
      </w:r>
    </w:p>
    <w:p w14:paraId="5F6C5834" w14:textId="77777777" w:rsidR="000B41EB" w:rsidRDefault="000B41EB" w:rsidP="00482B61">
      <w:pPr>
        <w:spacing w:after="0" w:line="240" w:lineRule="auto"/>
        <w:rPr>
          <w:rFonts w:asciiTheme="majorHAnsi" w:eastAsia="Batang" w:hAnsiTheme="majorHAnsi" w:cs="Times New Roman"/>
          <w:b/>
          <w:sz w:val="24"/>
          <w:szCs w:val="24"/>
          <w:lang w:eastAsia="ko-KR"/>
        </w:rPr>
      </w:pPr>
    </w:p>
    <w:tbl>
      <w:tblPr>
        <w:tblStyle w:val="TableGrid4"/>
        <w:tblW w:w="10790" w:type="dxa"/>
        <w:tblLook w:val="04A0" w:firstRow="1" w:lastRow="0" w:firstColumn="1" w:lastColumn="0" w:noHBand="0" w:noVBand="1"/>
      </w:tblPr>
      <w:tblGrid>
        <w:gridCol w:w="895"/>
        <w:gridCol w:w="1957"/>
        <w:gridCol w:w="1092"/>
        <w:gridCol w:w="1091"/>
        <w:gridCol w:w="4683"/>
        <w:gridCol w:w="1072"/>
      </w:tblGrid>
      <w:tr w:rsidR="009C2C38" w14:paraId="1F96AA46" w14:textId="77777777" w:rsidTr="00994B44">
        <w:tc>
          <w:tcPr>
            <w:tcW w:w="895" w:type="dxa"/>
          </w:tcPr>
          <w:p w14:paraId="70B58086" w14:textId="77777777" w:rsidR="009C2C38" w:rsidRDefault="009C2C38" w:rsidP="00994B44">
            <w:pPr>
              <w:jc w:val="center"/>
              <w:rPr>
                <w:b/>
              </w:rPr>
            </w:pPr>
            <w:r>
              <w:rPr>
                <w:b/>
              </w:rPr>
              <w:t>Unit</w:t>
            </w:r>
          </w:p>
        </w:tc>
        <w:tc>
          <w:tcPr>
            <w:tcW w:w="1957" w:type="dxa"/>
          </w:tcPr>
          <w:p w14:paraId="7E109268" w14:textId="77777777" w:rsidR="009C2C38" w:rsidRDefault="009C2C38" w:rsidP="00994B44">
            <w:pPr>
              <w:jc w:val="center"/>
              <w:rPr>
                <w:b/>
              </w:rPr>
            </w:pPr>
            <w:r>
              <w:rPr>
                <w:b/>
              </w:rPr>
              <w:t>Category</w:t>
            </w:r>
          </w:p>
        </w:tc>
        <w:tc>
          <w:tcPr>
            <w:tcW w:w="1092" w:type="dxa"/>
          </w:tcPr>
          <w:p w14:paraId="5CCD9831" w14:textId="77777777" w:rsidR="009C2C38" w:rsidRPr="00E45F3C" w:rsidRDefault="009C2C38" w:rsidP="00994B44">
            <w:pPr>
              <w:jc w:val="center"/>
              <w:rPr>
                <w:b/>
              </w:rPr>
            </w:pPr>
            <w:r>
              <w:rPr>
                <w:b/>
              </w:rPr>
              <w:t xml:space="preserve">Open Date </w:t>
            </w:r>
            <w:r w:rsidRPr="001B2F41">
              <w:rPr>
                <w:b/>
                <w:sz w:val="16"/>
                <w:szCs w:val="16"/>
              </w:rPr>
              <w:t>(</w:t>
            </w:r>
            <w:r>
              <w:rPr>
                <w:b/>
                <w:sz w:val="16"/>
                <w:szCs w:val="16"/>
              </w:rPr>
              <w:t xml:space="preserve">at </w:t>
            </w:r>
            <w:r w:rsidRPr="001B2F41">
              <w:rPr>
                <w:b/>
                <w:sz w:val="16"/>
                <w:szCs w:val="16"/>
              </w:rPr>
              <w:t>12:00am)</w:t>
            </w:r>
          </w:p>
        </w:tc>
        <w:tc>
          <w:tcPr>
            <w:tcW w:w="1091" w:type="dxa"/>
          </w:tcPr>
          <w:p w14:paraId="565465BE" w14:textId="77777777" w:rsidR="009C2C38" w:rsidRDefault="009C2C38" w:rsidP="00994B44">
            <w:pPr>
              <w:jc w:val="center"/>
              <w:rPr>
                <w:b/>
              </w:rPr>
            </w:pPr>
            <w:r>
              <w:rPr>
                <w:b/>
              </w:rPr>
              <w:t>Due Date</w:t>
            </w:r>
          </w:p>
          <w:p w14:paraId="7ED010F9" w14:textId="77777777" w:rsidR="009C2C38" w:rsidRPr="001B2F41" w:rsidRDefault="009C2C38" w:rsidP="00994B44">
            <w:pPr>
              <w:jc w:val="center"/>
              <w:rPr>
                <w:b/>
                <w:sz w:val="16"/>
                <w:szCs w:val="16"/>
              </w:rPr>
            </w:pPr>
            <w:r w:rsidRPr="001B2F41">
              <w:rPr>
                <w:b/>
                <w:sz w:val="16"/>
                <w:szCs w:val="16"/>
              </w:rPr>
              <w:t>(by 11:59pm)</w:t>
            </w:r>
          </w:p>
        </w:tc>
        <w:tc>
          <w:tcPr>
            <w:tcW w:w="4683" w:type="dxa"/>
          </w:tcPr>
          <w:p w14:paraId="0F281054" w14:textId="77777777" w:rsidR="009C2C38" w:rsidRPr="00E45F3C" w:rsidRDefault="009C2C38" w:rsidP="00994B44">
            <w:pPr>
              <w:jc w:val="center"/>
              <w:rPr>
                <w:b/>
              </w:rPr>
            </w:pPr>
            <w:r>
              <w:rPr>
                <w:b/>
              </w:rPr>
              <w:t>CHAPTER READINGS, QUIZZES, EXAMS, DISCUSSIONS, LABS</w:t>
            </w:r>
          </w:p>
        </w:tc>
        <w:tc>
          <w:tcPr>
            <w:tcW w:w="1072" w:type="dxa"/>
          </w:tcPr>
          <w:p w14:paraId="0F072156" w14:textId="77777777" w:rsidR="009C2C38" w:rsidRPr="00E45F3C" w:rsidRDefault="009C2C38" w:rsidP="00994B44">
            <w:pPr>
              <w:jc w:val="center"/>
              <w:rPr>
                <w:b/>
              </w:rPr>
            </w:pPr>
            <w:r>
              <w:rPr>
                <w:b/>
              </w:rPr>
              <w:t>Points Assigned</w:t>
            </w:r>
          </w:p>
        </w:tc>
      </w:tr>
      <w:tr w:rsidR="009C2C38" w14:paraId="315FA21B" w14:textId="77777777" w:rsidTr="00994B44">
        <w:tc>
          <w:tcPr>
            <w:tcW w:w="895" w:type="dxa"/>
          </w:tcPr>
          <w:p w14:paraId="720F0496" w14:textId="77777777" w:rsidR="009C2C38" w:rsidRPr="00F16C58" w:rsidRDefault="009C2C38" w:rsidP="00994B44">
            <w:pPr>
              <w:jc w:val="center"/>
              <w:rPr>
                <w:sz w:val="20"/>
                <w:szCs w:val="20"/>
              </w:rPr>
            </w:pPr>
            <w:r>
              <w:rPr>
                <w:sz w:val="20"/>
                <w:szCs w:val="20"/>
              </w:rPr>
              <w:t>1</w:t>
            </w:r>
          </w:p>
        </w:tc>
        <w:tc>
          <w:tcPr>
            <w:tcW w:w="1957" w:type="dxa"/>
          </w:tcPr>
          <w:p w14:paraId="452FE16F"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58E82B60" w14:textId="77777777" w:rsidR="009C2C38" w:rsidRDefault="009C2C38" w:rsidP="00994B44">
            <w:pPr>
              <w:spacing w:line="259" w:lineRule="auto"/>
              <w:jc w:val="center"/>
            </w:pPr>
            <w:r>
              <w:t>Aug. 17</w:t>
            </w:r>
          </w:p>
        </w:tc>
        <w:tc>
          <w:tcPr>
            <w:tcW w:w="1091" w:type="dxa"/>
          </w:tcPr>
          <w:p w14:paraId="5DD4E9B9" w14:textId="77777777" w:rsidR="009C2C38" w:rsidRDefault="009C2C38" w:rsidP="00994B44">
            <w:pPr>
              <w:jc w:val="center"/>
            </w:pPr>
            <w:r w:rsidRPr="00DE783E">
              <w:t xml:space="preserve">Aug. </w:t>
            </w:r>
            <w:r>
              <w:t>2</w:t>
            </w:r>
            <w:r w:rsidRPr="00DE783E">
              <w:t>7</w:t>
            </w:r>
          </w:p>
        </w:tc>
        <w:tc>
          <w:tcPr>
            <w:tcW w:w="4683" w:type="dxa"/>
          </w:tcPr>
          <w:p w14:paraId="4C1754F8" w14:textId="77777777" w:rsidR="009C2C38" w:rsidRDefault="009C2C38" w:rsidP="00994B44">
            <w:r>
              <w:t>Chapter 1 – Introduction to Nutrition</w:t>
            </w:r>
          </w:p>
          <w:p w14:paraId="3623841D" w14:textId="77777777" w:rsidR="009C2C38" w:rsidRDefault="009C2C38" w:rsidP="00994B44">
            <w:proofErr w:type="spellStart"/>
            <w:r>
              <w:t>SmartBook</w:t>
            </w:r>
            <w:proofErr w:type="spellEnd"/>
            <w:r>
              <w:t xml:space="preserve"> reading and quiz in Connect</w:t>
            </w:r>
          </w:p>
        </w:tc>
        <w:tc>
          <w:tcPr>
            <w:tcW w:w="1072" w:type="dxa"/>
          </w:tcPr>
          <w:p w14:paraId="0B901418" w14:textId="77777777" w:rsidR="009C2C38" w:rsidRDefault="009C2C38" w:rsidP="00994B44">
            <w:pPr>
              <w:jc w:val="center"/>
            </w:pPr>
            <w:r>
              <w:t>10</w:t>
            </w:r>
          </w:p>
        </w:tc>
      </w:tr>
      <w:tr w:rsidR="009C2C38" w14:paraId="0AEB2D8E" w14:textId="77777777" w:rsidTr="00994B44">
        <w:tc>
          <w:tcPr>
            <w:tcW w:w="895" w:type="dxa"/>
          </w:tcPr>
          <w:p w14:paraId="3CDAA0ED" w14:textId="77777777" w:rsidR="009C2C38" w:rsidRPr="00F16C58" w:rsidRDefault="009C2C38" w:rsidP="00994B44">
            <w:pPr>
              <w:jc w:val="center"/>
              <w:rPr>
                <w:sz w:val="20"/>
                <w:szCs w:val="20"/>
              </w:rPr>
            </w:pPr>
          </w:p>
        </w:tc>
        <w:tc>
          <w:tcPr>
            <w:tcW w:w="1957" w:type="dxa"/>
          </w:tcPr>
          <w:p w14:paraId="2A5C8A0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3B26FD0A" w14:textId="77777777" w:rsidR="009C2C38" w:rsidRDefault="009C2C38" w:rsidP="00994B44">
            <w:pPr>
              <w:jc w:val="center"/>
            </w:pPr>
            <w:r>
              <w:t>Aug. 17</w:t>
            </w:r>
          </w:p>
        </w:tc>
        <w:tc>
          <w:tcPr>
            <w:tcW w:w="1091" w:type="dxa"/>
          </w:tcPr>
          <w:p w14:paraId="61C636B5" w14:textId="77777777" w:rsidR="009C2C38" w:rsidRDefault="009C2C38" w:rsidP="00994B44">
            <w:pPr>
              <w:spacing w:line="259" w:lineRule="auto"/>
              <w:jc w:val="center"/>
            </w:pPr>
            <w:r w:rsidRPr="00DE783E">
              <w:t xml:space="preserve">Aug. </w:t>
            </w:r>
            <w:r>
              <w:t>2</w:t>
            </w:r>
            <w:r w:rsidRPr="00DE783E">
              <w:t>7</w:t>
            </w:r>
          </w:p>
        </w:tc>
        <w:tc>
          <w:tcPr>
            <w:tcW w:w="4683" w:type="dxa"/>
          </w:tcPr>
          <w:p w14:paraId="0C2DA1F0" w14:textId="77777777" w:rsidR="009C2C38" w:rsidRDefault="009C2C38" w:rsidP="00994B44">
            <w:r>
              <w:t>Chapter 2 – Evaluating Nutrition Information</w:t>
            </w:r>
          </w:p>
          <w:p w14:paraId="4DAA220B" w14:textId="77777777" w:rsidR="009C2C38" w:rsidRDefault="009C2C38" w:rsidP="00994B44">
            <w:proofErr w:type="spellStart"/>
            <w:r>
              <w:t>SmartBook</w:t>
            </w:r>
            <w:proofErr w:type="spellEnd"/>
            <w:r>
              <w:t xml:space="preserve"> reading and quiz in Connect</w:t>
            </w:r>
          </w:p>
        </w:tc>
        <w:tc>
          <w:tcPr>
            <w:tcW w:w="1072" w:type="dxa"/>
          </w:tcPr>
          <w:p w14:paraId="12E8E022" w14:textId="77777777" w:rsidR="009C2C38" w:rsidRDefault="009C2C38" w:rsidP="00994B44">
            <w:pPr>
              <w:jc w:val="center"/>
            </w:pPr>
            <w:r>
              <w:t>10</w:t>
            </w:r>
          </w:p>
        </w:tc>
      </w:tr>
      <w:tr w:rsidR="009C2C38" w14:paraId="51F8DA1A" w14:textId="77777777" w:rsidTr="00994B44">
        <w:tc>
          <w:tcPr>
            <w:tcW w:w="895" w:type="dxa"/>
          </w:tcPr>
          <w:p w14:paraId="7B3F52B6" w14:textId="77777777" w:rsidR="009C2C38" w:rsidRPr="00F16C58" w:rsidRDefault="009C2C38" w:rsidP="00994B44">
            <w:pPr>
              <w:jc w:val="center"/>
              <w:rPr>
                <w:sz w:val="20"/>
                <w:szCs w:val="20"/>
              </w:rPr>
            </w:pPr>
          </w:p>
        </w:tc>
        <w:tc>
          <w:tcPr>
            <w:tcW w:w="1957" w:type="dxa"/>
          </w:tcPr>
          <w:p w14:paraId="4754FDD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2299EB68" w14:textId="77777777" w:rsidR="009C2C38" w:rsidRDefault="009C2C38" w:rsidP="00994B44">
            <w:pPr>
              <w:jc w:val="center"/>
            </w:pPr>
            <w:r>
              <w:t>Aug. 17</w:t>
            </w:r>
          </w:p>
        </w:tc>
        <w:tc>
          <w:tcPr>
            <w:tcW w:w="1091" w:type="dxa"/>
          </w:tcPr>
          <w:p w14:paraId="05E8BC44" w14:textId="77777777" w:rsidR="009C2C38" w:rsidRDefault="009C2C38" w:rsidP="00994B44">
            <w:pPr>
              <w:jc w:val="center"/>
            </w:pPr>
            <w:r>
              <w:t>Sept. 3</w:t>
            </w:r>
          </w:p>
        </w:tc>
        <w:tc>
          <w:tcPr>
            <w:tcW w:w="4683" w:type="dxa"/>
          </w:tcPr>
          <w:p w14:paraId="4C8B3B1E" w14:textId="77777777" w:rsidR="009C2C38" w:rsidRDefault="009C2C38" w:rsidP="00994B44">
            <w:r>
              <w:t>Chapter 3 – Basis of a Healthy Diet</w:t>
            </w:r>
          </w:p>
          <w:p w14:paraId="1467D381" w14:textId="77777777" w:rsidR="009C2C38" w:rsidRDefault="009C2C38" w:rsidP="00994B44">
            <w:proofErr w:type="spellStart"/>
            <w:r>
              <w:t>SmartBook</w:t>
            </w:r>
            <w:proofErr w:type="spellEnd"/>
            <w:r>
              <w:t xml:space="preserve"> reading and quiz in Connect</w:t>
            </w:r>
          </w:p>
        </w:tc>
        <w:tc>
          <w:tcPr>
            <w:tcW w:w="1072" w:type="dxa"/>
          </w:tcPr>
          <w:p w14:paraId="6E29BB06" w14:textId="77777777" w:rsidR="009C2C38" w:rsidRDefault="009C2C38" w:rsidP="00994B44">
            <w:pPr>
              <w:jc w:val="center"/>
            </w:pPr>
            <w:r>
              <w:t>10</w:t>
            </w:r>
          </w:p>
        </w:tc>
      </w:tr>
      <w:tr w:rsidR="009C2C38" w14:paraId="11A18E2B" w14:textId="77777777" w:rsidTr="00994B44">
        <w:tc>
          <w:tcPr>
            <w:tcW w:w="895" w:type="dxa"/>
          </w:tcPr>
          <w:p w14:paraId="52D3FA46" w14:textId="77777777" w:rsidR="009C2C38" w:rsidRPr="00F16C58" w:rsidRDefault="009C2C38" w:rsidP="00994B44">
            <w:pPr>
              <w:jc w:val="center"/>
              <w:rPr>
                <w:sz w:val="20"/>
                <w:szCs w:val="20"/>
              </w:rPr>
            </w:pPr>
          </w:p>
        </w:tc>
        <w:tc>
          <w:tcPr>
            <w:tcW w:w="1957" w:type="dxa"/>
          </w:tcPr>
          <w:p w14:paraId="29353FAD"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7AD88711" w14:textId="77777777" w:rsidR="009C2C38" w:rsidRDefault="009C2C38" w:rsidP="00994B44">
            <w:pPr>
              <w:jc w:val="center"/>
            </w:pPr>
            <w:r>
              <w:t>Aug. 17</w:t>
            </w:r>
          </w:p>
        </w:tc>
        <w:tc>
          <w:tcPr>
            <w:tcW w:w="1091" w:type="dxa"/>
          </w:tcPr>
          <w:p w14:paraId="5FC2925B" w14:textId="77777777" w:rsidR="009C2C38" w:rsidRDefault="009C2C38" w:rsidP="00994B44">
            <w:pPr>
              <w:jc w:val="center"/>
            </w:pPr>
            <w:r>
              <w:t>Sept. 10</w:t>
            </w:r>
          </w:p>
        </w:tc>
        <w:tc>
          <w:tcPr>
            <w:tcW w:w="4683" w:type="dxa"/>
          </w:tcPr>
          <w:p w14:paraId="46759E93" w14:textId="77777777" w:rsidR="009C2C38" w:rsidRDefault="009C2C38" w:rsidP="00994B44">
            <w:r>
              <w:t>Chapter 4 – Human Digestion, Absorption, and Transport</w:t>
            </w:r>
          </w:p>
          <w:p w14:paraId="29514E5C" w14:textId="77777777" w:rsidR="009C2C38" w:rsidRDefault="009C2C38" w:rsidP="00994B44">
            <w:proofErr w:type="spellStart"/>
            <w:r>
              <w:t>SmartBook</w:t>
            </w:r>
            <w:proofErr w:type="spellEnd"/>
            <w:r>
              <w:t xml:space="preserve"> reading and quiz in Connect</w:t>
            </w:r>
          </w:p>
        </w:tc>
        <w:tc>
          <w:tcPr>
            <w:tcW w:w="1072" w:type="dxa"/>
          </w:tcPr>
          <w:p w14:paraId="2F37FAE9" w14:textId="77777777" w:rsidR="009C2C38" w:rsidRDefault="009C2C38" w:rsidP="00994B44">
            <w:pPr>
              <w:jc w:val="center"/>
            </w:pPr>
            <w:r>
              <w:t>10</w:t>
            </w:r>
          </w:p>
        </w:tc>
      </w:tr>
      <w:tr w:rsidR="009C2C38" w14:paraId="45177DDA" w14:textId="77777777" w:rsidTr="00994B44">
        <w:tc>
          <w:tcPr>
            <w:tcW w:w="895" w:type="dxa"/>
            <w:shd w:val="clear" w:color="auto" w:fill="EEECE1" w:themeFill="background2"/>
          </w:tcPr>
          <w:p w14:paraId="7DD7D312" w14:textId="77777777" w:rsidR="009C2C38" w:rsidRPr="00F16C58" w:rsidRDefault="009C2C38" w:rsidP="00994B44">
            <w:pPr>
              <w:jc w:val="center"/>
              <w:rPr>
                <w:sz w:val="20"/>
                <w:szCs w:val="20"/>
              </w:rPr>
            </w:pPr>
          </w:p>
        </w:tc>
        <w:tc>
          <w:tcPr>
            <w:tcW w:w="1957" w:type="dxa"/>
            <w:shd w:val="clear" w:color="auto" w:fill="EEECE1" w:themeFill="background2"/>
          </w:tcPr>
          <w:p w14:paraId="5BC9565E" w14:textId="77777777" w:rsidR="009C2C38" w:rsidRPr="00F16C58" w:rsidRDefault="009C2C38" w:rsidP="00994B44">
            <w:pPr>
              <w:jc w:val="center"/>
              <w:rPr>
                <w:sz w:val="20"/>
                <w:szCs w:val="20"/>
              </w:rPr>
            </w:pPr>
            <w:r w:rsidRPr="00F16C58">
              <w:rPr>
                <w:sz w:val="20"/>
                <w:szCs w:val="20"/>
              </w:rPr>
              <w:t xml:space="preserve">Discussion </w:t>
            </w:r>
          </w:p>
        </w:tc>
        <w:tc>
          <w:tcPr>
            <w:tcW w:w="1092" w:type="dxa"/>
          </w:tcPr>
          <w:p w14:paraId="560345AA" w14:textId="77777777" w:rsidR="009C2C38" w:rsidRDefault="009C2C38" w:rsidP="00994B44">
            <w:pPr>
              <w:jc w:val="center"/>
            </w:pPr>
            <w:r>
              <w:t>Aug. 17</w:t>
            </w:r>
          </w:p>
        </w:tc>
        <w:tc>
          <w:tcPr>
            <w:tcW w:w="1091" w:type="dxa"/>
          </w:tcPr>
          <w:p w14:paraId="56946BB7" w14:textId="77777777" w:rsidR="009C2C38" w:rsidRDefault="009C2C38" w:rsidP="00994B44">
            <w:pPr>
              <w:jc w:val="center"/>
            </w:pPr>
            <w:r>
              <w:t>Sept. 10</w:t>
            </w:r>
          </w:p>
        </w:tc>
        <w:tc>
          <w:tcPr>
            <w:tcW w:w="4683" w:type="dxa"/>
            <w:shd w:val="clear" w:color="auto" w:fill="EEECE1" w:themeFill="background2"/>
          </w:tcPr>
          <w:p w14:paraId="16F526F9" w14:textId="77777777" w:rsidR="009C2C38" w:rsidRDefault="009C2C38" w:rsidP="00994B44">
            <w:r>
              <w:t>Discussion 1</w:t>
            </w:r>
          </w:p>
        </w:tc>
        <w:tc>
          <w:tcPr>
            <w:tcW w:w="1072" w:type="dxa"/>
          </w:tcPr>
          <w:p w14:paraId="55E4C99D" w14:textId="77777777" w:rsidR="009C2C38" w:rsidRDefault="009C2C38" w:rsidP="00994B44">
            <w:pPr>
              <w:jc w:val="center"/>
            </w:pPr>
            <w:r>
              <w:t>30</w:t>
            </w:r>
          </w:p>
        </w:tc>
      </w:tr>
      <w:tr w:rsidR="009C2C38" w14:paraId="60E3D02C" w14:textId="77777777" w:rsidTr="00994B44">
        <w:tc>
          <w:tcPr>
            <w:tcW w:w="895" w:type="dxa"/>
            <w:shd w:val="clear" w:color="auto" w:fill="DAEEF3" w:themeFill="accent5" w:themeFillTint="33"/>
          </w:tcPr>
          <w:p w14:paraId="3143EAAA" w14:textId="77777777" w:rsidR="009C2C38" w:rsidRPr="00F16C58" w:rsidRDefault="009C2C38" w:rsidP="00994B44">
            <w:pPr>
              <w:jc w:val="center"/>
              <w:rPr>
                <w:sz w:val="20"/>
                <w:szCs w:val="20"/>
              </w:rPr>
            </w:pPr>
          </w:p>
        </w:tc>
        <w:tc>
          <w:tcPr>
            <w:tcW w:w="1957" w:type="dxa"/>
            <w:shd w:val="clear" w:color="auto" w:fill="DAEEF3" w:themeFill="accent5" w:themeFillTint="33"/>
          </w:tcPr>
          <w:p w14:paraId="158E46C4" w14:textId="77777777" w:rsidR="009C2C38" w:rsidRPr="00F16C58" w:rsidRDefault="009C2C38" w:rsidP="00994B44">
            <w:pPr>
              <w:jc w:val="center"/>
              <w:rPr>
                <w:sz w:val="20"/>
                <w:szCs w:val="20"/>
              </w:rPr>
            </w:pPr>
            <w:r w:rsidRPr="00F16C58">
              <w:rPr>
                <w:sz w:val="20"/>
                <w:szCs w:val="20"/>
              </w:rPr>
              <w:t xml:space="preserve">Lab </w:t>
            </w:r>
          </w:p>
        </w:tc>
        <w:tc>
          <w:tcPr>
            <w:tcW w:w="1092" w:type="dxa"/>
          </w:tcPr>
          <w:p w14:paraId="0E3D79DD" w14:textId="77777777" w:rsidR="009C2C38" w:rsidRDefault="009C2C38" w:rsidP="00994B44">
            <w:pPr>
              <w:jc w:val="center"/>
            </w:pPr>
            <w:r>
              <w:t>Aug. 17</w:t>
            </w:r>
          </w:p>
        </w:tc>
        <w:tc>
          <w:tcPr>
            <w:tcW w:w="1091" w:type="dxa"/>
          </w:tcPr>
          <w:p w14:paraId="6778D0A6" w14:textId="77777777" w:rsidR="009C2C38" w:rsidRDefault="009C2C38" w:rsidP="00994B44">
            <w:pPr>
              <w:spacing w:line="259" w:lineRule="auto"/>
              <w:jc w:val="center"/>
            </w:pPr>
            <w:r>
              <w:t>Sept. 10</w:t>
            </w:r>
          </w:p>
        </w:tc>
        <w:tc>
          <w:tcPr>
            <w:tcW w:w="4683" w:type="dxa"/>
            <w:shd w:val="clear" w:color="auto" w:fill="DAEEF3" w:themeFill="accent5" w:themeFillTint="33"/>
          </w:tcPr>
          <w:p w14:paraId="20E96771" w14:textId="77777777" w:rsidR="009C2C38" w:rsidRDefault="009C2C38" w:rsidP="00994B44">
            <w:r>
              <w:t xml:space="preserve">Lab 1 </w:t>
            </w:r>
          </w:p>
        </w:tc>
        <w:tc>
          <w:tcPr>
            <w:tcW w:w="1072" w:type="dxa"/>
          </w:tcPr>
          <w:p w14:paraId="35322C8C" w14:textId="77777777" w:rsidR="009C2C38" w:rsidRDefault="009C2C38" w:rsidP="00994B44">
            <w:pPr>
              <w:jc w:val="center"/>
            </w:pPr>
            <w:r>
              <w:t>20</w:t>
            </w:r>
          </w:p>
        </w:tc>
      </w:tr>
      <w:tr w:rsidR="009C2C38" w14:paraId="111CAE80" w14:textId="77777777" w:rsidTr="00994B44">
        <w:tc>
          <w:tcPr>
            <w:tcW w:w="895" w:type="dxa"/>
            <w:shd w:val="clear" w:color="auto" w:fill="FFFF00"/>
          </w:tcPr>
          <w:p w14:paraId="1EB6159B" w14:textId="77777777" w:rsidR="009C2C38" w:rsidRPr="00F16C58" w:rsidRDefault="009C2C38" w:rsidP="00994B44">
            <w:pPr>
              <w:jc w:val="center"/>
              <w:rPr>
                <w:b/>
                <w:sz w:val="20"/>
                <w:szCs w:val="20"/>
                <w:highlight w:val="yellow"/>
              </w:rPr>
            </w:pPr>
          </w:p>
        </w:tc>
        <w:tc>
          <w:tcPr>
            <w:tcW w:w="1957" w:type="dxa"/>
            <w:shd w:val="clear" w:color="auto" w:fill="FFFF00"/>
          </w:tcPr>
          <w:p w14:paraId="4A67AB2F" w14:textId="77777777" w:rsidR="009C2C38" w:rsidRPr="00F16C58" w:rsidRDefault="009C2C38" w:rsidP="00994B44">
            <w:pPr>
              <w:jc w:val="center"/>
              <w:rPr>
                <w:b/>
                <w:sz w:val="20"/>
                <w:szCs w:val="20"/>
                <w:highlight w:val="yellow"/>
              </w:rPr>
            </w:pPr>
            <w:r w:rsidRPr="00F16C58">
              <w:rPr>
                <w:b/>
                <w:sz w:val="20"/>
                <w:szCs w:val="20"/>
                <w:highlight w:val="yellow"/>
              </w:rPr>
              <w:t>EXAM</w:t>
            </w:r>
          </w:p>
        </w:tc>
        <w:tc>
          <w:tcPr>
            <w:tcW w:w="1092" w:type="dxa"/>
            <w:shd w:val="clear" w:color="auto" w:fill="FFFF00"/>
          </w:tcPr>
          <w:p w14:paraId="061EF5AE" w14:textId="77777777" w:rsidR="009C2C38" w:rsidRDefault="009C2C38" w:rsidP="00994B44">
            <w:pPr>
              <w:jc w:val="center"/>
              <w:rPr>
                <w:highlight w:val="yellow"/>
              </w:rPr>
            </w:pPr>
            <w:r>
              <w:rPr>
                <w:highlight w:val="yellow"/>
              </w:rPr>
              <w:t>Sept. 11</w:t>
            </w:r>
          </w:p>
        </w:tc>
        <w:tc>
          <w:tcPr>
            <w:tcW w:w="1091" w:type="dxa"/>
            <w:shd w:val="clear" w:color="auto" w:fill="FFFF00"/>
          </w:tcPr>
          <w:p w14:paraId="6CC3D240" w14:textId="77777777" w:rsidR="009C2C38" w:rsidRDefault="009C2C38" w:rsidP="00994B44">
            <w:pPr>
              <w:spacing w:line="259" w:lineRule="auto"/>
              <w:jc w:val="center"/>
              <w:rPr>
                <w:highlight w:val="yellow"/>
              </w:rPr>
            </w:pPr>
            <w:r>
              <w:rPr>
                <w:highlight w:val="yellow"/>
              </w:rPr>
              <w:t>Sept. 13</w:t>
            </w:r>
          </w:p>
        </w:tc>
        <w:tc>
          <w:tcPr>
            <w:tcW w:w="4683" w:type="dxa"/>
            <w:shd w:val="clear" w:color="auto" w:fill="FFFF00"/>
          </w:tcPr>
          <w:p w14:paraId="2F65CA60" w14:textId="77777777" w:rsidR="009C2C38" w:rsidRPr="00B81CA8" w:rsidRDefault="009C2C38" w:rsidP="00994B44">
            <w:pPr>
              <w:rPr>
                <w:highlight w:val="yellow"/>
              </w:rPr>
            </w:pPr>
            <w:r>
              <w:rPr>
                <w:b/>
                <w:highlight w:val="yellow"/>
              </w:rPr>
              <w:t>Exam 1</w:t>
            </w:r>
          </w:p>
        </w:tc>
        <w:tc>
          <w:tcPr>
            <w:tcW w:w="1072" w:type="dxa"/>
            <w:shd w:val="clear" w:color="auto" w:fill="FFFF00"/>
          </w:tcPr>
          <w:p w14:paraId="6F1198B8" w14:textId="77777777" w:rsidR="009C2C38" w:rsidRDefault="009C2C38" w:rsidP="00994B44">
            <w:pPr>
              <w:jc w:val="center"/>
            </w:pPr>
            <w:r>
              <w:t>50</w:t>
            </w:r>
          </w:p>
        </w:tc>
      </w:tr>
      <w:tr w:rsidR="009C2C38" w14:paraId="55CAADFF" w14:textId="77777777" w:rsidTr="00994B44">
        <w:tc>
          <w:tcPr>
            <w:tcW w:w="895" w:type="dxa"/>
            <w:shd w:val="clear" w:color="auto" w:fill="4A442A" w:themeFill="background2" w:themeFillShade="40"/>
          </w:tcPr>
          <w:p w14:paraId="145F2E75" w14:textId="77777777" w:rsidR="009C2C38" w:rsidRDefault="009C2C38" w:rsidP="00994B44">
            <w:pPr>
              <w:jc w:val="center"/>
            </w:pPr>
          </w:p>
        </w:tc>
        <w:tc>
          <w:tcPr>
            <w:tcW w:w="1957" w:type="dxa"/>
            <w:shd w:val="clear" w:color="auto" w:fill="4A442A" w:themeFill="background2" w:themeFillShade="40"/>
          </w:tcPr>
          <w:p w14:paraId="2285FCB2" w14:textId="77777777" w:rsidR="009C2C38" w:rsidRDefault="009C2C38" w:rsidP="00994B44">
            <w:pPr>
              <w:jc w:val="center"/>
            </w:pPr>
          </w:p>
        </w:tc>
        <w:tc>
          <w:tcPr>
            <w:tcW w:w="1092" w:type="dxa"/>
            <w:shd w:val="clear" w:color="auto" w:fill="4A442A" w:themeFill="background2" w:themeFillShade="40"/>
          </w:tcPr>
          <w:p w14:paraId="093C095E" w14:textId="77777777" w:rsidR="009C2C38" w:rsidRPr="00FC62BA" w:rsidRDefault="009C2C38" w:rsidP="00994B44">
            <w:pPr>
              <w:jc w:val="center"/>
              <w:rPr>
                <w:highlight w:val="yellow"/>
              </w:rPr>
            </w:pPr>
          </w:p>
        </w:tc>
        <w:tc>
          <w:tcPr>
            <w:tcW w:w="1091" w:type="dxa"/>
            <w:shd w:val="clear" w:color="auto" w:fill="4A442A" w:themeFill="background2" w:themeFillShade="40"/>
          </w:tcPr>
          <w:p w14:paraId="5F400050" w14:textId="77777777" w:rsidR="009C2C38" w:rsidRPr="00FC62BA" w:rsidRDefault="009C2C38" w:rsidP="00994B44">
            <w:pPr>
              <w:jc w:val="center"/>
              <w:rPr>
                <w:highlight w:val="yellow"/>
              </w:rPr>
            </w:pPr>
          </w:p>
        </w:tc>
        <w:tc>
          <w:tcPr>
            <w:tcW w:w="4683" w:type="dxa"/>
            <w:shd w:val="clear" w:color="auto" w:fill="4A442A" w:themeFill="background2" w:themeFillShade="40"/>
          </w:tcPr>
          <w:p w14:paraId="3558DA80" w14:textId="77777777" w:rsidR="009C2C38" w:rsidRDefault="009C2C38" w:rsidP="00994B44"/>
        </w:tc>
        <w:tc>
          <w:tcPr>
            <w:tcW w:w="1072" w:type="dxa"/>
            <w:shd w:val="clear" w:color="auto" w:fill="4A442A" w:themeFill="background2" w:themeFillShade="40"/>
          </w:tcPr>
          <w:p w14:paraId="2CC32762" w14:textId="77777777" w:rsidR="009C2C38" w:rsidRDefault="009C2C38" w:rsidP="00994B44">
            <w:pPr>
              <w:jc w:val="center"/>
            </w:pPr>
          </w:p>
        </w:tc>
      </w:tr>
      <w:tr w:rsidR="009C2C38" w14:paraId="25D964E1" w14:textId="77777777" w:rsidTr="00994B44">
        <w:tc>
          <w:tcPr>
            <w:tcW w:w="895" w:type="dxa"/>
          </w:tcPr>
          <w:p w14:paraId="5B81EFD8" w14:textId="77777777" w:rsidR="009C2C38" w:rsidRPr="00F16C58" w:rsidRDefault="009C2C38" w:rsidP="00994B44">
            <w:pPr>
              <w:jc w:val="center"/>
              <w:rPr>
                <w:sz w:val="20"/>
                <w:szCs w:val="20"/>
              </w:rPr>
            </w:pPr>
            <w:r>
              <w:rPr>
                <w:sz w:val="20"/>
                <w:szCs w:val="20"/>
              </w:rPr>
              <w:t>2</w:t>
            </w:r>
          </w:p>
        </w:tc>
        <w:tc>
          <w:tcPr>
            <w:tcW w:w="1957" w:type="dxa"/>
          </w:tcPr>
          <w:p w14:paraId="22DB140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499B185E" w14:textId="77777777" w:rsidR="009C2C38" w:rsidRDefault="009C2C38" w:rsidP="00994B44">
            <w:pPr>
              <w:jc w:val="center"/>
            </w:pPr>
            <w:r>
              <w:t>Sept. 11</w:t>
            </w:r>
          </w:p>
        </w:tc>
        <w:tc>
          <w:tcPr>
            <w:tcW w:w="1091" w:type="dxa"/>
          </w:tcPr>
          <w:p w14:paraId="5E02BC37" w14:textId="77777777" w:rsidR="009C2C38" w:rsidRDefault="009C2C38" w:rsidP="00994B44">
            <w:pPr>
              <w:spacing w:line="259" w:lineRule="auto"/>
              <w:jc w:val="center"/>
            </w:pPr>
            <w:r>
              <w:t>Sept. 17</w:t>
            </w:r>
          </w:p>
        </w:tc>
        <w:tc>
          <w:tcPr>
            <w:tcW w:w="4683" w:type="dxa"/>
          </w:tcPr>
          <w:p w14:paraId="29FB83AA" w14:textId="77777777" w:rsidR="009C2C38" w:rsidRDefault="009C2C38" w:rsidP="00994B44">
            <w:r>
              <w:t>Chapter 5 – Carbohydrates: Sugars, Starches, and Fiber</w:t>
            </w:r>
          </w:p>
          <w:p w14:paraId="30F6EA00" w14:textId="77777777" w:rsidR="009C2C38" w:rsidRDefault="009C2C38" w:rsidP="00994B44">
            <w:proofErr w:type="spellStart"/>
            <w:r>
              <w:t>SmartBook</w:t>
            </w:r>
            <w:proofErr w:type="spellEnd"/>
            <w:r>
              <w:t xml:space="preserve"> reading and quiz in Connect</w:t>
            </w:r>
          </w:p>
        </w:tc>
        <w:tc>
          <w:tcPr>
            <w:tcW w:w="1072" w:type="dxa"/>
          </w:tcPr>
          <w:p w14:paraId="0B7BC24B" w14:textId="77777777" w:rsidR="009C2C38" w:rsidRDefault="009C2C38" w:rsidP="00994B44">
            <w:pPr>
              <w:jc w:val="center"/>
            </w:pPr>
            <w:r>
              <w:t>10</w:t>
            </w:r>
          </w:p>
        </w:tc>
      </w:tr>
      <w:tr w:rsidR="009C2C38" w14:paraId="42D5F68B" w14:textId="77777777" w:rsidTr="00994B44">
        <w:tc>
          <w:tcPr>
            <w:tcW w:w="895" w:type="dxa"/>
          </w:tcPr>
          <w:p w14:paraId="1FFFD6F8" w14:textId="77777777" w:rsidR="009C2C38" w:rsidRPr="00F16C58" w:rsidRDefault="009C2C38" w:rsidP="00994B44">
            <w:pPr>
              <w:jc w:val="center"/>
              <w:rPr>
                <w:sz w:val="20"/>
                <w:szCs w:val="20"/>
              </w:rPr>
            </w:pPr>
          </w:p>
        </w:tc>
        <w:tc>
          <w:tcPr>
            <w:tcW w:w="1957" w:type="dxa"/>
          </w:tcPr>
          <w:p w14:paraId="34E6A9A8"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10076967" w14:textId="77777777" w:rsidR="009C2C38" w:rsidRDefault="009C2C38" w:rsidP="00994B44">
            <w:pPr>
              <w:jc w:val="center"/>
            </w:pPr>
            <w:r>
              <w:t>Sept. 11</w:t>
            </w:r>
          </w:p>
        </w:tc>
        <w:tc>
          <w:tcPr>
            <w:tcW w:w="1091" w:type="dxa"/>
          </w:tcPr>
          <w:p w14:paraId="07633FF5" w14:textId="77777777" w:rsidR="009C2C38" w:rsidRDefault="009C2C38" w:rsidP="00994B44">
            <w:pPr>
              <w:jc w:val="center"/>
            </w:pPr>
            <w:r>
              <w:t>Sept. 24</w:t>
            </w:r>
          </w:p>
        </w:tc>
        <w:tc>
          <w:tcPr>
            <w:tcW w:w="4683" w:type="dxa"/>
          </w:tcPr>
          <w:p w14:paraId="05993B93" w14:textId="77777777" w:rsidR="009C2C38" w:rsidRDefault="009C2C38" w:rsidP="00994B44">
            <w:r>
              <w:t>Chapter 6 – Lipids: Triglycerides, Phospholipids, and Sterols</w:t>
            </w:r>
          </w:p>
          <w:p w14:paraId="628F3843" w14:textId="77777777" w:rsidR="009C2C38" w:rsidRDefault="009C2C38" w:rsidP="00994B44">
            <w:proofErr w:type="spellStart"/>
            <w:r>
              <w:t>SmartBook</w:t>
            </w:r>
            <w:proofErr w:type="spellEnd"/>
            <w:r>
              <w:t xml:space="preserve"> reading and quiz in Connect</w:t>
            </w:r>
          </w:p>
        </w:tc>
        <w:tc>
          <w:tcPr>
            <w:tcW w:w="1072" w:type="dxa"/>
          </w:tcPr>
          <w:p w14:paraId="2B6E5595" w14:textId="77777777" w:rsidR="009C2C38" w:rsidRDefault="009C2C38" w:rsidP="00994B44">
            <w:pPr>
              <w:jc w:val="center"/>
            </w:pPr>
            <w:r>
              <w:t>10</w:t>
            </w:r>
          </w:p>
        </w:tc>
      </w:tr>
      <w:tr w:rsidR="009C2C38" w14:paraId="33054ED2" w14:textId="77777777" w:rsidTr="00994B44">
        <w:tc>
          <w:tcPr>
            <w:tcW w:w="895" w:type="dxa"/>
          </w:tcPr>
          <w:p w14:paraId="255FFBEE" w14:textId="77777777" w:rsidR="009C2C38" w:rsidRPr="00F16C58" w:rsidRDefault="009C2C38" w:rsidP="00994B44">
            <w:pPr>
              <w:jc w:val="center"/>
              <w:rPr>
                <w:sz w:val="20"/>
                <w:szCs w:val="20"/>
              </w:rPr>
            </w:pPr>
          </w:p>
        </w:tc>
        <w:tc>
          <w:tcPr>
            <w:tcW w:w="1957" w:type="dxa"/>
          </w:tcPr>
          <w:p w14:paraId="6E508D3C"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23472458" w14:textId="77777777" w:rsidR="009C2C38" w:rsidRDefault="009C2C38" w:rsidP="00994B44">
            <w:pPr>
              <w:jc w:val="center"/>
            </w:pPr>
            <w:r>
              <w:t>Sept. 11</w:t>
            </w:r>
          </w:p>
        </w:tc>
        <w:tc>
          <w:tcPr>
            <w:tcW w:w="1091" w:type="dxa"/>
          </w:tcPr>
          <w:p w14:paraId="7B4A0D05" w14:textId="77777777" w:rsidR="009C2C38" w:rsidRDefault="009C2C38" w:rsidP="00994B44">
            <w:pPr>
              <w:jc w:val="center"/>
            </w:pPr>
            <w:r>
              <w:t>Oct. 1</w:t>
            </w:r>
          </w:p>
        </w:tc>
        <w:tc>
          <w:tcPr>
            <w:tcW w:w="4683" w:type="dxa"/>
          </w:tcPr>
          <w:p w14:paraId="62E27CD7" w14:textId="77777777" w:rsidR="009C2C38" w:rsidRDefault="009C2C38" w:rsidP="00994B44">
            <w:r>
              <w:t>Chapter 7 – Proteins: Amino Acids</w:t>
            </w:r>
          </w:p>
          <w:p w14:paraId="25DC200B" w14:textId="77777777" w:rsidR="009C2C38" w:rsidRDefault="009C2C38" w:rsidP="00994B44">
            <w:proofErr w:type="spellStart"/>
            <w:r>
              <w:t>SmartBook</w:t>
            </w:r>
            <w:proofErr w:type="spellEnd"/>
            <w:r>
              <w:t xml:space="preserve"> reading and quiz in Connect</w:t>
            </w:r>
          </w:p>
        </w:tc>
        <w:tc>
          <w:tcPr>
            <w:tcW w:w="1072" w:type="dxa"/>
          </w:tcPr>
          <w:p w14:paraId="08C61AF8" w14:textId="77777777" w:rsidR="009C2C38" w:rsidRDefault="009C2C38" w:rsidP="00994B44">
            <w:pPr>
              <w:jc w:val="center"/>
            </w:pPr>
            <w:r>
              <w:t>10</w:t>
            </w:r>
          </w:p>
        </w:tc>
      </w:tr>
      <w:tr w:rsidR="009C2C38" w14:paraId="2C0C482D" w14:textId="77777777" w:rsidTr="00994B44">
        <w:tc>
          <w:tcPr>
            <w:tcW w:w="895" w:type="dxa"/>
          </w:tcPr>
          <w:p w14:paraId="6DADA700" w14:textId="77777777" w:rsidR="009C2C38" w:rsidRPr="00F16C58" w:rsidRDefault="009C2C38" w:rsidP="00994B44">
            <w:pPr>
              <w:jc w:val="center"/>
              <w:rPr>
                <w:sz w:val="20"/>
                <w:szCs w:val="20"/>
              </w:rPr>
            </w:pPr>
          </w:p>
        </w:tc>
        <w:tc>
          <w:tcPr>
            <w:tcW w:w="1957" w:type="dxa"/>
          </w:tcPr>
          <w:p w14:paraId="39ECAD9A"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47CCB780" w14:textId="77777777" w:rsidR="009C2C38" w:rsidRDefault="009C2C38" w:rsidP="00994B44">
            <w:pPr>
              <w:jc w:val="center"/>
            </w:pPr>
            <w:r>
              <w:t>Sept. 11</w:t>
            </w:r>
          </w:p>
        </w:tc>
        <w:tc>
          <w:tcPr>
            <w:tcW w:w="1091" w:type="dxa"/>
          </w:tcPr>
          <w:p w14:paraId="13A87914" w14:textId="77777777" w:rsidR="009C2C38" w:rsidRDefault="009C2C38" w:rsidP="00994B44">
            <w:pPr>
              <w:jc w:val="center"/>
            </w:pPr>
            <w:r>
              <w:t>Oct. 8</w:t>
            </w:r>
          </w:p>
        </w:tc>
        <w:tc>
          <w:tcPr>
            <w:tcW w:w="4683" w:type="dxa"/>
          </w:tcPr>
          <w:p w14:paraId="4139A3FF" w14:textId="77777777" w:rsidR="009C2C38" w:rsidRDefault="009C2C38" w:rsidP="00994B44">
            <w:r>
              <w:t>Chapter 8 – Metabolism</w:t>
            </w:r>
          </w:p>
          <w:p w14:paraId="5B553C29" w14:textId="77777777" w:rsidR="009C2C38" w:rsidRDefault="009C2C38" w:rsidP="00994B44">
            <w:proofErr w:type="spellStart"/>
            <w:r>
              <w:t>SmartBook</w:t>
            </w:r>
            <w:proofErr w:type="spellEnd"/>
            <w:r>
              <w:t xml:space="preserve"> reading and quiz in Connect</w:t>
            </w:r>
          </w:p>
        </w:tc>
        <w:tc>
          <w:tcPr>
            <w:tcW w:w="1072" w:type="dxa"/>
          </w:tcPr>
          <w:p w14:paraId="6FF1D885" w14:textId="77777777" w:rsidR="009C2C38" w:rsidRDefault="009C2C38" w:rsidP="00994B44">
            <w:pPr>
              <w:jc w:val="center"/>
            </w:pPr>
            <w:r>
              <w:t>10</w:t>
            </w:r>
          </w:p>
        </w:tc>
      </w:tr>
      <w:tr w:rsidR="009C2C38" w14:paraId="1DB63E82" w14:textId="77777777" w:rsidTr="00994B44">
        <w:tc>
          <w:tcPr>
            <w:tcW w:w="895" w:type="dxa"/>
            <w:shd w:val="clear" w:color="auto" w:fill="DAEEF3" w:themeFill="accent5" w:themeFillTint="33"/>
          </w:tcPr>
          <w:p w14:paraId="6E39A283" w14:textId="77777777" w:rsidR="009C2C38" w:rsidRPr="00F16C58" w:rsidRDefault="009C2C38" w:rsidP="00994B44">
            <w:pPr>
              <w:jc w:val="center"/>
              <w:rPr>
                <w:sz w:val="20"/>
                <w:szCs w:val="20"/>
              </w:rPr>
            </w:pPr>
          </w:p>
        </w:tc>
        <w:tc>
          <w:tcPr>
            <w:tcW w:w="1957" w:type="dxa"/>
            <w:shd w:val="clear" w:color="auto" w:fill="DAEEF3" w:themeFill="accent5" w:themeFillTint="33"/>
          </w:tcPr>
          <w:p w14:paraId="341C7653" w14:textId="77777777" w:rsidR="009C2C38" w:rsidRPr="00F16C58" w:rsidRDefault="009C2C38" w:rsidP="00994B44">
            <w:pPr>
              <w:jc w:val="center"/>
              <w:rPr>
                <w:sz w:val="20"/>
                <w:szCs w:val="20"/>
              </w:rPr>
            </w:pPr>
            <w:r w:rsidRPr="00F16C58">
              <w:rPr>
                <w:sz w:val="20"/>
                <w:szCs w:val="20"/>
              </w:rPr>
              <w:t>Lab</w:t>
            </w:r>
          </w:p>
        </w:tc>
        <w:tc>
          <w:tcPr>
            <w:tcW w:w="1092" w:type="dxa"/>
          </w:tcPr>
          <w:p w14:paraId="42F41602" w14:textId="77777777" w:rsidR="009C2C38" w:rsidRDefault="009C2C38" w:rsidP="00994B44">
            <w:pPr>
              <w:jc w:val="center"/>
            </w:pPr>
            <w:r>
              <w:t>Sept. 11</w:t>
            </w:r>
          </w:p>
        </w:tc>
        <w:tc>
          <w:tcPr>
            <w:tcW w:w="1091" w:type="dxa"/>
          </w:tcPr>
          <w:p w14:paraId="28FD2BFC" w14:textId="77777777" w:rsidR="009C2C38" w:rsidRDefault="009C2C38" w:rsidP="00994B44">
            <w:pPr>
              <w:jc w:val="center"/>
            </w:pPr>
            <w:r>
              <w:t>Oct. 8</w:t>
            </w:r>
          </w:p>
        </w:tc>
        <w:tc>
          <w:tcPr>
            <w:tcW w:w="4683" w:type="dxa"/>
            <w:shd w:val="clear" w:color="auto" w:fill="DAEEF3" w:themeFill="accent5" w:themeFillTint="33"/>
          </w:tcPr>
          <w:p w14:paraId="138D338C" w14:textId="77777777" w:rsidR="009C2C38" w:rsidRDefault="009C2C38" w:rsidP="00994B44">
            <w:r>
              <w:t xml:space="preserve">Lab 2 </w:t>
            </w:r>
          </w:p>
        </w:tc>
        <w:tc>
          <w:tcPr>
            <w:tcW w:w="1072" w:type="dxa"/>
          </w:tcPr>
          <w:p w14:paraId="2AFF42E6" w14:textId="77777777" w:rsidR="009C2C38" w:rsidRDefault="009C2C38" w:rsidP="00994B44">
            <w:pPr>
              <w:jc w:val="center"/>
            </w:pPr>
            <w:r>
              <w:t>20</w:t>
            </w:r>
          </w:p>
        </w:tc>
      </w:tr>
      <w:tr w:rsidR="009C2C38" w14:paraId="02C13071" w14:textId="77777777" w:rsidTr="00994B44">
        <w:trPr>
          <w:trHeight w:val="300"/>
        </w:trPr>
        <w:tc>
          <w:tcPr>
            <w:tcW w:w="895" w:type="dxa"/>
            <w:shd w:val="clear" w:color="auto" w:fill="EEECE1" w:themeFill="background2"/>
          </w:tcPr>
          <w:p w14:paraId="7388C99B" w14:textId="77777777" w:rsidR="009C2C38" w:rsidRPr="00F16C58" w:rsidRDefault="009C2C38" w:rsidP="00994B44">
            <w:pPr>
              <w:jc w:val="center"/>
              <w:rPr>
                <w:sz w:val="20"/>
                <w:szCs w:val="20"/>
              </w:rPr>
            </w:pPr>
          </w:p>
        </w:tc>
        <w:tc>
          <w:tcPr>
            <w:tcW w:w="1957" w:type="dxa"/>
            <w:shd w:val="clear" w:color="auto" w:fill="EEECE1" w:themeFill="background2"/>
          </w:tcPr>
          <w:p w14:paraId="61AB2AFB" w14:textId="77777777" w:rsidR="009C2C38" w:rsidRPr="00F16C58" w:rsidRDefault="009C2C38" w:rsidP="00994B44">
            <w:pPr>
              <w:jc w:val="center"/>
              <w:rPr>
                <w:sz w:val="20"/>
                <w:szCs w:val="20"/>
              </w:rPr>
            </w:pPr>
            <w:r w:rsidRPr="00F16C58">
              <w:rPr>
                <w:sz w:val="20"/>
                <w:szCs w:val="20"/>
              </w:rPr>
              <w:t>Discussion</w:t>
            </w:r>
          </w:p>
        </w:tc>
        <w:tc>
          <w:tcPr>
            <w:tcW w:w="1092" w:type="dxa"/>
          </w:tcPr>
          <w:p w14:paraId="7E9CB9C5" w14:textId="77777777" w:rsidR="009C2C38" w:rsidRDefault="009C2C38" w:rsidP="00994B44">
            <w:pPr>
              <w:jc w:val="center"/>
            </w:pPr>
            <w:r>
              <w:t>Sept. 11</w:t>
            </w:r>
          </w:p>
        </w:tc>
        <w:tc>
          <w:tcPr>
            <w:tcW w:w="1091" w:type="dxa"/>
          </w:tcPr>
          <w:p w14:paraId="5D8FAB8F" w14:textId="77777777" w:rsidR="009C2C38" w:rsidRDefault="009C2C38" w:rsidP="00994B44">
            <w:pPr>
              <w:spacing w:line="259" w:lineRule="auto"/>
              <w:jc w:val="center"/>
            </w:pPr>
            <w:r>
              <w:t>Oct. 8</w:t>
            </w:r>
          </w:p>
        </w:tc>
        <w:tc>
          <w:tcPr>
            <w:tcW w:w="4683" w:type="dxa"/>
            <w:shd w:val="clear" w:color="auto" w:fill="EEECE1" w:themeFill="background2"/>
          </w:tcPr>
          <w:p w14:paraId="6BB5637D" w14:textId="77777777" w:rsidR="009C2C38" w:rsidRDefault="009C2C38" w:rsidP="00994B44">
            <w:r>
              <w:t>Discussion 2</w:t>
            </w:r>
          </w:p>
        </w:tc>
        <w:tc>
          <w:tcPr>
            <w:tcW w:w="1072" w:type="dxa"/>
          </w:tcPr>
          <w:p w14:paraId="28B6AABF" w14:textId="77777777" w:rsidR="009C2C38" w:rsidRDefault="009C2C38" w:rsidP="00994B44">
            <w:pPr>
              <w:jc w:val="center"/>
            </w:pPr>
            <w:r>
              <w:t>30</w:t>
            </w:r>
          </w:p>
        </w:tc>
      </w:tr>
      <w:tr w:rsidR="009C2C38" w14:paraId="596E40B8" w14:textId="77777777" w:rsidTr="00994B44">
        <w:tc>
          <w:tcPr>
            <w:tcW w:w="895" w:type="dxa"/>
            <w:shd w:val="clear" w:color="auto" w:fill="FFFF00"/>
          </w:tcPr>
          <w:p w14:paraId="486C045D" w14:textId="77777777" w:rsidR="009C2C38" w:rsidRPr="00F16C58" w:rsidRDefault="009C2C38" w:rsidP="00994B44">
            <w:pPr>
              <w:jc w:val="center"/>
              <w:rPr>
                <w:b/>
                <w:sz w:val="20"/>
                <w:szCs w:val="20"/>
                <w:highlight w:val="yellow"/>
              </w:rPr>
            </w:pPr>
          </w:p>
        </w:tc>
        <w:tc>
          <w:tcPr>
            <w:tcW w:w="1957" w:type="dxa"/>
            <w:shd w:val="clear" w:color="auto" w:fill="FFFF00"/>
          </w:tcPr>
          <w:p w14:paraId="72F04F28" w14:textId="77777777" w:rsidR="009C2C38" w:rsidRPr="00F16C58" w:rsidRDefault="009C2C38" w:rsidP="00994B44">
            <w:pPr>
              <w:jc w:val="center"/>
              <w:rPr>
                <w:b/>
                <w:sz w:val="20"/>
                <w:szCs w:val="20"/>
                <w:highlight w:val="yellow"/>
              </w:rPr>
            </w:pPr>
            <w:r w:rsidRPr="00F16C58">
              <w:rPr>
                <w:b/>
                <w:sz w:val="20"/>
                <w:szCs w:val="20"/>
                <w:highlight w:val="yellow"/>
              </w:rPr>
              <w:t>EXAM</w:t>
            </w:r>
          </w:p>
        </w:tc>
        <w:tc>
          <w:tcPr>
            <w:tcW w:w="1092" w:type="dxa"/>
            <w:shd w:val="clear" w:color="auto" w:fill="FFFF00"/>
          </w:tcPr>
          <w:p w14:paraId="0819AD8B" w14:textId="77777777" w:rsidR="009C2C38" w:rsidRPr="00C86247" w:rsidRDefault="009C2C38" w:rsidP="00994B44">
            <w:pPr>
              <w:spacing w:line="259" w:lineRule="auto"/>
              <w:jc w:val="center"/>
              <w:rPr>
                <w:highlight w:val="yellow"/>
              </w:rPr>
            </w:pPr>
            <w:r w:rsidRPr="00C86247">
              <w:rPr>
                <w:b/>
                <w:bCs/>
                <w:highlight w:val="yellow"/>
              </w:rPr>
              <w:t xml:space="preserve">Oct. </w:t>
            </w:r>
            <w:r>
              <w:rPr>
                <w:b/>
                <w:bCs/>
                <w:highlight w:val="yellow"/>
              </w:rPr>
              <w:t>9</w:t>
            </w:r>
          </w:p>
        </w:tc>
        <w:tc>
          <w:tcPr>
            <w:tcW w:w="1091" w:type="dxa"/>
            <w:shd w:val="clear" w:color="auto" w:fill="FFFF00"/>
          </w:tcPr>
          <w:p w14:paraId="5C235249" w14:textId="77777777" w:rsidR="009C2C38" w:rsidRPr="00C86247" w:rsidRDefault="009C2C38" w:rsidP="00994B44">
            <w:pPr>
              <w:spacing w:line="259" w:lineRule="auto"/>
              <w:jc w:val="center"/>
              <w:rPr>
                <w:highlight w:val="yellow"/>
              </w:rPr>
            </w:pPr>
            <w:r w:rsidRPr="00C86247">
              <w:rPr>
                <w:b/>
                <w:bCs/>
                <w:highlight w:val="yellow"/>
              </w:rPr>
              <w:t xml:space="preserve">Oct. </w:t>
            </w:r>
            <w:r>
              <w:rPr>
                <w:b/>
                <w:bCs/>
                <w:highlight w:val="yellow"/>
              </w:rPr>
              <w:t>11</w:t>
            </w:r>
          </w:p>
        </w:tc>
        <w:tc>
          <w:tcPr>
            <w:tcW w:w="4683" w:type="dxa"/>
            <w:shd w:val="clear" w:color="auto" w:fill="FFFF00"/>
          </w:tcPr>
          <w:p w14:paraId="52189B7A" w14:textId="77777777" w:rsidR="009C2C38" w:rsidRPr="003430FC" w:rsidRDefault="009C2C38" w:rsidP="00994B44">
            <w:pPr>
              <w:rPr>
                <w:b/>
                <w:highlight w:val="yellow"/>
              </w:rPr>
            </w:pPr>
            <w:r w:rsidRPr="003430FC">
              <w:rPr>
                <w:b/>
                <w:highlight w:val="yellow"/>
              </w:rPr>
              <w:t>EXAM</w:t>
            </w:r>
            <w:r>
              <w:rPr>
                <w:b/>
                <w:highlight w:val="yellow"/>
              </w:rPr>
              <w:t xml:space="preserve"> 2 </w:t>
            </w:r>
          </w:p>
        </w:tc>
        <w:tc>
          <w:tcPr>
            <w:tcW w:w="1072" w:type="dxa"/>
            <w:shd w:val="clear" w:color="auto" w:fill="FFFF00"/>
          </w:tcPr>
          <w:p w14:paraId="151172D0" w14:textId="77777777" w:rsidR="009C2C38" w:rsidRDefault="009C2C38" w:rsidP="00994B44">
            <w:pPr>
              <w:jc w:val="center"/>
            </w:pPr>
            <w:r>
              <w:t>50</w:t>
            </w:r>
          </w:p>
        </w:tc>
      </w:tr>
      <w:tr w:rsidR="009C2C38" w14:paraId="3588C948" w14:textId="77777777" w:rsidTr="00994B44">
        <w:tc>
          <w:tcPr>
            <w:tcW w:w="895" w:type="dxa"/>
            <w:shd w:val="clear" w:color="auto" w:fill="4A442A" w:themeFill="background2" w:themeFillShade="40"/>
          </w:tcPr>
          <w:p w14:paraId="75B5C4A8" w14:textId="77777777" w:rsidR="009C2C38" w:rsidRDefault="009C2C38" w:rsidP="00994B44">
            <w:pPr>
              <w:jc w:val="center"/>
            </w:pPr>
          </w:p>
        </w:tc>
        <w:tc>
          <w:tcPr>
            <w:tcW w:w="1957" w:type="dxa"/>
            <w:shd w:val="clear" w:color="auto" w:fill="4A442A" w:themeFill="background2" w:themeFillShade="40"/>
          </w:tcPr>
          <w:p w14:paraId="59465DDC" w14:textId="77777777" w:rsidR="009C2C38" w:rsidRDefault="009C2C38" w:rsidP="00994B44">
            <w:pPr>
              <w:jc w:val="center"/>
            </w:pPr>
          </w:p>
        </w:tc>
        <w:tc>
          <w:tcPr>
            <w:tcW w:w="1092" w:type="dxa"/>
            <w:shd w:val="clear" w:color="auto" w:fill="4A442A" w:themeFill="background2" w:themeFillShade="40"/>
          </w:tcPr>
          <w:p w14:paraId="7B8BB26F" w14:textId="77777777" w:rsidR="009C2C38" w:rsidRDefault="009C2C38" w:rsidP="00994B44">
            <w:pPr>
              <w:jc w:val="center"/>
            </w:pPr>
          </w:p>
        </w:tc>
        <w:tc>
          <w:tcPr>
            <w:tcW w:w="1091" w:type="dxa"/>
            <w:shd w:val="clear" w:color="auto" w:fill="4A442A" w:themeFill="background2" w:themeFillShade="40"/>
          </w:tcPr>
          <w:p w14:paraId="394953A5" w14:textId="77777777" w:rsidR="009C2C38" w:rsidRDefault="009C2C38" w:rsidP="00994B44">
            <w:pPr>
              <w:jc w:val="center"/>
            </w:pPr>
          </w:p>
        </w:tc>
        <w:tc>
          <w:tcPr>
            <w:tcW w:w="4683" w:type="dxa"/>
            <w:shd w:val="clear" w:color="auto" w:fill="4A442A" w:themeFill="background2" w:themeFillShade="40"/>
          </w:tcPr>
          <w:p w14:paraId="4D1ABC94" w14:textId="77777777" w:rsidR="009C2C38" w:rsidRDefault="009C2C38" w:rsidP="00994B44"/>
        </w:tc>
        <w:tc>
          <w:tcPr>
            <w:tcW w:w="1072" w:type="dxa"/>
            <w:shd w:val="clear" w:color="auto" w:fill="4A442A" w:themeFill="background2" w:themeFillShade="40"/>
          </w:tcPr>
          <w:p w14:paraId="15C1593A" w14:textId="77777777" w:rsidR="009C2C38" w:rsidRDefault="009C2C38" w:rsidP="00994B44">
            <w:pPr>
              <w:jc w:val="center"/>
            </w:pPr>
          </w:p>
        </w:tc>
      </w:tr>
      <w:tr w:rsidR="009C2C38" w14:paraId="74B7C5C0" w14:textId="77777777" w:rsidTr="00994B44">
        <w:tc>
          <w:tcPr>
            <w:tcW w:w="895" w:type="dxa"/>
          </w:tcPr>
          <w:p w14:paraId="5B9EA65F" w14:textId="77777777" w:rsidR="009C2C38" w:rsidRPr="00F16C58" w:rsidRDefault="009C2C38" w:rsidP="00994B44">
            <w:pPr>
              <w:jc w:val="center"/>
              <w:rPr>
                <w:sz w:val="20"/>
                <w:szCs w:val="20"/>
              </w:rPr>
            </w:pPr>
            <w:r>
              <w:rPr>
                <w:sz w:val="20"/>
                <w:szCs w:val="20"/>
              </w:rPr>
              <w:t>3</w:t>
            </w:r>
          </w:p>
        </w:tc>
        <w:tc>
          <w:tcPr>
            <w:tcW w:w="1957" w:type="dxa"/>
          </w:tcPr>
          <w:p w14:paraId="706174D5"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5CC05EA" w14:textId="77777777" w:rsidR="009C2C38" w:rsidRDefault="009C2C38" w:rsidP="00994B44">
            <w:pPr>
              <w:jc w:val="center"/>
            </w:pPr>
            <w:r>
              <w:t>Oct. 9</w:t>
            </w:r>
          </w:p>
        </w:tc>
        <w:tc>
          <w:tcPr>
            <w:tcW w:w="1091" w:type="dxa"/>
          </w:tcPr>
          <w:p w14:paraId="5F0BC9A2" w14:textId="77777777" w:rsidR="009C2C38" w:rsidRDefault="009C2C38" w:rsidP="00994B44">
            <w:pPr>
              <w:jc w:val="center"/>
            </w:pPr>
            <w:r w:rsidRPr="00675081">
              <w:t xml:space="preserve">Oct. </w:t>
            </w:r>
            <w:r>
              <w:t>15</w:t>
            </w:r>
          </w:p>
        </w:tc>
        <w:tc>
          <w:tcPr>
            <w:tcW w:w="4683" w:type="dxa"/>
          </w:tcPr>
          <w:p w14:paraId="62432DB5" w14:textId="77777777" w:rsidR="009C2C38" w:rsidRDefault="009C2C38" w:rsidP="00994B44">
            <w:r>
              <w:t>Chapter 9 – Vitamin Overview and Fat-Soluble Vitamins</w:t>
            </w:r>
          </w:p>
          <w:p w14:paraId="463D5B22" w14:textId="77777777" w:rsidR="009C2C38" w:rsidRDefault="009C2C38" w:rsidP="00994B44">
            <w:proofErr w:type="spellStart"/>
            <w:r>
              <w:t>SmartBook</w:t>
            </w:r>
            <w:proofErr w:type="spellEnd"/>
            <w:r>
              <w:t xml:space="preserve"> reading and quiz in Connect</w:t>
            </w:r>
          </w:p>
        </w:tc>
        <w:tc>
          <w:tcPr>
            <w:tcW w:w="1072" w:type="dxa"/>
          </w:tcPr>
          <w:p w14:paraId="3ADE1426" w14:textId="77777777" w:rsidR="009C2C38" w:rsidRDefault="009C2C38" w:rsidP="00994B44">
            <w:pPr>
              <w:jc w:val="center"/>
            </w:pPr>
            <w:r>
              <w:t>10</w:t>
            </w:r>
          </w:p>
        </w:tc>
      </w:tr>
      <w:tr w:rsidR="009C2C38" w14:paraId="0BB944EE" w14:textId="77777777" w:rsidTr="00994B44">
        <w:tc>
          <w:tcPr>
            <w:tcW w:w="895" w:type="dxa"/>
          </w:tcPr>
          <w:p w14:paraId="492A4FAF" w14:textId="77777777" w:rsidR="009C2C38" w:rsidRPr="00F16C58" w:rsidRDefault="009C2C38" w:rsidP="00994B44">
            <w:pPr>
              <w:jc w:val="center"/>
              <w:rPr>
                <w:sz w:val="20"/>
                <w:szCs w:val="20"/>
              </w:rPr>
            </w:pPr>
          </w:p>
        </w:tc>
        <w:tc>
          <w:tcPr>
            <w:tcW w:w="1957" w:type="dxa"/>
          </w:tcPr>
          <w:p w14:paraId="773FCD01"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5A896CC" w14:textId="77777777" w:rsidR="009C2C38" w:rsidRDefault="009C2C38" w:rsidP="00994B44">
            <w:pPr>
              <w:jc w:val="center"/>
            </w:pPr>
            <w:r>
              <w:t>Oct. 9</w:t>
            </w:r>
          </w:p>
        </w:tc>
        <w:tc>
          <w:tcPr>
            <w:tcW w:w="1091" w:type="dxa"/>
          </w:tcPr>
          <w:p w14:paraId="0FADFEA2" w14:textId="77777777" w:rsidR="009C2C38" w:rsidRDefault="009C2C38" w:rsidP="00994B44">
            <w:pPr>
              <w:spacing w:line="259" w:lineRule="auto"/>
              <w:jc w:val="center"/>
            </w:pPr>
            <w:r w:rsidRPr="00675081">
              <w:t xml:space="preserve">Oct. </w:t>
            </w:r>
            <w:r>
              <w:t>22</w:t>
            </w:r>
          </w:p>
        </w:tc>
        <w:tc>
          <w:tcPr>
            <w:tcW w:w="4683" w:type="dxa"/>
          </w:tcPr>
          <w:p w14:paraId="210E3D42" w14:textId="77777777" w:rsidR="009C2C38" w:rsidRDefault="009C2C38" w:rsidP="00994B44">
            <w:r>
              <w:t>Chapter 10 – Water-Soluble Vitamins</w:t>
            </w:r>
          </w:p>
          <w:p w14:paraId="3A50CD7E" w14:textId="77777777" w:rsidR="009C2C38" w:rsidRDefault="009C2C38" w:rsidP="00994B44">
            <w:proofErr w:type="spellStart"/>
            <w:r>
              <w:t>SmartBook</w:t>
            </w:r>
            <w:proofErr w:type="spellEnd"/>
            <w:r>
              <w:t xml:space="preserve"> reading and quiz in Connect</w:t>
            </w:r>
          </w:p>
        </w:tc>
        <w:tc>
          <w:tcPr>
            <w:tcW w:w="1072" w:type="dxa"/>
          </w:tcPr>
          <w:p w14:paraId="48E81D4F" w14:textId="77777777" w:rsidR="009C2C38" w:rsidRDefault="009C2C38" w:rsidP="00994B44">
            <w:pPr>
              <w:jc w:val="center"/>
            </w:pPr>
            <w:r>
              <w:t>10</w:t>
            </w:r>
          </w:p>
        </w:tc>
      </w:tr>
      <w:tr w:rsidR="009C2C38" w14:paraId="4436D57C" w14:textId="77777777" w:rsidTr="00994B44">
        <w:trPr>
          <w:trHeight w:val="300"/>
        </w:trPr>
        <w:tc>
          <w:tcPr>
            <w:tcW w:w="895" w:type="dxa"/>
          </w:tcPr>
          <w:p w14:paraId="5D962125" w14:textId="77777777" w:rsidR="009C2C38" w:rsidRPr="00F16C58" w:rsidRDefault="009C2C38" w:rsidP="00994B44">
            <w:pPr>
              <w:jc w:val="center"/>
              <w:rPr>
                <w:sz w:val="20"/>
                <w:szCs w:val="20"/>
              </w:rPr>
            </w:pPr>
          </w:p>
        </w:tc>
        <w:tc>
          <w:tcPr>
            <w:tcW w:w="1957" w:type="dxa"/>
          </w:tcPr>
          <w:p w14:paraId="63827B9B"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1FCCCA1E" w14:textId="77777777" w:rsidR="009C2C38" w:rsidRDefault="009C2C38" w:rsidP="00994B44">
            <w:pPr>
              <w:spacing w:line="259" w:lineRule="auto"/>
              <w:jc w:val="center"/>
            </w:pPr>
            <w:r>
              <w:t>Oct. 9</w:t>
            </w:r>
          </w:p>
        </w:tc>
        <w:tc>
          <w:tcPr>
            <w:tcW w:w="1091" w:type="dxa"/>
          </w:tcPr>
          <w:p w14:paraId="0E72AE74" w14:textId="77777777" w:rsidR="009C2C38" w:rsidRDefault="009C2C38" w:rsidP="00994B44">
            <w:pPr>
              <w:spacing w:line="259" w:lineRule="auto"/>
              <w:jc w:val="center"/>
            </w:pPr>
            <w:r w:rsidRPr="00675081">
              <w:t xml:space="preserve">Oct. </w:t>
            </w:r>
            <w:r>
              <w:t>2</w:t>
            </w:r>
            <w:r w:rsidRPr="00675081">
              <w:t>9</w:t>
            </w:r>
          </w:p>
        </w:tc>
        <w:tc>
          <w:tcPr>
            <w:tcW w:w="4683" w:type="dxa"/>
          </w:tcPr>
          <w:p w14:paraId="609B4B8A" w14:textId="77777777" w:rsidR="009C2C38" w:rsidRDefault="009C2C38" w:rsidP="00994B44">
            <w:r>
              <w:t>Chapter 11 – Water and Major Minerals</w:t>
            </w:r>
          </w:p>
          <w:p w14:paraId="40ADDE33" w14:textId="77777777" w:rsidR="009C2C38" w:rsidRDefault="009C2C38" w:rsidP="00994B44">
            <w:proofErr w:type="spellStart"/>
            <w:r>
              <w:t>SmartBook</w:t>
            </w:r>
            <w:proofErr w:type="spellEnd"/>
            <w:r>
              <w:t xml:space="preserve"> reading and quiz in Connect</w:t>
            </w:r>
          </w:p>
        </w:tc>
        <w:tc>
          <w:tcPr>
            <w:tcW w:w="1072" w:type="dxa"/>
          </w:tcPr>
          <w:p w14:paraId="69322809" w14:textId="77777777" w:rsidR="009C2C38" w:rsidRDefault="009C2C38" w:rsidP="00994B44">
            <w:pPr>
              <w:jc w:val="center"/>
            </w:pPr>
            <w:r>
              <w:t>10</w:t>
            </w:r>
          </w:p>
        </w:tc>
      </w:tr>
      <w:tr w:rsidR="009C2C38" w14:paraId="761A5A12" w14:textId="77777777" w:rsidTr="00994B44">
        <w:trPr>
          <w:trHeight w:val="300"/>
        </w:trPr>
        <w:tc>
          <w:tcPr>
            <w:tcW w:w="895" w:type="dxa"/>
          </w:tcPr>
          <w:p w14:paraId="06A8C553" w14:textId="77777777" w:rsidR="009C2C38" w:rsidRPr="00F16C58" w:rsidRDefault="009C2C38" w:rsidP="00994B44">
            <w:pPr>
              <w:jc w:val="center"/>
              <w:rPr>
                <w:sz w:val="20"/>
                <w:szCs w:val="20"/>
              </w:rPr>
            </w:pPr>
          </w:p>
        </w:tc>
        <w:tc>
          <w:tcPr>
            <w:tcW w:w="1957" w:type="dxa"/>
          </w:tcPr>
          <w:p w14:paraId="13A6BB6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7E6F0A84" w14:textId="77777777" w:rsidR="009C2C38" w:rsidRDefault="009C2C38" w:rsidP="00994B44">
            <w:pPr>
              <w:jc w:val="center"/>
            </w:pPr>
            <w:r>
              <w:t>Oct. 9</w:t>
            </w:r>
          </w:p>
        </w:tc>
        <w:tc>
          <w:tcPr>
            <w:tcW w:w="1091" w:type="dxa"/>
          </w:tcPr>
          <w:p w14:paraId="04F37673" w14:textId="77777777" w:rsidR="009C2C38" w:rsidRDefault="009C2C38" w:rsidP="00994B44">
            <w:pPr>
              <w:jc w:val="center"/>
            </w:pPr>
            <w:r>
              <w:t>Nov. 5</w:t>
            </w:r>
          </w:p>
        </w:tc>
        <w:tc>
          <w:tcPr>
            <w:tcW w:w="4683" w:type="dxa"/>
          </w:tcPr>
          <w:p w14:paraId="0B13BD12" w14:textId="77777777" w:rsidR="009C2C38" w:rsidRDefault="009C2C38" w:rsidP="00994B44">
            <w:r>
              <w:t>Chapter 12 – Trace Minerals</w:t>
            </w:r>
          </w:p>
          <w:p w14:paraId="0F492439" w14:textId="77777777" w:rsidR="009C2C38" w:rsidRDefault="009C2C38" w:rsidP="00994B44">
            <w:proofErr w:type="spellStart"/>
            <w:r>
              <w:t>SmartBook</w:t>
            </w:r>
            <w:proofErr w:type="spellEnd"/>
            <w:r>
              <w:t xml:space="preserve"> reading and quiz in Connect</w:t>
            </w:r>
          </w:p>
        </w:tc>
        <w:tc>
          <w:tcPr>
            <w:tcW w:w="1072" w:type="dxa"/>
          </w:tcPr>
          <w:p w14:paraId="03FF5988" w14:textId="77777777" w:rsidR="009C2C38" w:rsidRDefault="009C2C38" w:rsidP="00994B44">
            <w:pPr>
              <w:jc w:val="center"/>
            </w:pPr>
            <w:r>
              <w:t>10</w:t>
            </w:r>
          </w:p>
        </w:tc>
      </w:tr>
      <w:tr w:rsidR="009C2C38" w14:paraId="62CA13E5" w14:textId="77777777" w:rsidTr="00994B44">
        <w:trPr>
          <w:trHeight w:val="300"/>
        </w:trPr>
        <w:tc>
          <w:tcPr>
            <w:tcW w:w="895" w:type="dxa"/>
          </w:tcPr>
          <w:p w14:paraId="6BFE500F" w14:textId="77777777" w:rsidR="009C2C38" w:rsidRPr="00F16C58" w:rsidRDefault="009C2C38" w:rsidP="00994B44">
            <w:pPr>
              <w:jc w:val="center"/>
              <w:rPr>
                <w:sz w:val="20"/>
                <w:szCs w:val="20"/>
              </w:rPr>
            </w:pPr>
          </w:p>
        </w:tc>
        <w:tc>
          <w:tcPr>
            <w:tcW w:w="1957" w:type="dxa"/>
          </w:tcPr>
          <w:p w14:paraId="16524278"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CCCA22C" w14:textId="77777777" w:rsidR="009C2C38" w:rsidRDefault="009C2C38" w:rsidP="00994B44">
            <w:pPr>
              <w:jc w:val="center"/>
            </w:pPr>
            <w:r>
              <w:t>Oct. 9</w:t>
            </w:r>
          </w:p>
        </w:tc>
        <w:tc>
          <w:tcPr>
            <w:tcW w:w="1091" w:type="dxa"/>
          </w:tcPr>
          <w:p w14:paraId="0176751D" w14:textId="77777777" w:rsidR="009C2C38" w:rsidRDefault="009C2C38" w:rsidP="00994B44">
            <w:pPr>
              <w:jc w:val="center"/>
            </w:pPr>
            <w:r>
              <w:t>Nov. 12</w:t>
            </w:r>
          </w:p>
        </w:tc>
        <w:tc>
          <w:tcPr>
            <w:tcW w:w="4683" w:type="dxa"/>
          </w:tcPr>
          <w:p w14:paraId="38778837" w14:textId="77777777" w:rsidR="009C2C38" w:rsidRDefault="009C2C38" w:rsidP="00994B44">
            <w:r>
              <w:t>Chapter 13 – Obesity, Energy Balance, and Weight Management</w:t>
            </w:r>
          </w:p>
          <w:p w14:paraId="5CB1860A" w14:textId="77777777" w:rsidR="009C2C38" w:rsidRDefault="009C2C38" w:rsidP="00994B44">
            <w:proofErr w:type="spellStart"/>
            <w:r>
              <w:t>SmartBook</w:t>
            </w:r>
            <w:proofErr w:type="spellEnd"/>
            <w:r>
              <w:t xml:space="preserve"> reading and quiz in Connect</w:t>
            </w:r>
          </w:p>
        </w:tc>
        <w:tc>
          <w:tcPr>
            <w:tcW w:w="1072" w:type="dxa"/>
          </w:tcPr>
          <w:p w14:paraId="21700DB1" w14:textId="77777777" w:rsidR="009C2C38" w:rsidRDefault="009C2C38" w:rsidP="00994B44">
            <w:pPr>
              <w:jc w:val="center"/>
            </w:pPr>
            <w:r>
              <w:t>10</w:t>
            </w:r>
          </w:p>
        </w:tc>
      </w:tr>
      <w:tr w:rsidR="009C2C38" w14:paraId="289DE81D" w14:textId="77777777" w:rsidTr="00994B44">
        <w:trPr>
          <w:trHeight w:val="300"/>
        </w:trPr>
        <w:tc>
          <w:tcPr>
            <w:tcW w:w="895" w:type="dxa"/>
            <w:shd w:val="clear" w:color="auto" w:fill="DAEEF3" w:themeFill="accent5" w:themeFillTint="33"/>
          </w:tcPr>
          <w:p w14:paraId="7D6A14CD" w14:textId="77777777" w:rsidR="009C2C38" w:rsidRPr="00F16C58" w:rsidRDefault="009C2C38" w:rsidP="00994B44">
            <w:pPr>
              <w:jc w:val="center"/>
              <w:rPr>
                <w:sz w:val="20"/>
                <w:szCs w:val="20"/>
              </w:rPr>
            </w:pPr>
          </w:p>
        </w:tc>
        <w:tc>
          <w:tcPr>
            <w:tcW w:w="1957" w:type="dxa"/>
            <w:shd w:val="clear" w:color="auto" w:fill="DAEEF3" w:themeFill="accent5" w:themeFillTint="33"/>
          </w:tcPr>
          <w:p w14:paraId="69ACE9CA" w14:textId="77777777" w:rsidR="009C2C38" w:rsidRPr="00F16C58" w:rsidRDefault="009C2C38" w:rsidP="00994B44">
            <w:pPr>
              <w:jc w:val="center"/>
              <w:rPr>
                <w:sz w:val="20"/>
                <w:szCs w:val="20"/>
              </w:rPr>
            </w:pPr>
            <w:r w:rsidRPr="00F16C58">
              <w:rPr>
                <w:sz w:val="20"/>
                <w:szCs w:val="20"/>
              </w:rPr>
              <w:t xml:space="preserve">Lab </w:t>
            </w:r>
          </w:p>
        </w:tc>
        <w:tc>
          <w:tcPr>
            <w:tcW w:w="1092" w:type="dxa"/>
          </w:tcPr>
          <w:p w14:paraId="2991EB30" w14:textId="77777777" w:rsidR="009C2C38" w:rsidRDefault="009C2C38" w:rsidP="00994B44">
            <w:pPr>
              <w:jc w:val="center"/>
            </w:pPr>
            <w:r>
              <w:t>Oct. 9</w:t>
            </w:r>
          </w:p>
        </w:tc>
        <w:tc>
          <w:tcPr>
            <w:tcW w:w="1091" w:type="dxa"/>
          </w:tcPr>
          <w:p w14:paraId="5DF84D21" w14:textId="77777777" w:rsidR="009C2C38" w:rsidRDefault="009C2C38" w:rsidP="00994B44">
            <w:pPr>
              <w:jc w:val="center"/>
            </w:pPr>
            <w:r>
              <w:t>Nov. 19</w:t>
            </w:r>
          </w:p>
        </w:tc>
        <w:tc>
          <w:tcPr>
            <w:tcW w:w="4683" w:type="dxa"/>
            <w:shd w:val="clear" w:color="auto" w:fill="DAEEF3" w:themeFill="accent5" w:themeFillTint="33"/>
          </w:tcPr>
          <w:p w14:paraId="19B3C9C6" w14:textId="77777777" w:rsidR="009C2C38" w:rsidRDefault="009C2C38" w:rsidP="00994B44">
            <w:r>
              <w:t xml:space="preserve">Lab 3 </w:t>
            </w:r>
          </w:p>
        </w:tc>
        <w:tc>
          <w:tcPr>
            <w:tcW w:w="1072" w:type="dxa"/>
          </w:tcPr>
          <w:p w14:paraId="21508227" w14:textId="77777777" w:rsidR="009C2C38" w:rsidRDefault="009C2C38" w:rsidP="00994B44">
            <w:pPr>
              <w:jc w:val="center"/>
            </w:pPr>
            <w:r>
              <w:t>20</w:t>
            </w:r>
          </w:p>
        </w:tc>
      </w:tr>
      <w:tr w:rsidR="009C2C38" w14:paraId="6CD07175" w14:textId="77777777" w:rsidTr="00994B44">
        <w:trPr>
          <w:trHeight w:val="300"/>
        </w:trPr>
        <w:tc>
          <w:tcPr>
            <w:tcW w:w="895" w:type="dxa"/>
            <w:shd w:val="clear" w:color="auto" w:fill="EEECE1" w:themeFill="background2"/>
          </w:tcPr>
          <w:p w14:paraId="4CDE611F" w14:textId="77777777" w:rsidR="009C2C38" w:rsidRPr="00F16C58" w:rsidRDefault="009C2C38" w:rsidP="00994B44">
            <w:pPr>
              <w:jc w:val="center"/>
              <w:rPr>
                <w:sz w:val="20"/>
                <w:szCs w:val="20"/>
              </w:rPr>
            </w:pPr>
          </w:p>
        </w:tc>
        <w:tc>
          <w:tcPr>
            <w:tcW w:w="1957" w:type="dxa"/>
            <w:shd w:val="clear" w:color="auto" w:fill="EEECE1" w:themeFill="background2"/>
          </w:tcPr>
          <w:p w14:paraId="0A40D222" w14:textId="77777777" w:rsidR="009C2C38" w:rsidRPr="00F16C58" w:rsidRDefault="009C2C38" w:rsidP="00994B44">
            <w:pPr>
              <w:jc w:val="center"/>
              <w:rPr>
                <w:sz w:val="20"/>
                <w:szCs w:val="20"/>
              </w:rPr>
            </w:pPr>
            <w:r w:rsidRPr="00F16C58">
              <w:rPr>
                <w:sz w:val="20"/>
                <w:szCs w:val="20"/>
              </w:rPr>
              <w:t>Discussion</w:t>
            </w:r>
          </w:p>
        </w:tc>
        <w:tc>
          <w:tcPr>
            <w:tcW w:w="1092" w:type="dxa"/>
          </w:tcPr>
          <w:p w14:paraId="73CA1D18" w14:textId="77777777" w:rsidR="009C2C38" w:rsidRDefault="009C2C38" w:rsidP="00994B44">
            <w:pPr>
              <w:jc w:val="center"/>
            </w:pPr>
            <w:r>
              <w:t>Oct. 9</w:t>
            </w:r>
          </w:p>
        </w:tc>
        <w:tc>
          <w:tcPr>
            <w:tcW w:w="1091" w:type="dxa"/>
          </w:tcPr>
          <w:p w14:paraId="2BCB0B25" w14:textId="77777777" w:rsidR="009C2C38" w:rsidRDefault="009C2C38" w:rsidP="00994B44">
            <w:pPr>
              <w:jc w:val="center"/>
            </w:pPr>
            <w:r>
              <w:t>Nov. 19</w:t>
            </w:r>
          </w:p>
        </w:tc>
        <w:tc>
          <w:tcPr>
            <w:tcW w:w="4683" w:type="dxa"/>
            <w:shd w:val="clear" w:color="auto" w:fill="EEECE1" w:themeFill="background2"/>
          </w:tcPr>
          <w:p w14:paraId="277753CC" w14:textId="77777777" w:rsidR="009C2C38" w:rsidRDefault="009C2C38" w:rsidP="00994B44">
            <w:r>
              <w:t>Discussion 3</w:t>
            </w:r>
          </w:p>
        </w:tc>
        <w:tc>
          <w:tcPr>
            <w:tcW w:w="1072" w:type="dxa"/>
          </w:tcPr>
          <w:p w14:paraId="27D68C48" w14:textId="77777777" w:rsidR="009C2C38" w:rsidRDefault="009C2C38" w:rsidP="00994B44">
            <w:pPr>
              <w:jc w:val="center"/>
            </w:pPr>
            <w:r>
              <w:t>30</w:t>
            </w:r>
          </w:p>
        </w:tc>
      </w:tr>
      <w:tr w:rsidR="009C2C38" w14:paraId="1329533F" w14:textId="77777777" w:rsidTr="00994B44">
        <w:trPr>
          <w:trHeight w:val="300"/>
        </w:trPr>
        <w:tc>
          <w:tcPr>
            <w:tcW w:w="895" w:type="dxa"/>
            <w:shd w:val="clear" w:color="auto" w:fill="FFFF00"/>
          </w:tcPr>
          <w:p w14:paraId="139D8467" w14:textId="77777777" w:rsidR="009C2C38" w:rsidRPr="00F16C58" w:rsidRDefault="009C2C38" w:rsidP="00994B44">
            <w:pPr>
              <w:jc w:val="center"/>
              <w:rPr>
                <w:b/>
                <w:sz w:val="20"/>
                <w:szCs w:val="20"/>
                <w:highlight w:val="yellow"/>
              </w:rPr>
            </w:pPr>
          </w:p>
        </w:tc>
        <w:tc>
          <w:tcPr>
            <w:tcW w:w="1957" w:type="dxa"/>
            <w:shd w:val="clear" w:color="auto" w:fill="FFFF00"/>
          </w:tcPr>
          <w:p w14:paraId="1CED104D" w14:textId="77777777" w:rsidR="009C2C38" w:rsidRPr="00F16C58" w:rsidRDefault="009C2C38" w:rsidP="00994B44">
            <w:pPr>
              <w:jc w:val="center"/>
              <w:rPr>
                <w:sz w:val="20"/>
                <w:szCs w:val="20"/>
              </w:rPr>
            </w:pPr>
            <w:r w:rsidRPr="00F16C58">
              <w:rPr>
                <w:b/>
                <w:sz w:val="20"/>
                <w:szCs w:val="20"/>
                <w:highlight w:val="yellow"/>
              </w:rPr>
              <w:t>EXAM</w:t>
            </w:r>
          </w:p>
        </w:tc>
        <w:tc>
          <w:tcPr>
            <w:tcW w:w="1092" w:type="dxa"/>
            <w:shd w:val="clear" w:color="auto" w:fill="FFFF00"/>
          </w:tcPr>
          <w:p w14:paraId="4D972C3E" w14:textId="77777777" w:rsidR="009C2C38" w:rsidRDefault="009C2C38" w:rsidP="00994B44">
            <w:pPr>
              <w:jc w:val="center"/>
            </w:pPr>
            <w:r>
              <w:rPr>
                <w:b/>
                <w:bCs/>
                <w:highlight w:val="yellow"/>
              </w:rPr>
              <w:t xml:space="preserve">Nov. </w:t>
            </w:r>
            <w:r>
              <w:rPr>
                <w:b/>
                <w:bCs/>
              </w:rPr>
              <w:t>20</w:t>
            </w:r>
          </w:p>
        </w:tc>
        <w:tc>
          <w:tcPr>
            <w:tcW w:w="1091" w:type="dxa"/>
            <w:shd w:val="clear" w:color="auto" w:fill="FFFF00"/>
          </w:tcPr>
          <w:p w14:paraId="3B89314C" w14:textId="77777777" w:rsidR="009C2C38" w:rsidRDefault="009C2C38" w:rsidP="00994B44">
            <w:pPr>
              <w:jc w:val="center"/>
            </w:pPr>
            <w:r>
              <w:rPr>
                <w:b/>
                <w:bCs/>
                <w:highlight w:val="yellow"/>
              </w:rPr>
              <w:t>Nov. 22</w:t>
            </w:r>
          </w:p>
        </w:tc>
        <w:tc>
          <w:tcPr>
            <w:tcW w:w="4683" w:type="dxa"/>
            <w:shd w:val="clear" w:color="auto" w:fill="FFFF00"/>
          </w:tcPr>
          <w:p w14:paraId="1935043B" w14:textId="77777777" w:rsidR="009C2C38" w:rsidRDefault="009C2C38" w:rsidP="00994B44">
            <w:r w:rsidRPr="001D1753">
              <w:rPr>
                <w:b/>
                <w:highlight w:val="yellow"/>
              </w:rPr>
              <w:t>EXA</w:t>
            </w:r>
            <w:r>
              <w:rPr>
                <w:b/>
              </w:rPr>
              <w:t xml:space="preserve">M 3 </w:t>
            </w:r>
          </w:p>
        </w:tc>
        <w:tc>
          <w:tcPr>
            <w:tcW w:w="1072" w:type="dxa"/>
            <w:shd w:val="clear" w:color="auto" w:fill="FFFF00"/>
          </w:tcPr>
          <w:p w14:paraId="21F01A2F" w14:textId="77777777" w:rsidR="009C2C38" w:rsidRDefault="009C2C38" w:rsidP="00994B44">
            <w:pPr>
              <w:jc w:val="center"/>
            </w:pPr>
            <w:r>
              <w:t>50</w:t>
            </w:r>
          </w:p>
        </w:tc>
      </w:tr>
      <w:tr w:rsidR="009C2C38" w14:paraId="1BB33F27" w14:textId="77777777" w:rsidTr="00994B44">
        <w:trPr>
          <w:trHeight w:val="300"/>
        </w:trPr>
        <w:tc>
          <w:tcPr>
            <w:tcW w:w="895" w:type="dxa"/>
            <w:shd w:val="clear" w:color="auto" w:fill="DAEEF3" w:themeFill="accent5" w:themeFillTint="33"/>
          </w:tcPr>
          <w:p w14:paraId="336B4705" w14:textId="77777777" w:rsidR="009C2C38" w:rsidRPr="00F16C58" w:rsidRDefault="009C2C38" w:rsidP="00994B44">
            <w:pPr>
              <w:jc w:val="center"/>
              <w:rPr>
                <w:sz w:val="20"/>
                <w:szCs w:val="20"/>
              </w:rPr>
            </w:pPr>
          </w:p>
        </w:tc>
        <w:tc>
          <w:tcPr>
            <w:tcW w:w="1957" w:type="dxa"/>
            <w:shd w:val="clear" w:color="auto" w:fill="DAEEF3" w:themeFill="accent5" w:themeFillTint="33"/>
          </w:tcPr>
          <w:p w14:paraId="359047F5" w14:textId="77777777" w:rsidR="009C2C38" w:rsidRPr="00F16C58" w:rsidRDefault="009C2C38" w:rsidP="00994B44">
            <w:pPr>
              <w:jc w:val="center"/>
              <w:rPr>
                <w:sz w:val="20"/>
                <w:szCs w:val="20"/>
              </w:rPr>
            </w:pPr>
            <w:r w:rsidRPr="00F16C58">
              <w:rPr>
                <w:sz w:val="20"/>
                <w:szCs w:val="20"/>
              </w:rPr>
              <w:t>Lab</w:t>
            </w:r>
          </w:p>
        </w:tc>
        <w:tc>
          <w:tcPr>
            <w:tcW w:w="1092" w:type="dxa"/>
          </w:tcPr>
          <w:p w14:paraId="7B25643B" w14:textId="77777777" w:rsidR="009C2C38" w:rsidRPr="006E6F72" w:rsidRDefault="009C2C38" w:rsidP="00994B44">
            <w:pPr>
              <w:jc w:val="center"/>
            </w:pPr>
            <w:r w:rsidRPr="006E6F72">
              <w:t>Oct. 9</w:t>
            </w:r>
          </w:p>
        </w:tc>
        <w:tc>
          <w:tcPr>
            <w:tcW w:w="1091" w:type="dxa"/>
          </w:tcPr>
          <w:p w14:paraId="648330A7" w14:textId="77777777" w:rsidR="009C2C38" w:rsidRPr="006E6F72" w:rsidRDefault="009C2C38" w:rsidP="00994B44">
            <w:pPr>
              <w:jc w:val="center"/>
            </w:pPr>
            <w:r w:rsidRPr="006E6F72">
              <w:t>Nov. 30</w:t>
            </w:r>
          </w:p>
        </w:tc>
        <w:tc>
          <w:tcPr>
            <w:tcW w:w="4683" w:type="dxa"/>
            <w:shd w:val="clear" w:color="auto" w:fill="DAEEF3" w:themeFill="accent5" w:themeFillTint="33"/>
          </w:tcPr>
          <w:p w14:paraId="17EE7560" w14:textId="77777777" w:rsidR="009C2C38" w:rsidRDefault="009C2C38" w:rsidP="00994B44">
            <w:r>
              <w:t xml:space="preserve">Lab 4 </w:t>
            </w:r>
          </w:p>
        </w:tc>
        <w:tc>
          <w:tcPr>
            <w:tcW w:w="1072" w:type="dxa"/>
          </w:tcPr>
          <w:p w14:paraId="32199D45" w14:textId="77777777" w:rsidR="009C2C38" w:rsidRDefault="009C2C38" w:rsidP="00994B44">
            <w:pPr>
              <w:jc w:val="center"/>
            </w:pPr>
            <w:r>
              <w:t>20</w:t>
            </w:r>
          </w:p>
        </w:tc>
      </w:tr>
      <w:tr w:rsidR="009C2C38" w14:paraId="10CBCE0F" w14:textId="77777777" w:rsidTr="00994B44">
        <w:trPr>
          <w:trHeight w:val="300"/>
        </w:trPr>
        <w:tc>
          <w:tcPr>
            <w:tcW w:w="895" w:type="dxa"/>
            <w:shd w:val="clear" w:color="auto" w:fill="000000" w:themeFill="text1"/>
          </w:tcPr>
          <w:p w14:paraId="468A81E6" w14:textId="77777777" w:rsidR="009C2C38" w:rsidRPr="00F16C58" w:rsidRDefault="009C2C38" w:rsidP="00994B44">
            <w:pPr>
              <w:jc w:val="center"/>
              <w:rPr>
                <w:sz w:val="20"/>
                <w:szCs w:val="20"/>
              </w:rPr>
            </w:pPr>
          </w:p>
        </w:tc>
        <w:tc>
          <w:tcPr>
            <w:tcW w:w="1957" w:type="dxa"/>
            <w:shd w:val="clear" w:color="auto" w:fill="000000" w:themeFill="text1"/>
          </w:tcPr>
          <w:p w14:paraId="4AA64060" w14:textId="77777777" w:rsidR="009C2C38" w:rsidRPr="00F16C58" w:rsidRDefault="009C2C38" w:rsidP="00994B44">
            <w:pPr>
              <w:jc w:val="center"/>
              <w:rPr>
                <w:sz w:val="20"/>
                <w:szCs w:val="20"/>
              </w:rPr>
            </w:pPr>
          </w:p>
        </w:tc>
        <w:tc>
          <w:tcPr>
            <w:tcW w:w="1092" w:type="dxa"/>
            <w:shd w:val="clear" w:color="auto" w:fill="000000" w:themeFill="text1"/>
          </w:tcPr>
          <w:p w14:paraId="67008B53" w14:textId="77777777" w:rsidR="009C2C38" w:rsidRDefault="009C2C38" w:rsidP="00994B44">
            <w:pPr>
              <w:jc w:val="center"/>
            </w:pPr>
          </w:p>
        </w:tc>
        <w:tc>
          <w:tcPr>
            <w:tcW w:w="1091" w:type="dxa"/>
            <w:shd w:val="clear" w:color="auto" w:fill="000000" w:themeFill="text1"/>
          </w:tcPr>
          <w:p w14:paraId="1AEDD0F0" w14:textId="77777777" w:rsidR="009C2C38" w:rsidRDefault="009C2C38" w:rsidP="00994B44">
            <w:pPr>
              <w:jc w:val="center"/>
            </w:pPr>
          </w:p>
        </w:tc>
        <w:tc>
          <w:tcPr>
            <w:tcW w:w="4683" w:type="dxa"/>
            <w:shd w:val="clear" w:color="auto" w:fill="000000" w:themeFill="text1"/>
          </w:tcPr>
          <w:p w14:paraId="30753C3D" w14:textId="77777777" w:rsidR="009C2C38" w:rsidRDefault="009C2C38" w:rsidP="00994B44"/>
        </w:tc>
        <w:tc>
          <w:tcPr>
            <w:tcW w:w="1072" w:type="dxa"/>
            <w:shd w:val="clear" w:color="auto" w:fill="000000" w:themeFill="text1"/>
          </w:tcPr>
          <w:p w14:paraId="1C94BAB7" w14:textId="77777777" w:rsidR="009C2C38" w:rsidRDefault="009C2C38" w:rsidP="00994B44">
            <w:pPr>
              <w:jc w:val="center"/>
            </w:pPr>
          </w:p>
        </w:tc>
      </w:tr>
      <w:tr w:rsidR="009C2C38" w14:paraId="2815F7C5" w14:textId="77777777" w:rsidTr="00994B44">
        <w:trPr>
          <w:trHeight w:val="300"/>
        </w:trPr>
        <w:tc>
          <w:tcPr>
            <w:tcW w:w="895" w:type="dxa"/>
            <w:shd w:val="clear" w:color="auto" w:fill="FFFF00"/>
          </w:tcPr>
          <w:p w14:paraId="75ACC52D" w14:textId="77777777" w:rsidR="009C2C38" w:rsidRPr="001B2F41" w:rsidRDefault="009C2C38" w:rsidP="00994B44">
            <w:pPr>
              <w:jc w:val="center"/>
              <w:rPr>
                <w:b/>
                <w:bCs/>
                <w:sz w:val="20"/>
                <w:szCs w:val="20"/>
              </w:rPr>
            </w:pPr>
          </w:p>
        </w:tc>
        <w:tc>
          <w:tcPr>
            <w:tcW w:w="1957" w:type="dxa"/>
            <w:shd w:val="clear" w:color="auto" w:fill="FFFF00"/>
          </w:tcPr>
          <w:p w14:paraId="0015443D" w14:textId="77777777" w:rsidR="009C2C38" w:rsidRPr="001B2F41" w:rsidRDefault="009C2C38" w:rsidP="00994B44">
            <w:pPr>
              <w:jc w:val="center"/>
              <w:rPr>
                <w:b/>
                <w:bCs/>
                <w:sz w:val="20"/>
                <w:szCs w:val="20"/>
              </w:rPr>
            </w:pPr>
            <w:r w:rsidRPr="001B2F41">
              <w:rPr>
                <w:b/>
                <w:bCs/>
                <w:sz w:val="20"/>
                <w:szCs w:val="20"/>
              </w:rPr>
              <w:t>EXAM</w:t>
            </w:r>
          </w:p>
        </w:tc>
        <w:tc>
          <w:tcPr>
            <w:tcW w:w="1092" w:type="dxa"/>
            <w:shd w:val="clear" w:color="auto" w:fill="FFFF00"/>
          </w:tcPr>
          <w:p w14:paraId="4AE7996C" w14:textId="77777777" w:rsidR="009C2C38" w:rsidRPr="001B2F41" w:rsidRDefault="009C2C38" w:rsidP="00994B44">
            <w:pPr>
              <w:jc w:val="center"/>
              <w:rPr>
                <w:b/>
                <w:bCs/>
              </w:rPr>
            </w:pPr>
            <w:r w:rsidRPr="001B2F41">
              <w:rPr>
                <w:b/>
                <w:bCs/>
              </w:rPr>
              <w:t>Dec. 6</w:t>
            </w:r>
          </w:p>
        </w:tc>
        <w:tc>
          <w:tcPr>
            <w:tcW w:w="1091" w:type="dxa"/>
            <w:shd w:val="clear" w:color="auto" w:fill="FFFF00"/>
          </w:tcPr>
          <w:p w14:paraId="31F5A618" w14:textId="77777777" w:rsidR="009C2C38" w:rsidRPr="001B2F41" w:rsidRDefault="009C2C38" w:rsidP="00994B44">
            <w:pPr>
              <w:jc w:val="center"/>
              <w:rPr>
                <w:b/>
                <w:bCs/>
              </w:rPr>
            </w:pPr>
            <w:r w:rsidRPr="001B2F41">
              <w:rPr>
                <w:b/>
                <w:bCs/>
              </w:rPr>
              <w:t>Dec. 8</w:t>
            </w:r>
          </w:p>
        </w:tc>
        <w:tc>
          <w:tcPr>
            <w:tcW w:w="4683" w:type="dxa"/>
            <w:shd w:val="clear" w:color="auto" w:fill="FFFF00"/>
          </w:tcPr>
          <w:p w14:paraId="37F1B060" w14:textId="77777777" w:rsidR="009C2C38" w:rsidRPr="001B2F41" w:rsidRDefault="009C2C38" w:rsidP="00994B44">
            <w:pPr>
              <w:rPr>
                <w:b/>
                <w:bCs/>
              </w:rPr>
            </w:pPr>
            <w:r w:rsidRPr="001B2F41">
              <w:rPr>
                <w:b/>
                <w:bCs/>
              </w:rPr>
              <w:t>FINAL EXAM</w:t>
            </w:r>
          </w:p>
        </w:tc>
        <w:tc>
          <w:tcPr>
            <w:tcW w:w="1072" w:type="dxa"/>
            <w:shd w:val="clear" w:color="auto" w:fill="FFFF00"/>
          </w:tcPr>
          <w:p w14:paraId="4E081B8E" w14:textId="77777777" w:rsidR="009C2C38" w:rsidRDefault="009C2C38" w:rsidP="00994B44">
            <w:pPr>
              <w:jc w:val="center"/>
            </w:pPr>
            <w:r>
              <w:t>50</w:t>
            </w:r>
          </w:p>
        </w:tc>
      </w:tr>
    </w:tbl>
    <w:p w14:paraId="12E6BB68"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5C23055F" w14:textId="3F6AFA0E" w:rsidR="00CF0DE0" w:rsidRDefault="00906C3B" w:rsidP="00482B61">
      <w:pPr>
        <w:spacing w:after="0" w:line="240" w:lineRule="auto"/>
        <w:rPr>
          <w:rFonts w:asciiTheme="majorHAnsi" w:eastAsia="Batang" w:hAnsiTheme="majorHAnsi" w:cs="Times New Roman"/>
          <w:b/>
          <w:sz w:val="24"/>
          <w:szCs w:val="24"/>
          <w:lang w:eastAsia="ko-KR"/>
        </w:rPr>
      </w:pPr>
      <w:r>
        <w:rPr>
          <w:rFonts w:asciiTheme="majorHAnsi" w:eastAsia="Batang" w:hAnsiTheme="majorHAnsi" w:cs="Times New Roman"/>
          <w:b/>
          <w:sz w:val="24"/>
          <w:szCs w:val="24"/>
          <w:lang w:eastAsia="ko-KR"/>
        </w:rPr>
        <w:t xml:space="preserve">*Close date is </w:t>
      </w:r>
      <w:r w:rsidR="009C2C38">
        <w:rPr>
          <w:rFonts w:asciiTheme="majorHAnsi" w:eastAsia="Batang" w:hAnsiTheme="majorHAnsi" w:cs="Times New Roman"/>
          <w:b/>
          <w:sz w:val="24"/>
          <w:szCs w:val="24"/>
          <w:lang w:eastAsia="ko-KR"/>
        </w:rPr>
        <w:t xml:space="preserve">12/3 </w:t>
      </w:r>
      <w:r>
        <w:rPr>
          <w:rFonts w:asciiTheme="majorHAnsi" w:eastAsia="Batang" w:hAnsiTheme="majorHAnsi" w:cs="Times New Roman"/>
          <w:b/>
          <w:sz w:val="24"/>
          <w:szCs w:val="24"/>
          <w:lang w:eastAsia="ko-KR"/>
        </w:rPr>
        <w:t>for all assignments</w:t>
      </w:r>
      <w:r w:rsidR="004E658A">
        <w:rPr>
          <w:rFonts w:asciiTheme="majorHAnsi" w:eastAsia="Batang" w:hAnsiTheme="majorHAnsi" w:cs="Times New Roman"/>
          <w:b/>
          <w:sz w:val="24"/>
          <w:szCs w:val="24"/>
          <w:lang w:eastAsia="ko-KR"/>
        </w:rPr>
        <w:t>, except the final exam</w:t>
      </w:r>
      <w:r>
        <w:rPr>
          <w:rFonts w:asciiTheme="majorHAnsi" w:eastAsia="Batang" w:hAnsiTheme="majorHAnsi" w:cs="Times New Roman"/>
          <w:b/>
          <w:sz w:val="24"/>
          <w:szCs w:val="24"/>
          <w:lang w:eastAsia="ko-KR"/>
        </w:rPr>
        <w:t>.</w:t>
      </w:r>
      <w:r w:rsidR="00EA01F2">
        <w:rPr>
          <w:rFonts w:asciiTheme="majorHAnsi" w:eastAsia="Batang" w:hAnsiTheme="majorHAnsi" w:cs="Times New Roman"/>
          <w:b/>
          <w:sz w:val="24"/>
          <w:szCs w:val="24"/>
          <w:lang w:eastAsia="ko-KR"/>
        </w:rPr>
        <w:t xml:space="preserve">  </w:t>
      </w:r>
    </w:p>
    <w:p w14:paraId="670BF1DD"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627326A4" w14:textId="77777777" w:rsidR="002C004F" w:rsidRPr="00B20D66" w:rsidRDefault="002C004F" w:rsidP="00582E73">
      <w:pPr>
        <w:pStyle w:val="Heading1"/>
        <w:rPr>
          <w:lang w:eastAsia="ko-KR"/>
        </w:rPr>
      </w:pPr>
      <w:r w:rsidRPr="00B20D66">
        <w:rPr>
          <w:lang w:eastAsia="ko-KR"/>
        </w:rPr>
        <w:t>Advising and Degree Progression</w:t>
      </w:r>
    </w:p>
    <w:p w14:paraId="769E4EAC" w14:textId="77777777" w:rsidR="002C004F" w:rsidRPr="00B20D66" w:rsidRDefault="002C004F" w:rsidP="002C004F">
      <w:pPr>
        <w:pStyle w:val="NormalWeb"/>
        <w:spacing w:before="0" w:beforeAutospacing="0" w:after="0" w:afterAutospacing="0"/>
        <w:rPr>
          <w:rFonts w:asciiTheme="majorHAnsi" w:hAnsiTheme="majorHAnsi" w:cstheme="majorHAnsi"/>
          <w:b/>
          <w:lang w:eastAsia="ko-KR"/>
        </w:rPr>
      </w:pPr>
    </w:p>
    <w:p w14:paraId="323D084F" w14:textId="77777777" w:rsidR="002C004F" w:rsidRPr="00E22116" w:rsidRDefault="002C004F" w:rsidP="00582E73">
      <w:pPr>
        <w:pStyle w:val="Heading2"/>
      </w:pPr>
      <w:r w:rsidRPr="00E22116">
        <w:t>Undergraduate Advising</w:t>
      </w:r>
    </w:p>
    <w:p w14:paraId="6A7480DC" w14:textId="77777777" w:rsidR="002C004F" w:rsidRPr="00B20D66" w:rsidRDefault="002C004F" w:rsidP="002C004F">
      <w:pPr>
        <w:tabs>
          <w:tab w:val="left" w:pos="2880"/>
        </w:tabs>
        <w:rPr>
          <w:rFonts w:asciiTheme="majorHAnsi" w:hAnsiTheme="majorHAnsi" w:cstheme="majorHAnsi"/>
        </w:rPr>
      </w:pPr>
      <w:r w:rsidRPr="00B20D66">
        <w:rPr>
          <w:rFonts w:asciiTheme="majorHAnsi" w:hAnsiTheme="majorHAnsi" w:cstheme="majorHAnsi"/>
          <w:b/>
        </w:rPr>
        <w:t>ALL</w:t>
      </w:r>
      <w:r w:rsidRPr="00B20D66">
        <w:rPr>
          <w:rFonts w:asciiTheme="majorHAnsi" w:hAnsiTheme="majorHAnsi" w:cstheme="majorHAnsi"/>
        </w:rPr>
        <w:t xml:space="preserve"> students are expected to meet with their Academic Advisor </w:t>
      </w:r>
      <w:r w:rsidRPr="00C559E8">
        <w:rPr>
          <w:rFonts w:asciiTheme="majorHAnsi" w:hAnsiTheme="majorHAnsi" w:cstheme="majorHAnsi"/>
          <w:b/>
        </w:rPr>
        <w:t>each semester</w:t>
      </w:r>
      <w:r w:rsidRPr="00B20D66">
        <w:rPr>
          <w:rFonts w:asciiTheme="majorHAnsi" w:hAnsiTheme="majorHAnsi" w:cstheme="majorHAnsi"/>
        </w:rPr>
        <w:t xml:space="preserve"> to update their degree plan and to stay on track for a timely graduation.  </w:t>
      </w:r>
    </w:p>
    <w:p w14:paraId="173ADCEB" w14:textId="77777777" w:rsidR="002C004F" w:rsidRPr="00C559E8" w:rsidRDefault="002C004F" w:rsidP="00582E73">
      <w:pPr>
        <w:pStyle w:val="Heading2"/>
      </w:pPr>
      <w:r w:rsidRPr="00C559E8">
        <w:t>Prerequisites</w:t>
      </w:r>
    </w:p>
    <w:p w14:paraId="4839D306"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sz w:val="20"/>
          <w:szCs w:val="20"/>
        </w:rPr>
      </w:pPr>
      <w:r w:rsidRPr="00E22116">
        <w:rPr>
          <w:rFonts w:asciiTheme="majorHAnsi" w:hAnsiTheme="majorHAnsi" w:cstheme="majorHAnsi"/>
        </w:rPr>
        <w:t xml:space="preserve">Ultimately, it is a student’s responsibility to ensure they have met all prerequisites before enrolling in a class. </w:t>
      </w:r>
    </w:p>
    <w:p w14:paraId="6D617B19" w14:textId="77777777" w:rsidR="002C004F"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A prerequisite is a course or other preparation that must be successfully completed (a grade of C or better) before enrollment </w:t>
      </w:r>
      <w:proofErr w:type="gramStart"/>
      <w:r w:rsidRPr="00E22116">
        <w:rPr>
          <w:rFonts w:asciiTheme="majorHAnsi" w:hAnsiTheme="majorHAnsi" w:cstheme="majorHAnsi"/>
        </w:rPr>
        <w:t>in</w:t>
      </w:r>
      <w:proofErr w:type="gramEnd"/>
      <w:r w:rsidRPr="00E22116">
        <w:rPr>
          <w:rFonts w:asciiTheme="majorHAnsi" w:hAnsiTheme="majorHAnsi" w:cstheme="majorHAnsi"/>
        </w:rPr>
        <w:t xml:space="preserve"> another course.  All prerequisites are included in the catalog course descriptions. </w:t>
      </w:r>
    </w:p>
    <w:p w14:paraId="4FBC59D4"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Students that lack prerequisites for a course are not allowed to remain on the course.  </w:t>
      </w:r>
    </w:p>
    <w:p w14:paraId="07CEFBA7" w14:textId="77777777" w:rsidR="002C004F" w:rsidRPr="00B20D66" w:rsidRDefault="002C004F" w:rsidP="002C004F">
      <w:pPr>
        <w:rPr>
          <w:rFonts w:asciiTheme="majorHAnsi" w:hAnsiTheme="majorHAnsi" w:cstheme="majorHAnsi"/>
        </w:rPr>
      </w:pPr>
    </w:p>
    <w:p w14:paraId="2A98DCC8" w14:textId="77777777" w:rsidR="002C004F" w:rsidRPr="00C559E8" w:rsidRDefault="002C004F" w:rsidP="00582E73">
      <w:pPr>
        <w:pStyle w:val="Heading2"/>
      </w:pPr>
      <w:r w:rsidRPr="00C559E8">
        <w:t>Transfer Courses</w:t>
      </w:r>
    </w:p>
    <w:p w14:paraId="455AB774" w14:textId="709FD782" w:rsidR="002C004F" w:rsidRPr="00B20D66" w:rsidRDefault="002C004F" w:rsidP="002C004F">
      <w:pPr>
        <w:ind w:left="360"/>
        <w:rPr>
          <w:rFonts w:asciiTheme="majorHAnsi" w:hAnsiTheme="majorHAnsi" w:cstheme="majorHAnsi"/>
        </w:rPr>
      </w:pPr>
      <w:r w:rsidRPr="00B20D66">
        <w:rPr>
          <w:rFonts w:asciiTheme="majorHAnsi" w:hAnsiTheme="majorHAnsi" w:cstheme="majorHAnsi"/>
        </w:rPr>
        <w:t xml:space="preserve">Any transfer course(s) from another institution must receive </w:t>
      </w:r>
      <w:r w:rsidRPr="00B20D66">
        <w:rPr>
          <w:rFonts w:asciiTheme="majorHAnsi" w:hAnsiTheme="majorHAnsi" w:cstheme="majorHAnsi"/>
          <w:i/>
          <w:iCs/>
        </w:rPr>
        <w:t>prior approval</w:t>
      </w:r>
      <w:r w:rsidRPr="00B20D66">
        <w:rPr>
          <w:rFonts w:asciiTheme="majorHAnsi" w:hAnsiTheme="majorHAnsi" w:cstheme="majorHAnsi"/>
        </w:rPr>
        <w:t xml:space="preserve"> from your Academic Advisor to ensure that the course(s) will be applicable to your degree plan at UNT. </w:t>
      </w:r>
    </w:p>
    <w:p w14:paraId="443CABF7" w14:textId="77777777" w:rsidR="002C004F" w:rsidRPr="00B20D66" w:rsidRDefault="002C004F" w:rsidP="002C004F">
      <w:pPr>
        <w:ind w:left="360"/>
        <w:rPr>
          <w:rFonts w:asciiTheme="majorHAnsi" w:hAnsiTheme="majorHAnsi" w:cstheme="majorHAnsi"/>
        </w:rPr>
      </w:pPr>
    </w:p>
    <w:p w14:paraId="669DFFDD" w14:textId="77777777" w:rsidR="002C004F" w:rsidRPr="00C559E8" w:rsidRDefault="002C004F" w:rsidP="00582E73">
      <w:pPr>
        <w:pStyle w:val="Heading2"/>
      </w:pPr>
      <w:r w:rsidRPr="00C559E8">
        <w:t xml:space="preserve">Dropped for </w:t>
      </w:r>
      <w:proofErr w:type="gramStart"/>
      <w:r w:rsidRPr="00C559E8">
        <w:t>Non-payment</w:t>
      </w:r>
      <w:proofErr w:type="gramEnd"/>
    </w:p>
    <w:p w14:paraId="566DB905"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rPr>
        <w:t xml:space="preserve">Students will be </w:t>
      </w:r>
      <w:proofErr w:type="gramStart"/>
      <w:r w:rsidRPr="00B20D66">
        <w:rPr>
          <w:rFonts w:asciiTheme="majorHAnsi" w:hAnsiTheme="majorHAnsi" w:cstheme="majorHAnsi"/>
        </w:rPr>
        <w:t>dropped</w:t>
      </w:r>
      <w:proofErr w:type="gramEnd"/>
      <w:r w:rsidRPr="00B20D66">
        <w:rPr>
          <w:rFonts w:asciiTheme="majorHAnsi" w:hAnsiTheme="majorHAnsi" w:cstheme="majorHAnsi"/>
        </w:rPr>
        <w:t xml:space="preserve"> for nonpayment for enrolled courses, parking fees, schedule change fees, etc. </w:t>
      </w:r>
      <w:r w:rsidRPr="00B20D66">
        <w:rPr>
          <w:rFonts w:asciiTheme="majorHAnsi" w:hAnsiTheme="majorHAnsi" w:cstheme="majorHAnsi"/>
          <w:b/>
        </w:rPr>
        <w:t xml:space="preserve">  </w:t>
      </w:r>
      <w:r w:rsidRPr="00B20D66">
        <w:rPr>
          <w:rFonts w:asciiTheme="majorHAnsi" w:hAnsiTheme="majorHAnsi" w:cstheme="majorHAnsi"/>
        </w:rPr>
        <w:t>Please check your account daily through the 12</w:t>
      </w:r>
      <w:r w:rsidRPr="00B20D66">
        <w:rPr>
          <w:rFonts w:asciiTheme="majorHAnsi" w:hAnsiTheme="majorHAnsi" w:cstheme="majorHAnsi"/>
          <w:vertAlign w:val="superscript"/>
        </w:rPr>
        <w:t>th</w:t>
      </w:r>
      <w:r w:rsidRPr="00B20D66">
        <w:rPr>
          <w:rFonts w:asciiTheme="majorHAnsi" w:hAnsiTheme="majorHAnsi" w:cstheme="majorHAnsi"/>
        </w:rPr>
        <w:t xml:space="preserve"> class day to ensure you have not been dropped for non-payment of any amount.  It is the student’s responsibility to make all payments on time.</w:t>
      </w:r>
    </w:p>
    <w:p w14:paraId="4A5FD8B2"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b/>
          <w:i/>
        </w:rPr>
        <w:t>Students cannot be reinstated for any reason after the 12</w:t>
      </w:r>
      <w:r w:rsidRPr="00B20D66">
        <w:rPr>
          <w:rFonts w:asciiTheme="majorHAnsi" w:hAnsiTheme="majorHAnsi" w:cstheme="majorHAnsi"/>
          <w:b/>
          <w:i/>
          <w:vertAlign w:val="superscript"/>
        </w:rPr>
        <w:t>th</w:t>
      </w:r>
      <w:r w:rsidRPr="00B20D66">
        <w:rPr>
          <w:rFonts w:asciiTheme="majorHAnsi" w:hAnsiTheme="majorHAnsi" w:cstheme="majorHAnsi"/>
          <w:b/>
          <w:i/>
        </w:rPr>
        <w:t xml:space="preserve"> class day regardless of the situation</w:t>
      </w:r>
      <w:r w:rsidRPr="00B20D66">
        <w:rPr>
          <w:rFonts w:asciiTheme="majorHAnsi" w:hAnsiTheme="majorHAnsi" w:cstheme="majorHAnsi"/>
        </w:rPr>
        <w:t xml:space="preserve">. </w:t>
      </w:r>
    </w:p>
    <w:p w14:paraId="5A09035F" w14:textId="77777777" w:rsidR="002C004F" w:rsidRPr="00B20D66" w:rsidRDefault="002C004F" w:rsidP="002C004F">
      <w:pPr>
        <w:pStyle w:val="ListParagraph"/>
        <w:ind w:left="360"/>
        <w:rPr>
          <w:rFonts w:asciiTheme="majorHAnsi" w:hAnsiTheme="majorHAnsi" w:cstheme="majorHAnsi"/>
          <w:b/>
        </w:rPr>
      </w:pPr>
    </w:p>
    <w:p w14:paraId="26D34421" w14:textId="77777777" w:rsidR="002C004F" w:rsidRPr="00C559E8" w:rsidRDefault="002C004F" w:rsidP="00582E73">
      <w:pPr>
        <w:pStyle w:val="Heading2"/>
      </w:pPr>
      <w:r w:rsidRPr="00C559E8">
        <w:t>Dropping a Course</w:t>
      </w:r>
    </w:p>
    <w:p w14:paraId="11E9800E"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b/>
          <w:color w:val="000000"/>
        </w:rPr>
        <w:t>A decision to drop a course may affect your current and future financial aid eligibility</w:t>
      </w:r>
      <w:r w:rsidRPr="00B20D66">
        <w:rPr>
          <w:rFonts w:asciiTheme="majorHAnsi" w:hAnsiTheme="majorHAnsi" w:cstheme="majorHAnsi"/>
          <w:color w:val="000000"/>
        </w:rPr>
        <w:t xml:space="preserve">. Talk to your academic advisor or Student Financial Aid if </w:t>
      </w:r>
      <w:r w:rsidRPr="00B20D66">
        <w:rPr>
          <w:rFonts w:asciiTheme="majorHAnsi" w:hAnsiTheme="majorHAnsi" w:cstheme="majorHAnsi"/>
        </w:rPr>
        <w:t>you are thinking about dropping a course.</w:t>
      </w:r>
    </w:p>
    <w:p w14:paraId="45E2594D"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lastRenderedPageBreak/>
        <w:t>Speak with the course instructor to discuss any possible options to be successful in the course before dropping.</w:t>
      </w:r>
    </w:p>
    <w:p w14:paraId="1788AC00"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t xml:space="preserve">Meeting deadlines for dropping a course is the student’s responsibility. </w:t>
      </w:r>
    </w:p>
    <w:p w14:paraId="7BB1C523"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color w:val="000000"/>
        </w:rPr>
      </w:pPr>
      <w:r w:rsidRPr="00B20D66">
        <w:rPr>
          <w:rFonts w:asciiTheme="majorHAnsi" w:hAnsiTheme="majorHAnsi" w:cstheme="majorHAnsi"/>
          <w:b/>
        </w:rPr>
        <w:t xml:space="preserve">There are different procedures for dropping a class depending on the time of semester. </w:t>
      </w:r>
      <w:r w:rsidRPr="00B20D66">
        <w:rPr>
          <w:rFonts w:asciiTheme="majorHAnsi" w:hAnsiTheme="majorHAnsi" w:cstheme="majorHAnsi"/>
        </w:rPr>
        <w:t xml:space="preserve"> Please see the instructions for dropping a class here:  </w:t>
      </w:r>
      <w:r w:rsidRPr="00B20D66">
        <w:rPr>
          <w:rFonts w:asciiTheme="majorHAnsi" w:hAnsiTheme="majorHAnsi" w:cstheme="majorHAnsi"/>
          <w:color w:val="FF0000"/>
        </w:rPr>
        <w:t xml:space="preserve"> </w:t>
      </w:r>
      <w:hyperlink r:id="rId18" w:history="1">
        <w:r w:rsidRPr="00B20D66">
          <w:rPr>
            <w:rStyle w:val="Hyperlink"/>
            <w:rFonts w:asciiTheme="majorHAnsi" w:hAnsiTheme="majorHAnsi" w:cstheme="majorHAnsi"/>
          </w:rPr>
          <w:t>https://registrar.unt.edu/registration/dropping-class</w:t>
        </w:r>
      </w:hyperlink>
    </w:p>
    <w:p w14:paraId="6DE4C427" w14:textId="77777777" w:rsidR="002C004F" w:rsidRPr="00B20D66" w:rsidRDefault="002C004F" w:rsidP="002C004F">
      <w:pPr>
        <w:rPr>
          <w:rFonts w:asciiTheme="majorHAnsi" w:hAnsiTheme="majorHAnsi" w:cstheme="majorHAnsi"/>
        </w:rPr>
      </w:pPr>
    </w:p>
    <w:p w14:paraId="46E76FCA" w14:textId="77777777" w:rsidR="002C004F" w:rsidRPr="00065C24" w:rsidRDefault="002C004F" w:rsidP="00582E73">
      <w:pPr>
        <w:pStyle w:val="Heading2"/>
      </w:pPr>
      <w:r w:rsidRPr="00065C24">
        <w:t>Financial Aid Requirements</w:t>
      </w:r>
    </w:p>
    <w:p w14:paraId="37B8663C" w14:textId="77777777" w:rsidR="002C004F" w:rsidRPr="00B20D66" w:rsidRDefault="002C004F" w:rsidP="002C004F">
      <w:pPr>
        <w:pStyle w:val="ListParagraph"/>
        <w:numPr>
          <w:ilvl w:val="0"/>
          <w:numId w:val="24"/>
        </w:numPr>
        <w:spacing w:after="0" w:line="240" w:lineRule="auto"/>
        <w:ind w:left="720"/>
        <w:contextualSpacing w:val="0"/>
        <w:rPr>
          <w:rFonts w:asciiTheme="majorHAnsi" w:hAnsiTheme="majorHAnsi" w:cstheme="majorHAnsi"/>
          <w:szCs w:val="20"/>
        </w:rPr>
      </w:pPr>
      <w:r w:rsidRPr="00B20D66">
        <w:rPr>
          <w:rFonts w:asciiTheme="majorHAnsi" w:hAnsiTheme="majorHAnsi" w:cstheme="majorHAnsi"/>
          <w:szCs w:val="20"/>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19" w:history="1">
        <w:r w:rsidRPr="00B20D66">
          <w:rPr>
            <w:rStyle w:val="Hyperlink"/>
            <w:rFonts w:asciiTheme="majorHAnsi" w:hAnsiTheme="majorHAnsi" w:cstheme="majorHAnsi"/>
            <w:szCs w:val="20"/>
          </w:rPr>
          <w:t>https://financialaid.unt.edu/sap</w:t>
        </w:r>
      </w:hyperlink>
      <w:r w:rsidRPr="00B20D66">
        <w:rPr>
          <w:rFonts w:asciiTheme="majorHAnsi" w:hAnsiTheme="majorHAnsi" w:cstheme="majorHAnsi"/>
          <w:szCs w:val="20"/>
        </w:rPr>
        <w:t xml:space="preserve"> for more information about financial aid Satisfactory Academic Progress.  </w:t>
      </w:r>
    </w:p>
    <w:p w14:paraId="3836DB12" w14:textId="77777777" w:rsidR="002C004F" w:rsidRPr="00B20D66" w:rsidRDefault="002C004F" w:rsidP="002C004F">
      <w:pPr>
        <w:rPr>
          <w:rFonts w:asciiTheme="majorHAnsi" w:hAnsiTheme="majorHAnsi" w:cstheme="majorHAnsi"/>
          <w:szCs w:val="20"/>
        </w:rPr>
      </w:pPr>
    </w:p>
    <w:p w14:paraId="2B7F2220" w14:textId="77777777" w:rsidR="002C004F" w:rsidRPr="00065C24" w:rsidRDefault="002C004F" w:rsidP="00582E73">
      <w:pPr>
        <w:pStyle w:val="Heading2"/>
      </w:pPr>
      <w:r w:rsidRPr="00065C24">
        <w:t xml:space="preserve">What if You Are </w:t>
      </w:r>
      <w:proofErr w:type="gramStart"/>
      <w:r w:rsidRPr="00065C24">
        <w:t>In</w:t>
      </w:r>
      <w:proofErr w:type="gramEnd"/>
      <w:r w:rsidRPr="00065C24">
        <w:t xml:space="preserve"> Distress?</w:t>
      </w:r>
    </w:p>
    <w:p w14:paraId="474CDE45" w14:textId="77777777" w:rsidR="002C004F" w:rsidRPr="00B20D66" w:rsidRDefault="002C004F" w:rsidP="002C004F">
      <w:pPr>
        <w:rPr>
          <w:rFonts w:asciiTheme="majorHAnsi" w:hAnsiTheme="majorHAnsi" w:cstheme="majorHAnsi"/>
          <w:szCs w:val="20"/>
        </w:rPr>
      </w:pPr>
      <w:r w:rsidRPr="00B20D66">
        <w:rPr>
          <w:rFonts w:asciiTheme="majorHAnsi" w:hAnsiTheme="majorHAnsi" w:cstheme="majorHAnsi"/>
          <w:szCs w:val="20"/>
        </w:rPr>
        <w:t xml:space="preserve">The University has </w:t>
      </w:r>
      <w:proofErr w:type="gramStart"/>
      <w:r w:rsidRPr="00B20D66">
        <w:rPr>
          <w:rFonts w:asciiTheme="majorHAnsi" w:hAnsiTheme="majorHAnsi" w:cstheme="majorHAnsi"/>
          <w:szCs w:val="20"/>
        </w:rPr>
        <w:t>a number of</w:t>
      </w:r>
      <w:proofErr w:type="gramEnd"/>
      <w:r w:rsidRPr="00B20D66">
        <w:rPr>
          <w:rFonts w:asciiTheme="majorHAnsi" w:hAnsiTheme="majorHAnsi" w:cstheme="majorHAnsi"/>
          <w:szCs w:val="20"/>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6AF7E331" w14:textId="77777777" w:rsidR="002C004F" w:rsidRDefault="002C004F" w:rsidP="002C004F">
      <w:pPr>
        <w:pStyle w:val="ListParagraph"/>
        <w:ind w:left="360"/>
        <w:rPr>
          <w:rFonts w:asciiTheme="majorHAnsi" w:hAnsiTheme="majorHAnsi" w:cstheme="majorHAnsi"/>
          <w:szCs w:val="20"/>
        </w:rPr>
      </w:pPr>
    </w:p>
    <w:p w14:paraId="10115A32" w14:textId="668A5A7D" w:rsidR="00582E73" w:rsidRPr="00B20D66" w:rsidRDefault="00582E73" w:rsidP="00582E73">
      <w:pPr>
        <w:pStyle w:val="Heading2"/>
      </w:pPr>
      <w:r>
        <w:t>Important Numbers</w:t>
      </w:r>
    </w:p>
    <w:tbl>
      <w:tblPr>
        <w:tblStyle w:val="TableGrid"/>
        <w:tblW w:w="0" w:type="auto"/>
        <w:tblLook w:val="04A0" w:firstRow="1" w:lastRow="0" w:firstColumn="1" w:lastColumn="0" w:noHBand="0" w:noVBand="1"/>
      </w:tblPr>
      <w:tblGrid>
        <w:gridCol w:w="5395"/>
        <w:gridCol w:w="3955"/>
      </w:tblGrid>
      <w:tr w:rsidR="002C004F" w:rsidRPr="00B20D66" w14:paraId="2B0ACF21" w14:textId="77777777" w:rsidTr="003049DD">
        <w:tc>
          <w:tcPr>
            <w:tcW w:w="5395" w:type="dxa"/>
          </w:tcPr>
          <w:p w14:paraId="42D3BEBE"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UNT Police</w:t>
            </w:r>
          </w:p>
        </w:tc>
        <w:tc>
          <w:tcPr>
            <w:tcW w:w="3955" w:type="dxa"/>
          </w:tcPr>
          <w:p w14:paraId="5049673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940-565-3000</w:t>
            </w:r>
          </w:p>
        </w:tc>
      </w:tr>
      <w:tr w:rsidR="002C004F" w:rsidRPr="00B20D66" w14:paraId="69B84CF8" w14:textId="77777777" w:rsidTr="003049DD">
        <w:tc>
          <w:tcPr>
            <w:tcW w:w="5395" w:type="dxa"/>
          </w:tcPr>
          <w:p w14:paraId="58B8E666"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Dean of Students</w:t>
            </w:r>
          </w:p>
        </w:tc>
        <w:tc>
          <w:tcPr>
            <w:tcW w:w="3955" w:type="dxa"/>
          </w:tcPr>
          <w:p w14:paraId="486BC6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940-565-2648 or 940-565-2039</w:t>
            </w:r>
          </w:p>
        </w:tc>
      </w:tr>
      <w:tr w:rsidR="002C004F" w:rsidRPr="00B20D66" w14:paraId="31A25BC6" w14:textId="77777777" w:rsidTr="003049DD">
        <w:tc>
          <w:tcPr>
            <w:tcW w:w="5395" w:type="dxa"/>
          </w:tcPr>
          <w:p w14:paraId="5E6DB3A3"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Counseling and Testing</w:t>
            </w:r>
          </w:p>
        </w:tc>
        <w:tc>
          <w:tcPr>
            <w:tcW w:w="3955" w:type="dxa"/>
          </w:tcPr>
          <w:p w14:paraId="3191637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940-565-2741</w:t>
            </w:r>
          </w:p>
        </w:tc>
      </w:tr>
      <w:tr w:rsidR="002C004F" w:rsidRPr="00B20D66" w14:paraId="0ECD45AA" w14:textId="77777777" w:rsidTr="003049DD">
        <w:tc>
          <w:tcPr>
            <w:tcW w:w="5395" w:type="dxa"/>
          </w:tcPr>
          <w:p w14:paraId="3CA7789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Student Health and Wellness Center</w:t>
            </w:r>
          </w:p>
        </w:tc>
        <w:tc>
          <w:tcPr>
            <w:tcW w:w="3955" w:type="dxa"/>
          </w:tcPr>
          <w:p w14:paraId="7FCA4BD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50BB8074" w14:textId="77777777" w:rsidTr="003049DD">
        <w:tc>
          <w:tcPr>
            <w:tcW w:w="5395" w:type="dxa"/>
          </w:tcPr>
          <w:p w14:paraId="73F63F4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Office of Disability Access</w:t>
            </w:r>
          </w:p>
        </w:tc>
        <w:tc>
          <w:tcPr>
            <w:tcW w:w="3955" w:type="dxa"/>
          </w:tcPr>
          <w:p w14:paraId="48E693A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0C674B3F" w14:textId="77777777" w:rsidTr="003049DD">
        <w:tc>
          <w:tcPr>
            <w:tcW w:w="5395" w:type="dxa"/>
          </w:tcPr>
          <w:p w14:paraId="443BB59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Housing and Residence Life</w:t>
            </w:r>
          </w:p>
        </w:tc>
        <w:tc>
          <w:tcPr>
            <w:tcW w:w="3955" w:type="dxa"/>
          </w:tcPr>
          <w:p w14:paraId="41B308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940-565-2610</w:t>
            </w:r>
          </w:p>
        </w:tc>
      </w:tr>
      <w:tr w:rsidR="002C004F" w:rsidRPr="00B20D66" w14:paraId="5C5B197A" w14:textId="77777777" w:rsidTr="003049DD">
        <w:tc>
          <w:tcPr>
            <w:tcW w:w="5395" w:type="dxa"/>
          </w:tcPr>
          <w:p w14:paraId="71BE5E44"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Substance Use and Resource Education Center</w:t>
            </w:r>
          </w:p>
        </w:tc>
        <w:tc>
          <w:tcPr>
            <w:tcW w:w="3955" w:type="dxa"/>
          </w:tcPr>
          <w:p w14:paraId="2F33414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940-565-3177</w:t>
            </w:r>
          </w:p>
        </w:tc>
      </w:tr>
      <w:tr w:rsidR="002C004F" w:rsidRPr="00B20D66" w14:paraId="6D3B18DE" w14:textId="77777777" w:rsidTr="003049DD">
        <w:tc>
          <w:tcPr>
            <w:tcW w:w="5395" w:type="dxa"/>
          </w:tcPr>
          <w:p w14:paraId="2DED465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Veterans Center</w:t>
            </w:r>
          </w:p>
        </w:tc>
        <w:tc>
          <w:tcPr>
            <w:tcW w:w="3955" w:type="dxa"/>
          </w:tcPr>
          <w:p w14:paraId="02B1775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940-369-8021</w:t>
            </w:r>
          </w:p>
        </w:tc>
      </w:tr>
      <w:tr w:rsidR="002C004F" w:rsidRPr="00B20D66" w14:paraId="69E1A844" w14:textId="77777777" w:rsidTr="003049DD">
        <w:tc>
          <w:tcPr>
            <w:tcW w:w="5395" w:type="dxa"/>
          </w:tcPr>
          <w:p w14:paraId="0F35F09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Denton County Friends of the Family</w:t>
            </w:r>
          </w:p>
        </w:tc>
        <w:tc>
          <w:tcPr>
            <w:tcW w:w="3955" w:type="dxa"/>
          </w:tcPr>
          <w:p w14:paraId="235AB515"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940-387-5131</w:t>
            </w:r>
          </w:p>
        </w:tc>
      </w:tr>
      <w:tr w:rsidR="002C004F" w:rsidRPr="00B20D66" w14:paraId="5F928C73" w14:textId="77777777" w:rsidTr="003049DD">
        <w:tc>
          <w:tcPr>
            <w:tcW w:w="5395" w:type="dxa"/>
          </w:tcPr>
          <w:p w14:paraId="1101170B"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National Suicide Hotline</w:t>
            </w:r>
          </w:p>
        </w:tc>
        <w:tc>
          <w:tcPr>
            <w:tcW w:w="3955" w:type="dxa"/>
          </w:tcPr>
          <w:p w14:paraId="71DDA86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1-800-273-TALK</w:t>
            </w:r>
          </w:p>
        </w:tc>
      </w:tr>
    </w:tbl>
    <w:p w14:paraId="765F2149" w14:textId="77777777" w:rsidR="002C004F" w:rsidRDefault="002C004F" w:rsidP="002C004F">
      <w:pPr>
        <w:rPr>
          <w:rFonts w:asciiTheme="majorHAnsi" w:hAnsiTheme="majorHAnsi" w:cstheme="majorHAnsi"/>
          <w:b/>
          <w:sz w:val="28"/>
          <w:szCs w:val="20"/>
        </w:rPr>
      </w:pPr>
    </w:p>
    <w:p w14:paraId="287B7719" w14:textId="77777777" w:rsidR="002C004F" w:rsidRPr="00B20D66" w:rsidRDefault="002C004F" w:rsidP="00582E73">
      <w:pPr>
        <w:pStyle w:val="Heading1"/>
      </w:pPr>
      <w:r w:rsidRPr="00B20D66">
        <w:t>Grade and Class Concerns</w:t>
      </w:r>
    </w:p>
    <w:p w14:paraId="2394CA08" w14:textId="77777777" w:rsidR="002C004F" w:rsidRDefault="002C004F" w:rsidP="002C004F">
      <w:pPr>
        <w:pStyle w:val="NormalWeb"/>
        <w:spacing w:before="0" w:beforeAutospacing="0" w:after="0" w:afterAutospacing="0"/>
        <w:rPr>
          <w:rFonts w:asciiTheme="majorHAnsi" w:hAnsiTheme="majorHAnsi" w:cstheme="majorHAnsi"/>
          <w:b/>
          <w:color w:val="000000"/>
          <w:sz w:val="28"/>
          <w:szCs w:val="28"/>
        </w:rPr>
      </w:pPr>
    </w:p>
    <w:p w14:paraId="1E17677B" w14:textId="77777777" w:rsidR="002C004F" w:rsidRPr="00065C24" w:rsidRDefault="002C004F" w:rsidP="00582E73">
      <w:pPr>
        <w:pStyle w:val="Heading2"/>
      </w:pPr>
      <w:r w:rsidRPr="00065C24">
        <w:lastRenderedPageBreak/>
        <w:t>Do you know who to contact for a course-related issue?</w:t>
      </w:r>
    </w:p>
    <w:p w14:paraId="02E9939B"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Understanding </w:t>
      </w:r>
      <w:proofErr w:type="gramStart"/>
      <w:r w:rsidRPr="00B20D66">
        <w:rPr>
          <w:rFonts w:asciiTheme="majorHAnsi" w:hAnsiTheme="majorHAnsi" w:cstheme="majorHAnsi"/>
        </w:rPr>
        <w:t>the academic</w:t>
      </w:r>
      <w:proofErr w:type="gramEnd"/>
      <w:r w:rsidRPr="00B20D66">
        <w:rPr>
          <w:rFonts w:asciiTheme="majorHAnsi" w:hAnsiTheme="majorHAnsi" w:cstheme="majorHAnsi"/>
        </w:rPr>
        <w:t xml:space="preserve"> organizational structure is important when resolving class-related or advising issues.  When you need problems resolved, please follow the steps outlined below:</w:t>
      </w:r>
      <w:r w:rsidRPr="00B20D66">
        <w:rPr>
          <w:rFonts w:asciiTheme="majorHAnsi" w:hAnsiTheme="majorHAnsi" w:cstheme="majorHAnsi"/>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2C004F" w:rsidRPr="00B20D66" w14:paraId="146EC1B9" w14:textId="77777777" w:rsidTr="003049DD">
        <w:trPr>
          <w:trHeight w:val="2443"/>
        </w:trPr>
        <w:tc>
          <w:tcPr>
            <w:tcW w:w="8460" w:type="dxa"/>
          </w:tcPr>
          <w:p w14:paraId="55D06471" w14:textId="77777777" w:rsidR="002C004F" w:rsidRPr="00B20D66" w:rsidRDefault="002C004F" w:rsidP="003049DD">
            <w:pPr>
              <w:jc w:val="center"/>
              <w:rPr>
                <w:rFonts w:asciiTheme="majorHAnsi" w:hAnsiTheme="majorHAnsi" w:cstheme="majorHAnsi"/>
              </w:rPr>
            </w:pPr>
          </w:p>
          <w:p w14:paraId="36AA39AA"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4D06614F" wp14:editId="08CFEC7E">
                      <wp:simplePos x="0" y="0"/>
                      <wp:positionH relativeFrom="column">
                        <wp:posOffset>2658208</wp:posOffset>
                      </wp:positionH>
                      <wp:positionV relativeFrom="paragraph">
                        <wp:posOffset>185908</wp:posOffset>
                      </wp:positionV>
                      <wp:extent cx="0" cy="175260"/>
                      <wp:effectExtent l="76200" t="0" r="57150" b="53340"/>
                      <wp:wrapNone/>
                      <wp:docPr id="31624535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w16cei="http://schemas.microsoft.com/office/word/2026/wordml/cei"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7334433"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B20D66">
              <w:rPr>
                <w:rFonts w:asciiTheme="majorHAnsi" w:hAnsiTheme="majorHAnsi" w:cstheme="majorHAnsi"/>
              </w:rPr>
              <w:t xml:space="preserve">Individual Faculty Member </w:t>
            </w:r>
            <w:r w:rsidRPr="00B20D66">
              <w:rPr>
                <w:rFonts w:asciiTheme="majorHAnsi" w:hAnsiTheme="majorHAnsi" w:cstheme="majorHAnsi"/>
              </w:rPr>
              <w:br/>
            </w:r>
          </w:p>
          <w:p w14:paraId="3B730DD8"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rPr>
              <w:t>Department Chair</w:t>
            </w:r>
          </w:p>
          <w:p w14:paraId="47E6DE33" w14:textId="750613A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2BB05A9E" wp14:editId="279125C2">
                      <wp:simplePos x="0" y="0"/>
                      <wp:positionH relativeFrom="column">
                        <wp:posOffset>2673350</wp:posOffset>
                      </wp:positionH>
                      <wp:positionV relativeFrom="paragraph">
                        <wp:posOffset>188595</wp:posOffset>
                      </wp:positionV>
                      <wp:extent cx="0" cy="175260"/>
                      <wp:effectExtent l="76200" t="0" r="57150" b="53340"/>
                      <wp:wrapNone/>
                      <wp:docPr id="25815273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w16cei="http://schemas.microsoft.com/office/word/2026/wordml/cei"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61D919A" id="AutoShape 31" o:spid="_x0000_s1026" type="#_x0000_t32" style="position:absolute;margin-left:210.5pt;margin-top:14.85pt;width:0;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p>
          <w:p w14:paraId="7EE73658"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Associate Dean </w:t>
            </w:r>
          </w:p>
          <w:p w14:paraId="071CDCC9" w14:textId="052CDF43"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06624C76" wp14:editId="041BFB33">
                      <wp:simplePos x="0" y="0"/>
                      <wp:positionH relativeFrom="column">
                        <wp:posOffset>2676599</wp:posOffset>
                      </wp:positionH>
                      <wp:positionV relativeFrom="paragraph">
                        <wp:posOffset>168484</wp:posOffset>
                      </wp:positionV>
                      <wp:extent cx="0" cy="175260"/>
                      <wp:effectExtent l="76200" t="0" r="57150" b="53340"/>
                      <wp:wrapNone/>
                      <wp:docPr id="211765250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w16cei="http://schemas.microsoft.com/office/word/2026/wordml/cei"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775DD92" id="AutoShape 31" o:spid="_x0000_s1026" type="#_x0000_t32" style="position:absolute;margin-left:210.75pt;margin-top:13.25pt;width:0;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">
                      <v:stroke endarrow="block"/>
                    </v:shape>
                  </w:pict>
                </mc:Fallback>
              </mc:AlternateContent>
            </w:r>
            <w:r w:rsidRPr="00B20D66">
              <w:rPr>
                <w:rFonts w:asciiTheme="majorHAnsi" w:hAnsiTheme="majorHAnsi" w:cstheme="majorHAnsi"/>
              </w:rPr>
              <w:br/>
            </w:r>
          </w:p>
          <w:p w14:paraId="794EC696"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Dean </w:t>
            </w:r>
          </w:p>
          <w:p w14:paraId="58C18DEE" w14:textId="77777777" w:rsidR="002C004F" w:rsidRPr="00B20D66" w:rsidRDefault="002C004F" w:rsidP="009C2C38">
            <w:pPr>
              <w:jc w:val="center"/>
              <w:rPr>
                <w:rFonts w:asciiTheme="majorHAnsi" w:hAnsiTheme="majorHAnsi" w:cstheme="majorHAnsi"/>
              </w:rPr>
            </w:pPr>
          </w:p>
        </w:tc>
      </w:tr>
    </w:tbl>
    <w:p w14:paraId="780A9D03" w14:textId="77777777" w:rsidR="002C004F" w:rsidRPr="00B20D66" w:rsidRDefault="002C004F" w:rsidP="002C004F">
      <w:pPr>
        <w:pStyle w:val="BodyTextIndent2"/>
        <w:ind w:left="0"/>
        <w:jc w:val="center"/>
        <w:rPr>
          <w:rFonts w:asciiTheme="majorHAnsi" w:hAnsiTheme="majorHAnsi" w:cstheme="majorHAnsi"/>
          <w:sz w:val="24"/>
          <w:szCs w:val="24"/>
          <w:u w:val="single"/>
        </w:rPr>
      </w:pPr>
    </w:p>
    <w:p w14:paraId="4A366EE1" w14:textId="77777777" w:rsidR="002C004F" w:rsidRPr="00B20D66" w:rsidRDefault="002C004F" w:rsidP="002C004F">
      <w:pPr>
        <w:pStyle w:val="BodyTextIndent2"/>
        <w:ind w:left="0"/>
        <w:rPr>
          <w:rFonts w:asciiTheme="majorHAnsi" w:hAnsiTheme="majorHAnsi" w:cstheme="majorHAnsi"/>
          <w:sz w:val="24"/>
          <w:szCs w:val="24"/>
          <w:u w:val="single"/>
        </w:rPr>
      </w:pPr>
    </w:p>
    <w:p w14:paraId="25489212" w14:textId="699219BF" w:rsidR="002C004F" w:rsidRPr="00065C24" w:rsidRDefault="002C004F" w:rsidP="00582E73">
      <w:pPr>
        <w:pStyle w:val="Heading2"/>
      </w:pPr>
      <w:r w:rsidRPr="00065C24">
        <w:t xml:space="preserve">Do you require </w:t>
      </w:r>
      <w:r w:rsidR="00CB1DD3">
        <w:t>ADA</w:t>
      </w:r>
      <w:r w:rsidRPr="00065C24">
        <w:t xml:space="preserve"> </w:t>
      </w:r>
      <w:proofErr w:type="gramStart"/>
      <w:r w:rsidRPr="00065C24">
        <w:t>accommodations</w:t>
      </w:r>
      <w:proofErr w:type="gramEnd"/>
      <w:r w:rsidRPr="00065C24">
        <w:t>?</w:t>
      </w:r>
    </w:p>
    <w:p w14:paraId="36BB8DDB" w14:textId="01D08912" w:rsidR="008D2D0F" w:rsidRPr="008D2D0F" w:rsidRDefault="008D2D0F" w:rsidP="00582E73">
      <w:pPr>
        <w:pStyle w:val="Heading2"/>
        <w:rPr>
          <w:rFonts w:eastAsia="Calibri" w:cstheme="majorHAnsi"/>
          <w:iCs/>
          <w:color w:val="auto"/>
          <w:sz w:val="22"/>
          <w:szCs w:val="22"/>
        </w:rPr>
      </w:pPr>
      <w:r w:rsidRPr="008D2D0F">
        <w:rPr>
          <w:rFonts w:eastAsia="Calibri" w:cstheme="majorHAnsi"/>
          <w:iCs/>
          <w:color w:val="auto"/>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8D2D0F">
        <w:rPr>
          <w:rFonts w:eastAsia="Calibri" w:cstheme="majorHAnsi"/>
          <w:iCs/>
          <w:color w:val="auto"/>
          <w:sz w:val="22"/>
          <w:szCs w:val="22"/>
        </w:rPr>
        <w:t>accommodations</w:t>
      </w:r>
      <w:proofErr w:type="gramEnd"/>
      <w:r w:rsidRPr="008D2D0F">
        <w:rPr>
          <w:rFonts w:eastAsia="Calibri" w:cstheme="majorHAnsi"/>
          <w:iCs/>
          <w:color w:val="auto"/>
          <w:sz w:val="22"/>
          <w:szCs w:val="22"/>
        </w:rPr>
        <w:t xml:space="preserve"> at any </w:t>
      </w:r>
      <w:proofErr w:type="gramStart"/>
      <w:r w:rsidRPr="008D2D0F">
        <w:rPr>
          <w:rFonts w:eastAsia="Calibri" w:cstheme="majorHAnsi"/>
          <w:iCs/>
          <w:color w:val="auto"/>
          <w:sz w:val="22"/>
          <w:szCs w:val="22"/>
        </w:rPr>
        <w:t>time,</w:t>
      </w:r>
      <w:proofErr w:type="gramEnd"/>
      <w:r w:rsidRPr="008D2D0F">
        <w:rPr>
          <w:rFonts w:eastAsia="Calibri" w:cstheme="majorHAnsi"/>
          <w:iCs/>
          <w:color w:val="auto"/>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w:t>
      </w:r>
      <w:r>
        <w:rPr>
          <w:rFonts w:eastAsia="Calibri" w:cstheme="majorHAnsi"/>
          <w:iCs/>
          <w:color w:val="auto"/>
          <w:sz w:val="22"/>
          <w:szCs w:val="22"/>
        </w:rPr>
        <w:t>edu.</w:t>
      </w:r>
      <w:r w:rsidRPr="008D2D0F">
        <w:rPr>
          <w:rFonts w:eastAsia="Calibri" w:cstheme="majorHAnsi"/>
          <w:iCs/>
          <w:color w:val="auto"/>
          <w:sz w:val="22"/>
          <w:szCs w:val="22"/>
        </w:rPr>
        <w:t xml:space="preserve"> </w:t>
      </w:r>
    </w:p>
    <w:p w14:paraId="661F46D6" w14:textId="77777777" w:rsidR="008D2D0F" w:rsidRDefault="008D2D0F" w:rsidP="00582E73">
      <w:pPr>
        <w:pStyle w:val="Heading2"/>
        <w:rPr>
          <w:rFonts w:eastAsia="Calibri" w:cstheme="majorHAnsi"/>
          <w:iCs/>
          <w:color w:val="auto"/>
          <w:sz w:val="22"/>
          <w:szCs w:val="22"/>
        </w:rPr>
      </w:pPr>
    </w:p>
    <w:p w14:paraId="373B5DF4" w14:textId="543DE8F8" w:rsidR="002C004F" w:rsidRPr="00065C24" w:rsidRDefault="002C004F" w:rsidP="00582E73">
      <w:pPr>
        <w:pStyle w:val="Heading2"/>
        <w:rPr>
          <w:lang w:eastAsia="ja-JP"/>
        </w:rPr>
      </w:pPr>
      <w:r w:rsidRPr="00065C24">
        <w:rPr>
          <w:lang w:eastAsia="ja-JP"/>
        </w:rPr>
        <w:t>Are you aware of safety regulations?</w:t>
      </w:r>
    </w:p>
    <w:p w14:paraId="7B90320E" w14:textId="09B8ADBC"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Students who are </w:t>
      </w:r>
      <w:r w:rsidRPr="00B20D66">
        <w:rPr>
          <w:rFonts w:asciiTheme="majorHAnsi" w:hAnsiTheme="majorHAnsi" w:cstheme="majorHAnsi"/>
        </w:rPr>
        <w:lastRenderedPageBreak/>
        <w:t xml:space="preserve">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740C63F8" w14:textId="77777777" w:rsidR="002C004F" w:rsidRPr="00065C24" w:rsidRDefault="002C004F" w:rsidP="00582E73">
      <w:pPr>
        <w:pStyle w:val="Heading2"/>
        <w:rPr>
          <w:lang w:eastAsia="ja-JP"/>
        </w:rPr>
      </w:pPr>
      <w:r w:rsidRPr="00065C24">
        <w:rPr>
          <w:lang w:eastAsia="ja-JP"/>
        </w:rPr>
        <w:t>Do you know the Academic Integrity Policy?</w:t>
      </w:r>
    </w:p>
    <w:p w14:paraId="1A641D54"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Integrity Standards and Consequences, UNT Policy 06.003. </w:t>
      </w:r>
    </w:p>
    <w:p w14:paraId="0DC5D94A"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A2DA114" w14:textId="77777777" w:rsidR="002C004F" w:rsidRPr="00B20D66" w:rsidRDefault="002C004F" w:rsidP="002C004F">
      <w:pPr>
        <w:pStyle w:val="BodyTextIndent"/>
        <w:spacing w:after="0"/>
        <w:ind w:left="0"/>
        <w:rPr>
          <w:rFonts w:asciiTheme="majorHAnsi" w:hAnsiTheme="majorHAnsi" w:cstheme="majorHAnsi"/>
        </w:rPr>
      </w:pPr>
    </w:p>
    <w:p w14:paraId="43897B1F"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B20D66">
        <w:rPr>
          <w:rFonts w:asciiTheme="majorHAnsi" w:hAnsiTheme="majorHAnsi" w:cstheme="majorHAnsi"/>
          <w:i/>
        </w:rPr>
        <w:t xml:space="preserve">without </w:t>
      </w:r>
      <w:r w:rsidRPr="00B20D66">
        <w:rPr>
          <w:rFonts w:asciiTheme="majorHAnsi" w:hAnsiTheme="majorHAnsi" w:cstheme="majorHAnsi"/>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0C451BAC" w14:textId="77777777" w:rsidR="002C004F" w:rsidRPr="00B20D66" w:rsidRDefault="002C004F" w:rsidP="002C004F">
      <w:pPr>
        <w:pStyle w:val="BodyTextIndent"/>
        <w:spacing w:after="0"/>
        <w:ind w:left="0"/>
        <w:rPr>
          <w:rFonts w:asciiTheme="majorHAnsi" w:hAnsiTheme="majorHAnsi" w:cstheme="majorHAnsi"/>
        </w:rPr>
      </w:pPr>
    </w:p>
    <w:p w14:paraId="52434CEE"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Your instructor may decide to record lectures and/or class content for students enrolled in this class section to refer to throughout the semester. </w:t>
      </w:r>
      <w:r w:rsidRPr="00B20D66">
        <w:rPr>
          <w:rFonts w:asciiTheme="majorHAnsi" w:hAnsiTheme="majorHAnsi" w:cstheme="majorHAnsi"/>
          <w:color w:val="FF0000"/>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7AEB302E" w14:textId="77777777" w:rsidR="002C004F" w:rsidRPr="00B20D66" w:rsidRDefault="002C004F" w:rsidP="002C004F">
      <w:pPr>
        <w:pStyle w:val="BodyTextIndent"/>
        <w:spacing w:after="0"/>
        <w:ind w:left="0"/>
        <w:rPr>
          <w:rFonts w:asciiTheme="majorHAnsi" w:hAnsiTheme="majorHAnsi" w:cstheme="majorHAnsi"/>
        </w:rPr>
      </w:pPr>
    </w:p>
    <w:p w14:paraId="2BA4603B" w14:textId="77777777" w:rsidR="002C004F" w:rsidRPr="00065C24" w:rsidRDefault="002C004F" w:rsidP="00582E73">
      <w:pPr>
        <w:pStyle w:val="Heading2"/>
        <w:rPr>
          <w:lang w:eastAsia="ja-JP"/>
        </w:rPr>
      </w:pPr>
      <w:r w:rsidRPr="00065C24">
        <w:rPr>
          <w:lang w:eastAsia="ja-JP"/>
        </w:rPr>
        <w:t xml:space="preserve">Do you meet ALL expectations for being enrolled in a course? </w:t>
      </w:r>
    </w:p>
    <w:p w14:paraId="5C0C734D" w14:textId="640C0795" w:rsidR="002C004F" w:rsidRPr="00B20D66" w:rsidRDefault="009C2C38" w:rsidP="002C004F">
      <w:pPr>
        <w:pStyle w:val="ListParagraph"/>
        <w:numPr>
          <w:ilvl w:val="0"/>
          <w:numId w:val="30"/>
        </w:numPr>
        <w:spacing w:after="0" w:line="240" w:lineRule="auto"/>
        <w:contextualSpacing w:val="0"/>
        <w:rPr>
          <w:rFonts w:asciiTheme="majorHAnsi" w:eastAsia="Calibri" w:hAnsiTheme="majorHAnsi" w:cstheme="majorHAnsi"/>
        </w:rPr>
      </w:pPr>
      <w:r>
        <w:rPr>
          <w:rFonts w:asciiTheme="majorHAnsi" w:eastAsia="Calibri" w:hAnsiTheme="majorHAnsi" w:cstheme="majorHAnsi"/>
        </w:rPr>
        <w:t>All</w:t>
      </w:r>
      <w:r w:rsidR="002C004F" w:rsidRPr="00B20D66">
        <w:rPr>
          <w:rFonts w:asciiTheme="majorHAnsi" w:eastAsia="Calibri" w:hAnsiTheme="majorHAnsi" w:cstheme="majorHAnsi"/>
        </w:rPr>
        <w:t xml:space="preserve"> students are expected to meet all prerequisites for the courses </w:t>
      </w:r>
      <w:proofErr w:type="gramStart"/>
      <w:r w:rsidR="002C004F" w:rsidRPr="00B20D66">
        <w:rPr>
          <w:rFonts w:asciiTheme="majorHAnsi" w:eastAsia="Calibri" w:hAnsiTheme="majorHAnsi" w:cstheme="majorHAnsi"/>
        </w:rPr>
        <w:t>in</w:t>
      </w:r>
      <w:proofErr w:type="gramEnd"/>
      <w:r w:rsidR="002C004F" w:rsidRPr="00B20D66">
        <w:rPr>
          <w:rFonts w:asciiTheme="majorHAnsi" w:eastAsia="Calibri" w:hAnsiTheme="majorHAnsi" w:cstheme="majorHAnsi"/>
        </w:rPr>
        <w:t xml:space="preserve"> which they are registered.</w:t>
      </w:r>
    </w:p>
    <w:p w14:paraId="64B02FD4"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5627D692"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engaging in unacceptable behavior will be directed to leave the classroom and may be referred </w:t>
      </w:r>
      <w:proofErr w:type="gramStart"/>
      <w:r w:rsidRPr="00B20D66">
        <w:rPr>
          <w:rFonts w:asciiTheme="majorHAnsi" w:eastAsia="Calibri" w:hAnsiTheme="majorHAnsi" w:cstheme="majorHAnsi"/>
        </w:rPr>
        <w:t>to</w:t>
      </w:r>
      <w:proofErr w:type="gramEnd"/>
      <w:r w:rsidRPr="00B20D66">
        <w:rPr>
          <w:rFonts w:asciiTheme="majorHAnsi" w:eastAsia="Calibri" w:hAnsiTheme="majorHAnsi" w:cstheme="majorHAnsi"/>
        </w:rPr>
        <w:t xml:space="preserve"> the Dean of Students for possible violation of the Code of Student Conduct. </w:t>
      </w:r>
    </w:p>
    <w:p w14:paraId="515F70DC"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UNTs expectations for student conduct apply to all instructional forums, including university and electronic classroom, labs, discussion groups, field trips, etc. The Code of Student Conduct can be found at </w:t>
      </w:r>
      <w:hyperlink r:id="rId20" w:history="1">
        <w:r w:rsidRPr="00B20D66">
          <w:rPr>
            <w:rStyle w:val="Hyperlink"/>
            <w:rFonts w:asciiTheme="majorHAnsi" w:hAnsiTheme="majorHAnsi" w:cstheme="majorHAnsi"/>
          </w:rPr>
          <w:t>https://studentaffairs.unt.edu/dean-of-students</w:t>
        </w:r>
      </w:hyperlink>
      <w:r w:rsidRPr="00B20D66">
        <w:rPr>
          <w:rFonts w:asciiTheme="majorHAnsi" w:hAnsiTheme="majorHAnsi" w:cstheme="majorHAnsi"/>
        </w:rPr>
        <w:t xml:space="preserve">. </w:t>
      </w:r>
    </w:p>
    <w:p w14:paraId="55798F3F" w14:textId="77777777" w:rsidR="002C004F" w:rsidRPr="00B20D66" w:rsidRDefault="002C004F" w:rsidP="002C004F">
      <w:pPr>
        <w:rPr>
          <w:rFonts w:asciiTheme="majorHAnsi" w:hAnsiTheme="majorHAnsi" w:cstheme="majorHAnsi"/>
          <w:lang w:eastAsia="ja-JP"/>
        </w:rPr>
      </w:pPr>
      <w:r w:rsidRPr="00B20D66">
        <w:rPr>
          <w:rFonts w:asciiTheme="majorHAnsi" w:hAnsiTheme="majorHAnsi" w:cstheme="majorHAnsi"/>
        </w:rPr>
        <w:t xml:space="preserve"> </w:t>
      </w:r>
    </w:p>
    <w:p w14:paraId="1A36979D" w14:textId="77777777" w:rsidR="002C004F" w:rsidRPr="00B20D66" w:rsidRDefault="002C004F" w:rsidP="006638A5">
      <w:pPr>
        <w:pStyle w:val="Heading1"/>
      </w:pPr>
      <w:r w:rsidRPr="00B20D66">
        <w:lastRenderedPageBreak/>
        <w:t>Additional Information</w:t>
      </w:r>
    </w:p>
    <w:p w14:paraId="3B632CAA" w14:textId="77777777" w:rsidR="002C004F" w:rsidRPr="00065C24" w:rsidRDefault="002C004F" w:rsidP="006638A5">
      <w:pPr>
        <w:pStyle w:val="Heading2"/>
        <w:rPr>
          <w:lang w:eastAsia="ja-JP"/>
        </w:rPr>
      </w:pPr>
      <w:r w:rsidRPr="00065C24">
        <w:rPr>
          <w:lang w:eastAsia="ja-JP"/>
        </w:rPr>
        <w:t>Are You An F-1 Visa Holder?</w:t>
      </w:r>
    </w:p>
    <w:p w14:paraId="66B54C4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To read detailed Immigration and Customs Enforcement regulations for F-1 students taking online courses, please go to the </w:t>
      </w:r>
      <w:hyperlink r:id="rId21" w:history="1">
        <w:r w:rsidRPr="00B20D66">
          <w:rPr>
            <w:rStyle w:val="Hyperlink"/>
            <w:rFonts w:asciiTheme="majorHAnsi" w:hAnsiTheme="majorHAnsi" w:cstheme="majorHAnsi"/>
          </w:rPr>
          <w:t>Electronic Code of Federal Regulations website</w:t>
        </w:r>
      </w:hyperlink>
      <w:r w:rsidRPr="00B20D66">
        <w:rPr>
          <w:rFonts w:asciiTheme="majorHAnsi" w:hAnsiTheme="majorHAnsi" w:cstheme="majorHAnsi"/>
        </w:rPr>
        <w:t xml:space="preserve"> (http://www.ecfr.gov/</w:t>
      </w:r>
      <w:r w:rsidRPr="00B20D66">
        <w:rPr>
          <w:rStyle w:val="Hyperlink"/>
          <w:rFonts w:asciiTheme="majorHAnsi" w:hAnsiTheme="majorHAnsi" w:cstheme="majorHAnsi"/>
        </w:rPr>
        <w:t>)</w:t>
      </w:r>
      <w:r w:rsidRPr="00B20D66">
        <w:rPr>
          <w:rFonts w:asciiTheme="majorHAnsi" w:hAnsiTheme="majorHAnsi" w:cstheme="majorHAnsi"/>
        </w:rPr>
        <w:t>. The specific portion concerning distance education courses is located at Title 8 CFR 214.2 Paragraph (f)(6)(</w:t>
      </w:r>
      <w:proofErr w:type="spellStart"/>
      <w:r w:rsidRPr="00B20D66">
        <w:rPr>
          <w:rFonts w:asciiTheme="majorHAnsi" w:hAnsiTheme="majorHAnsi" w:cstheme="majorHAnsi"/>
        </w:rPr>
        <w:t>i</w:t>
      </w:r>
      <w:proofErr w:type="spellEnd"/>
      <w:r w:rsidRPr="00B20D66">
        <w:rPr>
          <w:rFonts w:asciiTheme="majorHAnsi" w:hAnsiTheme="majorHAnsi" w:cstheme="majorHAnsi"/>
        </w:rPr>
        <w:t>)(G).</w:t>
      </w:r>
    </w:p>
    <w:p w14:paraId="4200CDD0" w14:textId="77777777" w:rsidR="002C004F" w:rsidRPr="00B20D66" w:rsidRDefault="002C004F" w:rsidP="006638A5">
      <w:pPr>
        <w:pStyle w:val="Heading2"/>
      </w:pPr>
      <w:r w:rsidRPr="00B20D66">
        <w:t xml:space="preserve">The paragraph reads: </w:t>
      </w:r>
    </w:p>
    <w:p w14:paraId="33E488AB" w14:textId="77777777" w:rsidR="002C004F" w:rsidRPr="00B20D66" w:rsidRDefault="002C004F" w:rsidP="002C004F">
      <w:pPr>
        <w:rPr>
          <w:rFonts w:asciiTheme="majorHAnsi" w:hAnsiTheme="majorHAnsi" w:cstheme="majorHAnsi"/>
          <w:b/>
        </w:rPr>
      </w:pPr>
      <w:r w:rsidRPr="00B20D66">
        <w:rPr>
          <w:rFonts w:asciiTheme="majorHAnsi" w:hAnsiTheme="majorHAnsi" w:cstheme="majorHAnsi"/>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B20D66">
        <w:rPr>
          <w:rFonts w:asciiTheme="majorHAnsi" w:hAnsiTheme="majorHAnsi" w:cstheme="majorHAnsi"/>
        </w:rPr>
        <w:t>through the use of</w:t>
      </w:r>
      <w:proofErr w:type="gramEnd"/>
      <w:r w:rsidRPr="00B20D66">
        <w:rPr>
          <w:rFonts w:asciiTheme="majorHAnsi" w:hAnsiTheme="majorHAnsi" w:cstheme="majorHAnsi"/>
        </w:rPr>
        <w:t xml:space="preserve"> television, audio, or computer transmission including open broadcast, closed circuit, cable, </w:t>
      </w:r>
      <w:proofErr w:type="gramStart"/>
      <w:r w:rsidRPr="00B20D66">
        <w:rPr>
          <w:rFonts w:asciiTheme="majorHAnsi" w:hAnsiTheme="majorHAnsi" w:cstheme="majorHAnsi"/>
        </w:rPr>
        <w:t>microwave, or</w:t>
      </w:r>
      <w:proofErr w:type="gramEnd"/>
      <w:r w:rsidRPr="00B20D66">
        <w:rPr>
          <w:rFonts w:asciiTheme="majorHAnsi" w:hAnsiTheme="majorHAnsi" w:cstheme="majorHAnsi"/>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B1581C5" w14:textId="77777777" w:rsidR="002C004F" w:rsidRPr="00065C24" w:rsidRDefault="002C004F" w:rsidP="006638A5">
      <w:pPr>
        <w:pStyle w:val="Heading2"/>
        <w:rPr>
          <w:lang w:eastAsia="ja-JP"/>
        </w:rPr>
      </w:pPr>
      <w:r w:rsidRPr="00065C24">
        <w:rPr>
          <w:lang w:eastAsia="ja-JP"/>
        </w:rPr>
        <w:t xml:space="preserve">University of North Texas Compliance </w:t>
      </w:r>
    </w:p>
    <w:p w14:paraId="23201765"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4746C8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If such an on-campus activity is required, it is the student’s responsibility to do the following:</w:t>
      </w:r>
    </w:p>
    <w:p w14:paraId="0174E578" w14:textId="77777777" w:rsidR="002C004F" w:rsidRPr="00B20D66" w:rsidRDefault="002C004F" w:rsidP="002C004F">
      <w:pPr>
        <w:rPr>
          <w:rFonts w:asciiTheme="majorHAnsi" w:hAnsiTheme="majorHAnsi" w:cstheme="majorHAnsi"/>
        </w:rPr>
      </w:pPr>
    </w:p>
    <w:p w14:paraId="7C93DF51"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(1) Submit a written request to the instructor for an on-campus experiential component within one week of the start of the course.</w:t>
      </w:r>
    </w:p>
    <w:p w14:paraId="0B0AADA4"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(2) Ensure that the activity on campus takes place and the instructor documents it in writing with a notice sent to the International Student and Scholar Services Office.  ISSS has a form available that you may use for this purpose.</w:t>
      </w:r>
    </w:p>
    <w:p w14:paraId="2388C4DE"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2" w:history="1">
        <w:r w:rsidRPr="00B20D66">
          <w:rPr>
            <w:rStyle w:val="Hyperlink"/>
            <w:rFonts w:asciiTheme="majorHAnsi" w:hAnsiTheme="majorHAnsi" w:cstheme="majorHAnsi"/>
          </w:rPr>
          <w:t>internationaladvising@unt.edu</w:t>
        </w:r>
      </w:hyperlink>
      <w:r w:rsidRPr="00B20D66">
        <w:rPr>
          <w:rFonts w:asciiTheme="majorHAnsi" w:hAnsiTheme="majorHAnsi" w:cstheme="majorHAnsi"/>
        </w:rPr>
        <w:t>) to get clarification before the one-week deadline.</w:t>
      </w:r>
    </w:p>
    <w:p w14:paraId="4DCB000C" w14:textId="77777777" w:rsidR="00B674ED" w:rsidRDefault="00B674ED" w:rsidP="006638A5">
      <w:pPr>
        <w:pStyle w:val="Heading1"/>
      </w:pPr>
    </w:p>
    <w:p w14:paraId="407B76DE" w14:textId="7FF75028" w:rsidR="002C004F" w:rsidRPr="00B20D66" w:rsidRDefault="002C004F" w:rsidP="006638A5">
      <w:pPr>
        <w:pStyle w:val="Heading1"/>
      </w:pPr>
      <w:r w:rsidRPr="00B20D66">
        <w:t>Feedback and Communications</w:t>
      </w:r>
    </w:p>
    <w:p w14:paraId="29968C0A" w14:textId="77777777" w:rsidR="002C004F" w:rsidRPr="00B20D66" w:rsidRDefault="002C004F" w:rsidP="002C004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theme="majorHAnsi"/>
          <w:b/>
          <w:u w:val="single"/>
        </w:rPr>
      </w:pPr>
    </w:p>
    <w:p w14:paraId="0F872AC3" w14:textId="77777777" w:rsidR="002C004F" w:rsidRPr="00065C24" w:rsidRDefault="002C004F" w:rsidP="006638A5">
      <w:pPr>
        <w:pStyle w:val="Heading2"/>
        <w:rPr>
          <w:lang w:eastAsia="ja-JP"/>
        </w:rPr>
      </w:pPr>
      <w:r w:rsidRPr="00065C24">
        <w:rPr>
          <w:lang w:eastAsia="ja-JP"/>
        </w:rPr>
        <w:t>What is SPOT?</w:t>
      </w:r>
    </w:p>
    <w:p w14:paraId="639EDA52" w14:textId="0A2F3148" w:rsidR="00B674ED" w:rsidRDefault="00B674ED" w:rsidP="006638A5">
      <w:pPr>
        <w:pStyle w:val="Heading2"/>
        <w:rPr>
          <w:rFonts w:eastAsiaTheme="minorHAnsi" w:cstheme="majorHAnsi"/>
          <w:bCs/>
          <w:iCs/>
          <w:color w:val="auto"/>
          <w:sz w:val="22"/>
          <w:szCs w:val="22"/>
        </w:rPr>
      </w:pPr>
      <w:r w:rsidRPr="00B674ED">
        <w:rPr>
          <w:rFonts w:eastAsiaTheme="minorHAnsi" w:cstheme="majorHAnsi"/>
          <w:bCs/>
          <w:iCs/>
          <w:color w:val="auto"/>
          <w:sz w:val="22"/>
          <w:szCs w:val="22"/>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B674ED">
        <w:rPr>
          <w:rFonts w:eastAsiaTheme="minorHAnsi" w:cstheme="majorHAnsi"/>
          <w:bCs/>
          <w:iCs/>
          <w:color w:val="auto"/>
          <w:sz w:val="22"/>
          <w:szCs w:val="22"/>
        </w:rPr>
        <w:t>IASystem</w:t>
      </w:r>
      <w:proofErr w:type="spellEnd"/>
      <w:r w:rsidRPr="00B674ED">
        <w:rPr>
          <w:rFonts w:eastAsiaTheme="minorHAnsi" w:cstheme="majorHAnsi"/>
          <w:bCs/>
          <w:iCs/>
          <w:color w:val="auto"/>
          <w:sz w:val="22"/>
          <w:szCs w:val="22"/>
        </w:rPr>
        <w:t xml:space="preserve"> Notification" (</w:t>
      </w:r>
      <w:r w:rsidRPr="00B674ED">
        <w:rPr>
          <w:rFonts w:eastAsiaTheme="minorHAnsi" w:cstheme="majorHAnsi"/>
          <w:bCs/>
          <w:iCs/>
          <w:color w:val="auto"/>
          <w:sz w:val="22"/>
          <w:szCs w:val="22"/>
          <w:u w:val="single"/>
        </w:rPr>
        <w:t>no-reply@iasystem.org</w:t>
      </w:r>
      <w:r w:rsidRPr="00B674ED">
        <w:rPr>
          <w:rFonts w:eastAsiaTheme="minorHAnsi" w:cstheme="majorHAnsi"/>
          <w:bCs/>
          <w:iCs/>
          <w:color w:val="auto"/>
          <w:sz w:val="22"/>
          <w:szCs w:val="22"/>
        </w:rPr>
        <w:t xml:space="preserve">) with the survey link. Students should look for </w:t>
      </w:r>
      <w:proofErr w:type="gramStart"/>
      <w:r w:rsidRPr="00B674ED">
        <w:rPr>
          <w:rFonts w:eastAsiaTheme="minorHAnsi" w:cstheme="majorHAnsi"/>
          <w:bCs/>
          <w:iCs/>
          <w:color w:val="auto"/>
          <w:sz w:val="22"/>
          <w:szCs w:val="22"/>
        </w:rPr>
        <w:t>the email</w:t>
      </w:r>
      <w:proofErr w:type="gramEnd"/>
      <w:r w:rsidRPr="00B674ED">
        <w:rPr>
          <w:rFonts w:eastAsiaTheme="minorHAnsi" w:cstheme="majorHAnsi"/>
          <w:bCs/>
          <w:iCs/>
          <w:color w:val="auto"/>
          <w:sz w:val="22"/>
          <w:szCs w:val="22"/>
        </w:rPr>
        <w:t xml:space="preserve"> in their UNT email inbox. Simply click on the link and complete the survey. Once students complete the </w:t>
      </w:r>
      <w:proofErr w:type="gramStart"/>
      <w:r w:rsidRPr="00B674ED">
        <w:rPr>
          <w:rFonts w:eastAsiaTheme="minorHAnsi" w:cstheme="majorHAnsi"/>
          <w:bCs/>
          <w:iCs/>
          <w:color w:val="auto"/>
          <w:sz w:val="22"/>
          <w:szCs w:val="22"/>
        </w:rPr>
        <w:t>survey</w:t>
      </w:r>
      <w:proofErr w:type="gramEnd"/>
      <w:r w:rsidRPr="00B674ED">
        <w:rPr>
          <w:rFonts w:eastAsiaTheme="minorHAnsi" w:cstheme="majorHAnsi"/>
          <w:bCs/>
          <w:iCs/>
          <w:color w:val="auto"/>
          <w:sz w:val="22"/>
          <w:szCs w:val="22"/>
        </w:rPr>
        <w:t xml:space="preserve"> they will receive a confirmation email that the survey has been submitted. For additional information, please visit the SPOT website at </w:t>
      </w:r>
      <w:r w:rsidRPr="00B674ED">
        <w:rPr>
          <w:rFonts w:eastAsiaTheme="minorHAnsi" w:cstheme="majorHAnsi"/>
          <w:bCs/>
          <w:iCs/>
          <w:color w:val="auto"/>
          <w:sz w:val="22"/>
          <w:szCs w:val="22"/>
          <w:u w:val="single"/>
        </w:rPr>
        <w:t>spot.unt.edu</w:t>
      </w:r>
      <w:r>
        <w:rPr>
          <w:rFonts w:eastAsiaTheme="minorHAnsi" w:cstheme="majorHAnsi"/>
          <w:bCs/>
          <w:iCs/>
          <w:color w:val="auto"/>
          <w:sz w:val="22"/>
          <w:szCs w:val="22"/>
        </w:rPr>
        <w:t xml:space="preserve"> </w:t>
      </w:r>
      <w:r w:rsidRPr="00B674ED">
        <w:rPr>
          <w:rFonts w:eastAsiaTheme="minorHAnsi" w:cstheme="majorHAnsi"/>
          <w:bCs/>
          <w:iCs/>
          <w:color w:val="auto"/>
          <w:sz w:val="22"/>
          <w:szCs w:val="22"/>
        </w:rPr>
        <w:t xml:space="preserve">or email </w:t>
      </w:r>
      <w:hyperlink r:id="rId23" w:history="1">
        <w:r w:rsidRPr="002955D5">
          <w:rPr>
            <w:rStyle w:val="Hyperlink"/>
            <w:rFonts w:eastAsiaTheme="minorHAnsi" w:cstheme="majorHAnsi"/>
            <w:bCs/>
            <w:iCs/>
            <w:sz w:val="22"/>
            <w:szCs w:val="22"/>
          </w:rPr>
          <w:t>spot@unt.edu</w:t>
        </w:r>
      </w:hyperlink>
      <w:r w:rsidRPr="00B674ED">
        <w:rPr>
          <w:rFonts w:eastAsiaTheme="minorHAnsi" w:cstheme="majorHAnsi"/>
          <w:bCs/>
          <w:iCs/>
          <w:color w:val="auto"/>
          <w:sz w:val="22"/>
          <w:szCs w:val="22"/>
        </w:rPr>
        <w:t xml:space="preserve">. </w:t>
      </w:r>
    </w:p>
    <w:p w14:paraId="7287DE24" w14:textId="77777777" w:rsidR="00B674ED" w:rsidRDefault="00B674ED" w:rsidP="006638A5">
      <w:pPr>
        <w:pStyle w:val="Heading2"/>
        <w:rPr>
          <w:rFonts w:eastAsiaTheme="minorHAnsi" w:cstheme="majorHAnsi"/>
          <w:bCs/>
          <w:iCs/>
          <w:color w:val="auto"/>
          <w:sz w:val="22"/>
          <w:szCs w:val="22"/>
        </w:rPr>
      </w:pPr>
    </w:p>
    <w:p w14:paraId="2CB201F8" w14:textId="4425A06A" w:rsidR="002C004F" w:rsidRPr="00065C24" w:rsidRDefault="002C004F" w:rsidP="006638A5">
      <w:pPr>
        <w:pStyle w:val="Heading2"/>
        <w:rPr>
          <w:lang w:eastAsia="ja-JP"/>
        </w:rPr>
      </w:pPr>
      <w:r w:rsidRPr="00065C24">
        <w:rPr>
          <w:lang w:eastAsia="ja-JP"/>
        </w:rPr>
        <w:t xml:space="preserve">Do you know the date/time of the final exam </w:t>
      </w:r>
      <w:proofErr w:type="gramStart"/>
      <w:r w:rsidRPr="00065C24">
        <w:rPr>
          <w:lang w:eastAsia="ja-JP"/>
        </w:rPr>
        <w:t>in</w:t>
      </w:r>
      <w:proofErr w:type="gramEnd"/>
      <w:r w:rsidRPr="00065C24">
        <w:rPr>
          <w:lang w:eastAsia="ja-JP"/>
        </w:rPr>
        <w:t xml:space="preserve"> this course?</w:t>
      </w:r>
    </w:p>
    <w:p w14:paraId="440257B8"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Final exams or other appropriate end of semester evaluations are administered at the designated times during the final week of each long semester and during the specified day of each summer term.  </w:t>
      </w:r>
      <w:r w:rsidRPr="00B20D66">
        <w:rPr>
          <w:rFonts w:asciiTheme="majorHAnsi" w:hAnsiTheme="majorHAnsi" w:cstheme="majorHAnsi"/>
          <w:i/>
          <w:color w:val="FF0000"/>
        </w:rPr>
        <w:t>Please check the calendar early in the semester to avoid any schedule conflicts.</w:t>
      </w:r>
      <w:r w:rsidRPr="00B20D66">
        <w:rPr>
          <w:rFonts w:asciiTheme="majorHAnsi" w:hAnsiTheme="majorHAnsi" w:cstheme="majorHAnsi"/>
          <w:color w:val="FF0000"/>
        </w:rPr>
        <w:t xml:space="preserve">  </w:t>
      </w:r>
      <w:r w:rsidRPr="00B20D66">
        <w:rPr>
          <w:rFonts w:asciiTheme="majorHAnsi" w:hAnsiTheme="majorHAnsi" w:cstheme="majorHAnsi"/>
        </w:rPr>
        <w:t xml:space="preserve">You can find the Final Exam Schedule here:  </w:t>
      </w:r>
      <w:hyperlink r:id="rId24" w:history="1">
        <w:r w:rsidRPr="00B20D66">
          <w:rPr>
            <w:rStyle w:val="Hyperlink"/>
            <w:rFonts w:asciiTheme="majorHAnsi" w:hAnsiTheme="majorHAnsi" w:cstheme="majorHAnsi"/>
          </w:rPr>
          <w:t>https://registrar.unt.edu/exams/final-exam-schedule</w:t>
        </w:r>
      </w:hyperlink>
      <w:r w:rsidRPr="00B20D66">
        <w:rPr>
          <w:rFonts w:asciiTheme="majorHAnsi" w:hAnsiTheme="majorHAnsi" w:cstheme="majorHAnsi"/>
          <w:color w:val="FF0000"/>
        </w:rPr>
        <w:t xml:space="preserve"> </w:t>
      </w:r>
    </w:p>
    <w:p w14:paraId="28EC0968" w14:textId="77777777" w:rsidR="002C004F" w:rsidRPr="00B20D66" w:rsidRDefault="002C004F" w:rsidP="002C004F">
      <w:pPr>
        <w:rPr>
          <w:rFonts w:asciiTheme="majorHAnsi" w:hAnsiTheme="majorHAnsi" w:cstheme="majorHAnsi"/>
          <w:b/>
          <w:i/>
          <w:color w:val="FF0000"/>
        </w:rPr>
      </w:pPr>
    </w:p>
    <w:p w14:paraId="0231B347" w14:textId="77777777" w:rsidR="002C004F" w:rsidRPr="00065C24" w:rsidRDefault="002C004F" w:rsidP="006638A5">
      <w:pPr>
        <w:pStyle w:val="Heading2"/>
        <w:rPr>
          <w:lang w:eastAsia="ja-JP"/>
        </w:rPr>
      </w:pPr>
      <w:r w:rsidRPr="00065C24">
        <w:rPr>
          <w:lang w:eastAsia="ja-JP"/>
        </w:rPr>
        <w:t>Do you know what you may be missing?</w:t>
      </w:r>
    </w:p>
    <w:p w14:paraId="47B74BC3"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Your access point for ALL business and academic services at UNT occurs within the </w:t>
      </w:r>
      <w:hyperlink r:id="rId25"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roofErr w:type="gramStart"/>
      <w:r w:rsidRPr="00B20D66">
        <w:rPr>
          <w:rFonts w:asciiTheme="majorHAnsi" w:hAnsiTheme="majorHAnsi" w:cstheme="majorHAnsi"/>
        </w:rPr>
        <w:t xml:space="preserve">site, and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is the official method of communication for UNT.</w:t>
      </w:r>
      <w:proofErr w:type="gramEnd"/>
      <w:r w:rsidRPr="00B20D66">
        <w:rPr>
          <w:rFonts w:asciiTheme="majorHAnsi" w:hAnsiTheme="majorHAnsi" w:cstheme="majorHAnsi"/>
        </w:rPr>
        <w:t xml:space="preserve"> If you do not regularly check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or forward it to your favorite e-mail account, please do so to learn about job and internship opportunities, CMHT events, scholarships, and other important information. The website that explains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and how to forward your email is: </w:t>
      </w:r>
      <w:hyperlink r:id="rId26" w:history="1">
        <w:r w:rsidRPr="00B20D66">
          <w:rPr>
            <w:rStyle w:val="Hyperlink"/>
            <w:rFonts w:asciiTheme="majorHAnsi" w:hAnsiTheme="majorHAnsi" w:cstheme="majorHAnsi"/>
          </w:rPr>
          <w:t>https://it.unt.edu/eagleconnect</w:t>
        </w:r>
      </w:hyperlink>
      <w:r w:rsidRPr="00B20D66">
        <w:rPr>
          <w:rFonts w:asciiTheme="majorHAnsi" w:hAnsiTheme="majorHAnsi" w:cstheme="majorHAnsi"/>
        </w:rPr>
        <w:t xml:space="preserve">. </w:t>
      </w:r>
    </w:p>
    <w:p w14:paraId="5DE24EAF" w14:textId="77777777" w:rsidR="002C004F" w:rsidRDefault="002C004F" w:rsidP="002C004F">
      <w:pPr>
        <w:rPr>
          <w:rFonts w:asciiTheme="majorHAnsi" w:hAnsiTheme="majorHAnsi" w:cstheme="majorHAnsi"/>
        </w:rPr>
      </w:pPr>
    </w:p>
    <w:p w14:paraId="4DF16E0F" w14:textId="77777777" w:rsidR="002C004F" w:rsidRPr="00065C24" w:rsidRDefault="002C004F" w:rsidP="006638A5">
      <w:pPr>
        <w:pStyle w:val="Heading2"/>
        <w:rPr>
          <w:lang w:eastAsia="ja-JP"/>
        </w:rPr>
      </w:pPr>
      <w:r w:rsidRPr="00065C24">
        <w:rPr>
          <w:lang w:eastAsia="ja-JP"/>
        </w:rPr>
        <w:t>Do you know what to do in an emergency or UNT closure?</w:t>
      </w:r>
    </w:p>
    <w:p w14:paraId="42181129" w14:textId="0156F81B"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w:t>
      </w:r>
      <w:r w:rsidR="00B674ED">
        <w:rPr>
          <w:rFonts w:asciiTheme="majorHAnsi" w:hAnsiTheme="majorHAnsi" w:cstheme="majorHAnsi"/>
        </w:rPr>
        <w:t>,</w:t>
      </w:r>
      <w:r w:rsidRPr="00B20D66">
        <w:rPr>
          <w:rFonts w:asciiTheme="majorHAnsi" w:hAnsiTheme="majorHAnsi" w:cstheme="majorHAnsi"/>
        </w:rPr>
        <w:t xml:space="preserve"> staff, and students.  Please make certain to update your phone numbers at </w:t>
      </w:r>
      <w:hyperlink r:id="rId27"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
    <w:p w14:paraId="30573853" w14:textId="77777777"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1D18873F" w14:textId="77777777" w:rsidR="002C004F" w:rsidRPr="00721F0B"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lastRenderedPageBreak/>
        <w:t>In the event of a university closure, your instructor will communicate with you through Canvas regarding assignments, exams, field trips, and other items that may be impacted by the closure.</w:t>
      </w:r>
    </w:p>
    <w:p w14:paraId="3582D07C" w14:textId="77777777" w:rsidR="006638A5" w:rsidRDefault="006638A5" w:rsidP="002C004F">
      <w:pPr>
        <w:jc w:val="center"/>
        <w:rPr>
          <w:rFonts w:asciiTheme="majorHAnsi" w:hAnsiTheme="majorHAnsi" w:cstheme="majorHAnsi"/>
          <w:b/>
          <w:sz w:val="28"/>
        </w:rPr>
      </w:pPr>
    </w:p>
    <w:p w14:paraId="68149856" w14:textId="4CD8D57C" w:rsidR="002C004F" w:rsidRDefault="002C004F" w:rsidP="006638A5">
      <w:pPr>
        <w:pStyle w:val="Heading1"/>
      </w:pPr>
      <w:r w:rsidRPr="00B20D66">
        <w:t>Sexual Assault Prevention</w:t>
      </w:r>
    </w:p>
    <w:p w14:paraId="5B115009" w14:textId="77777777" w:rsidR="00902A54" w:rsidRDefault="002C004F" w:rsidP="002C004F">
      <w:pPr>
        <w:rPr>
          <w:rFonts w:asciiTheme="majorHAnsi" w:hAnsiTheme="majorHAnsi" w:cstheme="majorHAnsi"/>
          <w:color w:val="000000"/>
        </w:rPr>
      </w:pPr>
      <w:r w:rsidRPr="00B20D66">
        <w:rPr>
          <w:rFonts w:asciiTheme="majorHAnsi" w:hAnsiTheme="majorHAnsi" w:cstheme="majorHAnsi"/>
          <w:color w:val="00000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B20D66">
        <w:rPr>
          <w:rFonts w:asciiTheme="majorHAnsi" w:hAnsiTheme="majorHAnsi" w:cstheme="majorHAnsi"/>
          <w:color w:val="000000"/>
        </w:rPr>
        <w:t>on the basis of</w:t>
      </w:r>
      <w:proofErr w:type="gramEnd"/>
      <w:r w:rsidRPr="00B20D66">
        <w:rPr>
          <w:rFonts w:asciiTheme="majorHAnsi" w:hAnsiTheme="majorHAnsi" w:cstheme="majorHAnsi"/>
          <w:color w:val="000000"/>
        </w:rPr>
        <w:t xml:space="preserve">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w:t>
      </w:r>
      <w:r w:rsidRPr="00B20D66">
        <w:rPr>
          <w:rStyle w:val="apple-converted-space"/>
          <w:rFonts w:asciiTheme="majorHAnsi" w:hAnsiTheme="majorHAnsi" w:cstheme="majorHAnsi"/>
          <w:color w:val="000000"/>
        </w:rPr>
        <w:t> </w:t>
      </w:r>
      <w:hyperlink r:id="rId28" w:history="1">
        <w:r w:rsidRPr="00B20D66">
          <w:rPr>
            <w:rStyle w:val="Hyperlink"/>
            <w:rFonts w:asciiTheme="majorHAnsi" w:hAnsiTheme="majorHAnsi" w:cstheme="majorHAnsi"/>
          </w:rPr>
          <w:t>SurvivorAdvocate@unt.edu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by calling the Dean of Students Office at 940-</w:t>
      </w:r>
      <w:r w:rsidR="00902A54">
        <w:rPr>
          <w:rFonts w:asciiTheme="majorHAnsi" w:hAnsiTheme="majorHAnsi" w:cstheme="majorHAnsi"/>
          <w:color w:val="000000"/>
        </w:rPr>
        <w:t>\</w:t>
      </w:r>
    </w:p>
    <w:p w14:paraId="7924FD2C" w14:textId="076C2698" w:rsidR="002C004F" w:rsidRPr="00B20D66" w:rsidRDefault="002C004F" w:rsidP="002C004F">
      <w:pPr>
        <w:rPr>
          <w:rFonts w:asciiTheme="majorHAnsi" w:hAnsiTheme="majorHAnsi" w:cstheme="majorHAnsi"/>
          <w:color w:val="000000"/>
        </w:rPr>
      </w:pPr>
      <w:r w:rsidRPr="00B20D66">
        <w:rPr>
          <w:rFonts w:asciiTheme="majorHAnsi" w:hAnsiTheme="majorHAnsi" w:cstheme="majorHAnsi"/>
          <w:color w:val="000000"/>
        </w:rPr>
        <w:t>565- 2648. Additionally, alleged sexual misconduct can be non-confidentially reported to the Title IX Coordinator at</w:t>
      </w:r>
      <w:r w:rsidRPr="00B20D66">
        <w:rPr>
          <w:rStyle w:val="apple-converted-space"/>
          <w:rFonts w:asciiTheme="majorHAnsi" w:hAnsiTheme="majorHAnsi" w:cstheme="majorHAnsi"/>
          <w:color w:val="000000"/>
        </w:rPr>
        <w:t> </w:t>
      </w:r>
      <w:hyperlink r:id="rId29" w:history="1">
        <w:r w:rsidRPr="00B20D66">
          <w:rPr>
            <w:rStyle w:val="Hyperlink"/>
            <w:rFonts w:asciiTheme="majorHAnsi" w:hAnsiTheme="majorHAnsi" w:cstheme="majorHAnsi"/>
          </w:rPr>
          <w:t>oeo@unt.edu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at (940) 565 2759.</w:t>
      </w:r>
      <w:r w:rsidRPr="00B20D66">
        <w:rPr>
          <w:rStyle w:val="apple-converted-space"/>
          <w:rFonts w:asciiTheme="majorHAnsi" w:hAnsiTheme="majorHAnsi" w:cstheme="majorHAnsi"/>
          <w:color w:val="000000"/>
        </w:rPr>
        <w:t> </w:t>
      </w:r>
      <w:r w:rsidRPr="00B20D66">
        <w:rPr>
          <w:rFonts w:asciiTheme="majorHAnsi" w:hAnsiTheme="majorHAnsi" w:cstheme="majorHAnsi"/>
          <w:color w:val="000000"/>
        </w:rPr>
        <w:t> </w:t>
      </w:r>
    </w:p>
    <w:p w14:paraId="062927B5" w14:textId="77777777" w:rsidR="002C004F" w:rsidRPr="00B20D66" w:rsidRDefault="002C004F" w:rsidP="006638A5">
      <w:pPr>
        <w:pStyle w:val="Heading2"/>
      </w:pPr>
      <w:r w:rsidRPr="00B20D66">
        <w:t>Prohibition of Discrimination, Harassment, and Retaliation (Policy 16.004)</w:t>
      </w:r>
    </w:p>
    <w:p w14:paraId="73E502A6"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B20D66">
        <w:rPr>
          <w:rFonts w:asciiTheme="majorHAnsi" w:hAnsiTheme="majorHAnsi" w:cstheme="majorHAnsi"/>
        </w:rPr>
        <w:t>investigates</w:t>
      </w:r>
      <w:proofErr w:type="gramEnd"/>
      <w:r w:rsidRPr="00B20D66">
        <w:rPr>
          <w:rFonts w:asciiTheme="majorHAnsi" w:hAnsiTheme="majorHAnsi" w:cstheme="majorHAnsi"/>
        </w:rPr>
        <w:t xml:space="preserve"> and takes remedial action when appropriate.</w:t>
      </w:r>
    </w:p>
    <w:p w14:paraId="23911FD3" w14:textId="77777777" w:rsidR="002C004F" w:rsidRPr="00B20D66" w:rsidRDefault="002C004F" w:rsidP="006638A5">
      <w:pPr>
        <w:pStyle w:val="Heading1"/>
      </w:pPr>
      <w:r w:rsidRPr="00B20D66">
        <w:t>Retention of Student Records</w:t>
      </w:r>
    </w:p>
    <w:p w14:paraId="117EA697"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FBB40DA" w14:textId="0478A4F4" w:rsidR="001F6AC1" w:rsidRDefault="001F6AC1" w:rsidP="006638A5">
      <w:pPr>
        <w:pStyle w:val="Heading1"/>
        <w:rPr>
          <w:rFonts w:eastAsia="Batang"/>
          <w:lang w:eastAsia="ko-KR"/>
        </w:rPr>
      </w:pPr>
      <w:r w:rsidRPr="001F6AC1">
        <w:rPr>
          <w:rFonts w:eastAsia="Batang"/>
          <w:lang w:eastAsia="ko-KR"/>
        </w:rPr>
        <w:t>IMPORTANT DATES</w:t>
      </w:r>
    </w:p>
    <w:tbl>
      <w:tblPr>
        <w:tblStyle w:val="TableGrid2"/>
        <w:tblW w:w="0" w:type="auto"/>
        <w:tblLook w:val="04A0" w:firstRow="1" w:lastRow="0" w:firstColumn="1" w:lastColumn="0" w:noHBand="0" w:noVBand="1"/>
      </w:tblPr>
      <w:tblGrid>
        <w:gridCol w:w="2065"/>
        <w:gridCol w:w="7285"/>
      </w:tblGrid>
      <w:tr w:rsidR="00D26B27" w:rsidRPr="00D26B27" w14:paraId="00ED6CDF" w14:textId="77777777" w:rsidTr="7C45575B">
        <w:trPr>
          <w:trHeight w:val="432"/>
        </w:trPr>
        <w:tc>
          <w:tcPr>
            <w:tcW w:w="2065" w:type="dxa"/>
          </w:tcPr>
          <w:p w14:paraId="37363443" w14:textId="7C12A9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August 17</w:t>
            </w:r>
          </w:p>
        </w:tc>
        <w:tc>
          <w:tcPr>
            <w:tcW w:w="7285" w:type="dxa"/>
          </w:tcPr>
          <w:p w14:paraId="357FBFCA" w14:textId="5806DF8B" w:rsidR="00D26B27" w:rsidRPr="00D26B27" w:rsidRDefault="00D26B27" w:rsidP="00D26B27">
            <w:pPr>
              <w:rPr>
                <w:rFonts w:asciiTheme="majorHAnsi" w:hAnsiTheme="majorHAnsi"/>
                <w:sz w:val="24"/>
                <w:szCs w:val="24"/>
                <w:lang w:eastAsia="ko-KR"/>
              </w:rPr>
            </w:pPr>
            <w:r w:rsidRPr="00D26B27">
              <w:rPr>
                <w:rFonts w:asciiTheme="majorHAnsi" w:hAnsiTheme="majorHAnsi"/>
                <w:sz w:val="24"/>
                <w:szCs w:val="24"/>
              </w:rPr>
              <w:t xml:space="preserve">First day of class </w:t>
            </w:r>
          </w:p>
        </w:tc>
      </w:tr>
      <w:tr w:rsidR="00EC586F" w:rsidRPr="00D26B27" w14:paraId="3D93106D" w14:textId="77777777" w:rsidTr="7C45575B">
        <w:trPr>
          <w:trHeight w:val="432"/>
        </w:trPr>
        <w:tc>
          <w:tcPr>
            <w:tcW w:w="2065" w:type="dxa"/>
          </w:tcPr>
          <w:p w14:paraId="2F765B3D" w14:textId="7A6CAA90" w:rsidR="00EC586F" w:rsidRPr="00D26B27" w:rsidRDefault="00EC586F" w:rsidP="00EC586F">
            <w:pPr>
              <w:rPr>
                <w:rFonts w:asciiTheme="majorHAnsi" w:hAnsiTheme="majorHAnsi" w:cstheme="minorBidi"/>
                <w:sz w:val="24"/>
                <w:szCs w:val="24"/>
                <w:lang w:eastAsia="ko-KR"/>
              </w:rPr>
            </w:pPr>
            <w:r w:rsidRPr="006424CF">
              <w:rPr>
                <w:rFonts w:asciiTheme="majorHAnsi" w:hAnsiTheme="majorHAnsi"/>
                <w:sz w:val="24"/>
                <w:szCs w:val="24"/>
                <w:lang w:eastAsia="ko-KR"/>
              </w:rPr>
              <w:t xml:space="preserve">August </w:t>
            </w:r>
            <w:r>
              <w:rPr>
                <w:rFonts w:asciiTheme="majorHAnsi" w:hAnsiTheme="majorHAnsi"/>
                <w:sz w:val="24"/>
                <w:szCs w:val="24"/>
                <w:lang w:eastAsia="ko-KR"/>
              </w:rPr>
              <w:t>21</w:t>
            </w:r>
          </w:p>
        </w:tc>
        <w:tc>
          <w:tcPr>
            <w:tcW w:w="7285" w:type="dxa"/>
          </w:tcPr>
          <w:p w14:paraId="6A96FDCA" w14:textId="34901630"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Last day to add a class.</w:t>
            </w:r>
          </w:p>
        </w:tc>
      </w:tr>
      <w:tr w:rsidR="00EC586F" w:rsidRPr="00D26B27" w14:paraId="3BBB6FDD" w14:textId="77777777" w:rsidTr="7C45575B">
        <w:trPr>
          <w:trHeight w:val="432"/>
        </w:trPr>
        <w:tc>
          <w:tcPr>
            <w:tcW w:w="2065" w:type="dxa"/>
          </w:tcPr>
          <w:p w14:paraId="4DEA0641" w14:textId="70EF6C9A" w:rsidR="00EC586F" w:rsidRPr="004E658A" w:rsidRDefault="00EC586F" w:rsidP="00EC586F">
            <w:pPr>
              <w:spacing w:after="200" w:line="276" w:lineRule="auto"/>
              <w:rPr>
                <w:sz w:val="22"/>
                <w:szCs w:val="22"/>
              </w:rPr>
            </w:pPr>
            <w:r w:rsidRPr="006424CF">
              <w:rPr>
                <w:rFonts w:asciiTheme="majorHAnsi" w:hAnsiTheme="majorHAnsi"/>
                <w:sz w:val="24"/>
                <w:szCs w:val="24"/>
                <w:lang w:eastAsia="ko-KR"/>
              </w:rPr>
              <w:lastRenderedPageBreak/>
              <w:t xml:space="preserve">August </w:t>
            </w:r>
            <w:r>
              <w:rPr>
                <w:rFonts w:asciiTheme="majorHAnsi" w:hAnsiTheme="majorHAnsi"/>
                <w:sz w:val="24"/>
                <w:szCs w:val="24"/>
                <w:lang w:eastAsia="ko-KR"/>
              </w:rPr>
              <w:t>28</w:t>
            </w:r>
          </w:p>
        </w:tc>
        <w:tc>
          <w:tcPr>
            <w:tcW w:w="7285" w:type="dxa"/>
          </w:tcPr>
          <w:p w14:paraId="25FED198" w14:textId="28A72FDA"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Census date –Students cannot be added to a course for any reason after this date.</w:t>
            </w:r>
          </w:p>
        </w:tc>
      </w:tr>
      <w:tr w:rsidR="00D26B27" w:rsidRPr="00D26B27" w14:paraId="1D35FA3B" w14:textId="77777777" w:rsidTr="7C45575B">
        <w:trPr>
          <w:trHeight w:val="432"/>
        </w:trPr>
        <w:tc>
          <w:tcPr>
            <w:tcW w:w="2065" w:type="dxa"/>
          </w:tcPr>
          <w:p w14:paraId="38B80A98" w14:textId="15D7A0AA" w:rsidR="00D26B27" w:rsidRPr="00D26B27" w:rsidRDefault="00EC586F" w:rsidP="7C45575B">
            <w:pPr>
              <w:spacing w:after="200" w:line="276" w:lineRule="auto"/>
            </w:pPr>
            <w:r>
              <w:rPr>
                <w:rFonts w:asciiTheme="majorHAnsi" w:hAnsiTheme="majorHAnsi"/>
                <w:sz w:val="24"/>
                <w:szCs w:val="24"/>
              </w:rPr>
              <w:t>November 6</w:t>
            </w:r>
          </w:p>
        </w:tc>
        <w:tc>
          <w:tcPr>
            <w:tcW w:w="7285" w:type="dxa"/>
          </w:tcPr>
          <w:p w14:paraId="077B3892" w14:textId="5B0FF75B" w:rsidR="00D26B27" w:rsidRPr="00D26B27" w:rsidRDefault="00D26B27" w:rsidP="00D26B27">
            <w:pPr>
              <w:rPr>
                <w:rFonts w:asciiTheme="majorHAnsi" w:hAnsiTheme="majorHAnsi"/>
                <w:sz w:val="24"/>
                <w:szCs w:val="24"/>
              </w:rPr>
            </w:pPr>
            <w:r w:rsidRPr="00D26B27">
              <w:rPr>
                <w:rFonts w:asciiTheme="majorHAnsi" w:hAnsiTheme="majorHAnsi"/>
                <w:sz w:val="24"/>
                <w:szCs w:val="24"/>
              </w:rPr>
              <w:t xml:space="preserve">Last day for a student to drop a course and receive a W.  Also last day </w:t>
            </w:r>
            <w:proofErr w:type="gramStart"/>
            <w:r w:rsidRPr="00D26B27">
              <w:rPr>
                <w:rFonts w:asciiTheme="majorHAnsi" w:hAnsiTheme="majorHAnsi"/>
                <w:sz w:val="24"/>
                <w:szCs w:val="24"/>
              </w:rPr>
              <w:t>to withdraw</w:t>
            </w:r>
            <w:proofErr w:type="gramEnd"/>
            <w:r w:rsidRPr="00D26B27">
              <w:rPr>
                <w:rFonts w:asciiTheme="majorHAnsi" w:hAnsiTheme="majorHAnsi"/>
                <w:sz w:val="24"/>
                <w:szCs w:val="24"/>
              </w:rPr>
              <w:t xml:space="preserve"> from the semester.</w:t>
            </w:r>
          </w:p>
        </w:tc>
      </w:tr>
      <w:tr w:rsidR="00D26B27" w:rsidRPr="00D26B27" w14:paraId="142D9149" w14:textId="77777777" w:rsidTr="7C45575B">
        <w:trPr>
          <w:trHeight w:val="432"/>
        </w:trPr>
        <w:tc>
          <w:tcPr>
            <w:tcW w:w="2065" w:type="dxa"/>
          </w:tcPr>
          <w:p w14:paraId="7525C0B8" w14:textId="393A3A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December 4</w:t>
            </w:r>
          </w:p>
        </w:tc>
        <w:tc>
          <w:tcPr>
            <w:tcW w:w="7285" w:type="dxa"/>
          </w:tcPr>
          <w:p w14:paraId="445F397F" w14:textId="19F6B139" w:rsidR="00D26B27" w:rsidRPr="00D26B27" w:rsidRDefault="00A30BC1" w:rsidP="00D26B27">
            <w:pPr>
              <w:rPr>
                <w:rFonts w:asciiTheme="majorHAnsi" w:hAnsiTheme="majorHAnsi"/>
                <w:sz w:val="24"/>
                <w:szCs w:val="24"/>
                <w:lang w:eastAsia="ko-KR"/>
              </w:rPr>
            </w:pPr>
            <w:r>
              <w:rPr>
                <w:rFonts w:asciiTheme="majorHAnsi" w:hAnsiTheme="majorHAnsi"/>
                <w:sz w:val="24"/>
                <w:szCs w:val="24"/>
              </w:rPr>
              <w:t>Last day of class</w:t>
            </w:r>
          </w:p>
        </w:tc>
      </w:tr>
      <w:tr w:rsidR="00D26B27" w:rsidRPr="00D26B27" w14:paraId="066AAF14" w14:textId="77777777" w:rsidTr="7C45575B">
        <w:trPr>
          <w:trHeight w:val="432"/>
        </w:trPr>
        <w:tc>
          <w:tcPr>
            <w:tcW w:w="2065" w:type="dxa"/>
          </w:tcPr>
          <w:p w14:paraId="332B5052" w14:textId="4E118D11" w:rsidR="00D26B27" w:rsidRPr="00D26B27" w:rsidRDefault="00EC586F" w:rsidP="7C45575B">
            <w:pPr>
              <w:spacing w:after="200" w:line="276" w:lineRule="auto"/>
            </w:pPr>
            <w:r>
              <w:rPr>
                <w:rFonts w:asciiTheme="majorHAnsi" w:hAnsiTheme="majorHAnsi"/>
                <w:sz w:val="24"/>
                <w:szCs w:val="24"/>
              </w:rPr>
              <w:t>December 7-11</w:t>
            </w:r>
          </w:p>
        </w:tc>
        <w:tc>
          <w:tcPr>
            <w:tcW w:w="7285" w:type="dxa"/>
          </w:tcPr>
          <w:p w14:paraId="1FB5397A" w14:textId="12FF4396" w:rsidR="00D26B27" w:rsidRPr="00D26B27" w:rsidRDefault="00D26B27" w:rsidP="007029FE">
            <w:pPr>
              <w:rPr>
                <w:rFonts w:asciiTheme="majorHAnsi" w:hAnsiTheme="majorHAnsi"/>
                <w:sz w:val="24"/>
                <w:szCs w:val="24"/>
                <w:lang w:eastAsia="ko-KR"/>
              </w:rPr>
            </w:pPr>
            <w:r w:rsidRPr="00D26B27">
              <w:rPr>
                <w:rFonts w:asciiTheme="majorHAnsi" w:hAnsiTheme="majorHAnsi"/>
                <w:sz w:val="24"/>
                <w:szCs w:val="24"/>
              </w:rPr>
              <w:t xml:space="preserve">Final exams </w:t>
            </w:r>
          </w:p>
        </w:tc>
      </w:tr>
      <w:tr w:rsidR="00D26B27" w:rsidRPr="00D26B27" w14:paraId="4CAADAEC" w14:textId="77777777" w:rsidTr="7C45575B">
        <w:trPr>
          <w:trHeight w:val="432"/>
        </w:trPr>
        <w:tc>
          <w:tcPr>
            <w:tcW w:w="2065" w:type="dxa"/>
          </w:tcPr>
          <w:p w14:paraId="45CB36C1" w14:textId="788757DE" w:rsidR="00D26B27" w:rsidRPr="00D26B27" w:rsidRDefault="00D26B27" w:rsidP="00D26B27">
            <w:pPr>
              <w:rPr>
                <w:rFonts w:asciiTheme="majorHAnsi" w:hAnsiTheme="majorHAnsi" w:cstheme="minorHAnsi"/>
                <w:sz w:val="24"/>
                <w:szCs w:val="24"/>
                <w:lang w:eastAsia="ko-KR"/>
              </w:rPr>
            </w:pPr>
          </w:p>
        </w:tc>
        <w:tc>
          <w:tcPr>
            <w:tcW w:w="7285" w:type="dxa"/>
          </w:tcPr>
          <w:p w14:paraId="42E92A26" w14:textId="77777777" w:rsidR="00D26B27" w:rsidRPr="00D26B27" w:rsidRDefault="00D26B27" w:rsidP="00D26B27">
            <w:pPr>
              <w:rPr>
                <w:rFonts w:asciiTheme="majorHAnsi" w:hAnsiTheme="majorHAnsi"/>
                <w:sz w:val="24"/>
                <w:szCs w:val="24"/>
              </w:rPr>
            </w:pPr>
            <w:r w:rsidRPr="00D26B27">
              <w:rPr>
                <w:rFonts w:asciiTheme="majorHAnsi" w:hAnsiTheme="majorHAnsi"/>
                <w:sz w:val="24"/>
                <w:szCs w:val="24"/>
              </w:rPr>
              <w:t>For your specific final exams, see this website:</w:t>
            </w:r>
          </w:p>
          <w:p w14:paraId="03199EBE" w14:textId="6BCEC87D" w:rsidR="00F13006" w:rsidRDefault="002E6CA8" w:rsidP="00EC586F">
            <w:hyperlink r:id="rId30" w:history="1">
              <w:r w:rsidRPr="00C4427B">
                <w:rPr>
                  <w:rStyle w:val="Hyperlink"/>
                </w:rPr>
                <w:t>https://registrar.unt.edu/exams/final-exam-schedule/fall.html</w:t>
              </w:r>
            </w:hyperlink>
          </w:p>
          <w:p w14:paraId="20007590" w14:textId="3FB9E387" w:rsidR="002E6CA8" w:rsidRPr="00F13006" w:rsidRDefault="002E6CA8" w:rsidP="00EC586F"/>
        </w:tc>
      </w:tr>
    </w:tbl>
    <w:p w14:paraId="318340DB" w14:textId="4C3F1ED4" w:rsidR="005F4F42" w:rsidRDefault="005F4F42" w:rsidP="00B71EB2">
      <w:pPr>
        <w:rPr>
          <w:rFonts w:asciiTheme="majorHAnsi" w:eastAsia="Batang" w:hAnsiTheme="majorHAnsi" w:cstheme="minorHAnsi"/>
          <w:b/>
          <w:color w:val="000000"/>
          <w:lang w:eastAsia="ko-KR"/>
        </w:rPr>
      </w:pPr>
    </w:p>
    <w:sectPr w:rsidR="005F4F42" w:rsidSect="00EC586F">
      <w:headerReference w:type="default" r:id="rId31"/>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5691A" w14:textId="77777777" w:rsidR="00D1687A" w:rsidRDefault="00D1687A" w:rsidP="00020781">
      <w:pPr>
        <w:spacing w:after="0" w:line="240" w:lineRule="auto"/>
      </w:pPr>
      <w:r>
        <w:separator/>
      </w:r>
    </w:p>
  </w:endnote>
  <w:endnote w:type="continuationSeparator" w:id="0">
    <w:p w14:paraId="744E54F4" w14:textId="77777777" w:rsidR="00D1687A" w:rsidRDefault="00D1687A" w:rsidP="0002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81CE" w14:textId="77777777" w:rsidR="00D1687A" w:rsidRDefault="00D1687A" w:rsidP="00020781">
      <w:pPr>
        <w:spacing w:after="0" w:line="240" w:lineRule="auto"/>
      </w:pPr>
      <w:r>
        <w:separator/>
      </w:r>
    </w:p>
  </w:footnote>
  <w:footnote w:type="continuationSeparator" w:id="0">
    <w:p w14:paraId="115939B4" w14:textId="77777777" w:rsidR="00D1687A" w:rsidRDefault="00D1687A" w:rsidP="00020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01D1" w14:textId="05B288B8" w:rsidR="00020781" w:rsidRDefault="007D66D7" w:rsidP="0048437E">
    <w:pPr>
      <w:pStyle w:val="Header"/>
      <w:rPr>
        <w:rFonts w:asciiTheme="majorHAnsi" w:hAnsiTheme="majorHAnsi"/>
        <w:sz w:val="28"/>
        <w:szCs w:val="28"/>
      </w:rPr>
    </w:pPr>
    <w:r>
      <w:rPr>
        <w:noProof/>
      </w:rPr>
      <w:drawing>
        <wp:inline distT="0" distB="0" distL="0" distR="0" wp14:anchorId="37543ED3" wp14:editId="7B2158CD">
          <wp:extent cx="1400175" cy="542925"/>
          <wp:effectExtent l="0" t="0" r="9525" b="9525"/>
          <wp:docPr id="1662682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42925"/>
                  </a:xfrm>
                  <a:prstGeom prst="rect">
                    <a:avLst/>
                  </a:prstGeom>
                  <a:noFill/>
                </pic:spPr>
              </pic:pic>
            </a:graphicData>
          </a:graphic>
        </wp:inline>
      </w:drawing>
    </w:r>
  </w:p>
  <w:p w14:paraId="2E47DE01"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sidRPr="0052332C">
      <w:rPr>
        <w:rFonts w:asciiTheme="majorHAnsi" w:hAnsiTheme="majorHAnsi" w:cs="Calibri-Bold"/>
        <w:b/>
        <w:bCs/>
        <w:color w:val="000000"/>
        <w:sz w:val="28"/>
        <w:szCs w:val="28"/>
      </w:rPr>
      <w:t>HMGT 2460 INTRODUCTION TO NUTRITION SCIENCE</w:t>
    </w:r>
  </w:p>
  <w:p w14:paraId="161CA2FC"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University of North Texas</w:t>
    </w:r>
  </w:p>
  <w:p w14:paraId="63A5501F"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Course Syllabus – Fall 2026</w:t>
    </w:r>
  </w:p>
  <w:p w14:paraId="31CD5BCF" w14:textId="77777777" w:rsidR="0048437E" w:rsidRPr="007D66D7" w:rsidRDefault="0048437E" w:rsidP="0048437E">
    <w:pPr>
      <w:pStyle w:val="Header"/>
      <w:jc w:val="cent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2F63715"/>
    <w:multiLevelType w:val="hybridMultilevel"/>
    <w:tmpl w:val="414C5AFC"/>
    <w:lvl w:ilvl="0" w:tplc="0409000F">
      <w:start w:val="1"/>
      <w:numFmt w:val="decimal"/>
      <w:lvlText w:val="%1."/>
      <w:lvlJc w:val="left"/>
      <w:pPr>
        <w:tabs>
          <w:tab w:val="num" w:pos="360"/>
        </w:tabs>
        <w:ind w:left="360" w:hanging="360"/>
      </w:pPr>
    </w:lvl>
    <w:lvl w:ilvl="1" w:tplc="E292B40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DC50DA"/>
    <w:multiLevelType w:val="hybridMultilevel"/>
    <w:tmpl w:val="E5F6A3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118B8"/>
    <w:multiLevelType w:val="hybridMultilevel"/>
    <w:tmpl w:val="1E12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11770"/>
    <w:multiLevelType w:val="hybridMultilevel"/>
    <w:tmpl w:val="F8BA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022A6B"/>
    <w:multiLevelType w:val="hybridMultilevel"/>
    <w:tmpl w:val="6EA2C0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00DB1"/>
    <w:multiLevelType w:val="hybridMultilevel"/>
    <w:tmpl w:val="04E2D0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A7506"/>
    <w:multiLevelType w:val="hybridMultilevel"/>
    <w:tmpl w:val="60C4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A0DE5"/>
    <w:multiLevelType w:val="hybridMultilevel"/>
    <w:tmpl w:val="0F78C3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B8F6C0F"/>
    <w:multiLevelType w:val="hybridMultilevel"/>
    <w:tmpl w:val="944A7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73EFD"/>
    <w:multiLevelType w:val="hybridMultilevel"/>
    <w:tmpl w:val="6A78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2F70EF2"/>
    <w:multiLevelType w:val="hybridMultilevel"/>
    <w:tmpl w:val="16F0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6B5848"/>
    <w:multiLevelType w:val="hybridMultilevel"/>
    <w:tmpl w:val="F7C0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3E6B70"/>
    <w:multiLevelType w:val="hybridMultilevel"/>
    <w:tmpl w:val="2BEA150E"/>
    <w:lvl w:ilvl="0" w:tplc="0409000F">
      <w:start w:val="1"/>
      <w:numFmt w:val="decimal"/>
      <w:lvlText w:val="%1."/>
      <w:lvlJc w:val="left"/>
      <w:pPr>
        <w:ind w:left="720" w:hanging="360"/>
      </w:pPr>
      <w:rPr>
        <w:rFonts w:hint="default"/>
      </w:rPr>
    </w:lvl>
    <w:lvl w:ilvl="1" w:tplc="13A03894">
      <w:start w:val="1"/>
      <w:numFmt w:val="lowerLetter"/>
      <w:lvlText w:val="%2."/>
      <w:lvlJc w:val="left"/>
      <w:pPr>
        <w:ind w:left="1440" w:hanging="360"/>
      </w:pPr>
      <w:rPr>
        <w:rFonts w:asciiTheme="minorHAnsi" w:eastAsia="Batang"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E2688"/>
    <w:multiLevelType w:val="hybridMultilevel"/>
    <w:tmpl w:val="50681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E18B7"/>
    <w:multiLevelType w:val="hybridMultilevel"/>
    <w:tmpl w:val="99AE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81CAF"/>
    <w:multiLevelType w:val="hybridMultilevel"/>
    <w:tmpl w:val="49744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703963"/>
    <w:multiLevelType w:val="hybridMultilevel"/>
    <w:tmpl w:val="966C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625D8"/>
    <w:multiLevelType w:val="hybridMultilevel"/>
    <w:tmpl w:val="0236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40A64"/>
    <w:multiLevelType w:val="hybridMultilevel"/>
    <w:tmpl w:val="AE4E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019E8"/>
    <w:multiLevelType w:val="hybridMultilevel"/>
    <w:tmpl w:val="31501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6E835C7D"/>
    <w:multiLevelType w:val="hybridMultilevel"/>
    <w:tmpl w:val="C36A457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F085D5D"/>
    <w:multiLevelType w:val="hybridMultilevel"/>
    <w:tmpl w:val="A5FE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B44AF"/>
    <w:multiLevelType w:val="hybridMultilevel"/>
    <w:tmpl w:val="D68C6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646110"/>
    <w:multiLevelType w:val="hybridMultilevel"/>
    <w:tmpl w:val="B65A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45787"/>
    <w:multiLevelType w:val="hybridMultilevel"/>
    <w:tmpl w:val="4298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257D01"/>
    <w:multiLevelType w:val="hybridMultilevel"/>
    <w:tmpl w:val="D2F8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D4E02"/>
    <w:multiLevelType w:val="hybridMultilevel"/>
    <w:tmpl w:val="8FF654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12349">
    <w:abstractNumId w:val="8"/>
  </w:num>
  <w:num w:numId="2" w16cid:durableId="1996955247">
    <w:abstractNumId w:val="1"/>
  </w:num>
  <w:num w:numId="3" w16cid:durableId="1684436106">
    <w:abstractNumId w:val="27"/>
  </w:num>
  <w:num w:numId="4" w16cid:durableId="578290751">
    <w:abstractNumId w:val="31"/>
  </w:num>
  <w:num w:numId="5" w16cid:durableId="27489015">
    <w:abstractNumId w:val="18"/>
  </w:num>
  <w:num w:numId="6" w16cid:durableId="1177770257">
    <w:abstractNumId w:val="27"/>
  </w:num>
  <w:num w:numId="7" w16cid:durableId="737944894">
    <w:abstractNumId w:val="8"/>
  </w:num>
  <w:num w:numId="8" w16cid:durableId="1425034898">
    <w:abstractNumId w:val="30"/>
  </w:num>
  <w:num w:numId="9" w16cid:durableId="344863826">
    <w:abstractNumId w:val="4"/>
  </w:num>
  <w:num w:numId="10" w16cid:durableId="1480150307">
    <w:abstractNumId w:val="21"/>
  </w:num>
  <w:num w:numId="11" w16cid:durableId="1502695440">
    <w:abstractNumId w:val="19"/>
  </w:num>
  <w:num w:numId="12" w16cid:durableId="1501382757">
    <w:abstractNumId w:val="34"/>
  </w:num>
  <w:num w:numId="13" w16cid:durableId="1911188828">
    <w:abstractNumId w:val="7"/>
  </w:num>
  <w:num w:numId="14" w16cid:durableId="1061441275">
    <w:abstractNumId w:val="5"/>
  </w:num>
  <w:num w:numId="15" w16cid:durableId="2025131393">
    <w:abstractNumId w:val="28"/>
  </w:num>
  <w:num w:numId="16" w16cid:durableId="1282345584">
    <w:abstractNumId w:val="13"/>
  </w:num>
  <w:num w:numId="17" w16cid:durableId="1017081220">
    <w:abstractNumId w:val="15"/>
  </w:num>
  <w:num w:numId="18" w16cid:durableId="877813511">
    <w:abstractNumId w:val="32"/>
  </w:num>
  <w:num w:numId="19" w16cid:durableId="117651946">
    <w:abstractNumId w:val="33"/>
  </w:num>
  <w:num w:numId="20" w16cid:durableId="1391416805">
    <w:abstractNumId w:val="20"/>
  </w:num>
  <w:num w:numId="21" w16cid:durableId="1608385739">
    <w:abstractNumId w:val="24"/>
  </w:num>
  <w:num w:numId="22" w16cid:durableId="1895312869">
    <w:abstractNumId w:val="23"/>
  </w:num>
  <w:num w:numId="23" w16cid:durableId="1372610508">
    <w:abstractNumId w:val="11"/>
  </w:num>
  <w:num w:numId="24" w16cid:durableId="2051607705">
    <w:abstractNumId w:val="6"/>
  </w:num>
  <w:num w:numId="25" w16cid:durableId="714476053">
    <w:abstractNumId w:val="9"/>
  </w:num>
  <w:num w:numId="26" w16cid:durableId="1015769758">
    <w:abstractNumId w:val="14"/>
  </w:num>
  <w:num w:numId="27" w16cid:durableId="721752542">
    <w:abstractNumId w:val="0"/>
  </w:num>
  <w:num w:numId="28" w16cid:durableId="746078585">
    <w:abstractNumId w:val="10"/>
  </w:num>
  <w:num w:numId="29" w16cid:durableId="889272478">
    <w:abstractNumId w:val="3"/>
  </w:num>
  <w:num w:numId="30" w16cid:durableId="524831194">
    <w:abstractNumId w:val="17"/>
  </w:num>
  <w:num w:numId="31" w16cid:durableId="1102410526">
    <w:abstractNumId w:val="29"/>
  </w:num>
  <w:num w:numId="32" w16cid:durableId="776488229">
    <w:abstractNumId w:val="2"/>
  </w:num>
  <w:num w:numId="33" w16cid:durableId="1728608258">
    <w:abstractNumId w:val="16"/>
  </w:num>
  <w:num w:numId="34" w16cid:durableId="2128430463">
    <w:abstractNumId w:val="22"/>
  </w:num>
  <w:num w:numId="35" w16cid:durableId="10223833">
    <w:abstractNumId w:val="35"/>
  </w:num>
  <w:num w:numId="36" w16cid:durableId="1784838071">
    <w:abstractNumId w:val="26"/>
  </w:num>
  <w:num w:numId="37" w16cid:durableId="823737284">
    <w:abstractNumId w:val="12"/>
  </w:num>
  <w:num w:numId="38" w16cid:durableId="10164212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4C"/>
    <w:rsid w:val="00020781"/>
    <w:rsid w:val="000225F5"/>
    <w:rsid w:val="000325FF"/>
    <w:rsid w:val="000408BD"/>
    <w:rsid w:val="00057AA3"/>
    <w:rsid w:val="000839B0"/>
    <w:rsid w:val="00094714"/>
    <w:rsid w:val="000B09C9"/>
    <w:rsid w:val="000B41EB"/>
    <w:rsid w:val="000B6DEB"/>
    <w:rsid w:val="000C20FD"/>
    <w:rsid w:val="000C5E5F"/>
    <w:rsid w:val="000E4203"/>
    <w:rsid w:val="000E51AD"/>
    <w:rsid w:val="001168F9"/>
    <w:rsid w:val="00121320"/>
    <w:rsid w:val="00125A6B"/>
    <w:rsid w:val="00130B0C"/>
    <w:rsid w:val="00137857"/>
    <w:rsid w:val="0015175F"/>
    <w:rsid w:val="00151B04"/>
    <w:rsid w:val="00151D96"/>
    <w:rsid w:val="00160894"/>
    <w:rsid w:val="001803F3"/>
    <w:rsid w:val="00193323"/>
    <w:rsid w:val="00194D90"/>
    <w:rsid w:val="001B4CE0"/>
    <w:rsid w:val="001B6C0E"/>
    <w:rsid w:val="001E30AB"/>
    <w:rsid w:val="001E6C51"/>
    <w:rsid w:val="001F1C16"/>
    <w:rsid w:val="001F1EE8"/>
    <w:rsid w:val="001F6AC1"/>
    <w:rsid w:val="00205EB6"/>
    <w:rsid w:val="00212535"/>
    <w:rsid w:val="00237008"/>
    <w:rsid w:val="002445DD"/>
    <w:rsid w:val="0026123F"/>
    <w:rsid w:val="00281C4B"/>
    <w:rsid w:val="002825D2"/>
    <w:rsid w:val="002A5963"/>
    <w:rsid w:val="002B4F32"/>
    <w:rsid w:val="002B7A8F"/>
    <w:rsid w:val="002C004F"/>
    <w:rsid w:val="002C0757"/>
    <w:rsid w:val="002C1FF7"/>
    <w:rsid w:val="002C75D2"/>
    <w:rsid w:val="002D0A7D"/>
    <w:rsid w:val="002E6CA8"/>
    <w:rsid w:val="002E714E"/>
    <w:rsid w:val="002F2B42"/>
    <w:rsid w:val="00343CCC"/>
    <w:rsid w:val="0034782F"/>
    <w:rsid w:val="003539AE"/>
    <w:rsid w:val="00371054"/>
    <w:rsid w:val="003A105D"/>
    <w:rsid w:val="003B6FDE"/>
    <w:rsid w:val="003C7B5F"/>
    <w:rsid w:val="003D7974"/>
    <w:rsid w:val="003F0391"/>
    <w:rsid w:val="003F1AEF"/>
    <w:rsid w:val="00402267"/>
    <w:rsid w:val="00407F54"/>
    <w:rsid w:val="004106EC"/>
    <w:rsid w:val="00424CAE"/>
    <w:rsid w:val="00427E67"/>
    <w:rsid w:val="00467B4D"/>
    <w:rsid w:val="00480698"/>
    <w:rsid w:val="00482171"/>
    <w:rsid w:val="00482B61"/>
    <w:rsid w:val="0048437E"/>
    <w:rsid w:val="004A6E2B"/>
    <w:rsid w:val="004B1CD7"/>
    <w:rsid w:val="004D3021"/>
    <w:rsid w:val="004E658A"/>
    <w:rsid w:val="00516D1D"/>
    <w:rsid w:val="0052332C"/>
    <w:rsid w:val="00550211"/>
    <w:rsid w:val="00556A90"/>
    <w:rsid w:val="00560A27"/>
    <w:rsid w:val="0056522D"/>
    <w:rsid w:val="00565431"/>
    <w:rsid w:val="00582E73"/>
    <w:rsid w:val="00594C5A"/>
    <w:rsid w:val="005A78B2"/>
    <w:rsid w:val="005C3204"/>
    <w:rsid w:val="005F4F42"/>
    <w:rsid w:val="005F57D7"/>
    <w:rsid w:val="005F6A74"/>
    <w:rsid w:val="00603FAC"/>
    <w:rsid w:val="006047CD"/>
    <w:rsid w:val="00610569"/>
    <w:rsid w:val="0064197E"/>
    <w:rsid w:val="0064261A"/>
    <w:rsid w:val="0065534F"/>
    <w:rsid w:val="006638A5"/>
    <w:rsid w:val="00672AA4"/>
    <w:rsid w:val="006774D3"/>
    <w:rsid w:val="006A0D8C"/>
    <w:rsid w:val="006B3318"/>
    <w:rsid w:val="006C572A"/>
    <w:rsid w:val="006E077C"/>
    <w:rsid w:val="006F0743"/>
    <w:rsid w:val="006F39CF"/>
    <w:rsid w:val="006F5428"/>
    <w:rsid w:val="007029FE"/>
    <w:rsid w:val="00703C42"/>
    <w:rsid w:val="00711AC9"/>
    <w:rsid w:val="00721D20"/>
    <w:rsid w:val="0072249A"/>
    <w:rsid w:val="007224B3"/>
    <w:rsid w:val="007273BF"/>
    <w:rsid w:val="00763CAB"/>
    <w:rsid w:val="007730A9"/>
    <w:rsid w:val="0079014C"/>
    <w:rsid w:val="007972C4"/>
    <w:rsid w:val="0079730E"/>
    <w:rsid w:val="007A011D"/>
    <w:rsid w:val="007D387D"/>
    <w:rsid w:val="007D66D7"/>
    <w:rsid w:val="007E0000"/>
    <w:rsid w:val="007E7564"/>
    <w:rsid w:val="007F52D2"/>
    <w:rsid w:val="0080180A"/>
    <w:rsid w:val="00801F4C"/>
    <w:rsid w:val="008122C6"/>
    <w:rsid w:val="00827C1A"/>
    <w:rsid w:val="008471EC"/>
    <w:rsid w:val="0085254C"/>
    <w:rsid w:val="00865D9C"/>
    <w:rsid w:val="00873634"/>
    <w:rsid w:val="00890255"/>
    <w:rsid w:val="008964B2"/>
    <w:rsid w:val="008A0628"/>
    <w:rsid w:val="008A0CB1"/>
    <w:rsid w:val="008A112F"/>
    <w:rsid w:val="008A1250"/>
    <w:rsid w:val="008A239C"/>
    <w:rsid w:val="008A4CC2"/>
    <w:rsid w:val="008B5303"/>
    <w:rsid w:val="008C4EF4"/>
    <w:rsid w:val="008D2D0F"/>
    <w:rsid w:val="008D503A"/>
    <w:rsid w:val="008E5441"/>
    <w:rsid w:val="00902417"/>
    <w:rsid w:val="00902A54"/>
    <w:rsid w:val="0090356E"/>
    <w:rsid w:val="00906C3B"/>
    <w:rsid w:val="00913B3A"/>
    <w:rsid w:val="00914E24"/>
    <w:rsid w:val="00923C07"/>
    <w:rsid w:val="00925C37"/>
    <w:rsid w:val="00926F53"/>
    <w:rsid w:val="00940C68"/>
    <w:rsid w:val="00957F04"/>
    <w:rsid w:val="009625E3"/>
    <w:rsid w:val="00963B29"/>
    <w:rsid w:val="00971B2E"/>
    <w:rsid w:val="009958C3"/>
    <w:rsid w:val="009C2C38"/>
    <w:rsid w:val="009C5043"/>
    <w:rsid w:val="009E1201"/>
    <w:rsid w:val="009E7A12"/>
    <w:rsid w:val="009F2DDD"/>
    <w:rsid w:val="009F6D08"/>
    <w:rsid w:val="00A049AA"/>
    <w:rsid w:val="00A1587E"/>
    <w:rsid w:val="00A207FD"/>
    <w:rsid w:val="00A30BC1"/>
    <w:rsid w:val="00A32739"/>
    <w:rsid w:val="00A51DA1"/>
    <w:rsid w:val="00A64498"/>
    <w:rsid w:val="00A717C5"/>
    <w:rsid w:val="00A87C6D"/>
    <w:rsid w:val="00A95AB2"/>
    <w:rsid w:val="00AB5248"/>
    <w:rsid w:val="00AD36B0"/>
    <w:rsid w:val="00AD7EC2"/>
    <w:rsid w:val="00B3249A"/>
    <w:rsid w:val="00B343BA"/>
    <w:rsid w:val="00B37C1C"/>
    <w:rsid w:val="00B45876"/>
    <w:rsid w:val="00B54159"/>
    <w:rsid w:val="00B674ED"/>
    <w:rsid w:val="00B707BC"/>
    <w:rsid w:val="00B71EB2"/>
    <w:rsid w:val="00B7366A"/>
    <w:rsid w:val="00B81FD7"/>
    <w:rsid w:val="00B93993"/>
    <w:rsid w:val="00B95E6D"/>
    <w:rsid w:val="00BA32E9"/>
    <w:rsid w:val="00BA7633"/>
    <w:rsid w:val="00BB06DE"/>
    <w:rsid w:val="00BB137E"/>
    <w:rsid w:val="00BB627D"/>
    <w:rsid w:val="00BC12A5"/>
    <w:rsid w:val="00BD39BE"/>
    <w:rsid w:val="00BD656B"/>
    <w:rsid w:val="00C15E9C"/>
    <w:rsid w:val="00C201F8"/>
    <w:rsid w:val="00C277F8"/>
    <w:rsid w:val="00C27E72"/>
    <w:rsid w:val="00C30EF8"/>
    <w:rsid w:val="00C51868"/>
    <w:rsid w:val="00C559E8"/>
    <w:rsid w:val="00C82DCC"/>
    <w:rsid w:val="00C92516"/>
    <w:rsid w:val="00C96314"/>
    <w:rsid w:val="00C969A5"/>
    <w:rsid w:val="00C97126"/>
    <w:rsid w:val="00CA1385"/>
    <w:rsid w:val="00CB0616"/>
    <w:rsid w:val="00CB1DD3"/>
    <w:rsid w:val="00CB35D9"/>
    <w:rsid w:val="00CC3809"/>
    <w:rsid w:val="00CC6363"/>
    <w:rsid w:val="00CE6C62"/>
    <w:rsid w:val="00CF0DE0"/>
    <w:rsid w:val="00D005F1"/>
    <w:rsid w:val="00D0406D"/>
    <w:rsid w:val="00D1687A"/>
    <w:rsid w:val="00D26297"/>
    <w:rsid w:val="00D26B27"/>
    <w:rsid w:val="00D3180B"/>
    <w:rsid w:val="00D4576B"/>
    <w:rsid w:val="00D56E85"/>
    <w:rsid w:val="00D6523F"/>
    <w:rsid w:val="00D75A79"/>
    <w:rsid w:val="00D80EB1"/>
    <w:rsid w:val="00D8431C"/>
    <w:rsid w:val="00DB1350"/>
    <w:rsid w:val="00DB368B"/>
    <w:rsid w:val="00DB4BDD"/>
    <w:rsid w:val="00DE59CB"/>
    <w:rsid w:val="00DF27A3"/>
    <w:rsid w:val="00E00754"/>
    <w:rsid w:val="00E0099D"/>
    <w:rsid w:val="00E07036"/>
    <w:rsid w:val="00E113C6"/>
    <w:rsid w:val="00E149B5"/>
    <w:rsid w:val="00E167B1"/>
    <w:rsid w:val="00E16B13"/>
    <w:rsid w:val="00E275FF"/>
    <w:rsid w:val="00E34F52"/>
    <w:rsid w:val="00E362A0"/>
    <w:rsid w:val="00E4011E"/>
    <w:rsid w:val="00E429E6"/>
    <w:rsid w:val="00E55264"/>
    <w:rsid w:val="00E755DA"/>
    <w:rsid w:val="00E8111C"/>
    <w:rsid w:val="00E97EEE"/>
    <w:rsid w:val="00EA01F2"/>
    <w:rsid w:val="00EA0889"/>
    <w:rsid w:val="00EA13EB"/>
    <w:rsid w:val="00EC0D64"/>
    <w:rsid w:val="00EC1CC5"/>
    <w:rsid w:val="00EC586F"/>
    <w:rsid w:val="00EC5BF0"/>
    <w:rsid w:val="00ED29D7"/>
    <w:rsid w:val="00ED796C"/>
    <w:rsid w:val="00ED7FD4"/>
    <w:rsid w:val="00EE3F46"/>
    <w:rsid w:val="00EE6DBF"/>
    <w:rsid w:val="00EE75B0"/>
    <w:rsid w:val="00EE79BC"/>
    <w:rsid w:val="00EF6427"/>
    <w:rsid w:val="00F06DC2"/>
    <w:rsid w:val="00F13006"/>
    <w:rsid w:val="00F172B9"/>
    <w:rsid w:val="00F24951"/>
    <w:rsid w:val="00F365B9"/>
    <w:rsid w:val="00F42C78"/>
    <w:rsid w:val="00F85488"/>
    <w:rsid w:val="00F933F8"/>
    <w:rsid w:val="00FA594C"/>
    <w:rsid w:val="00FB6DBA"/>
    <w:rsid w:val="00FC1B0C"/>
    <w:rsid w:val="00FC35A1"/>
    <w:rsid w:val="00FE1363"/>
    <w:rsid w:val="00FE2173"/>
    <w:rsid w:val="00FF00C7"/>
    <w:rsid w:val="02F76936"/>
    <w:rsid w:val="05BE3F8F"/>
    <w:rsid w:val="07ACBBEC"/>
    <w:rsid w:val="0B9BEEE0"/>
    <w:rsid w:val="0CA5C250"/>
    <w:rsid w:val="0FB65CE4"/>
    <w:rsid w:val="10F56593"/>
    <w:rsid w:val="17765B4A"/>
    <w:rsid w:val="1B6BA507"/>
    <w:rsid w:val="1BF3F4E4"/>
    <w:rsid w:val="1C30A410"/>
    <w:rsid w:val="1D199E8D"/>
    <w:rsid w:val="1F6844D2"/>
    <w:rsid w:val="20E087E6"/>
    <w:rsid w:val="20EEC100"/>
    <w:rsid w:val="2320C47B"/>
    <w:rsid w:val="241AEFA5"/>
    <w:rsid w:val="2DEA85C1"/>
    <w:rsid w:val="305DF0FC"/>
    <w:rsid w:val="312FD48A"/>
    <w:rsid w:val="36E4B11D"/>
    <w:rsid w:val="3819DE8A"/>
    <w:rsid w:val="38A272E9"/>
    <w:rsid w:val="39710067"/>
    <w:rsid w:val="39FFE578"/>
    <w:rsid w:val="3A57A193"/>
    <w:rsid w:val="3D134805"/>
    <w:rsid w:val="3DF7D96B"/>
    <w:rsid w:val="3EDB4421"/>
    <w:rsid w:val="4212E4E3"/>
    <w:rsid w:val="4473943E"/>
    <w:rsid w:val="452EE020"/>
    <w:rsid w:val="46B2E519"/>
    <w:rsid w:val="4D80372C"/>
    <w:rsid w:val="4ED83F8E"/>
    <w:rsid w:val="505C46B5"/>
    <w:rsid w:val="50C49616"/>
    <w:rsid w:val="52E6B1A8"/>
    <w:rsid w:val="531CCBA0"/>
    <w:rsid w:val="53ABB0B1"/>
    <w:rsid w:val="53DB70BA"/>
    <w:rsid w:val="54194B00"/>
    <w:rsid w:val="580083B7"/>
    <w:rsid w:val="599BD877"/>
    <w:rsid w:val="5E997B07"/>
    <w:rsid w:val="5FFB4EA8"/>
    <w:rsid w:val="6092213F"/>
    <w:rsid w:val="61C5A9AC"/>
    <w:rsid w:val="6567D159"/>
    <w:rsid w:val="65BA5C3D"/>
    <w:rsid w:val="665EF7E6"/>
    <w:rsid w:val="66630BF0"/>
    <w:rsid w:val="6B794AE4"/>
    <w:rsid w:val="6BC7C7C1"/>
    <w:rsid w:val="6E8BA616"/>
    <w:rsid w:val="6EEA9EA8"/>
    <w:rsid w:val="7077A147"/>
    <w:rsid w:val="731391DD"/>
    <w:rsid w:val="737406D0"/>
    <w:rsid w:val="765650C2"/>
    <w:rsid w:val="79708FF7"/>
    <w:rsid w:val="7A3DEC78"/>
    <w:rsid w:val="7C45575B"/>
    <w:rsid w:val="7E1F0202"/>
    <w:rsid w:val="7FFBC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D52BA"/>
  <w15:docId w15:val="{F7EA49C2-C882-45D1-A5FF-D5D31F18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15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82E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14C"/>
    <w:rPr>
      <w:color w:val="0000FF" w:themeColor="hyperlink"/>
      <w:u w:val="single"/>
    </w:rPr>
  </w:style>
  <w:style w:type="paragraph" w:styleId="ListParagraph">
    <w:name w:val="List Paragraph"/>
    <w:basedOn w:val="Normal"/>
    <w:uiPriority w:val="34"/>
    <w:qFormat/>
    <w:rsid w:val="00F365B9"/>
    <w:pPr>
      <w:ind w:left="720"/>
      <w:contextualSpacing/>
    </w:pPr>
  </w:style>
  <w:style w:type="paragraph" w:styleId="NormalWeb">
    <w:name w:val="Normal (Web)"/>
    <w:basedOn w:val="Normal"/>
    <w:unhideWhenUsed/>
    <w:rsid w:val="008B5303"/>
    <w:pPr>
      <w:spacing w:before="100" w:beforeAutospacing="1" w:after="100" w:afterAutospacing="1" w:line="240" w:lineRule="auto"/>
    </w:pPr>
    <w:rPr>
      <w:rFonts w:ascii="Times New Roman" w:eastAsia="Batang" w:hAnsi="Times New Roman" w:cs="Times New Roman"/>
      <w:sz w:val="24"/>
      <w:szCs w:val="24"/>
      <w:lang w:eastAsia="ja-JP"/>
    </w:rPr>
  </w:style>
  <w:style w:type="paragraph" w:styleId="BalloonText">
    <w:name w:val="Balloon Text"/>
    <w:basedOn w:val="Normal"/>
    <w:link w:val="BalloonTextChar"/>
    <w:uiPriority w:val="99"/>
    <w:semiHidden/>
    <w:unhideWhenUsed/>
    <w:rsid w:val="00565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431"/>
    <w:rPr>
      <w:rFonts w:ascii="Tahoma" w:hAnsi="Tahoma" w:cs="Tahoma"/>
      <w:sz w:val="16"/>
      <w:szCs w:val="16"/>
    </w:rPr>
  </w:style>
  <w:style w:type="paragraph" w:styleId="Header">
    <w:name w:val="header"/>
    <w:basedOn w:val="Normal"/>
    <w:link w:val="HeaderChar"/>
    <w:uiPriority w:val="99"/>
    <w:unhideWhenUsed/>
    <w:rsid w:val="00020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781"/>
  </w:style>
  <w:style w:type="paragraph" w:styleId="Footer">
    <w:name w:val="footer"/>
    <w:basedOn w:val="Normal"/>
    <w:link w:val="FooterChar"/>
    <w:uiPriority w:val="99"/>
    <w:unhideWhenUsed/>
    <w:rsid w:val="00020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781"/>
  </w:style>
  <w:style w:type="table" w:styleId="TableGrid">
    <w:name w:val="Table Grid"/>
    <w:basedOn w:val="TableNormal"/>
    <w:rsid w:val="0052332C"/>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2C1FF7"/>
    <w:pPr>
      <w:spacing w:after="0" w:line="240" w:lineRule="auto"/>
    </w:pPr>
    <w:rPr>
      <w:rFonts w:ascii="Calibri" w:eastAsia="Calibri" w:hAnsi="Calibri" w:cs="Times New Roman"/>
    </w:rPr>
  </w:style>
  <w:style w:type="table" w:customStyle="1" w:styleId="TableGrid1">
    <w:name w:val="Table Grid1"/>
    <w:basedOn w:val="TableNormal"/>
    <w:next w:val="TableGrid"/>
    <w:rsid w:val="002C1F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1250"/>
    <w:rPr>
      <w:color w:val="800080" w:themeColor="followedHyperlink"/>
      <w:u w:val="single"/>
    </w:rPr>
  </w:style>
  <w:style w:type="table" w:customStyle="1" w:styleId="TableGrid2">
    <w:name w:val="Table Grid2"/>
    <w:basedOn w:val="TableNormal"/>
    <w:next w:val="TableGrid"/>
    <w:rsid w:val="001F6AC1"/>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Char">
    <w:name w:val="Intro Char"/>
    <w:link w:val="Intro"/>
    <w:locked/>
    <w:rsid w:val="00610569"/>
    <w:rPr>
      <w:rFonts w:ascii="Arial" w:hAnsi="Arial" w:cs="Arial"/>
      <w:color w:val="000000"/>
      <w:sz w:val="24"/>
      <w:szCs w:val="24"/>
    </w:rPr>
  </w:style>
  <w:style w:type="paragraph" w:customStyle="1" w:styleId="Intro">
    <w:name w:val="Intro"/>
    <w:basedOn w:val="Normal"/>
    <w:link w:val="IntroChar"/>
    <w:qFormat/>
    <w:rsid w:val="00610569"/>
    <w:pPr>
      <w:spacing w:after="12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54159"/>
    <w:rPr>
      <w:rFonts w:asciiTheme="majorHAnsi" w:eastAsiaTheme="majorEastAsia" w:hAnsiTheme="majorHAnsi" w:cstheme="majorBidi"/>
      <w:color w:val="365F91" w:themeColor="accent1" w:themeShade="BF"/>
      <w:sz w:val="32"/>
      <w:szCs w:val="32"/>
    </w:rPr>
  </w:style>
  <w:style w:type="table" w:customStyle="1" w:styleId="TableGrid3">
    <w:name w:val="Table Grid3"/>
    <w:basedOn w:val="TableNormal"/>
    <w:next w:val="TableGrid"/>
    <w:rsid w:val="00C97126"/>
    <w:pPr>
      <w:spacing w:after="0" w:line="240" w:lineRule="auto"/>
    </w:pPr>
    <w:rPr>
      <w:rFonts w:ascii="Times New Roman" w:eastAsia="Batang"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408BD"/>
    <w:rPr>
      <w:color w:val="605E5C"/>
      <w:shd w:val="clear" w:color="auto" w:fill="E1DFDD"/>
    </w:rPr>
  </w:style>
  <w:style w:type="paragraph" w:styleId="BodyTextIndent2">
    <w:name w:val="Body Text Indent 2"/>
    <w:basedOn w:val="Normal"/>
    <w:link w:val="BodyTextIndent2Char"/>
    <w:rsid w:val="00556A90"/>
    <w:pPr>
      <w:widowControl w:val="0"/>
      <w:tabs>
        <w:tab w:val="left" w:pos="-1440"/>
      </w:tabs>
      <w:spacing w:after="0" w:line="240" w:lineRule="auto"/>
      <w:ind w:left="720" w:hanging="720"/>
    </w:pPr>
    <w:rPr>
      <w:rFonts w:ascii="CG Times" w:eastAsia="Times New Roman" w:hAnsi="CG Times" w:cs="Times New Roman"/>
      <w:b/>
      <w:snapToGrid w:val="0"/>
      <w:sz w:val="20"/>
      <w:szCs w:val="20"/>
    </w:rPr>
  </w:style>
  <w:style w:type="character" w:customStyle="1" w:styleId="BodyTextIndent2Char">
    <w:name w:val="Body Text Indent 2 Char"/>
    <w:basedOn w:val="DefaultParagraphFont"/>
    <w:link w:val="BodyTextIndent2"/>
    <w:rsid w:val="00556A90"/>
    <w:rPr>
      <w:rFonts w:ascii="CG Times" w:eastAsia="Times New Roman" w:hAnsi="CG Times" w:cs="Times New Roman"/>
      <w:b/>
      <w:snapToGrid w:val="0"/>
      <w:sz w:val="20"/>
      <w:szCs w:val="20"/>
    </w:rPr>
  </w:style>
  <w:style w:type="paragraph" w:styleId="BodyTextIndent">
    <w:name w:val="Body Text Indent"/>
    <w:basedOn w:val="Normal"/>
    <w:link w:val="BodyTextIndentChar"/>
    <w:rsid w:val="00560A27"/>
    <w:pPr>
      <w:spacing w:after="120" w:line="240" w:lineRule="auto"/>
      <w:ind w:left="360"/>
    </w:pPr>
    <w:rPr>
      <w:rFonts w:ascii="Times New Roman" w:eastAsia="Batang" w:hAnsi="Times New Roman" w:cs="Times New Roman"/>
      <w:sz w:val="24"/>
      <w:szCs w:val="24"/>
      <w:lang w:eastAsia="ko-KR"/>
    </w:rPr>
  </w:style>
  <w:style w:type="character" w:customStyle="1" w:styleId="BodyTextIndentChar">
    <w:name w:val="Body Text Indent Char"/>
    <w:basedOn w:val="DefaultParagraphFont"/>
    <w:link w:val="BodyTextIndent"/>
    <w:rsid w:val="00560A27"/>
    <w:rPr>
      <w:rFonts w:ascii="Times New Roman" w:eastAsia="Batang" w:hAnsi="Times New Roman" w:cs="Times New Roman"/>
      <w:sz w:val="24"/>
      <w:szCs w:val="24"/>
      <w:lang w:eastAsia="ko-KR"/>
    </w:rPr>
  </w:style>
  <w:style w:type="paragraph" w:styleId="BodyText">
    <w:name w:val="Body Text"/>
    <w:basedOn w:val="Normal"/>
    <w:link w:val="BodyTextChar"/>
    <w:semiHidden/>
    <w:unhideWhenUsed/>
    <w:rsid w:val="00560A27"/>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semiHidden/>
    <w:rsid w:val="00560A27"/>
    <w:rPr>
      <w:rFonts w:ascii="Times New Roman" w:eastAsia="Batang" w:hAnsi="Times New Roman" w:cs="Times New Roman"/>
      <w:sz w:val="24"/>
      <w:szCs w:val="24"/>
      <w:lang w:eastAsia="ko-KR"/>
    </w:rPr>
  </w:style>
  <w:style w:type="character" w:customStyle="1" w:styleId="apple-converted-space">
    <w:name w:val="apple-converted-space"/>
    <w:basedOn w:val="DefaultParagraphFont"/>
    <w:rsid w:val="00560A27"/>
  </w:style>
  <w:style w:type="character" w:customStyle="1" w:styleId="Title1">
    <w:name w:val="Title1"/>
    <w:basedOn w:val="DefaultParagraphFont"/>
    <w:rsid w:val="00237008"/>
  </w:style>
  <w:style w:type="character" w:customStyle="1" w:styleId="value">
    <w:name w:val="value"/>
    <w:basedOn w:val="DefaultParagraphFont"/>
    <w:rsid w:val="00237008"/>
  </w:style>
  <w:style w:type="character" w:styleId="UnresolvedMention">
    <w:name w:val="Unresolved Mention"/>
    <w:basedOn w:val="DefaultParagraphFont"/>
    <w:uiPriority w:val="99"/>
    <w:semiHidden/>
    <w:unhideWhenUsed/>
    <w:rsid w:val="00925C37"/>
    <w:rPr>
      <w:color w:val="605E5C"/>
      <w:shd w:val="clear" w:color="auto" w:fill="E1DFDD"/>
    </w:rPr>
  </w:style>
  <w:style w:type="paragraph" w:customStyle="1" w:styleId="xmsonormal">
    <w:name w:val="x_msonormal"/>
    <w:basedOn w:val="Normal"/>
    <w:rsid w:val="002C004F"/>
    <w:pPr>
      <w:spacing w:after="0" w:line="240" w:lineRule="auto"/>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582E73"/>
    <w:rPr>
      <w:rFonts w:asciiTheme="majorHAnsi" w:eastAsiaTheme="majorEastAsia" w:hAnsiTheme="majorHAnsi" w:cstheme="majorBidi"/>
      <w:color w:val="365F91" w:themeColor="accent1" w:themeShade="BF"/>
      <w:sz w:val="26"/>
      <w:szCs w:val="26"/>
    </w:rPr>
  </w:style>
  <w:style w:type="character" w:customStyle="1" w:styleId="zlae0wtextbase">
    <w:name w:val="zlae0w_textbase"/>
    <w:basedOn w:val="DefaultParagraphFont"/>
    <w:rsid w:val="009C2C38"/>
  </w:style>
  <w:style w:type="table" w:customStyle="1" w:styleId="TableGrid4">
    <w:name w:val="Table Grid4"/>
    <w:basedOn w:val="TableNormal"/>
    <w:next w:val="TableGrid"/>
    <w:uiPriority w:val="39"/>
    <w:rsid w:val="009C2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30">
      <w:bodyDiv w:val="1"/>
      <w:marLeft w:val="0"/>
      <w:marRight w:val="0"/>
      <w:marTop w:val="0"/>
      <w:marBottom w:val="0"/>
      <w:divBdr>
        <w:top w:val="none" w:sz="0" w:space="0" w:color="auto"/>
        <w:left w:val="none" w:sz="0" w:space="0" w:color="auto"/>
        <w:bottom w:val="none" w:sz="0" w:space="0" w:color="auto"/>
        <w:right w:val="none" w:sz="0" w:space="0" w:color="auto"/>
      </w:divBdr>
    </w:div>
    <w:div w:id="100491102">
      <w:bodyDiv w:val="1"/>
      <w:marLeft w:val="0"/>
      <w:marRight w:val="0"/>
      <w:marTop w:val="0"/>
      <w:marBottom w:val="0"/>
      <w:divBdr>
        <w:top w:val="none" w:sz="0" w:space="0" w:color="auto"/>
        <w:left w:val="none" w:sz="0" w:space="0" w:color="auto"/>
        <w:bottom w:val="none" w:sz="0" w:space="0" w:color="auto"/>
        <w:right w:val="none" w:sz="0" w:space="0" w:color="auto"/>
      </w:divBdr>
    </w:div>
    <w:div w:id="322927181">
      <w:bodyDiv w:val="1"/>
      <w:marLeft w:val="0"/>
      <w:marRight w:val="0"/>
      <w:marTop w:val="0"/>
      <w:marBottom w:val="0"/>
      <w:divBdr>
        <w:top w:val="none" w:sz="0" w:space="0" w:color="auto"/>
        <w:left w:val="none" w:sz="0" w:space="0" w:color="auto"/>
        <w:bottom w:val="none" w:sz="0" w:space="0" w:color="auto"/>
        <w:right w:val="none" w:sz="0" w:space="0" w:color="auto"/>
      </w:divBdr>
    </w:div>
    <w:div w:id="358162748">
      <w:bodyDiv w:val="1"/>
      <w:marLeft w:val="0"/>
      <w:marRight w:val="0"/>
      <w:marTop w:val="0"/>
      <w:marBottom w:val="0"/>
      <w:divBdr>
        <w:top w:val="none" w:sz="0" w:space="0" w:color="auto"/>
        <w:left w:val="none" w:sz="0" w:space="0" w:color="auto"/>
        <w:bottom w:val="none" w:sz="0" w:space="0" w:color="auto"/>
        <w:right w:val="none" w:sz="0" w:space="0" w:color="auto"/>
      </w:divBdr>
    </w:div>
    <w:div w:id="369112383">
      <w:bodyDiv w:val="1"/>
      <w:marLeft w:val="0"/>
      <w:marRight w:val="0"/>
      <w:marTop w:val="0"/>
      <w:marBottom w:val="0"/>
      <w:divBdr>
        <w:top w:val="none" w:sz="0" w:space="0" w:color="auto"/>
        <w:left w:val="none" w:sz="0" w:space="0" w:color="auto"/>
        <w:bottom w:val="none" w:sz="0" w:space="0" w:color="auto"/>
        <w:right w:val="none" w:sz="0" w:space="0" w:color="auto"/>
      </w:divBdr>
    </w:div>
    <w:div w:id="383990191">
      <w:bodyDiv w:val="1"/>
      <w:marLeft w:val="0"/>
      <w:marRight w:val="0"/>
      <w:marTop w:val="0"/>
      <w:marBottom w:val="0"/>
      <w:divBdr>
        <w:top w:val="none" w:sz="0" w:space="0" w:color="auto"/>
        <w:left w:val="none" w:sz="0" w:space="0" w:color="auto"/>
        <w:bottom w:val="none" w:sz="0" w:space="0" w:color="auto"/>
        <w:right w:val="none" w:sz="0" w:space="0" w:color="auto"/>
      </w:divBdr>
    </w:div>
    <w:div w:id="388460208">
      <w:bodyDiv w:val="1"/>
      <w:marLeft w:val="0"/>
      <w:marRight w:val="0"/>
      <w:marTop w:val="0"/>
      <w:marBottom w:val="0"/>
      <w:divBdr>
        <w:top w:val="none" w:sz="0" w:space="0" w:color="auto"/>
        <w:left w:val="none" w:sz="0" w:space="0" w:color="auto"/>
        <w:bottom w:val="none" w:sz="0" w:space="0" w:color="auto"/>
        <w:right w:val="none" w:sz="0" w:space="0" w:color="auto"/>
      </w:divBdr>
    </w:div>
    <w:div w:id="477260657">
      <w:bodyDiv w:val="1"/>
      <w:marLeft w:val="0"/>
      <w:marRight w:val="0"/>
      <w:marTop w:val="0"/>
      <w:marBottom w:val="0"/>
      <w:divBdr>
        <w:top w:val="none" w:sz="0" w:space="0" w:color="auto"/>
        <w:left w:val="none" w:sz="0" w:space="0" w:color="auto"/>
        <w:bottom w:val="none" w:sz="0" w:space="0" w:color="auto"/>
        <w:right w:val="none" w:sz="0" w:space="0" w:color="auto"/>
      </w:divBdr>
      <w:divsChild>
        <w:div w:id="31929798">
          <w:marLeft w:val="0"/>
          <w:marRight w:val="0"/>
          <w:marTop w:val="0"/>
          <w:marBottom w:val="0"/>
          <w:divBdr>
            <w:top w:val="none" w:sz="0" w:space="0" w:color="auto"/>
            <w:left w:val="none" w:sz="0" w:space="0" w:color="auto"/>
            <w:bottom w:val="none" w:sz="0" w:space="0" w:color="auto"/>
            <w:right w:val="none" w:sz="0" w:space="0" w:color="auto"/>
          </w:divBdr>
        </w:div>
        <w:div w:id="129638476">
          <w:marLeft w:val="0"/>
          <w:marRight w:val="0"/>
          <w:marTop w:val="0"/>
          <w:marBottom w:val="0"/>
          <w:divBdr>
            <w:top w:val="none" w:sz="0" w:space="0" w:color="auto"/>
            <w:left w:val="none" w:sz="0" w:space="0" w:color="auto"/>
            <w:bottom w:val="none" w:sz="0" w:space="0" w:color="auto"/>
            <w:right w:val="none" w:sz="0" w:space="0" w:color="auto"/>
          </w:divBdr>
        </w:div>
      </w:divsChild>
    </w:div>
    <w:div w:id="532155743">
      <w:bodyDiv w:val="1"/>
      <w:marLeft w:val="0"/>
      <w:marRight w:val="0"/>
      <w:marTop w:val="0"/>
      <w:marBottom w:val="0"/>
      <w:divBdr>
        <w:top w:val="none" w:sz="0" w:space="0" w:color="auto"/>
        <w:left w:val="none" w:sz="0" w:space="0" w:color="auto"/>
        <w:bottom w:val="none" w:sz="0" w:space="0" w:color="auto"/>
        <w:right w:val="none" w:sz="0" w:space="0" w:color="auto"/>
      </w:divBdr>
    </w:div>
    <w:div w:id="563494031">
      <w:bodyDiv w:val="1"/>
      <w:marLeft w:val="0"/>
      <w:marRight w:val="0"/>
      <w:marTop w:val="0"/>
      <w:marBottom w:val="0"/>
      <w:divBdr>
        <w:top w:val="none" w:sz="0" w:space="0" w:color="auto"/>
        <w:left w:val="none" w:sz="0" w:space="0" w:color="auto"/>
        <w:bottom w:val="none" w:sz="0" w:space="0" w:color="auto"/>
        <w:right w:val="none" w:sz="0" w:space="0" w:color="auto"/>
      </w:divBdr>
    </w:div>
    <w:div w:id="577444956">
      <w:bodyDiv w:val="1"/>
      <w:marLeft w:val="0"/>
      <w:marRight w:val="0"/>
      <w:marTop w:val="0"/>
      <w:marBottom w:val="0"/>
      <w:divBdr>
        <w:top w:val="none" w:sz="0" w:space="0" w:color="auto"/>
        <w:left w:val="none" w:sz="0" w:space="0" w:color="auto"/>
        <w:bottom w:val="none" w:sz="0" w:space="0" w:color="auto"/>
        <w:right w:val="none" w:sz="0" w:space="0" w:color="auto"/>
      </w:divBdr>
    </w:div>
    <w:div w:id="638923702">
      <w:bodyDiv w:val="1"/>
      <w:marLeft w:val="0"/>
      <w:marRight w:val="0"/>
      <w:marTop w:val="0"/>
      <w:marBottom w:val="0"/>
      <w:divBdr>
        <w:top w:val="none" w:sz="0" w:space="0" w:color="auto"/>
        <w:left w:val="none" w:sz="0" w:space="0" w:color="auto"/>
        <w:bottom w:val="none" w:sz="0" w:space="0" w:color="auto"/>
        <w:right w:val="none" w:sz="0" w:space="0" w:color="auto"/>
      </w:divBdr>
      <w:divsChild>
        <w:div w:id="764423750">
          <w:marLeft w:val="0"/>
          <w:marRight w:val="0"/>
          <w:marTop w:val="0"/>
          <w:marBottom w:val="0"/>
          <w:divBdr>
            <w:top w:val="none" w:sz="0" w:space="0" w:color="auto"/>
            <w:left w:val="none" w:sz="0" w:space="0" w:color="auto"/>
            <w:bottom w:val="none" w:sz="0" w:space="0" w:color="auto"/>
            <w:right w:val="none" w:sz="0" w:space="0" w:color="auto"/>
          </w:divBdr>
        </w:div>
        <w:div w:id="1023556486">
          <w:marLeft w:val="720"/>
          <w:marRight w:val="0"/>
          <w:marTop w:val="0"/>
          <w:marBottom w:val="0"/>
          <w:divBdr>
            <w:top w:val="none" w:sz="0" w:space="0" w:color="auto"/>
            <w:left w:val="none" w:sz="0" w:space="0" w:color="auto"/>
            <w:bottom w:val="none" w:sz="0" w:space="0" w:color="auto"/>
            <w:right w:val="none" w:sz="0" w:space="0" w:color="auto"/>
          </w:divBdr>
        </w:div>
      </w:divsChild>
    </w:div>
    <w:div w:id="672607586">
      <w:bodyDiv w:val="1"/>
      <w:marLeft w:val="0"/>
      <w:marRight w:val="0"/>
      <w:marTop w:val="0"/>
      <w:marBottom w:val="0"/>
      <w:divBdr>
        <w:top w:val="none" w:sz="0" w:space="0" w:color="auto"/>
        <w:left w:val="none" w:sz="0" w:space="0" w:color="auto"/>
        <w:bottom w:val="none" w:sz="0" w:space="0" w:color="auto"/>
        <w:right w:val="none" w:sz="0" w:space="0" w:color="auto"/>
      </w:divBdr>
    </w:div>
    <w:div w:id="702947435">
      <w:bodyDiv w:val="1"/>
      <w:marLeft w:val="0"/>
      <w:marRight w:val="0"/>
      <w:marTop w:val="0"/>
      <w:marBottom w:val="0"/>
      <w:divBdr>
        <w:top w:val="none" w:sz="0" w:space="0" w:color="auto"/>
        <w:left w:val="none" w:sz="0" w:space="0" w:color="auto"/>
        <w:bottom w:val="none" w:sz="0" w:space="0" w:color="auto"/>
        <w:right w:val="none" w:sz="0" w:space="0" w:color="auto"/>
      </w:divBdr>
    </w:div>
    <w:div w:id="877745881">
      <w:bodyDiv w:val="1"/>
      <w:marLeft w:val="0"/>
      <w:marRight w:val="0"/>
      <w:marTop w:val="0"/>
      <w:marBottom w:val="0"/>
      <w:divBdr>
        <w:top w:val="none" w:sz="0" w:space="0" w:color="auto"/>
        <w:left w:val="none" w:sz="0" w:space="0" w:color="auto"/>
        <w:bottom w:val="none" w:sz="0" w:space="0" w:color="auto"/>
        <w:right w:val="none" w:sz="0" w:space="0" w:color="auto"/>
      </w:divBdr>
    </w:div>
    <w:div w:id="883568084">
      <w:bodyDiv w:val="1"/>
      <w:marLeft w:val="0"/>
      <w:marRight w:val="0"/>
      <w:marTop w:val="0"/>
      <w:marBottom w:val="0"/>
      <w:divBdr>
        <w:top w:val="none" w:sz="0" w:space="0" w:color="auto"/>
        <w:left w:val="none" w:sz="0" w:space="0" w:color="auto"/>
        <w:bottom w:val="none" w:sz="0" w:space="0" w:color="auto"/>
        <w:right w:val="none" w:sz="0" w:space="0" w:color="auto"/>
      </w:divBdr>
    </w:div>
    <w:div w:id="956377012">
      <w:bodyDiv w:val="1"/>
      <w:marLeft w:val="0"/>
      <w:marRight w:val="0"/>
      <w:marTop w:val="0"/>
      <w:marBottom w:val="0"/>
      <w:divBdr>
        <w:top w:val="none" w:sz="0" w:space="0" w:color="auto"/>
        <w:left w:val="none" w:sz="0" w:space="0" w:color="auto"/>
        <w:bottom w:val="none" w:sz="0" w:space="0" w:color="auto"/>
        <w:right w:val="none" w:sz="0" w:space="0" w:color="auto"/>
      </w:divBdr>
      <w:divsChild>
        <w:div w:id="1923832021">
          <w:marLeft w:val="0"/>
          <w:marRight w:val="0"/>
          <w:marTop w:val="0"/>
          <w:marBottom w:val="0"/>
          <w:divBdr>
            <w:top w:val="none" w:sz="0" w:space="0" w:color="auto"/>
            <w:left w:val="none" w:sz="0" w:space="0" w:color="auto"/>
            <w:bottom w:val="none" w:sz="0" w:space="0" w:color="auto"/>
            <w:right w:val="none" w:sz="0" w:space="0" w:color="auto"/>
          </w:divBdr>
        </w:div>
        <w:div w:id="344943825">
          <w:marLeft w:val="0"/>
          <w:marRight w:val="0"/>
          <w:marTop w:val="0"/>
          <w:marBottom w:val="0"/>
          <w:divBdr>
            <w:top w:val="none" w:sz="0" w:space="0" w:color="auto"/>
            <w:left w:val="none" w:sz="0" w:space="0" w:color="auto"/>
            <w:bottom w:val="none" w:sz="0" w:space="0" w:color="auto"/>
            <w:right w:val="none" w:sz="0" w:space="0" w:color="auto"/>
          </w:divBdr>
        </w:div>
      </w:divsChild>
    </w:div>
    <w:div w:id="971982942">
      <w:bodyDiv w:val="1"/>
      <w:marLeft w:val="0"/>
      <w:marRight w:val="0"/>
      <w:marTop w:val="0"/>
      <w:marBottom w:val="0"/>
      <w:divBdr>
        <w:top w:val="none" w:sz="0" w:space="0" w:color="auto"/>
        <w:left w:val="none" w:sz="0" w:space="0" w:color="auto"/>
        <w:bottom w:val="none" w:sz="0" w:space="0" w:color="auto"/>
        <w:right w:val="none" w:sz="0" w:space="0" w:color="auto"/>
      </w:divBdr>
    </w:div>
    <w:div w:id="1009218650">
      <w:bodyDiv w:val="1"/>
      <w:marLeft w:val="0"/>
      <w:marRight w:val="0"/>
      <w:marTop w:val="0"/>
      <w:marBottom w:val="0"/>
      <w:divBdr>
        <w:top w:val="none" w:sz="0" w:space="0" w:color="auto"/>
        <w:left w:val="none" w:sz="0" w:space="0" w:color="auto"/>
        <w:bottom w:val="none" w:sz="0" w:space="0" w:color="auto"/>
        <w:right w:val="none" w:sz="0" w:space="0" w:color="auto"/>
      </w:divBdr>
    </w:div>
    <w:div w:id="1266882516">
      <w:bodyDiv w:val="1"/>
      <w:marLeft w:val="0"/>
      <w:marRight w:val="0"/>
      <w:marTop w:val="0"/>
      <w:marBottom w:val="0"/>
      <w:divBdr>
        <w:top w:val="none" w:sz="0" w:space="0" w:color="auto"/>
        <w:left w:val="none" w:sz="0" w:space="0" w:color="auto"/>
        <w:bottom w:val="none" w:sz="0" w:space="0" w:color="auto"/>
        <w:right w:val="none" w:sz="0" w:space="0" w:color="auto"/>
      </w:divBdr>
    </w:div>
    <w:div w:id="1387684221">
      <w:bodyDiv w:val="1"/>
      <w:marLeft w:val="0"/>
      <w:marRight w:val="0"/>
      <w:marTop w:val="0"/>
      <w:marBottom w:val="0"/>
      <w:divBdr>
        <w:top w:val="none" w:sz="0" w:space="0" w:color="auto"/>
        <w:left w:val="none" w:sz="0" w:space="0" w:color="auto"/>
        <w:bottom w:val="none" w:sz="0" w:space="0" w:color="auto"/>
        <w:right w:val="none" w:sz="0" w:space="0" w:color="auto"/>
      </w:divBdr>
    </w:div>
    <w:div w:id="1435592665">
      <w:bodyDiv w:val="1"/>
      <w:marLeft w:val="0"/>
      <w:marRight w:val="0"/>
      <w:marTop w:val="0"/>
      <w:marBottom w:val="0"/>
      <w:divBdr>
        <w:top w:val="none" w:sz="0" w:space="0" w:color="auto"/>
        <w:left w:val="none" w:sz="0" w:space="0" w:color="auto"/>
        <w:bottom w:val="none" w:sz="0" w:space="0" w:color="auto"/>
        <w:right w:val="none" w:sz="0" w:space="0" w:color="auto"/>
      </w:divBdr>
    </w:div>
    <w:div w:id="1709839168">
      <w:bodyDiv w:val="1"/>
      <w:marLeft w:val="0"/>
      <w:marRight w:val="0"/>
      <w:marTop w:val="0"/>
      <w:marBottom w:val="0"/>
      <w:divBdr>
        <w:top w:val="none" w:sz="0" w:space="0" w:color="auto"/>
        <w:left w:val="none" w:sz="0" w:space="0" w:color="auto"/>
        <w:bottom w:val="none" w:sz="0" w:space="0" w:color="auto"/>
        <w:right w:val="none" w:sz="0" w:space="0" w:color="auto"/>
      </w:divBdr>
    </w:div>
    <w:div w:id="1795294213">
      <w:bodyDiv w:val="1"/>
      <w:marLeft w:val="0"/>
      <w:marRight w:val="0"/>
      <w:marTop w:val="0"/>
      <w:marBottom w:val="0"/>
      <w:divBdr>
        <w:top w:val="none" w:sz="0" w:space="0" w:color="auto"/>
        <w:left w:val="none" w:sz="0" w:space="0" w:color="auto"/>
        <w:bottom w:val="none" w:sz="0" w:space="0" w:color="auto"/>
        <w:right w:val="none" w:sz="0" w:space="0" w:color="auto"/>
      </w:divBdr>
    </w:div>
    <w:div w:id="1896090037">
      <w:bodyDiv w:val="1"/>
      <w:marLeft w:val="0"/>
      <w:marRight w:val="0"/>
      <w:marTop w:val="0"/>
      <w:marBottom w:val="0"/>
      <w:divBdr>
        <w:top w:val="none" w:sz="0" w:space="0" w:color="auto"/>
        <w:left w:val="none" w:sz="0" w:space="0" w:color="auto"/>
        <w:bottom w:val="none" w:sz="0" w:space="0" w:color="auto"/>
        <w:right w:val="none" w:sz="0" w:space="0" w:color="auto"/>
      </w:divBdr>
    </w:div>
    <w:div w:id="1952660720">
      <w:bodyDiv w:val="1"/>
      <w:marLeft w:val="0"/>
      <w:marRight w:val="0"/>
      <w:marTop w:val="0"/>
      <w:marBottom w:val="0"/>
      <w:divBdr>
        <w:top w:val="none" w:sz="0" w:space="0" w:color="auto"/>
        <w:left w:val="none" w:sz="0" w:space="0" w:color="auto"/>
        <w:bottom w:val="none" w:sz="0" w:space="0" w:color="auto"/>
        <w:right w:val="none" w:sz="0" w:space="0" w:color="auto"/>
      </w:divBdr>
      <w:divsChild>
        <w:div w:id="940449909">
          <w:marLeft w:val="0"/>
          <w:marRight w:val="0"/>
          <w:marTop w:val="0"/>
          <w:marBottom w:val="0"/>
          <w:divBdr>
            <w:top w:val="none" w:sz="0" w:space="0" w:color="auto"/>
            <w:left w:val="none" w:sz="0" w:space="0" w:color="auto"/>
            <w:bottom w:val="none" w:sz="0" w:space="0" w:color="auto"/>
            <w:right w:val="none" w:sz="0" w:space="0" w:color="auto"/>
          </w:divBdr>
        </w:div>
        <w:div w:id="1065835583">
          <w:marLeft w:val="0"/>
          <w:marRight w:val="0"/>
          <w:marTop w:val="0"/>
          <w:marBottom w:val="0"/>
          <w:divBdr>
            <w:top w:val="none" w:sz="0" w:space="0" w:color="auto"/>
            <w:left w:val="none" w:sz="0" w:space="0" w:color="auto"/>
            <w:bottom w:val="none" w:sz="0" w:space="0" w:color="auto"/>
            <w:right w:val="none" w:sz="0" w:space="0" w:color="auto"/>
          </w:divBdr>
        </w:div>
      </w:divsChild>
    </w:div>
    <w:div w:id="2026588396">
      <w:bodyDiv w:val="1"/>
      <w:marLeft w:val="0"/>
      <w:marRight w:val="0"/>
      <w:marTop w:val="0"/>
      <w:marBottom w:val="0"/>
      <w:divBdr>
        <w:top w:val="none" w:sz="0" w:space="0" w:color="auto"/>
        <w:left w:val="none" w:sz="0" w:space="0" w:color="auto"/>
        <w:bottom w:val="none" w:sz="0" w:space="0" w:color="auto"/>
        <w:right w:val="none" w:sz="0" w:space="0" w:color="auto"/>
      </w:divBdr>
    </w:div>
    <w:div w:id="209014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registrar.unt.edu/registration/dropping-class" TargetMode="External"/><Relationship Id="rId26" Type="http://schemas.openxmlformats.org/officeDocument/2006/relationships/hyperlink" Target="https://it.unt.edu/eagleconnect" TargetMode="External"/><Relationship Id="rId3" Type="http://schemas.openxmlformats.org/officeDocument/2006/relationships/customXml" Target="../customXml/item3.xml"/><Relationship Id="rId21" Type="http://schemas.openxmlformats.org/officeDocument/2006/relationships/hyperlink" Target="http://www.ecfr.gov/" TargetMode="External"/><Relationship Id="rId7"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my.unt.ed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mmunity.canvaslms.com/docs/DOC-10554-4212710328" TargetMode="External"/><Relationship Id="rId20" Type="http://schemas.openxmlformats.org/officeDocument/2006/relationships/hyperlink" Target="https://studentaffairs.unt.edu/dean-of-students" TargetMode="External"/><Relationship Id="rId29"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gan.mcclellan@unt.edu" TargetMode="External"/><Relationship Id="rId24" Type="http://schemas.openxmlformats.org/officeDocument/2006/relationships/hyperlink" Target="https://registrar.unt.edu/exams/final-exam-schedul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brary.unt.edu/services/laptop-checkout/" TargetMode="External"/><Relationship Id="rId23" Type="http://schemas.openxmlformats.org/officeDocument/2006/relationships/hyperlink" Target="mailto:spot@unt.edu" TargetMode="External"/><Relationship Id="rId28" Type="http://schemas.openxmlformats.org/officeDocument/2006/relationships/hyperlink" Target="mailto:SurvivorAdvocate@unt.edu" TargetMode="External"/><Relationship Id="rId10" Type="http://schemas.openxmlformats.org/officeDocument/2006/relationships/endnotes" Target="endnotes.xml"/><Relationship Id="rId19" Type="http://schemas.openxmlformats.org/officeDocument/2006/relationships/hyperlink" Target="https://financialaid.unt.edu/sap"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unt.edu" TargetMode="External"/><Relationship Id="rId22" Type="http://schemas.openxmlformats.org/officeDocument/2006/relationships/hyperlink" Target="mailto:internationaladvising@unt.edu" TargetMode="External"/><Relationship Id="rId27" Type="http://schemas.openxmlformats.org/officeDocument/2006/relationships/hyperlink" Target="https://my.unt.edu" TargetMode="External"/><Relationship Id="rId30" Type="http://schemas.openxmlformats.org/officeDocument/2006/relationships/hyperlink" Target="https://registrar.unt.edu/exams/final-exam-schedule/fall.html"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a3b4ae80361b43346c1214a7df1c9e6f">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fe5ee93cbe6e07b0803f8bd92fd0810e"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C98B6-5069-44AA-A0A4-5D5614E74B75}">
  <ds:schemaRefs>
    <ds:schemaRef ds:uri="http://schemas.openxmlformats.org/officeDocument/2006/bibliography"/>
  </ds:schemaRefs>
</ds:datastoreItem>
</file>

<file path=customXml/itemProps2.xml><?xml version="1.0" encoding="utf-8"?>
<ds:datastoreItem xmlns:ds="http://schemas.openxmlformats.org/officeDocument/2006/customXml" ds:itemID="{19374A57-6F2F-4E18-A850-8D35928621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98EEF7-4EA6-4E83-BBC2-C81A70BEABB6}">
  <ds:schemaRefs>
    <ds:schemaRef ds:uri="http://schemas.microsoft.com/sharepoint/v3/contenttype/forms"/>
  </ds:schemaRefs>
</ds:datastoreItem>
</file>

<file path=customXml/itemProps4.xml><?xml version="1.0" encoding="utf-8"?>
<ds:datastoreItem xmlns:ds="http://schemas.openxmlformats.org/officeDocument/2006/customXml" ds:itemID="{36B9D6F2-149E-4242-BE6D-A2C2A4ABE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13</TotalTime>
  <Pages>14</Pages>
  <Words>4653</Words>
  <Characters>25503</Characters>
  <Application>Microsoft Office Word</Application>
  <DocSecurity>0</DocSecurity>
  <Lines>822</Lines>
  <Paragraphs>529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Afflerbach, Ann</dc:creator>
  <cp:lastModifiedBy>Megan McClellan</cp:lastModifiedBy>
  <cp:revision>5</cp:revision>
  <cp:lastPrinted>2022-08-25T19:37:00Z</cp:lastPrinted>
  <dcterms:created xsi:type="dcterms:W3CDTF">2026-08-14T14:01:00Z</dcterms:created>
  <dcterms:modified xsi:type="dcterms:W3CDTF">2026-08-14T14:34:00Z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y fmtid="{D5CDD505-2E9C-101B-9397-08002B2CF9AE}" pid="3" name="MSIP_Label_7de2049b-5b95-446b-a697-380fd25d58d6_Enabled">
    <vt:lpwstr>true</vt:lpwstr>
  </property>
  <property fmtid="{D5CDD505-2E9C-101B-9397-08002B2CF9AE}" pid="4" name="MSIP_Label_7de2049b-5b95-446b-a697-380fd25d58d6_SetDate">
    <vt:lpwstr>2026-08-14T14:01:52Z</vt:lpwstr>
  </property>
  <property fmtid="{D5CDD505-2E9C-101B-9397-08002B2CF9AE}" pid="5" name="MSIP_Label_7de2049b-5b95-446b-a697-380fd25d58d6_Method">
    <vt:lpwstr>Standard</vt:lpwstr>
  </property>
  <property fmtid="{D5CDD505-2E9C-101B-9397-08002B2CF9AE}" pid="6" name="MSIP_Label_7de2049b-5b95-446b-a697-380fd25d58d6_Name">
    <vt:lpwstr>Business Confidential</vt:lpwstr>
  </property>
  <property fmtid="{D5CDD505-2E9C-101B-9397-08002B2CF9AE}" pid="7" name="MSIP_Label_7de2049b-5b95-446b-a697-380fd25d58d6_SiteId">
    <vt:lpwstr>80132c19-eaaa-4b91-acf7-a3ed9a50c97b</vt:lpwstr>
  </property>
  <property fmtid="{D5CDD505-2E9C-101B-9397-08002B2CF9AE}" pid="8" name="MSIP_Label_7de2049b-5b95-446b-a697-380fd25d58d6_ActionId">
    <vt:lpwstr>745e2c8e-7359-4023-b445-975836057824</vt:lpwstr>
  </property>
  <property fmtid="{D5CDD505-2E9C-101B-9397-08002B2CF9AE}" pid="9" name="MSIP_Label_7de2049b-5b95-446b-a697-380fd25d58d6_ContentBits">
    <vt:lpwstr>0</vt:lpwstr>
  </property>
  <property fmtid="{D5CDD505-2E9C-101B-9397-08002B2CF9AE}" pid="10" name="MSIP_Label_7de2049b-5b95-446b-a697-380fd25d58d6_Tag">
    <vt:lpwstr>10, 3, 0, 1</vt:lpwstr>
  </property>
</Properties>
</file>