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7D03E" w14:textId="77777777" w:rsidR="00214E81" w:rsidRPr="00107736" w:rsidRDefault="00876280">
      <w:pPr>
        <w:pStyle w:val="Default"/>
        <w:shd w:val="clear" w:color="auto" w:fill="FEFEFE"/>
        <w:spacing w:before="0" w:line="240" w:lineRule="auto"/>
        <w:jc w:val="center"/>
        <w:rPr>
          <w:rFonts w:ascii="Times New Roman" w:eastAsia="Times Roman" w:hAnsi="Times New Roman" w:cs="Times New Roman"/>
          <w:b/>
          <w:bCs/>
          <w:sz w:val="32"/>
          <w:szCs w:val="32"/>
        </w:rPr>
      </w:pPr>
      <w:r w:rsidRPr="00107736">
        <w:rPr>
          <w:rFonts w:ascii="Times New Roman" w:hAnsi="Times New Roman" w:cs="Times New Roman"/>
          <w:b/>
          <w:bCs/>
          <w:sz w:val="32"/>
          <w:szCs w:val="32"/>
        </w:rPr>
        <w:t>University of North Texas</w:t>
      </w:r>
    </w:p>
    <w:p w14:paraId="2567D03F" w14:textId="77777777" w:rsidR="00214E81" w:rsidRPr="00107736" w:rsidRDefault="00876280">
      <w:pPr>
        <w:pStyle w:val="BodyA"/>
        <w:spacing w:line="276" w:lineRule="auto"/>
        <w:jc w:val="center"/>
        <w:rPr>
          <w:rFonts w:ascii="Times New Roman" w:eastAsia="Times New Roman" w:hAnsi="Times New Roman" w:cs="Times New Roman"/>
          <w:b/>
          <w:bCs/>
        </w:rPr>
      </w:pPr>
      <w:r w:rsidRPr="00107736">
        <w:rPr>
          <w:rFonts w:ascii="Times New Roman" w:hAnsi="Times New Roman" w:cs="Times New Roman"/>
          <w:b/>
          <w:bCs/>
        </w:rPr>
        <w:t>Introduction to Philosophy</w:t>
      </w:r>
    </w:p>
    <w:p w14:paraId="2567D040" w14:textId="535B54ED" w:rsidR="00214E81" w:rsidRPr="00107736" w:rsidRDefault="00876280">
      <w:pPr>
        <w:pStyle w:val="BodyA"/>
        <w:spacing w:line="276" w:lineRule="auto"/>
        <w:jc w:val="center"/>
        <w:rPr>
          <w:rFonts w:ascii="Times New Roman" w:eastAsia="Times Roman" w:hAnsi="Times New Roman" w:cs="Times New Roman"/>
        </w:rPr>
      </w:pPr>
      <w:r w:rsidRPr="00107736">
        <w:rPr>
          <w:rFonts w:ascii="Times New Roman" w:hAnsi="Times New Roman" w:cs="Times New Roman"/>
          <w:b/>
          <w:bCs/>
        </w:rPr>
        <w:t>PHIL 1050</w:t>
      </w:r>
    </w:p>
    <w:p w14:paraId="2567D041" w14:textId="62DF6C20" w:rsidR="00214E81" w:rsidRPr="00356945" w:rsidRDefault="00876280" w:rsidP="00356945">
      <w:pPr>
        <w:shd w:val="clear" w:color="auto" w:fill="FFFFFF"/>
        <w:spacing w:before="180" w:after="180"/>
      </w:pPr>
      <w:r w:rsidRPr="00356945">
        <w:t xml:space="preserve">Instructor: </w:t>
      </w:r>
      <w:r w:rsidR="00A51ABA" w:rsidRPr="00356945">
        <w:t xml:space="preserve">Muhammad Jalil Arif </w:t>
      </w:r>
    </w:p>
    <w:p w14:paraId="23377986" w14:textId="4C6DCA16" w:rsidR="00A51ABA" w:rsidRPr="00356945" w:rsidRDefault="00A51ABA" w:rsidP="00356945">
      <w:pPr>
        <w:shd w:val="clear" w:color="auto" w:fill="FFFFFF"/>
        <w:spacing w:before="180" w:after="180"/>
      </w:pPr>
      <w:r w:rsidRPr="00356945">
        <w:t xml:space="preserve">Email: </w:t>
      </w:r>
      <w:r w:rsidRPr="00356945">
        <w:tab/>
      </w:r>
      <w:hyperlink r:id="rId10" w:history="1">
        <w:r w:rsidR="00AA4C57" w:rsidRPr="00356945">
          <w:rPr>
            <w:u w:val="single"/>
          </w:rPr>
          <w:t>Jalil.Arif@unt.edu</w:t>
        </w:r>
      </w:hyperlink>
    </w:p>
    <w:p w14:paraId="4A35E7E7" w14:textId="2BF051FF" w:rsidR="008E7DF8" w:rsidRPr="00107736" w:rsidRDefault="00876280" w:rsidP="00356945">
      <w:pPr>
        <w:shd w:val="clear" w:color="auto" w:fill="FFFFFF"/>
        <w:spacing w:before="180" w:after="180"/>
      </w:pPr>
      <w:r w:rsidRPr="00356945">
        <w:t>Office hours:</w:t>
      </w:r>
      <w:r w:rsidR="00400F61" w:rsidRPr="00356945">
        <w:t xml:space="preserve"> </w:t>
      </w:r>
      <w:r w:rsidR="006435A0" w:rsidRPr="00356945">
        <w:t xml:space="preserve">12:45PM-2:30PM </w:t>
      </w:r>
      <w:r w:rsidR="006435A0" w:rsidRPr="00356945">
        <w:t xml:space="preserve">– </w:t>
      </w:r>
      <w:r w:rsidR="006435A0" w:rsidRPr="00356945">
        <w:t xml:space="preserve">ENV 320C </w:t>
      </w:r>
      <w:r w:rsidR="005A2057" w:rsidRPr="00356945">
        <w:t>(</w:t>
      </w:r>
      <w:r w:rsidR="001450C6" w:rsidRPr="00356945">
        <w:t>Tues</w:t>
      </w:r>
      <w:r w:rsidR="005A2057" w:rsidRPr="00356945">
        <w:t xml:space="preserve"> &amp;</w:t>
      </w:r>
      <w:r w:rsidR="00936E45" w:rsidRPr="00356945">
        <w:t xml:space="preserve"> </w:t>
      </w:r>
      <w:proofErr w:type="spellStart"/>
      <w:r w:rsidR="001450C6" w:rsidRPr="00356945">
        <w:t>Thur</w:t>
      </w:r>
      <w:proofErr w:type="spellEnd"/>
      <w:r w:rsidR="005A2057" w:rsidRPr="00356945">
        <w:t>)</w:t>
      </w:r>
      <w:r w:rsidR="006435A0" w:rsidRPr="00356945">
        <w:t xml:space="preserve"> or b</w:t>
      </w:r>
      <w:r w:rsidR="006435A0" w:rsidRPr="00356945">
        <w:t>y appointment</w:t>
      </w:r>
      <w:r w:rsidR="00356945">
        <w:br/>
      </w:r>
    </w:p>
    <w:p w14:paraId="68AC2D5D" w14:textId="4B280C1F" w:rsidR="00487BA0" w:rsidRPr="00107736" w:rsidRDefault="00487BA0" w:rsidP="00487BA0">
      <w:pPr>
        <w:shd w:val="clear" w:color="auto" w:fill="FFFFFF"/>
        <w:spacing w:before="180" w:after="180"/>
        <w:rPr>
          <w:b/>
          <w:bCs/>
        </w:rPr>
      </w:pPr>
      <w:r w:rsidRPr="00107736">
        <w:rPr>
          <w:b/>
          <w:bCs/>
        </w:rPr>
        <w:t>CLASS SCHEDULE</w:t>
      </w:r>
    </w:p>
    <w:p w14:paraId="30553CED" w14:textId="297715D8" w:rsidR="00487BA0" w:rsidRPr="00107736" w:rsidRDefault="00487BA0" w:rsidP="00487BA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180"/>
        <w:contextualSpacing/>
        <w:rPr>
          <w:rFonts w:ascii="Times New Roman" w:eastAsia="Times New Roman" w:hAnsi="Times New Roman" w:cs="Times New Roman"/>
          <w:color w:val="333333"/>
        </w:rPr>
      </w:pPr>
      <w:r w:rsidRPr="00107736">
        <w:rPr>
          <w:rFonts w:ascii="Times New Roman" w:eastAsia="Times New Roman" w:hAnsi="Times New Roman" w:cs="Times New Roman"/>
          <w:color w:val="333333"/>
        </w:rPr>
        <w:t>1050.00</w:t>
      </w:r>
      <w:r w:rsidR="00893F14">
        <w:rPr>
          <w:rFonts w:ascii="Times New Roman" w:eastAsia="Times New Roman" w:hAnsi="Times New Roman" w:cs="Times New Roman"/>
          <w:color w:val="333333"/>
        </w:rPr>
        <w:t>6</w:t>
      </w:r>
      <w:r w:rsidRPr="00107736">
        <w:rPr>
          <w:rFonts w:ascii="Times New Roman" w:eastAsia="Times New Roman" w:hAnsi="Times New Roman" w:cs="Times New Roman"/>
          <w:color w:val="333333"/>
        </w:rPr>
        <w:t xml:space="preserve"> </w:t>
      </w:r>
      <w:r w:rsidR="001450C6">
        <w:rPr>
          <w:rFonts w:ascii="Times New Roman" w:eastAsia="Times New Roman" w:hAnsi="Times New Roman" w:cs="Times New Roman"/>
          <w:color w:val="333333"/>
        </w:rPr>
        <w:t>Tues-Thurs</w:t>
      </w:r>
      <w:r w:rsidRPr="00107736">
        <w:rPr>
          <w:rFonts w:ascii="Times New Roman" w:eastAsia="Times New Roman" w:hAnsi="Times New Roman" w:cs="Times New Roman"/>
          <w:color w:val="333333"/>
        </w:rPr>
        <w:t xml:space="preserve"> </w:t>
      </w:r>
      <w:r w:rsidR="00893F14">
        <w:rPr>
          <w:rFonts w:ascii="Times New Roman" w:eastAsia="Times New Roman" w:hAnsi="Times New Roman" w:cs="Times New Roman"/>
          <w:color w:val="333333"/>
        </w:rPr>
        <w:t>11:10</w:t>
      </w:r>
      <w:r w:rsidRPr="00107736">
        <w:rPr>
          <w:rFonts w:ascii="Times New Roman" w:eastAsia="Times New Roman" w:hAnsi="Times New Roman" w:cs="Times New Roman"/>
          <w:color w:val="333333"/>
        </w:rPr>
        <w:t xml:space="preserve">AM to </w:t>
      </w:r>
      <w:r w:rsidR="00893F14">
        <w:rPr>
          <w:rFonts w:ascii="Times New Roman" w:eastAsia="Times New Roman" w:hAnsi="Times New Roman" w:cs="Times New Roman"/>
          <w:color w:val="333333"/>
        </w:rPr>
        <w:t>12</w:t>
      </w:r>
      <w:r w:rsidRPr="00107736">
        <w:rPr>
          <w:rFonts w:ascii="Times New Roman" w:eastAsia="Times New Roman" w:hAnsi="Times New Roman" w:cs="Times New Roman"/>
          <w:color w:val="333333"/>
        </w:rPr>
        <w:t>:</w:t>
      </w:r>
      <w:r w:rsidR="00893F14">
        <w:rPr>
          <w:rFonts w:ascii="Times New Roman" w:eastAsia="Times New Roman" w:hAnsi="Times New Roman" w:cs="Times New Roman"/>
          <w:color w:val="333333"/>
        </w:rPr>
        <w:t>30PM</w:t>
      </w:r>
      <w:r w:rsidRPr="00107736">
        <w:rPr>
          <w:rFonts w:ascii="Times New Roman" w:eastAsia="Times New Roman" w:hAnsi="Times New Roman" w:cs="Times New Roman"/>
          <w:color w:val="333333"/>
        </w:rPr>
        <w:t xml:space="preserve"> – </w:t>
      </w:r>
      <w:r w:rsidR="00C34EEE">
        <w:rPr>
          <w:rFonts w:ascii="Times New Roman" w:eastAsia="Times New Roman" w:hAnsi="Times New Roman" w:cs="Times New Roman"/>
          <w:color w:val="333333"/>
        </w:rPr>
        <w:t>LIFE A</w:t>
      </w:r>
      <w:r w:rsidR="00893F14">
        <w:rPr>
          <w:rFonts w:ascii="Times New Roman" w:eastAsia="Times New Roman" w:hAnsi="Times New Roman" w:cs="Times New Roman"/>
          <w:color w:val="333333"/>
        </w:rPr>
        <w:t>419</w:t>
      </w:r>
    </w:p>
    <w:p w14:paraId="2567D047" w14:textId="77777777" w:rsidR="00214E81" w:rsidRPr="00107736" w:rsidRDefault="00214E81">
      <w:pPr>
        <w:pStyle w:val="Default"/>
        <w:spacing w:before="0" w:line="240" w:lineRule="auto"/>
        <w:rPr>
          <w:rFonts w:ascii="Times New Roman" w:eastAsia="Times Roman" w:hAnsi="Times New Roman" w:cs="Times New Roman"/>
        </w:rPr>
      </w:pPr>
    </w:p>
    <w:p w14:paraId="2567D048" w14:textId="1576529D" w:rsidR="00214E81" w:rsidRPr="00107736" w:rsidRDefault="00876280">
      <w:pPr>
        <w:pStyle w:val="Default"/>
        <w:numPr>
          <w:ilvl w:val="0"/>
          <w:numId w:val="2"/>
        </w:numPr>
        <w:spacing w:before="0" w:line="240" w:lineRule="auto"/>
        <w:rPr>
          <w:rFonts w:ascii="Times New Roman" w:hAnsi="Times New Roman" w:cs="Times New Roman"/>
        </w:rPr>
      </w:pPr>
      <w:r w:rsidRPr="00107736">
        <w:rPr>
          <w:rFonts w:ascii="Times New Roman" w:hAnsi="Times New Roman" w:cs="Times New Roman"/>
          <w:b/>
          <w:bCs/>
        </w:rPr>
        <w:t>Rationale and</w:t>
      </w:r>
      <w:r w:rsidR="000737C6" w:rsidRPr="00107736">
        <w:rPr>
          <w:rFonts w:ascii="Times New Roman" w:hAnsi="Times New Roman" w:cs="Times New Roman"/>
          <w:b/>
          <w:bCs/>
        </w:rPr>
        <w:t xml:space="preserve"> C</w:t>
      </w:r>
      <w:r w:rsidRPr="00107736">
        <w:rPr>
          <w:rFonts w:ascii="Times New Roman" w:hAnsi="Times New Roman" w:cs="Times New Roman"/>
          <w:b/>
          <w:bCs/>
        </w:rPr>
        <w:t xml:space="preserve">ourse </w:t>
      </w:r>
      <w:r w:rsidR="000737C6" w:rsidRPr="00107736">
        <w:rPr>
          <w:rFonts w:ascii="Times New Roman" w:hAnsi="Times New Roman" w:cs="Times New Roman"/>
          <w:b/>
          <w:bCs/>
        </w:rPr>
        <w:t>O</w:t>
      </w:r>
      <w:r w:rsidRPr="00107736">
        <w:rPr>
          <w:rFonts w:ascii="Times New Roman" w:hAnsi="Times New Roman" w:cs="Times New Roman"/>
          <w:b/>
          <w:bCs/>
        </w:rPr>
        <w:t xml:space="preserve">utline:  </w:t>
      </w:r>
    </w:p>
    <w:p w14:paraId="2567D049" w14:textId="77777777" w:rsidR="00214E81" w:rsidRPr="00107736" w:rsidRDefault="00214E81">
      <w:pPr>
        <w:pStyle w:val="Default"/>
        <w:spacing w:before="0" w:line="240" w:lineRule="auto"/>
        <w:rPr>
          <w:rFonts w:ascii="Times New Roman" w:eastAsia="Times Roman" w:hAnsi="Times New Roman" w:cs="Times New Roman"/>
        </w:rPr>
      </w:pPr>
    </w:p>
    <w:p w14:paraId="2567D04A" w14:textId="341B1F30" w:rsidR="00214E81" w:rsidRPr="00107736" w:rsidRDefault="00876280" w:rsidP="00107736">
      <w:pPr>
        <w:pStyle w:val="Default"/>
        <w:spacing w:before="0" w:line="240" w:lineRule="auto"/>
        <w:rPr>
          <w:rFonts w:ascii="Times New Roman" w:eastAsia="Times Roman" w:hAnsi="Times New Roman" w:cs="Times New Roman"/>
        </w:rPr>
      </w:pPr>
      <w:r w:rsidRPr="00107736">
        <w:rPr>
          <w:rFonts w:ascii="Times New Roman" w:hAnsi="Times New Roman" w:cs="Times New Roman"/>
        </w:rPr>
        <w:t>This course is an introduction to the rich heritages of the world’s philosophical traditions.</w:t>
      </w:r>
    </w:p>
    <w:p w14:paraId="2567D04B" w14:textId="5727DFAE" w:rsidR="00214E81" w:rsidRPr="00107736" w:rsidRDefault="00876280" w:rsidP="00C740AB">
      <w:pPr>
        <w:pStyle w:val="Default"/>
        <w:spacing w:before="0" w:after="240" w:line="240" w:lineRule="auto"/>
        <w:rPr>
          <w:rFonts w:ascii="Times New Roman" w:eastAsia="Times Roman" w:hAnsi="Times New Roman" w:cs="Times New Roman"/>
        </w:rPr>
      </w:pPr>
      <w:r w:rsidRPr="00107736">
        <w:rPr>
          <w:rFonts w:ascii="Times New Roman" w:hAnsi="Times New Roman" w:cs="Times New Roman"/>
        </w:rPr>
        <w:t xml:space="preserve">Rather than assuming or maintaining a particular definition of philosophy, this course will engage “philosophy” as an ongoing cite of contestation and debate: What is philosophy? Who counts as a philosopher? What can be recognized as a serious philosophical endeavor? How does philosophy intersect and differ from theory, critique, belief, science, and ethics? What is philosophy for and can it make any difference in the world? None of these are settled questions, but reflect ongoing debates with material consequences. Congruent with the aim of opening rather than closing or assuming the question of “philosophy” this course engages multiple cultural perspectives and approaches. </w:t>
      </w:r>
    </w:p>
    <w:p w14:paraId="2567D04C" w14:textId="0C765EAF" w:rsidR="00214E81" w:rsidRPr="00107736" w:rsidRDefault="00876280" w:rsidP="00107736">
      <w:pPr>
        <w:pStyle w:val="Default"/>
        <w:spacing w:before="0" w:after="240" w:line="240" w:lineRule="auto"/>
        <w:rPr>
          <w:rFonts w:ascii="Times New Roman" w:eastAsia="Times Roman" w:hAnsi="Times New Roman" w:cs="Times New Roman"/>
          <w:sz w:val="32"/>
          <w:szCs w:val="32"/>
        </w:rPr>
      </w:pPr>
      <w:r w:rsidRPr="00107736">
        <w:rPr>
          <w:rFonts w:ascii="Times New Roman" w:eastAsia="Times Roman" w:hAnsi="Times New Roman" w:cs="Times New Roman"/>
        </w:rPr>
        <w:t xml:space="preserve">The course begins where philosophical questions often first confront us: in the middle of everyday life as we ask questions about how we should live and how we know what is right or good. From there we often move to questions of society: how do we live well together, what makes a society just, what is justice and is it possible given the complexities of life? Reflecting on what is right and just leads to questions of truth and how we can have knowledge. If we are going to explore what it means to have good or true knowledge then we will also need to ask questions of the real: what is reality, what is it composed of, what makes it up, how do we distinguish reality from illusion? </w:t>
      </w:r>
      <w:proofErr w:type="gramStart"/>
      <w:r w:rsidRPr="00107736">
        <w:rPr>
          <w:rFonts w:ascii="Times New Roman" w:eastAsia="Times Roman" w:hAnsi="Times New Roman" w:cs="Times New Roman"/>
        </w:rPr>
        <w:t>Finally</w:t>
      </w:r>
      <w:proofErr w:type="gramEnd"/>
      <w:r w:rsidRPr="00107736">
        <w:rPr>
          <w:rFonts w:ascii="Times New Roman" w:eastAsia="Times Roman" w:hAnsi="Times New Roman" w:cs="Times New Roman"/>
        </w:rPr>
        <w:t xml:space="preserve"> we will conclude the class with questions of identity, subjectivity, and embodied life: who am I, what am I, how should or can I relate to human and more-than-human others? </w:t>
      </w:r>
    </w:p>
    <w:p w14:paraId="2567D04D" w14:textId="77777777" w:rsidR="00214E81" w:rsidRPr="00107736" w:rsidRDefault="00876280">
      <w:pPr>
        <w:pStyle w:val="Default"/>
        <w:spacing w:before="0" w:line="240" w:lineRule="auto"/>
        <w:rPr>
          <w:rFonts w:ascii="Times New Roman" w:eastAsia="Times Roman" w:hAnsi="Times New Roman" w:cs="Times New Roman"/>
          <w:b/>
          <w:bCs/>
        </w:rPr>
      </w:pPr>
      <w:r w:rsidRPr="00107736">
        <w:rPr>
          <w:rFonts w:ascii="Times New Roman" w:hAnsi="Times New Roman" w:cs="Times New Roman"/>
          <w:b/>
          <w:bCs/>
        </w:rPr>
        <w:t xml:space="preserve">II. Course Outcomes:  </w:t>
      </w:r>
    </w:p>
    <w:p w14:paraId="2567D04E" w14:textId="77777777" w:rsidR="00214E81" w:rsidRPr="00107736" w:rsidRDefault="00214E81">
      <w:pPr>
        <w:pStyle w:val="Default"/>
        <w:spacing w:before="0" w:line="240" w:lineRule="auto"/>
        <w:rPr>
          <w:rFonts w:ascii="Times New Roman" w:eastAsia="Times Roman" w:hAnsi="Times New Roman" w:cs="Times New Roman"/>
        </w:rPr>
      </w:pPr>
    </w:p>
    <w:p w14:paraId="2567D04F" w14:textId="77777777" w:rsidR="00214E81" w:rsidRPr="00107736" w:rsidRDefault="00876280">
      <w:pPr>
        <w:pStyle w:val="Default"/>
        <w:spacing w:before="0" w:line="240" w:lineRule="auto"/>
        <w:rPr>
          <w:rFonts w:ascii="Times New Roman" w:eastAsia="Times Roman" w:hAnsi="Times New Roman" w:cs="Times New Roman"/>
        </w:rPr>
      </w:pPr>
      <w:r w:rsidRPr="00107736">
        <w:rPr>
          <w:rFonts w:ascii="Times New Roman" w:hAnsi="Times New Roman" w:cs="Times New Roman"/>
        </w:rPr>
        <w:t>By the end of the course students should be able to demonstrate the ability to:</w:t>
      </w:r>
    </w:p>
    <w:p w14:paraId="2567D050"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accurately and fairly represent the thoughts and ideas of another</w:t>
      </w:r>
    </w:p>
    <w:p w14:paraId="2567D051"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think critically about a text or set of ideas</w:t>
      </w:r>
    </w:p>
    <w:p w14:paraId="2567D052"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clearly and compellingly communicate their own conclusions in conversation with others</w:t>
      </w:r>
    </w:p>
    <w:p w14:paraId="2567D053" w14:textId="77777777" w:rsidR="00214E81" w:rsidRPr="00107736" w:rsidRDefault="00876280">
      <w:pPr>
        <w:pStyle w:val="Default"/>
        <w:numPr>
          <w:ilvl w:val="0"/>
          <w:numId w:val="4"/>
        </w:numPr>
        <w:spacing w:before="0" w:line="240" w:lineRule="auto"/>
        <w:rPr>
          <w:rFonts w:ascii="Times New Roman" w:hAnsi="Times New Roman" w:cs="Times New Roman"/>
        </w:rPr>
      </w:pPr>
      <w:r w:rsidRPr="00107736">
        <w:rPr>
          <w:rFonts w:ascii="Times New Roman" w:hAnsi="Times New Roman" w:cs="Times New Roman"/>
        </w:rPr>
        <w:t>articulate what social and personal responsibility looks like in particular circumstances</w:t>
      </w:r>
    </w:p>
    <w:p w14:paraId="2567D054" w14:textId="0A5941C7" w:rsidR="00214E81" w:rsidRPr="00107736" w:rsidRDefault="00214E81">
      <w:pPr>
        <w:pStyle w:val="Default"/>
        <w:spacing w:before="0" w:line="240" w:lineRule="auto"/>
        <w:rPr>
          <w:rFonts w:ascii="Times New Roman" w:eastAsia="Times Roman" w:hAnsi="Times New Roman" w:cs="Times New Roman"/>
        </w:rPr>
      </w:pPr>
    </w:p>
    <w:p w14:paraId="5CE323AE" w14:textId="53FBC5C2" w:rsidR="007A5A77" w:rsidRPr="00107736" w:rsidRDefault="007A5A77" w:rsidP="00107736">
      <w:pPr>
        <w:shd w:val="clear" w:color="auto" w:fill="FFFFFF"/>
        <w:spacing w:before="180" w:after="180"/>
        <w:ind w:firstLine="189"/>
        <w:rPr>
          <w:b/>
          <w:bCs/>
        </w:rPr>
      </w:pPr>
      <w:r w:rsidRPr="00107736">
        <w:rPr>
          <w:b/>
          <w:bCs/>
        </w:rPr>
        <w:lastRenderedPageBreak/>
        <w:t>Laptops/Computers</w:t>
      </w:r>
      <w:r w:rsidR="00107736">
        <w:rPr>
          <w:b/>
          <w:bCs/>
        </w:rPr>
        <w:t xml:space="preserve"> Policy</w:t>
      </w:r>
      <w:r w:rsidRPr="00107736">
        <w:rPr>
          <w:b/>
          <w:bCs/>
        </w:rPr>
        <w:t xml:space="preserve">: </w:t>
      </w:r>
    </w:p>
    <w:p w14:paraId="10DCB822" w14:textId="77777777" w:rsidR="007A5A77" w:rsidRPr="00107736" w:rsidRDefault="007A5A77" w:rsidP="00107736">
      <w:pPr>
        <w:ind w:left="189"/>
      </w:pPr>
      <w:r w:rsidRPr="00107736">
        <w:t>Due to the tendency of students to use laptops for purposes outside of classwork, laptops will not be allowed in class (permissible only on legitimate request). All material from the textbook that you will need to refer to will be provided by me, either through projection of the material in-class, or verbal indication of where to find the material being discussed.</w:t>
      </w:r>
    </w:p>
    <w:p w14:paraId="7E90B5BB" w14:textId="77777777" w:rsidR="007A5A77" w:rsidRPr="00107736" w:rsidRDefault="007A5A77" w:rsidP="007A5A77">
      <w:pPr>
        <w:rPr>
          <w:b/>
          <w:bCs/>
        </w:rPr>
      </w:pPr>
    </w:p>
    <w:p w14:paraId="1098CEC8" w14:textId="77777777" w:rsidR="007A5A77" w:rsidRPr="00107736" w:rsidRDefault="007A5A77" w:rsidP="00107736">
      <w:pPr>
        <w:ind w:firstLine="189"/>
        <w:rPr>
          <w:b/>
          <w:bCs/>
        </w:rPr>
      </w:pPr>
      <w:r w:rsidRPr="00107736">
        <w:rPr>
          <w:b/>
          <w:bCs/>
        </w:rPr>
        <w:t xml:space="preserve">Classroom Etiquette: </w:t>
      </w:r>
    </w:p>
    <w:p w14:paraId="51418E45" w14:textId="77777777" w:rsidR="007A5A77" w:rsidRPr="00107736" w:rsidRDefault="007A5A77" w:rsidP="00107736">
      <w:pPr>
        <w:ind w:left="189"/>
      </w:pPr>
      <w:r w:rsidRPr="00107736">
        <w:t xml:space="preserve">Students are expected to show respect to the instructor as well as to their fellow classmates. In coming to study ethics and philosophy we may not always agree. Disagreement, however, should never invite disrespect or hostility. </w:t>
      </w:r>
    </w:p>
    <w:p w14:paraId="5AFBCF12" w14:textId="77777777" w:rsidR="007A5A77" w:rsidRPr="00107736" w:rsidRDefault="007A5A77" w:rsidP="007A5A77">
      <w:pPr>
        <w:pStyle w:val="BodyA"/>
        <w:widowControl w:val="0"/>
        <w:tabs>
          <w:tab w:val="left" w:pos="180"/>
          <w:tab w:val="left" w:pos="720"/>
        </w:tabs>
        <w:rPr>
          <w:rStyle w:val="None"/>
          <w:rFonts w:ascii="Times New Roman" w:eastAsiaTheme="minorEastAsia" w:hAnsi="Times New Roman" w:cs="Times New Roman"/>
          <w:color w:val="232323"/>
          <w:sz w:val="22"/>
          <w:szCs w:val="22"/>
          <w:u w:color="232323"/>
        </w:rPr>
      </w:pPr>
    </w:p>
    <w:p w14:paraId="12213A45" w14:textId="77777777" w:rsidR="00487BA0" w:rsidRPr="00107736" w:rsidRDefault="00487BA0">
      <w:pPr>
        <w:pStyle w:val="Default"/>
        <w:spacing w:before="0" w:line="240" w:lineRule="auto"/>
        <w:rPr>
          <w:rFonts w:ascii="Times New Roman" w:eastAsia="Times Roman" w:hAnsi="Times New Roman" w:cs="Times New Roman"/>
        </w:rPr>
      </w:pPr>
    </w:p>
    <w:p w14:paraId="2567D058" w14:textId="46FB5385" w:rsidR="00214E81" w:rsidRPr="00107736" w:rsidRDefault="00876280">
      <w:pPr>
        <w:pStyle w:val="Default"/>
        <w:spacing w:before="0" w:line="240" w:lineRule="auto"/>
        <w:rPr>
          <w:rFonts w:ascii="Times New Roman" w:eastAsia="Times Roman" w:hAnsi="Times New Roman" w:cs="Times New Roman"/>
        </w:rPr>
      </w:pPr>
      <w:r w:rsidRPr="00107736">
        <w:rPr>
          <w:rFonts w:ascii="Times New Roman" w:hAnsi="Times New Roman" w:cs="Times New Roman"/>
          <w:b/>
          <w:bCs/>
        </w:rPr>
        <w:t xml:space="preserve">III. Course Requirements: </w:t>
      </w:r>
    </w:p>
    <w:p w14:paraId="2567D059" w14:textId="77777777" w:rsidR="00214E81" w:rsidRPr="00107736" w:rsidRDefault="00214E81">
      <w:pPr>
        <w:pStyle w:val="Default"/>
        <w:spacing w:before="0" w:line="240" w:lineRule="auto"/>
        <w:rPr>
          <w:rFonts w:ascii="Times New Roman" w:eastAsia="Times Roman" w:hAnsi="Times New Roman" w:cs="Times New Roman"/>
        </w:rPr>
      </w:pPr>
    </w:p>
    <w:p w14:paraId="2567D05A" w14:textId="77777777" w:rsidR="00214E81" w:rsidRPr="00107736" w:rsidRDefault="00876280">
      <w:pPr>
        <w:pStyle w:val="Heading"/>
        <w:keepNext w:val="0"/>
        <w:numPr>
          <w:ilvl w:val="0"/>
          <w:numId w:val="6"/>
        </w:numPr>
        <w:outlineLvl w:val="9"/>
        <w:rPr>
          <w:rFonts w:ascii="Times New Roman" w:hAnsi="Times New Roman" w:cs="Times New Roman"/>
          <w:b w:val="0"/>
          <w:bCs w:val="0"/>
          <w:sz w:val="24"/>
          <w:szCs w:val="24"/>
        </w:rPr>
      </w:pPr>
      <w:r w:rsidRPr="00107736">
        <w:rPr>
          <w:rFonts w:ascii="Times New Roman" w:hAnsi="Times New Roman" w:cs="Times New Roman"/>
          <w:b w:val="0"/>
          <w:bCs w:val="0"/>
          <w:sz w:val="24"/>
          <w:szCs w:val="24"/>
        </w:rPr>
        <w:t xml:space="preserve">Class attendance and participation policy:  </w:t>
      </w:r>
    </w:p>
    <w:p w14:paraId="257BEDDF" w14:textId="4DAD873E" w:rsidR="00C424ED" w:rsidRPr="006062F4" w:rsidRDefault="00871F6C" w:rsidP="006062F4">
      <w:pPr>
        <w:pStyle w:val="Default"/>
        <w:spacing w:before="0" w:after="240" w:line="240" w:lineRule="auto"/>
        <w:ind w:firstLineChars="100" w:firstLine="240"/>
        <w:rPr>
          <w:rFonts w:ascii="Times New Roman" w:hAnsi="Times New Roman" w:cs="Times New Roman"/>
          <w:shd w:val="clear" w:color="auto" w:fill="FFFFFF"/>
        </w:rPr>
      </w:pPr>
      <w:r w:rsidRPr="00107736">
        <w:rPr>
          <w:rFonts w:ascii="Times New Roman" w:hAnsi="Times New Roman" w:cs="Times New Roman"/>
          <w:shd w:val="clear" w:color="auto" w:fill="FFFFFF"/>
        </w:rPr>
        <w:t>Since</w:t>
      </w:r>
      <w:r w:rsidR="00876280" w:rsidRPr="00107736">
        <w:rPr>
          <w:rFonts w:ascii="Times New Roman" w:hAnsi="Times New Roman" w:cs="Times New Roman"/>
          <w:shd w:val="clear" w:color="auto" w:fill="FFFFFF"/>
        </w:rPr>
        <w:t xml:space="preserve"> the</w:t>
      </w:r>
      <w:r w:rsidR="00871752" w:rsidRPr="00107736">
        <w:rPr>
          <w:rFonts w:ascii="Times New Roman" w:hAnsi="Times New Roman" w:cs="Times New Roman"/>
          <w:shd w:val="clear" w:color="auto" w:fill="FFFFFF"/>
        </w:rPr>
        <w:t xml:space="preserve"> course will be asynchronous</w:t>
      </w:r>
      <w:r w:rsidR="00876280" w:rsidRPr="00107736">
        <w:rPr>
          <w:rFonts w:ascii="Times New Roman" w:hAnsi="Times New Roman" w:cs="Times New Roman"/>
          <w:shd w:val="clear" w:color="auto" w:fill="FFFFFF"/>
        </w:rPr>
        <w:t xml:space="preserve">, </w:t>
      </w:r>
      <w:r w:rsidR="00046CF3" w:rsidRPr="00107736">
        <w:rPr>
          <w:rFonts w:ascii="Times New Roman" w:hAnsi="Times New Roman" w:cs="Times New Roman"/>
          <w:i/>
          <w:iCs/>
          <w:shd w:val="clear" w:color="auto" w:fill="FFFFFF"/>
        </w:rPr>
        <w:t>on-time</w:t>
      </w:r>
      <w:r w:rsidR="00876280" w:rsidRPr="00107736">
        <w:rPr>
          <w:rFonts w:ascii="Times New Roman" w:hAnsi="Times New Roman" w:cs="Times New Roman"/>
          <w:i/>
          <w:iCs/>
          <w:shd w:val="clear" w:color="auto" w:fill="FFFFFF"/>
        </w:rPr>
        <w:t xml:space="preserve"> attendance is </w:t>
      </w:r>
      <w:r w:rsidR="006E1049" w:rsidRPr="00107736">
        <w:rPr>
          <w:rFonts w:ascii="Times New Roman" w:hAnsi="Times New Roman" w:cs="Times New Roman"/>
          <w:i/>
          <w:iCs/>
          <w:shd w:val="clear" w:color="auto" w:fill="FFFFFF"/>
        </w:rPr>
        <w:t xml:space="preserve">not </w:t>
      </w:r>
      <w:r w:rsidR="00876280" w:rsidRPr="00107736">
        <w:rPr>
          <w:rFonts w:ascii="Times New Roman" w:hAnsi="Times New Roman" w:cs="Times New Roman"/>
          <w:i/>
          <w:iCs/>
          <w:shd w:val="clear" w:color="auto" w:fill="FFFFFF"/>
        </w:rPr>
        <w:t>mandatory</w:t>
      </w:r>
      <w:r w:rsidR="009B2F84" w:rsidRPr="00107736">
        <w:rPr>
          <w:rFonts w:ascii="Times New Roman" w:hAnsi="Times New Roman" w:cs="Times New Roman"/>
          <w:shd w:val="clear" w:color="auto" w:fill="FFFFFF"/>
        </w:rPr>
        <w:t xml:space="preserve">. However, </w:t>
      </w:r>
      <w:r w:rsidR="006A2772" w:rsidRPr="00107736">
        <w:rPr>
          <w:rFonts w:ascii="Times New Roman" w:hAnsi="Times New Roman" w:cs="Times New Roman"/>
          <w:shd w:val="clear" w:color="auto" w:fill="FFFFFF"/>
        </w:rPr>
        <w:t xml:space="preserve">it is highly recommended to watch the whole video </w:t>
      </w:r>
      <w:r w:rsidR="00576712" w:rsidRPr="00107736">
        <w:rPr>
          <w:rFonts w:ascii="Times New Roman" w:hAnsi="Times New Roman" w:cs="Times New Roman"/>
          <w:shd w:val="clear" w:color="auto" w:fill="FFFFFF"/>
        </w:rPr>
        <w:t>lecture</w:t>
      </w:r>
      <w:r w:rsidR="006A2772" w:rsidRPr="00107736">
        <w:rPr>
          <w:rFonts w:ascii="Times New Roman" w:hAnsi="Times New Roman" w:cs="Times New Roman"/>
          <w:shd w:val="clear" w:color="auto" w:fill="FFFFFF"/>
        </w:rPr>
        <w:t xml:space="preserve"> to participate in the discussion board</w:t>
      </w:r>
      <w:r w:rsidR="00EA4939" w:rsidRPr="00107736">
        <w:rPr>
          <w:rFonts w:ascii="Times New Roman" w:hAnsi="Times New Roman" w:cs="Times New Roman"/>
          <w:shd w:val="clear" w:color="auto" w:fill="FFFFFF"/>
        </w:rPr>
        <w:t>s</w:t>
      </w:r>
      <w:r w:rsidR="006A2772" w:rsidRPr="00107736">
        <w:rPr>
          <w:rFonts w:ascii="Times New Roman" w:hAnsi="Times New Roman" w:cs="Times New Roman"/>
          <w:shd w:val="clear" w:color="auto" w:fill="FFFFFF"/>
        </w:rPr>
        <w:t xml:space="preserve"> and </w:t>
      </w:r>
      <w:r w:rsidR="00EA4939" w:rsidRPr="00107736">
        <w:rPr>
          <w:rFonts w:ascii="Times New Roman" w:hAnsi="Times New Roman" w:cs="Times New Roman"/>
          <w:shd w:val="clear" w:color="auto" w:fill="FFFFFF"/>
        </w:rPr>
        <w:t>prepare the e</w:t>
      </w:r>
      <w:r w:rsidR="00576712" w:rsidRPr="00107736">
        <w:rPr>
          <w:rFonts w:ascii="Times New Roman" w:hAnsi="Times New Roman" w:cs="Times New Roman"/>
          <w:shd w:val="clear" w:color="auto" w:fill="FFFFFF"/>
        </w:rPr>
        <w:t>ssay</w:t>
      </w:r>
      <w:r w:rsidR="00EA4939" w:rsidRPr="00107736">
        <w:rPr>
          <w:rFonts w:ascii="Times New Roman" w:hAnsi="Times New Roman" w:cs="Times New Roman"/>
          <w:shd w:val="clear" w:color="auto" w:fill="FFFFFF"/>
        </w:rPr>
        <w:t xml:space="preserve">s. </w:t>
      </w:r>
      <w:r w:rsidR="00C424ED">
        <w:rPr>
          <w:rFonts w:eastAsia="Times New Roman"/>
          <w:shd w:val="clear" w:color="auto" w:fill="FFFFFF"/>
        </w:rPr>
        <w:br/>
      </w:r>
    </w:p>
    <w:p w14:paraId="1CD5619F" w14:textId="36F837B3" w:rsidR="00F77707" w:rsidRPr="00107736" w:rsidRDefault="005A2057">
      <w:pPr>
        <w:pStyle w:val="Default"/>
        <w:spacing w:before="0" w:line="259" w:lineRule="auto"/>
        <w:rPr>
          <w:rStyle w:val="None"/>
          <w:rFonts w:ascii="Times New Roman" w:eastAsia="Monaco" w:hAnsi="Times New Roman" w:cs="Times New Roman"/>
        </w:rPr>
      </w:pPr>
      <w:r w:rsidRPr="00107736">
        <w:rPr>
          <w:rFonts w:ascii="Times New Roman" w:hAnsi="Times New Roman" w:cs="Times New Roman"/>
          <w:noProof/>
        </w:rPr>
        <w:drawing>
          <wp:anchor distT="0" distB="0" distL="114300" distR="114300" simplePos="0" relativeHeight="251658240" behindDoc="0" locked="0" layoutInCell="1" allowOverlap="1" wp14:anchorId="7DC65433" wp14:editId="5C5627F4">
            <wp:simplePos x="0" y="0"/>
            <wp:positionH relativeFrom="column">
              <wp:posOffset>3743325</wp:posOffset>
            </wp:positionH>
            <wp:positionV relativeFrom="paragraph">
              <wp:posOffset>45720</wp:posOffset>
            </wp:positionV>
            <wp:extent cx="1943100" cy="2115820"/>
            <wp:effectExtent l="190500" t="171450" r="190500" b="189230"/>
            <wp:wrapThrough wrapText="bothSides">
              <wp:wrapPolygon edited="0">
                <wp:start x="-1906" y="-1750"/>
                <wp:lineTo x="-2118" y="21198"/>
                <wp:lineTo x="-1482" y="23337"/>
                <wp:lineTo x="22871" y="23337"/>
                <wp:lineTo x="23506" y="20615"/>
                <wp:lineTo x="23294" y="-1750"/>
                <wp:lineTo x="-1906" y="-1750"/>
              </wp:wrapPolygon>
            </wp:wrapThrough>
            <wp:docPr id="1" name="Picture 1" descr="Voices of Wisdom: A Multicultural Philosophy Reader (Pre-Ow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ices of Wisdom: A Multicultural Philosophy Reader (Pre-Owne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21158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2567D060" w14:textId="540B81E0" w:rsidR="00214E81" w:rsidRPr="00107736" w:rsidRDefault="00876280" w:rsidP="00D12C1C">
      <w:pPr>
        <w:pStyle w:val="Heading"/>
        <w:keepNext w:val="0"/>
        <w:numPr>
          <w:ilvl w:val="0"/>
          <w:numId w:val="8"/>
        </w:numPr>
        <w:outlineLvl w:val="9"/>
        <w:rPr>
          <w:rFonts w:ascii="Times New Roman" w:hAnsi="Times New Roman" w:cs="Times New Roman"/>
          <w:b w:val="0"/>
          <w:bCs w:val="0"/>
          <w:sz w:val="24"/>
          <w:szCs w:val="24"/>
        </w:rPr>
      </w:pPr>
      <w:r w:rsidRPr="00107736">
        <w:rPr>
          <w:rStyle w:val="None"/>
          <w:rFonts w:ascii="Times New Roman" w:hAnsi="Times New Roman" w:cs="Times New Roman"/>
          <w:b w:val="0"/>
          <w:bCs w:val="0"/>
          <w:sz w:val="24"/>
          <w:szCs w:val="24"/>
        </w:rPr>
        <w:t xml:space="preserve">Course readings:  </w:t>
      </w:r>
    </w:p>
    <w:p w14:paraId="6297CD59" w14:textId="7047970D" w:rsidR="00F23BD0" w:rsidRPr="00107736" w:rsidRDefault="00876280" w:rsidP="00D12C1C">
      <w:pPr>
        <w:pStyle w:val="Heading"/>
        <w:keepNext w:val="0"/>
        <w:numPr>
          <w:ilvl w:val="1"/>
          <w:numId w:val="10"/>
        </w:numPr>
        <w:outlineLvl w:val="9"/>
        <w:rPr>
          <w:rStyle w:val="None"/>
          <w:rFonts w:ascii="Times New Roman" w:hAnsi="Times New Roman" w:cs="Times New Roman"/>
          <w:b w:val="0"/>
          <w:bCs w:val="0"/>
          <w:sz w:val="24"/>
          <w:szCs w:val="24"/>
        </w:rPr>
      </w:pPr>
      <w:r w:rsidRPr="00107736">
        <w:rPr>
          <w:rStyle w:val="None"/>
          <w:rFonts w:ascii="Times New Roman" w:hAnsi="Times New Roman" w:cs="Times New Roman"/>
          <w:b w:val="0"/>
          <w:bCs w:val="0"/>
          <w:sz w:val="24"/>
          <w:szCs w:val="24"/>
        </w:rPr>
        <w:t xml:space="preserve">Required text: Kessler, Gary, </w:t>
      </w:r>
      <w:r w:rsidRPr="00107736">
        <w:rPr>
          <w:rStyle w:val="None"/>
          <w:rFonts w:ascii="Times New Roman" w:hAnsi="Times New Roman" w:cs="Times New Roman"/>
          <w:b w:val="0"/>
          <w:bCs w:val="0"/>
          <w:i/>
          <w:iCs/>
          <w:sz w:val="24"/>
          <w:szCs w:val="24"/>
        </w:rPr>
        <w:t xml:space="preserve">Voices of Wisdom: A Multicultural Philosophy Reader, </w:t>
      </w:r>
      <w:r w:rsidRPr="00107736">
        <w:rPr>
          <w:rStyle w:val="None"/>
          <w:rFonts w:ascii="Times New Roman" w:hAnsi="Times New Roman" w:cs="Times New Roman"/>
          <w:b w:val="0"/>
          <w:bCs w:val="0"/>
          <w:sz w:val="24"/>
          <w:szCs w:val="24"/>
        </w:rPr>
        <w:t>9th edition</w:t>
      </w:r>
      <w:r w:rsidR="00441AD9" w:rsidRPr="00107736">
        <w:rPr>
          <w:rStyle w:val="None"/>
          <w:rFonts w:ascii="Times New Roman" w:hAnsi="Times New Roman" w:cs="Times New Roman"/>
          <w:b w:val="0"/>
          <w:bCs w:val="0"/>
          <w:sz w:val="24"/>
          <w:szCs w:val="24"/>
        </w:rPr>
        <w:t xml:space="preserve">, </w:t>
      </w:r>
      <w:r w:rsidR="00745AE5" w:rsidRPr="00107736">
        <w:rPr>
          <w:rStyle w:val="None"/>
          <w:rFonts w:ascii="Times New Roman" w:hAnsi="Times New Roman" w:cs="Times New Roman"/>
          <w:b w:val="0"/>
          <w:bCs w:val="0"/>
          <w:sz w:val="24"/>
          <w:szCs w:val="24"/>
        </w:rPr>
        <w:t xml:space="preserve">Cengage Learning, </w:t>
      </w:r>
      <w:r w:rsidR="003721B6" w:rsidRPr="00107736">
        <w:rPr>
          <w:rStyle w:val="None"/>
          <w:rFonts w:ascii="Times New Roman" w:hAnsi="Times New Roman" w:cs="Times New Roman"/>
          <w:b w:val="0"/>
          <w:bCs w:val="0"/>
          <w:sz w:val="24"/>
          <w:szCs w:val="24"/>
        </w:rPr>
        <w:t>2016.</w:t>
      </w:r>
    </w:p>
    <w:p w14:paraId="3201B322" w14:textId="77777777" w:rsidR="00A33291" w:rsidRPr="00107736" w:rsidRDefault="00A33291" w:rsidP="00A33291">
      <w:pPr>
        <w:pStyle w:val="BodyA"/>
        <w:rPr>
          <w:rFonts w:ascii="Times New Roman" w:hAnsi="Times New Roman" w:cs="Times New Roman"/>
        </w:rPr>
      </w:pPr>
    </w:p>
    <w:p w14:paraId="61E614FF" w14:textId="081D5938" w:rsidR="00F23BD0" w:rsidRPr="00107736" w:rsidRDefault="00F23BD0" w:rsidP="00D12C1C">
      <w:pPr>
        <w:pStyle w:val="Heading"/>
        <w:keepNext w:val="0"/>
        <w:numPr>
          <w:ilvl w:val="1"/>
          <w:numId w:val="10"/>
        </w:numPr>
        <w:outlineLvl w:val="9"/>
        <w:rPr>
          <w:rStyle w:val="None"/>
          <w:rFonts w:ascii="Times New Roman" w:hAnsi="Times New Roman" w:cs="Times New Roman"/>
          <w:b w:val="0"/>
          <w:bCs w:val="0"/>
          <w:sz w:val="24"/>
          <w:szCs w:val="24"/>
        </w:rPr>
      </w:pPr>
      <w:r w:rsidRPr="00107736">
        <w:rPr>
          <w:rStyle w:val="None"/>
          <w:rFonts w:ascii="Times New Roman" w:hAnsi="Times New Roman" w:cs="Times New Roman"/>
          <w:b w:val="0"/>
          <w:bCs w:val="0"/>
          <w:sz w:val="24"/>
          <w:szCs w:val="24"/>
        </w:rPr>
        <w:t xml:space="preserve">All other course materials will be made available through our Canvas page. </w:t>
      </w:r>
    </w:p>
    <w:p w14:paraId="52823505" w14:textId="3E63C5BD" w:rsidR="00020FF3" w:rsidRPr="00107736" w:rsidRDefault="00020FF3" w:rsidP="007A5A77">
      <w:pPr>
        <w:pStyle w:val="Heading"/>
        <w:keepNext w:val="0"/>
        <w:ind w:left="789"/>
        <w:outlineLvl w:val="9"/>
        <w:rPr>
          <w:rFonts w:ascii="Times New Roman" w:eastAsiaTheme="minorEastAsia" w:hAnsi="Times New Roman" w:cs="Times New Roman"/>
        </w:rPr>
      </w:pPr>
    </w:p>
    <w:p w14:paraId="6A9BD482" w14:textId="77777777" w:rsidR="00020FF3" w:rsidRPr="00107736" w:rsidRDefault="00020FF3" w:rsidP="00C43075">
      <w:pPr>
        <w:pStyle w:val="BodyA"/>
        <w:rPr>
          <w:rFonts w:ascii="Times New Roman" w:eastAsiaTheme="minorEastAsia" w:hAnsi="Times New Roman" w:cs="Times New Roman"/>
        </w:rPr>
      </w:pPr>
    </w:p>
    <w:p w14:paraId="2567D063" w14:textId="6FE2EB39" w:rsidR="00214E81" w:rsidRPr="00107736" w:rsidRDefault="004E3BEA" w:rsidP="00D12C1C">
      <w:pPr>
        <w:pStyle w:val="BodyA"/>
        <w:numPr>
          <w:ilvl w:val="0"/>
          <w:numId w:val="11"/>
        </w:numPr>
        <w:rPr>
          <w:rStyle w:val="None"/>
          <w:rFonts w:ascii="Times New Roman" w:hAnsi="Times New Roman" w:cs="Times New Roman"/>
        </w:rPr>
      </w:pPr>
      <w:r w:rsidRPr="00107736">
        <w:rPr>
          <w:rStyle w:val="None"/>
          <w:rFonts w:ascii="Times New Roman" w:hAnsi="Times New Roman" w:cs="Times New Roman"/>
        </w:rPr>
        <w:t>Grading/Assessment</w:t>
      </w:r>
    </w:p>
    <w:p w14:paraId="6F66E9D5" w14:textId="77777777" w:rsidR="004E3BEA" w:rsidRPr="00107736" w:rsidRDefault="004E3BEA" w:rsidP="004E3BEA">
      <w:pPr>
        <w:pStyle w:val="BodyA"/>
        <w:ind w:left="393"/>
        <w:rPr>
          <w:rFonts w:ascii="Times New Roman" w:hAnsi="Times New Roman" w:cs="Times New Roman"/>
        </w:rPr>
      </w:pPr>
    </w:p>
    <w:p w14:paraId="0672FA4B" w14:textId="77777777" w:rsidR="005A2057" w:rsidRPr="00107736" w:rsidRDefault="00876280" w:rsidP="005A2057">
      <w:pPr>
        <w:pStyle w:val="BodyA"/>
        <w:ind w:left="393" w:firstLine="27"/>
        <w:rPr>
          <w:rStyle w:val="None"/>
          <w:rFonts w:ascii="Times New Roman" w:hAnsi="Times New Roman" w:cs="Times New Roman"/>
        </w:rPr>
      </w:pPr>
      <w:r w:rsidRPr="00107736">
        <w:rPr>
          <w:rStyle w:val="None"/>
          <w:rFonts w:ascii="Times New Roman" w:hAnsi="Times New Roman" w:cs="Times New Roman"/>
        </w:rPr>
        <w:t xml:space="preserve">Final grades will consist of the following: </w:t>
      </w:r>
    </w:p>
    <w:p w14:paraId="4E9AF897" w14:textId="790B281C" w:rsidR="005A2057" w:rsidRPr="00107736" w:rsidRDefault="005A2057" w:rsidP="005A2057">
      <w:pPr>
        <w:pStyle w:val="BodyA"/>
        <w:ind w:left="393" w:firstLine="27"/>
        <w:rPr>
          <w:rFonts w:ascii="Times New Roman" w:hAnsi="Times New Roman" w:cs="Times New Roman"/>
          <w:sz w:val="22"/>
          <w:szCs w:val="22"/>
          <w:shd w:val="clear" w:color="auto" w:fill="FFFFFF"/>
        </w:rPr>
      </w:pPr>
      <w:r w:rsidRPr="00107736">
        <w:rPr>
          <w:rFonts w:ascii="Times New Roman" w:hAnsi="Times New Roman" w:cs="Times New Roman"/>
          <w:sz w:val="22"/>
          <w:szCs w:val="22"/>
          <w:shd w:val="clear" w:color="auto" w:fill="FFFFFF"/>
        </w:rPr>
        <w:t xml:space="preserve">Reading quizzes; attendance, participation, and assignments. </w:t>
      </w:r>
    </w:p>
    <w:p w14:paraId="4FABF52A" w14:textId="5659D05A" w:rsidR="005A2057" w:rsidRPr="00107736" w:rsidRDefault="005A2057" w:rsidP="005A2057">
      <w:pPr>
        <w:pStyle w:val="BodyA"/>
        <w:ind w:firstLine="393"/>
        <w:rPr>
          <w:rStyle w:val="None"/>
          <w:rFonts w:ascii="Times New Roman" w:hAnsi="Times New Roman" w:cs="Times New Roman"/>
        </w:rPr>
      </w:pPr>
      <w:r w:rsidRPr="00107736">
        <w:rPr>
          <w:rFonts w:ascii="Times New Roman" w:hAnsi="Times New Roman" w:cs="Times New Roman"/>
          <w:sz w:val="22"/>
          <w:szCs w:val="22"/>
          <w:shd w:val="clear" w:color="auto" w:fill="FFFFFF"/>
        </w:rPr>
        <w:t>Weights do not need to be unified across sections.</w:t>
      </w:r>
    </w:p>
    <w:p w14:paraId="2567D068" w14:textId="28B3E5D3" w:rsidR="00214E81" w:rsidRPr="00107736" w:rsidRDefault="00876280" w:rsidP="00EA06C7">
      <w:pPr>
        <w:pStyle w:val="Default"/>
        <w:spacing w:before="0" w:line="240" w:lineRule="auto"/>
        <w:rPr>
          <w:rStyle w:val="None"/>
          <w:rFonts w:ascii="Times New Roman" w:eastAsia="Times Roman" w:hAnsi="Times New Roman" w:cs="Times New Roman"/>
        </w:rPr>
      </w:pPr>
      <w:r w:rsidRPr="00107736">
        <w:rPr>
          <w:rStyle w:val="None"/>
          <w:rFonts w:ascii="Times New Roman" w:eastAsia="Times Roman" w:hAnsi="Times New Roman" w:cs="Times New Roman"/>
        </w:rPr>
        <w:tab/>
      </w:r>
    </w:p>
    <w:p w14:paraId="1A74A9D0" w14:textId="5859BA05" w:rsidR="005A2057" w:rsidRPr="00107736" w:rsidRDefault="00876280">
      <w:pPr>
        <w:pStyle w:val="Default"/>
        <w:spacing w:before="0" w:line="240" w:lineRule="auto"/>
        <w:rPr>
          <w:rStyle w:val="None"/>
          <w:rFonts w:ascii="Times New Roman" w:eastAsia="Times Roman" w:hAnsi="Times New Roman" w:cs="Times New Roman"/>
        </w:rPr>
      </w:pPr>
      <w:r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Quiz</w:t>
      </w:r>
      <w:r w:rsidR="00DE1E10" w:rsidRPr="00107736">
        <w:rPr>
          <w:rStyle w:val="None"/>
          <w:rFonts w:ascii="Times New Roman" w:eastAsia="Times Roman" w:hAnsi="Times New Roman" w:cs="Times New Roman"/>
        </w:rPr>
        <w:t>zes</w:t>
      </w:r>
      <w:r w:rsidR="00150888" w:rsidRPr="00107736">
        <w:rPr>
          <w:rStyle w:val="None"/>
          <w:rFonts w:ascii="Times New Roman" w:eastAsia="Times Roman" w:hAnsi="Times New Roman" w:cs="Times New Roman"/>
        </w:rPr>
        <w:t xml:space="preserve"> (~</w:t>
      </w:r>
      <w:r w:rsidR="009C743D" w:rsidRPr="00107736">
        <w:rPr>
          <w:rStyle w:val="None"/>
          <w:rFonts w:ascii="Times New Roman" w:eastAsia="Times Roman" w:hAnsi="Times New Roman" w:cs="Times New Roman"/>
        </w:rPr>
        <w:t>Module readings</w:t>
      </w:r>
      <w:r w:rsidR="00150888" w:rsidRPr="00107736">
        <w:rPr>
          <w:rStyle w:val="None"/>
          <w:rFonts w:ascii="Times New Roman" w:eastAsia="Times Roman" w:hAnsi="Times New Roman" w:cs="Times New Roman"/>
        </w:rPr>
        <w:t>)</w:t>
      </w:r>
      <w:r w:rsidR="00971243">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000411E6"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ab/>
      </w:r>
      <w:r w:rsidR="00F54791"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30</w:t>
      </w:r>
      <w:r w:rsidRPr="00107736">
        <w:rPr>
          <w:rStyle w:val="None"/>
          <w:rFonts w:ascii="Times New Roman" w:eastAsia="Times Roman" w:hAnsi="Times New Roman" w:cs="Times New Roman"/>
        </w:rPr>
        <w:t>%</w:t>
      </w:r>
      <w:r w:rsidR="009C4A42" w:rsidRPr="00107736">
        <w:rPr>
          <w:rStyle w:val="None"/>
          <w:rFonts w:ascii="Times New Roman" w:eastAsia="Times Roman" w:hAnsi="Times New Roman" w:cs="Times New Roman"/>
        </w:rPr>
        <w:t xml:space="preserve"> </w:t>
      </w:r>
    </w:p>
    <w:p w14:paraId="2F558A53" w14:textId="25304E45" w:rsidR="005A2057" w:rsidRPr="00107736" w:rsidRDefault="005A2057" w:rsidP="005A2057">
      <w:pPr>
        <w:pStyle w:val="Default"/>
        <w:spacing w:before="0" w:line="240" w:lineRule="auto"/>
        <w:ind w:firstLine="720"/>
        <w:rPr>
          <w:rStyle w:val="None"/>
          <w:rFonts w:ascii="Times New Roman" w:eastAsia="Times Roman" w:hAnsi="Times New Roman" w:cs="Times New Roman"/>
        </w:rPr>
      </w:pPr>
      <w:r w:rsidRPr="00107736">
        <w:rPr>
          <w:rFonts w:ascii="Times New Roman" w:hAnsi="Times New Roman" w:cs="Times New Roman"/>
          <w:sz w:val="22"/>
          <w:szCs w:val="22"/>
          <w:shd w:val="clear" w:color="auto" w:fill="FFFFFF"/>
        </w:rPr>
        <w:t>Attendance</w:t>
      </w:r>
      <w:r w:rsidRPr="00107736">
        <w:rPr>
          <w:rStyle w:val="None"/>
          <w:rFonts w:ascii="Times New Roman" w:eastAsia="Times Roman" w:hAnsi="Times New Roman" w:cs="Times New Roman"/>
        </w:rPr>
        <w:t xml:space="preserve"> </w:t>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t>10%</w:t>
      </w:r>
    </w:p>
    <w:p w14:paraId="499F9CE5" w14:textId="144383E0" w:rsidR="005A2057" w:rsidRPr="00107736" w:rsidRDefault="00487BA0" w:rsidP="005A2057">
      <w:pPr>
        <w:pStyle w:val="Default"/>
        <w:spacing w:before="0" w:line="240" w:lineRule="auto"/>
        <w:ind w:firstLine="720"/>
        <w:rPr>
          <w:rStyle w:val="None"/>
          <w:rFonts w:ascii="Times New Roman" w:eastAsia="Times Roman" w:hAnsi="Times New Roman" w:cs="Times New Roman"/>
        </w:rPr>
      </w:pPr>
      <w:r w:rsidRPr="00107736">
        <w:rPr>
          <w:rFonts w:ascii="Times New Roman" w:hAnsi="Times New Roman" w:cs="Times New Roman"/>
          <w:sz w:val="22"/>
          <w:szCs w:val="22"/>
          <w:shd w:val="clear" w:color="auto" w:fill="FFFFFF"/>
        </w:rPr>
        <w:t xml:space="preserve">Class </w:t>
      </w:r>
      <w:r w:rsidR="005A2057" w:rsidRPr="00107736">
        <w:rPr>
          <w:rFonts w:ascii="Times New Roman" w:hAnsi="Times New Roman" w:cs="Times New Roman"/>
          <w:sz w:val="22"/>
          <w:szCs w:val="22"/>
          <w:shd w:val="clear" w:color="auto" w:fill="FFFFFF"/>
        </w:rPr>
        <w:t>participation</w:t>
      </w:r>
      <w:r w:rsidR="005A2057" w:rsidRPr="00107736">
        <w:rPr>
          <w:rStyle w:val="None"/>
          <w:rFonts w:ascii="Times New Roman" w:eastAsia="Times Roman" w:hAnsi="Times New Roman" w:cs="Times New Roman"/>
        </w:rPr>
        <w:t xml:space="preserve"> </w:t>
      </w:r>
      <w:r w:rsidR="00971243">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r>
      <w:r w:rsidR="005A2057" w:rsidRPr="00107736">
        <w:rPr>
          <w:rStyle w:val="None"/>
          <w:rFonts w:ascii="Times New Roman" w:eastAsia="Times Roman" w:hAnsi="Times New Roman" w:cs="Times New Roman"/>
        </w:rPr>
        <w:tab/>
        <w:t>20% or more</w:t>
      </w:r>
    </w:p>
    <w:p w14:paraId="2567D06C" w14:textId="61822E76" w:rsidR="00214E81" w:rsidRPr="00107736" w:rsidRDefault="005A2057" w:rsidP="005A2057">
      <w:pPr>
        <w:pStyle w:val="Default"/>
        <w:spacing w:before="0" w:line="240" w:lineRule="auto"/>
        <w:ind w:firstLine="720"/>
        <w:rPr>
          <w:rStyle w:val="None"/>
          <w:rFonts w:ascii="Times New Roman" w:eastAsia="Times Roman" w:hAnsi="Times New Roman" w:cs="Times New Roman"/>
        </w:rPr>
      </w:pPr>
      <w:proofErr w:type="spellStart"/>
      <w:r w:rsidRPr="00107736">
        <w:rPr>
          <w:rFonts w:ascii="Times New Roman" w:hAnsi="Times New Roman" w:cs="Times New Roman"/>
          <w:sz w:val="22"/>
          <w:szCs w:val="22"/>
          <w:shd w:val="clear" w:color="auto" w:fill="FFFFFF"/>
        </w:rPr>
        <w:t>Asignments</w:t>
      </w:r>
      <w:proofErr w:type="spellEnd"/>
      <w:r w:rsidRPr="00107736">
        <w:rPr>
          <w:rFonts w:ascii="Times New Roman" w:hAnsi="Times New Roman" w:cs="Times New Roman"/>
          <w:sz w:val="22"/>
          <w:szCs w:val="22"/>
          <w:shd w:val="clear" w:color="auto" w:fill="FFFFFF"/>
        </w:rPr>
        <w:t xml:space="preserve"> (2</w:t>
      </w:r>
      <w:r w:rsidR="00150888" w:rsidRPr="00107736">
        <w:rPr>
          <w:rFonts w:ascii="Times New Roman" w:hAnsi="Times New Roman" w:cs="Times New Roman"/>
          <w:sz w:val="22"/>
          <w:szCs w:val="22"/>
          <w:shd w:val="clear" w:color="auto" w:fill="FFFFFF"/>
        </w:rPr>
        <w:t xml:space="preserve"> Essays</w:t>
      </w:r>
      <w:r w:rsidRPr="00107736">
        <w:rPr>
          <w:rFonts w:ascii="Times New Roman" w:hAnsi="Times New Roman" w:cs="Times New Roman"/>
          <w:sz w:val="22"/>
          <w:szCs w:val="22"/>
          <w:shd w:val="clear" w:color="auto" w:fill="FFFFFF"/>
        </w:rPr>
        <w:t>)</w:t>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00876280" w:rsidRPr="00107736">
        <w:rPr>
          <w:rStyle w:val="None"/>
          <w:rFonts w:ascii="Times New Roman" w:eastAsia="Times Roman" w:hAnsi="Times New Roman" w:cs="Times New Roman"/>
        </w:rPr>
        <w:tab/>
      </w:r>
      <w:r w:rsidRPr="00107736">
        <w:rPr>
          <w:rStyle w:val="None"/>
          <w:rFonts w:ascii="Times New Roman" w:eastAsia="Times Roman" w:hAnsi="Times New Roman" w:cs="Times New Roman"/>
        </w:rPr>
        <w:t>4</w:t>
      </w:r>
      <w:r w:rsidR="00876280" w:rsidRPr="00107736">
        <w:rPr>
          <w:rStyle w:val="None"/>
          <w:rFonts w:ascii="Times New Roman" w:eastAsia="Times Roman" w:hAnsi="Times New Roman" w:cs="Times New Roman"/>
        </w:rPr>
        <w:t>0%</w:t>
      </w:r>
    </w:p>
    <w:p w14:paraId="6481CA8D" w14:textId="77777777" w:rsidR="00487BA0" w:rsidRPr="00107736" w:rsidRDefault="00487BA0" w:rsidP="00D71BAD">
      <w:pPr>
        <w:rPr>
          <w:b/>
          <w:bCs/>
        </w:rPr>
      </w:pPr>
    </w:p>
    <w:p w14:paraId="14A83A9E" w14:textId="1C511CAA" w:rsidR="00D71BAD" w:rsidRPr="00107736" w:rsidRDefault="00D71BAD" w:rsidP="002E0722">
      <w:pPr>
        <w:pStyle w:val="Default"/>
        <w:spacing w:line="240" w:lineRule="auto"/>
        <w:ind w:left="720"/>
        <w:rPr>
          <w:rFonts w:ascii="Times New Roman" w:hAnsi="Times New Roman" w:cs="Times New Roman"/>
          <w:color w:val="auto"/>
          <w:lang w:eastAsia="en-US"/>
          <w14:textOutline w14:w="0" w14:cap="rnd" w14:cmpd="sng" w14:algn="ctr">
            <w14:noFill/>
            <w14:prstDash w14:val="solid"/>
            <w14:bevel/>
          </w14:textOutline>
        </w:rPr>
      </w:pPr>
      <w:r w:rsidRPr="00107736">
        <w:rPr>
          <w:rFonts w:ascii="Times New Roman" w:hAnsi="Times New Roman" w:cs="Times New Roman"/>
          <w:b/>
          <w:color w:val="auto"/>
          <w:lang w:eastAsia="en-US"/>
          <w14:textOutline w14:w="0" w14:cap="rnd" w14:cmpd="sng" w14:algn="ctr">
            <w14:noFill/>
            <w14:prstDash w14:val="solid"/>
            <w14:bevel/>
          </w14:textOutline>
        </w:rPr>
        <w:t>Quizzes</w:t>
      </w:r>
      <w:r w:rsidRPr="00107736">
        <w:rPr>
          <w:rFonts w:ascii="Times New Roman" w:hAnsi="Times New Roman" w:cs="Times New Roman"/>
          <w:color w:val="auto"/>
          <w:lang w:eastAsia="en-US"/>
          <w14:textOutline w14:w="0" w14:cap="rnd" w14:cmpd="sng" w14:algn="ctr">
            <w14:noFill/>
            <w14:prstDash w14:val="solid"/>
            <w14:bevel/>
          </w14:textOutline>
        </w:rPr>
        <w:t xml:space="preserve">: </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The reading quiz will cover the readings for the upcoming week</w:t>
      </w:r>
      <w:r w:rsidR="000411E6" w:rsidRPr="00107736">
        <w:rPr>
          <w:rFonts w:ascii="Times New Roman" w:eastAsiaTheme="minorEastAsia" w:hAnsi="Times New Roman" w:cs="Times New Roman"/>
          <w:color w:val="auto"/>
          <w:lang w:eastAsia="en-US"/>
          <w14:textOutline w14:w="0" w14:cap="rnd" w14:cmpd="sng" w14:algn="ctr">
            <w14:noFill/>
            <w14:prstDash w14:val="solid"/>
            <w14:bevel/>
          </w14:textOutline>
        </w:rPr>
        <w:t>ly readings</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 It consists entirely of multiple-choice questions</w:t>
      </w:r>
      <w:r w:rsidR="00150888" w:rsidRPr="00107736">
        <w:rPr>
          <w:rFonts w:ascii="Times New Roman" w:eastAsiaTheme="minorEastAsia" w:hAnsi="Times New Roman" w:cs="Times New Roman"/>
          <w:color w:val="auto"/>
          <w:lang w:eastAsia="en-US"/>
          <w14:textOutline w14:w="0" w14:cap="rnd" w14:cmpd="sng" w14:algn="ctr">
            <w14:noFill/>
            <w14:prstDash w14:val="solid"/>
            <w14:bevel/>
          </w14:textOutline>
        </w:rPr>
        <w:t xml:space="preserve"> for the upcoming readings</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 xml:space="preserve">, and you will have 60 minutes to complete it once you begin. You have </w:t>
      </w:r>
      <w:r w:rsidRPr="00107736">
        <w:rPr>
          <w:rFonts w:ascii="Times New Roman" w:eastAsiaTheme="minorEastAsia" w:hAnsi="Times New Roman" w:cs="Times New Roman"/>
          <w:b/>
          <w:color w:val="auto"/>
          <w:lang w:eastAsia="en-US"/>
          <w14:textOutline w14:w="0" w14:cap="rnd" w14:cmpd="sng" w14:algn="ctr">
            <w14:noFill/>
            <w14:prstDash w14:val="solid"/>
            <w14:bevel/>
          </w14:textOutline>
        </w:rPr>
        <w:t>one</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 xml:space="preserve"> attempt to take this quiz. </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lastRenderedPageBreak/>
        <w:t xml:space="preserve">Please ensure that the quiz is </w:t>
      </w:r>
      <w:r w:rsidRPr="00107736">
        <w:rPr>
          <w:rFonts w:ascii="Times New Roman" w:eastAsiaTheme="minorEastAsia" w:hAnsi="Times New Roman" w:cs="Times New Roman"/>
          <w:b/>
          <w:color w:val="auto"/>
          <w:lang w:eastAsia="en-US"/>
          <w14:textOutline w14:w="0" w14:cap="rnd" w14:cmpd="sng" w14:algn="ctr">
            <w14:noFill/>
            <w14:prstDash w14:val="solid"/>
            <w14:bevel/>
          </w14:textOutline>
        </w:rPr>
        <w:t>completed by midnight on the Sunday</w:t>
      </w:r>
      <w:r w:rsidR="00870395">
        <w:rPr>
          <w:rFonts w:ascii="Times New Roman" w:eastAsiaTheme="minorEastAsia" w:hAnsi="Times New Roman" w:cs="Times New Roman"/>
          <w:b/>
          <w:color w:val="auto"/>
          <w:lang w:eastAsia="en-US"/>
          <w14:textOutline w14:w="0" w14:cap="rnd" w14:cmpd="sng" w14:algn="ctr">
            <w14:noFill/>
            <w14:prstDash w14:val="solid"/>
            <w14:bevel/>
          </w14:textOutline>
        </w:rPr>
        <w:t>/Monday</w:t>
      </w:r>
      <w:r w:rsidRPr="00107736">
        <w:rPr>
          <w:rFonts w:ascii="Times New Roman" w:eastAsiaTheme="minorEastAsia" w:hAnsi="Times New Roman" w:cs="Times New Roman"/>
          <w:b/>
          <w:color w:val="auto"/>
          <w:lang w:eastAsia="en-US"/>
          <w14:textOutline w14:w="0" w14:cap="rnd" w14:cmpd="sng" w14:algn="ctr">
            <w14:noFill/>
            <w14:prstDash w14:val="solid"/>
            <w14:bevel/>
          </w14:textOutline>
        </w:rPr>
        <w:t xml:space="preserve"> before </w:t>
      </w:r>
      <w:r w:rsidRPr="00107736">
        <w:rPr>
          <w:rFonts w:ascii="Times New Roman" w:eastAsiaTheme="minorEastAsia" w:hAnsi="Times New Roman" w:cs="Times New Roman"/>
          <w:color w:val="auto"/>
          <w:lang w:eastAsia="en-US"/>
          <w14:textOutline w14:w="0" w14:cap="rnd" w14:cmpd="sng" w14:algn="ctr">
            <w14:noFill/>
            <w14:prstDash w14:val="solid"/>
            <w14:bevel/>
          </w14:textOutline>
        </w:rPr>
        <w:t>we are scheduled to discuss the texts in class.</w:t>
      </w:r>
    </w:p>
    <w:p w14:paraId="12E9211E" w14:textId="77777777" w:rsidR="00D71BAD" w:rsidRPr="00107736" w:rsidRDefault="00D71BAD" w:rsidP="00D71BAD">
      <w:pPr>
        <w:rPr>
          <w:b/>
          <w:bCs/>
        </w:rPr>
      </w:pPr>
    </w:p>
    <w:p w14:paraId="10573068" w14:textId="4739C478" w:rsidR="00487BA0" w:rsidRPr="00107736" w:rsidRDefault="00487BA0" w:rsidP="002E0722">
      <w:pPr>
        <w:ind w:left="720"/>
      </w:pPr>
      <w:r w:rsidRPr="00107736">
        <w:rPr>
          <w:b/>
          <w:bCs/>
        </w:rPr>
        <w:t>Attendance</w:t>
      </w:r>
      <w:r w:rsidR="000411E6" w:rsidRPr="00107736">
        <w:rPr>
          <w:b/>
          <w:bCs/>
        </w:rPr>
        <w:t xml:space="preserve">: </w:t>
      </w:r>
      <w:r w:rsidRPr="00107736">
        <w:t>Attendance will be taken every class session. Students are allowed three unexcused absences. After three unexcused absences, students will lose 5% of their attendance grade for every further unexcused absence. UNT policy defines an excused absence as an absence due to a university-sponsored event, passing of a family member, religious holiday, or documented illness. Documentation is required.</w:t>
      </w:r>
    </w:p>
    <w:p w14:paraId="683D3DBB" w14:textId="77777777" w:rsidR="00487BA0" w:rsidRPr="00107736" w:rsidRDefault="00487BA0" w:rsidP="00487BA0">
      <w:pPr>
        <w:rPr>
          <w:b/>
          <w:bCs/>
        </w:rPr>
      </w:pPr>
    </w:p>
    <w:p w14:paraId="607D1737" w14:textId="1B6D5C3F" w:rsidR="002E0722" w:rsidRDefault="00487BA0" w:rsidP="002E0722">
      <w:pPr>
        <w:ind w:left="720"/>
      </w:pPr>
      <w:r w:rsidRPr="00107736">
        <w:rPr>
          <w:rStyle w:val="None"/>
          <w:b/>
          <w:color w:val="000000"/>
          <w:u w:color="000000"/>
          <w:lang w:eastAsia="ko-KR"/>
          <w14:textOutline w14:w="12700" w14:cap="flat" w14:cmpd="sng" w14:algn="ctr">
            <w14:noFill/>
            <w14:prstDash w14:val="solid"/>
            <w14:miter w14:lim="400000"/>
          </w14:textOutline>
        </w:rPr>
        <w:t>Class Participation</w:t>
      </w:r>
      <w:r w:rsidRPr="00107736">
        <w:rPr>
          <w:rStyle w:val="None"/>
          <w:color w:val="000000"/>
          <w:u w:color="000000"/>
          <w:lang w:eastAsia="ko-KR"/>
          <w14:textOutline w14:w="12700" w14:cap="flat" w14:cmpd="sng" w14:algn="ctr">
            <w14:noFill/>
            <w14:prstDash w14:val="solid"/>
            <w14:miter w14:lim="400000"/>
          </w14:textOutline>
        </w:rPr>
        <w:t>:</w:t>
      </w:r>
      <w:r w:rsidRPr="00107736">
        <w:rPr>
          <w:b/>
          <w:bCs/>
        </w:rPr>
        <w:t xml:space="preserve"> </w:t>
      </w:r>
      <w:r w:rsidRPr="00107736">
        <w:t>Philosophy is a field of study that requires constant engagement with our peers. Students will be expected to participate and voice their understandings of the course readings, as well as their assessments of the arguments. Students are expected to come to class having read the material and prepared to discuss the readings. Students should engage with the material as much as possible. It is not advised to engage the assigned readings after lectures.</w:t>
      </w:r>
      <w:r w:rsidR="002E0722" w:rsidRPr="00107736">
        <w:t xml:space="preserve"> </w:t>
      </w:r>
    </w:p>
    <w:p w14:paraId="15AA54AE" w14:textId="77777777" w:rsidR="006062F4" w:rsidRPr="00525053" w:rsidRDefault="006062F4" w:rsidP="006062F4">
      <w:pPr>
        <w:pStyle w:val="NoSpacing"/>
        <w:ind w:firstLine="720"/>
        <w:rPr>
          <w:rFonts w:eastAsia="Arial Unicode MS"/>
          <w:shd w:val="clear" w:color="auto" w:fill="FFFFFF"/>
        </w:rPr>
      </w:pPr>
      <w:r>
        <w:rPr>
          <w:shd w:val="clear" w:color="auto" w:fill="FFFFFF"/>
        </w:rPr>
        <w:t xml:space="preserve">More than </w:t>
      </w:r>
      <w:r w:rsidRPr="00525053">
        <w:rPr>
          <w:shd w:val="clear" w:color="auto" w:fill="FFFFFF"/>
        </w:rPr>
        <w:t>physically</w:t>
      </w:r>
      <w:r>
        <w:rPr>
          <w:shd w:val="clear" w:color="auto" w:fill="FFFFFF"/>
        </w:rPr>
        <w:t xml:space="preserve"> being present, class participation entails:</w:t>
      </w:r>
    </w:p>
    <w:p w14:paraId="2958487D" w14:textId="77777777" w:rsidR="006062F4" w:rsidRPr="00525053" w:rsidRDefault="006062F4" w:rsidP="006062F4">
      <w:pPr>
        <w:pStyle w:val="NoSpacing"/>
        <w:numPr>
          <w:ilvl w:val="0"/>
          <w:numId w:val="41"/>
        </w:numPr>
        <w:rPr>
          <w:rFonts w:eastAsia="Arial Unicode MS"/>
          <w:shd w:val="clear" w:color="auto" w:fill="FFFFFF"/>
        </w:rPr>
      </w:pPr>
      <w:r>
        <w:rPr>
          <w:shd w:val="clear" w:color="auto" w:fill="FFFFFF"/>
        </w:rPr>
        <w:t>critical reflection on the text.</w:t>
      </w:r>
    </w:p>
    <w:p w14:paraId="3AE1B3A9" w14:textId="77777777" w:rsidR="006062F4" w:rsidRPr="00525053" w:rsidRDefault="006062F4" w:rsidP="006062F4">
      <w:pPr>
        <w:pStyle w:val="NoSpacing"/>
        <w:numPr>
          <w:ilvl w:val="0"/>
          <w:numId w:val="41"/>
        </w:numPr>
        <w:rPr>
          <w:rFonts w:eastAsia="Arial Unicode MS"/>
          <w:shd w:val="clear" w:color="auto" w:fill="FFFFFF"/>
        </w:rPr>
      </w:pPr>
      <w:r>
        <w:rPr>
          <w:shd w:val="clear" w:color="auto" w:fill="FFFFFF"/>
        </w:rPr>
        <w:t>bringing the assigned reading and notes to class every day.</w:t>
      </w:r>
    </w:p>
    <w:p w14:paraId="3BC3D4E5" w14:textId="77777777" w:rsidR="00E24BA5" w:rsidRPr="00E24BA5" w:rsidRDefault="006062F4" w:rsidP="00E24BA5">
      <w:pPr>
        <w:pStyle w:val="NoSpacing"/>
        <w:numPr>
          <w:ilvl w:val="0"/>
          <w:numId w:val="41"/>
        </w:numPr>
        <w:rPr>
          <w:rFonts w:eastAsia="Arial Unicode MS"/>
          <w:shd w:val="clear" w:color="auto" w:fill="FFFFFF"/>
        </w:rPr>
      </w:pPr>
      <w:r>
        <w:rPr>
          <w:shd w:val="clear" w:color="auto" w:fill="FFFFFF"/>
        </w:rPr>
        <w:t>taking notes in class on lectures and class discussion.</w:t>
      </w:r>
    </w:p>
    <w:p w14:paraId="6CC9D2D6" w14:textId="59C6D41A" w:rsidR="006062F4" w:rsidRPr="00E24BA5" w:rsidRDefault="006062F4" w:rsidP="00E24BA5">
      <w:pPr>
        <w:pStyle w:val="NoSpacing"/>
        <w:numPr>
          <w:ilvl w:val="0"/>
          <w:numId w:val="41"/>
        </w:numPr>
        <w:rPr>
          <w:rFonts w:eastAsia="Arial Unicode MS"/>
          <w:shd w:val="clear" w:color="auto" w:fill="FFFFFF"/>
        </w:rPr>
      </w:pPr>
      <w:r w:rsidRPr="00E24BA5">
        <w:rPr>
          <w:shd w:val="clear" w:color="auto" w:fill="FFFFFF"/>
        </w:rPr>
        <w:t>contributing to class discussion with your observations and opinions on the topic being discussed.</w:t>
      </w:r>
    </w:p>
    <w:p w14:paraId="4D78A02C" w14:textId="77777777" w:rsidR="002E0722" w:rsidRPr="00107736" w:rsidRDefault="002E0722" w:rsidP="002E0722">
      <w:pPr>
        <w:ind w:left="720"/>
      </w:pPr>
    </w:p>
    <w:p w14:paraId="597FE7CE" w14:textId="57EE2546" w:rsidR="002E0722" w:rsidRPr="00107736" w:rsidRDefault="00157350" w:rsidP="000411E6">
      <w:pPr>
        <w:ind w:left="1170"/>
        <w:rPr>
          <w:rStyle w:val="None"/>
        </w:rPr>
      </w:pPr>
      <w:r>
        <w:rPr>
          <w:i/>
          <w:u w:val="single"/>
        </w:rPr>
        <w:t>Thursday</w:t>
      </w:r>
      <w:r w:rsidR="002E0722" w:rsidRPr="00107736">
        <w:rPr>
          <w:i/>
          <w:u w:val="single"/>
        </w:rPr>
        <w:t xml:space="preserve"> </w:t>
      </w:r>
      <w:r w:rsidR="00150888" w:rsidRPr="00107736">
        <w:rPr>
          <w:i/>
          <w:u w:val="single"/>
        </w:rPr>
        <w:t>Activity</w:t>
      </w:r>
      <w:r w:rsidR="00150888" w:rsidRPr="00107736">
        <w:t xml:space="preserve">: The class will be divided into groups. Each week, one group will be responsible for generating discussion questions related to the week’s lecture and readings. Every member of the designated group must contribute a question or query. These questions will be a key factor in assessing class participation. For such undertaking, every </w:t>
      </w:r>
      <w:r w:rsidR="00D978E0">
        <w:t>Thursday</w:t>
      </w:r>
      <w:r w:rsidR="00150888" w:rsidRPr="00107736">
        <w:t>, we will dedicate the class to a Discussion/Dialogue Day.</w:t>
      </w:r>
    </w:p>
    <w:p w14:paraId="76D4B919" w14:textId="77777777" w:rsidR="007A5A77" w:rsidRPr="00107736" w:rsidRDefault="007A5A77" w:rsidP="000411E6">
      <w:pPr>
        <w:pStyle w:val="Default"/>
        <w:spacing w:line="240" w:lineRule="auto"/>
        <w:ind w:left="720"/>
        <w:rPr>
          <w:rStyle w:val="None"/>
          <w:rFonts w:ascii="Times New Roman" w:eastAsiaTheme="minorEastAsia" w:hAnsi="Times New Roman" w:cs="Times New Roman"/>
          <w:b/>
        </w:rPr>
      </w:pPr>
    </w:p>
    <w:p w14:paraId="1A2DB90C" w14:textId="435AD0DB" w:rsidR="004E3BEA" w:rsidRPr="00107736" w:rsidRDefault="00487BA0" w:rsidP="000411E6">
      <w:pPr>
        <w:pStyle w:val="Default"/>
        <w:spacing w:line="240" w:lineRule="auto"/>
        <w:ind w:left="720"/>
        <w:rPr>
          <w:rStyle w:val="None"/>
          <w:rFonts w:ascii="Times New Roman" w:eastAsiaTheme="minorEastAsia" w:hAnsi="Times New Roman" w:cs="Times New Roman"/>
        </w:rPr>
      </w:pPr>
      <w:proofErr w:type="spellStart"/>
      <w:r w:rsidRPr="00107736">
        <w:rPr>
          <w:rStyle w:val="None"/>
          <w:rFonts w:ascii="Times New Roman" w:eastAsiaTheme="minorEastAsia" w:hAnsi="Times New Roman" w:cs="Times New Roman"/>
          <w:b/>
        </w:rPr>
        <w:t>Assignements</w:t>
      </w:r>
      <w:proofErr w:type="spellEnd"/>
      <w:r w:rsidR="00764D2C" w:rsidRPr="00107736">
        <w:rPr>
          <w:rStyle w:val="None"/>
          <w:rFonts w:ascii="Times New Roman" w:eastAsiaTheme="minorEastAsia" w:hAnsi="Times New Roman" w:cs="Times New Roman"/>
        </w:rPr>
        <w:t xml:space="preserve">: Students should submit </w:t>
      </w:r>
      <w:r w:rsidR="002E0722" w:rsidRPr="00107736">
        <w:rPr>
          <w:rStyle w:val="None"/>
          <w:rFonts w:ascii="Times New Roman" w:eastAsiaTheme="minorEastAsia" w:hAnsi="Times New Roman" w:cs="Times New Roman"/>
          <w:b/>
        </w:rPr>
        <w:t>TWO</w:t>
      </w:r>
      <w:r w:rsidR="00946E9C" w:rsidRPr="00107736">
        <w:rPr>
          <w:rStyle w:val="None"/>
          <w:rFonts w:ascii="Times New Roman" w:eastAsiaTheme="minorEastAsia" w:hAnsi="Times New Roman" w:cs="Times New Roman"/>
          <w:b/>
        </w:rPr>
        <w:t xml:space="preserve"> </w:t>
      </w:r>
      <w:r w:rsidR="00AE28A0" w:rsidRPr="00107736">
        <w:rPr>
          <w:rStyle w:val="None"/>
          <w:rFonts w:ascii="Times New Roman" w:eastAsiaTheme="minorEastAsia" w:hAnsi="Times New Roman" w:cs="Times New Roman"/>
          <w:b/>
        </w:rPr>
        <w:t>essay</w:t>
      </w:r>
      <w:r w:rsidR="00AE28A0" w:rsidRPr="00107736">
        <w:rPr>
          <w:rStyle w:val="None"/>
          <w:rFonts w:ascii="Times New Roman" w:eastAsiaTheme="minorEastAsia" w:hAnsi="Times New Roman" w:cs="Times New Roman"/>
        </w:rPr>
        <w:t xml:space="preserve"> </w:t>
      </w:r>
      <w:proofErr w:type="spellStart"/>
      <w:r w:rsidR="005A2057" w:rsidRPr="00107736">
        <w:rPr>
          <w:rStyle w:val="None"/>
          <w:rFonts w:ascii="Times New Roman" w:eastAsiaTheme="minorEastAsia" w:hAnsi="Times New Roman" w:cs="Times New Roman"/>
        </w:rPr>
        <w:t>assignements</w:t>
      </w:r>
      <w:proofErr w:type="spellEnd"/>
      <w:r w:rsidR="005A2057" w:rsidRPr="00107736">
        <w:rPr>
          <w:rStyle w:val="None"/>
          <w:rFonts w:ascii="Times New Roman" w:eastAsiaTheme="minorEastAsia" w:hAnsi="Times New Roman" w:cs="Times New Roman"/>
        </w:rPr>
        <w:t xml:space="preserve"> </w:t>
      </w:r>
      <w:r w:rsidR="00A51ABA" w:rsidRPr="00107736">
        <w:rPr>
          <w:rStyle w:val="None"/>
          <w:rFonts w:ascii="Times New Roman" w:eastAsiaTheme="minorEastAsia" w:hAnsi="Times New Roman" w:cs="Times New Roman"/>
        </w:rPr>
        <w:t xml:space="preserve">comprising </w:t>
      </w:r>
      <w:r w:rsidR="005A2057" w:rsidRPr="00107736">
        <w:rPr>
          <w:rStyle w:val="None"/>
          <w:rFonts w:ascii="Times New Roman" w:eastAsiaTheme="minorEastAsia" w:hAnsi="Times New Roman" w:cs="Times New Roman"/>
        </w:rPr>
        <w:t>4</w:t>
      </w:r>
      <w:r w:rsidR="00A51ABA" w:rsidRPr="00107736">
        <w:rPr>
          <w:rStyle w:val="None"/>
          <w:rFonts w:ascii="Times New Roman" w:eastAsiaTheme="minorEastAsia" w:hAnsi="Times New Roman" w:cs="Times New Roman"/>
        </w:rPr>
        <w:t>0% of their</w:t>
      </w:r>
      <w:r w:rsidR="00575ECB" w:rsidRPr="00107736">
        <w:rPr>
          <w:rStyle w:val="None"/>
          <w:rFonts w:ascii="Times New Roman" w:eastAsiaTheme="minorEastAsia" w:hAnsi="Times New Roman" w:cs="Times New Roman"/>
        </w:rPr>
        <w:t xml:space="preserve"> </w:t>
      </w:r>
      <w:r w:rsidR="00DF1256" w:rsidRPr="00107736">
        <w:rPr>
          <w:rStyle w:val="None"/>
          <w:rFonts w:ascii="Times New Roman" w:eastAsiaTheme="minorEastAsia" w:hAnsi="Times New Roman" w:cs="Times New Roman"/>
        </w:rPr>
        <w:t xml:space="preserve">course </w:t>
      </w:r>
      <w:r w:rsidR="00575ECB" w:rsidRPr="00107736">
        <w:rPr>
          <w:rStyle w:val="None"/>
          <w:rFonts w:ascii="Times New Roman" w:eastAsiaTheme="minorEastAsia" w:hAnsi="Times New Roman" w:cs="Times New Roman"/>
        </w:rPr>
        <w:t>grade</w:t>
      </w:r>
      <w:r w:rsidR="002E0722" w:rsidRPr="00107736">
        <w:rPr>
          <w:rStyle w:val="None"/>
          <w:rFonts w:ascii="Times New Roman" w:eastAsiaTheme="minorEastAsia" w:hAnsi="Times New Roman" w:cs="Times New Roman"/>
        </w:rPr>
        <w:t xml:space="preserve"> (20 % each)</w:t>
      </w:r>
      <w:r w:rsidR="00575ECB" w:rsidRPr="00107736">
        <w:rPr>
          <w:rStyle w:val="None"/>
          <w:rFonts w:ascii="Times New Roman" w:eastAsiaTheme="minorEastAsia" w:hAnsi="Times New Roman" w:cs="Times New Roman"/>
        </w:rPr>
        <w:t>.</w:t>
      </w:r>
      <w:r w:rsidR="00123F79" w:rsidRPr="00107736">
        <w:rPr>
          <w:rStyle w:val="None"/>
          <w:rFonts w:ascii="Times New Roman" w:eastAsiaTheme="minorEastAsia" w:hAnsi="Times New Roman" w:cs="Times New Roman"/>
        </w:rPr>
        <w:t xml:space="preserve"> </w:t>
      </w:r>
      <w:r w:rsidR="0080157B" w:rsidRPr="00107736">
        <w:rPr>
          <w:rStyle w:val="None"/>
          <w:rFonts w:ascii="Times New Roman" w:eastAsiaTheme="minorEastAsia" w:hAnsi="Times New Roman" w:cs="Times New Roman"/>
        </w:rPr>
        <w:t xml:space="preserve">There is no specific document format required for </w:t>
      </w:r>
      <w:r w:rsidR="00D64206" w:rsidRPr="00107736">
        <w:rPr>
          <w:rStyle w:val="None"/>
          <w:rFonts w:ascii="Times New Roman" w:eastAsiaTheme="minorEastAsia" w:hAnsi="Times New Roman" w:cs="Times New Roman"/>
        </w:rPr>
        <w:t xml:space="preserve">the </w:t>
      </w:r>
      <w:r w:rsidR="00A63827" w:rsidRPr="00107736">
        <w:rPr>
          <w:rStyle w:val="None"/>
          <w:rFonts w:ascii="Times New Roman" w:eastAsiaTheme="minorEastAsia" w:hAnsi="Times New Roman" w:cs="Times New Roman"/>
        </w:rPr>
        <w:t xml:space="preserve">essays. </w:t>
      </w:r>
      <w:r w:rsidR="007C5B5E" w:rsidRPr="00107736">
        <w:rPr>
          <w:rStyle w:val="None"/>
          <w:rFonts w:ascii="Times New Roman" w:eastAsiaTheme="minorEastAsia" w:hAnsi="Times New Roman" w:cs="Times New Roman"/>
        </w:rPr>
        <w:t xml:space="preserve">The recommended length is </w:t>
      </w:r>
      <w:r w:rsidR="00D527AD">
        <w:rPr>
          <w:rStyle w:val="None"/>
          <w:rFonts w:ascii="Times New Roman" w:eastAsiaTheme="minorEastAsia" w:hAnsi="Times New Roman" w:cs="Times New Roman"/>
          <w:i/>
        </w:rPr>
        <w:t>6</w:t>
      </w:r>
      <w:r w:rsidR="009A770A" w:rsidRPr="00107736">
        <w:rPr>
          <w:rStyle w:val="None"/>
          <w:rFonts w:ascii="Times New Roman" w:eastAsiaTheme="minorEastAsia" w:hAnsi="Times New Roman" w:cs="Times New Roman"/>
          <w:i/>
        </w:rPr>
        <w:t>00-</w:t>
      </w:r>
      <w:r w:rsidR="005A2057" w:rsidRPr="00107736">
        <w:rPr>
          <w:rStyle w:val="None"/>
          <w:rFonts w:ascii="Times New Roman" w:eastAsiaTheme="minorEastAsia" w:hAnsi="Times New Roman" w:cs="Times New Roman"/>
          <w:i/>
        </w:rPr>
        <w:t>800</w:t>
      </w:r>
      <w:r w:rsidR="009A770A" w:rsidRPr="00107736">
        <w:rPr>
          <w:rStyle w:val="None"/>
          <w:rFonts w:ascii="Times New Roman" w:eastAsiaTheme="minorEastAsia" w:hAnsi="Times New Roman" w:cs="Times New Roman"/>
          <w:i/>
        </w:rPr>
        <w:t xml:space="preserve"> words</w:t>
      </w:r>
      <w:r w:rsidR="009A770A" w:rsidRPr="00107736">
        <w:rPr>
          <w:rStyle w:val="None"/>
          <w:rFonts w:ascii="Times New Roman" w:eastAsiaTheme="minorEastAsia" w:hAnsi="Times New Roman" w:cs="Times New Roman"/>
        </w:rPr>
        <w:t xml:space="preserve">. </w:t>
      </w:r>
      <w:r w:rsidR="00931D93" w:rsidRPr="00107736">
        <w:rPr>
          <w:rStyle w:val="None"/>
          <w:rFonts w:ascii="Times New Roman" w:eastAsiaTheme="minorEastAsia" w:hAnsi="Times New Roman" w:cs="Times New Roman"/>
        </w:rPr>
        <w:t xml:space="preserve">The topics of </w:t>
      </w:r>
      <w:r w:rsidR="004E3BEA" w:rsidRPr="00107736">
        <w:rPr>
          <w:rStyle w:val="None"/>
          <w:rFonts w:ascii="Times New Roman" w:eastAsiaTheme="minorEastAsia" w:hAnsi="Times New Roman" w:cs="Times New Roman"/>
        </w:rPr>
        <w:t xml:space="preserve">the </w:t>
      </w:r>
      <w:r w:rsidR="00931D93" w:rsidRPr="00107736">
        <w:rPr>
          <w:rStyle w:val="None"/>
          <w:rFonts w:ascii="Times New Roman" w:eastAsiaTheme="minorEastAsia" w:hAnsi="Times New Roman" w:cs="Times New Roman"/>
        </w:rPr>
        <w:t xml:space="preserve">essay </w:t>
      </w:r>
      <w:r w:rsidR="00346333" w:rsidRPr="00107736">
        <w:rPr>
          <w:rStyle w:val="None"/>
          <w:rFonts w:ascii="Times New Roman" w:eastAsiaTheme="minorEastAsia" w:hAnsi="Times New Roman" w:cs="Times New Roman"/>
        </w:rPr>
        <w:t xml:space="preserve">will be </w:t>
      </w:r>
      <w:r w:rsidR="00931D93" w:rsidRPr="00107736">
        <w:rPr>
          <w:rStyle w:val="None"/>
          <w:rFonts w:ascii="Times New Roman" w:eastAsiaTheme="minorEastAsia" w:hAnsi="Times New Roman" w:cs="Times New Roman"/>
        </w:rPr>
        <w:t>post</w:t>
      </w:r>
      <w:r w:rsidR="00346333" w:rsidRPr="00107736">
        <w:rPr>
          <w:rStyle w:val="None"/>
          <w:rFonts w:ascii="Times New Roman" w:eastAsiaTheme="minorEastAsia" w:hAnsi="Times New Roman" w:cs="Times New Roman"/>
        </w:rPr>
        <w:t>ed</w:t>
      </w:r>
      <w:r w:rsidR="00931D93" w:rsidRPr="00107736">
        <w:rPr>
          <w:rStyle w:val="None"/>
          <w:rFonts w:ascii="Times New Roman" w:eastAsiaTheme="minorEastAsia" w:hAnsi="Times New Roman" w:cs="Times New Roman"/>
        </w:rPr>
        <w:t xml:space="preserve"> on CANVAS. </w:t>
      </w:r>
      <w:r w:rsidR="00661638" w:rsidRPr="00107736">
        <w:rPr>
          <w:rStyle w:val="None"/>
          <w:rFonts w:ascii="Times New Roman" w:eastAsiaTheme="minorEastAsia" w:hAnsi="Times New Roman" w:cs="Times New Roman"/>
        </w:rPr>
        <w:t xml:space="preserve">You must specify </w:t>
      </w:r>
      <w:r w:rsidR="006F1E32" w:rsidRPr="00107736">
        <w:rPr>
          <w:rStyle w:val="None"/>
          <w:rFonts w:ascii="Times New Roman" w:eastAsiaTheme="minorEastAsia" w:hAnsi="Times New Roman" w:cs="Times New Roman"/>
        </w:rPr>
        <w:t>y</w:t>
      </w:r>
      <w:r w:rsidR="00661638" w:rsidRPr="00107736">
        <w:rPr>
          <w:rStyle w:val="None"/>
          <w:rFonts w:ascii="Times New Roman" w:eastAsiaTheme="minorEastAsia" w:hAnsi="Times New Roman" w:cs="Times New Roman"/>
        </w:rPr>
        <w:t>our references when you write the essays</w:t>
      </w:r>
      <w:r w:rsidR="00546CB4" w:rsidRPr="00107736">
        <w:rPr>
          <w:rStyle w:val="None"/>
          <w:rFonts w:ascii="Times New Roman" w:eastAsiaTheme="minorEastAsia" w:hAnsi="Times New Roman" w:cs="Times New Roman"/>
        </w:rPr>
        <w:t xml:space="preserve"> and avoid plagiarism</w:t>
      </w:r>
      <w:r w:rsidR="00932C99" w:rsidRPr="00107736">
        <w:rPr>
          <w:rStyle w:val="None"/>
          <w:rFonts w:ascii="Times New Roman" w:eastAsiaTheme="minorEastAsia" w:hAnsi="Times New Roman" w:cs="Times New Roman"/>
        </w:rPr>
        <w:t xml:space="preserve">. </w:t>
      </w:r>
      <w:r w:rsidR="004E3BEA" w:rsidRPr="00107736">
        <w:rPr>
          <w:rStyle w:val="None"/>
          <w:rFonts w:ascii="Times New Roman" w:eastAsiaTheme="minorEastAsia" w:hAnsi="Times New Roman" w:cs="Times New Roman"/>
          <w:b/>
          <w:u w:val="single"/>
        </w:rPr>
        <w:t xml:space="preserve">Essays written through AI or those with </w:t>
      </w:r>
      <w:r w:rsidR="00932C99" w:rsidRPr="00107736">
        <w:rPr>
          <w:rStyle w:val="None"/>
          <w:rFonts w:ascii="Times New Roman" w:eastAsiaTheme="minorEastAsia" w:hAnsi="Times New Roman" w:cs="Times New Roman"/>
          <w:b/>
          <w:u w:val="single"/>
        </w:rPr>
        <w:t>Citations without attribution will receive 0 points.</w:t>
      </w:r>
      <w:r w:rsidR="00932C99" w:rsidRPr="00107736">
        <w:rPr>
          <w:rStyle w:val="None"/>
          <w:rFonts w:ascii="Times New Roman" w:eastAsiaTheme="minorEastAsia" w:hAnsi="Times New Roman" w:cs="Times New Roman"/>
          <w:u w:val="single"/>
        </w:rPr>
        <w:t xml:space="preserve"> </w:t>
      </w:r>
    </w:p>
    <w:p w14:paraId="1D98BEB5" w14:textId="77777777" w:rsidR="000411E6" w:rsidRPr="00107736" w:rsidRDefault="000411E6" w:rsidP="00D24445">
      <w:pPr>
        <w:pStyle w:val="BodyA"/>
        <w:widowControl w:val="0"/>
        <w:tabs>
          <w:tab w:val="left" w:pos="385"/>
        </w:tabs>
        <w:rPr>
          <w:rStyle w:val="None"/>
          <w:rFonts w:ascii="Times New Roman" w:eastAsia="Times New Roman" w:hAnsi="Times New Roman" w:cs="Times New Roman"/>
          <w:kern w:val="28"/>
          <w:sz w:val="22"/>
          <w:szCs w:val="22"/>
        </w:rPr>
      </w:pPr>
    </w:p>
    <w:p w14:paraId="2567D093" w14:textId="39A48CB0" w:rsidR="00214E81" w:rsidRPr="00107736" w:rsidRDefault="000411E6" w:rsidP="00D24445">
      <w:pPr>
        <w:pStyle w:val="BodyA"/>
        <w:widowControl w:val="0"/>
        <w:tabs>
          <w:tab w:val="left" w:pos="385"/>
        </w:tabs>
        <w:rPr>
          <w:rStyle w:val="None"/>
          <w:rFonts w:ascii="Times New Roman" w:eastAsia="Times New Roman" w:hAnsi="Times New Roman" w:cs="Times New Roman"/>
          <w:kern w:val="28"/>
        </w:rPr>
      </w:pPr>
      <w:r w:rsidRPr="00107736">
        <w:rPr>
          <w:rStyle w:val="None"/>
          <w:rFonts w:ascii="Times New Roman" w:hAnsi="Times New Roman" w:cs="Times New Roman"/>
          <w:kern w:val="28"/>
        </w:rPr>
        <w:t xml:space="preserve">    </w:t>
      </w:r>
      <w:r w:rsidRPr="00107736">
        <w:rPr>
          <w:rStyle w:val="None"/>
          <w:rFonts w:ascii="Times New Roman" w:hAnsi="Times New Roman" w:cs="Times New Roman"/>
          <w:kern w:val="28"/>
        </w:rPr>
        <w:tab/>
      </w:r>
      <w:r w:rsidRPr="00107736">
        <w:rPr>
          <w:rStyle w:val="None"/>
          <w:rFonts w:ascii="Times New Roman" w:hAnsi="Times New Roman" w:cs="Times New Roman"/>
          <w:kern w:val="28"/>
        </w:rPr>
        <w:tab/>
      </w:r>
      <w:r w:rsidR="00876280" w:rsidRPr="00107736">
        <w:rPr>
          <w:rStyle w:val="None"/>
          <w:rFonts w:ascii="Times New Roman" w:hAnsi="Times New Roman" w:cs="Times New Roman"/>
          <w:kern w:val="28"/>
        </w:rPr>
        <w:t>L</w:t>
      </w:r>
      <w:r w:rsidR="0093348A" w:rsidRPr="00107736">
        <w:rPr>
          <w:rStyle w:val="None"/>
          <w:rFonts w:ascii="Times New Roman" w:hAnsi="Times New Roman" w:cs="Times New Roman"/>
          <w:kern w:val="28"/>
        </w:rPr>
        <w:t>ate assignments</w:t>
      </w:r>
      <w:r w:rsidR="00876280" w:rsidRPr="00107736">
        <w:rPr>
          <w:rStyle w:val="None"/>
          <w:rFonts w:ascii="Times New Roman" w:hAnsi="Times New Roman" w:cs="Times New Roman"/>
          <w:kern w:val="28"/>
        </w:rPr>
        <w:t>:</w:t>
      </w:r>
    </w:p>
    <w:p w14:paraId="2567D0C8" w14:textId="0C01BC61" w:rsidR="00214E81" w:rsidRPr="00107736" w:rsidRDefault="00876280" w:rsidP="000411E6">
      <w:pPr>
        <w:pStyle w:val="BodyA"/>
        <w:widowControl w:val="0"/>
        <w:tabs>
          <w:tab w:val="left" w:pos="720"/>
        </w:tabs>
        <w:ind w:left="720"/>
        <w:rPr>
          <w:rStyle w:val="None"/>
          <w:rFonts w:ascii="Times New Roman" w:eastAsia="Times New Roman" w:hAnsi="Times New Roman" w:cs="Times New Roman"/>
          <w:kern w:val="28"/>
        </w:rPr>
      </w:pPr>
      <w:r w:rsidRPr="00107736">
        <w:rPr>
          <w:rStyle w:val="None"/>
          <w:rFonts w:ascii="Times New Roman" w:eastAsia="Times New Roman" w:hAnsi="Times New Roman" w:cs="Times New Roman"/>
          <w:kern w:val="28"/>
        </w:rPr>
        <w:t xml:space="preserve">All work is expected to be submitted by the designated due date. Late assignments will be docked </w:t>
      </w:r>
      <w:r w:rsidR="00C560D5" w:rsidRPr="00107736">
        <w:rPr>
          <w:rStyle w:val="None"/>
          <w:rFonts w:ascii="Times New Roman" w:eastAsia="Times New Roman" w:hAnsi="Times New Roman" w:cs="Times New Roman"/>
          <w:kern w:val="28"/>
        </w:rPr>
        <w:t>3</w:t>
      </w:r>
      <w:r w:rsidRPr="00107736">
        <w:rPr>
          <w:rStyle w:val="None"/>
          <w:rFonts w:ascii="Times New Roman" w:eastAsia="Times New Roman" w:hAnsi="Times New Roman" w:cs="Times New Roman"/>
          <w:kern w:val="28"/>
        </w:rPr>
        <w:t xml:space="preserve">% for each day late (2 days late: </w:t>
      </w:r>
      <w:r w:rsidR="00C560D5" w:rsidRPr="00107736">
        <w:rPr>
          <w:rStyle w:val="None"/>
          <w:rFonts w:ascii="Times New Roman" w:eastAsia="Times New Roman" w:hAnsi="Times New Roman" w:cs="Times New Roman"/>
          <w:kern w:val="28"/>
        </w:rPr>
        <w:t>6</w:t>
      </w:r>
      <w:r w:rsidRPr="00107736">
        <w:rPr>
          <w:rStyle w:val="None"/>
          <w:rFonts w:ascii="Times New Roman" w:eastAsia="Times New Roman" w:hAnsi="Times New Roman" w:cs="Times New Roman"/>
          <w:kern w:val="28"/>
        </w:rPr>
        <w:t xml:space="preserve">% deduction, 3 days late: </w:t>
      </w:r>
      <w:r w:rsidR="00C560D5" w:rsidRPr="00107736">
        <w:rPr>
          <w:rStyle w:val="None"/>
          <w:rFonts w:ascii="Times New Roman" w:eastAsia="Times New Roman" w:hAnsi="Times New Roman" w:cs="Times New Roman"/>
          <w:kern w:val="28"/>
        </w:rPr>
        <w:t>9</w:t>
      </w:r>
      <w:r w:rsidRPr="00107736">
        <w:rPr>
          <w:rStyle w:val="None"/>
          <w:rFonts w:ascii="Times New Roman" w:eastAsia="Times New Roman" w:hAnsi="Times New Roman" w:cs="Times New Roman"/>
          <w:kern w:val="28"/>
        </w:rPr>
        <w:t xml:space="preserve">% deduction, </w:t>
      </w:r>
      <w:proofErr w:type="spellStart"/>
      <w:r w:rsidRPr="00107736">
        <w:rPr>
          <w:rStyle w:val="None"/>
          <w:rFonts w:ascii="Times New Roman" w:eastAsia="Times New Roman" w:hAnsi="Times New Roman" w:cs="Times New Roman"/>
          <w:kern w:val="28"/>
        </w:rPr>
        <w:t>etc</w:t>
      </w:r>
      <w:proofErr w:type="spellEnd"/>
      <w:r w:rsidR="00E739E9" w:rsidRPr="00107736">
        <w:rPr>
          <w:rStyle w:val="None"/>
          <w:rFonts w:ascii="Times New Roman" w:eastAsia="Times New Roman" w:hAnsi="Times New Roman" w:cs="Times New Roman"/>
          <w:kern w:val="28"/>
        </w:rPr>
        <w:t>).</w:t>
      </w:r>
    </w:p>
    <w:p w14:paraId="54CFFDA9" w14:textId="77777777" w:rsidR="005C2382" w:rsidRPr="00107736" w:rsidRDefault="005C2382" w:rsidP="00E739E9">
      <w:pPr>
        <w:pStyle w:val="BodyA"/>
        <w:widowControl w:val="0"/>
        <w:tabs>
          <w:tab w:val="left" w:pos="180"/>
          <w:tab w:val="left" w:pos="720"/>
        </w:tabs>
        <w:rPr>
          <w:rStyle w:val="None"/>
          <w:rFonts w:ascii="Times New Roman" w:eastAsiaTheme="minorEastAsia" w:hAnsi="Times New Roman" w:cs="Times New Roman"/>
          <w:color w:val="232323"/>
          <w:sz w:val="22"/>
          <w:szCs w:val="22"/>
          <w:u w:color="232323"/>
        </w:rPr>
      </w:pPr>
    </w:p>
    <w:p w14:paraId="093021EC" w14:textId="3183FC4B" w:rsidR="00D527AD" w:rsidRPr="002E5870" w:rsidRDefault="00487BA0" w:rsidP="002E5870">
      <w:pPr>
        <w:ind w:left="720"/>
        <w:rPr>
          <w:rStyle w:val="None"/>
        </w:rPr>
      </w:pPr>
      <w:r w:rsidRPr="00107736">
        <w:t xml:space="preserve">Note that this course will require a lot of careful reading each week. There will be continual assessment of the readings by way of quizzes, </w:t>
      </w:r>
      <w:proofErr w:type="spellStart"/>
      <w:r w:rsidRPr="00107736">
        <w:t>partivcipation</w:t>
      </w:r>
      <w:proofErr w:type="spellEnd"/>
      <w:r w:rsidRPr="00107736">
        <w:t xml:space="preserve"> and assignments. Students are highly encouraged to keep to the pace of the course. We will do our best to maintain the schedule below, but course schedules change. Continual attendance and participation are necessary to do well in this course. </w:t>
      </w:r>
      <w:r w:rsidRPr="00107736">
        <w:rPr>
          <w:b/>
          <w:bCs/>
        </w:rPr>
        <w:t>Late work will not be accepted.</w:t>
      </w:r>
      <w:r w:rsidRPr="00107736">
        <w:t xml:space="preserve"> </w:t>
      </w:r>
    </w:p>
    <w:p w14:paraId="3D68705D" w14:textId="77777777" w:rsidR="007A5A77" w:rsidRPr="00107736" w:rsidRDefault="007A5A77" w:rsidP="00487BA0">
      <w:pPr>
        <w:pStyle w:val="Default"/>
        <w:spacing w:before="0" w:line="240" w:lineRule="auto"/>
        <w:rPr>
          <w:rStyle w:val="None"/>
          <w:rFonts w:ascii="Times New Roman" w:hAnsi="Times New Roman" w:cs="Times New Roman"/>
          <w:b/>
          <w:bCs/>
          <w:sz w:val="22"/>
          <w:szCs w:val="22"/>
        </w:rPr>
      </w:pPr>
    </w:p>
    <w:p w14:paraId="7DBD1738" w14:textId="45E5D977" w:rsidR="00487BA0" w:rsidRPr="00107736" w:rsidRDefault="006B3C0E" w:rsidP="00487BA0">
      <w:pPr>
        <w:pStyle w:val="Default"/>
        <w:spacing w:before="0" w:line="240" w:lineRule="auto"/>
        <w:rPr>
          <w:rStyle w:val="None"/>
          <w:rFonts w:ascii="Times New Roman" w:hAnsi="Times New Roman" w:cs="Times New Roman"/>
          <w:b/>
          <w:bCs/>
        </w:rPr>
      </w:pPr>
      <w:r w:rsidRPr="00107736">
        <w:rPr>
          <w:rStyle w:val="None"/>
          <w:rFonts w:ascii="Times New Roman" w:hAnsi="Times New Roman" w:cs="Times New Roman"/>
          <w:b/>
          <w:bCs/>
          <w:sz w:val="22"/>
          <w:szCs w:val="22"/>
        </w:rPr>
        <w:t>I</w:t>
      </w:r>
      <w:r w:rsidR="009A7E53" w:rsidRPr="00107736">
        <w:rPr>
          <w:rStyle w:val="None"/>
          <w:rFonts w:ascii="Times New Roman" w:hAnsi="Times New Roman" w:cs="Times New Roman"/>
          <w:b/>
          <w:bCs/>
          <w:sz w:val="22"/>
          <w:szCs w:val="22"/>
        </w:rPr>
        <w:t>V</w:t>
      </w:r>
      <w:r w:rsidR="00876280" w:rsidRPr="00107736">
        <w:rPr>
          <w:rStyle w:val="None"/>
          <w:rFonts w:ascii="Times New Roman" w:hAnsi="Times New Roman" w:cs="Times New Roman"/>
          <w:b/>
          <w:bCs/>
        </w:rPr>
        <w:t xml:space="preserve">. Course Schedule </w:t>
      </w:r>
    </w:p>
    <w:p w14:paraId="6615FEE7" w14:textId="3F86D21C" w:rsidR="00487BA0" w:rsidRPr="00107736" w:rsidRDefault="00487BA0" w:rsidP="00487BA0">
      <w:pPr>
        <w:pStyle w:val="Default"/>
        <w:spacing w:before="0" w:line="240" w:lineRule="auto"/>
        <w:rPr>
          <w:rFonts w:ascii="Times New Roman" w:eastAsiaTheme="minorEastAsia" w:hAnsi="Times New Roman" w:cs="Times New Roman"/>
          <w:b/>
          <w:color w:val="1A1A1A"/>
          <w:w w:val="105"/>
          <w:lang w:eastAsia="en-US"/>
          <w14:textOutline w14:w="0" w14:cap="rnd" w14:cmpd="sng" w14:algn="ctr">
            <w14:noFill/>
            <w14:prstDash w14:val="solid"/>
            <w14:bevel/>
          </w14:textOutline>
        </w:rPr>
      </w:pPr>
      <w:r w:rsidRPr="00107736">
        <w:rPr>
          <w:rFonts w:ascii="Times New Roman" w:eastAsiaTheme="minorEastAsia" w:hAnsi="Times New Roman" w:cs="Times New Roman"/>
          <w:b/>
          <w:color w:val="1A1A1A"/>
          <w:w w:val="105"/>
          <w:lang w:eastAsia="en-US"/>
          <w14:textOutline w14:w="0" w14:cap="rnd" w14:cmpd="sng" w14:algn="ctr">
            <w14:noFill/>
            <w14:prstDash w14:val="solid"/>
            <w14:bevel/>
          </w14:textOutline>
        </w:rPr>
        <w:t>*</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This schedule is subject to change. Any changes will be </w:t>
      </w:r>
      <w:r w:rsidRPr="00107736">
        <w:rPr>
          <w:rFonts w:ascii="Times New Roman" w:eastAsiaTheme="minorEastAsia" w:hAnsi="Times New Roman" w:cs="Times New Roman"/>
          <w:b/>
          <w:i/>
          <w:color w:val="1A1A1A"/>
          <w:w w:val="105"/>
          <w:lang w:eastAsia="en-US"/>
          <w14:textOutline w14:w="0" w14:cap="rnd" w14:cmpd="sng" w14:algn="ctr">
            <w14:noFill/>
            <w14:prstDash w14:val="solid"/>
            <w14:bevel/>
          </w14:textOutline>
        </w:rPr>
        <w:t xml:space="preserve">announced </w:t>
      </w:r>
      <w:r w:rsidR="00D36119" w:rsidRPr="00107736">
        <w:rPr>
          <w:rFonts w:ascii="Times New Roman" w:eastAsiaTheme="minorEastAsia" w:hAnsi="Times New Roman" w:cs="Times New Roman"/>
          <w:b/>
          <w:i/>
          <w:color w:val="1A1A1A"/>
          <w:w w:val="105"/>
          <w:lang w:eastAsia="en-US"/>
          <w14:textOutline w14:w="0" w14:cap="rnd" w14:cmpd="sng" w14:algn="ctr">
            <w14:noFill/>
            <w14:prstDash w14:val="solid"/>
            <w14:bevel/>
          </w14:textOutline>
        </w:rPr>
        <w:t>in class</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 or </w:t>
      </w:r>
      <w:r w:rsidRPr="00107736">
        <w:rPr>
          <w:rFonts w:ascii="Times New Roman" w:eastAsiaTheme="minorEastAsia" w:hAnsi="Times New Roman" w:cs="Times New Roman"/>
          <w:b/>
          <w:i/>
          <w:color w:val="1A1A1A"/>
          <w:w w:val="105"/>
          <w:lang w:eastAsia="en-US"/>
          <w14:textOutline w14:w="0" w14:cap="rnd" w14:cmpd="sng" w14:algn="ctr">
            <w14:noFill/>
            <w14:prstDash w14:val="solid"/>
            <w14:bevel/>
          </w14:textOutline>
        </w:rPr>
        <w:t>on Canvas</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 It is your responsibility to obtain the amended schedule provided by </w:t>
      </w:r>
      <w:r w:rsidR="00D36119"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 xml:space="preserve">the </w:t>
      </w:r>
      <w:r w:rsidRPr="00107736">
        <w:rPr>
          <w:rFonts w:ascii="Times New Roman" w:eastAsiaTheme="minorEastAsia" w:hAnsi="Times New Roman" w:cs="Times New Roman"/>
          <w:i/>
          <w:color w:val="1A1A1A"/>
          <w:w w:val="105"/>
          <w:lang w:eastAsia="en-US"/>
          <w14:textOutline w14:w="0" w14:cap="rnd" w14:cmpd="sng" w14:algn="ctr">
            <w14:noFill/>
            <w14:prstDash w14:val="solid"/>
            <w14:bevel/>
          </w14:textOutline>
        </w:rPr>
        <w:t>instructor.</w:t>
      </w:r>
      <w:r w:rsidRPr="00107736">
        <w:rPr>
          <w:rFonts w:ascii="Times New Roman" w:eastAsiaTheme="minorEastAsia" w:hAnsi="Times New Roman" w:cs="Times New Roman"/>
          <w:b/>
          <w:color w:val="1A1A1A"/>
          <w:w w:val="105"/>
          <w:lang w:eastAsia="en-US"/>
          <w14:textOutline w14:w="0" w14:cap="rnd" w14:cmpd="sng" w14:algn="ctr">
            <w14:noFill/>
            <w14:prstDash w14:val="solid"/>
            <w14:bevel/>
          </w14:textOutline>
        </w:rPr>
        <w:t xml:space="preserve"> </w:t>
      </w:r>
    </w:p>
    <w:p w14:paraId="74E0DD4D" w14:textId="20679F9E" w:rsidR="00487BA0" w:rsidRPr="00107736" w:rsidRDefault="00487BA0" w:rsidP="00487BA0">
      <w:pPr>
        <w:pStyle w:val="NormalWeb"/>
      </w:pPr>
      <w:r w:rsidRPr="00107736">
        <w:rPr>
          <w:b/>
          <w:color w:val="1A1A1A"/>
          <w:w w:val="105"/>
        </w:rPr>
        <w:t>NOTE:</w:t>
      </w:r>
      <w:r w:rsidRPr="00107736">
        <w:rPr>
          <w:b/>
          <w:color w:val="1A1A1A"/>
          <w:spacing w:val="-22"/>
          <w:w w:val="105"/>
        </w:rPr>
        <w:t xml:space="preserve"> </w:t>
      </w:r>
      <w:r w:rsidRPr="00107736">
        <w:t xml:space="preserve">Every </w:t>
      </w:r>
      <w:r w:rsidR="00D527AD">
        <w:t>Thursday</w:t>
      </w:r>
      <w:r w:rsidRPr="00107736">
        <w:t xml:space="preserve">, we will dedicate </w:t>
      </w:r>
      <w:proofErr w:type="gramStart"/>
      <w:r w:rsidRPr="00107736">
        <w:t xml:space="preserve">the </w:t>
      </w:r>
      <w:r w:rsidR="00823E4A">
        <w:t>a</w:t>
      </w:r>
      <w:proofErr w:type="gramEnd"/>
      <w:r w:rsidR="00823E4A">
        <w:t xml:space="preserve"> portion of the </w:t>
      </w:r>
      <w:r w:rsidRPr="00107736">
        <w:t xml:space="preserve">class to </w:t>
      </w:r>
      <w:r w:rsidR="000B2CC2">
        <w:t>open</w:t>
      </w:r>
      <w:r w:rsidRPr="00107736">
        <w:t xml:space="preserve"> </w:t>
      </w:r>
      <w:r w:rsidR="000B46E7" w:rsidRPr="00107736">
        <w:t>d</w:t>
      </w:r>
      <w:r w:rsidRPr="00107736">
        <w:t>iscussion/</w:t>
      </w:r>
      <w:r w:rsidR="000B46E7" w:rsidRPr="00107736">
        <w:t>d</w:t>
      </w:r>
      <w:r w:rsidRPr="00107736">
        <w:t>ialogue</w:t>
      </w:r>
      <w:r w:rsidR="000B2CC2">
        <w:t xml:space="preserve">. </w:t>
      </w:r>
      <w:r w:rsidRPr="00107736">
        <w:t xml:space="preserve">This will be an opportunity for open dialogue, critical discussion, and in-depth exploration of the topics we cover throughout the week. Your active participation is encouraged and will contribute to a collaborative learning environment. </w:t>
      </w:r>
    </w:p>
    <w:p w14:paraId="69C1A356" w14:textId="77777777" w:rsidR="00487BA0" w:rsidRPr="00107736" w:rsidRDefault="00487BA0" w:rsidP="00640721">
      <w:pPr>
        <w:pStyle w:val="Default"/>
        <w:spacing w:before="0" w:line="240" w:lineRule="auto"/>
        <w:rPr>
          <w:rStyle w:val="None"/>
          <w:rFonts w:ascii="Times New Roman" w:eastAsiaTheme="minorEastAsia" w:hAnsi="Times New Roman" w:cs="Times New Roman"/>
          <w:b/>
          <w:bCs/>
        </w:rPr>
      </w:pPr>
    </w:p>
    <w:tbl>
      <w:tblPr>
        <w:tblStyle w:val="TableGrid"/>
        <w:tblW w:w="0" w:type="auto"/>
        <w:shd w:val="clear" w:color="auto" w:fill="DBDBDB" w:themeFill="text2" w:themeFillTint="66"/>
        <w:tblLook w:val="04A0" w:firstRow="1" w:lastRow="0" w:firstColumn="1" w:lastColumn="0" w:noHBand="0" w:noVBand="1"/>
      </w:tblPr>
      <w:tblGrid>
        <w:gridCol w:w="1165"/>
        <w:gridCol w:w="6300"/>
        <w:gridCol w:w="1885"/>
      </w:tblGrid>
      <w:tr w:rsidR="008653F8" w:rsidRPr="00107736" w14:paraId="78616B90" w14:textId="77777777" w:rsidTr="008653F8">
        <w:trPr>
          <w:trHeight w:val="260"/>
        </w:trPr>
        <w:tc>
          <w:tcPr>
            <w:tcW w:w="1165" w:type="dxa"/>
            <w:shd w:val="clear" w:color="auto" w:fill="DBDBDB" w:themeFill="text2" w:themeFillTint="66"/>
            <w:vAlign w:val="center"/>
          </w:tcPr>
          <w:p w14:paraId="58B79E9A" w14:textId="44BD90BB" w:rsidR="005E55BE" w:rsidRPr="00107736" w:rsidRDefault="005E55BE" w:rsidP="00461EAB">
            <w:pPr>
              <w:jc w:val="center"/>
            </w:pPr>
            <w:bookmarkStart w:id="0" w:name="_Hlk175567662"/>
            <w:r w:rsidRPr="00107736">
              <w:t>Week</w:t>
            </w:r>
          </w:p>
        </w:tc>
        <w:tc>
          <w:tcPr>
            <w:tcW w:w="6300" w:type="dxa"/>
            <w:shd w:val="clear" w:color="auto" w:fill="DBDBDB" w:themeFill="text2" w:themeFillTint="66"/>
            <w:vAlign w:val="center"/>
          </w:tcPr>
          <w:p w14:paraId="174C5330" w14:textId="5A30B761" w:rsidR="005E55BE" w:rsidRPr="00107736" w:rsidRDefault="005E55BE" w:rsidP="00461EAB">
            <w:pPr>
              <w:jc w:val="center"/>
              <w:rPr>
                <w:b/>
                <w:bCs/>
              </w:rPr>
            </w:pPr>
            <w:r w:rsidRPr="00107736">
              <w:rPr>
                <w:b/>
                <w:bCs/>
              </w:rPr>
              <w:t>Modules</w:t>
            </w:r>
            <w:r w:rsidR="00487BA0" w:rsidRPr="00107736">
              <w:rPr>
                <w:b/>
                <w:bCs/>
              </w:rPr>
              <w:t>*</w:t>
            </w:r>
          </w:p>
        </w:tc>
        <w:tc>
          <w:tcPr>
            <w:tcW w:w="1885" w:type="dxa"/>
            <w:shd w:val="clear" w:color="auto" w:fill="DBDBDB" w:themeFill="text2" w:themeFillTint="66"/>
            <w:vAlign w:val="center"/>
          </w:tcPr>
          <w:p w14:paraId="662018B9" w14:textId="77777777" w:rsidR="005E55BE" w:rsidRPr="00107736" w:rsidRDefault="005E55BE" w:rsidP="00461EAB">
            <w:pPr>
              <w:jc w:val="center"/>
              <w:rPr>
                <w:b/>
                <w:bCs/>
              </w:rPr>
            </w:pPr>
            <w:r w:rsidRPr="00107736">
              <w:rPr>
                <w:b/>
                <w:bCs/>
              </w:rPr>
              <w:t>Evaluation Check Points</w:t>
            </w:r>
          </w:p>
        </w:tc>
      </w:tr>
      <w:tr w:rsidR="005E55BE" w:rsidRPr="00107736" w14:paraId="34F90AD6" w14:textId="77777777" w:rsidTr="008653F8">
        <w:trPr>
          <w:trHeight w:val="413"/>
        </w:trPr>
        <w:tc>
          <w:tcPr>
            <w:tcW w:w="1165" w:type="dxa"/>
            <w:vMerge w:val="restart"/>
            <w:shd w:val="clear" w:color="auto" w:fill="DBDBDB" w:themeFill="text2" w:themeFillTint="66"/>
            <w:vAlign w:val="center"/>
          </w:tcPr>
          <w:p w14:paraId="4C6864E7" w14:textId="77777777" w:rsidR="005E55BE" w:rsidRPr="00107736" w:rsidRDefault="005E55BE" w:rsidP="00461EAB">
            <w:pPr>
              <w:jc w:val="center"/>
            </w:pPr>
            <w:r w:rsidRPr="00107736">
              <w:t>Week 1</w:t>
            </w:r>
          </w:p>
        </w:tc>
        <w:tc>
          <w:tcPr>
            <w:tcW w:w="8185" w:type="dxa"/>
            <w:gridSpan w:val="2"/>
            <w:shd w:val="clear" w:color="auto" w:fill="B4C6E7" w:themeFill="accent1" w:themeFillTint="66"/>
            <w:vAlign w:val="center"/>
          </w:tcPr>
          <w:p w14:paraId="5BF3D9D8" w14:textId="51D913C7" w:rsidR="005E55BE" w:rsidRPr="00107736" w:rsidRDefault="008653F8" w:rsidP="00461EAB">
            <w:pPr>
              <w:rPr>
                <w:b/>
                <w:bCs/>
              </w:rPr>
            </w:pPr>
            <w:r w:rsidRPr="00107736">
              <w:rPr>
                <w:b/>
                <w:bCs/>
              </w:rPr>
              <w:t xml:space="preserve">Module 1: </w:t>
            </w:r>
            <w:r w:rsidR="005E55BE" w:rsidRPr="00107736">
              <w:rPr>
                <w:b/>
                <w:bCs/>
              </w:rPr>
              <w:t>Introd</w:t>
            </w:r>
            <w:r w:rsidR="00D36119" w:rsidRPr="00107736">
              <w:rPr>
                <w:b/>
                <w:bCs/>
              </w:rPr>
              <w:t>uc</w:t>
            </w:r>
            <w:r w:rsidR="005E55BE" w:rsidRPr="00107736">
              <w:rPr>
                <w:b/>
                <w:bCs/>
              </w:rPr>
              <w:t>tion: What is Philosophy?</w:t>
            </w:r>
          </w:p>
        </w:tc>
      </w:tr>
      <w:tr w:rsidR="005E55BE" w:rsidRPr="00107736" w14:paraId="72A73204" w14:textId="77777777" w:rsidTr="008653F8">
        <w:trPr>
          <w:trHeight w:val="690"/>
        </w:trPr>
        <w:tc>
          <w:tcPr>
            <w:tcW w:w="1165" w:type="dxa"/>
            <w:vMerge/>
            <w:shd w:val="clear" w:color="auto" w:fill="DBDBDB" w:themeFill="text2" w:themeFillTint="66"/>
            <w:vAlign w:val="center"/>
          </w:tcPr>
          <w:p w14:paraId="512185A3" w14:textId="77777777" w:rsidR="005E55BE" w:rsidRPr="00107736" w:rsidRDefault="005E55BE" w:rsidP="00461EAB">
            <w:pPr>
              <w:jc w:val="center"/>
            </w:pPr>
          </w:p>
        </w:tc>
        <w:tc>
          <w:tcPr>
            <w:tcW w:w="6300" w:type="dxa"/>
            <w:shd w:val="clear" w:color="auto" w:fill="DBDBDB" w:themeFill="text2" w:themeFillTint="66"/>
            <w:vAlign w:val="center"/>
          </w:tcPr>
          <w:p w14:paraId="79B04106" w14:textId="7571CC29" w:rsidR="00BE5181" w:rsidRPr="00BE5181" w:rsidRDefault="005E55BE" w:rsidP="00BE5181">
            <w:pPr>
              <w:pStyle w:val="ListParagraph"/>
              <w:numPr>
                <w:ilvl w:val="0"/>
                <w:numId w:val="34"/>
              </w:numPr>
              <w:rPr>
                <w:rFonts w:ascii="Times New Roman" w:hAnsi="Times New Roman" w:cs="Times New Roman"/>
              </w:rPr>
            </w:pPr>
            <w:r w:rsidRPr="00107736">
              <w:rPr>
                <w:rFonts w:ascii="Times New Roman" w:hAnsi="Times New Roman" w:cs="Times New Roman"/>
              </w:rPr>
              <w:t>Course Introduction</w:t>
            </w:r>
            <w:r w:rsidR="000B2CC2">
              <w:rPr>
                <w:rFonts w:ascii="Times New Roman" w:hAnsi="Times New Roman" w:cs="Times New Roman"/>
              </w:rPr>
              <w:t xml:space="preserve"> and Outline</w:t>
            </w:r>
          </w:p>
          <w:p w14:paraId="4A77DB4F" w14:textId="25E913FB" w:rsidR="005E55BE" w:rsidRPr="00107736" w:rsidRDefault="008653F8"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Cs/>
              </w:rPr>
            </w:pPr>
            <w:r w:rsidRPr="00107736">
              <w:rPr>
                <w:rFonts w:ascii="Times New Roman" w:hAnsi="Times New Roman" w:cs="Times New Roman"/>
                <w:bCs/>
              </w:rPr>
              <w:t>Introduction to Philosophy</w:t>
            </w:r>
          </w:p>
          <w:p w14:paraId="6A41DC3D" w14:textId="3D4ED289" w:rsidR="008653F8" w:rsidRPr="00107736" w:rsidRDefault="003478D4"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Cs/>
              </w:rPr>
            </w:pPr>
            <w:r w:rsidRPr="00107736">
              <w:rPr>
                <w:rFonts w:ascii="Times New Roman" w:hAnsi="Times New Roman" w:cs="Times New Roman"/>
                <w:bCs/>
              </w:rPr>
              <w:t xml:space="preserve">Importance of </w:t>
            </w:r>
            <w:r w:rsidR="008653F8" w:rsidRPr="00107736">
              <w:rPr>
                <w:rFonts w:ascii="Times New Roman" w:hAnsi="Times New Roman" w:cs="Times New Roman"/>
                <w:bCs/>
              </w:rPr>
              <w:t>Questions?</w:t>
            </w:r>
          </w:p>
          <w:p w14:paraId="0E10AC83" w14:textId="139BF9B0" w:rsidR="005A2057" w:rsidRPr="00107736" w:rsidRDefault="005A2057" w:rsidP="005A205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Cs/>
              </w:rPr>
            </w:pPr>
          </w:p>
        </w:tc>
        <w:tc>
          <w:tcPr>
            <w:tcW w:w="1885" w:type="dxa"/>
            <w:shd w:val="clear" w:color="auto" w:fill="DBDBDB" w:themeFill="text2" w:themeFillTint="66"/>
            <w:vAlign w:val="center"/>
          </w:tcPr>
          <w:p w14:paraId="30B6DF74" w14:textId="41C5E6C7" w:rsidR="005E55BE" w:rsidRPr="00107736" w:rsidRDefault="005E55BE" w:rsidP="00461EAB">
            <w:pPr>
              <w:jc w:val="center"/>
            </w:pPr>
          </w:p>
        </w:tc>
      </w:tr>
      <w:tr w:rsidR="00A657F9" w:rsidRPr="00107736" w14:paraId="3A358054" w14:textId="77777777" w:rsidTr="008653F8">
        <w:trPr>
          <w:trHeight w:val="690"/>
        </w:trPr>
        <w:tc>
          <w:tcPr>
            <w:tcW w:w="1165" w:type="dxa"/>
            <w:shd w:val="clear" w:color="auto" w:fill="DBDBDB" w:themeFill="text2" w:themeFillTint="66"/>
            <w:vAlign w:val="center"/>
          </w:tcPr>
          <w:p w14:paraId="47505CE9" w14:textId="50FF3FAC" w:rsidR="00A657F9" w:rsidRPr="00107736" w:rsidRDefault="008653F8" w:rsidP="00D36119">
            <w:pPr>
              <w:jc w:val="center"/>
            </w:pPr>
            <w:r w:rsidRPr="00107736">
              <w:t>Week 2</w:t>
            </w:r>
          </w:p>
        </w:tc>
        <w:tc>
          <w:tcPr>
            <w:tcW w:w="6300" w:type="dxa"/>
            <w:shd w:val="clear" w:color="auto" w:fill="DBDBDB" w:themeFill="text2" w:themeFillTint="66"/>
            <w:vAlign w:val="center"/>
          </w:tcPr>
          <w:p w14:paraId="59D8FC3D" w14:textId="77777777" w:rsidR="00D36119" w:rsidRPr="00107736" w:rsidRDefault="00D36119" w:rsidP="00D36119">
            <w:pPr>
              <w:pStyle w:val="BodyA"/>
              <w:pBdr>
                <w:top w:val="none" w:sz="0" w:space="0" w:color="auto"/>
                <w:left w:val="none" w:sz="0" w:space="0" w:color="auto"/>
                <w:bottom w:val="none" w:sz="0" w:space="0" w:color="auto"/>
                <w:right w:val="none" w:sz="0" w:space="0" w:color="auto"/>
                <w:between w:val="none" w:sz="0" w:space="0" w:color="auto"/>
                <w:bar w:val="none" w:sz="0" w:color="auto"/>
              </w:pBdr>
              <w:ind w:left="720"/>
              <w:rPr>
                <w:rStyle w:val="None"/>
                <w:rFonts w:ascii="Times New Roman" w:hAnsi="Times New Roman" w:cs="Times New Roman"/>
              </w:rPr>
            </w:pPr>
          </w:p>
          <w:p w14:paraId="3F7BB9DD" w14:textId="42267EBD" w:rsidR="008653F8" w:rsidRPr="00107736" w:rsidRDefault="008653F8"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107736">
              <w:rPr>
                <w:rStyle w:val="None"/>
                <w:rFonts w:ascii="Times New Roman" w:hAnsi="Times New Roman" w:cs="Times New Roman"/>
              </w:rPr>
              <w:t xml:space="preserve">Kessler, </w:t>
            </w:r>
            <w:r w:rsidRPr="00107736">
              <w:rPr>
                <w:rStyle w:val="None"/>
                <w:rFonts w:ascii="Times New Roman" w:hAnsi="Times New Roman" w:cs="Times New Roman"/>
                <w:i/>
                <w:iCs/>
              </w:rPr>
              <w:t xml:space="preserve">Voices of Wisdom </w:t>
            </w:r>
            <w:r w:rsidRPr="00107736">
              <w:rPr>
                <w:rStyle w:val="None"/>
                <w:rFonts w:ascii="Times New Roman" w:hAnsi="Times New Roman" w:cs="Times New Roman"/>
              </w:rPr>
              <w:t>(</w:t>
            </w:r>
            <w:proofErr w:type="spellStart"/>
            <w:r w:rsidRPr="00107736">
              <w:rPr>
                <w:rStyle w:val="None"/>
                <w:rFonts w:ascii="Times New Roman" w:hAnsi="Times New Roman" w:cs="Times New Roman"/>
                <w:i/>
                <w:iCs/>
              </w:rPr>
              <w:t>VoW</w:t>
            </w:r>
            <w:proofErr w:type="spellEnd"/>
            <w:r w:rsidRPr="00107736">
              <w:rPr>
                <w:rStyle w:val="None"/>
                <w:rFonts w:ascii="Times New Roman" w:hAnsi="Times New Roman" w:cs="Times New Roman"/>
              </w:rPr>
              <w:t xml:space="preserve"> hereafter): Part One, Unit 1, “What is Philosophy (p. 1-15)</w:t>
            </w:r>
          </w:p>
          <w:p w14:paraId="55005CB6" w14:textId="77777777" w:rsidR="00A657F9" w:rsidRPr="00107736" w:rsidRDefault="008653F8" w:rsidP="008653F8">
            <w:pPr>
              <w:pStyle w:val="Body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Vow - Midgley, “Philosophical Plumbing”</w:t>
            </w:r>
          </w:p>
          <w:p w14:paraId="71093487" w14:textId="400A858C" w:rsidR="00487BA0" w:rsidRPr="00107736" w:rsidRDefault="00487BA0" w:rsidP="00150888">
            <w:pPr>
              <w:pStyle w:val="BodyA"/>
              <w:pBdr>
                <w:top w:val="none" w:sz="0" w:space="0" w:color="auto"/>
                <w:left w:val="none" w:sz="0" w:space="0" w:color="auto"/>
                <w:bottom w:val="none" w:sz="0" w:space="0" w:color="auto"/>
                <w:right w:val="none" w:sz="0" w:space="0" w:color="auto"/>
                <w:between w:val="none" w:sz="0" w:space="0" w:color="auto"/>
                <w:bar w:val="none" w:sz="0" w:color="auto"/>
              </w:pBdr>
              <w:ind w:left="720"/>
              <w:rPr>
                <w:rFonts w:ascii="Times New Roman" w:hAnsi="Times New Roman" w:cs="Times New Roman"/>
              </w:rPr>
            </w:pPr>
          </w:p>
        </w:tc>
        <w:tc>
          <w:tcPr>
            <w:tcW w:w="1885" w:type="dxa"/>
            <w:shd w:val="clear" w:color="auto" w:fill="DBDBDB" w:themeFill="text2" w:themeFillTint="66"/>
            <w:vAlign w:val="center"/>
          </w:tcPr>
          <w:p w14:paraId="09310FBD" w14:textId="48AE02E2" w:rsidR="00A657F9" w:rsidRPr="00107736" w:rsidRDefault="00A657F9" w:rsidP="00461EAB">
            <w:pPr>
              <w:jc w:val="center"/>
            </w:pPr>
          </w:p>
        </w:tc>
      </w:tr>
      <w:tr w:rsidR="005E55BE" w:rsidRPr="00107736" w14:paraId="1D663448" w14:textId="77777777" w:rsidTr="008653F8">
        <w:trPr>
          <w:trHeight w:val="386"/>
        </w:trPr>
        <w:tc>
          <w:tcPr>
            <w:tcW w:w="1165" w:type="dxa"/>
            <w:vMerge w:val="restart"/>
            <w:shd w:val="clear" w:color="auto" w:fill="DBDBDB" w:themeFill="text2" w:themeFillTint="66"/>
            <w:vAlign w:val="center"/>
          </w:tcPr>
          <w:p w14:paraId="743CB0C3" w14:textId="3DECA2E9" w:rsidR="005E55BE" w:rsidRPr="00107736" w:rsidRDefault="005E55BE" w:rsidP="00461EAB">
            <w:pPr>
              <w:jc w:val="center"/>
            </w:pPr>
            <w:r w:rsidRPr="00107736">
              <w:t xml:space="preserve">Week </w:t>
            </w:r>
            <w:r w:rsidR="008653F8" w:rsidRPr="00107736">
              <w:t>3</w:t>
            </w:r>
          </w:p>
        </w:tc>
        <w:tc>
          <w:tcPr>
            <w:tcW w:w="8185" w:type="dxa"/>
            <w:gridSpan w:val="2"/>
            <w:shd w:val="clear" w:color="auto" w:fill="B4C6E7" w:themeFill="accent1" w:themeFillTint="66"/>
            <w:vAlign w:val="center"/>
          </w:tcPr>
          <w:p w14:paraId="57561B67" w14:textId="2731E884" w:rsidR="005E55BE" w:rsidRPr="00107736" w:rsidRDefault="008653F8" w:rsidP="00461EAB">
            <w:pPr>
              <w:rPr>
                <w:b/>
                <w:bCs/>
              </w:rPr>
            </w:pPr>
            <w:r w:rsidRPr="00107736">
              <w:rPr>
                <w:b/>
                <w:bCs/>
              </w:rPr>
              <w:t xml:space="preserve">Module 2: </w:t>
            </w:r>
            <w:r w:rsidR="005E55BE" w:rsidRPr="00107736">
              <w:rPr>
                <w:b/>
                <w:bCs/>
              </w:rPr>
              <w:t xml:space="preserve">What is </w:t>
            </w:r>
            <w:proofErr w:type="gramStart"/>
            <w:r w:rsidR="005E55BE" w:rsidRPr="00107736">
              <w:rPr>
                <w:b/>
                <w:bCs/>
              </w:rPr>
              <w:t>Real ?</w:t>
            </w:r>
            <w:proofErr w:type="gramEnd"/>
            <w:r w:rsidR="005E55BE" w:rsidRPr="00107736">
              <w:rPr>
                <w:b/>
                <w:bCs/>
              </w:rPr>
              <w:t xml:space="preserve"> </w:t>
            </w:r>
          </w:p>
        </w:tc>
      </w:tr>
      <w:tr w:rsidR="00362C39" w:rsidRPr="00107736" w14:paraId="3CAE2E75" w14:textId="77777777" w:rsidTr="008653F8">
        <w:trPr>
          <w:trHeight w:val="1352"/>
        </w:trPr>
        <w:tc>
          <w:tcPr>
            <w:tcW w:w="1165" w:type="dxa"/>
            <w:vMerge/>
            <w:shd w:val="clear" w:color="auto" w:fill="DBDBDB" w:themeFill="text2" w:themeFillTint="66"/>
            <w:vAlign w:val="center"/>
          </w:tcPr>
          <w:p w14:paraId="74F07D47" w14:textId="77777777" w:rsidR="00362C39" w:rsidRPr="00107736" w:rsidRDefault="00362C39" w:rsidP="00461EAB">
            <w:pPr>
              <w:jc w:val="center"/>
            </w:pPr>
          </w:p>
        </w:tc>
        <w:tc>
          <w:tcPr>
            <w:tcW w:w="6300" w:type="dxa"/>
            <w:shd w:val="clear" w:color="auto" w:fill="DBDBDB" w:themeFill="text2" w:themeFillTint="66"/>
            <w:vAlign w:val="center"/>
          </w:tcPr>
          <w:p w14:paraId="32A94482" w14:textId="6AE32A1F" w:rsidR="00362C39" w:rsidRPr="00107736" w:rsidRDefault="00362C39" w:rsidP="005E55BE">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Intro to Metaphysics</w:t>
            </w:r>
          </w:p>
          <w:p w14:paraId="4D9B2766" w14:textId="4C8F5B2A" w:rsidR="00362C39" w:rsidRPr="00107736" w:rsidRDefault="00362C39" w:rsidP="005E55BE">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Plato (p. 60-75)</w:t>
            </w:r>
          </w:p>
          <w:p w14:paraId="490305CD" w14:textId="034CEFAC" w:rsidR="00362C39" w:rsidRPr="00107736" w:rsidRDefault="00362C39" w:rsidP="00461EA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Aristotle (p. 76-83)</w:t>
            </w:r>
          </w:p>
        </w:tc>
        <w:tc>
          <w:tcPr>
            <w:tcW w:w="1885" w:type="dxa"/>
            <w:shd w:val="clear" w:color="auto" w:fill="DBDBDB" w:themeFill="text2" w:themeFillTint="66"/>
          </w:tcPr>
          <w:p w14:paraId="140270CD" w14:textId="784DFCED" w:rsidR="00362C39" w:rsidRPr="00107736" w:rsidRDefault="00362C39" w:rsidP="008C2F8B">
            <w:pPr>
              <w:jc w:val="center"/>
            </w:pPr>
            <w:r w:rsidRPr="00107736">
              <w:t xml:space="preserve">Quiz </w:t>
            </w:r>
            <w:r w:rsidR="009C743D" w:rsidRPr="00107736">
              <w:t>1</w:t>
            </w:r>
          </w:p>
        </w:tc>
      </w:tr>
      <w:tr w:rsidR="00362C39" w:rsidRPr="00107736" w14:paraId="10448371" w14:textId="77777777" w:rsidTr="008653F8">
        <w:trPr>
          <w:trHeight w:val="1110"/>
        </w:trPr>
        <w:tc>
          <w:tcPr>
            <w:tcW w:w="1165" w:type="dxa"/>
            <w:shd w:val="clear" w:color="auto" w:fill="DBDBDB" w:themeFill="text2" w:themeFillTint="66"/>
            <w:vAlign w:val="center"/>
          </w:tcPr>
          <w:p w14:paraId="0D354E20" w14:textId="77777777" w:rsidR="00362C39" w:rsidRPr="00107736" w:rsidRDefault="00362C39" w:rsidP="00461EAB">
            <w:pPr>
              <w:jc w:val="center"/>
            </w:pPr>
            <w:r w:rsidRPr="00107736">
              <w:t>Week 4</w:t>
            </w:r>
          </w:p>
        </w:tc>
        <w:tc>
          <w:tcPr>
            <w:tcW w:w="6300" w:type="dxa"/>
            <w:shd w:val="clear" w:color="auto" w:fill="DBDBDB" w:themeFill="text2" w:themeFillTint="66"/>
            <w:vAlign w:val="center"/>
          </w:tcPr>
          <w:p w14:paraId="3E836A38" w14:textId="77777777" w:rsidR="001D234C" w:rsidRPr="00107736" w:rsidRDefault="001D234C" w:rsidP="00DB3C0B">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23F1DE41" w14:textId="51A4E8CA" w:rsidR="00362C39" w:rsidRPr="00107736" w:rsidRDefault="00362C39"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Eastern Philosophy</w:t>
            </w:r>
            <w:r w:rsidR="001D234C" w:rsidRPr="00107736">
              <w:rPr>
                <w:rStyle w:val="None"/>
                <w:rFonts w:ascii="Times New Roman" w:hAnsi="Times New Roman" w:cs="Times New Roman"/>
              </w:rPr>
              <w:t xml:space="preserve"> Overview</w:t>
            </w:r>
          </w:p>
          <w:p w14:paraId="5A816B0F" w14:textId="6ACE69E4" w:rsidR="00DB3C0B" w:rsidRPr="00DB3C0B" w:rsidRDefault="00DB3C0B"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Buddha (p. 54–56), </w:t>
            </w:r>
            <w:r w:rsidRPr="00DB3C0B">
              <w:rPr>
                <w:rStyle w:val="None"/>
                <w:rFonts w:ascii="Times New Roman" w:hAnsi="Times New Roman" w:cs="Times New Roman"/>
              </w:rPr>
              <w:t>(p. 528)</w:t>
            </w:r>
          </w:p>
          <w:p w14:paraId="4CBB62E5" w14:textId="3B7FE630" w:rsidR="00DB3C0B" w:rsidRDefault="00DB3C0B" w:rsidP="00DB3C0B">
            <w:pPr>
              <w:pStyle w:val="ListParagraph"/>
              <w:numPr>
                <w:ilvl w:val="0"/>
                <w:numId w:val="27"/>
              </w:numPr>
              <w:rPr>
                <w:rStyle w:val="None"/>
                <w:rFonts w:ascii="Times New Roman" w:hAnsi="Times New Roman" w:cs="Times New Roman"/>
              </w:rPr>
            </w:pPr>
            <w:proofErr w:type="spellStart"/>
            <w:r w:rsidRPr="00DB3C0B">
              <w:rPr>
                <w:rStyle w:val="None"/>
                <w:rFonts w:ascii="Times New Roman" w:hAnsi="Times New Roman" w:cs="Times New Roman"/>
              </w:rPr>
              <w:t>VoW</w:t>
            </w:r>
            <w:proofErr w:type="spellEnd"/>
            <w:r w:rsidRPr="00DB3C0B">
              <w:rPr>
                <w:rStyle w:val="None"/>
                <w:rFonts w:ascii="Times New Roman" w:hAnsi="Times New Roman" w:cs="Times New Roman"/>
              </w:rPr>
              <w:t xml:space="preserve"> - The Dao (p. 424–426)</w:t>
            </w:r>
          </w:p>
          <w:p w14:paraId="25C2D26E" w14:textId="77777777" w:rsidR="00DB3C0B" w:rsidRDefault="00DB3C0B"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Shankara (p. 445-451)</w:t>
            </w:r>
          </w:p>
          <w:p w14:paraId="68C0552D" w14:textId="77777777" w:rsidR="00B83D52" w:rsidRDefault="00DB3C0B" w:rsidP="00DB3C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DB3C0B">
              <w:rPr>
                <w:rStyle w:val="None"/>
                <w:rFonts w:ascii="Times New Roman" w:hAnsi="Times New Roman" w:cs="Times New Roman"/>
              </w:rPr>
              <w:t>VoW</w:t>
            </w:r>
            <w:proofErr w:type="spellEnd"/>
            <w:r w:rsidRPr="00DB3C0B">
              <w:rPr>
                <w:rStyle w:val="None"/>
                <w:rFonts w:ascii="Times New Roman" w:hAnsi="Times New Roman" w:cs="Times New Roman"/>
              </w:rPr>
              <w:t xml:space="preserve"> - Berkeley (455- 458)</w:t>
            </w:r>
          </w:p>
          <w:p w14:paraId="5102E4C3" w14:textId="67D16FF1" w:rsidR="00DB3C0B" w:rsidRPr="00DB3C0B" w:rsidRDefault="00DB3C0B" w:rsidP="00DB3C0B">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tcPr>
          <w:p w14:paraId="770EDD16" w14:textId="64BEFC95" w:rsidR="00362C39" w:rsidRPr="00107736" w:rsidRDefault="00A657F9" w:rsidP="008C2F8B">
            <w:pPr>
              <w:jc w:val="center"/>
            </w:pPr>
            <w:proofErr w:type="gramStart"/>
            <w:r w:rsidRPr="00107736">
              <w:t xml:space="preserve">Quiz </w:t>
            </w:r>
            <w:r w:rsidR="00362C39" w:rsidRPr="00107736">
              <w:t xml:space="preserve"> </w:t>
            </w:r>
            <w:r w:rsidR="00BE5181">
              <w:t>2</w:t>
            </w:r>
            <w:proofErr w:type="gramEnd"/>
          </w:p>
        </w:tc>
      </w:tr>
      <w:tr w:rsidR="005E55BE" w:rsidRPr="00107736" w14:paraId="708D9251" w14:textId="77777777" w:rsidTr="008653F8">
        <w:trPr>
          <w:trHeight w:val="431"/>
        </w:trPr>
        <w:tc>
          <w:tcPr>
            <w:tcW w:w="1165" w:type="dxa"/>
            <w:vMerge w:val="restart"/>
            <w:shd w:val="clear" w:color="auto" w:fill="DBDBDB" w:themeFill="text2" w:themeFillTint="66"/>
            <w:vAlign w:val="center"/>
          </w:tcPr>
          <w:p w14:paraId="6AFF6A13" w14:textId="77777777" w:rsidR="005E55BE" w:rsidRPr="00107736" w:rsidRDefault="005E55BE" w:rsidP="00461EAB">
            <w:pPr>
              <w:jc w:val="center"/>
            </w:pPr>
            <w:r w:rsidRPr="00107736">
              <w:t>Week 5</w:t>
            </w:r>
          </w:p>
        </w:tc>
        <w:tc>
          <w:tcPr>
            <w:tcW w:w="8185" w:type="dxa"/>
            <w:gridSpan w:val="2"/>
            <w:shd w:val="clear" w:color="auto" w:fill="B4C6E7" w:themeFill="accent1" w:themeFillTint="66"/>
            <w:vAlign w:val="center"/>
          </w:tcPr>
          <w:p w14:paraId="63954539" w14:textId="173E13F0" w:rsidR="005E55BE" w:rsidRPr="00107736" w:rsidRDefault="008653F8" w:rsidP="00A657F9">
            <w:pPr>
              <w:rPr>
                <w:b/>
                <w:bCs/>
              </w:rPr>
            </w:pPr>
            <w:r w:rsidRPr="00107736">
              <w:rPr>
                <w:b/>
                <w:bCs/>
              </w:rPr>
              <w:t xml:space="preserve">Module 3: </w:t>
            </w:r>
            <w:r w:rsidR="005E55BE" w:rsidRPr="00107736">
              <w:rPr>
                <w:b/>
                <w:bCs/>
              </w:rPr>
              <w:t xml:space="preserve">How </w:t>
            </w:r>
            <w:r w:rsidR="00487BA0" w:rsidRPr="00107736">
              <w:rPr>
                <w:b/>
                <w:bCs/>
              </w:rPr>
              <w:t>is Good</w:t>
            </w:r>
            <w:r w:rsidR="005E55BE" w:rsidRPr="00107736">
              <w:rPr>
                <w:b/>
                <w:bCs/>
              </w:rPr>
              <w:t>?</w:t>
            </w:r>
          </w:p>
        </w:tc>
      </w:tr>
      <w:tr w:rsidR="005E55BE" w:rsidRPr="00107736" w14:paraId="536C928C" w14:textId="77777777" w:rsidTr="008653F8">
        <w:trPr>
          <w:trHeight w:val="779"/>
        </w:trPr>
        <w:tc>
          <w:tcPr>
            <w:tcW w:w="1165" w:type="dxa"/>
            <w:vMerge/>
            <w:shd w:val="clear" w:color="auto" w:fill="DBDBDB" w:themeFill="text2" w:themeFillTint="66"/>
            <w:vAlign w:val="center"/>
          </w:tcPr>
          <w:p w14:paraId="02331BE0" w14:textId="77777777" w:rsidR="005E55BE" w:rsidRPr="00107736" w:rsidRDefault="005E55BE" w:rsidP="00461EAB">
            <w:pPr>
              <w:jc w:val="center"/>
            </w:pPr>
          </w:p>
        </w:tc>
        <w:tc>
          <w:tcPr>
            <w:tcW w:w="6300" w:type="dxa"/>
            <w:shd w:val="clear" w:color="auto" w:fill="DBDBDB" w:themeFill="text2" w:themeFillTint="66"/>
            <w:vAlign w:val="center"/>
          </w:tcPr>
          <w:p w14:paraId="4B40B287" w14:textId="77777777" w:rsidR="00973727" w:rsidRPr="00107736" w:rsidRDefault="00973727" w:rsidP="00973727">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090C668C" w14:textId="2F96E7A0"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Intro to Ethics</w:t>
            </w:r>
          </w:p>
          <w:p w14:paraId="1F5477B6" w14:textId="47779BB7" w:rsidR="00973727" w:rsidRPr="00107736" w:rsidRDefault="00973727"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Intro (p. 113-115)</w:t>
            </w:r>
          </w:p>
          <w:p w14:paraId="4A581127" w14:textId="02EA2A28" w:rsidR="00973727" w:rsidRPr="00107736" w:rsidRDefault="00487BA0"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 xml:space="preserve">Social, </w:t>
            </w:r>
            <w:proofErr w:type="spellStart"/>
            <w:r w:rsidRPr="00107736">
              <w:rPr>
                <w:rStyle w:val="None"/>
                <w:rFonts w:ascii="Times New Roman" w:hAnsi="Times New Roman" w:cs="Times New Roman"/>
              </w:rPr>
              <w:t>Pschological</w:t>
            </w:r>
            <w:proofErr w:type="spellEnd"/>
            <w:r w:rsidR="009430B0" w:rsidRPr="00107736">
              <w:rPr>
                <w:rStyle w:val="None"/>
                <w:rFonts w:ascii="Times New Roman" w:hAnsi="Times New Roman" w:cs="Times New Roman"/>
              </w:rPr>
              <w:t>,</w:t>
            </w:r>
            <w:r w:rsidRPr="00107736">
              <w:rPr>
                <w:rStyle w:val="None"/>
                <w:rFonts w:ascii="Times New Roman" w:hAnsi="Times New Roman" w:cs="Times New Roman"/>
              </w:rPr>
              <w:t xml:space="preserve"> and Historical Dimension of Ethics</w:t>
            </w:r>
          </w:p>
          <w:p w14:paraId="7DC109F5" w14:textId="03BED0AC" w:rsidR="00973727" w:rsidRPr="00107736" w:rsidRDefault="00973727" w:rsidP="00973727">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tc>
        <w:tc>
          <w:tcPr>
            <w:tcW w:w="1885" w:type="dxa"/>
            <w:shd w:val="clear" w:color="auto" w:fill="DBDBDB" w:themeFill="text2" w:themeFillTint="66"/>
          </w:tcPr>
          <w:p w14:paraId="71A7F4F0" w14:textId="6C329F36" w:rsidR="005E55BE" w:rsidRPr="00107736" w:rsidRDefault="002B0151" w:rsidP="008C2F8B">
            <w:pPr>
              <w:jc w:val="center"/>
            </w:pPr>
            <w:r w:rsidRPr="00107736">
              <w:t xml:space="preserve">Quiz </w:t>
            </w:r>
            <w:r>
              <w:t>3</w:t>
            </w:r>
          </w:p>
        </w:tc>
      </w:tr>
      <w:tr w:rsidR="00362C39" w:rsidRPr="00107736" w14:paraId="14178335" w14:textId="77777777" w:rsidTr="008653F8">
        <w:trPr>
          <w:trHeight w:val="779"/>
        </w:trPr>
        <w:tc>
          <w:tcPr>
            <w:tcW w:w="1165" w:type="dxa"/>
            <w:shd w:val="clear" w:color="auto" w:fill="DBDBDB" w:themeFill="text2" w:themeFillTint="66"/>
            <w:vAlign w:val="center"/>
          </w:tcPr>
          <w:p w14:paraId="7AC26A18" w14:textId="05DF6ABF" w:rsidR="00362C39" w:rsidRPr="00107736" w:rsidRDefault="00362C39" w:rsidP="00461EAB">
            <w:pPr>
              <w:jc w:val="center"/>
            </w:pPr>
            <w:r w:rsidRPr="00107736">
              <w:lastRenderedPageBreak/>
              <w:t>Week 6</w:t>
            </w:r>
          </w:p>
        </w:tc>
        <w:tc>
          <w:tcPr>
            <w:tcW w:w="6300" w:type="dxa"/>
            <w:shd w:val="clear" w:color="auto" w:fill="DBDBDB" w:themeFill="text2" w:themeFillTint="66"/>
            <w:vAlign w:val="center"/>
          </w:tcPr>
          <w:p w14:paraId="25EC2E6B" w14:textId="77777777" w:rsidR="00973727" w:rsidRPr="00107736" w:rsidRDefault="00973727" w:rsidP="009430B0">
            <w:pPr>
              <w:pBdr>
                <w:top w:val="none" w:sz="0" w:space="0" w:color="auto"/>
                <w:left w:val="none" w:sz="0" w:space="0" w:color="auto"/>
                <w:bottom w:val="none" w:sz="0" w:space="0" w:color="auto"/>
                <w:right w:val="none" w:sz="0" w:space="0" w:color="auto"/>
                <w:between w:val="none" w:sz="0" w:space="0" w:color="auto"/>
                <w:bar w:val="none" w:sz="0" w:color="auto"/>
              </w:pBdr>
              <w:rPr>
                <w:rStyle w:val="None"/>
              </w:rPr>
            </w:pPr>
          </w:p>
          <w:p w14:paraId="2532EA99" w14:textId="77777777" w:rsidR="00B83D52" w:rsidRPr="00107736" w:rsidRDefault="00B83D52"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Intro (p. 113-115)</w:t>
            </w:r>
          </w:p>
          <w:p w14:paraId="3DA0C874" w14:textId="36D1C2F7" w:rsidR="00973727" w:rsidRPr="00107736" w:rsidRDefault="00973727"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Variaty</w:t>
            </w:r>
            <w:proofErr w:type="spellEnd"/>
            <w:r w:rsidRPr="00107736">
              <w:rPr>
                <w:rStyle w:val="None"/>
                <w:rFonts w:ascii="Times New Roman" w:hAnsi="Times New Roman" w:cs="Times New Roman"/>
              </w:rPr>
              <w:t xml:space="preserve"> of Ethical Theories</w:t>
            </w:r>
          </w:p>
          <w:p w14:paraId="072D36E6" w14:textId="77777777" w:rsidR="00B83D52" w:rsidRPr="00107736" w:rsidRDefault="00B83D52"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Kant (p. 113-119)</w:t>
            </w:r>
          </w:p>
          <w:p w14:paraId="28315240" w14:textId="51747A3E" w:rsidR="00B83D52" w:rsidRPr="00107736" w:rsidRDefault="00B83D52"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Mill (p. 120-129)</w:t>
            </w:r>
          </w:p>
          <w:p w14:paraId="0F6D148E" w14:textId="149415BB" w:rsidR="00973727" w:rsidRPr="00107736" w:rsidRDefault="00973727" w:rsidP="00B83D52">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tcPr>
          <w:p w14:paraId="66BA4C8C" w14:textId="36C3E9F2" w:rsidR="00362C39" w:rsidRPr="00107736" w:rsidRDefault="002B0151" w:rsidP="008C2F8B">
            <w:pPr>
              <w:jc w:val="center"/>
            </w:pPr>
            <w:r w:rsidRPr="00107736">
              <w:t xml:space="preserve">Quiz </w:t>
            </w:r>
            <w:r>
              <w:t>4</w:t>
            </w:r>
          </w:p>
        </w:tc>
      </w:tr>
      <w:tr w:rsidR="00362C39" w:rsidRPr="00107736" w14:paraId="4B15E1B4" w14:textId="77777777" w:rsidTr="008653F8">
        <w:trPr>
          <w:trHeight w:val="710"/>
        </w:trPr>
        <w:tc>
          <w:tcPr>
            <w:tcW w:w="1165" w:type="dxa"/>
            <w:shd w:val="clear" w:color="auto" w:fill="DBDBDB" w:themeFill="text2" w:themeFillTint="66"/>
            <w:vAlign w:val="center"/>
          </w:tcPr>
          <w:p w14:paraId="56DF4A14" w14:textId="77777777" w:rsidR="00362C39" w:rsidRPr="00107736" w:rsidRDefault="00362C39" w:rsidP="00461EAB">
            <w:pPr>
              <w:jc w:val="center"/>
            </w:pPr>
            <w:r w:rsidRPr="00107736">
              <w:t>Week 7</w:t>
            </w:r>
          </w:p>
        </w:tc>
        <w:tc>
          <w:tcPr>
            <w:tcW w:w="6300" w:type="dxa"/>
            <w:shd w:val="clear" w:color="auto" w:fill="DBDBDB" w:themeFill="text2" w:themeFillTint="66"/>
            <w:vAlign w:val="center"/>
          </w:tcPr>
          <w:p w14:paraId="221E8969" w14:textId="77777777" w:rsidR="009430B0" w:rsidRPr="00107736" w:rsidRDefault="009430B0" w:rsidP="009430B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21A2B074" w14:textId="4B180A73" w:rsidR="00973727" w:rsidRPr="00107736" w:rsidRDefault="00973727" w:rsidP="00B83D52">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Al-Ashari (</w:t>
            </w:r>
            <w:r w:rsidR="00B83D52" w:rsidRPr="00107736">
              <w:rPr>
                <w:rStyle w:val="None"/>
                <w:rFonts w:ascii="Times New Roman" w:hAnsi="Times New Roman" w:cs="Times New Roman"/>
              </w:rPr>
              <w:t xml:space="preserve">p. </w:t>
            </w:r>
            <w:r w:rsidRPr="00107736">
              <w:rPr>
                <w:rStyle w:val="None"/>
                <w:rFonts w:ascii="Times New Roman" w:hAnsi="Times New Roman" w:cs="Times New Roman"/>
              </w:rPr>
              <w:t>139-40)</w:t>
            </w:r>
          </w:p>
          <w:p w14:paraId="29502C43" w14:textId="7455C89F" w:rsidR="00362C39" w:rsidRPr="00107736" w:rsidRDefault="00B83D52" w:rsidP="00973727">
            <w:pPr>
              <w:pStyle w:val="ListParagraph"/>
              <w:numPr>
                <w:ilvl w:val="0"/>
                <w:numId w:val="31"/>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Hernandez (p. 140-145)</w:t>
            </w:r>
          </w:p>
          <w:p w14:paraId="4F29C7B1" w14:textId="4372E1E0" w:rsidR="00973727" w:rsidRPr="00107736" w:rsidRDefault="00973727" w:rsidP="00973727">
            <w:pPr>
              <w:pStyle w:val="ListParagraph"/>
              <w:rPr>
                <w:rFonts w:ascii="Times New Roman" w:hAnsi="Times New Roman" w:cs="Times New Roman"/>
              </w:rPr>
            </w:pPr>
          </w:p>
        </w:tc>
        <w:tc>
          <w:tcPr>
            <w:tcW w:w="1885" w:type="dxa"/>
            <w:shd w:val="clear" w:color="auto" w:fill="DBDBDB" w:themeFill="text2" w:themeFillTint="66"/>
          </w:tcPr>
          <w:p w14:paraId="10DEB6C2" w14:textId="59E9A86B" w:rsidR="00362C39" w:rsidRPr="00107736" w:rsidRDefault="00A657F9" w:rsidP="008C2F8B">
            <w:pPr>
              <w:jc w:val="center"/>
            </w:pPr>
            <w:proofErr w:type="spellStart"/>
            <w:r w:rsidRPr="00107736">
              <w:t>Quiz</w:t>
            </w:r>
            <w:r w:rsidR="00362C39" w:rsidRPr="00107736">
              <w:t xml:space="preserve"> </w:t>
            </w:r>
            <w:proofErr w:type="spellEnd"/>
            <w:r w:rsidR="002B0151">
              <w:t>5</w:t>
            </w:r>
          </w:p>
        </w:tc>
      </w:tr>
      <w:tr w:rsidR="005E55BE" w:rsidRPr="00107736" w14:paraId="101612F2" w14:textId="77777777" w:rsidTr="008653F8">
        <w:trPr>
          <w:trHeight w:val="530"/>
        </w:trPr>
        <w:tc>
          <w:tcPr>
            <w:tcW w:w="1165" w:type="dxa"/>
            <w:shd w:val="clear" w:color="auto" w:fill="DBDBDB" w:themeFill="text2" w:themeFillTint="66"/>
            <w:vAlign w:val="center"/>
          </w:tcPr>
          <w:p w14:paraId="5BE356B3" w14:textId="77777777" w:rsidR="005E55BE" w:rsidRPr="00107736" w:rsidRDefault="005E55BE" w:rsidP="00461EAB">
            <w:pPr>
              <w:jc w:val="center"/>
            </w:pPr>
            <w:r w:rsidRPr="00107736">
              <w:t>Week 8</w:t>
            </w:r>
          </w:p>
        </w:tc>
        <w:tc>
          <w:tcPr>
            <w:tcW w:w="6300" w:type="dxa"/>
            <w:tcBorders>
              <w:bottom w:val="single" w:sz="4" w:space="0" w:color="auto"/>
            </w:tcBorders>
            <w:shd w:val="clear" w:color="auto" w:fill="DBDBDB" w:themeFill="text2" w:themeFillTint="66"/>
            <w:vAlign w:val="center"/>
          </w:tcPr>
          <w:p w14:paraId="3B820671" w14:textId="33CE0902" w:rsidR="005E55BE" w:rsidRPr="00107736" w:rsidRDefault="005E55BE" w:rsidP="00461EAB">
            <w:pPr>
              <w:jc w:val="center"/>
              <w:rPr>
                <w:b/>
                <w:bCs/>
              </w:rPr>
            </w:pPr>
            <w:r w:rsidRPr="00107736">
              <w:rPr>
                <w:b/>
                <w:bCs/>
              </w:rPr>
              <w:t>Mid-Term</w:t>
            </w:r>
          </w:p>
        </w:tc>
        <w:tc>
          <w:tcPr>
            <w:tcW w:w="1885" w:type="dxa"/>
            <w:tcBorders>
              <w:bottom w:val="single" w:sz="4" w:space="0" w:color="auto"/>
            </w:tcBorders>
            <w:shd w:val="clear" w:color="auto" w:fill="DBDBDB" w:themeFill="text2" w:themeFillTint="66"/>
            <w:vAlign w:val="center"/>
          </w:tcPr>
          <w:p w14:paraId="063DE8BB" w14:textId="30222F79" w:rsidR="005E55BE" w:rsidRPr="00107736" w:rsidRDefault="00A657F9" w:rsidP="00461EAB">
            <w:pPr>
              <w:jc w:val="center"/>
              <w:rPr>
                <w:b/>
              </w:rPr>
            </w:pPr>
            <w:r w:rsidRPr="00107736">
              <w:rPr>
                <w:b/>
              </w:rPr>
              <w:t xml:space="preserve">Midterm </w:t>
            </w:r>
            <w:r w:rsidR="00362C39" w:rsidRPr="00107736">
              <w:rPr>
                <w:b/>
              </w:rPr>
              <w:t>Assignment</w:t>
            </w:r>
          </w:p>
        </w:tc>
      </w:tr>
      <w:tr w:rsidR="00487BA0" w:rsidRPr="00107736" w14:paraId="71019A18" w14:textId="77777777" w:rsidTr="008653F8">
        <w:trPr>
          <w:trHeight w:val="377"/>
        </w:trPr>
        <w:tc>
          <w:tcPr>
            <w:tcW w:w="1165" w:type="dxa"/>
            <w:vMerge w:val="restart"/>
            <w:shd w:val="clear" w:color="auto" w:fill="DBDBDB" w:themeFill="text2" w:themeFillTint="66"/>
            <w:vAlign w:val="center"/>
          </w:tcPr>
          <w:p w14:paraId="39E18C8E" w14:textId="77777777" w:rsidR="00487BA0" w:rsidRPr="00107736" w:rsidRDefault="00487BA0" w:rsidP="00487BA0">
            <w:pPr>
              <w:jc w:val="center"/>
            </w:pPr>
            <w:r w:rsidRPr="00107736">
              <w:t>Week 9</w:t>
            </w:r>
          </w:p>
        </w:tc>
        <w:tc>
          <w:tcPr>
            <w:tcW w:w="8185" w:type="dxa"/>
            <w:gridSpan w:val="2"/>
            <w:tcBorders>
              <w:top w:val="single" w:sz="4" w:space="0" w:color="auto"/>
            </w:tcBorders>
            <w:shd w:val="clear" w:color="auto" w:fill="DBDBDB" w:themeFill="text2" w:themeFillTint="66"/>
            <w:vAlign w:val="center"/>
          </w:tcPr>
          <w:p w14:paraId="1CD9F7BC" w14:textId="7577FC91" w:rsidR="00487BA0" w:rsidRPr="00107736" w:rsidRDefault="00487BA0" w:rsidP="00487BA0">
            <w:pPr>
              <w:shd w:val="clear" w:color="auto" w:fill="B4C6E7" w:themeFill="accent1" w:themeFillTint="66"/>
              <w:rPr>
                <w:b/>
                <w:bCs/>
              </w:rPr>
            </w:pPr>
            <w:r w:rsidRPr="00107736">
              <w:rPr>
                <w:b/>
                <w:bCs/>
              </w:rPr>
              <w:t>Module 4: How do we know?</w:t>
            </w:r>
          </w:p>
        </w:tc>
      </w:tr>
      <w:tr w:rsidR="00487BA0" w:rsidRPr="00107736" w14:paraId="06482BEB" w14:textId="77777777" w:rsidTr="008653F8">
        <w:trPr>
          <w:trHeight w:val="424"/>
        </w:trPr>
        <w:tc>
          <w:tcPr>
            <w:tcW w:w="1165" w:type="dxa"/>
            <w:vMerge/>
            <w:shd w:val="clear" w:color="auto" w:fill="DBDBDB" w:themeFill="text2" w:themeFillTint="66"/>
            <w:vAlign w:val="center"/>
          </w:tcPr>
          <w:p w14:paraId="658190C3" w14:textId="77777777" w:rsidR="00487BA0" w:rsidRPr="00107736" w:rsidRDefault="00487BA0" w:rsidP="00487BA0">
            <w:pPr>
              <w:jc w:val="center"/>
            </w:pPr>
          </w:p>
        </w:tc>
        <w:tc>
          <w:tcPr>
            <w:tcW w:w="6300" w:type="dxa"/>
            <w:shd w:val="clear" w:color="auto" w:fill="DBDBDB" w:themeFill="text2" w:themeFillTint="66"/>
            <w:vAlign w:val="center"/>
          </w:tcPr>
          <w:p w14:paraId="49BD3941" w14:textId="77777777"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2E04E910" w14:textId="77777777"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r w:rsidRPr="00107736">
              <w:rPr>
                <w:rStyle w:val="None"/>
                <w:rFonts w:ascii="Times New Roman" w:hAnsi="Times New Roman" w:cs="Times New Roman"/>
              </w:rPr>
              <w:t>Intro to Epistemology</w:t>
            </w:r>
          </w:p>
          <w:p w14:paraId="6655D02E" w14:textId="0D6DE781"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Descartes (p. 325-332)</w:t>
            </w:r>
          </w:p>
          <w:p w14:paraId="369B8765" w14:textId="118DEFA1" w:rsidR="00487BA0" w:rsidRPr="00107736" w:rsidRDefault="00487BA0" w:rsidP="009C743D">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vAlign w:val="center"/>
          </w:tcPr>
          <w:p w14:paraId="07A5FF84" w14:textId="77777777" w:rsidR="00487BA0" w:rsidRPr="00107736" w:rsidRDefault="00487BA0" w:rsidP="00487BA0">
            <w:pPr>
              <w:jc w:val="center"/>
            </w:pPr>
          </w:p>
        </w:tc>
      </w:tr>
      <w:tr w:rsidR="00487BA0" w:rsidRPr="00107736" w14:paraId="42A24B37" w14:textId="77777777" w:rsidTr="008653F8">
        <w:trPr>
          <w:trHeight w:val="493"/>
        </w:trPr>
        <w:tc>
          <w:tcPr>
            <w:tcW w:w="1165" w:type="dxa"/>
            <w:shd w:val="clear" w:color="auto" w:fill="DBDBDB" w:themeFill="text2" w:themeFillTint="66"/>
            <w:vAlign w:val="center"/>
          </w:tcPr>
          <w:p w14:paraId="2923F400" w14:textId="77777777" w:rsidR="00487BA0" w:rsidRPr="00107736" w:rsidRDefault="00487BA0" w:rsidP="00487BA0">
            <w:pPr>
              <w:jc w:val="center"/>
            </w:pPr>
            <w:r w:rsidRPr="00107736">
              <w:t>Week 10</w:t>
            </w:r>
          </w:p>
        </w:tc>
        <w:tc>
          <w:tcPr>
            <w:tcW w:w="6300" w:type="dxa"/>
            <w:shd w:val="clear" w:color="auto" w:fill="DBDBDB" w:themeFill="text2" w:themeFillTint="66"/>
            <w:vAlign w:val="center"/>
          </w:tcPr>
          <w:p w14:paraId="526452EF" w14:textId="77777777"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534CE98A" w14:textId="77777777" w:rsidR="00487BA0" w:rsidRPr="00107736" w:rsidRDefault="00487BA0" w:rsidP="00487BA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Hume (p.335 -340)</w:t>
            </w:r>
          </w:p>
          <w:p w14:paraId="198C17D0" w14:textId="77777777"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Al-Ghazali (p. 315-322)</w:t>
            </w:r>
          </w:p>
          <w:p w14:paraId="63547CCA" w14:textId="7556AF32" w:rsidR="00487BA0" w:rsidRPr="00107736" w:rsidRDefault="00487BA0" w:rsidP="00487BA0">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tc>
        <w:tc>
          <w:tcPr>
            <w:tcW w:w="1885" w:type="dxa"/>
            <w:shd w:val="clear" w:color="auto" w:fill="DBDBDB" w:themeFill="text2" w:themeFillTint="66"/>
          </w:tcPr>
          <w:p w14:paraId="3B443497" w14:textId="5A99BB3D" w:rsidR="00487BA0" w:rsidRPr="00107736" w:rsidRDefault="00487BA0" w:rsidP="00487BA0">
            <w:pPr>
              <w:jc w:val="center"/>
            </w:pPr>
            <w:r w:rsidRPr="00107736">
              <w:t xml:space="preserve"> Quiz </w:t>
            </w:r>
            <w:r w:rsidR="002B0151">
              <w:t>6</w:t>
            </w:r>
          </w:p>
        </w:tc>
      </w:tr>
      <w:tr w:rsidR="00487BA0" w:rsidRPr="00107736" w14:paraId="4F5B7D7F" w14:textId="77777777" w:rsidTr="008653F8">
        <w:trPr>
          <w:trHeight w:val="862"/>
        </w:trPr>
        <w:tc>
          <w:tcPr>
            <w:tcW w:w="1165" w:type="dxa"/>
            <w:shd w:val="clear" w:color="auto" w:fill="DBDBDB" w:themeFill="text2" w:themeFillTint="66"/>
            <w:vAlign w:val="center"/>
          </w:tcPr>
          <w:p w14:paraId="74233663" w14:textId="786C982D" w:rsidR="00487BA0" w:rsidRPr="00107736" w:rsidRDefault="00487BA0" w:rsidP="00487BA0">
            <w:pPr>
              <w:jc w:val="center"/>
            </w:pPr>
            <w:bookmarkStart w:id="1" w:name="_Hlk142058513"/>
            <w:r w:rsidRPr="00107736">
              <w:t>Week 11</w:t>
            </w:r>
          </w:p>
        </w:tc>
        <w:tc>
          <w:tcPr>
            <w:tcW w:w="6300" w:type="dxa"/>
            <w:shd w:val="clear" w:color="auto" w:fill="DBDBDB" w:themeFill="text2" w:themeFillTint="66"/>
            <w:vAlign w:val="center"/>
          </w:tcPr>
          <w:p w14:paraId="3EB7D1CB" w14:textId="77777777" w:rsidR="00B83D52" w:rsidRPr="00107736" w:rsidRDefault="00B83D52" w:rsidP="00B83D52">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
          <w:p w14:paraId="314A3E60" w14:textId="471D00E3" w:rsidR="00487BA0" w:rsidRPr="00107736" w:rsidRDefault="00973727" w:rsidP="0097372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Peirce (p. 375-380)</w:t>
            </w:r>
          </w:p>
          <w:p w14:paraId="2CCDFFC7" w14:textId="6E6B6588" w:rsidR="00973727" w:rsidRPr="00107736" w:rsidRDefault="00973727" w:rsidP="00973727">
            <w:pPr>
              <w:pStyle w:val="ListParagraph"/>
              <w:numPr>
                <w:ilvl w:val="0"/>
                <w:numId w:val="31"/>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Popper (p. 383-389)</w:t>
            </w:r>
          </w:p>
          <w:p w14:paraId="5B362457" w14:textId="77777777" w:rsidR="00973727" w:rsidRPr="00107736" w:rsidRDefault="00973727" w:rsidP="00973727">
            <w:pPr>
              <w:pStyle w:val="ListParagraph"/>
              <w:numPr>
                <w:ilvl w:val="0"/>
                <w:numId w:val="31"/>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Kuhn (p. 390-401)</w:t>
            </w:r>
          </w:p>
          <w:p w14:paraId="05EA60FD" w14:textId="4ED4F7E0" w:rsidR="00B83D52" w:rsidRPr="00107736" w:rsidRDefault="00B83D52" w:rsidP="00B83D52">
            <w:pPr>
              <w:pStyle w:val="ListParagraph"/>
              <w:rPr>
                <w:rStyle w:val="None"/>
                <w:rFonts w:ascii="Times New Roman" w:hAnsi="Times New Roman" w:cs="Times New Roman"/>
              </w:rPr>
            </w:pPr>
          </w:p>
        </w:tc>
        <w:tc>
          <w:tcPr>
            <w:tcW w:w="1885" w:type="dxa"/>
            <w:shd w:val="clear" w:color="auto" w:fill="DBDBDB" w:themeFill="text2" w:themeFillTint="66"/>
          </w:tcPr>
          <w:p w14:paraId="0B97887B" w14:textId="670C8C2F" w:rsidR="00487BA0" w:rsidRPr="00107736" w:rsidRDefault="00487BA0" w:rsidP="00487BA0">
            <w:pPr>
              <w:jc w:val="center"/>
            </w:pPr>
          </w:p>
        </w:tc>
      </w:tr>
      <w:bookmarkEnd w:id="1"/>
      <w:tr w:rsidR="00487BA0" w:rsidRPr="00107736" w14:paraId="4B450639" w14:textId="77777777" w:rsidTr="008653F8">
        <w:trPr>
          <w:trHeight w:val="458"/>
        </w:trPr>
        <w:tc>
          <w:tcPr>
            <w:tcW w:w="1165" w:type="dxa"/>
            <w:vMerge w:val="restart"/>
            <w:shd w:val="clear" w:color="auto" w:fill="DBDBDB" w:themeFill="text2" w:themeFillTint="66"/>
            <w:vAlign w:val="center"/>
          </w:tcPr>
          <w:p w14:paraId="7E9EFC25" w14:textId="77777777" w:rsidR="00487BA0" w:rsidRPr="00107736" w:rsidRDefault="00487BA0" w:rsidP="00487BA0">
            <w:pPr>
              <w:jc w:val="center"/>
            </w:pPr>
            <w:r w:rsidRPr="00107736">
              <w:t>Week 12</w:t>
            </w:r>
          </w:p>
        </w:tc>
        <w:tc>
          <w:tcPr>
            <w:tcW w:w="8185" w:type="dxa"/>
            <w:gridSpan w:val="2"/>
            <w:shd w:val="clear" w:color="auto" w:fill="DBDBDB" w:themeFill="text2" w:themeFillTint="66"/>
            <w:vAlign w:val="center"/>
          </w:tcPr>
          <w:p w14:paraId="7D1C8C73" w14:textId="785F6060" w:rsidR="00487BA0" w:rsidRPr="00107736" w:rsidRDefault="00487BA0" w:rsidP="00487BA0">
            <w:pPr>
              <w:shd w:val="clear" w:color="auto" w:fill="B4C6E7" w:themeFill="accent1" w:themeFillTint="66"/>
            </w:pPr>
            <w:r w:rsidRPr="00107736">
              <w:rPr>
                <w:rStyle w:val="None"/>
                <w:b/>
              </w:rPr>
              <w:t xml:space="preserve">Module 5: Philosophy </w:t>
            </w:r>
            <w:r w:rsidR="00112AE4">
              <w:rPr>
                <w:rStyle w:val="None"/>
                <w:b/>
              </w:rPr>
              <w:t>and</w:t>
            </w:r>
            <w:r w:rsidRPr="00107736">
              <w:rPr>
                <w:rStyle w:val="None"/>
                <w:b/>
              </w:rPr>
              <w:t xml:space="preserve"> Science, Society, &amp; </w:t>
            </w:r>
            <w:proofErr w:type="spellStart"/>
            <w:r w:rsidRPr="00107736">
              <w:rPr>
                <w:rStyle w:val="None"/>
                <w:b/>
              </w:rPr>
              <w:t>Environmnet</w:t>
            </w:r>
            <w:proofErr w:type="spellEnd"/>
          </w:p>
        </w:tc>
      </w:tr>
      <w:tr w:rsidR="00487BA0" w:rsidRPr="00107736" w14:paraId="48F41D92" w14:textId="77777777" w:rsidTr="008653F8">
        <w:trPr>
          <w:trHeight w:val="305"/>
        </w:trPr>
        <w:tc>
          <w:tcPr>
            <w:tcW w:w="1165" w:type="dxa"/>
            <w:vMerge/>
            <w:shd w:val="clear" w:color="auto" w:fill="DBDBDB" w:themeFill="text2" w:themeFillTint="66"/>
            <w:vAlign w:val="center"/>
          </w:tcPr>
          <w:p w14:paraId="320C88A8" w14:textId="77777777" w:rsidR="00487BA0" w:rsidRPr="00107736" w:rsidRDefault="00487BA0" w:rsidP="00487BA0">
            <w:pPr>
              <w:jc w:val="center"/>
            </w:pPr>
          </w:p>
        </w:tc>
        <w:tc>
          <w:tcPr>
            <w:tcW w:w="6300" w:type="dxa"/>
            <w:shd w:val="clear" w:color="auto" w:fill="DBDBDB" w:themeFill="text2" w:themeFillTint="66"/>
            <w:vAlign w:val="center"/>
          </w:tcPr>
          <w:p w14:paraId="452C73D7" w14:textId="39866F13" w:rsidR="00487BA0" w:rsidRPr="00107736" w:rsidRDefault="00487BA0" w:rsidP="00D36119">
            <w:pPr>
              <w:pStyle w:val="ListParagraph"/>
              <w:numPr>
                <w:ilvl w:val="0"/>
                <w:numId w:val="36"/>
              </w:numPr>
              <w:rPr>
                <w:rFonts w:ascii="Times New Roman" w:hAnsi="Times New Roman" w:cs="Times New Roman"/>
              </w:rPr>
            </w:pPr>
            <w:r w:rsidRPr="00107736">
              <w:rPr>
                <w:rFonts w:ascii="Times New Roman" w:hAnsi="Times New Roman" w:cs="Times New Roman"/>
              </w:rPr>
              <w:t>Intro. to Environmental Philosophy</w:t>
            </w:r>
          </w:p>
          <w:p w14:paraId="78CB12EA" w14:textId="77777777" w:rsidR="00D36119" w:rsidRPr="00107736" w:rsidRDefault="00D36119" w:rsidP="00D36119">
            <w:pPr>
              <w:pStyle w:val="ListParagraph"/>
              <w:numPr>
                <w:ilvl w:val="0"/>
                <w:numId w:val="36"/>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Singer (p. 261-264)</w:t>
            </w:r>
          </w:p>
          <w:p w14:paraId="25E3679B" w14:textId="02D1C984" w:rsidR="00487BA0" w:rsidRPr="00107736" w:rsidRDefault="00487BA0" w:rsidP="00487BA0"/>
        </w:tc>
        <w:tc>
          <w:tcPr>
            <w:tcW w:w="1885" w:type="dxa"/>
            <w:shd w:val="clear" w:color="auto" w:fill="DBDBDB" w:themeFill="text2" w:themeFillTint="66"/>
            <w:vAlign w:val="center"/>
          </w:tcPr>
          <w:p w14:paraId="200A5F3B" w14:textId="1376C08F" w:rsidR="00487BA0" w:rsidRPr="00107736" w:rsidRDefault="00487BA0" w:rsidP="00487BA0">
            <w:pPr>
              <w:jc w:val="center"/>
            </w:pPr>
          </w:p>
        </w:tc>
      </w:tr>
      <w:tr w:rsidR="00487BA0" w:rsidRPr="00107736" w14:paraId="541C3D0A" w14:textId="77777777" w:rsidTr="005558A9">
        <w:trPr>
          <w:trHeight w:val="849"/>
        </w:trPr>
        <w:tc>
          <w:tcPr>
            <w:tcW w:w="1165" w:type="dxa"/>
            <w:shd w:val="clear" w:color="auto" w:fill="DBDBDB" w:themeFill="text2" w:themeFillTint="66"/>
            <w:vAlign w:val="center"/>
          </w:tcPr>
          <w:p w14:paraId="581F3A49" w14:textId="77777777" w:rsidR="00487BA0" w:rsidRPr="00107736" w:rsidRDefault="00487BA0" w:rsidP="00487BA0">
            <w:pPr>
              <w:jc w:val="center"/>
            </w:pPr>
            <w:r w:rsidRPr="00107736">
              <w:t>Week 13</w:t>
            </w:r>
          </w:p>
        </w:tc>
        <w:tc>
          <w:tcPr>
            <w:tcW w:w="6300" w:type="dxa"/>
            <w:shd w:val="clear" w:color="auto" w:fill="DBDBDB" w:themeFill="text2" w:themeFillTint="66"/>
            <w:vAlign w:val="center"/>
          </w:tcPr>
          <w:p w14:paraId="09428292" w14:textId="2CF81D9B" w:rsidR="00487BA0" w:rsidRPr="00107736" w:rsidRDefault="00487BA0" w:rsidP="00487BA0">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w:t>
            </w:r>
            <w:proofErr w:type="spellStart"/>
            <w:r w:rsidRPr="00107736">
              <w:rPr>
                <w:rStyle w:val="None"/>
                <w:rFonts w:ascii="Times New Roman" w:hAnsi="Times New Roman" w:cs="Times New Roman"/>
              </w:rPr>
              <w:t>Mendela</w:t>
            </w:r>
            <w:proofErr w:type="spellEnd"/>
            <w:r w:rsidRPr="00107736">
              <w:rPr>
                <w:rStyle w:val="None"/>
                <w:rFonts w:ascii="Times New Roman" w:hAnsi="Times New Roman" w:cs="Times New Roman"/>
              </w:rPr>
              <w:t xml:space="preserve"> (p. 267- 275)</w:t>
            </w:r>
          </w:p>
          <w:p w14:paraId="45949A60" w14:textId="23B673CC" w:rsidR="00B83D52" w:rsidRPr="00107736" w:rsidRDefault="00B83D52" w:rsidP="00487BA0">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w:t>
            </w:r>
            <w:proofErr w:type="gramStart"/>
            <w:r w:rsidRPr="00107736">
              <w:rPr>
                <w:rStyle w:val="None"/>
                <w:rFonts w:ascii="Times New Roman" w:hAnsi="Times New Roman" w:cs="Times New Roman"/>
              </w:rPr>
              <w:t>-  John</w:t>
            </w:r>
            <w:proofErr w:type="gramEnd"/>
            <w:r w:rsidRPr="00107736">
              <w:rPr>
                <w:rStyle w:val="None"/>
                <w:rFonts w:ascii="Times New Roman" w:hAnsi="Times New Roman" w:cs="Times New Roman"/>
              </w:rPr>
              <w:t xml:space="preserve"> Rawls (192-205)</w:t>
            </w:r>
          </w:p>
          <w:p w14:paraId="26889D17" w14:textId="45A50B26" w:rsidR="00487BA0" w:rsidRPr="00107736" w:rsidRDefault="00487BA0" w:rsidP="00487BA0">
            <w:pPr>
              <w:pStyle w:val="ListParagraph"/>
              <w:numPr>
                <w:ilvl w:val="0"/>
                <w:numId w:val="35"/>
              </w:numPr>
              <w:rPr>
                <w:rFonts w:ascii="Times New Roman" w:hAnsi="Times New Roman" w:cs="Times New Roman"/>
                <w:color w:val="auto"/>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Martin Luther King </w:t>
            </w:r>
            <w:r w:rsidR="00B83D52" w:rsidRPr="00107736">
              <w:rPr>
                <w:rStyle w:val="None"/>
                <w:rFonts w:ascii="Times New Roman" w:hAnsi="Times New Roman" w:cs="Times New Roman"/>
              </w:rPr>
              <w:t>(p. 216-225)</w:t>
            </w:r>
          </w:p>
          <w:p w14:paraId="410BF0F7" w14:textId="125C42C5" w:rsidR="00487BA0" w:rsidRPr="00107736" w:rsidRDefault="00487BA0" w:rsidP="00487BA0"/>
        </w:tc>
        <w:tc>
          <w:tcPr>
            <w:tcW w:w="1885" w:type="dxa"/>
            <w:shd w:val="clear" w:color="auto" w:fill="DBDBDB" w:themeFill="text2" w:themeFillTint="66"/>
          </w:tcPr>
          <w:p w14:paraId="02280388" w14:textId="7CCC776B" w:rsidR="00487BA0" w:rsidRPr="00107736" w:rsidRDefault="00487BA0" w:rsidP="005558A9">
            <w:pPr>
              <w:jc w:val="center"/>
            </w:pPr>
            <w:r w:rsidRPr="00107736">
              <w:t xml:space="preserve">R. Quiz </w:t>
            </w:r>
            <w:r w:rsidR="002B0151">
              <w:t>7</w:t>
            </w:r>
          </w:p>
        </w:tc>
      </w:tr>
      <w:tr w:rsidR="00487BA0" w:rsidRPr="00107736" w14:paraId="2F8E3A4A" w14:textId="77777777" w:rsidTr="00973727">
        <w:trPr>
          <w:trHeight w:val="512"/>
        </w:trPr>
        <w:tc>
          <w:tcPr>
            <w:tcW w:w="1165" w:type="dxa"/>
            <w:shd w:val="clear" w:color="auto" w:fill="DBDBDB" w:themeFill="text2" w:themeFillTint="66"/>
            <w:vAlign w:val="center"/>
          </w:tcPr>
          <w:p w14:paraId="37171AF8" w14:textId="77777777" w:rsidR="00487BA0" w:rsidRPr="00107736" w:rsidRDefault="00487BA0" w:rsidP="00487BA0">
            <w:pPr>
              <w:jc w:val="center"/>
            </w:pPr>
            <w:r w:rsidRPr="00107736">
              <w:t>Week 14</w:t>
            </w:r>
          </w:p>
        </w:tc>
        <w:tc>
          <w:tcPr>
            <w:tcW w:w="6300" w:type="dxa"/>
            <w:shd w:val="clear" w:color="auto" w:fill="DBDBDB" w:themeFill="text2" w:themeFillTint="66"/>
            <w:vAlign w:val="center"/>
          </w:tcPr>
          <w:p w14:paraId="0C72709E" w14:textId="73EEF81F" w:rsidR="00487BA0" w:rsidRPr="00107736" w:rsidRDefault="00487BA0" w:rsidP="00487BA0">
            <w:pPr>
              <w:jc w:val="center"/>
            </w:pPr>
            <w:r w:rsidRPr="00107736">
              <w:rPr>
                <w:b/>
                <w:bCs/>
              </w:rPr>
              <w:t>THANKSGIVING BREAK</w:t>
            </w:r>
          </w:p>
        </w:tc>
        <w:tc>
          <w:tcPr>
            <w:tcW w:w="1885" w:type="dxa"/>
            <w:shd w:val="clear" w:color="auto" w:fill="DBDBDB" w:themeFill="text2" w:themeFillTint="66"/>
            <w:vAlign w:val="center"/>
          </w:tcPr>
          <w:p w14:paraId="1D570CAE" w14:textId="77777777" w:rsidR="00487BA0" w:rsidRPr="00107736" w:rsidRDefault="00487BA0" w:rsidP="00487BA0">
            <w:pPr>
              <w:jc w:val="center"/>
              <w:rPr>
                <w:b/>
                <w:bCs/>
              </w:rPr>
            </w:pPr>
          </w:p>
        </w:tc>
      </w:tr>
      <w:tr w:rsidR="00487BA0" w:rsidRPr="00107736" w14:paraId="0199FC7F" w14:textId="77777777" w:rsidTr="005558A9">
        <w:trPr>
          <w:trHeight w:val="692"/>
        </w:trPr>
        <w:tc>
          <w:tcPr>
            <w:tcW w:w="1165" w:type="dxa"/>
            <w:shd w:val="clear" w:color="auto" w:fill="DBDBDB" w:themeFill="text2" w:themeFillTint="66"/>
            <w:vAlign w:val="center"/>
          </w:tcPr>
          <w:p w14:paraId="793C719E" w14:textId="667FF1D8" w:rsidR="00487BA0" w:rsidRPr="00107736" w:rsidRDefault="00487BA0" w:rsidP="00487BA0">
            <w:pPr>
              <w:jc w:val="center"/>
            </w:pPr>
            <w:r w:rsidRPr="00107736">
              <w:t>Week 15</w:t>
            </w:r>
          </w:p>
        </w:tc>
        <w:tc>
          <w:tcPr>
            <w:tcW w:w="6300" w:type="dxa"/>
            <w:shd w:val="clear" w:color="auto" w:fill="DBDBDB" w:themeFill="text2" w:themeFillTint="66"/>
            <w:vAlign w:val="center"/>
          </w:tcPr>
          <w:p w14:paraId="7D1A98FD" w14:textId="77777777" w:rsidR="00973727" w:rsidRPr="00107736" w:rsidRDefault="00973727" w:rsidP="00973727">
            <w:pPr>
              <w:pStyle w:val="ListParagraph"/>
              <w:rPr>
                <w:rStyle w:val="None"/>
                <w:rFonts w:ascii="Times New Roman" w:hAnsi="Times New Roman" w:cs="Times New Roman"/>
              </w:rPr>
            </w:pPr>
          </w:p>
          <w:p w14:paraId="2E2AC7EF" w14:textId="3CB8156C" w:rsidR="00487BA0" w:rsidRPr="00107736" w:rsidRDefault="00487BA0" w:rsidP="00973727">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West (p. 239-242) </w:t>
            </w:r>
          </w:p>
          <w:p w14:paraId="4C9286C2" w14:textId="2B1E9208" w:rsidR="00487BA0" w:rsidRPr="00107736" w:rsidRDefault="00487BA0" w:rsidP="00973727">
            <w:pPr>
              <w:pStyle w:val="ListParagraph"/>
              <w:numPr>
                <w:ilvl w:val="0"/>
                <w:numId w:val="35"/>
              </w:numPr>
              <w:rPr>
                <w:rStyle w:val="None"/>
                <w:rFonts w:ascii="Times New Roman" w:hAnsi="Times New Roman" w:cs="Times New Roman"/>
              </w:rPr>
            </w:pPr>
            <w:proofErr w:type="spellStart"/>
            <w:r w:rsidRPr="00107736">
              <w:rPr>
                <w:rStyle w:val="None"/>
                <w:rFonts w:ascii="Times New Roman" w:hAnsi="Times New Roman" w:cs="Times New Roman"/>
              </w:rPr>
              <w:t>VoW</w:t>
            </w:r>
            <w:proofErr w:type="spellEnd"/>
            <w:r w:rsidRPr="00107736">
              <w:rPr>
                <w:rStyle w:val="None"/>
                <w:rFonts w:ascii="Times New Roman" w:hAnsi="Times New Roman" w:cs="Times New Roman"/>
              </w:rPr>
              <w:t xml:space="preserve"> - Williams</w:t>
            </w:r>
            <w:r w:rsidR="00B83D52" w:rsidRPr="00107736">
              <w:rPr>
                <w:rStyle w:val="None"/>
                <w:rFonts w:ascii="Times New Roman" w:hAnsi="Times New Roman" w:cs="Times New Roman"/>
              </w:rPr>
              <w:t xml:space="preserve"> (p. 250-259)</w:t>
            </w:r>
          </w:p>
          <w:p w14:paraId="1EDFA579" w14:textId="5DB24A3C" w:rsidR="00973727" w:rsidRPr="004174E0" w:rsidRDefault="004174E0" w:rsidP="004174E0">
            <w:pPr>
              <w:pStyle w:val="ListParagraph"/>
              <w:numPr>
                <w:ilvl w:val="0"/>
                <w:numId w:val="35"/>
              </w:numPr>
              <w:rPr>
                <w:rStyle w:val="None"/>
                <w:rFonts w:ascii="Times New Roman" w:hAnsi="Times New Roman" w:cs="Times New Roman"/>
              </w:rPr>
            </w:pPr>
            <w:r w:rsidRPr="004174E0">
              <w:rPr>
                <w:rStyle w:val="None"/>
                <w:rFonts w:ascii="Times New Roman" w:hAnsi="Times New Roman" w:cs="Times New Roman"/>
              </w:rPr>
              <w:t>Reading day</w:t>
            </w:r>
          </w:p>
        </w:tc>
        <w:tc>
          <w:tcPr>
            <w:tcW w:w="1885" w:type="dxa"/>
            <w:shd w:val="clear" w:color="auto" w:fill="DBDBDB" w:themeFill="text2" w:themeFillTint="66"/>
          </w:tcPr>
          <w:p w14:paraId="04DBDC2A" w14:textId="676AC24C" w:rsidR="00487BA0" w:rsidRPr="00107736" w:rsidRDefault="00487BA0" w:rsidP="005558A9">
            <w:pPr>
              <w:jc w:val="center"/>
            </w:pPr>
          </w:p>
        </w:tc>
      </w:tr>
      <w:tr w:rsidR="00487BA0" w:rsidRPr="00107736" w14:paraId="18A3C21C" w14:textId="77777777" w:rsidTr="008653F8">
        <w:trPr>
          <w:trHeight w:val="305"/>
        </w:trPr>
        <w:tc>
          <w:tcPr>
            <w:tcW w:w="1165" w:type="dxa"/>
            <w:shd w:val="clear" w:color="auto" w:fill="DBDBDB" w:themeFill="text2" w:themeFillTint="66"/>
            <w:vAlign w:val="center"/>
          </w:tcPr>
          <w:p w14:paraId="5E18F6F4" w14:textId="745DC576" w:rsidR="00487BA0" w:rsidRPr="00107736" w:rsidRDefault="00487BA0" w:rsidP="00487BA0">
            <w:pPr>
              <w:jc w:val="center"/>
            </w:pPr>
            <w:r w:rsidRPr="00107736">
              <w:t>Week 1</w:t>
            </w:r>
            <w:r w:rsidR="004174E0">
              <w:t>6</w:t>
            </w:r>
          </w:p>
        </w:tc>
        <w:tc>
          <w:tcPr>
            <w:tcW w:w="6300" w:type="dxa"/>
            <w:shd w:val="clear" w:color="auto" w:fill="DBDBDB" w:themeFill="text2" w:themeFillTint="66"/>
            <w:vAlign w:val="center"/>
          </w:tcPr>
          <w:p w14:paraId="7EC6CCD2" w14:textId="26CB56C9" w:rsidR="00487BA0" w:rsidRPr="00107736" w:rsidRDefault="00487BA0" w:rsidP="00487BA0">
            <w:pPr>
              <w:tabs>
                <w:tab w:val="left" w:pos="3060"/>
              </w:tabs>
              <w:jc w:val="center"/>
              <w:rPr>
                <w:b/>
              </w:rPr>
            </w:pPr>
            <w:r w:rsidRPr="00107736">
              <w:rPr>
                <w:b/>
              </w:rPr>
              <w:t xml:space="preserve">Final Essay </w:t>
            </w:r>
            <w:proofErr w:type="spellStart"/>
            <w:r w:rsidRPr="00107736">
              <w:rPr>
                <w:b/>
              </w:rPr>
              <w:t>Assignement</w:t>
            </w:r>
            <w:proofErr w:type="spellEnd"/>
            <w:r w:rsidRPr="00107736">
              <w:rPr>
                <w:b/>
              </w:rPr>
              <w:t>?</w:t>
            </w:r>
          </w:p>
        </w:tc>
        <w:tc>
          <w:tcPr>
            <w:tcW w:w="1885" w:type="dxa"/>
            <w:shd w:val="clear" w:color="auto" w:fill="DBDBDB" w:themeFill="text2" w:themeFillTint="66"/>
            <w:vAlign w:val="center"/>
          </w:tcPr>
          <w:p w14:paraId="2BACA0DB" w14:textId="4CF4578F" w:rsidR="00487BA0" w:rsidRPr="00107736" w:rsidRDefault="00487BA0" w:rsidP="003478D4">
            <w:pPr>
              <w:tabs>
                <w:tab w:val="left" w:pos="3060"/>
              </w:tabs>
              <w:jc w:val="center"/>
              <w:rPr>
                <w:b/>
              </w:rPr>
            </w:pPr>
            <w:r w:rsidRPr="00107736">
              <w:rPr>
                <w:b/>
              </w:rPr>
              <w:t>Final Assignment</w:t>
            </w:r>
          </w:p>
        </w:tc>
      </w:tr>
      <w:bookmarkEnd w:id="0"/>
    </w:tbl>
    <w:p w14:paraId="633CDCFF" w14:textId="6AAB7CEB" w:rsidR="001E33F5" w:rsidRPr="00107736" w:rsidRDefault="001E33F5" w:rsidP="005478D5">
      <w:pPr>
        <w:pStyle w:val="Default"/>
        <w:spacing w:line="240" w:lineRule="auto"/>
        <w:rPr>
          <w:rStyle w:val="None"/>
          <w:rFonts w:ascii="Times New Roman" w:eastAsiaTheme="minorEastAsia" w:hAnsi="Times New Roman" w:cs="Times New Roman"/>
        </w:rPr>
      </w:pPr>
    </w:p>
    <w:p w14:paraId="4FE43B1B" w14:textId="01BC5EB1" w:rsidR="007A5A77" w:rsidRPr="00107736" w:rsidRDefault="007A5A77" w:rsidP="005478D5">
      <w:pPr>
        <w:pStyle w:val="Default"/>
        <w:spacing w:line="240" w:lineRule="auto"/>
        <w:rPr>
          <w:rStyle w:val="None"/>
          <w:rFonts w:ascii="Times New Roman" w:eastAsiaTheme="minorEastAsia" w:hAnsi="Times New Roman" w:cs="Times New Roman"/>
        </w:rPr>
      </w:pPr>
    </w:p>
    <w:p w14:paraId="328964A6" w14:textId="77777777" w:rsidR="007A5A77" w:rsidRPr="00107736" w:rsidRDefault="007A5A77" w:rsidP="005478D5">
      <w:pPr>
        <w:pStyle w:val="Default"/>
        <w:spacing w:line="240" w:lineRule="auto"/>
        <w:rPr>
          <w:rStyle w:val="None"/>
          <w:rFonts w:ascii="Times New Roman" w:eastAsiaTheme="minorEastAsia" w:hAnsi="Times New Roman" w:cs="Times New Roman"/>
        </w:rPr>
      </w:pPr>
    </w:p>
    <w:p w14:paraId="06D61A3C"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 xml:space="preserve">V. Grading Policies and Procedures </w:t>
      </w:r>
    </w:p>
    <w:p w14:paraId="5EB91363" w14:textId="77777777" w:rsidR="009A7E53" w:rsidRPr="00107736" w:rsidRDefault="009A7E53" w:rsidP="009A7E53">
      <w:pPr>
        <w:spacing w:after="160" w:line="256" w:lineRule="auto"/>
        <w:ind w:left="360"/>
        <w:rPr>
          <w:color w:val="000000" w:themeColor="text1"/>
        </w:rPr>
      </w:pPr>
      <w:r w:rsidRPr="00107736">
        <w:rPr>
          <w:rFonts w:eastAsia="Times New Roman"/>
          <w:color w:val="000000" w:themeColor="text1"/>
        </w:rPr>
        <w:t>Final course grades will reflect the following scale:</w:t>
      </w:r>
    </w:p>
    <w:p w14:paraId="7D29A184" w14:textId="77777777" w:rsidR="009A7E53" w:rsidRPr="00107736" w:rsidRDefault="009A7E53" w:rsidP="009A7E53">
      <w:pPr>
        <w:spacing w:after="160" w:line="256" w:lineRule="auto"/>
        <w:ind w:left="720"/>
        <w:rPr>
          <w:rFonts w:eastAsia="Times New Roman"/>
          <w:color w:val="000000" w:themeColor="text1"/>
        </w:rPr>
      </w:pPr>
      <w:r w:rsidRPr="00107736">
        <w:rPr>
          <w:rFonts w:eastAsia="Times New Roman"/>
          <w:color w:val="000000" w:themeColor="text1"/>
        </w:rPr>
        <w:t>A=90%+     B=80-89%     C=70-79%     D=60-69%     F=0-59%</w:t>
      </w:r>
    </w:p>
    <w:p w14:paraId="72D9310E" w14:textId="77777777" w:rsidR="009A7E53" w:rsidRPr="00107736" w:rsidRDefault="009A7E53" w:rsidP="009A7E53">
      <w:pPr>
        <w:pStyle w:val="BodyA"/>
        <w:widowControl w:val="0"/>
        <w:tabs>
          <w:tab w:val="left" w:pos="180"/>
          <w:tab w:val="left" w:pos="720"/>
        </w:tabs>
        <w:rPr>
          <w:rStyle w:val="None"/>
          <w:rFonts w:ascii="Times New Roman" w:hAnsi="Times New Roman" w:cs="Times New Roman"/>
          <w:kern w:val="28"/>
          <w:sz w:val="22"/>
          <w:szCs w:val="22"/>
        </w:rPr>
      </w:pPr>
    </w:p>
    <w:p w14:paraId="113BCA7E"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VI. Academic Integrity</w:t>
      </w:r>
    </w:p>
    <w:p w14:paraId="3DD40689"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Roman" w:hAnsi="Times New Roman" w:cs="Times New Roman"/>
          <w:b/>
          <w:bCs/>
          <w:color w:val="232323"/>
          <w:sz w:val="22"/>
          <w:szCs w:val="22"/>
        </w:rPr>
        <w:tab/>
      </w:r>
      <w:r w:rsidRPr="00107736">
        <w:rPr>
          <w:rStyle w:val="None"/>
          <w:rFonts w:ascii="Times New Roman" w:eastAsia="Times New Roman" w:hAnsi="Times New Roman" w:cs="Times New Roman"/>
          <w:color w:val="232323"/>
        </w:rPr>
        <w:t xml:space="preserve">Students caught cheating or plagiarizing will receive a "0" for that particular assignment or exam. Additionally, the incident will be reported to the Dean of Students, who may impose further penalty. </w:t>
      </w:r>
    </w:p>
    <w:p w14:paraId="0A0B898B"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p>
    <w:p w14:paraId="77A84FD1"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According to the UNT catalog, the term "cheating" includes, but is not limited to: </w:t>
      </w:r>
    </w:p>
    <w:p w14:paraId="0F0AF938"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107736">
        <w:rPr>
          <w:rStyle w:val="None"/>
          <w:rFonts w:ascii="Times New Roman" w:eastAsia="Times New Roman" w:hAnsi="Times New Roman" w:cs="Times New Roman"/>
          <w:color w:val="232323"/>
        </w:rPr>
        <w:t xml:space="preserve">use of any unauthorized assistance in taking quizzes, tests, or examinations; </w:t>
      </w:r>
    </w:p>
    <w:p w14:paraId="33078939"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dependence upon the aid of sources beyond those authorized by the instructor in writing papers, preparing reports, solving problems, or carrying out other assignments; </w:t>
      </w:r>
    </w:p>
    <w:p w14:paraId="43282C2B"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the acquisition, without permission, of tests or other academic material belonging to a faculty or staff member of the university; </w:t>
      </w:r>
    </w:p>
    <w:p w14:paraId="77334D00"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dual submission of a paper or project, or resubmission of a paper or project to a different class without express permission from the instructor(s); or </w:t>
      </w:r>
    </w:p>
    <w:p w14:paraId="061E01F9" w14:textId="77777777" w:rsidR="009A7E53" w:rsidRPr="00107736" w:rsidRDefault="009A7E53" w:rsidP="00D12C1C">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any other act designed to give a student an unfair advantage. </w:t>
      </w:r>
    </w:p>
    <w:p w14:paraId="483E626E" w14:textId="77777777" w:rsidR="009A7E53" w:rsidRPr="00107736" w:rsidRDefault="009A7E53" w:rsidP="009A7E53">
      <w:pPr>
        <w:pStyle w:val="Default"/>
        <w:spacing w:before="0" w:line="240" w:lineRule="auto"/>
        <w:rPr>
          <w:rStyle w:val="None"/>
          <w:rFonts w:ascii="Times New Roman" w:hAnsi="Times New Roman" w:cs="Times New Roman"/>
        </w:rPr>
      </w:pPr>
    </w:p>
    <w:p w14:paraId="1C52FFE9"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 xml:space="preserve">The term "plagiarism" includes, but is not limited to: </w:t>
      </w:r>
    </w:p>
    <w:p w14:paraId="37306157" w14:textId="77777777" w:rsidR="009A7E53" w:rsidRPr="00107736" w:rsidRDefault="009A7E53" w:rsidP="00D12C1C">
      <w:pPr>
        <w:pStyle w:val="Defaul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107736">
        <w:rPr>
          <w:rStyle w:val="None"/>
          <w:rFonts w:ascii="Times New Roman" w:eastAsia="Times New Roman" w:hAnsi="Times New Roman" w:cs="Times New Roman"/>
          <w:color w:val="232323"/>
        </w:rPr>
        <w:t xml:space="preserve">the knowing or negligent use by paraphrase or direct quotation of the published or unpublished work of another person without full and clear acknowledgment; and </w:t>
      </w:r>
    </w:p>
    <w:p w14:paraId="56131C53" w14:textId="77777777" w:rsidR="009A7E53" w:rsidRPr="00107736" w:rsidRDefault="009A7E53" w:rsidP="00D12C1C">
      <w:pPr>
        <w:pStyle w:val="Defaul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rPr>
        <w:t>the knowing or negligent unacknowledged use of materials prepared by another person or agency engaged in the selling of term papers or other academic materials.</w:t>
      </w:r>
    </w:p>
    <w:p w14:paraId="36326E33" w14:textId="77777777" w:rsidR="009A7E53" w:rsidRPr="00107736" w:rsidRDefault="009A7E53" w:rsidP="009A7E53">
      <w:pPr>
        <w:pStyle w:val="Default"/>
        <w:rPr>
          <w:rFonts w:ascii="Times New Roman" w:hAnsi="Times New Roman" w:cs="Times New Roman"/>
        </w:rPr>
      </w:pPr>
    </w:p>
    <w:p w14:paraId="47BA7065" w14:textId="77777777" w:rsidR="009A7E53" w:rsidRPr="00107736" w:rsidRDefault="009A7E53" w:rsidP="009A7E53">
      <w:r w:rsidRPr="00107736">
        <w:rPr>
          <w:rFonts w:eastAsia="Times New Roman"/>
          <w:i/>
          <w:iCs/>
          <w:color w:val="000000" w:themeColor="text1"/>
        </w:rPr>
        <w:t>Please note that AI-generated content is not permitted and falls under UNT’s definition of “cheating”. All papers submitted on Canvas will be run through TurnItIn, which detects both plagiarism and AI-generated language.</w:t>
      </w:r>
      <w:r w:rsidRPr="00107736">
        <w:rPr>
          <w:rFonts w:eastAsia="Times New Roman"/>
          <w:b/>
          <w:bCs/>
          <w:i/>
          <w:iCs/>
          <w:color w:val="000000" w:themeColor="text1"/>
        </w:rPr>
        <w:t xml:space="preserve"> </w:t>
      </w:r>
      <w:hyperlink r:id="rId12" w:history="1">
        <w:r w:rsidRPr="00107736">
          <w:rPr>
            <w:rStyle w:val="Hyperlink"/>
            <w:rFonts w:eastAsia="Times New Roman"/>
            <w:color w:val="0000FF"/>
          </w:rPr>
          <w:t>https://clear.unt.edu/supported-technologies/turnitin-0</w:t>
        </w:r>
      </w:hyperlink>
    </w:p>
    <w:p w14:paraId="22B1647A" w14:textId="77777777" w:rsidR="009A7E53" w:rsidRPr="00107736" w:rsidRDefault="009A7E53" w:rsidP="009A7E53">
      <w:pPr>
        <w:pStyle w:val="Default"/>
        <w:spacing w:before="0" w:line="240" w:lineRule="auto"/>
        <w:rPr>
          <w:rStyle w:val="None"/>
          <w:rFonts w:ascii="Times New Roman" w:eastAsia="Times New Roman" w:hAnsi="Times New Roman" w:cs="Times New Roman"/>
        </w:rPr>
      </w:pPr>
    </w:p>
    <w:p w14:paraId="0A6856B1"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VII. Acceptable Student Behavior</w:t>
      </w:r>
    </w:p>
    <w:p w14:paraId="5FD28AE2"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b/>
          <w:bCs/>
          <w:color w:val="232323"/>
          <w:sz w:val="22"/>
          <w:szCs w:val="22"/>
        </w:rPr>
        <w:tab/>
      </w:r>
      <w:r w:rsidRPr="00107736">
        <w:rPr>
          <w:rStyle w:val="None"/>
          <w:rFonts w:ascii="Times New Roman" w:eastAsia="Times New Roman" w:hAnsi="Times New Roman" w:cs="Times New Roman"/>
          <w:color w:val="232323"/>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3" w:history="1">
        <w:r w:rsidRPr="00107736">
          <w:rPr>
            <w:rStyle w:val="Hyperlink"/>
            <w:rFonts w:ascii="Times New Roman" w:hAnsi="Times New Roman" w:cs="Times New Roman"/>
            <w:sz w:val="22"/>
            <w:szCs w:val="22"/>
            <w:u w:color="069033"/>
            <w:lang w:val="de-DE"/>
          </w:rPr>
          <w:t>http://deanofstudents.unt.edu.</w:t>
        </w:r>
      </w:hyperlink>
    </w:p>
    <w:p w14:paraId="2B26DDFD"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p>
    <w:p w14:paraId="0D1EFD3E"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VIII. Accommodations for students with disabilities (ADA statement)</w:t>
      </w:r>
    </w:p>
    <w:p w14:paraId="78E5EE30" w14:textId="77777777" w:rsidR="009A7E53" w:rsidRPr="00107736" w:rsidRDefault="009A7E53" w:rsidP="009A7E53">
      <w:pPr>
        <w:pStyle w:val="Default"/>
        <w:spacing w:before="0" w:line="240" w:lineRule="auto"/>
        <w:rPr>
          <w:rStyle w:val="None"/>
          <w:rFonts w:ascii="Times New Roman" w:eastAsia="Times New Roman" w:hAnsi="Times New Roman" w:cs="Times New Roman"/>
        </w:rPr>
      </w:pPr>
      <w:r w:rsidRPr="00107736">
        <w:rPr>
          <w:rStyle w:val="None"/>
          <w:rFonts w:ascii="Times New Roman" w:eastAsia="Times New Roman" w:hAnsi="Times New Roman" w:cs="Times New Roman"/>
          <w:b/>
          <w:bCs/>
          <w:sz w:val="22"/>
          <w:szCs w:val="22"/>
        </w:rPr>
        <w:tab/>
      </w:r>
      <w:r w:rsidRPr="00107736">
        <w:rPr>
          <w:rStyle w:val="None"/>
          <w:rFonts w:ascii="Times New Roman" w:eastAsia="Times New Roman" w:hAnsi="Times New Roman" w:cs="Times New Roman"/>
        </w:rPr>
        <w:t xml:space="preserve">The University of North Texas makes reasonable academic accommodation for students with disabilities. Students seeking reasonable accommodation must first register with the Office </w:t>
      </w:r>
      <w:r w:rsidRPr="00107736">
        <w:rPr>
          <w:rStyle w:val="None"/>
          <w:rFonts w:ascii="Times New Roman" w:eastAsia="Times New Roman" w:hAnsi="Times New Roman" w:cs="Times New Roman"/>
        </w:rPr>
        <w:lastRenderedPageBreak/>
        <w:t>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4" w:history="1">
        <w:r w:rsidRPr="00107736">
          <w:rPr>
            <w:rStyle w:val="Hyperlink"/>
            <w:rFonts w:ascii="Times New Roman" w:hAnsi="Times New Roman" w:cs="Times New Roman"/>
            <w:sz w:val="22"/>
            <w:szCs w:val="22"/>
            <w:u w:color="00853E"/>
          </w:rPr>
          <w:t>https://studentaffairs.unt.edu/office-disability-access</w:t>
        </w:r>
      </w:hyperlink>
      <w:r w:rsidRPr="00107736">
        <w:rPr>
          <w:rStyle w:val="None"/>
          <w:rFonts w:ascii="Times New Roman" w:eastAsia="Times New Roman" w:hAnsi="Times New Roman" w:cs="Times New Roman"/>
        </w:rPr>
        <w:t>. You may also contact ODA by phone at (940) 565-4323.</w:t>
      </w:r>
    </w:p>
    <w:p w14:paraId="27EFB042" w14:textId="77777777" w:rsidR="009A7E53" w:rsidRPr="00107736" w:rsidRDefault="009A7E53" w:rsidP="009A7E53">
      <w:pPr>
        <w:pStyle w:val="Default"/>
        <w:spacing w:before="0" w:line="240" w:lineRule="auto"/>
        <w:rPr>
          <w:rStyle w:val="None"/>
          <w:rFonts w:ascii="Times New Roman" w:eastAsia="Times New Roman" w:hAnsi="Times New Roman" w:cs="Times New Roman"/>
        </w:rPr>
      </w:pPr>
    </w:p>
    <w:p w14:paraId="3149A187"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IX.  Inclusivity, chosen names, and pronouns</w:t>
      </w:r>
    </w:p>
    <w:p w14:paraId="70C691CE" w14:textId="77777777" w:rsidR="009A7E53" w:rsidRPr="00107736" w:rsidRDefault="009A7E53" w:rsidP="009A7E53">
      <w:pPr>
        <w:pStyle w:val="BodyA"/>
        <w:rPr>
          <w:rStyle w:val="None"/>
          <w:rFonts w:ascii="Times New Roman" w:eastAsia="Times New Roman" w:hAnsi="Times New Roman" w:cs="Times New Roman"/>
        </w:rPr>
      </w:pPr>
      <w:r w:rsidRPr="00107736">
        <w:rPr>
          <w:rStyle w:val="None"/>
          <w:rFonts w:ascii="Times New Roman" w:eastAsia="Times Roman" w:hAnsi="Times New Roman" w:cs="Times New Roman"/>
          <w:b/>
          <w:bCs/>
          <w:sz w:val="22"/>
          <w:szCs w:val="22"/>
        </w:rPr>
        <w:tab/>
      </w:r>
      <w:r w:rsidRPr="00107736">
        <w:rPr>
          <w:rStyle w:val="None"/>
          <w:rFonts w:ascii="Times New Roman" w:eastAsia="Times New Roman" w:hAnsi="Times New Roman" w:cs="Times New Roman"/>
        </w:rPr>
        <w:t>UNT students represent a variety of backgrounds and perspectives. The professor is committed to providing an atmosphere for learning that respects diversity. In the classroom and online, students are expected to</w:t>
      </w:r>
    </w:p>
    <w:p w14:paraId="0CD47CE8" w14:textId="77777777" w:rsidR="009A7E53" w:rsidRPr="00107736" w:rsidRDefault="009A7E53" w:rsidP="00D12C1C">
      <w:pPr>
        <w:pStyle w:val="Body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107736">
        <w:rPr>
          <w:rStyle w:val="None"/>
          <w:rFonts w:ascii="Times New Roman" w:eastAsia="Times New Roman" w:hAnsi="Times New Roman" w:cs="Times New Roman"/>
        </w:rPr>
        <w:t>share their unique experiences, values and beliefs</w:t>
      </w:r>
    </w:p>
    <w:p w14:paraId="4EC88781" w14:textId="77777777" w:rsidR="009A7E53" w:rsidRPr="00107736" w:rsidRDefault="009A7E53" w:rsidP="00D12C1C">
      <w:pPr>
        <w:pStyle w:val="Body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 xml:space="preserve">be open to the views of others </w:t>
      </w:r>
    </w:p>
    <w:p w14:paraId="7E0334AE" w14:textId="77777777" w:rsidR="009A7E53" w:rsidRPr="00107736" w:rsidRDefault="009A7E53" w:rsidP="00D12C1C">
      <w:pPr>
        <w:pStyle w:val="Body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honor the uniqueness of their colleagues</w:t>
      </w:r>
    </w:p>
    <w:p w14:paraId="5C08E8BA" w14:textId="77777777" w:rsidR="009A7E53" w:rsidRPr="00107736" w:rsidRDefault="009A7E53" w:rsidP="00D12C1C">
      <w:pPr>
        <w:pStyle w:val="Body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value each other’s opinions and communicate in a respectful manner</w:t>
      </w:r>
    </w:p>
    <w:p w14:paraId="5CD5089A" w14:textId="77777777" w:rsidR="009A7E53" w:rsidRPr="00107736" w:rsidRDefault="009A7E53" w:rsidP="00D12C1C">
      <w:pPr>
        <w:pStyle w:val="Body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rPr>
      </w:pPr>
      <w:r w:rsidRPr="00107736">
        <w:rPr>
          <w:rStyle w:val="None"/>
          <w:rFonts w:ascii="Times New Roman" w:eastAsia="Times New Roman" w:hAnsi="Times New Roman" w:cs="Times New Roman"/>
        </w:rPr>
        <w:t xml:space="preserve">keep confidential discussions that the community has of a personal nature </w:t>
      </w:r>
    </w:p>
    <w:p w14:paraId="73B7DE66" w14:textId="77777777" w:rsidR="009A7E53" w:rsidRPr="00107736" w:rsidRDefault="009A7E53" w:rsidP="009A7E53">
      <w:pPr>
        <w:pStyle w:val="Default"/>
        <w:spacing w:before="40" w:line="256" w:lineRule="auto"/>
        <w:rPr>
          <w:rStyle w:val="None"/>
          <w:rFonts w:ascii="Times New Roman" w:hAnsi="Times New Roman" w:cs="Times New Roman"/>
          <w:i/>
          <w:iCs/>
        </w:rPr>
      </w:pPr>
      <w:r w:rsidRPr="00107736">
        <w:rPr>
          <w:rStyle w:val="None"/>
          <w:rFonts w:ascii="Times New Roman" w:eastAsia="Times New Roman" w:hAnsi="Times New Roman" w:cs="Times New Roman"/>
          <w:i/>
          <w:iCs/>
          <w:lang w:val="de-DE"/>
        </w:rPr>
        <w:t>Chosen Names</w:t>
      </w:r>
      <w:r w:rsidRPr="00107736">
        <w:rPr>
          <w:rStyle w:val="None"/>
          <w:rFonts w:ascii="Times New Roman" w:eastAsia="Times New Roman" w:hAnsi="Times New Roman" w:cs="Times New Roman"/>
          <w:i/>
          <w:iCs/>
        </w:rPr>
        <w:t xml:space="preserve">: </w:t>
      </w:r>
      <w:r w:rsidRPr="00107736">
        <w:rPr>
          <w:rStyle w:val="None"/>
          <w:rFonts w:ascii="Times New Roman" w:eastAsia="Times New Roman" w:hAnsi="Times New Roman" w:cs="Times New Roman"/>
        </w:rPr>
        <w:t>A chosen name is a name that a person goes by that may or may not match their legal name. If you have a chosen name that is different from your legal name and would like that to be used in class, please let the instructor know.</w:t>
      </w:r>
      <w:r w:rsidRPr="00107736">
        <w:rPr>
          <w:rStyle w:val="None"/>
          <w:rFonts w:ascii="Times New Roman" w:eastAsia="Times New Roman" w:hAnsi="Times New Roman" w:cs="Times New Roman"/>
          <w:i/>
          <w:iCs/>
        </w:rPr>
        <w:t xml:space="preserve"> </w:t>
      </w:r>
      <w:r w:rsidRPr="00107736">
        <w:rPr>
          <w:rStyle w:val="None"/>
          <w:rFonts w:ascii="Times New Roman" w:eastAsia="Times New Roman" w:hAnsi="Times New Roman" w:cs="Times New Roman"/>
        </w:rPr>
        <w:t>You can also change your display name in your Canvas account settings.</w:t>
      </w:r>
    </w:p>
    <w:p w14:paraId="6FDBE2D1" w14:textId="2D41BE8C" w:rsidR="009A7E53" w:rsidRPr="00107736" w:rsidRDefault="009A7E53" w:rsidP="009A7E53">
      <w:pPr>
        <w:pStyle w:val="Default"/>
        <w:spacing w:before="0" w:after="160" w:line="256" w:lineRule="auto"/>
        <w:rPr>
          <w:rStyle w:val="None"/>
          <w:rFonts w:ascii="Times New Roman" w:eastAsia="Times New Roman" w:hAnsi="Times New Roman" w:cs="Times New Roman"/>
        </w:rPr>
      </w:pPr>
      <w:r w:rsidRPr="00107736">
        <w:rPr>
          <w:rStyle w:val="None"/>
          <w:rFonts w:ascii="Times New Roman" w:eastAsia="Times New Roman" w:hAnsi="Times New Roman" w:cs="Times New Roman"/>
          <w:i/>
          <w:iCs/>
        </w:rPr>
        <w:t xml:space="preserve">Pronouns: </w:t>
      </w:r>
      <w:r w:rsidRPr="00107736">
        <w:rPr>
          <w:rStyle w:val="None"/>
          <w:rFonts w:ascii="Times New Roman" w:eastAsia="Times New Roman" w:hAnsi="Times New Roman" w:cs="Times New Roman"/>
        </w:rPr>
        <w:t xml:space="preserve">Pronouns (she/her, they/them, he/him, etc.) are a public way for people to address you, much like your name, and can be shared with a name when making an introduction, both virtually and in-person. </w:t>
      </w:r>
    </w:p>
    <w:p w14:paraId="61995E31"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rPr>
      </w:pPr>
      <w:r w:rsidRPr="00107736">
        <w:rPr>
          <w:rStyle w:val="None"/>
          <w:rFonts w:ascii="Times New Roman" w:eastAsia="Times New Roman" w:hAnsi="Times New Roman" w:cs="Times New Roman"/>
          <w:b/>
          <w:bCs/>
        </w:rPr>
        <w:t>X. Retention of Student Records</w:t>
      </w:r>
    </w:p>
    <w:p w14:paraId="53BF57CA"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sz w:val="22"/>
          <w:szCs w:val="22"/>
        </w:rPr>
        <w:tab/>
      </w:r>
      <w:r w:rsidRPr="00107736">
        <w:rPr>
          <w:rStyle w:val="None"/>
          <w:rFonts w:ascii="Times New Roman" w:eastAsia="Times New Roman" w:hAnsi="Times New Roman" w:cs="Times New Roman"/>
          <w:color w:val="232323"/>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15" w:history="1">
        <w:r w:rsidRPr="00107736">
          <w:rPr>
            <w:rStyle w:val="Hyperlink"/>
            <w:rFonts w:ascii="Times New Roman" w:hAnsi="Times New Roman" w:cs="Times New Roman"/>
            <w:sz w:val="22"/>
            <w:szCs w:val="22"/>
            <w:u w:color="069033"/>
            <w:lang w:val="de-DE"/>
          </w:rPr>
          <w:t>http://essc.unt.edu/registrar/ferpa.html</w:t>
        </w:r>
      </w:hyperlink>
    </w:p>
    <w:p w14:paraId="6E97BFFD"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p>
    <w:p w14:paraId="4EAD446C"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color w:val="232323"/>
        </w:rPr>
      </w:pPr>
      <w:r w:rsidRPr="00107736">
        <w:rPr>
          <w:rStyle w:val="None"/>
          <w:rFonts w:ascii="Times New Roman" w:eastAsia="Times New Roman" w:hAnsi="Times New Roman" w:cs="Times New Roman"/>
          <w:b/>
          <w:bCs/>
          <w:color w:val="232323"/>
        </w:rPr>
        <w:t>XI. Succeed at UNT</w:t>
      </w:r>
    </w:p>
    <w:p w14:paraId="6826B248" w14:textId="77777777" w:rsidR="009A7E53"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sz w:val="22"/>
          <w:szCs w:val="22"/>
        </w:rPr>
        <w:tab/>
      </w:r>
      <w:r w:rsidRPr="00107736">
        <w:rPr>
          <w:rStyle w:val="None"/>
          <w:rFonts w:ascii="Times New Roman" w:eastAsia="Times New Roman" w:hAnsi="Times New Roman" w:cs="Times New Roman"/>
          <w:color w:val="232323"/>
        </w:rPr>
        <w:t xml:space="preserve">UNT endeavors to offer you a high-quality education and to provide a supportive environment to help you learn and grown. And, as a faculty member, I am committed to helping you be successful as a student. Here’s how to succeed at UNT: Show up. Find Support. Get </w:t>
      </w:r>
      <w:r w:rsidRPr="00107736">
        <w:rPr>
          <w:rStyle w:val="None"/>
          <w:rFonts w:ascii="Times New Roman" w:eastAsia="Times New Roman" w:hAnsi="Times New Roman" w:cs="Times New Roman"/>
          <w:color w:val="232323"/>
        </w:rPr>
        <w:lastRenderedPageBreak/>
        <w:t xml:space="preserve">advised. Be prepared. Get involved. Stay focused. To learn more about campus resources and information on how you can achieve success, go </w:t>
      </w:r>
      <w:hyperlink r:id="rId16" w:history="1">
        <w:r w:rsidRPr="00107736">
          <w:rPr>
            <w:rStyle w:val="Hyperlink"/>
            <w:rFonts w:ascii="Times New Roman" w:hAnsi="Times New Roman" w:cs="Times New Roman"/>
            <w:sz w:val="22"/>
            <w:szCs w:val="22"/>
            <w:u w:color="069034"/>
          </w:rPr>
          <w:t>http://success.unt.edu/.</w:t>
        </w:r>
      </w:hyperlink>
    </w:p>
    <w:p w14:paraId="2F926633"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color w:val="232323"/>
        </w:rPr>
      </w:pPr>
    </w:p>
    <w:p w14:paraId="1E67778A" w14:textId="77777777" w:rsidR="009A7E53" w:rsidRPr="00107736" w:rsidRDefault="009A7E53" w:rsidP="009A7E53">
      <w:pPr>
        <w:pStyle w:val="Default"/>
        <w:spacing w:before="0" w:line="240" w:lineRule="auto"/>
        <w:rPr>
          <w:rStyle w:val="None"/>
          <w:rFonts w:ascii="Times New Roman" w:eastAsia="Times New Roman" w:hAnsi="Times New Roman" w:cs="Times New Roman"/>
          <w:b/>
          <w:bCs/>
          <w:color w:val="232323"/>
        </w:rPr>
      </w:pPr>
      <w:r w:rsidRPr="00107736">
        <w:rPr>
          <w:rStyle w:val="None"/>
          <w:rFonts w:ascii="Times New Roman" w:eastAsia="Times New Roman" w:hAnsi="Times New Roman" w:cs="Times New Roman"/>
          <w:b/>
          <w:bCs/>
          <w:color w:val="232323"/>
        </w:rPr>
        <w:t>XII. Student Perceptions of Teaching (SPOT)</w:t>
      </w:r>
    </w:p>
    <w:p w14:paraId="2567D14F" w14:textId="58775111" w:rsidR="00214E81" w:rsidRPr="00107736" w:rsidRDefault="009A7E53" w:rsidP="009A7E53">
      <w:pPr>
        <w:pStyle w:val="Default"/>
        <w:spacing w:before="0" w:line="240" w:lineRule="auto"/>
        <w:rPr>
          <w:rStyle w:val="None"/>
          <w:rFonts w:ascii="Times New Roman" w:eastAsia="Times New Roman" w:hAnsi="Times New Roman" w:cs="Times New Roman"/>
          <w:color w:val="232323"/>
        </w:rPr>
      </w:pPr>
      <w:r w:rsidRPr="00107736">
        <w:rPr>
          <w:rStyle w:val="None"/>
          <w:rFonts w:ascii="Times New Roman" w:eastAsia="Times New Roman" w:hAnsi="Times New Roman" w:cs="Times New Roman"/>
          <w:color w:val="232323"/>
          <w:sz w:val="22"/>
          <w:szCs w:val="22"/>
        </w:rPr>
        <w:tab/>
      </w:r>
      <w:r w:rsidRPr="00107736">
        <w:rPr>
          <w:rStyle w:val="None"/>
          <w:rFonts w:ascii="Times New Roman" w:eastAsia="Times New Roman" w:hAnsi="Times New Roman" w:cs="Times New Roman"/>
          <w:color w:val="232323"/>
        </w:rPr>
        <w:t>Student feedback is important and an essential part of participation in this course. The Student Perceptions of Teaching (SPOT) is a requirement for all organized classes at UNT. This short survey will be made available at the end of the semester to provide you with an opportunity to evaluate how this course is taught.</w:t>
      </w:r>
    </w:p>
    <w:sectPr w:rsidR="00214E81" w:rsidRPr="0010773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4E00" w14:textId="77777777" w:rsidR="00E11338" w:rsidRDefault="00E11338">
      <w:r>
        <w:separator/>
      </w:r>
    </w:p>
  </w:endnote>
  <w:endnote w:type="continuationSeparator" w:id="0">
    <w:p w14:paraId="45273AB9" w14:textId="77777777" w:rsidR="00E11338" w:rsidRDefault="00E11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ACFF" w:usb2="00000009" w:usb3="00000000" w:csb0="000001FF" w:csb1="00000000"/>
  </w:font>
  <w:font w:name="Times Roman">
    <w:altName w:val="Times New Roman"/>
    <w:panose1 w:val="020B0604020202020204"/>
    <w:charset w:val="00"/>
    <w:family w:val="roman"/>
    <w:pitch w:val="default"/>
  </w:font>
  <w:font w:name="Monaco">
    <w:panose1 w:val="00000000000000000000"/>
    <w:charset w:val="4D"/>
    <w:family w:val="auto"/>
    <w:pitch w:val="variable"/>
    <w:sig w:usb0="A00002FF" w:usb1="500039FB" w:usb2="00000000" w:usb3="00000000" w:csb0="00000197"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531D" w14:textId="77777777" w:rsidR="00E11338" w:rsidRDefault="00E11338">
      <w:r>
        <w:separator/>
      </w:r>
    </w:p>
  </w:footnote>
  <w:footnote w:type="continuationSeparator" w:id="0">
    <w:p w14:paraId="31EFBE7C" w14:textId="77777777" w:rsidR="00E11338" w:rsidRDefault="00E11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C5E"/>
    <w:multiLevelType w:val="multilevel"/>
    <w:tmpl w:val="EF14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50615"/>
    <w:multiLevelType w:val="hybridMultilevel"/>
    <w:tmpl w:val="1076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30954"/>
    <w:multiLevelType w:val="hybridMultilevel"/>
    <w:tmpl w:val="03FE7D14"/>
    <w:styleLink w:val="ImportedStyle1"/>
    <w:lvl w:ilvl="0" w:tplc="E26E5B58">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A3BCEAA8">
      <w:start w:val="1"/>
      <w:numFmt w:val="decimal"/>
      <w:lvlText w:val="%2."/>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BE7E62F2">
      <w:start w:val="1"/>
      <w:numFmt w:val="decimal"/>
      <w:lvlText w:val="%3."/>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3F46B36">
      <w:start w:val="1"/>
      <w:numFmt w:val="decimal"/>
      <w:lvlText w:val="%4."/>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6928A8EE">
      <w:start w:val="1"/>
      <w:numFmt w:val="decimal"/>
      <w:lvlText w:val="%5."/>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2DEE6F40">
      <w:start w:val="1"/>
      <w:numFmt w:val="decimal"/>
      <w:lvlText w:val="%6."/>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D1ABE26">
      <w:start w:val="1"/>
      <w:numFmt w:val="decimal"/>
      <w:lvlText w:val="%7."/>
      <w:lvlJc w:val="left"/>
      <w:pPr>
        <w:ind w:left="462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4E5EFB8E">
      <w:start w:val="1"/>
      <w:numFmt w:val="decimal"/>
      <w:lvlText w:val="%8."/>
      <w:lvlJc w:val="left"/>
      <w:pPr>
        <w:ind w:left="534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1562929C">
      <w:start w:val="1"/>
      <w:numFmt w:val="decimal"/>
      <w:lvlText w:val="%9."/>
      <w:lvlJc w:val="left"/>
      <w:pPr>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0F39BA"/>
    <w:multiLevelType w:val="hybridMultilevel"/>
    <w:tmpl w:val="BAC6C008"/>
    <w:numStyleLink w:val="Lettered0"/>
  </w:abstractNum>
  <w:abstractNum w:abstractNumId="4" w15:restartNumberingAfterBreak="0">
    <w:nsid w:val="12F91A33"/>
    <w:multiLevelType w:val="hybridMultilevel"/>
    <w:tmpl w:val="AA368BA4"/>
    <w:lvl w:ilvl="0" w:tplc="8D8CB2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6B401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514F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62678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043A9E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4C052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C2E6A1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9B440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5F6CC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133E605B"/>
    <w:multiLevelType w:val="hybridMultilevel"/>
    <w:tmpl w:val="AC98E44C"/>
    <w:lvl w:ilvl="0" w:tplc="FCC015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D488EE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F6A92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347601A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3B253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0E21E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0E652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D07CC1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7422C7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97A0FEB"/>
    <w:multiLevelType w:val="hybridMultilevel"/>
    <w:tmpl w:val="A2E80F96"/>
    <w:styleLink w:val="ImportedStyle2"/>
    <w:lvl w:ilvl="0" w:tplc="641055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EABCCC">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922810">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6C20CC">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509B18">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C85B58">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4E2A2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866424">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1E2536">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AAC6DE2"/>
    <w:multiLevelType w:val="hybridMultilevel"/>
    <w:tmpl w:val="5EC669F0"/>
    <w:numStyleLink w:val="Lettered"/>
  </w:abstractNum>
  <w:abstractNum w:abstractNumId="8" w15:restartNumberingAfterBreak="0">
    <w:nsid w:val="207976BC"/>
    <w:multiLevelType w:val="hybridMultilevel"/>
    <w:tmpl w:val="91E475F6"/>
    <w:styleLink w:val="ImportedStyle10"/>
    <w:lvl w:ilvl="0" w:tplc="C680CF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02AD6C">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C6F886">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80D750">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F84374">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E45B1C">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B6A44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147E7E">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24ED66">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72866DA"/>
    <w:multiLevelType w:val="hybridMultilevel"/>
    <w:tmpl w:val="077A3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419BA"/>
    <w:multiLevelType w:val="hybridMultilevel"/>
    <w:tmpl w:val="986E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04CEF"/>
    <w:multiLevelType w:val="hybridMultilevel"/>
    <w:tmpl w:val="41DCE2E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2B174DEA"/>
    <w:multiLevelType w:val="hybridMultilevel"/>
    <w:tmpl w:val="BAC6C008"/>
    <w:styleLink w:val="Lettered0"/>
    <w:lvl w:ilvl="0" w:tplc="8332B2F2">
      <w:start w:val="1"/>
      <w:numFmt w:val="low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851AA5B2">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2048E6">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D0EB500">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8A4B08">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18F88C">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3565A4E">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785078">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0007BA">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B673D66"/>
    <w:multiLevelType w:val="hybridMultilevel"/>
    <w:tmpl w:val="2C78405C"/>
    <w:numStyleLink w:val="Bullets"/>
  </w:abstractNum>
  <w:abstractNum w:abstractNumId="14" w15:restartNumberingAfterBreak="0">
    <w:nsid w:val="35193A68"/>
    <w:multiLevelType w:val="hybridMultilevel"/>
    <w:tmpl w:val="FA2AA664"/>
    <w:numStyleLink w:val="Numbered"/>
  </w:abstractNum>
  <w:abstractNum w:abstractNumId="15" w15:restartNumberingAfterBreak="0">
    <w:nsid w:val="384612EC"/>
    <w:multiLevelType w:val="hybridMultilevel"/>
    <w:tmpl w:val="3C643A2E"/>
    <w:lvl w:ilvl="0" w:tplc="80047B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402EB8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DB862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07256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E57A1F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37E8E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322665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E4CE0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EDCDB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15:restartNumberingAfterBreak="0">
    <w:nsid w:val="39BB676E"/>
    <w:multiLevelType w:val="hybridMultilevel"/>
    <w:tmpl w:val="5EC669F0"/>
    <w:styleLink w:val="Lettered"/>
    <w:lvl w:ilvl="0" w:tplc="9552D52C">
      <w:start w:val="1"/>
      <w:numFmt w:val="upperRoman"/>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B7027FD2">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1A0C928E">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D892EF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0EEA715A">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1F66CE4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F2E494F8">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6814501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44BC6D26">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D85459C"/>
    <w:multiLevelType w:val="hybridMultilevel"/>
    <w:tmpl w:val="8EAC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8FE705"/>
    <w:multiLevelType w:val="hybridMultilevel"/>
    <w:tmpl w:val="A1DE3188"/>
    <w:lvl w:ilvl="0" w:tplc="7E8AF2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6E0B8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49CBF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AF2931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CAC88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DD867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296C4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55C80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5E4B5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9" w15:restartNumberingAfterBreak="0">
    <w:nsid w:val="41593AA4"/>
    <w:multiLevelType w:val="hybridMultilevel"/>
    <w:tmpl w:val="E3DAA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981FD4"/>
    <w:multiLevelType w:val="hybridMultilevel"/>
    <w:tmpl w:val="A0A45586"/>
    <w:styleLink w:val="Bullets0"/>
    <w:lvl w:ilvl="0" w:tplc="84785D92">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EA81C64">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4482E42">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8865D44">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9E827A4">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70ECD98">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46A205C">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3A604EE">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76E11F0">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25E254C"/>
    <w:multiLevelType w:val="hybridMultilevel"/>
    <w:tmpl w:val="FA2AA664"/>
    <w:styleLink w:val="Numbered"/>
    <w:lvl w:ilvl="0" w:tplc="F1968F38">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FD7ADBF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992784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997487EE">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5E488A4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9F4490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52423AE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48C271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EEA4A6A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2E60E78"/>
    <w:multiLevelType w:val="hybridMultilevel"/>
    <w:tmpl w:val="91E475F6"/>
    <w:numStyleLink w:val="ImportedStyle10"/>
  </w:abstractNum>
  <w:abstractNum w:abstractNumId="23" w15:restartNumberingAfterBreak="0">
    <w:nsid w:val="540E518F"/>
    <w:multiLevelType w:val="hybridMultilevel"/>
    <w:tmpl w:val="42785336"/>
    <w:lvl w:ilvl="0" w:tplc="CD8855FC">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FC062B84">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C03C6160">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222C33B4">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DA7A2CF4">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DFA8EA46">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3A5E98F8">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CD6C1E5E">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5F9C6CFE">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24" w15:restartNumberingAfterBreak="0">
    <w:nsid w:val="55641A72"/>
    <w:multiLevelType w:val="hybridMultilevel"/>
    <w:tmpl w:val="A0D0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C96A81"/>
    <w:multiLevelType w:val="hybridMultilevel"/>
    <w:tmpl w:val="5AD02F0A"/>
    <w:lvl w:ilvl="0" w:tplc="1C3A376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0DCF8B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5CE8BE1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2D4F3F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C8A26F5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1048A2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3852FD7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AE825B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4DA518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6" w15:restartNumberingAfterBreak="0">
    <w:nsid w:val="5C963F1E"/>
    <w:multiLevelType w:val="hybridMultilevel"/>
    <w:tmpl w:val="241A4682"/>
    <w:lvl w:ilvl="0" w:tplc="3D9A97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41F82E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B722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6D483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81C40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34043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24C648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89A28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9AA31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5F8534B4"/>
    <w:multiLevelType w:val="hybridMultilevel"/>
    <w:tmpl w:val="30CC9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58D38F"/>
    <w:multiLevelType w:val="hybridMultilevel"/>
    <w:tmpl w:val="E4B220CE"/>
    <w:lvl w:ilvl="0" w:tplc="D7A0C0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9EA9E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78A5A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E5497C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18ACE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7ACB6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A844BF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B08CAC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4F6F3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9" w15:restartNumberingAfterBreak="0">
    <w:nsid w:val="630C2221"/>
    <w:multiLevelType w:val="hybridMultilevel"/>
    <w:tmpl w:val="03FE7D14"/>
    <w:numStyleLink w:val="ImportedStyle1"/>
  </w:abstractNum>
  <w:abstractNum w:abstractNumId="30" w15:restartNumberingAfterBreak="0">
    <w:nsid w:val="6C0B350C"/>
    <w:multiLevelType w:val="hybridMultilevel"/>
    <w:tmpl w:val="A21C8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861408"/>
    <w:multiLevelType w:val="multilevel"/>
    <w:tmpl w:val="4B46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511039"/>
    <w:multiLevelType w:val="hybridMultilevel"/>
    <w:tmpl w:val="2C78405C"/>
    <w:styleLink w:val="Bullets"/>
    <w:lvl w:ilvl="0" w:tplc="7A6E518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5A1414E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92AC684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ED00DB9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B422014E">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70107CE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0D1A11D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DEB0839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B8646DC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7457FF"/>
    <w:multiLevelType w:val="hybridMultilevel"/>
    <w:tmpl w:val="A2E80F96"/>
    <w:numStyleLink w:val="ImportedStyle2"/>
  </w:abstractNum>
  <w:abstractNum w:abstractNumId="34" w15:restartNumberingAfterBreak="0">
    <w:nsid w:val="7447067A"/>
    <w:multiLevelType w:val="hybridMultilevel"/>
    <w:tmpl w:val="AC6E8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10A87"/>
    <w:multiLevelType w:val="hybridMultilevel"/>
    <w:tmpl w:val="A0A45586"/>
    <w:numStyleLink w:val="Bullets0"/>
  </w:abstractNum>
  <w:abstractNum w:abstractNumId="36" w15:restartNumberingAfterBreak="0">
    <w:nsid w:val="78466361"/>
    <w:multiLevelType w:val="hybridMultilevel"/>
    <w:tmpl w:val="A954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986400"/>
    <w:multiLevelType w:val="multilevel"/>
    <w:tmpl w:val="3804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403402">
    <w:abstractNumId w:val="16"/>
  </w:num>
  <w:num w:numId="2" w16cid:durableId="1685981671">
    <w:abstractNumId w:val="7"/>
  </w:num>
  <w:num w:numId="3" w16cid:durableId="2105568529">
    <w:abstractNumId w:val="32"/>
  </w:num>
  <w:num w:numId="4" w16cid:durableId="1965966256">
    <w:abstractNumId w:val="13"/>
  </w:num>
  <w:num w:numId="5" w16cid:durableId="1172722351">
    <w:abstractNumId w:val="21"/>
  </w:num>
  <w:num w:numId="6" w16cid:durableId="1031608682">
    <w:abstractNumId w:val="14"/>
  </w:num>
  <w:num w:numId="7" w16cid:durableId="1027365343">
    <w:abstractNumId w:val="2"/>
  </w:num>
  <w:num w:numId="8" w16cid:durableId="745491961">
    <w:abstractNumId w:val="29"/>
    <w:lvlOverride w:ilvl="0">
      <w:startOverride w:val="2"/>
    </w:lvlOverride>
  </w:num>
  <w:num w:numId="9" w16cid:durableId="1470594029">
    <w:abstractNumId w:val="20"/>
  </w:num>
  <w:num w:numId="10" w16cid:durableId="12657640">
    <w:abstractNumId w:val="35"/>
  </w:num>
  <w:num w:numId="11" w16cid:durableId="1937668209">
    <w:abstractNumId w:val="14"/>
    <w:lvlOverride w:ilvl="0">
      <w:startOverride w:val="3"/>
      <w:lvl w:ilvl="0" w:tplc="E88861C8">
        <w:start w:val="3"/>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2AE559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9A2929E">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4480FC4">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46CB5B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E90B93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D62517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3FCF59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704B3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287323497">
    <w:abstractNumId w:val="12"/>
  </w:num>
  <w:num w:numId="13" w16cid:durableId="843475830">
    <w:abstractNumId w:val="8"/>
  </w:num>
  <w:num w:numId="14" w16cid:durableId="292448592">
    <w:abstractNumId w:val="6"/>
  </w:num>
  <w:num w:numId="15" w16cid:durableId="1242060577">
    <w:abstractNumId w:val="28"/>
  </w:num>
  <w:num w:numId="16" w16cid:durableId="1660159657">
    <w:abstractNumId w:val="18"/>
  </w:num>
  <w:num w:numId="17" w16cid:durableId="3351113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4722093">
    <w:abstractNumId w:val="3"/>
    <w:lvlOverride w:ilvl="0">
      <w:lvl w:ilvl="0" w:tplc="8B32917A">
        <w:start w:val="1"/>
        <w:numFmt w:val="lowerLetter"/>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8116CB1E">
        <w:start w:val="1"/>
        <w:numFmt w:val="lowerLetter"/>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FBB61C32">
        <w:start w:val="1"/>
        <w:numFmt w:val="lowerLetter"/>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14904D32">
        <w:start w:val="1"/>
        <w:numFmt w:val="lowerLetter"/>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F1607AEC">
        <w:start w:val="1"/>
        <w:numFmt w:val="lowerLetter"/>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1D70AD60">
        <w:start w:val="1"/>
        <w:numFmt w:val="lowerLetter"/>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B3D8E7B6">
        <w:start w:val="1"/>
        <w:numFmt w:val="lowerLetter"/>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F0080154">
        <w:start w:val="1"/>
        <w:numFmt w:val="lowerLetter"/>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34147288">
        <w:start w:val="1"/>
        <w:numFmt w:val="lowerLetter"/>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9" w16cid:durableId="1790539608">
    <w:abstractNumId w:val="22"/>
  </w:num>
  <w:num w:numId="20" w16cid:durableId="712467385">
    <w:abstractNumId w:val="33"/>
  </w:num>
  <w:num w:numId="21" w16cid:durableId="1492209180">
    <w:abstractNumId w:val="33"/>
  </w:num>
  <w:num w:numId="22" w16cid:durableId="1003125260">
    <w:abstractNumId w:val="9"/>
  </w:num>
  <w:num w:numId="23" w16cid:durableId="1807622119">
    <w:abstractNumId w:val="19"/>
  </w:num>
  <w:num w:numId="24" w16cid:durableId="926881672">
    <w:abstractNumId w:val="23"/>
  </w:num>
  <w:num w:numId="25" w16cid:durableId="1738236215">
    <w:abstractNumId w:val="15"/>
  </w:num>
  <w:num w:numId="26" w16cid:durableId="361243746">
    <w:abstractNumId w:val="4"/>
  </w:num>
  <w:num w:numId="27" w16cid:durableId="120153890">
    <w:abstractNumId w:val="1"/>
  </w:num>
  <w:num w:numId="28" w16cid:durableId="64300006">
    <w:abstractNumId w:val="26"/>
  </w:num>
  <w:num w:numId="29" w16cid:durableId="1449158690">
    <w:abstractNumId w:val="5"/>
  </w:num>
  <w:num w:numId="30" w16cid:durableId="2092314989">
    <w:abstractNumId w:val="17"/>
  </w:num>
  <w:num w:numId="31" w16cid:durableId="1255017261">
    <w:abstractNumId w:val="34"/>
  </w:num>
  <w:num w:numId="32" w16cid:durableId="634020535">
    <w:abstractNumId w:val="25"/>
  </w:num>
  <w:num w:numId="33" w16cid:durableId="827675653">
    <w:abstractNumId w:val="0"/>
  </w:num>
  <w:num w:numId="34" w16cid:durableId="1664430797">
    <w:abstractNumId w:val="30"/>
  </w:num>
  <w:num w:numId="35" w16cid:durableId="557782963">
    <w:abstractNumId w:val="36"/>
  </w:num>
  <w:num w:numId="36" w16cid:durableId="2067340515">
    <w:abstractNumId w:val="24"/>
  </w:num>
  <w:num w:numId="37" w16cid:durableId="629744073">
    <w:abstractNumId w:val="10"/>
  </w:num>
  <w:num w:numId="38" w16cid:durableId="322710292">
    <w:abstractNumId w:val="31"/>
  </w:num>
  <w:num w:numId="39" w16cid:durableId="2054034040">
    <w:abstractNumId w:val="37"/>
  </w:num>
  <w:num w:numId="40" w16cid:durableId="1977681123">
    <w:abstractNumId w:val="11"/>
  </w:num>
  <w:num w:numId="41" w16cid:durableId="1406880918">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bordersDoNotSurroundHeader/>
  <w:bordersDoNotSurroundFooter/>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O1NDAzNzExNDUzMDRV0lEKTi0uzszPAykwNKgFAMBbtsUtAAAA"/>
  </w:docVars>
  <w:rsids>
    <w:rsidRoot w:val="00214E81"/>
    <w:rsid w:val="00001BAD"/>
    <w:rsid w:val="00011930"/>
    <w:rsid w:val="00013852"/>
    <w:rsid w:val="00014C73"/>
    <w:rsid w:val="00017DA2"/>
    <w:rsid w:val="00020370"/>
    <w:rsid w:val="00020FF3"/>
    <w:rsid w:val="000215C3"/>
    <w:rsid w:val="00035F10"/>
    <w:rsid w:val="00040315"/>
    <w:rsid w:val="000411E6"/>
    <w:rsid w:val="00046CF3"/>
    <w:rsid w:val="000503F8"/>
    <w:rsid w:val="000544EB"/>
    <w:rsid w:val="00070C54"/>
    <w:rsid w:val="00071174"/>
    <w:rsid w:val="000737C6"/>
    <w:rsid w:val="00076C5F"/>
    <w:rsid w:val="00080A0C"/>
    <w:rsid w:val="000852D4"/>
    <w:rsid w:val="0009044D"/>
    <w:rsid w:val="0009584A"/>
    <w:rsid w:val="00096719"/>
    <w:rsid w:val="000B0FAD"/>
    <w:rsid w:val="000B2CC2"/>
    <w:rsid w:val="000B2DDC"/>
    <w:rsid w:val="000B46E7"/>
    <w:rsid w:val="000B7D02"/>
    <w:rsid w:val="000D14E0"/>
    <w:rsid w:val="000D50BD"/>
    <w:rsid w:val="000D650B"/>
    <w:rsid w:val="000E0EF8"/>
    <w:rsid w:val="000E3852"/>
    <w:rsid w:val="000E52D8"/>
    <w:rsid w:val="000F0553"/>
    <w:rsid w:val="000F0BE3"/>
    <w:rsid w:val="000F2642"/>
    <w:rsid w:val="000F30D2"/>
    <w:rsid w:val="000F4230"/>
    <w:rsid w:val="000F48D6"/>
    <w:rsid w:val="00102401"/>
    <w:rsid w:val="001072C4"/>
    <w:rsid w:val="00107736"/>
    <w:rsid w:val="001100CF"/>
    <w:rsid w:val="00110292"/>
    <w:rsid w:val="001106E5"/>
    <w:rsid w:val="00112AE4"/>
    <w:rsid w:val="00116C4E"/>
    <w:rsid w:val="00121FBC"/>
    <w:rsid w:val="00123F79"/>
    <w:rsid w:val="00126E9C"/>
    <w:rsid w:val="001314BC"/>
    <w:rsid w:val="00140A3A"/>
    <w:rsid w:val="001450C6"/>
    <w:rsid w:val="00150888"/>
    <w:rsid w:val="00151909"/>
    <w:rsid w:val="001519A8"/>
    <w:rsid w:val="00157350"/>
    <w:rsid w:val="001661B5"/>
    <w:rsid w:val="00171F80"/>
    <w:rsid w:val="00173DCF"/>
    <w:rsid w:val="0019175F"/>
    <w:rsid w:val="0019190A"/>
    <w:rsid w:val="0019202D"/>
    <w:rsid w:val="00192275"/>
    <w:rsid w:val="00195C27"/>
    <w:rsid w:val="001A0052"/>
    <w:rsid w:val="001A7BA0"/>
    <w:rsid w:val="001C055F"/>
    <w:rsid w:val="001C62CF"/>
    <w:rsid w:val="001D234C"/>
    <w:rsid w:val="001E0FEC"/>
    <w:rsid w:val="001E2CDA"/>
    <w:rsid w:val="001E33F5"/>
    <w:rsid w:val="001E3941"/>
    <w:rsid w:val="001F32C0"/>
    <w:rsid w:val="00203C0F"/>
    <w:rsid w:val="00214E81"/>
    <w:rsid w:val="002220B6"/>
    <w:rsid w:val="00222B90"/>
    <w:rsid w:val="00225F10"/>
    <w:rsid w:val="002335E7"/>
    <w:rsid w:val="00237BA3"/>
    <w:rsid w:val="00242D36"/>
    <w:rsid w:val="00243134"/>
    <w:rsid w:val="002556CD"/>
    <w:rsid w:val="00260306"/>
    <w:rsid w:val="00260D9A"/>
    <w:rsid w:val="002816E6"/>
    <w:rsid w:val="0028176D"/>
    <w:rsid w:val="002866EE"/>
    <w:rsid w:val="00297226"/>
    <w:rsid w:val="002A2224"/>
    <w:rsid w:val="002A5C30"/>
    <w:rsid w:val="002B0151"/>
    <w:rsid w:val="002B1B89"/>
    <w:rsid w:val="002C4E1D"/>
    <w:rsid w:val="002C53AE"/>
    <w:rsid w:val="002C78E9"/>
    <w:rsid w:val="002D5CD5"/>
    <w:rsid w:val="002D605A"/>
    <w:rsid w:val="002D6B79"/>
    <w:rsid w:val="002E0722"/>
    <w:rsid w:val="002E1F63"/>
    <w:rsid w:val="002E5870"/>
    <w:rsid w:val="002E5CC1"/>
    <w:rsid w:val="002F6E47"/>
    <w:rsid w:val="00313324"/>
    <w:rsid w:val="00314B63"/>
    <w:rsid w:val="00315757"/>
    <w:rsid w:val="0032242D"/>
    <w:rsid w:val="003269E0"/>
    <w:rsid w:val="00330BDC"/>
    <w:rsid w:val="00331820"/>
    <w:rsid w:val="00333A5D"/>
    <w:rsid w:val="00335140"/>
    <w:rsid w:val="00346333"/>
    <w:rsid w:val="0034747B"/>
    <w:rsid w:val="003478D4"/>
    <w:rsid w:val="00351C75"/>
    <w:rsid w:val="00356945"/>
    <w:rsid w:val="00362C39"/>
    <w:rsid w:val="003712EC"/>
    <w:rsid w:val="003721B6"/>
    <w:rsid w:val="00374DE6"/>
    <w:rsid w:val="00375B6B"/>
    <w:rsid w:val="003928B8"/>
    <w:rsid w:val="0039760A"/>
    <w:rsid w:val="003A299B"/>
    <w:rsid w:val="003A4FAE"/>
    <w:rsid w:val="003A70A6"/>
    <w:rsid w:val="003B0C83"/>
    <w:rsid w:val="003B5633"/>
    <w:rsid w:val="003B6C96"/>
    <w:rsid w:val="003C53C3"/>
    <w:rsid w:val="003D380E"/>
    <w:rsid w:val="003D573D"/>
    <w:rsid w:val="003E0883"/>
    <w:rsid w:val="003E1581"/>
    <w:rsid w:val="003E32F4"/>
    <w:rsid w:val="003E403A"/>
    <w:rsid w:val="003E5924"/>
    <w:rsid w:val="003E6473"/>
    <w:rsid w:val="003E6BEC"/>
    <w:rsid w:val="003F00FB"/>
    <w:rsid w:val="003F1039"/>
    <w:rsid w:val="00400F61"/>
    <w:rsid w:val="004011AC"/>
    <w:rsid w:val="004018B6"/>
    <w:rsid w:val="00403B04"/>
    <w:rsid w:val="004062B9"/>
    <w:rsid w:val="004105A4"/>
    <w:rsid w:val="0041744C"/>
    <w:rsid w:val="004174E0"/>
    <w:rsid w:val="004275CA"/>
    <w:rsid w:val="00431B58"/>
    <w:rsid w:val="00436959"/>
    <w:rsid w:val="00441AD9"/>
    <w:rsid w:val="00442155"/>
    <w:rsid w:val="00443616"/>
    <w:rsid w:val="00454637"/>
    <w:rsid w:val="00454EF9"/>
    <w:rsid w:val="00460E78"/>
    <w:rsid w:val="00470C87"/>
    <w:rsid w:val="004757FD"/>
    <w:rsid w:val="0048163D"/>
    <w:rsid w:val="00481D0A"/>
    <w:rsid w:val="00487BA0"/>
    <w:rsid w:val="004937B6"/>
    <w:rsid w:val="004A13CA"/>
    <w:rsid w:val="004B1167"/>
    <w:rsid w:val="004B4A13"/>
    <w:rsid w:val="004C485F"/>
    <w:rsid w:val="004E2150"/>
    <w:rsid w:val="004E3BEA"/>
    <w:rsid w:val="004E7C62"/>
    <w:rsid w:val="004F03BF"/>
    <w:rsid w:val="004F43BC"/>
    <w:rsid w:val="0050195A"/>
    <w:rsid w:val="00502C24"/>
    <w:rsid w:val="00507D25"/>
    <w:rsid w:val="0051374E"/>
    <w:rsid w:val="005152B5"/>
    <w:rsid w:val="0051631D"/>
    <w:rsid w:val="005207A5"/>
    <w:rsid w:val="00525053"/>
    <w:rsid w:val="005345B9"/>
    <w:rsid w:val="00536BB8"/>
    <w:rsid w:val="00543C3D"/>
    <w:rsid w:val="00545572"/>
    <w:rsid w:val="00546BB0"/>
    <w:rsid w:val="00546CB4"/>
    <w:rsid w:val="005478D5"/>
    <w:rsid w:val="0055220A"/>
    <w:rsid w:val="005558A9"/>
    <w:rsid w:val="00567469"/>
    <w:rsid w:val="00572680"/>
    <w:rsid w:val="00575ECB"/>
    <w:rsid w:val="00576712"/>
    <w:rsid w:val="0057784A"/>
    <w:rsid w:val="005808A4"/>
    <w:rsid w:val="00582590"/>
    <w:rsid w:val="00585A7C"/>
    <w:rsid w:val="005860BB"/>
    <w:rsid w:val="00587E6A"/>
    <w:rsid w:val="005A2057"/>
    <w:rsid w:val="005A3654"/>
    <w:rsid w:val="005B1EF6"/>
    <w:rsid w:val="005C0B84"/>
    <w:rsid w:val="005C2382"/>
    <w:rsid w:val="005D265D"/>
    <w:rsid w:val="005D3322"/>
    <w:rsid w:val="005E1A48"/>
    <w:rsid w:val="005E1A49"/>
    <w:rsid w:val="005E2BC7"/>
    <w:rsid w:val="005E55BE"/>
    <w:rsid w:val="005F44BB"/>
    <w:rsid w:val="00602186"/>
    <w:rsid w:val="006051FF"/>
    <w:rsid w:val="006062F4"/>
    <w:rsid w:val="00616509"/>
    <w:rsid w:val="0062386B"/>
    <w:rsid w:val="00624C0A"/>
    <w:rsid w:val="00640721"/>
    <w:rsid w:val="006435A0"/>
    <w:rsid w:val="00647F1E"/>
    <w:rsid w:val="00650A62"/>
    <w:rsid w:val="00657EA7"/>
    <w:rsid w:val="00661638"/>
    <w:rsid w:val="006748F4"/>
    <w:rsid w:val="0067615A"/>
    <w:rsid w:val="00682881"/>
    <w:rsid w:val="0069234A"/>
    <w:rsid w:val="006A02F5"/>
    <w:rsid w:val="006A2772"/>
    <w:rsid w:val="006B2C4D"/>
    <w:rsid w:val="006B3C0E"/>
    <w:rsid w:val="006C1C8F"/>
    <w:rsid w:val="006C5594"/>
    <w:rsid w:val="006D0BD1"/>
    <w:rsid w:val="006D59A0"/>
    <w:rsid w:val="006D5F8A"/>
    <w:rsid w:val="006D6A3C"/>
    <w:rsid w:val="006E1049"/>
    <w:rsid w:val="006E1177"/>
    <w:rsid w:val="006E6E5F"/>
    <w:rsid w:val="006F1E32"/>
    <w:rsid w:val="006F6F4C"/>
    <w:rsid w:val="00703F21"/>
    <w:rsid w:val="00704534"/>
    <w:rsid w:val="00711CF4"/>
    <w:rsid w:val="00712096"/>
    <w:rsid w:val="00714F34"/>
    <w:rsid w:val="007164F9"/>
    <w:rsid w:val="00730DC2"/>
    <w:rsid w:val="007415A7"/>
    <w:rsid w:val="00742E7C"/>
    <w:rsid w:val="00745AE5"/>
    <w:rsid w:val="00750A9D"/>
    <w:rsid w:val="00761463"/>
    <w:rsid w:val="00764D2C"/>
    <w:rsid w:val="007764F2"/>
    <w:rsid w:val="0078032A"/>
    <w:rsid w:val="00783C56"/>
    <w:rsid w:val="0078431D"/>
    <w:rsid w:val="00790B56"/>
    <w:rsid w:val="00793720"/>
    <w:rsid w:val="007A21C4"/>
    <w:rsid w:val="007A5A77"/>
    <w:rsid w:val="007A7D4D"/>
    <w:rsid w:val="007C5B5E"/>
    <w:rsid w:val="007D1189"/>
    <w:rsid w:val="007D1F28"/>
    <w:rsid w:val="007D2201"/>
    <w:rsid w:val="007D68C1"/>
    <w:rsid w:val="007D7A8E"/>
    <w:rsid w:val="007E138A"/>
    <w:rsid w:val="007F0253"/>
    <w:rsid w:val="007F0DE9"/>
    <w:rsid w:val="0080157B"/>
    <w:rsid w:val="00810567"/>
    <w:rsid w:val="0081128B"/>
    <w:rsid w:val="0081308D"/>
    <w:rsid w:val="0082102E"/>
    <w:rsid w:val="00822353"/>
    <w:rsid w:val="00823E4A"/>
    <w:rsid w:val="00825CB9"/>
    <w:rsid w:val="0083604C"/>
    <w:rsid w:val="00836D19"/>
    <w:rsid w:val="00841155"/>
    <w:rsid w:val="00841732"/>
    <w:rsid w:val="00842C6A"/>
    <w:rsid w:val="00850BFE"/>
    <w:rsid w:val="00854D30"/>
    <w:rsid w:val="00855631"/>
    <w:rsid w:val="00865389"/>
    <w:rsid w:val="008653F8"/>
    <w:rsid w:val="00870395"/>
    <w:rsid w:val="00871752"/>
    <w:rsid w:val="00871F6C"/>
    <w:rsid w:val="0087233B"/>
    <w:rsid w:val="00873896"/>
    <w:rsid w:val="00874746"/>
    <w:rsid w:val="00876280"/>
    <w:rsid w:val="00885EA1"/>
    <w:rsid w:val="008871B1"/>
    <w:rsid w:val="00893F14"/>
    <w:rsid w:val="008A151D"/>
    <w:rsid w:val="008B21D4"/>
    <w:rsid w:val="008B2916"/>
    <w:rsid w:val="008B45EE"/>
    <w:rsid w:val="008B4B53"/>
    <w:rsid w:val="008B732D"/>
    <w:rsid w:val="008C2751"/>
    <w:rsid w:val="008C2F8B"/>
    <w:rsid w:val="008D3EF9"/>
    <w:rsid w:val="008E3261"/>
    <w:rsid w:val="008E3ACC"/>
    <w:rsid w:val="008E7DF8"/>
    <w:rsid w:val="008F4145"/>
    <w:rsid w:val="008F5206"/>
    <w:rsid w:val="008F5FF3"/>
    <w:rsid w:val="009224CD"/>
    <w:rsid w:val="009225B0"/>
    <w:rsid w:val="0092276D"/>
    <w:rsid w:val="00926867"/>
    <w:rsid w:val="00931D93"/>
    <w:rsid w:val="00932C99"/>
    <w:rsid w:val="0093348A"/>
    <w:rsid w:val="00936E45"/>
    <w:rsid w:val="009430B0"/>
    <w:rsid w:val="00946E9C"/>
    <w:rsid w:val="009630FD"/>
    <w:rsid w:val="0096362A"/>
    <w:rsid w:val="0097098D"/>
    <w:rsid w:val="00971243"/>
    <w:rsid w:val="00971F97"/>
    <w:rsid w:val="00973727"/>
    <w:rsid w:val="00974516"/>
    <w:rsid w:val="00975B91"/>
    <w:rsid w:val="00976100"/>
    <w:rsid w:val="0098304E"/>
    <w:rsid w:val="0098395A"/>
    <w:rsid w:val="00983F02"/>
    <w:rsid w:val="0098669A"/>
    <w:rsid w:val="0099199C"/>
    <w:rsid w:val="00992056"/>
    <w:rsid w:val="00992A9E"/>
    <w:rsid w:val="009A1FB9"/>
    <w:rsid w:val="009A201C"/>
    <w:rsid w:val="009A6461"/>
    <w:rsid w:val="009A770A"/>
    <w:rsid w:val="009A7E53"/>
    <w:rsid w:val="009B1B3B"/>
    <w:rsid w:val="009B2F84"/>
    <w:rsid w:val="009B4155"/>
    <w:rsid w:val="009C4A42"/>
    <w:rsid w:val="009C743D"/>
    <w:rsid w:val="009D016E"/>
    <w:rsid w:val="009E1C2D"/>
    <w:rsid w:val="009E59D2"/>
    <w:rsid w:val="009F0E8A"/>
    <w:rsid w:val="009F7E58"/>
    <w:rsid w:val="00A0645A"/>
    <w:rsid w:val="00A10242"/>
    <w:rsid w:val="00A146A6"/>
    <w:rsid w:val="00A147A0"/>
    <w:rsid w:val="00A1493F"/>
    <w:rsid w:val="00A16B6A"/>
    <w:rsid w:val="00A17532"/>
    <w:rsid w:val="00A2259E"/>
    <w:rsid w:val="00A305D7"/>
    <w:rsid w:val="00A33291"/>
    <w:rsid w:val="00A36B7A"/>
    <w:rsid w:val="00A427EE"/>
    <w:rsid w:val="00A44AB8"/>
    <w:rsid w:val="00A51ABA"/>
    <w:rsid w:val="00A52682"/>
    <w:rsid w:val="00A5348F"/>
    <w:rsid w:val="00A56FB4"/>
    <w:rsid w:val="00A575A9"/>
    <w:rsid w:val="00A63827"/>
    <w:rsid w:val="00A655E5"/>
    <w:rsid w:val="00A657F9"/>
    <w:rsid w:val="00A70C68"/>
    <w:rsid w:val="00A7240A"/>
    <w:rsid w:val="00A7305A"/>
    <w:rsid w:val="00A754DB"/>
    <w:rsid w:val="00A80CDA"/>
    <w:rsid w:val="00A8112E"/>
    <w:rsid w:val="00A8603B"/>
    <w:rsid w:val="00A92EB8"/>
    <w:rsid w:val="00A93A19"/>
    <w:rsid w:val="00A94CDA"/>
    <w:rsid w:val="00A97A96"/>
    <w:rsid w:val="00AA0A98"/>
    <w:rsid w:val="00AA360F"/>
    <w:rsid w:val="00AA4C57"/>
    <w:rsid w:val="00AB5679"/>
    <w:rsid w:val="00AC40A3"/>
    <w:rsid w:val="00AC4699"/>
    <w:rsid w:val="00AC763C"/>
    <w:rsid w:val="00AC7BD6"/>
    <w:rsid w:val="00AD75E2"/>
    <w:rsid w:val="00AD7753"/>
    <w:rsid w:val="00AD7A0D"/>
    <w:rsid w:val="00AE28A0"/>
    <w:rsid w:val="00AE5D0A"/>
    <w:rsid w:val="00AE760B"/>
    <w:rsid w:val="00AF61C2"/>
    <w:rsid w:val="00AF6B96"/>
    <w:rsid w:val="00AF7CC0"/>
    <w:rsid w:val="00B021B2"/>
    <w:rsid w:val="00B13FBF"/>
    <w:rsid w:val="00B20037"/>
    <w:rsid w:val="00B32E5A"/>
    <w:rsid w:val="00B33A80"/>
    <w:rsid w:val="00B34260"/>
    <w:rsid w:val="00B400E9"/>
    <w:rsid w:val="00B40AED"/>
    <w:rsid w:val="00B446C0"/>
    <w:rsid w:val="00B4770A"/>
    <w:rsid w:val="00B50069"/>
    <w:rsid w:val="00B52A9E"/>
    <w:rsid w:val="00B52B7E"/>
    <w:rsid w:val="00B771DF"/>
    <w:rsid w:val="00B777B1"/>
    <w:rsid w:val="00B83D52"/>
    <w:rsid w:val="00B8526F"/>
    <w:rsid w:val="00B8539F"/>
    <w:rsid w:val="00B918A3"/>
    <w:rsid w:val="00B9695B"/>
    <w:rsid w:val="00BA28DF"/>
    <w:rsid w:val="00BB2524"/>
    <w:rsid w:val="00BC0E69"/>
    <w:rsid w:val="00BC1CCE"/>
    <w:rsid w:val="00BC28B6"/>
    <w:rsid w:val="00BE4ACA"/>
    <w:rsid w:val="00BE5181"/>
    <w:rsid w:val="00BF2071"/>
    <w:rsid w:val="00C057AC"/>
    <w:rsid w:val="00C21300"/>
    <w:rsid w:val="00C26B9F"/>
    <w:rsid w:val="00C26CDF"/>
    <w:rsid w:val="00C34EEE"/>
    <w:rsid w:val="00C36598"/>
    <w:rsid w:val="00C424ED"/>
    <w:rsid w:val="00C43075"/>
    <w:rsid w:val="00C43432"/>
    <w:rsid w:val="00C51089"/>
    <w:rsid w:val="00C560D5"/>
    <w:rsid w:val="00C57D6F"/>
    <w:rsid w:val="00C61C80"/>
    <w:rsid w:val="00C64502"/>
    <w:rsid w:val="00C66D09"/>
    <w:rsid w:val="00C73527"/>
    <w:rsid w:val="00C740AB"/>
    <w:rsid w:val="00C75606"/>
    <w:rsid w:val="00C7705F"/>
    <w:rsid w:val="00C859DC"/>
    <w:rsid w:val="00C866F9"/>
    <w:rsid w:val="00C94738"/>
    <w:rsid w:val="00CA19A1"/>
    <w:rsid w:val="00CA77EA"/>
    <w:rsid w:val="00CB4B67"/>
    <w:rsid w:val="00CC437D"/>
    <w:rsid w:val="00CC7B2D"/>
    <w:rsid w:val="00CD6433"/>
    <w:rsid w:val="00CD712C"/>
    <w:rsid w:val="00CD7C9F"/>
    <w:rsid w:val="00CE2356"/>
    <w:rsid w:val="00CE2BEC"/>
    <w:rsid w:val="00CE46AC"/>
    <w:rsid w:val="00CE54A7"/>
    <w:rsid w:val="00CF0037"/>
    <w:rsid w:val="00CF2CD7"/>
    <w:rsid w:val="00CF3387"/>
    <w:rsid w:val="00CF60A7"/>
    <w:rsid w:val="00CF7B23"/>
    <w:rsid w:val="00D01239"/>
    <w:rsid w:val="00D06DA3"/>
    <w:rsid w:val="00D07388"/>
    <w:rsid w:val="00D10E7D"/>
    <w:rsid w:val="00D12C1C"/>
    <w:rsid w:val="00D14251"/>
    <w:rsid w:val="00D21C7F"/>
    <w:rsid w:val="00D2300D"/>
    <w:rsid w:val="00D24445"/>
    <w:rsid w:val="00D24A99"/>
    <w:rsid w:val="00D250D2"/>
    <w:rsid w:val="00D36119"/>
    <w:rsid w:val="00D513EF"/>
    <w:rsid w:val="00D516FA"/>
    <w:rsid w:val="00D527AD"/>
    <w:rsid w:val="00D64206"/>
    <w:rsid w:val="00D71BAD"/>
    <w:rsid w:val="00D73BA5"/>
    <w:rsid w:val="00D750EC"/>
    <w:rsid w:val="00D76D90"/>
    <w:rsid w:val="00D8582F"/>
    <w:rsid w:val="00D864B2"/>
    <w:rsid w:val="00D9260E"/>
    <w:rsid w:val="00D95E4F"/>
    <w:rsid w:val="00D978E0"/>
    <w:rsid w:val="00DA18F1"/>
    <w:rsid w:val="00DA43AD"/>
    <w:rsid w:val="00DA7DB7"/>
    <w:rsid w:val="00DB1DAC"/>
    <w:rsid w:val="00DB3C0B"/>
    <w:rsid w:val="00DB471A"/>
    <w:rsid w:val="00DC100E"/>
    <w:rsid w:val="00DC40BF"/>
    <w:rsid w:val="00DC4259"/>
    <w:rsid w:val="00DD0A42"/>
    <w:rsid w:val="00DD4216"/>
    <w:rsid w:val="00DD7B8B"/>
    <w:rsid w:val="00DE1E10"/>
    <w:rsid w:val="00DE6C1C"/>
    <w:rsid w:val="00DE7993"/>
    <w:rsid w:val="00DE7C7E"/>
    <w:rsid w:val="00DF1256"/>
    <w:rsid w:val="00DF46CE"/>
    <w:rsid w:val="00DF635A"/>
    <w:rsid w:val="00DF6CF1"/>
    <w:rsid w:val="00DF7DF1"/>
    <w:rsid w:val="00E01185"/>
    <w:rsid w:val="00E033B9"/>
    <w:rsid w:val="00E06EC3"/>
    <w:rsid w:val="00E106B6"/>
    <w:rsid w:val="00E11338"/>
    <w:rsid w:val="00E142B9"/>
    <w:rsid w:val="00E143B7"/>
    <w:rsid w:val="00E24BA5"/>
    <w:rsid w:val="00E24EF4"/>
    <w:rsid w:val="00E25844"/>
    <w:rsid w:val="00E33AB5"/>
    <w:rsid w:val="00E358D6"/>
    <w:rsid w:val="00E369E4"/>
    <w:rsid w:val="00E4247A"/>
    <w:rsid w:val="00E46A6A"/>
    <w:rsid w:val="00E739E9"/>
    <w:rsid w:val="00E8040F"/>
    <w:rsid w:val="00E8451B"/>
    <w:rsid w:val="00E85E68"/>
    <w:rsid w:val="00E860FA"/>
    <w:rsid w:val="00E96692"/>
    <w:rsid w:val="00EA06C7"/>
    <w:rsid w:val="00EA0EA8"/>
    <w:rsid w:val="00EA4939"/>
    <w:rsid w:val="00EA5809"/>
    <w:rsid w:val="00EA6E40"/>
    <w:rsid w:val="00EB6CD1"/>
    <w:rsid w:val="00EC0562"/>
    <w:rsid w:val="00EC685C"/>
    <w:rsid w:val="00ED10EC"/>
    <w:rsid w:val="00ED11CA"/>
    <w:rsid w:val="00EF072D"/>
    <w:rsid w:val="00EF3FEE"/>
    <w:rsid w:val="00EF4D58"/>
    <w:rsid w:val="00F11761"/>
    <w:rsid w:val="00F14563"/>
    <w:rsid w:val="00F20D21"/>
    <w:rsid w:val="00F220BA"/>
    <w:rsid w:val="00F22A75"/>
    <w:rsid w:val="00F23BD0"/>
    <w:rsid w:val="00F26947"/>
    <w:rsid w:val="00F309BD"/>
    <w:rsid w:val="00F334D0"/>
    <w:rsid w:val="00F33908"/>
    <w:rsid w:val="00F35EEC"/>
    <w:rsid w:val="00F37DE4"/>
    <w:rsid w:val="00F37E7D"/>
    <w:rsid w:val="00F53A2F"/>
    <w:rsid w:val="00F5417A"/>
    <w:rsid w:val="00F54791"/>
    <w:rsid w:val="00F66394"/>
    <w:rsid w:val="00F66DC4"/>
    <w:rsid w:val="00F77707"/>
    <w:rsid w:val="00F94F9B"/>
    <w:rsid w:val="00F954B3"/>
    <w:rsid w:val="00F97681"/>
    <w:rsid w:val="00FA132D"/>
    <w:rsid w:val="00FA314F"/>
    <w:rsid w:val="00FB0284"/>
    <w:rsid w:val="00FB67F6"/>
    <w:rsid w:val="00FC0DED"/>
    <w:rsid w:val="00FC4361"/>
    <w:rsid w:val="00FC56B6"/>
    <w:rsid w:val="00FC73F9"/>
    <w:rsid w:val="00FD06A4"/>
    <w:rsid w:val="00FD3200"/>
    <w:rsid w:val="00FE197C"/>
    <w:rsid w:val="00FE5040"/>
    <w:rsid w:val="00FF1AD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7D03E"/>
  <w15:docId w15:val="{3F44E40C-064B-4CF6-9415-1FBAE717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Arial Unicode MS"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BodyA">
    <w:name w:val="Body A"/>
    <w:rPr>
      <w:rFonts w:ascii="Calibri" w:eastAsia="Arial Unicode MS" w:hAnsi="Calibri" w:cs="Arial Unicode MS"/>
      <w:color w:val="000000"/>
      <w:sz w:val="24"/>
      <w:szCs w:val="24"/>
      <w:u w:color="000000"/>
      <w14:textOutline w14:w="12700" w14:cap="flat" w14:cmpd="sng" w14:algn="ctr">
        <w14:noFill/>
        <w14:prstDash w14:val="solid"/>
        <w14:miter w14:lim="400000"/>
      </w14:textOutline>
    </w:rPr>
  </w:style>
  <w:style w:type="numbering" w:customStyle="1" w:styleId="Lettered">
    <w:name w:val="Lettered"/>
    <w:pPr>
      <w:numPr>
        <w:numId w:val="1"/>
      </w:numPr>
    </w:pPr>
  </w:style>
  <w:style w:type="numbering" w:customStyle="1" w:styleId="Bullets">
    <w:name w:val="Bullets"/>
    <w:pPr>
      <w:numPr>
        <w:numId w:val="3"/>
      </w:numPr>
    </w:pPr>
  </w:style>
  <w:style w:type="paragraph" w:customStyle="1" w:styleId="Heading">
    <w:name w:val="Heading"/>
    <w:next w:val="BodyA"/>
    <w:pPr>
      <w:keepNext/>
      <w:outlineLvl w:val="0"/>
    </w:pPr>
    <w:rPr>
      <w:rFonts w:ascii="Helvetica Neue" w:eastAsia="Arial Unicode MS" w:hAnsi="Helvetica Neue" w:cs="Arial Unicode MS"/>
      <w:b/>
      <w:bCs/>
      <w:color w:val="000000"/>
      <w:sz w:val="36"/>
      <w:szCs w:val="36"/>
      <w:u w:color="000000"/>
      <w14:textOutline w14:w="12700" w14:cap="flat" w14:cmpd="sng" w14:algn="ctr">
        <w14:noFill/>
        <w14:prstDash w14:val="solid"/>
        <w14:miter w14:lim="400000"/>
      </w14:textOutline>
    </w:rPr>
  </w:style>
  <w:style w:type="numbering" w:customStyle="1" w:styleId="Numbered">
    <w:name w:val="Numbered"/>
    <w:pPr>
      <w:numPr>
        <w:numId w:val="5"/>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u w:val="single"/>
    </w:rPr>
  </w:style>
  <w:style w:type="numbering" w:customStyle="1" w:styleId="ImportedStyle1">
    <w:name w:val="Imported Style 1"/>
    <w:pPr>
      <w:numPr>
        <w:numId w:val="7"/>
      </w:numPr>
    </w:pPr>
  </w:style>
  <w:style w:type="numbering" w:customStyle="1" w:styleId="Bullets0">
    <w:name w:val="Bullets.0"/>
    <w:pPr>
      <w:numPr>
        <w:numId w:val="9"/>
      </w:numPr>
    </w:pPr>
  </w:style>
  <w:style w:type="numbering" w:customStyle="1" w:styleId="Lettered0">
    <w:name w:val="Lettered.0"/>
    <w:pPr>
      <w:numPr>
        <w:numId w:val="12"/>
      </w:numPr>
    </w:pPr>
  </w:style>
  <w:style w:type="character" w:customStyle="1" w:styleId="Hyperlink1">
    <w:name w:val="Hyperlink.1"/>
    <w:basedOn w:val="None"/>
    <w:rPr>
      <w:rFonts w:ascii="Times New Roman" w:eastAsia="Times New Roman" w:hAnsi="Times New Roman" w:cs="Times New Roman"/>
      <w:outline w:val="0"/>
      <w:color w:val="069034"/>
      <w:sz w:val="22"/>
      <w:szCs w:val="22"/>
      <w:u w:val="single" w:color="069033"/>
      <w:lang w:val="de-DE"/>
    </w:rPr>
  </w:style>
  <w:style w:type="character" w:customStyle="1" w:styleId="Hyperlink2">
    <w:name w:val="Hyperlink.2"/>
    <w:basedOn w:val="None"/>
    <w:rPr>
      <w:rFonts w:ascii="Times New Roman" w:eastAsia="Times New Roman" w:hAnsi="Times New Roman" w:cs="Times New Roman"/>
      <w:outline w:val="0"/>
      <w:color w:val="00853E"/>
      <w:sz w:val="22"/>
      <w:szCs w:val="22"/>
      <w:u w:val="single" w:color="00853E"/>
    </w:rPr>
  </w:style>
  <w:style w:type="numbering" w:customStyle="1" w:styleId="ImportedStyle10">
    <w:name w:val="Imported Style 1.0"/>
    <w:pPr>
      <w:numPr>
        <w:numId w:val="13"/>
      </w:numPr>
    </w:pPr>
  </w:style>
  <w:style w:type="numbering" w:customStyle="1" w:styleId="ImportedStyle2">
    <w:name w:val="Imported Style 2"/>
    <w:pPr>
      <w:numPr>
        <w:numId w:val="14"/>
      </w:numPr>
    </w:pPr>
  </w:style>
  <w:style w:type="character" w:customStyle="1" w:styleId="Hyperlink3">
    <w:name w:val="Hyperlink.3"/>
    <w:basedOn w:val="None"/>
    <w:rPr>
      <w:rFonts w:ascii="Times New Roman" w:eastAsia="Times New Roman" w:hAnsi="Times New Roman" w:cs="Times New Roman"/>
      <w:sz w:val="22"/>
      <w:szCs w:val="22"/>
      <w:u w:val="single"/>
    </w:rPr>
  </w:style>
  <w:style w:type="character" w:customStyle="1" w:styleId="Hyperlink4">
    <w:name w:val="Hyperlink.4"/>
    <w:basedOn w:val="None"/>
    <w:rPr>
      <w:rFonts w:ascii="Times New Roman" w:eastAsia="Times New Roman" w:hAnsi="Times New Roman" w:cs="Times New Roman"/>
      <w:outline w:val="0"/>
      <w:color w:val="069034"/>
      <w:sz w:val="22"/>
      <w:szCs w:val="22"/>
      <w:u w:val="single" w:color="069034"/>
    </w:rPr>
  </w:style>
  <w:style w:type="paragraph" w:customStyle="1" w:styleId="BodyB">
    <w:name w:val="Body B"/>
    <w:rPr>
      <w:rFonts w:eastAsia="Arial Unicode MS" w:cs="Arial Unicode MS"/>
      <w:color w:val="000000"/>
      <w:sz w:val="24"/>
      <w:szCs w:val="24"/>
      <w:u w:color="000000"/>
      <w14:textOutline w14:w="12700" w14:cap="flat" w14:cmpd="sng" w14:algn="ctr">
        <w14:noFill/>
        <w14:prstDash w14:val="solid"/>
        <w14:miter w14:lim="400000"/>
      </w14:textOutline>
    </w:rPr>
  </w:style>
  <w:style w:type="paragraph" w:styleId="ListParagraph">
    <w:name w:val="List Paragraph"/>
    <w:uiPriority w:val="34"/>
    <w:qFormat/>
    <w:pPr>
      <w:ind w:left="720"/>
    </w:pPr>
    <w:rPr>
      <w:rFonts w:ascii="Calibri" w:eastAsia="Arial Unicode MS" w:hAnsi="Calibri" w:cs="Arial Unicode MS"/>
      <w:color w:val="000000"/>
      <w:sz w:val="24"/>
      <w:szCs w:val="24"/>
      <w:u w:color="000000"/>
    </w:rPr>
  </w:style>
  <w:style w:type="paragraph" w:styleId="Header">
    <w:name w:val="header"/>
    <w:basedOn w:val="Normal"/>
    <w:link w:val="HeaderChar"/>
    <w:uiPriority w:val="99"/>
    <w:unhideWhenUsed/>
    <w:rsid w:val="00DF635A"/>
    <w:pPr>
      <w:tabs>
        <w:tab w:val="center" w:pos="4513"/>
        <w:tab w:val="right" w:pos="9026"/>
      </w:tabs>
      <w:snapToGrid w:val="0"/>
    </w:pPr>
  </w:style>
  <w:style w:type="character" w:customStyle="1" w:styleId="HeaderChar">
    <w:name w:val="Header Char"/>
    <w:basedOn w:val="DefaultParagraphFont"/>
    <w:link w:val="Header"/>
    <w:uiPriority w:val="99"/>
    <w:rsid w:val="00DF635A"/>
    <w:rPr>
      <w:sz w:val="24"/>
      <w:szCs w:val="24"/>
      <w:lang w:eastAsia="en-US"/>
    </w:rPr>
  </w:style>
  <w:style w:type="paragraph" w:styleId="Footer">
    <w:name w:val="footer"/>
    <w:basedOn w:val="Normal"/>
    <w:link w:val="FooterChar"/>
    <w:uiPriority w:val="99"/>
    <w:unhideWhenUsed/>
    <w:rsid w:val="00DF635A"/>
    <w:pPr>
      <w:tabs>
        <w:tab w:val="center" w:pos="4513"/>
        <w:tab w:val="right" w:pos="9026"/>
      </w:tabs>
      <w:snapToGrid w:val="0"/>
    </w:pPr>
  </w:style>
  <w:style w:type="character" w:customStyle="1" w:styleId="FooterChar">
    <w:name w:val="Footer Char"/>
    <w:basedOn w:val="DefaultParagraphFont"/>
    <w:link w:val="Footer"/>
    <w:uiPriority w:val="99"/>
    <w:rsid w:val="00DF635A"/>
    <w:rPr>
      <w:sz w:val="24"/>
      <w:szCs w:val="24"/>
      <w:lang w:eastAsia="en-US"/>
    </w:rPr>
  </w:style>
  <w:style w:type="paragraph" w:customStyle="1" w:styleId="a">
    <w:name w:val="영어 기본"/>
    <w:basedOn w:val="Normal"/>
    <w:qFormat/>
    <w:rsid w:val="00DD4216"/>
    <w:pPr>
      <w:pBdr>
        <w:top w:val="none" w:sz="0" w:space="0" w:color="auto"/>
        <w:left w:val="none" w:sz="0" w:space="0" w:color="auto"/>
        <w:bottom w:val="none" w:sz="0" w:space="0" w:color="auto"/>
        <w:right w:val="none" w:sz="0" w:space="0" w:color="auto"/>
        <w:between w:val="none" w:sz="0" w:space="0" w:color="auto"/>
        <w:bar w:val="none" w:sz="0" w:color="auto"/>
      </w:pBdr>
      <w:spacing w:after="160" w:line="480" w:lineRule="auto"/>
      <w:jc w:val="both"/>
    </w:pPr>
    <w:rPr>
      <w:rFonts w:eastAsia="Times New Roman" w:cstheme="minorBidi"/>
      <w:kern w:val="2"/>
      <w:szCs w:val="20"/>
      <w:bdr w:val="none" w:sz="0" w:space="0" w:color="auto"/>
      <w:lang w:eastAsia="ko-KR"/>
    </w:rPr>
  </w:style>
  <w:style w:type="character" w:styleId="UnresolvedMention">
    <w:name w:val="Unresolved Mention"/>
    <w:basedOn w:val="DefaultParagraphFont"/>
    <w:uiPriority w:val="99"/>
    <w:semiHidden/>
    <w:unhideWhenUsed/>
    <w:rsid w:val="00F35EEC"/>
    <w:rPr>
      <w:color w:val="605E5C"/>
      <w:shd w:val="clear" w:color="auto" w:fill="E1DFDD"/>
    </w:rPr>
  </w:style>
  <w:style w:type="table" w:styleId="TableGrid">
    <w:name w:val="Table Grid"/>
    <w:basedOn w:val="TableNormal"/>
    <w:uiPriority w:val="39"/>
    <w:rsid w:val="001E3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7B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Emphasis">
    <w:name w:val="Emphasis"/>
    <w:basedOn w:val="DefaultParagraphFont"/>
    <w:uiPriority w:val="20"/>
    <w:qFormat/>
    <w:rsid w:val="00D71BAD"/>
    <w:rPr>
      <w:i/>
      <w:iCs/>
    </w:rPr>
  </w:style>
  <w:style w:type="character" w:styleId="Strong">
    <w:name w:val="Strong"/>
    <w:basedOn w:val="DefaultParagraphFont"/>
    <w:uiPriority w:val="22"/>
    <w:qFormat/>
    <w:rsid w:val="00D71BAD"/>
    <w:rPr>
      <w:b/>
      <w:bCs/>
    </w:rPr>
  </w:style>
  <w:style w:type="character" w:styleId="FollowedHyperlink">
    <w:name w:val="FollowedHyperlink"/>
    <w:basedOn w:val="DefaultParagraphFont"/>
    <w:uiPriority w:val="99"/>
    <w:semiHidden/>
    <w:unhideWhenUsed/>
    <w:rsid w:val="00356945"/>
    <w:rPr>
      <w:color w:val="FF00FF" w:themeColor="followedHyperlink"/>
      <w:u w:val="single"/>
    </w:rPr>
  </w:style>
  <w:style w:type="paragraph" w:styleId="NoSpacing">
    <w:name w:val="No Spacing"/>
    <w:uiPriority w:val="1"/>
    <w:qFormat/>
    <w:rsid w:val="0052505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10886">
      <w:bodyDiv w:val="1"/>
      <w:marLeft w:val="0"/>
      <w:marRight w:val="0"/>
      <w:marTop w:val="0"/>
      <w:marBottom w:val="0"/>
      <w:divBdr>
        <w:top w:val="none" w:sz="0" w:space="0" w:color="auto"/>
        <w:left w:val="none" w:sz="0" w:space="0" w:color="auto"/>
        <w:bottom w:val="none" w:sz="0" w:space="0" w:color="auto"/>
        <w:right w:val="none" w:sz="0" w:space="0" w:color="auto"/>
      </w:divBdr>
    </w:div>
    <w:div w:id="219286749">
      <w:bodyDiv w:val="1"/>
      <w:marLeft w:val="0"/>
      <w:marRight w:val="0"/>
      <w:marTop w:val="0"/>
      <w:marBottom w:val="0"/>
      <w:divBdr>
        <w:top w:val="none" w:sz="0" w:space="0" w:color="auto"/>
        <w:left w:val="none" w:sz="0" w:space="0" w:color="auto"/>
        <w:bottom w:val="none" w:sz="0" w:space="0" w:color="auto"/>
        <w:right w:val="none" w:sz="0" w:space="0" w:color="auto"/>
      </w:divBdr>
    </w:div>
    <w:div w:id="483399565">
      <w:bodyDiv w:val="1"/>
      <w:marLeft w:val="0"/>
      <w:marRight w:val="0"/>
      <w:marTop w:val="0"/>
      <w:marBottom w:val="0"/>
      <w:divBdr>
        <w:top w:val="none" w:sz="0" w:space="0" w:color="auto"/>
        <w:left w:val="none" w:sz="0" w:space="0" w:color="auto"/>
        <w:bottom w:val="none" w:sz="0" w:space="0" w:color="auto"/>
        <w:right w:val="none" w:sz="0" w:space="0" w:color="auto"/>
      </w:divBdr>
    </w:div>
    <w:div w:id="563873687">
      <w:bodyDiv w:val="1"/>
      <w:marLeft w:val="0"/>
      <w:marRight w:val="0"/>
      <w:marTop w:val="0"/>
      <w:marBottom w:val="0"/>
      <w:divBdr>
        <w:top w:val="none" w:sz="0" w:space="0" w:color="auto"/>
        <w:left w:val="none" w:sz="0" w:space="0" w:color="auto"/>
        <w:bottom w:val="none" w:sz="0" w:space="0" w:color="auto"/>
        <w:right w:val="none" w:sz="0" w:space="0" w:color="auto"/>
      </w:divBdr>
    </w:div>
    <w:div w:id="726226488">
      <w:bodyDiv w:val="1"/>
      <w:marLeft w:val="0"/>
      <w:marRight w:val="0"/>
      <w:marTop w:val="0"/>
      <w:marBottom w:val="0"/>
      <w:divBdr>
        <w:top w:val="none" w:sz="0" w:space="0" w:color="auto"/>
        <w:left w:val="none" w:sz="0" w:space="0" w:color="auto"/>
        <w:bottom w:val="none" w:sz="0" w:space="0" w:color="auto"/>
        <w:right w:val="none" w:sz="0" w:space="0" w:color="auto"/>
      </w:divBdr>
    </w:div>
    <w:div w:id="1133713618">
      <w:bodyDiv w:val="1"/>
      <w:marLeft w:val="0"/>
      <w:marRight w:val="0"/>
      <w:marTop w:val="0"/>
      <w:marBottom w:val="0"/>
      <w:divBdr>
        <w:top w:val="none" w:sz="0" w:space="0" w:color="auto"/>
        <w:left w:val="none" w:sz="0" w:space="0" w:color="auto"/>
        <w:bottom w:val="none" w:sz="0" w:space="0" w:color="auto"/>
        <w:right w:val="none" w:sz="0" w:space="0" w:color="auto"/>
      </w:divBdr>
    </w:div>
    <w:div w:id="1318612447">
      <w:bodyDiv w:val="1"/>
      <w:marLeft w:val="0"/>
      <w:marRight w:val="0"/>
      <w:marTop w:val="0"/>
      <w:marBottom w:val="0"/>
      <w:divBdr>
        <w:top w:val="none" w:sz="0" w:space="0" w:color="auto"/>
        <w:left w:val="none" w:sz="0" w:space="0" w:color="auto"/>
        <w:bottom w:val="none" w:sz="0" w:space="0" w:color="auto"/>
        <w:right w:val="none" w:sz="0" w:space="0" w:color="auto"/>
      </w:divBdr>
    </w:div>
    <w:div w:id="1408723092">
      <w:bodyDiv w:val="1"/>
      <w:marLeft w:val="0"/>
      <w:marRight w:val="0"/>
      <w:marTop w:val="0"/>
      <w:marBottom w:val="0"/>
      <w:divBdr>
        <w:top w:val="none" w:sz="0" w:space="0" w:color="auto"/>
        <w:left w:val="none" w:sz="0" w:space="0" w:color="auto"/>
        <w:bottom w:val="none" w:sz="0" w:space="0" w:color="auto"/>
        <w:right w:val="none" w:sz="0" w:space="0" w:color="auto"/>
      </w:divBdr>
    </w:div>
    <w:div w:id="1501198631">
      <w:bodyDiv w:val="1"/>
      <w:marLeft w:val="0"/>
      <w:marRight w:val="0"/>
      <w:marTop w:val="0"/>
      <w:marBottom w:val="0"/>
      <w:divBdr>
        <w:top w:val="none" w:sz="0" w:space="0" w:color="auto"/>
        <w:left w:val="none" w:sz="0" w:space="0" w:color="auto"/>
        <w:bottom w:val="none" w:sz="0" w:space="0" w:color="auto"/>
        <w:right w:val="none" w:sz="0" w:space="0" w:color="auto"/>
      </w:divBdr>
    </w:div>
    <w:div w:id="1524709027">
      <w:bodyDiv w:val="1"/>
      <w:marLeft w:val="0"/>
      <w:marRight w:val="0"/>
      <w:marTop w:val="0"/>
      <w:marBottom w:val="0"/>
      <w:divBdr>
        <w:top w:val="none" w:sz="0" w:space="0" w:color="auto"/>
        <w:left w:val="none" w:sz="0" w:space="0" w:color="auto"/>
        <w:bottom w:val="none" w:sz="0" w:space="0" w:color="auto"/>
        <w:right w:val="none" w:sz="0" w:space="0" w:color="auto"/>
      </w:divBdr>
    </w:div>
    <w:div w:id="1557932394">
      <w:bodyDiv w:val="1"/>
      <w:marLeft w:val="0"/>
      <w:marRight w:val="0"/>
      <w:marTop w:val="0"/>
      <w:marBottom w:val="0"/>
      <w:divBdr>
        <w:top w:val="none" w:sz="0" w:space="0" w:color="auto"/>
        <w:left w:val="none" w:sz="0" w:space="0" w:color="auto"/>
        <w:bottom w:val="none" w:sz="0" w:space="0" w:color="auto"/>
        <w:right w:val="none" w:sz="0" w:space="0" w:color="auto"/>
      </w:divBdr>
    </w:div>
    <w:div w:id="1642688636">
      <w:bodyDiv w:val="1"/>
      <w:marLeft w:val="0"/>
      <w:marRight w:val="0"/>
      <w:marTop w:val="0"/>
      <w:marBottom w:val="0"/>
      <w:divBdr>
        <w:top w:val="none" w:sz="0" w:space="0" w:color="auto"/>
        <w:left w:val="none" w:sz="0" w:space="0" w:color="auto"/>
        <w:bottom w:val="none" w:sz="0" w:space="0" w:color="auto"/>
        <w:right w:val="none" w:sz="0" w:space="0" w:color="auto"/>
      </w:divBdr>
    </w:div>
    <w:div w:id="1667594025">
      <w:bodyDiv w:val="1"/>
      <w:marLeft w:val="0"/>
      <w:marRight w:val="0"/>
      <w:marTop w:val="0"/>
      <w:marBottom w:val="0"/>
      <w:divBdr>
        <w:top w:val="none" w:sz="0" w:space="0" w:color="auto"/>
        <w:left w:val="none" w:sz="0" w:space="0" w:color="auto"/>
        <w:bottom w:val="none" w:sz="0" w:space="0" w:color="auto"/>
        <w:right w:val="none" w:sz="0" w:space="0" w:color="auto"/>
      </w:divBdr>
    </w:div>
    <w:div w:id="1795296149">
      <w:bodyDiv w:val="1"/>
      <w:marLeft w:val="0"/>
      <w:marRight w:val="0"/>
      <w:marTop w:val="0"/>
      <w:marBottom w:val="0"/>
      <w:divBdr>
        <w:top w:val="none" w:sz="0" w:space="0" w:color="auto"/>
        <w:left w:val="none" w:sz="0" w:space="0" w:color="auto"/>
        <w:bottom w:val="none" w:sz="0" w:space="0" w:color="auto"/>
        <w:right w:val="none" w:sz="0" w:space="0" w:color="auto"/>
      </w:divBdr>
    </w:div>
    <w:div w:id="1930969070">
      <w:bodyDiv w:val="1"/>
      <w:marLeft w:val="0"/>
      <w:marRight w:val="0"/>
      <w:marTop w:val="0"/>
      <w:marBottom w:val="0"/>
      <w:divBdr>
        <w:top w:val="none" w:sz="0" w:space="0" w:color="auto"/>
        <w:left w:val="none" w:sz="0" w:space="0" w:color="auto"/>
        <w:bottom w:val="none" w:sz="0" w:space="0" w:color="auto"/>
        <w:right w:val="none" w:sz="0" w:space="0" w:color="auto"/>
      </w:divBdr>
    </w:div>
    <w:div w:id="2008560303">
      <w:bodyDiv w:val="1"/>
      <w:marLeft w:val="0"/>
      <w:marRight w:val="0"/>
      <w:marTop w:val="0"/>
      <w:marBottom w:val="0"/>
      <w:divBdr>
        <w:top w:val="none" w:sz="0" w:space="0" w:color="auto"/>
        <w:left w:val="none" w:sz="0" w:space="0" w:color="auto"/>
        <w:bottom w:val="none" w:sz="0" w:space="0" w:color="auto"/>
        <w:right w:val="none" w:sz="0" w:space="0" w:color="auto"/>
      </w:divBdr>
    </w:div>
    <w:div w:id="2011178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eanofstudents.unt.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lear.unt.edu/supported-technologies/turnitin-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ccess.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essc.unt.edu/registrar/ferpa.html" TargetMode="External"/><Relationship Id="rId10" Type="http://schemas.openxmlformats.org/officeDocument/2006/relationships/hyperlink" Target="mailto:Jalil.Arif@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돋움"/>
        <a:cs typeface="Helvetica Neue"/>
      </a:majorFont>
      <a:minorFont>
        <a:latin typeface="Helvetica Neue"/>
        <a:ea typeface="바탕"/>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735101-8d76-426a-a292-c0a361632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9E08F7EADF040B1051805897451AB" ma:contentTypeVersion="15" ma:contentTypeDescription="Create a new document." ma:contentTypeScope="" ma:versionID="680c355cdb15ba009ce219106c3fc8cd">
  <xsd:schema xmlns:xsd="http://www.w3.org/2001/XMLSchema" xmlns:xs="http://www.w3.org/2001/XMLSchema" xmlns:p="http://schemas.microsoft.com/office/2006/metadata/properties" xmlns:ns3="93735101-8d76-426a-a292-c0a3616325c4" xmlns:ns4="436aa585-2522-4c06-a03b-8dafd8170516" targetNamespace="http://schemas.microsoft.com/office/2006/metadata/properties" ma:root="true" ma:fieldsID="3076250b5faf75f43f6581d9af0a63cd" ns3:_="" ns4:_="">
    <xsd:import namespace="93735101-8d76-426a-a292-c0a3616325c4"/>
    <xsd:import namespace="436aa585-2522-4c06-a03b-8dafd81705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35101-8d76-426a-a292-c0a3616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aa585-2522-4c06-a03b-8dafd817051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BD591-FF3B-430D-8AC1-B825D3A807B6}">
  <ds:schemaRefs>
    <ds:schemaRef ds:uri="http://schemas.microsoft.com/office/2006/metadata/properties"/>
    <ds:schemaRef ds:uri="http://schemas.microsoft.com/office/infopath/2007/PartnerControls"/>
    <ds:schemaRef ds:uri="93735101-8d76-426a-a292-c0a3616325c4"/>
  </ds:schemaRefs>
</ds:datastoreItem>
</file>

<file path=customXml/itemProps2.xml><?xml version="1.0" encoding="utf-8"?>
<ds:datastoreItem xmlns:ds="http://schemas.openxmlformats.org/officeDocument/2006/customXml" ds:itemID="{0885BCB0-FCE5-45FF-891E-9A840349B418}">
  <ds:schemaRefs>
    <ds:schemaRef ds:uri="http://schemas.microsoft.com/sharepoint/v3/contenttype/forms"/>
  </ds:schemaRefs>
</ds:datastoreItem>
</file>

<file path=customXml/itemProps3.xml><?xml version="1.0" encoding="utf-8"?>
<ds:datastoreItem xmlns:ds="http://schemas.openxmlformats.org/officeDocument/2006/customXml" ds:itemID="{04A81F35-AD38-4530-A88E-2A547CB3D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35101-8d76-426a-a292-c0a3616325c4"/>
    <ds:schemaRef ds:uri="436aa585-2522-4c06-a03b-8dafd8170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8</Pages>
  <Words>2372</Words>
  <Characters>13525</Characters>
  <Application>Microsoft Office Word</Application>
  <DocSecurity>0</DocSecurity>
  <Lines>112</Lines>
  <Paragraphs>31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Jalil</dc:creator>
  <cp:lastModifiedBy>Arif, Muhammad Jalil</cp:lastModifiedBy>
  <cp:revision>5</cp:revision>
  <dcterms:created xsi:type="dcterms:W3CDTF">2026-08-17T17:33:00Z</dcterms:created>
  <dcterms:modified xsi:type="dcterms:W3CDTF">2026-08-17T17:36:00Z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6bbf823c78ff20a62f18a692db3dc4518211a0d84f0067e3d5b0da9f111c73f8</vt:lpwstr>
  </property>
  <property fmtid="{D5CDD505-2E9C-101B-9397-08002B2CF9AE}" pid="3" name="ContentTypeId">
    <vt:lpwstr>0x01010056C9E08F7EADF040B1051805897451AB</vt:lpwstr>
  </property>
</Properties>
</file>