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74155" w14:textId="48A9F68D" w:rsidR="009D64F4" w:rsidRDefault="009D64F4" w:rsidP="009D64F4">
      <w:pPr>
        <w:pStyle w:val="Heading1"/>
      </w:pPr>
      <w:r>
        <w:t>Univer</w:t>
      </w:r>
      <w:r w:rsidR="007D0DB8">
        <w:t>s</w:t>
      </w:r>
      <w:r>
        <w:t>ity of North Texas-Department of Biological Sciences-</w:t>
      </w:r>
      <w:r w:rsidR="00542FED">
        <w:t>5</w:t>
      </w:r>
      <w:r w:rsidR="009B480C">
        <w:t>W2- 202</w:t>
      </w:r>
      <w:r w:rsidR="00EF5F91">
        <w:t>6</w:t>
      </w:r>
      <w:r>
        <w:t xml:space="preserve">                                             Biology </w:t>
      </w:r>
      <w:r w:rsidR="00BB2E6F">
        <w:t>3800.001</w:t>
      </w:r>
      <w:r>
        <w:t xml:space="preserve">: </w:t>
      </w:r>
      <w:r w:rsidR="00CB2495">
        <w:t>Animal Physiology</w:t>
      </w:r>
    </w:p>
    <w:p w14:paraId="15CF9309" w14:textId="3017F7FE" w:rsidR="00192F93" w:rsidRDefault="00192F93" w:rsidP="00192F93">
      <w:r>
        <w:t xml:space="preserve">Class time: </w:t>
      </w:r>
      <w:r w:rsidR="003E0810">
        <w:t>Monday-Thursday, 10:00-11:50am</w:t>
      </w:r>
    </w:p>
    <w:p w14:paraId="30F7CCE9" w14:textId="5BB8A393" w:rsidR="00192F93" w:rsidRPr="00192F93" w:rsidRDefault="00192F93" w:rsidP="00192F93">
      <w:r>
        <w:t xml:space="preserve">Class location: </w:t>
      </w:r>
      <w:proofErr w:type="spellStart"/>
      <w:r w:rsidR="0009329D">
        <w:t>Wh</w:t>
      </w:r>
      <w:proofErr w:type="spellEnd"/>
      <w:r w:rsidR="0009329D">
        <w:t xml:space="preserve"> 116</w:t>
      </w:r>
    </w:p>
    <w:p w14:paraId="5050E8A2" w14:textId="62309B6E" w:rsidR="002F6AB1" w:rsidRDefault="00D40C61" w:rsidP="00C14845">
      <w:pPr>
        <w:pStyle w:val="Heading2"/>
      </w:pPr>
      <w:r>
        <w:t>Instructor Contact</w:t>
      </w:r>
    </w:p>
    <w:p w14:paraId="4AF961DF" w14:textId="30AB4949" w:rsidR="00D40C61" w:rsidRDefault="00D40C61" w:rsidP="00D40C61">
      <w:pPr>
        <w:spacing w:after="0"/>
        <w:rPr>
          <w:b/>
        </w:rPr>
      </w:pPr>
      <w:r w:rsidRPr="0028285A">
        <w:rPr>
          <w:b/>
        </w:rPr>
        <w:t>Name:</w:t>
      </w:r>
      <w:r w:rsidR="009D64F4">
        <w:rPr>
          <w:b/>
        </w:rPr>
        <w:t xml:space="preserve"> Lisa Welch, Ph.D. </w:t>
      </w:r>
    </w:p>
    <w:p w14:paraId="2BA48B8B" w14:textId="69C0A52D" w:rsidR="005C7253" w:rsidRPr="0028285A" w:rsidRDefault="005C7253" w:rsidP="00D40C61">
      <w:pPr>
        <w:spacing w:after="0"/>
        <w:rPr>
          <w:b/>
        </w:rPr>
      </w:pPr>
      <w:r>
        <w:rPr>
          <w:b/>
        </w:rPr>
        <w:t>Pronouns:</w:t>
      </w:r>
      <w:r w:rsidR="009D64F4">
        <w:rPr>
          <w:b/>
        </w:rPr>
        <w:t xml:space="preserve"> She/her</w:t>
      </w:r>
    </w:p>
    <w:p w14:paraId="5C2C8BBD" w14:textId="6082FE03" w:rsidR="00D40C61" w:rsidRPr="0028285A" w:rsidRDefault="00D40C61" w:rsidP="00D40C61">
      <w:pPr>
        <w:spacing w:after="0"/>
        <w:rPr>
          <w:b/>
        </w:rPr>
      </w:pPr>
      <w:r w:rsidRPr="0028285A">
        <w:rPr>
          <w:b/>
        </w:rPr>
        <w:t>Office Location:</w:t>
      </w:r>
      <w:r w:rsidR="009D64F4">
        <w:rPr>
          <w:b/>
        </w:rPr>
        <w:t xml:space="preserve">  Life Sciences Complex Building </w:t>
      </w:r>
      <w:r w:rsidR="00192F93">
        <w:rPr>
          <w:b/>
        </w:rPr>
        <w:t>A</w:t>
      </w:r>
      <w:r w:rsidR="009D64F4">
        <w:rPr>
          <w:b/>
        </w:rPr>
        <w:t xml:space="preserve">, Room </w:t>
      </w:r>
      <w:r w:rsidR="00192F93">
        <w:rPr>
          <w:b/>
        </w:rPr>
        <w:t>128B</w:t>
      </w:r>
    </w:p>
    <w:p w14:paraId="33F9C8CC" w14:textId="767A7C11" w:rsidR="00D40C61" w:rsidRPr="0028285A" w:rsidRDefault="00D40C61" w:rsidP="00D40C61">
      <w:pPr>
        <w:spacing w:after="0"/>
        <w:rPr>
          <w:b/>
        </w:rPr>
      </w:pPr>
      <w:r w:rsidRPr="0028285A">
        <w:rPr>
          <w:b/>
        </w:rPr>
        <w:t>Phone Number:</w:t>
      </w:r>
      <w:r w:rsidR="009D64F4">
        <w:rPr>
          <w:b/>
        </w:rPr>
        <w:t xml:space="preserve"> 940-369-7989</w:t>
      </w:r>
    </w:p>
    <w:p w14:paraId="1C98E0E6" w14:textId="6E9526E5" w:rsidR="009F1225" w:rsidRPr="0028285A" w:rsidRDefault="00D40C61" w:rsidP="009F1225">
      <w:pPr>
        <w:spacing w:after="0"/>
        <w:rPr>
          <w:b/>
        </w:rPr>
      </w:pPr>
      <w:r w:rsidRPr="0028285A">
        <w:rPr>
          <w:b/>
        </w:rPr>
        <w:t>Office Hours:</w:t>
      </w:r>
      <w:r w:rsidR="009D64F4">
        <w:rPr>
          <w:b/>
        </w:rPr>
        <w:t xml:space="preserve"> </w:t>
      </w:r>
      <w:r w:rsidR="003E0810">
        <w:rPr>
          <w:b/>
        </w:rPr>
        <w:t>Monday-Wednesday 12:00-1:30pm or by appointment</w:t>
      </w:r>
      <w:r w:rsidR="009F1225">
        <w:rPr>
          <w:b/>
        </w:rPr>
        <w:t xml:space="preserve">. </w:t>
      </w:r>
    </w:p>
    <w:p w14:paraId="5A856F9F" w14:textId="306B878F" w:rsidR="00D40C61" w:rsidRDefault="00D40C61" w:rsidP="00D40C61">
      <w:pPr>
        <w:spacing w:after="0"/>
        <w:rPr>
          <w:b/>
        </w:rPr>
      </w:pPr>
      <w:r w:rsidRPr="0028285A">
        <w:rPr>
          <w:b/>
        </w:rPr>
        <w:t>Email:</w:t>
      </w:r>
      <w:r w:rsidR="009D64F4">
        <w:rPr>
          <w:b/>
        </w:rPr>
        <w:t xml:space="preserve"> </w:t>
      </w:r>
      <w:hyperlink r:id="rId7" w:history="1">
        <w:r w:rsidR="007A46FA" w:rsidRPr="00F46BDA">
          <w:rPr>
            <w:rStyle w:val="Hyperlink"/>
            <w:b/>
          </w:rPr>
          <w:t>lisa.welch@unt.edu</w:t>
        </w:r>
      </w:hyperlink>
    </w:p>
    <w:p w14:paraId="51949A86" w14:textId="77777777" w:rsidR="00492CC5" w:rsidRPr="0028285A" w:rsidRDefault="00492CC5" w:rsidP="00492CC5">
      <w:pPr>
        <w:spacing w:after="0"/>
        <w:rPr>
          <w:b/>
        </w:rPr>
      </w:pPr>
    </w:p>
    <w:p w14:paraId="4CF8EC35" w14:textId="77777777" w:rsidR="00492CC5" w:rsidRDefault="00492CC5" w:rsidP="00492CC5">
      <w:pPr>
        <w:pStyle w:val="Heading2"/>
      </w:pPr>
      <w:r>
        <w:t>Course Prerequisites or Other Restrictions</w:t>
      </w:r>
    </w:p>
    <w:p w14:paraId="048A8BD1" w14:textId="44DB4281" w:rsidR="00492CC5" w:rsidRDefault="00492CC5" w:rsidP="00492CC5">
      <w:r>
        <w:t xml:space="preserve">Prerequisites. </w:t>
      </w:r>
      <w:r w:rsidRPr="008D4904">
        <w:t xml:space="preserve"> </w:t>
      </w:r>
      <w:r>
        <w:t xml:space="preserve">BIOL 1710 or BIOL 1711; BIOL 1720 or BIOL 1722, AND BIOL 1755, or BIOL 1760, or BIOL 1761; BIOL 2041/BIOL 2042 or BIOL 2140 or BIOL 2241 or BIOL 2251, or BIOL 2302/BIOL2312; CHEM 1410/CHEM 1430; CHEM 1420/CHEM </w:t>
      </w:r>
      <w:proofErr w:type="gramStart"/>
      <w:r>
        <w:t>1440;;</w:t>
      </w:r>
      <w:proofErr w:type="gramEnd"/>
      <w:r>
        <w:t xml:space="preserve"> or consent of department. </w:t>
      </w:r>
    </w:p>
    <w:p w14:paraId="52228D3E" w14:textId="77777777" w:rsidR="00492CC5" w:rsidRDefault="00492CC5" w:rsidP="00492CC5">
      <w:pPr>
        <w:pStyle w:val="Heading2"/>
      </w:pPr>
      <w:r>
        <w:t>Materials</w:t>
      </w:r>
    </w:p>
    <w:p w14:paraId="129165D5" w14:textId="77777777" w:rsidR="00492CC5" w:rsidRDefault="00492CC5" w:rsidP="00492CC5">
      <w:pPr>
        <w:rPr>
          <w:rFonts w:ascii="Calibri" w:hAnsi="Calibri" w:cs="Calibri"/>
        </w:rPr>
      </w:pPr>
      <w:r w:rsidRPr="00C55EF6">
        <w:rPr>
          <w:rFonts w:ascii="Calibri" w:hAnsi="Calibri" w:cs="Calibri"/>
        </w:rPr>
        <w:t xml:space="preserve">Textbook - </w:t>
      </w:r>
      <w:r w:rsidRPr="00F6651B">
        <w:rPr>
          <w:rFonts w:ascii="Calibri" w:hAnsi="Calibri" w:cs="Calibri"/>
          <w:i/>
        </w:rPr>
        <w:t>Human Physiology: An Integrated Approach</w:t>
      </w:r>
      <w:r w:rsidRPr="00F6651B">
        <w:rPr>
          <w:rFonts w:ascii="Calibri" w:hAnsi="Calibri" w:cs="Calibri"/>
        </w:rPr>
        <w:t>, by Dee Unglaub Silverthorn. 8th Edition</w:t>
      </w:r>
      <w:r w:rsidRPr="00CB2495">
        <w:rPr>
          <w:rFonts w:ascii="Calibri" w:hAnsi="Calibri" w:cs="Calibri"/>
          <w:u w:val="single"/>
        </w:rPr>
        <w:t xml:space="preserve"> </w:t>
      </w:r>
      <w:r>
        <w:rPr>
          <w:rFonts w:ascii="Calibri" w:hAnsi="Calibri" w:cs="Calibri"/>
        </w:rPr>
        <w:t>w</w:t>
      </w:r>
      <w:r w:rsidRPr="00C55EF6">
        <w:rPr>
          <w:rFonts w:ascii="Calibri" w:hAnsi="Calibri" w:cs="Calibri"/>
        </w:rPr>
        <w:t xml:space="preserve">ith </w:t>
      </w:r>
      <w:r w:rsidRPr="00C55EF6">
        <w:rPr>
          <w:rFonts w:ascii="Calibri" w:hAnsi="Calibri" w:cs="Calibri"/>
          <w:i/>
        </w:rPr>
        <w:t>Mastering</w:t>
      </w:r>
      <w:r w:rsidRPr="00C55EF6">
        <w:rPr>
          <w:rFonts w:ascii="Calibri" w:hAnsi="Calibri" w:cs="Calibri"/>
        </w:rPr>
        <w:t xml:space="preserve"> A &amp; P Access.  Pearson Publishers. 2019</w:t>
      </w:r>
    </w:p>
    <w:p w14:paraId="6EFC5BD7" w14:textId="77777777" w:rsidR="00492CC5" w:rsidRDefault="00492CC5" w:rsidP="00492CC5">
      <w:pPr>
        <w:pStyle w:val="Heading2"/>
      </w:pPr>
      <w:r>
        <w:t>Course Objectives</w:t>
      </w:r>
    </w:p>
    <w:p w14:paraId="625C4189" w14:textId="77777777" w:rsidR="00492CC5" w:rsidRDefault="00492CC5" w:rsidP="00492CC5">
      <w:r w:rsidRPr="00244604">
        <w:t>By the end of this co</w:t>
      </w:r>
      <w:r>
        <w:t>urse, students will be able to:</w:t>
      </w:r>
    </w:p>
    <w:p w14:paraId="084B1D7C" w14:textId="77777777" w:rsidR="00492CC5" w:rsidRDefault="00492CC5" w:rsidP="00492CC5">
      <w:pPr>
        <w:numPr>
          <w:ilvl w:val="0"/>
          <w:numId w:val="8"/>
        </w:numPr>
        <w:spacing w:after="0" w:line="240" w:lineRule="auto"/>
        <w:rPr>
          <w:rFonts w:ascii="Calibri" w:hAnsi="Calibri" w:cs="Calibri"/>
        </w:rPr>
      </w:pPr>
      <w:r w:rsidRPr="00CB2495">
        <w:rPr>
          <w:rFonts w:ascii="Calibri" w:hAnsi="Calibri" w:cs="Calibri"/>
        </w:rPr>
        <w:t xml:space="preserve">learn fundamental physiological knowledge necessary to build a strong foundation for advanced study in biological sciences. </w:t>
      </w:r>
    </w:p>
    <w:p w14:paraId="44B6C310" w14:textId="77777777" w:rsidR="00492CC5" w:rsidRPr="00CB2495" w:rsidRDefault="00492CC5" w:rsidP="00492CC5">
      <w:pPr>
        <w:numPr>
          <w:ilvl w:val="0"/>
          <w:numId w:val="8"/>
        </w:numPr>
        <w:spacing w:after="0" w:line="240" w:lineRule="auto"/>
        <w:rPr>
          <w:rFonts w:ascii="Calibri" w:hAnsi="Calibri" w:cs="Calibri"/>
        </w:rPr>
      </w:pPr>
      <w:r w:rsidRPr="00CB2495">
        <w:rPr>
          <w:rFonts w:ascii="Calibri" w:hAnsi="Calibri" w:cs="Calibri"/>
        </w:rPr>
        <w:t>demonstrate an understanding of physiological systems at multiple levels of biological integratio</w:t>
      </w:r>
      <w:r>
        <w:rPr>
          <w:rFonts w:ascii="Calibri" w:hAnsi="Calibri" w:cs="Calibri"/>
        </w:rPr>
        <w:t>n</w:t>
      </w:r>
    </w:p>
    <w:p w14:paraId="32660C50" w14:textId="77777777" w:rsidR="00492CC5" w:rsidRDefault="00492CC5" w:rsidP="00492CC5">
      <w:pPr>
        <w:numPr>
          <w:ilvl w:val="0"/>
          <w:numId w:val="8"/>
        </w:numPr>
        <w:spacing w:after="0" w:line="240" w:lineRule="auto"/>
        <w:rPr>
          <w:rFonts w:ascii="Calibri" w:hAnsi="Calibri" w:cs="Calibri"/>
        </w:rPr>
      </w:pPr>
      <w:r w:rsidRPr="00CB2495">
        <w:rPr>
          <w:rFonts w:ascii="Calibri" w:hAnsi="Calibri" w:cs="Calibri"/>
        </w:rPr>
        <w:t>demonstrate the use of physiological and biological terminology to communicate course concepts.</w:t>
      </w:r>
    </w:p>
    <w:p w14:paraId="0FF32831" w14:textId="77777777" w:rsidR="00492CC5" w:rsidRDefault="00492CC5" w:rsidP="00492CC5">
      <w:pPr>
        <w:numPr>
          <w:ilvl w:val="0"/>
          <w:numId w:val="8"/>
        </w:numPr>
        <w:spacing w:after="0" w:line="240" w:lineRule="auto"/>
        <w:rPr>
          <w:rFonts w:ascii="Calibri" w:hAnsi="Calibri" w:cs="Calibri"/>
        </w:rPr>
      </w:pPr>
      <w:r w:rsidRPr="00CB2495">
        <w:rPr>
          <w:rFonts w:ascii="Calibri" w:hAnsi="Calibri" w:cs="Calibri"/>
        </w:rPr>
        <w:t xml:space="preserve"> critically evaluate current clinical problems and examples as they relate to different systems in the body.</w:t>
      </w:r>
    </w:p>
    <w:p w14:paraId="7E598C14" w14:textId="77777777" w:rsidR="00492CC5" w:rsidRDefault="00492CC5" w:rsidP="00492CC5">
      <w:pPr>
        <w:pStyle w:val="Heading2"/>
      </w:pPr>
      <w:r>
        <w:t>Course Description</w:t>
      </w:r>
    </w:p>
    <w:p w14:paraId="4C5FE8E1" w14:textId="77777777" w:rsidR="00492CC5" w:rsidRPr="008D4904" w:rsidRDefault="00492CC5" w:rsidP="00492CC5">
      <w:r w:rsidRPr="00CB2495">
        <w:rPr>
          <w:rFonts w:cstheme="minorHAnsi"/>
          <w:color w:val="333333"/>
        </w:rPr>
        <w:t xml:space="preserve">This course fulfills the physiology lecture requirement for biology majors. We will focus on the physiology of vertebrates at levels of biological organization ranging from the interaction of organ systems down to the action of individual molecules. We will use an integrative approach to examine the principles of vertebrate physiology; however, this course uses a book that highlights humans as the primary animal model. Several other animal models may be utilized to illustrate conserved physiological principles and core concepts whose study is foundational to modern medicine. This course is ideal for </w:t>
      </w:r>
      <w:r w:rsidRPr="00CB2495">
        <w:rPr>
          <w:rFonts w:cstheme="minorHAnsi"/>
          <w:color w:val="333333"/>
        </w:rPr>
        <w:lastRenderedPageBreak/>
        <w:t>those interested in pursuing advanced degrees in biology, and for anyone interested in health science professions, such as medicine, dentistry, physical or occupational therapy, medical laboratory sciences and physician assistance. It is an excellent preparation for the MCAT and other entrance exams.</w:t>
      </w:r>
      <w:r w:rsidRPr="00CB2495">
        <w:rPr>
          <w:rFonts w:ascii="Verdana" w:hAnsi="Verdana"/>
          <w:color w:val="333333"/>
        </w:rPr>
        <w:t xml:space="preserve"> </w:t>
      </w:r>
    </w:p>
    <w:p w14:paraId="1675E545" w14:textId="77777777" w:rsidR="00492CC5" w:rsidRDefault="00492CC5" w:rsidP="00492CC5">
      <w:pPr>
        <w:pStyle w:val="Heading2"/>
      </w:pPr>
      <w:r>
        <w:t>Course Structure</w:t>
      </w:r>
    </w:p>
    <w:p w14:paraId="43E94043" w14:textId="347B6DCD" w:rsidR="00492CC5" w:rsidRDefault="00492CC5" w:rsidP="00492CC5">
      <w:r>
        <w:t xml:space="preserve">This course will be taught in a face-to-face format. We will be covering approximately 24 chapters. Some chapters will be given more time, others less. PowerPoint presentations and other materials for the course will be provided through </w:t>
      </w:r>
      <w:hyperlink r:id="rId8" w:history="1">
        <w:r w:rsidRPr="00C21056">
          <w:rPr>
            <w:rStyle w:val="Hyperlink"/>
          </w:rPr>
          <w:t>Canvas</w:t>
        </w:r>
      </w:hyperlink>
      <w:r>
        <w:t xml:space="preserve"> (</w:t>
      </w:r>
      <w:hyperlink r:id="rId9" w:history="1">
        <w:r w:rsidRPr="0036123A">
          <w:rPr>
            <w:rStyle w:val="Hyperlink"/>
          </w:rPr>
          <w:t>https://unt.instructure.com/</w:t>
        </w:r>
      </w:hyperlink>
      <w:r>
        <w:t>). You will also have homework assigned through MyLab and Mastering. The homework is designed to reinforce concepts, provide review of material, and allow you to gauge your level of understanding. You will be working with a group in class to work through problems and to respond to in class questions using</w:t>
      </w:r>
      <w:r w:rsidRPr="00072E64">
        <w:t xml:space="preserve"> </w:t>
      </w:r>
      <w:proofErr w:type="spellStart"/>
      <w:r w:rsidRPr="00072E64">
        <w:t>iClicker</w:t>
      </w:r>
      <w:proofErr w:type="spellEnd"/>
      <w:r w:rsidR="00072E64">
        <w:t>.</w:t>
      </w:r>
      <w:r>
        <w:t xml:space="preserve"> You will receive participation points for these in class activities and questions. If you will be missing class for a legitimate reason you will need to notify the instructor as soon </w:t>
      </w:r>
      <w:proofErr w:type="spellStart"/>
      <w:r>
        <w:t>a</w:t>
      </w:r>
      <w:proofErr w:type="spellEnd"/>
      <w:r>
        <w:t xml:space="preserve"> possible. </w:t>
      </w:r>
    </w:p>
    <w:p w14:paraId="66532D05" w14:textId="77777777" w:rsidR="00492CC5" w:rsidRDefault="00492CC5" w:rsidP="00492CC5">
      <w:r>
        <w:t xml:space="preserve">I will be using a combination of lecturing, problem solving, and low-stakes review questions with instant feedback. There will be a large amount a material to be memorized but the main goal of this course is for you to understand the interrelationships of the material and to be able to assemble these facts to answer application types questions and problems. You will be responsible for keeping up with the reading and reviewing the material from each lecture. Each lecture will build on previous lectures. </w:t>
      </w:r>
    </w:p>
    <w:p w14:paraId="1FF2FB20" w14:textId="77777777" w:rsidR="00492CC5" w:rsidRPr="00EC577C" w:rsidRDefault="00492CC5" w:rsidP="00492CC5">
      <w:pPr>
        <w:rPr>
          <w:rFonts w:ascii="Calibri" w:hAnsi="Calibri" w:cs="Calibri"/>
          <w:i/>
        </w:rPr>
      </w:pPr>
      <w:r w:rsidRPr="0028285A">
        <w:rPr>
          <w:b/>
        </w:rPr>
        <w:t>Communication Expectations:</w:t>
      </w:r>
      <w:r>
        <w:t xml:space="preserve"> </w:t>
      </w:r>
      <w:r w:rsidRPr="00401FFD">
        <w:rPr>
          <w:rFonts w:ascii="Calibri" w:hAnsi="Calibri" w:cs="Calibri"/>
        </w:rPr>
        <w:t>The best method to contact me is through</w:t>
      </w:r>
      <w:r>
        <w:rPr>
          <w:rFonts w:ascii="Calibri" w:hAnsi="Calibri" w:cs="Calibri"/>
        </w:rPr>
        <w:t xml:space="preserve"> my UNT</w:t>
      </w:r>
      <w:r w:rsidRPr="00401FFD">
        <w:rPr>
          <w:rFonts w:ascii="Calibri" w:hAnsi="Calibri" w:cs="Calibri"/>
        </w:rPr>
        <w:t xml:space="preserve"> email</w:t>
      </w:r>
      <w:r w:rsidRPr="00072E64">
        <w:rPr>
          <w:rFonts w:ascii="Calibri" w:hAnsi="Calibri" w:cs="Calibri"/>
          <w:b/>
          <w:bCs/>
        </w:rPr>
        <w:t>. Emails need to include your complete name, the name of the course, and the section (Biol 3800.001</w:t>
      </w:r>
      <w:r>
        <w:rPr>
          <w:rFonts w:ascii="Calibri" w:hAnsi="Calibri" w:cs="Calibri"/>
        </w:rPr>
        <w:t>).</w:t>
      </w:r>
      <w:r w:rsidRPr="00401FFD">
        <w:rPr>
          <w:rFonts w:ascii="Calibri" w:hAnsi="Calibri" w:cs="Calibri"/>
        </w:rPr>
        <w:t xml:space="preserve"> I will generally respond to messages within 24 hours (weekends and holidays excluded). Students encountering technical problems with course material, assignments, or quizzes/exams should contact me for assistance as early as possible before any due dates. If you do not contact me before the work is due, you may still be assessed grade penalties for late work. Communication from the </w:t>
      </w:r>
      <w:r>
        <w:rPr>
          <w:rFonts w:ascii="Calibri" w:hAnsi="Calibri" w:cs="Calibri"/>
        </w:rPr>
        <w:t>me</w:t>
      </w:r>
      <w:r w:rsidRPr="00401FFD">
        <w:rPr>
          <w:rFonts w:ascii="Calibri" w:hAnsi="Calibri" w:cs="Calibri"/>
        </w:rPr>
        <w:t xml:space="preserve"> will come through Canvas through announcements or emails to your UNT email address. Please make sure you check your email account regularly as some communications may be time sensitive.</w:t>
      </w:r>
      <w:r>
        <w:rPr>
          <w:rFonts w:ascii="Calibri" w:hAnsi="Calibri" w:cs="Calibri"/>
          <w:i/>
        </w:rPr>
        <w:t xml:space="preserve"> </w:t>
      </w:r>
      <w:r>
        <w:rPr>
          <w:rFonts w:ascii="Calibri" w:hAnsi="Calibri" w:cs="Calibri"/>
        </w:rPr>
        <w:t xml:space="preserve">Proper communication with your instructor and peers is important. </w:t>
      </w:r>
    </w:p>
    <w:p w14:paraId="4798BA17" w14:textId="77777777" w:rsidR="00492CC5" w:rsidRPr="00CB2495" w:rsidRDefault="00492CC5" w:rsidP="00492CC5">
      <w:pPr>
        <w:spacing w:after="0" w:line="240" w:lineRule="auto"/>
        <w:ind w:left="720"/>
        <w:rPr>
          <w:rFonts w:ascii="Calibri" w:hAnsi="Calibri" w:cs="Calibri"/>
        </w:rPr>
      </w:pPr>
    </w:p>
    <w:p w14:paraId="4927D86D" w14:textId="77777777" w:rsidR="00492CC5" w:rsidRDefault="00492CC5" w:rsidP="00492CC5">
      <w:pPr>
        <w:pStyle w:val="Heading3"/>
      </w:pPr>
      <w:r>
        <w:t>Rules of Engagement</w:t>
      </w:r>
    </w:p>
    <w:p w14:paraId="18A69FCC" w14:textId="77777777" w:rsidR="00492CC5" w:rsidRDefault="00492CC5" w:rsidP="00492CC5">
      <w:pPr>
        <w:rPr>
          <w:rFonts w:cstheme="minorHAnsi"/>
          <w:shd w:val="clear" w:color="auto" w:fill="FFFFFF"/>
        </w:rPr>
      </w:pPr>
      <w:r>
        <w:rPr>
          <w:rFonts w:cstheme="minorHAnsi"/>
          <w:shd w:val="clear" w:color="auto" w:fill="FFFFFF"/>
        </w:rPr>
        <w:t>Rules of engagement refer</w:t>
      </w:r>
      <w:r w:rsidRPr="00FA76F8">
        <w:rPr>
          <w:rFonts w:cstheme="minorHAnsi"/>
          <w:shd w:val="clear" w:color="auto" w:fill="FFFFFF"/>
        </w:rPr>
        <w:t xml:space="preserve"> to the way students are expected to interact with each other and with their instructors. </w:t>
      </w:r>
      <w:r>
        <w:rPr>
          <w:rFonts w:cstheme="minorHAnsi"/>
          <w:shd w:val="clear" w:color="auto" w:fill="FFFFFF"/>
        </w:rPr>
        <w:t>Here are some general guidelines:</w:t>
      </w:r>
    </w:p>
    <w:p w14:paraId="4B4D128D" w14:textId="77777777" w:rsidR="00492CC5" w:rsidRPr="00E50393" w:rsidRDefault="00492CC5" w:rsidP="00492CC5">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Pr="00E872FF">
        <w:t xml:space="preserve">race, color, national origin, religion, sex, sexual orientation, gender identity, gender expression, age, disability, genetic information, veteran status, or any other characteristic protected under applicable federal or state </w:t>
      </w:r>
      <w:r>
        <w:t xml:space="preserve">law </w:t>
      </w:r>
      <w:r w:rsidRPr="00E50393">
        <w:rPr>
          <w:rFonts w:cstheme="minorHAnsi"/>
          <w:shd w:val="clear" w:color="auto" w:fill="FFFFFF"/>
        </w:rPr>
        <w:t>will not be tolerated.</w:t>
      </w:r>
    </w:p>
    <w:p w14:paraId="66CD82F6" w14:textId="77777777" w:rsidR="00492CC5" w:rsidRDefault="00492CC5" w:rsidP="00492CC5">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4FAB417F" w14:textId="77777777" w:rsidR="00492CC5" w:rsidRPr="00E50393" w:rsidRDefault="00492CC5" w:rsidP="00492CC5">
      <w:pPr>
        <w:pStyle w:val="ListParagraph"/>
        <w:numPr>
          <w:ilvl w:val="0"/>
          <w:numId w:val="21"/>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77FC8F4F" w14:textId="77777777" w:rsidR="00492CC5" w:rsidRPr="00E50393" w:rsidRDefault="00492CC5" w:rsidP="00492CC5">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7B4EFD53" w14:textId="77777777" w:rsidR="00492CC5" w:rsidRPr="00E50393" w:rsidRDefault="00492CC5" w:rsidP="00492CC5">
      <w:pPr>
        <w:pStyle w:val="ListParagraph"/>
        <w:numPr>
          <w:ilvl w:val="0"/>
          <w:numId w:val="21"/>
        </w:numPr>
        <w:rPr>
          <w:rFonts w:cstheme="minorHAnsi"/>
          <w:shd w:val="clear" w:color="auto" w:fill="FFFFFF"/>
        </w:rPr>
      </w:pPr>
      <w:r w:rsidRPr="00E50393">
        <w:rPr>
          <w:rFonts w:cstheme="minorHAnsi"/>
          <w:shd w:val="clear" w:color="auto" w:fill="FFFFFF"/>
        </w:rPr>
        <w:lastRenderedPageBreak/>
        <w:t xml:space="preserve">Be cautious when using humor or sarcasm </w:t>
      </w:r>
      <w:r>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Pr>
          <w:rFonts w:cstheme="minorHAnsi"/>
          <w:shd w:val="clear" w:color="auto" w:fill="FFFFFF"/>
        </w:rPr>
        <w:t>digitally.</w:t>
      </w:r>
    </w:p>
    <w:p w14:paraId="205952B0" w14:textId="77777777" w:rsidR="00492CC5" w:rsidRPr="00E50393" w:rsidRDefault="00492CC5" w:rsidP="00492CC5">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1DC5F565" w14:textId="77777777" w:rsidR="00492CC5" w:rsidRPr="00E50393" w:rsidRDefault="00492CC5" w:rsidP="00492CC5">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4E63D3CB" w14:textId="77777777" w:rsidR="00492CC5" w:rsidRPr="00D85FDE" w:rsidRDefault="00492CC5" w:rsidP="00492CC5">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66C1041C" w14:textId="77777777" w:rsidR="00492CC5" w:rsidRDefault="00492CC5" w:rsidP="00492CC5">
      <w:pPr>
        <w:pStyle w:val="Heading2"/>
      </w:pPr>
      <w:r>
        <w:t>Course Requirements</w:t>
      </w:r>
    </w:p>
    <w:tbl>
      <w:tblPr>
        <w:tblStyle w:val="TableGrid"/>
        <w:tblW w:w="9625" w:type="dxa"/>
        <w:jc w:val="center"/>
        <w:tblLayout w:type="fixed"/>
        <w:tblLook w:val="04A0" w:firstRow="1" w:lastRow="0" w:firstColumn="1" w:lastColumn="0" w:noHBand="0" w:noVBand="1"/>
        <w:tblDescription w:val="Course Requirements Table"/>
      </w:tblPr>
      <w:tblGrid>
        <w:gridCol w:w="1345"/>
        <w:gridCol w:w="3600"/>
        <w:gridCol w:w="3240"/>
        <w:gridCol w:w="1440"/>
      </w:tblGrid>
      <w:tr w:rsidR="00492CC5" w:rsidRPr="006E25C5" w14:paraId="272BC225" w14:textId="77777777" w:rsidTr="00B2167C">
        <w:trPr>
          <w:trHeight w:val="765"/>
          <w:tblHeader/>
          <w:jc w:val="center"/>
        </w:trPr>
        <w:tc>
          <w:tcPr>
            <w:tcW w:w="1345" w:type="dxa"/>
          </w:tcPr>
          <w:p w14:paraId="57073B42" w14:textId="77777777" w:rsidR="00492CC5" w:rsidRPr="00F74B59" w:rsidRDefault="00492CC5" w:rsidP="00B2167C">
            <w:pPr>
              <w:ind w:left="0" w:firstLine="0"/>
              <w:rPr>
                <w:rFonts w:asciiTheme="minorHAnsi" w:hAnsiTheme="minorHAnsi" w:cstheme="minorHAnsi"/>
                <w:b/>
                <w:bCs/>
                <w:i/>
                <w:sz w:val="22"/>
              </w:rPr>
            </w:pPr>
            <w:r>
              <w:rPr>
                <w:rFonts w:asciiTheme="minorHAnsi" w:hAnsiTheme="minorHAnsi" w:cstheme="minorHAnsi"/>
                <w:b/>
                <w:bCs/>
                <w:i/>
                <w:sz w:val="22"/>
              </w:rPr>
              <w:t>Dates</w:t>
            </w:r>
          </w:p>
        </w:tc>
        <w:tc>
          <w:tcPr>
            <w:tcW w:w="3600" w:type="dxa"/>
            <w:hideMark/>
          </w:tcPr>
          <w:p w14:paraId="4B792CF7" w14:textId="77777777" w:rsidR="00492CC5" w:rsidRPr="00F74B59" w:rsidRDefault="00492CC5" w:rsidP="00B2167C">
            <w:pPr>
              <w:ind w:left="0" w:firstLine="0"/>
              <w:rPr>
                <w:rFonts w:asciiTheme="minorHAnsi" w:hAnsiTheme="minorHAnsi" w:cstheme="minorHAnsi"/>
                <w:b/>
                <w:i/>
                <w:sz w:val="22"/>
              </w:rPr>
            </w:pPr>
            <w:r>
              <w:rPr>
                <w:rFonts w:asciiTheme="minorHAnsi" w:hAnsiTheme="minorHAnsi" w:cstheme="minorHAnsi"/>
                <w:b/>
                <w:i/>
                <w:sz w:val="22"/>
              </w:rPr>
              <w:t>Chapter/Reading/Material for Lecture</w:t>
            </w:r>
          </w:p>
        </w:tc>
        <w:tc>
          <w:tcPr>
            <w:tcW w:w="3240" w:type="dxa"/>
            <w:hideMark/>
          </w:tcPr>
          <w:p w14:paraId="02BEDF58" w14:textId="77777777" w:rsidR="00492CC5" w:rsidRPr="00F74B59" w:rsidRDefault="00492CC5" w:rsidP="00B2167C">
            <w:pPr>
              <w:ind w:left="0" w:firstLine="0"/>
              <w:jc w:val="both"/>
              <w:rPr>
                <w:rFonts w:asciiTheme="minorHAnsi" w:hAnsiTheme="minorHAnsi" w:cstheme="minorHAnsi"/>
                <w:b/>
                <w:i/>
                <w:sz w:val="22"/>
              </w:rPr>
            </w:pPr>
            <w:r>
              <w:rPr>
                <w:rFonts w:asciiTheme="minorHAnsi" w:hAnsiTheme="minorHAnsi" w:cstheme="minorHAnsi"/>
                <w:b/>
                <w:i/>
                <w:sz w:val="22"/>
              </w:rPr>
              <w:t>Assignments</w:t>
            </w:r>
          </w:p>
        </w:tc>
        <w:tc>
          <w:tcPr>
            <w:tcW w:w="1440" w:type="dxa"/>
          </w:tcPr>
          <w:p w14:paraId="6F8ADDC0" w14:textId="77777777" w:rsidR="00492CC5" w:rsidRDefault="00492CC5" w:rsidP="00B2167C">
            <w:pPr>
              <w:ind w:left="0" w:firstLine="0"/>
              <w:jc w:val="both"/>
              <w:rPr>
                <w:rFonts w:asciiTheme="minorHAnsi" w:hAnsiTheme="minorHAnsi" w:cstheme="minorHAnsi"/>
                <w:b/>
                <w:i/>
                <w:sz w:val="22"/>
              </w:rPr>
            </w:pPr>
            <w:r w:rsidRPr="00AD61C3">
              <w:rPr>
                <w:rFonts w:asciiTheme="minorHAnsi" w:hAnsiTheme="minorHAnsi" w:cstheme="minorHAnsi"/>
                <w:b/>
                <w:i/>
                <w:sz w:val="22"/>
              </w:rPr>
              <w:t>Due Date</w:t>
            </w:r>
          </w:p>
          <w:p w14:paraId="3D6A0417" w14:textId="77777777" w:rsidR="00492CC5" w:rsidRPr="00AD61C3" w:rsidRDefault="00492CC5" w:rsidP="00B2167C">
            <w:pPr>
              <w:ind w:left="0" w:firstLine="0"/>
              <w:jc w:val="both"/>
              <w:rPr>
                <w:rFonts w:asciiTheme="minorHAnsi" w:hAnsiTheme="minorHAnsi" w:cstheme="minorHAnsi"/>
                <w:b/>
                <w:i/>
                <w:sz w:val="22"/>
              </w:rPr>
            </w:pPr>
          </w:p>
        </w:tc>
      </w:tr>
      <w:tr w:rsidR="00492CC5" w:rsidRPr="006E25C5" w14:paraId="45617004" w14:textId="77777777" w:rsidTr="00B2167C">
        <w:trPr>
          <w:jc w:val="center"/>
        </w:trPr>
        <w:tc>
          <w:tcPr>
            <w:tcW w:w="1345" w:type="dxa"/>
          </w:tcPr>
          <w:p w14:paraId="54C3CC79" w14:textId="77777777" w:rsidR="00492CC5" w:rsidRPr="006E25C5" w:rsidRDefault="00492CC5" w:rsidP="00B2167C">
            <w:pPr>
              <w:ind w:left="0" w:firstLine="0"/>
              <w:rPr>
                <w:rFonts w:cstheme="minorHAnsi"/>
                <w:b/>
                <w:bCs/>
                <w:i/>
              </w:rPr>
            </w:pPr>
            <w:r>
              <w:rPr>
                <w:rFonts w:ascii="Calibri" w:hAnsi="Calibri"/>
                <w:sz w:val="21"/>
                <w:szCs w:val="21"/>
              </w:rPr>
              <w:t>Monday</w:t>
            </w:r>
          </w:p>
          <w:p w14:paraId="76881F49" w14:textId="1978E80C" w:rsidR="00492CC5" w:rsidRPr="006E25C5" w:rsidRDefault="00492CC5" w:rsidP="00B2167C">
            <w:pPr>
              <w:ind w:left="0" w:firstLine="0"/>
              <w:rPr>
                <w:rFonts w:cstheme="minorHAnsi"/>
                <w:b/>
                <w:bCs/>
                <w:i/>
              </w:rPr>
            </w:pPr>
            <w:r>
              <w:rPr>
                <w:rFonts w:ascii="Calibri" w:hAnsi="Calibri"/>
                <w:sz w:val="21"/>
                <w:szCs w:val="21"/>
              </w:rPr>
              <w:t>6/2</w:t>
            </w:r>
            <w:r w:rsidR="00072E64">
              <w:rPr>
                <w:rFonts w:ascii="Calibri" w:hAnsi="Calibri"/>
                <w:sz w:val="21"/>
                <w:szCs w:val="21"/>
              </w:rPr>
              <w:t>2</w:t>
            </w:r>
          </w:p>
        </w:tc>
        <w:tc>
          <w:tcPr>
            <w:tcW w:w="3600" w:type="dxa"/>
            <w:hideMark/>
          </w:tcPr>
          <w:p w14:paraId="5F2531D9" w14:textId="77777777" w:rsidR="00492CC5" w:rsidRDefault="00492CC5" w:rsidP="00B2167C">
            <w:pPr>
              <w:pStyle w:val="PlainText"/>
              <w:spacing w:line="276" w:lineRule="auto"/>
              <w:ind w:left="0" w:firstLine="0"/>
              <w:rPr>
                <w:rFonts w:ascii="Calibri" w:eastAsia="MS Mincho" w:hAnsi="Calibri"/>
                <w:sz w:val="21"/>
                <w:szCs w:val="21"/>
              </w:rPr>
            </w:pPr>
            <w:r>
              <w:rPr>
                <w:rFonts w:ascii="Calibri" w:eastAsia="MS Mincho" w:hAnsi="Calibri"/>
                <w:sz w:val="21"/>
                <w:szCs w:val="21"/>
              </w:rPr>
              <w:t>Course introduction, Chapter 1: Introduction to Physiology</w:t>
            </w:r>
          </w:p>
          <w:p w14:paraId="30F63543" w14:textId="77777777" w:rsidR="00492CC5" w:rsidRDefault="00492CC5" w:rsidP="00B2167C">
            <w:pPr>
              <w:pStyle w:val="PlainText"/>
              <w:spacing w:line="276" w:lineRule="auto"/>
              <w:ind w:left="0" w:firstLine="0"/>
              <w:rPr>
                <w:rFonts w:ascii="Calibri" w:eastAsia="MS Mincho" w:hAnsi="Calibri"/>
                <w:sz w:val="21"/>
                <w:szCs w:val="21"/>
              </w:rPr>
            </w:pPr>
            <w:r>
              <w:rPr>
                <w:rFonts w:ascii="Calibri" w:eastAsia="MS Mincho" w:hAnsi="Calibri"/>
                <w:sz w:val="21"/>
                <w:szCs w:val="21"/>
              </w:rPr>
              <w:t>Chapter 5: Membrane Dynamics</w:t>
            </w:r>
          </w:p>
          <w:p w14:paraId="7066269A" w14:textId="77777777" w:rsidR="00492CC5" w:rsidRPr="006E25C5" w:rsidRDefault="00492CC5" w:rsidP="00B2167C">
            <w:pPr>
              <w:ind w:left="0" w:firstLine="0"/>
              <w:rPr>
                <w:rFonts w:asciiTheme="minorHAnsi" w:hAnsiTheme="minorHAnsi" w:cstheme="minorHAnsi"/>
                <w:i/>
                <w:sz w:val="22"/>
              </w:rPr>
            </w:pPr>
          </w:p>
        </w:tc>
        <w:tc>
          <w:tcPr>
            <w:tcW w:w="3240" w:type="dxa"/>
            <w:hideMark/>
          </w:tcPr>
          <w:p w14:paraId="19E3C4EE" w14:textId="77777777" w:rsidR="00492CC5" w:rsidRDefault="00492CC5" w:rsidP="00B2167C">
            <w:pPr>
              <w:spacing w:before="15" w:after="15"/>
              <w:ind w:left="0" w:right="-144" w:firstLine="0"/>
              <w:rPr>
                <w:rFonts w:ascii="Calibri" w:eastAsia="MS Mincho" w:hAnsi="Calibri"/>
                <w:color w:val="000000"/>
                <w:sz w:val="21"/>
                <w:szCs w:val="21"/>
              </w:rPr>
            </w:pPr>
            <w:r w:rsidRPr="00D02807">
              <w:rPr>
                <w:rFonts w:ascii="Calibri" w:eastAsia="MS Mincho" w:hAnsi="Calibri"/>
                <w:color w:val="000000"/>
                <w:sz w:val="21"/>
                <w:szCs w:val="21"/>
              </w:rPr>
              <w:t>Quiz 1: Course Intro</w:t>
            </w:r>
          </w:p>
          <w:p w14:paraId="52068FFD" w14:textId="77777777" w:rsidR="00492CC5" w:rsidRPr="006E25C5" w:rsidRDefault="00492CC5" w:rsidP="00B2167C">
            <w:pPr>
              <w:spacing w:before="15" w:after="15"/>
              <w:ind w:right="-144"/>
              <w:rPr>
                <w:rFonts w:asciiTheme="minorHAnsi" w:hAnsiTheme="minorHAnsi" w:cstheme="minorHAnsi"/>
                <w:i/>
                <w:sz w:val="22"/>
              </w:rPr>
            </w:pPr>
          </w:p>
        </w:tc>
        <w:tc>
          <w:tcPr>
            <w:tcW w:w="1440" w:type="dxa"/>
          </w:tcPr>
          <w:p w14:paraId="60CEB938" w14:textId="16E3D362" w:rsidR="00492CC5" w:rsidRDefault="008F1430" w:rsidP="00B2167C">
            <w:pPr>
              <w:spacing w:before="15" w:after="15"/>
              <w:ind w:right="-144"/>
              <w:rPr>
                <w:rFonts w:ascii="Calibri" w:eastAsia="MS Mincho" w:hAnsi="Calibri"/>
                <w:color w:val="000000"/>
                <w:sz w:val="21"/>
                <w:szCs w:val="21"/>
              </w:rPr>
            </w:pPr>
            <w:r>
              <w:rPr>
                <w:rFonts w:ascii="Calibri" w:eastAsia="MS Mincho" w:hAnsi="Calibri"/>
                <w:color w:val="000000"/>
                <w:sz w:val="21"/>
                <w:szCs w:val="21"/>
              </w:rPr>
              <w:t>6/2</w:t>
            </w:r>
            <w:r w:rsidR="002639A7">
              <w:rPr>
                <w:rFonts w:ascii="Calibri" w:eastAsia="MS Mincho" w:hAnsi="Calibri"/>
                <w:color w:val="000000"/>
                <w:sz w:val="21"/>
                <w:szCs w:val="21"/>
              </w:rPr>
              <w:t>5</w:t>
            </w:r>
          </w:p>
          <w:p w14:paraId="75A49127" w14:textId="23D018B7" w:rsidR="00492CC5" w:rsidRPr="00D02807" w:rsidRDefault="005C22ED" w:rsidP="00B2167C">
            <w:pPr>
              <w:spacing w:before="15" w:after="15"/>
              <w:ind w:right="-144"/>
              <w:rPr>
                <w:rFonts w:ascii="Calibri" w:eastAsia="MS Mincho" w:hAnsi="Calibri"/>
                <w:color w:val="000000"/>
                <w:sz w:val="21"/>
                <w:szCs w:val="21"/>
              </w:rPr>
            </w:pPr>
            <w:r>
              <w:rPr>
                <w:rFonts w:ascii="Calibri" w:eastAsia="MS Mincho" w:hAnsi="Calibri"/>
                <w:color w:val="000000"/>
                <w:sz w:val="21"/>
                <w:szCs w:val="21"/>
              </w:rPr>
              <w:t>6/</w:t>
            </w:r>
            <w:r w:rsidR="008F1430">
              <w:rPr>
                <w:rFonts w:ascii="Calibri" w:eastAsia="MS Mincho" w:hAnsi="Calibri"/>
                <w:color w:val="000000"/>
                <w:sz w:val="21"/>
                <w:szCs w:val="21"/>
              </w:rPr>
              <w:t>2</w:t>
            </w:r>
            <w:r w:rsidR="002639A7">
              <w:rPr>
                <w:rFonts w:ascii="Calibri" w:eastAsia="MS Mincho" w:hAnsi="Calibri"/>
                <w:color w:val="000000"/>
                <w:sz w:val="21"/>
                <w:szCs w:val="21"/>
              </w:rPr>
              <w:t>8</w:t>
            </w:r>
          </w:p>
        </w:tc>
      </w:tr>
      <w:tr w:rsidR="00492CC5" w:rsidRPr="006E25C5" w14:paraId="2EA81261" w14:textId="77777777" w:rsidTr="005C22ED">
        <w:trPr>
          <w:trHeight w:val="863"/>
          <w:jc w:val="center"/>
        </w:trPr>
        <w:tc>
          <w:tcPr>
            <w:tcW w:w="1345" w:type="dxa"/>
          </w:tcPr>
          <w:p w14:paraId="46132431" w14:textId="77777777" w:rsidR="00492CC5" w:rsidRDefault="00492CC5" w:rsidP="00B2167C">
            <w:pPr>
              <w:ind w:left="0" w:firstLine="0"/>
              <w:rPr>
                <w:rFonts w:ascii="Calibri" w:hAnsi="Calibri"/>
                <w:sz w:val="21"/>
                <w:szCs w:val="21"/>
              </w:rPr>
            </w:pPr>
            <w:r>
              <w:rPr>
                <w:rFonts w:ascii="Calibri" w:hAnsi="Calibri"/>
                <w:sz w:val="21"/>
                <w:szCs w:val="21"/>
              </w:rPr>
              <w:t>Tuesday</w:t>
            </w:r>
          </w:p>
          <w:p w14:paraId="6760445D" w14:textId="73081CD3" w:rsidR="00492CC5" w:rsidRPr="00EA3465" w:rsidRDefault="00492CC5" w:rsidP="00B2167C">
            <w:pPr>
              <w:ind w:left="0" w:firstLine="0"/>
              <w:rPr>
                <w:rFonts w:asciiTheme="minorHAnsi" w:hAnsiTheme="minorHAnsi" w:cstheme="minorHAnsi"/>
                <w:bCs/>
                <w:sz w:val="21"/>
                <w:szCs w:val="21"/>
              </w:rPr>
            </w:pPr>
            <w:r w:rsidRPr="00EA3465">
              <w:rPr>
                <w:rFonts w:asciiTheme="minorHAnsi" w:hAnsiTheme="minorHAnsi" w:cstheme="minorHAnsi"/>
                <w:bCs/>
                <w:sz w:val="21"/>
                <w:szCs w:val="21"/>
              </w:rPr>
              <w:t>6/2</w:t>
            </w:r>
            <w:r w:rsidR="00072E64">
              <w:rPr>
                <w:rFonts w:asciiTheme="minorHAnsi" w:hAnsiTheme="minorHAnsi" w:cstheme="minorHAnsi"/>
                <w:bCs/>
                <w:sz w:val="21"/>
                <w:szCs w:val="21"/>
              </w:rPr>
              <w:t>3</w:t>
            </w:r>
          </w:p>
        </w:tc>
        <w:tc>
          <w:tcPr>
            <w:tcW w:w="3600" w:type="dxa"/>
          </w:tcPr>
          <w:p w14:paraId="732B9872" w14:textId="77777777" w:rsidR="00492CC5" w:rsidRDefault="00492CC5" w:rsidP="00B2167C">
            <w:pPr>
              <w:pStyle w:val="PlainText"/>
              <w:spacing w:line="276" w:lineRule="auto"/>
              <w:ind w:left="0" w:firstLine="0"/>
              <w:rPr>
                <w:rFonts w:ascii="Calibri" w:eastAsia="MS Mincho" w:hAnsi="Calibri"/>
                <w:sz w:val="21"/>
                <w:szCs w:val="21"/>
              </w:rPr>
            </w:pPr>
            <w:r>
              <w:rPr>
                <w:rFonts w:ascii="Calibri" w:eastAsia="MS Mincho" w:hAnsi="Calibri"/>
                <w:sz w:val="21"/>
                <w:szCs w:val="21"/>
              </w:rPr>
              <w:t>Chapter 5: Membrane Dynamics (</w:t>
            </w:r>
            <w:proofErr w:type="spellStart"/>
            <w:r>
              <w:rPr>
                <w:rFonts w:ascii="Calibri" w:eastAsia="MS Mincho" w:hAnsi="Calibri"/>
                <w:sz w:val="21"/>
                <w:szCs w:val="21"/>
              </w:rPr>
              <w:t>cont</w:t>
            </w:r>
            <w:proofErr w:type="spellEnd"/>
            <w:r>
              <w:rPr>
                <w:rFonts w:ascii="Calibri" w:eastAsia="MS Mincho" w:hAnsi="Calibri"/>
                <w:sz w:val="21"/>
                <w:szCs w:val="21"/>
              </w:rPr>
              <w:t>)</w:t>
            </w:r>
          </w:p>
          <w:p w14:paraId="6A84467F" w14:textId="77777777" w:rsidR="00492CC5" w:rsidRPr="00842202" w:rsidRDefault="00492CC5" w:rsidP="00B2167C">
            <w:pPr>
              <w:ind w:left="0" w:firstLine="0"/>
              <w:rPr>
                <w:rFonts w:asciiTheme="minorHAnsi" w:hAnsiTheme="minorHAnsi" w:cstheme="minorHAnsi"/>
                <w:sz w:val="22"/>
              </w:rPr>
            </w:pPr>
            <w:r>
              <w:rPr>
                <w:rFonts w:asciiTheme="minorHAnsi" w:hAnsiTheme="minorHAnsi" w:cstheme="minorHAnsi"/>
                <w:sz w:val="22"/>
              </w:rPr>
              <w:t>Chapter 6: Communication, Integration, and Homeostasis</w:t>
            </w:r>
          </w:p>
        </w:tc>
        <w:tc>
          <w:tcPr>
            <w:tcW w:w="3240" w:type="dxa"/>
          </w:tcPr>
          <w:p w14:paraId="6F91645B" w14:textId="77777777" w:rsidR="00492CC5" w:rsidRPr="00D02807" w:rsidRDefault="00492CC5" w:rsidP="00B2167C">
            <w:pPr>
              <w:spacing w:before="15" w:after="15"/>
              <w:ind w:left="0" w:right="-144" w:firstLine="0"/>
              <w:rPr>
                <w:rFonts w:ascii="Calibri" w:eastAsia="MS Mincho" w:hAnsi="Calibri"/>
                <w:color w:val="000000"/>
                <w:sz w:val="21"/>
                <w:szCs w:val="21"/>
              </w:rPr>
            </w:pPr>
            <w:r>
              <w:rPr>
                <w:rFonts w:ascii="Calibri" w:eastAsia="MS Mincho" w:hAnsi="Calibri"/>
                <w:color w:val="000000"/>
                <w:sz w:val="21"/>
                <w:szCs w:val="21"/>
              </w:rPr>
              <w:t>MyLab and Mastering Chapters 1-6</w:t>
            </w:r>
          </w:p>
          <w:p w14:paraId="37C3D851" w14:textId="77777777" w:rsidR="00492CC5" w:rsidRPr="00342C76" w:rsidRDefault="00492CC5" w:rsidP="00B2167C">
            <w:pPr>
              <w:ind w:left="0" w:firstLine="0"/>
              <w:rPr>
                <w:rFonts w:asciiTheme="minorHAnsi" w:hAnsiTheme="minorHAnsi" w:cstheme="minorHAnsi"/>
                <w:sz w:val="22"/>
              </w:rPr>
            </w:pPr>
          </w:p>
        </w:tc>
        <w:tc>
          <w:tcPr>
            <w:tcW w:w="1440" w:type="dxa"/>
          </w:tcPr>
          <w:p w14:paraId="6F4E6C92" w14:textId="13D0A6EF" w:rsidR="00492CC5" w:rsidRPr="00D02807" w:rsidRDefault="005C22ED" w:rsidP="00B2167C">
            <w:pPr>
              <w:spacing w:before="15" w:after="15"/>
              <w:ind w:right="-144"/>
              <w:rPr>
                <w:rFonts w:ascii="Calibri" w:eastAsia="MS Mincho" w:hAnsi="Calibri"/>
                <w:color w:val="000000"/>
                <w:sz w:val="21"/>
                <w:szCs w:val="21"/>
              </w:rPr>
            </w:pPr>
            <w:r>
              <w:rPr>
                <w:rFonts w:ascii="Calibri" w:eastAsia="MS Mincho" w:hAnsi="Calibri"/>
                <w:color w:val="000000"/>
                <w:sz w:val="21"/>
                <w:szCs w:val="21"/>
              </w:rPr>
              <w:t>6/</w:t>
            </w:r>
            <w:r w:rsidR="008F1430">
              <w:rPr>
                <w:rFonts w:ascii="Calibri" w:eastAsia="MS Mincho" w:hAnsi="Calibri"/>
                <w:color w:val="000000"/>
                <w:sz w:val="21"/>
                <w:szCs w:val="21"/>
              </w:rPr>
              <w:t>2</w:t>
            </w:r>
            <w:r w:rsidR="002639A7">
              <w:rPr>
                <w:rFonts w:ascii="Calibri" w:eastAsia="MS Mincho" w:hAnsi="Calibri"/>
                <w:color w:val="000000"/>
                <w:sz w:val="21"/>
                <w:szCs w:val="21"/>
              </w:rPr>
              <w:t>8</w:t>
            </w:r>
          </w:p>
        </w:tc>
      </w:tr>
      <w:tr w:rsidR="00492CC5" w:rsidRPr="006E25C5" w14:paraId="647A70F8" w14:textId="77777777" w:rsidTr="00B2167C">
        <w:trPr>
          <w:jc w:val="center"/>
        </w:trPr>
        <w:tc>
          <w:tcPr>
            <w:tcW w:w="1345" w:type="dxa"/>
          </w:tcPr>
          <w:p w14:paraId="00D5D81A" w14:textId="77777777" w:rsidR="00492CC5" w:rsidRDefault="00492CC5" w:rsidP="00B2167C">
            <w:pPr>
              <w:ind w:left="0" w:firstLine="0"/>
              <w:rPr>
                <w:rFonts w:cstheme="minorHAnsi"/>
                <w:b/>
                <w:bCs/>
                <w:i/>
              </w:rPr>
            </w:pPr>
            <w:r>
              <w:rPr>
                <w:rFonts w:ascii="Calibri" w:hAnsi="Calibri"/>
                <w:sz w:val="21"/>
                <w:szCs w:val="21"/>
              </w:rPr>
              <w:t>Wednesday</w:t>
            </w:r>
          </w:p>
          <w:p w14:paraId="26D00E27" w14:textId="484EEE6E" w:rsidR="00492CC5" w:rsidRPr="009A7E01" w:rsidRDefault="00492CC5" w:rsidP="00B2167C">
            <w:pPr>
              <w:ind w:left="0" w:firstLine="0"/>
              <w:rPr>
                <w:rFonts w:asciiTheme="minorHAnsi" w:hAnsiTheme="minorHAnsi" w:cstheme="minorHAnsi"/>
                <w:iCs/>
                <w:sz w:val="21"/>
                <w:szCs w:val="21"/>
              </w:rPr>
            </w:pPr>
            <w:r>
              <w:rPr>
                <w:rFonts w:asciiTheme="minorHAnsi" w:hAnsiTheme="minorHAnsi" w:cstheme="minorHAnsi"/>
                <w:iCs/>
                <w:sz w:val="21"/>
                <w:szCs w:val="21"/>
              </w:rPr>
              <w:t>6/2</w:t>
            </w:r>
            <w:r w:rsidR="00072E64">
              <w:rPr>
                <w:rFonts w:asciiTheme="minorHAnsi" w:hAnsiTheme="minorHAnsi" w:cstheme="minorHAnsi"/>
                <w:iCs/>
                <w:sz w:val="21"/>
                <w:szCs w:val="21"/>
              </w:rPr>
              <w:t>4</w:t>
            </w:r>
          </w:p>
        </w:tc>
        <w:tc>
          <w:tcPr>
            <w:tcW w:w="3600" w:type="dxa"/>
          </w:tcPr>
          <w:p w14:paraId="16BBA432" w14:textId="77777777" w:rsidR="00492CC5" w:rsidRPr="00842202" w:rsidRDefault="00492CC5" w:rsidP="00B2167C">
            <w:pPr>
              <w:ind w:left="0" w:firstLine="0"/>
              <w:rPr>
                <w:rFonts w:asciiTheme="minorHAnsi" w:hAnsiTheme="minorHAnsi" w:cstheme="minorHAnsi"/>
                <w:b/>
                <w:sz w:val="22"/>
              </w:rPr>
            </w:pPr>
            <w:r>
              <w:rPr>
                <w:rFonts w:asciiTheme="minorHAnsi" w:hAnsiTheme="minorHAnsi" w:cstheme="minorHAnsi"/>
                <w:sz w:val="22"/>
              </w:rPr>
              <w:t>Ch. 7 Introduction to the Endocrine System</w:t>
            </w:r>
          </w:p>
        </w:tc>
        <w:tc>
          <w:tcPr>
            <w:tcW w:w="3240" w:type="dxa"/>
          </w:tcPr>
          <w:p w14:paraId="3796CFB8" w14:textId="77777777" w:rsidR="00492CC5" w:rsidRPr="006E25C5" w:rsidRDefault="00492CC5" w:rsidP="00B2167C">
            <w:pPr>
              <w:ind w:left="0" w:firstLine="0"/>
              <w:rPr>
                <w:rFonts w:asciiTheme="minorHAnsi" w:hAnsiTheme="minorHAnsi" w:cstheme="minorHAnsi"/>
                <w:i/>
                <w:sz w:val="22"/>
              </w:rPr>
            </w:pPr>
            <w:r>
              <w:rPr>
                <w:rFonts w:asciiTheme="minorHAnsi" w:hAnsiTheme="minorHAnsi" w:cstheme="minorHAnsi"/>
                <w:sz w:val="22"/>
              </w:rPr>
              <w:t>MyLab and Mastering Chapter7</w:t>
            </w:r>
          </w:p>
        </w:tc>
        <w:tc>
          <w:tcPr>
            <w:tcW w:w="1440" w:type="dxa"/>
          </w:tcPr>
          <w:p w14:paraId="2FAB94DB" w14:textId="06C32165" w:rsidR="00492CC5" w:rsidRPr="006E25C5" w:rsidRDefault="005C22ED" w:rsidP="00B2167C">
            <w:pPr>
              <w:rPr>
                <w:rFonts w:cstheme="minorHAnsi"/>
                <w:i/>
              </w:rPr>
            </w:pPr>
            <w:r>
              <w:rPr>
                <w:rFonts w:ascii="Calibri" w:eastAsia="MS Mincho" w:hAnsi="Calibri"/>
                <w:color w:val="000000"/>
                <w:sz w:val="21"/>
                <w:szCs w:val="21"/>
              </w:rPr>
              <w:t>6/</w:t>
            </w:r>
            <w:r w:rsidR="008F1430">
              <w:rPr>
                <w:rFonts w:ascii="Calibri" w:eastAsia="MS Mincho" w:hAnsi="Calibri"/>
                <w:color w:val="000000"/>
                <w:sz w:val="21"/>
                <w:szCs w:val="21"/>
              </w:rPr>
              <w:t>2</w:t>
            </w:r>
            <w:r w:rsidR="002639A7">
              <w:rPr>
                <w:rFonts w:ascii="Calibri" w:eastAsia="MS Mincho" w:hAnsi="Calibri"/>
                <w:color w:val="000000"/>
                <w:sz w:val="21"/>
                <w:szCs w:val="21"/>
              </w:rPr>
              <w:t>8</w:t>
            </w:r>
          </w:p>
        </w:tc>
      </w:tr>
      <w:tr w:rsidR="00492CC5" w:rsidRPr="006E25C5" w14:paraId="11A4FA29" w14:textId="77777777" w:rsidTr="00B2167C">
        <w:trPr>
          <w:jc w:val="center"/>
        </w:trPr>
        <w:tc>
          <w:tcPr>
            <w:tcW w:w="1345" w:type="dxa"/>
          </w:tcPr>
          <w:p w14:paraId="484CCB03" w14:textId="77777777" w:rsidR="00492CC5" w:rsidRDefault="00492CC5" w:rsidP="00B2167C">
            <w:pPr>
              <w:ind w:left="0" w:firstLine="0"/>
              <w:rPr>
                <w:rFonts w:ascii="Calibri" w:hAnsi="Calibri"/>
                <w:sz w:val="21"/>
                <w:szCs w:val="21"/>
              </w:rPr>
            </w:pPr>
            <w:r>
              <w:rPr>
                <w:rFonts w:ascii="Calibri" w:hAnsi="Calibri"/>
                <w:sz w:val="21"/>
                <w:szCs w:val="21"/>
              </w:rPr>
              <w:t>Thursday</w:t>
            </w:r>
          </w:p>
          <w:p w14:paraId="451501AA" w14:textId="6F061349" w:rsidR="00492CC5" w:rsidRPr="006E25C5" w:rsidRDefault="00492CC5" w:rsidP="00B2167C">
            <w:pPr>
              <w:ind w:left="0" w:firstLine="0"/>
              <w:rPr>
                <w:rFonts w:cstheme="minorHAnsi"/>
                <w:b/>
                <w:bCs/>
                <w:i/>
              </w:rPr>
            </w:pPr>
            <w:r>
              <w:rPr>
                <w:rFonts w:ascii="Calibri" w:hAnsi="Calibri"/>
                <w:sz w:val="21"/>
                <w:szCs w:val="21"/>
              </w:rPr>
              <w:t>6/2</w:t>
            </w:r>
            <w:r w:rsidR="00072E64">
              <w:rPr>
                <w:rFonts w:ascii="Calibri" w:hAnsi="Calibri"/>
                <w:sz w:val="21"/>
                <w:szCs w:val="21"/>
              </w:rPr>
              <w:t>5</w:t>
            </w:r>
          </w:p>
        </w:tc>
        <w:tc>
          <w:tcPr>
            <w:tcW w:w="3600" w:type="dxa"/>
          </w:tcPr>
          <w:p w14:paraId="51EDACDA" w14:textId="77777777" w:rsidR="00492CC5" w:rsidRPr="00842202" w:rsidRDefault="00492CC5" w:rsidP="00B2167C">
            <w:pPr>
              <w:ind w:left="0" w:firstLine="0"/>
              <w:rPr>
                <w:rFonts w:asciiTheme="minorHAnsi" w:hAnsiTheme="minorHAnsi" w:cstheme="minorHAnsi"/>
                <w:sz w:val="22"/>
              </w:rPr>
            </w:pPr>
            <w:r>
              <w:rPr>
                <w:rFonts w:asciiTheme="minorHAnsi" w:hAnsiTheme="minorHAnsi" w:cstheme="minorHAnsi"/>
                <w:sz w:val="22"/>
              </w:rPr>
              <w:t>Ch. 23 Endocrine Control of Growth and Metabolism</w:t>
            </w:r>
          </w:p>
        </w:tc>
        <w:tc>
          <w:tcPr>
            <w:tcW w:w="3240" w:type="dxa"/>
          </w:tcPr>
          <w:p w14:paraId="260CF5B9" w14:textId="77777777" w:rsidR="00492CC5" w:rsidRPr="005557F1" w:rsidRDefault="00492CC5" w:rsidP="00B2167C">
            <w:pPr>
              <w:spacing w:before="15" w:after="15"/>
              <w:ind w:left="0" w:right="-144" w:firstLine="0"/>
              <w:rPr>
                <w:rFonts w:ascii="Calibri" w:hAnsi="Calibri"/>
                <w:sz w:val="21"/>
                <w:szCs w:val="21"/>
              </w:rPr>
            </w:pPr>
            <w:r>
              <w:rPr>
                <w:rFonts w:asciiTheme="minorHAnsi" w:hAnsiTheme="minorHAnsi" w:cstheme="minorHAnsi"/>
                <w:sz w:val="22"/>
              </w:rPr>
              <w:t>MyLab and Mastering Chapter 23</w:t>
            </w:r>
          </w:p>
        </w:tc>
        <w:tc>
          <w:tcPr>
            <w:tcW w:w="1440" w:type="dxa"/>
          </w:tcPr>
          <w:p w14:paraId="5A3B7B78" w14:textId="77777777" w:rsidR="00492CC5" w:rsidRDefault="00492CC5" w:rsidP="00B2167C">
            <w:pPr>
              <w:spacing w:before="15" w:after="15"/>
              <w:ind w:right="-144"/>
              <w:rPr>
                <w:rFonts w:ascii="Calibri" w:hAnsi="Calibri"/>
                <w:b/>
                <w:sz w:val="21"/>
                <w:szCs w:val="21"/>
              </w:rPr>
            </w:pPr>
          </w:p>
          <w:p w14:paraId="36FC8C73" w14:textId="69155986" w:rsidR="00492CC5" w:rsidRPr="00342C76" w:rsidRDefault="005C22ED" w:rsidP="00B2167C">
            <w:pPr>
              <w:spacing w:before="15" w:after="15"/>
              <w:ind w:right="-144"/>
              <w:rPr>
                <w:rFonts w:ascii="Calibri" w:hAnsi="Calibri"/>
                <w:sz w:val="21"/>
                <w:szCs w:val="21"/>
              </w:rPr>
            </w:pPr>
            <w:r>
              <w:rPr>
                <w:rFonts w:ascii="Calibri" w:eastAsia="MS Mincho" w:hAnsi="Calibri"/>
                <w:color w:val="000000"/>
                <w:sz w:val="21"/>
                <w:szCs w:val="21"/>
              </w:rPr>
              <w:t>6/</w:t>
            </w:r>
            <w:r w:rsidR="008F1430">
              <w:rPr>
                <w:rFonts w:ascii="Calibri" w:eastAsia="MS Mincho" w:hAnsi="Calibri"/>
                <w:color w:val="000000"/>
                <w:sz w:val="21"/>
                <w:szCs w:val="21"/>
              </w:rPr>
              <w:t>2</w:t>
            </w:r>
            <w:r w:rsidR="002639A7">
              <w:rPr>
                <w:rFonts w:ascii="Calibri" w:eastAsia="MS Mincho" w:hAnsi="Calibri"/>
                <w:color w:val="000000"/>
                <w:sz w:val="21"/>
                <w:szCs w:val="21"/>
              </w:rPr>
              <w:t>8</w:t>
            </w:r>
          </w:p>
        </w:tc>
      </w:tr>
      <w:tr w:rsidR="00492CC5" w:rsidRPr="006E25C5" w14:paraId="0FB6645D" w14:textId="77777777" w:rsidTr="00B2167C">
        <w:trPr>
          <w:jc w:val="center"/>
        </w:trPr>
        <w:tc>
          <w:tcPr>
            <w:tcW w:w="1345" w:type="dxa"/>
          </w:tcPr>
          <w:p w14:paraId="011DBD55" w14:textId="77777777" w:rsidR="00492CC5" w:rsidRDefault="00492CC5" w:rsidP="00B2167C">
            <w:pPr>
              <w:ind w:left="0" w:firstLine="0"/>
              <w:rPr>
                <w:rFonts w:ascii="Calibri" w:hAnsi="Calibri"/>
                <w:sz w:val="21"/>
                <w:szCs w:val="21"/>
              </w:rPr>
            </w:pPr>
            <w:r>
              <w:rPr>
                <w:rFonts w:ascii="Calibri" w:hAnsi="Calibri"/>
                <w:sz w:val="21"/>
                <w:szCs w:val="21"/>
              </w:rPr>
              <w:t>Monday</w:t>
            </w:r>
          </w:p>
          <w:p w14:paraId="6CF50F76" w14:textId="60012CC2" w:rsidR="00492CC5" w:rsidRPr="006E25C5" w:rsidRDefault="0009329D" w:rsidP="00B2167C">
            <w:pPr>
              <w:ind w:left="0" w:firstLine="0"/>
              <w:rPr>
                <w:rFonts w:cstheme="minorHAnsi"/>
                <w:b/>
                <w:bCs/>
                <w:i/>
              </w:rPr>
            </w:pPr>
            <w:r>
              <w:rPr>
                <w:rFonts w:ascii="Calibri" w:hAnsi="Calibri"/>
                <w:sz w:val="21"/>
                <w:szCs w:val="21"/>
              </w:rPr>
              <w:t>6/</w:t>
            </w:r>
            <w:r w:rsidR="00072E64">
              <w:rPr>
                <w:rFonts w:ascii="Calibri" w:hAnsi="Calibri"/>
                <w:sz w:val="21"/>
                <w:szCs w:val="21"/>
              </w:rPr>
              <w:t>29</w:t>
            </w:r>
          </w:p>
        </w:tc>
        <w:tc>
          <w:tcPr>
            <w:tcW w:w="3600" w:type="dxa"/>
          </w:tcPr>
          <w:p w14:paraId="105F1ACE" w14:textId="77777777" w:rsidR="00492CC5" w:rsidRDefault="00492CC5" w:rsidP="00B2167C">
            <w:pPr>
              <w:ind w:left="0" w:firstLine="0"/>
              <w:rPr>
                <w:rFonts w:asciiTheme="minorHAnsi" w:hAnsiTheme="minorHAnsi" w:cstheme="minorHAnsi"/>
                <w:b/>
                <w:i/>
                <w:sz w:val="22"/>
              </w:rPr>
            </w:pPr>
            <w:r>
              <w:rPr>
                <w:rFonts w:asciiTheme="minorHAnsi" w:hAnsiTheme="minorHAnsi" w:cstheme="minorHAnsi"/>
                <w:b/>
                <w:i/>
                <w:sz w:val="22"/>
              </w:rPr>
              <w:t xml:space="preserve">Exam 1: Chapters 1, 5, 6, 7, and 23 </w:t>
            </w:r>
          </w:p>
          <w:p w14:paraId="2B94164C" w14:textId="77777777" w:rsidR="00492CC5" w:rsidRDefault="00492CC5" w:rsidP="00B2167C">
            <w:pPr>
              <w:ind w:left="0" w:firstLine="0"/>
              <w:rPr>
                <w:rFonts w:asciiTheme="minorHAnsi" w:hAnsiTheme="minorHAnsi" w:cstheme="minorHAnsi"/>
                <w:sz w:val="22"/>
              </w:rPr>
            </w:pPr>
            <w:r>
              <w:rPr>
                <w:rFonts w:ascii="Calibri" w:hAnsi="Calibri"/>
                <w:sz w:val="21"/>
                <w:szCs w:val="21"/>
              </w:rPr>
              <w:t>Ch. 22 Metabolism and Energy Balance</w:t>
            </w:r>
            <w:r w:rsidRPr="00842202">
              <w:rPr>
                <w:rFonts w:asciiTheme="minorHAnsi" w:hAnsiTheme="minorHAnsi" w:cstheme="minorHAnsi"/>
                <w:sz w:val="22"/>
              </w:rPr>
              <w:t xml:space="preserve"> </w:t>
            </w:r>
          </w:p>
          <w:p w14:paraId="7DEE4571" w14:textId="77777777" w:rsidR="00492CC5" w:rsidRPr="004929C3" w:rsidRDefault="00492CC5" w:rsidP="00492CC5">
            <w:pPr>
              <w:rPr>
                <w:rFonts w:asciiTheme="minorHAnsi" w:hAnsiTheme="minorHAnsi" w:cstheme="minorHAnsi"/>
                <w:b/>
                <w:i/>
                <w:sz w:val="22"/>
              </w:rPr>
            </w:pPr>
          </w:p>
        </w:tc>
        <w:tc>
          <w:tcPr>
            <w:tcW w:w="3240" w:type="dxa"/>
          </w:tcPr>
          <w:p w14:paraId="38EB01E7" w14:textId="77777777" w:rsidR="00492CC5" w:rsidRPr="009A7E01" w:rsidRDefault="00492CC5" w:rsidP="00B2167C">
            <w:pPr>
              <w:ind w:left="0" w:firstLine="0"/>
              <w:rPr>
                <w:rFonts w:asciiTheme="minorHAnsi" w:hAnsiTheme="minorHAnsi" w:cstheme="minorHAnsi"/>
                <w:b/>
                <w:i/>
                <w:sz w:val="22"/>
              </w:rPr>
            </w:pPr>
            <w:r>
              <w:rPr>
                <w:rFonts w:asciiTheme="minorHAnsi" w:hAnsiTheme="minorHAnsi" w:cstheme="minorHAnsi"/>
                <w:b/>
                <w:i/>
                <w:sz w:val="22"/>
              </w:rPr>
              <w:t xml:space="preserve">Exam 1: Chapters 1, 5,6, 7 &amp; 23 </w:t>
            </w:r>
          </w:p>
          <w:p w14:paraId="2AB4CC84" w14:textId="77777777" w:rsidR="00492CC5" w:rsidRDefault="00492CC5" w:rsidP="00B2167C">
            <w:pPr>
              <w:ind w:left="0" w:firstLine="0"/>
              <w:rPr>
                <w:rFonts w:asciiTheme="minorHAnsi" w:hAnsiTheme="minorHAnsi" w:cstheme="minorHAnsi"/>
                <w:sz w:val="22"/>
              </w:rPr>
            </w:pPr>
            <w:r>
              <w:rPr>
                <w:rFonts w:asciiTheme="minorHAnsi" w:hAnsiTheme="minorHAnsi" w:cstheme="minorHAnsi"/>
                <w:sz w:val="22"/>
              </w:rPr>
              <w:t>MyLab and Mastering Chapter 22</w:t>
            </w:r>
          </w:p>
          <w:p w14:paraId="7516B65F" w14:textId="2036F350" w:rsidR="00492CC5" w:rsidRPr="009A7E01" w:rsidRDefault="00492CC5" w:rsidP="00B2167C">
            <w:pPr>
              <w:ind w:left="0" w:firstLine="0"/>
              <w:rPr>
                <w:rFonts w:asciiTheme="minorHAnsi" w:hAnsiTheme="minorHAnsi" w:cstheme="minorHAnsi"/>
                <w:sz w:val="22"/>
              </w:rPr>
            </w:pPr>
          </w:p>
        </w:tc>
        <w:tc>
          <w:tcPr>
            <w:tcW w:w="1440" w:type="dxa"/>
          </w:tcPr>
          <w:p w14:paraId="035F533A" w14:textId="565DB12E" w:rsidR="00492CC5" w:rsidRPr="00585E4B" w:rsidRDefault="008F1430" w:rsidP="00B2167C">
            <w:pPr>
              <w:spacing w:before="15" w:after="15"/>
              <w:ind w:right="-144"/>
              <w:rPr>
                <w:rFonts w:ascii="Calibri" w:hAnsi="Calibri"/>
                <w:b/>
                <w:bCs/>
                <w:sz w:val="21"/>
                <w:szCs w:val="21"/>
              </w:rPr>
            </w:pPr>
            <w:r>
              <w:rPr>
                <w:rFonts w:ascii="Calibri" w:hAnsi="Calibri"/>
                <w:b/>
                <w:bCs/>
                <w:sz w:val="21"/>
                <w:szCs w:val="21"/>
              </w:rPr>
              <w:t>6/</w:t>
            </w:r>
            <w:r w:rsidR="002639A7">
              <w:rPr>
                <w:rFonts w:ascii="Calibri" w:hAnsi="Calibri"/>
                <w:b/>
                <w:bCs/>
                <w:sz w:val="21"/>
                <w:szCs w:val="21"/>
              </w:rPr>
              <w:t>29</w:t>
            </w:r>
          </w:p>
          <w:p w14:paraId="7B087D28" w14:textId="5B1CA1BB" w:rsidR="00492CC5" w:rsidRPr="00BA26F0" w:rsidRDefault="00492CC5" w:rsidP="00B2167C">
            <w:pPr>
              <w:spacing w:before="15" w:after="15"/>
              <w:ind w:right="-144"/>
              <w:rPr>
                <w:rFonts w:ascii="Calibri" w:hAnsi="Calibri"/>
                <w:sz w:val="21"/>
                <w:szCs w:val="21"/>
              </w:rPr>
            </w:pPr>
            <w:r>
              <w:rPr>
                <w:rFonts w:ascii="Calibri" w:hAnsi="Calibri"/>
                <w:sz w:val="21"/>
                <w:szCs w:val="21"/>
              </w:rPr>
              <w:t>7/</w:t>
            </w:r>
            <w:r w:rsidR="002639A7">
              <w:rPr>
                <w:rFonts w:ascii="Calibri" w:hAnsi="Calibri"/>
                <w:sz w:val="21"/>
                <w:szCs w:val="21"/>
              </w:rPr>
              <w:t>5</w:t>
            </w:r>
          </w:p>
        </w:tc>
      </w:tr>
      <w:tr w:rsidR="00492CC5" w:rsidRPr="006E25C5" w14:paraId="4683B9F6" w14:textId="77777777" w:rsidTr="00B2167C">
        <w:trPr>
          <w:jc w:val="center"/>
        </w:trPr>
        <w:tc>
          <w:tcPr>
            <w:tcW w:w="1345" w:type="dxa"/>
          </w:tcPr>
          <w:p w14:paraId="2C51CEC0" w14:textId="1A87BEE3" w:rsidR="00492CC5" w:rsidRDefault="00492CC5" w:rsidP="00B2167C">
            <w:pPr>
              <w:ind w:left="0" w:firstLine="0"/>
              <w:rPr>
                <w:rFonts w:ascii="Calibri" w:hAnsi="Calibri"/>
                <w:sz w:val="21"/>
                <w:szCs w:val="21"/>
              </w:rPr>
            </w:pPr>
            <w:r>
              <w:rPr>
                <w:rFonts w:ascii="Calibri" w:hAnsi="Calibri"/>
                <w:sz w:val="21"/>
                <w:szCs w:val="21"/>
              </w:rPr>
              <w:t>Tuesday</w:t>
            </w:r>
          </w:p>
          <w:p w14:paraId="59755658" w14:textId="03A2B314" w:rsidR="00492CC5" w:rsidRPr="006E25C5" w:rsidRDefault="00072E64" w:rsidP="00B2167C">
            <w:pPr>
              <w:ind w:left="0" w:firstLine="0"/>
              <w:rPr>
                <w:rFonts w:cstheme="minorHAnsi"/>
                <w:b/>
                <w:bCs/>
                <w:i/>
              </w:rPr>
            </w:pPr>
            <w:r>
              <w:rPr>
                <w:rFonts w:ascii="Calibri" w:hAnsi="Calibri"/>
                <w:sz w:val="21"/>
                <w:szCs w:val="21"/>
              </w:rPr>
              <w:t>3/30</w:t>
            </w:r>
          </w:p>
        </w:tc>
        <w:tc>
          <w:tcPr>
            <w:tcW w:w="3600" w:type="dxa"/>
          </w:tcPr>
          <w:p w14:paraId="057E4976" w14:textId="77777777" w:rsidR="00492CC5" w:rsidRDefault="00492CC5" w:rsidP="00B2167C">
            <w:pPr>
              <w:ind w:left="0" w:firstLine="0"/>
              <w:rPr>
                <w:rFonts w:asciiTheme="minorHAnsi" w:hAnsiTheme="minorHAnsi" w:cstheme="minorHAnsi"/>
                <w:sz w:val="22"/>
              </w:rPr>
            </w:pPr>
            <w:r>
              <w:rPr>
                <w:rFonts w:ascii="Calibri" w:hAnsi="Calibri"/>
                <w:sz w:val="21"/>
                <w:szCs w:val="21"/>
              </w:rPr>
              <w:t>Ch. 26 Reproduction and Development</w:t>
            </w:r>
          </w:p>
          <w:p w14:paraId="58D4DF06" w14:textId="77777777" w:rsidR="00492CC5" w:rsidRPr="008E4F39" w:rsidRDefault="00492CC5" w:rsidP="00B2167C">
            <w:pPr>
              <w:ind w:left="0" w:firstLine="0"/>
              <w:rPr>
                <w:rFonts w:asciiTheme="minorHAnsi" w:hAnsiTheme="minorHAnsi" w:cstheme="minorHAnsi"/>
                <w:sz w:val="22"/>
              </w:rPr>
            </w:pPr>
          </w:p>
        </w:tc>
        <w:tc>
          <w:tcPr>
            <w:tcW w:w="3240" w:type="dxa"/>
          </w:tcPr>
          <w:p w14:paraId="797CDAFE" w14:textId="77777777" w:rsidR="00492CC5" w:rsidRPr="00BA26F0" w:rsidRDefault="00492CC5" w:rsidP="00B2167C">
            <w:pPr>
              <w:ind w:left="0" w:firstLine="0"/>
              <w:rPr>
                <w:rFonts w:asciiTheme="minorHAnsi" w:hAnsiTheme="minorHAnsi" w:cstheme="minorHAnsi"/>
                <w:sz w:val="22"/>
              </w:rPr>
            </w:pPr>
            <w:r>
              <w:rPr>
                <w:rFonts w:asciiTheme="minorHAnsi" w:hAnsiTheme="minorHAnsi" w:cstheme="minorHAnsi"/>
                <w:sz w:val="22"/>
              </w:rPr>
              <w:t>MyLab and Mastering Chapter 26</w:t>
            </w:r>
          </w:p>
        </w:tc>
        <w:tc>
          <w:tcPr>
            <w:tcW w:w="1440" w:type="dxa"/>
          </w:tcPr>
          <w:p w14:paraId="45EA3F1B" w14:textId="715160AA" w:rsidR="00492CC5" w:rsidRPr="00BA26F0" w:rsidRDefault="005C22ED" w:rsidP="00B2167C">
            <w:pPr>
              <w:spacing w:before="15" w:after="15"/>
              <w:ind w:right="-144"/>
              <w:rPr>
                <w:rFonts w:ascii="Calibri" w:hAnsi="Calibri"/>
                <w:bCs/>
                <w:sz w:val="21"/>
                <w:szCs w:val="21"/>
              </w:rPr>
            </w:pPr>
            <w:r>
              <w:rPr>
                <w:rFonts w:ascii="Calibri" w:hAnsi="Calibri"/>
                <w:sz w:val="21"/>
                <w:szCs w:val="21"/>
              </w:rPr>
              <w:t>7/</w:t>
            </w:r>
            <w:r w:rsidR="002639A7">
              <w:rPr>
                <w:rFonts w:ascii="Calibri" w:hAnsi="Calibri"/>
                <w:sz w:val="21"/>
                <w:szCs w:val="21"/>
              </w:rPr>
              <w:t>5</w:t>
            </w:r>
          </w:p>
        </w:tc>
      </w:tr>
      <w:tr w:rsidR="00492CC5" w:rsidRPr="006E25C5" w14:paraId="6F85DA7A" w14:textId="77777777" w:rsidTr="00B2167C">
        <w:trPr>
          <w:jc w:val="center"/>
        </w:trPr>
        <w:tc>
          <w:tcPr>
            <w:tcW w:w="1345" w:type="dxa"/>
          </w:tcPr>
          <w:p w14:paraId="4681F353" w14:textId="3782CA13" w:rsidR="00492CC5" w:rsidRDefault="00492CC5" w:rsidP="00B2167C">
            <w:pPr>
              <w:ind w:left="0" w:firstLine="0"/>
              <w:rPr>
                <w:rFonts w:ascii="Calibri" w:hAnsi="Calibri"/>
                <w:sz w:val="21"/>
                <w:szCs w:val="21"/>
              </w:rPr>
            </w:pPr>
            <w:r>
              <w:rPr>
                <w:rFonts w:ascii="Calibri" w:hAnsi="Calibri"/>
                <w:sz w:val="21"/>
                <w:szCs w:val="21"/>
              </w:rPr>
              <w:t>Wednesday</w:t>
            </w:r>
          </w:p>
          <w:p w14:paraId="026092A5" w14:textId="13BCB8B2" w:rsidR="00492CC5" w:rsidRPr="004A13EF" w:rsidRDefault="00492CC5" w:rsidP="00B2167C">
            <w:pPr>
              <w:ind w:left="0" w:firstLine="0"/>
              <w:rPr>
                <w:rFonts w:ascii="Calibri" w:hAnsi="Calibri"/>
                <w:sz w:val="21"/>
                <w:szCs w:val="21"/>
              </w:rPr>
            </w:pPr>
            <w:r>
              <w:rPr>
                <w:rFonts w:ascii="Calibri" w:hAnsi="Calibri"/>
                <w:sz w:val="21"/>
                <w:szCs w:val="21"/>
              </w:rPr>
              <w:t>7/</w:t>
            </w:r>
            <w:r w:rsidR="00072E64">
              <w:rPr>
                <w:rFonts w:ascii="Calibri" w:hAnsi="Calibri"/>
                <w:sz w:val="21"/>
                <w:szCs w:val="21"/>
              </w:rPr>
              <w:t>1</w:t>
            </w:r>
          </w:p>
        </w:tc>
        <w:tc>
          <w:tcPr>
            <w:tcW w:w="3600" w:type="dxa"/>
          </w:tcPr>
          <w:p w14:paraId="4DE66F19" w14:textId="77777777" w:rsidR="00492CC5" w:rsidRDefault="00492CC5" w:rsidP="00B2167C">
            <w:pPr>
              <w:ind w:left="0" w:firstLine="0"/>
              <w:rPr>
                <w:rFonts w:ascii="Calibri" w:hAnsi="Calibri"/>
                <w:sz w:val="21"/>
                <w:szCs w:val="21"/>
              </w:rPr>
            </w:pPr>
            <w:r w:rsidRPr="00842202">
              <w:rPr>
                <w:rFonts w:asciiTheme="minorHAnsi" w:hAnsiTheme="minorHAnsi" w:cstheme="minorHAnsi"/>
                <w:sz w:val="22"/>
              </w:rPr>
              <w:t>Ch. 8 Neurons: Cellular and Network Properties</w:t>
            </w:r>
          </w:p>
        </w:tc>
        <w:tc>
          <w:tcPr>
            <w:tcW w:w="3240" w:type="dxa"/>
          </w:tcPr>
          <w:p w14:paraId="1C4103E7" w14:textId="77777777" w:rsidR="00492CC5" w:rsidRPr="00BB75F2" w:rsidRDefault="00492CC5" w:rsidP="00B2167C">
            <w:pPr>
              <w:spacing w:before="15" w:after="15"/>
              <w:ind w:left="0" w:right="-144" w:firstLine="0"/>
              <w:rPr>
                <w:rFonts w:ascii="Calibri" w:hAnsi="Calibri"/>
                <w:bCs/>
                <w:sz w:val="21"/>
                <w:szCs w:val="21"/>
              </w:rPr>
            </w:pPr>
            <w:r>
              <w:rPr>
                <w:rFonts w:ascii="Calibri" w:hAnsi="Calibri"/>
                <w:bCs/>
                <w:sz w:val="21"/>
                <w:szCs w:val="21"/>
              </w:rPr>
              <w:t>MyLab and Mastering Chapter 8</w:t>
            </w:r>
          </w:p>
        </w:tc>
        <w:tc>
          <w:tcPr>
            <w:tcW w:w="1440" w:type="dxa"/>
          </w:tcPr>
          <w:p w14:paraId="053F7C07" w14:textId="493B76B9" w:rsidR="00492CC5" w:rsidRDefault="005C22ED" w:rsidP="00B2167C">
            <w:pPr>
              <w:spacing w:before="15" w:after="15"/>
              <w:ind w:right="-144"/>
              <w:rPr>
                <w:rFonts w:ascii="Calibri" w:hAnsi="Calibri"/>
                <w:sz w:val="21"/>
                <w:szCs w:val="21"/>
              </w:rPr>
            </w:pPr>
            <w:r>
              <w:rPr>
                <w:rFonts w:ascii="Calibri" w:hAnsi="Calibri"/>
                <w:sz w:val="21"/>
                <w:szCs w:val="21"/>
              </w:rPr>
              <w:t>7/</w:t>
            </w:r>
            <w:r w:rsidR="002639A7">
              <w:rPr>
                <w:rFonts w:ascii="Calibri" w:hAnsi="Calibri"/>
                <w:sz w:val="21"/>
                <w:szCs w:val="21"/>
              </w:rPr>
              <w:t>5</w:t>
            </w:r>
          </w:p>
        </w:tc>
      </w:tr>
      <w:tr w:rsidR="0009329D" w:rsidRPr="006E25C5" w14:paraId="54A82EB0" w14:textId="77777777" w:rsidTr="00B2167C">
        <w:trPr>
          <w:jc w:val="center"/>
        </w:trPr>
        <w:tc>
          <w:tcPr>
            <w:tcW w:w="1345" w:type="dxa"/>
          </w:tcPr>
          <w:p w14:paraId="63FB1B0C" w14:textId="227105E6" w:rsidR="0009329D" w:rsidRDefault="0009329D" w:rsidP="0009329D">
            <w:pPr>
              <w:ind w:left="0" w:firstLine="0"/>
              <w:rPr>
                <w:rFonts w:ascii="Calibri" w:hAnsi="Calibri"/>
                <w:sz w:val="21"/>
                <w:szCs w:val="21"/>
              </w:rPr>
            </w:pPr>
            <w:r>
              <w:rPr>
                <w:rFonts w:ascii="Calibri" w:hAnsi="Calibri"/>
                <w:sz w:val="21"/>
                <w:szCs w:val="21"/>
              </w:rPr>
              <w:t>Thursday</w:t>
            </w:r>
          </w:p>
          <w:p w14:paraId="215242C6" w14:textId="6D0BDE95" w:rsidR="0009329D" w:rsidRPr="004A13EF" w:rsidRDefault="0009329D" w:rsidP="0009329D">
            <w:pPr>
              <w:ind w:left="0" w:firstLine="0"/>
              <w:rPr>
                <w:rFonts w:ascii="Calibri" w:hAnsi="Calibri"/>
                <w:sz w:val="21"/>
                <w:szCs w:val="21"/>
              </w:rPr>
            </w:pPr>
            <w:r>
              <w:rPr>
                <w:rFonts w:ascii="Calibri" w:hAnsi="Calibri"/>
                <w:sz w:val="21"/>
                <w:szCs w:val="21"/>
              </w:rPr>
              <w:t>7/</w:t>
            </w:r>
            <w:r w:rsidR="00072E64">
              <w:rPr>
                <w:rFonts w:ascii="Calibri" w:hAnsi="Calibri"/>
                <w:sz w:val="21"/>
                <w:szCs w:val="21"/>
              </w:rPr>
              <w:t>2</w:t>
            </w:r>
          </w:p>
        </w:tc>
        <w:tc>
          <w:tcPr>
            <w:tcW w:w="3600" w:type="dxa"/>
          </w:tcPr>
          <w:p w14:paraId="6A5189C1" w14:textId="37C483A5" w:rsidR="0009329D" w:rsidRDefault="0009329D" w:rsidP="0009329D">
            <w:pPr>
              <w:ind w:left="0" w:firstLine="0"/>
              <w:rPr>
                <w:rFonts w:ascii="Calibri" w:hAnsi="Calibri"/>
                <w:sz w:val="21"/>
                <w:szCs w:val="21"/>
              </w:rPr>
            </w:pPr>
            <w:r w:rsidRPr="00842202">
              <w:rPr>
                <w:rFonts w:asciiTheme="minorHAnsi" w:hAnsiTheme="minorHAnsi" w:cstheme="minorHAnsi"/>
                <w:sz w:val="22"/>
              </w:rPr>
              <w:t>Ch. 8 Neurons: Cellular and Network Properties</w:t>
            </w:r>
          </w:p>
        </w:tc>
        <w:tc>
          <w:tcPr>
            <w:tcW w:w="3240" w:type="dxa"/>
          </w:tcPr>
          <w:p w14:paraId="14D8C9DC" w14:textId="77777777" w:rsidR="0009329D" w:rsidRPr="00656335" w:rsidRDefault="0009329D" w:rsidP="0009329D">
            <w:pPr>
              <w:spacing w:before="15" w:after="15"/>
              <w:ind w:left="0" w:right="-144" w:firstLine="0"/>
              <w:rPr>
                <w:rFonts w:ascii="Calibri" w:hAnsi="Calibri"/>
                <w:b/>
                <w:bCs/>
                <w:i/>
                <w:sz w:val="21"/>
                <w:szCs w:val="21"/>
              </w:rPr>
            </w:pPr>
          </w:p>
        </w:tc>
        <w:tc>
          <w:tcPr>
            <w:tcW w:w="1440" w:type="dxa"/>
          </w:tcPr>
          <w:p w14:paraId="262E2E05" w14:textId="29ADAB76" w:rsidR="0009329D" w:rsidRPr="00656335" w:rsidRDefault="0009329D" w:rsidP="0009329D">
            <w:pPr>
              <w:spacing w:before="15" w:after="15"/>
              <w:ind w:right="-144"/>
              <w:rPr>
                <w:rFonts w:ascii="Calibri" w:hAnsi="Calibri"/>
                <w:b/>
                <w:sz w:val="21"/>
                <w:szCs w:val="21"/>
              </w:rPr>
            </w:pPr>
          </w:p>
        </w:tc>
      </w:tr>
      <w:tr w:rsidR="0009329D" w:rsidRPr="006E25C5" w14:paraId="75625805" w14:textId="77777777" w:rsidTr="00B2167C">
        <w:trPr>
          <w:jc w:val="center"/>
        </w:trPr>
        <w:tc>
          <w:tcPr>
            <w:tcW w:w="1345" w:type="dxa"/>
          </w:tcPr>
          <w:p w14:paraId="5313EA9B" w14:textId="322D508A" w:rsidR="0009329D" w:rsidRDefault="0009329D" w:rsidP="0009329D">
            <w:pPr>
              <w:ind w:left="0" w:firstLine="0"/>
              <w:rPr>
                <w:rFonts w:ascii="Calibri" w:hAnsi="Calibri"/>
                <w:sz w:val="21"/>
                <w:szCs w:val="21"/>
              </w:rPr>
            </w:pPr>
            <w:r>
              <w:rPr>
                <w:rFonts w:ascii="Calibri" w:hAnsi="Calibri"/>
                <w:sz w:val="21"/>
                <w:szCs w:val="21"/>
              </w:rPr>
              <w:t>Monday</w:t>
            </w:r>
          </w:p>
          <w:p w14:paraId="3E1C1FE4" w14:textId="36179DCD" w:rsidR="0009329D" w:rsidRPr="004A13EF" w:rsidRDefault="0009329D" w:rsidP="0009329D">
            <w:pPr>
              <w:ind w:left="0" w:firstLine="0"/>
              <w:rPr>
                <w:rFonts w:ascii="Calibri" w:hAnsi="Calibri"/>
                <w:sz w:val="21"/>
                <w:szCs w:val="21"/>
              </w:rPr>
            </w:pPr>
            <w:r>
              <w:rPr>
                <w:rFonts w:ascii="Calibri" w:hAnsi="Calibri"/>
                <w:sz w:val="21"/>
                <w:szCs w:val="21"/>
              </w:rPr>
              <w:t>7/</w:t>
            </w:r>
            <w:r w:rsidR="00072E64">
              <w:rPr>
                <w:rFonts w:ascii="Calibri" w:hAnsi="Calibri"/>
                <w:sz w:val="21"/>
                <w:szCs w:val="21"/>
              </w:rPr>
              <w:t>6</w:t>
            </w:r>
          </w:p>
        </w:tc>
        <w:tc>
          <w:tcPr>
            <w:tcW w:w="3600" w:type="dxa"/>
          </w:tcPr>
          <w:p w14:paraId="6B1A6988" w14:textId="287BD798" w:rsidR="0009329D" w:rsidRPr="00492CC5" w:rsidRDefault="0009329D" w:rsidP="0009329D">
            <w:pPr>
              <w:ind w:left="0" w:firstLine="0"/>
              <w:rPr>
                <w:rFonts w:asciiTheme="minorHAnsi" w:hAnsiTheme="minorHAnsi" w:cstheme="minorHAnsi"/>
                <w:b/>
                <w:sz w:val="22"/>
              </w:rPr>
            </w:pPr>
            <w:r>
              <w:rPr>
                <w:rFonts w:asciiTheme="minorHAnsi" w:hAnsiTheme="minorHAnsi" w:cstheme="minorHAnsi"/>
                <w:b/>
                <w:sz w:val="22"/>
              </w:rPr>
              <w:t>Exam 2: Chapters 22, 26, 8</w:t>
            </w:r>
          </w:p>
          <w:p w14:paraId="580030AA" w14:textId="7EEE5706" w:rsidR="0009329D" w:rsidRDefault="002639A7" w:rsidP="0009329D">
            <w:pPr>
              <w:ind w:left="0" w:firstLine="0"/>
              <w:rPr>
                <w:rFonts w:ascii="Calibri" w:hAnsi="Calibri"/>
                <w:sz w:val="21"/>
                <w:szCs w:val="21"/>
              </w:rPr>
            </w:pPr>
            <w:r>
              <w:rPr>
                <w:rFonts w:asciiTheme="minorHAnsi" w:hAnsiTheme="minorHAnsi" w:cstheme="minorHAnsi"/>
                <w:sz w:val="22"/>
              </w:rPr>
              <w:t>Ch. 11 Efferent Division: Autonomic and Somatic Motor Control</w:t>
            </w:r>
          </w:p>
        </w:tc>
        <w:tc>
          <w:tcPr>
            <w:tcW w:w="3240" w:type="dxa"/>
          </w:tcPr>
          <w:p w14:paraId="0627F526" w14:textId="77777777" w:rsidR="004E48DA" w:rsidRPr="00492CC5" w:rsidRDefault="004E48DA" w:rsidP="004E48DA">
            <w:pPr>
              <w:ind w:left="0" w:firstLine="0"/>
              <w:rPr>
                <w:rFonts w:asciiTheme="minorHAnsi" w:hAnsiTheme="minorHAnsi" w:cstheme="minorHAnsi"/>
                <w:b/>
                <w:sz w:val="22"/>
              </w:rPr>
            </w:pPr>
            <w:r>
              <w:rPr>
                <w:rFonts w:asciiTheme="minorHAnsi" w:hAnsiTheme="minorHAnsi" w:cstheme="minorHAnsi"/>
                <w:b/>
                <w:sz w:val="22"/>
              </w:rPr>
              <w:t>Exam 2: Chapters 22, 26, 8</w:t>
            </w:r>
          </w:p>
          <w:p w14:paraId="1A57C480" w14:textId="1F548D55" w:rsidR="0009329D" w:rsidRDefault="0009329D" w:rsidP="0009329D">
            <w:pPr>
              <w:spacing w:before="15" w:after="15"/>
              <w:ind w:left="0" w:right="-144" w:firstLine="0"/>
              <w:rPr>
                <w:rFonts w:ascii="Calibri" w:hAnsi="Calibri"/>
                <w:b/>
                <w:bCs/>
                <w:sz w:val="21"/>
                <w:szCs w:val="21"/>
              </w:rPr>
            </w:pPr>
            <w:r>
              <w:rPr>
                <w:rFonts w:asciiTheme="minorHAnsi" w:hAnsiTheme="minorHAnsi" w:cstheme="minorHAnsi"/>
                <w:sz w:val="22"/>
              </w:rPr>
              <w:t xml:space="preserve">MyLab and Mastering Chapter </w:t>
            </w:r>
            <w:r w:rsidR="002639A7">
              <w:rPr>
                <w:rFonts w:asciiTheme="minorHAnsi" w:hAnsiTheme="minorHAnsi" w:cstheme="minorHAnsi"/>
                <w:sz w:val="22"/>
              </w:rPr>
              <w:t>11</w:t>
            </w:r>
          </w:p>
        </w:tc>
        <w:tc>
          <w:tcPr>
            <w:tcW w:w="1440" w:type="dxa"/>
          </w:tcPr>
          <w:p w14:paraId="6AF56DEC" w14:textId="32DDCB51" w:rsidR="0009329D" w:rsidRPr="005C22ED" w:rsidRDefault="0009329D" w:rsidP="0009329D">
            <w:pPr>
              <w:spacing w:before="15" w:after="15"/>
              <w:ind w:right="-144"/>
              <w:rPr>
                <w:rFonts w:ascii="Calibri" w:hAnsi="Calibri"/>
                <w:b/>
                <w:bCs/>
                <w:sz w:val="21"/>
                <w:szCs w:val="21"/>
              </w:rPr>
            </w:pPr>
            <w:r>
              <w:rPr>
                <w:rFonts w:ascii="Calibri" w:hAnsi="Calibri"/>
                <w:b/>
                <w:bCs/>
                <w:sz w:val="21"/>
                <w:szCs w:val="21"/>
              </w:rPr>
              <w:t>7/</w:t>
            </w:r>
            <w:r w:rsidR="002639A7">
              <w:rPr>
                <w:rFonts w:ascii="Calibri" w:hAnsi="Calibri"/>
                <w:b/>
                <w:bCs/>
                <w:sz w:val="21"/>
                <w:szCs w:val="21"/>
              </w:rPr>
              <w:t>6</w:t>
            </w:r>
          </w:p>
          <w:p w14:paraId="341A14B4" w14:textId="64C3C890" w:rsidR="0009329D" w:rsidRDefault="0009329D" w:rsidP="0009329D">
            <w:pPr>
              <w:spacing w:before="15" w:after="15"/>
              <w:ind w:right="-144"/>
              <w:rPr>
                <w:rFonts w:ascii="Calibri" w:hAnsi="Calibri"/>
                <w:bCs/>
                <w:sz w:val="21"/>
                <w:szCs w:val="21"/>
              </w:rPr>
            </w:pPr>
            <w:r>
              <w:rPr>
                <w:rFonts w:ascii="Calibri" w:hAnsi="Calibri"/>
                <w:bCs/>
                <w:sz w:val="21"/>
                <w:szCs w:val="21"/>
              </w:rPr>
              <w:t>7/1</w:t>
            </w:r>
            <w:r w:rsidR="002639A7">
              <w:rPr>
                <w:rFonts w:ascii="Calibri" w:hAnsi="Calibri"/>
                <w:bCs/>
                <w:sz w:val="21"/>
                <w:szCs w:val="21"/>
              </w:rPr>
              <w:t>2</w:t>
            </w:r>
          </w:p>
          <w:p w14:paraId="67990BB0" w14:textId="77777777" w:rsidR="0009329D" w:rsidRPr="00BA26F0" w:rsidRDefault="0009329D" w:rsidP="0009329D">
            <w:pPr>
              <w:spacing w:before="15" w:after="15"/>
              <w:ind w:right="-144"/>
              <w:rPr>
                <w:rFonts w:ascii="Calibri" w:hAnsi="Calibri"/>
                <w:bCs/>
                <w:sz w:val="21"/>
                <w:szCs w:val="21"/>
              </w:rPr>
            </w:pPr>
          </w:p>
        </w:tc>
      </w:tr>
      <w:tr w:rsidR="0009329D" w:rsidRPr="006E25C5" w14:paraId="19F32E93" w14:textId="77777777" w:rsidTr="00B2167C">
        <w:trPr>
          <w:jc w:val="center"/>
        </w:trPr>
        <w:tc>
          <w:tcPr>
            <w:tcW w:w="1345" w:type="dxa"/>
          </w:tcPr>
          <w:p w14:paraId="58D7A609" w14:textId="5FEA146B" w:rsidR="0009329D" w:rsidRDefault="0009329D" w:rsidP="0009329D">
            <w:pPr>
              <w:ind w:left="0" w:firstLine="0"/>
              <w:rPr>
                <w:rFonts w:ascii="Calibri" w:hAnsi="Calibri"/>
                <w:sz w:val="21"/>
                <w:szCs w:val="21"/>
              </w:rPr>
            </w:pPr>
            <w:r>
              <w:rPr>
                <w:rFonts w:ascii="Calibri" w:hAnsi="Calibri"/>
                <w:sz w:val="21"/>
                <w:szCs w:val="21"/>
              </w:rPr>
              <w:t xml:space="preserve">Tuesday </w:t>
            </w:r>
          </w:p>
          <w:p w14:paraId="64098899" w14:textId="794EBD49" w:rsidR="0009329D" w:rsidRPr="004A13EF" w:rsidRDefault="0009329D" w:rsidP="0009329D">
            <w:pPr>
              <w:ind w:left="0" w:firstLine="0"/>
              <w:rPr>
                <w:rFonts w:ascii="Calibri" w:hAnsi="Calibri"/>
                <w:sz w:val="21"/>
                <w:szCs w:val="21"/>
              </w:rPr>
            </w:pPr>
            <w:r>
              <w:rPr>
                <w:rFonts w:ascii="Calibri" w:hAnsi="Calibri"/>
                <w:sz w:val="21"/>
                <w:szCs w:val="21"/>
              </w:rPr>
              <w:t>7/</w:t>
            </w:r>
            <w:r w:rsidR="00072E64">
              <w:rPr>
                <w:rFonts w:ascii="Calibri" w:hAnsi="Calibri"/>
                <w:sz w:val="21"/>
                <w:szCs w:val="21"/>
              </w:rPr>
              <w:t>7</w:t>
            </w:r>
          </w:p>
        </w:tc>
        <w:tc>
          <w:tcPr>
            <w:tcW w:w="3600" w:type="dxa"/>
          </w:tcPr>
          <w:p w14:paraId="5CCA53E9" w14:textId="18A777D3" w:rsidR="0009329D" w:rsidRDefault="002639A7" w:rsidP="0009329D">
            <w:pPr>
              <w:ind w:left="0" w:firstLine="0"/>
              <w:rPr>
                <w:rFonts w:ascii="Calibri" w:hAnsi="Calibri"/>
                <w:sz w:val="21"/>
                <w:szCs w:val="21"/>
              </w:rPr>
            </w:pPr>
            <w:r>
              <w:rPr>
                <w:rFonts w:ascii="Calibri" w:hAnsi="Calibri"/>
                <w:sz w:val="21"/>
                <w:szCs w:val="21"/>
              </w:rPr>
              <w:t>Ch. 12 Muscles</w:t>
            </w:r>
          </w:p>
        </w:tc>
        <w:tc>
          <w:tcPr>
            <w:tcW w:w="3240" w:type="dxa"/>
          </w:tcPr>
          <w:p w14:paraId="5901F4EC" w14:textId="57E8230D" w:rsidR="0009329D" w:rsidRDefault="0009329D" w:rsidP="0009329D">
            <w:pPr>
              <w:ind w:left="0" w:firstLine="0"/>
              <w:rPr>
                <w:rFonts w:asciiTheme="minorHAnsi" w:hAnsiTheme="minorHAnsi" w:cstheme="minorHAnsi"/>
                <w:sz w:val="22"/>
              </w:rPr>
            </w:pPr>
            <w:proofErr w:type="gramStart"/>
            <w:r>
              <w:rPr>
                <w:rFonts w:asciiTheme="minorHAnsi" w:hAnsiTheme="minorHAnsi" w:cstheme="minorHAnsi"/>
                <w:sz w:val="22"/>
              </w:rPr>
              <w:t>MyLab</w:t>
            </w:r>
            <w:proofErr w:type="gramEnd"/>
            <w:r>
              <w:rPr>
                <w:rFonts w:asciiTheme="minorHAnsi" w:hAnsiTheme="minorHAnsi" w:cstheme="minorHAnsi"/>
                <w:sz w:val="22"/>
              </w:rPr>
              <w:t xml:space="preserve"> and Mastering Chapter 1</w:t>
            </w:r>
            <w:r w:rsidR="002639A7">
              <w:rPr>
                <w:rFonts w:asciiTheme="minorHAnsi" w:hAnsiTheme="minorHAnsi" w:cstheme="minorHAnsi"/>
                <w:sz w:val="22"/>
              </w:rPr>
              <w:t>2</w:t>
            </w:r>
          </w:p>
          <w:p w14:paraId="3B1DF56D" w14:textId="77777777" w:rsidR="0009329D" w:rsidRPr="00BA26F0" w:rsidRDefault="0009329D" w:rsidP="0009329D">
            <w:pPr>
              <w:spacing w:before="15" w:after="15"/>
              <w:ind w:left="0" w:right="-144" w:firstLine="0"/>
              <w:rPr>
                <w:rFonts w:ascii="Calibri" w:hAnsi="Calibri"/>
                <w:b/>
                <w:bCs/>
                <w:sz w:val="21"/>
                <w:szCs w:val="21"/>
              </w:rPr>
            </w:pPr>
          </w:p>
        </w:tc>
        <w:tc>
          <w:tcPr>
            <w:tcW w:w="1440" w:type="dxa"/>
          </w:tcPr>
          <w:p w14:paraId="03B8FEE8" w14:textId="5778AFBB" w:rsidR="0009329D" w:rsidRDefault="0009329D" w:rsidP="0009329D">
            <w:pPr>
              <w:spacing w:before="15" w:after="15"/>
              <w:ind w:right="-144"/>
              <w:rPr>
                <w:rFonts w:ascii="Calibri" w:hAnsi="Calibri"/>
                <w:bCs/>
                <w:sz w:val="21"/>
                <w:szCs w:val="21"/>
              </w:rPr>
            </w:pPr>
            <w:r>
              <w:rPr>
                <w:rFonts w:ascii="Calibri" w:hAnsi="Calibri"/>
                <w:bCs/>
                <w:sz w:val="21"/>
                <w:szCs w:val="21"/>
              </w:rPr>
              <w:t>7/1</w:t>
            </w:r>
            <w:r w:rsidR="002639A7">
              <w:rPr>
                <w:rFonts w:ascii="Calibri" w:hAnsi="Calibri"/>
                <w:bCs/>
                <w:sz w:val="21"/>
                <w:szCs w:val="21"/>
              </w:rPr>
              <w:t>2</w:t>
            </w:r>
          </w:p>
          <w:p w14:paraId="075D1B76" w14:textId="76BE75C5" w:rsidR="0009329D" w:rsidRDefault="0009329D" w:rsidP="0009329D">
            <w:pPr>
              <w:spacing w:before="15" w:after="15"/>
              <w:ind w:right="-144"/>
              <w:rPr>
                <w:rFonts w:ascii="Calibri" w:hAnsi="Calibri"/>
                <w:sz w:val="21"/>
                <w:szCs w:val="21"/>
              </w:rPr>
            </w:pPr>
          </w:p>
        </w:tc>
      </w:tr>
      <w:tr w:rsidR="0009329D" w:rsidRPr="006E25C5" w14:paraId="45629420" w14:textId="77777777" w:rsidTr="00B2167C">
        <w:trPr>
          <w:jc w:val="center"/>
        </w:trPr>
        <w:tc>
          <w:tcPr>
            <w:tcW w:w="1345" w:type="dxa"/>
          </w:tcPr>
          <w:p w14:paraId="214E736E" w14:textId="70858648" w:rsidR="0009329D" w:rsidRDefault="0009329D" w:rsidP="0009329D">
            <w:pPr>
              <w:ind w:left="0" w:firstLine="0"/>
              <w:rPr>
                <w:rFonts w:ascii="Calibri" w:hAnsi="Calibri"/>
                <w:sz w:val="21"/>
                <w:szCs w:val="21"/>
              </w:rPr>
            </w:pPr>
            <w:r>
              <w:rPr>
                <w:rFonts w:ascii="Calibri" w:hAnsi="Calibri"/>
                <w:sz w:val="21"/>
                <w:szCs w:val="21"/>
              </w:rPr>
              <w:t>Wednesday</w:t>
            </w:r>
          </w:p>
          <w:p w14:paraId="59AEF503" w14:textId="64FB52C3" w:rsidR="0009329D" w:rsidRPr="004A13EF" w:rsidRDefault="0009329D" w:rsidP="0009329D">
            <w:pPr>
              <w:ind w:left="0" w:firstLine="0"/>
              <w:rPr>
                <w:rFonts w:ascii="Calibri" w:hAnsi="Calibri"/>
                <w:sz w:val="21"/>
                <w:szCs w:val="21"/>
              </w:rPr>
            </w:pPr>
            <w:r>
              <w:rPr>
                <w:rFonts w:ascii="Calibri" w:hAnsi="Calibri"/>
                <w:sz w:val="21"/>
                <w:szCs w:val="21"/>
              </w:rPr>
              <w:t>7/</w:t>
            </w:r>
            <w:r w:rsidR="00072E64">
              <w:rPr>
                <w:rFonts w:ascii="Calibri" w:hAnsi="Calibri"/>
                <w:sz w:val="21"/>
                <w:szCs w:val="21"/>
              </w:rPr>
              <w:t>8</w:t>
            </w:r>
          </w:p>
        </w:tc>
        <w:tc>
          <w:tcPr>
            <w:tcW w:w="3600" w:type="dxa"/>
          </w:tcPr>
          <w:p w14:paraId="27FA5AD1" w14:textId="5CDD4F4B" w:rsidR="0009329D" w:rsidRDefault="002639A7" w:rsidP="0009329D">
            <w:pPr>
              <w:ind w:left="0" w:firstLine="0"/>
              <w:rPr>
                <w:rFonts w:ascii="Calibri" w:hAnsi="Calibri"/>
                <w:sz w:val="21"/>
                <w:szCs w:val="21"/>
              </w:rPr>
            </w:pPr>
            <w:r>
              <w:rPr>
                <w:rFonts w:ascii="Calibri" w:hAnsi="Calibri"/>
                <w:sz w:val="21"/>
                <w:szCs w:val="21"/>
              </w:rPr>
              <w:t>Ch. 14 Cardiovascular Physiology</w:t>
            </w:r>
          </w:p>
        </w:tc>
        <w:tc>
          <w:tcPr>
            <w:tcW w:w="3240" w:type="dxa"/>
          </w:tcPr>
          <w:p w14:paraId="4A7ADEE3" w14:textId="442281BC" w:rsidR="0009329D" w:rsidRDefault="0009329D" w:rsidP="0009329D">
            <w:pPr>
              <w:spacing w:before="15" w:after="15"/>
              <w:ind w:left="0" w:right="-144" w:firstLine="0"/>
              <w:rPr>
                <w:rFonts w:ascii="Calibri" w:hAnsi="Calibri"/>
                <w:b/>
                <w:bCs/>
                <w:sz w:val="21"/>
                <w:szCs w:val="21"/>
              </w:rPr>
            </w:pPr>
            <w:proofErr w:type="gramStart"/>
            <w:r>
              <w:rPr>
                <w:rFonts w:asciiTheme="minorHAnsi" w:hAnsiTheme="minorHAnsi" w:cstheme="minorHAnsi"/>
                <w:sz w:val="22"/>
              </w:rPr>
              <w:t>MyLab</w:t>
            </w:r>
            <w:proofErr w:type="gramEnd"/>
            <w:r>
              <w:rPr>
                <w:rFonts w:asciiTheme="minorHAnsi" w:hAnsiTheme="minorHAnsi" w:cstheme="minorHAnsi"/>
                <w:sz w:val="22"/>
              </w:rPr>
              <w:t xml:space="preserve"> and Mastering Chapter 1</w:t>
            </w:r>
            <w:r w:rsidR="002639A7">
              <w:rPr>
                <w:rFonts w:asciiTheme="minorHAnsi" w:hAnsiTheme="minorHAnsi" w:cstheme="minorHAnsi"/>
                <w:sz w:val="22"/>
              </w:rPr>
              <w:t>4</w:t>
            </w:r>
          </w:p>
        </w:tc>
        <w:tc>
          <w:tcPr>
            <w:tcW w:w="1440" w:type="dxa"/>
          </w:tcPr>
          <w:p w14:paraId="07399FC6" w14:textId="4EC88806" w:rsidR="0009329D" w:rsidRDefault="0009329D" w:rsidP="0009329D">
            <w:pPr>
              <w:spacing w:before="15" w:after="15"/>
              <w:ind w:right="-144"/>
              <w:rPr>
                <w:rFonts w:ascii="Calibri" w:hAnsi="Calibri"/>
                <w:bCs/>
                <w:sz w:val="21"/>
                <w:szCs w:val="21"/>
              </w:rPr>
            </w:pPr>
            <w:r>
              <w:rPr>
                <w:rFonts w:ascii="Calibri" w:hAnsi="Calibri"/>
                <w:bCs/>
                <w:sz w:val="21"/>
                <w:szCs w:val="21"/>
              </w:rPr>
              <w:t>7/1</w:t>
            </w:r>
            <w:r w:rsidR="002639A7">
              <w:rPr>
                <w:rFonts w:ascii="Calibri" w:hAnsi="Calibri"/>
                <w:bCs/>
                <w:sz w:val="21"/>
                <w:szCs w:val="21"/>
              </w:rPr>
              <w:t>2</w:t>
            </w:r>
          </w:p>
          <w:p w14:paraId="66C597EF" w14:textId="6B17B2F7" w:rsidR="0009329D" w:rsidRPr="0082062B" w:rsidRDefault="0009329D" w:rsidP="0009329D">
            <w:pPr>
              <w:spacing w:before="15" w:after="15"/>
              <w:ind w:left="0" w:right="-144" w:firstLine="0"/>
              <w:rPr>
                <w:rFonts w:ascii="Calibri" w:hAnsi="Calibri"/>
                <w:sz w:val="21"/>
                <w:szCs w:val="21"/>
              </w:rPr>
            </w:pPr>
          </w:p>
        </w:tc>
      </w:tr>
      <w:tr w:rsidR="002639A7" w:rsidRPr="006E25C5" w14:paraId="654330BF" w14:textId="77777777" w:rsidTr="00B2167C">
        <w:trPr>
          <w:jc w:val="center"/>
        </w:trPr>
        <w:tc>
          <w:tcPr>
            <w:tcW w:w="1345" w:type="dxa"/>
          </w:tcPr>
          <w:p w14:paraId="71D96378" w14:textId="584D48FB" w:rsidR="002639A7" w:rsidRDefault="002639A7" w:rsidP="002639A7">
            <w:pPr>
              <w:ind w:left="0" w:firstLine="0"/>
              <w:rPr>
                <w:rFonts w:ascii="Calibri" w:hAnsi="Calibri"/>
                <w:sz w:val="21"/>
                <w:szCs w:val="21"/>
              </w:rPr>
            </w:pPr>
            <w:r>
              <w:rPr>
                <w:rFonts w:ascii="Calibri" w:hAnsi="Calibri"/>
                <w:sz w:val="21"/>
                <w:szCs w:val="21"/>
              </w:rPr>
              <w:t>Thursday</w:t>
            </w:r>
          </w:p>
          <w:p w14:paraId="3BC9D640" w14:textId="53502DF9" w:rsidR="002639A7" w:rsidRDefault="002639A7" w:rsidP="002639A7">
            <w:pPr>
              <w:ind w:left="0" w:firstLine="0"/>
              <w:rPr>
                <w:rFonts w:ascii="Calibri" w:hAnsi="Calibri"/>
                <w:sz w:val="21"/>
                <w:szCs w:val="21"/>
              </w:rPr>
            </w:pPr>
            <w:r>
              <w:rPr>
                <w:rFonts w:ascii="Calibri" w:hAnsi="Calibri"/>
                <w:sz w:val="21"/>
                <w:szCs w:val="21"/>
              </w:rPr>
              <w:t>7/9</w:t>
            </w:r>
          </w:p>
        </w:tc>
        <w:tc>
          <w:tcPr>
            <w:tcW w:w="3600" w:type="dxa"/>
          </w:tcPr>
          <w:p w14:paraId="47F64B92" w14:textId="77777777" w:rsidR="002639A7" w:rsidRDefault="002639A7" w:rsidP="002639A7">
            <w:pPr>
              <w:spacing w:before="15" w:after="15"/>
              <w:ind w:left="0" w:right="-144" w:firstLine="0"/>
              <w:rPr>
                <w:rFonts w:ascii="Calibri" w:hAnsi="Calibri"/>
                <w:bCs/>
                <w:sz w:val="21"/>
                <w:szCs w:val="21"/>
              </w:rPr>
            </w:pPr>
            <w:r>
              <w:rPr>
                <w:rFonts w:ascii="Calibri" w:hAnsi="Calibri"/>
                <w:bCs/>
                <w:sz w:val="21"/>
                <w:szCs w:val="21"/>
              </w:rPr>
              <w:t>Ch. 15 Blood Flow and the Control of Blood Pressure</w:t>
            </w:r>
          </w:p>
          <w:p w14:paraId="6312F271" w14:textId="26F2782A" w:rsidR="002639A7" w:rsidRPr="00EA3465" w:rsidRDefault="002639A7" w:rsidP="002639A7">
            <w:pPr>
              <w:ind w:left="0" w:firstLine="0"/>
              <w:rPr>
                <w:rFonts w:ascii="Calibri" w:hAnsi="Calibri"/>
                <w:sz w:val="21"/>
                <w:szCs w:val="21"/>
              </w:rPr>
            </w:pPr>
          </w:p>
        </w:tc>
        <w:tc>
          <w:tcPr>
            <w:tcW w:w="3240" w:type="dxa"/>
          </w:tcPr>
          <w:p w14:paraId="7D7B975A" w14:textId="5002C0FE" w:rsidR="002639A7" w:rsidRDefault="002639A7" w:rsidP="002639A7">
            <w:pPr>
              <w:spacing w:before="15" w:after="15"/>
              <w:ind w:left="0" w:right="-144" w:firstLine="0"/>
              <w:rPr>
                <w:rFonts w:asciiTheme="minorHAnsi" w:hAnsiTheme="minorHAnsi" w:cstheme="minorHAnsi"/>
                <w:sz w:val="22"/>
              </w:rPr>
            </w:pPr>
            <w:proofErr w:type="gramStart"/>
            <w:r>
              <w:rPr>
                <w:rFonts w:asciiTheme="minorHAnsi" w:hAnsiTheme="minorHAnsi" w:cstheme="minorHAnsi"/>
                <w:sz w:val="22"/>
              </w:rPr>
              <w:t>MyLab</w:t>
            </w:r>
            <w:proofErr w:type="gramEnd"/>
            <w:r>
              <w:rPr>
                <w:rFonts w:asciiTheme="minorHAnsi" w:hAnsiTheme="minorHAnsi" w:cstheme="minorHAnsi"/>
                <w:sz w:val="22"/>
              </w:rPr>
              <w:t xml:space="preserve"> and Mastering Chapter 1</w:t>
            </w:r>
            <w:r>
              <w:rPr>
                <w:rFonts w:asciiTheme="minorHAnsi" w:hAnsiTheme="minorHAnsi" w:cstheme="minorHAnsi"/>
                <w:sz w:val="22"/>
              </w:rPr>
              <w:t>5</w:t>
            </w:r>
          </w:p>
          <w:p w14:paraId="399BB410" w14:textId="77777777" w:rsidR="002639A7" w:rsidRDefault="002639A7" w:rsidP="002639A7">
            <w:pPr>
              <w:spacing w:before="15" w:after="15"/>
              <w:ind w:left="0" w:right="-144" w:firstLine="0"/>
              <w:rPr>
                <w:rFonts w:ascii="Calibri" w:hAnsi="Calibri"/>
                <w:b/>
                <w:bCs/>
                <w:i/>
                <w:sz w:val="21"/>
                <w:szCs w:val="21"/>
              </w:rPr>
            </w:pPr>
          </w:p>
        </w:tc>
        <w:tc>
          <w:tcPr>
            <w:tcW w:w="1440" w:type="dxa"/>
          </w:tcPr>
          <w:p w14:paraId="6E8394E7" w14:textId="77777777" w:rsidR="002639A7" w:rsidRDefault="002639A7" w:rsidP="002639A7">
            <w:pPr>
              <w:spacing w:before="15" w:after="15"/>
              <w:ind w:right="-144"/>
              <w:rPr>
                <w:rFonts w:ascii="Calibri" w:hAnsi="Calibri"/>
                <w:bCs/>
                <w:sz w:val="21"/>
                <w:szCs w:val="21"/>
              </w:rPr>
            </w:pPr>
            <w:r>
              <w:rPr>
                <w:rFonts w:ascii="Calibri" w:hAnsi="Calibri"/>
                <w:bCs/>
                <w:sz w:val="21"/>
                <w:szCs w:val="21"/>
              </w:rPr>
              <w:t>7/12</w:t>
            </w:r>
          </w:p>
          <w:p w14:paraId="2EB80922" w14:textId="77777777" w:rsidR="002639A7" w:rsidRPr="00F67460" w:rsidRDefault="002639A7" w:rsidP="002639A7">
            <w:pPr>
              <w:spacing w:before="15" w:after="15"/>
              <w:ind w:right="-144"/>
              <w:rPr>
                <w:rFonts w:ascii="Calibri" w:hAnsi="Calibri"/>
                <w:bCs/>
                <w:sz w:val="21"/>
                <w:szCs w:val="21"/>
              </w:rPr>
            </w:pPr>
          </w:p>
        </w:tc>
      </w:tr>
      <w:tr w:rsidR="002639A7" w:rsidRPr="006E25C5" w14:paraId="63FBC5D7" w14:textId="77777777" w:rsidTr="00B2167C">
        <w:trPr>
          <w:jc w:val="center"/>
        </w:trPr>
        <w:tc>
          <w:tcPr>
            <w:tcW w:w="1345" w:type="dxa"/>
          </w:tcPr>
          <w:p w14:paraId="5DB1EF98" w14:textId="6903A0D8" w:rsidR="002639A7" w:rsidRDefault="002639A7" w:rsidP="002639A7">
            <w:pPr>
              <w:ind w:left="0" w:firstLine="0"/>
              <w:rPr>
                <w:rFonts w:ascii="Calibri" w:hAnsi="Calibri"/>
                <w:sz w:val="21"/>
                <w:szCs w:val="21"/>
              </w:rPr>
            </w:pPr>
            <w:r>
              <w:rPr>
                <w:rFonts w:ascii="Calibri" w:hAnsi="Calibri"/>
                <w:sz w:val="21"/>
                <w:szCs w:val="21"/>
              </w:rPr>
              <w:t>Monday</w:t>
            </w:r>
          </w:p>
          <w:p w14:paraId="0E417CC1" w14:textId="7054530D" w:rsidR="002639A7" w:rsidRDefault="002639A7" w:rsidP="002639A7">
            <w:pPr>
              <w:ind w:left="0" w:firstLine="0"/>
              <w:rPr>
                <w:rFonts w:ascii="Calibri" w:hAnsi="Calibri"/>
                <w:sz w:val="21"/>
                <w:szCs w:val="21"/>
              </w:rPr>
            </w:pPr>
            <w:r>
              <w:rPr>
                <w:rFonts w:ascii="Calibri" w:hAnsi="Calibri"/>
                <w:sz w:val="21"/>
                <w:szCs w:val="21"/>
              </w:rPr>
              <w:t>7/13</w:t>
            </w:r>
          </w:p>
        </w:tc>
        <w:tc>
          <w:tcPr>
            <w:tcW w:w="3600" w:type="dxa"/>
          </w:tcPr>
          <w:p w14:paraId="24A024B0" w14:textId="4FADF19B" w:rsidR="002639A7" w:rsidRPr="00D003AD" w:rsidRDefault="002639A7" w:rsidP="002639A7">
            <w:pPr>
              <w:spacing w:before="15" w:after="15"/>
              <w:ind w:left="0" w:right="-144" w:firstLine="0"/>
              <w:rPr>
                <w:rFonts w:ascii="Calibri" w:hAnsi="Calibri"/>
                <w:b/>
                <w:sz w:val="21"/>
                <w:szCs w:val="21"/>
              </w:rPr>
            </w:pPr>
            <w:r>
              <w:rPr>
                <w:rFonts w:ascii="Calibri" w:hAnsi="Calibri"/>
                <w:b/>
                <w:sz w:val="21"/>
                <w:szCs w:val="21"/>
              </w:rPr>
              <w:t>Exam 3: Chapters 11, 12, 14, &amp; 15</w:t>
            </w:r>
          </w:p>
          <w:p w14:paraId="3400BAF8" w14:textId="63ACC598" w:rsidR="002639A7" w:rsidRPr="004929C3" w:rsidRDefault="002639A7" w:rsidP="002639A7">
            <w:pPr>
              <w:ind w:left="0" w:firstLine="0"/>
              <w:rPr>
                <w:rFonts w:ascii="Calibri" w:hAnsi="Calibri"/>
                <w:sz w:val="21"/>
                <w:szCs w:val="21"/>
              </w:rPr>
            </w:pPr>
            <w:r>
              <w:rPr>
                <w:rFonts w:ascii="Calibri" w:hAnsi="Calibri"/>
                <w:bCs/>
                <w:sz w:val="21"/>
                <w:szCs w:val="21"/>
              </w:rPr>
              <w:t>Ch. 16 Blood</w:t>
            </w:r>
            <w:r w:rsidRPr="004929C3">
              <w:rPr>
                <w:rFonts w:ascii="Calibri" w:hAnsi="Calibri"/>
                <w:sz w:val="21"/>
                <w:szCs w:val="21"/>
              </w:rPr>
              <w:t xml:space="preserve"> </w:t>
            </w:r>
          </w:p>
        </w:tc>
        <w:tc>
          <w:tcPr>
            <w:tcW w:w="3240" w:type="dxa"/>
          </w:tcPr>
          <w:p w14:paraId="56BA1A94" w14:textId="77777777" w:rsidR="00EF5F91" w:rsidRPr="00D003AD" w:rsidRDefault="00EF5F91" w:rsidP="00EF5F91">
            <w:pPr>
              <w:spacing w:before="15" w:after="15"/>
              <w:ind w:left="0" w:right="-144" w:firstLine="0"/>
              <w:rPr>
                <w:rFonts w:ascii="Calibri" w:hAnsi="Calibri"/>
                <w:b/>
                <w:sz w:val="21"/>
                <w:szCs w:val="21"/>
              </w:rPr>
            </w:pPr>
            <w:r>
              <w:rPr>
                <w:rFonts w:ascii="Calibri" w:hAnsi="Calibri"/>
                <w:b/>
                <w:sz w:val="21"/>
                <w:szCs w:val="21"/>
              </w:rPr>
              <w:t>Exam 3: Chapters 11, 12, 14, &amp; 15</w:t>
            </w:r>
          </w:p>
          <w:p w14:paraId="1B118F6B" w14:textId="0E51405B" w:rsidR="002639A7" w:rsidRDefault="002639A7" w:rsidP="002639A7">
            <w:pPr>
              <w:spacing w:before="15" w:after="15"/>
              <w:ind w:left="0" w:right="-144" w:firstLine="0"/>
              <w:rPr>
                <w:rFonts w:asciiTheme="minorHAnsi" w:hAnsiTheme="minorHAnsi" w:cstheme="minorHAnsi"/>
                <w:sz w:val="22"/>
              </w:rPr>
            </w:pPr>
            <w:proofErr w:type="gramStart"/>
            <w:r>
              <w:rPr>
                <w:rFonts w:asciiTheme="minorHAnsi" w:hAnsiTheme="minorHAnsi" w:cstheme="minorHAnsi"/>
                <w:sz w:val="22"/>
              </w:rPr>
              <w:t>MyLab</w:t>
            </w:r>
            <w:proofErr w:type="gramEnd"/>
            <w:r>
              <w:rPr>
                <w:rFonts w:asciiTheme="minorHAnsi" w:hAnsiTheme="minorHAnsi" w:cstheme="minorHAnsi"/>
                <w:sz w:val="22"/>
              </w:rPr>
              <w:t xml:space="preserve"> and Mastering Chapter 16</w:t>
            </w:r>
          </w:p>
          <w:p w14:paraId="0BB7BA41" w14:textId="77777777" w:rsidR="002639A7" w:rsidRPr="004929C3" w:rsidRDefault="002639A7" w:rsidP="002639A7">
            <w:pPr>
              <w:spacing w:before="15" w:after="15"/>
              <w:ind w:right="-144"/>
              <w:rPr>
                <w:rFonts w:asciiTheme="minorHAnsi" w:hAnsiTheme="minorHAnsi" w:cstheme="minorHAnsi"/>
                <w:sz w:val="22"/>
              </w:rPr>
            </w:pPr>
          </w:p>
        </w:tc>
        <w:tc>
          <w:tcPr>
            <w:tcW w:w="1440" w:type="dxa"/>
          </w:tcPr>
          <w:p w14:paraId="48B33417" w14:textId="0418581D" w:rsidR="002639A7" w:rsidRPr="005C22ED" w:rsidRDefault="002639A7" w:rsidP="002639A7">
            <w:pPr>
              <w:spacing w:before="15" w:after="15"/>
              <w:ind w:right="-144"/>
              <w:rPr>
                <w:rFonts w:ascii="Calibri" w:hAnsi="Calibri"/>
                <w:b/>
                <w:bCs/>
                <w:sz w:val="21"/>
                <w:szCs w:val="21"/>
              </w:rPr>
            </w:pPr>
            <w:r w:rsidRPr="005C22ED">
              <w:rPr>
                <w:rFonts w:ascii="Calibri" w:hAnsi="Calibri"/>
                <w:b/>
                <w:bCs/>
                <w:sz w:val="21"/>
                <w:szCs w:val="21"/>
              </w:rPr>
              <w:t>7/1</w:t>
            </w:r>
            <w:r>
              <w:rPr>
                <w:rFonts w:ascii="Calibri" w:hAnsi="Calibri"/>
                <w:b/>
                <w:bCs/>
                <w:sz w:val="21"/>
                <w:szCs w:val="21"/>
              </w:rPr>
              <w:t>3</w:t>
            </w:r>
          </w:p>
          <w:p w14:paraId="2270F830" w14:textId="3BDCEF90" w:rsidR="002639A7" w:rsidRDefault="002639A7" w:rsidP="002639A7">
            <w:pPr>
              <w:spacing w:before="15" w:after="15"/>
              <w:ind w:right="-144"/>
              <w:rPr>
                <w:rFonts w:ascii="Calibri" w:hAnsi="Calibri"/>
                <w:bCs/>
                <w:sz w:val="21"/>
                <w:szCs w:val="21"/>
              </w:rPr>
            </w:pPr>
            <w:r>
              <w:rPr>
                <w:rFonts w:ascii="Calibri" w:hAnsi="Calibri"/>
                <w:bCs/>
                <w:sz w:val="21"/>
                <w:szCs w:val="21"/>
              </w:rPr>
              <w:t>7/</w:t>
            </w:r>
            <w:r w:rsidR="00EF5F91">
              <w:rPr>
                <w:rFonts w:ascii="Calibri" w:hAnsi="Calibri"/>
                <w:bCs/>
                <w:sz w:val="21"/>
                <w:szCs w:val="21"/>
              </w:rPr>
              <w:t>19</w:t>
            </w:r>
          </w:p>
          <w:p w14:paraId="62EE1DD8" w14:textId="77777777" w:rsidR="002639A7" w:rsidRPr="00F67460" w:rsidRDefault="002639A7" w:rsidP="002639A7">
            <w:pPr>
              <w:spacing w:before="15" w:after="15"/>
              <w:ind w:right="-144"/>
              <w:rPr>
                <w:rFonts w:ascii="Calibri" w:hAnsi="Calibri"/>
                <w:bCs/>
                <w:sz w:val="21"/>
                <w:szCs w:val="21"/>
              </w:rPr>
            </w:pPr>
          </w:p>
        </w:tc>
      </w:tr>
      <w:tr w:rsidR="002639A7" w:rsidRPr="006E25C5" w14:paraId="4C6867A8" w14:textId="77777777" w:rsidTr="00B2167C">
        <w:trPr>
          <w:jc w:val="center"/>
        </w:trPr>
        <w:tc>
          <w:tcPr>
            <w:tcW w:w="1345" w:type="dxa"/>
          </w:tcPr>
          <w:p w14:paraId="4CE1AD82" w14:textId="2B0781D0" w:rsidR="002639A7" w:rsidRDefault="002639A7" w:rsidP="002639A7">
            <w:pPr>
              <w:ind w:left="0" w:firstLine="0"/>
              <w:rPr>
                <w:rFonts w:ascii="Calibri" w:hAnsi="Calibri"/>
                <w:sz w:val="21"/>
                <w:szCs w:val="21"/>
              </w:rPr>
            </w:pPr>
            <w:r>
              <w:rPr>
                <w:rFonts w:ascii="Calibri" w:hAnsi="Calibri"/>
                <w:sz w:val="21"/>
                <w:szCs w:val="21"/>
              </w:rPr>
              <w:t>Tuesday</w:t>
            </w:r>
          </w:p>
          <w:p w14:paraId="08CA3D5B" w14:textId="0F180B63" w:rsidR="002639A7" w:rsidRDefault="002639A7" w:rsidP="002639A7">
            <w:pPr>
              <w:ind w:left="0" w:firstLine="0"/>
              <w:rPr>
                <w:rFonts w:ascii="Calibri" w:hAnsi="Calibri"/>
                <w:sz w:val="21"/>
                <w:szCs w:val="21"/>
              </w:rPr>
            </w:pPr>
            <w:r>
              <w:rPr>
                <w:rFonts w:ascii="Calibri" w:hAnsi="Calibri"/>
                <w:sz w:val="21"/>
                <w:szCs w:val="21"/>
              </w:rPr>
              <w:t>7/1</w:t>
            </w:r>
            <w:r w:rsidR="00EF5F91">
              <w:rPr>
                <w:rFonts w:ascii="Calibri" w:hAnsi="Calibri"/>
                <w:sz w:val="21"/>
                <w:szCs w:val="21"/>
              </w:rPr>
              <w:t>4</w:t>
            </w:r>
          </w:p>
        </w:tc>
        <w:tc>
          <w:tcPr>
            <w:tcW w:w="3600" w:type="dxa"/>
          </w:tcPr>
          <w:p w14:paraId="0CE2EBA0" w14:textId="77777777" w:rsidR="002639A7" w:rsidRDefault="002639A7" w:rsidP="002639A7">
            <w:pPr>
              <w:spacing w:before="15" w:after="15"/>
              <w:ind w:left="0" w:right="-144" w:firstLine="0"/>
              <w:rPr>
                <w:rFonts w:ascii="Calibri" w:hAnsi="Calibri"/>
                <w:sz w:val="21"/>
                <w:szCs w:val="21"/>
              </w:rPr>
            </w:pPr>
            <w:r>
              <w:rPr>
                <w:rFonts w:ascii="Calibri" w:hAnsi="Calibri"/>
                <w:sz w:val="21"/>
                <w:szCs w:val="21"/>
              </w:rPr>
              <w:t>Ch. 17 Mechanics of Breathing</w:t>
            </w:r>
          </w:p>
          <w:p w14:paraId="664F44C7" w14:textId="77777777" w:rsidR="002639A7" w:rsidRDefault="002639A7" w:rsidP="002639A7">
            <w:pPr>
              <w:spacing w:before="15" w:after="15"/>
              <w:ind w:left="0" w:right="-144" w:firstLine="0"/>
              <w:rPr>
                <w:rFonts w:ascii="Calibri" w:hAnsi="Calibri"/>
                <w:sz w:val="21"/>
                <w:szCs w:val="21"/>
              </w:rPr>
            </w:pPr>
          </w:p>
          <w:p w14:paraId="51A07977" w14:textId="6087BCDC" w:rsidR="002639A7" w:rsidRPr="002639A7" w:rsidRDefault="002639A7" w:rsidP="002639A7">
            <w:pPr>
              <w:spacing w:before="15" w:after="15"/>
              <w:ind w:left="0" w:right="-144" w:firstLine="0"/>
              <w:rPr>
                <w:rFonts w:ascii="Calibri" w:hAnsi="Calibri"/>
                <w:sz w:val="21"/>
                <w:szCs w:val="21"/>
              </w:rPr>
            </w:pPr>
          </w:p>
        </w:tc>
        <w:tc>
          <w:tcPr>
            <w:tcW w:w="3240" w:type="dxa"/>
          </w:tcPr>
          <w:p w14:paraId="5AF0534C" w14:textId="0008DBCD" w:rsidR="002639A7" w:rsidRDefault="002639A7" w:rsidP="002639A7">
            <w:pPr>
              <w:spacing w:before="15" w:after="15"/>
              <w:ind w:left="0" w:right="-144" w:firstLine="0"/>
              <w:rPr>
                <w:rFonts w:ascii="Calibri" w:hAnsi="Calibri"/>
                <w:b/>
                <w:bCs/>
                <w:i/>
                <w:sz w:val="21"/>
                <w:szCs w:val="21"/>
              </w:rPr>
            </w:pPr>
            <w:r>
              <w:rPr>
                <w:rFonts w:asciiTheme="minorHAnsi" w:hAnsiTheme="minorHAnsi" w:cstheme="minorHAnsi"/>
                <w:sz w:val="22"/>
              </w:rPr>
              <w:t>MyLab and Mastering Chapter 17</w:t>
            </w:r>
          </w:p>
        </w:tc>
        <w:tc>
          <w:tcPr>
            <w:tcW w:w="1440" w:type="dxa"/>
          </w:tcPr>
          <w:p w14:paraId="536DCEB5" w14:textId="58FF77BD" w:rsidR="002639A7" w:rsidRDefault="002639A7" w:rsidP="002639A7">
            <w:pPr>
              <w:spacing w:before="15" w:after="15"/>
              <w:ind w:right="-144"/>
              <w:rPr>
                <w:rFonts w:ascii="Calibri" w:hAnsi="Calibri"/>
                <w:bCs/>
                <w:sz w:val="21"/>
                <w:szCs w:val="21"/>
              </w:rPr>
            </w:pPr>
            <w:r>
              <w:rPr>
                <w:rFonts w:ascii="Calibri" w:hAnsi="Calibri"/>
                <w:bCs/>
                <w:sz w:val="21"/>
                <w:szCs w:val="21"/>
              </w:rPr>
              <w:t>7/</w:t>
            </w:r>
            <w:r w:rsidR="00EF5F91">
              <w:rPr>
                <w:rFonts w:ascii="Calibri" w:hAnsi="Calibri"/>
                <w:bCs/>
                <w:sz w:val="21"/>
                <w:szCs w:val="21"/>
              </w:rPr>
              <w:t>19</w:t>
            </w:r>
          </w:p>
          <w:p w14:paraId="50B860DA" w14:textId="7C5E9457" w:rsidR="002639A7" w:rsidRPr="0090069E" w:rsidRDefault="002639A7" w:rsidP="002639A7">
            <w:pPr>
              <w:spacing w:before="15" w:after="15"/>
              <w:ind w:right="-144"/>
              <w:rPr>
                <w:rFonts w:ascii="Calibri" w:hAnsi="Calibri"/>
                <w:b/>
                <w:bCs/>
                <w:sz w:val="21"/>
                <w:szCs w:val="21"/>
              </w:rPr>
            </w:pPr>
          </w:p>
        </w:tc>
      </w:tr>
      <w:tr w:rsidR="002639A7" w:rsidRPr="006E25C5" w14:paraId="0E52E275" w14:textId="77777777" w:rsidTr="00B2167C">
        <w:trPr>
          <w:jc w:val="center"/>
        </w:trPr>
        <w:tc>
          <w:tcPr>
            <w:tcW w:w="1345" w:type="dxa"/>
          </w:tcPr>
          <w:p w14:paraId="5C5D776A" w14:textId="4E7EBEE4" w:rsidR="002639A7" w:rsidRDefault="002639A7" w:rsidP="002639A7">
            <w:pPr>
              <w:ind w:left="0" w:firstLine="0"/>
              <w:rPr>
                <w:rFonts w:ascii="Calibri" w:hAnsi="Calibri"/>
                <w:sz w:val="21"/>
                <w:szCs w:val="21"/>
              </w:rPr>
            </w:pPr>
            <w:r>
              <w:rPr>
                <w:rFonts w:ascii="Calibri" w:hAnsi="Calibri"/>
                <w:sz w:val="21"/>
                <w:szCs w:val="21"/>
              </w:rPr>
              <w:lastRenderedPageBreak/>
              <w:t>Wednesday</w:t>
            </w:r>
          </w:p>
          <w:p w14:paraId="08BB001E" w14:textId="59BC057D" w:rsidR="002639A7" w:rsidRDefault="002639A7" w:rsidP="002639A7">
            <w:pPr>
              <w:ind w:left="0" w:firstLine="0"/>
              <w:rPr>
                <w:rFonts w:ascii="Calibri" w:hAnsi="Calibri"/>
                <w:sz w:val="21"/>
                <w:szCs w:val="21"/>
              </w:rPr>
            </w:pPr>
            <w:r>
              <w:rPr>
                <w:rFonts w:ascii="Calibri" w:hAnsi="Calibri"/>
                <w:sz w:val="21"/>
                <w:szCs w:val="21"/>
              </w:rPr>
              <w:t>7/1</w:t>
            </w:r>
            <w:r w:rsidR="00EF5F91">
              <w:rPr>
                <w:rFonts w:ascii="Calibri" w:hAnsi="Calibri"/>
                <w:sz w:val="21"/>
                <w:szCs w:val="21"/>
              </w:rPr>
              <w:t>5</w:t>
            </w:r>
          </w:p>
        </w:tc>
        <w:tc>
          <w:tcPr>
            <w:tcW w:w="3600" w:type="dxa"/>
          </w:tcPr>
          <w:p w14:paraId="67D2DBF5" w14:textId="3A03480D" w:rsidR="002639A7" w:rsidRPr="003E0810" w:rsidRDefault="002639A7" w:rsidP="002639A7">
            <w:pPr>
              <w:spacing w:before="15" w:after="15"/>
              <w:ind w:left="0" w:right="-144" w:firstLine="0"/>
              <w:rPr>
                <w:rFonts w:ascii="Calibri" w:hAnsi="Calibri"/>
                <w:bCs/>
                <w:sz w:val="21"/>
                <w:szCs w:val="21"/>
              </w:rPr>
            </w:pPr>
            <w:r>
              <w:rPr>
                <w:rFonts w:ascii="Calibri" w:hAnsi="Calibri"/>
                <w:sz w:val="21"/>
                <w:szCs w:val="21"/>
              </w:rPr>
              <w:t>Ch. 18 Gas Exchange and Transport</w:t>
            </w:r>
          </w:p>
        </w:tc>
        <w:tc>
          <w:tcPr>
            <w:tcW w:w="3240" w:type="dxa"/>
          </w:tcPr>
          <w:p w14:paraId="5030ACE8" w14:textId="77777777" w:rsidR="002639A7" w:rsidRDefault="002639A7" w:rsidP="002639A7">
            <w:pPr>
              <w:spacing w:before="15" w:after="15"/>
              <w:ind w:left="0" w:right="-144" w:firstLine="0"/>
              <w:rPr>
                <w:rFonts w:asciiTheme="minorHAnsi" w:hAnsiTheme="minorHAnsi" w:cstheme="minorHAnsi"/>
                <w:sz w:val="22"/>
              </w:rPr>
            </w:pPr>
            <w:proofErr w:type="gramStart"/>
            <w:r>
              <w:rPr>
                <w:rFonts w:asciiTheme="minorHAnsi" w:hAnsiTheme="minorHAnsi" w:cstheme="minorHAnsi"/>
                <w:sz w:val="22"/>
              </w:rPr>
              <w:t>MyLab</w:t>
            </w:r>
            <w:proofErr w:type="gramEnd"/>
            <w:r>
              <w:rPr>
                <w:rFonts w:asciiTheme="minorHAnsi" w:hAnsiTheme="minorHAnsi" w:cstheme="minorHAnsi"/>
                <w:sz w:val="22"/>
              </w:rPr>
              <w:t xml:space="preserve"> and Mastering Chapter 18</w:t>
            </w:r>
          </w:p>
          <w:p w14:paraId="1F4D4010" w14:textId="5517A7BC" w:rsidR="002639A7" w:rsidRDefault="002639A7" w:rsidP="002639A7">
            <w:pPr>
              <w:spacing w:before="15" w:after="15"/>
              <w:ind w:left="0" w:right="-144" w:firstLine="0"/>
              <w:rPr>
                <w:rFonts w:ascii="Calibri" w:hAnsi="Calibri"/>
                <w:b/>
                <w:bCs/>
                <w:i/>
                <w:sz w:val="21"/>
                <w:szCs w:val="21"/>
              </w:rPr>
            </w:pPr>
          </w:p>
        </w:tc>
        <w:tc>
          <w:tcPr>
            <w:tcW w:w="1440" w:type="dxa"/>
          </w:tcPr>
          <w:p w14:paraId="2BBDCDF6" w14:textId="33A58AE4" w:rsidR="002639A7" w:rsidRDefault="002639A7" w:rsidP="002639A7">
            <w:pPr>
              <w:spacing w:before="15" w:after="15"/>
              <w:ind w:right="-144"/>
              <w:rPr>
                <w:rFonts w:ascii="Calibri" w:hAnsi="Calibri"/>
                <w:bCs/>
                <w:sz w:val="21"/>
                <w:szCs w:val="21"/>
              </w:rPr>
            </w:pPr>
            <w:r>
              <w:rPr>
                <w:rFonts w:ascii="Calibri" w:hAnsi="Calibri"/>
                <w:bCs/>
                <w:sz w:val="21"/>
                <w:szCs w:val="21"/>
              </w:rPr>
              <w:t>7/</w:t>
            </w:r>
            <w:r w:rsidR="00EF5F91">
              <w:rPr>
                <w:rFonts w:ascii="Calibri" w:hAnsi="Calibri"/>
                <w:bCs/>
                <w:sz w:val="21"/>
                <w:szCs w:val="21"/>
              </w:rPr>
              <w:t>19</w:t>
            </w:r>
          </w:p>
          <w:p w14:paraId="719F7B87" w14:textId="369FCE65" w:rsidR="002639A7" w:rsidRPr="00F67460" w:rsidRDefault="002639A7" w:rsidP="002639A7">
            <w:pPr>
              <w:spacing w:before="15" w:after="15"/>
              <w:ind w:right="-144"/>
              <w:rPr>
                <w:rFonts w:ascii="Calibri" w:hAnsi="Calibri"/>
                <w:bCs/>
                <w:sz w:val="21"/>
                <w:szCs w:val="21"/>
              </w:rPr>
            </w:pPr>
          </w:p>
        </w:tc>
      </w:tr>
      <w:tr w:rsidR="002639A7" w:rsidRPr="006E25C5" w14:paraId="345DD5F3" w14:textId="77777777" w:rsidTr="00B2167C">
        <w:trPr>
          <w:jc w:val="center"/>
        </w:trPr>
        <w:tc>
          <w:tcPr>
            <w:tcW w:w="1345" w:type="dxa"/>
          </w:tcPr>
          <w:p w14:paraId="1CC65216" w14:textId="0EA654B8" w:rsidR="002639A7" w:rsidRDefault="002639A7" w:rsidP="002639A7">
            <w:pPr>
              <w:ind w:left="0" w:firstLine="0"/>
              <w:rPr>
                <w:rFonts w:ascii="Calibri" w:hAnsi="Calibri"/>
                <w:sz w:val="21"/>
                <w:szCs w:val="21"/>
              </w:rPr>
            </w:pPr>
            <w:r>
              <w:rPr>
                <w:rFonts w:ascii="Calibri" w:hAnsi="Calibri"/>
                <w:sz w:val="21"/>
                <w:szCs w:val="21"/>
              </w:rPr>
              <w:t>Thursday</w:t>
            </w:r>
          </w:p>
          <w:p w14:paraId="7F47D694" w14:textId="26BC02E1" w:rsidR="002639A7" w:rsidRPr="004A13EF" w:rsidRDefault="002639A7" w:rsidP="002639A7">
            <w:pPr>
              <w:ind w:left="0" w:firstLine="0"/>
              <w:rPr>
                <w:rFonts w:ascii="Calibri" w:hAnsi="Calibri"/>
                <w:sz w:val="21"/>
                <w:szCs w:val="21"/>
              </w:rPr>
            </w:pPr>
            <w:r>
              <w:rPr>
                <w:rFonts w:ascii="Calibri" w:hAnsi="Calibri"/>
                <w:sz w:val="21"/>
                <w:szCs w:val="21"/>
              </w:rPr>
              <w:t>7/1</w:t>
            </w:r>
            <w:r w:rsidR="00EF5F91">
              <w:rPr>
                <w:rFonts w:ascii="Calibri" w:hAnsi="Calibri"/>
                <w:sz w:val="21"/>
                <w:szCs w:val="21"/>
              </w:rPr>
              <w:t>6</w:t>
            </w:r>
          </w:p>
        </w:tc>
        <w:tc>
          <w:tcPr>
            <w:tcW w:w="3600" w:type="dxa"/>
          </w:tcPr>
          <w:p w14:paraId="4F99B708" w14:textId="3B188AC7" w:rsidR="002639A7" w:rsidRPr="00095408" w:rsidRDefault="002639A7" w:rsidP="002639A7">
            <w:pPr>
              <w:ind w:left="0" w:firstLine="0"/>
              <w:rPr>
                <w:rFonts w:ascii="Calibri" w:hAnsi="Calibri"/>
                <w:sz w:val="21"/>
                <w:szCs w:val="21"/>
              </w:rPr>
            </w:pPr>
            <w:r>
              <w:rPr>
                <w:rFonts w:ascii="Calibri" w:hAnsi="Calibri"/>
                <w:sz w:val="21"/>
                <w:szCs w:val="21"/>
              </w:rPr>
              <w:t>Ch. 19 The Kidneys</w:t>
            </w:r>
          </w:p>
        </w:tc>
        <w:tc>
          <w:tcPr>
            <w:tcW w:w="3240" w:type="dxa"/>
          </w:tcPr>
          <w:p w14:paraId="0D38CC23" w14:textId="036C789A" w:rsidR="002639A7" w:rsidRPr="0082062B" w:rsidRDefault="002639A7" w:rsidP="002639A7">
            <w:pPr>
              <w:spacing w:before="15" w:after="15"/>
              <w:ind w:left="0" w:right="-144" w:firstLine="0"/>
              <w:rPr>
                <w:rFonts w:asciiTheme="minorHAnsi" w:hAnsiTheme="minorHAnsi" w:cstheme="minorHAnsi"/>
                <w:sz w:val="22"/>
              </w:rPr>
            </w:pPr>
            <w:r>
              <w:rPr>
                <w:rFonts w:asciiTheme="minorHAnsi" w:hAnsiTheme="minorHAnsi" w:cstheme="minorHAnsi"/>
                <w:sz w:val="22"/>
              </w:rPr>
              <w:t>MyLab and Mastering Chapter 19</w:t>
            </w:r>
          </w:p>
        </w:tc>
        <w:tc>
          <w:tcPr>
            <w:tcW w:w="1440" w:type="dxa"/>
          </w:tcPr>
          <w:p w14:paraId="212063CD" w14:textId="00DDFE32" w:rsidR="002639A7" w:rsidRDefault="002639A7" w:rsidP="002639A7">
            <w:pPr>
              <w:spacing w:before="15" w:after="15"/>
              <w:ind w:right="-144"/>
              <w:rPr>
                <w:rFonts w:ascii="Calibri" w:hAnsi="Calibri"/>
                <w:sz w:val="21"/>
                <w:szCs w:val="21"/>
              </w:rPr>
            </w:pPr>
            <w:r>
              <w:rPr>
                <w:rFonts w:ascii="Calibri" w:hAnsi="Calibri"/>
                <w:sz w:val="21"/>
                <w:szCs w:val="21"/>
              </w:rPr>
              <w:t>7/</w:t>
            </w:r>
            <w:r w:rsidR="00EF5F91">
              <w:rPr>
                <w:rFonts w:ascii="Calibri" w:hAnsi="Calibri"/>
                <w:sz w:val="21"/>
                <w:szCs w:val="21"/>
              </w:rPr>
              <w:t>19</w:t>
            </w:r>
          </w:p>
          <w:p w14:paraId="72A162F2" w14:textId="77777777" w:rsidR="002639A7" w:rsidRPr="00BA26F0" w:rsidRDefault="002639A7" w:rsidP="002639A7">
            <w:pPr>
              <w:spacing w:before="15" w:after="15"/>
              <w:ind w:left="0" w:right="-144" w:firstLine="0"/>
              <w:rPr>
                <w:rFonts w:ascii="Calibri" w:hAnsi="Calibri"/>
                <w:bCs/>
                <w:sz w:val="21"/>
                <w:szCs w:val="21"/>
              </w:rPr>
            </w:pPr>
          </w:p>
        </w:tc>
      </w:tr>
      <w:tr w:rsidR="002639A7" w:rsidRPr="006E25C5" w14:paraId="3B0FA561" w14:textId="77777777" w:rsidTr="00B2167C">
        <w:trPr>
          <w:jc w:val="center"/>
        </w:trPr>
        <w:tc>
          <w:tcPr>
            <w:tcW w:w="1345" w:type="dxa"/>
          </w:tcPr>
          <w:p w14:paraId="0EE5A4D2" w14:textId="648D0E9B" w:rsidR="002639A7" w:rsidRDefault="002639A7" w:rsidP="002639A7">
            <w:pPr>
              <w:ind w:left="0" w:firstLine="0"/>
              <w:rPr>
                <w:rFonts w:ascii="Calibri" w:hAnsi="Calibri"/>
                <w:sz w:val="21"/>
                <w:szCs w:val="21"/>
              </w:rPr>
            </w:pPr>
            <w:r>
              <w:rPr>
                <w:rFonts w:ascii="Calibri" w:hAnsi="Calibri"/>
                <w:sz w:val="21"/>
                <w:szCs w:val="21"/>
              </w:rPr>
              <w:t>Monday</w:t>
            </w:r>
          </w:p>
          <w:p w14:paraId="1AF0C217" w14:textId="530B20C1" w:rsidR="002639A7" w:rsidRPr="004A13EF" w:rsidRDefault="002639A7" w:rsidP="002639A7">
            <w:pPr>
              <w:ind w:left="0" w:firstLine="0"/>
              <w:rPr>
                <w:rFonts w:ascii="Calibri" w:hAnsi="Calibri"/>
                <w:sz w:val="21"/>
                <w:szCs w:val="21"/>
              </w:rPr>
            </w:pPr>
            <w:r>
              <w:rPr>
                <w:rFonts w:ascii="Calibri" w:hAnsi="Calibri"/>
                <w:sz w:val="21"/>
                <w:szCs w:val="21"/>
              </w:rPr>
              <w:t>7/2</w:t>
            </w:r>
            <w:r w:rsidR="00EF5F91">
              <w:rPr>
                <w:rFonts w:ascii="Calibri" w:hAnsi="Calibri"/>
                <w:sz w:val="21"/>
                <w:szCs w:val="21"/>
              </w:rPr>
              <w:t>0</w:t>
            </w:r>
          </w:p>
        </w:tc>
        <w:tc>
          <w:tcPr>
            <w:tcW w:w="3600" w:type="dxa"/>
          </w:tcPr>
          <w:p w14:paraId="49C9E14B" w14:textId="092F291C" w:rsidR="002639A7" w:rsidRDefault="002639A7" w:rsidP="002639A7">
            <w:pPr>
              <w:spacing w:before="15" w:after="15"/>
              <w:ind w:left="0" w:right="-144" w:firstLine="0"/>
              <w:rPr>
                <w:rFonts w:ascii="Calibri" w:hAnsi="Calibri"/>
                <w:b/>
                <w:bCs/>
                <w:i/>
                <w:sz w:val="21"/>
                <w:szCs w:val="21"/>
              </w:rPr>
            </w:pPr>
            <w:r>
              <w:rPr>
                <w:rFonts w:ascii="Calibri" w:hAnsi="Calibri"/>
                <w:b/>
                <w:bCs/>
                <w:i/>
                <w:sz w:val="21"/>
                <w:szCs w:val="21"/>
              </w:rPr>
              <w:t>Exam 4: Chapters 12, 14-17</w:t>
            </w:r>
          </w:p>
          <w:p w14:paraId="7C31A45F" w14:textId="65D22F56" w:rsidR="002639A7" w:rsidRDefault="00EF5F91" w:rsidP="002639A7">
            <w:pPr>
              <w:ind w:left="0" w:firstLine="0"/>
              <w:rPr>
                <w:rFonts w:ascii="Calibri" w:hAnsi="Calibri"/>
                <w:sz w:val="21"/>
                <w:szCs w:val="21"/>
              </w:rPr>
            </w:pPr>
            <w:r>
              <w:rPr>
                <w:rFonts w:ascii="Calibri" w:hAnsi="Calibri"/>
                <w:sz w:val="21"/>
                <w:szCs w:val="21"/>
              </w:rPr>
              <w:t>Ch. 20 Integrative Physiology II: Fluid and Electrolyte Balance</w:t>
            </w:r>
          </w:p>
        </w:tc>
        <w:tc>
          <w:tcPr>
            <w:tcW w:w="3240" w:type="dxa"/>
          </w:tcPr>
          <w:p w14:paraId="08A1D8CD" w14:textId="77777777" w:rsidR="00EF5F91" w:rsidRDefault="00EF5F91" w:rsidP="00EF5F91">
            <w:pPr>
              <w:spacing w:before="15" w:after="15"/>
              <w:ind w:left="0" w:right="-144" w:firstLine="0"/>
              <w:rPr>
                <w:rFonts w:ascii="Calibri" w:hAnsi="Calibri"/>
                <w:b/>
                <w:bCs/>
                <w:i/>
                <w:sz w:val="21"/>
                <w:szCs w:val="21"/>
              </w:rPr>
            </w:pPr>
            <w:r>
              <w:rPr>
                <w:rFonts w:ascii="Calibri" w:hAnsi="Calibri"/>
                <w:b/>
                <w:bCs/>
                <w:i/>
                <w:sz w:val="21"/>
                <w:szCs w:val="21"/>
              </w:rPr>
              <w:t>Exam 4: Chapters 12, 14-17</w:t>
            </w:r>
          </w:p>
          <w:p w14:paraId="0402CE3B" w14:textId="271F7849" w:rsidR="002639A7" w:rsidRPr="00EF5F91" w:rsidRDefault="002639A7" w:rsidP="002639A7">
            <w:pPr>
              <w:spacing w:before="15" w:after="15"/>
              <w:ind w:left="0" w:right="-144" w:firstLine="0"/>
              <w:rPr>
                <w:rFonts w:asciiTheme="minorHAnsi" w:hAnsiTheme="minorHAnsi" w:cstheme="minorHAnsi"/>
                <w:sz w:val="22"/>
              </w:rPr>
            </w:pPr>
            <w:proofErr w:type="gramStart"/>
            <w:r>
              <w:rPr>
                <w:rFonts w:asciiTheme="minorHAnsi" w:hAnsiTheme="minorHAnsi" w:cstheme="minorHAnsi"/>
                <w:sz w:val="22"/>
              </w:rPr>
              <w:t>MyLab</w:t>
            </w:r>
            <w:proofErr w:type="gramEnd"/>
            <w:r>
              <w:rPr>
                <w:rFonts w:asciiTheme="minorHAnsi" w:hAnsiTheme="minorHAnsi" w:cstheme="minorHAnsi"/>
                <w:sz w:val="22"/>
              </w:rPr>
              <w:t xml:space="preserve"> and Mastering Chapter </w:t>
            </w:r>
            <w:r w:rsidR="00EF5F91">
              <w:rPr>
                <w:rFonts w:asciiTheme="minorHAnsi" w:hAnsiTheme="minorHAnsi" w:cstheme="minorHAnsi"/>
                <w:sz w:val="22"/>
              </w:rPr>
              <w:t>20</w:t>
            </w:r>
          </w:p>
        </w:tc>
        <w:tc>
          <w:tcPr>
            <w:tcW w:w="1440" w:type="dxa"/>
          </w:tcPr>
          <w:p w14:paraId="59E5C6A7" w14:textId="08008452" w:rsidR="002639A7" w:rsidRDefault="002639A7" w:rsidP="002639A7">
            <w:pPr>
              <w:spacing w:before="15" w:after="15"/>
              <w:ind w:right="-144"/>
              <w:rPr>
                <w:rFonts w:ascii="Calibri" w:hAnsi="Calibri"/>
                <w:b/>
                <w:bCs/>
                <w:sz w:val="21"/>
                <w:szCs w:val="21"/>
              </w:rPr>
            </w:pPr>
            <w:r>
              <w:rPr>
                <w:rFonts w:ascii="Calibri" w:hAnsi="Calibri"/>
                <w:b/>
                <w:bCs/>
                <w:sz w:val="21"/>
                <w:szCs w:val="21"/>
              </w:rPr>
              <w:t>7/2</w:t>
            </w:r>
            <w:r w:rsidR="00EF5F91">
              <w:rPr>
                <w:rFonts w:ascii="Calibri" w:hAnsi="Calibri"/>
                <w:b/>
                <w:bCs/>
                <w:sz w:val="21"/>
                <w:szCs w:val="21"/>
              </w:rPr>
              <w:t>0</w:t>
            </w:r>
          </w:p>
          <w:p w14:paraId="7AAE676D" w14:textId="640BDB52" w:rsidR="002639A7" w:rsidRDefault="002639A7" w:rsidP="002639A7">
            <w:pPr>
              <w:spacing w:before="15" w:after="15"/>
              <w:ind w:right="-144"/>
              <w:rPr>
                <w:rFonts w:ascii="Calibri" w:hAnsi="Calibri"/>
                <w:sz w:val="21"/>
                <w:szCs w:val="21"/>
              </w:rPr>
            </w:pPr>
            <w:r>
              <w:rPr>
                <w:rFonts w:ascii="Calibri" w:hAnsi="Calibri"/>
                <w:sz w:val="21"/>
                <w:szCs w:val="21"/>
              </w:rPr>
              <w:t>7/2</w:t>
            </w:r>
            <w:r w:rsidR="00EF5F91">
              <w:rPr>
                <w:rFonts w:ascii="Calibri" w:hAnsi="Calibri"/>
                <w:sz w:val="21"/>
                <w:szCs w:val="21"/>
              </w:rPr>
              <w:t>3</w:t>
            </w:r>
          </w:p>
          <w:p w14:paraId="0FC2B111" w14:textId="77777777" w:rsidR="002639A7" w:rsidRDefault="002639A7" w:rsidP="002639A7">
            <w:pPr>
              <w:spacing w:before="15" w:after="15"/>
              <w:ind w:right="-144"/>
              <w:rPr>
                <w:rFonts w:ascii="Calibri" w:hAnsi="Calibri"/>
                <w:sz w:val="21"/>
                <w:szCs w:val="21"/>
              </w:rPr>
            </w:pPr>
          </w:p>
        </w:tc>
      </w:tr>
      <w:tr w:rsidR="002639A7" w:rsidRPr="006E25C5" w14:paraId="535328BA" w14:textId="77777777" w:rsidTr="00B2167C">
        <w:trPr>
          <w:jc w:val="center"/>
        </w:trPr>
        <w:tc>
          <w:tcPr>
            <w:tcW w:w="1345" w:type="dxa"/>
          </w:tcPr>
          <w:p w14:paraId="624849A9" w14:textId="6C401DC0" w:rsidR="002639A7" w:rsidRDefault="002639A7" w:rsidP="002639A7">
            <w:pPr>
              <w:ind w:left="0" w:firstLine="0"/>
              <w:rPr>
                <w:rFonts w:ascii="Calibri" w:hAnsi="Calibri"/>
                <w:sz w:val="21"/>
                <w:szCs w:val="21"/>
              </w:rPr>
            </w:pPr>
            <w:r>
              <w:rPr>
                <w:rFonts w:ascii="Calibri" w:hAnsi="Calibri"/>
                <w:sz w:val="21"/>
                <w:szCs w:val="21"/>
              </w:rPr>
              <w:t>Tuesday</w:t>
            </w:r>
          </w:p>
          <w:p w14:paraId="0A3EC6EB" w14:textId="4F1029D0" w:rsidR="002639A7" w:rsidRPr="004A13EF" w:rsidRDefault="002639A7" w:rsidP="002639A7">
            <w:pPr>
              <w:ind w:left="0" w:firstLine="0"/>
              <w:rPr>
                <w:rFonts w:ascii="Calibri" w:hAnsi="Calibri"/>
                <w:sz w:val="21"/>
                <w:szCs w:val="21"/>
              </w:rPr>
            </w:pPr>
            <w:r>
              <w:rPr>
                <w:rFonts w:ascii="Calibri" w:hAnsi="Calibri"/>
                <w:sz w:val="21"/>
                <w:szCs w:val="21"/>
              </w:rPr>
              <w:t>7/2</w:t>
            </w:r>
            <w:r w:rsidR="00EF5F91">
              <w:rPr>
                <w:rFonts w:ascii="Calibri" w:hAnsi="Calibri"/>
                <w:sz w:val="21"/>
                <w:szCs w:val="21"/>
              </w:rPr>
              <w:t>1</w:t>
            </w:r>
          </w:p>
        </w:tc>
        <w:tc>
          <w:tcPr>
            <w:tcW w:w="3600" w:type="dxa"/>
          </w:tcPr>
          <w:p w14:paraId="2561D5C7" w14:textId="00069D74" w:rsidR="002639A7" w:rsidRPr="004E04D0" w:rsidRDefault="00EF5F91" w:rsidP="002639A7">
            <w:pPr>
              <w:ind w:left="0" w:firstLine="0"/>
              <w:rPr>
                <w:rFonts w:ascii="Calibri" w:hAnsi="Calibri"/>
                <w:b/>
                <w:sz w:val="21"/>
                <w:szCs w:val="21"/>
              </w:rPr>
            </w:pPr>
            <w:r>
              <w:rPr>
                <w:rFonts w:ascii="Calibri" w:hAnsi="Calibri"/>
                <w:sz w:val="21"/>
                <w:szCs w:val="21"/>
              </w:rPr>
              <w:t>Ch. 21 The Digestive System</w:t>
            </w:r>
          </w:p>
        </w:tc>
        <w:tc>
          <w:tcPr>
            <w:tcW w:w="3240" w:type="dxa"/>
          </w:tcPr>
          <w:p w14:paraId="3552F3CF" w14:textId="50303852" w:rsidR="002639A7" w:rsidRDefault="002639A7" w:rsidP="00EF5F91">
            <w:pPr>
              <w:spacing w:before="15" w:after="15"/>
              <w:ind w:left="0" w:right="-144" w:firstLine="0"/>
              <w:rPr>
                <w:rFonts w:ascii="Calibri" w:hAnsi="Calibri"/>
                <w:b/>
                <w:bCs/>
                <w:sz w:val="21"/>
                <w:szCs w:val="21"/>
              </w:rPr>
            </w:pPr>
            <w:r>
              <w:rPr>
                <w:rFonts w:asciiTheme="minorHAnsi" w:hAnsiTheme="minorHAnsi" w:cstheme="minorHAnsi"/>
                <w:sz w:val="22"/>
              </w:rPr>
              <w:t>MyLab and Mastering Chapter 2</w:t>
            </w:r>
            <w:r w:rsidR="00EF5F91">
              <w:rPr>
                <w:rFonts w:asciiTheme="minorHAnsi" w:hAnsiTheme="minorHAnsi" w:cstheme="minorHAnsi"/>
                <w:sz w:val="22"/>
              </w:rPr>
              <w:t>1</w:t>
            </w:r>
          </w:p>
        </w:tc>
        <w:tc>
          <w:tcPr>
            <w:tcW w:w="1440" w:type="dxa"/>
          </w:tcPr>
          <w:p w14:paraId="4A600EBC" w14:textId="6350E6D2" w:rsidR="002639A7" w:rsidRDefault="002639A7" w:rsidP="002639A7">
            <w:pPr>
              <w:spacing w:before="15" w:after="15"/>
              <w:ind w:right="-144"/>
              <w:rPr>
                <w:rFonts w:ascii="Calibri" w:hAnsi="Calibri"/>
                <w:sz w:val="21"/>
                <w:szCs w:val="21"/>
              </w:rPr>
            </w:pPr>
            <w:r>
              <w:rPr>
                <w:rFonts w:ascii="Calibri" w:hAnsi="Calibri"/>
                <w:sz w:val="21"/>
                <w:szCs w:val="21"/>
              </w:rPr>
              <w:t>7/2</w:t>
            </w:r>
            <w:r w:rsidR="00EF5F91">
              <w:rPr>
                <w:rFonts w:ascii="Calibri" w:hAnsi="Calibri"/>
                <w:sz w:val="21"/>
                <w:szCs w:val="21"/>
              </w:rPr>
              <w:t>3</w:t>
            </w:r>
          </w:p>
          <w:p w14:paraId="62222786" w14:textId="77777777" w:rsidR="002639A7" w:rsidRDefault="002639A7" w:rsidP="002639A7">
            <w:pPr>
              <w:spacing w:before="15" w:after="15"/>
              <w:ind w:right="-144"/>
              <w:rPr>
                <w:rFonts w:ascii="Calibri" w:hAnsi="Calibri"/>
                <w:sz w:val="21"/>
                <w:szCs w:val="21"/>
              </w:rPr>
            </w:pPr>
          </w:p>
        </w:tc>
      </w:tr>
      <w:tr w:rsidR="002639A7" w:rsidRPr="006E25C5" w14:paraId="698F6FB4" w14:textId="77777777" w:rsidTr="00B2167C">
        <w:trPr>
          <w:jc w:val="center"/>
        </w:trPr>
        <w:tc>
          <w:tcPr>
            <w:tcW w:w="1345" w:type="dxa"/>
          </w:tcPr>
          <w:p w14:paraId="384E5ABC" w14:textId="35F44E0C" w:rsidR="002639A7" w:rsidRDefault="002639A7" w:rsidP="002639A7">
            <w:pPr>
              <w:ind w:left="0" w:firstLine="0"/>
              <w:rPr>
                <w:rFonts w:ascii="Calibri" w:hAnsi="Calibri"/>
                <w:sz w:val="21"/>
                <w:szCs w:val="21"/>
              </w:rPr>
            </w:pPr>
            <w:r>
              <w:rPr>
                <w:rFonts w:ascii="Calibri" w:hAnsi="Calibri"/>
                <w:sz w:val="21"/>
                <w:szCs w:val="21"/>
              </w:rPr>
              <w:t>Wednesday</w:t>
            </w:r>
          </w:p>
          <w:p w14:paraId="30FBBF1B" w14:textId="1DEC8AA6" w:rsidR="002639A7" w:rsidRPr="004A13EF" w:rsidRDefault="002639A7" w:rsidP="002639A7">
            <w:pPr>
              <w:ind w:left="0" w:firstLine="0"/>
              <w:rPr>
                <w:rFonts w:ascii="Calibri" w:hAnsi="Calibri"/>
                <w:sz w:val="21"/>
                <w:szCs w:val="21"/>
              </w:rPr>
            </w:pPr>
            <w:r>
              <w:rPr>
                <w:rFonts w:ascii="Calibri" w:hAnsi="Calibri"/>
                <w:sz w:val="21"/>
                <w:szCs w:val="21"/>
              </w:rPr>
              <w:t>7/2</w:t>
            </w:r>
            <w:r w:rsidR="00EF5F91">
              <w:rPr>
                <w:rFonts w:ascii="Calibri" w:hAnsi="Calibri"/>
                <w:sz w:val="21"/>
                <w:szCs w:val="21"/>
              </w:rPr>
              <w:t>2</w:t>
            </w:r>
          </w:p>
        </w:tc>
        <w:tc>
          <w:tcPr>
            <w:tcW w:w="3600" w:type="dxa"/>
          </w:tcPr>
          <w:p w14:paraId="44DF3C5C" w14:textId="152C5FA2" w:rsidR="002639A7" w:rsidRPr="0090069E" w:rsidRDefault="00EF5F91" w:rsidP="002639A7">
            <w:pPr>
              <w:ind w:left="0" w:firstLine="0"/>
              <w:rPr>
                <w:rFonts w:ascii="Calibri" w:hAnsi="Calibri"/>
                <w:sz w:val="21"/>
                <w:szCs w:val="21"/>
              </w:rPr>
            </w:pPr>
            <w:r>
              <w:rPr>
                <w:rFonts w:asciiTheme="minorHAnsi" w:hAnsiTheme="minorHAnsi" w:cstheme="minorHAnsi"/>
                <w:sz w:val="22"/>
              </w:rPr>
              <w:t>Ch. 9 The Central Nervous System</w:t>
            </w:r>
            <w:r>
              <w:rPr>
                <w:rFonts w:ascii="Calibri" w:hAnsi="Calibri"/>
                <w:sz w:val="21"/>
                <w:szCs w:val="21"/>
              </w:rPr>
              <w:t xml:space="preserve"> </w:t>
            </w:r>
          </w:p>
        </w:tc>
        <w:tc>
          <w:tcPr>
            <w:tcW w:w="3240" w:type="dxa"/>
          </w:tcPr>
          <w:p w14:paraId="431B6F30" w14:textId="24DD35F0" w:rsidR="002639A7" w:rsidRPr="0090069E" w:rsidRDefault="00EF5F91" w:rsidP="00EF5F91">
            <w:pPr>
              <w:spacing w:before="15" w:after="15"/>
              <w:ind w:left="0" w:right="-144" w:firstLine="0"/>
              <w:rPr>
                <w:rFonts w:asciiTheme="minorHAnsi" w:hAnsiTheme="minorHAnsi" w:cstheme="minorHAnsi"/>
                <w:sz w:val="22"/>
              </w:rPr>
            </w:pPr>
            <w:r>
              <w:rPr>
                <w:rFonts w:asciiTheme="minorHAnsi" w:hAnsiTheme="minorHAnsi" w:cstheme="minorHAnsi"/>
                <w:sz w:val="22"/>
              </w:rPr>
              <w:t xml:space="preserve">MyLab and Mastering Chapter </w:t>
            </w:r>
            <w:r>
              <w:rPr>
                <w:rFonts w:asciiTheme="minorHAnsi" w:hAnsiTheme="minorHAnsi" w:cstheme="minorHAnsi"/>
                <w:sz w:val="22"/>
              </w:rPr>
              <w:t>9</w:t>
            </w:r>
          </w:p>
        </w:tc>
        <w:tc>
          <w:tcPr>
            <w:tcW w:w="1440" w:type="dxa"/>
          </w:tcPr>
          <w:p w14:paraId="0E854F25" w14:textId="5E2E3233" w:rsidR="002639A7" w:rsidRDefault="002639A7" w:rsidP="002639A7">
            <w:pPr>
              <w:spacing w:before="15" w:after="15"/>
              <w:ind w:right="-144"/>
              <w:rPr>
                <w:rFonts w:ascii="Calibri" w:hAnsi="Calibri"/>
                <w:sz w:val="21"/>
                <w:szCs w:val="21"/>
              </w:rPr>
            </w:pPr>
            <w:r>
              <w:rPr>
                <w:rFonts w:ascii="Calibri" w:hAnsi="Calibri"/>
                <w:sz w:val="21"/>
                <w:szCs w:val="21"/>
              </w:rPr>
              <w:t>7/2</w:t>
            </w:r>
            <w:r w:rsidR="00EF5F91">
              <w:rPr>
                <w:rFonts w:ascii="Calibri" w:hAnsi="Calibri"/>
                <w:sz w:val="21"/>
                <w:szCs w:val="21"/>
              </w:rPr>
              <w:t>3</w:t>
            </w:r>
          </w:p>
          <w:p w14:paraId="2B39F597" w14:textId="77777777" w:rsidR="002639A7" w:rsidRDefault="002639A7" w:rsidP="002639A7">
            <w:pPr>
              <w:spacing w:before="15" w:after="15"/>
              <w:ind w:right="-144"/>
              <w:rPr>
                <w:rFonts w:ascii="Calibri" w:hAnsi="Calibri"/>
                <w:sz w:val="21"/>
                <w:szCs w:val="21"/>
              </w:rPr>
            </w:pPr>
          </w:p>
        </w:tc>
      </w:tr>
      <w:tr w:rsidR="002639A7" w:rsidRPr="006E25C5" w14:paraId="55D40AA4" w14:textId="77777777" w:rsidTr="00B2167C">
        <w:trPr>
          <w:jc w:val="center"/>
        </w:trPr>
        <w:tc>
          <w:tcPr>
            <w:tcW w:w="1345" w:type="dxa"/>
          </w:tcPr>
          <w:p w14:paraId="45197503" w14:textId="77777777" w:rsidR="002639A7" w:rsidRDefault="002639A7" w:rsidP="002639A7">
            <w:pPr>
              <w:ind w:left="0" w:firstLine="0"/>
              <w:rPr>
                <w:rFonts w:ascii="Calibri" w:hAnsi="Calibri"/>
                <w:sz w:val="21"/>
                <w:szCs w:val="21"/>
              </w:rPr>
            </w:pPr>
            <w:r>
              <w:rPr>
                <w:rFonts w:ascii="Calibri" w:hAnsi="Calibri"/>
                <w:sz w:val="21"/>
                <w:szCs w:val="21"/>
              </w:rPr>
              <w:t>Thursday</w:t>
            </w:r>
          </w:p>
          <w:p w14:paraId="0CF8D9A7" w14:textId="262E7DF0" w:rsidR="002639A7" w:rsidRDefault="002639A7" w:rsidP="002639A7">
            <w:pPr>
              <w:ind w:left="0" w:firstLine="0"/>
              <w:rPr>
                <w:rFonts w:ascii="Calibri" w:hAnsi="Calibri"/>
                <w:sz w:val="21"/>
                <w:szCs w:val="21"/>
              </w:rPr>
            </w:pPr>
            <w:r>
              <w:rPr>
                <w:rFonts w:ascii="Calibri" w:hAnsi="Calibri"/>
                <w:sz w:val="21"/>
                <w:szCs w:val="21"/>
              </w:rPr>
              <w:t>7/2</w:t>
            </w:r>
            <w:r w:rsidR="00EF5F91">
              <w:rPr>
                <w:rFonts w:ascii="Calibri" w:hAnsi="Calibri"/>
                <w:sz w:val="21"/>
                <w:szCs w:val="21"/>
              </w:rPr>
              <w:t>3</w:t>
            </w:r>
          </w:p>
        </w:tc>
        <w:tc>
          <w:tcPr>
            <w:tcW w:w="3600" w:type="dxa"/>
          </w:tcPr>
          <w:p w14:paraId="41C29C38" w14:textId="4BA61856" w:rsidR="002639A7" w:rsidRDefault="00EF5F91" w:rsidP="00EF5F91">
            <w:pPr>
              <w:ind w:left="0" w:firstLine="0"/>
              <w:jc w:val="both"/>
              <w:rPr>
                <w:rFonts w:ascii="Calibri" w:hAnsi="Calibri"/>
                <w:b/>
                <w:bCs/>
                <w:i/>
                <w:sz w:val="21"/>
                <w:szCs w:val="21"/>
              </w:rPr>
            </w:pPr>
            <w:r>
              <w:rPr>
                <w:rFonts w:asciiTheme="minorHAnsi" w:hAnsiTheme="minorHAnsi" w:cstheme="minorHAnsi"/>
                <w:sz w:val="22"/>
              </w:rPr>
              <w:t>Ch. 10 Sensory Physiology</w:t>
            </w:r>
          </w:p>
        </w:tc>
        <w:tc>
          <w:tcPr>
            <w:tcW w:w="3240" w:type="dxa"/>
          </w:tcPr>
          <w:p w14:paraId="61EFE98B" w14:textId="0C3A8250" w:rsidR="002639A7" w:rsidRDefault="00EF5F91" w:rsidP="00EF5F91">
            <w:pPr>
              <w:spacing w:before="15" w:after="15"/>
              <w:ind w:left="0" w:right="-144" w:firstLine="0"/>
              <w:rPr>
                <w:rFonts w:ascii="Calibri" w:hAnsi="Calibri"/>
                <w:b/>
                <w:bCs/>
                <w:i/>
                <w:sz w:val="21"/>
                <w:szCs w:val="21"/>
              </w:rPr>
            </w:pPr>
            <w:r>
              <w:rPr>
                <w:rFonts w:asciiTheme="minorHAnsi" w:hAnsiTheme="minorHAnsi" w:cstheme="minorHAnsi"/>
                <w:sz w:val="22"/>
              </w:rPr>
              <w:t xml:space="preserve">MyLab and Mastering Chapter </w:t>
            </w:r>
            <w:r>
              <w:rPr>
                <w:rFonts w:asciiTheme="minorHAnsi" w:hAnsiTheme="minorHAnsi" w:cstheme="minorHAnsi"/>
                <w:sz w:val="22"/>
              </w:rPr>
              <w:t>10</w:t>
            </w:r>
          </w:p>
        </w:tc>
        <w:tc>
          <w:tcPr>
            <w:tcW w:w="1440" w:type="dxa"/>
          </w:tcPr>
          <w:p w14:paraId="4BDF6FE2" w14:textId="77777777" w:rsidR="002639A7" w:rsidRDefault="002639A7" w:rsidP="002639A7">
            <w:pPr>
              <w:spacing w:before="15" w:after="15"/>
              <w:ind w:right="-144"/>
              <w:jc w:val="both"/>
              <w:rPr>
                <w:rFonts w:ascii="Calibri" w:hAnsi="Calibri"/>
                <w:b/>
                <w:bCs/>
                <w:sz w:val="21"/>
                <w:szCs w:val="21"/>
              </w:rPr>
            </w:pPr>
          </w:p>
        </w:tc>
      </w:tr>
      <w:tr w:rsidR="002639A7" w:rsidRPr="006E25C5" w14:paraId="3DD8A3EA" w14:textId="77777777" w:rsidTr="00B2167C">
        <w:trPr>
          <w:jc w:val="center"/>
        </w:trPr>
        <w:tc>
          <w:tcPr>
            <w:tcW w:w="1345" w:type="dxa"/>
          </w:tcPr>
          <w:p w14:paraId="3EBD4207" w14:textId="77777777" w:rsidR="002639A7" w:rsidRDefault="002639A7" w:rsidP="002639A7">
            <w:pPr>
              <w:ind w:left="0" w:firstLine="0"/>
              <w:rPr>
                <w:rFonts w:ascii="Calibri" w:hAnsi="Calibri"/>
                <w:sz w:val="21"/>
                <w:szCs w:val="21"/>
              </w:rPr>
            </w:pPr>
            <w:r>
              <w:rPr>
                <w:rFonts w:ascii="Calibri" w:hAnsi="Calibri"/>
                <w:sz w:val="21"/>
                <w:szCs w:val="21"/>
              </w:rPr>
              <w:t>Friday</w:t>
            </w:r>
          </w:p>
          <w:p w14:paraId="7D9AE71F" w14:textId="4679FFAD" w:rsidR="002639A7" w:rsidRPr="004A13EF" w:rsidRDefault="002639A7" w:rsidP="002639A7">
            <w:pPr>
              <w:ind w:left="0" w:firstLine="0"/>
              <w:rPr>
                <w:rFonts w:ascii="Calibri" w:hAnsi="Calibri"/>
                <w:sz w:val="21"/>
                <w:szCs w:val="21"/>
              </w:rPr>
            </w:pPr>
            <w:r>
              <w:rPr>
                <w:rFonts w:ascii="Calibri" w:hAnsi="Calibri"/>
                <w:sz w:val="21"/>
                <w:szCs w:val="21"/>
              </w:rPr>
              <w:t>7/2</w:t>
            </w:r>
            <w:r w:rsidR="00EF5F91">
              <w:rPr>
                <w:rFonts w:ascii="Calibri" w:hAnsi="Calibri"/>
                <w:sz w:val="21"/>
                <w:szCs w:val="21"/>
              </w:rPr>
              <w:t>4</w:t>
            </w:r>
          </w:p>
        </w:tc>
        <w:tc>
          <w:tcPr>
            <w:tcW w:w="3600" w:type="dxa"/>
          </w:tcPr>
          <w:p w14:paraId="3AA195A2" w14:textId="78B6331E" w:rsidR="002639A7" w:rsidRPr="004938CF" w:rsidRDefault="00EF5F91" w:rsidP="002639A7">
            <w:pPr>
              <w:ind w:left="0" w:firstLine="0"/>
              <w:rPr>
                <w:rFonts w:ascii="Calibri" w:hAnsi="Calibri"/>
                <w:b/>
                <w:sz w:val="21"/>
                <w:szCs w:val="21"/>
              </w:rPr>
            </w:pPr>
            <w:r>
              <w:rPr>
                <w:rFonts w:ascii="Calibri" w:hAnsi="Calibri"/>
                <w:b/>
                <w:bCs/>
                <w:i/>
                <w:sz w:val="21"/>
                <w:szCs w:val="21"/>
              </w:rPr>
              <w:t>Exam 5: Chapters 20, 21, 9 &amp; 10</w:t>
            </w:r>
          </w:p>
        </w:tc>
        <w:tc>
          <w:tcPr>
            <w:tcW w:w="3240" w:type="dxa"/>
          </w:tcPr>
          <w:p w14:paraId="63F64DFA" w14:textId="17A4F58D" w:rsidR="002639A7" w:rsidRDefault="002639A7" w:rsidP="002639A7">
            <w:pPr>
              <w:spacing w:before="15" w:after="15"/>
              <w:ind w:left="0" w:right="-144" w:firstLine="0"/>
              <w:rPr>
                <w:rFonts w:ascii="Calibri" w:hAnsi="Calibri"/>
                <w:b/>
                <w:bCs/>
                <w:sz w:val="21"/>
                <w:szCs w:val="21"/>
              </w:rPr>
            </w:pPr>
            <w:r>
              <w:rPr>
                <w:rFonts w:ascii="Calibri" w:hAnsi="Calibri"/>
                <w:b/>
                <w:bCs/>
                <w:i/>
                <w:sz w:val="21"/>
                <w:szCs w:val="21"/>
              </w:rPr>
              <w:t xml:space="preserve">Exam 5: Chapters </w:t>
            </w:r>
            <w:r w:rsidR="00EF5F91">
              <w:rPr>
                <w:rFonts w:ascii="Calibri" w:hAnsi="Calibri"/>
                <w:b/>
                <w:bCs/>
                <w:i/>
                <w:sz w:val="21"/>
                <w:szCs w:val="21"/>
              </w:rPr>
              <w:t>20, 21, 9 &amp; 10</w:t>
            </w:r>
          </w:p>
        </w:tc>
        <w:tc>
          <w:tcPr>
            <w:tcW w:w="1440" w:type="dxa"/>
          </w:tcPr>
          <w:p w14:paraId="7B1A5FC3" w14:textId="5A3BAF9E" w:rsidR="002639A7" w:rsidRPr="0090069E" w:rsidRDefault="002639A7" w:rsidP="002639A7">
            <w:pPr>
              <w:spacing w:before="15" w:after="15"/>
              <w:ind w:left="0" w:right="-144" w:firstLine="0"/>
              <w:jc w:val="both"/>
              <w:rPr>
                <w:rFonts w:ascii="Calibri" w:hAnsi="Calibri"/>
                <w:b/>
                <w:bCs/>
                <w:sz w:val="21"/>
                <w:szCs w:val="21"/>
              </w:rPr>
            </w:pPr>
            <w:r>
              <w:rPr>
                <w:rFonts w:ascii="Calibri" w:hAnsi="Calibri"/>
                <w:b/>
                <w:bCs/>
                <w:sz w:val="21"/>
                <w:szCs w:val="21"/>
              </w:rPr>
              <w:t xml:space="preserve">       </w:t>
            </w:r>
            <w:r w:rsidRPr="0090069E">
              <w:rPr>
                <w:rFonts w:ascii="Calibri" w:hAnsi="Calibri"/>
                <w:b/>
                <w:bCs/>
                <w:sz w:val="21"/>
                <w:szCs w:val="21"/>
              </w:rPr>
              <w:t>7/2</w:t>
            </w:r>
            <w:r w:rsidR="00EF5F91">
              <w:rPr>
                <w:rFonts w:ascii="Calibri" w:hAnsi="Calibri"/>
                <w:b/>
                <w:bCs/>
                <w:sz w:val="21"/>
                <w:szCs w:val="21"/>
              </w:rPr>
              <w:t>4</w:t>
            </w:r>
          </w:p>
        </w:tc>
      </w:tr>
      <w:tr w:rsidR="002639A7" w:rsidRPr="006E25C5" w14:paraId="0DCBAC11" w14:textId="77777777" w:rsidTr="00B2167C">
        <w:trPr>
          <w:jc w:val="center"/>
        </w:trPr>
        <w:tc>
          <w:tcPr>
            <w:tcW w:w="9625" w:type="dxa"/>
            <w:gridSpan w:val="4"/>
          </w:tcPr>
          <w:p w14:paraId="3B152D63" w14:textId="77777777" w:rsidR="002639A7" w:rsidRDefault="002639A7" w:rsidP="002639A7">
            <w:pPr>
              <w:spacing w:before="15" w:after="15"/>
              <w:ind w:left="0" w:right="-144" w:firstLine="0"/>
              <w:jc w:val="both"/>
              <w:rPr>
                <w:rFonts w:ascii="Calibri" w:hAnsi="Calibri"/>
                <w:b/>
                <w:bCs/>
                <w:sz w:val="21"/>
                <w:szCs w:val="21"/>
              </w:rPr>
            </w:pPr>
            <w:r>
              <w:rPr>
                <w:rFonts w:ascii="Calibri" w:hAnsi="Calibri"/>
                <w:b/>
                <w:bCs/>
                <w:sz w:val="21"/>
                <w:szCs w:val="21"/>
              </w:rPr>
              <w:t>*All MyLab and Mastering Assignments are due at 11:59pm.</w:t>
            </w:r>
          </w:p>
          <w:p w14:paraId="367AFF97" w14:textId="77777777" w:rsidR="002639A7" w:rsidRPr="00401FFD" w:rsidRDefault="002639A7" w:rsidP="002639A7">
            <w:pPr>
              <w:ind w:left="0" w:firstLine="0"/>
              <w:rPr>
                <w:rStyle w:val="Strong"/>
                <w:rFonts w:ascii="Calibri" w:hAnsi="Calibri" w:cs="Calibri"/>
                <w:sz w:val="22"/>
              </w:rPr>
            </w:pPr>
            <w:r>
              <w:rPr>
                <w:rStyle w:val="Strong"/>
                <w:rFonts w:ascii="Calibri" w:hAnsi="Calibri" w:cs="Calibri"/>
                <w:sz w:val="22"/>
              </w:rPr>
              <w:t>**</w:t>
            </w:r>
            <w:r w:rsidRPr="00401FFD">
              <w:rPr>
                <w:rStyle w:val="Strong"/>
                <w:rFonts w:ascii="Calibri" w:hAnsi="Calibri" w:cs="Calibri"/>
                <w:sz w:val="22"/>
              </w:rPr>
              <w:t xml:space="preserve">Exam dates or coverage subject to change, with reasonable advance notice. </w:t>
            </w:r>
          </w:p>
          <w:p w14:paraId="27AC086B" w14:textId="77777777" w:rsidR="002639A7" w:rsidRPr="004E04D0" w:rsidRDefault="002639A7" w:rsidP="002639A7">
            <w:pPr>
              <w:spacing w:before="15" w:after="15"/>
              <w:ind w:left="0" w:right="-144" w:firstLine="0"/>
              <w:rPr>
                <w:rFonts w:ascii="Calibri" w:hAnsi="Calibri"/>
                <w:b/>
                <w:bCs/>
                <w:sz w:val="21"/>
                <w:szCs w:val="21"/>
              </w:rPr>
            </w:pPr>
          </w:p>
        </w:tc>
      </w:tr>
    </w:tbl>
    <w:p w14:paraId="0F83ADA2" w14:textId="77777777" w:rsidR="00492CC5" w:rsidRPr="009C48F2" w:rsidRDefault="00492CC5" w:rsidP="00492CC5"/>
    <w:p w14:paraId="49A8E66F" w14:textId="77777777" w:rsidR="00492CC5" w:rsidRDefault="00492CC5" w:rsidP="00492CC5">
      <w:pPr>
        <w:pStyle w:val="Heading2"/>
      </w:pPr>
      <w:r>
        <w:t>Grading</w:t>
      </w:r>
      <w:r>
        <w:tab/>
      </w:r>
    </w:p>
    <w:p w14:paraId="6F9D0E35" w14:textId="77777777" w:rsidR="00492CC5" w:rsidRPr="003C6632" w:rsidRDefault="00492CC5" w:rsidP="00492CC5">
      <w:pPr>
        <w:pStyle w:val="PlainText"/>
        <w:spacing w:line="360" w:lineRule="auto"/>
        <w:rPr>
          <w:rFonts w:ascii="Calibri" w:eastAsia="MS Mincho" w:hAnsi="Calibri"/>
          <w:b/>
          <w:bCs/>
          <w:sz w:val="22"/>
          <w:szCs w:val="22"/>
        </w:rPr>
      </w:pPr>
      <w:r w:rsidRPr="00B8008E">
        <w:rPr>
          <w:rFonts w:ascii="Calibri" w:eastAsia="MS Mincho" w:hAnsi="Calibri" w:cs="Times New Roman"/>
          <w:b/>
          <w:bCs/>
          <w:sz w:val="22"/>
          <w:szCs w:val="22"/>
        </w:rPr>
        <w:t>Grading will follow a standard scale:</w:t>
      </w:r>
    </w:p>
    <w:p w14:paraId="7736F7F1" w14:textId="77777777" w:rsidR="00492CC5" w:rsidRPr="00B8008E" w:rsidRDefault="00492CC5" w:rsidP="00492CC5">
      <w:pPr>
        <w:pStyle w:val="PlainText"/>
        <w:spacing w:line="276" w:lineRule="auto"/>
        <w:rPr>
          <w:rFonts w:ascii="Calibri" w:eastAsia="MS Mincho" w:hAnsi="Calibri" w:cs="Times New Roman"/>
          <w:b/>
          <w:bCs/>
          <w:sz w:val="22"/>
          <w:szCs w:val="22"/>
        </w:rPr>
      </w:pPr>
      <w:r w:rsidRPr="00B8008E">
        <w:rPr>
          <w:rFonts w:ascii="Calibri" w:eastAsia="MS Mincho" w:hAnsi="Calibri" w:cs="Times New Roman"/>
          <w:b/>
          <w:bCs/>
          <w:sz w:val="22"/>
          <w:szCs w:val="22"/>
        </w:rPr>
        <w:t>A     100 - 90%</w:t>
      </w:r>
    </w:p>
    <w:p w14:paraId="12D2DFF3" w14:textId="77777777" w:rsidR="00492CC5" w:rsidRDefault="00492CC5" w:rsidP="00492CC5">
      <w:pPr>
        <w:pStyle w:val="PlainText"/>
        <w:spacing w:line="276" w:lineRule="auto"/>
        <w:rPr>
          <w:rFonts w:ascii="Calibri" w:eastAsia="MS Mincho" w:hAnsi="Calibri" w:cs="Times New Roman"/>
          <w:b/>
          <w:bCs/>
          <w:sz w:val="22"/>
          <w:szCs w:val="22"/>
        </w:rPr>
      </w:pPr>
      <w:r w:rsidRPr="00B8008E">
        <w:rPr>
          <w:rFonts w:ascii="Calibri" w:eastAsia="MS Mincho" w:hAnsi="Calibri" w:cs="Times New Roman"/>
          <w:b/>
          <w:bCs/>
          <w:sz w:val="22"/>
          <w:szCs w:val="22"/>
        </w:rPr>
        <w:t>B      89.9 - 80%</w:t>
      </w:r>
    </w:p>
    <w:p w14:paraId="3EE62972" w14:textId="77777777" w:rsidR="00492CC5" w:rsidRDefault="00492CC5" w:rsidP="00492CC5">
      <w:pPr>
        <w:pStyle w:val="PlainText"/>
        <w:spacing w:line="276" w:lineRule="auto"/>
        <w:rPr>
          <w:rFonts w:ascii="Calibri" w:eastAsia="MS Mincho" w:hAnsi="Calibri" w:cs="Times New Roman"/>
          <w:b/>
          <w:bCs/>
          <w:sz w:val="22"/>
          <w:szCs w:val="22"/>
        </w:rPr>
      </w:pPr>
      <w:r w:rsidRPr="00B8008E">
        <w:rPr>
          <w:rFonts w:ascii="Calibri" w:eastAsia="MS Mincho" w:hAnsi="Calibri" w:cs="Times New Roman"/>
          <w:b/>
          <w:bCs/>
          <w:sz w:val="22"/>
          <w:szCs w:val="22"/>
        </w:rPr>
        <w:t>C      79.9 - 70%</w:t>
      </w:r>
    </w:p>
    <w:p w14:paraId="1ED0CEC9" w14:textId="77777777" w:rsidR="00492CC5" w:rsidRDefault="00492CC5" w:rsidP="00492CC5">
      <w:pPr>
        <w:pStyle w:val="PlainText"/>
        <w:spacing w:line="276" w:lineRule="auto"/>
        <w:rPr>
          <w:rFonts w:ascii="Calibri" w:eastAsia="MS Mincho" w:hAnsi="Calibri" w:cs="Times New Roman"/>
          <w:b/>
          <w:bCs/>
          <w:sz w:val="22"/>
          <w:szCs w:val="22"/>
        </w:rPr>
      </w:pPr>
      <w:r w:rsidRPr="00B8008E">
        <w:rPr>
          <w:rFonts w:ascii="Calibri" w:eastAsia="MS Mincho" w:hAnsi="Calibri" w:cs="Times New Roman"/>
          <w:b/>
          <w:bCs/>
          <w:sz w:val="22"/>
          <w:szCs w:val="22"/>
        </w:rPr>
        <w:t xml:space="preserve">D      69.9 </w:t>
      </w:r>
      <w:r>
        <w:rPr>
          <w:rFonts w:ascii="Calibri" w:eastAsia="MS Mincho" w:hAnsi="Calibri" w:cs="Times New Roman"/>
          <w:b/>
          <w:bCs/>
          <w:sz w:val="22"/>
          <w:szCs w:val="22"/>
        </w:rPr>
        <w:t>–</w:t>
      </w:r>
      <w:r w:rsidRPr="00B8008E">
        <w:rPr>
          <w:rFonts w:ascii="Calibri" w:eastAsia="MS Mincho" w:hAnsi="Calibri" w:cs="Times New Roman"/>
          <w:b/>
          <w:bCs/>
          <w:sz w:val="22"/>
          <w:szCs w:val="22"/>
        </w:rPr>
        <w:t xml:space="preserve"> 60</w:t>
      </w:r>
      <w:r>
        <w:rPr>
          <w:rFonts w:ascii="Calibri" w:eastAsia="MS Mincho" w:hAnsi="Calibri" w:cs="Times New Roman"/>
          <w:b/>
          <w:bCs/>
          <w:sz w:val="22"/>
          <w:szCs w:val="22"/>
        </w:rPr>
        <w:t>%</w:t>
      </w:r>
    </w:p>
    <w:p w14:paraId="4B99BCBA" w14:textId="77777777" w:rsidR="00492CC5" w:rsidRDefault="00492CC5" w:rsidP="00492CC5">
      <w:pPr>
        <w:pStyle w:val="PlainText"/>
        <w:spacing w:line="276" w:lineRule="auto"/>
        <w:rPr>
          <w:rFonts w:ascii="Calibri" w:eastAsia="MS Mincho" w:hAnsi="Calibri" w:cs="Times New Roman"/>
          <w:b/>
          <w:bCs/>
          <w:sz w:val="22"/>
          <w:szCs w:val="22"/>
        </w:rPr>
      </w:pPr>
      <w:r w:rsidRPr="00B8008E">
        <w:rPr>
          <w:rFonts w:ascii="Calibri" w:eastAsia="MS Mincho" w:hAnsi="Calibri" w:cs="Times New Roman"/>
          <w:b/>
          <w:bCs/>
          <w:sz w:val="22"/>
          <w:szCs w:val="22"/>
        </w:rPr>
        <w:t>F       59.9% and below</w:t>
      </w:r>
    </w:p>
    <w:p w14:paraId="63E9FEE4" w14:textId="77777777" w:rsidR="00492CC5" w:rsidRDefault="00492CC5" w:rsidP="00492CC5">
      <w:pPr>
        <w:pStyle w:val="PlainText"/>
        <w:spacing w:line="276" w:lineRule="auto"/>
        <w:rPr>
          <w:rFonts w:ascii="Calibri" w:eastAsia="MS Mincho" w:hAnsi="Calibri" w:cs="Times New Roman"/>
          <w:b/>
          <w:bCs/>
          <w:sz w:val="22"/>
          <w:szCs w:val="22"/>
        </w:rPr>
      </w:pPr>
    </w:p>
    <w:p w14:paraId="22E44A12" w14:textId="3DD29AF0" w:rsidR="00492CC5" w:rsidRDefault="00492CC5" w:rsidP="00492CC5">
      <w:pPr>
        <w:rPr>
          <w:rFonts w:ascii="Calibri" w:hAnsi="Calibri" w:cs="Calibri"/>
        </w:rPr>
      </w:pPr>
      <w:bookmarkStart w:id="0" w:name="_Hlk143008991"/>
      <w:r>
        <w:rPr>
          <w:rFonts w:ascii="Calibri" w:eastAsia="MS Mincho" w:hAnsi="Calibri" w:cs="Times New Roman"/>
          <w:b/>
          <w:bCs/>
        </w:rPr>
        <w:t xml:space="preserve">Your grade will be based on percentages divided between exams, assignments/quizzes, and group discussions/assignments. </w:t>
      </w:r>
      <w:r w:rsidRPr="00B8008E">
        <w:rPr>
          <w:rFonts w:ascii="Calibri" w:eastAsia="MS Mincho" w:hAnsi="Calibri" w:cs="Times New Roman"/>
          <w:b/>
          <w:bCs/>
        </w:rPr>
        <w:t xml:space="preserve">  </w:t>
      </w:r>
      <w:r w:rsidRPr="007006A4">
        <w:rPr>
          <w:rFonts w:ascii="Calibri" w:hAnsi="Calibri" w:cs="Calibri"/>
        </w:rPr>
        <w:t xml:space="preserve">There will be </w:t>
      </w:r>
      <w:r w:rsidR="00EF5F91">
        <w:rPr>
          <w:rFonts w:ascii="Calibri" w:hAnsi="Calibri" w:cs="Calibri"/>
        </w:rPr>
        <w:t>5</w:t>
      </w:r>
      <w:r w:rsidRPr="007006A4">
        <w:rPr>
          <w:rFonts w:ascii="Calibri" w:hAnsi="Calibri" w:cs="Calibri"/>
        </w:rPr>
        <w:t xml:space="preserve"> exams for this course.  All exams will count equally.  All exams are to be taken in person.</w:t>
      </w:r>
      <w:r>
        <w:rPr>
          <w:rFonts w:ascii="Calibri" w:hAnsi="Calibri" w:cs="Calibri"/>
        </w:rPr>
        <w:t xml:space="preserve"> </w:t>
      </w:r>
      <w:r w:rsidRPr="00401FFD">
        <w:rPr>
          <w:rFonts w:ascii="Calibri" w:hAnsi="Calibri" w:cs="Calibri"/>
        </w:rPr>
        <w:t xml:space="preserve">All exams will be derived from the material covered in lectures.  </w:t>
      </w:r>
    </w:p>
    <w:bookmarkEnd w:id="0"/>
    <w:p w14:paraId="2AFA54D4" w14:textId="77777777" w:rsidR="00492CC5" w:rsidRPr="003C6632" w:rsidRDefault="00492CC5" w:rsidP="00492CC5">
      <w:pPr>
        <w:pStyle w:val="PlainText"/>
        <w:spacing w:line="276" w:lineRule="auto"/>
        <w:rPr>
          <w:rFonts w:ascii="Calibri" w:eastAsia="MS Mincho" w:hAnsi="Calibri" w:cs="Times New Roman"/>
          <w:b/>
          <w:bCs/>
          <w:sz w:val="22"/>
          <w:szCs w:val="22"/>
          <w:u w:val="single"/>
        </w:rPr>
      </w:pPr>
      <w:r w:rsidRPr="00B8008E">
        <w:rPr>
          <w:rFonts w:ascii="Calibri" w:eastAsia="MS Mincho" w:hAnsi="Calibri" w:cs="Times New Roman"/>
          <w:b/>
          <w:bCs/>
          <w:sz w:val="22"/>
          <w:szCs w:val="22"/>
        </w:rPr>
        <w:t xml:space="preserve">         </w:t>
      </w:r>
    </w:p>
    <w:p w14:paraId="60951D02" w14:textId="52882206" w:rsidR="00492CC5" w:rsidRPr="00192F93" w:rsidRDefault="00492CC5" w:rsidP="00492CC5">
      <w:pPr>
        <w:pStyle w:val="PlainText"/>
        <w:numPr>
          <w:ilvl w:val="1"/>
          <w:numId w:val="32"/>
        </w:numPr>
        <w:rPr>
          <w:rFonts w:ascii="Calibri" w:eastAsia="MS Mincho" w:hAnsi="Calibri" w:cs="Times New Roman"/>
          <w:bCs/>
          <w:sz w:val="22"/>
          <w:szCs w:val="22"/>
        </w:rPr>
      </w:pPr>
      <w:bookmarkStart w:id="1" w:name="_Hlk143009020"/>
      <w:r>
        <w:rPr>
          <w:rFonts w:ascii="Calibri" w:eastAsia="MS Mincho" w:hAnsi="Calibri" w:cs="Times New Roman"/>
          <w:bCs/>
          <w:sz w:val="22"/>
          <w:szCs w:val="22"/>
        </w:rPr>
        <w:t xml:space="preserve">Exams- </w:t>
      </w:r>
      <w:r w:rsidR="004E48DA">
        <w:rPr>
          <w:rFonts w:ascii="Calibri" w:eastAsia="MS Mincho" w:hAnsi="Calibri" w:cs="Times New Roman"/>
          <w:bCs/>
          <w:sz w:val="22"/>
          <w:szCs w:val="22"/>
        </w:rPr>
        <w:t>5</w:t>
      </w:r>
      <w:r>
        <w:rPr>
          <w:rFonts w:ascii="Calibri" w:eastAsia="MS Mincho" w:hAnsi="Calibri" w:cs="Times New Roman"/>
          <w:bCs/>
          <w:sz w:val="22"/>
          <w:szCs w:val="22"/>
        </w:rPr>
        <w:t xml:space="preserve"> Chapter Exams*</w:t>
      </w:r>
      <w:bookmarkEnd w:id="1"/>
      <w:r>
        <w:rPr>
          <w:rFonts w:ascii="Calibri" w:eastAsia="MS Mincho" w:hAnsi="Calibri" w:cs="Times New Roman"/>
          <w:bCs/>
          <w:sz w:val="22"/>
          <w:szCs w:val="22"/>
        </w:rPr>
        <w:t xml:space="preserve"> (All exams are equally weighted)</w:t>
      </w:r>
      <w:r>
        <w:rPr>
          <w:rFonts w:ascii="Calibri" w:eastAsia="MS Mincho" w:hAnsi="Calibri" w:cs="Times New Roman"/>
          <w:bCs/>
          <w:sz w:val="22"/>
          <w:szCs w:val="22"/>
        </w:rPr>
        <w:tab/>
      </w:r>
      <w:r>
        <w:rPr>
          <w:rFonts w:ascii="Calibri" w:eastAsia="MS Mincho" w:hAnsi="Calibri" w:cs="Times New Roman"/>
          <w:bCs/>
          <w:sz w:val="22"/>
          <w:szCs w:val="22"/>
        </w:rPr>
        <w:tab/>
      </w:r>
      <w:r>
        <w:rPr>
          <w:rFonts w:ascii="Calibri" w:eastAsia="MS Mincho" w:hAnsi="Calibri" w:cs="Times New Roman"/>
          <w:bCs/>
          <w:sz w:val="22"/>
          <w:szCs w:val="22"/>
        </w:rPr>
        <w:tab/>
        <w:t>75%</w:t>
      </w:r>
      <w:r w:rsidRPr="004445E0">
        <w:rPr>
          <w:rFonts w:ascii="Calibri" w:eastAsia="MS Mincho" w:hAnsi="Calibri" w:cs="Times New Roman"/>
          <w:bCs/>
          <w:sz w:val="22"/>
          <w:szCs w:val="22"/>
        </w:rPr>
        <w:tab/>
      </w:r>
    </w:p>
    <w:p w14:paraId="5386C751" w14:textId="77777777" w:rsidR="00492CC5" w:rsidRDefault="00492CC5" w:rsidP="00492CC5">
      <w:pPr>
        <w:pStyle w:val="PlainText"/>
        <w:numPr>
          <w:ilvl w:val="1"/>
          <w:numId w:val="32"/>
        </w:numPr>
        <w:rPr>
          <w:rFonts w:ascii="Calibri" w:eastAsia="MS Mincho" w:hAnsi="Calibri"/>
          <w:bCs/>
          <w:sz w:val="22"/>
          <w:szCs w:val="22"/>
        </w:rPr>
      </w:pPr>
      <w:r>
        <w:rPr>
          <w:rFonts w:ascii="Calibri" w:eastAsia="MS Mincho" w:hAnsi="Calibri"/>
          <w:bCs/>
          <w:sz w:val="22"/>
          <w:szCs w:val="22"/>
        </w:rPr>
        <w:t>MyLab and Mastering + Introduction Quiz</w:t>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t>15%</w:t>
      </w:r>
    </w:p>
    <w:p w14:paraId="74995659" w14:textId="77777777" w:rsidR="00492CC5" w:rsidRPr="00801CB3" w:rsidRDefault="00492CC5" w:rsidP="00492CC5">
      <w:pPr>
        <w:pStyle w:val="PlainText"/>
        <w:ind w:left="1440"/>
        <w:rPr>
          <w:rFonts w:ascii="Calibri" w:eastAsia="MS Mincho" w:hAnsi="Calibri"/>
          <w:bCs/>
          <w:sz w:val="22"/>
          <w:szCs w:val="22"/>
        </w:rPr>
      </w:pPr>
      <w:r>
        <w:rPr>
          <w:rFonts w:ascii="Calibri" w:eastAsia="MS Mincho" w:hAnsi="Calibri"/>
          <w:bCs/>
          <w:sz w:val="22"/>
          <w:szCs w:val="22"/>
        </w:rPr>
        <w:t>(20, lowest 3 will be dropped)</w:t>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p>
    <w:p w14:paraId="39929210" w14:textId="77777777" w:rsidR="00492CC5" w:rsidRDefault="00492CC5" w:rsidP="00492CC5">
      <w:pPr>
        <w:pStyle w:val="PlainText"/>
        <w:numPr>
          <w:ilvl w:val="1"/>
          <w:numId w:val="32"/>
        </w:numPr>
        <w:rPr>
          <w:rFonts w:ascii="Calibri" w:eastAsia="MS Mincho" w:hAnsi="Calibri"/>
          <w:bCs/>
          <w:sz w:val="22"/>
          <w:szCs w:val="22"/>
        </w:rPr>
      </w:pPr>
      <w:r>
        <w:rPr>
          <w:rFonts w:ascii="Calibri" w:eastAsia="MS Mincho" w:hAnsi="Calibri"/>
          <w:bCs/>
          <w:sz w:val="22"/>
          <w:szCs w:val="22"/>
        </w:rPr>
        <w:t>In class participation/</w:t>
      </w:r>
      <w:proofErr w:type="spellStart"/>
      <w:r>
        <w:rPr>
          <w:rFonts w:ascii="Calibri" w:eastAsia="MS Mincho" w:hAnsi="Calibri"/>
          <w:bCs/>
          <w:sz w:val="22"/>
          <w:szCs w:val="22"/>
        </w:rPr>
        <w:t>iClicker</w:t>
      </w:r>
      <w:proofErr w:type="spellEnd"/>
      <w:r>
        <w:rPr>
          <w:rFonts w:ascii="Calibri" w:eastAsia="MS Mincho" w:hAnsi="Calibri"/>
          <w:bCs/>
          <w:sz w:val="22"/>
          <w:szCs w:val="22"/>
        </w:rPr>
        <w:t xml:space="preserve"> </w:t>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r>
      <w:r>
        <w:rPr>
          <w:rFonts w:ascii="Calibri" w:eastAsia="MS Mincho" w:hAnsi="Calibri"/>
          <w:bCs/>
          <w:sz w:val="22"/>
          <w:szCs w:val="22"/>
        </w:rPr>
        <w:tab/>
        <w:t>10%</w:t>
      </w:r>
    </w:p>
    <w:p w14:paraId="46FA41DC" w14:textId="77777777" w:rsidR="00492CC5" w:rsidRPr="00192F93" w:rsidRDefault="00492CC5" w:rsidP="00492CC5">
      <w:pPr>
        <w:pStyle w:val="PlainText"/>
        <w:ind w:left="1440"/>
        <w:rPr>
          <w:rFonts w:ascii="Calibri" w:eastAsia="MS Mincho" w:hAnsi="Calibri"/>
          <w:bCs/>
          <w:sz w:val="22"/>
          <w:szCs w:val="22"/>
        </w:rPr>
      </w:pPr>
    </w:p>
    <w:p w14:paraId="09BD6ACB" w14:textId="77777777" w:rsidR="00492CC5" w:rsidRDefault="00492CC5" w:rsidP="00492CC5">
      <w:pPr>
        <w:jc w:val="center"/>
        <w:rPr>
          <w:rFonts w:ascii="Calibri" w:hAnsi="Calibri" w:cs="Calibri"/>
          <w:b/>
          <w:i/>
        </w:rPr>
      </w:pPr>
      <w:bookmarkStart w:id="2" w:name="_Hlk143009088"/>
      <w:r>
        <w:rPr>
          <w:rFonts w:ascii="Calibri" w:hAnsi="Calibri" w:cs="Calibri"/>
        </w:rPr>
        <w:t>*</w:t>
      </w:r>
      <w:r>
        <w:rPr>
          <w:rFonts w:ascii="Calibri" w:hAnsi="Calibri" w:cs="Calibri"/>
          <w:b/>
          <w:i/>
        </w:rPr>
        <w:t xml:space="preserve">The lowest exam score can be dropped if you have missed no more than 3 </w:t>
      </w:r>
      <w:proofErr w:type="gramStart"/>
      <w:r>
        <w:rPr>
          <w:rFonts w:ascii="Calibri" w:hAnsi="Calibri" w:cs="Calibri"/>
          <w:b/>
          <w:i/>
        </w:rPr>
        <w:t>classes.*</w:t>
      </w:r>
      <w:proofErr w:type="gramEnd"/>
    </w:p>
    <w:bookmarkEnd w:id="2"/>
    <w:p w14:paraId="42B6A75E" w14:textId="77777777" w:rsidR="00492CC5" w:rsidRDefault="00492CC5" w:rsidP="00492CC5">
      <w:pPr>
        <w:rPr>
          <w:rStyle w:val="Strong"/>
          <w:rFonts w:ascii="Calibri" w:hAnsi="Calibri" w:cs="Calibri"/>
        </w:rPr>
      </w:pPr>
    </w:p>
    <w:p w14:paraId="743F8EC5" w14:textId="77777777" w:rsidR="00492CC5" w:rsidRDefault="00492CC5" w:rsidP="00492CC5">
      <w:pPr>
        <w:rPr>
          <w:rStyle w:val="Strong"/>
          <w:rFonts w:ascii="Calibri" w:hAnsi="Calibri" w:cs="Calibri"/>
        </w:rPr>
      </w:pPr>
    </w:p>
    <w:p w14:paraId="455522AA" w14:textId="77777777" w:rsidR="00492CC5" w:rsidRDefault="00492CC5" w:rsidP="00492CC5">
      <w:pPr>
        <w:rPr>
          <w:rFonts w:ascii="Calibri" w:hAnsi="Calibri" w:cs="Calibri"/>
        </w:rPr>
      </w:pPr>
      <w:r w:rsidRPr="00401FFD">
        <w:rPr>
          <w:rStyle w:val="Strong"/>
          <w:rFonts w:ascii="Calibri" w:hAnsi="Calibri" w:cs="Calibri"/>
        </w:rPr>
        <w:lastRenderedPageBreak/>
        <w:t xml:space="preserve">There will be no make-up exams, except in case of excused absences recognized by the University of North Texas (observation of religious holiday, military service or wherein a student is representing the university in an official capacity such as athletics or band).  </w:t>
      </w:r>
      <w:r>
        <w:rPr>
          <w:rStyle w:val="Strong"/>
          <w:rFonts w:ascii="Calibri" w:hAnsi="Calibri" w:cs="Calibri"/>
        </w:rPr>
        <w:t>Other circumstances</w:t>
      </w:r>
      <w:r w:rsidRPr="00401FFD">
        <w:rPr>
          <w:rStyle w:val="Strong"/>
          <w:rFonts w:ascii="Calibri" w:hAnsi="Calibri" w:cs="Calibri"/>
        </w:rPr>
        <w:t xml:space="preserve"> may be considered but must be documented </w:t>
      </w:r>
      <w:r>
        <w:rPr>
          <w:rStyle w:val="Strong"/>
          <w:rFonts w:ascii="Calibri" w:hAnsi="Calibri" w:cs="Calibri"/>
        </w:rPr>
        <w:t>and approved by the instructor</w:t>
      </w:r>
      <w:r w:rsidRPr="00401FFD">
        <w:rPr>
          <w:rStyle w:val="Strong"/>
          <w:rFonts w:ascii="Calibri" w:hAnsi="Calibri" w:cs="Calibri"/>
        </w:rPr>
        <w:t>.</w:t>
      </w:r>
      <w:r w:rsidRPr="00401FFD">
        <w:rPr>
          <w:rFonts w:ascii="Calibri" w:hAnsi="Calibri" w:cs="Calibri"/>
        </w:rPr>
        <w:t xml:space="preserve"> </w:t>
      </w:r>
      <w:r>
        <w:rPr>
          <w:rFonts w:ascii="Calibri" w:hAnsi="Calibri" w:cs="Calibri"/>
        </w:rPr>
        <w:t xml:space="preserve"> Make up exam must be taken prior to class one week from the date the exam was given. Example: if the exam is scheduled for Feb. 8 at 12:30pm then the make-up must be taken by Feb. 15 at 12:30pm. </w:t>
      </w:r>
      <w:r w:rsidRPr="00401FFD">
        <w:rPr>
          <w:rFonts w:ascii="Calibri" w:hAnsi="Calibri" w:cs="Calibri"/>
        </w:rPr>
        <w:t xml:space="preserve"> </w:t>
      </w:r>
    </w:p>
    <w:p w14:paraId="6E1F9A6A" w14:textId="77777777" w:rsidR="00492CC5" w:rsidRPr="00154E8B" w:rsidRDefault="00492CC5" w:rsidP="00492CC5">
      <w:pPr>
        <w:rPr>
          <w:rFonts w:ascii="Calibri" w:hAnsi="Calibri" w:cs="Calibri"/>
        </w:rPr>
      </w:pPr>
      <w:r>
        <w:rPr>
          <w:rFonts w:ascii="Calibri" w:hAnsi="Calibri" w:cs="Calibri"/>
          <w:b/>
        </w:rPr>
        <w:t xml:space="preserve">Extra credit/Bonus: </w:t>
      </w:r>
      <w:r>
        <w:rPr>
          <w:rFonts w:ascii="Calibri" w:hAnsi="Calibri" w:cs="Calibri"/>
        </w:rPr>
        <w:t xml:space="preserve">4 points per exam can be earned. These points will come from participating in group study sessions, or for reviewing your exams. For the SPOT evaluation if 60% of the class participates 2 points will be added to the fourth exam grade; this will be in addition to the other points that can be added. </w:t>
      </w:r>
    </w:p>
    <w:p w14:paraId="4D73B95C" w14:textId="77777777" w:rsidR="00492CC5" w:rsidRPr="00501CFC" w:rsidRDefault="00492CC5" w:rsidP="00492CC5">
      <w:pPr>
        <w:pStyle w:val="Heading2"/>
        <w:rPr>
          <w:rStyle w:val="Strong"/>
          <w:b w:val="0"/>
          <w:bCs w:val="0"/>
        </w:rPr>
      </w:pPr>
      <w:r>
        <w:rPr>
          <w:rStyle w:val="Strong"/>
          <w:b w:val="0"/>
          <w:bCs w:val="0"/>
        </w:rPr>
        <w:t>Course Evaluation</w:t>
      </w:r>
    </w:p>
    <w:p w14:paraId="6B9AEB24" w14:textId="77777777" w:rsidR="00492CC5" w:rsidRDefault="00492CC5" w:rsidP="00492CC5">
      <w:bookmarkStart w:id="3" w:name="_Hlk143009148"/>
      <w: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10"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11" w:history="1">
        <w:r w:rsidRPr="00295A4A">
          <w:rPr>
            <w:rStyle w:val="Hyperlink"/>
          </w:rPr>
          <w:t>SPOT website</w:t>
        </w:r>
      </w:hyperlink>
      <w:r>
        <w:t xml:space="preserve"> (</w:t>
      </w:r>
      <w:r w:rsidRPr="00295A4A">
        <w:rPr>
          <w:rStyle w:val="Hyperlink"/>
          <w:color w:val="auto"/>
          <w:u w:val="none"/>
        </w:rPr>
        <w:t>http://spot.unt.edu/</w:t>
      </w:r>
      <w:r>
        <w:rPr>
          <w:rStyle w:val="Hyperlink"/>
          <w:color w:val="auto"/>
          <w:u w:val="none"/>
        </w:rPr>
        <w:t>)</w:t>
      </w:r>
      <w:r>
        <w:t xml:space="preserve"> or email </w:t>
      </w:r>
      <w:hyperlink r:id="rId12" w:history="1">
        <w:r w:rsidRPr="00485B96">
          <w:rPr>
            <w:rStyle w:val="Hyperlink"/>
          </w:rPr>
          <w:t>spot@unt.edu</w:t>
        </w:r>
      </w:hyperlink>
      <w:r>
        <w:t>.</w:t>
      </w:r>
    </w:p>
    <w:bookmarkEnd w:id="3"/>
    <w:p w14:paraId="313BB36C" w14:textId="77777777" w:rsidR="00492CC5" w:rsidRPr="00FC12FE" w:rsidRDefault="00492CC5" w:rsidP="00492CC5">
      <w:pPr>
        <w:pStyle w:val="Heading2"/>
        <w:rPr>
          <w:b/>
          <w:shd w:val="clear" w:color="auto" w:fill="FFFFFF"/>
        </w:rPr>
      </w:pPr>
      <w:r>
        <w:t>Course Policies</w:t>
      </w:r>
    </w:p>
    <w:p w14:paraId="5A5F0D13" w14:textId="77777777" w:rsidR="00492CC5" w:rsidRDefault="00492CC5" w:rsidP="00492CC5">
      <w:pPr>
        <w:pStyle w:val="Heading3"/>
        <w:rPr>
          <w:rFonts w:eastAsia="Times New Roman"/>
        </w:rPr>
      </w:pPr>
      <w:r>
        <w:rPr>
          <w:rFonts w:eastAsia="Times New Roman"/>
        </w:rPr>
        <w:t>Attendance/Participation</w:t>
      </w:r>
    </w:p>
    <w:p w14:paraId="0B857FC0" w14:textId="77777777" w:rsidR="00492CC5" w:rsidRDefault="00492CC5" w:rsidP="00492CC5">
      <w:pPr>
        <w:rPr>
          <w:rFonts w:eastAsia="Times New Roman"/>
        </w:rPr>
      </w:pPr>
      <w:r>
        <w:rPr>
          <w:rFonts w:eastAsia="Times New Roman"/>
        </w:rPr>
        <w:t xml:space="preserve">Students are expected to attend class meetings regularly and to abide by the attendance policy established for the course.  It is important that you communicate with the professor prior to being absent, so you and the professor can discuss and mitigate the impact of the absence on your attainment of course learning goals.  Please inform the professor if you are unable to attend class meetings because you are ill, in mindfulness of the health and safety of everyone in our community. </w:t>
      </w:r>
    </w:p>
    <w:p w14:paraId="1B82A72B" w14:textId="77777777" w:rsidR="00492CC5" w:rsidRPr="00B2688E" w:rsidRDefault="00492CC5" w:rsidP="00492CC5">
      <w:pPr>
        <w:pStyle w:val="Heading2"/>
        <w:rPr>
          <w:color w:val="auto"/>
          <w:sz w:val="22"/>
          <w:szCs w:val="22"/>
        </w:rPr>
      </w:pPr>
      <w:r w:rsidRPr="00B566F4">
        <w:rPr>
          <w:rFonts w:asciiTheme="minorHAnsi" w:hAnsiTheme="minorHAnsi" w:cstheme="minorHAnsi"/>
          <w:color w:val="auto"/>
          <w:sz w:val="22"/>
          <w:szCs w:val="22"/>
        </w:rPr>
        <w:t>Class participation</w:t>
      </w:r>
      <w:r>
        <w:rPr>
          <w:rFonts w:asciiTheme="minorHAnsi" w:hAnsiTheme="minorHAnsi" w:cstheme="minorHAnsi"/>
          <w:color w:val="auto"/>
          <w:sz w:val="22"/>
          <w:szCs w:val="22"/>
        </w:rPr>
        <w:t>/attendance</w:t>
      </w:r>
      <w:r w:rsidRPr="00B566F4">
        <w:rPr>
          <w:rFonts w:asciiTheme="minorHAnsi" w:hAnsiTheme="minorHAnsi" w:cstheme="minorHAnsi"/>
          <w:color w:val="auto"/>
          <w:sz w:val="22"/>
          <w:szCs w:val="22"/>
        </w:rPr>
        <w:t xml:space="preserve"> will be based on the </w:t>
      </w:r>
      <w:proofErr w:type="spellStart"/>
      <w:r w:rsidRPr="00B566F4">
        <w:rPr>
          <w:rFonts w:asciiTheme="minorHAnsi" w:hAnsiTheme="minorHAnsi" w:cstheme="minorHAnsi"/>
          <w:color w:val="auto"/>
          <w:sz w:val="22"/>
          <w:szCs w:val="22"/>
        </w:rPr>
        <w:t>iClicker</w:t>
      </w:r>
      <w:proofErr w:type="spellEnd"/>
      <w:r w:rsidRPr="00B566F4">
        <w:rPr>
          <w:rFonts w:asciiTheme="minorHAnsi" w:hAnsiTheme="minorHAnsi" w:cstheme="minorHAnsi"/>
          <w:color w:val="auto"/>
          <w:sz w:val="22"/>
          <w:szCs w:val="22"/>
        </w:rPr>
        <w:t xml:space="preserve"> questions in class. You can miss 3 days of class without losing points.</w:t>
      </w:r>
      <w:r>
        <w:rPr>
          <w:color w:val="auto"/>
          <w:sz w:val="22"/>
          <w:szCs w:val="22"/>
        </w:rPr>
        <w:t xml:space="preserve"> </w:t>
      </w:r>
    </w:p>
    <w:p w14:paraId="7E53DBDB" w14:textId="77777777" w:rsidR="00492CC5" w:rsidRPr="004448B2" w:rsidRDefault="00492CC5" w:rsidP="00492CC5">
      <w:pPr>
        <w:rPr>
          <w:rFonts w:cs="Arial"/>
          <w:iCs/>
        </w:rPr>
      </w:pPr>
      <w:r w:rsidRPr="00EC6692">
        <w:rPr>
          <w:rStyle w:val="Heading3Char"/>
        </w:rPr>
        <w:t>Late Work</w:t>
      </w:r>
      <w:r w:rsidRPr="00F058D6">
        <w:rPr>
          <w:rFonts w:cs="Arial"/>
          <w:b/>
          <w:iCs/>
        </w:rPr>
        <w:t xml:space="preserve"> </w:t>
      </w:r>
      <w:r w:rsidRPr="00F058D6">
        <w:rPr>
          <w:rFonts w:cs="Arial"/>
          <w:b/>
          <w:iCs/>
        </w:rPr>
        <w:br/>
      </w:r>
      <w:r>
        <w:rPr>
          <w:rFonts w:cs="Arial"/>
          <w:iCs/>
        </w:rPr>
        <w:t xml:space="preserve">Late work will not be accepted, therefore, do not wait until the last minute to submit MyLab and Mastering assignments. </w:t>
      </w:r>
    </w:p>
    <w:p w14:paraId="72266C72" w14:textId="77777777" w:rsidR="00492CC5" w:rsidRPr="00F058D6" w:rsidRDefault="00492CC5" w:rsidP="00492CC5">
      <w:pPr>
        <w:pStyle w:val="Heading3"/>
      </w:pPr>
      <w:r w:rsidRPr="00F058D6">
        <w:t xml:space="preserve">Examination Policy </w:t>
      </w:r>
    </w:p>
    <w:p w14:paraId="471B5669" w14:textId="77777777" w:rsidR="00492CC5" w:rsidRDefault="00492CC5" w:rsidP="00492CC5">
      <w:pPr>
        <w:rPr>
          <w:rFonts w:cs="Arial"/>
          <w:iCs/>
        </w:rPr>
      </w:pPr>
      <w:r>
        <w:rPr>
          <w:rFonts w:cs="Arial"/>
          <w:iCs/>
        </w:rPr>
        <w:t xml:space="preserve">For exams you will be using a scantron, which will be provided to you. You will need to bring a #2 pencil to take the exam. Exams taken using an ink pen will not be accepted. You are responsible for marking the scantron correctly. You may not utilize notes, electronic devises, or assistance from others on the exams; any exceptions to this will be announced in class and will be put in the Announcements in Canvas. </w:t>
      </w:r>
    </w:p>
    <w:p w14:paraId="7ECEE3DD" w14:textId="77777777" w:rsidR="00492CC5" w:rsidRPr="004448B2" w:rsidRDefault="00492CC5" w:rsidP="00492CC5">
      <w:pPr>
        <w:rPr>
          <w:rFonts w:cs="Arial"/>
          <w:iCs/>
        </w:rPr>
      </w:pPr>
    </w:p>
    <w:p w14:paraId="6208A0CD" w14:textId="77777777" w:rsidR="00492CC5" w:rsidRDefault="00492CC5" w:rsidP="00492CC5">
      <w:pPr>
        <w:pStyle w:val="Heading3"/>
      </w:pPr>
      <w:r>
        <w:lastRenderedPageBreak/>
        <w:t>Assignment Policy</w:t>
      </w:r>
    </w:p>
    <w:p w14:paraId="000DBAB5" w14:textId="77777777" w:rsidR="00492CC5" w:rsidRDefault="00492CC5" w:rsidP="00492CC5">
      <w:pPr>
        <w:rPr>
          <w:rFonts w:cs="Arial"/>
          <w:iCs/>
        </w:rPr>
      </w:pPr>
      <w:r>
        <w:t xml:space="preserve">MyLab and Mastering assignments will be accessed through Canvas. You must have the online access from Pearson. </w:t>
      </w:r>
      <w:r w:rsidRPr="00F058D6">
        <w:rPr>
          <w:rFonts w:cs="Arial"/>
          <w:iCs/>
        </w:rPr>
        <w:t xml:space="preserve"> </w:t>
      </w:r>
      <w:r>
        <w:rPr>
          <w:rFonts w:cs="Arial"/>
          <w:iCs/>
        </w:rPr>
        <w:t xml:space="preserve">The due dates for MyLab and Mastering assignments can be found in the schedule above and in the MyLab and Mastering Calendar, and assignment page. These assignments are due at 11:59pm the night before the exam for that chapter. The exception is for the final; these assignments are due before final week begins. </w:t>
      </w:r>
    </w:p>
    <w:p w14:paraId="29C06A40" w14:textId="77777777" w:rsidR="00492CC5" w:rsidRPr="000F3B26" w:rsidRDefault="00492CC5" w:rsidP="00492CC5">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3" w:history="1">
        <w:r w:rsidRPr="00F058D6">
          <w:rPr>
            <w:rStyle w:val="Hyperlink"/>
          </w:rPr>
          <w:t>helpdesk@unt.edu</w:t>
        </w:r>
      </w:hyperlink>
      <w:r w:rsidRPr="00F058D6">
        <w:t xml:space="preserve"> </w:t>
      </w:r>
      <w:r w:rsidRPr="00F058D6">
        <w:rPr>
          <w:rFonts w:cs="Arial"/>
        </w:rPr>
        <w:t>or 940.565.2324</w:t>
      </w:r>
      <w:r>
        <w:rPr>
          <w:rFonts w:cs="Arial"/>
        </w:rPr>
        <w:t xml:space="preserve"> and obtain a ticket number</w:t>
      </w:r>
      <w:r w:rsidRPr="00F058D6">
        <w:rPr>
          <w:rFonts w:cs="Arial"/>
        </w:rPr>
        <w:t>. The instructor and the UNT Student Help Desk will work with the student to resolve any issues at the earliest possible time.</w:t>
      </w:r>
      <w:r>
        <w:rPr>
          <w:rFonts w:cs="Arial"/>
        </w:rPr>
        <w:t xml:space="preserve"> </w:t>
      </w:r>
    </w:p>
    <w:p w14:paraId="55B8F171" w14:textId="77777777" w:rsidR="00492CC5" w:rsidRPr="00F058D6" w:rsidRDefault="00492CC5" w:rsidP="00492CC5">
      <w:pPr>
        <w:spacing w:after="0"/>
        <w:rPr>
          <w:rFonts w:cs="Arial"/>
          <w:iCs/>
        </w:rPr>
      </w:pPr>
      <w:r w:rsidRPr="00EC6692">
        <w:rPr>
          <w:rStyle w:val="Heading3Char"/>
        </w:rPr>
        <w:t>Instructor Responsibilities and Feedback</w:t>
      </w:r>
      <w:r w:rsidRPr="00F058D6">
        <w:rPr>
          <w:rFonts w:cs="Arial"/>
          <w:b/>
          <w:iCs/>
        </w:rPr>
        <w:br/>
      </w:r>
    </w:p>
    <w:p w14:paraId="33135B83" w14:textId="77777777" w:rsidR="00492CC5" w:rsidRPr="00F058D6" w:rsidRDefault="00492CC5" w:rsidP="00492CC5">
      <w:pPr>
        <w:numPr>
          <w:ilvl w:val="0"/>
          <w:numId w:val="15"/>
        </w:numPr>
        <w:spacing w:after="0" w:line="276" w:lineRule="auto"/>
      </w:pPr>
      <w:r>
        <w:rPr>
          <w:rFonts w:cs="Arial"/>
          <w:iCs/>
        </w:rPr>
        <w:t xml:space="preserve">I am here to guide you through the material for this course, to provide clarification and help you to use the facts to answer complex questions and apply them to real world problems. I am here to help you. Please utilize student hours, ask question in class, and email me with questions or concerns. </w:t>
      </w:r>
    </w:p>
    <w:p w14:paraId="08AA73CE" w14:textId="77777777" w:rsidR="00492CC5" w:rsidRPr="009B480C" w:rsidRDefault="00492CC5" w:rsidP="00492CC5">
      <w:pPr>
        <w:numPr>
          <w:ilvl w:val="0"/>
          <w:numId w:val="15"/>
        </w:numPr>
        <w:spacing w:after="200" w:line="276" w:lineRule="auto"/>
      </w:pPr>
      <w:r>
        <w:rPr>
          <w:rFonts w:cs="Arial"/>
          <w:iCs/>
        </w:rPr>
        <w:t xml:space="preserve">MyLab and Mastering assignments are instantly updated it the gradebook. Exams grades will be posted within a week of the exam. The best learning experience is to review your exam and look at questions you missed. You can review your exam during office hours. Bonus points and participation points may take up to two weeks to be posted. </w:t>
      </w:r>
    </w:p>
    <w:p w14:paraId="0E2956B1" w14:textId="77777777" w:rsidR="00492CC5" w:rsidRDefault="00492CC5" w:rsidP="00492CC5">
      <w:r w:rsidRPr="00EC6692">
        <w:rPr>
          <w:rStyle w:val="Heading3Char"/>
        </w:rPr>
        <w:t>Syllabus Change Policy</w:t>
      </w:r>
      <w:r w:rsidRPr="00F058D6">
        <w:rPr>
          <w:b/>
        </w:rPr>
        <w:br/>
      </w:r>
      <w:bookmarkStart w:id="4" w:name="_Hlk143009240"/>
      <w:r w:rsidRPr="002F2374">
        <w:rPr>
          <w:rStyle w:val="contentpasted1"/>
          <w:rFonts w:cstheme="minorHAnsi"/>
          <w:color w:val="000000"/>
          <w:shd w:val="clear" w:color="auto" w:fill="FFFFFF"/>
        </w:rPr>
        <w:t xml:space="preserve">This syllabus provides a plan for the execution of this course; however, because of potential unforeseen events or opportunities, the instructor reserves the right make some reasonable adjustments in the schedule of topics, the material covered, or other aspects of this course.  </w:t>
      </w:r>
      <w:r>
        <w:t>Any changes to the schedule or syllabus will be announced in class and posted in announcements.</w:t>
      </w:r>
      <w:bookmarkEnd w:id="4"/>
    </w:p>
    <w:p w14:paraId="62EF8842" w14:textId="77777777" w:rsidR="00492CC5" w:rsidRDefault="00492CC5" w:rsidP="00492CC5">
      <w:pPr>
        <w:pStyle w:val="Heading2"/>
      </w:pPr>
      <w:r>
        <w:t>Course Technology &amp; Skills</w:t>
      </w:r>
    </w:p>
    <w:p w14:paraId="1A4B4284" w14:textId="77777777" w:rsidR="00492CC5" w:rsidRDefault="00492CC5" w:rsidP="00492CC5">
      <w:pPr>
        <w:pStyle w:val="Heading3"/>
      </w:pPr>
      <w:r>
        <w:t>Minimum Technology Requirements</w:t>
      </w:r>
    </w:p>
    <w:p w14:paraId="54438311" w14:textId="77777777" w:rsidR="00492CC5" w:rsidRDefault="00492CC5" w:rsidP="00492CC5">
      <w:r>
        <w:t>The minimum technology requirements for needed for this course are:</w:t>
      </w:r>
    </w:p>
    <w:p w14:paraId="3D07F719" w14:textId="77777777" w:rsidR="00492CC5" w:rsidRDefault="00492CC5" w:rsidP="00492CC5">
      <w:pPr>
        <w:pStyle w:val="ListParagraph"/>
        <w:numPr>
          <w:ilvl w:val="0"/>
          <w:numId w:val="2"/>
        </w:numPr>
      </w:pPr>
      <w:r>
        <w:t>Computer</w:t>
      </w:r>
    </w:p>
    <w:p w14:paraId="759F3E57" w14:textId="77777777" w:rsidR="00492CC5" w:rsidRDefault="00492CC5" w:rsidP="00492CC5">
      <w:pPr>
        <w:pStyle w:val="ListParagraph"/>
        <w:numPr>
          <w:ilvl w:val="0"/>
          <w:numId w:val="2"/>
        </w:numPr>
      </w:pPr>
      <w:r>
        <w:t xml:space="preserve">Reliable internet access </w:t>
      </w:r>
    </w:p>
    <w:p w14:paraId="79277BA6" w14:textId="77777777" w:rsidR="00492CC5" w:rsidRDefault="00492CC5" w:rsidP="00492CC5">
      <w:pPr>
        <w:pStyle w:val="ListParagraph"/>
        <w:numPr>
          <w:ilvl w:val="0"/>
          <w:numId w:val="2"/>
        </w:numPr>
      </w:pPr>
      <w:r>
        <w:t>Speakers</w:t>
      </w:r>
    </w:p>
    <w:p w14:paraId="7ABF8CCE" w14:textId="77777777" w:rsidR="00492CC5" w:rsidRDefault="00492CC5" w:rsidP="00492CC5">
      <w:pPr>
        <w:pStyle w:val="ListParagraph"/>
        <w:numPr>
          <w:ilvl w:val="0"/>
          <w:numId w:val="2"/>
        </w:numPr>
      </w:pPr>
      <w:r>
        <w:t>Microphone</w:t>
      </w:r>
    </w:p>
    <w:p w14:paraId="2189C4A2" w14:textId="77777777" w:rsidR="00492CC5" w:rsidRDefault="00492CC5" w:rsidP="00492CC5">
      <w:pPr>
        <w:pStyle w:val="ListParagraph"/>
        <w:numPr>
          <w:ilvl w:val="0"/>
          <w:numId w:val="2"/>
        </w:numPr>
      </w:pPr>
      <w:r>
        <w:t>Plug-ins</w:t>
      </w:r>
    </w:p>
    <w:p w14:paraId="3D492FD4" w14:textId="77777777" w:rsidR="00492CC5" w:rsidRDefault="00492CC5" w:rsidP="00492CC5">
      <w:pPr>
        <w:pStyle w:val="ListParagraph"/>
        <w:numPr>
          <w:ilvl w:val="0"/>
          <w:numId w:val="2"/>
        </w:numPr>
        <w:spacing w:after="0"/>
      </w:pPr>
      <w:r>
        <w:t>Microsoft Office Suite</w:t>
      </w:r>
    </w:p>
    <w:p w14:paraId="3BBC9B9A" w14:textId="77777777" w:rsidR="00492CC5" w:rsidRDefault="00492CC5" w:rsidP="00492CC5">
      <w:pPr>
        <w:pStyle w:val="ListParagraph"/>
        <w:numPr>
          <w:ilvl w:val="0"/>
          <w:numId w:val="2"/>
        </w:numPr>
        <w:rPr>
          <w:rStyle w:val="Hyperlink"/>
          <w:color w:val="auto"/>
          <w:u w:val="none"/>
        </w:rPr>
      </w:pPr>
      <w:hyperlink r:id="rId14" w:history="1">
        <w:r w:rsidRPr="003829E2">
          <w:rPr>
            <w:rStyle w:val="Hyperlink"/>
          </w:rPr>
          <w:t>Canvas Technical Requirements</w:t>
        </w:r>
      </w:hyperlink>
      <w:r>
        <w:t xml:space="preserve"> (</w:t>
      </w:r>
      <w:r w:rsidRPr="001C3DD0">
        <w:t>https://clear.unt.edu/supported-technologies/canvas/requirements</w:t>
      </w:r>
      <w:r>
        <w:rPr>
          <w:rStyle w:val="Hyperlink"/>
          <w:color w:val="auto"/>
          <w:u w:val="none"/>
        </w:rPr>
        <w:t>)</w:t>
      </w:r>
    </w:p>
    <w:p w14:paraId="4DAA36A4" w14:textId="77777777" w:rsidR="00492CC5" w:rsidRDefault="00492CC5" w:rsidP="00492CC5">
      <w:pPr>
        <w:pStyle w:val="Heading3"/>
      </w:pPr>
      <w:r>
        <w:lastRenderedPageBreak/>
        <w:t>Computer Skills &amp; Digital Literacy</w:t>
      </w:r>
    </w:p>
    <w:p w14:paraId="15FF074D" w14:textId="77777777" w:rsidR="00492CC5" w:rsidRDefault="00492CC5" w:rsidP="00492CC5">
      <w:r>
        <w:t>Technical skills learners must have to succeed in the course:</w:t>
      </w:r>
    </w:p>
    <w:p w14:paraId="73C7C0A7" w14:textId="77777777" w:rsidR="00492CC5" w:rsidRDefault="00492CC5" w:rsidP="00492CC5">
      <w:pPr>
        <w:pStyle w:val="ListParagraph"/>
        <w:numPr>
          <w:ilvl w:val="0"/>
          <w:numId w:val="3"/>
        </w:numPr>
      </w:pPr>
      <w:r>
        <w:t>Using Canvas</w:t>
      </w:r>
    </w:p>
    <w:p w14:paraId="5136C2E6" w14:textId="77777777" w:rsidR="00492CC5" w:rsidRDefault="00492CC5" w:rsidP="00492CC5">
      <w:pPr>
        <w:pStyle w:val="ListParagraph"/>
        <w:numPr>
          <w:ilvl w:val="0"/>
          <w:numId w:val="3"/>
        </w:numPr>
      </w:pPr>
      <w:r>
        <w:t>Using email with attachments</w:t>
      </w:r>
    </w:p>
    <w:p w14:paraId="3CDFD1B0" w14:textId="77777777" w:rsidR="00492CC5" w:rsidRDefault="00492CC5" w:rsidP="00492CC5">
      <w:pPr>
        <w:pStyle w:val="ListParagraph"/>
        <w:numPr>
          <w:ilvl w:val="0"/>
          <w:numId w:val="3"/>
        </w:numPr>
      </w:pPr>
      <w:r>
        <w:t>Downloading and installing software</w:t>
      </w:r>
    </w:p>
    <w:p w14:paraId="717C287F" w14:textId="77777777" w:rsidR="00492CC5" w:rsidRDefault="00492CC5" w:rsidP="00492CC5">
      <w:pPr>
        <w:pStyle w:val="ListParagraph"/>
        <w:numPr>
          <w:ilvl w:val="0"/>
          <w:numId w:val="3"/>
        </w:numPr>
      </w:pPr>
      <w:r>
        <w:t>Using presentation and graphics programs</w:t>
      </w:r>
    </w:p>
    <w:p w14:paraId="432A8EFE" w14:textId="77777777" w:rsidR="00492CC5" w:rsidRDefault="00492CC5" w:rsidP="00492CC5">
      <w:pPr>
        <w:pStyle w:val="Heading3"/>
      </w:pPr>
      <w:r>
        <w:t>Technical Assistance</w:t>
      </w:r>
    </w:p>
    <w:p w14:paraId="52BC6DAE" w14:textId="77777777" w:rsidR="00492CC5" w:rsidRPr="00C710BF" w:rsidRDefault="00492CC5" w:rsidP="00492CC5">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21C88A06" w14:textId="77777777" w:rsidR="00492CC5" w:rsidRDefault="00492CC5" w:rsidP="00492CC5">
      <w:pPr>
        <w:spacing w:after="0"/>
      </w:pPr>
      <w:r w:rsidRPr="00EE437C">
        <w:rPr>
          <w:b/>
        </w:rPr>
        <w:t>UIT Help Desk</w:t>
      </w:r>
      <w:r>
        <w:t xml:space="preserve">: </w:t>
      </w:r>
      <w:hyperlink r:id="rId15" w:history="1">
        <w:r w:rsidRPr="00A316C7">
          <w:rPr>
            <w:rStyle w:val="Hyperlink"/>
          </w:rPr>
          <w:t>UIT Student Help Desk site</w:t>
        </w:r>
      </w:hyperlink>
      <w:r>
        <w:t xml:space="preserve"> (</w:t>
      </w:r>
      <w:r w:rsidRPr="00A316C7">
        <w:t>http://www.unt.edu/helpdesk/index.htm</w:t>
      </w:r>
      <w:r>
        <w:rPr>
          <w:rStyle w:val="Hyperlink"/>
        </w:rPr>
        <w:t>)</w:t>
      </w:r>
    </w:p>
    <w:p w14:paraId="2563CB8B" w14:textId="77777777" w:rsidR="00492CC5" w:rsidRPr="00EB13B7" w:rsidRDefault="00492CC5" w:rsidP="00492CC5">
      <w:pPr>
        <w:spacing w:after="0"/>
      </w:pPr>
      <w:r w:rsidRPr="00EE437C">
        <w:rPr>
          <w:rFonts w:ascii="Calibri" w:hAnsi="Calibri" w:cs="Calibri"/>
          <w:b/>
        </w:rPr>
        <w:t>Email</w:t>
      </w:r>
      <w:r w:rsidRPr="00C710BF">
        <w:rPr>
          <w:rFonts w:ascii="Calibri" w:hAnsi="Calibri" w:cs="Calibri"/>
        </w:rPr>
        <w:t xml:space="preserve">: </w:t>
      </w:r>
      <w:hyperlink r:id="rId16" w:history="1">
        <w:r w:rsidRPr="00C710BF">
          <w:rPr>
            <w:rStyle w:val="Hyperlink"/>
            <w:rFonts w:ascii="Calibri" w:hAnsi="Calibri" w:cs="Calibri"/>
          </w:rPr>
          <w:t>helpdesk@unt.edu</w:t>
        </w:r>
      </w:hyperlink>
      <w:r w:rsidRPr="00C710BF">
        <w:rPr>
          <w:rFonts w:ascii="Calibri" w:hAnsi="Calibri" w:cs="Calibri"/>
        </w:rPr>
        <w:t xml:space="preserve">     </w:t>
      </w:r>
    </w:p>
    <w:p w14:paraId="0084524A" w14:textId="77777777" w:rsidR="00492CC5" w:rsidRPr="00C710BF" w:rsidRDefault="00492CC5" w:rsidP="00492CC5">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6F559C99" w14:textId="77777777" w:rsidR="00492CC5" w:rsidRPr="00C710BF" w:rsidRDefault="00492CC5" w:rsidP="00492CC5">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426590DF" w14:textId="77777777" w:rsidR="00492CC5" w:rsidRDefault="00492CC5" w:rsidP="00492CC5">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4D73809F" w14:textId="77777777" w:rsidR="00492CC5" w:rsidRDefault="00492CC5" w:rsidP="00492CC5">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631A23C9" w14:textId="77777777" w:rsidR="00492CC5" w:rsidRDefault="00492CC5" w:rsidP="00492CC5">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7CDBAF8E" w14:textId="77777777" w:rsidR="00492CC5" w:rsidRDefault="00492CC5" w:rsidP="00492CC5">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12EADD1D" w14:textId="77777777" w:rsidR="00492CC5" w:rsidRDefault="00492CC5" w:rsidP="00492CC5">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57316532" w14:textId="77777777" w:rsidR="00492CC5" w:rsidRDefault="00492CC5" w:rsidP="00492CC5">
      <w:pPr>
        <w:pStyle w:val="BodyText"/>
        <w:numPr>
          <w:ilvl w:val="0"/>
          <w:numId w:val="12"/>
        </w:numPr>
        <w:ind w:right="147"/>
        <w:rPr>
          <w:rFonts w:ascii="Calibri" w:hAnsi="Calibri" w:cs="Calibri"/>
          <w:sz w:val="22"/>
          <w:szCs w:val="22"/>
        </w:rPr>
      </w:pPr>
      <w:r>
        <w:rPr>
          <w:rFonts w:ascii="Calibri" w:hAnsi="Calibri" w:cs="Calibri"/>
          <w:sz w:val="22"/>
          <w:szCs w:val="22"/>
        </w:rPr>
        <w:t>Saturday: 9am-5pm</w:t>
      </w:r>
    </w:p>
    <w:p w14:paraId="1D0409D4" w14:textId="77777777" w:rsidR="00492CC5" w:rsidRDefault="00492CC5" w:rsidP="00492CC5">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3EF9DB9D" w14:textId="77777777" w:rsidR="00492CC5" w:rsidRDefault="00492CC5" w:rsidP="00492CC5">
      <w:pPr>
        <w:pStyle w:val="BodyText"/>
        <w:ind w:left="0" w:right="147"/>
        <w:rPr>
          <w:rFonts w:ascii="Calibri" w:hAnsi="Calibri" w:cs="Calibri"/>
          <w:sz w:val="22"/>
          <w:szCs w:val="22"/>
        </w:rPr>
      </w:pPr>
    </w:p>
    <w:p w14:paraId="126AE876" w14:textId="77777777" w:rsidR="00492CC5" w:rsidRPr="005C7253" w:rsidRDefault="00492CC5" w:rsidP="00492CC5">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7"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2A64A2DA" w14:textId="77777777" w:rsidR="00492CC5" w:rsidRDefault="00492CC5" w:rsidP="00492CC5">
      <w:pPr>
        <w:pStyle w:val="Heading2"/>
      </w:pPr>
      <w:r>
        <w:t>UNT Policies</w:t>
      </w:r>
    </w:p>
    <w:p w14:paraId="71C85092" w14:textId="77777777" w:rsidR="00492CC5" w:rsidRPr="00CA2745" w:rsidRDefault="00492CC5" w:rsidP="00492CC5">
      <w:pPr>
        <w:pStyle w:val="Heading3"/>
      </w:pPr>
      <w:r>
        <w:t>Academic Integrity Policy</w:t>
      </w:r>
    </w:p>
    <w:p w14:paraId="2CC7E6E7" w14:textId="77777777" w:rsidR="00492CC5" w:rsidRDefault="00492CC5" w:rsidP="00492CC5">
      <w:r w:rsidRPr="00887206">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0BF1FB1F" w14:textId="77777777" w:rsidR="00492CC5" w:rsidRDefault="00492CC5" w:rsidP="00492CC5">
      <w:pPr>
        <w:pStyle w:val="Heading3"/>
      </w:pPr>
      <w:r>
        <w:lastRenderedPageBreak/>
        <w:t>ADA Policy</w:t>
      </w:r>
    </w:p>
    <w:p w14:paraId="5D3B8783" w14:textId="77777777" w:rsidR="00492CC5" w:rsidRDefault="00492CC5" w:rsidP="00492CC5">
      <w:pPr>
        <w:pStyle w:val="Heading3"/>
        <w:rPr>
          <w:rFonts w:asciiTheme="minorHAnsi" w:eastAsiaTheme="minorHAnsi" w:hAnsiTheme="minorHAnsi" w:cstheme="minorBidi"/>
          <w:color w:val="auto"/>
          <w:sz w:val="22"/>
          <w:szCs w:val="22"/>
        </w:rPr>
      </w:pPr>
      <w:bookmarkStart w:id="5" w:name="_Hlk143009281"/>
      <w:r w:rsidRPr="0083658B">
        <w:rPr>
          <w:rFonts w:asciiTheme="minorHAnsi" w:eastAsiaTheme="minorHAnsi" w:hAnsiTheme="minorHAnsi" w:cstheme="minorBidi"/>
          <w:color w:val="auto"/>
          <w:sz w:val="22"/>
          <w:szCs w:val="22"/>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8" w:history="1">
        <w:r w:rsidRPr="00911D99">
          <w:rPr>
            <w:rStyle w:val="Hyperlink"/>
            <w:rFonts w:asciiTheme="minorHAnsi" w:eastAsiaTheme="minorHAnsi" w:hAnsiTheme="minorHAnsi" w:cstheme="minorBidi"/>
            <w:sz w:val="22"/>
            <w:szCs w:val="22"/>
          </w:rPr>
          <w:t>Office of Disability Access website</w:t>
        </w:r>
      </w:hyperlink>
      <w:r w:rsidRPr="0083658B">
        <w:rPr>
          <w:rFonts w:asciiTheme="minorHAnsi" w:eastAsiaTheme="minorHAnsi" w:hAnsiTheme="minorHAnsi" w:cstheme="minorBidi"/>
          <w:color w:val="auto"/>
          <w:sz w:val="22"/>
          <w:szCs w:val="22"/>
        </w:rPr>
        <w:t xml:space="preserve"> (http://www.unt.edu/oda). You may also contact ODA by phone at (940) 565-4323.</w:t>
      </w:r>
    </w:p>
    <w:bookmarkEnd w:id="5"/>
    <w:p w14:paraId="4FCA8FB8" w14:textId="77777777" w:rsidR="00492CC5" w:rsidRPr="00911D99" w:rsidRDefault="00492CC5" w:rsidP="00492CC5"/>
    <w:p w14:paraId="28F86B99" w14:textId="77777777" w:rsidR="00492CC5" w:rsidRDefault="00492CC5" w:rsidP="00492CC5">
      <w:pPr>
        <w:pStyle w:val="Heading3"/>
      </w:pPr>
      <w:r w:rsidRPr="007F69D4">
        <w:t>Emergency Notification &amp; Procedures</w:t>
      </w:r>
    </w:p>
    <w:p w14:paraId="5D4499AF" w14:textId="77777777" w:rsidR="00492CC5" w:rsidRDefault="00492CC5" w:rsidP="00492CC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BC8A4E5" w14:textId="77777777" w:rsidR="00492CC5" w:rsidRPr="007F69D4" w:rsidRDefault="00492CC5" w:rsidP="00492CC5">
      <w:pPr>
        <w:pStyle w:val="Heading3"/>
      </w:pPr>
      <w:r w:rsidRPr="007F69D4">
        <w:t>Retention of Student Records</w:t>
      </w:r>
    </w:p>
    <w:p w14:paraId="4B6AA242" w14:textId="77777777" w:rsidR="00492CC5" w:rsidRDefault="00492CC5" w:rsidP="00492CC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54DF993D" w14:textId="77777777" w:rsidR="00492CC5" w:rsidRPr="007F69D4" w:rsidRDefault="00492CC5" w:rsidP="00492CC5">
      <w:pPr>
        <w:pStyle w:val="Heading3"/>
      </w:pPr>
      <w:r w:rsidRPr="007F69D4">
        <w:t>Acceptable Student Behavior</w:t>
      </w:r>
    </w:p>
    <w:p w14:paraId="21069C25" w14:textId="77777777" w:rsidR="00492CC5" w:rsidRDefault="00492CC5" w:rsidP="00492CC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9" w:history="1">
        <w:r w:rsidRPr="0040606E">
          <w:rPr>
            <w:rStyle w:val="Hyperlink"/>
          </w:rPr>
          <w:t>Code of Student Conduct</w:t>
        </w:r>
      </w:hyperlink>
      <w:r>
        <w:t xml:space="preserve"> (</w:t>
      </w:r>
      <w:r w:rsidRPr="0040606E">
        <w:t>https://deanofstudents.unt.edu/conduct</w:t>
      </w:r>
      <w:r>
        <w:t xml:space="preserve">) to learn more. </w:t>
      </w:r>
    </w:p>
    <w:p w14:paraId="15A0E8E6" w14:textId="77777777" w:rsidR="00492CC5" w:rsidRDefault="00492CC5" w:rsidP="00492CC5"/>
    <w:p w14:paraId="59136E89" w14:textId="77777777" w:rsidR="00492CC5" w:rsidRPr="00485B96" w:rsidRDefault="00492CC5" w:rsidP="00492CC5">
      <w:pPr>
        <w:pStyle w:val="Heading3"/>
      </w:pPr>
      <w:r w:rsidRPr="00485B96">
        <w:lastRenderedPageBreak/>
        <w:t>Access to Information - Eagle Connect</w:t>
      </w:r>
    </w:p>
    <w:p w14:paraId="59845356" w14:textId="77777777" w:rsidR="00492CC5" w:rsidRDefault="00492CC5" w:rsidP="00492CC5">
      <w:r>
        <w:t xml:space="preserve">Students’ access point for business and academic services at UNT is located at: </w:t>
      </w:r>
      <w:hyperlink r:id="rId20" w:history="1">
        <w:r w:rsidRPr="00485B96">
          <w:rPr>
            <w:rStyle w:val="Hyperlink"/>
          </w:rPr>
          <w:t>my.unt.edu</w:t>
        </w:r>
      </w:hyperlink>
      <w:r>
        <w:t xml:space="preserve">. All official communication from the University will be delivered to a student’s Eagle Connect account. For more information, please visit the website that explains Eagle Connect and how to forward e-mail </w:t>
      </w:r>
      <w:hyperlink r:id="rId21" w:history="1">
        <w:r w:rsidRPr="00BC0019">
          <w:rPr>
            <w:rStyle w:val="Hyperlink"/>
          </w:rPr>
          <w:t>Eagle Connect</w:t>
        </w:r>
      </w:hyperlink>
      <w:r>
        <w:t xml:space="preserve"> (</w:t>
      </w:r>
      <w:r w:rsidRPr="00BC0019">
        <w:t>https://it.unt.edu/eagleconnect</w:t>
      </w:r>
      <w:r>
        <w:t>).</w:t>
      </w:r>
    </w:p>
    <w:p w14:paraId="447DF4B7" w14:textId="77777777" w:rsidR="00492CC5" w:rsidRPr="00340C7D" w:rsidRDefault="00492CC5" w:rsidP="00492CC5">
      <w:pPr>
        <w:pStyle w:val="Heading3"/>
      </w:pPr>
      <w:r w:rsidRPr="00340C7D">
        <w:t xml:space="preserve">Class Recordings &amp; Student Likenesses </w:t>
      </w:r>
    </w:p>
    <w:p w14:paraId="2F21EE97" w14:textId="77777777" w:rsidR="00492CC5" w:rsidRPr="004129A7" w:rsidRDefault="00492CC5" w:rsidP="00492CC5">
      <w:r w:rsidRPr="004129A7">
        <w:t xml:space="preserve">Synchronous (live) sessions in this course </w:t>
      </w:r>
      <w:r>
        <w:t>may</w:t>
      </w:r>
      <w:r w:rsidRPr="004129A7">
        <w:t xml:space="preserve">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0F500880" w14:textId="7355AAC6" w:rsidR="00D40C61" w:rsidRPr="00D40C61" w:rsidRDefault="00D40C61" w:rsidP="00492CC5">
      <w:pPr>
        <w:spacing w:after="0"/>
      </w:pPr>
    </w:p>
    <w:sectPr w:rsidR="00D40C61" w:rsidRPr="00D40C6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21825" w14:textId="77777777" w:rsidR="00596D88" w:rsidRDefault="00596D88" w:rsidP="00F41A70">
      <w:pPr>
        <w:spacing w:after="0" w:line="240" w:lineRule="auto"/>
      </w:pPr>
      <w:r>
        <w:separator/>
      </w:r>
    </w:p>
  </w:endnote>
  <w:endnote w:type="continuationSeparator" w:id="0">
    <w:p w14:paraId="36A87690" w14:textId="77777777" w:rsidR="00596D88" w:rsidRDefault="00596D88"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4872F230" w:rsidR="001E7B14" w:rsidRDefault="001E7B14">
        <w:pPr>
          <w:pStyle w:val="Footer"/>
          <w:jc w:val="right"/>
        </w:pPr>
        <w:r>
          <w:t xml:space="preserve">University of North Texas | </w:t>
        </w:r>
        <w:r w:rsidR="00BB75F2">
          <w:t>5/17</w:t>
        </w:r>
        <w:r>
          <w:t>/202</w:t>
        </w:r>
        <w:r w:rsidR="00BB75F2">
          <w:t>3</w:t>
        </w:r>
        <w:r>
          <w:t xml:space="preserve">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1E7B14" w:rsidRDefault="001E7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43B70" w14:textId="77777777" w:rsidR="00596D88" w:rsidRDefault="00596D88" w:rsidP="00F41A70">
      <w:pPr>
        <w:spacing w:after="0" w:line="240" w:lineRule="auto"/>
      </w:pPr>
      <w:r>
        <w:separator/>
      </w:r>
    </w:p>
  </w:footnote>
  <w:footnote w:type="continuationSeparator" w:id="0">
    <w:p w14:paraId="5D0DDA4E" w14:textId="77777777" w:rsidR="00596D88" w:rsidRDefault="00596D88"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542606A"/>
    <w:multiLevelType w:val="hybridMultilevel"/>
    <w:tmpl w:val="26887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C7516D"/>
    <w:multiLevelType w:val="hybridMultilevel"/>
    <w:tmpl w:val="F99222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8935652">
    <w:abstractNumId w:val="27"/>
  </w:num>
  <w:num w:numId="2" w16cid:durableId="841941413">
    <w:abstractNumId w:val="24"/>
  </w:num>
  <w:num w:numId="3" w16cid:durableId="1057359400">
    <w:abstractNumId w:val="30"/>
  </w:num>
  <w:num w:numId="4" w16cid:durableId="1860777090">
    <w:abstractNumId w:val="0"/>
  </w:num>
  <w:num w:numId="5" w16cid:durableId="1849759143">
    <w:abstractNumId w:val="19"/>
  </w:num>
  <w:num w:numId="6" w16cid:durableId="1434202066">
    <w:abstractNumId w:val="17"/>
  </w:num>
  <w:num w:numId="7" w16cid:durableId="331033677">
    <w:abstractNumId w:val="16"/>
  </w:num>
  <w:num w:numId="8" w16cid:durableId="1282226940">
    <w:abstractNumId w:val="8"/>
  </w:num>
  <w:num w:numId="9" w16cid:durableId="1112434810">
    <w:abstractNumId w:val="4"/>
  </w:num>
  <w:num w:numId="10" w16cid:durableId="530000131">
    <w:abstractNumId w:val="20"/>
  </w:num>
  <w:num w:numId="11" w16cid:durableId="2063871079">
    <w:abstractNumId w:val="15"/>
  </w:num>
  <w:num w:numId="12" w16cid:durableId="256249873">
    <w:abstractNumId w:val="29"/>
  </w:num>
  <w:num w:numId="13" w16cid:durableId="495806110">
    <w:abstractNumId w:val="22"/>
  </w:num>
  <w:num w:numId="14" w16cid:durableId="1630433606">
    <w:abstractNumId w:val="2"/>
  </w:num>
  <w:num w:numId="15" w16cid:durableId="1898667044">
    <w:abstractNumId w:val="1"/>
  </w:num>
  <w:num w:numId="16" w16cid:durableId="1148789579">
    <w:abstractNumId w:val="10"/>
  </w:num>
  <w:num w:numId="17" w16cid:durableId="1654521883">
    <w:abstractNumId w:val="23"/>
  </w:num>
  <w:num w:numId="18" w16cid:durableId="1231229883">
    <w:abstractNumId w:val="28"/>
  </w:num>
  <w:num w:numId="19" w16cid:durableId="1556425711">
    <w:abstractNumId w:val="7"/>
  </w:num>
  <w:num w:numId="20" w16cid:durableId="266960882">
    <w:abstractNumId w:val="6"/>
  </w:num>
  <w:num w:numId="21" w16cid:durableId="1555195610">
    <w:abstractNumId w:val="14"/>
  </w:num>
  <w:num w:numId="22" w16cid:durableId="1489663620">
    <w:abstractNumId w:val="21"/>
  </w:num>
  <w:num w:numId="23" w16cid:durableId="501891096">
    <w:abstractNumId w:val="11"/>
  </w:num>
  <w:num w:numId="24" w16cid:durableId="907226784">
    <w:abstractNumId w:val="5"/>
  </w:num>
  <w:num w:numId="25" w16cid:durableId="1826775228">
    <w:abstractNumId w:val="9"/>
  </w:num>
  <w:num w:numId="26" w16cid:durableId="601962203">
    <w:abstractNumId w:val="26"/>
  </w:num>
  <w:num w:numId="27" w16cid:durableId="670136665">
    <w:abstractNumId w:val="3"/>
  </w:num>
  <w:num w:numId="28" w16cid:durableId="1681345462">
    <w:abstractNumId w:val="25"/>
  </w:num>
  <w:num w:numId="29" w16cid:durableId="254021567">
    <w:abstractNumId w:val="18"/>
  </w:num>
  <w:num w:numId="30" w16cid:durableId="649790701">
    <w:abstractNumId w:val="31"/>
  </w:num>
  <w:num w:numId="31" w16cid:durableId="1180464070">
    <w:abstractNumId w:val="12"/>
  </w:num>
  <w:num w:numId="32" w16cid:durableId="11604669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rQUAwSDcoiwAAAA="/>
  </w:docVars>
  <w:rsids>
    <w:rsidRoot w:val="00D40C61"/>
    <w:rsid w:val="000336F6"/>
    <w:rsid w:val="00034002"/>
    <w:rsid w:val="0004040F"/>
    <w:rsid w:val="00041987"/>
    <w:rsid w:val="0004507D"/>
    <w:rsid w:val="00057A98"/>
    <w:rsid w:val="00072E64"/>
    <w:rsid w:val="0009329D"/>
    <w:rsid w:val="00095408"/>
    <w:rsid w:val="000978D7"/>
    <w:rsid w:val="000A484F"/>
    <w:rsid w:val="000C14CA"/>
    <w:rsid w:val="000C2D85"/>
    <w:rsid w:val="000D38B7"/>
    <w:rsid w:val="000F3B26"/>
    <w:rsid w:val="000F6A0A"/>
    <w:rsid w:val="001355D9"/>
    <w:rsid w:val="00154670"/>
    <w:rsid w:val="00154750"/>
    <w:rsid w:val="00154E8B"/>
    <w:rsid w:val="00157417"/>
    <w:rsid w:val="00160583"/>
    <w:rsid w:val="00160D4E"/>
    <w:rsid w:val="0017234E"/>
    <w:rsid w:val="0018039D"/>
    <w:rsid w:val="00192F93"/>
    <w:rsid w:val="001B3D5B"/>
    <w:rsid w:val="001C079B"/>
    <w:rsid w:val="001C3553"/>
    <w:rsid w:val="001C368C"/>
    <w:rsid w:val="001C3DD0"/>
    <w:rsid w:val="001C599D"/>
    <w:rsid w:val="001C73CA"/>
    <w:rsid w:val="001D22D2"/>
    <w:rsid w:val="001E7B14"/>
    <w:rsid w:val="001F4D2B"/>
    <w:rsid w:val="00201F4C"/>
    <w:rsid w:val="002072A8"/>
    <w:rsid w:val="002154D3"/>
    <w:rsid w:val="00221720"/>
    <w:rsid w:val="00224731"/>
    <w:rsid w:val="002320C0"/>
    <w:rsid w:val="00244604"/>
    <w:rsid w:val="002446AD"/>
    <w:rsid w:val="002446DC"/>
    <w:rsid w:val="00250E78"/>
    <w:rsid w:val="00253261"/>
    <w:rsid w:val="002639A7"/>
    <w:rsid w:val="00271577"/>
    <w:rsid w:val="00273D0C"/>
    <w:rsid w:val="00277A98"/>
    <w:rsid w:val="0028285A"/>
    <w:rsid w:val="00291946"/>
    <w:rsid w:val="00292A13"/>
    <w:rsid w:val="00295A4A"/>
    <w:rsid w:val="002967E3"/>
    <w:rsid w:val="002A39FF"/>
    <w:rsid w:val="002B6FE8"/>
    <w:rsid w:val="002B7BC5"/>
    <w:rsid w:val="002D795C"/>
    <w:rsid w:val="002E3F68"/>
    <w:rsid w:val="002F28F2"/>
    <w:rsid w:val="002F6AB1"/>
    <w:rsid w:val="002F7630"/>
    <w:rsid w:val="002F79C4"/>
    <w:rsid w:val="00305956"/>
    <w:rsid w:val="003132F6"/>
    <w:rsid w:val="0032172F"/>
    <w:rsid w:val="0033092B"/>
    <w:rsid w:val="00335C13"/>
    <w:rsid w:val="00342C76"/>
    <w:rsid w:val="0035628C"/>
    <w:rsid w:val="003565BD"/>
    <w:rsid w:val="00367743"/>
    <w:rsid w:val="00373A9D"/>
    <w:rsid w:val="00375554"/>
    <w:rsid w:val="003829E2"/>
    <w:rsid w:val="003870D1"/>
    <w:rsid w:val="00395460"/>
    <w:rsid w:val="003A348F"/>
    <w:rsid w:val="003A6494"/>
    <w:rsid w:val="003A67CF"/>
    <w:rsid w:val="003B3704"/>
    <w:rsid w:val="003B4338"/>
    <w:rsid w:val="003B7429"/>
    <w:rsid w:val="003C3D07"/>
    <w:rsid w:val="003E0810"/>
    <w:rsid w:val="003F15B7"/>
    <w:rsid w:val="003F1E47"/>
    <w:rsid w:val="0040606E"/>
    <w:rsid w:val="004129A7"/>
    <w:rsid w:val="00412D0F"/>
    <w:rsid w:val="00413AD8"/>
    <w:rsid w:val="00416953"/>
    <w:rsid w:val="004349B7"/>
    <w:rsid w:val="004372CE"/>
    <w:rsid w:val="004445E0"/>
    <w:rsid w:val="004448B2"/>
    <w:rsid w:val="0044674B"/>
    <w:rsid w:val="00466C1E"/>
    <w:rsid w:val="00467300"/>
    <w:rsid w:val="0046776E"/>
    <w:rsid w:val="00483BE6"/>
    <w:rsid w:val="00492CC5"/>
    <w:rsid w:val="004931A3"/>
    <w:rsid w:val="004938CF"/>
    <w:rsid w:val="004A454A"/>
    <w:rsid w:val="004B63C3"/>
    <w:rsid w:val="004C48BC"/>
    <w:rsid w:val="004D3334"/>
    <w:rsid w:val="004D40CC"/>
    <w:rsid w:val="004E04D0"/>
    <w:rsid w:val="004E48DA"/>
    <w:rsid w:val="004E6648"/>
    <w:rsid w:val="00500477"/>
    <w:rsid w:val="0050169A"/>
    <w:rsid w:val="00501CFC"/>
    <w:rsid w:val="005109E3"/>
    <w:rsid w:val="00515192"/>
    <w:rsid w:val="0052132D"/>
    <w:rsid w:val="005313DC"/>
    <w:rsid w:val="00542FED"/>
    <w:rsid w:val="00552A45"/>
    <w:rsid w:val="00552C6D"/>
    <w:rsid w:val="005553DA"/>
    <w:rsid w:val="005557F1"/>
    <w:rsid w:val="00566CFA"/>
    <w:rsid w:val="00571154"/>
    <w:rsid w:val="00583FF6"/>
    <w:rsid w:val="00596D88"/>
    <w:rsid w:val="005B0444"/>
    <w:rsid w:val="005B63CC"/>
    <w:rsid w:val="005C22ED"/>
    <w:rsid w:val="005C7253"/>
    <w:rsid w:val="005C756C"/>
    <w:rsid w:val="00604E45"/>
    <w:rsid w:val="00607A22"/>
    <w:rsid w:val="00644E04"/>
    <w:rsid w:val="00647DD0"/>
    <w:rsid w:val="00656335"/>
    <w:rsid w:val="006710B2"/>
    <w:rsid w:val="00685520"/>
    <w:rsid w:val="006A0DFA"/>
    <w:rsid w:val="006C437E"/>
    <w:rsid w:val="006D456A"/>
    <w:rsid w:val="006D55C0"/>
    <w:rsid w:val="006E25C5"/>
    <w:rsid w:val="006E58B1"/>
    <w:rsid w:val="006F33EA"/>
    <w:rsid w:val="006F5F75"/>
    <w:rsid w:val="00711D6E"/>
    <w:rsid w:val="0073036B"/>
    <w:rsid w:val="00741777"/>
    <w:rsid w:val="00755AFB"/>
    <w:rsid w:val="00757C85"/>
    <w:rsid w:val="00787A1D"/>
    <w:rsid w:val="00791E3A"/>
    <w:rsid w:val="007A0702"/>
    <w:rsid w:val="007A46FA"/>
    <w:rsid w:val="007B1815"/>
    <w:rsid w:val="007B5B64"/>
    <w:rsid w:val="007B7702"/>
    <w:rsid w:val="007C6991"/>
    <w:rsid w:val="007D0DB8"/>
    <w:rsid w:val="007D441B"/>
    <w:rsid w:val="007E7284"/>
    <w:rsid w:val="007F5D85"/>
    <w:rsid w:val="007F6EDE"/>
    <w:rsid w:val="00812C70"/>
    <w:rsid w:val="00814445"/>
    <w:rsid w:val="0082330E"/>
    <w:rsid w:val="00825759"/>
    <w:rsid w:val="00826162"/>
    <w:rsid w:val="00827D63"/>
    <w:rsid w:val="008313A0"/>
    <w:rsid w:val="00842202"/>
    <w:rsid w:val="008428DF"/>
    <w:rsid w:val="0085011E"/>
    <w:rsid w:val="00853CA2"/>
    <w:rsid w:val="008622DB"/>
    <w:rsid w:val="00875F17"/>
    <w:rsid w:val="008A0BD7"/>
    <w:rsid w:val="008A188C"/>
    <w:rsid w:val="008C2D23"/>
    <w:rsid w:val="008C335F"/>
    <w:rsid w:val="008D4904"/>
    <w:rsid w:val="008E4F39"/>
    <w:rsid w:val="008E5419"/>
    <w:rsid w:val="008F1430"/>
    <w:rsid w:val="008F738A"/>
    <w:rsid w:val="0090069E"/>
    <w:rsid w:val="009045F0"/>
    <w:rsid w:val="00912FCE"/>
    <w:rsid w:val="00914B76"/>
    <w:rsid w:val="00923FD6"/>
    <w:rsid w:val="009269E8"/>
    <w:rsid w:val="00930D1E"/>
    <w:rsid w:val="00935AE8"/>
    <w:rsid w:val="009476BD"/>
    <w:rsid w:val="0095468F"/>
    <w:rsid w:val="00957B2B"/>
    <w:rsid w:val="00957CF6"/>
    <w:rsid w:val="00960728"/>
    <w:rsid w:val="0097126D"/>
    <w:rsid w:val="00984EF3"/>
    <w:rsid w:val="0099693E"/>
    <w:rsid w:val="00997BCE"/>
    <w:rsid w:val="009B480C"/>
    <w:rsid w:val="009C354D"/>
    <w:rsid w:val="009C6D2B"/>
    <w:rsid w:val="009D0E86"/>
    <w:rsid w:val="009D64F4"/>
    <w:rsid w:val="009E2779"/>
    <w:rsid w:val="009F1225"/>
    <w:rsid w:val="009F6032"/>
    <w:rsid w:val="00A03F8E"/>
    <w:rsid w:val="00A079D6"/>
    <w:rsid w:val="00A15F84"/>
    <w:rsid w:val="00A200A3"/>
    <w:rsid w:val="00A316C7"/>
    <w:rsid w:val="00A32E4D"/>
    <w:rsid w:val="00A63531"/>
    <w:rsid w:val="00A64B05"/>
    <w:rsid w:val="00A65EF1"/>
    <w:rsid w:val="00A771FB"/>
    <w:rsid w:val="00A801DB"/>
    <w:rsid w:val="00A808D5"/>
    <w:rsid w:val="00A8274C"/>
    <w:rsid w:val="00A96964"/>
    <w:rsid w:val="00AA63E6"/>
    <w:rsid w:val="00AB1CDB"/>
    <w:rsid w:val="00AC2D75"/>
    <w:rsid w:val="00AD61C3"/>
    <w:rsid w:val="00AF6010"/>
    <w:rsid w:val="00B07CB3"/>
    <w:rsid w:val="00B1372C"/>
    <w:rsid w:val="00B2688E"/>
    <w:rsid w:val="00B32B4A"/>
    <w:rsid w:val="00B400CC"/>
    <w:rsid w:val="00B43D9A"/>
    <w:rsid w:val="00B47E5C"/>
    <w:rsid w:val="00B50C17"/>
    <w:rsid w:val="00B5228A"/>
    <w:rsid w:val="00B566F4"/>
    <w:rsid w:val="00B9294D"/>
    <w:rsid w:val="00B94399"/>
    <w:rsid w:val="00BA26F0"/>
    <w:rsid w:val="00BB2E6F"/>
    <w:rsid w:val="00BB75F2"/>
    <w:rsid w:val="00BC0019"/>
    <w:rsid w:val="00BD34E3"/>
    <w:rsid w:val="00BF1278"/>
    <w:rsid w:val="00C0115D"/>
    <w:rsid w:val="00C03098"/>
    <w:rsid w:val="00C07CFB"/>
    <w:rsid w:val="00C14845"/>
    <w:rsid w:val="00C16038"/>
    <w:rsid w:val="00C21056"/>
    <w:rsid w:val="00C2409C"/>
    <w:rsid w:val="00C246D2"/>
    <w:rsid w:val="00C252C4"/>
    <w:rsid w:val="00C26284"/>
    <w:rsid w:val="00C401A4"/>
    <w:rsid w:val="00C65463"/>
    <w:rsid w:val="00C73D48"/>
    <w:rsid w:val="00C75A68"/>
    <w:rsid w:val="00C7676A"/>
    <w:rsid w:val="00C85488"/>
    <w:rsid w:val="00CA2745"/>
    <w:rsid w:val="00CA7241"/>
    <w:rsid w:val="00CB2495"/>
    <w:rsid w:val="00CB317A"/>
    <w:rsid w:val="00CC367B"/>
    <w:rsid w:val="00CD40E7"/>
    <w:rsid w:val="00CF5C95"/>
    <w:rsid w:val="00CF60D4"/>
    <w:rsid w:val="00CF75EC"/>
    <w:rsid w:val="00D0505E"/>
    <w:rsid w:val="00D14752"/>
    <w:rsid w:val="00D30887"/>
    <w:rsid w:val="00D40267"/>
    <w:rsid w:val="00D40C61"/>
    <w:rsid w:val="00D53B34"/>
    <w:rsid w:val="00D55A0B"/>
    <w:rsid w:val="00D55EE0"/>
    <w:rsid w:val="00D722CC"/>
    <w:rsid w:val="00D80334"/>
    <w:rsid w:val="00D85FDE"/>
    <w:rsid w:val="00DA2870"/>
    <w:rsid w:val="00DB11D5"/>
    <w:rsid w:val="00DB1C7E"/>
    <w:rsid w:val="00DC41E6"/>
    <w:rsid w:val="00DC43B6"/>
    <w:rsid w:val="00DC7AB2"/>
    <w:rsid w:val="00DD3AD3"/>
    <w:rsid w:val="00DD44D4"/>
    <w:rsid w:val="00DD6211"/>
    <w:rsid w:val="00DE6A56"/>
    <w:rsid w:val="00DF734A"/>
    <w:rsid w:val="00E06E54"/>
    <w:rsid w:val="00E07387"/>
    <w:rsid w:val="00E154E5"/>
    <w:rsid w:val="00E1607C"/>
    <w:rsid w:val="00E20B1D"/>
    <w:rsid w:val="00E33F6F"/>
    <w:rsid w:val="00E44577"/>
    <w:rsid w:val="00E50393"/>
    <w:rsid w:val="00E519F1"/>
    <w:rsid w:val="00E51FEC"/>
    <w:rsid w:val="00E542A0"/>
    <w:rsid w:val="00E54491"/>
    <w:rsid w:val="00E608ED"/>
    <w:rsid w:val="00E77C6A"/>
    <w:rsid w:val="00E870C5"/>
    <w:rsid w:val="00E93E3E"/>
    <w:rsid w:val="00EA3465"/>
    <w:rsid w:val="00EA46CA"/>
    <w:rsid w:val="00EB13B7"/>
    <w:rsid w:val="00EC577C"/>
    <w:rsid w:val="00EC6692"/>
    <w:rsid w:val="00ED2844"/>
    <w:rsid w:val="00ED571C"/>
    <w:rsid w:val="00EE437C"/>
    <w:rsid w:val="00EF1744"/>
    <w:rsid w:val="00EF2277"/>
    <w:rsid w:val="00EF5F91"/>
    <w:rsid w:val="00F058D6"/>
    <w:rsid w:val="00F06DC8"/>
    <w:rsid w:val="00F10C6D"/>
    <w:rsid w:val="00F25AA8"/>
    <w:rsid w:val="00F27153"/>
    <w:rsid w:val="00F3243C"/>
    <w:rsid w:val="00F41A70"/>
    <w:rsid w:val="00F64EB6"/>
    <w:rsid w:val="00F6650C"/>
    <w:rsid w:val="00F6651B"/>
    <w:rsid w:val="00F7047E"/>
    <w:rsid w:val="00F74B59"/>
    <w:rsid w:val="00F8373C"/>
    <w:rsid w:val="00F97992"/>
    <w:rsid w:val="00FA7209"/>
    <w:rsid w:val="00FA76F8"/>
    <w:rsid w:val="00FB3375"/>
    <w:rsid w:val="00FB74F3"/>
    <w:rsid w:val="00FC12FE"/>
    <w:rsid w:val="00FE232F"/>
    <w:rsid w:val="00FE7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8ED"/>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PlainText">
    <w:name w:val="Plain Text"/>
    <w:basedOn w:val="Normal"/>
    <w:link w:val="PlainTextChar"/>
    <w:rsid w:val="00F74B5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74B59"/>
    <w:rPr>
      <w:rFonts w:ascii="Courier New" w:eastAsia="Times New Roman" w:hAnsi="Courier New" w:cs="Courier New"/>
      <w:sz w:val="20"/>
      <w:szCs w:val="20"/>
    </w:rPr>
  </w:style>
  <w:style w:type="character" w:customStyle="1" w:styleId="contentpasted1">
    <w:name w:val="contentpasted1"/>
    <w:basedOn w:val="DefaultParagraphFont"/>
    <w:rsid w:val="00B56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t.instructure.com/" TargetMode="External"/><Relationship Id="rId13" Type="http://schemas.openxmlformats.org/officeDocument/2006/relationships/hyperlink" Target="mailto:helpdesk@unt.edu" TargetMode="External"/><Relationship Id="rId18" Type="http://schemas.openxmlformats.org/officeDocument/2006/relationships/hyperlink" Target="https://studentaffairs.unt.edu/office-disability-access" TargetMode="External"/><Relationship Id="rId3" Type="http://schemas.openxmlformats.org/officeDocument/2006/relationships/settings" Target="settings.xml"/><Relationship Id="rId21" Type="http://schemas.openxmlformats.org/officeDocument/2006/relationships/hyperlink" Target="https://it.unt.edu/eagleconnect" TargetMode="External"/><Relationship Id="rId7" Type="http://schemas.openxmlformats.org/officeDocument/2006/relationships/hyperlink" Target="mailto:lisa.welch@unt.edu" TargetMode="External"/><Relationship Id="rId12" Type="http://schemas.openxmlformats.org/officeDocument/2006/relationships/hyperlink" Target="file:///C:\Users\jdl0126\AppData\Local\Temp\OneNote\16.0\NT\0\spot@unt.edu" TargetMode="External"/><Relationship Id="rId17" Type="http://schemas.openxmlformats.org/officeDocument/2006/relationships/hyperlink" Target="https://community.canvaslms.com/docs/DOC-10554-4212710328" TargetMode="External"/><Relationship Id="rId2" Type="http://schemas.openxmlformats.org/officeDocument/2006/relationships/styles" Target="styles.xml"/><Relationship Id="rId16" Type="http://schemas.openxmlformats.org/officeDocument/2006/relationships/hyperlink" Target="mailto:helpdesk@unt.edu" TargetMode="External"/><Relationship Id="rId20" Type="http://schemas.openxmlformats.org/officeDocument/2006/relationships/hyperlink" Target="https://my.un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t.unt.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unt.edu/helpdesk/index.htm" TargetMode="External"/><Relationship Id="rId23" Type="http://schemas.openxmlformats.org/officeDocument/2006/relationships/fontTable" Target="fontTable.xml"/><Relationship Id="rId10" Type="http://schemas.openxmlformats.org/officeDocument/2006/relationships/hyperlink" Target="file:///C:\Users\jdl0126\AppData\Local\Temp\OneNote\16.0\NT\0\no-reply@iasystem.org" TargetMode="External"/><Relationship Id="rId19" Type="http://schemas.openxmlformats.org/officeDocument/2006/relationships/hyperlink" Target="https://deanofstudents.unt.edu/conduct" TargetMode="External"/><Relationship Id="rId4" Type="http://schemas.openxmlformats.org/officeDocument/2006/relationships/webSettings" Target="webSettings.xml"/><Relationship Id="rId9" Type="http://schemas.openxmlformats.org/officeDocument/2006/relationships/hyperlink" Target="https://unt.instructure.com/" TargetMode="External"/><Relationship Id="rId14" Type="http://schemas.openxmlformats.org/officeDocument/2006/relationships/hyperlink" Target="https://clear.unt.edu/supported-technologies/canvas/requirement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3117</Words>
  <Characters>17768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Welch, Lisa</cp:lastModifiedBy>
  <cp:revision>2</cp:revision>
  <cp:lastPrinted>2023-06-26T12:29:00Z</cp:lastPrinted>
  <dcterms:created xsi:type="dcterms:W3CDTF">2026-06-16T19:46:00Z</dcterms:created>
  <dcterms:modified xsi:type="dcterms:W3CDTF">2026-06-16T19:46:00Z</dcterms:modified>
</cp:coreProperties>
</file>