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7" w:type="dxa"/>
        <w:tblLook w:val="04A0" w:firstRow="1" w:lastRow="0" w:firstColumn="1" w:lastColumn="0" w:noHBand="0" w:noVBand="1"/>
      </w:tblPr>
      <w:tblGrid>
        <w:gridCol w:w="4506"/>
        <w:gridCol w:w="5551"/>
      </w:tblGrid>
      <w:tr w:rsidR="003273C7" w:rsidRPr="003273C7" w14:paraId="4029604A" w14:textId="77777777" w:rsidTr="003273C7">
        <w:trPr>
          <w:trHeight w:val="1302"/>
        </w:trPr>
        <w:tc>
          <w:tcPr>
            <w:tcW w:w="4506" w:type="dxa"/>
            <w:hideMark/>
          </w:tcPr>
          <w:p w14:paraId="1B1284CC" w14:textId="77777777" w:rsidR="003273C7" w:rsidRPr="003273C7" w:rsidRDefault="006F6A05" w:rsidP="003273C7">
            <w:pPr>
              <w:spacing w:after="0" w:line="240" w:lineRule="auto"/>
              <w:ind w:left="720" w:hanging="360"/>
              <w:jc w:val="center"/>
              <w:rPr>
                <w:rFonts w:ascii="Corbel" w:eastAsia="Calibri" w:hAnsi="Corbel"/>
                <w:b/>
              </w:rPr>
            </w:pPr>
            <w:bookmarkStart w:id="0" w:name="Course"/>
            <w:r w:rsidRPr="003273C7">
              <w:rPr>
                <w:rFonts w:ascii="Corbel" w:eastAsia="Calibri" w:hAnsi="Corbel"/>
                <w:b/>
                <w:noProof/>
              </w:rPr>
              <w:drawing>
                <wp:inline distT="0" distB="0" distL="0" distR="0" wp14:anchorId="0676B356" wp14:editId="7053095A">
                  <wp:extent cx="2486025" cy="838200"/>
                  <wp:effectExtent l="0" t="0" r="0" b="0"/>
                  <wp:docPr id="2" name="Picture 3" descr="University of North Tex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6025" cy="838200"/>
                          </a:xfrm>
                          <a:prstGeom prst="rect">
                            <a:avLst/>
                          </a:prstGeom>
                          <a:noFill/>
                          <a:ln>
                            <a:noFill/>
                          </a:ln>
                        </pic:spPr>
                      </pic:pic>
                    </a:graphicData>
                  </a:graphic>
                </wp:inline>
              </w:drawing>
            </w:r>
          </w:p>
        </w:tc>
        <w:tc>
          <w:tcPr>
            <w:tcW w:w="5551" w:type="dxa"/>
            <w:vAlign w:val="center"/>
            <w:hideMark/>
          </w:tcPr>
          <w:p w14:paraId="307D52D6" w14:textId="77777777" w:rsidR="003273C7" w:rsidRPr="003273C7" w:rsidRDefault="003273C7" w:rsidP="003273C7">
            <w:pPr>
              <w:spacing w:after="0" w:line="240" w:lineRule="auto"/>
              <w:ind w:left="720" w:hanging="360"/>
              <w:jc w:val="center"/>
              <w:rPr>
                <w:rFonts w:ascii="Corbel" w:eastAsia="Calibri" w:hAnsi="Corbel"/>
              </w:rPr>
            </w:pPr>
            <w:r w:rsidRPr="003273C7">
              <w:rPr>
                <w:rFonts w:ascii="Corbel" w:eastAsia="Calibri" w:hAnsi="Corbel"/>
              </w:rPr>
              <w:t>University of North Texas</w:t>
            </w:r>
          </w:p>
          <w:p w14:paraId="52DFB595" w14:textId="2557333D" w:rsidR="003273C7" w:rsidRDefault="00CE1313" w:rsidP="003273C7">
            <w:pPr>
              <w:spacing w:after="0" w:line="240" w:lineRule="auto"/>
              <w:ind w:left="720" w:hanging="360"/>
              <w:jc w:val="center"/>
              <w:rPr>
                <w:rFonts w:ascii="Corbel" w:eastAsia="Calibri" w:hAnsi="Corbel"/>
              </w:rPr>
            </w:pPr>
            <w:r>
              <w:rPr>
                <w:rFonts w:ascii="Corbel" w:eastAsia="Calibri" w:hAnsi="Corbel"/>
              </w:rPr>
              <w:t>College of Merchandising, Hospitality and Tourism</w:t>
            </w:r>
          </w:p>
          <w:p w14:paraId="1D55623C" w14:textId="290EFD23" w:rsidR="00016F72" w:rsidRPr="003273C7" w:rsidRDefault="00016F72" w:rsidP="003273C7">
            <w:pPr>
              <w:spacing w:after="0" w:line="240" w:lineRule="auto"/>
              <w:ind w:left="720" w:hanging="360"/>
              <w:jc w:val="center"/>
              <w:rPr>
                <w:rFonts w:ascii="Corbel" w:eastAsia="Calibri" w:hAnsi="Corbel"/>
              </w:rPr>
            </w:pPr>
            <w:r>
              <w:rPr>
                <w:rFonts w:ascii="Corbel" w:eastAsia="Calibri" w:hAnsi="Corbel"/>
              </w:rPr>
              <w:t>Department of Hospitality and Tourism Management</w:t>
            </w:r>
          </w:p>
          <w:p w14:paraId="73B41FDC" w14:textId="1221692F" w:rsidR="003273C7" w:rsidRDefault="00016F72" w:rsidP="003273C7">
            <w:pPr>
              <w:spacing w:after="0" w:line="240" w:lineRule="auto"/>
              <w:ind w:left="720" w:hanging="360"/>
              <w:jc w:val="center"/>
              <w:rPr>
                <w:rFonts w:ascii="Corbel" w:eastAsia="Calibri" w:hAnsi="Corbel"/>
              </w:rPr>
            </w:pPr>
            <w:r>
              <w:rPr>
                <w:rFonts w:ascii="Corbel" w:eastAsia="Calibri" w:hAnsi="Corbel"/>
              </w:rPr>
              <w:t>HMGT 1420</w:t>
            </w:r>
            <w:r w:rsidR="00CE1313">
              <w:rPr>
                <w:rFonts w:ascii="Corbel" w:eastAsia="Calibri" w:hAnsi="Corbel"/>
              </w:rPr>
              <w:t xml:space="preserve"> – </w:t>
            </w:r>
            <w:r>
              <w:rPr>
                <w:rFonts w:ascii="Corbel" w:eastAsia="Calibri" w:hAnsi="Corbel"/>
              </w:rPr>
              <w:t>Food Sanitation</w:t>
            </w:r>
          </w:p>
          <w:p w14:paraId="60372F95" w14:textId="18F3EE1D" w:rsidR="004875BE" w:rsidRPr="003273C7" w:rsidRDefault="004875BE" w:rsidP="002D7833">
            <w:pPr>
              <w:spacing w:after="0" w:line="240" w:lineRule="auto"/>
              <w:jc w:val="center"/>
              <w:rPr>
                <w:rFonts w:ascii="Corbel" w:eastAsia="Calibri" w:hAnsi="Corbel"/>
              </w:rPr>
            </w:pPr>
          </w:p>
        </w:tc>
      </w:tr>
    </w:tbl>
    <w:p w14:paraId="0E5FC5B6" w14:textId="77777777" w:rsidR="003273C7" w:rsidRPr="003273C7" w:rsidRDefault="007C0502" w:rsidP="003273C7">
      <w:pPr>
        <w:spacing w:after="0" w:line="240" w:lineRule="auto"/>
        <w:jc w:val="center"/>
        <w:rPr>
          <w:rFonts w:ascii="Arial" w:eastAsia="Calibri" w:hAnsi="Arial"/>
        </w:rPr>
      </w:pPr>
      <w:r>
        <w:rPr>
          <w:rFonts w:ascii="Arial" w:eastAsia="Calibri" w:hAnsi="Arial"/>
        </w:rPr>
        <w:pict w14:anchorId="039E1BAC">
          <v:rect id="_x0000_i1025" style="width:468pt;height:2.25pt" o:hralign="center" o:hrstd="t" o:hrnoshade="t" o:hr="t" fillcolor="#aeaaaa" stroked="f"/>
        </w:pict>
      </w:r>
    </w:p>
    <w:p w14:paraId="4D5DA107" w14:textId="77777777" w:rsidR="005F108C" w:rsidRPr="004B6820" w:rsidRDefault="001F23C1" w:rsidP="00525F1C">
      <w:pPr>
        <w:pStyle w:val="Heading2"/>
        <w:rPr>
          <w:i w:val="0"/>
          <w:iCs w:val="0"/>
        </w:rPr>
      </w:pPr>
      <w:bookmarkStart w:id="1" w:name="_Hlk510015280"/>
      <w:bookmarkStart w:id="2" w:name="_Hlk510015228"/>
      <w:r w:rsidRPr="004B6820">
        <w:rPr>
          <w:i w:val="0"/>
          <w:iCs w:val="0"/>
        </w:rPr>
        <w:t>COURSE INFORMATION</w:t>
      </w:r>
      <w:bookmarkEnd w:id="0"/>
    </w:p>
    <w:p w14:paraId="75A0F770" w14:textId="165698C7" w:rsidR="000324F6" w:rsidRDefault="00CE1313" w:rsidP="000324F6">
      <w:pPr>
        <w:rPr>
          <w:rFonts w:asciiTheme="minorHAnsi" w:hAnsiTheme="minorHAnsi" w:cstheme="minorHAnsi"/>
          <w:iCs/>
        </w:rPr>
      </w:pPr>
      <w:bookmarkStart w:id="3" w:name="_Hlk510015322"/>
      <w:r w:rsidRPr="009E08DB">
        <w:rPr>
          <w:i/>
        </w:rPr>
        <w:t xml:space="preserve">Welcome to </w:t>
      </w:r>
      <w:r w:rsidR="006E59C4">
        <w:rPr>
          <w:i/>
        </w:rPr>
        <w:t>HMGT 142</w:t>
      </w:r>
      <w:r w:rsidRPr="009E08DB">
        <w:rPr>
          <w:i/>
        </w:rPr>
        <w:t>0</w:t>
      </w:r>
      <w:r w:rsidR="000324F6" w:rsidRPr="009E08DB">
        <w:rPr>
          <w:i/>
        </w:rPr>
        <w:t>.00</w:t>
      </w:r>
      <w:r w:rsidR="00097254">
        <w:rPr>
          <w:i/>
        </w:rPr>
        <w:t>1</w:t>
      </w:r>
      <w:r w:rsidR="006C2D7A">
        <w:rPr>
          <w:i/>
        </w:rPr>
        <w:t xml:space="preserve">  </w:t>
      </w:r>
      <w:r w:rsidRPr="009E08DB">
        <w:rPr>
          <w:i/>
        </w:rPr>
        <w:t xml:space="preserve"> </w:t>
      </w:r>
      <w:r w:rsidR="006E59C4">
        <w:rPr>
          <w:i/>
        </w:rPr>
        <w:t>Food Sanitation</w:t>
      </w:r>
      <w:r w:rsidRPr="009E08DB">
        <w:rPr>
          <w:i/>
        </w:rPr>
        <w:t>!</w:t>
      </w:r>
      <w:r>
        <w:rPr>
          <w:i/>
        </w:rPr>
        <w:t xml:space="preserve"> </w:t>
      </w:r>
      <w:r w:rsidR="000324F6" w:rsidRPr="000324F6">
        <w:rPr>
          <w:iCs/>
        </w:rPr>
        <w:t xml:space="preserve">This is a </w:t>
      </w:r>
      <w:r w:rsidR="006E59C4">
        <w:rPr>
          <w:iCs/>
        </w:rPr>
        <w:t>1</w:t>
      </w:r>
      <w:r w:rsidR="000324F6" w:rsidRPr="000324F6">
        <w:rPr>
          <w:iCs/>
        </w:rPr>
        <w:t xml:space="preserve"> credit</w:t>
      </w:r>
      <w:r w:rsidR="009E08DB">
        <w:rPr>
          <w:iCs/>
        </w:rPr>
        <w:t>-</w:t>
      </w:r>
      <w:r w:rsidR="000324F6" w:rsidRPr="000324F6">
        <w:rPr>
          <w:iCs/>
        </w:rPr>
        <w:t xml:space="preserve">hour course. </w:t>
      </w:r>
      <w:bookmarkStart w:id="4" w:name="_Hlk510015410"/>
      <w:bookmarkEnd w:id="1"/>
      <w:bookmarkEnd w:id="2"/>
      <w:bookmarkEnd w:id="3"/>
      <w:r w:rsidR="000324F6" w:rsidRPr="000324F6">
        <w:rPr>
          <w:iCs/>
        </w:rPr>
        <w:t>A</w:t>
      </w:r>
      <w:r w:rsidR="00B312EB" w:rsidRPr="000324F6">
        <w:rPr>
          <w:rFonts w:asciiTheme="minorHAnsi" w:hAnsiTheme="minorHAnsi" w:cstheme="minorHAnsi"/>
          <w:iCs/>
        </w:rPr>
        <w:t xml:space="preserve">ll work </w:t>
      </w:r>
      <w:proofErr w:type="gramStart"/>
      <w:r w:rsidR="00B312EB" w:rsidRPr="000324F6">
        <w:rPr>
          <w:rFonts w:asciiTheme="minorHAnsi" w:hAnsiTheme="minorHAnsi" w:cstheme="minorHAnsi"/>
          <w:iCs/>
        </w:rPr>
        <w:t>in</w:t>
      </w:r>
      <w:proofErr w:type="gramEnd"/>
      <w:r w:rsidR="00B312EB" w:rsidRPr="000324F6">
        <w:rPr>
          <w:rFonts w:asciiTheme="minorHAnsi" w:hAnsiTheme="minorHAnsi" w:cstheme="minorHAnsi"/>
          <w:iCs/>
        </w:rPr>
        <w:t xml:space="preserve"> this course </w:t>
      </w:r>
      <w:r w:rsidR="009E08DB">
        <w:rPr>
          <w:rFonts w:asciiTheme="minorHAnsi" w:hAnsiTheme="minorHAnsi" w:cstheme="minorHAnsi"/>
          <w:iCs/>
        </w:rPr>
        <w:t>will be</w:t>
      </w:r>
      <w:r w:rsidR="00B312EB" w:rsidRPr="000324F6">
        <w:rPr>
          <w:rFonts w:asciiTheme="minorHAnsi" w:hAnsiTheme="minorHAnsi" w:cstheme="minorHAnsi"/>
          <w:iCs/>
        </w:rPr>
        <w:t xml:space="preserve"> </w:t>
      </w:r>
      <w:r w:rsidR="005F7CB1" w:rsidRPr="000324F6">
        <w:rPr>
          <w:rFonts w:asciiTheme="minorHAnsi" w:hAnsiTheme="minorHAnsi" w:cstheme="minorHAnsi"/>
          <w:iCs/>
        </w:rPr>
        <w:t>completed</w:t>
      </w:r>
      <w:r w:rsidR="00B312EB" w:rsidRPr="000324F6">
        <w:rPr>
          <w:rFonts w:asciiTheme="minorHAnsi" w:hAnsiTheme="minorHAnsi" w:cstheme="minorHAnsi"/>
          <w:iCs/>
        </w:rPr>
        <w:t xml:space="preserve"> online</w:t>
      </w:r>
      <w:r w:rsidR="000324F6">
        <w:rPr>
          <w:rFonts w:asciiTheme="minorHAnsi" w:hAnsiTheme="minorHAnsi" w:cstheme="minorHAnsi"/>
          <w:iCs/>
        </w:rPr>
        <w:t xml:space="preserve"> using the Canvas Learning Management System</w:t>
      </w:r>
      <w:r w:rsidR="00B312EB" w:rsidRPr="000324F6">
        <w:rPr>
          <w:rFonts w:asciiTheme="minorHAnsi" w:hAnsiTheme="minorHAnsi" w:cstheme="minorHAnsi"/>
          <w:iCs/>
        </w:rPr>
        <w:t>. Exams</w:t>
      </w:r>
      <w:r w:rsidR="005F7CB1" w:rsidRPr="000324F6">
        <w:rPr>
          <w:rFonts w:asciiTheme="minorHAnsi" w:hAnsiTheme="minorHAnsi" w:cstheme="minorHAnsi"/>
          <w:iCs/>
        </w:rPr>
        <w:t xml:space="preserve">, </w:t>
      </w:r>
      <w:r w:rsidR="00E53DA7">
        <w:rPr>
          <w:rFonts w:asciiTheme="minorHAnsi" w:hAnsiTheme="minorHAnsi" w:cstheme="minorHAnsi"/>
          <w:iCs/>
        </w:rPr>
        <w:t>quizzes,</w:t>
      </w:r>
      <w:r w:rsidR="00B7657D">
        <w:rPr>
          <w:rFonts w:asciiTheme="minorHAnsi" w:hAnsiTheme="minorHAnsi" w:cstheme="minorHAnsi"/>
          <w:iCs/>
        </w:rPr>
        <w:t xml:space="preserve"> </w:t>
      </w:r>
      <w:r w:rsidR="00097254">
        <w:rPr>
          <w:rFonts w:asciiTheme="minorHAnsi" w:hAnsiTheme="minorHAnsi" w:cstheme="minorHAnsi"/>
          <w:iCs/>
        </w:rPr>
        <w:t>discussions,</w:t>
      </w:r>
      <w:r w:rsidR="006E59C4">
        <w:rPr>
          <w:rFonts w:asciiTheme="minorHAnsi" w:hAnsiTheme="minorHAnsi" w:cstheme="minorHAnsi"/>
          <w:iCs/>
        </w:rPr>
        <w:t xml:space="preserve"> and </w:t>
      </w:r>
      <w:r w:rsidR="005F7CB1" w:rsidRPr="000324F6">
        <w:rPr>
          <w:rFonts w:asciiTheme="minorHAnsi" w:hAnsiTheme="minorHAnsi" w:cstheme="minorHAnsi"/>
          <w:iCs/>
        </w:rPr>
        <w:t>a</w:t>
      </w:r>
      <w:r w:rsidR="00B312EB" w:rsidRPr="000324F6">
        <w:rPr>
          <w:rFonts w:asciiTheme="minorHAnsi" w:hAnsiTheme="minorHAnsi" w:cstheme="minorHAnsi"/>
          <w:iCs/>
        </w:rPr>
        <w:t>ssignments have specific deadlines</w:t>
      </w:r>
      <w:r w:rsidR="00B7657D">
        <w:rPr>
          <w:rFonts w:asciiTheme="minorHAnsi" w:hAnsiTheme="minorHAnsi" w:cstheme="minorHAnsi"/>
          <w:iCs/>
        </w:rPr>
        <w:t xml:space="preserve">. </w:t>
      </w:r>
      <w:r w:rsidR="009E08DB">
        <w:rPr>
          <w:rFonts w:asciiTheme="minorHAnsi" w:hAnsiTheme="minorHAnsi" w:cstheme="minorHAnsi"/>
          <w:iCs/>
        </w:rPr>
        <w:t>There are no requirements for face-to-face or resident interactions in this online course.</w:t>
      </w:r>
    </w:p>
    <w:p w14:paraId="5F6B65D0" w14:textId="69CB69D2" w:rsidR="005F108C" w:rsidRPr="00525F1C" w:rsidRDefault="001F23C1" w:rsidP="00525F1C">
      <w:pPr>
        <w:pStyle w:val="Heading3"/>
        <w:rPr>
          <w:b/>
          <w:bCs/>
          <w:color w:val="auto"/>
        </w:rPr>
      </w:pPr>
      <w:r w:rsidRPr="00525F1C">
        <w:rPr>
          <w:b/>
          <w:bCs/>
          <w:color w:val="auto"/>
        </w:rPr>
        <w:t>Instructor Information</w:t>
      </w:r>
    </w:p>
    <w:p w14:paraId="79F823DB" w14:textId="77777777" w:rsidR="00E8756F" w:rsidRPr="000305C7" w:rsidRDefault="005F7CB1" w:rsidP="008307D0">
      <w:pPr>
        <w:numPr>
          <w:ilvl w:val="0"/>
          <w:numId w:val="2"/>
        </w:numPr>
        <w:spacing w:after="0"/>
        <w:rPr>
          <w:rFonts w:asciiTheme="minorHAnsi" w:hAnsiTheme="minorHAnsi" w:cstheme="minorHAnsi"/>
          <w:b/>
        </w:rPr>
      </w:pPr>
      <w:r w:rsidRPr="000305C7">
        <w:rPr>
          <w:rFonts w:asciiTheme="minorHAnsi" w:hAnsiTheme="minorHAnsi" w:cstheme="minorHAnsi"/>
          <w:b/>
        </w:rPr>
        <w:t xml:space="preserve">Instructor:  </w:t>
      </w:r>
    </w:p>
    <w:p w14:paraId="07271AC3" w14:textId="77777777" w:rsidR="007C455F" w:rsidRDefault="007C455F" w:rsidP="00E8756F">
      <w:pPr>
        <w:spacing w:after="0"/>
        <w:ind w:left="720" w:firstLine="720"/>
        <w:rPr>
          <w:rFonts w:asciiTheme="minorHAnsi" w:hAnsiTheme="minorHAnsi" w:cstheme="minorHAnsi"/>
        </w:rPr>
      </w:pPr>
      <w:r>
        <w:rPr>
          <w:rFonts w:asciiTheme="minorHAnsi" w:hAnsiTheme="minorHAnsi" w:cstheme="minorHAnsi"/>
        </w:rPr>
        <w:t>Dr. Lisa Kennon, Ph.D.</w:t>
      </w:r>
    </w:p>
    <w:p w14:paraId="2E6E5179" w14:textId="6076B4AA" w:rsidR="00C60FCE" w:rsidRDefault="007C455F" w:rsidP="00E8756F">
      <w:pPr>
        <w:spacing w:after="0"/>
        <w:ind w:left="720" w:firstLine="720"/>
        <w:rPr>
          <w:rFonts w:asciiTheme="minorHAnsi" w:hAnsiTheme="minorHAnsi" w:cstheme="minorHAnsi"/>
        </w:rPr>
      </w:pPr>
      <w:r>
        <w:rPr>
          <w:rFonts w:asciiTheme="minorHAnsi" w:hAnsiTheme="minorHAnsi" w:cstheme="minorHAnsi"/>
        </w:rPr>
        <w:t>Associate Professor</w:t>
      </w:r>
      <w:r w:rsidR="00C60FCE" w:rsidRPr="00B135C4">
        <w:rPr>
          <w:rFonts w:asciiTheme="minorHAnsi" w:hAnsiTheme="minorHAnsi" w:cstheme="minorHAnsi"/>
        </w:rPr>
        <w:t xml:space="preserve">, </w:t>
      </w:r>
      <w:r w:rsidR="006E59C4">
        <w:rPr>
          <w:rFonts w:asciiTheme="minorHAnsi" w:hAnsiTheme="minorHAnsi" w:cstheme="minorHAnsi"/>
        </w:rPr>
        <w:t>Department of Hospitality and Tourism Management</w:t>
      </w:r>
      <w:r w:rsidR="009E08DB">
        <w:rPr>
          <w:rFonts w:asciiTheme="minorHAnsi" w:hAnsiTheme="minorHAnsi" w:cstheme="minorHAnsi"/>
        </w:rPr>
        <w:t xml:space="preserve"> </w:t>
      </w:r>
    </w:p>
    <w:p w14:paraId="44FDCCA7" w14:textId="3B187A8F" w:rsidR="002D7833" w:rsidRPr="00B135C4" w:rsidRDefault="002D7833" w:rsidP="00E8756F">
      <w:pPr>
        <w:spacing w:after="0"/>
        <w:ind w:left="720" w:firstLine="720"/>
        <w:rPr>
          <w:rFonts w:asciiTheme="minorHAnsi" w:hAnsiTheme="minorHAnsi" w:cstheme="minorHAnsi"/>
        </w:rPr>
      </w:pPr>
      <w:r>
        <w:rPr>
          <w:rFonts w:asciiTheme="minorHAnsi" w:hAnsiTheme="minorHAnsi" w:cstheme="minorHAnsi"/>
        </w:rPr>
        <w:t>Chilton Hall #359</w:t>
      </w:r>
      <w:r w:rsidR="00932868">
        <w:rPr>
          <w:rFonts w:asciiTheme="minorHAnsi" w:hAnsiTheme="minorHAnsi" w:cstheme="minorHAnsi"/>
        </w:rPr>
        <w:t>J</w:t>
      </w:r>
    </w:p>
    <w:p w14:paraId="758AA6C5" w14:textId="1C9CC1CA" w:rsidR="00C60FCE" w:rsidRPr="00B135C4" w:rsidRDefault="005F7CB1" w:rsidP="008307D0">
      <w:pPr>
        <w:numPr>
          <w:ilvl w:val="0"/>
          <w:numId w:val="2"/>
        </w:numPr>
        <w:spacing w:after="0"/>
        <w:rPr>
          <w:rFonts w:asciiTheme="minorHAnsi" w:hAnsiTheme="minorHAnsi" w:cstheme="minorHAnsi"/>
        </w:rPr>
      </w:pPr>
      <w:r w:rsidRPr="000305C7">
        <w:rPr>
          <w:rFonts w:asciiTheme="minorHAnsi" w:hAnsiTheme="minorHAnsi" w:cstheme="minorHAnsi"/>
          <w:b/>
        </w:rPr>
        <w:t>Contact Info</w:t>
      </w:r>
      <w:proofErr w:type="gramStart"/>
      <w:r w:rsidR="00B312EB" w:rsidRPr="000305C7">
        <w:rPr>
          <w:rFonts w:asciiTheme="minorHAnsi" w:hAnsiTheme="minorHAnsi" w:cstheme="minorHAnsi"/>
          <w:b/>
        </w:rPr>
        <w:t>:</w:t>
      </w:r>
      <w:r w:rsidR="00B312EB" w:rsidRPr="00B135C4">
        <w:rPr>
          <w:rFonts w:asciiTheme="minorHAnsi" w:hAnsiTheme="minorHAnsi" w:cstheme="minorHAnsi"/>
        </w:rPr>
        <w:t xml:space="preserve">  </w:t>
      </w:r>
      <w:r w:rsidR="00C60FCE" w:rsidRPr="00B135C4">
        <w:rPr>
          <w:rFonts w:asciiTheme="minorHAnsi" w:hAnsiTheme="minorHAnsi" w:cstheme="minorHAnsi"/>
        </w:rPr>
        <w:t>Please</w:t>
      </w:r>
      <w:proofErr w:type="gramEnd"/>
      <w:r w:rsidR="00C60FCE" w:rsidRPr="00B135C4">
        <w:rPr>
          <w:rFonts w:asciiTheme="minorHAnsi" w:hAnsiTheme="minorHAnsi" w:cstheme="minorHAnsi"/>
        </w:rPr>
        <w:t xml:space="preserve"> use Canvas Conversations for all </w:t>
      </w:r>
      <w:proofErr w:type="gramStart"/>
      <w:r w:rsidR="00C60FCE" w:rsidRPr="00B135C4">
        <w:rPr>
          <w:rFonts w:asciiTheme="minorHAnsi" w:hAnsiTheme="minorHAnsi" w:cstheme="minorHAnsi"/>
        </w:rPr>
        <w:t>communications</w:t>
      </w:r>
      <w:proofErr w:type="gramEnd"/>
      <w:r w:rsidR="00C60FCE" w:rsidRPr="00B135C4">
        <w:rPr>
          <w:rFonts w:asciiTheme="minorHAnsi" w:hAnsiTheme="minorHAnsi" w:cstheme="minorHAnsi"/>
        </w:rPr>
        <w:t xml:space="preserve"> regarding this class. (In Global Navigation, click on the </w:t>
      </w:r>
      <w:r w:rsidR="00C60FCE" w:rsidRPr="00B135C4">
        <w:rPr>
          <w:rFonts w:asciiTheme="minorHAnsi" w:hAnsiTheme="minorHAnsi" w:cstheme="minorHAnsi"/>
          <w:b/>
        </w:rPr>
        <w:t>Inbox</w:t>
      </w:r>
      <w:r w:rsidR="00C60FCE" w:rsidRPr="00B135C4">
        <w:rPr>
          <w:rFonts w:asciiTheme="minorHAnsi" w:hAnsiTheme="minorHAnsi" w:cstheme="minorHAnsi"/>
        </w:rPr>
        <w:t xml:space="preserve"> link. Use the </w:t>
      </w:r>
      <w:r w:rsidR="00C60FCE" w:rsidRPr="00B135C4">
        <w:rPr>
          <w:rFonts w:asciiTheme="minorHAnsi" w:hAnsiTheme="minorHAnsi" w:cstheme="minorHAnsi"/>
          <w:b/>
        </w:rPr>
        <w:t>Compose</w:t>
      </w:r>
      <w:r w:rsidR="00C60FCE" w:rsidRPr="00B135C4">
        <w:rPr>
          <w:rFonts w:asciiTheme="minorHAnsi" w:hAnsiTheme="minorHAnsi" w:cstheme="minorHAnsi"/>
        </w:rPr>
        <w:t xml:space="preserve"> icon on the </w:t>
      </w:r>
      <w:r w:rsidR="00C60FCE" w:rsidRPr="00B135C4">
        <w:rPr>
          <w:rFonts w:asciiTheme="minorHAnsi" w:hAnsiTheme="minorHAnsi" w:cstheme="minorHAnsi"/>
          <w:b/>
        </w:rPr>
        <w:t>Toolbar</w:t>
      </w:r>
      <w:r w:rsidR="00C60FCE" w:rsidRPr="00B135C4">
        <w:rPr>
          <w:rFonts w:asciiTheme="minorHAnsi" w:hAnsiTheme="minorHAnsi" w:cstheme="minorHAnsi"/>
        </w:rPr>
        <w:t xml:space="preserve"> to create your message.) “Regular” emails through Outlook may be inadvertently deflected to a Junk Mail or Clutter folder, causing unnecessary delays in response.</w:t>
      </w:r>
      <w:r w:rsidR="001A7A7B">
        <w:rPr>
          <w:rFonts w:asciiTheme="minorHAnsi" w:hAnsiTheme="minorHAnsi" w:cstheme="minorHAnsi"/>
        </w:rPr>
        <w:t xml:space="preserve">  Every effort will be given to a 24-hour response to emails during the M-F week.</w:t>
      </w:r>
    </w:p>
    <w:p w14:paraId="028BBC1C" w14:textId="44EFD8E7" w:rsidR="004B6820" w:rsidRPr="004B6820" w:rsidRDefault="004875BE" w:rsidP="008307D0">
      <w:pPr>
        <w:numPr>
          <w:ilvl w:val="0"/>
          <w:numId w:val="2"/>
        </w:numPr>
        <w:spacing w:after="0"/>
        <w:rPr>
          <w:rFonts w:asciiTheme="minorHAnsi" w:hAnsiTheme="minorHAnsi" w:cstheme="minorHAnsi"/>
        </w:rPr>
      </w:pPr>
      <w:r w:rsidRPr="004B6820">
        <w:rPr>
          <w:rFonts w:asciiTheme="minorHAnsi" w:hAnsiTheme="minorHAnsi" w:cstheme="minorHAnsi"/>
          <w:b/>
        </w:rPr>
        <w:t xml:space="preserve">Office </w:t>
      </w:r>
      <w:r w:rsidR="00C60FCE" w:rsidRPr="004B6820">
        <w:rPr>
          <w:rFonts w:asciiTheme="minorHAnsi" w:hAnsiTheme="minorHAnsi" w:cstheme="minorHAnsi"/>
          <w:b/>
        </w:rPr>
        <w:t>H</w:t>
      </w:r>
      <w:r w:rsidRPr="004B6820">
        <w:rPr>
          <w:rFonts w:asciiTheme="minorHAnsi" w:hAnsiTheme="minorHAnsi" w:cstheme="minorHAnsi"/>
          <w:b/>
        </w:rPr>
        <w:t>ours</w:t>
      </w:r>
      <w:r w:rsidR="00C60FCE" w:rsidRPr="004B6820">
        <w:rPr>
          <w:rFonts w:asciiTheme="minorHAnsi" w:hAnsiTheme="minorHAnsi" w:cstheme="minorHAnsi"/>
          <w:b/>
        </w:rPr>
        <w:t>:</w:t>
      </w:r>
      <w:r w:rsidR="00C60FCE" w:rsidRPr="004B6820">
        <w:rPr>
          <w:rFonts w:asciiTheme="minorHAnsi" w:hAnsiTheme="minorHAnsi" w:cstheme="minorHAnsi"/>
        </w:rPr>
        <w:t xml:space="preserve"> </w:t>
      </w:r>
      <w:r w:rsidR="004B6820" w:rsidRPr="004B6820">
        <w:rPr>
          <w:rFonts w:asciiTheme="minorHAnsi" w:hAnsiTheme="minorHAnsi" w:cstheme="minorHAnsi"/>
        </w:rPr>
        <w:t xml:space="preserve">Chilton 359: </w:t>
      </w:r>
      <w:r w:rsidR="005D3D5D">
        <w:rPr>
          <w:rFonts w:asciiTheme="minorHAnsi" w:hAnsiTheme="minorHAnsi" w:cstheme="minorHAnsi"/>
        </w:rPr>
        <w:t>Wed 2 – 4:00</w:t>
      </w:r>
      <w:r w:rsidR="004B6820" w:rsidRPr="004B6820">
        <w:rPr>
          <w:rFonts w:asciiTheme="minorHAnsi" w:hAnsiTheme="minorHAnsi" w:cstheme="minorHAnsi"/>
        </w:rPr>
        <w:t xml:space="preserve">, Virtual </w:t>
      </w:r>
      <w:r w:rsidR="000545D8">
        <w:rPr>
          <w:rFonts w:asciiTheme="minorHAnsi" w:hAnsiTheme="minorHAnsi" w:cstheme="minorHAnsi"/>
        </w:rPr>
        <w:t xml:space="preserve">by </w:t>
      </w:r>
      <w:r w:rsidR="004B6820" w:rsidRPr="004B6820">
        <w:rPr>
          <w:rFonts w:asciiTheme="minorHAnsi" w:hAnsiTheme="minorHAnsi" w:cstheme="minorHAnsi"/>
        </w:rPr>
        <w:t>TEAMS</w:t>
      </w:r>
      <w:r w:rsidR="000545D8">
        <w:rPr>
          <w:rFonts w:asciiTheme="minorHAnsi" w:hAnsiTheme="minorHAnsi" w:cstheme="minorHAnsi"/>
        </w:rPr>
        <w:t xml:space="preserve"> or Zoom </w:t>
      </w:r>
      <w:r w:rsidR="004B6820" w:rsidRPr="004B6820">
        <w:rPr>
          <w:rFonts w:asciiTheme="minorHAnsi" w:hAnsiTheme="minorHAnsi" w:cstheme="minorHAnsi"/>
        </w:rPr>
        <w:t xml:space="preserve">– email and we will set a time. </w:t>
      </w:r>
    </w:p>
    <w:p w14:paraId="2E3B1F20" w14:textId="4482F608" w:rsidR="005F108C" w:rsidRPr="009E08DB" w:rsidRDefault="005F108C" w:rsidP="004B6820">
      <w:pPr>
        <w:spacing w:after="0"/>
        <w:ind w:left="720"/>
        <w:rPr>
          <w:rFonts w:asciiTheme="minorHAnsi" w:hAnsiTheme="minorHAnsi" w:cstheme="minorHAnsi"/>
        </w:rPr>
      </w:pPr>
    </w:p>
    <w:p w14:paraId="229BCBAC" w14:textId="77777777" w:rsidR="005F108C" w:rsidRPr="00525F1C" w:rsidRDefault="001F23C1" w:rsidP="00525F1C">
      <w:pPr>
        <w:pStyle w:val="Heading3"/>
        <w:rPr>
          <w:b/>
          <w:bCs/>
          <w:color w:val="auto"/>
        </w:rPr>
      </w:pPr>
      <w:bookmarkStart w:id="5" w:name="_Hlk510015447"/>
      <w:bookmarkEnd w:id="4"/>
      <w:r w:rsidRPr="00525F1C">
        <w:rPr>
          <w:b/>
          <w:bCs/>
          <w:color w:val="auto"/>
        </w:rPr>
        <w:t xml:space="preserve">Course </w:t>
      </w:r>
      <w:proofErr w:type="gramStart"/>
      <w:r w:rsidRPr="00525F1C">
        <w:rPr>
          <w:b/>
          <w:bCs/>
          <w:color w:val="auto"/>
        </w:rPr>
        <w:t>Pre-requisites</w:t>
      </w:r>
      <w:proofErr w:type="gramEnd"/>
      <w:r w:rsidRPr="00525F1C">
        <w:rPr>
          <w:b/>
          <w:bCs/>
          <w:color w:val="auto"/>
        </w:rPr>
        <w:t>, Co-requisites, and/or Other Restrictions</w:t>
      </w:r>
    </w:p>
    <w:p w14:paraId="4DE14493" w14:textId="59E6D686" w:rsidR="001F23C1" w:rsidRDefault="00B75C59" w:rsidP="008307D0">
      <w:pPr>
        <w:pStyle w:val="ListParagraph"/>
        <w:numPr>
          <w:ilvl w:val="0"/>
          <w:numId w:val="5"/>
        </w:numPr>
        <w:spacing w:after="0"/>
        <w:ind w:right="90"/>
      </w:pPr>
      <w:r>
        <w:t>T</w:t>
      </w:r>
      <w:r w:rsidR="00B312EB">
        <w:t>here are no specific course prerequisites</w:t>
      </w:r>
      <w:r>
        <w:t xml:space="preserve"> for HMGT 1420.  </w:t>
      </w:r>
      <w:r w:rsidR="00B312EB">
        <w:t>The course is open to students in any major.</w:t>
      </w:r>
    </w:p>
    <w:p w14:paraId="54E40113" w14:textId="77777777" w:rsidR="005F108C" w:rsidRPr="00525F1C" w:rsidRDefault="00311050" w:rsidP="00525F1C">
      <w:pPr>
        <w:pStyle w:val="Heading3"/>
        <w:rPr>
          <w:b/>
          <w:bCs/>
          <w:color w:val="auto"/>
        </w:rPr>
      </w:pPr>
      <w:r w:rsidRPr="00525F1C">
        <w:rPr>
          <w:b/>
          <w:bCs/>
          <w:color w:val="auto"/>
        </w:rPr>
        <w:t>Course Description</w:t>
      </w:r>
    </w:p>
    <w:p w14:paraId="4179EB1B" w14:textId="0ECBEFCD" w:rsidR="009E08DB" w:rsidRDefault="00B75C59" w:rsidP="008B7A8D">
      <w:pPr>
        <w:ind w:left="360"/>
      </w:pPr>
      <w:r>
        <w:t>An introduction to food service sanitation, providing training in the regulations and procedures necessary to prevent food poisoning and food-borne diseases in a foodservice environment.</w:t>
      </w:r>
    </w:p>
    <w:p w14:paraId="41ECD94A" w14:textId="399A52DE" w:rsidR="005F7CB1" w:rsidRPr="00B75C59" w:rsidRDefault="009E08DB" w:rsidP="008B7A8D">
      <w:pPr>
        <w:pStyle w:val="Heading4"/>
        <w:ind w:left="360"/>
        <w:rPr>
          <w:b/>
          <w:bCs/>
        </w:rPr>
      </w:pPr>
      <w:r w:rsidRPr="00B75C59">
        <w:rPr>
          <w:b/>
          <w:bCs/>
        </w:rPr>
        <w:t xml:space="preserve">   </w:t>
      </w:r>
      <w:r w:rsidR="00B75C59" w:rsidRPr="00B75C59">
        <w:rPr>
          <w:b/>
          <w:bCs/>
          <w:color w:val="000000" w:themeColor="text1"/>
        </w:rPr>
        <w:t>Course</w:t>
      </w:r>
      <w:r w:rsidR="005F7CB1" w:rsidRPr="00B75C59">
        <w:rPr>
          <w:b/>
          <w:bCs/>
          <w:color w:val="000000" w:themeColor="text1"/>
        </w:rPr>
        <w:t xml:space="preserve"> </w:t>
      </w:r>
      <w:r w:rsidR="00B75C59" w:rsidRPr="00B75C59">
        <w:rPr>
          <w:b/>
          <w:bCs/>
          <w:color w:val="000000" w:themeColor="text1"/>
        </w:rPr>
        <w:t>O</w:t>
      </w:r>
      <w:r w:rsidR="005F7CB1" w:rsidRPr="00B75C59">
        <w:rPr>
          <w:b/>
          <w:bCs/>
          <w:color w:val="000000" w:themeColor="text1"/>
        </w:rPr>
        <w:t>bjectives:</w:t>
      </w:r>
    </w:p>
    <w:p w14:paraId="264020AB" w14:textId="1EAE3899" w:rsidR="00B75C59" w:rsidRDefault="00B75C59" w:rsidP="008B7A8D">
      <w:pPr>
        <w:spacing w:after="60"/>
        <w:ind w:left="720"/>
      </w:pPr>
      <w:r>
        <w:t>Upon completion of the course, students will be able to:</w:t>
      </w:r>
    </w:p>
    <w:p w14:paraId="3658B709" w14:textId="02A4BC5B" w:rsidR="005F7CB1" w:rsidRPr="005F7CB1" w:rsidRDefault="00B75C59" w:rsidP="008307D0">
      <w:pPr>
        <w:pStyle w:val="ListParagraph"/>
        <w:numPr>
          <w:ilvl w:val="0"/>
          <w:numId w:val="8"/>
        </w:numPr>
        <w:ind w:left="1080"/>
      </w:pPr>
      <w:r>
        <w:t>Define food-borne illnesses, outbreaks, cleanliness, sanitation, contamination, and spoilage</w:t>
      </w:r>
      <w:r w:rsidR="00311636">
        <w:t xml:space="preserve"> </w:t>
      </w:r>
      <w:r w:rsidR="00311636" w:rsidRPr="00F713ED">
        <w:rPr>
          <w:b/>
        </w:rPr>
        <w:t>PLO1</w:t>
      </w:r>
    </w:p>
    <w:p w14:paraId="0472B53B" w14:textId="50866B5E" w:rsidR="005F7CB1" w:rsidRPr="005F7CB1" w:rsidRDefault="00B75C59" w:rsidP="008307D0">
      <w:pPr>
        <w:pStyle w:val="ListParagraph"/>
        <w:numPr>
          <w:ilvl w:val="0"/>
          <w:numId w:val="8"/>
        </w:numPr>
        <w:ind w:left="1080"/>
      </w:pPr>
      <w:r>
        <w:t>Define the temperature danger zone</w:t>
      </w:r>
      <w:r w:rsidR="00311636">
        <w:t xml:space="preserve"> </w:t>
      </w:r>
      <w:r w:rsidR="00311636" w:rsidRPr="00F713ED">
        <w:rPr>
          <w:b/>
        </w:rPr>
        <w:t>PLO1</w:t>
      </w:r>
    </w:p>
    <w:p w14:paraId="5E3C6EAF" w14:textId="1B1CB57A" w:rsidR="000305C7" w:rsidRDefault="00B75C59" w:rsidP="008307D0">
      <w:pPr>
        <w:pStyle w:val="ListParagraph"/>
        <w:numPr>
          <w:ilvl w:val="0"/>
          <w:numId w:val="8"/>
        </w:numPr>
        <w:ind w:left="1080"/>
      </w:pPr>
      <w:r>
        <w:t xml:space="preserve">Explain the need for good </w:t>
      </w:r>
      <w:proofErr w:type="gramStart"/>
      <w:r>
        <w:t>foodservice</w:t>
      </w:r>
      <w:proofErr w:type="gramEnd"/>
      <w:r>
        <w:t xml:space="preserve"> sanitation</w:t>
      </w:r>
      <w:r w:rsidR="00311636">
        <w:t xml:space="preserve"> </w:t>
      </w:r>
      <w:r w:rsidR="00311636" w:rsidRPr="00F713ED">
        <w:rPr>
          <w:b/>
        </w:rPr>
        <w:t>PLO1</w:t>
      </w:r>
    </w:p>
    <w:p w14:paraId="7A855FC6" w14:textId="6003BB31" w:rsidR="00B75C59" w:rsidRDefault="00B75C59" w:rsidP="008307D0">
      <w:pPr>
        <w:pStyle w:val="ListParagraph"/>
        <w:numPr>
          <w:ilvl w:val="0"/>
          <w:numId w:val="8"/>
        </w:numPr>
        <w:ind w:left="1080"/>
      </w:pPr>
      <w:r>
        <w:t>Illustrate the major hazards, sources, and opportunities for contamination in a foodservice operation</w:t>
      </w:r>
      <w:r w:rsidR="00311636">
        <w:t xml:space="preserve"> </w:t>
      </w:r>
      <w:r w:rsidR="00311636" w:rsidRPr="00F713ED">
        <w:rPr>
          <w:b/>
        </w:rPr>
        <w:t>PLO1</w:t>
      </w:r>
    </w:p>
    <w:p w14:paraId="0682E38A" w14:textId="142D378B" w:rsidR="00B75C59" w:rsidRDefault="00B75C59" w:rsidP="008307D0">
      <w:pPr>
        <w:pStyle w:val="ListParagraph"/>
        <w:numPr>
          <w:ilvl w:val="0"/>
          <w:numId w:val="8"/>
        </w:numPr>
        <w:ind w:left="1080"/>
      </w:pPr>
      <w:r>
        <w:t>Describe the steps in a Hazard Analysis Critical Control Program (HACCP) and apply this system as an effective food safety program in a foodservice establishment</w:t>
      </w:r>
      <w:r w:rsidR="00311636">
        <w:t xml:space="preserve"> </w:t>
      </w:r>
      <w:r w:rsidR="00311636" w:rsidRPr="00F713ED">
        <w:rPr>
          <w:b/>
        </w:rPr>
        <w:t>PLO1</w:t>
      </w:r>
    </w:p>
    <w:p w14:paraId="6959AE3C" w14:textId="49F2F35E" w:rsidR="00B75C59" w:rsidRDefault="00392D4F" w:rsidP="008307D0">
      <w:pPr>
        <w:pStyle w:val="ListParagraph"/>
        <w:numPr>
          <w:ilvl w:val="0"/>
          <w:numId w:val="8"/>
        </w:numPr>
        <w:ind w:left="1080"/>
      </w:pPr>
      <w:r>
        <w:t>Apply the goals of a sanitation program and the role of the foodservice manager in this program</w:t>
      </w:r>
      <w:r w:rsidR="00311636">
        <w:t xml:space="preserve"> </w:t>
      </w:r>
      <w:r w:rsidR="00311636" w:rsidRPr="00F713ED">
        <w:rPr>
          <w:b/>
        </w:rPr>
        <w:t>PLO1</w:t>
      </w:r>
    </w:p>
    <w:p w14:paraId="7BA50FB8" w14:textId="6C72CA7C" w:rsidR="005F7CB1" w:rsidRDefault="00392D4F" w:rsidP="008307D0">
      <w:pPr>
        <w:pStyle w:val="ListParagraph"/>
        <w:numPr>
          <w:ilvl w:val="0"/>
          <w:numId w:val="8"/>
        </w:numPr>
        <w:ind w:left="1080"/>
      </w:pPr>
      <w:r>
        <w:t>Analyze the roles of food, people, and facilities in the problem of food-borne illness</w:t>
      </w:r>
      <w:r w:rsidR="00311636">
        <w:t xml:space="preserve"> </w:t>
      </w:r>
      <w:r w:rsidR="00311636" w:rsidRPr="00F713ED">
        <w:rPr>
          <w:b/>
        </w:rPr>
        <w:t>PLO1</w:t>
      </w:r>
      <w:r w:rsidR="00353F2C">
        <w:rPr>
          <w:b/>
        </w:rPr>
        <w:t xml:space="preserve">, </w:t>
      </w:r>
      <w:r w:rsidR="00353F2C" w:rsidRPr="00F713ED">
        <w:rPr>
          <w:b/>
        </w:rPr>
        <w:t>PLO2</w:t>
      </w:r>
    </w:p>
    <w:p w14:paraId="11ADA9AB" w14:textId="77777777" w:rsidR="00CA512B" w:rsidRDefault="00CA512B" w:rsidP="00CA512B"/>
    <w:p w14:paraId="346F8CA0" w14:textId="77777777" w:rsidR="00CA512B" w:rsidRPr="00CA512B" w:rsidRDefault="00CA512B" w:rsidP="00CA512B">
      <w:pPr>
        <w:pStyle w:val="Title"/>
        <w:rPr>
          <w:sz w:val="24"/>
          <w:szCs w:val="24"/>
        </w:rPr>
      </w:pPr>
      <w:r w:rsidRPr="00CA512B">
        <w:rPr>
          <w:sz w:val="24"/>
          <w:szCs w:val="24"/>
        </w:rPr>
        <w:lastRenderedPageBreak/>
        <w:t>Mission,</w:t>
      </w:r>
      <w:r w:rsidRPr="00CA512B">
        <w:rPr>
          <w:spacing w:val="-5"/>
          <w:sz w:val="24"/>
          <w:szCs w:val="24"/>
        </w:rPr>
        <w:t xml:space="preserve"> </w:t>
      </w:r>
      <w:r w:rsidRPr="00CA512B">
        <w:rPr>
          <w:sz w:val="24"/>
          <w:szCs w:val="24"/>
        </w:rPr>
        <w:t>Vision,</w:t>
      </w:r>
      <w:r w:rsidRPr="00CA512B">
        <w:rPr>
          <w:spacing w:val="-7"/>
          <w:sz w:val="24"/>
          <w:szCs w:val="24"/>
        </w:rPr>
        <w:t xml:space="preserve"> </w:t>
      </w:r>
      <w:r w:rsidRPr="00CA512B">
        <w:rPr>
          <w:sz w:val="24"/>
          <w:szCs w:val="24"/>
        </w:rPr>
        <w:t>and</w:t>
      </w:r>
      <w:r w:rsidRPr="00CA512B">
        <w:rPr>
          <w:spacing w:val="-8"/>
          <w:sz w:val="24"/>
          <w:szCs w:val="24"/>
        </w:rPr>
        <w:t xml:space="preserve"> </w:t>
      </w:r>
      <w:r w:rsidRPr="00CA512B">
        <w:rPr>
          <w:sz w:val="24"/>
          <w:szCs w:val="24"/>
        </w:rPr>
        <w:t>Program</w:t>
      </w:r>
      <w:r w:rsidRPr="00CA512B">
        <w:rPr>
          <w:spacing w:val="-9"/>
          <w:sz w:val="24"/>
          <w:szCs w:val="24"/>
        </w:rPr>
        <w:t xml:space="preserve"> </w:t>
      </w:r>
      <w:r w:rsidRPr="00CA512B">
        <w:rPr>
          <w:sz w:val="24"/>
          <w:szCs w:val="24"/>
        </w:rPr>
        <w:t>Learning</w:t>
      </w:r>
      <w:r w:rsidRPr="00CA512B">
        <w:rPr>
          <w:spacing w:val="-6"/>
          <w:sz w:val="24"/>
          <w:szCs w:val="24"/>
        </w:rPr>
        <w:t xml:space="preserve"> </w:t>
      </w:r>
      <w:r w:rsidRPr="00CA512B">
        <w:rPr>
          <w:spacing w:val="-2"/>
          <w:sz w:val="24"/>
          <w:szCs w:val="24"/>
        </w:rPr>
        <w:t>Outcomes</w:t>
      </w:r>
    </w:p>
    <w:p w14:paraId="653D91C9" w14:textId="77777777" w:rsidR="00CA512B" w:rsidRPr="00F713ED" w:rsidRDefault="00CA512B" w:rsidP="005A5C25">
      <w:pPr>
        <w:pStyle w:val="Heading1"/>
        <w:ind w:right="738"/>
        <w:rPr>
          <w:sz w:val="22"/>
          <w:szCs w:val="22"/>
        </w:rPr>
      </w:pPr>
      <w:r w:rsidRPr="00F713ED">
        <w:rPr>
          <w:color w:val="00AF50"/>
          <w:sz w:val="22"/>
          <w:szCs w:val="22"/>
        </w:rPr>
        <w:t>HETM</w:t>
      </w:r>
      <w:r w:rsidRPr="00F713ED">
        <w:rPr>
          <w:color w:val="00AF50"/>
          <w:spacing w:val="-9"/>
          <w:sz w:val="22"/>
          <w:szCs w:val="22"/>
        </w:rPr>
        <w:t xml:space="preserve"> </w:t>
      </w:r>
      <w:r w:rsidRPr="00F713ED">
        <w:rPr>
          <w:color w:val="00AF50"/>
          <w:spacing w:val="-2"/>
          <w:sz w:val="22"/>
          <w:szCs w:val="22"/>
        </w:rPr>
        <w:t>Mission</w:t>
      </w:r>
    </w:p>
    <w:p w14:paraId="060EB3CD" w14:textId="77777777" w:rsidR="00CA512B" w:rsidRPr="00F713ED" w:rsidRDefault="00CA512B" w:rsidP="00CA512B">
      <w:pPr>
        <w:pStyle w:val="BodyText"/>
        <w:spacing w:before="185" w:line="259" w:lineRule="auto"/>
        <w:rPr>
          <w:sz w:val="22"/>
          <w:szCs w:val="22"/>
        </w:rPr>
      </w:pPr>
      <w:r w:rsidRPr="00F713ED">
        <w:rPr>
          <w:sz w:val="22"/>
          <w:szCs w:val="22"/>
        </w:rPr>
        <w:t>We</w:t>
      </w:r>
      <w:r w:rsidRPr="00F713ED">
        <w:rPr>
          <w:spacing w:val="-4"/>
          <w:sz w:val="22"/>
          <w:szCs w:val="22"/>
        </w:rPr>
        <w:t xml:space="preserve"> </w:t>
      </w:r>
      <w:r w:rsidRPr="00F713ED">
        <w:rPr>
          <w:sz w:val="22"/>
          <w:szCs w:val="22"/>
        </w:rPr>
        <w:t>educate</w:t>
      </w:r>
      <w:r w:rsidRPr="00F713ED">
        <w:rPr>
          <w:spacing w:val="-3"/>
          <w:sz w:val="22"/>
          <w:szCs w:val="22"/>
        </w:rPr>
        <w:t xml:space="preserve"> </w:t>
      </w:r>
      <w:r w:rsidRPr="00F713ED">
        <w:rPr>
          <w:sz w:val="22"/>
          <w:szCs w:val="22"/>
        </w:rPr>
        <w:t>the</w:t>
      </w:r>
      <w:r w:rsidRPr="00F713ED">
        <w:rPr>
          <w:spacing w:val="-4"/>
          <w:sz w:val="22"/>
          <w:szCs w:val="22"/>
        </w:rPr>
        <w:t xml:space="preserve"> </w:t>
      </w:r>
      <w:r w:rsidRPr="00F713ED">
        <w:rPr>
          <w:sz w:val="22"/>
          <w:szCs w:val="22"/>
        </w:rPr>
        <w:t>next</w:t>
      </w:r>
      <w:r w:rsidRPr="00F713ED">
        <w:rPr>
          <w:spacing w:val="-3"/>
          <w:sz w:val="22"/>
          <w:szCs w:val="22"/>
        </w:rPr>
        <w:t xml:space="preserve"> </w:t>
      </w:r>
      <w:r w:rsidRPr="00F713ED">
        <w:rPr>
          <w:sz w:val="22"/>
          <w:szCs w:val="22"/>
        </w:rPr>
        <w:t>generation</w:t>
      </w:r>
      <w:r w:rsidRPr="00F713ED">
        <w:rPr>
          <w:spacing w:val="-3"/>
          <w:sz w:val="22"/>
          <w:szCs w:val="22"/>
        </w:rPr>
        <w:t xml:space="preserve"> </w:t>
      </w:r>
      <w:r w:rsidRPr="00F713ED">
        <w:rPr>
          <w:sz w:val="22"/>
          <w:szCs w:val="22"/>
        </w:rPr>
        <w:t>of</w:t>
      </w:r>
      <w:r w:rsidRPr="00F713ED">
        <w:rPr>
          <w:spacing w:val="-4"/>
          <w:sz w:val="22"/>
          <w:szCs w:val="22"/>
        </w:rPr>
        <w:t xml:space="preserve"> </w:t>
      </w:r>
      <w:r w:rsidRPr="00F713ED">
        <w:rPr>
          <w:sz w:val="22"/>
          <w:szCs w:val="22"/>
        </w:rPr>
        <w:t>hospitality</w:t>
      </w:r>
      <w:r w:rsidRPr="00F713ED">
        <w:rPr>
          <w:spacing w:val="-6"/>
          <w:sz w:val="22"/>
          <w:szCs w:val="22"/>
        </w:rPr>
        <w:t xml:space="preserve"> </w:t>
      </w:r>
      <w:r w:rsidRPr="00F713ED">
        <w:rPr>
          <w:sz w:val="22"/>
          <w:szCs w:val="22"/>
        </w:rPr>
        <w:t>and</w:t>
      </w:r>
      <w:r w:rsidRPr="00F713ED">
        <w:rPr>
          <w:spacing w:val="-1"/>
          <w:sz w:val="22"/>
          <w:szCs w:val="22"/>
        </w:rPr>
        <w:t xml:space="preserve"> </w:t>
      </w:r>
      <w:r w:rsidRPr="00F713ED">
        <w:rPr>
          <w:sz w:val="22"/>
          <w:szCs w:val="22"/>
        </w:rPr>
        <w:t>tourism</w:t>
      </w:r>
      <w:r w:rsidRPr="00F713ED">
        <w:rPr>
          <w:spacing w:val="-3"/>
          <w:sz w:val="22"/>
          <w:szCs w:val="22"/>
        </w:rPr>
        <w:t xml:space="preserve"> </w:t>
      </w:r>
      <w:r w:rsidRPr="00F713ED">
        <w:rPr>
          <w:sz w:val="22"/>
          <w:szCs w:val="22"/>
        </w:rPr>
        <w:t>leaders</w:t>
      </w:r>
      <w:r w:rsidRPr="00F713ED">
        <w:rPr>
          <w:spacing w:val="-3"/>
          <w:sz w:val="22"/>
          <w:szCs w:val="22"/>
        </w:rPr>
        <w:t xml:space="preserve"> </w:t>
      </w:r>
      <w:r w:rsidRPr="00F713ED">
        <w:rPr>
          <w:sz w:val="22"/>
          <w:szCs w:val="22"/>
        </w:rPr>
        <w:t>who</w:t>
      </w:r>
      <w:r w:rsidRPr="00F713ED">
        <w:rPr>
          <w:spacing w:val="-3"/>
          <w:sz w:val="22"/>
          <w:szCs w:val="22"/>
        </w:rPr>
        <w:t xml:space="preserve"> </w:t>
      </w:r>
      <w:r w:rsidRPr="00F713ED">
        <w:rPr>
          <w:sz w:val="22"/>
          <w:szCs w:val="22"/>
        </w:rPr>
        <w:t>strive</w:t>
      </w:r>
      <w:r w:rsidRPr="00F713ED">
        <w:rPr>
          <w:spacing w:val="-4"/>
          <w:sz w:val="22"/>
          <w:szCs w:val="22"/>
        </w:rPr>
        <w:t xml:space="preserve"> </w:t>
      </w:r>
      <w:r w:rsidRPr="00F713ED">
        <w:rPr>
          <w:sz w:val="22"/>
          <w:szCs w:val="22"/>
        </w:rPr>
        <w:t>for</w:t>
      </w:r>
      <w:r w:rsidRPr="00F713ED">
        <w:rPr>
          <w:spacing w:val="-5"/>
          <w:sz w:val="22"/>
          <w:szCs w:val="22"/>
        </w:rPr>
        <w:t xml:space="preserve"> </w:t>
      </w:r>
      <w:r w:rsidRPr="00F713ED">
        <w:rPr>
          <w:sz w:val="22"/>
          <w:szCs w:val="22"/>
        </w:rPr>
        <w:t>excellence</w:t>
      </w:r>
      <w:r w:rsidRPr="00F713ED">
        <w:rPr>
          <w:spacing w:val="-4"/>
          <w:sz w:val="22"/>
          <w:szCs w:val="22"/>
        </w:rPr>
        <w:t xml:space="preserve"> </w:t>
      </w:r>
      <w:r w:rsidRPr="00F713ED">
        <w:rPr>
          <w:sz w:val="22"/>
          <w:szCs w:val="22"/>
        </w:rPr>
        <w:t>and embrace our diversity in a caring, innovative, and empowering community.</w:t>
      </w:r>
    </w:p>
    <w:p w14:paraId="7D146289" w14:textId="77777777" w:rsidR="00CA512B" w:rsidRPr="00F713ED" w:rsidRDefault="00CA512B" w:rsidP="00CA512B">
      <w:pPr>
        <w:pStyle w:val="Heading1"/>
        <w:spacing w:before="165"/>
        <w:rPr>
          <w:sz w:val="22"/>
          <w:szCs w:val="22"/>
        </w:rPr>
      </w:pPr>
      <w:r w:rsidRPr="00F713ED">
        <w:rPr>
          <w:color w:val="00AF50"/>
          <w:sz w:val="22"/>
          <w:szCs w:val="22"/>
        </w:rPr>
        <w:t>HETM</w:t>
      </w:r>
      <w:r w:rsidRPr="00F713ED">
        <w:rPr>
          <w:color w:val="00AF50"/>
          <w:spacing w:val="-9"/>
          <w:sz w:val="22"/>
          <w:szCs w:val="22"/>
        </w:rPr>
        <w:t xml:space="preserve"> </w:t>
      </w:r>
      <w:r w:rsidRPr="00F713ED">
        <w:rPr>
          <w:color w:val="00AF50"/>
          <w:spacing w:val="-2"/>
          <w:sz w:val="22"/>
          <w:szCs w:val="22"/>
        </w:rPr>
        <w:t>Vision</w:t>
      </w:r>
    </w:p>
    <w:p w14:paraId="12152246" w14:textId="77777777" w:rsidR="00CA512B" w:rsidRPr="00F713ED" w:rsidRDefault="00CA512B" w:rsidP="00CA512B">
      <w:pPr>
        <w:pStyle w:val="BodyText"/>
        <w:spacing w:before="184" w:line="259" w:lineRule="auto"/>
        <w:rPr>
          <w:sz w:val="22"/>
          <w:szCs w:val="22"/>
        </w:rPr>
      </w:pPr>
      <w:r w:rsidRPr="00F713ED">
        <w:rPr>
          <w:sz w:val="22"/>
          <w:szCs w:val="22"/>
        </w:rPr>
        <w:t>To</w:t>
      </w:r>
      <w:r w:rsidRPr="00F713ED">
        <w:rPr>
          <w:spacing w:val="-4"/>
          <w:sz w:val="22"/>
          <w:szCs w:val="22"/>
        </w:rPr>
        <w:t xml:space="preserve"> </w:t>
      </w:r>
      <w:r w:rsidRPr="00F713ED">
        <w:rPr>
          <w:sz w:val="22"/>
          <w:szCs w:val="22"/>
        </w:rPr>
        <w:t>be</w:t>
      </w:r>
      <w:r w:rsidRPr="00F713ED">
        <w:rPr>
          <w:spacing w:val="-6"/>
          <w:sz w:val="22"/>
          <w:szCs w:val="22"/>
        </w:rPr>
        <w:t xml:space="preserve"> </w:t>
      </w:r>
      <w:r w:rsidRPr="00F713ED">
        <w:rPr>
          <w:sz w:val="22"/>
          <w:szCs w:val="22"/>
        </w:rPr>
        <w:t>world</w:t>
      </w:r>
      <w:r w:rsidRPr="00F713ED">
        <w:rPr>
          <w:spacing w:val="-4"/>
          <w:sz w:val="22"/>
          <w:szCs w:val="22"/>
        </w:rPr>
        <w:t xml:space="preserve"> </w:t>
      </w:r>
      <w:r w:rsidRPr="00F713ED">
        <w:rPr>
          <w:sz w:val="22"/>
          <w:szCs w:val="22"/>
        </w:rPr>
        <w:t>class</w:t>
      </w:r>
      <w:r w:rsidRPr="00F713ED">
        <w:rPr>
          <w:spacing w:val="-4"/>
          <w:sz w:val="22"/>
          <w:szCs w:val="22"/>
        </w:rPr>
        <w:t xml:space="preserve"> </w:t>
      </w:r>
      <w:r w:rsidRPr="00F713ED">
        <w:rPr>
          <w:sz w:val="22"/>
          <w:szCs w:val="22"/>
        </w:rPr>
        <w:t>in</w:t>
      </w:r>
      <w:r w:rsidRPr="00F713ED">
        <w:rPr>
          <w:spacing w:val="-4"/>
          <w:sz w:val="22"/>
          <w:szCs w:val="22"/>
        </w:rPr>
        <w:t xml:space="preserve"> </w:t>
      </w:r>
      <w:r w:rsidRPr="00F713ED">
        <w:rPr>
          <w:sz w:val="22"/>
          <w:szCs w:val="22"/>
        </w:rPr>
        <w:t>advancing</w:t>
      </w:r>
      <w:r w:rsidRPr="00F713ED">
        <w:rPr>
          <w:spacing w:val="-7"/>
          <w:sz w:val="22"/>
          <w:szCs w:val="22"/>
        </w:rPr>
        <w:t xml:space="preserve"> </w:t>
      </w:r>
      <w:r w:rsidRPr="00F713ED">
        <w:rPr>
          <w:sz w:val="22"/>
          <w:szCs w:val="22"/>
        </w:rPr>
        <w:t>innovative</w:t>
      </w:r>
      <w:r w:rsidRPr="00F713ED">
        <w:rPr>
          <w:spacing w:val="-4"/>
          <w:sz w:val="22"/>
          <w:szCs w:val="22"/>
        </w:rPr>
        <w:t xml:space="preserve"> </w:t>
      </w:r>
      <w:r w:rsidRPr="00F713ED">
        <w:rPr>
          <w:sz w:val="22"/>
          <w:szCs w:val="22"/>
        </w:rPr>
        <w:t>education,</w:t>
      </w:r>
      <w:r w:rsidRPr="00F713ED">
        <w:rPr>
          <w:spacing w:val="-4"/>
          <w:sz w:val="22"/>
          <w:szCs w:val="22"/>
        </w:rPr>
        <w:t xml:space="preserve"> </w:t>
      </w:r>
      <w:r w:rsidRPr="00F713ED">
        <w:rPr>
          <w:sz w:val="22"/>
          <w:szCs w:val="22"/>
        </w:rPr>
        <w:t>creating</w:t>
      </w:r>
      <w:r w:rsidRPr="00F713ED">
        <w:rPr>
          <w:spacing w:val="-7"/>
          <w:sz w:val="22"/>
          <w:szCs w:val="22"/>
        </w:rPr>
        <w:t xml:space="preserve"> </w:t>
      </w:r>
      <w:r w:rsidRPr="00F713ED">
        <w:rPr>
          <w:sz w:val="22"/>
          <w:szCs w:val="22"/>
        </w:rPr>
        <w:t>collaborative</w:t>
      </w:r>
      <w:r w:rsidRPr="00F713ED">
        <w:rPr>
          <w:spacing w:val="-5"/>
          <w:sz w:val="22"/>
          <w:szCs w:val="22"/>
        </w:rPr>
        <w:t xml:space="preserve"> </w:t>
      </w:r>
      <w:r w:rsidRPr="00F713ED">
        <w:rPr>
          <w:sz w:val="22"/>
          <w:szCs w:val="22"/>
        </w:rPr>
        <w:t>knowledge,</w:t>
      </w:r>
      <w:r w:rsidRPr="00F713ED">
        <w:rPr>
          <w:spacing w:val="-2"/>
          <w:sz w:val="22"/>
          <w:szCs w:val="22"/>
        </w:rPr>
        <w:t xml:space="preserve"> </w:t>
      </w:r>
      <w:r w:rsidRPr="00F713ED">
        <w:rPr>
          <w:sz w:val="22"/>
          <w:szCs w:val="22"/>
        </w:rPr>
        <w:t>and transforming future hospitality and tourism leaders.</w:t>
      </w:r>
    </w:p>
    <w:p w14:paraId="4FD09EB0" w14:textId="77777777" w:rsidR="00CA512B" w:rsidRPr="00F713ED" w:rsidRDefault="00CA512B" w:rsidP="00CA512B">
      <w:pPr>
        <w:pStyle w:val="Heading1"/>
        <w:spacing w:before="164"/>
        <w:rPr>
          <w:sz w:val="22"/>
          <w:szCs w:val="22"/>
        </w:rPr>
      </w:pPr>
      <w:r w:rsidRPr="00F713ED">
        <w:rPr>
          <w:color w:val="00AF50"/>
          <w:sz w:val="22"/>
          <w:szCs w:val="22"/>
        </w:rPr>
        <w:t>HETM &amp; EDEM</w:t>
      </w:r>
      <w:r w:rsidRPr="00F713ED">
        <w:rPr>
          <w:color w:val="00AF50"/>
          <w:spacing w:val="-10"/>
          <w:sz w:val="22"/>
          <w:szCs w:val="22"/>
        </w:rPr>
        <w:t xml:space="preserve"> </w:t>
      </w:r>
      <w:r w:rsidRPr="00F713ED">
        <w:rPr>
          <w:color w:val="00AF50"/>
          <w:sz w:val="22"/>
          <w:szCs w:val="22"/>
        </w:rPr>
        <w:t>Program</w:t>
      </w:r>
      <w:r w:rsidRPr="00F713ED">
        <w:rPr>
          <w:color w:val="00AF50"/>
          <w:spacing w:val="-13"/>
          <w:sz w:val="22"/>
          <w:szCs w:val="22"/>
        </w:rPr>
        <w:t xml:space="preserve"> </w:t>
      </w:r>
      <w:r w:rsidRPr="00F713ED">
        <w:rPr>
          <w:color w:val="00AF50"/>
          <w:sz w:val="22"/>
          <w:szCs w:val="22"/>
        </w:rPr>
        <w:t>Learning</w:t>
      </w:r>
      <w:r w:rsidRPr="00F713ED">
        <w:rPr>
          <w:color w:val="00AF50"/>
          <w:spacing w:val="-11"/>
          <w:sz w:val="22"/>
          <w:szCs w:val="22"/>
        </w:rPr>
        <w:t xml:space="preserve"> </w:t>
      </w:r>
      <w:r w:rsidRPr="00F713ED">
        <w:rPr>
          <w:color w:val="00AF50"/>
          <w:spacing w:val="-2"/>
          <w:sz w:val="22"/>
          <w:szCs w:val="22"/>
        </w:rPr>
        <w:t>Outcomes</w:t>
      </w:r>
    </w:p>
    <w:p w14:paraId="116495D0" w14:textId="77777777" w:rsidR="00CA512B" w:rsidRPr="00F713ED" w:rsidRDefault="00CA512B" w:rsidP="00CA512B">
      <w:pPr>
        <w:pStyle w:val="BodyText"/>
        <w:spacing w:before="185" w:line="259" w:lineRule="auto"/>
        <w:rPr>
          <w:sz w:val="22"/>
          <w:szCs w:val="22"/>
        </w:rPr>
      </w:pPr>
      <w:bookmarkStart w:id="6" w:name="_Hlk174538415"/>
      <w:r w:rsidRPr="00F713ED">
        <w:rPr>
          <w:b/>
          <w:sz w:val="22"/>
          <w:szCs w:val="22"/>
        </w:rPr>
        <w:t>PLO1</w:t>
      </w:r>
      <w:bookmarkEnd w:id="6"/>
      <w:r w:rsidRPr="00F713ED">
        <w:rPr>
          <w:sz w:val="22"/>
          <w:szCs w:val="22"/>
        </w:rPr>
        <w:t>:</w:t>
      </w:r>
      <w:r w:rsidRPr="00F713ED">
        <w:rPr>
          <w:spacing w:val="-3"/>
          <w:sz w:val="22"/>
          <w:szCs w:val="22"/>
        </w:rPr>
        <w:t xml:space="preserve"> </w:t>
      </w:r>
      <w:r w:rsidRPr="00F713ED">
        <w:rPr>
          <w:sz w:val="22"/>
          <w:szCs w:val="22"/>
        </w:rPr>
        <w:t>Identify and apply the knowledge and skills necessary for hospitality and tourism operations.</w:t>
      </w:r>
    </w:p>
    <w:p w14:paraId="5AD4182A" w14:textId="77777777" w:rsidR="00CA512B" w:rsidRPr="00F713ED" w:rsidRDefault="00CA512B" w:rsidP="00CA512B">
      <w:pPr>
        <w:pStyle w:val="BodyText"/>
        <w:spacing w:line="259" w:lineRule="auto"/>
        <w:rPr>
          <w:sz w:val="22"/>
          <w:szCs w:val="22"/>
        </w:rPr>
      </w:pPr>
      <w:bookmarkStart w:id="7" w:name="_Hlk174538486"/>
      <w:r w:rsidRPr="00F713ED">
        <w:rPr>
          <w:b/>
          <w:sz w:val="22"/>
          <w:szCs w:val="22"/>
        </w:rPr>
        <w:t>PLO2</w:t>
      </w:r>
      <w:bookmarkEnd w:id="7"/>
      <w:r w:rsidRPr="00F713ED">
        <w:rPr>
          <w:sz w:val="22"/>
          <w:szCs w:val="22"/>
        </w:rPr>
        <w:t>:</w:t>
      </w:r>
      <w:r w:rsidRPr="00F713ED">
        <w:rPr>
          <w:spacing w:val="-4"/>
          <w:sz w:val="22"/>
          <w:szCs w:val="22"/>
        </w:rPr>
        <w:t xml:space="preserve"> </w:t>
      </w:r>
      <w:r w:rsidRPr="00F713ED">
        <w:rPr>
          <w:sz w:val="22"/>
          <w:szCs w:val="22"/>
        </w:rPr>
        <w:t>Develop and integrate a core set of business skills necessary to successfully operate a hospitality and tourism organization.</w:t>
      </w:r>
    </w:p>
    <w:p w14:paraId="15AFE7AA" w14:textId="77777777" w:rsidR="00CA512B" w:rsidRPr="00F713ED" w:rsidRDefault="00CA512B" w:rsidP="00CA512B">
      <w:pPr>
        <w:pStyle w:val="BodyText"/>
        <w:spacing w:line="259" w:lineRule="auto"/>
        <w:rPr>
          <w:spacing w:val="-3"/>
          <w:sz w:val="22"/>
          <w:szCs w:val="22"/>
        </w:rPr>
      </w:pPr>
      <w:r w:rsidRPr="00F713ED">
        <w:rPr>
          <w:b/>
          <w:sz w:val="22"/>
          <w:szCs w:val="22"/>
        </w:rPr>
        <w:t>PLO3</w:t>
      </w:r>
      <w:r w:rsidRPr="00F713ED">
        <w:rPr>
          <w:sz w:val="22"/>
          <w:szCs w:val="22"/>
        </w:rPr>
        <w:t>:</w:t>
      </w:r>
      <w:r w:rsidRPr="00F713ED">
        <w:rPr>
          <w:spacing w:val="-3"/>
          <w:sz w:val="22"/>
          <w:szCs w:val="22"/>
        </w:rPr>
        <w:t xml:space="preserve"> </w:t>
      </w:r>
      <w:r w:rsidRPr="00F713ED">
        <w:rPr>
          <w:sz w:val="22"/>
          <w:szCs w:val="22"/>
        </w:rPr>
        <w:t>Demonstrate competence in the communication skills necessary for hospitality and tourism management.</w:t>
      </w:r>
    </w:p>
    <w:p w14:paraId="18572786" w14:textId="77777777" w:rsidR="00CA512B" w:rsidRPr="00F713ED" w:rsidRDefault="00CA512B" w:rsidP="00CA512B">
      <w:pPr>
        <w:pStyle w:val="BodyText"/>
        <w:spacing w:line="259" w:lineRule="auto"/>
        <w:rPr>
          <w:sz w:val="22"/>
          <w:szCs w:val="22"/>
        </w:rPr>
      </w:pPr>
      <w:r w:rsidRPr="00F713ED">
        <w:rPr>
          <w:b/>
          <w:sz w:val="22"/>
          <w:szCs w:val="22"/>
        </w:rPr>
        <w:t>PLO4</w:t>
      </w:r>
      <w:r w:rsidRPr="00F713ED">
        <w:rPr>
          <w:sz w:val="22"/>
          <w:szCs w:val="22"/>
        </w:rPr>
        <w:t>:</w:t>
      </w:r>
      <w:r w:rsidRPr="00F713ED">
        <w:rPr>
          <w:spacing w:val="-3"/>
          <w:sz w:val="22"/>
          <w:szCs w:val="22"/>
        </w:rPr>
        <w:t xml:space="preserve"> </w:t>
      </w:r>
      <w:r w:rsidRPr="00F713ED">
        <w:rPr>
          <w:bCs/>
          <w:sz w:val="22"/>
          <w:szCs w:val="22"/>
        </w:rPr>
        <w:t>Formulate business decisions in hospitality and tourism management.</w:t>
      </w:r>
    </w:p>
    <w:p w14:paraId="6293ED16" w14:textId="77777777" w:rsidR="00CA512B" w:rsidRPr="00F713ED" w:rsidRDefault="00CA512B" w:rsidP="00CA512B">
      <w:pPr>
        <w:pStyle w:val="BodyText"/>
        <w:spacing w:line="259" w:lineRule="auto"/>
        <w:rPr>
          <w:b/>
          <w:sz w:val="22"/>
          <w:szCs w:val="22"/>
        </w:rPr>
      </w:pPr>
      <w:r w:rsidRPr="00F713ED">
        <w:rPr>
          <w:b/>
          <w:sz w:val="22"/>
          <w:szCs w:val="22"/>
        </w:rPr>
        <w:t>PLO5</w:t>
      </w:r>
      <w:r w:rsidRPr="00F713ED">
        <w:rPr>
          <w:sz w:val="22"/>
          <w:szCs w:val="22"/>
        </w:rPr>
        <w:t>:</w:t>
      </w:r>
      <w:r w:rsidRPr="00F713ED">
        <w:rPr>
          <w:spacing w:val="-7"/>
          <w:sz w:val="22"/>
          <w:szCs w:val="22"/>
        </w:rPr>
        <w:t xml:space="preserve"> </w:t>
      </w:r>
      <w:r w:rsidRPr="00C85407">
        <w:rPr>
          <w:rStyle w:val="Strong"/>
          <w:b w:val="0"/>
          <w:bCs w:val="0"/>
          <w:color w:val="333333"/>
          <w:sz w:val="22"/>
          <w:szCs w:val="22"/>
        </w:rPr>
        <w:t>Evaluate leadership principles necessary in the diverse and global hospitality and tourism industry.</w:t>
      </w:r>
    </w:p>
    <w:p w14:paraId="5FFB41AD" w14:textId="77777777" w:rsidR="00CA512B" w:rsidRDefault="00CA512B" w:rsidP="00CA512B">
      <w:pPr>
        <w:pStyle w:val="BodyText"/>
        <w:spacing w:line="259" w:lineRule="auto"/>
      </w:pPr>
    </w:p>
    <w:bookmarkEnd w:id="5"/>
    <w:p w14:paraId="18E72EEF" w14:textId="699843D3" w:rsidR="00F51E85" w:rsidRPr="00525F1C" w:rsidRDefault="001F23C1" w:rsidP="00525F1C">
      <w:pPr>
        <w:pStyle w:val="Heading3"/>
        <w:rPr>
          <w:b/>
          <w:bCs/>
          <w:color w:val="auto"/>
        </w:rPr>
      </w:pPr>
      <w:r w:rsidRPr="00525F1C">
        <w:rPr>
          <w:b/>
          <w:bCs/>
          <w:color w:val="auto"/>
        </w:rPr>
        <w:t>Materials</w:t>
      </w:r>
      <w:r w:rsidR="008B7A8D">
        <w:rPr>
          <w:b/>
          <w:bCs/>
          <w:color w:val="auto"/>
        </w:rPr>
        <w:t xml:space="preserve"> – Text, Readings, Supplemental Materials</w:t>
      </w:r>
      <w:r w:rsidRPr="00525F1C">
        <w:rPr>
          <w:b/>
          <w:bCs/>
          <w:color w:val="auto"/>
        </w:rPr>
        <w:t xml:space="preserve"> </w:t>
      </w:r>
    </w:p>
    <w:p w14:paraId="400CC8C6" w14:textId="67CB71AB" w:rsidR="00B135C4" w:rsidRPr="00F51E85" w:rsidRDefault="001F23C1" w:rsidP="008307D0">
      <w:pPr>
        <w:pStyle w:val="ListParagraph"/>
        <w:numPr>
          <w:ilvl w:val="0"/>
          <w:numId w:val="6"/>
        </w:numPr>
        <w:spacing w:after="0"/>
        <w:ind w:right="1170"/>
        <w:rPr>
          <w:i/>
        </w:rPr>
      </w:pPr>
      <w:r w:rsidRPr="004B6820">
        <w:t xml:space="preserve">Textbook </w:t>
      </w:r>
      <w:r w:rsidR="00B135C4" w:rsidRPr="004B6820">
        <w:t>(Required):</w:t>
      </w:r>
      <w:r w:rsidRPr="004B6820">
        <w:t xml:space="preserve"> </w:t>
      </w:r>
      <w:proofErr w:type="spellStart"/>
      <w:r w:rsidR="00392D4F" w:rsidRPr="004B6820">
        <w:t>ServSafe</w:t>
      </w:r>
      <w:proofErr w:type="spellEnd"/>
      <w:r w:rsidR="00392D4F" w:rsidRPr="004B6820">
        <w:t xml:space="preserve"> </w:t>
      </w:r>
      <w:r w:rsidR="00392D4F">
        <w:t xml:space="preserve">Coursebook, by the National Restaurant Association. The current coursebook is the </w:t>
      </w:r>
      <w:r w:rsidR="004B6820">
        <w:t>8</w:t>
      </w:r>
      <w:r w:rsidR="00392D4F" w:rsidRPr="00392D4F">
        <w:rPr>
          <w:vertAlign w:val="superscript"/>
        </w:rPr>
        <w:t>th</w:t>
      </w:r>
      <w:r w:rsidR="00392D4F">
        <w:t xml:space="preserve"> edition. Publisher: Pearson. </w:t>
      </w:r>
    </w:p>
    <w:p w14:paraId="320741C9" w14:textId="14898758" w:rsidR="00B135C4" w:rsidRPr="00B135C4" w:rsidRDefault="00B135C4" w:rsidP="003B100A">
      <w:pPr>
        <w:spacing w:after="0"/>
        <w:ind w:left="720" w:right="1170"/>
        <w:rPr>
          <w:iCs/>
          <w:u w:val="single"/>
        </w:rPr>
      </w:pPr>
      <w:r w:rsidRPr="00B135C4">
        <w:rPr>
          <w:iCs/>
        </w:rPr>
        <w:t>ISBN:</w:t>
      </w:r>
      <w:r w:rsidR="00121FCE">
        <w:rPr>
          <w:iCs/>
        </w:rPr>
        <w:t xml:space="preserve"> </w:t>
      </w:r>
      <w:r w:rsidR="004B6820" w:rsidRPr="004B6820">
        <w:t>9780866127097</w:t>
      </w:r>
      <w:r w:rsidR="008B7A8D">
        <w:rPr>
          <w:iCs/>
        </w:rPr>
        <w:t xml:space="preserve">  </w:t>
      </w:r>
      <w:hyperlink r:id="rId12" w:history="1">
        <w:r>
          <w:rPr>
            <w:rStyle w:val="Hyperlink"/>
          </w:rPr>
          <w:t>https://unt.bncollege.com/shop/unt/textbook/understandingmanaging-diversity-600006178053?sectionId=89298407&amp;displayStoreId=71237&amp;sectionList=&amp;booksAddedforSec=&amp;fromTBList=true&amp;sectionList=&amp;booksAddedforSec=&amp;fromTBList=true</w:t>
        </w:r>
      </w:hyperlink>
      <w:r w:rsidR="00850C18">
        <w:rPr>
          <w:rStyle w:val="Hyperlink"/>
        </w:rPr>
        <w:t xml:space="preserve"> </w:t>
      </w:r>
      <w:r w:rsidR="00121FCE">
        <w:rPr>
          <w:iCs/>
        </w:rPr>
        <w:t xml:space="preserve">– </w:t>
      </w:r>
      <w:r w:rsidRPr="00B135C4">
        <w:rPr>
          <w:iCs/>
          <w:u w:val="single"/>
        </w:rPr>
        <w:t>BE SURE TO GET THIS EDITION OF THE TEXTBOOK!!</w:t>
      </w:r>
    </w:p>
    <w:p w14:paraId="0EBDCDC9" w14:textId="2E72380D" w:rsidR="00B135C4" w:rsidRPr="008B7A8D" w:rsidRDefault="008B7A8D" w:rsidP="008307D0">
      <w:pPr>
        <w:pStyle w:val="ListParagraph"/>
        <w:numPr>
          <w:ilvl w:val="0"/>
          <w:numId w:val="6"/>
        </w:numPr>
        <w:spacing w:after="0"/>
        <w:ind w:right="1170"/>
        <w:rPr>
          <w:iCs/>
        </w:rPr>
      </w:pPr>
      <w:r w:rsidRPr="008B7A8D">
        <w:rPr>
          <w:iCs/>
        </w:rPr>
        <w:t>See the UNT Bookstore information for HMGT 1420 to access the most up-to-date information on ordering the book.  You DO NOT need an answer sheet or an online exam voucher with your textbook</w:t>
      </w:r>
      <w:r w:rsidR="00F51E85" w:rsidRPr="008B7A8D">
        <w:rPr>
          <w:iCs/>
        </w:rPr>
        <w:t>.</w:t>
      </w:r>
    </w:p>
    <w:p w14:paraId="4272D39D" w14:textId="65D379F6" w:rsidR="00F51E85" w:rsidRDefault="008B7A8D" w:rsidP="008307D0">
      <w:pPr>
        <w:pStyle w:val="ListParagraph"/>
        <w:numPr>
          <w:ilvl w:val="0"/>
          <w:numId w:val="3"/>
        </w:numPr>
        <w:spacing w:after="0"/>
        <w:ind w:right="1170"/>
        <w:rPr>
          <w:rFonts w:asciiTheme="minorHAnsi" w:hAnsiTheme="minorHAnsi" w:cstheme="minorHAnsi"/>
        </w:rPr>
      </w:pPr>
      <w:r>
        <w:rPr>
          <w:rFonts w:asciiTheme="minorHAnsi" w:hAnsiTheme="minorHAnsi" w:cstheme="minorHAnsi"/>
        </w:rPr>
        <w:t xml:space="preserve">You can purchase this textbook new or used, you can rent it, borrow it, or share it, but </w:t>
      </w:r>
      <w:r w:rsidRPr="008B7A8D">
        <w:rPr>
          <w:rFonts w:asciiTheme="minorHAnsi" w:hAnsiTheme="minorHAnsi" w:cstheme="minorHAnsi"/>
          <w:u w:val="single"/>
        </w:rPr>
        <w:t>YOU NEED THE BOOK IMMEDIATELY</w:t>
      </w:r>
      <w:r>
        <w:rPr>
          <w:rFonts w:asciiTheme="minorHAnsi" w:hAnsiTheme="minorHAnsi" w:cstheme="minorHAnsi"/>
        </w:rPr>
        <w:t xml:space="preserve"> to begin your coursework</w:t>
      </w:r>
      <w:r w:rsidR="00F51E85">
        <w:rPr>
          <w:rFonts w:asciiTheme="minorHAnsi" w:hAnsiTheme="minorHAnsi" w:cstheme="minorHAnsi"/>
        </w:rPr>
        <w:t>.</w:t>
      </w:r>
      <w:r>
        <w:rPr>
          <w:rFonts w:asciiTheme="minorHAnsi" w:hAnsiTheme="minorHAnsi" w:cstheme="minorHAnsi"/>
        </w:rPr>
        <w:t xml:space="preserve"> </w:t>
      </w:r>
    </w:p>
    <w:p w14:paraId="7CFAD21E" w14:textId="5D176122" w:rsidR="008B7A8D" w:rsidRDefault="008B7A8D" w:rsidP="008307D0">
      <w:pPr>
        <w:pStyle w:val="ListParagraph"/>
        <w:numPr>
          <w:ilvl w:val="0"/>
          <w:numId w:val="3"/>
        </w:numPr>
        <w:spacing w:after="0"/>
        <w:ind w:right="1170"/>
        <w:rPr>
          <w:rFonts w:asciiTheme="minorHAnsi" w:hAnsiTheme="minorHAnsi" w:cstheme="minorHAnsi"/>
        </w:rPr>
      </w:pPr>
      <w:r>
        <w:rPr>
          <w:rFonts w:asciiTheme="minorHAnsi" w:hAnsiTheme="minorHAnsi" w:cstheme="minorHAnsi"/>
        </w:rPr>
        <w:t>All other Readings and Supplemental Materials will be provided through Canvas in the appropriate Content Module.</w:t>
      </w:r>
    </w:p>
    <w:p w14:paraId="5EBBBD34" w14:textId="7F36CE1F" w:rsidR="006D6A2B" w:rsidRPr="004B6820" w:rsidRDefault="002162C2" w:rsidP="00AA25CB">
      <w:pPr>
        <w:pStyle w:val="Heading2"/>
        <w:rPr>
          <w:i w:val="0"/>
          <w:iCs w:val="0"/>
        </w:rPr>
      </w:pPr>
      <w:bookmarkStart w:id="8" w:name="Tech"/>
      <w:r w:rsidRPr="004B6820">
        <w:rPr>
          <w:i w:val="0"/>
          <w:iCs w:val="0"/>
        </w:rPr>
        <w:t>TECHNICAL REQUIREMENTS/</w:t>
      </w:r>
      <w:r w:rsidR="001F23C1" w:rsidRPr="004B6820">
        <w:rPr>
          <w:i w:val="0"/>
          <w:iCs w:val="0"/>
        </w:rPr>
        <w:t>ASSISTANCE</w:t>
      </w:r>
      <w:bookmarkEnd w:id="8"/>
    </w:p>
    <w:p w14:paraId="728540A2" w14:textId="5F3344C4" w:rsidR="007C7273" w:rsidRDefault="007C7273" w:rsidP="008307D0">
      <w:pPr>
        <w:pStyle w:val="ListParagraph"/>
        <w:numPr>
          <w:ilvl w:val="0"/>
          <w:numId w:val="3"/>
        </w:numPr>
        <w:spacing w:after="0"/>
      </w:pPr>
      <w:r w:rsidRPr="007C7273">
        <w:t xml:space="preserve">For this online course, you </w:t>
      </w:r>
      <w:r w:rsidRPr="004B6820">
        <w:t xml:space="preserve">are required </w:t>
      </w:r>
      <w:r w:rsidRPr="007C7273">
        <w:t xml:space="preserve">to have </w:t>
      </w:r>
      <w:r w:rsidR="00557E18">
        <w:t xml:space="preserve">appropriate access to a </w:t>
      </w:r>
      <w:r w:rsidRPr="007C7273">
        <w:t>laptop or desktop computer and reliable internet access. Assignments must be sub</w:t>
      </w:r>
      <w:r w:rsidR="00E805CD">
        <w:t>mitted in Microsoft Word format via the 1420 Canvas course.</w:t>
      </w:r>
    </w:p>
    <w:p w14:paraId="27E21AD6" w14:textId="5DB5D674" w:rsidR="00E805CD" w:rsidRPr="007C7273" w:rsidRDefault="00E805CD" w:rsidP="008307D0">
      <w:pPr>
        <w:pStyle w:val="ListParagraph"/>
        <w:numPr>
          <w:ilvl w:val="0"/>
          <w:numId w:val="3"/>
        </w:numPr>
        <w:spacing w:after="0"/>
      </w:pPr>
      <w:r>
        <w:t xml:space="preserve">To utilize ZOOM for office hour contact, a computer or </w:t>
      </w:r>
      <w:proofErr w:type="gramStart"/>
      <w:r>
        <w:t>devise</w:t>
      </w:r>
      <w:proofErr w:type="gramEnd"/>
      <w:r>
        <w:t xml:space="preserve"> with speakers and a microphone is needed.</w:t>
      </w:r>
    </w:p>
    <w:p w14:paraId="1EF657F9" w14:textId="77777777" w:rsidR="007C7273" w:rsidRPr="007C7273" w:rsidRDefault="007C7273" w:rsidP="008307D0">
      <w:pPr>
        <w:pStyle w:val="BodyText"/>
        <w:numPr>
          <w:ilvl w:val="0"/>
          <w:numId w:val="3"/>
        </w:numPr>
        <w:ind w:right="144"/>
        <w:rPr>
          <w:rFonts w:ascii="Calibri" w:hAnsi="Calibri" w:cs="Calibri"/>
          <w:sz w:val="22"/>
          <w:szCs w:val="22"/>
        </w:rPr>
      </w:pPr>
      <w:r w:rsidRPr="007C7273">
        <w:rPr>
          <w:rFonts w:ascii="Calibri" w:hAnsi="Calibri" w:cs="Calibri"/>
          <w:sz w:val="22"/>
          <w:szCs w:val="22"/>
        </w:rPr>
        <w:t>The University of North Texas provides student technical support in the use of Canvas and supported resources. The student help desk may be reached at:</w:t>
      </w:r>
    </w:p>
    <w:p w14:paraId="63564D81" w14:textId="0234BDB4" w:rsidR="00311050" w:rsidRPr="007C7273" w:rsidRDefault="00312DBC" w:rsidP="006F2131">
      <w:pPr>
        <w:pStyle w:val="ListParagraph"/>
        <w:spacing w:before="120" w:after="0" w:line="240" w:lineRule="auto"/>
        <w:ind w:firstLine="720"/>
      </w:pPr>
      <w:r w:rsidRPr="007C7273">
        <w:t xml:space="preserve">UIT Help Desk: </w:t>
      </w:r>
      <w:hyperlink r:id="rId13" w:history="1">
        <w:r w:rsidRPr="007C7273">
          <w:rPr>
            <w:rStyle w:val="Hyperlink"/>
          </w:rPr>
          <w:t>http://www.unt.edu/helpdesk/index.htm</w:t>
        </w:r>
      </w:hyperlink>
    </w:p>
    <w:p w14:paraId="7ED2E7A4" w14:textId="77777777" w:rsidR="00C710BF" w:rsidRPr="007C7273" w:rsidRDefault="00C710BF" w:rsidP="00121FCE">
      <w:pPr>
        <w:pStyle w:val="BodyText"/>
        <w:tabs>
          <w:tab w:val="left" w:pos="1890"/>
        </w:tabs>
        <w:ind w:left="1440" w:right="4680"/>
        <w:rPr>
          <w:rFonts w:ascii="Calibri" w:hAnsi="Calibri" w:cs="Calibri"/>
          <w:sz w:val="22"/>
          <w:szCs w:val="22"/>
        </w:rPr>
      </w:pPr>
      <w:r w:rsidRPr="007C7273">
        <w:rPr>
          <w:rFonts w:ascii="Calibri" w:hAnsi="Calibri" w:cs="Calibri"/>
          <w:sz w:val="22"/>
          <w:szCs w:val="22"/>
        </w:rPr>
        <w:t xml:space="preserve">Email: </w:t>
      </w:r>
      <w:hyperlink r:id="rId14" w:history="1">
        <w:r w:rsidRPr="007C7273">
          <w:rPr>
            <w:rStyle w:val="Hyperlink"/>
            <w:rFonts w:ascii="Calibri" w:hAnsi="Calibri" w:cs="Calibri"/>
            <w:sz w:val="22"/>
            <w:szCs w:val="22"/>
          </w:rPr>
          <w:t>helpdesk@unt.edu</w:t>
        </w:r>
      </w:hyperlink>
      <w:r w:rsidRPr="007C7273">
        <w:rPr>
          <w:rFonts w:ascii="Calibri" w:hAnsi="Calibri" w:cs="Calibri"/>
          <w:sz w:val="22"/>
          <w:szCs w:val="22"/>
        </w:rPr>
        <w:t xml:space="preserve">     </w:t>
      </w:r>
    </w:p>
    <w:p w14:paraId="7C0D86B8" w14:textId="77777777" w:rsidR="00311050" w:rsidRPr="007C7273" w:rsidRDefault="00311050" w:rsidP="00121FCE">
      <w:pPr>
        <w:pStyle w:val="BodyText"/>
        <w:tabs>
          <w:tab w:val="left" w:pos="1890"/>
        </w:tabs>
        <w:ind w:left="1440" w:right="4680"/>
        <w:rPr>
          <w:rFonts w:ascii="Calibri" w:hAnsi="Calibri" w:cs="Calibri"/>
          <w:sz w:val="22"/>
          <w:szCs w:val="22"/>
        </w:rPr>
      </w:pPr>
      <w:r w:rsidRPr="007C7273">
        <w:rPr>
          <w:rFonts w:ascii="Calibri" w:hAnsi="Calibri" w:cs="Calibri"/>
          <w:sz w:val="22"/>
          <w:szCs w:val="22"/>
        </w:rPr>
        <w:lastRenderedPageBreak/>
        <w:t>Phone: 940.565-2324</w:t>
      </w:r>
    </w:p>
    <w:p w14:paraId="15B44B69" w14:textId="4E7B4633" w:rsidR="00813C44" w:rsidRPr="00813C44" w:rsidRDefault="00817DD5" w:rsidP="008307D0">
      <w:pPr>
        <w:pStyle w:val="ListParagraph"/>
        <w:numPr>
          <w:ilvl w:val="0"/>
          <w:numId w:val="9"/>
        </w:numPr>
        <w:spacing w:before="120" w:after="0"/>
        <w:ind w:right="-634"/>
        <w:contextualSpacing w:val="0"/>
        <w:rPr>
          <w:rStyle w:val="Hyperlink"/>
          <w:i/>
          <w:color w:val="auto"/>
          <w:u w:val="none"/>
        </w:rPr>
      </w:pPr>
      <w:r w:rsidRPr="007C7273">
        <w:t xml:space="preserve">Canvas technical requirements: </w:t>
      </w:r>
      <w:hyperlink r:id="rId15" w:history="1">
        <w:r w:rsidRPr="007C7273">
          <w:rPr>
            <w:rStyle w:val="Hyperlink"/>
          </w:rPr>
          <w:t>https://clear.unt.edu/supported-technologies/canvas/requirements</w:t>
        </w:r>
      </w:hyperlink>
      <w:r w:rsidR="00813C44">
        <w:rPr>
          <w:rStyle w:val="Hyperlink"/>
        </w:rPr>
        <w:t xml:space="preserve"> </w:t>
      </w:r>
    </w:p>
    <w:p w14:paraId="6A40F02F" w14:textId="36BED552" w:rsidR="00813C44" w:rsidRPr="00813C44" w:rsidRDefault="00813C44" w:rsidP="008307D0">
      <w:pPr>
        <w:pStyle w:val="ListParagraph"/>
        <w:numPr>
          <w:ilvl w:val="0"/>
          <w:numId w:val="9"/>
        </w:numPr>
        <w:spacing w:before="120" w:after="0"/>
        <w:ind w:right="-634"/>
        <w:contextualSpacing w:val="0"/>
        <w:rPr>
          <w:rStyle w:val="Hyperlink"/>
          <w:color w:val="auto"/>
          <w:u w:val="none"/>
        </w:rPr>
      </w:pPr>
      <w:r>
        <w:rPr>
          <w:rStyle w:val="Hyperlink"/>
          <w:color w:val="auto"/>
          <w:u w:val="none"/>
        </w:rPr>
        <w:t xml:space="preserve">More detailed information on IT and Canvas Resources is found further in this syllabus. </w:t>
      </w:r>
    </w:p>
    <w:p w14:paraId="4822BBEB" w14:textId="77777777" w:rsidR="00EA4003" w:rsidRPr="00683FF0" w:rsidRDefault="00EA4003" w:rsidP="00EA4003">
      <w:pPr>
        <w:pStyle w:val="ListParagraph"/>
        <w:spacing w:after="120" w:line="240" w:lineRule="auto"/>
        <w:ind w:right="-187"/>
        <w:contextualSpacing w:val="0"/>
        <w:rPr>
          <w:rFonts w:cs="Calibri"/>
        </w:rPr>
      </w:pPr>
    </w:p>
    <w:p w14:paraId="7CF8D8CF" w14:textId="35353ADF" w:rsidR="00311050" w:rsidRPr="00525F1C" w:rsidRDefault="00274983" w:rsidP="00525F1C">
      <w:pPr>
        <w:pStyle w:val="Heading3"/>
        <w:rPr>
          <w:b/>
          <w:bCs/>
          <w:color w:val="auto"/>
        </w:rPr>
      </w:pPr>
      <w:r w:rsidRPr="00525F1C">
        <w:rPr>
          <w:b/>
          <w:bCs/>
          <w:color w:val="auto"/>
        </w:rPr>
        <w:t>Minimum Technical Skil</w:t>
      </w:r>
      <w:r w:rsidR="00D64D5D" w:rsidRPr="00525F1C">
        <w:rPr>
          <w:b/>
          <w:bCs/>
          <w:color w:val="auto"/>
        </w:rPr>
        <w:t>ls Needed</w:t>
      </w:r>
    </w:p>
    <w:p w14:paraId="4D1D4839" w14:textId="139498E0" w:rsidR="007C7273" w:rsidRPr="009E08DB" w:rsidRDefault="007C7273" w:rsidP="008307D0">
      <w:pPr>
        <w:pStyle w:val="ListParagraph"/>
        <w:numPr>
          <w:ilvl w:val="0"/>
          <w:numId w:val="7"/>
        </w:numPr>
        <w:spacing w:after="0" w:line="240" w:lineRule="auto"/>
      </w:pPr>
      <w:r w:rsidRPr="00872F18">
        <w:t>Ability to use</w:t>
      </w:r>
      <w:r w:rsidR="00650B44" w:rsidRPr="00872F18">
        <w:t xml:space="preserve"> the</w:t>
      </w:r>
      <w:r w:rsidRPr="00872F18">
        <w:t xml:space="preserve"> Canvas</w:t>
      </w:r>
      <w:r w:rsidR="00650B44" w:rsidRPr="00872F18">
        <w:t xml:space="preserve"> learning management system</w:t>
      </w:r>
      <w:r w:rsidR="009A3E28" w:rsidRPr="00872F18">
        <w:t xml:space="preserve"> – if you are not familiar with Canvas, you can find assistance using the </w:t>
      </w:r>
      <w:hyperlink r:id="rId16" w:history="1">
        <w:r w:rsidR="00872F18" w:rsidRPr="00872F18">
          <w:rPr>
            <w:rStyle w:val="Hyperlink"/>
          </w:rPr>
          <w:t>Canvas Guides</w:t>
        </w:r>
      </w:hyperlink>
      <w:r w:rsidR="00872F18">
        <w:t>.  I recommend that y</w:t>
      </w:r>
      <w:r w:rsidR="009A3E28">
        <w:t>ou become familiar with the various tools and tutorials to better equip you to navigate the course.</w:t>
      </w:r>
    </w:p>
    <w:p w14:paraId="312178FB" w14:textId="4BAC5B72" w:rsidR="007C7273" w:rsidRPr="009E08DB" w:rsidRDefault="007C7273" w:rsidP="008307D0">
      <w:pPr>
        <w:pStyle w:val="ListParagraph"/>
        <w:numPr>
          <w:ilvl w:val="0"/>
          <w:numId w:val="7"/>
        </w:numPr>
        <w:spacing w:after="0" w:line="240" w:lineRule="auto"/>
      </w:pPr>
      <w:r w:rsidRPr="009E08DB">
        <w:t xml:space="preserve">Ability to create and submit files in Microsoft Word </w:t>
      </w:r>
      <w:r w:rsidR="00D50347" w:rsidRPr="009E08DB">
        <w:t>format.</w:t>
      </w:r>
    </w:p>
    <w:p w14:paraId="02EAFBFF" w14:textId="77777777" w:rsidR="00817DD5" w:rsidRPr="009E08DB" w:rsidRDefault="00817DD5" w:rsidP="00311050">
      <w:pPr>
        <w:spacing w:after="0" w:line="240" w:lineRule="auto"/>
      </w:pPr>
    </w:p>
    <w:p w14:paraId="222C9AB1" w14:textId="77777777" w:rsidR="00EF639D" w:rsidRPr="00525F1C" w:rsidRDefault="00EF639D" w:rsidP="00525F1C">
      <w:pPr>
        <w:pStyle w:val="Heading3"/>
        <w:rPr>
          <w:b/>
          <w:bCs/>
          <w:color w:val="auto"/>
        </w:rPr>
      </w:pPr>
      <w:r w:rsidRPr="00525F1C">
        <w:rPr>
          <w:b/>
          <w:bCs/>
          <w:color w:val="auto"/>
        </w:rPr>
        <w:t>Student Academic Support Services</w:t>
      </w:r>
    </w:p>
    <w:p w14:paraId="24372AB1" w14:textId="77777777" w:rsidR="00EF639D" w:rsidRPr="009E08DB" w:rsidRDefault="00887206" w:rsidP="008307D0">
      <w:pPr>
        <w:numPr>
          <w:ilvl w:val="0"/>
          <w:numId w:val="1"/>
        </w:numPr>
        <w:shd w:val="clear" w:color="auto" w:fill="FFFFFF"/>
        <w:spacing w:after="0" w:line="240" w:lineRule="auto"/>
        <w:rPr>
          <w:b/>
        </w:rPr>
      </w:pPr>
      <w:hyperlink r:id="rId17" w:history="1">
        <w:r w:rsidRPr="009E08DB">
          <w:rPr>
            <w:rStyle w:val="Hyperlink"/>
          </w:rPr>
          <w:t>Code of Student Conduct</w:t>
        </w:r>
        <w:r w:rsidR="00184EC4" w:rsidRPr="009E08DB">
          <w:rPr>
            <w:rStyle w:val="Hyperlink"/>
          </w:rPr>
          <w:t>:</w:t>
        </w:r>
      </w:hyperlink>
      <w:r w:rsidR="00184EC4" w:rsidRPr="009E08DB">
        <w:t xml:space="preserve"> provides Code of Student Conduct</w:t>
      </w:r>
      <w:r w:rsidR="00BB3E40" w:rsidRPr="009E08DB">
        <w:t xml:space="preserve"> along with other useful links</w:t>
      </w:r>
    </w:p>
    <w:p w14:paraId="736D94D6" w14:textId="77777777" w:rsidR="00EF639D" w:rsidRPr="00184EC4" w:rsidRDefault="00EF639D" w:rsidP="008307D0">
      <w:pPr>
        <w:numPr>
          <w:ilvl w:val="0"/>
          <w:numId w:val="1"/>
        </w:numPr>
        <w:shd w:val="clear" w:color="auto" w:fill="FFFFFF"/>
        <w:spacing w:after="0" w:line="240" w:lineRule="auto"/>
        <w:rPr>
          <w:b/>
        </w:rPr>
      </w:pPr>
      <w:hyperlink r:id="rId18" w:history="1">
        <w:r w:rsidRPr="009E08DB">
          <w:rPr>
            <w:rStyle w:val="Hyperlink"/>
          </w:rPr>
          <w:t>Office of Disability Acc</w:t>
        </w:r>
        <w:r w:rsidR="00660EF4" w:rsidRPr="009E08DB">
          <w:rPr>
            <w:rStyle w:val="Hyperlink"/>
          </w:rPr>
          <w:t>ess</w:t>
        </w:r>
        <w:r w:rsidR="00184EC4" w:rsidRPr="009E08DB">
          <w:rPr>
            <w:rStyle w:val="Hyperlink"/>
          </w:rPr>
          <w:t>:</w:t>
        </w:r>
      </w:hyperlink>
      <w:r w:rsidR="00184EC4" w:rsidRPr="009E08DB">
        <w:t xml:space="preserve"> exist</w:t>
      </w:r>
      <w:r w:rsidR="00BB3E40" w:rsidRPr="009E08DB">
        <w:t>s</w:t>
      </w:r>
      <w:r w:rsidR="00184EC4" w:rsidRPr="009E08DB">
        <w:t xml:space="preserve"> to prevent</w:t>
      </w:r>
      <w:r w:rsidR="00184EC4">
        <w:t xml:space="preserve"> discrimination </w:t>
      </w:r>
      <w:r w:rsidR="003C5A50">
        <w:t>based on</w:t>
      </w:r>
      <w:r w:rsidR="00184EC4">
        <w:t xml:space="preserve"> disability and to help students reach a higher level of independence </w:t>
      </w:r>
    </w:p>
    <w:p w14:paraId="4DF3D7B4" w14:textId="77777777" w:rsidR="00EF639D" w:rsidRPr="00EF639D" w:rsidRDefault="00EF639D" w:rsidP="008307D0">
      <w:pPr>
        <w:numPr>
          <w:ilvl w:val="0"/>
          <w:numId w:val="1"/>
        </w:numPr>
        <w:shd w:val="clear" w:color="auto" w:fill="FFFFFF"/>
        <w:spacing w:after="0" w:line="240" w:lineRule="auto"/>
        <w:ind w:right="180"/>
        <w:rPr>
          <w:b/>
        </w:rPr>
      </w:pPr>
      <w:hyperlink r:id="rId19" w:history="1">
        <w:r w:rsidRPr="00887206">
          <w:rPr>
            <w:rStyle w:val="Hyperlink"/>
          </w:rPr>
          <w:t>Counseling and Testing Services</w:t>
        </w:r>
        <w:r w:rsidR="00184EC4" w:rsidRPr="00887206">
          <w:rPr>
            <w:rStyle w:val="Hyperlink"/>
          </w:rPr>
          <w:t>:</w:t>
        </w:r>
      </w:hyperlink>
      <w:r w:rsidR="00184EC4">
        <w:t xml:space="preserve"> </w:t>
      </w:r>
      <w:r w:rsidR="005F6A6C">
        <w:t>provides counseling services to the UNT community</w:t>
      </w:r>
      <w:r w:rsidR="00BB3E40">
        <w:t>,</w:t>
      </w:r>
      <w:r w:rsidR="005F6A6C">
        <w:t xml:space="preserve"> as well as testing services; such as admissions testing, computer-based testing, career testing</w:t>
      </w:r>
      <w:r w:rsidR="00BB3E40">
        <w:t>, and other tests</w:t>
      </w:r>
      <w:r w:rsidR="005F6A6C">
        <w:t xml:space="preserve"> </w:t>
      </w:r>
    </w:p>
    <w:p w14:paraId="1EA703A9" w14:textId="77777777" w:rsidR="00EF639D" w:rsidRPr="00EF639D" w:rsidRDefault="00EF639D" w:rsidP="008307D0">
      <w:pPr>
        <w:numPr>
          <w:ilvl w:val="0"/>
          <w:numId w:val="1"/>
        </w:numPr>
        <w:shd w:val="clear" w:color="auto" w:fill="FFFFFF"/>
        <w:spacing w:after="0" w:line="240" w:lineRule="auto"/>
        <w:rPr>
          <w:b/>
        </w:rPr>
      </w:pPr>
      <w:hyperlink r:id="rId20" w:history="1">
        <w:r w:rsidRPr="00887206">
          <w:rPr>
            <w:rStyle w:val="Hyperlink"/>
          </w:rPr>
          <w:t>UNT Libraries</w:t>
        </w:r>
      </w:hyperlink>
    </w:p>
    <w:p w14:paraId="08443A1F" w14:textId="77777777" w:rsidR="00EF639D" w:rsidRPr="00EF639D" w:rsidRDefault="00BB3E40" w:rsidP="008307D0">
      <w:pPr>
        <w:numPr>
          <w:ilvl w:val="0"/>
          <w:numId w:val="1"/>
        </w:numPr>
        <w:shd w:val="clear" w:color="auto" w:fill="FFFFFF"/>
        <w:spacing w:after="0" w:line="240" w:lineRule="auto"/>
        <w:rPr>
          <w:b/>
        </w:rPr>
      </w:pPr>
      <w:hyperlink r:id="rId21" w:history="1">
        <w:r w:rsidRPr="00BB3E40">
          <w:rPr>
            <w:rStyle w:val="Hyperlink"/>
          </w:rPr>
          <w:t>UNT</w:t>
        </w:r>
        <w:r w:rsidR="00EF639D" w:rsidRPr="00BB3E40">
          <w:rPr>
            <w:rStyle w:val="Hyperlink"/>
          </w:rPr>
          <w:t xml:space="preserve"> Learning Center</w:t>
        </w:r>
        <w:r w:rsidR="005F6A6C" w:rsidRPr="00BB3E40">
          <w:rPr>
            <w:rStyle w:val="Hyperlink"/>
          </w:rPr>
          <w:t>:</w:t>
        </w:r>
      </w:hyperlink>
      <w:r w:rsidR="005F6A6C">
        <w:t xml:space="preserve"> </w:t>
      </w:r>
      <w:r>
        <w:t>provides a variety of services, including tutoring, to e</w:t>
      </w:r>
      <w:r w:rsidR="005F6A6C">
        <w:t xml:space="preserve">nhance </w:t>
      </w:r>
      <w:proofErr w:type="gramStart"/>
      <w:r w:rsidR="005F6A6C">
        <w:t>the student</w:t>
      </w:r>
      <w:proofErr w:type="gramEnd"/>
      <w:r>
        <w:t xml:space="preserve"> academic experience</w:t>
      </w:r>
    </w:p>
    <w:p w14:paraId="3C7674EE" w14:textId="77777777" w:rsidR="00EF639D" w:rsidRPr="00EF639D" w:rsidRDefault="00EF639D" w:rsidP="008307D0">
      <w:pPr>
        <w:numPr>
          <w:ilvl w:val="0"/>
          <w:numId w:val="1"/>
        </w:numPr>
        <w:shd w:val="clear" w:color="auto" w:fill="FFFFFF"/>
        <w:spacing w:after="0" w:line="240" w:lineRule="auto"/>
        <w:rPr>
          <w:b/>
        </w:rPr>
      </w:pPr>
      <w:hyperlink r:id="rId22" w:history="1">
        <w:r w:rsidRPr="00BB3E40">
          <w:rPr>
            <w:rStyle w:val="Hyperlink"/>
          </w:rPr>
          <w:t xml:space="preserve">UNT Writing </w:t>
        </w:r>
        <w:r w:rsidR="00BB3E40" w:rsidRPr="00BB3E40">
          <w:rPr>
            <w:rStyle w:val="Hyperlink"/>
          </w:rPr>
          <w:t>Center</w:t>
        </w:r>
        <w:r w:rsidR="005F6A6C" w:rsidRPr="00BB3E40">
          <w:rPr>
            <w:rStyle w:val="Hyperlink"/>
          </w:rPr>
          <w:t>:</w:t>
        </w:r>
      </w:hyperlink>
      <w:r w:rsidR="005F6A6C">
        <w:t xml:space="preserve"> offers free writing tutoring to all UNT stude</w:t>
      </w:r>
      <w:r w:rsidR="00BB3E40">
        <w:t>nts, undergraduate and graduate</w:t>
      </w:r>
      <w:r w:rsidR="008B4003">
        <w:t>, including online tutoring</w:t>
      </w:r>
    </w:p>
    <w:p w14:paraId="277094BF" w14:textId="77777777" w:rsidR="001465B1" w:rsidRPr="00823C4A" w:rsidRDefault="00EF639D" w:rsidP="008307D0">
      <w:pPr>
        <w:numPr>
          <w:ilvl w:val="0"/>
          <w:numId w:val="1"/>
        </w:numPr>
        <w:shd w:val="clear" w:color="auto" w:fill="FFFFFF"/>
        <w:spacing w:after="0" w:line="240" w:lineRule="auto"/>
        <w:rPr>
          <w:b/>
          <w:sz w:val="28"/>
          <w:szCs w:val="28"/>
        </w:rPr>
      </w:pPr>
      <w:hyperlink r:id="rId23" w:history="1">
        <w:r w:rsidRPr="00BB3E40">
          <w:rPr>
            <w:rStyle w:val="Hyperlink"/>
          </w:rPr>
          <w:t>Succeed at UNT</w:t>
        </w:r>
        <w:r w:rsidR="005F6A6C" w:rsidRPr="00BB3E40">
          <w:rPr>
            <w:rStyle w:val="Hyperlink"/>
          </w:rPr>
          <w:t>:</w:t>
        </w:r>
      </w:hyperlink>
      <w:r w:rsidR="00BB3E40">
        <w:t xml:space="preserve"> information regarding</w:t>
      </w:r>
      <w:r w:rsidR="005F6A6C">
        <w:t xml:space="preserve"> </w:t>
      </w:r>
      <w:r w:rsidR="009076A3">
        <w:t>how to be a successful student</w:t>
      </w:r>
      <w:r w:rsidR="00BB3E40">
        <w:t xml:space="preserve"> at UNT</w:t>
      </w:r>
      <w:bookmarkStart w:id="9" w:name="Communications"/>
    </w:p>
    <w:p w14:paraId="25072567" w14:textId="4F1826B7" w:rsidR="00823C4A" w:rsidRDefault="00823C4A" w:rsidP="00823C4A">
      <w:pPr>
        <w:shd w:val="clear" w:color="auto" w:fill="FFFFFF"/>
        <w:spacing w:after="0" w:line="240" w:lineRule="auto"/>
        <w:ind w:left="720"/>
        <w:rPr>
          <w:b/>
          <w:sz w:val="28"/>
          <w:szCs w:val="28"/>
        </w:rPr>
      </w:pPr>
    </w:p>
    <w:p w14:paraId="1255FE0E" w14:textId="385F634F" w:rsidR="002C12AD" w:rsidRPr="00534C77" w:rsidRDefault="002C12AD" w:rsidP="00525F1C">
      <w:pPr>
        <w:pStyle w:val="Heading2"/>
      </w:pPr>
      <w:bookmarkStart w:id="10" w:name="Assessment"/>
      <w:bookmarkEnd w:id="9"/>
      <w:r w:rsidRPr="00534C77">
        <w:t xml:space="preserve">COURSE </w:t>
      </w:r>
      <w:r w:rsidR="009A3E28">
        <w:t>ORGANIZATION</w:t>
      </w:r>
    </w:p>
    <w:p w14:paraId="2843B5AB" w14:textId="171641E4" w:rsidR="009A3E28" w:rsidRDefault="009A3E28" w:rsidP="009A3E28">
      <w:pPr>
        <w:pStyle w:val="Heading3"/>
        <w:rPr>
          <w:b/>
          <w:bCs/>
          <w:color w:val="000000" w:themeColor="text1"/>
        </w:rPr>
      </w:pPr>
      <w:r w:rsidRPr="009A3E28">
        <w:rPr>
          <w:b/>
          <w:bCs/>
          <w:color w:val="000000" w:themeColor="text1"/>
        </w:rPr>
        <w:t xml:space="preserve">How </w:t>
      </w:r>
      <w:r>
        <w:rPr>
          <w:b/>
          <w:bCs/>
          <w:color w:val="000000" w:themeColor="text1"/>
        </w:rPr>
        <w:t xml:space="preserve">Is </w:t>
      </w:r>
      <w:r w:rsidRPr="009A3E28">
        <w:rPr>
          <w:b/>
          <w:bCs/>
          <w:color w:val="000000" w:themeColor="text1"/>
        </w:rPr>
        <w:t>the Course Organized</w:t>
      </w:r>
      <w:r>
        <w:rPr>
          <w:b/>
          <w:bCs/>
          <w:color w:val="000000" w:themeColor="text1"/>
        </w:rPr>
        <w:t>?</w:t>
      </w:r>
    </w:p>
    <w:p w14:paraId="32050DA7" w14:textId="5C671E12" w:rsidR="009A3E28" w:rsidRDefault="009A3E28" w:rsidP="009A3E28">
      <w:pPr>
        <w:ind w:left="360"/>
      </w:pPr>
      <w:r>
        <w:t xml:space="preserve">HMGT 1420 is organized into </w:t>
      </w:r>
      <w:r w:rsidR="00D50347">
        <w:t>m</w:t>
      </w:r>
      <w:r>
        <w:t xml:space="preserve">odules, one of which is to be completed each week. </w:t>
      </w:r>
      <w:r w:rsidR="00D50347">
        <w:t>Remember this is a short course since it is only one credit hour.  We will complete course work after the 8</w:t>
      </w:r>
      <w:r w:rsidR="00D50347" w:rsidRPr="00D50347">
        <w:rPr>
          <w:vertAlign w:val="superscript"/>
        </w:rPr>
        <w:t>th</w:t>
      </w:r>
      <w:r w:rsidR="00D50347">
        <w:t xml:space="preserve"> week of the semester.</w:t>
      </w:r>
      <w:r w:rsidR="006C2D7A">
        <w:t xml:space="preserve"> </w:t>
      </w:r>
      <w:r>
        <w:t xml:space="preserve">You’ll begin </w:t>
      </w:r>
      <w:proofErr w:type="gramStart"/>
      <w:r>
        <w:t>in</w:t>
      </w:r>
      <w:proofErr w:type="gramEnd"/>
      <w:r>
        <w:t xml:space="preserve"> the</w:t>
      </w:r>
      <w:r>
        <w:rPr>
          <w:i/>
          <w:iCs/>
        </w:rPr>
        <w:t xml:space="preserve"> Start Here!!</w:t>
      </w:r>
      <w:r>
        <w:t xml:space="preserve"> Module, which contains information and activities/quizzes your will need to complete before you begin the course work.</w:t>
      </w:r>
    </w:p>
    <w:p w14:paraId="3901E547" w14:textId="0CE1994B" w:rsidR="009A3E28" w:rsidRDefault="009A3E28" w:rsidP="009A3E28">
      <w:pPr>
        <w:ind w:left="360"/>
      </w:pPr>
      <w:r>
        <w:t xml:space="preserve">On </w:t>
      </w:r>
      <w:r w:rsidR="003104AB">
        <w:t>Tuesday</w:t>
      </w:r>
      <w:r w:rsidR="00F465D5">
        <w:t xml:space="preserve"> </w:t>
      </w:r>
      <w:r>
        <w:t xml:space="preserve">a Content Module will open which provides lecture notes, a quiz, discussion, and sometimes an assignment and other materials.  </w:t>
      </w:r>
      <w:r>
        <w:rPr>
          <w:u w:val="single"/>
        </w:rPr>
        <w:t>All Content Modules, quizzes and assignments will open at 12:</w:t>
      </w:r>
      <w:r w:rsidR="00D50347">
        <w:rPr>
          <w:u w:val="single"/>
        </w:rPr>
        <w:t>01</w:t>
      </w:r>
      <w:r>
        <w:rPr>
          <w:u w:val="single"/>
        </w:rPr>
        <w:t xml:space="preserve"> am on </w:t>
      </w:r>
      <w:r w:rsidR="00F465D5">
        <w:rPr>
          <w:u w:val="single"/>
        </w:rPr>
        <w:t>Tuesday</w:t>
      </w:r>
      <w:r>
        <w:rPr>
          <w:u w:val="single"/>
        </w:rPr>
        <w:t xml:space="preserve"> and the quiz will close at 11:59pm on the designated </w:t>
      </w:r>
      <w:r w:rsidR="00F465D5">
        <w:rPr>
          <w:u w:val="single"/>
        </w:rPr>
        <w:t>Monday</w:t>
      </w:r>
      <w:r>
        <w:t xml:space="preserve">. </w:t>
      </w:r>
      <w:r>
        <w:rPr>
          <w:b/>
          <w:bCs/>
        </w:rPr>
        <w:t>Check the course calendar for specific dates for this semester.</w:t>
      </w:r>
      <w:r>
        <w:t xml:space="preserve"> Once open, Content Modules will be available for the rest of the course.</w:t>
      </w:r>
    </w:p>
    <w:p w14:paraId="71006249" w14:textId="02C3D257" w:rsidR="00261DB8" w:rsidRDefault="00261DB8" w:rsidP="009A3E28">
      <w:pPr>
        <w:ind w:left="360"/>
      </w:pPr>
      <w:r>
        <w:t>Opportunities for extra credit may be offered.</w:t>
      </w:r>
    </w:p>
    <w:p w14:paraId="2D68FFE4" w14:textId="4F620618" w:rsidR="00261DB8" w:rsidRDefault="00261DB8" w:rsidP="009A3E28">
      <w:pPr>
        <w:ind w:left="360"/>
      </w:pPr>
      <w:r>
        <w:t>Be sure to read the instructions and any other materials completely before beginning each quiz or assignment.</w:t>
      </w:r>
    </w:p>
    <w:p w14:paraId="7E9099BC" w14:textId="1FD94429" w:rsidR="00261DB8" w:rsidRDefault="00261DB8" w:rsidP="00261DB8">
      <w:pPr>
        <w:pStyle w:val="Heading3"/>
        <w:rPr>
          <w:b/>
          <w:bCs/>
          <w:color w:val="000000" w:themeColor="text1"/>
        </w:rPr>
      </w:pPr>
      <w:r w:rsidRPr="00261DB8">
        <w:rPr>
          <w:b/>
          <w:bCs/>
          <w:color w:val="000000" w:themeColor="text1"/>
        </w:rPr>
        <w:lastRenderedPageBreak/>
        <w:t>What S</w:t>
      </w:r>
      <w:r>
        <w:rPr>
          <w:b/>
          <w:bCs/>
          <w:color w:val="000000" w:themeColor="text1"/>
        </w:rPr>
        <w:t>h</w:t>
      </w:r>
      <w:r w:rsidRPr="00261DB8">
        <w:rPr>
          <w:b/>
          <w:bCs/>
          <w:color w:val="000000" w:themeColor="text1"/>
        </w:rPr>
        <w:t>ould You Do First?</w:t>
      </w:r>
    </w:p>
    <w:p w14:paraId="6D189BCE" w14:textId="757B74BA" w:rsidR="00261DB8" w:rsidRDefault="00261DB8" w:rsidP="00261DB8">
      <w:pPr>
        <w:ind w:left="360" w:right="-540"/>
      </w:pPr>
      <w:r>
        <w:t xml:space="preserve">During the first week of the class, you should read all the information included in the </w:t>
      </w:r>
      <w:r>
        <w:rPr>
          <w:i/>
          <w:iCs/>
        </w:rPr>
        <w:t>Start Here!!</w:t>
      </w:r>
      <w:r>
        <w:t xml:space="preserve"> Module</w:t>
      </w:r>
      <w:r w:rsidR="00753028">
        <w:t xml:space="preserve"> and Week 1</w:t>
      </w:r>
      <w:proofErr w:type="gramStart"/>
      <w:r w:rsidR="00753028">
        <w:t>:  Introduction</w:t>
      </w:r>
      <w:proofErr w:type="gramEnd"/>
      <w:r w:rsidR="00753028">
        <w:t xml:space="preserve"> Module.  </w:t>
      </w:r>
      <w:r>
        <w:t xml:space="preserve"> Complete the “Student Information Survey” (this survey </w:t>
      </w:r>
      <w:r>
        <w:rPr>
          <w:b/>
          <w:bCs/>
        </w:rPr>
        <w:t>MUST BE COMPLETED IMMEDIATELY</w:t>
      </w:r>
      <w:r>
        <w:t xml:space="preserve"> to confirm your participation in this online course and is worth 5 points </w:t>
      </w:r>
      <w:r w:rsidRPr="008D1D3C">
        <w:rPr>
          <w:i/>
          <w:iCs/>
        </w:rPr>
        <w:t>extra credit</w:t>
      </w:r>
      <w:r>
        <w:t xml:space="preserve">!). </w:t>
      </w:r>
    </w:p>
    <w:p w14:paraId="304FEAD8" w14:textId="02B47BD9" w:rsidR="00261DB8" w:rsidRDefault="00261DB8" w:rsidP="00261DB8">
      <w:pPr>
        <w:ind w:left="360" w:right="-540"/>
      </w:pPr>
      <w:r>
        <w:t>Finally, you will take a short Introductory Quiz over the syllabus and other information about the course.</w:t>
      </w:r>
    </w:p>
    <w:p w14:paraId="60FFE116" w14:textId="5E1E7D3F" w:rsidR="00261DB8" w:rsidRPr="00261DB8" w:rsidRDefault="00261DB8" w:rsidP="00261DB8">
      <w:pPr>
        <w:pStyle w:val="Heading3"/>
        <w:rPr>
          <w:b/>
          <w:bCs/>
          <w:color w:val="000000" w:themeColor="text1"/>
        </w:rPr>
      </w:pPr>
      <w:r w:rsidRPr="00261DB8">
        <w:rPr>
          <w:b/>
          <w:bCs/>
          <w:color w:val="000000" w:themeColor="text1"/>
        </w:rPr>
        <w:t>How Should You Proceed Each Week for Class Activities?</w:t>
      </w:r>
    </w:p>
    <w:p w14:paraId="52B7BA18" w14:textId="5A1745DF" w:rsidR="00261DB8" w:rsidRDefault="001C4864" w:rsidP="00261DB8">
      <w:pPr>
        <w:ind w:left="360"/>
      </w:pPr>
      <w:r>
        <w:t>Each</w:t>
      </w:r>
      <w:r w:rsidR="00261DB8">
        <w:t xml:space="preserve"> </w:t>
      </w:r>
      <w:r>
        <w:t>Tuesday</w:t>
      </w:r>
      <w:r w:rsidR="00261DB8">
        <w:t xml:space="preserve"> morning, a new Weekly Content Module will open with lecture notes, </w:t>
      </w:r>
      <w:r w:rsidR="008D1D3C">
        <w:t xml:space="preserve">any </w:t>
      </w:r>
      <w:r w:rsidR="00261DB8">
        <w:t>assignments, and the weekly quiz. Each module will cover designated chapters in the textbook, as well as information provided in the lecture notes. For example, the “Week 1” Content Module will open at 12:</w:t>
      </w:r>
      <w:r w:rsidR="00F57FA7">
        <w:t>01</w:t>
      </w:r>
      <w:r w:rsidR="00261DB8">
        <w:t xml:space="preserve"> am on the second </w:t>
      </w:r>
      <w:r>
        <w:t>Tuesday</w:t>
      </w:r>
      <w:r w:rsidR="00261DB8">
        <w:t xml:space="preserve"> of the class, containing lecture notes and the ‘Week 1 Content Quiz.’ This will be repeated each week.</w:t>
      </w:r>
    </w:p>
    <w:p w14:paraId="5D6F32E1" w14:textId="5D3D28F4" w:rsidR="00261DB8" w:rsidRDefault="00261DB8" w:rsidP="00261DB8">
      <w:pPr>
        <w:ind w:left="360"/>
      </w:pPr>
      <w:r>
        <w:t>Be sure to read the lecture notes and the relevant information in the textbook before attempting each quiz</w:t>
      </w:r>
      <w:r w:rsidR="000E271A">
        <w:t xml:space="preserve">; </w:t>
      </w:r>
      <w:r>
        <w:t xml:space="preserve">remember to </w:t>
      </w:r>
      <w:r w:rsidR="000E271A">
        <w:t xml:space="preserve">save and submit your answers.  You will have one week (until the following </w:t>
      </w:r>
      <w:r w:rsidR="001C4864">
        <w:t>Monday</w:t>
      </w:r>
      <w:r w:rsidR="000E271A">
        <w:t xml:space="preserve"> at 11:59 pm) to complete each quiz.  All dates are clearly shown </w:t>
      </w:r>
      <w:proofErr w:type="gramStart"/>
      <w:r w:rsidR="000E271A">
        <w:t>on</w:t>
      </w:r>
      <w:proofErr w:type="gramEnd"/>
      <w:r w:rsidR="000E271A">
        <w:t xml:space="preserve"> the course calendar.</w:t>
      </w:r>
    </w:p>
    <w:p w14:paraId="6809A0C8" w14:textId="400BBD00" w:rsidR="004724E2" w:rsidRDefault="004724E2" w:rsidP="00546224">
      <w:pPr>
        <w:spacing w:after="120"/>
        <w:ind w:left="360"/>
      </w:pPr>
      <w:r>
        <w:t>Instructions for course assignments will open in the weekly modules.</w:t>
      </w:r>
    </w:p>
    <w:p w14:paraId="1D5E8520" w14:textId="34AF7378" w:rsidR="004724E2" w:rsidRDefault="004724E2" w:rsidP="008307D0">
      <w:pPr>
        <w:pStyle w:val="ListParagraph"/>
        <w:numPr>
          <w:ilvl w:val="0"/>
          <w:numId w:val="10"/>
        </w:numPr>
        <w:ind w:right="-540"/>
      </w:pPr>
      <w:r>
        <w:t xml:space="preserve">The </w:t>
      </w:r>
      <w:r w:rsidRPr="00546224">
        <w:rPr>
          <w:i/>
          <w:iCs/>
        </w:rPr>
        <w:t>Handwashing Diary Assignment</w:t>
      </w:r>
      <w:r>
        <w:t xml:space="preserve"> </w:t>
      </w:r>
      <w:bookmarkStart w:id="11" w:name="_Hlk124798686"/>
      <w:r>
        <w:t xml:space="preserve">allows you to create your answers directly in the assignment, or to copy and paste from a Word document. </w:t>
      </w:r>
    </w:p>
    <w:bookmarkEnd w:id="11"/>
    <w:p w14:paraId="49ED8A26" w14:textId="25E7BE59" w:rsidR="004724E2" w:rsidRDefault="004724E2" w:rsidP="008307D0">
      <w:pPr>
        <w:pStyle w:val="ListParagraph"/>
        <w:numPr>
          <w:ilvl w:val="0"/>
          <w:numId w:val="10"/>
        </w:numPr>
      </w:pPr>
      <w:r>
        <w:t xml:space="preserve">For the </w:t>
      </w:r>
      <w:r w:rsidRPr="001C4864">
        <w:rPr>
          <w:i/>
          <w:iCs/>
        </w:rPr>
        <w:t>Recent Outbreaks of Foodborne Illness</w:t>
      </w:r>
      <w:r>
        <w:t xml:space="preserve"> assignment, </w:t>
      </w:r>
      <w:r w:rsidR="001C4864" w:rsidRPr="001C4864">
        <w:t xml:space="preserve">you </w:t>
      </w:r>
      <w:r w:rsidR="001C4864">
        <w:t>can</w:t>
      </w:r>
      <w:r w:rsidR="001C4864" w:rsidRPr="001C4864">
        <w:t xml:space="preserve"> create your answers directly in the </w:t>
      </w:r>
      <w:proofErr w:type="gramStart"/>
      <w:r w:rsidR="001C4864" w:rsidRPr="001C4864">
        <w:t>assignment, or</w:t>
      </w:r>
      <w:proofErr w:type="gramEnd"/>
      <w:r w:rsidR="001C4864" w:rsidRPr="001C4864">
        <w:t xml:space="preserve"> </w:t>
      </w:r>
      <w:r w:rsidR="00097254" w:rsidRPr="001C4864">
        <w:t>copy</w:t>
      </w:r>
      <w:r w:rsidR="001C4864" w:rsidRPr="001C4864">
        <w:t xml:space="preserve"> and </w:t>
      </w:r>
      <w:proofErr w:type="gramStart"/>
      <w:r w:rsidR="001C4864" w:rsidRPr="001C4864">
        <w:t>paste</w:t>
      </w:r>
      <w:proofErr w:type="gramEnd"/>
      <w:r w:rsidR="001C4864" w:rsidRPr="001C4864">
        <w:t xml:space="preserve"> from a Word document. </w:t>
      </w:r>
    </w:p>
    <w:p w14:paraId="18605F10" w14:textId="7D33FACC" w:rsidR="004724E2" w:rsidRDefault="004724E2" w:rsidP="008307D0">
      <w:pPr>
        <w:pStyle w:val="ListParagraph"/>
        <w:numPr>
          <w:ilvl w:val="0"/>
          <w:numId w:val="10"/>
        </w:numPr>
        <w:ind w:right="-540"/>
      </w:pPr>
      <w:r>
        <w:t xml:space="preserve">These assignments must be graded by the </w:t>
      </w:r>
      <w:r w:rsidR="00E53DA7">
        <w:t>instructor,</w:t>
      </w:r>
      <w:r>
        <w:t xml:space="preserve"> or the teaching assistant</w:t>
      </w:r>
      <w:r w:rsidR="00E53DA7">
        <w:t xml:space="preserve"> and grades will </w:t>
      </w:r>
      <w:proofErr w:type="gramStart"/>
      <w:r w:rsidR="00E53DA7">
        <w:t>post</w:t>
      </w:r>
      <w:proofErr w:type="gramEnd"/>
      <w:r w:rsidR="00E53DA7">
        <w:t xml:space="preserve"> as soon as possible. </w:t>
      </w:r>
      <w:r>
        <w:t>All grades will be posted</w:t>
      </w:r>
      <w:r w:rsidR="00546224">
        <w:t xml:space="preserve"> to the Canvas gradebook as soon as grading is completed.</w:t>
      </w:r>
    </w:p>
    <w:p w14:paraId="152C393E" w14:textId="053981EE" w:rsidR="00546224" w:rsidRPr="00546224" w:rsidRDefault="00546224" w:rsidP="004724E2">
      <w:pPr>
        <w:ind w:left="360"/>
        <w:rPr>
          <w:i/>
          <w:iCs/>
        </w:rPr>
      </w:pPr>
      <w:r>
        <w:t>The course also includes a discussion post site – the discussions are provided as a way for students in the class to interconnect and to share information</w:t>
      </w:r>
      <w:r w:rsidR="005076E7">
        <w:t xml:space="preserve"> on the assigned </w:t>
      </w:r>
      <w:r w:rsidR="00673436">
        <w:t xml:space="preserve">topic.  These are worth 5 points each for complete responses. </w:t>
      </w:r>
    </w:p>
    <w:p w14:paraId="0800223A" w14:textId="689FAC93" w:rsidR="002C12AD" w:rsidRPr="00525F1C" w:rsidRDefault="002C12AD" w:rsidP="00525F1C">
      <w:pPr>
        <w:pStyle w:val="Heading3"/>
        <w:rPr>
          <w:b/>
          <w:bCs/>
          <w:color w:val="auto"/>
        </w:rPr>
      </w:pPr>
      <w:r w:rsidRPr="00525F1C">
        <w:rPr>
          <w:b/>
          <w:bCs/>
          <w:color w:val="auto"/>
        </w:rPr>
        <w:t>Syllabus:</w:t>
      </w:r>
    </w:p>
    <w:p w14:paraId="082DB4F5" w14:textId="58A8CE5D" w:rsidR="002C12AD" w:rsidRPr="002721B3" w:rsidRDefault="002C12AD" w:rsidP="002C12AD">
      <w:pPr>
        <w:spacing w:after="120"/>
        <w:ind w:left="360" w:right="72"/>
        <w:rPr>
          <w:rFonts w:asciiTheme="minorHAnsi" w:eastAsia="Georgia" w:hAnsiTheme="minorHAnsi" w:cstheme="minorHAnsi"/>
          <w:b/>
          <w:color w:val="000000"/>
        </w:rPr>
      </w:pPr>
      <w:r w:rsidRPr="00BE6A53">
        <w:rPr>
          <w:rFonts w:asciiTheme="minorHAnsi" w:eastAsia="Georgia" w:hAnsiTheme="minorHAnsi" w:cstheme="minorHAnsi"/>
          <w:color w:val="000000"/>
        </w:rPr>
        <w:t xml:space="preserve">This syllabus is </w:t>
      </w:r>
      <w:r w:rsidRPr="00BE6A53">
        <w:rPr>
          <w:rFonts w:asciiTheme="minorHAnsi" w:eastAsia="Georgia" w:hAnsiTheme="minorHAnsi" w:cstheme="minorHAnsi"/>
          <w:b/>
          <w:color w:val="000000"/>
          <w:u w:val="single"/>
        </w:rPr>
        <w:t>YOUR MAIN SOURCE</w:t>
      </w:r>
      <w:r w:rsidRPr="00BE6A53">
        <w:rPr>
          <w:rFonts w:asciiTheme="minorHAnsi" w:eastAsia="Georgia" w:hAnsiTheme="minorHAnsi" w:cstheme="minorHAnsi"/>
          <w:color w:val="000000"/>
        </w:rPr>
        <w:t xml:space="preserve"> for due dates</w:t>
      </w:r>
      <w:r w:rsidR="009A3E28">
        <w:rPr>
          <w:rFonts w:asciiTheme="minorHAnsi" w:eastAsia="Georgia" w:hAnsiTheme="minorHAnsi" w:cstheme="minorHAnsi"/>
          <w:color w:val="000000"/>
        </w:rPr>
        <w:t>, weekly content</w:t>
      </w:r>
      <w:r w:rsidRPr="00BE6A53">
        <w:rPr>
          <w:rFonts w:asciiTheme="minorHAnsi" w:eastAsia="Georgia" w:hAnsiTheme="minorHAnsi" w:cstheme="minorHAnsi"/>
          <w:color w:val="000000"/>
        </w:rPr>
        <w:t xml:space="preserve"> modules</w:t>
      </w:r>
      <w:r w:rsidR="009A3E28">
        <w:rPr>
          <w:rFonts w:asciiTheme="minorHAnsi" w:eastAsia="Georgia" w:hAnsiTheme="minorHAnsi" w:cstheme="minorHAnsi"/>
          <w:color w:val="000000"/>
        </w:rPr>
        <w:t>,</w:t>
      </w:r>
      <w:r w:rsidRPr="00BE6A53">
        <w:rPr>
          <w:rFonts w:asciiTheme="minorHAnsi" w:eastAsia="Georgia" w:hAnsiTheme="minorHAnsi" w:cstheme="minorHAnsi"/>
          <w:color w:val="000000"/>
        </w:rPr>
        <w:t xml:space="preserve"> and assignments.  Any changes to the syllabus will be made through Canvas on the Homepage and/or in an announcement.  </w:t>
      </w:r>
      <w:r w:rsidR="00546224" w:rsidRPr="003D2301">
        <w:rPr>
          <w:bCs/>
        </w:rPr>
        <w:t>Set your phones/computers/calendars to alert you of all due dates. There’s no excuse for missing a due date with today’s technology – so use it!</w:t>
      </w:r>
    </w:p>
    <w:p w14:paraId="4BFF2D64" w14:textId="15C0F878" w:rsidR="00546224" w:rsidRPr="00546224" w:rsidRDefault="00546224" w:rsidP="00AA25CB">
      <w:pPr>
        <w:pStyle w:val="Heading2"/>
        <w:rPr>
          <w:color w:val="000000" w:themeColor="text1"/>
        </w:rPr>
      </w:pPr>
      <w:r w:rsidRPr="00546224">
        <w:rPr>
          <w:color w:val="000000" w:themeColor="text1"/>
        </w:rPr>
        <w:t xml:space="preserve">COURSE REQUIREMENTS </w:t>
      </w:r>
    </w:p>
    <w:p w14:paraId="5C393FA0" w14:textId="55828A85" w:rsidR="002C12AD" w:rsidRPr="00525F1C" w:rsidRDefault="00AA25CB" w:rsidP="00525F1C">
      <w:pPr>
        <w:pStyle w:val="Heading3"/>
        <w:rPr>
          <w:b/>
          <w:bCs/>
          <w:color w:val="auto"/>
        </w:rPr>
      </w:pPr>
      <w:r>
        <w:rPr>
          <w:b/>
          <w:bCs/>
          <w:color w:val="auto"/>
        </w:rPr>
        <w:t>Participation</w:t>
      </w:r>
      <w:r w:rsidR="002C12AD" w:rsidRPr="00525F1C">
        <w:rPr>
          <w:b/>
          <w:bCs/>
          <w:color w:val="auto"/>
        </w:rPr>
        <w:t>:</w:t>
      </w:r>
    </w:p>
    <w:p w14:paraId="33926A82" w14:textId="79374440" w:rsidR="002C12AD" w:rsidRPr="00AA25CB" w:rsidRDefault="00AA25CB" w:rsidP="008D1D3C">
      <w:pPr>
        <w:spacing w:after="120"/>
        <w:ind w:left="360" w:right="-90"/>
        <w:rPr>
          <w:rFonts w:asciiTheme="minorHAnsi" w:eastAsia="Georgia" w:hAnsiTheme="minorHAnsi" w:cstheme="minorHAnsi"/>
          <w:b/>
          <w:i/>
          <w:iCs/>
          <w:color w:val="000000"/>
        </w:rPr>
      </w:pPr>
      <w:r>
        <w:rPr>
          <w:rFonts w:asciiTheme="minorHAnsi" w:eastAsia="Georgia" w:hAnsiTheme="minorHAnsi" w:cstheme="minorHAnsi"/>
          <w:bCs/>
          <w:color w:val="000000"/>
        </w:rPr>
        <w:t>As a student enrolled in this 100% online course, you are expected to participate on a regular basis and respond in a timely manner to any</w:t>
      </w:r>
      <w:r w:rsidR="0085602B">
        <w:rPr>
          <w:rFonts w:asciiTheme="minorHAnsi" w:eastAsia="Georgia" w:hAnsiTheme="minorHAnsi" w:cstheme="minorHAnsi"/>
          <w:bCs/>
          <w:color w:val="000000"/>
        </w:rPr>
        <w:t xml:space="preserve"> instructor/</w:t>
      </w:r>
      <w:r>
        <w:rPr>
          <w:rFonts w:asciiTheme="minorHAnsi" w:eastAsia="Georgia" w:hAnsiTheme="minorHAnsi" w:cstheme="minorHAnsi"/>
          <w:bCs/>
          <w:color w:val="000000"/>
        </w:rPr>
        <w:t xml:space="preserve">student communication. It is your responsibility to read all components of the class.  Please refer to the course calendar, the Content Modules, and the textbook for specific details. </w:t>
      </w:r>
      <w:r>
        <w:rPr>
          <w:rFonts w:asciiTheme="minorHAnsi" w:eastAsia="Georgia" w:hAnsiTheme="minorHAnsi" w:cstheme="minorHAnsi"/>
          <w:b/>
          <w:i/>
          <w:iCs/>
          <w:color w:val="000000"/>
        </w:rPr>
        <w:t xml:space="preserve">Failure to complete assignments and quizzes will result in an unsatisfactory score </w:t>
      </w:r>
      <w:proofErr w:type="gramStart"/>
      <w:r>
        <w:rPr>
          <w:rFonts w:asciiTheme="minorHAnsi" w:eastAsia="Georgia" w:hAnsiTheme="minorHAnsi" w:cstheme="minorHAnsi"/>
          <w:b/>
          <w:i/>
          <w:iCs/>
          <w:color w:val="000000"/>
        </w:rPr>
        <w:t>in</w:t>
      </w:r>
      <w:proofErr w:type="gramEnd"/>
      <w:r>
        <w:rPr>
          <w:rFonts w:asciiTheme="minorHAnsi" w:eastAsia="Georgia" w:hAnsiTheme="minorHAnsi" w:cstheme="minorHAnsi"/>
          <w:b/>
          <w:i/>
          <w:iCs/>
          <w:color w:val="000000"/>
        </w:rPr>
        <w:t xml:space="preserve"> the course.</w:t>
      </w:r>
    </w:p>
    <w:p w14:paraId="1A7567E8" w14:textId="62AB0EBF" w:rsidR="003C6C47" w:rsidRPr="00525F1C" w:rsidRDefault="00AA25CB" w:rsidP="00525F1C">
      <w:pPr>
        <w:pStyle w:val="Heading3"/>
        <w:rPr>
          <w:b/>
          <w:bCs/>
          <w:color w:val="auto"/>
        </w:rPr>
      </w:pPr>
      <w:r>
        <w:rPr>
          <w:b/>
          <w:bCs/>
          <w:color w:val="auto"/>
        </w:rPr>
        <w:lastRenderedPageBreak/>
        <w:t>Student Responsibilities</w:t>
      </w:r>
      <w:r w:rsidR="003C6C47" w:rsidRPr="00525F1C">
        <w:rPr>
          <w:b/>
          <w:bCs/>
          <w:color w:val="auto"/>
        </w:rPr>
        <w:t>:</w:t>
      </w:r>
    </w:p>
    <w:p w14:paraId="2C172091" w14:textId="1BAC277C" w:rsidR="003C6C47" w:rsidRDefault="00AA25C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 xml:space="preserve">You are responsible for having adequate and reliable computer and internet access to complete class assignments and quizzes. Hard internet connections are more reliable than </w:t>
      </w:r>
      <w:proofErr w:type="spellStart"/>
      <w:r>
        <w:rPr>
          <w:rFonts w:asciiTheme="minorHAnsi" w:eastAsia="Georgia" w:hAnsiTheme="minorHAnsi" w:cstheme="minorHAnsi"/>
          <w:color w:val="000000"/>
        </w:rPr>
        <w:t>WiFi</w:t>
      </w:r>
      <w:proofErr w:type="spellEnd"/>
      <w:r>
        <w:rPr>
          <w:rFonts w:asciiTheme="minorHAnsi" w:eastAsia="Georgia" w:hAnsiTheme="minorHAnsi" w:cstheme="minorHAnsi"/>
          <w:color w:val="000000"/>
        </w:rPr>
        <w:t>.</w:t>
      </w:r>
    </w:p>
    <w:p w14:paraId="36737D6A" w14:textId="7340D3CC" w:rsidR="00AA25CB" w:rsidRDefault="00AA25C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 xml:space="preserve">You are responsible for devoting specific and sufficient time to course assignments, readings and quizzes. Due to the accelerated nature of this course, you should plan to spend approximately </w:t>
      </w:r>
      <w:r>
        <w:rPr>
          <w:rFonts w:asciiTheme="minorHAnsi" w:eastAsia="Georgia" w:hAnsiTheme="minorHAnsi" w:cstheme="minorHAnsi"/>
          <w:b/>
          <w:bCs/>
          <w:color w:val="000000"/>
        </w:rPr>
        <w:t xml:space="preserve">4-5 hours per week </w:t>
      </w:r>
      <w:r>
        <w:rPr>
          <w:rFonts w:asciiTheme="minorHAnsi" w:eastAsia="Georgia" w:hAnsiTheme="minorHAnsi" w:cstheme="minorHAnsi"/>
          <w:color w:val="000000"/>
        </w:rPr>
        <w:t>to complete the assigned course content.</w:t>
      </w:r>
    </w:p>
    <w:p w14:paraId="190A1F50" w14:textId="04FA43C6" w:rsidR="00AA25CB" w:rsidRDefault="00AA25C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 xml:space="preserve">You are responsible for accessing and following all course instructions found in each Content Module of the Canvas course. You should check the course site at least twice a week. </w:t>
      </w:r>
      <w:r>
        <w:rPr>
          <w:rFonts w:asciiTheme="minorHAnsi" w:eastAsia="Georgia" w:hAnsiTheme="minorHAnsi" w:cstheme="minorHAnsi"/>
          <w:b/>
          <w:bCs/>
          <w:color w:val="000000"/>
        </w:rPr>
        <w:t>Always</w:t>
      </w:r>
      <w:r>
        <w:rPr>
          <w:rFonts w:asciiTheme="minorHAnsi" w:eastAsia="Georgia" w:hAnsiTheme="minorHAnsi" w:cstheme="minorHAnsi"/>
          <w:color w:val="000000"/>
        </w:rPr>
        <w:t xml:space="preserve"> read messages from the instructor</w:t>
      </w:r>
      <w:r w:rsidR="00B05766">
        <w:rPr>
          <w:rFonts w:asciiTheme="minorHAnsi" w:eastAsia="Georgia" w:hAnsiTheme="minorHAnsi" w:cstheme="minorHAnsi"/>
          <w:color w:val="000000"/>
        </w:rPr>
        <w:t xml:space="preserve"> in your inbox </w:t>
      </w:r>
      <w:r w:rsidR="00420BF7">
        <w:rPr>
          <w:rFonts w:asciiTheme="minorHAnsi" w:eastAsia="Georgia" w:hAnsiTheme="minorHAnsi" w:cstheme="minorHAnsi"/>
          <w:color w:val="000000"/>
        </w:rPr>
        <w:t>and</w:t>
      </w:r>
      <w:r>
        <w:rPr>
          <w:rFonts w:asciiTheme="minorHAnsi" w:eastAsia="Georgia" w:hAnsiTheme="minorHAnsi" w:cstheme="minorHAnsi"/>
          <w:color w:val="000000"/>
        </w:rPr>
        <w:t xml:space="preserve"> check Announcements.</w:t>
      </w:r>
    </w:p>
    <w:p w14:paraId="0ACDD2EE" w14:textId="41FEF766" w:rsidR="00AA25CB" w:rsidRDefault="00AA25C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having the required textbook by the end of the first week of the semester, and for reading each chapter in the textbook as it is covered in the weekly Content Module.</w:t>
      </w:r>
    </w:p>
    <w:p w14:paraId="6D65E336" w14:textId="3CB0B88F" w:rsidR="00AA25CB" w:rsidRDefault="00AA25C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completing the assigned online quizzes</w:t>
      </w:r>
      <w:r w:rsidR="0085602B">
        <w:rPr>
          <w:rFonts w:asciiTheme="minorHAnsi" w:eastAsia="Georgia" w:hAnsiTheme="minorHAnsi" w:cstheme="minorHAnsi"/>
          <w:color w:val="000000"/>
        </w:rPr>
        <w:t xml:space="preserve"> included in each weekly Content Module by the posted deadline. Other assigned tasks must also be completed, following the </w:t>
      </w:r>
      <w:r w:rsidR="00E53DA7">
        <w:rPr>
          <w:rFonts w:asciiTheme="minorHAnsi" w:eastAsia="Georgia" w:hAnsiTheme="minorHAnsi" w:cstheme="minorHAnsi"/>
          <w:color w:val="000000"/>
        </w:rPr>
        <w:t>instructions,</w:t>
      </w:r>
      <w:r w:rsidR="0085602B">
        <w:rPr>
          <w:rFonts w:asciiTheme="minorHAnsi" w:eastAsia="Georgia" w:hAnsiTheme="minorHAnsi" w:cstheme="minorHAnsi"/>
          <w:color w:val="000000"/>
        </w:rPr>
        <w:t xml:space="preserve"> and observing the posted deadlines.</w:t>
      </w:r>
    </w:p>
    <w:p w14:paraId="62EDF3E0" w14:textId="2A340B69" w:rsidR="0085602B" w:rsidRDefault="0085602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immediately contacting me or the teaching assistant if you are unclear about any required assignment or grade.</w:t>
      </w:r>
    </w:p>
    <w:p w14:paraId="04A49C60" w14:textId="02C31A2B" w:rsidR="0085602B" w:rsidRDefault="0085602B" w:rsidP="008307D0">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immediately contacting the Student Help Desk if you have any issues with Canvas access, attachments, etc.</w:t>
      </w:r>
    </w:p>
    <w:p w14:paraId="0F05CE76" w14:textId="77777777" w:rsidR="003D30C6" w:rsidRPr="000E74F9" w:rsidRDefault="003D30C6" w:rsidP="003D30C6">
      <w:pPr>
        <w:spacing w:after="60"/>
        <w:ind w:right="-446"/>
        <w:rPr>
          <w:rFonts w:asciiTheme="minorHAnsi" w:eastAsia="Georgia" w:hAnsiTheme="minorHAnsi" w:cstheme="minorHAnsi"/>
          <w:color w:val="000000"/>
          <w:sz w:val="24"/>
          <w:szCs w:val="24"/>
        </w:rPr>
      </w:pPr>
    </w:p>
    <w:p w14:paraId="23218EDF" w14:textId="1060DEF1" w:rsidR="003D30C6" w:rsidRDefault="000E74F9" w:rsidP="003D30C6">
      <w:pPr>
        <w:spacing w:after="60"/>
        <w:ind w:right="-446"/>
        <w:rPr>
          <w:rFonts w:asciiTheme="majorHAnsi" w:eastAsia="Georgia" w:hAnsiTheme="majorHAnsi" w:cstheme="majorHAnsi"/>
          <w:b/>
          <w:bCs/>
          <w:color w:val="000000"/>
          <w:sz w:val="24"/>
          <w:szCs w:val="24"/>
        </w:rPr>
      </w:pPr>
      <w:r w:rsidRPr="000E74F9">
        <w:rPr>
          <w:rFonts w:asciiTheme="majorHAnsi" w:eastAsia="Georgia" w:hAnsiTheme="majorHAnsi" w:cstheme="majorHAnsi"/>
          <w:b/>
          <w:bCs/>
          <w:color w:val="000000"/>
          <w:sz w:val="24"/>
          <w:szCs w:val="24"/>
        </w:rPr>
        <w:t>Use of Generative AI</w:t>
      </w:r>
      <w:r>
        <w:rPr>
          <w:rFonts w:asciiTheme="majorHAnsi" w:eastAsia="Georgia" w:hAnsiTheme="majorHAnsi" w:cstheme="majorHAnsi"/>
          <w:b/>
          <w:bCs/>
          <w:color w:val="000000"/>
          <w:sz w:val="24"/>
          <w:szCs w:val="24"/>
        </w:rPr>
        <w:t>:</w:t>
      </w:r>
    </w:p>
    <w:p w14:paraId="04FE2077" w14:textId="4CC3359C" w:rsidR="000E74F9" w:rsidRPr="000E74F9" w:rsidRDefault="000E74F9" w:rsidP="000E74F9">
      <w:pPr>
        <w:pStyle w:val="xelementtoproof"/>
        <w:shd w:val="clear" w:color="auto" w:fill="FFFFFF"/>
        <w:spacing w:before="0" w:beforeAutospacing="0" w:after="0" w:afterAutospacing="0"/>
        <w:ind w:left="360"/>
        <w:rPr>
          <w:rFonts w:asciiTheme="majorHAnsi" w:hAnsiTheme="majorHAnsi" w:cstheme="majorHAnsi"/>
          <w:color w:val="000000"/>
          <w:sz w:val="22"/>
          <w:szCs w:val="22"/>
        </w:rPr>
      </w:pPr>
      <w:r w:rsidRPr="000E74F9">
        <w:rPr>
          <w:rFonts w:asciiTheme="majorHAnsi" w:hAnsiTheme="majorHAnsi" w:cstheme="majorHAnsi"/>
          <w:color w:val="000000"/>
          <w:sz w:val="22"/>
          <w:szCs w:val="22"/>
        </w:rPr>
        <w:t>In this course, I want you to engage deeply with the materials and develop your own</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critical thinking and writing skills. For this reason, the use of Generative AI (GenAI)</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tools like Claude, ChatGPT, Gemini, etc. are not permitted. Tools like Grammarly to edit your own written work are permitted.</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While these tools can be helpful in some contexts, they do not align with our goal of</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fostering the development of your independent thinking. Using GenAI to complete</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any part of an assignment/discussion, exam, or coursework will be considered a violation of academic integrity, as it prevents the development of your own skills, and will be</w:t>
      </w:r>
      <w:r>
        <w:rPr>
          <w:rFonts w:asciiTheme="majorHAnsi" w:hAnsiTheme="majorHAnsi" w:cstheme="majorHAnsi"/>
          <w:color w:val="000000"/>
          <w:sz w:val="22"/>
          <w:szCs w:val="22"/>
        </w:rPr>
        <w:t xml:space="preserve"> </w:t>
      </w:r>
      <w:r w:rsidRPr="000E74F9">
        <w:rPr>
          <w:rFonts w:asciiTheme="majorHAnsi" w:hAnsiTheme="majorHAnsi" w:cstheme="majorHAnsi"/>
          <w:color w:val="000000"/>
          <w:sz w:val="22"/>
          <w:szCs w:val="22"/>
        </w:rPr>
        <w:t>addressed according to the Student Academic Integrity policy.</w:t>
      </w:r>
    </w:p>
    <w:p w14:paraId="25E992E1" w14:textId="77777777" w:rsidR="000E74F9" w:rsidRDefault="000E74F9" w:rsidP="003D30C6">
      <w:pPr>
        <w:spacing w:after="60"/>
        <w:ind w:right="-446"/>
        <w:rPr>
          <w:rFonts w:asciiTheme="majorHAnsi" w:eastAsia="Georgia" w:hAnsiTheme="majorHAnsi" w:cstheme="majorHAnsi"/>
          <w:b/>
          <w:bCs/>
          <w:color w:val="000000"/>
          <w:sz w:val="24"/>
          <w:szCs w:val="24"/>
        </w:rPr>
      </w:pPr>
    </w:p>
    <w:p w14:paraId="4470700F" w14:textId="1F659073" w:rsidR="002C12AD" w:rsidRPr="00525F1C" w:rsidRDefault="002C12AD" w:rsidP="00525F1C">
      <w:pPr>
        <w:pStyle w:val="Heading3"/>
        <w:rPr>
          <w:rFonts w:eastAsia="Georgia"/>
          <w:b/>
          <w:bCs/>
          <w:color w:val="auto"/>
        </w:rPr>
      </w:pPr>
      <w:r w:rsidRPr="00525F1C">
        <w:rPr>
          <w:rFonts w:eastAsia="Georgia"/>
          <w:b/>
          <w:bCs/>
          <w:color w:val="auto"/>
        </w:rPr>
        <w:t>Technical Issues</w:t>
      </w:r>
      <w:r w:rsidR="008435DA" w:rsidRPr="00525F1C">
        <w:rPr>
          <w:rFonts w:eastAsia="Georgia"/>
          <w:b/>
          <w:bCs/>
          <w:color w:val="auto"/>
        </w:rPr>
        <w:t>:</w:t>
      </w:r>
    </w:p>
    <w:p w14:paraId="2887CF95" w14:textId="77777777" w:rsidR="002C12AD" w:rsidRPr="002E4D27" w:rsidRDefault="002C12AD" w:rsidP="002C12AD">
      <w:pPr>
        <w:ind w:left="360"/>
        <w:rPr>
          <w:rFonts w:cs="Arial"/>
        </w:rPr>
      </w:pPr>
      <w:r w:rsidRPr="002E4D27">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contact the UNT Student Help Desk: </w:t>
      </w:r>
      <w:hyperlink r:id="rId24" w:history="1">
        <w:r w:rsidRPr="002E4D27">
          <w:rPr>
            <w:rStyle w:val="Hyperlink"/>
            <w:rFonts w:cs="Arial"/>
          </w:rPr>
          <w:t>helpdesk@unt.edu</w:t>
        </w:r>
      </w:hyperlink>
      <w:r w:rsidRPr="002E4D27">
        <w:rPr>
          <w:rFonts w:cs="Arial"/>
        </w:rPr>
        <w:t xml:space="preserve"> or 940.565.2324 and document the remedy ticket number prior to informing me. The UNT Student Help Desk and I will work with you to resolve any issues at the earliest possible time.</w:t>
      </w:r>
    </w:p>
    <w:p w14:paraId="7D3362B0" w14:textId="16635D27" w:rsidR="002C12AD" w:rsidRPr="00525F1C" w:rsidRDefault="002C12AD" w:rsidP="00525F1C">
      <w:pPr>
        <w:pStyle w:val="Heading3"/>
        <w:rPr>
          <w:b/>
          <w:bCs/>
          <w:i/>
          <w:color w:val="auto"/>
          <w:highlight w:val="yellow"/>
        </w:rPr>
      </w:pPr>
      <w:r w:rsidRPr="00525F1C">
        <w:rPr>
          <w:b/>
          <w:bCs/>
          <w:color w:val="auto"/>
        </w:rPr>
        <w:t>Instructor Responsibilities and Feedback</w:t>
      </w:r>
      <w:r w:rsidR="008435DA" w:rsidRPr="00525F1C">
        <w:rPr>
          <w:b/>
          <w:bCs/>
          <w:color w:val="auto"/>
        </w:rPr>
        <w:t>:</w:t>
      </w:r>
    </w:p>
    <w:p w14:paraId="375DF8CB" w14:textId="55AD6FB6" w:rsidR="002C12AD" w:rsidRDefault="008435DA" w:rsidP="00BE005A">
      <w:pPr>
        <w:spacing w:after="120"/>
        <w:ind w:left="360"/>
        <w:rPr>
          <w:rFonts w:cs="Arial"/>
        </w:rPr>
      </w:pPr>
      <w:r w:rsidRPr="008435DA">
        <w:rPr>
          <w:rFonts w:cs="Arial"/>
        </w:rPr>
        <w:t xml:space="preserve">I am prepared to help you in any way I can to succeed in this course, including </w:t>
      </w:r>
      <w:r w:rsidR="002C12AD" w:rsidRPr="008435DA">
        <w:rPr>
          <w:rFonts w:cs="Arial"/>
        </w:rPr>
        <w:t xml:space="preserve">providing clear instructions for </w:t>
      </w:r>
      <w:r w:rsidRPr="008435DA">
        <w:rPr>
          <w:rFonts w:cs="Arial"/>
        </w:rPr>
        <w:t>assignments</w:t>
      </w:r>
      <w:r w:rsidR="002C12AD" w:rsidRPr="008435DA">
        <w:rPr>
          <w:rFonts w:cs="Arial"/>
        </w:rPr>
        <w:t xml:space="preserve"> and assessments</w:t>
      </w:r>
      <w:r w:rsidRPr="008435DA">
        <w:rPr>
          <w:rFonts w:cs="Arial"/>
        </w:rPr>
        <w:t xml:space="preserve">, and </w:t>
      </w:r>
      <w:r w:rsidR="002C12AD" w:rsidRPr="008435DA">
        <w:rPr>
          <w:rFonts w:cs="Arial"/>
        </w:rPr>
        <w:t>answering questions</w:t>
      </w:r>
      <w:r w:rsidRPr="008435DA">
        <w:rPr>
          <w:rFonts w:cs="Arial"/>
        </w:rPr>
        <w:t xml:space="preserve"> you may have</w:t>
      </w:r>
      <w:r w:rsidR="002C12AD" w:rsidRPr="008435DA">
        <w:rPr>
          <w:rFonts w:cs="Arial"/>
        </w:rPr>
        <w:t xml:space="preserve"> about </w:t>
      </w:r>
      <w:r w:rsidRPr="008435DA">
        <w:rPr>
          <w:rFonts w:cs="Arial"/>
        </w:rPr>
        <w:t xml:space="preserve">assigned work and </w:t>
      </w:r>
      <w:r w:rsidR="0085602B">
        <w:rPr>
          <w:rFonts w:cs="Arial"/>
        </w:rPr>
        <w:t>quizzes</w:t>
      </w:r>
      <w:r w:rsidR="00EB515E">
        <w:rPr>
          <w:rFonts w:cs="Arial"/>
        </w:rPr>
        <w:t>.</w:t>
      </w:r>
      <w:r w:rsidR="002C12AD" w:rsidRPr="008435DA">
        <w:rPr>
          <w:rFonts w:cs="Arial"/>
        </w:rPr>
        <w:t xml:space="preserve"> </w:t>
      </w:r>
    </w:p>
    <w:p w14:paraId="6DADD6EA" w14:textId="29CC51F9" w:rsidR="008435DA" w:rsidRDefault="008435DA" w:rsidP="008435DA">
      <w:pPr>
        <w:ind w:left="360"/>
        <w:rPr>
          <w:rFonts w:cs="Arial"/>
        </w:rPr>
      </w:pPr>
      <w:r>
        <w:rPr>
          <w:rFonts w:cs="Arial"/>
        </w:rPr>
        <w:lastRenderedPageBreak/>
        <w:t>I will attempt to respond to your messages within 24 hours on weekdays, and as soon as possible on weekends. Assignments</w:t>
      </w:r>
      <w:r w:rsidR="0085602B">
        <w:rPr>
          <w:rFonts w:cs="Arial"/>
        </w:rPr>
        <w:t xml:space="preserve"> </w:t>
      </w:r>
      <w:r>
        <w:rPr>
          <w:rFonts w:cs="Arial"/>
        </w:rPr>
        <w:t xml:space="preserve">and extra credit work in the course must be evaluated manually and are normally graded within </w:t>
      </w:r>
      <w:r w:rsidR="000967C9">
        <w:rPr>
          <w:rFonts w:cs="Arial"/>
        </w:rPr>
        <w:t>7</w:t>
      </w:r>
      <w:r w:rsidR="006D25DF">
        <w:rPr>
          <w:rFonts w:cs="Arial"/>
        </w:rPr>
        <w:t xml:space="preserve"> </w:t>
      </w:r>
      <w:r>
        <w:rPr>
          <w:rFonts w:cs="Arial"/>
        </w:rPr>
        <w:t>working days. If there are delays, you will be notified through a course Announcement.</w:t>
      </w:r>
    </w:p>
    <w:p w14:paraId="4D291D41" w14:textId="77777777" w:rsidR="001F23C1" w:rsidRDefault="001F23C1" w:rsidP="00525F1C">
      <w:pPr>
        <w:pStyle w:val="Heading2"/>
      </w:pPr>
      <w:r>
        <w:t>ASSESSMENT &amp; GRADING</w:t>
      </w:r>
    </w:p>
    <w:bookmarkEnd w:id="10"/>
    <w:p w14:paraId="4470F4CA" w14:textId="77777777" w:rsidR="00BE005A" w:rsidRPr="00525F1C" w:rsidRDefault="002E4D27" w:rsidP="00525F1C">
      <w:pPr>
        <w:pStyle w:val="Heading3"/>
        <w:rPr>
          <w:b/>
          <w:bCs/>
          <w:color w:val="auto"/>
        </w:rPr>
      </w:pPr>
      <w:r w:rsidRPr="00525F1C">
        <w:rPr>
          <w:b/>
          <w:bCs/>
          <w:color w:val="auto"/>
        </w:rPr>
        <w:t>Overview:</w:t>
      </w:r>
      <w:r w:rsidR="00611641" w:rsidRPr="00525F1C">
        <w:rPr>
          <w:b/>
          <w:bCs/>
          <w:color w:val="auto"/>
        </w:rPr>
        <w:t xml:space="preserve"> </w:t>
      </w:r>
    </w:p>
    <w:p w14:paraId="3D5419B6" w14:textId="7B509501" w:rsidR="001F23C1" w:rsidRPr="00F908B9" w:rsidRDefault="002E4D27" w:rsidP="008D1D3C">
      <w:pPr>
        <w:spacing w:after="0"/>
        <w:ind w:left="360"/>
        <w:rPr>
          <w:rFonts w:cs="Arial"/>
        </w:rPr>
      </w:pPr>
      <w:r w:rsidRPr="00C53CDA">
        <w:rPr>
          <w:rFonts w:cs="Arial"/>
          <w:b/>
          <w:bCs/>
        </w:rPr>
        <w:t xml:space="preserve">This course </w:t>
      </w:r>
      <w:r w:rsidR="00F908B9" w:rsidRPr="00C53CDA">
        <w:rPr>
          <w:rFonts w:cs="Arial"/>
          <w:b/>
          <w:bCs/>
        </w:rPr>
        <w:t>is presented in modules</w:t>
      </w:r>
      <w:r w:rsidR="003379ED" w:rsidRPr="00C53CDA">
        <w:rPr>
          <w:rFonts w:cs="Arial"/>
          <w:b/>
          <w:bCs/>
        </w:rPr>
        <w:t xml:space="preserve"> that cover the first 8 weeks of the semester</w:t>
      </w:r>
      <w:r w:rsidR="007E3296" w:rsidRPr="00C53CDA">
        <w:rPr>
          <w:rFonts w:cs="Arial"/>
          <w:b/>
          <w:bCs/>
        </w:rPr>
        <w:t>, ending in the Final Exam for the course.</w:t>
      </w:r>
      <w:r w:rsidR="007E3296" w:rsidRPr="1D9F1C9D">
        <w:rPr>
          <w:rFonts w:cs="Arial"/>
        </w:rPr>
        <w:t xml:space="preserve"> </w:t>
      </w:r>
      <w:r w:rsidR="001F23C1" w:rsidRPr="1D9F1C9D">
        <w:rPr>
          <w:rFonts w:cs="Arial"/>
        </w:rPr>
        <w:t xml:space="preserve"> </w:t>
      </w:r>
      <w:r w:rsidR="00F908B9" w:rsidRPr="1D9F1C9D">
        <w:rPr>
          <w:rFonts w:cs="Arial"/>
        </w:rPr>
        <w:t>E</w:t>
      </w:r>
      <w:r w:rsidRPr="1D9F1C9D">
        <w:rPr>
          <w:rFonts w:cs="Arial"/>
        </w:rPr>
        <w:t xml:space="preserve">ach </w:t>
      </w:r>
      <w:r w:rsidR="0085602B" w:rsidRPr="1D9F1C9D">
        <w:rPr>
          <w:rFonts w:cs="Arial"/>
        </w:rPr>
        <w:t>Content</w:t>
      </w:r>
      <w:r w:rsidRPr="1D9F1C9D">
        <w:rPr>
          <w:rFonts w:cs="Arial"/>
        </w:rPr>
        <w:t xml:space="preserve"> </w:t>
      </w:r>
      <w:r w:rsidR="0085602B" w:rsidRPr="1D9F1C9D">
        <w:rPr>
          <w:rFonts w:cs="Arial"/>
        </w:rPr>
        <w:t>M</w:t>
      </w:r>
      <w:r w:rsidRPr="1D9F1C9D">
        <w:rPr>
          <w:rFonts w:cs="Arial"/>
        </w:rPr>
        <w:t xml:space="preserve">odule </w:t>
      </w:r>
      <w:r w:rsidR="00F908B9" w:rsidRPr="1D9F1C9D">
        <w:rPr>
          <w:rFonts w:cs="Arial"/>
        </w:rPr>
        <w:t xml:space="preserve">is based on </w:t>
      </w:r>
      <w:r w:rsidR="4ED6B747" w:rsidRPr="1D9F1C9D">
        <w:rPr>
          <w:rFonts w:cs="Arial"/>
        </w:rPr>
        <w:t>several</w:t>
      </w:r>
      <w:r w:rsidR="0085602B" w:rsidRPr="1D9F1C9D">
        <w:rPr>
          <w:rFonts w:cs="Arial"/>
        </w:rPr>
        <w:t xml:space="preserve"> chapters in</w:t>
      </w:r>
      <w:r w:rsidR="00F908B9" w:rsidRPr="1D9F1C9D">
        <w:rPr>
          <w:rFonts w:cs="Arial"/>
        </w:rPr>
        <w:t xml:space="preserve"> the textbook, and in each one you will find</w:t>
      </w:r>
      <w:r w:rsidRPr="1D9F1C9D">
        <w:rPr>
          <w:rFonts w:cs="Arial"/>
        </w:rPr>
        <w:t xml:space="preserve"> </w:t>
      </w:r>
      <w:r w:rsidR="0085602B" w:rsidRPr="1D9F1C9D">
        <w:rPr>
          <w:rFonts w:cs="Arial"/>
        </w:rPr>
        <w:t>lecture notes</w:t>
      </w:r>
      <w:r w:rsidRPr="1D9F1C9D">
        <w:rPr>
          <w:rFonts w:cs="Arial"/>
        </w:rPr>
        <w:t xml:space="preserve">, </w:t>
      </w:r>
      <w:r w:rsidR="007D27D7" w:rsidRPr="1D9F1C9D">
        <w:rPr>
          <w:rFonts w:cs="Arial"/>
        </w:rPr>
        <w:t xml:space="preserve">a weekly Quiz, discussion topic(s), and other information </w:t>
      </w:r>
      <w:r w:rsidR="00F908B9" w:rsidRPr="1D9F1C9D">
        <w:rPr>
          <w:rFonts w:cs="Arial"/>
        </w:rPr>
        <w:t>appropriate to the module</w:t>
      </w:r>
      <w:r w:rsidR="007D27D7" w:rsidRPr="1D9F1C9D">
        <w:rPr>
          <w:rFonts w:cs="Arial"/>
        </w:rPr>
        <w:t xml:space="preserve"> content</w:t>
      </w:r>
      <w:r w:rsidR="00F908B9" w:rsidRPr="1D9F1C9D">
        <w:rPr>
          <w:rFonts w:cs="Arial"/>
        </w:rPr>
        <w:t xml:space="preserve">. </w:t>
      </w:r>
      <w:r w:rsidR="007D27D7" w:rsidRPr="1D9F1C9D">
        <w:rPr>
          <w:rFonts w:cs="Arial"/>
        </w:rPr>
        <w:t>Assignments will appear in modules as scheduled.</w:t>
      </w:r>
    </w:p>
    <w:p w14:paraId="5D3CDDAF" w14:textId="594C7D98" w:rsidR="00BE005A" w:rsidRPr="00525F1C" w:rsidRDefault="007D27D7" w:rsidP="00525F1C">
      <w:pPr>
        <w:pStyle w:val="Heading3"/>
        <w:rPr>
          <w:b/>
          <w:bCs/>
          <w:color w:val="auto"/>
        </w:rPr>
      </w:pPr>
      <w:r>
        <w:rPr>
          <w:b/>
          <w:bCs/>
          <w:color w:val="auto"/>
        </w:rPr>
        <w:t>Assessments</w:t>
      </w:r>
      <w:r w:rsidR="00F908B9" w:rsidRPr="00525F1C">
        <w:rPr>
          <w:b/>
          <w:bCs/>
          <w:color w:val="auto"/>
        </w:rPr>
        <w:t>:</w:t>
      </w:r>
    </w:p>
    <w:p w14:paraId="5E6B1F73" w14:textId="52CCB007" w:rsidR="00966DEF" w:rsidRDefault="00F908B9" w:rsidP="008D1D3C">
      <w:pPr>
        <w:spacing w:after="0"/>
        <w:ind w:left="360"/>
        <w:rPr>
          <w:rFonts w:cs="Arial"/>
        </w:rPr>
      </w:pPr>
      <w:r>
        <w:rPr>
          <w:rFonts w:cs="Arial"/>
        </w:rPr>
        <w:t xml:space="preserve">Grading for this course is based on points, with a total of </w:t>
      </w:r>
      <w:r w:rsidR="007D27D7">
        <w:rPr>
          <w:rFonts w:cs="Arial"/>
        </w:rPr>
        <w:t>2</w:t>
      </w:r>
      <w:r w:rsidR="000E4ACF">
        <w:rPr>
          <w:rFonts w:cs="Arial"/>
        </w:rPr>
        <w:t>75</w:t>
      </w:r>
      <w:r>
        <w:rPr>
          <w:rFonts w:cs="Arial"/>
        </w:rPr>
        <w:t xml:space="preserve"> possible points. If you see a percentage listed in </w:t>
      </w:r>
      <w:r w:rsidRPr="00F908B9">
        <w:rPr>
          <w:rFonts w:cs="Arial"/>
          <w:i/>
          <w:iCs/>
        </w:rPr>
        <w:t>My Grades</w:t>
      </w:r>
      <w:r>
        <w:rPr>
          <w:rFonts w:cs="Arial"/>
        </w:rPr>
        <w:t xml:space="preserve"> in Canvas, please be sure it is based on all points possible up to the current date, rather </w:t>
      </w:r>
      <w:r w:rsidR="008435DA">
        <w:rPr>
          <w:rFonts w:cs="Arial"/>
        </w:rPr>
        <w:t xml:space="preserve">than </w:t>
      </w:r>
      <w:r>
        <w:rPr>
          <w:rFonts w:cs="Arial"/>
        </w:rPr>
        <w:t xml:space="preserve">just a percentage of points </w:t>
      </w:r>
      <w:r w:rsidR="00DC3B76">
        <w:rPr>
          <w:rFonts w:cs="Arial"/>
        </w:rPr>
        <w:t xml:space="preserve">you have </w:t>
      </w:r>
      <w:r w:rsidRPr="00E8756F">
        <w:rPr>
          <w:rFonts w:cs="Arial"/>
          <w:i/>
          <w:iCs/>
        </w:rPr>
        <w:t>attempted</w:t>
      </w:r>
      <w:r>
        <w:rPr>
          <w:rFonts w:cs="Arial"/>
        </w:rPr>
        <w:t xml:space="preserve"> to date. </w:t>
      </w:r>
      <w:r w:rsidR="007D27D7">
        <w:rPr>
          <w:rFonts w:cs="Arial"/>
        </w:rPr>
        <w:t xml:space="preserve">If you </w:t>
      </w:r>
      <w:proofErr w:type="gramStart"/>
      <w:r w:rsidR="007D27D7">
        <w:rPr>
          <w:rFonts w:cs="Arial"/>
        </w:rPr>
        <w:t>like</w:t>
      </w:r>
      <w:proofErr w:type="gramEnd"/>
      <w:r w:rsidR="007D27D7">
        <w:rPr>
          <w:rFonts w:cs="Arial"/>
        </w:rPr>
        <w:t xml:space="preserve"> to see the percentages, I recommend that you calculate them yourself </w:t>
      </w:r>
      <w:r w:rsidR="00E40301">
        <w:rPr>
          <w:rFonts w:cs="Arial"/>
        </w:rPr>
        <w:t>to be sure they are correct.</w:t>
      </w:r>
      <w:r w:rsidR="00EB515E">
        <w:rPr>
          <w:rFonts w:cs="Arial"/>
        </w:rPr>
        <w:t xml:space="preserve"> </w:t>
      </w:r>
    </w:p>
    <w:p w14:paraId="6811612C" w14:textId="5A8520EC" w:rsidR="007D27D7" w:rsidRDefault="007D27D7" w:rsidP="006F2131">
      <w:pPr>
        <w:spacing w:before="240" w:after="0"/>
        <w:ind w:left="360"/>
        <w:rPr>
          <w:rFonts w:cs="Arial"/>
        </w:rPr>
      </w:pPr>
      <w:r>
        <w:rPr>
          <w:rFonts w:cs="Arial"/>
        </w:rPr>
        <w:t xml:space="preserve">Content Modules containing quizzes and assignments will open on </w:t>
      </w:r>
      <w:r w:rsidR="00A35071">
        <w:rPr>
          <w:rFonts w:cs="Arial"/>
        </w:rPr>
        <w:t>Tuesday</w:t>
      </w:r>
      <w:r>
        <w:rPr>
          <w:rFonts w:cs="Arial"/>
        </w:rPr>
        <w:t xml:space="preserve"> mornings. The quizzes will be due t</w:t>
      </w:r>
      <w:r w:rsidR="00E53DA7">
        <w:rPr>
          <w:rFonts w:cs="Arial"/>
        </w:rPr>
        <w:t xml:space="preserve">he </w:t>
      </w:r>
      <w:r>
        <w:rPr>
          <w:rFonts w:cs="Arial"/>
        </w:rPr>
        <w:t xml:space="preserve">following </w:t>
      </w:r>
      <w:r w:rsidR="00A35071">
        <w:rPr>
          <w:rFonts w:cs="Arial"/>
        </w:rPr>
        <w:t>Monday</w:t>
      </w:r>
      <w:r>
        <w:rPr>
          <w:rFonts w:cs="Arial"/>
        </w:rPr>
        <w:t xml:space="preserve"> night, but you will have more time to complete the assignments. Check the course calendar for specific dates and deadlines.</w:t>
      </w:r>
    </w:p>
    <w:p w14:paraId="74B68035" w14:textId="52382290" w:rsidR="00E44513" w:rsidRPr="00E44513" w:rsidRDefault="00E44513" w:rsidP="006F2131">
      <w:pPr>
        <w:spacing w:before="240" w:after="0"/>
        <w:ind w:left="360"/>
        <w:rPr>
          <w:rFonts w:cs="Arial"/>
        </w:rPr>
      </w:pPr>
      <w:r w:rsidRPr="1D9F1C9D">
        <w:rPr>
          <w:rFonts w:cs="Arial"/>
          <w:sz w:val="24"/>
          <w:szCs w:val="24"/>
        </w:rPr>
        <w:t>Discussions</w:t>
      </w:r>
      <w:r w:rsidR="6E37AA82" w:rsidRPr="1D9F1C9D">
        <w:rPr>
          <w:rFonts w:cs="Arial"/>
          <w:sz w:val="24"/>
          <w:szCs w:val="24"/>
        </w:rPr>
        <w:t>: Discussion</w:t>
      </w:r>
      <w:r w:rsidR="0067278A" w:rsidRPr="1D9F1C9D">
        <w:rPr>
          <w:rFonts w:cs="Arial"/>
        </w:rPr>
        <w:t xml:space="preserve"> posts are found in Week 2 – Week 6 modules.  There will be a question that you will provide an </w:t>
      </w:r>
      <w:r w:rsidR="00DE3C01" w:rsidRPr="1D9F1C9D">
        <w:rPr>
          <w:rFonts w:cs="Arial"/>
        </w:rPr>
        <w:t>answer to</w:t>
      </w:r>
      <w:r w:rsidR="0067278A" w:rsidRPr="1D9F1C9D">
        <w:rPr>
          <w:rFonts w:cs="Arial"/>
        </w:rPr>
        <w:t xml:space="preserve"> or example</w:t>
      </w:r>
      <w:r w:rsidR="00DE3C01" w:rsidRPr="1D9F1C9D">
        <w:rPr>
          <w:rFonts w:cs="Arial"/>
        </w:rPr>
        <w:t xml:space="preserve">.  Each discussion is worth 5 points. </w:t>
      </w:r>
    </w:p>
    <w:p w14:paraId="2954103D" w14:textId="4B15C260" w:rsidR="007D27D7" w:rsidRDefault="007D27D7" w:rsidP="006F2131">
      <w:pPr>
        <w:spacing w:before="240"/>
        <w:ind w:left="360" w:right="-180"/>
      </w:pPr>
      <w:r w:rsidRPr="1D9F1C9D">
        <w:rPr>
          <w:rStyle w:val="Heading3Char"/>
          <w:b/>
          <w:bCs/>
          <w:color w:val="000000" w:themeColor="text1"/>
        </w:rPr>
        <w:t>Quizzes</w:t>
      </w:r>
      <w:r w:rsidR="09ED89E7" w:rsidRPr="1D9F1C9D">
        <w:rPr>
          <w:rStyle w:val="Heading3Char"/>
        </w:rPr>
        <w:t>: Quizzes</w:t>
      </w:r>
      <w:r>
        <w:t xml:space="preserve"> are completed online and are timed. Grades will be available to you following proper submission of each quiz. If you experience any issues while taking a quiz, you must contact </w:t>
      </w:r>
      <w:proofErr w:type="gramStart"/>
      <w:r>
        <w:t>the Student</w:t>
      </w:r>
      <w:proofErr w:type="gramEnd"/>
      <w:r>
        <w:t xml:space="preserve"> Helpdesk immediately so that your issue is documented with a helpdesk ticket number a</w:t>
      </w:r>
      <w:r w:rsidR="000953DD">
        <w:t xml:space="preserve">nd allows the instructor to </w:t>
      </w:r>
      <w:r w:rsidR="00642802">
        <w:t xml:space="preserve">determine if the quiz can be completed for </w:t>
      </w:r>
      <w:r w:rsidR="009D595B">
        <w:t>makeup</w:t>
      </w:r>
      <w:r w:rsidR="009E4D95">
        <w:t xml:space="preserve"> </w:t>
      </w:r>
      <w:proofErr w:type="gramStart"/>
      <w:r w:rsidR="009E4D95">
        <w:t>(</w:t>
      </w:r>
      <w:r>
        <w:t xml:space="preserve"> a</w:t>
      </w:r>
      <w:proofErr w:type="gramEnd"/>
      <w:r>
        <w:t xml:space="preserve"> valid ticket number</w:t>
      </w:r>
      <w:r w:rsidR="009E4D95">
        <w:t xml:space="preserve">).  </w:t>
      </w:r>
    </w:p>
    <w:p w14:paraId="074633A3" w14:textId="789FBE06" w:rsidR="004C0008" w:rsidRDefault="004C0008" w:rsidP="004C0008">
      <w:pPr>
        <w:ind w:left="360" w:right="-180"/>
        <w:rPr>
          <w:rStyle w:val="Heading3Char"/>
          <w:rFonts w:asciiTheme="minorHAnsi" w:hAnsiTheme="minorHAnsi" w:cstheme="minorHAnsi"/>
          <w:b/>
          <w:bCs/>
          <w:i/>
          <w:iCs/>
          <w:color w:val="000000" w:themeColor="text1"/>
          <w:sz w:val="22"/>
          <w:szCs w:val="22"/>
        </w:rPr>
      </w:pPr>
      <w:r w:rsidRPr="004C0008">
        <w:rPr>
          <w:rStyle w:val="Heading3Char"/>
          <w:rFonts w:asciiTheme="minorHAnsi" w:hAnsiTheme="minorHAnsi" w:cstheme="minorHAnsi"/>
          <w:color w:val="000000" w:themeColor="text1"/>
          <w:sz w:val="22"/>
          <w:szCs w:val="22"/>
        </w:rPr>
        <w:t xml:space="preserve">One major piece of advice for these quizzes… </w:t>
      </w:r>
      <w:r w:rsidRPr="004C0008">
        <w:rPr>
          <w:rStyle w:val="Heading3Char"/>
          <w:rFonts w:asciiTheme="minorHAnsi" w:hAnsiTheme="minorHAnsi" w:cstheme="minorHAnsi"/>
          <w:b/>
          <w:bCs/>
          <w:i/>
          <w:iCs/>
          <w:color w:val="000000" w:themeColor="text1"/>
          <w:sz w:val="22"/>
          <w:szCs w:val="22"/>
        </w:rPr>
        <w:t xml:space="preserve">Do not wait until </w:t>
      </w:r>
      <w:r w:rsidR="00E53DA7">
        <w:rPr>
          <w:rStyle w:val="Heading3Char"/>
          <w:rFonts w:asciiTheme="minorHAnsi" w:hAnsiTheme="minorHAnsi" w:cstheme="minorHAnsi"/>
          <w:b/>
          <w:bCs/>
          <w:i/>
          <w:iCs/>
          <w:color w:val="000000" w:themeColor="text1"/>
          <w:sz w:val="22"/>
          <w:szCs w:val="22"/>
        </w:rPr>
        <w:t>Monday</w:t>
      </w:r>
      <w:r w:rsidRPr="004C0008">
        <w:rPr>
          <w:rStyle w:val="Heading3Char"/>
          <w:rFonts w:asciiTheme="minorHAnsi" w:hAnsiTheme="minorHAnsi" w:cstheme="minorHAnsi"/>
          <w:b/>
          <w:bCs/>
          <w:i/>
          <w:iCs/>
          <w:color w:val="000000" w:themeColor="text1"/>
          <w:sz w:val="22"/>
          <w:szCs w:val="22"/>
        </w:rPr>
        <w:t xml:space="preserve"> evening to begin work on the module – this should be ongoing!! Failure to work ahead will invariably reduce your grade </w:t>
      </w:r>
      <w:proofErr w:type="gramStart"/>
      <w:r w:rsidRPr="004C0008">
        <w:rPr>
          <w:rStyle w:val="Heading3Char"/>
          <w:rFonts w:asciiTheme="minorHAnsi" w:hAnsiTheme="minorHAnsi" w:cstheme="minorHAnsi"/>
          <w:b/>
          <w:bCs/>
          <w:i/>
          <w:iCs/>
          <w:color w:val="000000" w:themeColor="text1"/>
          <w:sz w:val="22"/>
          <w:szCs w:val="22"/>
        </w:rPr>
        <w:t>in</w:t>
      </w:r>
      <w:proofErr w:type="gramEnd"/>
      <w:r w:rsidRPr="004C0008">
        <w:rPr>
          <w:rStyle w:val="Heading3Char"/>
          <w:rFonts w:asciiTheme="minorHAnsi" w:hAnsiTheme="minorHAnsi" w:cstheme="minorHAnsi"/>
          <w:b/>
          <w:bCs/>
          <w:i/>
          <w:iCs/>
          <w:color w:val="000000" w:themeColor="text1"/>
          <w:sz w:val="22"/>
          <w:szCs w:val="22"/>
        </w:rPr>
        <w:t xml:space="preserve"> the course.  If you have computer problems, you may not be able to submit you</w:t>
      </w:r>
      <w:r>
        <w:rPr>
          <w:rStyle w:val="Heading3Char"/>
          <w:rFonts w:asciiTheme="minorHAnsi" w:hAnsiTheme="minorHAnsi" w:cstheme="minorHAnsi"/>
          <w:b/>
          <w:bCs/>
          <w:i/>
          <w:iCs/>
          <w:color w:val="000000" w:themeColor="text1"/>
          <w:sz w:val="22"/>
          <w:szCs w:val="22"/>
        </w:rPr>
        <w:t>r</w:t>
      </w:r>
      <w:r w:rsidRPr="004C0008">
        <w:rPr>
          <w:rStyle w:val="Heading3Char"/>
          <w:rFonts w:asciiTheme="minorHAnsi" w:hAnsiTheme="minorHAnsi" w:cstheme="minorHAnsi"/>
          <w:b/>
          <w:bCs/>
          <w:i/>
          <w:iCs/>
          <w:color w:val="000000" w:themeColor="text1"/>
          <w:sz w:val="22"/>
          <w:szCs w:val="22"/>
        </w:rPr>
        <w:t xml:space="preserve"> work successfully!</w:t>
      </w:r>
    </w:p>
    <w:p w14:paraId="3B6803C1" w14:textId="1448020D" w:rsidR="004C0008" w:rsidRDefault="004C0008" w:rsidP="00554F5D">
      <w:pPr>
        <w:ind w:left="720" w:right="-180"/>
        <w:rPr>
          <w:rStyle w:val="Heading3Char"/>
          <w:rFonts w:asciiTheme="minorHAnsi" w:hAnsiTheme="minorHAnsi" w:cstheme="minorHAnsi"/>
          <w:color w:val="000000" w:themeColor="text1"/>
          <w:sz w:val="22"/>
          <w:szCs w:val="22"/>
        </w:rPr>
      </w:pPr>
      <w:r w:rsidRPr="008D1D3C">
        <w:rPr>
          <w:rStyle w:val="Heading3Char"/>
          <w:rFonts w:asciiTheme="minorHAnsi" w:hAnsiTheme="minorHAnsi" w:cstheme="minorHAnsi"/>
          <w:b/>
          <w:bCs/>
          <w:color w:val="000000" w:themeColor="text1"/>
          <w:sz w:val="22"/>
          <w:szCs w:val="22"/>
        </w:rPr>
        <w:t>Assessment Method:</w:t>
      </w:r>
      <w:r>
        <w:rPr>
          <w:rStyle w:val="Heading3Char"/>
          <w:rFonts w:asciiTheme="minorHAnsi" w:hAnsiTheme="minorHAnsi" w:cstheme="minorHAnsi"/>
          <w:color w:val="000000" w:themeColor="text1"/>
          <w:sz w:val="22"/>
          <w:szCs w:val="22"/>
        </w:rPr>
        <w:t xml:space="preserve"> The Introductory Quiz is in multiple choice and true/false format (10 points). Weekly Content Quizzes are also in multiple choice and true/false format (20 points each).</w:t>
      </w:r>
    </w:p>
    <w:p w14:paraId="6E425D95" w14:textId="77777777" w:rsidR="00097254" w:rsidRDefault="00097254" w:rsidP="004C0008">
      <w:pPr>
        <w:ind w:left="360" w:right="-180"/>
        <w:rPr>
          <w:rStyle w:val="Heading3Char"/>
          <w:rFonts w:asciiTheme="minorHAnsi" w:hAnsiTheme="minorHAnsi" w:cstheme="minorHAnsi"/>
          <w:b/>
          <w:bCs/>
          <w:color w:val="000000" w:themeColor="text1"/>
          <w:sz w:val="22"/>
          <w:szCs w:val="22"/>
        </w:rPr>
      </w:pPr>
    </w:p>
    <w:p w14:paraId="298364D8" w14:textId="622944C4" w:rsidR="004C0008" w:rsidRDefault="004C0008" w:rsidP="1D9F1C9D">
      <w:pPr>
        <w:ind w:left="360" w:right="-180"/>
        <w:rPr>
          <w:rStyle w:val="Heading3Char"/>
          <w:rFonts w:asciiTheme="minorHAnsi" w:hAnsiTheme="minorHAnsi" w:cstheme="minorBidi"/>
          <w:color w:val="000000" w:themeColor="text1"/>
          <w:sz w:val="22"/>
          <w:szCs w:val="22"/>
        </w:rPr>
      </w:pPr>
      <w:r w:rsidRPr="1D9F1C9D">
        <w:rPr>
          <w:rStyle w:val="Heading3Char"/>
          <w:rFonts w:asciiTheme="minorHAnsi" w:hAnsiTheme="minorHAnsi" w:cstheme="minorBidi"/>
          <w:b/>
          <w:bCs/>
          <w:color w:val="000000" w:themeColor="text1"/>
          <w:sz w:val="22"/>
          <w:szCs w:val="22"/>
        </w:rPr>
        <w:t>Assignments</w:t>
      </w:r>
      <w:r w:rsidR="7F714C6C" w:rsidRPr="1D9F1C9D">
        <w:rPr>
          <w:rStyle w:val="Heading3Char"/>
          <w:rFonts w:asciiTheme="minorHAnsi" w:hAnsiTheme="minorHAnsi" w:cstheme="minorBidi"/>
          <w:color w:val="000000" w:themeColor="text1"/>
          <w:sz w:val="22"/>
          <w:szCs w:val="22"/>
        </w:rPr>
        <w:t>: The</w:t>
      </w:r>
      <w:r w:rsidRPr="1D9F1C9D">
        <w:rPr>
          <w:rStyle w:val="Heading3Char"/>
          <w:rFonts w:asciiTheme="minorHAnsi" w:hAnsiTheme="minorHAnsi" w:cstheme="minorBidi"/>
          <w:color w:val="000000" w:themeColor="text1"/>
          <w:sz w:val="22"/>
          <w:szCs w:val="22"/>
        </w:rPr>
        <w:t xml:space="preserve"> two assignments are worth 40 total points.</w:t>
      </w:r>
    </w:p>
    <w:p w14:paraId="6744F609" w14:textId="384935FC" w:rsidR="008D1D3C" w:rsidRPr="008D1D3C" w:rsidRDefault="008D1D3C" w:rsidP="004C0008">
      <w:pPr>
        <w:ind w:left="360" w:right="-180"/>
        <w:rPr>
          <w:rFonts w:asciiTheme="minorHAnsi" w:hAnsiTheme="minorHAnsi" w:cstheme="minorHAnsi"/>
        </w:rPr>
      </w:pPr>
      <w:r w:rsidRPr="008D1D3C">
        <w:rPr>
          <w:rFonts w:asciiTheme="minorHAnsi" w:hAnsiTheme="minorHAnsi" w:cstheme="minorHAnsi"/>
        </w:rPr>
        <w:t xml:space="preserve">The </w:t>
      </w:r>
      <w:proofErr w:type="gramStart"/>
      <w:r w:rsidRPr="008D1D3C">
        <w:rPr>
          <w:rFonts w:asciiTheme="minorHAnsi" w:hAnsiTheme="minorHAnsi" w:cstheme="minorHAnsi"/>
          <w:i/>
          <w:iCs/>
        </w:rPr>
        <w:t>Hand Washing</w:t>
      </w:r>
      <w:proofErr w:type="gramEnd"/>
      <w:r w:rsidRPr="008D1D3C">
        <w:rPr>
          <w:rFonts w:asciiTheme="minorHAnsi" w:hAnsiTheme="minorHAnsi" w:cstheme="minorHAnsi"/>
          <w:i/>
          <w:iCs/>
        </w:rPr>
        <w:t xml:space="preserve"> Diary</w:t>
      </w:r>
      <w:r w:rsidRPr="008D1D3C">
        <w:rPr>
          <w:rFonts w:asciiTheme="minorHAnsi" w:hAnsiTheme="minorHAnsi" w:cstheme="minorHAnsi"/>
        </w:rPr>
        <w:t xml:space="preserve"> assignment is worth 25 points. You will have three weeks to complete this assignment, which is based on only </w:t>
      </w:r>
      <w:r w:rsidRPr="008D1D3C">
        <w:rPr>
          <w:rFonts w:asciiTheme="minorHAnsi" w:hAnsiTheme="minorHAnsi" w:cstheme="minorHAnsi"/>
          <w:u w:val="single"/>
        </w:rPr>
        <w:t>one day</w:t>
      </w:r>
      <w:r w:rsidRPr="008D1D3C">
        <w:rPr>
          <w:rFonts w:asciiTheme="minorHAnsi" w:hAnsiTheme="minorHAnsi" w:cstheme="minorHAnsi"/>
        </w:rPr>
        <w:t xml:space="preserve"> in your life. </w:t>
      </w:r>
      <w:r w:rsidR="00296235">
        <w:rPr>
          <w:rFonts w:asciiTheme="minorHAnsi" w:hAnsiTheme="minorHAnsi" w:cstheme="minorHAnsi"/>
        </w:rPr>
        <w:t xml:space="preserve">Rubric is given. </w:t>
      </w:r>
    </w:p>
    <w:p w14:paraId="60901BD8" w14:textId="45172E98" w:rsidR="008D1D3C" w:rsidRPr="008D1D3C" w:rsidRDefault="008D1D3C" w:rsidP="004C0008">
      <w:pPr>
        <w:ind w:left="360" w:right="-180"/>
        <w:rPr>
          <w:rFonts w:asciiTheme="minorHAnsi" w:hAnsiTheme="minorHAnsi" w:cstheme="minorHAnsi"/>
        </w:rPr>
      </w:pPr>
      <w:r w:rsidRPr="008D1D3C">
        <w:rPr>
          <w:rFonts w:asciiTheme="minorHAnsi" w:hAnsiTheme="minorHAnsi" w:cstheme="minorHAnsi"/>
        </w:rPr>
        <w:lastRenderedPageBreak/>
        <w:t xml:space="preserve">The </w:t>
      </w:r>
      <w:r w:rsidRPr="008D1D3C">
        <w:rPr>
          <w:rFonts w:asciiTheme="minorHAnsi" w:hAnsiTheme="minorHAnsi" w:cstheme="minorHAnsi"/>
          <w:i/>
          <w:iCs/>
        </w:rPr>
        <w:t>Recent Outbreaks of Foodborne Illness</w:t>
      </w:r>
      <w:r w:rsidRPr="008D1D3C">
        <w:rPr>
          <w:rFonts w:asciiTheme="minorHAnsi" w:hAnsiTheme="minorHAnsi" w:cstheme="minorHAnsi"/>
        </w:rPr>
        <w:t xml:space="preserve"> assignment will demonstrate your skills</w:t>
      </w:r>
      <w:r w:rsidR="00CD3D69">
        <w:rPr>
          <w:rFonts w:asciiTheme="minorHAnsi" w:hAnsiTheme="minorHAnsi" w:cstheme="minorHAnsi"/>
        </w:rPr>
        <w:t xml:space="preserve"> in finding examples of current restaurant food safety outbreaks. </w:t>
      </w:r>
      <w:r w:rsidRPr="008D1D3C">
        <w:rPr>
          <w:rFonts w:asciiTheme="minorHAnsi" w:hAnsiTheme="minorHAnsi" w:cstheme="minorHAnsi"/>
        </w:rPr>
        <w:t xml:space="preserve"> This assignment is worth 15 points.</w:t>
      </w:r>
      <w:r w:rsidR="00285157">
        <w:rPr>
          <w:rFonts w:asciiTheme="minorHAnsi" w:hAnsiTheme="minorHAnsi" w:cstheme="minorHAnsi"/>
        </w:rPr>
        <w:t xml:space="preserve">  Rubric is given. </w:t>
      </w:r>
    </w:p>
    <w:p w14:paraId="7FE814DE" w14:textId="67292FE5" w:rsidR="008D1D3C" w:rsidRDefault="008D1D3C" w:rsidP="00554F5D">
      <w:pPr>
        <w:ind w:left="720" w:right="180"/>
        <w:rPr>
          <w:rFonts w:asciiTheme="minorHAnsi" w:hAnsiTheme="minorHAnsi" w:cstheme="minorHAnsi"/>
        </w:rPr>
      </w:pPr>
      <w:r w:rsidRPr="008D1D3C">
        <w:rPr>
          <w:rFonts w:asciiTheme="minorHAnsi" w:hAnsiTheme="minorHAnsi" w:cstheme="minorHAnsi"/>
          <w:b/>
          <w:bCs/>
        </w:rPr>
        <w:t xml:space="preserve">Assessment Method: </w:t>
      </w:r>
      <w:r w:rsidRPr="008D1D3C">
        <w:rPr>
          <w:rFonts w:asciiTheme="minorHAnsi" w:hAnsiTheme="minorHAnsi" w:cstheme="minorHAnsi"/>
        </w:rPr>
        <w:t>Since I must grade</w:t>
      </w:r>
      <w:r w:rsidRPr="008D1D3C">
        <w:rPr>
          <w:rFonts w:asciiTheme="minorHAnsi" w:hAnsiTheme="minorHAnsi" w:cstheme="minorHAnsi"/>
          <w:b/>
          <w:bCs/>
        </w:rPr>
        <w:t xml:space="preserve"> </w:t>
      </w:r>
      <w:r w:rsidRPr="001C2F17">
        <w:rPr>
          <w:rFonts w:asciiTheme="minorHAnsi" w:hAnsiTheme="minorHAnsi" w:cstheme="minorHAnsi"/>
        </w:rPr>
        <w:t>eac</w:t>
      </w:r>
      <w:r w:rsidRPr="008D1D3C">
        <w:rPr>
          <w:rFonts w:asciiTheme="minorHAnsi" w:hAnsiTheme="minorHAnsi" w:cstheme="minorHAnsi"/>
        </w:rPr>
        <w:t>h of these assignments individually, grades will not be available immediately upon submission. Generally, grades will be posted to Canvas within 7 days.</w:t>
      </w:r>
    </w:p>
    <w:p w14:paraId="4CF6C972" w14:textId="1A52667A" w:rsidR="008D1D3C" w:rsidRDefault="008D1D3C" w:rsidP="1D9F1C9D">
      <w:pPr>
        <w:ind w:left="360" w:right="-180"/>
        <w:rPr>
          <w:rFonts w:asciiTheme="minorHAnsi" w:hAnsiTheme="minorHAnsi" w:cstheme="minorBidi"/>
        </w:rPr>
      </w:pPr>
      <w:r w:rsidRPr="1D9F1C9D">
        <w:rPr>
          <w:rStyle w:val="Heading3Char"/>
          <w:b/>
          <w:bCs/>
          <w:color w:val="000000" w:themeColor="text1"/>
        </w:rPr>
        <w:t>Final Exam</w:t>
      </w:r>
      <w:r w:rsidR="736CBEE8" w:rsidRPr="1D9F1C9D">
        <w:rPr>
          <w:rStyle w:val="Heading3Char"/>
          <w:b/>
          <w:bCs/>
          <w:color w:val="000000" w:themeColor="text1"/>
        </w:rPr>
        <w:t xml:space="preserve">: </w:t>
      </w:r>
      <w:r w:rsidR="736CBEE8" w:rsidRPr="1D9F1C9D">
        <w:rPr>
          <w:rStyle w:val="Heading3Char"/>
          <w:color w:val="000000" w:themeColor="text1"/>
        </w:rPr>
        <w:t>This</w:t>
      </w:r>
      <w:r w:rsidRPr="1D9F1C9D">
        <w:rPr>
          <w:rFonts w:asciiTheme="minorHAnsi" w:hAnsiTheme="minorHAnsi" w:cstheme="minorBidi"/>
        </w:rPr>
        <w:t xml:space="preserve"> exam is comprehensive and covers the entire textbook, along with additional materials from the weekly Content Modules. The exam has 50 questions</w:t>
      </w:r>
      <w:r w:rsidR="00E53DA7" w:rsidRPr="1D9F1C9D">
        <w:rPr>
          <w:rFonts w:asciiTheme="minorHAnsi" w:hAnsiTheme="minorHAnsi" w:cstheme="minorBidi"/>
        </w:rPr>
        <w:t>.</w:t>
      </w:r>
      <w:r w:rsidRPr="1D9F1C9D">
        <w:rPr>
          <w:rFonts w:asciiTheme="minorHAnsi" w:hAnsiTheme="minorHAnsi" w:cstheme="minorBidi"/>
        </w:rPr>
        <w:t xml:space="preserve"> Completing the ‘Apply Your Knowledge’ segments at the end of each chapter is an excellent </w:t>
      </w:r>
      <w:r w:rsidR="00554F5D" w:rsidRPr="1D9F1C9D">
        <w:rPr>
          <w:rFonts w:asciiTheme="minorHAnsi" w:hAnsiTheme="minorHAnsi" w:cstheme="minorBidi"/>
        </w:rPr>
        <w:t>way to prepare for this exam, and a practice quiz will be available.</w:t>
      </w:r>
    </w:p>
    <w:p w14:paraId="2666E3F2" w14:textId="761BA8FE" w:rsidR="00554F5D" w:rsidRPr="00554F5D" w:rsidRDefault="00554F5D" w:rsidP="00554F5D">
      <w:pPr>
        <w:ind w:left="720" w:right="180"/>
        <w:rPr>
          <w:rFonts w:asciiTheme="minorHAnsi" w:hAnsiTheme="minorHAnsi" w:cstheme="minorHAnsi"/>
        </w:rPr>
      </w:pPr>
      <w:r w:rsidRPr="00554F5D">
        <w:rPr>
          <w:rFonts w:asciiTheme="minorHAnsi" w:hAnsiTheme="minorHAnsi" w:cstheme="minorHAnsi"/>
          <w:b/>
          <w:bCs/>
        </w:rPr>
        <w:t>Assessment Method</w:t>
      </w:r>
      <w:proofErr w:type="gramStart"/>
      <w:r w:rsidRPr="00554F5D">
        <w:rPr>
          <w:rFonts w:asciiTheme="minorHAnsi" w:hAnsiTheme="minorHAnsi" w:cstheme="minorHAnsi"/>
          <w:b/>
          <w:bCs/>
        </w:rPr>
        <w:t>:</w:t>
      </w:r>
      <w:r>
        <w:rPr>
          <w:rFonts w:asciiTheme="minorHAnsi" w:hAnsiTheme="minorHAnsi" w:cstheme="minorHAnsi"/>
        </w:rPr>
        <w:t xml:space="preserve">  The</w:t>
      </w:r>
      <w:proofErr w:type="gramEnd"/>
      <w:r>
        <w:rPr>
          <w:rFonts w:asciiTheme="minorHAnsi" w:hAnsiTheme="minorHAnsi" w:cstheme="minorHAnsi"/>
        </w:rPr>
        <w:t xml:space="preserve"> comprehensive Final Exam is in multiple choice and true/false format and is worth 100 points.  </w:t>
      </w:r>
    </w:p>
    <w:p w14:paraId="309F56A9" w14:textId="77777777" w:rsidR="00C537DF" w:rsidRPr="00C537DF" w:rsidRDefault="00525F1C" w:rsidP="00C537DF">
      <w:pPr>
        <w:pStyle w:val="Heading2"/>
        <w:rPr>
          <w:sz w:val="24"/>
          <w:szCs w:val="24"/>
        </w:rPr>
      </w:pPr>
      <w:bookmarkStart w:id="12" w:name="_Hlk29460814"/>
      <w:bookmarkStart w:id="13" w:name="Calendar"/>
      <w:r w:rsidRPr="00C537DF">
        <w:rPr>
          <w:sz w:val="24"/>
          <w:szCs w:val="24"/>
        </w:rPr>
        <w:t>COURSE EVALUATION</w:t>
      </w:r>
    </w:p>
    <w:p w14:paraId="4700DEF0" w14:textId="453F835D" w:rsidR="00E40301" w:rsidRPr="00C537DF" w:rsidRDefault="00E40301" w:rsidP="00C537DF">
      <w:pPr>
        <w:pStyle w:val="Heading2"/>
        <w:rPr>
          <w:rFonts w:asciiTheme="minorHAnsi" w:hAnsiTheme="minorHAnsi" w:cstheme="minorHAnsi"/>
          <w:b w:val="0"/>
          <w:sz w:val="24"/>
          <w:szCs w:val="24"/>
        </w:rPr>
      </w:pPr>
      <w:r w:rsidRPr="00C537DF">
        <w:rPr>
          <w:rFonts w:asciiTheme="minorHAnsi" w:hAnsiTheme="minorHAnsi" w:cstheme="minorHAnsi"/>
          <w:sz w:val="24"/>
          <w:szCs w:val="24"/>
        </w:rPr>
        <w:t>Coursework will be evaluated on the following criteria:</w:t>
      </w:r>
    </w:p>
    <w:p w14:paraId="2191CB07" w14:textId="77777777" w:rsidR="00D3255C" w:rsidRDefault="00E40301" w:rsidP="00E40301">
      <w:pPr>
        <w:spacing w:after="0"/>
        <w:ind w:right="78"/>
        <w:jc w:val="center"/>
        <w:rPr>
          <w:rFonts w:asciiTheme="minorHAnsi" w:hAnsiTheme="minorHAnsi" w:cstheme="minorHAnsi"/>
          <w:b/>
        </w:rPr>
      </w:pPr>
      <w:r w:rsidRPr="00E40301">
        <w:rPr>
          <w:rFonts w:asciiTheme="minorHAnsi" w:hAnsiTheme="minorHAnsi" w:cstheme="minorHAnsi"/>
          <w:b/>
        </w:rPr>
        <w:t>(</w:t>
      </w:r>
      <w:r w:rsidR="006D0205">
        <w:rPr>
          <w:rFonts w:asciiTheme="minorHAnsi" w:hAnsiTheme="minorHAnsi" w:cstheme="minorHAnsi"/>
          <w:b/>
        </w:rPr>
        <w:t xml:space="preserve">All dates are found within the Canvas </w:t>
      </w:r>
      <w:r w:rsidR="00D3255C">
        <w:rPr>
          <w:rFonts w:asciiTheme="minorHAnsi" w:hAnsiTheme="minorHAnsi" w:cstheme="minorHAnsi"/>
          <w:b/>
        </w:rPr>
        <w:t xml:space="preserve">course.  </w:t>
      </w:r>
    </w:p>
    <w:p w14:paraId="07758A96" w14:textId="75218254" w:rsidR="00E40301" w:rsidRPr="00E40301" w:rsidRDefault="00E40301" w:rsidP="00E40301">
      <w:pPr>
        <w:spacing w:after="0"/>
        <w:ind w:right="78"/>
        <w:jc w:val="center"/>
        <w:rPr>
          <w:rFonts w:asciiTheme="minorHAnsi" w:hAnsiTheme="minorHAnsi" w:cstheme="minorHAnsi"/>
          <w:b/>
        </w:rPr>
      </w:pPr>
      <w:r w:rsidRPr="00E40301">
        <w:rPr>
          <w:rFonts w:asciiTheme="minorHAnsi" w:hAnsiTheme="minorHAnsi" w:cstheme="minorHAnsi"/>
          <w:b/>
        </w:rPr>
        <w:t>Please note all times are Central Standard, or Central Daylight, as appropriate.)</w:t>
      </w:r>
    </w:p>
    <w:tbl>
      <w:tblPr>
        <w:tblStyle w:val="TableGrid0"/>
        <w:tblW w:w="8190" w:type="dxa"/>
        <w:jc w:val="center"/>
        <w:tblInd w:w="0" w:type="dxa"/>
        <w:tblCellMar>
          <w:left w:w="119" w:type="dxa"/>
          <w:right w:w="96" w:type="dxa"/>
        </w:tblCellMar>
        <w:tblLook w:val="04A0" w:firstRow="1" w:lastRow="0" w:firstColumn="1" w:lastColumn="0" w:noHBand="0" w:noVBand="1"/>
      </w:tblPr>
      <w:tblGrid>
        <w:gridCol w:w="3501"/>
        <w:gridCol w:w="3759"/>
        <w:gridCol w:w="930"/>
      </w:tblGrid>
      <w:tr w:rsidR="000D696F" w:rsidRPr="00E40301" w14:paraId="06888112" w14:textId="77777777" w:rsidTr="1D9F1C9D">
        <w:trPr>
          <w:trHeight w:val="505"/>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tcPr>
          <w:p w14:paraId="042ECA88" w14:textId="77777777" w:rsidR="000D696F" w:rsidRDefault="000D696F" w:rsidP="005819AF">
            <w:pPr>
              <w:spacing w:after="0" w:line="259" w:lineRule="auto"/>
              <w:ind w:right="26"/>
              <w:jc w:val="center"/>
              <w:rPr>
                <w:rFonts w:cstheme="minorHAnsi"/>
                <w:b/>
                <w:sz w:val="20"/>
                <w:szCs w:val="20"/>
              </w:rPr>
            </w:pPr>
            <w:r>
              <w:rPr>
                <w:rFonts w:cstheme="minorHAnsi"/>
                <w:b/>
                <w:sz w:val="20"/>
                <w:szCs w:val="20"/>
              </w:rPr>
              <w:t xml:space="preserve">Module </w:t>
            </w:r>
          </w:p>
          <w:p w14:paraId="3D872CC5" w14:textId="35D9EB90" w:rsidR="000D696F" w:rsidRPr="00FE3D8B" w:rsidRDefault="000D696F" w:rsidP="005819AF">
            <w:pPr>
              <w:spacing w:after="0" w:line="259" w:lineRule="auto"/>
              <w:ind w:right="26"/>
              <w:jc w:val="center"/>
              <w:rPr>
                <w:rFonts w:cstheme="minorHAnsi"/>
                <w:b/>
                <w:sz w:val="20"/>
                <w:szCs w:val="20"/>
              </w:rPr>
            </w:pPr>
            <w:r>
              <w:rPr>
                <w:rFonts w:cstheme="minorHAnsi"/>
                <w:b/>
                <w:sz w:val="20"/>
                <w:szCs w:val="20"/>
              </w:rPr>
              <w:t>Name</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vAlign w:val="center"/>
          </w:tcPr>
          <w:p w14:paraId="6B81F152" w14:textId="77777777" w:rsidR="000D696F" w:rsidRDefault="000D696F" w:rsidP="00174BA4">
            <w:pPr>
              <w:spacing w:after="0" w:line="259" w:lineRule="auto"/>
              <w:ind w:right="26"/>
              <w:jc w:val="center"/>
              <w:rPr>
                <w:rFonts w:eastAsia="Times New Roman" w:cstheme="minorHAnsi"/>
                <w:b/>
                <w:sz w:val="20"/>
                <w:szCs w:val="20"/>
              </w:rPr>
            </w:pPr>
            <w:r w:rsidRPr="00FE3D8B">
              <w:rPr>
                <w:rFonts w:eastAsia="Times New Roman" w:cstheme="minorHAnsi"/>
                <w:b/>
                <w:sz w:val="20"/>
                <w:szCs w:val="20"/>
              </w:rPr>
              <w:t xml:space="preserve">Course </w:t>
            </w:r>
          </w:p>
          <w:p w14:paraId="43525776" w14:textId="121C875F" w:rsidR="000D696F" w:rsidRPr="00FE3D8B" w:rsidRDefault="000D696F" w:rsidP="00174BA4">
            <w:pPr>
              <w:spacing w:after="0" w:line="259" w:lineRule="auto"/>
              <w:ind w:right="26"/>
              <w:jc w:val="center"/>
              <w:rPr>
                <w:rFonts w:cstheme="minorHAnsi"/>
                <w:sz w:val="20"/>
                <w:szCs w:val="20"/>
              </w:rPr>
            </w:pPr>
            <w:r w:rsidRPr="00FE3D8B">
              <w:rPr>
                <w:rFonts w:eastAsia="Times New Roman" w:cstheme="minorHAnsi"/>
                <w:b/>
                <w:sz w:val="20"/>
                <w:szCs w:val="20"/>
              </w:rPr>
              <w:t>Requirement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vAlign w:val="center"/>
          </w:tcPr>
          <w:p w14:paraId="0C08CBAA" w14:textId="77777777" w:rsidR="000D696F" w:rsidRPr="00FE3D8B" w:rsidRDefault="000D696F" w:rsidP="00174BA4">
            <w:pPr>
              <w:spacing w:after="0" w:line="259" w:lineRule="auto"/>
              <w:ind w:right="27"/>
              <w:jc w:val="center"/>
              <w:rPr>
                <w:rFonts w:cstheme="minorHAnsi"/>
                <w:sz w:val="20"/>
                <w:szCs w:val="20"/>
              </w:rPr>
            </w:pPr>
            <w:r w:rsidRPr="00FE3D8B">
              <w:rPr>
                <w:rFonts w:eastAsia="Times New Roman" w:cstheme="minorHAnsi"/>
                <w:b/>
                <w:sz w:val="20"/>
                <w:szCs w:val="20"/>
              </w:rPr>
              <w:t>Point Value</w:t>
            </w:r>
          </w:p>
        </w:tc>
      </w:tr>
      <w:tr w:rsidR="000D696F" w:rsidRPr="00E40301" w14:paraId="452DE5DC" w14:textId="77777777" w:rsidTr="1D9F1C9D">
        <w:trPr>
          <w:trHeight w:val="433"/>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1F65DE7" w14:textId="77777777" w:rsidR="000D696F" w:rsidRPr="005819AF" w:rsidRDefault="000D696F" w:rsidP="00F80FA7">
            <w:pPr>
              <w:spacing w:after="0" w:line="259" w:lineRule="auto"/>
              <w:jc w:val="center"/>
              <w:rPr>
                <w:rFonts w:cstheme="minorHAnsi"/>
                <w:sz w:val="28"/>
                <w:szCs w:val="28"/>
              </w:rPr>
            </w:pP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37D3BAA" w14:textId="33A955AF" w:rsidR="000D696F" w:rsidRPr="00F80FA7" w:rsidRDefault="000D696F" w:rsidP="00F80FA7">
            <w:pPr>
              <w:spacing w:after="0" w:line="259" w:lineRule="auto"/>
              <w:rPr>
                <w:rFonts w:cstheme="minorHAnsi"/>
                <w:sz w:val="20"/>
                <w:szCs w:val="20"/>
              </w:rPr>
            </w:pPr>
            <w:r w:rsidRPr="00F80FA7">
              <w:rPr>
                <w:rFonts w:cstheme="minorHAnsi"/>
                <w:sz w:val="20"/>
                <w:szCs w:val="20"/>
              </w:rPr>
              <w:t>Hand Washing Diary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5C057EA1" w14:textId="42D8638F" w:rsidR="000D696F" w:rsidRDefault="000D696F" w:rsidP="00F80FA7">
            <w:pPr>
              <w:spacing w:after="0" w:line="259" w:lineRule="auto"/>
              <w:ind w:right="29"/>
              <w:jc w:val="center"/>
              <w:rPr>
                <w:rFonts w:cstheme="minorHAnsi"/>
                <w:sz w:val="20"/>
                <w:szCs w:val="20"/>
              </w:rPr>
            </w:pPr>
            <w:r>
              <w:rPr>
                <w:rFonts w:cstheme="minorHAnsi"/>
                <w:sz w:val="20"/>
                <w:szCs w:val="20"/>
              </w:rPr>
              <w:t>25</w:t>
            </w:r>
          </w:p>
        </w:tc>
      </w:tr>
      <w:tr w:rsidR="000D696F" w:rsidRPr="00E40301" w14:paraId="2FFFFC74" w14:textId="77777777" w:rsidTr="1D9F1C9D">
        <w:trPr>
          <w:trHeight w:val="433"/>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03805B3" w14:textId="77777777" w:rsidR="000D696F" w:rsidRPr="005819AF" w:rsidRDefault="000D696F" w:rsidP="00F80FA7">
            <w:pPr>
              <w:spacing w:after="0" w:line="259" w:lineRule="auto"/>
              <w:jc w:val="center"/>
              <w:rPr>
                <w:rFonts w:cstheme="minorHAnsi"/>
                <w:sz w:val="28"/>
                <w:szCs w:val="28"/>
              </w:rPr>
            </w:pP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703F680F" w14:textId="44B972DB" w:rsidR="000D696F" w:rsidRPr="00F80FA7" w:rsidRDefault="000D696F" w:rsidP="00F80FA7">
            <w:pPr>
              <w:spacing w:after="0" w:line="259" w:lineRule="auto"/>
              <w:rPr>
                <w:rFonts w:cstheme="minorHAnsi"/>
                <w:sz w:val="20"/>
                <w:szCs w:val="20"/>
              </w:rPr>
            </w:pPr>
            <w:r w:rsidRPr="00F80FA7">
              <w:rPr>
                <w:rFonts w:cstheme="minorHAnsi"/>
                <w:sz w:val="20"/>
                <w:szCs w:val="20"/>
              </w:rPr>
              <w:t>Recent Outbreaks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C32E812" w14:textId="30272CBA" w:rsidR="000D696F" w:rsidRDefault="000D696F" w:rsidP="00F80FA7">
            <w:pPr>
              <w:spacing w:after="0" w:line="259" w:lineRule="auto"/>
              <w:ind w:right="29"/>
              <w:jc w:val="center"/>
              <w:rPr>
                <w:rFonts w:cstheme="minorHAnsi"/>
                <w:sz w:val="20"/>
                <w:szCs w:val="20"/>
              </w:rPr>
            </w:pPr>
            <w:r>
              <w:rPr>
                <w:rFonts w:cstheme="minorHAnsi"/>
                <w:sz w:val="20"/>
                <w:szCs w:val="20"/>
              </w:rPr>
              <w:t>15</w:t>
            </w:r>
          </w:p>
        </w:tc>
      </w:tr>
      <w:tr w:rsidR="000D696F" w:rsidRPr="00E40301" w14:paraId="7C0CE009" w14:textId="77777777" w:rsidTr="1D9F1C9D">
        <w:trPr>
          <w:trHeight w:val="1108"/>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D0FEB15" w14:textId="24A3A848" w:rsidR="001C0825" w:rsidRDefault="1220DD77" w:rsidP="1D9F1C9D">
            <w:pPr>
              <w:spacing w:after="0" w:line="259" w:lineRule="auto"/>
              <w:jc w:val="center"/>
              <w:rPr>
                <w:sz w:val="24"/>
                <w:szCs w:val="24"/>
              </w:rPr>
            </w:pPr>
            <w:r w:rsidRPr="1D9F1C9D">
              <w:rPr>
                <w:sz w:val="24"/>
                <w:szCs w:val="24"/>
              </w:rPr>
              <w:t xml:space="preserve">Week 1 Content </w:t>
            </w:r>
          </w:p>
          <w:p w14:paraId="466AF767" w14:textId="77777777" w:rsidR="000D696F" w:rsidRDefault="000D696F" w:rsidP="00F80FA7">
            <w:pPr>
              <w:spacing w:after="0" w:line="259" w:lineRule="auto"/>
              <w:jc w:val="center"/>
              <w:rPr>
                <w:rFonts w:cstheme="minorHAnsi"/>
                <w:sz w:val="24"/>
                <w:szCs w:val="24"/>
              </w:rPr>
            </w:pPr>
            <w:r w:rsidRPr="00995819">
              <w:rPr>
                <w:rFonts w:cstheme="minorHAnsi"/>
                <w:sz w:val="24"/>
                <w:szCs w:val="24"/>
              </w:rPr>
              <w:t xml:space="preserve">Start Here! </w:t>
            </w:r>
          </w:p>
          <w:p w14:paraId="2EEE3C59" w14:textId="7803CC78" w:rsidR="001C0825" w:rsidRPr="00995819" w:rsidRDefault="001C0825" w:rsidP="00F80FA7">
            <w:pPr>
              <w:spacing w:after="0" w:line="259" w:lineRule="auto"/>
              <w:jc w:val="center"/>
              <w:rPr>
                <w:rFonts w:cstheme="minorHAnsi"/>
                <w:sz w:val="24"/>
                <w:szCs w:val="24"/>
              </w:rPr>
            </w:pPr>
            <w:r>
              <w:rPr>
                <w:rFonts w:cstheme="minorHAnsi"/>
                <w:sz w:val="24"/>
                <w:szCs w:val="24"/>
              </w:rPr>
              <w:t>Introduction</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266CF0FB" w14:textId="77777777" w:rsidR="003C5AB1" w:rsidRDefault="003C5AB1" w:rsidP="00F80FA7">
            <w:pPr>
              <w:spacing w:after="0" w:line="259" w:lineRule="auto"/>
              <w:rPr>
                <w:rFonts w:eastAsia="Times New Roman" w:cstheme="minorHAnsi"/>
                <w:sz w:val="20"/>
                <w:szCs w:val="20"/>
              </w:rPr>
            </w:pPr>
            <w:r>
              <w:rPr>
                <w:rFonts w:eastAsia="Times New Roman" w:cstheme="minorHAnsi"/>
                <w:sz w:val="20"/>
                <w:szCs w:val="20"/>
              </w:rPr>
              <w:t>Student Information Survey (Extra-Credit)</w:t>
            </w:r>
          </w:p>
          <w:p w14:paraId="2E9D442C" w14:textId="3287FFCC" w:rsidR="000D696F" w:rsidRPr="00E40301" w:rsidRDefault="000D696F" w:rsidP="00F80FA7">
            <w:pPr>
              <w:spacing w:after="0" w:line="259" w:lineRule="auto"/>
              <w:rPr>
                <w:rFonts w:cstheme="minorHAnsi"/>
                <w:sz w:val="20"/>
                <w:szCs w:val="20"/>
              </w:rPr>
            </w:pPr>
            <w:r>
              <w:rPr>
                <w:rFonts w:eastAsia="Times New Roman" w:cstheme="minorHAnsi"/>
                <w:sz w:val="20"/>
                <w:szCs w:val="20"/>
              </w:rPr>
              <w:t>Introductory</w:t>
            </w:r>
            <w:r w:rsidRPr="00E40301">
              <w:rPr>
                <w:rFonts w:eastAsia="Times New Roman" w:cstheme="minorHAnsi"/>
                <w:sz w:val="20"/>
                <w:szCs w:val="20"/>
              </w:rPr>
              <w:t xml:space="preserve"> Quiz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DC63C67" w14:textId="77777777" w:rsidR="003C5AB1" w:rsidRDefault="003C5AB1" w:rsidP="00F80FA7">
            <w:pPr>
              <w:spacing w:after="0" w:line="259" w:lineRule="auto"/>
              <w:ind w:right="29"/>
              <w:jc w:val="center"/>
              <w:rPr>
                <w:rFonts w:eastAsia="Times New Roman" w:cstheme="minorHAnsi"/>
                <w:sz w:val="20"/>
                <w:szCs w:val="20"/>
              </w:rPr>
            </w:pPr>
          </w:p>
          <w:p w14:paraId="411BEA94" w14:textId="161F2B6F" w:rsidR="000D696F" w:rsidRPr="00E40301" w:rsidRDefault="000D696F" w:rsidP="00F80FA7">
            <w:pPr>
              <w:spacing w:after="0" w:line="259" w:lineRule="auto"/>
              <w:ind w:right="29"/>
              <w:jc w:val="center"/>
              <w:rPr>
                <w:rFonts w:cstheme="minorHAnsi"/>
                <w:sz w:val="20"/>
                <w:szCs w:val="20"/>
              </w:rPr>
            </w:pPr>
            <w:r>
              <w:rPr>
                <w:rFonts w:eastAsia="Times New Roman" w:cstheme="minorHAnsi"/>
                <w:sz w:val="20"/>
                <w:szCs w:val="20"/>
              </w:rPr>
              <w:t>10</w:t>
            </w:r>
          </w:p>
        </w:tc>
      </w:tr>
      <w:tr w:rsidR="005E192D" w:rsidRPr="00E40301" w14:paraId="46AC490C" w14:textId="77777777" w:rsidTr="1D9F1C9D">
        <w:trPr>
          <w:trHeight w:val="685"/>
          <w:jc w:val="center"/>
        </w:trPr>
        <w:tc>
          <w:tcPr>
            <w:tcW w:w="3501" w:type="dxa"/>
            <w:tcBorders>
              <w:top w:val="single" w:sz="7" w:space="0" w:color="000000" w:themeColor="text1"/>
              <w:left w:val="single" w:sz="7" w:space="0" w:color="000000" w:themeColor="text1"/>
              <w:right w:val="single" w:sz="7" w:space="0" w:color="000000" w:themeColor="text1"/>
            </w:tcBorders>
          </w:tcPr>
          <w:p w14:paraId="060C0129" w14:textId="77777777" w:rsidR="00AA4AC5" w:rsidRDefault="00AA4AC5" w:rsidP="0030494A">
            <w:pPr>
              <w:spacing w:after="0" w:line="259" w:lineRule="auto"/>
              <w:jc w:val="center"/>
              <w:rPr>
                <w:rFonts w:cstheme="minorHAnsi"/>
                <w:sz w:val="24"/>
                <w:szCs w:val="24"/>
              </w:rPr>
            </w:pPr>
          </w:p>
          <w:p w14:paraId="52F97938" w14:textId="080BBCC0" w:rsidR="005E192D" w:rsidRPr="00995819" w:rsidRDefault="73FE339B" w:rsidP="1D9F1C9D">
            <w:pPr>
              <w:spacing w:after="0" w:line="259" w:lineRule="auto"/>
              <w:jc w:val="center"/>
              <w:rPr>
                <w:sz w:val="24"/>
                <w:szCs w:val="24"/>
              </w:rPr>
            </w:pPr>
            <w:r w:rsidRPr="1D9F1C9D">
              <w:rPr>
                <w:sz w:val="24"/>
                <w:szCs w:val="24"/>
              </w:rPr>
              <w:t>Week 2 Content</w:t>
            </w:r>
            <w:r w:rsidR="2E5C9A15" w:rsidRPr="1D9F1C9D">
              <w:rPr>
                <w:sz w:val="24"/>
                <w:szCs w:val="24"/>
              </w:rPr>
              <w:t xml:space="preserve"> </w:t>
            </w:r>
          </w:p>
        </w:tc>
        <w:tc>
          <w:tcPr>
            <w:tcW w:w="3759" w:type="dxa"/>
            <w:tcBorders>
              <w:top w:val="single" w:sz="7" w:space="0" w:color="000000" w:themeColor="text1"/>
              <w:left w:val="single" w:sz="7" w:space="0" w:color="000000" w:themeColor="text1"/>
              <w:right w:val="single" w:sz="7" w:space="0" w:color="000000" w:themeColor="text1"/>
            </w:tcBorders>
            <w:vAlign w:val="center"/>
          </w:tcPr>
          <w:p w14:paraId="709E4447" w14:textId="77777777" w:rsidR="005E192D" w:rsidRPr="00E40301" w:rsidRDefault="005E192D" w:rsidP="00F80FA7">
            <w:pPr>
              <w:spacing w:after="0" w:line="259" w:lineRule="auto"/>
              <w:rPr>
                <w:rFonts w:eastAsia="Times New Roman" w:cstheme="minorHAnsi"/>
                <w:sz w:val="20"/>
                <w:szCs w:val="20"/>
              </w:rPr>
            </w:pPr>
            <w:r>
              <w:rPr>
                <w:rFonts w:eastAsia="Times New Roman" w:cstheme="minorHAnsi"/>
                <w:sz w:val="20"/>
                <w:szCs w:val="20"/>
              </w:rPr>
              <w:t>Weekly Content Quiz 1</w:t>
            </w:r>
            <w:r w:rsidRPr="00E40301">
              <w:rPr>
                <w:rFonts w:eastAsia="Times New Roman" w:cstheme="minorHAnsi"/>
                <w:sz w:val="20"/>
                <w:szCs w:val="20"/>
              </w:rPr>
              <w:t xml:space="preserve"> </w:t>
            </w:r>
          </w:p>
          <w:p w14:paraId="14FBB641" w14:textId="02AE493D" w:rsidR="005E192D" w:rsidRPr="00E40301" w:rsidRDefault="005E192D" w:rsidP="00F80FA7">
            <w:pPr>
              <w:spacing w:after="0" w:line="259" w:lineRule="auto"/>
              <w:rPr>
                <w:rFonts w:eastAsia="Times New Roman" w:cstheme="minorHAnsi"/>
                <w:sz w:val="20"/>
                <w:szCs w:val="20"/>
              </w:rPr>
            </w:pPr>
            <w:r>
              <w:rPr>
                <w:rFonts w:cstheme="minorHAnsi"/>
                <w:sz w:val="20"/>
                <w:szCs w:val="20"/>
              </w:rPr>
              <w:t>Weekly Discussion</w:t>
            </w:r>
          </w:p>
        </w:tc>
        <w:tc>
          <w:tcPr>
            <w:tcW w:w="930" w:type="dxa"/>
            <w:tcBorders>
              <w:top w:val="single" w:sz="7" w:space="0" w:color="000000" w:themeColor="text1"/>
              <w:left w:val="single" w:sz="7" w:space="0" w:color="000000" w:themeColor="text1"/>
              <w:right w:val="single" w:sz="7" w:space="0" w:color="000000" w:themeColor="text1"/>
            </w:tcBorders>
            <w:vAlign w:val="center"/>
          </w:tcPr>
          <w:p w14:paraId="304B904F" w14:textId="7DC809CF" w:rsidR="005E192D" w:rsidRPr="00E40301" w:rsidRDefault="005E192D" w:rsidP="0030494A">
            <w:pPr>
              <w:spacing w:after="0" w:line="259" w:lineRule="auto"/>
              <w:ind w:right="28"/>
              <w:jc w:val="center"/>
              <w:rPr>
                <w:rFonts w:cstheme="minorHAnsi"/>
                <w:sz w:val="20"/>
                <w:szCs w:val="20"/>
              </w:rPr>
            </w:pPr>
            <w:r>
              <w:rPr>
                <w:rFonts w:eastAsia="Times New Roman" w:cstheme="minorHAnsi"/>
                <w:sz w:val="20"/>
                <w:szCs w:val="20"/>
              </w:rPr>
              <w:t>20</w:t>
            </w:r>
          </w:p>
          <w:p w14:paraId="64E7EA3E" w14:textId="5DEC04E2" w:rsidR="005E192D" w:rsidRPr="00E40301" w:rsidRDefault="005E192D" w:rsidP="0030494A">
            <w:pPr>
              <w:spacing w:after="0" w:line="259" w:lineRule="auto"/>
              <w:ind w:right="28"/>
              <w:jc w:val="center"/>
              <w:rPr>
                <w:rFonts w:cstheme="minorHAnsi"/>
                <w:sz w:val="20"/>
                <w:szCs w:val="20"/>
              </w:rPr>
            </w:pPr>
            <w:r>
              <w:rPr>
                <w:rFonts w:cstheme="minorHAnsi"/>
                <w:sz w:val="20"/>
                <w:szCs w:val="20"/>
              </w:rPr>
              <w:t>5</w:t>
            </w:r>
          </w:p>
        </w:tc>
      </w:tr>
      <w:tr w:rsidR="000D696F" w:rsidRPr="00E40301" w14:paraId="0DF3A433"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7A626A9" w14:textId="77777777" w:rsidR="0030494A" w:rsidRDefault="0030494A" w:rsidP="00F80FA7">
            <w:pPr>
              <w:spacing w:after="0" w:line="259" w:lineRule="auto"/>
              <w:jc w:val="center"/>
              <w:rPr>
                <w:rFonts w:cstheme="minorHAnsi"/>
                <w:sz w:val="24"/>
                <w:szCs w:val="24"/>
              </w:rPr>
            </w:pPr>
          </w:p>
          <w:p w14:paraId="373F60B3" w14:textId="07E4D126" w:rsidR="000D696F" w:rsidRPr="00995819" w:rsidRDefault="50681B32" w:rsidP="1D9F1C9D">
            <w:pPr>
              <w:spacing w:after="0" w:line="259" w:lineRule="auto"/>
              <w:jc w:val="center"/>
              <w:rPr>
                <w:sz w:val="24"/>
                <w:szCs w:val="24"/>
              </w:rPr>
            </w:pPr>
            <w:r w:rsidRPr="1D9F1C9D">
              <w:rPr>
                <w:sz w:val="24"/>
                <w:szCs w:val="24"/>
              </w:rPr>
              <w:t xml:space="preserve">Week </w:t>
            </w:r>
            <w:r w:rsidR="73FE339B" w:rsidRPr="1D9F1C9D">
              <w:rPr>
                <w:sz w:val="24"/>
                <w:szCs w:val="24"/>
              </w:rPr>
              <w:t xml:space="preserve">3 </w:t>
            </w:r>
            <w:r w:rsidRPr="1D9F1C9D">
              <w:rPr>
                <w:sz w:val="24"/>
                <w:szCs w:val="24"/>
              </w:rPr>
              <w:t>Content</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E6ACE75"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2</w:t>
            </w:r>
          </w:p>
          <w:p w14:paraId="5A7B2E6B" w14:textId="3EE8AA3D" w:rsidR="007C3210" w:rsidRPr="00E40301" w:rsidRDefault="007C3210" w:rsidP="00F80FA7">
            <w:pPr>
              <w:spacing w:after="0" w:line="259" w:lineRule="auto"/>
              <w:rPr>
                <w:rFonts w:cstheme="minorHAnsi"/>
                <w:sz w:val="20"/>
                <w:szCs w:val="20"/>
              </w:rPr>
            </w:pPr>
            <w:r w:rsidRPr="007C3210">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2AED70C"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612F6450" w14:textId="787CC28B" w:rsidR="007C3210" w:rsidRPr="00E40301" w:rsidRDefault="007C3210"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41E31603"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A90AF2A" w14:textId="537C0918"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4</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3D9393B"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3</w:t>
            </w:r>
          </w:p>
          <w:p w14:paraId="56EEF6F1" w14:textId="2F424E8D"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40B0B71C"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23915D3A" w14:textId="566D722E"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67F52CA9"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2F3EF6B" w14:textId="3E90EE27"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5</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846C7A1"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4</w:t>
            </w:r>
          </w:p>
          <w:p w14:paraId="3FD04EAD" w14:textId="1777070A"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2CC6E6E"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5EDA4C63" w14:textId="47B52DAE"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3A38D3B0"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0C5555D" w14:textId="2BA1D068"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6</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608421C8"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5</w:t>
            </w:r>
          </w:p>
          <w:p w14:paraId="43BF4136" w14:textId="3796083B"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BA23C37"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6CF82AA8" w14:textId="69ECCE2A"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665DBE7E"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E428B1D" w14:textId="41D01706"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7</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9DFCDDA" w14:textId="0A4781B5" w:rsidR="000D696F" w:rsidRDefault="000D696F" w:rsidP="00F80FA7">
            <w:pPr>
              <w:spacing w:after="0" w:line="259" w:lineRule="auto"/>
              <w:rPr>
                <w:rFonts w:cstheme="minorHAnsi"/>
                <w:sz w:val="20"/>
                <w:szCs w:val="20"/>
              </w:rPr>
            </w:pPr>
            <w:r>
              <w:rPr>
                <w:rFonts w:cstheme="minorHAnsi"/>
                <w:sz w:val="20"/>
                <w:szCs w:val="20"/>
              </w:rPr>
              <w:t>Study for final exam and submit last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2392BF93" w14:textId="77777777" w:rsidR="000D696F" w:rsidRDefault="000D696F" w:rsidP="00F80FA7">
            <w:pPr>
              <w:spacing w:after="0" w:line="259" w:lineRule="auto"/>
              <w:ind w:right="24"/>
              <w:jc w:val="center"/>
              <w:rPr>
                <w:rFonts w:cstheme="minorHAnsi"/>
                <w:sz w:val="20"/>
                <w:szCs w:val="20"/>
              </w:rPr>
            </w:pPr>
          </w:p>
        </w:tc>
      </w:tr>
      <w:tr w:rsidR="000D696F" w:rsidRPr="00E40301" w14:paraId="2A8A6FC0" w14:textId="77777777" w:rsidTr="1D9F1C9D">
        <w:trPr>
          <w:trHeight w:val="1855"/>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B35EC5A" w14:textId="77777777" w:rsidR="00E624A6" w:rsidRDefault="00E624A6" w:rsidP="00F80FA7">
            <w:pPr>
              <w:spacing w:after="0" w:line="259" w:lineRule="auto"/>
              <w:jc w:val="center"/>
              <w:rPr>
                <w:rFonts w:cstheme="minorHAnsi"/>
                <w:sz w:val="24"/>
                <w:szCs w:val="24"/>
              </w:rPr>
            </w:pPr>
          </w:p>
          <w:p w14:paraId="02F7A3D9" w14:textId="1262B88F" w:rsidR="000D696F" w:rsidRPr="00995819" w:rsidRDefault="6A59DE7E" w:rsidP="1D9F1C9D">
            <w:pPr>
              <w:spacing w:after="0" w:line="259" w:lineRule="auto"/>
              <w:jc w:val="center"/>
              <w:rPr>
                <w:sz w:val="24"/>
                <w:szCs w:val="24"/>
              </w:rPr>
            </w:pPr>
            <w:r w:rsidRPr="1D9F1C9D">
              <w:rPr>
                <w:b/>
                <w:bCs/>
                <w:sz w:val="24"/>
                <w:szCs w:val="24"/>
              </w:rPr>
              <w:t xml:space="preserve">Week 8 </w:t>
            </w:r>
          </w:p>
          <w:p w14:paraId="185FF4A8" w14:textId="571B0139" w:rsidR="000D696F" w:rsidRPr="00995819" w:rsidRDefault="3E16319E" w:rsidP="1D9F1C9D">
            <w:pPr>
              <w:spacing w:after="0" w:line="259" w:lineRule="auto"/>
              <w:jc w:val="center"/>
              <w:rPr>
                <w:sz w:val="24"/>
                <w:szCs w:val="24"/>
              </w:rPr>
            </w:pPr>
            <w:r w:rsidRPr="1D9F1C9D">
              <w:rPr>
                <w:b/>
                <w:bCs/>
                <w:sz w:val="24"/>
                <w:szCs w:val="24"/>
              </w:rPr>
              <w:t xml:space="preserve"> </w:t>
            </w:r>
            <w:r w:rsidR="50681B32" w:rsidRPr="1D9F1C9D">
              <w:rPr>
                <w:b/>
                <w:bCs/>
                <w:sz w:val="24"/>
                <w:szCs w:val="24"/>
              </w:rPr>
              <w:t>Final Exam</w:t>
            </w:r>
            <w:r w:rsidR="50681B32" w:rsidRPr="1D9F1C9D">
              <w:rPr>
                <w:sz w:val="24"/>
                <w:szCs w:val="24"/>
              </w:rPr>
              <w:t xml:space="preserve">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25AEAE8" w14:textId="5D68CBD1" w:rsidR="000D696F" w:rsidRPr="00E40301" w:rsidRDefault="000D696F" w:rsidP="00F80FA7">
            <w:pPr>
              <w:spacing w:after="0" w:line="259" w:lineRule="auto"/>
              <w:rPr>
                <w:rFonts w:eastAsia="Times New Roman" w:cstheme="minorHAnsi"/>
                <w:sz w:val="20"/>
                <w:szCs w:val="20"/>
              </w:rPr>
            </w:pPr>
            <w:r w:rsidRPr="00E40301">
              <w:rPr>
                <w:rFonts w:eastAsia="Times New Roman" w:cstheme="minorHAnsi"/>
                <w:sz w:val="20"/>
                <w:szCs w:val="20"/>
              </w:rPr>
              <w:t>FINAL EXAM (Comprehensive)</w:t>
            </w:r>
          </w:p>
          <w:p w14:paraId="4BDB8C96" w14:textId="48AB5238" w:rsidR="000D696F" w:rsidRPr="00E40301" w:rsidRDefault="000D696F" w:rsidP="00F80FA7">
            <w:pPr>
              <w:spacing w:after="0" w:line="259" w:lineRule="auto"/>
              <w:rPr>
                <w:rFonts w:cstheme="minorHAnsi"/>
                <w:sz w:val="20"/>
                <w:szCs w:val="20"/>
              </w:rPr>
            </w:pPr>
            <w:r w:rsidRPr="00E40301">
              <w:rPr>
                <w:rFonts w:eastAsia="Times New Roman" w:cstheme="minorHAnsi"/>
                <w:sz w:val="20"/>
                <w:szCs w:val="20"/>
              </w:rPr>
              <w:t xml:space="preserve"> </w:t>
            </w:r>
            <w:r>
              <w:rPr>
                <w:rFonts w:eastAsia="Times New Roman" w:cstheme="minorHAnsi"/>
                <w:sz w:val="20"/>
                <w:szCs w:val="20"/>
              </w:rPr>
              <w:t xml:space="preserve">2-hour time limit within the open period.  Must be completed and submitted in one session.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434E7A2" w14:textId="03847CE3" w:rsidR="000D696F" w:rsidRPr="00E40301" w:rsidRDefault="000D696F" w:rsidP="00F80FA7">
            <w:pPr>
              <w:spacing w:after="0" w:line="259" w:lineRule="auto"/>
              <w:ind w:right="24"/>
              <w:jc w:val="center"/>
              <w:rPr>
                <w:rFonts w:cstheme="minorHAnsi"/>
                <w:sz w:val="20"/>
                <w:szCs w:val="20"/>
              </w:rPr>
            </w:pPr>
            <w:r>
              <w:rPr>
                <w:rFonts w:eastAsia="Times New Roman" w:cstheme="minorHAnsi"/>
                <w:sz w:val="20"/>
                <w:szCs w:val="20"/>
              </w:rPr>
              <w:t>10</w:t>
            </w:r>
            <w:r w:rsidRPr="00E40301">
              <w:rPr>
                <w:rFonts w:eastAsia="Times New Roman" w:cstheme="minorHAnsi"/>
                <w:sz w:val="20"/>
                <w:szCs w:val="20"/>
              </w:rPr>
              <w:t>0</w:t>
            </w:r>
          </w:p>
        </w:tc>
      </w:tr>
      <w:tr w:rsidR="000D696F" w:rsidRPr="00E40301" w14:paraId="3AA8FF85" w14:textId="77777777" w:rsidTr="1D9F1C9D">
        <w:trPr>
          <w:trHeight w:val="412"/>
          <w:jc w:val="center"/>
        </w:trPr>
        <w:tc>
          <w:tcPr>
            <w:tcW w:w="3501" w:type="dxa"/>
            <w:tcBorders>
              <w:top w:val="single" w:sz="8" w:space="0" w:color="000000" w:themeColor="text1"/>
              <w:left w:val="single" w:sz="7" w:space="0" w:color="000000" w:themeColor="text1"/>
              <w:bottom w:val="single" w:sz="8" w:space="0" w:color="000000" w:themeColor="text1"/>
              <w:right w:val="single" w:sz="7" w:space="0" w:color="000000" w:themeColor="text1"/>
            </w:tcBorders>
          </w:tcPr>
          <w:p w14:paraId="22012E56" w14:textId="77777777" w:rsidR="000D696F" w:rsidRPr="00E40301" w:rsidRDefault="000D696F" w:rsidP="00F80FA7">
            <w:pPr>
              <w:spacing w:after="0" w:line="259" w:lineRule="auto"/>
              <w:rPr>
                <w:rFonts w:cstheme="minorHAnsi"/>
                <w:sz w:val="20"/>
                <w:szCs w:val="20"/>
              </w:rPr>
            </w:pPr>
          </w:p>
        </w:tc>
        <w:tc>
          <w:tcPr>
            <w:tcW w:w="3759" w:type="dxa"/>
            <w:tcBorders>
              <w:top w:val="single" w:sz="8" w:space="0" w:color="000000" w:themeColor="text1"/>
              <w:left w:val="single" w:sz="7" w:space="0" w:color="000000" w:themeColor="text1"/>
              <w:bottom w:val="single" w:sz="8" w:space="0" w:color="000000" w:themeColor="text1"/>
              <w:right w:val="single" w:sz="7" w:space="0" w:color="000000" w:themeColor="text1"/>
            </w:tcBorders>
            <w:vAlign w:val="center"/>
          </w:tcPr>
          <w:p w14:paraId="77A73249" w14:textId="3439A1CE" w:rsidR="000D696F" w:rsidRPr="00E40301" w:rsidRDefault="000D696F" w:rsidP="00F80FA7">
            <w:pPr>
              <w:spacing w:after="0" w:line="259" w:lineRule="auto"/>
              <w:rPr>
                <w:rFonts w:cstheme="minorHAnsi"/>
                <w:sz w:val="20"/>
                <w:szCs w:val="20"/>
              </w:rPr>
            </w:pPr>
            <w:r w:rsidRPr="00E40301">
              <w:rPr>
                <w:rFonts w:cstheme="minorHAnsi"/>
                <w:sz w:val="20"/>
                <w:szCs w:val="20"/>
              </w:rPr>
              <w:t>Extra Credit</w:t>
            </w:r>
          </w:p>
        </w:tc>
        <w:tc>
          <w:tcPr>
            <w:tcW w:w="930" w:type="dxa"/>
            <w:tcBorders>
              <w:top w:val="single" w:sz="8" w:space="0" w:color="000000" w:themeColor="text1"/>
              <w:left w:val="single" w:sz="7" w:space="0" w:color="000000" w:themeColor="text1"/>
              <w:bottom w:val="single" w:sz="8" w:space="0" w:color="000000" w:themeColor="text1"/>
              <w:right w:val="single" w:sz="7" w:space="0" w:color="000000" w:themeColor="text1"/>
            </w:tcBorders>
            <w:vAlign w:val="center"/>
          </w:tcPr>
          <w:p w14:paraId="2EA2C2AD" w14:textId="77777777" w:rsidR="000D696F" w:rsidRPr="00E40301" w:rsidRDefault="000D696F" w:rsidP="00F80FA7">
            <w:pPr>
              <w:spacing w:after="0" w:line="259" w:lineRule="auto"/>
              <w:ind w:right="29"/>
              <w:jc w:val="center"/>
              <w:rPr>
                <w:rFonts w:cstheme="minorHAnsi"/>
                <w:sz w:val="20"/>
                <w:szCs w:val="20"/>
              </w:rPr>
            </w:pPr>
            <w:r w:rsidRPr="00E40301">
              <w:rPr>
                <w:rFonts w:cstheme="minorHAnsi"/>
                <w:sz w:val="20"/>
                <w:szCs w:val="20"/>
              </w:rPr>
              <w:t>Varies</w:t>
            </w:r>
          </w:p>
        </w:tc>
      </w:tr>
      <w:tr w:rsidR="000D696F" w:rsidRPr="00E40301" w14:paraId="2F14C9D9" w14:textId="77777777" w:rsidTr="1D9F1C9D">
        <w:trPr>
          <w:trHeight w:val="547"/>
          <w:jc w:val="center"/>
        </w:trPr>
        <w:tc>
          <w:tcPr>
            <w:tcW w:w="3501" w:type="dxa"/>
            <w:tcBorders>
              <w:top w:val="single" w:sz="8" w:space="0" w:color="000000" w:themeColor="text1"/>
              <w:left w:val="single" w:sz="7" w:space="0" w:color="000000" w:themeColor="text1"/>
              <w:bottom w:val="single" w:sz="7" w:space="0" w:color="000000" w:themeColor="text1"/>
              <w:right w:val="single" w:sz="7" w:space="0" w:color="000000" w:themeColor="text1"/>
            </w:tcBorders>
          </w:tcPr>
          <w:p w14:paraId="2386E16C" w14:textId="77777777" w:rsidR="000D696F" w:rsidRPr="00E40301" w:rsidRDefault="000D696F" w:rsidP="00F80FA7">
            <w:pPr>
              <w:spacing w:after="0" w:line="259" w:lineRule="auto"/>
              <w:rPr>
                <w:rFonts w:cstheme="minorHAnsi"/>
                <w:b/>
                <w:sz w:val="20"/>
                <w:szCs w:val="20"/>
              </w:rPr>
            </w:pPr>
          </w:p>
        </w:tc>
        <w:tc>
          <w:tcPr>
            <w:tcW w:w="3759" w:type="dxa"/>
            <w:tcBorders>
              <w:top w:val="single" w:sz="8" w:space="0" w:color="000000" w:themeColor="text1"/>
              <w:left w:val="single" w:sz="7" w:space="0" w:color="000000" w:themeColor="text1"/>
              <w:bottom w:val="single" w:sz="7" w:space="0" w:color="000000" w:themeColor="text1"/>
              <w:right w:val="single" w:sz="7" w:space="0" w:color="000000" w:themeColor="text1"/>
            </w:tcBorders>
            <w:vAlign w:val="center"/>
          </w:tcPr>
          <w:p w14:paraId="005F6FE1" w14:textId="225B4C32" w:rsidR="000D696F" w:rsidRPr="00E40301" w:rsidRDefault="000D696F" w:rsidP="00F80FA7">
            <w:pPr>
              <w:spacing w:after="0" w:line="259" w:lineRule="auto"/>
              <w:rPr>
                <w:rFonts w:cstheme="minorHAnsi"/>
                <w:sz w:val="20"/>
                <w:szCs w:val="20"/>
              </w:rPr>
            </w:pPr>
            <w:r w:rsidRPr="00E40301">
              <w:rPr>
                <w:rFonts w:eastAsia="Times New Roman" w:cstheme="minorHAnsi"/>
                <w:b/>
                <w:sz w:val="20"/>
                <w:szCs w:val="20"/>
              </w:rPr>
              <w:t xml:space="preserve">TOTAL POINTS </w:t>
            </w:r>
            <w:r>
              <w:rPr>
                <w:rFonts w:eastAsia="Times New Roman" w:cstheme="minorHAnsi"/>
                <w:b/>
                <w:sz w:val="20"/>
                <w:szCs w:val="20"/>
              </w:rPr>
              <w:t>Possible</w:t>
            </w:r>
          </w:p>
        </w:tc>
        <w:tc>
          <w:tcPr>
            <w:tcW w:w="930" w:type="dxa"/>
            <w:tcBorders>
              <w:top w:val="single" w:sz="8" w:space="0" w:color="000000" w:themeColor="text1"/>
              <w:left w:val="single" w:sz="7" w:space="0" w:color="000000" w:themeColor="text1"/>
              <w:bottom w:val="single" w:sz="7" w:space="0" w:color="000000" w:themeColor="text1"/>
              <w:right w:val="single" w:sz="7" w:space="0" w:color="000000" w:themeColor="text1"/>
            </w:tcBorders>
            <w:vAlign w:val="center"/>
          </w:tcPr>
          <w:p w14:paraId="71084664" w14:textId="68B6018A" w:rsidR="000D696F" w:rsidRPr="00E40301" w:rsidRDefault="000D696F" w:rsidP="00F80FA7">
            <w:pPr>
              <w:spacing w:after="0" w:line="259" w:lineRule="auto"/>
              <w:ind w:right="29"/>
              <w:jc w:val="center"/>
              <w:rPr>
                <w:rFonts w:cstheme="minorHAnsi"/>
                <w:sz w:val="20"/>
                <w:szCs w:val="20"/>
              </w:rPr>
            </w:pPr>
            <w:r>
              <w:rPr>
                <w:rFonts w:eastAsia="Times New Roman" w:cstheme="minorHAnsi"/>
                <w:b/>
                <w:sz w:val="20"/>
                <w:szCs w:val="20"/>
              </w:rPr>
              <w:t>275</w:t>
            </w:r>
          </w:p>
        </w:tc>
      </w:tr>
    </w:tbl>
    <w:bookmarkEnd w:id="12"/>
    <w:p w14:paraId="721E1826" w14:textId="77777777" w:rsidR="00171FA7" w:rsidRPr="009B61C2" w:rsidRDefault="00171FA7" w:rsidP="00171FA7">
      <w:pPr>
        <w:spacing w:after="0"/>
        <w:rPr>
          <w:b/>
          <w:sz w:val="24"/>
          <w:szCs w:val="24"/>
        </w:rPr>
      </w:pPr>
      <w:r w:rsidRPr="009B61C2">
        <w:rPr>
          <w:b/>
          <w:sz w:val="24"/>
          <w:szCs w:val="24"/>
        </w:rPr>
        <w:t xml:space="preserve">Final Course Grade: </w:t>
      </w:r>
    </w:p>
    <w:p w14:paraId="0791613F" w14:textId="77777777" w:rsidR="00171FA7" w:rsidRPr="009B61C2" w:rsidRDefault="00171FA7" w:rsidP="00171FA7">
      <w:pPr>
        <w:spacing w:after="0"/>
        <w:ind w:firstLine="360"/>
        <w:rPr>
          <w:b/>
          <w:sz w:val="24"/>
          <w:szCs w:val="24"/>
        </w:rPr>
      </w:pPr>
      <w:r w:rsidRPr="009B61C2">
        <w:rPr>
          <w:b/>
          <w:sz w:val="24"/>
          <w:szCs w:val="24"/>
        </w:rPr>
        <w:t>A</w:t>
      </w:r>
      <w:r w:rsidRPr="009B61C2">
        <w:rPr>
          <w:b/>
          <w:sz w:val="24"/>
          <w:szCs w:val="24"/>
        </w:rPr>
        <w:tab/>
        <w:t>= 247-275 points</w:t>
      </w:r>
    </w:p>
    <w:p w14:paraId="6F4C4FAD" w14:textId="77777777" w:rsidR="00171FA7" w:rsidRPr="009B61C2" w:rsidRDefault="00171FA7" w:rsidP="00171FA7">
      <w:pPr>
        <w:spacing w:after="0"/>
        <w:ind w:firstLine="360"/>
        <w:rPr>
          <w:b/>
          <w:sz w:val="24"/>
          <w:szCs w:val="24"/>
        </w:rPr>
      </w:pPr>
      <w:r w:rsidRPr="009B61C2">
        <w:rPr>
          <w:b/>
          <w:sz w:val="24"/>
          <w:szCs w:val="24"/>
        </w:rPr>
        <w:t>B</w:t>
      </w:r>
      <w:r w:rsidRPr="009B61C2">
        <w:rPr>
          <w:b/>
          <w:sz w:val="24"/>
          <w:szCs w:val="24"/>
        </w:rPr>
        <w:tab/>
        <w:t>= 220-246 points</w:t>
      </w:r>
    </w:p>
    <w:p w14:paraId="5D999CFA" w14:textId="77777777" w:rsidR="00171FA7" w:rsidRPr="009B61C2" w:rsidRDefault="00171FA7" w:rsidP="00171FA7">
      <w:pPr>
        <w:spacing w:after="0"/>
        <w:ind w:firstLine="360"/>
        <w:rPr>
          <w:b/>
          <w:sz w:val="24"/>
          <w:szCs w:val="24"/>
        </w:rPr>
      </w:pPr>
      <w:r w:rsidRPr="009B61C2">
        <w:rPr>
          <w:b/>
          <w:sz w:val="24"/>
          <w:szCs w:val="24"/>
        </w:rPr>
        <w:t>C</w:t>
      </w:r>
      <w:r w:rsidRPr="009B61C2">
        <w:rPr>
          <w:b/>
          <w:sz w:val="24"/>
          <w:szCs w:val="24"/>
        </w:rPr>
        <w:tab/>
        <w:t>= 192-219 points</w:t>
      </w:r>
    </w:p>
    <w:p w14:paraId="692809D8" w14:textId="77777777" w:rsidR="00171FA7" w:rsidRPr="009B61C2" w:rsidRDefault="00171FA7" w:rsidP="00171FA7">
      <w:pPr>
        <w:spacing w:after="0"/>
        <w:ind w:firstLine="360"/>
        <w:rPr>
          <w:b/>
          <w:sz w:val="24"/>
          <w:szCs w:val="24"/>
        </w:rPr>
      </w:pPr>
      <w:r w:rsidRPr="009B61C2">
        <w:rPr>
          <w:b/>
          <w:sz w:val="24"/>
          <w:szCs w:val="24"/>
        </w:rPr>
        <w:t>D</w:t>
      </w:r>
      <w:r w:rsidRPr="009B61C2">
        <w:rPr>
          <w:b/>
          <w:sz w:val="24"/>
          <w:szCs w:val="24"/>
        </w:rPr>
        <w:tab/>
        <w:t>= 191-165 points</w:t>
      </w:r>
    </w:p>
    <w:p w14:paraId="70CF0BB9" w14:textId="400E9A4E" w:rsidR="00174BA4" w:rsidRPr="009B61C2" w:rsidRDefault="00171FA7" w:rsidP="00171FA7">
      <w:pPr>
        <w:spacing w:after="0"/>
        <w:ind w:firstLine="360"/>
        <w:rPr>
          <w:b/>
          <w:sz w:val="24"/>
          <w:szCs w:val="24"/>
        </w:rPr>
      </w:pPr>
      <w:r w:rsidRPr="009B61C2">
        <w:rPr>
          <w:b/>
          <w:sz w:val="24"/>
          <w:szCs w:val="24"/>
        </w:rPr>
        <w:t>F = Less than 164 points</w:t>
      </w:r>
    </w:p>
    <w:bookmarkEnd w:id="13"/>
    <w:p w14:paraId="198606D3" w14:textId="13A6080B" w:rsidR="00525F1C" w:rsidRDefault="00525F1C" w:rsidP="00525F1C">
      <w:pPr>
        <w:pStyle w:val="Heading2"/>
      </w:pPr>
      <w:r>
        <w:t>MISCELLANEOUS INFORMATION:</w:t>
      </w:r>
    </w:p>
    <w:p w14:paraId="74252CBC" w14:textId="36AE0C9D" w:rsidR="00853649" w:rsidRDefault="00853649" w:rsidP="00853649">
      <w:pPr>
        <w:pStyle w:val="Heading3"/>
        <w:rPr>
          <w:rStyle w:val="Heading3Char"/>
          <w:b/>
          <w:bCs/>
          <w:color w:val="auto"/>
        </w:rPr>
      </w:pPr>
      <w:r>
        <w:rPr>
          <w:rStyle w:val="Heading3Char"/>
          <w:b/>
          <w:bCs/>
          <w:color w:val="auto"/>
        </w:rPr>
        <w:t>Late Work:</w:t>
      </w:r>
    </w:p>
    <w:p w14:paraId="4E26B921" w14:textId="406A9597" w:rsidR="00853649" w:rsidRPr="00853649" w:rsidRDefault="00853649" w:rsidP="00853649">
      <w:pPr>
        <w:ind w:left="360"/>
        <w:rPr>
          <w:rFonts w:eastAsiaTheme="majorEastAsia"/>
        </w:rPr>
      </w:pPr>
      <w:r>
        <w:rPr>
          <w:rFonts w:eastAsiaTheme="majorEastAsia"/>
        </w:rPr>
        <w:t xml:space="preserve">Late work will NOT be accepted without written documentation of a medical problem or other emergency.  </w:t>
      </w:r>
    </w:p>
    <w:p w14:paraId="59E8D174" w14:textId="5938D3E0" w:rsidR="00EA0FC9" w:rsidRDefault="00020B9C" w:rsidP="00EA0FC9">
      <w:pPr>
        <w:spacing w:after="0"/>
        <w:rPr>
          <w:rStyle w:val="Heading3Char"/>
          <w:b/>
          <w:bCs/>
          <w:color w:val="auto"/>
        </w:rPr>
      </w:pPr>
      <w:r w:rsidRPr="00525F1C">
        <w:rPr>
          <w:rStyle w:val="Heading3Char"/>
          <w:b/>
          <w:bCs/>
          <w:color w:val="auto"/>
        </w:rPr>
        <w:t>Attendance Policy</w:t>
      </w:r>
      <w:r w:rsidR="00B34D77" w:rsidRPr="00525F1C">
        <w:rPr>
          <w:rStyle w:val="Heading3Char"/>
          <w:b/>
          <w:bCs/>
          <w:color w:val="auto"/>
        </w:rPr>
        <w:t>:</w:t>
      </w:r>
    </w:p>
    <w:p w14:paraId="6CA5C808" w14:textId="53B83A4A" w:rsidR="002721B3" w:rsidRPr="002721B3" w:rsidRDefault="002721B3" w:rsidP="00EA0FC9">
      <w:pPr>
        <w:spacing w:after="0"/>
        <w:ind w:left="360"/>
        <w:rPr>
          <w:rFonts w:cs="Arial"/>
          <w:iCs/>
        </w:rPr>
      </w:pPr>
      <w:r w:rsidRPr="002721B3">
        <w:rPr>
          <w:rFonts w:cs="Arial"/>
          <w:iCs/>
        </w:rPr>
        <w:t>Due to the interactive nature of this course, virtual participation and attendance is critical to the success of each student.  Therefore, your virtual attendance will be regularly monitored throughout the semester.</w:t>
      </w:r>
    </w:p>
    <w:p w14:paraId="78AE4596" w14:textId="0997DBA2" w:rsidR="00020B9C" w:rsidRPr="002721B3" w:rsidRDefault="002721B3" w:rsidP="00EA0FC9">
      <w:pPr>
        <w:ind w:left="360"/>
        <w:rPr>
          <w:rFonts w:cs="Arial"/>
          <w:iCs/>
        </w:rPr>
      </w:pPr>
      <w:r w:rsidRPr="002721B3">
        <w:rPr>
          <w:rFonts w:cs="Arial"/>
          <w:iCs/>
        </w:rPr>
        <w:t xml:space="preserve">Active participation in online class discussions and activities </w:t>
      </w:r>
      <w:proofErr w:type="gramStart"/>
      <w:r w:rsidRPr="002721B3">
        <w:rPr>
          <w:rFonts w:cs="Arial"/>
          <w:iCs/>
        </w:rPr>
        <w:t>are</w:t>
      </w:r>
      <w:proofErr w:type="gramEnd"/>
      <w:r w:rsidRPr="002721B3">
        <w:rPr>
          <w:rFonts w:cs="Arial"/>
          <w:iCs/>
        </w:rPr>
        <w:t xml:space="preserve"> expected </w:t>
      </w:r>
      <w:proofErr w:type="gramStart"/>
      <w:r w:rsidRPr="002721B3">
        <w:rPr>
          <w:rFonts w:cs="Arial"/>
          <w:iCs/>
        </w:rPr>
        <w:t>in order to</w:t>
      </w:r>
      <w:proofErr w:type="gramEnd"/>
      <w:r w:rsidRPr="002721B3">
        <w:rPr>
          <w:rFonts w:cs="Arial"/>
          <w:iCs/>
        </w:rPr>
        <w:t xml:space="preserve"> demonstrate achievement of course objectives.  Students are responsible for all information, announcements, changes in schedules, etc. which are </w:t>
      </w:r>
      <w:r w:rsidR="006F2131">
        <w:rPr>
          <w:rFonts w:cs="Arial"/>
          <w:iCs/>
        </w:rPr>
        <w:t>included</w:t>
      </w:r>
      <w:r w:rsidRPr="002721B3">
        <w:rPr>
          <w:rFonts w:cs="Arial"/>
          <w:iCs/>
        </w:rPr>
        <w:t xml:space="preserve"> in the course.  </w:t>
      </w:r>
      <w:r w:rsidR="00020B9C" w:rsidRPr="002721B3">
        <w:rPr>
          <w:rFonts w:cs="Arial"/>
          <w:iCs/>
        </w:rPr>
        <w:t xml:space="preserve">Information about the University of </w:t>
      </w:r>
      <w:r w:rsidR="008B4003" w:rsidRPr="002721B3">
        <w:rPr>
          <w:rFonts w:cs="Arial"/>
          <w:iCs/>
        </w:rPr>
        <w:t xml:space="preserve">North </w:t>
      </w:r>
      <w:r w:rsidR="00020B9C" w:rsidRPr="002721B3">
        <w:rPr>
          <w:rFonts w:cs="Arial"/>
          <w:iCs/>
        </w:rPr>
        <w:t xml:space="preserve">Texas’ Attendance Policy may be found at: </w:t>
      </w:r>
      <w:hyperlink r:id="rId25" w:history="1">
        <w:r w:rsidR="00020B9C" w:rsidRPr="002721B3">
          <w:rPr>
            <w:rStyle w:val="Hyperlink"/>
            <w:rFonts w:cs="Arial"/>
            <w:iCs/>
          </w:rPr>
          <w:t>http://policy.unt.edu/policy/15-2-5</w:t>
        </w:r>
      </w:hyperlink>
      <w:r w:rsidR="00020B9C" w:rsidRPr="002721B3">
        <w:rPr>
          <w:rFonts w:cs="Arial"/>
          <w:iCs/>
        </w:rPr>
        <w:t xml:space="preserve"> </w:t>
      </w:r>
      <w:r w:rsidR="00853649">
        <w:rPr>
          <w:rFonts w:cs="Arial"/>
          <w:iCs/>
        </w:rPr>
        <w:t>.</w:t>
      </w:r>
    </w:p>
    <w:p w14:paraId="6B401357" w14:textId="77777777" w:rsidR="00DD7979" w:rsidRDefault="00DD7979" w:rsidP="00EA0FC9">
      <w:pPr>
        <w:rPr>
          <w:rStyle w:val="Heading3Char"/>
          <w:b/>
          <w:bCs/>
          <w:color w:val="auto"/>
        </w:rPr>
      </w:pPr>
    </w:p>
    <w:p w14:paraId="037C95B2" w14:textId="63E1DF4A" w:rsidR="00EA0FC9" w:rsidRDefault="001F23C1" w:rsidP="00EA0FC9">
      <w:pPr>
        <w:rPr>
          <w:rStyle w:val="Heading3Char"/>
          <w:b/>
          <w:bCs/>
          <w:color w:val="auto"/>
        </w:rPr>
      </w:pPr>
      <w:r w:rsidRPr="00525F1C">
        <w:rPr>
          <w:rStyle w:val="Heading3Char"/>
          <w:b/>
          <w:bCs/>
          <w:color w:val="auto"/>
        </w:rPr>
        <w:t>Syllabus Change Policy</w:t>
      </w:r>
      <w:r w:rsidR="00B34D77" w:rsidRPr="00525F1C">
        <w:rPr>
          <w:rStyle w:val="Heading3Char"/>
          <w:b/>
          <w:bCs/>
          <w:color w:val="auto"/>
        </w:rPr>
        <w:t>:</w:t>
      </w:r>
    </w:p>
    <w:p w14:paraId="20CB568E" w14:textId="6001D60B" w:rsidR="00853649" w:rsidRPr="00853649" w:rsidRDefault="002721B3" w:rsidP="00853649">
      <w:pPr>
        <w:ind w:left="360"/>
        <w:rPr>
          <w:iCs/>
        </w:rPr>
      </w:pPr>
      <w:r w:rsidRPr="002721B3">
        <w:rPr>
          <w:iCs/>
        </w:rPr>
        <w:t xml:space="preserve">This document by no means addresses all details applicable to this course and will be modified via Canvas Announcements or a banner on the Home page.  If you have unanswered questions, please ask.  The instructor reserves the right to revise the syllabus, class schedule, and list of course requirements when it </w:t>
      </w:r>
      <w:proofErr w:type="gramStart"/>
      <w:r w:rsidRPr="002721B3">
        <w:rPr>
          <w:iCs/>
        </w:rPr>
        <w:t>will benefit</w:t>
      </w:r>
      <w:proofErr w:type="gramEnd"/>
      <w:r w:rsidRPr="002721B3">
        <w:rPr>
          <w:iCs/>
        </w:rPr>
        <w:t xml:space="preserve"> the achievement of course goals and objectives.  Requirements may be amended during the semester which would vary the total possible points and/or change their distribution.</w:t>
      </w:r>
    </w:p>
    <w:p w14:paraId="5D0E0AE4" w14:textId="77777777" w:rsidR="007F69D4" w:rsidRPr="00406348" w:rsidRDefault="001F23C1" w:rsidP="00525F1C">
      <w:pPr>
        <w:pStyle w:val="Heading2"/>
      </w:pPr>
      <w:bookmarkStart w:id="14" w:name="UNTPolicies"/>
      <w:r w:rsidRPr="00406348">
        <w:lastRenderedPageBreak/>
        <w:t>UNT POLICIES</w:t>
      </w:r>
    </w:p>
    <w:bookmarkEnd w:id="14"/>
    <w:p w14:paraId="5366684D" w14:textId="77777777" w:rsidR="00B34D77" w:rsidRPr="00525F1C" w:rsidRDefault="001F23C1" w:rsidP="00525F1C">
      <w:pPr>
        <w:pStyle w:val="Heading3"/>
        <w:rPr>
          <w:b/>
          <w:bCs/>
          <w:color w:val="auto"/>
        </w:rPr>
      </w:pPr>
      <w:r w:rsidRPr="00525F1C">
        <w:rPr>
          <w:b/>
          <w:bCs/>
          <w:color w:val="auto"/>
        </w:rPr>
        <w:t xml:space="preserve">Academic </w:t>
      </w:r>
      <w:r w:rsidR="00887206" w:rsidRPr="00525F1C">
        <w:rPr>
          <w:b/>
          <w:bCs/>
          <w:color w:val="auto"/>
        </w:rPr>
        <w:t>Integrity</w:t>
      </w:r>
      <w:r w:rsidRPr="00525F1C">
        <w:rPr>
          <w:b/>
          <w:bCs/>
          <w:color w:val="auto"/>
        </w:rPr>
        <w:t xml:space="preserve"> Policy</w:t>
      </w:r>
    </w:p>
    <w:p w14:paraId="5D345203" w14:textId="65EBC49B" w:rsidR="001F23C1" w:rsidRDefault="00887206" w:rsidP="00B34D77">
      <w:pPr>
        <w:spacing w:after="240"/>
        <w:rPr>
          <w:i/>
        </w:rPr>
      </w:pPr>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0C2D27">
        <w:t xml:space="preserve"> </w:t>
      </w:r>
      <w:r w:rsidR="000C2D27" w:rsidRPr="00B953B0">
        <w:rPr>
          <w:b/>
          <w:bCs/>
        </w:rPr>
        <w:t>Plagiarism</w:t>
      </w:r>
      <w:r w:rsidR="00BB6358" w:rsidRPr="00B953B0">
        <w:rPr>
          <w:b/>
          <w:bCs/>
        </w:rPr>
        <w:t xml:space="preserve"> or cheating on quizzes, exams or assignments</w:t>
      </w:r>
      <w:r w:rsidR="000C2D27" w:rsidRPr="00B953B0">
        <w:rPr>
          <w:b/>
          <w:bCs/>
        </w:rPr>
        <w:t xml:space="preserve"> will result in a grade of zero and academic disciplinary actions.</w:t>
      </w:r>
    </w:p>
    <w:p w14:paraId="61FAF59F" w14:textId="77777777" w:rsidR="00485B96" w:rsidRDefault="00485B96" w:rsidP="00887206">
      <w:pPr>
        <w:spacing w:after="0"/>
      </w:pPr>
    </w:p>
    <w:p w14:paraId="6DB04129" w14:textId="77777777" w:rsidR="007F69D4" w:rsidRPr="00525F1C" w:rsidRDefault="007F69D4" w:rsidP="00525F1C">
      <w:pPr>
        <w:pStyle w:val="Heading3"/>
        <w:rPr>
          <w:b/>
          <w:bCs/>
        </w:rPr>
      </w:pPr>
      <w:r w:rsidRPr="00525F1C">
        <w:rPr>
          <w:b/>
          <w:bCs/>
          <w:color w:val="auto"/>
        </w:rPr>
        <w:t>Acceptable Student Behavior</w:t>
      </w:r>
    </w:p>
    <w:p w14:paraId="1DC0ABFF" w14:textId="77777777" w:rsidR="007F69D4" w:rsidRDefault="007F69D4" w:rsidP="00F950B2">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26" w:history="1">
        <w:r w:rsidRPr="00485B96">
          <w:rPr>
            <w:rStyle w:val="Hyperlink"/>
          </w:rPr>
          <w:t>deanofstudents.unt.edu/conduct</w:t>
        </w:r>
      </w:hyperlink>
      <w:r>
        <w:t>.</w:t>
      </w:r>
    </w:p>
    <w:p w14:paraId="039310E9" w14:textId="77777777" w:rsidR="00485B96" w:rsidRPr="00525F1C" w:rsidRDefault="007F69D4" w:rsidP="00525F1C">
      <w:pPr>
        <w:pStyle w:val="Heading3"/>
        <w:rPr>
          <w:b/>
          <w:bCs/>
          <w:color w:val="auto"/>
        </w:rPr>
      </w:pPr>
      <w:r w:rsidRPr="00525F1C">
        <w:rPr>
          <w:b/>
          <w:bCs/>
          <w:color w:val="auto"/>
        </w:rPr>
        <w:t>Access to Information</w:t>
      </w:r>
      <w:r w:rsidR="00485B96" w:rsidRPr="00525F1C">
        <w:rPr>
          <w:b/>
          <w:bCs/>
          <w:color w:val="auto"/>
        </w:rPr>
        <w:t xml:space="preserve"> - Eagle Connect</w:t>
      </w:r>
    </w:p>
    <w:p w14:paraId="3BFC61C2" w14:textId="6BE6336A" w:rsidR="007F69D4" w:rsidRDefault="007F69D4" w:rsidP="00F950B2">
      <w:r>
        <w:t xml:space="preserve">Students’ access </w:t>
      </w:r>
      <w:proofErr w:type="gramStart"/>
      <w:r>
        <w:t>point</w:t>
      </w:r>
      <w:proofErr w:type="gramEnd"/>
      <w:r>
        <w:t xml:space="preserve"> for business and academic services at UNT is located at </w:t>
      </w:r>
      <w:hyperlink r:id="rId27"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w:t>
      </w:r>
      <w:r w:rsidR="00485B96">
        <w:t xml:space="preserve">-mail: </w:t>
      </w:r>
      <w:hyperlink r:id="rId28" w:history="1">
        <w:r w:rsidR="00485B96" w:rsidRPr="00485B96">
          <w:rPr>
            <w:rStyle w:val="Hyperlink"/>
          </w:rPr>
          <w:t>eagleconnect.unt.edu/</w:t>
        </w:r>
      </w:hyperlink>
      <w:r w:rsidR="00485B96">
        <w:t xml:space="preserve"> </w:t>
      </w:r>
    </w:p>
    <w:p w14:paraId="6DF7EC8D" w14:textId="77777777" w:rsidR="00986ECF" w:rsidRPr="00C1408F" w:rsidRDefault="00986ECF" w:rsidP="00C1408F">
      <w:pPr>
        <w:pStyle w:val="Heading3"/>
        <w:rPr>
          <w:b/>
          <w:bCs/>
          <w:color w:val="000000" w:themeColor="text1"/>
        </w:rPr>
      </w:pPr>
      <w:r w:rsidRPr="00C1408F">
        <w:rPr>
          <w:b/>
          <w:bCs/>
          <w:color w:val="000000" w:themeColor="text1"/>
        </w:rPr>
        <w:t>Student Verification</w:t>
      </w:r>
    </w:p>
    <w:p w14:paraId="7AE62095" w14:textId="77777777" w:rsidR="00986ECF" w:rsidRDefault="00986ECF" w:rsidP="00986ECF">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97CEBDD" w14:textId="77777777" w:rsidR="00986ECF" w:rsidRDefault="00986ECF" w:rsidP="00986ECF">
      <w:r>
        <w:t xml:space="preserve">See </w:t>
      </w:r>
      <w:hyperlink r:id="rId29" w:history="1">
        <w:r w:rsidRPr="00986ECF">
          <w:rPr>
            <w:rStyle w:val="Hyperlink"/>
          </w:rPr>
          <w:t>UNT Policy 07-002 Student Identity Verification, Privacy, and Notification and Distance Education Courses</w:t>
        </w:r>
      </w:hyperlink>
      <w:r>
        <w:t>.</w:t>
      </w:r>
    </w:p>
    <w:p w14:paraId="78716150" w14:textId="77777777" w:rsidR="00986ECF" w:rsidRPr="00C1408F" w:rsidRDefault="00986ECF" w:rsidP="00C1408F">
      <w:pPr>
        <w:pStyle w:val="Heading3"/>
        <w:rPr>
          <w:b/>
          <w:bCs/>
          <w:color w:val="000000" w:themeColor="text1"/>
        </w:rPr>
      </w:pPr>
      <w:r w:rsidRPr="00C1408F">
        <w:rPr>
          <w:b/>
          <w:bCs/>
          <w:color w:val="000000" w:themeColor="text1"/>
        </w:rPr>
        <w:t>Use of Student Work</w:t>
      </w:r>
    </w:p>
    <w:p w14:paraId="4A6CD647" w14:textId="70515FCE" w:rsidR="00986ECF" w:rsidRDefault="00986ECF" w:rsidP="00986ECF">
      <w:r>
        <w:t xml:space="preserve">A student owns the copyright for all work (e.g. software, photographs, reports, presentations, and email postings) </w:t>
      </w:r>
      <w:r w:rsidR="00295C8C">
        <w:t>they</w:t>
      </w:r>
      <w:r>
        <w:t xml:space="preserve"> create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4C654A8B" w14:textId="77777777" w:rsidR="00986ECF" w:rsidRDefault="00986ECF" w:rsidP="008307D0">
      <w:pPr>
        <w:numPr>
          <w:ilvl w:val="0"/>
          <w:numId w:val="4"/>
        </w:numPr>
        <w:spacing w:after="0"/>
      </w:pPr>
      <w:r>
        <w:t>The work is used only once.</w:t>
      </w:r>
    </w:p>
    <w:p w14:paraId="64E98DC9" w14:textId="77777777" w:rsidR="00986ECF" w:rsidRDefault="00986ECF" w:rsidP="008307D0">
      <w:pPr>
        <w:numPr>
          <w:ilvl w:val="0"/>
          <w:numId w:val="4"/>
        </w:numPr>
        <w:spacing w:after="0"/>
      </w:pPr>
      <w:r>
        <w:t>The work is not used in its entirety.</w:t>
      </w:r>
    </w:p>
    <w:p w14:paraId="6EF1494F" w14:textId="77777777" w:rsidR="00986ECF" w:rsidRDefault="00986ECF" w:rsidP="008307D0">
      <w:pPr>
        <w:numPr>
          <w:ilvl w:val="0"/>
          <w:numId w:val="4"/>
        </w:numPr>
        <w:spacing w:after="0"/>
      </w:pPr>
      <w:r>
        <w:t>Use of the work does not affect any potential profits from the work.</w:t>
      </w:r>
    </w:p>
    <w:p w14:paraId="39964E1E" w14:textId="77777777" w:rsidR="00986ECF" w:rsidRDefault="00986ECF" w:rsidP="008307D0">
      <w:pPr>
        <w:numPr>
          <w:ilvl w:val="0"/>
          <w:numId w:val="4"/>
        </w:numPr>
        <w:spacing w:after="0"/>
      </w:pPr>
      <w:r>
        <w:t>The student is not identified.</w:t>
      </w:r>
    </w:p>
    <w:p w14:paraId="563F9676" w14:textId="77777777" w:rsidR="00986ECF" w:rsidRDefault="00986ECF" w:rsidP="008307D0">
      <w:pPr>
        <w:numPr>
          <w:ilvl w:val="0"/>
          <w:numId w:val="4"/>
        </w:numPr>
        <w:spacing w:after="0"/>
      </w:pPr>
      <w:r>
        <w:t xml:space="preserve">The work is identified as student work. </w:t>
      </w:r>
    </w:p>
    <w:p w14:paraId="607C043B" w14:textId="77777777" w:rsidR="00986ECF" w:rsidRDefault="00986ECF" w:rsidP="00986ECF">
      <w:pPr>
        <w:spacing w:after="0"/>
        <w:ind w:left="720"/>
      </w:pPr>
    </w:p>
    <w:p w14:paraId="10BB43B2" w14:textId="77777777" w:rsidR="00986ECF" w:rsidRDefault="00986ECF" w:rsidP="00986ECF">
      <w:r>
        <w:lastRenderedPageBreak/>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729F28EA" w14:textId="16A449BE" w:rsidR="00612086" w:rsidRDefault="00986ECF" w:rsidP="0054404D">
      <w:pPr>
        <w:rPr>
          <w:rFonts w:ascii="Verdana" w:hAnsi="Verdana"/>
          <w:color w:val="333333"/>
          <w:shd w:val="clear" w:color="auto" w:fill="FFFFFF"/>
        </w:rPr>
      </w:pPr>
      <w:r>
        <w:t>Download the UNT System Permission, Waiver and Release Form</w:t>
      </w:r>
      <w:r w:rsidR="00295C8C">
        <w:t xml:space="preserve"> </w:t>
      </w:r>
      <w:r w:rsidR="00295C8C">
        <w:rPr>
          <w:rFonts w:ascii="Verdana" w:hAnsi="Verdana"/>
          <w:color w:val="333333"/>
          <w:shd w:val="clear" w:color="auto" w:fill="FFFFFF"/>
        </w:rPr>
        <w:t>(</w:t>
      </w:r>
      <w:hyperlink r:id="rId30" w:tgtFrame="_blank" w:history="1">
        <w:r w:rsidR="00295C8C">
          <w:rPr>
            <w:rStyle w:val="Hyperlink"/>
            <w:rFonts w:ascii="&amp;quot" w:hAnsi="&amp;quot"/>
            <w:color w:val="00853E"/>
          </w:rPr>
          <w:t>PDF document</w:t>
        </w:r>
      </w:hyperlink>
      <w:r w:rsidR="00295C8C">
        <w:rPr>
          <w:rFonts w:ascii="Verdana" w:hAnsi="Verdana"/>
          <w:color w:val="333333"/>
          <w:shd w:val="clear" w:color="auto" w:fill="FFFFFF"/>
        </w:rPr>
        <w:t>)</w:t>
      </w:r>
      <w:r w:rsidR="0054404D">
        <w:rPr>
          <w:rFonts w:ascii="Verdana" w:hAnsi="Verdana"/>
          <w:color w:val="333333"/>
          <w:shd w:val="clear" w:color="auto" w:fill="FFFFFF"/>
        </w:rPr>
        <w:t xml:space="preserve">  </w:t>
      </w:r>
    </w:p>
    <w:p w14:paraId="00C1DFA2" w14:textId="77777777" w:rsidR="0054404D" w:rsidRPr="00905EB3" w:rsidRDefault="0054404D" w:rsidP="0054404D">
      <w:pPr>
        <w:pStyle w:val="Heading3"/>
        <w:rPr>
          <w:rFonts w:asciiTheme="minorHAnsi" w:hAnsiTheme="minorHAnsi" w:cstheme="minorHAnsi"/>
        </w:rPr>
      </w:pPr>
      <w:r w:rsidRPr="00905EB3">
        <w:rPr>
          <w:rFonts w:asciiTheme="minorHAnsi" w:hAnsiTheme="minorHAnsi" w:cstheme="minorHAnsi"/>
        </w:rPr>
        <w:t>Rules of Engagement</w:t>
      </w:r>
    </w:p>
    <w:p w14:paraId="28ACE7C0" w14:textId="77777777" w:rsidR="0054404D" w:rsidRDefault="0054404D" w:rsidP="0054404D">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0C437670"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132362D2" w14:textId="77777777" w:rsidR="0054404D"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F92CFFE"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Pr>
          <w:rFonts w:cstheme="minorHAnsi"/>
          <w:shd w:val="clear" w:color="auto" w:fill="FFFFFF"/>
        </w:rPr>
        <w:t>Ask for and use the correct name and pronouns for your instructor and classmates.</w:t>
      </w:r>
    </w:p>
    <w:p w14:paraId="4E422039"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59DAFDE0"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414A6C0B"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5F1FAA86"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5CDDD049"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Avoid using “text-talk” unless explicitly permitted by your instructor.</w:t>
      </w:r>
    </w:p>
    <w:p w14:paraId="448C7927" w14:textId="77777777" w:rsidR="0054404D" w:rsidRPr="00E50393"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5C10B7F0" w14:textId="77777777" w:rsidR="0054404D" w:rsidRPr="00D85FDE" w:rsidRDefault="0054404D" w:rsidP="008307D0">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Keep in mind that online posts can be permanent, so think first before you type.</w:t>
      </w:r>
    </w:p>
    <w:p w14:paraId="086D6C2D" w14:textId="77777777" w:rsidR="0054404D" w:rsidRDefault="0054404D" w:rsidP="0054404D">
      <w:pPr>
        <w:rPr>
          <w:rFonts w:cstheme="minorHAnsi"/>
        </w:rPr>
      </w:pPr>
      <w:r>
        <w:rPr>
          <w:rFonts w:cstheme="minorHAnsi"/>
        </w:rPr>
        <w:t xml:space="preserve">See these </w:t>
      </w:r>
      <w:hyperlink r:id="rId31" w:history="1">
        <w:r w:rsidRPr="00B07CB3">
          <w:rPr>
            <w:rStyle w:val="Hyperlink"/>
            <w:rFonts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70858931"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School of Merchandising and Hospitality Management</w:t>
      </w:r>
    </w:p>
    <w:p w14:paraId="4DED11FD"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Syllabus Statements</w:t>
      </w:r>
    </w:p>
    <w:p w14:paraId="1AD7F40C"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Fall 2026 (All Sessions)</w:t>
      </w:r>
    </w:p>
    <w:p w14:paraId="69BA41BB" w14:textId="77777777" w:rsidR="00092132" w:rsidRPr="00092132" w:rsidRDefault="00092132" w:rsidP="00092132">
      <w:pPr>
        <w:spacing w:after="0" w:line="240" w:lineRule="auto"/>
        <w:jc w:val="center"/>
        <w:rPr>
          <w:rFonts w:eastAsia="Batang" w:cs="Calibri"/>
          <w:b/>
          <w:sz w:val="28"/>
          <w:szCs w:val="24"/>
          <w:lang w:eastAsia="ko-KR"/>
        </w:rPr>
      </w:pPr>
    </w:p>
    <w:p w14:paraId="297886D1"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Advising and Degree Progression</w:t>
      </w:r>
    </w:p>
    <w:p w14:paraId="0FD8B846" w14:textId="77777777" w:rsidR="00092132" w:rsidRPr="00092132" w:rsidRDefault="00092132" w:rsidP="00092132">
      <w:pPr>
        <w:spacing w:after="0" w:line="240" w:lineRule="auto"/>
        <w:rPr>
          <w:rFonts w:eastAsia="Batang" w:cs="Calibri"/>
          <w:b/>
          <w:sz w:val="24"/>
          <w:szCs w:val="24"/>
          <w:lang w:eastAsia="ko-KR"/>
        </w:rPr>
      </w:pPr>
    </w:p>
    <w:p w14:paraId="08221FB0"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Undergraduate Advising</w:t>
      </w:r>
    </w:p>
    <w:p w14:paraId="202656A4" w14:textId="77777777" w:rsidR="00092132" w:rsidRPr="00092132" w:rsidRDefault="00092132" w:rsidP="00092132">
      <w:pPr>
        <w:tabs>
          <w:tab w:val="left" w:pos="2880"/>
        </w:tabs>
        <w:spacing w:after="0" w:line="240" w:lineRule="auto"/>
        <w:rPr>
          <w:rFonts w:eastAsia="Batang"/>
          <w:sz w:val="24"/>
          <w:szCs w:val="24"/>
          <w:lang w:eastAsia="ko-KR"/>
        </w:rPr>
      </w:pPr>
      <w:r w:rsidRPr="00092132">
        <w:rPr>
          <w:rFonts w:eastAsia="Batang"/>
          <w:b/>
          <w:bCs/>
          <w:sz w:val="24"/>
          <w:szCs w:val="24"/>
          <w:lang w:eastAsia="ko-KR"/>
        </w:rPr>
        <w:t>ALL</w:t>
      </w:r>
      <w:r w:rsidRPr="00092132">
        <w:rPr>
          <w:rFonts w:eastAsia="Batang"/>
          <w:sz w:val="24"/>
          <w:szCs w:val="24"/>
          <w:lang w:eastAsia="ko-KR"/>
        </w:rPr>
        <w:t xml:space="preserve"> students are expected to meet with their Academic Advisor each semester to update </w:t>
      </w:r>
      <w:proofErr w:type="gramStart"/>
      <w:r w:rsidRPr="00092132">
        <w:rPr>
          <w:rFonts w:eastAsia="Batang"/>
          <w:sz w:val="24"/>
          <w:szCs w:val="24"/>
          <w:lang w:eastAsia="ko-KR"/>
        </w:rPr>
        <w:t>your</w:t>
      </w:r>
      <w:proofErr w:type="gramEnd"/>
      <w:r w:rsidRPr="00092132">
        <w:rPr>
          <w:rFonts w:eastAsia="Batang"/>
          <w:sz w:val="24"/>
          <w:szCs w:val="24"/>
          <w:lang w:eastAsia="ko-KR"/>
        </w:rPr>
        <w:t xml:space="preserve"> degree plan and to stay on track for a timely graduation.  </w:t>
      </w:r>
    </w:p>
    <w:p w14:paraId="79D691CA" w14:textId="77777777" w:rsidR="00092132" w:rsidRPr="00092132" w:rsidRDefault="00092132" w:rsidP="00092132">
      <w:pPr>
        <w:tabs>
          <w:tab w:val="left" w:pos="2880"/>
        </w:tabs>
        <w:spacing w:after="0" w:line="240" w:lineRule="auto"/>
        <w:ind w:left="360"/>
        <w:rPr>
          <w:rFonts w:eastAsia="Batang" w:cs="Calibri"/>
          <w:sz w:val="24"/>
          <w:szCs w:val="24"/>
          <w:lang w:eastAsia="ko-KR"/>
        </w:rPr>
      </w:pPr>
    </w:p>
    <w:p w14:paraId="37A3E5C6" w14:textId="77777777" w:rsidR="00092132" w:rsidRPr="00092132" w:rsidRDefault="00092132" w:rsidP="00092132">
      <w:pPr>
        <w:numPr>
          <w:ilvl w:val="0"/>
          <w:numId w:val="44"/>
        </w:numPr>
        <w:spacing w:after="0" w:line="240" w:lineRule="auto"/>
        <w:rPr>
          <w:rFonts w:eastAsia="Batang" w:cs="Calibri"/>
          <w:b/>
          <w:i/>
          <w:sz w:val="24"/>
          <w:szCs w:val="24"/>
          <w:lang w:eastAsia="ko-KR"/>
        </w:rPr>
      </w:pPr>
      <w:r w:rsidRPr="00092132">
        <w:rPr>
          <w:rFonts w:eastAsia="Batang" w:cs="Calibri"/>
          <w:b/>
          <w:i/>
          <w:color w:val="FF0000"/>
          <w:sz w:val="24"/>
          <w:szCs w:val="24"/>
          <w:lang w:eastAsia="ko-KR"/>
        </w:rPr>
        <w:t>Advising Contact Information (Chilton Hall 385 – 940.565.4635)</w:t>
      </w:r>
    </w:p>
    <w:p w14:paraId="25B2AC48" w14:textId="77777777" w:rsidR="00092132" w:rsidRPr="00092132" w:rsidRDefault="00092132" w:rsidP="00092132">
      <w:pPr>
        <w:numPr>
          <w:ilvl w:val="0"/>
          <w:numId w:val="44"/>
        </w:numPr>
        <w:spacing w:after="0" w:line="240" w:lineRule="auto"/>
        <w:rPr>
          <w:rFonts w:eastAsia="Batang" w:cs="Calibri"/>
          <w:b/>
          <w:i/>
          <w:sz w:val="24"/>
          <w:szCs w:val="24"/>
          <w:lang w:eastAsia="ko-KR"/>
        </w:rPr>
      </w:pPr>
      <w:r w:rsidRPr="00092132">
        <w:rPr>
          <w:rFonts w:eastAsia="Batang" w:cs="Calibri"/>
          <w:b/>
          <w:i/>
          <w:color w:val="FF0000"/>
          <w:sz w:val="24"/>
          <w:szCs w:val="24"/>
          <w:lang w:eastAsia="ko-KR"/>
        </w:rPr>
        <w:t xml:space="preserve">SCHEDULE APPOINTMENTS HERE: </w:t>
      </w:r>
      <w:hyperlink r:id="rId32" w:history="1">
        <w:r w:rsidRPr="00092132">
          <w:rPr>
            <w:rFonts w:eastAsia="Batang" w:cs="Calibri"/>
            <w:b/>
            <w:i/>
            <w:color w:val="0000FF"/>
            <w:sz w:val="24"/>
            <w:szCs w:val="24"/>
            <w:u w:val="single"/>
            <w:lang w:eastAsia="ko-KR"/>
          </w:rPr>
          <w:t>appointments.unt.edu</w:t>
        </w:r>
      </w:hyperlink>
    </w:p>
    <w:p w14:paraId="52880758" w14:textId="77777777" w:rsidR="00092132" w:rsidRPr="00092132" w:rsidRDefault="00092132" w:rsidP="00092132">
      <w:pPr>
        <w:numPr>
          <w:ilvl w:val="0"/>
          <w:numId w:val="44"/>
        </w:numPr>
        <w:spacing w:after="0" w:line="240" w:lineRule="auto"/>
        <w:rPr>
          <w:rFonts w:eastAsia="Batang" w:cs="Calibri"/>
          <w:b/>
          <w:i/>
          <w:sz w:val="24"/>
          <w:szCs w:val="24"/>
          <w:lang w:eastAsia="ko-KR"/>
        </w:rPr>
      </w:pPr>
      <w:r w:rsidRPr="00092132">
        <w:rPr>
          <w:rFonts w:eastAsia="Batang" w:cs="Calibri"/>
          <w:b/>
          <w:i/>
          <w:color w:val="FF0000"/>
          <w:sz w:val="24"/>
          <w:szCs w:val="24"/>
          <w:lang w:eastAsia="ko-KR"/>
        </w:rPr>
        <w:t>Email:</w:t>
      </w:r>
      <w:r w:rsidRPr="00092132">
        <w:rPr>
          <w:rFonts w:eastAsia="Batang" w:cs="Calibri"/>
          <w:b/>
          <w:i/>
          <w:sz w:val="24"/>
          <w:szCs w:val="24"/>
          <w:lang w:eastAsia="ko-KR"/>
        </w:rPr>
        <w:t xml:space="preserve">  </w:t>
      </w:r>
      <w:hyperlink r:id="rId33" w:history="1">
        <w:r w:rsidRPr="00092132">
          <w:rPr>
            <w:rFonts w:eastAsia="Batang" w:cs="Calibri"/>
            <w:b/>
            <w:i/>
            <w:color w:val="0000FF"/>
            <w:sz w:val="24"/>
            <w:szCs w:val="24"/>
            <w:u w:val="single"/>
            <w:lang w:eastAsia="ko-KR"/>
          </w:rPr>
          <w:t>cmhtadvising@unt.edu</w:t>
        </w:r>
      </w:hyperlink>
      <w:r w:rsidRPr="00092132">
        <w:rPr>
          <w:rFonts w:eastAsia="Batang" w:cs="Calibri"/>
          <w:b/>
          <w:i/>
          <w:sz w:val="24"/>
          <w:szCs w:val="24"/>
          <w:lang w:eastAsia="ko-KR"/>
        </w:rPr>
        <w:t xml:space="preserve"> </w:t>
      </w:r>
    </w:p>
    <w:p w14:paraId="478E95DB" w14:textId="77777777" w:rsidR="00092132" w:rsidRPr="00092132" w:rsidRDefault="00092132" w:rsidP="00092132">
      <w:pPr>
        <w:tabs>
          <w:tab w:val="left" w:pos="2880"/>
        </w:tabs>
        <w:spacing w:after="0" w:line="240" w:lineRule="auto"/>
        <w:rPr>
          <w:rFonts w:eastAsia="Batang" w:cs="Calibri"/>
          <w:sz w:val="24"/>
          <w:szCs w:val="24"/>
          <w:lang w:eastAsia="ko-KR"/>
        </w:rPr>
      </w:pPr>
    </w:p>
    <w:p w14:paraId="4417D910" w14:textId="77777777" w:rsidR="00092132" w:rsidRPr="00092132" w:rsidRDefault="00092132" w:rsidP="00092132">
      <w:pPr>
        <w:spacing w:after="0" w:line="240" w:lineRule="auto"/>
        <w:ind w:firstLine="360"/>
        <w:rPr>
          <w:rFonts w:eastAsia="Batang"/>
          <w:b/>
          <w:bCs/>
          <w:sz w:val="24"/>
          <w:szCs w:val="24"/>
          <w:lang w:eastAsia="ko-KR"/>
        </w:rPr>
      </w:pPr>
      <w:r w:rsidRPr="00092132">
        <w:rPr>
          <w:rFonts w:eastAsia="Batang"/>
          <w:b/>
          <w:bCs/>
          <w:sz w:val="24"/>
          <w:szCs w:val="24"/>
          <w:lang w:eastAsia="ko-KR"/>
        </w:rPr>
        <w:t>Prerequisites</w:t>
      </w:r>
    </w:p>
    <w:p w14:paraId="61EF00DE" w14:textId="77777777" w:rsidR="00092132" w:rsidRPr="00092132" w:rsidRDefault="00092132" w:rsidP="00092132">
      <w:pPr>
        <w:numPr>
          <w:ilvl w:val="0"/>
          <w:numId w:val="42"/>
        </w:numPr>
        <w:spacing w:after="0" w:line="240" w:lineRule="auto"/>
        <w:ind w:firstLine="0"/>
        <w:rPr>
          <w:rFonts w:eastAsia="Batang"/>
          <w:sz w:val="20"/>
          <w:szCs w:val="20"/>
          <w:lang w:eastAsia="ko-KR"/>
        </w:rPr>
      </w:pPr>
      <w:r w:rsidRPr="00092132">
        <w:rPr>
          <w:rFonts w:eastAsia="Batang"/>
          <w:sz w:val="24"/>
          <w:szCs w:val="24"/>
          <w:lang w:eastAsia="ko-KR"/>
        </w:rPr>
        <w:lastRenderedPageBreak/>
        <w:t xml:space="preserve">Ultimately, it is a student’s responsibility to ensure they have met all prerequisites before enrolling in a class. </w:t>
      </w:r>
    </w:p>
    <w:p w14:paraId="29013E7C" w14:textId="77777777" w:rsidR="00092132" w:rsidRPr="00092132" w:rsidRDefault="00092132" w:rsidP="00092132">
      <w:pPr>
        <w:numPr>
          <w:ilvl w:val="0"/>
          <w:numId w:val="42"/>
        </w:numPr>
        <w:spacing w:after="0" w:line="240" w:lineRule="auto"/>
        <w:ind w:firstLine="0"/>
        <w:rPr>
          <w:rFonts w:eastAsia="Batang"/>
          <w:sz w:val="24"/>
          <w:szCs w:val="24"/>
          <w:lang w:eastAsia="ko-KR"/>
        </w:rPr>
      </w:pPr>
      <w:r w:rsidRPr="00092132">
        <w:rPr>
          <w:rFonts w:eastAsia="Batang"/>
          <w:sz w:val="24"/>
          <w:szCs w:val="24"/>
          <w:lang w:eastAsia="ko-KR"/>
        </w:rPr>
        <w:t xml:space="preserve">A prerequisite is a course or other preparation that must be successfully completed (a grade of C or better) before enrollment </w:t>
      </w:r>
      <w:proofErr w:type="gramStart"/>
      <w:r w:rsidRPr="00092132">
        <w:rPr>
          <w:rFonts w:eastAsia="Batang"/>
          <w:sz w:val="24"/>
          <w:szCs w:val="24"/>
          <w:lang w:eastAsia="ko-KR"/>
        </w:rPr>
        <w:t>in</w:t>
      </w:r>
      <w:proofErr w:type="gramEnd"/>
      <w:r w:rsidRPr="00092132">
        <w:rPr>
          <w:rFonts w:eastAsia="Batang"/>
          <w:sz w:val="24"/>
          <w:szCs w:val="24"/>
          <w:lang w:eastAsia="ko-KR"/>
        </w:rPr>
        <w:t xml:space="preserve"> another course.  All prerequisites are included in the catalog course descriptions. </w:t>
      </w:r>
    </w:p>
    <w:p w14:paraId="2FC6DBDC" w14:textId="77777777" w:rsidR="00092132" w:rsidRPr="00092132" w:rsidRDefault="00092132" w:rsidP="00092132">
      <w:pPr>
        <w:numPr>
          <w:ilvl w:val="0"/>
          <w:numId w:val="42"/>
        </w:numPr>
        <w:spacing w:after="0" w:line="240" w:lineRule="auto"/>
        <w:ind w:firstLine="0"/>
        <w:rPr>
          <w:rFonts w:eastAsia="Batang"/>
          <w:sz w:val="24"/>
          <w:szCs w:val="24"/>
          <w:lang w:eastAsia="ko-KR"/>
        </w:rPr>
      </w:pPr>
      <w:r w:rsidRPr="00092132">
        <w:rPr>
          <w:rFonts w:eastAsia="Batang"/>
          <w:sz w:val="24"/>
          <w:szCs w:val="24"/>
          <w:lang w:eastAsia="ko-KR"/>
        </w:rPr>
        <w:t xml:space="preserve">Students that lack prerequisites for a course are not allowed to remain on the course.  </w:t>
      </w:r>
    </w:p>
    <w:p w14:paraId="7AED6554" w14:textId="77777777" w:rsidR="00092132" w:rsidRPr="00092132" w:rsidRDefault="00092132" w:rsidP="00092132">
      <w:pPr>
        <w:spacing w:after="0" w:line="240" w:lineRule="auto"/>
        <w:rPr>
          <w:rFonts w:eastAsia="Batang"/>
          <w:sz w:val="24"/>
          <w:szCs w:val="24"/>
          <w:lang w:eastAsia="ko-KR"/>
        </w:rPr>
      </w:pPr>
    </w:p>
    <w:p w14:paraId="005542A1" w14:textId="77777777" w:rsidR="00092132" w:rsidRPr="00092132" w:rsidRDefault="00092132" w:rsidP="00092132">
      <w:pPr>
        <w:spacing w:after="0" w:line="240" w:lineRule="auto"/>
        <w:ind w:firstLine="360"/>
        <w:jc w:val="both"/>
        <w:rPr>
          <w:rFonts w:eastAsia="Batang"/>
          <w:b/>
          <w:bCs/>
          <w:sz w:val="24"/>
          <w:szCs w:val="24"/>
          <w:lang w:eastAsia="ko-KR"/>
        </w:rPr>
      </w:pPr>
      <w:r w:rsidRPr="00092132">
        <w:rPr>
          <w:rFonts w:eastAsia="Batang"/>
          <w:b/>
          <w:bCs/>
          <w:sz w:val="24"/>
          <w:szCs w:val="24"/>
          <w:lang w:eastAsia="ko-KR"/>
        </w:rPr>
        <w:t>Transfer Courses</w:t>
      </w:r>
    </w:p>
    <w:p w14:paraId="61E9B862" w14:textId="77777777" w:rsidR="00092132" w:rsidRPr="00092132" w:rsidRDefault="00092132" w:rsidP="00092132">
      <w:pPr>
        <w:spacing w:after="0" w:line="240" w:lineRule="auto"/>
        <w:ind w:left="360"/>
        <w:rPr>
          <w:rFonts w:eastAsia="Batang"/>
          <w:sz w:val="24"/>
          <w:szCs w:val="24"/>
          <w:lang w:eastAsia="ko-KR"/>
        </w:rPr>
      </w:pPr>
      <w:r w:rsidRPr="00092132">
        <w:rPr>
          <w:rFonts w:eastAsia="Batang"/>
          <w:sz w:val="24"/>
          <w:szCs w:val="24"/>
          <w:lang w:eastAsia="ko-KR"/>
        </w:rPr>
        <w:t xml:space="preserve">Any transfer course(s) from another institution must receive </w:t>
      </w:r>
      <w:r w:rsidRPr="00092132">
        <w:rPr>
          <w:rFonts w:eastAsia="Batang"/>
          <w:i/>
          <w:iCs/>
          <w:sz w:val="24"/>
          <w:szCs w:val="24"/>
          <w:lang w:eastAsia="ko-KR"/>
        </w:rPr>
        <w:t>prior approval</w:t>
      </w:r>
      <w:r w:rsidRPr="00092132">
        <w:rPr>
          <w:rFonts w:eastAsia="Batang"/>
          <w:sz w:val="24"/>
          <w:szCs w:val="24"/>
          <w:lang w:eastAsia="ko-KR"/>
        </w:rPr>
        <w:t xml:space="preserve"> from your SMHM Academic Advisor to ensure that the course(s) will be applicable to your degree plan at UNT. </w:t>
      </w:r>
    </w:p>
    <w:p w14:paraId="5E5373A6" w14:textId="77777777" w:rsidR="00092132" w:rsidRPr="00092132" w:rsidRDefault="00092132" w:rsidP="00092132">
      <w:pPr>
        <w:spacing w:after="0" w:line="240" w:lineRule="auto"/>
        <w:ind w:left="360"/>
        <w:rPr>
          <w:rFonts w:eastAsia="Batang"/>
          <w:sz w:val="24"/>
          <w:szCs w:val="24"/>
          <w:lang w:eastAsia="ko-KR"/>
        </w:rPr>
      </w:pPr>
    </w:p>
    <w:p w14:paraId="42888CAF" w14:textId="77777777" w:rsidR="00092132" w:rsidRPr="00092132" w:rsidRDefault="00092132" w:rsidP="00092132">
      <w:pPr>
        <w:spacing w:after="0" w:line="240" w:lineRule="auto"/>
        <w:ind w:firstLine="360"/>
        <w:rPr>
          <w:rFonts w:eastAsia="Batang"/>
          <w:b/>
          <w:bCs/>
          <w:sz w:val="24"/>
          <w:szCs w:val="24"/>
          <w:lang w:eastAsia="ko-KR"/>
        </w:rPr>
      </w:pPr>
      <w:r w:rsidRPr="00092132">
        <w:rPr>
          <w:rFonts w:eastAsia="Batang"/>
          <w:b/>
          <w:bCs/>
          <w:sz w:val="24"/>
          <w:szCs w:val="24"/>
          <w:lang w:eastAsia="ko-KR"/>
        </w:rPr>
        <w:t xml:space="preserve">Dropped for </w:t>
      </w:r>
      <w:proofErr w:type="gramStart"/>
      <w:r w:rsidRPr="00092132">
        <w:rPr>
          <w:rFonts w:eastAsia="Batang"/>
          <w:b/>
          <w:bCs/>
          <w:sz w:val="24"/>
          <w:szCs w:val="24"/>
          <w:lang w:eastAsia="ko-KR"/>
        </w:rPr>
        <w:t>Non-payment</w:t>
      </w:r>
      <w:proofErr w:type="gramEnd"/>
    </w:p>
    <w:p w14:paraId="0B89E633" w14:textId="77777777" w:rsidR="00092132" w:rsidRPr="00092132" w:rsidRDefault="00092132" w:rsidP="00092132">
      <w:pPr>
        <w:numPr>
          <w:ilvl w:val="0"/>
          <w:numId w:val="43"/>
        </w:numPr>
        <w:spacing w:after="0" w:line="240" w:lineRule="auto"/>
        <w:rPr>
          <w:rFonts w:eastAsia="Batang" w:cs="Calibri"/>
          <w:sz w:val="24"/>
          <w:szCs w:val="24"/>
          <w:lang w:eastAsia="ko-KR"/>
        </w:rPr>
      </w:pPr>
      <w:r w:rsidRPr="00092132">
        <w:rPr>
          <w:rFonts w:eastAsia="Batang" w:cs="Calibri"/>
          <w:sz w:val="24"/>
          <w:szCs w:val="24"/>
          <w:lang w:eastAsia="ko-KR"/>
        </w:rPr>
        <w:t xml:space="preserve">Students will be </w:t>
      </w:r>
      <w:proofErr w:type="gramStart"/>
      <w:r w:rsidRPr="00092132">
        <w:rPr>
          <w:rFonts w:eastAsia="Batang" w:cs="Calibri"/>
          <w:sz w:val="24"/>
          <w:szCs w:val="24"/>
          <w:lang w:eastAsia="ko-KR"/>
        </w:rPr>
        <w:t>dropped</w:t>
      </w:r>
      <w:proofErr w:type="gramEnd"/>
      <w:r w:rsidRPr="00092132">
        <w:rPr>
          <w:rFonts w:eastAsia="Batang" w:cs="Calibri"/>
          <w:sz w:val="24"/>
          <w:szCs w:val="24"/>
          <w:lang w:eastAsia="ko-KR"/>
        </w:rPr>
        <w:t xml:space="preserve"> for nonpayment for enrolled courses, parking fees, schedule change fees, etc. </w:t>
      </w:r>
      <w:r w:rsidRPr="00092132">
        <w:rPr>
          <w:rFonts w:eastAsia="Batang" w:cs="Calibri"/>
          <w:b/>
          <w:sz w:val="24"/>
          <w:szCs w:val="24"/>
          <w:lang w:eastAsia="ko-KR"/>
        </w:rPr>
        <w:t xml:space="preserve">  </w:t>
      </w:r>
      <w:r w:rsidRPr="00092132">
        <w:rPr>
          <w:rFonts w:eastAsia="Batang" w:cs="Calibri"/>
          <w:sz w:val="24"/>
          <w:szCs w:val="24"/>
          <w:lang w:eastAsia="ko-KR"/>
        </w:rPr>
        <w:t>Please check your account daily through the 12</w:t>
      </w:r>
      <w:r w:rsidRPr="00092132">
        <w:rPr>
          <w:rFonts w:eastAsia="Batang" w:cs="Calibri"/>
          <w:sz w:val="24"/>
          <w:szCs w:val="24"/>
          <w:vertAlign w:val="superscript"/>
          <w:lang w:eastAsia="ko-KR"/>
        </w:rPr>
        <w:t>th</w:t>
      </w:r>
      <w:r w:rsidRPr="00092132">
        <w:rPr>
          <w:rFonts w:eastAsia="Batang" w:cs="Calibri"/>
          <w:sz w:val="24"/>
          <w:szCs w:val="24"/>
          <w:lang w:eastAsia="ko-KR"/>
        </w:rPr>
        <w:t xml:space="preserve"> class day to ensure you have not been dropped for non-payment of any amount.  It is the student’s responsibility to make all payments on time.</w:t>
      </w:r>
    </w:p>
    <w:p w14:paraId="4450F716" w14:textId="77777777" w:rsidR="00092132" w:rsidRPr="00092132" w:rsidRDefault="00092132" w:rsidP="00092132">
      <w:pPr>
        <w:numPr>
          <w:ilvl w:val="0"/>
          <w:numId w:val="43"/>
        </w:numPr>
        <w:spacing w:after="0" w:line="240" w:lineRule="auto"/>
        <w:rPr>
          <w:rFonts w:eastAsia="Batang" w:cs="Calibri"/>
          <w:sz w:val="24"/>
          <w:szCs w:val="24"/>
          <w:lang w:eastAsia="ko-KR"/>
        </w:rPr>
      </w:pPr>
      <w:r w:rsidRPr="00092132">
        <w:rPr>
          <w:rFonts w:eastAsia="Batang" w:cs="Calibri"/>
          <w:b/>
          <w:i/>
          <w:sz w:val="24"/>
          <w:szCs w:val="24"/>
          <w:lang w:eastAsia="ko-KR"/>
        </w:rPr>
        <w:t>Students cannot be reinstated for any reason after the 12</w:t>
      </w:r>
      <w:r w:rsidRPr="00092132">
        <w:rPr>
          <w:rFonts w:eastAsia="Batang" w:cs="Calibri"/>
          <w:b/>
          <w:i/>
          <w:sz w:val="24"/>
          <w:szCs w:val="24"/>
          <w:vertAlign w:val="superscript"/>
          <w:lang w:eastAsia="ko-KR"/>
        </w:rPr>
        <w:t>th</w:t>
      </w:r>
      <w:r w:rsidRPr="00092132">
        <w:rPr>
          <w:rFonts w:eastAsia="Batang" w:cs="Calibri"/>
          <w:b/>
          <w:i/>
          <w:sz w:val="24"/>
          <w:szCs w:val="24"/>
          <w:lang w:eastAsia="ko-KR"/>
        </w:rPr>
        <w:t xml:space="preserve"> class day regardless of the situation</w:t>
      </w:r>
      <w:r w:rsidRPr="00092132">
        <w:rPr>
          <w:rFonts w:eastAsia="Batang" w:cs="Calibri"/>
          <w:sz w:val="24"/>
          <w:szCs w:val="24"/>
          <w:lang w:eastAsia="ko-KR"/>
        </w:rPr>
        <w:t xml:space="preserve">. </w:t>
      </w:r>
    </w:p>
    <w:p w14:paraId="7123E88C" w14:textId="77777777" w:rsidR="00092132" w:rsidRPr="00092132" w:rsidRDefault="00092132" w:rsidP="00092132">
      <w:pPr>
        <w:spacing w:after="0" w:line="240" w:lineRule="auto"/>
        <w:ind w:left="360"/>
        <w:rPr>
          <w:rFonts w:eastAsia="Batang" w:cs="Calibri"/>
          <w:b/>
          <w:sz w:val="24"/>
          <w:szCs w:val="24"/>
          <w:lang w:eastAsia="ko-KR"/>
        </w:rPr>
      </w:pPr>
    </w:p>
    <w:p w14:paraId="099D2FBC" w14:textId="77777777" w:rsidR="00092132" w:rsidRPr="00092132" w:rsidRDefault="00092132" w:rsidP="00092132">
      <w:pPr>
        <w:spacing w:after="0" w:line="240" w:lineRule="auto"/>
        <w:ind w:firstLine="360"/>
        <w:rPr>
          <w:rFonts w:eastAsia="Batang"/>
          <w:b/>
          <w:bCs/>
          <w:color w:val="000000"/>
          <w:sz w:val="24"/>
          <w:szCs w:val="24"/>
          <w:lang w:eastAsia="ja-JP"/>
        </w:rPr>
      </w:pPr>
      <w:r w:rsidRPr="00092132">
        <w:rPr>
          <w:rFonts w:eastAsia="Batang"/>
          <w:b/>
          <w:bCs/>
          <w:color w:val="000000"/>
          <w:sz w:val="24"/>
          <w:szCs w:val="24"/>
          <w:lang w:eastAsia="ja-JP"/>
        </w:rPr>
        <w:t>Dropping a Course</w:t>
      </w:r>
    </w:p>
    <w:p w14:paraId="6E3CEFEC" w14:textId="77777777" w:rsidR="00092132" w:rsidRPr="00092132" w:rsidRDefault="00092132" w:rsidP="00092132">
      <w:pPr>
        <w:numPr>
          <w:ilvl w:val="0"/>
          <w:numId w:val="45"/>
        </w:numPr>
        <w:spacing w:after="0" w:line="240" w:lineRule="auto"/>
        <w:rPr>
          <w:rFonts w:eastAsia="Batang" w:cs="Calibri"/>
          <w:sz w:val="24"/>
          <w:szCs w:val="24"/>
          <w:lang w:eastAsia="ja-JP"/>
        </w:rPr>
      </w:pPr>
      <w:r w:rsidRPr="00092132">
        <w:rPr>
          <w:rFonts w:eastAsia="Batang" w:cs="Calibri"/>
          <w:bCs/>
          <w:color w:val="000000"/>
          <w:sz w:val="24"/>
          <w:szCs w:val="24"/>
          <w:u w:val="single"/>
          <w:lang w:eastAsia="ja-JP"/>
        </w:rPr>
        <w:t>A decision to drop a course may affect your current and future financial aid eligibility.</w:t>
      </w:r>
      <w:r w:rsidRPr="00092132">
        <w:rPr>
          <w:rFonts w:eastAsia="Batang" w:cs="Calibri"/>
          <w:color w:val="000000"/>
          <w:sz w:val="24"/>
          <w:szCs w:val="24"/>
          <w:lang w:eastAsia="ja-JP"/>
        </w:rPr>
        <w:t xml:space="preserve"> Talk to your academic advisor or Student Financial Aid if </w:t>
      </w:r>
      <w:r w:rsidRPr="00092132">
        <w:rPr>
          <w:rFonts w:eastAsia="Batang" w:cs="Calibri"/>
          <w:sz w:val="24"/>
          <w:szCs w:val="24"/>
          <w:lang w:eastAsia="ja-JP"/>
        </w:rPr>
        <w:t>you are thinking about dropping a course.</w:t>
      </w:r>
    </w:p>
    <w:p w14:paraId="32CD2C84" w14:textId="77777777" w:rsidR="00092132" w:rsidRPr="00092132" w:rsidRDefault="00092132" w:rsidP="00092132">
      <w:pPr>
        <w:numPr>
          <w:ilvl w:val="0"/>
          <w:numId w:val="45"/>
        </w:numPr>
        <w:spacing w:after="0" w:line="240" w:lineRule="auto"/>
        <w:rPr>
          <w:rFonts w:eastAsia="Batang" w:cs="Calibri"/>
          <w:sz w:val="24"/>
          <w:szCs w:val="24"/>
          <w:lang w:eastAsia="ja-JP"/>
        </w:rPr>
      </w:pPr>
      <w:r w:rsidRPr="00092132">
        <w:rPr>
          <w:rFonts w:eastAsia="Batang" w:cs="Calibri"/>
          <w:sz w:val="24"/>
          <w:szCs w:val="24"/>
          <w:lang w:eastAsia="ja-JP"/>
        </w:rPr>
        <w:t>Speak with the course instructor to discuss any possible options to be successful in the course before dropping.</w:t>
      </w:r>
    </w:p>
    <w:p w14:paraId="0431A07E" w14:textId="77777777" w:rsidR="00092132" w:rsidRPr="00092132" w:rsidRDefault="00092132" w:rsidP="00092132">
      <w:pPr>
        <w:numPr>
          <w:ilvl w:val="0"/>
          <w:numId w:val="45"/>
        </w:numPr>
        <w:spacing w:after="0" w:line="240" w:lineRule="auto"/>
        <w:rPr>
          <w:rFonts w:eastAsia="Batang" w:cs="Calibri"/>
          <w:sz w:val="24"/>
          <w:szCs w:val="24"/>
          <w:lang w:eastAsia="ja-JP"/>
        </w:rPr>
      </w:pPr>
      <w:r w:rsidRPr="00092132">
        <w:rPr>
          <w:rFonts w:eastAsia="Batang" w:cs="Calibri"/>
          <w:sz w:val="24"/>
          <w:szCs w:val="24"/>
          <w:lang w:eastAsia="ja-JP"/>
        </w:rPr>
        <w:t xml:space="preserve">Meeting deadlines for dropping a course is the student’s responsibility. </w:t>
      </w:r>
    </w:p>
    <w:p w14:paraId="7EE6C1C2" w14:textId="77777777" w:rsidR="00092132" w:rsidRPr="00092132" w:rsidRDefault="00092132" w:rsidP="00092132">
      <w:pPr>
        <w:numPr>
          <w:ilvl w:val="0"/>
          <w:numId w:val="45"/>
        </w:numPr>
        <w:spacing w:after="0" w:line="240" w:lineRule="auto"/>
        <w:rPr>
          <w:rFonts w:eastAsia="Batang" w:cs="Calibri"/>
          <w:color w:val="000000"/>
          <w:sz w:val="24"/>
          <w:szCs w:val="24"/>
          <w:lang w:eastAsia="ja-JP"/>
        </w:rPr>
      </w:pPr>
      <w:r w:rsidRPr="00092132">
        <w:rPr>
          <w:rFonts w:eastAsia="Batang" w:cs="Calibri"/>
          <w:bCs/>
          <w:sz w:val="24"/>
          <w:szCs w:val="24"/>
          <w:u w:val="single"/>
          <w:lang w:eastAsia="ja-JP"/>
        </w:rPr>
        <w:t>There are different procedures for dropping a class depending on the time of semester.</w:t>
      </w:r>
      <w:r w:rsidRPr="00092132">
        <w:rPr>
          <w:rFonts w:eastAsia="Batang" w:cs="Calibri"/>
          <w:b/>
          <w:sz w:val="24"/>
          <w:szCs w:val="24"/>
          <w:lang w:eastAsia="ja-JP"/>
        </w:rPr>
        <w:t xml:space="preserve"> </w:t>
      </w:r>
      <w:r w:rsidRPr="00092132">
        <w:rPr>
          <w:rFonts w:eastAsia="Batang" w:cs="Calibri"/>
          <w:sz w:val="24"/>
          <w:szCs w:val="24"/>
          <w:lang w:eastAsia="ja-JP"/>
        </w:rPr>
        <w:t xml:space="preserve"> Please see the instructions for dropping a class here:  </w:t>
      </w:r>
      <w:r w:rsidRPr="00092132">
        <w:rPr>
          <w:rFonts w:eastAsia="Batang" w:cs="Calibri"/>
          <w:color w:val="FF0000"/>
          <w:sz w:val="24"/>
          <w:szCs w:val="24"/>
          <w:lang w:eastAsia="ja-JP"/>
        </w:rPr>
        <w:t xml:space="preserve"> </w:t>
      </w:r>
      <w:hyperlink r:id="rId34" w:history="1">
        <w:r w:rsidRPr="00092132">
          <w:rPr>
            <w:rFonts w:eastAsia="Batang" w:cs="Calibri"/>
            <w:color w:val="0000FF"/>
            <w:sz w:val="24"/>
            <w:szCs w:val="24"/>
            <w:u w:val="single"/>
            <w:lang w:eastAsia="ja-JP"/>
          </w:rPr>
          <w:t>https://registrar.unt.edu/registration/dropping-class</w:t>
        </w:r>
      </w:hyperlink>
    </w:p>
    <w:p w14:paraId="75A43452" w14:textId="77777777" w:rsidR="00092132" w:rsidRPr="00092132" w:rsidRDefault="00092132" w:rsidP="00092132">
      <w:pPr>
        <w:spacing w:after="0" w:line="240" w:lineRule="auto"/>
        <w:rPr>
          <w:rFonts w:eastAsia="Batang" w:cs="Calibri"/>
          <w:sz w:val="24"/>
          <w:szCs w:val="24"/>
          <w:lang w:eastAsia="ko-KR"/>
        </w:rPr>
      </w:pPr>
    </w:p>
    <w:p w14:paraId="37782FF1"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Graduate Advising</w:t>
      </w:r>
    </w:p>
    <w:p w14:paraId="18D3F7A9" w14:textId="77777777" w:rsidR="00092132" w:rsidRPr="00092132" w:rsidRDefault="00092132" w:rsidP="00092132">
      <w:pPr>
        <w:numPr>
          <w:ilvl w:val="0"/>
          <w:numId w:val="50"/>
        </w:numPr>
        <w:spacing w:after="0" w:line="240" w:lineRule="auto"/>
        <w:rPr>
          <w:rFonts w:eastAsia="Batang" w:cs="Calibri"/>
          <w:bCs/>
          <w:sz w:val="24"/>
          <w:szCs w:val="24"/>
          <w:lang w:eastAsia="ko-KR"/>
        </w:rPr>
      </w:pPr>
      <w:r w:rsidRPr="00092132">
        <w:rPr>
          <w:rFonts w:eastAsia="Batang" w:cs="Calibri"/>
          <w:bCs/>
          <w:sz w:val="24"/>
          <w:szCs w:val="24"/>
          <w:lang w:eastAsia="ko-KR"/>
        </w:rPr>
        <w:t xml:space="preserve">Graduate students should work on their degree plan and discuss their progress with their assigned academic advisor. If you do not know who your academic advisor is, contact your graduate program coordinator. </w:t>
      </w:r>
    </w:p>
    <w:p w14:paraId="16D0D056" w14:textId="77777777" w:rsidR="00092132" w:rsidRPr="00092132" w:rsidRDefault="00092132" w:rsidP="00092132">
      <w:pPr>
        <w:numPr>
          <w:ilvl w:val="1"/>
          <w:numId w:val="50"/>
        </w:numPr>
        <w:spacing w:after="0" w:line="240" w:lineRule="auto"/>
        <w:rPr>
          <w:rFonts w:eastAsia="Batang" w:cs="Calibri"/>
          <w:bCs/>
          <w:sz w:val="24"/>
          <w:szCs w:val="24"/>
          <w:lang w:eastAsia="ko-KR"/>
        </w:rPr>
      </w:pPr>
      <w:r w:rsidRPr="00092132">
        <w:rPr>
          <w:rFonts w:eastAsia="Batang" w:cs="Calibri"/>
          <w:bCs/>
          <w:sz w:val="24"/>
          <w:szCs w:val="24"/>
          <w:lang w:eastAsia="ko-KR"/>
        </w:rPr>
        <w:t>Hospitality, Event and Tourism Management: Dr. Jihye Min</w:t>
      </w:r>
    </w:p>
    <w:p w14:paraId="63D520B9" w14:textId="77777777" w:rsidR="00092132" w:rsidRPr="00092132" w:rsidRDefault="00092132" w:rsidP="00092132">
      <w:pPr>
        <w:numPr>
          <w:ilvl w:val="1"/>
          <w:numId w:val="50"/>
        </w:numPr>
        <w:spacing w:after="0" w:line="240" w:lineRule="auto"/>
        <w:rPr>
          <w:rFonts w:eastAsia="Batang" w:cs="Calibri"/>
          <w:bCs/>
          <w:sz w:val="24"/>
          <w:szCs w:val="24"/>
          <w:lang w:eastAsia="ko-KR"/>
        </w:rPr>
      </w:pPr>
      <w:r w:rsidRPr="00092132">
        <w:rPr>
          <w:rFonts w:eastAsia="Batang" w:cs="Calibri"/>
          <w:bCs/>
          <w:sz w:val="24"/>
          <w:szCs w:val="24"/>
          <w:lang w:eastAsia="ko-KR"/>
        </w:rPr>
        <w:t>Merchandising and Digital Retailing: Dr. Kiseol Yang</w:t>
      </w:r>
    </w:p>
    <w:p w14:paraId="02553CDE" w14:textId="77777777" w:rsidR="00092132" w:rsidRPr="00092132" w:rsidRDefault="00092132" w:rsidP="00092132">
      <w:pPr>
        <w:spacing w:after="0" w:line="240" w:lineRule="auto"/>
        <w:ind w:left="720"/>
        <w:rPr>
          <w:rFonts w:eastAsia="Batang" w:cs="Calibri"/>
          <w:b/>
          <w:sz w:val="24"/>
          <w:szCs w:val="24"/>
          <w:u w:val="single"/>
          <w:lang w:eastAsia="ko-KR"/>
        </w:rPr>
      </w:pPr>
    </w:p>
    <w:p w14:paraId="1B0CB418"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Financial Aid Requirements</w:t>
      </w:r>
    </w:p>
    <w:p w14:paraId="5165ACF9" w14:textId="77777777" w:rsidR="00092132" w:rsidRPr="00092132" w:rsidRDefault="00092132" w:rsidP="00092132">
      <w:pPr>
        <w:numPr>
          <w:ilvl w:val="0"/>
          <w:numId w:val="45"/>
        </w:numPr>
        <w:spacing w:after="0" w:line="240" w:lineRule="auto"/>
        <w:rPr>
          <w:rFonts w:eastAsia="Batang" w:cs="Calibri"/>
          <w:sz w:val="24"/>
          <w:szCs w:val="20"/>
        </w:rPr>
      </w:pPr>
      <w:r w:rsidRPr="00092132">
        <w:rPr>
          <w:rFonts w:eastAsia="Batang" w:cs="Calibri"/>
          <w:sz w:val="24"/>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35" w:history="1">
        <w:r w:rsidRPr="00092132">
          <w:rPr>
            <w:rFonts w:eastAsia="Batang" w:cs="Calibri"/>
            <w:color w:val="0000FF"/>
            <w:sz w:val="24"/>
            <w:szCs w:val="20"/>
            <w:u w:val="single"/>
            <w:lang w:eastAsia="ko-KR"/>
          </w:rPr>
          <w:t>https://financialaid.unt.edu/sap</w:t>
        </w:r>
      </w:hyperlink>
      <w:r w:rsidRPr="00092132">
        <w:rPr>
          <w:rFonts w:eastAsia="Batang" w:cs="Calibri"/>
          <w:sz w:val="24"/>
          <w:szCs w:val="20"/>
          <w:lang w:eastAsia="ko-KR"/>
        </w:rPr>
        <w:t xml:space="preserve"> for more information about financial aid Satisfactory Academic Progress.  </w:t>
      </w:r>
    </w:p>
    <w:p w14:paraId="44A9BC66" w14:textId="77777777" w:rsidR="00092132" w:rsidRPr="00092132" w:rsidRDefault="00092132" w:rsidP="00092132">
      <w:pPr>
        <w:spacing w:after="0" w:line="240" w:lineRule="auto"/>
        <w:rPr>
          <w:rFonts w:eastAsia="Batang" w:cs="Calibri"/>
          <w:sz w:val="24"/>
          <w:szCs w:val="20"/>
        </w:rPr>
      </w:pPr>
    </w:p>
    <w:p w14:paraId="3EAD7D21"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What if You Are in Distress?</w:t>
      </w:r>
    </w:p>
    <w:p w14:paraId="20A6404B" w14:textId="77777777" w:rsidR="00092132" w:rsidRPr="00092132" w:rsidRDefault="00092132" w:rsidP="00092132">
      <w:pPr>
        <w:spacing w:after="0" w:line="240" w:lineRule="auto"/>
        <w:rPr>
          <w:rFonts w:eastAsia="Batang" w:cs="Calibri"/>
          <w:sz w:val="24"/>
          <w:szCs w:val="20"/>
        </w:rPr>
      </w:pPr>
      <w:r w:rsidRPr="00092132">
        <w:rPr>
          <w:rFonts w:eastAsia="Batang" w:cs="Calibri"/>
          <w:sz w:val="24"/>
          <w:szCs w:val="20"/>
        </w:rPr>
        <w:lastRenderedPageBreak/>
        <w:t xml:space="preserve">The University has </w:t>
      </w:r>
      <w:proofErr w:type="gramStart"/>
      <w:r w:rsidRPr="00092132">
        <w:rPr>
          <w:rFonts w:eastAsia="Batang" w:cs="Calibri"/>
          <w:sz w:val="24"/>
          <w:szCs w:val="20"/>
        </w:rPr>
        <w:t>a number of</w:t>
      </w:r>
      <w:proofErr w:type="gramEnd"/>
      <w:r w:rsidRPr="00092132">
        <w:rPr>
          <w:rFonts w:eastAsia="Batang" w:cs="Calibri"/>
          <w:sz w:val="24"/>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24FD46E7" w14:textId="77777777" w:rsidR="00092132" w:rsidRPr="00092132" w:rsidRDefault="00092132" w:rsidP="00092132">
      <w:pPr>
        <w:spacing w:after="0" w:line="240" w:lineRule="auto"/>
        <w:ind w:left="360"/>
        <w:rPr>
          <w:rFonts w:eastAsia="Batang" w:cs="Calibri"/>
          <w:sz w:val="24"/>
          <w:szCs w:val="20"/>
        </w:rPr>
      </w:pPr>
    </w:p>
    <w:tbl>
      <w:tblPr>
        <w:tblStyle w:val="TableGrid5"/>
        <w:tblW w:w="0" w:type="auto"/>
        <w:tblLook w:val="04A0" w:firstRow="1" w:lastRow="0" w:firstColumn="1" w:lastColumn="0" w:noHBand="0" w:noVBand="1"/>
      </w:tblPr>
      <w:tblGrid>
        <w:gridCol w:w="5395"/>
        <w:gridCol w:w="3955"/>
      </w:tblGrid>
      <w:tr w:rsidR="00092132" w:rsidRPr="00092132" w14:paraId="01E7733D" w14:textId="77777777" w:rsidTr="00B33B5D">
        <w:tc>
          <w:tcPr>
            <w:tcW w:w="5395" w:type="dxa"/>
          </w:tcPr>
          <w:p w14:paraId="2395D49A" w14:textId="77777777" w:rsidR="00092132" w:rsidRPr="00092132" w:rsidRDefault="00092132" w:rsidP="00092132">
            <w:pPr>
              <w:spacing w:after="0" w:line="240" w:lineRule="auto"/>
              <w:rPr>
                <w:rFonts w:cs="Calibri"/>
                <w:sz w:val="24"/>
                <w:szCs w:val="20"/>
              </w:rPr>
            </w:pPr>
            <w:r w:rsidRPr="00092132">
              <w:rPr>
                <w:rFonts w:cs="Calibri"/>
                <w:sz w:val="24"/>
                <w:szCs w:val="20"/>
              </w:rPr>
              <w:t>UNT Police</w:t>
            </w:r>
          </w:p>
        </w:tc>
        <w:tc>
          <w:tcPr>
            <w:tcW w:w="3955" w:type="dxa"/>
          </w:tcPr>
          <w:p w14:paraId="4609D2C4" w14:textId="77777777" w:rsidR="00092132" w:rsidRPr="00092132" w:rsidRDefault="00092132" w:rsidP="00092132">
            <w:pPr>
              <w:spacing w:after="0" w:line="240" w:lineRule="auto"/>
              <w:rPr>
                <w:rFonts w:cs="Calibri"/>
                <w:sz w:val="24"/>
                <w:szCs w:val="20"/>
              </w:rPr>
            </w:pPr>
            <w:r w:rsidRPr="00092132">
              <w:rPr>
                <w:rFonts w:cs="Calibri"/>
                <w:sz w:val="24"/>
                <w:szCs w:val="20"/>
              </w:rPr>
              <w:t>940-565-3000</w:t>
            </w:r>
          </w:p>
        </w:tc>
      </w:tr>
      <w:tr w:rsidR="00092132" w:rsidRPr="00092132" w14:paraId="0C3E5F0A" w14:textId="77777777" w:rsidTr="00B33B5D">
        <w:tc>
          <w:tcPr>
            <w:tcW w:w="5395" w:type="dxa"/>
          </w:tcPr>
          <w:p w14:paraId="273C89F5" w14:textId="77777777" w:rsidR="00092132" w:rsidRPr="00092132" w:rsidRDefault="00092132" w:rsidP="00092132">
            <w:pPr>
              <w:spacing w:after="0" w:line="240" w:lineRule="auto"/>
              <w:rPr>
                <w:rFonts w:cs="Calibri"/>
                <w:sz w:val="24"/>
                <w:szCs w:val="20"/>
              </w:rPr>
            </w:pPr>
            <w:r w:rsidRPr="00092132">
              <w:rPr>
                <w:rFonts w:cs="Calibri"/>
                <w:sz w:val="24"/>
                <w:szCs w:val="20"/>
              </w:rPr>
              <w:t>Dean of Students</w:t>
            </w:r>
          </w:p>
        </w:tc>
        <w:tc>
          <w:tcPr>
            <w:tcW w:w="3955" w:type="dxa"/>
          </w:tcPr>
          <w:p w14:paraId="58854895" w14:textId="77777777" w:rsidR="00092132" w:rsidRPr="00092132" w:rsidRDefault="00092132" w:rsidP="00092132">
            <w:pPr>
              <w:spacing w:after="0" w:line="240" w:lineRule="auto"/>
              <w:rPr>
                <w:rFonts w:cs="Calibri"/>
                <w:sz w:val="24"/>
                <w:szCs w:val="20"/>
              </w:rPr>
            </w:pPr>
            <w:r w:rsidRPr="00092132">
              <w:rPr>
                <w:rFonts w:cs="Calibri"/>
                <w:sz w:val="24"/>
                <w:szCs w:val="20"/>
              </w:rPr>
              <w:t>940-565-2648 or 940-565-2039</w:t>
            </w:r>
          </w:p>
        </w:tc>
      </w:tr>
      <w:tr w:rsidR="00092132" w:rsidRPr="00092132" w14:paraId="510891FA" w14:textId="77777777" w:rsidTr="00B33B5D">
        <w:tc>
          <w:tcPr>
            <w:tcW w:w="5395" w:type="dxa"/>
          </w:tcPr>
          <w:p w14:paraId="4FD0AD1E" w14:textId="77777777" w:rsidR="00092132" w:rsidRPr="00092132" w:rsidRDefault="00092132" w:rsidP="00092132">
            <w:pPr>
              <w:spacing w:after="0" w:line="240" w:lineRule="auto"/>
              <w:rPr>
                <w:rFonts w:cs="Calibri"/>
                <w:sz w:val="24"/>
                <w:szCs w:val="20"/>
              </w:rPr>
            </w:pPr>
            <w:r w:rsidRPr="00092132">
              <w:rPr>
                <w:rFonts w:cs="Calibri"/>
                <w:sz w:val="24"/>
                <w:szCs w:val="20"/>
              </w:rPr>
              <w:t>Counseling and Testing</w:t>
            </w:r>
          </w:p>
        </w:tc>
        <w:tc>
          <w:tcPr>
            <w:tcW w:w="3955" w:type="dxa"/>
          </w:tcPr>
          <w:p w14:paraId="138E315E" w14:textId="77777777" w:rsidR="00092132" w:rsidRPr="00092132" w:rsidRDefault="00092132" w:rsidP="00092132">
            <w:pPr>
              <w:spacing w:after="0" w:line="240" w:lineRule="auto"/>
              <w:rPr>
                <w:rFonts w:cs="Calibri"/>
                <w:sz w:val="24"/>
                <w:szCs w:val="20"/>
              </w:rPr>
            </w:pPr>
            <w:r w:rsidRPr="00092132">
              <w:rPr>
                <w:rFonts w:cs="Calibri"/>
                <w:sz w:val="24"/>
                <w:szCs w:val="20"/>
              </w:rPr>
              <w:t>940-565-2741</w:t>
            </w:r>
          </w:p>
        </w:tc>
      </w:tr>
      <w:tr w:rsidR="00092132" w:rsidRPr="00092132" w14:paraId="7A69C026" w14:textId="77777777" w:rsidTr="00B33B5D">
        <w:tc>
          <w:tcPr>
            <w:tcW w:w="5395" w:type="dxa"/>
          </w:tcPr>
          <w:p w14:paraId="50D511D0" w14:textId="77777777" w:rsidR="00092132" w:rsidRPr="00092132" w:rsidRDefault="00092132" w:rsidP="00092132">
            <w:pPr>
              <w:spacing w:after="0" w:line="240" w:lineRule="auto"/>
              <w:rPr>
                <w:rFonts w:cs="Calibri"/>
                <w:sz w:val="24"/>
                <w:szCs w:val="20"/>
              </w:rPr>
            </w:pPr>
            <w:r w:rsidRPr="00092132">
              <w:rPr>
                <w:rFonts w:cs="Calibri"/>
                <w:sz w:val="24"/>
                <w:szCs w:val="20"/>
              </w:rPr>
              <w:t>Student Health and Wellness Center</w:t>
            </w:r>
          </w:p>
        </w:tc>
        <w:tc>
          <w:tcPr>
            <w:tcW w:w="3955" w:type="dxa"/>
          </w:tcPr>
          <w:p w14:paraId="19194B48" w14:textId="77777777" w:rsidR="00092132" w:rsidRPr="00092132" w:rsidRDefault="00092132" w:rsidP="00092132">
            <w:pPr>
              <w:spacing w:after="0" w:line="240" w:lineRule="auto"/>
              <w:rPr>
                <w:rFonts w:cs="Calibri"/>
                <w:sz w:val="24"/>
                <w:szCs w:val="20"/>
              </w:rPr>
            </w:pPr>
            <w:r w:rsidRPr="00092132">
              <w:rPr>
                <w:rFonts w:cs="Calibri"/>
                <w:sz w:val="24"/>
                <w:szCs w:val="20"/>
              </w:rPr>
              <w:t>940-565-2333</w:t>
            </w:r>
          </w:p>
        </w:tc>
      </w:tr>
      <w:tr w:rsidR="00092132" w:rsidRPr="00092132" w14:paraId="0228142B" w14:textId="77777777" w:rsidTr="00B33B5D">
        <w:tc>
          <w:tcPr>
            <w:tcW w:w="5395" w:type="dxa"/>
          </w:tcPr>
          <w:p w14:paraId="45FD7E72" w14:textId="77777777" w:rsidR="00092132" w:rsidRPr="00092132" w:rsidRDefault="00092132" w:rsidP="00092132">
            <w:pPr>
              <w:spacing w:after="0" w:line="240" w:lineRule="auto"/>
              <w:rPr>
                <w:rFonts w:cs="Calibri"/>
                <w:sz w:val="24"/>
                <w:szCs w:val="20"/>
              </w:rPr>
            </w:pPr>
            <w:r w:rsidRPr="00092132">
              <w:rPr>
                <w:rFonts w:cs="Calibri"/>
                <w:sz w:val="24"/>
                <w:szCs w:val="20"/>
              </w:rPr>
              <w:t>Office of Disability Access</w:t>
            </w:r>
          </w:p>
        </w:tc>
        <w:tc>
          <w:tcPr>
            <w:tcW w:w="3955" w:type="dxa"/>
          </w:tcPr>
          <w:p w14:paraId="28E8B302" w14:textId="77777777" w:rsidR="00092132" w:rsidRPr="00092132" w:rsidRDefault="00092132" w:rsidP="00092132">
            <w:pPr>
              <w:spacing w:after="0" w:line="240" w:lineRule="auto"/>
              <w:rPr>
                <w:rFonts w:cs="Calibri"/>
                <w:sz w:val="24"/>
                <w:szCs w:val="20"/>
              </w:rPr>
            </w:pPr>
            <w:r w:rsidRPr="00092132">
              <w:rPr>
                <w:rFonts w:cs="Calibri"/>
                <w:sz w:val="24"/>
                <w:szCs w:val="20"/>
              </w:rPr>
              <w:t>940-565-2333</w:t>
            </w:r>
          </w:p>
        </w:tc>
      </w:tr>
      <w:tr w:rsidR="00092132" w:rsidRPr="00092132" w14:paraId="410449B3" w14:textId="77777777" w:rsidTr="00B33B5D">
        <w:tc>
          <w:tcPr>
            <w:tcW w:w="5395" w:type="dxa"/>
          </w:tcPr>
          <w:p w14:paraId="569A7130" w14:textId="77777777" w:rsidR="00092132" w:rsidRPr="00092132" w:rsidRDefault="00092132" w:rsidP="00092132">
            <w:pPr>
              <w:spacing w:after="0" w:line="240" w:lineRule="auto"/>
              <w:rPr>
                <w:rFonts w:cs="Calibri"/>
                <w:sz w:val="24"/>
                <w:szCs w:val="20"/>
              </w:rPr>
            </w:pPr>
            <w:r w:rsidRPr="00092132">
              <w:rPr>
                <w:rFonts w:cs="Calibri"/>
                <w:sz w:val="24"/>
                <w:szCs w:val="20"/>
              </w:rPr>
              <w:t>Housing and Residence Life</w:t>
            </w:r>
          </w:p>
        </w:tc>
        <w:tc>
          <w:tcPr>
            <w:tcW w:w="3955" w:type="dxa"/>
          </w:tcPr>
          <w:p w14:paraId="7DF527C9" w14:textId="77777777" w:rsidR="00092132" w:rsidRPr="00092132" w:rsidRDefault="00092132" w:rsidP="00092132">
            <w:pPr>
              <w:spacing w:after="0" w:line="240" w:lineRule="auto"/>
              <w:rPr>
                <w:rFonts w:cs="Calibri"/>
                <w:sz w:val="24"/>
                <w:szCs w:val="20"/>
              </w:rPr>
            </w:pPr>
            <w:r w:rsidRPr="00092132">
              <w:rPr>
                <w:rFonts w:cs="Calibri"/>
                <w:sz w:val="24"/>
                <w:szCs w:val="20"/>
              </w:rPr>
              <w:t>940-565-2610</w:t>
            </w:r>
          </w:p>
        </w:tc>
      </w:tr>
      <w:tr w:rsidR="00092132" w:rsidRPr="00092132" w14:paraId="3724054B" w14:textId="77777777" w:rsidTr="00B33B5D">
        <w:tc>
          <w:tcPr>
            <w:tcW w:w="5395" w:type="dxa"/>
          </w:tcPr>
          <w:p w14:paraId="5C8C1F48" w14:textId="77777777" w:rsidR="00092132" w:rsidRPr="00092132" w:rsidRDefault="00092132" w:rsidP="00092132">
            <w:pPr>
              <w:spacing w:after="0" w:line="240" w:lineRule="auto"/>
              <w:rPr>
                <w:rFonts w:cs="Calibri"/>
                <w:sz w:val="24"/>
                <w:szCs w:val="20"/>
              </w:rPr>
            </w:pPr>
            <w:r w:rsidRPr="00092132">
              <w:rPr>
                <w:rFonts w:cs="Calibri"/>
                <w:sz w:val="24"/>
                <w:szCs w:val="20"/>
              </w:rPr>
              <w:t>Substance Use and Resource Education Center</w:t>
            </w:r>
          </w:p>
        </w:tc>
        <w:tc>
          <w:tcPr>
            <w:tcW w:w="3955" w:type="dxa"/>
          </w:tcPr>
          <w:p w14:paraId="06990366" w14:textId="77777777" w:rsidR="00092132" w:rsidRPr="00092132" w:rsidRDefault="00092132" w:rsidP="00092132">
            <w:pPr>
              <w:spacing w:after="0" w:line="240" w:lineRule="auto"/>
              <w:rPr>
                <w:rFonts w:cs="Calibri"/>
                <w:sz w:val="24"/>
                <w:szCs w:val="20"/>
              </w:rPr>
            </w:pPr>
            <w:r w:rsidRPr="00092132">
              <w:rPr>
                <w:rFonts w:cs="Calibri"/>
                <w:sz w:val="24"/>
                <w:szCs w:val="20"/>
              </w:rPr>
              <w:t>940-565-3177</w:t>
            </w:r>
          </w:p>
        </w:tc>
      </w:tr>
      <w:tr w:rsidR="00092132" w:rsidRPr="00092132" w14:paraId="1F9856CF" w14:textId="77777777" w:rsidTr="00B33B5D">
        <w:tc>
          <w:tcPr>
            <w:tcW w:w="5395" w:type="dxa"/>
          </w:tcPr>
          <w:p w14:paraId="7BEBF2A6" w14:textId="77777777" w:rsidR="00092132" w:rsidRPr="00092132" w:rsidRDefault="00092132" w:rsidP="00092132">
            <w:pPr>
              <w:spacing w:after="0" w:line="240" w:lineRule="auto"/>
              <w:rPr>
                <w:rFonts w:cs="Calibri"/>
                <w:sz w:val="24"/>
                <w:szCs w:val="20"/>
              </w:rPr>
            </w:pPr>
            <w:r w:rsidRPr="00092132">
              <w:rPr>
                <w:rFonts w:cs="Calibri"/>
                <w:sz w:val="24"/>
                <w:szCs w:val="20"/>
              </w:rPr>
              <w:t>Veterans Center</w:t>
            </w:r>
          </w:p>
        </w:tc>
        <w:tc>
          <w:tcPr>
            <w:tcW w:w="3955" w:type="dxa"/>
          </w:tcPr>
          <w:p w14:paraId="25C8B36E" w14:textId="77777777" w:rsidR="00092132" w:rsidRPr="00092132" w:rsidRDefault="00092132" w:rsidP="00092132">
            <w:pPr>
              <w:spacing w:after="0" w:line="240" w:lineRule="auto"/>
              <w:rPr>
                <w:rFonts w:cs="Calibri"/>
                <w:sz w:val="24"/>
                <w:szCs w:val="20"/>
              </w:rPr>
            </w:pPr>
            <w:r w:rsidRPr="00092132">
              <w:rPr>
                <w:rFonts w:cs="Calibri"/>
                <w:sz w:val="24"/>
                <w:szCs w:val="20"/>
              </w:rPr>
              <w:t>940-369-8021</w:t>
            </w:r>
          </w:p>
        </w:tc>
      </w:tr>
      <w:tr w:rsidR="00092132" w:rsidRPr="00092132" w14:paraId="0DC52363" w14:textId="77777777" w:rsidTr="00B33B5D">
        <w:tc>
          <w:tcPr>
            <w:tcW w:w="5395" w:type="dxa"/>
          </w:tcPr>
          <w:p w14:paraId="3247007E" w14:textId="77777777" w:rsidR="00092132" w:rsidRPr="00092132" w:rsidRDefault="00092132" w:rsidP="00092132">
            <w:pPr>
              <w:spacing w:after="0" w:line="240" w:lineRule="auto"/>
              <w:rPr>
                <w:rFonts w:cs="Calibri"/>
                <w:sz w:val="24"/>
                <w:szCs w:val="20"/>
              </w:rPr>
            </w:pPr>
            <w:r w:rsidRPr="00092132">
              <w:rPr>
                <w:rFonts w:cs="Calibri"/>
                <w:sz w:val="24"/>
                <w:szCs w:val="20"/>
              </w:rPr>
              <w:t>Denton County Friends of the Family</w:t>
            </w:r>
          </w:p>
        </w:tc>
        <w:tc>
          <w:tcPr>
            <w:tcW w:w="3955" w:type="dxa"/>
          </w:tcPr>
          <w:p w14:paraId="68EAAB93" w14:textId="77777777" w:rsidR="00092132" w:rsidRPr="00092132" w:rsidRDefault="00092132" w:rsidP="00092132">
            <w:pPr>
              <w:spacing w:after="0" w:line="240" w:lineRule="auto"/>
              <w:rPr>
                <w:rFonts w:cs="Calibri"/>
                <w:sz w:val="24"/>
                <w:szCs w:val="20"/>
              </w:rPr>
            </w:pPr>
            <w:r w:rsidRPr="00092132">
              <w:rPr>
                <w:rFonts w:cs="Calibri"/>
                <w:sz w:val="24"/>
                <w:szCs w:val="20"/>
              </w:rPr>
              <w:t>940-387-5131</w:t>
            </w:r>
          </w:p>
        </w:tc>
      </w:tr>
      <w:tr w:rsidR="00092132" w:rsidRPr="00092132" w14:paraId="291F9BE9" w14:textId="77777777" w:rsidTr="00B33B5D">
        <w:tc>
          <w:tcPr>
            <w:tcW w:w="5395" w:type="dxa"/>
          </w:tcPr>
          <w:p w14:paraId="5EEB3F8A" w14:textId="77777777" w:rsidR="00092132" w:rsidRPr="00092132" w:rsidRDefault="00092132" w:rsidP="00092132">
            <w:pPr>
              <w:spacing w:after="0" w:line="240" w:lineRule="auto"/>
              <w:rPr>
                <w:rFonts w:cs="Calibri"/>
                <w:sz w:val="24"/>
                <w:szCs w:val="20"/>
              </w:rPr>
            </w:pPr>
            <w:r w:rsidRPr="00092132">
              <w:rPr>
                <w:rFonts w:cs="Calibri"/>
                <w:sz w:val="24"/>
                <w:szCs w:val="20"/>
              </w:rPr>
              <w:t>National Suicide Hotline</w:t>
            </w:r>
          </w:p>
        </w:tc>
        <w:tc>
          <w:tcPr>
            <w:tcW w:w="3955" w:type="dxa"/>
          </w:tcPr>
          <w:p w14:paraId="01F18247" w14:textId="77777777" w:rsidR="00092132" w:rsidRPr="00092132" w:rsidRDefault="00092132" w:rsidP="00092132">
            <w:pPr>
              <w:spacing w:after="0" w:line="240" w:lineRule="auto"/>
              <w:rPr>
                <w:rFonts w:cs="Calibri"/>
                <w:sz w:val="24"/>
                <w:szCs w:val="20"/>
              </w:rPr>
            </w:pPr>
            <w:r w:rsidRPr="00092132">
              <w:rPr>
                <w:rFonts w:cs="Calibri"/>
                <w:sz w:val="24"/>
                <w:szCs w:val="20"/>
              </w:rPr>
              <w:t>1-800-273-TALK</w:t>
            </w:r>
          </w:p>
        </w:tc>
      </w:tr>
    </w:tbl>
    <w:p w14:paraId="3CAD0360" w14:textId="77777777" w:rsidR="00092132" w:rsidRPr="00092132" w:rsidRDefault="00092132" w:rsidP="00092132">
      <w:pPr>
        <w:spacing w:after="0" w:line="240" w:lineRule="auto"/>
        <w:rPr>
          <w:rFonts w:eastAsia="Batang" w:cs="Calibri"/>
          <w:sz w:val="24"/>
          <w:szCs w:val="20"/>
        </w:rPr>
      </w:pPr>
    </w:p>
    <w:p w14:paraId="54676087" w14:textId="77777777" w:rsidR="00092132" w:rsidRPr="00092132" w:rsidRDefault="00092132" w:rsidP="00092132">
      <w:pPr>
        <w:spacing w:after="0" w:line="240" w:lineRule="auto"/>
        <w:jc w:val="center"/>
        <w:rPr>
          <w:rFonts w:eastAsia="Batang" w:cs="Calibri"/>
          <w:b/>
          <w:color w:val="000000"/>
          <w:sz w:val="28"/>
          <w:szCs w:val="24"/>
          <w:lang w:eastAsia="ko-KR"/>
        </w:rPr>
      </w:pPr>
      <w:r w:rsidRPr="00092132">
        <w:rPr>
          <w:rFonts w:eastAsia="Batang" w:cs="Calibri"/>
          <w:b/>
          <w:color w:val="000000"/>
          <w:sz w:val="28"/>
          <w:szCs w:val="24"/>
          <w:lang w:eastAsia="ko-KR"/>
        </w:rPr>
        <w:t>Grade and Class Concerns</w:t>
      </w:r>
    </w:p>
    <w:p w14:paraId="1CEEEF0A" w14:textId="77777777" w:rsidR="00092132" w:rsidRPr="00092132" w:rsidRDefault="00092132" w:rsidP="00092132">
      <w:pPr>
        <w:spacing w:after="0" w:line="240" w:lineRule="auto"/>
        <w:rPr>
          <w:rFonts w:eastAsia="Batang" w:cs="Calibri"/>
          <w:b/>
          <w:color w:val="000000"/>
          <w:sz w:val="28"/>
          <w:szCs w:val="28"/>
          <w:lang w:eastAsia="ja-JP"/>
        </w:rPr>
      </w:pPr>
    </w:p>
    <w:p w14:paraId="15551DDD"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Do you know who to contact for a course-related issue?</w:t>
      </w:r>
    </w:p>
    <w:p w14:paraId="7D6768D8"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Understanding </w:t>
      </w:r>
      <w:proofErr w:type="gramStart"/>
      <w:r w:rsidRPr="00092132">
        <w:rPr>
          <w:rFonts w:eastAsia="Batang" w:cs="Calibri"/>
          <w:sz w:val="24"/>
          <w:szCs w:val="24"/>
          <w:lang w:eastAsia="ko-KR"/>
        </w:rPr>
        <w:t>the academic</w:t>
      </w:r>
      <w:proofErr w:type="gramEnd"/>
      <w:r w:rsidRPr="00092132">
        <w:rPr>
          <w:rFonts w:eastAsia="Batang" w:cs="Calibri"/>
          <w:sz w:val="24"/>
          <w:szCs w:val="24"/>
          <w:lang w:eastAsia="ko-KR"/>
        </w:rPr>
        <w:t xml:space="preserve"> organizational structure is important when resolving class-related or advising issues.  When you need problems resolved, please follow the steps outlined below:</w:t>
      </w:r>
      <w:r w:rsidRPr="00092132">
        <w:rPr>
          <w:rFonts w:eastAsia="Batang" w:cs="Calibri"/>
          <w:sz w:val="24"/>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092132" w:rsidRPr="00092132" w14:paraId="49C07E02" w14:textId="77777777" w:rsidTr="00B33B5D">
        <w:trPr>
          <w:trHeight w:val="2443"/>
        </w:trPr>
        <w:tc>
          <w:tcPr>
            <w:tcW w:w="8460" w:type="dxa"/>
          </w:tcPr>
          <w:p w14:paraId="032E2434" w14:textId="77777777" w:rsidR="00092132" w:rsidRPr="00092132" w:rsidRDefault="00092132" w:rsidP="00092132">
            <w:pPr>
              <w:spacing w:after="0" w:line="240" w:lineRule="auto"/>
              <w:jc w:val="center"/>
              <w:rPr>
                <w:rFonts w:eastAsia="Batang" w:cs="Calibri"/>
                <w:sz w:val="24"/>
                <w:szCs w:val="24"/>
                <w:lang w:eastAsia="ko-KR"/>
              </w:rPr>
            </w:pPr>
          </w:p>
          <w:p w14:paraId="1C2F8A94" w14:textId="77777777" w:rsidR="00092132" w:rsidRPr="00092132" w:rsidRDefault="00092132" w:rsidP="00092132">
            <w:pPr>
              <w:spacing w:after="0" w:line="240" w:lineRule="auto"/>
              <w:jc w:val="center"/>
              <w:rPr>
                <w:rFonts w:eastAsia="Batang" w:cs="Calibri"/>
                <w:sz w:val="24"/>
                <w:szCs w:val="24"/>
                <w:lang w:eastAsia="ko-KR"/>
              </w:rPr>
            </w:pPr>
            <w:r w:rsidRPr="00092132">
              <w:rPr>
                <w:rFonts w:eastAsia="Batang" w:cs="Calibri"/>
                <w:noProof/>
                <w:sz w:val="24"/>
                <w:szCs w:val="24"/>
              </w:rPr>
              <mc:AlternateContent>
                <mc:Choice Requires="wps">
                  <w:drawing>
                    <wp:anchor distT="0" distB="0" distL="114300" distR="114300" simplePos="0" relativeHeight="251659264" behindDoc="0" locked="0" layoutInCell="1" allowOverlap="1" wp14:anchorId="7E723582" wp14:editId="7E7BB828">
                      <wp:simplePos x="0" y="0"/>
                      <wp:positionH relativeFrom="column">
                        <wp:posOffset>2658208</wp:posOffset>
                      </wp:positionH>
                      <wp:positionV relativeFrom="paragraph">
                        <wp:posOffset>185908</wp:posOffset>
                      </wp:positionV>
                      <wp:extent cx="0" cy="175260"/>
                      <wp:effectExtent l="76200" t="0" r="57150" b="5334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7326E2"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092132">
              <w:rPr>
                <w:rFonts w:eastAsia="Batang" w:cs="Calibri"/>
                <w:sz w:val="24"/>
                <w:szCs w:val="24"/>
                <w:lang w:eastAsia="ko-KR"/>
              </w:rPr>
              <w:t xml:space="preserve">Individual Faculty Member </w:t>
            </w:r>
            <w:r w:rsidRPr="00092132">
              <w:rPr>
                <w:rFonts w:eastAsia="Batang" w:cs="Calibri"/>
                <w:sz w:val="24"/>
                <w:szCs w:val="24"/>
                <w:lang w:eastAsia="ko-KR"/>
              </w:rPr>
              <w:br/>
            </w:r>
          </w:p>
          <w:p w14:paraId="66E3FF45" w14:textId="77777777" w:rsidR="00092132" w:rsidRPr="00092132" w:rsidRDefault="00092132" w:rsidP="00092132">
            <w:pPr>
              <w:spacing w:after="0" w:line="240" w:lineRule="auto"/>
              <w:jc w:val="center"/>
              <w:rPr>
                <w:rFonts w:eastAsia="Batang" w:cs="Calibri"/>
                <w:sz w:val="24"/>
                <w:szCs w:val="24"/>
                <w:lang w:eastAsia="ko-KR"/>
              </w:rPr>
            </w:pPr>
            <w:r w:rsidRPr="00092132">
              <w:rPr>
                <w:rFonts w:eastAsia="Batang" w:cs="Calibri"/>
                <w:sz w:val="24"/>
                <w:szCs w:val="24"/>
                <w:lang w:eastAsia="ko-KR"/>
              </w:rPr>
              <w:t>Department Chair</w:t>
            </w:r>
          </w:p>
          <w:p w14:paraId="53C4F10D" w14:textId="77777777" w:rsidR="00092132" w:rsidRPr="00092132" w:rsidRDefault="00092132" w:rsidP="00092132">
            <w:pPr>
              <w:spacing w:after="0" w:line="240" w:lineRule="auto"/>
              <w:jc w:val="center"/>
              <w:rPr>
                <w:rFonts w:eastAsia="Batang" w:cs="Calibri"/>
                <w:sz w:val="24"/>
                <w:szCs w:val="24"/>
                <w:lang w:eastAsia="ko-KR"/>
              </w:rPr>
            </w:pPr>
            <w:r w:rsidRPr="00092132">
              <w:rPr>
                <w:rFonts w:eastAsia="Batang" w:cs="Calibri"/>
                <w:noProof/>
                <w:sz w:val="24"/>
                <w:szCs w:val="24"/>
              </w:rPr>
              <mc:AlternateContent>
                <mc:Choice Requires="wps">
                  <w:drawing>
                    <wp:anchor distT="0" distB="0" distL="114300" distR="114300" simplePos="0" relativeHeight="251660288" behindDoc="0" locked="0" layoutInCell="1" allowOverlap="1" wp14:anchorId="6B54C127" wp14:editId="2D82E14A">
                      <wp:simplePos x="0" y="0"/>
                      <wp:positionH relativeFrom="column">
                        <wp:posOffset>2673350</wp:posOffset>
                      </wp:positionH>
                      <wp:positionV relativeFrom="paragraph">
                        <wp:posOffset>188595</wp:posOffset>
                      </wp:positionV>
                      <wp:extent cx="0" cy="175260"/>
                      <wp:effectExtent l="76200" t="0" r="5715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E4609" id="AutoShape 31" o:spid="_x0000_s1026" type="#_x0000_t32" style="position:absolute;margin-left:210.5pt;margin-top:14.8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092132">
              <w:rPr>
                <w:rFonts w:eastAsia="Batang" w:cs="Calibri"/>
                <w:sz w:val="24"/>
                <w:szCs w:val="24"/>
                <w:lang w:eastAsia="ko-KR"/>
              </w:rPr>
              <w:t>(Dr. Pookulangara if it is a class in MDR, Dr. Traynor if it is a class in HETM.)</w:t>
            </w:r>
            <w:r w:rsidRPr="00092132">
              <w:rPr>
                <w:rFonts w:eastAsia="Batang" w:cs="Calibri"/>
                <w:sz w:val="24"/>
                <w:szCs w:val="24"/>
                <w:lang w:eastAsia="ko-KR"/>
              </w:rPr>
              <w:br/>
            </w:r>
          </w:p>
          <w:p w14:paraId="45606AA5" w14:textId="77777777" w:rsidR="00092132" w:rsidRPr="00092132" w:rsidRDefault="00092132" w:rsidP="00092132">
            <w:pPr>
              <w:spacing w:after="0" w:line="240" w:lineRule="auto"/>
              <w:jc w:val="center"/>
              <w:rPr>
                <w:rFonts w:eastAsia="Batang" w:cs="Calibri"/>
                <w:sz w:val="24"/>
                <w:szCs w:val="24"/>
                <w:lang w:eastAsia="ko-KR"/>
              </w:rPr>
            </w:pPr>
            <w:r w:rsidRPr="00092132">
              <w:rPr>
                <w:rFonts w:eastAsia="Batang" w:cs="Calibri"/>
                <w:sz w:val="24"/>
                <w:szCs w:val="24"/>
                <w:lang w:eastAsia="ko-KR"/>
              </w:rPr>
              <w:t xml:space="preserve">School Director </w:t>
            </w:r>
          </w:p>
          <w:p w14:paraId="1EE81D80" w14:textId="77777777" w:rsidR="00092132" w:rsidRPr="00092132" w:rsidRDefault="00092132" w:rsidP="00092132">
            <w:pPr>
              <w:spacing w:after="0" w:line="240" w:lineRule="auto"/>
              <w:jc w:val="center"/>
              <w:rPr>
                <w:rFonts w:eastAsia="Batang" w:cs="Calibri"/>
                <w:sz w:val="24"/>
                <w:szCs w:val="24"/>
                <w:lang w:eastAsia="ko-KR"/>
              </w:rPr>
            </w:pPr>
            <w:r w:rsidRPr="00092132">
              <w:rPr>
                <w:rFonts w:eastAsia="Batang" w:cs="Calibri"/>
                <w:sz w:val="24"/>
                <w:szCs w:val="24"/>
                <w:lang w:eastAsia="ko-KR"/>
              </w:rPr>
              <w:t>(Dr. Crutsinger, School of Merchandising and Hospitality Management)</w:t>
            </w:r>
            <w:r w:rsidRPr="00092132">
              <w:rPr>
                <w:rFonts w:eastAsia="Batang" w:cs="Calibri"/>
                <w:sz w:val="24"/>
                <w:szCs w:val="24"/>
                <w:lang w:eastAsia="ko-KR"/>
              </w:rPr>
              <w:br/>
            </w:r>
          </w:p>
        </w:tc>
      </w:tr>
    </w:tbl>
    <w:p w14:paraId="78AEE9A4" w14:textId="77777777" w:rsidR="00092132" w:rsidRPr="00092132" w:rsidRDefault="00092132" w:rsidP="00092132">
      <w:pPr>
        <w:widowControl w:val="0"/>
        <w:tabs>
          <w:tab w:val="left" w:pos="-1440"/>
        </w:tabs>
        <w:spacing w:after="0" w:line="240" w:lineRule="auto"/>
        <w:ind w:hanging="720"/>
        <w:jc w:val="center"/>
        <w:rPr>
          <w:rFonts w:cs="Calibri"/>
          <w:b/>
          <w:snapToGrid w:val="0"/>
          <w:sz w:val="24"/>
          <w:szCs w:val="24"/>
          <w:u w:val="single"/>
        </w:rPr>
      </w:pPr>
    </w:p>
    <w:p w14:paraId="69462D64" w14:textId="77777777" w:rsidR="00092132" w:rsidRPr="00092132" w:rsidRDefault="00092132" w:rsidP="00092132">
      <w:pPr>
        <w:widowControl w:val="0"/>
        <w:tabs>
          <w:tab w:val="left" w:pos="-1440"/>
        </w:tabs>
        <w:spacing w:after="0" w:line="240" w:lineRule="auto"/>
        <w:ind w:hanging="720"/>
        <w:rPr>
          <w:rFonts w:cs="Calibri"/>
          <w:b/>
          <w:snapToGrid w:val="0"/>
          <w:sz w:val="24"/>
          <w:szCs w:val="24"/>
          <w:u w:val="single"/>
        </w:rPr>
      </w:pPr>
    </w:p>
    <w:p w14:paraId="44483610"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Do You Know the Academic Integrity Policy?</w:t>
      </w:r>
    </w:p>
    <w:p w14:paraId="214ECA66" w14:textId="77777777" w:rsidR="00092132" w:rsidRPr="00092132" w:rsidRDefault="00092132" w:rsidP="00092132">
      <w:pPr>
        <w:spacing w:after="0" w:line="240" w:lineRule="auto"/>
        <w:rPr>
          <w:rFonts w:eastAsia="Batang" w:cs="Calibri"/>
          <w:b/>
          <w:bCs/>
          <w:sz w:val="24"/>
          <w:szCs w:val="24"/>
          <w:lang w:eastAsia="ko-KR"/>
        </w:rPr>
      </w:pPr>
      <w:r w:rsidRPr="00092132">
        <w:rPr>
          <w:rFonts w:eastAsia="Batang" w:cs="Calibri"/>
          <w:b/>
          <w:bCs/>
          <w:sz w:val="24"/>
          <w:szCs w:val="24"/>
          <w:lang w:eastAsia="ko-KR"/>
        </w:rPr>
        <w:t xml:space="preserve">Academic Integrity Standards and Consequences, UNT Policy 06.003. </w:t>
      </w:r>
    </w:p>
    <w:p w14:paraId="66B76293"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244D9219" w14:textId="77777777" w:rsidR="00092132" w:rsidRPr="00092132" w:rsidRDefault="00092132" w:rsidP="00092132">
      <w:pPr>
        <w:spacing w:after="0" w:line="240" w:lineRule="auto"/>
        <w:rPr>
          <w:rFonts w:eastAsia="Batang" w:cs="Calibri"/>
          <w:sz w:val="24"/>
          <w:szCs w:val="24"/>
          <w:lang w:eastAsia="ko-KR"/>
        </w:rPr>
      </w:pPr>
    </w:p>
    <w:p w14:paraId="4EEA83C0"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Academic dishonesty includes, but is not limited to, the use of any unauthorized assistance in taking quizzes, tests, or exams; dependence upon the aid of sources beyond those authorized by the instructor, the </w:t>
      </w:r>
      <w:r w:rsidRPr="00092132">
        <w:rPr>
          <w:rFonts w:eastAsia="Batang" w:cs="Calibri"/>
          <w:sz w:val="24"/>
          <w:szCs w:val="24"/>
          <w:lang w:eastAsia="ko-KR"/>
        </w:rPr>
        <w:lastRenderedPageBreak/>
        <w:t xml:space="preserve">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092132">
        <w:rPr>
          <w:rFonts w:eastAsia="Batang" w:cs="Calibri"/>
          <w:i/>
          <w:sz w:val="24"/>
          <w:szCs w:val="24"/>
          <w:lang w:eastAsia="ko-KR"/>
        </w:rPr>
        <w:t xml:space="preserve">without </w:t>
      </w:r>
      <w:r w:rsidRPr="00092132">
        <w:rPr>
          <w:rFonts w:eastAsia="Batang" w:cs="Calibri"/>
          <w:sz w:val="24"/>
          <w:szCs w:val="24"/>
          <w:lang w:eastAsia="ko-KR"/>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15CD3F35" w14:textId="77777777" w:rsidR="00092132" w:rsidRPr="00092132" w:rsidRDefault="00092132" w:rsidP="00092132">
      <w:pPr>
        <w:spacing w:after="0" w:line="240" w:lineRule="auto"/>
        <w:rPr>
          <w:rFonts w:eastAsia="Batang" w:cs="Calibri"/>
          <w:sz w:val="24"/>
          <w:szCs w:val="24"/>
          <w:lang w:eastAsia="ko-KR"/>
        </w:rPr>
      </w:pPr>
    </w:p>
    <w:p w14:paraId="7DFEA1A7" w14:textId="77777777" w:rsidR="00092132" w:rsidRPr="00092132" w:rsidRDefault="00092132" w:rsidP="00092132">
      <w:pPr>
        <w:spacing w:after="0" w:line="240" w:lineRule="auto"/>
        <w:rPr>
          <w:rFonts w:eastAsia="Batang" w:cs="Calibri"/>
          <w:b/>
          <w:bCs/>
          <w:sz w:val="24"/>
          <w:szCs w:val="24"/>
          <w:lang w:eastAsia="ko-KR"/>
        </w:rPr>
      </w:pPr>
      <w:r w:rsidRPr="00092132">
        <w:rPr>
          <w:rFonts w:eastAsia="Batang" w:cs="Calibri"/>
          <w:b/>
          <w:bCs/>
          <w:sz w:val="24"/>
          <w:szCs w:val="24"/>
          <w:lang w:eastAsia="ko-KR"/>
        </w:rPr>
        <w:t>Academic Integrity Guidance on GenAI</w:t>
      </w:r>
    </w:p>
    <w:p w14:paraId="2C8C75DC"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23924BDF" w14:textId="77777777" w:rsidR="00092132" w:rsidRPr="00092132" w:rsidRDefault="00092132" w:rsidP="00092132">
      <w:pPr>
        <w:spacing w:after="0" w:line="240" w:lineRule="auto"/>
        <w:rPr>
          <w:rFonts w:eastAsia="Batang" w:cs="Calibri"/>
          <w:sz w:val="24"/>
          <w:szCs w:val="24"/>
          <w:lang w:eastAsia="ko-KR"/>
        </w:rPr>
      </w:pPr>
    </w:p>
    <w:p w14:paraId="3E756069" w14:textId="77777777" w:rsidR="00092132" w:rsidRPr="00092132" w:rsidRDefault="00092132" w:rsidP="00092132">
      <w:pPr>
        <w:spacing w:after="0" w:line="240" w:lineRule="auto"/>
        <w:rPr>
          <w:rFonts w:eastAsia="Batang" w:cs="Calibri"/>
          <w:b/>
          <w:bCs/>
          <w:sz w:val="24"/>
          <w:szCs w:val="24"/>
          <w:lang w:eastAsia="ko-KR"/>
        </w:rPr>
      </w:pPr>
      <w:r w:rsidRPr="00092132">
        <w:rPr>
          <w:rFonts w:eastAsia="Batang" w:cs="Calibri"/>
          <w:b/>
          <w:bCs/>
          <w:sz w:val="24"/>
          <w:szCs w:val="24"/>
          <w:lang w:eastAsia="ko-KR"/>
        </w:rPr>
        <w:t>Class Recordings</w:t>
      </w:r>
    </w:p>
    <w:p w14:paraId="3800710A" w14:textId="77777777" w:rsidR="00092132" w:rsidRPr="00092132" w:rsidRDefault="00092132" w:rsidP="00092132">
      <w:pPr>
        <w:spacing w:after="0" w:line="240" w:lineRule="auto"/>
        <w:rPr>
          <w:rFonts w:eastAsia="Batang" w:cs="Calibri"/>
          <w:color w:val="FF0000"/>
          <w:sz w:val="24"/>
          <w:szCs w:val="24"/>
          <w:lang w:eastAsia="ko-KR"/>
        </w:rPr>
      </w:pPr>
      <w:r w:rsidRPr="00092132">
        <w:rPr>
          <w:rFonts w:eastAsia="Batang" w:cs="Calibri"/>
          <w:sz w:val="24"/>
          <w:szCs w:val="24"/>
          <w:lang w:eastAsia="ko-KR"/>
        </w:rPr>
        <w:t xml:space="preserve">Your instructor may decide to record lectures and/or class content for students enrolled in this class section to refer to throughout the semester. </w:t>
      </w:r>
      <w:r w:rsidRPr="00092132">
        <w:rPr>
          <w:rFonts w:eastAsia="Batang" w:cs="Calibri"/>
          <w:sz w:val="24"/>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3FD5EC2" w14:textId="77777777" w:rsidR="00092132" w:rsidRPr="00092132" w:rsidRDefault="00092132" w:rsidP="00092132">
      <w:pPr>
        <w:spacing w:after="0" w:line="240" w:lineRule="auto"/>
        <w:rPr>
          <w:rFonts w:eastAsia="Batang" w:cs="Calibri"/>
          <w:sz w:val="24"/>
          <w:szCs w:val="24"/>
          <w:lang w:eastAsia="ko-KR"/>
        </w:rPr>
      </w:pPr>
    </w:p>
    <w:p w14:paraId="2A28EEF3"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 xml:space="preserve">Do you meet ALL expectations for being enrolled in a course? </w:t>
      </w:r>
    </w:p>
    <w:p w14:paraId="7F63BC23" w14:textId="77777777" w:rsidR="00092132" w:rsidRPr="00092132" w:rsidRDefault="00092132" w:rsidP="00092132">
      <w:pPr>
        <w:numPr>
          <w:ilvl w:val="0"/>
          <w:numId w:val="46"/>
        </w:numPr>
        <w:spacing w:after="0" w:line="240" w:lineRule="auto"/>
        <w:rPr>
          <w:rFonts w:eastAsia="Calibri" w:cs="Calibri"/>
          <w:sz w:val="24"/>
          <w:szCs w:val="24"/>
        </w:rPr>
      </w:pPr>
      <w:r w:rsidRPr="00092132">
        <w:rPr>
          <w:rFonts w:eastAsia="Calibri" w:cs="Calibri"/>
          <w:sz w:val="24"/>
          <w:szCs w:val="24"/>
        </w:rPr>
        <w:t>Students are expected to meet all prerequisites for the courses in which they are registered.</w:t>
      </w:r>
    </w:p>
    <w:p w14:paraId="30357F14" w14:textId="77777777" w:rsidR="00092132" w:rsidRPr="00092132" w:rsidRDefault="00092132" w:rsidP="00092132">
      <w:pPr>
        <w:numPr>
          <w:ilvl w:val="0"/>
          <w:numId w:val="46"/>
        </w:numPr>
        <w:spacing w:after="0" w:line="240" w:lineRule="auto"/>
        <w:rPr>
          <w:rFonts w:eastAsia="Calibri" w:cs="Calibri"/>
          <w:sz w:val="24"/>
          <w:szCs w:val="24"/>
        </w:rPr>
      </w:pPr>
      <w:r w:rsidRPr="00092132">
        <w:rPr>
          <w:rFonts w:eastAsia="Calibri" w:cs="Calibri"/>
          <w:sz w:val="24"/>
          <w:szCs w:val="24"/>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0F58FF8E" w14:textId="77777777" w:rsidR="00092132" w:rsidRPr="00092132" w:rsidRDefault="00092132" w:rsidP="00092132">
      <w:pPr>
        <w:numPr>
          <w:ilvl w:val="0"/>
          <w:numId w:val="46"/>
        </w:numPr>
        <w:spacing w:after="0" w:line="240" w:lineRule="auto"/>
        <w:rPr>
          <w:rFonts w:eastAsia="Calibri" w:cs="Calibri"/>
          <w:sz w:val="24"/>
          <w:szCs w:val="24"/>
        </w:rPr>
      </w:pPr>
      <w:r w:rsidRPr="00092132">
        <w:rPr>
          <w:rFonts w:eastAsia="Calibri" w:cs="Calibri"/>
          <w:sz w:val="24"/>
          <w:szCs w:val="24"/>
        </w:rPr>
        <w:t xml:space="preserve">Students engaging in unacceptable behavior will be directed to leave the classroom and may be referred </w:t>
      </w:r>
      <w:proofErr w:type="gramStart"/>
      <w:r w:rsidRPr="00092132">
        <w:rPr>
          <w:rFonts w:eastAsia="Calibri" w:cs="Calibri"/>
          <w:sz w:val="24"/>
          <w:szCs w:val="24"/>
        </w:rPr>
        <w:t>to</w:t>
      </w:r>
      <w:proofErr w:type="gramEnd"/>
      <w:r w:rsidRPr="00092132">
        <w:rPr>
          <w:rFonts w:eastAsia="Calibri" w:cs="Calibri"/>
          <w:sz w:val="24"/>
          <w:szCs w:val="24"/>
        </w:rPr>
        <w:t xml:space="preserve"> the Dean of Students for possible violation of the Student Code of Conduct. </w:t>
      </w:r>
    </w:p>
    <w:p w14:paraId="6450A388" w14:textId="77777777" w:rsidR="00092132" w:rsidRPr="00092132" w:rsidRDefault="00092132" w:rsidP="00092132">
      <w:pPr>
        <w:numPr>
          <w:ilvl w:val="0"/>
          <w:numId w:val="46"/>
        </w:numPr>
        <w:spacing w:after="0" w:line="240" w:lineRule="auto"/>
        <w:rPr>
          <w:rFonts w:eastAsia="Calibri" w:cs="Calibri"/>
          <w:sz w:val="24"/>
          <w:szCs w:val="24"/>
        </w:rPr>
      </w:pPr>
      <w:r w:rsidRPr="00092132">
        <w:rPr>
          <w:rFonts w:eastAsia="Calibri" w:cs="Calibri"/>
          <w:sz w:val="24"/>
          <w:szCs w:val="24"/>
        </w:rPr>
        <w:t xml:space="preserve">UNTs expectations for student conduct apply to all instructional forums, including university and electronic classroom, labs, discussion groups, field trips, etc. The Code of Student Conduct can be found at </w:t>
      </w:r>
      <w:hyperlink r:id="rId36" w:history="1">
        <w:r w:rsidRPr="00092132">
          <w:rPr>
            <w:rFonts w:eastAsia="Batang" w:cs="Calibri"/>
            <w:color w:val="0000FF"/>
            <w:sz w:val="24"/>
            <w:szCs w:val="24"/>
            <w:u w:val="single"/>
            <w:lang w:eastAsia="ko-KR"/>
          </w:rPr>
          <w:t>https://studentaffairs.unt.edu/dean-of-students</w:t>
        </w:r>
      </w:hyperlink>
      <w:r w:rsidRPr="00092132">
        <w:rPr>
          <w:rFonts w:eastAsia="Batang" w:cs="Calibri"/>
          <w:sz w:val="24"/>
          <w:szCs w:val="24"/>
          <w:lang w:eastAsia="ko-KR"/>
        </w:rPr>
        <w:t xml:space="preserve">. </w:t>
      </w:r>
    </w:p>
    <w:p w14:paraId="049E740C" w14:textId="77777777" w:rsidR="00092132" w:rsidRPr="00092132" w:rsidRDefault="00092132" w:rsidP="00092132">
      <w:pPr>
        <w:spacing w:after="0" w:line="240" w:lineRule="auto"/>
        <w:rPr>
          <w:rFonts w:eastAsia="Batang" w:cs="Calibri"/>
          <w:sz w:val="24"/>
          <w:szCs w:val="24"/>
          <w:lang w:eastAsia="ja-JP"/>
        </w:rPr>
      </w:pPr>
      <w:r w:rsidRPr="00092132">
        <w:rPr>
          <w:rFonts w:eastAsia="Batang" w:cs="Calibri"/>
          <w:sz w:val="24"/>
          <w:szCs w:val="24"/>
          <w:lang w:eastAsia="ko-KR"/>
        </w:rPr>
        <w:t xml:space="preserve"> </w:t>
      </w:r>
    </w:p>
    <w:p w14:paraId="4DD6A974"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092132">
        <w:rPr>
          <w:rFonts w:eastAsia="Batang" w:cs="Calibri"/>
          <w:sz w:val="24"/>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092132">
        <w:rPr>
          <w:rFonts w:eastAsia="Batang" w:cs="Calibri"/>
          <w:bCs/>
          <w:sz w:val="24"/>
          <w:szCs w:val="24"/>
          <w:lang w:eastAsia="ko-KR"/>
        </w:rPr>
        <w:t xml:space="preserve">Disruptive behavior is not tolerated </w:t>
      </w:r>
      <w:r w:rsidRPr="00092132">
        <w:rPr>
          <w:rFonts w:eastAsia="Batang" w:cs="Calibri"/>
          <w:sz w:val="24"/>
          <w:szCs w:val="24"/>
          <w:lang w:eastAsia="ko-KR"/>
        </w:rPr>
        <w:t xml:space="preserve">(e.g., arriving late, leaving early, sleeping, talking on the phone, texting or game playing, making inappropriate comments, ringing cellular phones/beepers, dressing inappropriately). </w:t>
      </w:r>
    </w:p>
    <w:p w14:paraId="3F2FB0B7"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239B33B3"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 xml:space="preserve">Do you require special </w:t>
      </w:r>
      <w:proofErr w:type="gramStart"/>
      <w:r w:rsidRPr="00092132">
        <w:rPr>
          <w:rFonts w:eastAsia="Batang" w:cs="Calibri"/>
          <w:b/>
          <w:color w:val="000000"/>
          <w:sz w:val="28"/>
          <w:szCs w:val="28"/>
          <w:lang w:eastAsia="ja-JP"/>
        </w:rPr>
        <w:t>accommodations</w:t>
      </w:r>
      <w:proofErr w:type="gramEnd"/>
      <w:r w:rsidRPr="00092132">
        <w:rPr>
          <w:rFonts w:eastAsia="Batang" w:cs="Calibri"/>
          <w:b/>
          <w:color w:val="000000"/>
          <w:sz w:val="28"/>
          <w:szCs w:val="28"/>
          <w:lang w:eastAsia="ja-JP"/>
        </w:rPr>
        <w:t>?</w:t>
      </w:r>
    </w:p>
    <w:p w14:paraId="141B1DFE" w14:textId="77777777" w:rsidR="00092132" w:rsidRPr="00092132" w:rsidRDefault="00092132" w:rsidP="00092132">
      <w:pPr>
        <w:spacing w:after="0" w:line="240" w:lineRule="auto"/>
        <w:rPr>
          <w:rFonts w:eastAsia="Calibri"/>
          <w:sz w:val="24"/>
          <w:szCs w:val="24"/>
        </w:rPr>
      </w:pPr>
      <w:r w:rsidRPr="00092132">
        <w:rPr>
          <w:rFonts w:eastAsia="Calibri"/>
          <w:sz w:val="24"/>
          <w:szCs w:val="24"/>
        </w:rPr>
        <w:lastRenderedPageBreak/>
        <w:t xml:space="preserve">The University of North Texas and the </w:t>
      </w:r>
      <w:r w:rsidRPr="00092132">
        <w:rPr>
          <w:rFonts w:eastAsia="Batang" w:cs="Calibri"/>
          <w:sz w:val="24"/>
          <w:szCs w:val="24"/>
          <w:lang w:eastAsia="ja-JP"/>
        </w:rPr>
        <w:t xml:space="preserve">School of Merchandising and Hospitality Management </w:t>
      </w:r>
      <w:r w:rsidRPr="00092132">
        <w:rPr>
          <w:rFonts w:eastAsia="Calibri"/>
          <w:sz w:val="24"/>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092132">
        <w:rPr>
          <w:rFonts w:eastAsia="Calibri"/>
          <w:sz w:val="24"/>
          <w:szCs w:val="24"/>
        </w:rPr>
        <w:t>of</w:t>
      </w:r>
      <w:proofErr w:type="gramEnd"/>
      <w:r w:rsidRPr="00092132">
        <w:rPr>
          <w:rFonts w:eastAsia="Calibri"/>
          <w:sz w:val="24"/>
          <w:szCs w:val="24"/>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37">
        <w:r w:rsidRPr="00092132">
          <w:rPr>
            <w:rFonts w:eastAsia="Calibri"/>
            <w:color w:val="0000FF"/>
            <w:sz w:val="24"/>
            <w:szCs w:val="24"/>
            <w:u w:val="single"/>
          </w:rPr>
          <w:t>https://studentaffairs.unt.edu/office-disability-access</w:t>
        </w:r>
      </w:hyperlink>
      <w:r w:rsidRPr="00092132">
        <w:rPr>
          <w:rFonts w:eastAsia="Calibri"/>
          <w:sz w:val="24"/>
          <w:szCs w:val="24"/>
        </w:rPr>
        <w:t xml:space="preserve">. You may also contact them by phone </w:t>
      </w:r>
      <w:proofErr w:type="gramStart"/>
      <w:r w:rsidRPr="00092132">
        <w:rPr>
          <w:rFonts w:eastAsia="Calibri"/>
          <w:sz w:val="24"/>
          <w:szCs w:val="24"/>
        </w:rPr>
        <w:t>at</w:t>
      </w:r>
      <w:proofErr w:type="gramEnd"/>
      <w:r w:rsidRPr="00092132">
        <w:rPr>
          <w:rFonts w:eastAsia="Calibri"/>
          <w:sz w:val="24"/>
          <w:szCs w:val="24"/>
        </w:rPr>
        <w:t xml:space="preserve"> 940.565.4323.</w:t>
      </w:r>
    </w:p>
    <w:p w14:paraId="6F5A4315" w14:textId="77777777" w:rsidR="00092132" w:rsidRPr="00092132" w:rsidRDefault="00092132" w:rsidP="00092132">
      <w:pPr>
        <w:spacing w:after="0" w:line="240" w:lineRule="auto"/>
        <w:rPr>
          <w:rFonts w:eastAsia="Calibri" w:cs="Calibri"/>
          <w:iCs/>
          <w:sz w:val="24"/>
          <w:szCs w:val="24"/>
        </w:rPr>
      </w:pPr>
    </w:p>
    <w:p w14:paraId="74CC641A"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Are you aware of safety regulations?</w:t>
      </w:r>
    </w:p>
    <w:p w14:paraId="602933CD"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27B53124"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6D2AFA9B"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Career Resources</w:t>
      </w:r>
    </w:p>
    <w:p w14:paraId="24DD05EB" w14:textId="77777777" w:rsidR="00092132" w:rsidRPr="00092132" w:rsidRDefault="00092132" w:rsidP="00092132">
      <w:pPr>
        <w:spacing w:after="0" w:line="240" w:lineRule="auto"/>
        <w:jc w:val="center"/>
        <w:rPr>
          <w:rFonts w:eastAsia="Batang" w:cs="Calibri"/>
          <w:b/>
          <w:sz w:val="28"/>
          <w:szCs w:val="24"/>
          <w:lang w:eastAsia="ko-KR"/>
        </w:rPr>
      </w:pPr>
    </w:p>
    <w:p w14:paraId="4E38DAB7"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SMHM Career Coach</w:t>
      </w:r>
    </w:p>
    <w:p w14:paraId="762B9038" w14:textId="77777777" w:rsidR="00092132" w:rsidRPr="00092132" w:rsidRDefault="00092132" w:rsidP="00092132">
      <w:pPr>
        <w:spacing w:after="0" w:line="240" w:lineRule="auto"/>
        <w:rPr>
          <w:rFonts w:eastAsia="Batang"/>
          <w:sz w:val="24"/>
          <w:szCs w:val="24"/>
          <w:lang w:eastAsia="ko-KR"/>
        </w:rPr>
      </w:pPr>
      <w:r w:rsidRPr="00092132">
        <w:rPr>
          <w:rFonts w:eastAsia="Batang"/>
          <w:sz w:val="24"/>
          <w:szCs w:val="24"/>
          <w:lang w:eastAsia="ko-KR"/>
        </w:rPr>
        <w:t xml:space="preserve">For one-on-one help with your resume, cover letter, LinkedIn profile, interview tips/practice or other internship and job-search skills, Mrs. Dee Wilson </w:t>
      </w:r>
      <w:r w:rsidRPr="00092132">
        <w:rPr>
          <w:rFonts w:eastAsia="Batang"/>
          <w:sz w:val="24"/>
          <w:szCs w:val="24"/>
          <w:u w:val="single"/>
          <w:lang w:eastAsia="ko-KR"/>
        </w:rPr>
        <w:t>(</w:t>
      </w:r>
      <w:hyperlink r:id="rId38">
        <w:r w:rsidRPr="00092132">
          <w:rPr>
            <w:rFonts w:eastAsia="Batang"/>
            <w:color w:val="0000FF"/>
            <w:sz w:val="24"/>
            <w:szCs w:val="24"/>
            <w:u w:val="single"/>
            <w:lang w:eastAsia="ko-KR"/>
          </w:rPr>
          <w:t>Dee.Wilson@unt.edu</w:t>
        </w:r>
      </w:hyperlink>
      <w:r w:rsidRPr="00092132">
        <w:rPr>
          <w:rFonts w:eastAsia="Batang"/>
          <w:sz w:val="24"/>
          <w:szCs w:val="24"/>
          <w:u w:val="single"/>
          <w:lang w:eastAsia="ko-KR"/>
        </w:rPr>
        <w:t>)</w:t>
      </w:r>
      <w:r w:rsidRPr="00092132">
        <w:rPr>
          <w:rFonts w:eastAsia="Batang"/>
          <w:sz w:val="24"/>
          <w:szCs w:val="24"/>
          <w:lang w:eastAsia="ko-KR"/>
        </w:rPr>
        <w:t xml:space="preserve"> is our Career Center Coach.  Contact her for an appointment through navigate.unt.edu or drop by her office in Chilton 333. </w:t>
      </w:r>
    </w:p>
    <w:p w14:paraId="0048AA36" w14:textId="77777777" w:rsidR="00092132" w:rsidRPr="00092132" w:rsidRDefault="00092132" w:rsidP="00092132">
      <w:pPr>
        <w:spacing w:after="0" w:line="240" w:lineRule="auto"/>
        <w:rPr>
          <w:rFonts w:eastAsia="Batang" w:cs="Calibri"/>
          <w:sz w:val="24"/>
          <w:szCs w:val="24"/>
          <w:lang w:eastAsia="ko-KR"/>
        </w:rPr>
      </w:pPr>
    </w:p>
    <w:p w14:paraId="7EB68273"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Career Center</w:t>
      </w:r>
    </w:p>
    <w:p w14:paraId="3AB775C2"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The Career Center is currently located in Sage Hall.  They provide *free* business cards, professional portraits, etc.  They also host several recruiters throughout the year </w:t>
      </w:r>
      <w:proofErr w:type="gramStart"/>
      <w:r w:rsidRPr="00092132">
        <w:rPr>
          <w:rFonts w:eastAsia="Batang" w:cs="Calibri"/>
          <w:sz w:val="24"/>
          <w:szCs w:val="24"/>
          <w:lang w:eastAsia="ko-KR"/>
        </w:rPr>
        <w:t>in</w:t>
      </w:r>
      <w:proofErr w:type="gramEnd"/>
      <w:r w:rsidRPr="00092132">
        <w:rPr>
          <w:rFonts w:eastAsia="Batang" w:cs="Calibri"/>
          <w:sz w:val="24"/>
          <w:szCs w:val="24"/>
          <w:lang w:eastAsia="ko-KR"/>
        </w:rPr>
        <w:t xml:space="preserve"> various events/information sessions and career fairs.  Learn more about their services here:  </w:t>
      </w:r>
      <w:hyperlink r:id="rId39" w:history="1">
        <w:r w:rsidRPr="00092132">
          <w:rPr>
            <w:rFonts w:eastAsia="Batang" w:cs="Calibri"/>
            <w:color w:val="0000FF"/>
            <w:sz w:val="24"/>
            <w:szCs w:val="24"/>
            <w:u w:val="single"/>
            <w:lang w:eastAsia="ko-KR"/>
          </w:rPr>
          <w:t>https://careercenter.unt.edu/</w:t>
        </w:r>
      </w:hyperlink>
      <w:r w:rsidRPr="00092132">
        <w:rPr>
          <w:rFonts w:eastAsia="Batang" w:cs="Calibri"/>
          <w:sz w:val="24"/>
          <w:szCs w:val="24"/>
          <w:lang w:eastAsia="ko-KR"/>
        </w:rPr>
        <w:t xml:space="preserve">.  </w:t>
      </w:r>
    </w:p>
    <w:p w14:paraId="2B2D5EA2" w14:textId="77777777" w:rsidR="00092132" w:rsidRPr="00092132" w:rsidRDefault="00092132" w:rsidP="00092132">
      <w:pPr>
        <w:spacing w:after="0" w:line="240" w:lineRule="auto"/>
        <w:rPr>
          <w:rFonts w:eastAsia="Batang" w:cs="Calibri"/>
          <w:sz w:val="24"/>
          <w:szCs w:val="24"/>
          <w:lang w:eastAsia="ko-KR"/>
        </w:rPr>
      </w:pPr>
    </w:p>
    <w:p w14:paraId="06942773" w14:textId="77777777" w:rsidR="00092132" w:rsidRPr="00092132" w:rsidRDefault="00092132" w:rsidP="00092132">
      <w:pPr>
        <w:spacing w:after="0" w:line="240" w:lineRule="auto"/>
        <w:rPr>
          <w:rFonts w:eastAsia="Batang" w:cs="Calibri"/>
          <w:sz w:val="24"/>
          <w:szCs w:val="24"/>
          <w:lang w:eastAsia="ko-KR"/>
        </w:rPr>
      </w:pPr>
    </w:p>
    <w:p w14:paraId="7CBA1BE6"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Online Job Board and Social Media Sites</w:t>
      </w:r>
    </w:p>
    <w:p w14:paraId="0ACD3E72" w14:textId="77777777" w:rsidR="00092132" w:rsidRPr="00092132" w:rsidRDefault="00092132" w:rsidP="00092132">
      <w:pPr>
        <w:numPr>
          <w:ilvl w:val="0"/>
          <w:numId w:val="48"/>
        </w:numPr>
        <w:spacing w:after="0" w:line="240" w:lineRule="auto"/>
        <w:rPr>
          <w:rFonts w:eastAsia="Batang" w:cs="Calibri"/>
          <w:sz w:val="24"/>
          <w:szCs w:val="24"/>
          <w:lang w:eastAsia="ko-KR"/>
        </w:rPr>
      </w:pPr>
      <w:r w:rsidRPr="00092132">
        <w:rPr>
          <w:rFonts w:eastAsia="Batang" w:cs="Calibri"/>
          <w:sz w:val="24"/>
          <w:szCs w:val="24"/>
          <w:lang w:eastAsia="ko-KR"/>
        </w:rPr>
        <w:t>SMHM Careers Group page on LinkedIn.</w:t>
      </w:r>
    </w:p>
    <w:p w14:paraId="7EE14080" w14:textId="77777777" w:rsidR="00092132" w:rsidRPr="00092132" w:rsidRDefault="00092132" w:rsidP="00092132">
      <w:pPr>
        <w:spacing w:after="0" w:line="240" w:lineRule="auto"/>
        <w:ind w:left="810"/>
        <w:rPr>
          <w:rFonts w:eastAsia="Batang" w:cs="Calibri"/>
          <w:sz w:val="24"/>
          <w:szCs w:val="24"/>
          <w:lang w:eastAsia="ko-KR"/>
        </w:rPr>
      </w:pPr>
      <w:hyperlink r:id="rId40" w:tgtFrame="_blank" w:tooltip="Original URL: https://www.linkedin.com/groups/14137002/. Click or tap if you trust this link." w:history="1">
        <w:r w:rsidRPr="00092132">
          <w:rPr>
            <w:rFonts w:eastAsia="Batang" w:cs="Calibri"/>
            <w:color w:val="0000FF"/>
            <w:sz w:val="24"/>
            <w:szCs w:val="24"/>
            <w:u w:val="single"/>
            <w:lang w:eastAsia="ko-KR"/>
          </w:rPr>
          <w:t>https://www.linkedin.com/groups/14137002/</w:t>
        </w:r>
      </w:hyperlink>
      <w:r w:rsidRPr="00092132">
        <w:rPr>
          <w:rFonts w:eastAsia="Batang" w:cs="Calibri"/>
          <w:sz w:val="24"/>
          <w:szCs w:val="24"/>
          <w:lang w:eastAsia="ko-KR"/>
        </w:rPr>
        <w:t>.  This is a private group that current SMHM students and alumni can request to join.</w:t>
      </w:r>
    </w:p>
    <w:p w14:paraId="22746B55" w14:textId="77777777" w:rsidR="00092132" w:rsidRPr="00092132" w:rsidRDefault="00092132" w:rsidP="00092132">
      <w:pPr>
        <w:numPr>
          <w:ilvl w:val="0"/>
          <w:numId w:val="48"/>
        </w:numPr>
        <w:spacing w:after="0" w:line="240" w:lineRule="auto"/>
        <w:rPr>
          <w:rFonts w:eastAsia="Batang" w:cs="Calibri"/>
          <w:sz w:val="24"/>
          <w:szCs w:val="24"/>
          <w:lang w:eastAsia="ko-KR"/>
        </w:rPr>
      </w:pPr>
      <w:r w:rsidRPr="00092132">
        <w:rPr>
          <w:rFonts w:eastAsia="Batang" w:cs="Calibri"/>
          <w:sz w:val="24"/>
          <w:szCs w:val="24"/>
          <w:lang w:eastAsia="ko-KR"/>
        </w:rPr>
        <w:t xml:space="preserve">Facebook Careers Group - </w:t>
      </w:r>
      <w:hyperlink r:id="rId41" w:history="1">
        <w:r w:rsidRPr="00092132">
          <w:rPr>
            <w:rFonts w:eastAsia="Batang" w:cs="Calibri"/>
            <w:color w:val="0000FF"/>
            <w:sz w:val="24"/>
            <w:szCs w:val="24"/>
            <w:u w:val="single"/>
            <w:lang w:eastAsia="ko-KR"/>
          </w:rPr>
          <w:t>https://www.facebook.com/groups/CMHTCareers/</w:t>
        </w:r>
      </w:hyperlink>
    </w:p>
    <w:p w14:paraId="67466708" w14:textId="77777777" w:rsidR="00092132" w:rsidRPr="00092132" w:rsidRDefault="00092132" w:rsidP="00092132">
      <w:pPr>
        <w:numPr>
          <w:ilvl w:val="0"/>
          <w:numId w:val="48"/>
        </w:numPr>
        <w:spacing w:after="0" w:line="240" w:lineRule="auto"/>
        <w:rPr>
          <w:rFonts w:eastAsia="Batang" w:cs="Calibri"/>
          <w:sz w:val="24"/>
          <w:szCs w:val="24"/>
          <w:lang w:eastAsia="ko-KR"/>
        </w:rPr>
      </w:pPr>
      <w:proofErr w:type="gramStart"/>
      <w:r w:rsidRPr="00092132">
        <w:rPr>
          <w:rFonts w:eastAsia="Batang" w:cs="Calibri"/>
          <w:sz w:val="24"/>
          <w:szCs w:val="24"/>
          <w:lang w:eastAsia="ko-KR"/>
        </w:rPr>
        <w:t>Twitter - @</w:t>
      </w:r>
      <w:proofErr w:type="gramEnd"/>
      <w:r w:rsidRPr="00092132">
        <w:rPr>
          <w:rFonts w:eastAsia="Batang" w:cs="Calibri"/>
          <w:sz w:val="24"/>
          <w:szCs w:val="24"/>
          <w:lang w:eastAsia="ko-KR"/>
        </w:rPr>
        <w:t>UNTCMHT</w:t>
      </w:r>
    </w:p>
    <w:p w14:paraId="12EB7EDE" w14:textId="77777777" w:rsidR="00092132" w:rsidRPr="00092132" w:rsidRDefault="00092132" w:rsidP="00092132">
      <w:pPr>
        <w:numPr>
          <w:ilvl w:val="0"/>
          <w:numId w:val="48"/>
        </w:numPr>
        <w:spacing w:after="0" w:line="240" w:lineRule="auto"/>
        <w:rPr>
          <w:rFonts w:eastAsia="Batang" w:cs="Calibri"/>
          <w:sz w:val="24"/>
          <w:szCs w:val="24"/>
          <w:lang w:eastAsia="ko-KR"/>
        </w:rPr>
      </w:pPr>
      <w:r w:rsidRPr="00092132">
        <w:rPr>
          <w:rFonts w:eastAsia="Batang" w:cs="Calibri"/>
          <w:sz w:val="24"/>
          <w:szCs w:val="24"/>
          <w:lang w:eastAsia="ko-KR"/>
        </w:rPr>
        <w:t xml:space="preserve">Facebook Social </w:t>
      </w:r>
      <w:proofErr w:type="gramStart"/>
      <w:r w:rsidRPr="00092132">
        <w:rPr>
          <w:rFonts w:eastAsia="Batang" w:cs="Calibri"/>
          <w:sz w:val="24"/>
          <w:szCs w:val="24"/>
          <w:lang w:eastAsia="ko-KR"/>
        </w:rPr>
        <w:t>Sites - @</w:t>
      </w:r>
      <w:proofErr w:type="gramEnd"/>
      <w:r w:rsidRPr="00092132">
        <w:rPr>
          <w:rFonts w:eastAsia="Batang" w:cs="Calibri"/>
          <w:sz w:val="24"/>
          <w:szCs w:val="24"/>
          <w:lang w:eastAsia="ko-KR"/>
        </w:rPr>
        <w:t xml:space="preserve">UNTCMHT </w:t>
      </w:r>
      <w:proofErr w:type="gramStart"/>
      <w:r w:rsidRPr="00092132">
        <w:rPr>
          <w:rFonts w:eastAsia="Batang" w:cs="Calibri"/>
          <w:sz w:val="24"/>
          <w:szCs w:val="24"/>
          <w:lang w:eastAsia="ko-KR"/>
        </w:rPr>
        <w:t>and @</w:t>
      </w:r>
      <w:proofErr w:type="gramEnd"/>
      <w:r w:rsidRPr="00092132">
        <w:rPr>
          <w:rFonts w:eastAsia="Batang" w:cs="Calibri"/>
          <w:sz w:val="24"/>
          <w:szCs w:val="24"/>
          <w:lang w:eastAsia="ko-KR"/>
        </w:rPr>
        <w:t>UNTHTM</w:t>
      </w:r>
    </w:p>
    <w:p w14:paraId="6F6EBFC5" w14:textId="77777777" w:rsidR="00092132" w:rsidRPr="00092132" w:rsidRDefault="00092132" w:rsidP="00092132">
      <w:pPr>
        <w:numPr>
          <w:ilvl w:val="0"/>
          <w:numId w:val="48"/>
        </w:numPr>
        <w:spacing w:after="0" w:line="240" w:lineRule="auto"/>
        <w:rPr>
          <w:rFonts w:eastAsia="Batang" w:cs="Calibri"/>
          <w:sz w:val="24"/>
          <w:szCs w:val="24"/>
          <w:lang w:eastAsia="ko-KR"/>
        </w:rPr>
      </w:pPr>
      <w:r w:rsidRPr="00092132">
        <w:rPr>
          <w:rFonts w:eastAsia="Batang" w:cs="Calibri"/>
          <w:sz w:val="24"/>
          <w:szCs w:val="24"/>
          <w:lang w:eastAsia="ko-KR"/>
        </w:rPr>
        <w:t xml:space="preserve">Instagram - </w:t>
      </w:r>
      <w:hyperlink r:id="rId42" w:history="1">
        <w:r w:rsidRPr="00092132">
          <w:rPr>
            <w:rFonts w:eastAsia="Batang" w:cs="Calibri"/>
            <w:color w:val="0000FF"/>
            <w:sz w:val="24"/>
            <w:szCs w:val="24"/>
            <w:u w:val="single"/>
            <w:lang w:eastAsia="ko-KR"/>
          </w:rPr>
          <w:t>@untcmht</w:t>
        </w:r>
      </w:hyperlink>
    </w:p>
    <w:p w14:paraId="06BFE075" w14:textId="77777777" w:rsidR="00092132" w:rsidRPr="00092132" w:rsidRDefault="00092132" w:rsidP="00092132">
      <w:pPr>
        <w:numPr>
          <w:ilvl w:val="0"/>
          <w:numId w:val="48"/>
        </w:numPr>
        <w:spacing w:after="0" w:line="240" w:lineRule="auto"/>
        <w:rPr>
          <w:rFonts w:eastAsia="Batang" w:cs="Calibri"/>
          <w:sz w:val="24"/>
          <w:szCs w:val="24"/>
          <w:lang w:eastAsia="ko-KR"/>
        </w:rPr>
      </w:pPr>
      <w:r w:rsidRPr="00092132">
        <w:rPr>
          <w:rFonts w:eastAsia="Batang" w:cs="Calibri"/>
          <w:sz w:val="24"/>
          <w:szCs w:val="24"/>
          <w:lang w:eastAsia="ko-KR"/>
        </w:rPr>
        <w:t xml:space="preserve">UNT Handshake-  </w:t>
      </w:r>
      <w:hyperlink r:id="rId43" w:tgtFrame="_blank" w:tooltip="Original URL: https://careercenter.unt.edu/handshake.html. Click or tap if you trust this link." w:history="1">
        <w:r w:rsidRPr="00092132">
          <w:rPr>
            <w:rFonts w:eastAsia="Batang" w:cs="Calibri"/>
            <w:color w:val="0000FF"/>
            <w:sz w:val="24"/>
            <w:szCs w:val="24"/>
            <w:u w:val="single"/>
            <w:lang w:eastAsia="ko-KR"/>
          </w:rPr>
          <w:t>https://careercenter.unt.edu/handshake.html</w:t>
        </w:r>
      </w:hyperlink>
      <w:r w:rsidRPr="00092132">
        <w:rPr>
          <w:rFonts w:eastAsia="Batang" w:cs="Calibri"/>
          <w:sz w:val="24"/>
          <w:szCs w:val="24"/>
          <w:lang w:eastAsia="ko-KR"/>
        </w:rPr>
        <w:t xml:space="preserve">.  Handshake provides </w:t>
      </w:r>
      <w:proofErr w:type="gramStart"/>
      <w:r w:rsidRPr="00092132">
        <w:rPr>
          <w:rFonts w:eastAsia="Batang" w:cs="Calibri"/>
          <w:sz w:val="24"/>
          <w:szCs w:val="24"/>
          <w:lang w:eastAsia="ko-KR"/>
        </w:rPr>
        <w:t>students</w:t>
      </w:r>
      <w:proofErr w:type="gramEnd"/>
      <w:r w:rsidRPr="00092132">
        <w:rPr>
          <w:rFonts w:eastAsia="Batang" w:cs="Calibri"/>
          <w:sz w:val="24"/>
          <w:szCs w:val="24"/>
          <w:lang w:eastAsia="ko-KR"/>
        </w:rPr>
        <w:t xml:space="preserve"> access to employment opportunities (FT, PT, Internships, and On Campus student employment), as well as career fairs and other career and professional development events on and off campus.</w:t>
      </w:r>
    </w:p>
    <w:p w14:paraId="0A128D99" w14:textId="77777777" w:rsidR="00092132" w:rsidRPr="00092132" w:rsidRDefault="00092132" w:rsidP="00092132">
      <w:pPr>
        <w:spacing w:after="0" w:line="240" w:lineRule="auto"/>
        <w:rPr>
          <w:rFonts w:eastAsia="Batang" w:cs="Calibri"/>
          <w:sz w:val="24"/>
          <w:szCs w:val="24"/>
          <w:lang w:eastAsia="ko-KR"/>
        </w:rPr>
      </w:pPr>
    </w:p>
    <w:p w14:paraId="04CED6B1"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SMHM Career Expo</w:t>
      </w:r>
    </w:p>
    <w:p w14:paraId="0E0EE8F2"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The next SMHM Career Expo will be Tuesday, September 22, 10am-1pm </w:t>
      </w:r>
      <w:proofErr w:type="gramStart"/>
      <w:r w:rsidRPr="00092132">
        <w:rPr>
          <w:rFonts w:eastAsia="Batang" w:cs="Calibri"/>
          <w:sz w:val="24"/>
          <w:szCs w:val="24"/>
          <w:lang w:eastAsia="ko-KR"/>
        </w:rPr>
        <w:t>in</w:t>
      </w:r>
      <w:proofErr w:type="gramEnd"/>
      <w:r w:rsidRPr="00092132">
        <w:rPr>
          <w:rFonts w:eastAsia="Batang" w:cs="Calibri"/>
          <w:sz w:val="24"/>
          <w:szCs w:val="24"/>
          <w:lang w:eastAsia="ko-KR"/>
        </w:rPr>
        <w:t xml:space="preserve"> Union 314.  The link for students to view information in Handshake is at </w:t>
      </w:r>
      <w:hyperlink r:id="rId44" w:tgtFrame="_blank" w:tooltip="Original URL: https://app.joinhandshake.com/career_fairs/a166cfe5-26c4-4cbc-8388-432011ad55b3/student_preview. Click or tap if you trust this link." w:history="1">
        <w:r w:rsidRPr="00092132">
          <w:rPr>
            <w:rFonts w:eastAsia="Batang" w:cs="Calibri"/>
            <w:color w:val="0000FF"/>
            <w:sz w:val="24"/>
            <w:szCs w:val="24"/>
            <w:u w:val="single"/>
            <w:lang w:eastAsia="ko-KR"/>
          </w:rPr>
          <w:t>https://app.joinhandshake.com/career_fairs/a166cfe5-26c4-4cbc-8388-432011ad55b3/student_preview</w:t>
        </w:r>
      </w:hyperlink>
      <w:r w:rsidRPr="00092132">
        <w:rPr>
          <w:rFonts w:eastAsia="Batang" w:cs="Calibri"/>
          <w:sz w:val="24"/>
          <w:szCs w:val="24"/>
          <w:lang w:eastAsia="ko-KR"/>
        </w:rPr>
        <w:t>.</w:t>
      </w:r>
    </w:p>
    <w:p w14:paraId="6D0B3892" w14:textId="77777777" w:rsidR="00092132" w:rsidRPr="00092132" w:rsidRDefault="00092132" w:rsidP="00092132">
      <w:pPr>
        <w:spacing w:after="0" w:line="240" w:lineRule="auto"/>
        <w:rPr>
          <w:rFonts w:eastAsia="Batang" w:cs="Calibri"/>
          <w:color w:val="1F497D"/>
          <w:sz w:val="24"/>
          <w:szCs w:val="24"/>
          <w:lang w:eastAsia="ko-KR"/>
        </w:rPr>
      </w:pPr>
      <w:r w:rsidRPr="00092132">
        <w:rPr>
          <w:rFonts w:eastAsia="Batang" w:cs="Calibri"/>
          <w:color w:val="1F497D"/>
          <w:sz w:val="24"/>
          <w:szCs w:val="24"/>
          <w:lang w:eastAsia="ko-KR"/>
        </w:rPr>
        <w:t xml:space="preserve"> </w:t>
      </w:r>
    </w:p>
    <w:p w14:paraId="62861CC4"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If you need to borrow professional clothing to wear, please go to the Diamond Eagle Clothing Closet( former Center for Fraternity and Sorority Life building on Welch St.  </w:t>
      </w:r>
      <w:hyperlink r:id="rId45" w:tgtFrame="_blank" w:tooltip="Original URL: https://studentaffairs.unt.edu/desresources/index.html. Click or tap if you trust this link." w:history="1">
        <w:r w:rsidRPr="00092132">
          <w:rPr>
            <w:rFonts w:eastAsia="Batang" w:cs="Calibri"/>
            <w:color w:val="0000FF"/>
            <w:sz w:val="24"/>
            <w:szCs w:val="24"/>
            <w:u w:val="single"/>
            <w:lang w:eastAsia="ko-KR"/>
          </w:rPr>
          <w:t>https://studentaffairs.unt.edu/desresources/index.html</w:t>
        </w:r>
      </w:hyperlink>
      <w:r w:rsidRPr="00092132">
        <w:rPr>
          <w:rFonts w:eastAsia="Batang" w:cs="Calibri"/>
          <w:sz w:val="24"/>
          <w:szCs w:val="24"/>
          <w:lang w:eastAsia="ko-KR"/>
        </w:rPr>
        <w:t xml:space="preserve">)  The closet is available by appointment at </w:t>
      </w:r>
      <w:hyperlink r:id="rId46" w:tgtFrame="_blank" w:tooltip="Original URL: https://studentaffairs.unt.edu/desresources/programs/clothing-closet.html. Click or tap if you trust this link." w:history="1">
        <w:r w:rsidRPr="00092132">
          <w:rPr>
            <w:rFonts w:eastAsia="Batang" w:cs="Calibri"/>
            <w:color w:val="0000FF"/>
            <w:sz w:val="24"/>
            <w:szCs w:val="24"/>
            <w:u w:val="single"/>
            <w:lang w:eastAsia="ko-KR"/>
          </w:rPr>
          <w:t>https://studentaffairs.unt.edu/desresources/programs/clothing-closet.html</w:t>
        </w:r>
      </w:hyperlink>
      <w:r w:rsidRPr="00092132">
        <w:rPr>
          <w:rFonts w:eastAsia="Batang" w:cs="Calibri"/>
          <w:sz w:val="24"/>
          <w:szCs w:val="24"/>
          <w:lang w:eastAsia="ko-KR"/>
        </w:rPr>
        <w:t> under the “Using the Closet” tab.  For any questions, please contact the Diamond Eagle Student Resource Center at </w:t>
      </w:r>
      <w:hyperlink r:id="rId47" w:history="1">
        <w:r w:rsidRPr="00092132">
          <w:rPr>
            <w:rFonts w:eastAsia="Batang" w:cs="Calibri"/>
            <w:color w:val="0000FF"/>
            <w:sz w:val="24"/>
            <w:szCs w:val="24"/>
            <w:u w:val="single"/>
            <w:lang w:eastAsia="ko-KR"/>
          </w:rPr>
          <w:t>DESresources@unt.edu</w:t>
        </w:r>
      </w:hyperlink>
      <w:r w:rsidRPr="00092132">
        <w:rPr>
          <w:rFonts w:eastAsia="Batang" w:cs="Calibri"/>
          <w:sz w:val="24"/>
          <w:szCs w:val="24"/>
          <w:lang w:eastAsia="ko-KR"/>
        </w:rPr>
        <w:t>.</w:t>
      </w:r>
    </w:p>
    <w:p w14:paraId="4E0A826A" w14:textId="77777777" w:rsidR="00092132" w:rsidRPr="00092132" w:rsidRDefault="00092132" w:rsidP="00092132">
      <w:pPr>
        <w:spacing w:after="0" w:line="240" w:lineRule="auto"/>
        <w:jc w:val="center"/>
        <w:rPr>
          <w:rFonts w:eastAsia="Batang" w:cs="Calibri"/>
          <w:b/>
          <w:sz w:val="28"/>
          <w:szCs w:val="28"/>
          <w:lang w:eastAsia="ko-KR"/>
        </w:rPr>
      </w:pPr>
    </w:p>
    <w:p w14:paraId="0439F5FA" w14:textId="77777777" w:rsidR="00092132" w:rsidRPr="00092132" w:rsidRDefault="00092132" w:rsidP="00092132">
      <w:pPr>
        <w:spacing w:after="0" w:line="240" w:lineRule="auto"/>
        <w:jc w:val="center"/>
        <w:rPr>
          <w:rFonts w:eastAsia="Batang" w:cs="Calibri"/>
          <w:b/>
          <w:sz w:val="28"/>
          <w:szCs w:val="28"/>
          <w:lang w:eastAsia="ko-KR"/>
        </w:rPr>
      </w:pPr>
      <w:r w:rsidRPr="00092132">
        <w:rPr>
          <w:rFonts w:eastAsia="Batang" w:cs="Calibri"/>
          <w:b/>
          <w:sz w:val="28"/>
          <w:szCs w:val="28"/>
          <w:lang w:eastAsia="ko-KR"/>
        </w:rPr>
        <w:t>IT Resources</w:t>
      </w:r>
    </w:p>
    <w:p w14:paraId="3E9E26A7" w14:textId="77777777" w:rsidR="00092132" w:rsidRPr="00092132" w:rsidRDefault="00092132" w:rsidP="00092132">
      <w:pPr>
        <w:spacing w:after="0" w:line="240" w:lineRule="auto"/>
        <w:jc w:val="center"/>
        <w:rPr>
          <w:rFonts w:eastAsia="Batang" w:cs="Calibri"/>
          <w:b/>
          <w:sz w:val="28"/>
          <w:szCs w:val="28"/>
          <w:lang w:eastAsia="ko-KR"/>
        </w:rPr>
      </w:pPr>
    </w:p>
    <w:p w14:paraId="543D9C4C"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UNT Citrix Virtual Lab</w:t>
      </w:r>
    </w:p>
    <w:p w14:paraId="5AA20253"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48" w:anchor="connect-options" w:history="1">
        <w:r w:rsidRPr="00092132">
          <w:rPr>
            <w:rFonts w:eastAsia="Batang" w:cs="Calibri"/>
            <w:color w:val="0000FF"/>
            <w:sz w:val="24"/>
            <w:szCs w:val="24"/>
            <w:u w:val="single"/>
            <w:lang w:eastAsia="ko-KR"/>
          </w:rPr>
          <w:t>https://academictechnologies.unt.edu/services/computer-labs/request/remotely-connect-virtual-computer-lab#connect-options</w:t>
        </w:r>
      </w:hyperlink>
      <w:r w:rsidRPr="00092132">
        <w:rPr>
          <w:rFonts w:eastAsia="Batang" w:cs="Calibri"/>
          <w:sz w:val="24"/>
          <w:szCs w:val="24"/>
          <w:lang w:eastAsia="ko-KR"/>
        </w:rPr>
        <w:t xml:space="preserve">. </w:t>
      </w:r>
      <w:r w:rsidRPr="00092132">
        <w:rPr>
          <w:rFonts w:eastAsia="Batang" w:cs="Calibri"/>
          <w:sz w:val="24"/>
          <w:szCs w:val="24"/>
          <w:lang w:eastAsia="ko-KR"/>
        </w:rPr>
        <w:br/>
      </w:r>
    </w:p>
    <w:p w14:paraId="14400784" w14:textId="77777777" w:rsidR="00092132" w:rsidRPr="00092132" w:rsidRDefault="00092132" w:rsidP="00092132">
      <w:pPr>
        <w:spacing w:after="0" w:line="240" w:lineRule="auto"/>
        <w:ind w:right="147"/>
        <w:rPr>
          <w:rFonts w:eastAsia="Batang" w:cs="Calibri"/>
          <w:sz w:val="24"/>
          <w:szCs w:val="24"/>
          <w:lang w:eastAsia="ko-KR"/>
        </w:rPr>
      </w:pPr>
      <w:r w:rsidRPr="00092132">
        <w:rPr>
          <w:rFonts w:eastAsia="Batang" w:cs="Calibri"/>
          <w:sz w:val="24"/>
          <w:szCs w:val="24"/>
          <w:lang w:eastAsia="ko-KR"/>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776D12DD" w14:textId="77777777" w:rsidR="00092132" w:rsidRPr="00092132" w:rsidRDefault="00092132" w:rsidP="00092132">
      <w:pPr>
        <w:spacing w:after="0" w:line="240" w:lineRule="auto"/>
        <w:ind w:right="147"/>
        <w:rPr>
          <w:rFonts w:eastAsia="Batang" w:cs="Calibri"/>
          <w:sz w:val="24"/>
          <w:szCs w:val="24"/>
          <w:lang w:eastAsia="ko-KR"/>
        </w:rPr>
      </w:pPr>
    </w:p>
    <w:p w14:paraId="2E79A62B" w14:textId="77777777" w:rsidR="00092132" w:rsidRPr="00092132" w:rsidRDefault="00092132" w:rsidP="00092132">
      <w:pPr>
        <w:spacing w:after="0" w:line="240" w:lineRule="auto"/>
        <w:rPr>
          <w:rFonts w:eastAsia="Batang" w:cs="Calibri"/>
          <w:sz w:val="28"/>
          <w:szCs w:val="28"/>
          <w:lang w:eastAsia="ko-KR"/>
        </w:rPr>
      </w:pPr>
      <w:r w:rsidRPr="00092132">
        <w:rPr>
          <w:rFonts w:eastAsia="Batang" w:cs="Calibri"/>
          <w:b/>
          <w:sz w:val="28"/>
          <w:szCs w:val="28"/>
          <w:lang w:eastAsia="ko-KR"/>
        </w:rPr>
        <w:t>UIT Help Desk</w:t>
      </w:r>
    </w:p>
    <w:p w14:paraId="0BE87918" w14:textId="77777777" w:rsidR="00092132" w:rsidRPr="00092132" w:rsidRDefault="00092132" w:rsidP="00092132">
      <w:pPr>
        <w:spacing w:after="0" w:line="240" w:lineRule="auto"/>
        <w:rPr>
          <w:rFonts w:eastAsia="Batang" w:cs="Calibri"/>
          <w:sz w:val="24"/>
          <w:szCs w:val="24"/>
          <w:lang w:eastAsia="ko-KR"/>
        </w:rPr>
      </w:pPr>
      <w:hyperlink r:id="rId49" w:history="1">
        <w:r w:rsidRPr="00092132">
          <w:rPr>
            <w:rFonts w:eastAsia="Batang" w:cs="Calibri"/>
            <w:color w:val="0000FF"/>
            <w:sz w:val="24"/>
            <w:szCs w:val="24"/>
            <w:u w:val="single"/>
            <w:lang w:eastAsia="ko-KR"/>
          </w:rPr>
          <w:t>UIT Student Help Desk site</w:t>
        </w:r>
      </w:hyperlink>
      <w:r w:rsidRPr="00092132">
        <w:rPr>
          <w:rFonts w:eastAsia="Batang" w:cs="Calibri"/>
          <w:sz w:val="24"/>
          <w:szCs w:val="24"/>
          <w:lang w:eastAsia="ko-KR"/>
        </w:rPr>
        <w:t xml:space="preserve"> (http://www.unt.edu/helpdesk/index.htm</w:t>
      </w:r>
      <w:r w:rsidRPr="00092132">
        <w:rPr>
          <w:rFonts w:eastAsia="Batang" w:cs="Calibri"/>
          <w:color w:val="0000FF"/>
          <w:sz w:val="24"/>
          <w:szCs w:val="24"/>
          <w:u w:val="single"/>
          <w:lang w:eastAsia="ko-KR"/>
        </w:rPr>
        <w:t>)</w:t>
      </w:r>
    </w:p>
    <w:p w14:paraId="707A4D68" w14:textId="77777777" w:rsidR="00092132" w:rsidRPr="00092132" w:rsidRDefault="00092132" w:rsidP="00092132">
      <w:pPr>
        <w:spacing w:after="0" w:line="240" w:lineRule="auto"/>
        <w:rPr>
          <w:rFonts w:eastAsia="Batang" w:cs="Calibri"/>
          <w:bCs/>
          <w:sz w:val="24"/>
          <w:szCs w:val="24"/>
          <w:lang w:eastAsia="ko-KR"/>
        </w:rPr>
      </w:pPr>
      <w:r w:rsidRPr="00092132">
        <w:rPr>
          <w:rFonts w:eastAsia="Batang" w:cs="Calibri"/>
          <w:bCs/>
          <w:sz w:val="24"/>
          <w:szCs w:val="24"/>
          <w:lang w:eastAsia="ko-KR"/>
        </w:rPr>
        <w:t xml:space="preserve">Email: </w:t>
      </w:r>
      <w:hyperlink r:id="rId50" w:history="1">
        <w:r w:rsidRPr="00092132">
          <w:rPr>
            <w:rFonts w:eastAsia="Batang" w:cs="Calibri"/>
            <w:bCs/>
            <w:color w:val="0000FF"/>
            <w:sz w:val="24"/>
            <w:szCs w:val="24"/>
            <w:u w:val="single"/>
            <w:lang w:eastAsia="ko-KR"/>
          </w:rPr>
          <w:t>helpdesk@unt.edu</w:t>
        </w:r>
      </w:hyperlink>
      <w:r w:rsidRPr="00092132">
        <w:rPr>
          <w:rFonts w:eastAsia="Batang" w:cs="Calibri"/>
          <w:bCs/>
          <w:sz w:val="24"/>
          <w:szCs w:val="24"/>
          <w:lang w:eastAsia="ko-KR"/>
        </w:rPr>
        <w:t xml:space="preserve">     </w:t>
      </w:r>
    </w:p>
    <w:p w14:paraId="1EF877C2" w14:textId="77777777" w:rsidR="00092132" w:rsidRPr="00092132" w:rsidRDefault="00092132" w:rsidP="00092132">
      <w:pPr>
        <w:spacing w:after="0" w:line="240" w:lineRule="auto"/>
        <w:rPr>
          <w:rFonts w:eastAsia="Batang" w:cs="Calibri"/>
          <w:bCs/>
          <w:sz w:val="24"/>
          <w:szCs w:val="24"/>
          <w:lang w:eastAsia="ko-KR"/>
        </w:rPr>
      </w:pPr>
      <w:r w:rsidRPr="00092132">
        <w:rPr>
          <w:rFonts w:eastAsia="Batang" w:cs="Calibri"/>
          <w:bCs/>
          <w:sz w:val="24"/>
          <w:szCs w:val="24"/>
          <w:lang w:eastAsia="ko-KR"/>
        </w:rPr>
        <w:t>Phone: 940-565-2324</w:t>
      </w:r>
    </w:p>
    <w:p w14:paraId="3D171363" w14:textId="77777777" w:rsidR="00092132" w:rsidRPr="00092132" w:rsidRDefault="00092132" w:rsidP="00092132">
      <w:pPr>
        <w:spacing w:after="0" w:line="240" w:lineRule="auto"/>
        <w:rPr>
          <w:rFonts w:eastAsia="Batang" w:cs="Calibri"/>
          <w:bCs/>
          <w:sz w:val="24"/>
          <w:szCs w:val="24"/>
          <w:lang w:eastAsia="ko-KR"/>
        </w:rPr>
      </w:pPr>
      <w:r w:rsidRPr="00092132">
        <w:rPr>
          <w:rFonts w:eastAsia="Batang" w:cs="Calibri"/>
          <w:bCs/>
          <w:sz w:val="24"/>
          <w:szCs w:val="24"/>
          <w:lang w:eastAsia="ko-KR"/>
        </w:rPr>
        <w:t>In Person: Sage Hall, Room 330</w:t>
      </w:r>
    </w:p>
    <w:p w14:paraId="394F8280" w14:textId="77777777" w:rsidR="00092132" w:rsidRPr="00092132" w:rsidRDefault="00092132" w:rsidP="00092132">
      <w:pPr>
        <w:spacing w:after="0" w:line="240" w:lineRule="auto"/>
        <w:rPr>
          <w:rFonts w:eastAsia="Batang" w:cs="Calibri"/>
          <w:bCs/>
          <w:sz w:val="24"/>
          <w:szCs w:val="24"/>
          <w:lang w:eastAsia="ko-KR"/>
        </w:rPr>
      </w:pPr>
      <w:r w:rsidRPr="00092132">
        <w:rPr>
          <w:rFonts w:eastAsia="Batang" w:cs="Calibri"/>
          <w:bCs/>
          <w:sz w:val="24"/>
          <w:szCs w:val="24"/>
          <w:lang w:eastAsia="ko-KR"/>
        </w:rPr>
        <w:t>Walk-In Availability: 8am-5pm</w:t>
      </w:r>
    </w:p>
    <w:p w14:paraId="3A4E318E" w14:textId="77777777" w:rsidR="00092132" w:rsidRPr="00092132" w:rsidRDefault="00092132" w:rsidP="00092132">
      <w:pPr>
        <w:spacing w:after="0" w:line="240" w:lineRule="auto"/>
        <w:rPr>
          <w:rFonts w:eastAsia="Batang" w:cs="Calibri"/>
          <w:bCs/>
          <w:sz w:val="24"/>
          <w:szCs w:val="24"/>
          <w:lang w:eastAsia="ko-KR"/>
        </w:rPr>
      </w:pPr>
      <w:r w:rsidRPr="00092132">
        <w:rPr>
          <w:rFonts w:eastAsia="Batang" w:cs="Calibri"/>
          <w:bCs/>
          <w:sz w:val="24"/>
          <w:szCs w:val="24"/>
          <w:lang w:eastAsia="ko-KR"/>
        </w:rPr>
        <w:t>Telephone Availability:</w:t>
      </w:r>
    </w:p>
    <w:p w14:paraId="64CFF23F" w14:textId="77777777" w:rsidR="00092132" w:rsidRPr="00092132" w:rsidRDefault="00092132" w:rsidP="00092132">
      <w:pPr>
        <w:widowControl w:val="0"/>
        <w:numPr>
          <w:ilvl w:val="0"/>
          <w:numId w:val="49"/>
        </w:numPr>
        <w:spacing w:after="0" w:line="240" w:lineRule="auto"/>
        <w:ind w:right="147"/>
        <w:rPr>
          <w:rFonts w:eastAsia="Batang" w:cs="Calibri"/>
          <w:sz w:val="24"/>
          <w:szCs w:val="24"/>
          <w:lang w:eastAsia="ko-KR"/>
        </w:rPr>
      </w:pPr>
      <w:r w:rsidRPr="00092132">
        <w:rPr>
          <w:rFonts w:eastAsia="Batang" w:cs="Calibri"/>
          <w:sz w:val="24"/>
          <w:szCs w:val="24"/>
          <w:lang w:eastAsia="ko-KR"/>
        </w:rPr>
        <w:t>Saturday-Sunday: 11am-3pm</w:t>
      </w:r>
    </w:p>
    <w:p w14:paraId="188D36AD" w14:textId="77777777" w:rsidR="00092132" w:rsidRPr="00092132" w:rsidRDefault="00092132" w:rsidP="00092132">
      <w:pPr>
        <w:widowControl w:val="0"/>
        <w:numPr>
          <w:ilvl w:val="0"/>
          <w:numId w:val="49"/>
        </w:numPr>
        <w:spacing w:after="0" w:line="240" w:lineRule="auto"/>
        <w:ind w:right="147"/>
        <w:rPr>
          <w:rFonts w:eastAsia="Batang" w:cs="Calibri"/>
          <w:sz w:val="24"/>
          <w:szCs w:val="24"/>
          <w:lang w:eastAsia="ko-KR"/>
        </w:rPr>
      </w:pPr>
      <w:r w:rsidRPr="00092132">
        <w:rPr>
          <w:rFonts w:eastAsia="Batang" w:cs="Calibri"/>
          <w:sz w:val="24"/>
          <w:szCs w:val="24"/>
          <w:lang w:eastAsia="ko-KR"/>
        </w:rPr>
        <w:lastRenderedPageBreak/>
        <w:t>Monday-Thursday: 8am-9pm</w:t>
      </w:r>
    </w:p>
    <w:p w14:paraId="7C7751E0" w14:textId="77777777" w:rsidR="00092132" w:rsidRPr="00092132" w:rsidRDefault="00092132" w:rsidP="00092132">
      <w:pPr>
        <w:widowControl w:val="0"/>
        <w:numPr>
          <w:ilvl w:val="0"/>
          <w:numId w:val="49"/>
        </w:numPr>
        <w:spacing w:after="0" w:line="240" w:lineRule="auto"/>
        <w:ind w:right="147"/>
        <w:rPr>
          <w:rFonts w:eastAsia="Batang" w:cs="Calibri"/>
          <w:sz w:val="24"/>
          <w:szCs w:val="24"/>
          <w:lang w:eastAsia="ko-KR"/>
        </w:rPr>
      </w:pPr>
      <w:r w:rsidRPr="00092132">
        <w:rPr>
          <w:rFonts w:eastAsia="Batang" w:cs="Calibri"/>
          <w:sz w:val="24"/>
          <w:szCs w:val="24"/>
          <w:lang w:eastAsia="ko-KR"/>
        </w:rPr>
        <w:t>Friday: 8am-5pm</w:t>
      </w:r>
    </w:p>
    <w:p w14:paraId="088D0613" w14:textId="77777777" w:rsidR="00092132" w:rsidRPr="00092132" w:rsidRDefault="00092132" w:rsidP="00092132">
      <w:pPr>
        <w:widowControl w:val="0"/>
        <w:spacing w:after="0" w:line="240" w:lineRule="auto"/>
        <w:ind w:right="147"/>
        <w:rPr>
          <w:rFonts w:eastAsia="Batang" w:cs="Calibri"/>
          <w:b/>
          <w:sz w:val="24"/>
          <w:szCs w:val="24"/>
          <w:lang w:eastAsia="ko-KR"/>
        </w:rPr>
      </w:pPr>
    </w:p>
    <w:p w14:paraId="252EB895" w14:textId="77777777" w:rsidR="00092132" w:rsidRPr="00092132" w:rsidRDefault="00092132" w:rsidP="00092132">
      <w:pPr>
        <w:widowControl w:val="0"/>
        <w:spacing w:after="0" w:line="240" w:lineRule="auto"/>
        <w:ind w:right="147"/>
        <w:rPr>
          <w:rFonts w:eastAsia="Batang" w:cs="Calibri"/>
          <w:sz w:val="24"/>
          <w:szCs w:val="24"/>
          <w:lang w:eastAsia="ko-KR"/>
        </w:rPr>
      </w:pPr>
      <w:r w:rsidRPr="00092132">
        <w:rPr>
          <w:rFonts w:eastAsia="Batang" w:cs="Calibri"/>
          <w:b/>
          <w:sz w:val="28"/>
          <w:szCs w:val="28"/>
          <w:lang w:eastAsia="ko-KR"/>
        </w:rPr>
        <w:t>UNT Libraries Laptop Checkout</w:t>
      </w:r>
      <w:r w:rsidRPr="00092132">
        <w:rPr>
          <w:rFonts w:eastAsia="Batang" w:cs="Calibri"/>
          <w:sz w:val="24"/>
          <w:szCs w:val="24"/>
          <w:lang w:eastAsia="ko-KR"/>
        </w:rPr>
        <w:t xml:space="preserve">: </w:t>
      </w:r>
      <w:hyperlink r:id="rId51" w:history="1">
        <w:r w:rsidRPr="00092132">
          <w:rPr>
            <w:rFonts w:eastAsia="Batang" w:cs="Calibri"/>
            <w:color w:val="0000FF"/>
            <w:sz w:val="24"/>
            <w:szCs w:val="24"/>
            <w:u w:val="single"/>
            <w:lang w:eastAsia="ko-KR"/>
          </w:rPr>
          <w:t>https://library.unt.edu/services/laptop-checkout/</w:t>
        </w:r>
      </w:hyperlink>
      <w:r w:rsidRPr="00092132">
        <w:rPr>
          <w:rFonts w:eastAsia="Batang" w:cs="Calibri"/>
          <w:sz w:val="24"/>
          <w:szCs w:val="24"/>
          <w:lang w:eastAsia="ko-KR"/>
        </w:rPr>
        <w:t xml:space="preserve"> </w:t>
      </w:r>
      <w:r w:rsidRPr="00092132">
        <w:rPr>
          <w:rFonts w:eastAsia="Batang" w:cs="Calibri"/>
          <w:sz w:val="24"/>
          <w:szCs w:val="24"/>
          <w:lang w:eastAsia="ko-KR"/>
        </w:rPr>
        <w:br/>
      </w:r>
    </w:p>
    <w:p w14:paraId="0C6BF004" w14:textId="77777777" w:rsidR="00092132" w:rsidRPr="00092132" w:rsidRDefault="00092132" w:rsidP="00092132">
      <w:pPr>
        <w:widowControl w:val="0"/>
        <w:spacing w:after="0" w:line="240" w:lineRule="auto"/>
        <w:ind w:right="147"/>
        <w:rPr>
          <w:rFonts w:eastAsia="Batang" w:cs="Calibri"/>
          <w:sz w:val="24"/>
          <w:szCs w:val="24"/>
          <w:lang w:eastAsia="ko-KR"/>
        </w:rPr>
      </w:pPr>
      <w:r w:rsidRPr="00092132">
        <w:rPr>
          <w:rFonts w:eastAsia="Batang" w:cs="Calibri"/>
          <w:sz w:val="24"/>
          <w:szCs w:val="24"/>
          <w:lang w:eastAsia="ko-KR"/>
        </w:rPr>
        <w:t xml:space="preserve">For additional support, visit </w:t>
      </w:r>
      <w:hyperlink r:id="rId52" w:history="1">
        <w:r w:rsidRPr="00092132">
          <w:rPr>
            <w:rFonts w:eastAsia="Batang" w:cs="Calibri"/>
            <w:color w:val="0000FF"/>
            <w:sz w:val="24"/>
            <w:szCs w:val="24"/>
            <w:u w:val="single"/>
            <w:lang w:eastAsia="ko-KR"/>
          </w:rPr>
          <w:t>Canvas Technical Help</w:t>
        </w:r>
      </w:hyperlink>
      <w:r w:rsidRPr="00092132">
        <w:rPr>
          <w:rFonts w:eastAsia="Batang" w:cs="Calibri"/>
          <w:sz w:val="24"/>
          <w:szCs w:val="24"/>
          <w:lang w:eastAsia="ko-KR"/>
        </w:rPr>
        <w:t xml:space="preserve"> (</w:t>
      </w:r>
      <w:hyperlink r:id="rId53" w:history="1">
        <w:r w:rsidRPr="00092132">
          <w:rPr>
            <w:rFonts w:eastAsia="Batang" w:cs="Calibri"/>
            <w:color w:val="0000FF"/>
            <w:sz w:val="24"/>
            <w:szCs w:val="24"/>
            <w:u w:val="single"/>
            <w:lang w:eastAsia="ko-KR"/>
          </w:rPr>
          <w:t>https://community.canvaslms.com/docs/DOC-10554-4212710328</w:t>
        </w:r>
      </w:hyperlink>
      <w:r w:rsidRPr="00092132">
        <w:rPr>
          <w:rFonts w:eastAsia="Batang" w:cs="Calibri"/>
          <w:sz w:val="24"/>
          <w:szCs w:val="24"/>
          <w:lang w:eastAsia="ko-KR"/>
        </w:rPr>
        <w:t>)</w:t>
      </w:r>
    </w:p>
    <w:p w14:paraId="23E392A9" w14:textId="77777777" w:rsidR="00092132" w:rsidRPr="00092132" w:rsidRDefault="00092132" w:rsidP="00092132">
      <w:pPr>
        <w:spacing w:after="0" w:line="240" w:lineRule="auto"/>
        <w:ind w:left="90"/>
        <w:jc w:val="center"/>
        <w:rPr>
          <w:rFonts w:eastAsia="Batang" w:cs="Calibri"/>
          <w:b/>
          <w:sz w:val="28"/>
          <w:szCs w:val="24"/>
          <w:lang w:eastAsia="ko-KR"/>
        </w:rPr>
      </w:pPr>
    </w:p>
    <w:p w14:paraId="6C7E22A0" w14:textId="77777777" w:rsidR="00092132" w:rsidRPr="00092132" w:rsidRDefault="00092132" w:rsidP="00092132">
      <w:pPr>
        <w:spacing w:after="0" w:line="240" w:lineRule="auto"/>
        <w:ind w:left="90"/>
        <w:jc w:val="center"/>
        <w:rPr>
          <w:rFonts w:eastAsia="Batang" w:cs="Calibri"/>
          <w:b/>
          <w:sz w:val="28"/>
          <w:szCs w:val="24"/>
          <w:lang w:eastAsia="ko-KR"/>
        </w:rPr>
      </w:pPr>
      <w:r w:rsidRPr="00092132">
        <w:rPr>
          <w:rFonts w:eastAsia="Batang" w:cs="Calibri"/>
          <w:b/>
          <w:sz w:val="28"/>
          <w:szCs w:val="24"/>
          <w:lang w:eastAsia="ko-KR"/>
        </w:rPr>
        <w:t>Additional Information</w:t>
      </w:r>
    </w:p>
    <w:p w14:paraId="3E034E09"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Are You An F-1 Visa Holder?</w:t>
      </w:r>
    </w:p>
    <w:p w14:paraId="1FD57721"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To read detailed Immigration and Customs Enforcement regulations for F-1 students taking online courses, please go to the </w:t>
      </w:r>
      <w:hyperlink r:id="rId54" w:history="1">
        <w:r w:rsidRPr="00092132">
          <w:rPr>
            <w:rFonts w:eastAsia="Batang" w:cs="Calibri"/>
            <w:color w:val="0000FF"/>
            <w:sz w:val="24"/>
            <w:szCs w:val="24"/>
            <w:u w:val="single"/>
            <w:lang w:eastAsia="ko-KR"/>
          </w:rPr>
          <w:t>Electronic Code of Federal Regulations website</w:t>
        </w:r>
      </w:hyperlink>
      <w:r w:rsidRPr="00092132">
        <w:rPr>
          <w:rFonts w:eastAsia="Batang" w:cs="Calibri"/>
          <w:sz w:val="24"/>
          <w:szCs w:val="24"/>
          <w:lang w:eastAsia="ko-KR"/>
        </w:rPr>
        <w:t xml:space="preserve"> (http://www.ecfr.gov/). The specific portion concerning distance education courses is located at Title 8 CFR 214.2 Paragraph (f)(6)(</w:t>
      </w:r>
      <w:proofErr w:type="spellStart"/>
      <w:r w:rsidRPr="00092132">
        <w:rPr>
          <w:rFonts w:eastAsia="Batang" w:cs="Calibri"/>
          <w:sz w:val="24"/>
          <w:szCs w:val="24"/>
          <w:lang w:eastAsia="ko-KR"/>
        </w:rPr>
        <w:t>i</w:t>
      </w:r>
      <w:proofErr w:type="spellEnd"/>
      <w:r w:rsidRPr="00092132">
        <w:rPr>
          <w:rFonts w:eastAsia="Batang" w:cs="Calibri"/>
          <w:sz w:val="24"/>
          <w:szCs w:val="24"/>
          <w:lang w:eastAsia="ko-KR"/>
        </w:rPr>
        <w:t>)(G).</w:t>
      </w:r>
    </w:p>
    <w:p w14:paraId="5B47E7E1" w14:textId="77777777" w:rsidR="00092132" w:rsidRPr="00092132" w:rsidRDefault="00092132" w:rsidP="00092132">
      <w:pPr>
        <w:spacing w:after="0" w:line="240" w:lineRule="auto"/>
        <w:rPr>
          <w:rFonts w:eastAsia="Batang" w:cs="Calibri"/>
          <w:sz w:val="24"/>
          <w:szCs w:val="24"/>
          <w:lang w:eastAsia="ko-KR"/>
        </w:rPr>
      </w:pPr>
    </w:p>
    <w:p w14:paraId="70979A19"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The paragraph reads: </w:t>
      </w:r>
    </w:p>
    <w:p w14:paraId="02FF987D" w14:textId="77777777" w:rsidR="00092132" w:rsidRPr="00092132" w:rsidRDefault="00092132" w:rsidP="00092132">
      <w:pPr>
        <w:spacing w:after="0" w:line="240" w:lineRule="auto"/>
        <w:rPr>
          <w:rFonts w:eastAsia="Batang" w:cs="Calibri"/>
          <w:b/>
          <w:sz w:val="24"/>
          <w:szCs w:val="24"/>
          <w:lang w:eastAsia="ko-KR"/>
        </w:rPr>
      </w:pPr>
      <w:r w:rsidRPr="00092132">
        <w:rPr>
          <w:rFonts w:eastAsia="Batang" w:cs="Calibri"/>
          <w:sz w:val="24"/>
          <w:szCs w:val="24"/>
          <w:lang w:eastAsia="ko-KR"/>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092132">
        <w:rPr>
          <w:rFonts w:eastAsia="Batang" w:cs="Calibri"/>
          <w:sz w:val="24"/>
          <w:szCs w:val="24"/>
          <w:lang w:eastAsia="ko-KR"/>
        </w:rPr>
        <w:t>through the use of</w:t>
      </w:r>
      <w:proofErr w:type="gramEnd"/>
      <w:r w:rsidRPr="00092132">
        <w:rPr>
          <w:rFonts w:eastAsia="Batang" w:cs="Calibri"/>
          <w:sz w:val="24"/>
          <w:szCs w:val="24"/>
          <w:lang w:eastAsia="ko-KR"/>
        </w:rPr>
        <w:t xml:space="preserve"> television, audio, or computer transmission including open broadcast, closed circuit, cable, </w:t>
      </w:r>
      <w:proofErr w:type="gramStart"/>
      <w:r w:rsidRPr="00092132">
        <w:rPr>
          <w:rFonts w:eastAsia="Batang" w:cs="Calibri"/>
          <w:sz w:val="24"/>
          <w:szCs w:val="24"/>
          <w:lang w:eastAsia="ko-KR"/>
        </w:rPr>
        <w:t>microwave, or</w:t>
      </w:r>
      <w:proofErr w:type="gramEnd"/>
      <w:r w:rsidRPr="00092132">
        <w:rPr>
          <w:rFonts w:eastAsia="Batang" w:cs="Calibri"/>
          <w:sz w:val="24"/>
          <w:szCs w:val="24"/>
          <w:lang w:eastAsia="ko-KR"/>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2899A00" w14:textId="77777777" w:rsidR="00092132" w:rsidRPr="00092132" w:rsidRDefault="00092132" w:rsidP="00092132">
      <w:pPr>
        <w:spacing w:after="0" w:line="240" w:lineRule="auto"/>
        <w:rPr>
          <w:rFonts w:eastAsia="Batang" w:cs="Calibri"/>
          <w:b/>
          <w:sz w:val="24"/>
          <w:szCs w:val="24"/>
          <w:lang w:eastAsia="ko-KR"/>
        </w:rPr>
      </w:pPr>
    </w:p>
    <w:p w14:paraId="13E5BA63" w14:textId="77777777" w:rsidR="00092132" w:rsidRPr="00092132" w:rsidRDefault="00092132" w:rsidP="00092132">
      <w:pPr>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 xml:space="preserve">University of North Texas Compliance </w:t>
      </w:r>
    </w:p>
    <w:p w14:paraId="6F2C1DE9"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A846B75" w14:textId="77777777" w:rsidR="00092132" w:rsidRPr="00092132" w:rsidRDefault="00092132" w:rsidP="00092132">
      <w:pPr>
        <w:spacing w:after="0" w:line="240" w:lineRule="auto"/>
        <w:rPr>
          <w:rFonts w:eastAsia="Batang" w:cs="Calibri"/>
          <w:sz w:val="24"/>
          <w:szCs w:val="24"/>
          <w:lang w:eastAsia="ko-KR"/>
        </w:rPr>
      </w:pPr>
    </w:p>
    <w:p w14:paraId="151B2C11"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If such an on-campus activity is required, it is the student’s responsibility to do the following:</w:t>
      </w:r>
    </w:p>
    <w:p w14:paraId="4E76435E" w14:textId="77777777" w:rsidR="00092132" w:rsidRPr="00092132" w:rsidRDefault="00092132" w:rsidP="00092132">
      <w:pPr>
        <w:spacing w:after="0" w:line="240" w:lineRule="auto"/>
        <w:rPr>
          <w:rFonts w:eastAsia="Batang" w:cs="Calibri"/>
          <w:sz w:val="24"/>
          <w:szCs w:val="24"/>
          <w:lang w:eastAsia="ko-KR"/>
        </w:rPr>
      </w:pPr>
    </w:p>
    <w:p w14:paraId="2A035A05"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(1) Submit a written request to the instructor for an on-campus experiential component within one week of the start of the course.</w:t>
      </w:r>
    </w:p>
    <w:p w14:paraId="5DA148BB" w14:textId="77777777" w:rsidR="00092132" w:rsidRPr="00092132" w:rsidRDefault="00092132" w:rsidP="00092132">
      <w:pPr>
        <w:spacing w:after="0" w:line="240" w:lineRule="auto"/>
        <w:rPr>
          <w:rFonts w:eastAsia="Batang" w:cs="Calibri"/>
          <w:sz w:val="24"/>
          <w:szCs w:val="24"/>
          <w:lang w:eastAsia="ko-KR"/>
        </w:rPr>
      </w:pPr>
    </w:p>
    <w:p w14:paraId="0F7022C0"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5BF1DA0B" w14:textId="77777777" w:rsidR="00092132" w:rsidRPr="00092132" w:rsidRDefault="00092132" w:rsidP="00092132">
      <w:pPr>
        <w:spacing w:after="0" w:line="240" w:lineRule="auto"/>
        <w:rPr>
          <w:rFonts w:eastAsia="Batang" w:cs="Calibri"/>
          <w:sz w:val="24"/>
          <w:szCs w:val="24"/>
          <w:lang w:eastAsia="ko-KR"/>
        </w:rPr>
      </w:pPr>
    </w:p>
    <w:p w14:paraId="6846BDF9"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Because the decision may have serious immigration consequences, if an F-1 student is unsure about his or her need to participate in an on-campus experiential component for this course, s/he should contact the UNT </w:t>
      </w:r>
      <w:r w:rsidRPr="00092132">
        <w:rPr>
          <w:rFonts w:eastAsia="Batang" w:cs="Calibri"/>
          <w:sz w:val="24"/>
          <w:szCs w:val="24"/>
          <w:lang w:eastAsia="ko-KR"/>
        </w:rPr>
        <w:lastRenderedPageBreak/>
        <w:t xml:space="preserve">International Student and Scholar Services Office (telephone 940-565-2195 or email </w:t>
      </w:r>
      <w:hyperlink r:id="rId55" w:history="1">
        <w:r w:rsidRPr="00092132">
          <w:rPr>
            <w:rFonts w:eastAsia="Batang" w:cs="Calibri"/>
            <w:color w:val="0000FF"/>
            <w:sz w:val="24"/>
            <w:szCs w:val="24"/>
            <w:u w:val="single"/>
            <w:lang w:eastAsia="ko-KR"/>
          </w:rPr>
          <w:t>internationaladvising@unt.edu</w:t>
        </w:r>
      </w:hyperlink>
      <w:r w:rsidRPr="00092132">
        <w:rPr>
          <w:rFonts w:eastAsia="Batang" w:cs="Calibri"/>
          <w:sz w:val="24"/>
          <w:szCs w:val="24"/>
          <w:lang w:eastAsia="ko-KR"/>
        </w:rPr>
        <w:t>) to get clarification before the one-week deadline.</w:t>
      </w:r>
    </w:p>
    <w:p w14:paraId="7CF2DB76" w14:textId="77777777" w:rsidR="00092132" w:rsidRPr="00092132" w:rsidRDefault="00092132" w:rsidP="00092132">
      <w:pPr>
        <w:spacing w:after="0" w:line="240" w:lineRule="auto"/>
        <w:rPr>
          <w:rFonts w:eastAsia="Batang" w:cs="Calibri"/>
          <w:b/>
          <w:color w:val="00B050"/>
          <w:sz w:val="24"/>
          <w:szCs w:val="24"/>
          <w:lang w:eastAsia="ko-KR"/>
        </w:rPr>
      </w:pPr>
    </w:p>
    <w:p w14:paraId="0BDA2E30" w14:textId="77777777" w:rsidR="00092132" w:rsidRPr="00092132" w:rsidRDefault="00092132" w:rsidP="00092132">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b/>
          <w:bCs/>
          <w:sz w:val="28"/>
          <w:szCs w:val="28"/>
          <w:lang w:eastAsia="ko-KR"/>
        </w:rPr>
      </w:pPr>
      <w:r w:rsidRPr="00092132">
        <w:rPr>
          <w:rFonts w:eastAsia="Batang"/>
          <w:b/>
          <w:bCs/>
          <w:sz w:val="28"/>
          <w:szCs w:val="28"/>
          <w:lang w:eastAsia="ko-KR"/>
        </w:rPr>
        <w:t>Student Code of Conduct</w:t>
      </w:r>
    </w:p>
    <w:p w14:paraId="4C2AA5B4" w14:textId="77777777" w:rsidR="00092132" w:rsidRPr="00092132" w:rsidRDefault="00092132" w:rsidP="00092132">
      <w:pPr>
        <w:spacing w:after="0" w:line="240" w:lineRule="auto"/>
        <w:rPr>
          <w:rFonts w:eastAsia="Cambria"/>
          <w:sz w:val="24"/>
          <w:szCs w:val="24"/>
        </w:rPr>
      </w:pPr>
      <w:r w:rsidRPr="00092132">
        <w:rPr>
          <w:rFonts w:eastAsia="Cambria"/>
          <w:sz w:val="24"/>
          <w:szCs w:val="24"/>
        </w:rPr>
        <w:t xml:space="preserve">According to the </w:t>
      </w:r>
      <w:hyperlink r:id="rId56">
        <w:r w:rsidRPr="00092132">
          <w:rPr>
            <w:rFonts w:eastAsia="Cambria"/>
            <w:color w:val="0070C0"/>
            <w:sz w:val="24"/>
            <w:szCs w:val="24"/>
            <w:u w:val="single"/>
          </w:rPr>
          <w:t>Code of Student Conduct,</w:t>
        </w:r>
      </w:hyperlink>
      <w:r w:rsidRPr="00092132">
        <w:rPr>
          <w:rFonts w:eastAsia="Cambria"/>
          <w:sz w:val="24"/>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1B23C20F"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8"/>
          <w:szCs w:val="24"/>
          <w:lang w:eastAsia="ko-KR"/>
        </w:rPr>
      </w:pPr>
    </w:p>
    <w:p w14:paraId="45D880DB"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cs="Calibri"/>
          <w:b/>
          <w:sz w:val="28"/>
          <w:szCs w:val="24"/>
          <w:lang w:eastAsia="ko-KR"/>
        </w:rPr>
      </w:pPr>
      <w:r w:rsidRPr="00092132">
        <w:rPr>
          <w:rFonts w:eastAsia="Batang" w:cs="Calibri"/>
          <w:b/>
          <w:sz w:val="28"/>
          <w:szCs w:val="24"/>
          <w:lang w:eastAsia="ko-KR"/>
        </w:rPr>
        <w:t>Feedback and Communications</w:t>
      </w:r>
    </w:p>
    <w:p w14:paraId="1DD42F5F"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092132">
        <w:rPr>
          <w:rFonts w:eastAsia="Batang" w:cs="Calibri"/>
          <w:b/>
          <w:color w:val="000000"/>
          <w:sz w:val="28"/>
          <w:szCs w:val="28"/>
          <w:lang w:eastAsia="ja-JP"/>
        </w:rPr>
        <w:t>Image Release</w:t>
      </w:r>
    </w:p>
    <w:p w14:paraId="702A12DF"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092132">
        <w:rPr>
          <w:rFonts w:eastAsia="Batang" w:cs="Calibri"/>
          <w:sz w:val="24"/>
          <w:szCs w:val="24"/>
          <w:lang w:eastAsia="ko-KR"/>
        </w:rPr>
        <w:t xml:space="preserve">The </w:t>
      </w:r>
      <w:proofErr w:type="gramStart"/>
      <w:r w:rsidRPr="00092132">
        <w:rPr>
          <w:rFonts w:eastAsia="Batang" w:cs="Calibri"/>
          <w:sz w:val="24"/>
          <w:szCs w:val="24"/>
          <w:lang w:eastAsia="ko-KR"/>
        </w:rPr>
        <w:t>School</w:t>
      </w:r>
      <w:proofErr w:type="gramEnd"/>
      <w:r w:rsidRPr="00092132">
        <w:rPr>
          <w:rFonts w:eastAsia="Batang" w:cs="Calibri"/>
          <w:sz w:val="24"/>
          <w:szCs w:val="24"/>
          <w:lang w:eastAsia="ko-KR"/>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1922DA2B"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69185F7D"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092132">
        <w:rPr>
          <w:rFonts w:eastAsia="Batang" w:cs="Calibri"/>
          <w:sz w:val="24"/>
          <w:szCs w:val="24"/>
          <w:lang w:eastAsia="ko-KR"/>
        </w:rPr>
        <w:t>If your instructor employs lecture capture technology to record class sessions, students may occasionally appear on video.  The recording may be used in future course offerings.</w:t>
      </w:r>
    </w:p>
    <w:p w14:paraId="67141D44"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u w:val="single"/>
          <w:lang w:eastAsia="ko-KR"/>
        </w:rPr>
      </w:pPr>
    </w:p>
    <w:p w14:paraId="09B3B843"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What is SPOT?</w:t>
      </w:r>
    </w:p>
    <w:p w14:paraId="4EB08DCC"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lang w:eastAsia="ko-KR"/>
        </w:rPr>
      </w:pPr>
      <w:r w:rsidRPr="00092132">
        <w:rPr>
          <w:rFonts w:eastAsia="Batang" w:cs="Calibri"/>
          <w:bCs/>
          <w:iCs/>
          <w:sz w:val="24"/>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663CB26F" w14:textId="77777777" w:rsidR="00092132" w:rsidRPr="00092132" w:rsidRDefault="00092132" w:rsidP="00092132">
      <w:pPr>
        <w:spacing w:after="0" w:line="240" w:lineRule="auto"/>
        <w:rPr>
          <w:rFonts w:eastAsia="Batang" w:cs="Calibri"/>
          <w:b/>
          <w:sz w:val="24"/>
          <w:szCs w:val="24"/>
          <w:u w:val="single"/>
          <w:lang w:eastAsia="ko-KR"/>
        </w:rPr>
      </w:pPr>
    </w:p>
    <w:p w14:paraId="419638AC"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 xml:space="preserve">Do you know the date/time of the final exam </w:t>
      </w:r>
      <w:proofErr w:type="gramStart"/>
      <w:r w:rsidRPr="00092132">
        <w:rPr>
          <w:rFonts w:eastAsia="Batang" w:cs="Calibri"/>
          <w:b/>
          <w:color w:val="000000"/>
          <w:sz w:val="28"/>
          <w:szCs w:val="28"/>
          <w:lang w:eastAsia="ja-JP"/>
        </w:rPr>
        <w:t>in</w:t>
      </w:r>
      <w:proofErr w:type="gramEnd"/>
      <w:r w:rsidRPr="00092132">
        <w:rPr>
          <w:rFonts w:eastAsia="Batang" w:cs="Calibri"/>
          <w:b/>
          <w:color w:val="000000"/>
          <w:sz w:val="28"/>
          <w:szCs w:val="28"/>
          <w:lang w:eastAsia="ja-JP"/>
        </w:rPr>
        <w:t xml:space="preserve"> this course?</w:t>
      </w:r>
    </w:p>
    <w:p w14:paraId="3B08EAFD" w14:textId="77777777" w:rsidR="00092132" w:rsidRPr="00092132" w:rsidRDefault="00092132" w:rsidP="00092132">
      <w:pPr>
        <w:spacing w:after="0" w:line="240" w:lineRule="auto"/>
        <w:rPr>
          <w:rFonts w:eastAsia="Batang" w:cs="Calibri"/>
          <w:color w:val="FF0000"/>
          <w:sz w:val="24"/>
          <w:szCs w:val="24"/>
          <w:lang w:eastAsia="ko-KR"/>
        </w:rPr>
      </w:pPr>
      <w:r w:rsidRPr="00092132">
        <w:rPr>
          <w:rFonts w:eastAsia="Batang" w:cs="Calibri"/>
          <w:sz w:val="24"/>
          <w:szCs w:val="24"/>
          <w:lang w:eastAsia="ko-KR"/>
        </w:rPr>
        <w:t xml:space="preserve">Final exams or other appropriate end of semester evaluations are administered at the designated times during the final week of each long semester and during the specified day of each summer term.  </w:t>
      </w:r>
      <w:r w:rsidRPr="00092132">
        <w:rPr>
          <w:rFonts w:eastAsia="Batang" w:cs="Calibri"/>
          <w:iCs/>
          <w:sz w:val="24"/>
          <w:szCs w:val="24"/>
          <w:u w:val="single"/>
          <w:lang w:eastAsia="ko-KR"/>
        </w:rPr>
        <w:t>Please check the calendar early in the semester to avoid any schedule conflicts.</w:t>
      </w:r>
      <w:r w:rsidRPr="00092132">
        <w:rPr>
          <w:rFonts w:eastAsia="Batang" w:cs="Calibri"/>
          <w:sz w:val="24"/>
          <w:szCs w:val="24"/>
          <w:lang w:eastAsia="ko-KR"/>
        </w:rPr>
        <w:t xml:space="preserve">  You can find the Final Exam Schedule here:  </w:t>
      </w:r>
      <w:hyperlink r:id="rId57" w:history="1">
        <w:r w:rsidRPr="00092132">
          <w:rPr>
            <w:rFonts w:eastAsia="Batang" w:cs="Calibri"/>
            <w:color w:val="0000FF"/>
            <w:sz w:val="24"/>
            <w:szCs w:val="24"/>
            <w:u w:val="single"/>
            <w:lang w:eastAsia="ko-KR"/>
          </w:rPr>
          <w:t>https://registrar.unt.edu/exams/final-exam-schedule</w:t>
        </w:r>
      </w:hyperlink>
      <w:r w:rsidRPr="00092132">
        <w:rPr>
          <w:rFonts w:eastAsia="Batang" w:cs="Calibri"/>
          <w:color w:val="FF0000"/>
          <w:sz w:val="24"/>
          <w:szCs w:val="24"/>
          <w:lang w:eastAsia="ko-KR"/>
        </w:rPr>
        <w:t xml:space="preserve"> </w:t>
      </w:r>
    </w:p>
    <w:p w14:paraId="602BB0D8" w14:textId="77777777" w:rsidR="00092132" w:rsidRPr="00092132" w:rsidRDefault="00092132" w:rsidP="00092132">
      <w:pPr>
        <w:spacing w:after="0" w:line="240" w:lineRule="auto"/>
        <w:rPr>
          <w:rFonts w:eastAsia="Batang" w:cs="Calibri"/>
          <w:b/>
          <w:i/>
          <w:color w:val="FF0000"/>
          <w:sz w:val="24"/>
          <w:szCs w:val="24"/>
          <w:lang w:eastAsia="ko-KR"/>
        </w:rPr>
      </w:pPr>
    </w:p>
    <w:p w14:paraId="072C2C82"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Do you know what you may be missing?</w:t>
      </w:r>
    </w:p>
    <w:p w14:paraId="44B42921"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Your access point for ALL business and academic services at UNT occurs within the </w:t>
      </w:r>
      <w:hyperlink r:id="rId58" w:history="1">
        <w:r w:rsidRPr="00092132">
          <w:rPr>
            <w:rFonts w:eastAsia="Batang" w:cs="Calibri"/>
            <w:color w:val="0000FF"/>
            <w:sz w:val="24"/>
            <w:szCs w:val="24"/>
            <w:u w:val="single"/>
            <w:lang w:eastAsia="ko-KR"/>
          </w:rPr>
          <w:t>https://my.unt.edu</w:t>
        </w:r>
      </w:hyperlink>
      <w:r w:rsidRPr="00092132">
        <w:rPr>
          <w:rFonts w:eastAsia="Batang" w:cs="Calibri"/>
          <w:sz w:val="24"/>
          <w:szCs w:val="24"/>
          <w:lang w:eastAsia="ko-KR"/>
        </w:rPr>
        <w:t xml:space="preserve"> </w:t>
      </w:r>
      <w:proofErr w:type="gramStart"/>
      <w:r w:rsidRPr="00092132">
        <w:rPr>
          <w:rFonts w:eastAsia="Batang" w:cs="Calibri"/>
          <w:sz w:val="24"/>
          <w:szCs w:val="24"/>
          <w:lang w:eastAsia="ko-KR"/>
        </w:rPr>
        <w:t xml:space="preserve">site, and </w:t>
      </w:r>
      <w:proofErr w:type="spellStart"/>
      <w:r w:rsidRPr="00092132">
        <w:rPr>
          <w:rFonts w:eastAsia="Batang" w:cs="Calibri"/>
          <w:sz w:val="24"/>
          <w:szCs w:val="24"/>
          <w:lang w:eastAsia="ko-KR"/>
        </w:rPr>
        <w:t>EagleConnect</w:t>
      </w:r>
      <w:proofErr w:type="spellEnd"/>
      <w:r w:rsidRPr="00092132">
        <w:rPr>
          <w:rFonts w:eastAsia="Batang" w:cs="Calibri"/>
          <w:sz w:val="24"/>
          <w:szCs w:val="24"/>
          <w:lang w:eastAsia="ko-KR"/>
        </w:rPr>
        <w:t xml:space="preserve"> is the official method of communication for UNT.</w:t>
      </w:r>
      <w:proofErr w:type="gramEnd"/>
      <w:r w:rsidRPr="00092132">
        <w:rPr>
          <w:rFonts w:eastAsia="Batang" w:cs="Calibri"/>
          <w:sz w:val="24"/>
          <w:szCs w:val="24"/>
          <w:lang w:eastAsia="ko-KR"/>
        </w:rPr>
        <w:t xml:space="preserve"> If you do not regularly check </w:t>
      </w:r>
      <w:proofErr w:type="spellStart"/>
      <w:r w:rsidRPr="00092132">
        <w:rPr>
          <w:rFonts w:eastAsia="Batang" w:cs="Calibri"/>
          <w:sz w:val="24"/>
          <w:szCs w:val="24"/>
          <w:lang w:eastAsia="ko-KR"/>
        </w:rPr>
        <w:t>EagleConnect</w:t>
      </w:r>
      <w:proofErr w:type="spellEnd"/>
      <w:r w:rsidRPr="00092132">
        <w:rPr>
          <w:rFonts w:eastAsia="Batang" w:cs="Calibri"/>
          <w:sz w:val="24"/>
          <w:szCs w:val="24"/>
          <w:lang w:eastAsia="ko-KR"/>
        </w:rPr>
        <w:t xml:space="preserve"> or forward it to your favorite e-mail account, please do so to learn about job and internship opportunities, </w:t>
      </w:r>
      <w:r w:rsidRPr="00092132">
        <w:rPr>
          <w:rFonts w:eastAsia="Batang" w:cs="Calibri"/>
          <w:sz w:val="24"/>
          <w:szCs w:val="24"/>
          <w:lang w:eastAsia="ko-KR"/>
        </w:rPr>
        <w:lastRenderedPageBreak/>
        <w:t xml:space="preserve">events, scholarships, and other important information. The website that explains </w:t>
      </w:r>
      <w:proofErr w:type="spellStart"/>
      <w:r w:rsidRPr="00092132">
        <w:rPr>
          <w:rFonts w:eastAsia="Batang" w:cs="Calibri"/>
          <w:sz w:val="24"/>
          <w:szCs w:val="24"/>
          <w:lang w:eastAsia="ko-KR"/>
        </w:rPr>
        <w:t>EagleConnect</w:t>
      </w:r>
      <w:proofErr w:type="spellEnd"/>
      <w:r w:rsidRPr="00092132">
        <w:rPr>
          <w:rFonts w:eastAsia="Batang" w:cs="Calibri"/>
          <w:sz w:val="24"/>
          <w:szCs w:val="24"/>
          <w:lang w:eastAsia="ko-KR"/>
        </w:rPr>
        <w:t xml:space="preserve"> and how to forward your email is: </w:t>
      </w:r>
      <w:hyperlink r:id="rId59" w:history="1">
        <w:r w:rsidRPr="00092132">
          <w:rPr>
            <w:rFonts w:eastAsia="Batang" w:cs="Calibri"/>
            <w:color w:val="0000FF"/>
            <w:sz w:val="24"/>
            <w:szCs w:val="24"/>
            <w:u w:val="single"/>
            <w:lang w:eastAsia="ko-KR"/>
          </w:rPr>
          <w:t>https://it.unt.edu/eagleconnect</w:t>
        </w:r>
      </w:hyperlink>
      <w:r w:rsidRPr="00092132">
        <w:rPr>
          <w:rFonts w:eastAsia="Batang" w:cs="Calibri"/>
          <w:sz w:val="24"/>
          <w:szCs w:val="24"/>
          <w:lang w:eastAsia="ko-KR"/>
        </w:rPr>
        <w:t xml:space="preserve">. </w:t>
      </w:r>
    </w:p>
    <w:p w14:paraId="4E9AAFC7" w14:textId="77777777" w:rsidR="00092132" w:rsidRPr="00092132" w:rsidRDefault="00092132" w:rsidP="00092132">
      <w:pPr>
        <w:spacing w:after="0" w:line="240" w:lineRule="auto"/>
        <w:rPr>
          <w:rFonts w:eastAsia="Batang" w:cs="Calibri"/>
          <w:sz w:val="24"/>
          <w:szCs w:val="24"/>
          <w:lang w:eastAsia="ko-KR"/>
        </w:rPr>
      </w:pPr>
    </w:p>
    <w:p w14:paraId="1F564880" w14:textId="77777777" w:rsidR="00092132" w:rsidRPr="00092132" w:rsidRDefault="00092132" w:rsidP="0009213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092132">
        <w:rPr>
          <w:rFonts w:eastAsia="Batang" w:cs="Calibri"/>
          <w:b/>
          <w:color w:val="000000"/>
          <w:sz w:val="28"/>
          <w:szCs w:val="28"/>
          <w:lang w:eastAsia="ja-JP"/>
        </w:rPr>
        <w:t>Do you know what to do in an emergency or UNT closure?</w:t>
      </w:r>
    </w:p>
    <w:p w14:paraId="4C281CDB" w14:textId="77777777" w:rsidR="00092132" w:rsidRPr="00092132" w:rsidRDefault="00092132" w:rsidP="00092132">
      <w:pPr>
        <w:numPr>
          <w:ilvl w:val="0"/>
          <w:numId w:val="47"/>
        </w:numPr>
        <w:spacing w:after="0" w:line="240" w:lineRule="auto"/>
        <w:rPr>
          <w:rFonts w:eastAsia="Batang" w:cs="Calibri"/>
          <w:color w:val="FF0000"/>
          <w:sz w:val="24"/>
          <w:szCs w:val="24"/>
          <w:lang w:eastAsia="ko-KR"/>
        </w:rPr>
      </w:pPr>
      <w:r w:rsidRPr="00092132">
        <w:rPr>
          <w:rFonts w:eastAsia="Batang" w:cs="Calibri"/>
          <w:sz w:val="24"/>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60" w:history="1">
        <w:r w:rsidRPr="00092132">
          <w:rPr>
            <w:rFonts w:eastAsia="Batang" w:cs="Calibri"/>
            <w:color w:val="0000FF"/>
            <w:sz w:val="24"/>
            <w:szCs w:val="24"/>
            <w:u w:val="single"/>
            <w:lang w:eastAsia="ko-KR"/>
          </w:rPr>
          <w:t>https://my.unt.edu</w:t>
        </w:r>
      </w:hyperlink>
      <w:r w:rsidRPr="00092132">
        <w:rPr>
          <w:rFonts w:eastAsia="Batang" w:cs="Calibri"/>
          <w:sz w:val="24"/>
          <w:szCs w:val="24"/>
          <w:lang w:eastAsia="ko-KR"/>
        </w:rPr>
        <w:t xml:space="preserve">. </w:t>
      </w:r>
    </w:p>
    <w:p w14:paraId="39E7ECE7" w14:textId="77777777" w:rsidR="00092132" w:rsidRPr="00092132" w:rsidRDefault="00092132" w:rsidP="00092132">
      <w:pPr>
        <w:numPr>
          <w:ilvl w:val="0"/>
          <w:numId w:val="47"/>
        </w:numPr>
        <w:spacing w:after="0" w:line="240" w:lineRule="auto"/>
        <w:rPr>
          <w:rFonts w:eastAsia="Batang" w:cs="Calibri"/>
          <w:color w:val="FF0000"/>
          <w:sz w:val="24"/>
          <w:szCs w:val="24"/>
          <w:lang w:eastAsia="ko-KR"/>
        </w:rPr>
      </w:pPr>
      <w:r w:rsidRPr="00092132">
        <w:rPr>
          <w:rFonts w:eastAsia="Batang" w:cs="Calibri"/>
          <w:sz w:val="24"/>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178309D" w14:textId="77777777" w:rsidR="00092132" w:rsidRPr="00092132" w:rsidRDefault="00092132" w:rsidP="00092132">
      <w:pPr>
        <w:numPr>
          <w:ilvl w:val="0"/>
          <w:numId w:val="47"/>
        </w:numPr>
        <w:spacing w:after="0" w:line="240" w:lineRule="auto"/>
        <w:rPr>
          <w:rFonts w:eastAsia="Batang" w:cs="Calibri"/>
          <w:color w:val="FF0000"/>
          <w:sz w:val="24"/>
          <w:szCs w:val="24"/>
          <w:lang w:eastAsia="ko-KR"/>
        </w:rPr>
      </w:pPr>
      <w:r w:rsidRPr="00092132">
        <w:rPr>
          <w:rFonts w:eastAsia="Batang" w:cs="Calibri"/>
          <w:sz w:val="24"/>
          <w:szCs w:val="24"/>
          <w:lang w:eastAsia="ko-KR"/>
        </w:rPr>
        <w:t>In the event of a university closure, your instructor will communicate with you through Canvas regarding assignments, exams, field trips, and other items that may be impacted by the closure.</w:t>
      </w:r>
    </w:p>
    <w:p w14:paraId="4AEDB094" w14:textId="77777777" w:rsidR="00092132" w:rsidRPr="00092132" w:rsidRDefault="00092132" w:rsidP="00092132">
      <w:pPr>
        <w:spacing w:after="0" w:line="240" w:lineRule="auto"/>
        <w:ind w:left="450"/>
        <w:rPr>
          <w:rFonts w:eastAsia="Batang" w:cs="Calibri"/>
          <w:color w:val="FF0000"/>
          <w:sz w:val="24"/>
          <w:szCs w:val="24"/>
          <w:lang w:eastAsia="ko-KR"/>
        </w:rPr>
      </w:pPr>
    </w:p>
    <w:p w14:paraId="1B9C0ACA"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Sexual Assault Prevention</w:t>
      </w:r>
    </w:p>
    <w:p w14:paraId="4C56A5DF" w14:textId="77777777" w:rsidR="00092132" w:rsidRPr="00092132" w:rsidRDefault="00092132" w:rsidP="00092132">
      <w:pPr>
        <w:spacing w:after="0" w:line="240" w:lineRule="auto"/>
        <w:rPr>
          <w:rFonts w:eastAsia="Batang" w:cs="Calibri"/>
          <w:color w:val="000000"/>
          <w:sz w:val="24"/>
          <w:szCs w:val="24"/>
          <w:lang w:eastAsia="ko-KR"/>
        </w:rPr>
      </w:pPr>
      <w:r w:rsidRPr="00092132">
        <w:rPr>
          <w:rFonts w:eastAsia="Batang" w:cs="Calibri"/>
          <w:color w:val="000000"/>
          <w:sz w:val="24"/>
          <w:szCs w:val="24"/>
          <w:lang w:eastAsia="ko-KR"/>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092132">
        <w:rPr>
          <w:rFonts w:eastAsia="Batang" w:cs="Calibri"/>
          <w:color w:val="000000"/>
          <w:sz w:val="24"/>
          <w:szCs w:val="24"/>
          <w:lang w:eastAsia="ko-KR"/>
        </w:rPr>
        <w:t>on the basis of</w:t>
      </w:r>
      <w:proofErr w:type="gramEnd"/>
      <w:r w:rsidRPr="00092132">
        <w:rPr>
          <w:rFonts w:eastAsia="Batang" w:cs="Calibri"/>
          <w:color w:val="000000"/>
          <w:sz w:val="24"/>
          <w:szCs w:val="24"/>
          <w:lang w:eastAsia="ko-KR"/>
        </w:rPr>
        <w:t xml:space="preserve"> </w:t>
      </w:r>
      <w:proofErr w:type="gramStart"/>
      <w:r w:rsidRPr="00092132">
        <w:rPr>
          <w:rFonts w:eastAsia="Batang" w:cs="Calibri"/>
          <w:color w:val="000000"/>
          <w:sz w:val="24"/>
          <w:szCs w:val="24"/>
          <w:lang w:eastAsia="ko-KR"/>
        </w:rPr>
        <w:t>sex, and</w:t>
      </w:r>
      <w:proofErr w:type="gramEnd"/>
      <w:r w:rsidRPr="00092132">
        <w:rPr>
          <w:rFonts w:eastAsia="Batang" w:cs="Calibri"/>
          <w:color w:val="000000"/>
          <w:sz w:val="24"/>
          <w:szCs w:val="24"/>
          <w:lang w:eastAsia="ko-KR"/>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61" w:history="1">
        <w:r w:rsidRPr="00092132">
          <w:rPr>
            <w:rFonts w:eastAsia="Batang" w:cs="Calibri"/>
            <w:color w:val="0000FF"/>
            <w:sz w:val="24"/>
            <w:szCs w:val="24"/>
            <w:u w:val="single"/>
            <w:lang w:eastAsia="ko-KR"/>
          </w:rPr>
          <w:t>SurvivorAdvocate@unt.edu</w:t>
        </w:r>
      </w:hyperlink>
      <w:r w:rsidRPr="00092132">
        <w:rPr>
          <w:rFonts w:eastAsia="Batang" w:cs="Calibri"/>
          <w:color w:val="0560BF"/>
          <w:sz w:val="24"/>
          <w:szCs w:val="24"/>
          <w:lang w:eastAsia="ko-KR"/>
        </w:rPr>
        <w:t> </w:t>
      </w:r>
      <w:r w:rsidRPr="00092132">
        <w:rPr>
          <w:rFonts w:eastAsia="Batang" w:cs="Calibri"/>
          <w:color w:val="000000"/>
          <w:sz w:val="24"/>
          <w:szCs w:val="24"/>
          <w:lang w:eastAsia="ko-KR"/>
        </w:rPr>
        <w:t>or by calling the Dean of Students Office at 940-565- 2648. Additionally, alleged sexual misconduct can be non-confidentially reported to the Title IX Coordinator at </w:t>
      </w:r>
      <w:hyperlink r:id="rId62" w:history="1">
        <w:r w:rsidRPr="00092132">
          <w:rPr>
            <w:rFonts w:eastAsia="Batang" w:cs="Calibri"/>
            <w:color w:val="0000FF"/>
            <w:sz w:val="24"/>
            <w:szCs w:val="24"/>
            <w:u w:val="single"/>
            <w:lang w:eastAsia="ko-KR"/>
          </w:rPr>
          <w:t>oeo@unt.edu</w:t>
        </w:r>
      </w:hyperlink>
      <w:r w:rsidRPr="00092132">
        <w:rPr>
          <w:rFonts w:eastAsia="Batang" w:cs="Calibri"/>
          <w:color w:val="0560BF"/>
          <w:sz w:val="24"/>
          <w:szCs w:val="24"/>
          <w:lang w:eastAsia="ko-KR"/>
        </w:rPr>
        <w:t> </w:t>
      </w:r>
      <w:r w:rsidRPr="00092132">
        <w:rPr>
          <w:rFonts w:eastAsia="Batang" w:cs="Calibri"/>
          <w:color w:val="000000"/>
          <w:sz w:val="24"/>
          <w:szCs w:val="24"/>
          <w:lang w:eastAsia="ko-KR"/>
        </w:rPr>
        <w:t>or at (940) 565 2759.  </w:t>
      </w:r>
    </w:p>
    <w:p w14:paraId="33264895" w14:textId="77777777" w:rsidR="00092132" w:rsidRPr="00092132" w:rsidRDefault="00092132" w:rsidP="00092132">
      <w:pPr>
        <w:spacing w:after="0" w:line="240" w:lineRule="auto"/>
        <w:jc w:val="center"/>
        <w:rPr>
          <w:rFonts w:eastAsia="Batang" w:cs="Calibri"/>
          <w:b/>
          <w:sz w:val="28"/>
          <w:szCs w:val="24"/>
          <w:lang w:eastAsia="ko-KR"/>
        </w:rPr>
      </w:pPr>
    </w:p>
    <w:p w14:paraId="5EBB5D89"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Prohibition of Discrimination, Harassment, and Retaliation (Policy 16.004)</w:t>
      </w:r>
    </w:p>
    <w:p w14:paraId="55002FB4"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092132">
        <w:rPr>
          <w:rFonts w:eastAsia="Batang" w:cs="Calibri"/>
          <w:sz w:val="24"/>
          <w:szCs w:val="24"/>
          <w:lang w:eastAsia="ko-KR"/>
        </w:rPr>
        <w:t>investigates</w:t>
      </w:r>
      <w:proofErr w:type="gramEnd"/>
      <w:r w:rsidRPr="00092132">
        <w:rPr>
          <w:rFonts w:eastAsia="Batang" w:cs="Calibri"/>
          <w:sz w:val="24"/>
          <w:szCs w:val="24"/>
          <w:lang w:eastAsia="ko-KR"/>
        </w:rPr>
        <w:t xml:space="preserve"> and takes remedial action when appropriate.</w:t>
      </w:r>
    </w:p>
    <w:p w14:paraId="0332EB8E" w14:textId="77777777" w:rsidR="00092132" w:rsidRPr="00092132" w:rsidRDefault="00092132" w:rsidP="00092132">
      <w:pPr>
        <w:spacing w:after="0" w:line="240" w:lineRule="auto"/>
        <w:jc w:val="center"/>
        <w:rPr>
          <w:rFonts w:eastAsia="Batang" w:cs="Calibri"/>
          <w:b/>
          <w:sz w:val="28"/>
          <w:szCs w:val="24"/>
          <w:lang w:eastAsia="ko-KR"/>
        </w:rPr>
      </w:pPr>
    </w:p>
    <w:p w14:paraId="53834DEC" w14:textId="77777777" w:rsidR="00092132" w:rsidRPr="00092132" w:rsidRDefault="00092132" w:rsidP="00092132">
      <w:pPr>
        <w:spacing w:after="0" w:line="240" w:lineRule="auto"/>
        <w:jc w:val="center"/>
        <w:rPr>
          <w:rFonts w:eastAsia="Batang" w:cs="Calibri"/>
          <w:b/>
          <w:sz w:val="28"/>
          <w:szCs w:val="24"/>
          <w:lang w:eastAsia="ko-KR"/>
        </w:rPr>
      </w:pPr>
      <w:r w:rsidRPr="00092132">
        <w:rPr>
          <w:rFonts w:eastAsia="Batang" w:cs="Calibri"/>
          <w:b/>
          <w:sz w:val="28"/>
          <w:szCs w:val="24"/>
          <w:lang w:eastAsia="ko-KR"/>
        </w:rPr>
        <w:t>Retention of Student Records (Policy 10.10)</w:t>
      </w:r>
    </w:p>
    <w:p w14:paraId="6F513E6F" w14:textId="77777777" w:rsidR="00092132" w:rsidRPr="00092132" w:rsidRDefault="00092132" w:rsidP="00092132">
      <w:pPr>
        <w:spacing w:after="0" w:line="240" w:lineRule="auto"/>
        <w:rPr>
          <w:rFonts w:eastAsia="Batang" w:cs="Calibri"/>
          <w:sz w:val="24"/>
          <w:szCs w:val="24"/>
          <w:lang w:eastAsia="ko-KR"/>
        </w:rPr>
      </w:pPr>
      <w:r w:rsidRPr="00092132">
        <w:rPr>
          <w:rFonts w:eastAsia="Batang" w:cs="Calibri"/>
          <w:sz w:val="24"/>
          <w:szCs w:val="24"/>
          <w:lang w:eastAsia="ko-KR"/>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w:t>
      </w:r>
      <w:r w:rsidRPr="00092132">
        <w:rPr>
          <w:rFonts w:eastAsia="Batang" w:cs="Calibri"/>
          <w:sz w:val="24"/>
          <w:szCs w:val="24"/>
          <w:lang w:eastAsia="ko-KR"/>
        </w:rPr>
        <w:lastRenderedPageBreak/>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AD52828" w14:textId="77777777" w:rsidR="00092132" w:rsidRPr="00092132" w:rsidRDefault="00092132" w:rsidP="00092132">
      <w:pPr>
        <w:spacing w:after="0" w:line="240" w:lineRule="auto"/>
        <w:rPr>
          <w:rFonts w:eastAsia="Batang" w:cs="Calibri"/>
          <w:color w:val="FF0000"/>
          <w:sz w:val="24"/>
          <w:szCs w:val="24"/>
          <w:lang w:eastAsia="ko-KR"/>
        </w:rPr>
      </w:pPr>
    </w:p>
    <w:p w14:paraId="13BA35CC" w14:textId="77777777" w:rsidR="00F562FD" w:rsidRDefault="00F562FD" w:rsidP="0054404D">
      <w:pPr>
        <w:rPr>
          <w:rFonts w:cstheme="minorHAnsi"/>
        </w:rPr>
      </w:pPr>
    </w:p>
    <w:sectPr w:rsidR="00F562FD" w:rsidSect="0042404B">
      <w:headerReference w:type="default" r:id="rId63"/>
      <w:footerReference w:type="default" r:id="rId6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6C7D" w14:textId="77777777" w:rsidR="007C0502" w:rsidRDefault="007C0502" w:rsidP="00AF2AA9">
      <w:pPr>
        <w:spacing w:after="0" w:line="240" w:lineRule="auto"/>
      </w:pPr>
      <w:r>
        <w:separator/>
      </w:r>
    </w:p>
  </w:endnote>
  <w:endnote w:type="continuationSeparator" w:id="0">
    <w:p w14:paraId="543AD6A0" w14:textId="77777777" w:rsidR="007C0502" w:rsidRDefault="007C0502" w:rsidP="00AF2AA9">
      <w:pPr>
        <w:spacing w:after="0" w:line="240" w:lineRule="auto"/>
      </w:pPr>
      <w:r>
        <w:continuationSeparator/>
      </w:r>
    </w:p>
  </w:endnote>
  <w:endnote w:type="continuationNotice" w:id="1">
    <w:p w14:paraId="2E253F19" w14:textId="77777777" w:rsidR="007C0502" w:rsidRDefault="007C0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525F1C" w:rsidRPr="0042160E" w14:paraId="0990E54B" w14:textId="77777777" w:rsidTr="0042160E">
      <w:tc>
        <w:tcPr>
          <w:tcW w:w="500" w:type="pct"/>
          <w:tcBorders>
            <w:top w:val="single" w:sz="4" w:space="0" w:color="943634"/>
          </w:tcBorders>
        </w:tcPr>
        <w:p w14:paraId="332F1668" w14:textId="6AFFABCD" w:rsidR="00525F1C" w:rsidRPr="0042160E" w:rsidRDefault="00525F1C">
          <w:pPr>
            <w:pStyle w:val="Footer"/>
            <w:jc w:val="right"/>
            <w:rPr>
              <w:b/>
            </w:rPr>
          </w:pPr>
          <w:r>
            <w:t xml:space="preserve">Page </w:t>
          </w:r>
          <w:r w:rsidRPr="0042160E">
            <w:fldChar w:fldCharType="begin"/>
          </w:r>
          <w:r w:rsidRPr="0042160E">
            <w:instrText xml:space="preserve"> PAGE   \* MERGEFORMAT </w:instrText>
          </w:r>
          <w:r w:rsidRPr="0042160E">
            <w:fldChar w:fldCharType="separate"/>
          </w:r>
          <w:r w:rsidR="00863311">
            <w:rPr>
              <w:noProof/>
            </w:rPr>
            <w:t>7</w:t>
          </w:r>
          <w:r w:rsidRPr="0042160E">
            <w:fldChar w:fldCharType="end"/>
          </w:r>
        </w:p>
      </w:tc>
      <w:tc>
        <w:tcPr>
          <w:tcW w:w="4500" w:type="pct"/>
          <w:tcBorders>
            <w:top w:val="single" w:sz="4" w:space="0" w:color="auto"/>
          </w:tcBorders>
        </w:tcPr>
        <w:p w14:paraId="307B69A6" w14:textId="1ABCA810" w:rsidR="00525F1C" w:rsidRPr="0042160E" w:rsidRDefault="00525F1C">
          <w:pPr>
            <w:pStyle w:val="Footer"/>
          </w:pPr>
          <w:r w:rsidRPr="0042160E">
            <w:t xml:space="preserve">| </w:t>
          </w:r>
          <w:r>
            <w:t>College of Merchandising, Hospitality and Tourism</w:t>
          </w:r>
          <w:r w:rsidRPr="0042160E">
            <w:t xml:space="preserve"> | University of North Texas</w:t>
          </w:r>
        </w:p>
      </w:tc>
    </w:tr>
  </w:tbl>
  <w:p w14:paraId="16B91583" w14:textId="77777777" w:rsidR="00525F1C" w:rsidRDefault="00525F1C" w:rsidP="00B4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A181" w14:textId="77777777" w:rsidR="007C0502" w:rsidRDefault="007C0502" w:rsidP="00AF2AA9">
      <w:pPr>
        <w:spacing w:after="0" w:line="240" w:lineRule="auto"/>
      </w:pPr>
      <w:r>
        <w:separator/>
      </w:r>
    </w:p>
  </w:footnote>
  <w:footnote w:type="continuationSeparator" w:id="0">
    <w:p w14:paraId="5BEE7D34" w14:textId="77777777" w:rsidR="007C0502" w:rsidRDefault="007C0502" w:rsidP="00AF2AA9">
      <w:pPr>
        <w:spacing w:after="0" w:line="240" w:lineRule="auto"/>
      </w:pPr>
      <w:r>
        <w:continuationSeparator/>
      </w:r>
    </w:p>
  </w:footnote>
  <w:footnote w:type="continuationNotice" w:id="1">
    <w:p w14:paraId="04E2D81C" w14:textId="77777777" w:rsidR="007C0502" w:rsidRDefault="007C0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1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3491"/>
    </w:tblGrid>
    <w:tr w:rsidR="00525F1C" w:rsidRPr="00D727B7" w14:paraId="64E34659" w14:textId="77777777" w:rsidTr="00E53DA7">
      <w:trPr>
        <w:trHeight w:val="558"/>
      </w:trPr>
      <w:tc>
        <w:tcPr>
          <w:tcW w:w="8640" w:type="dxa"/>
          <w:tcBorders>
            <w:bottom w:val="single" w:sz="18" w:space="0" w:color="808080"/>
          </w:tcBorders>
        </w:tcPr>
        <w:p w14:paraId="51B97961" w14:textId="01E54D95" w:rsidR="00525F1C" w:rsidRPr="00D727B7" w:rsidRDefault="004B6820" w:rsidP="00195A04">
          <w:pPr>
            <w:pStyle w:val="Header"/>
            <w:jc w:val="right"/>
            <w:rPr>
              <w:sz w:val="36"/>
              <w:szCs w:val="36"/>
            </w:rPr>
          </w:pPr>
          <w:r>
            <w:rPr>
              <w:sz w:val="36"/>
              <w:szCs w:val="36"/>
            </w:rPr>
            <w:t xml:space="preserve">HMGT 1420 </w:t>
          </w:r>
          <w:r w:rsidR="00016F72">
            <w:rPr>
              <w:sz w:val="36"/>
              <w:szCs w:val="36"/>
            </w:rPr>
            <w:t>Food Sanitation</w:t>
          </w:r>
        </w:p>
      </w:tc>
      <w:tc>
        <w:tcPr>
          <w:tcW w:w="3491" w:type="dxa"/>
          <w:tcBorders>
            <w:bottom w:val="single" w:sz="18" w:space="0" w:color="808080"/>
          </w:tcBorders>
        </w:tcPr>
        <w:p w14:paraId="53725993" w14:textId="5F92F3FA" w:rsidR="00525F1C" w:rsidRPr="00F303A7" w:rsidRDefault="005D3D5D" w:rsidP="000305C7">
          <w:pPr>
            <w:pStyle w:val="Header"/>
            <w:rPr>
              <w:b/>
              <w:bCs/>
              <w:color w:val="046937"/>
              <w:sz w:val="36"/>
              <w:szCs w:val="36"/>
            </w:rPr>
          </w:pPr>
          <w:r>
            <w:rPr>
              <w:b/>
              <w:bCs/>
              <w:color w:val="046937"/>
              <w:sz w:val="36"/>
              <w:szCs w:val="36"/>
            </w:rPr>
            <w:t>Fall</w:t>
          </w:r>
          <w:r w:rsidR="00494778">
            <w:rPr>
              <w:b/>
              <w:bCs/>
              <w:color w:val="046937"/>
              <w:sz w:val="36"/>
              <w:szCs w:val="36"/>
            </w:rPr>
            <w:t xml:space="preserve"> 2026</w:t>
          </w:r>
          <w:r w:rsidR="00E53DA7">
            <w:rPr>
              <w:b/>
              <w:bCs/>
              <w:color w:val="046937"/>
              <w:sz w:val="36"/>
              <w:szCs w:val="36"/>
            </w:rPr>
            <w:t xml:space="preserve"> </w:t>
          </w:r>
        </w:p>
      </w:tc>
    </w:tr>
  </w:tbl>
  <w:p w14:paraId="7E0EBE63" w14:textId="77777777" w:rsidR="00525F1C" w:rsidRDefault="0052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6149C"/>
    <w:multiLevelType w:val="multilevel"/>
    <w:tmpl w:val="A10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F3B26"/>
    <w:multiLevelType w:val="multilevel"/>
    <w:tmpl w:val="C416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4786B"/>
    <w:multiLevelType w:val="multilevel"/>
    <w:tmpl w:val="EB3E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C183F"/>
    <w:multiLevelType w:val="multilevel"/>
    <w:tmpl w:val="DAC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67982"/>
    <w:multiLevelType w:val="multilevel"/>
    <w:tmpl w:val="9DAA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D2E89"/>
    <w:multiLevelType w:val="multilevel"/>
    <w:tmpl w:val="CF5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770E5"/>
    <w:multiLevelType w:val="hybridMultilevel"/>
    <w:tmpl w:val="4E8E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A53F5"/>
    <w:multiLevelType w:val="multilevel"/>
    <w:tmpl w:val="2D1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C2639"/>
    <w:multiLevelType w:val="multilevel"/>
    <w:tmpl w:val="0CD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E44B97"/>
    <w:multiLevelType w:val="multilevel"/>
    <w:tmpl w:val="3FEE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146E8"/>
    <w:multiLevelType w:val="multilevel"/>
    <w:tmpl w:val="FB9C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903DE4"/>
    <w:multiLevelType w:val="multilevel"/>
    <w:tmpl w:val="387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34D20"/>
    <w:multiLevelType w:val="multilevel"/>
    <w:tmpl w:val="115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1484E"/>
    <w:multiLevelType w:val="multilevel"/>
    <w:tmpl w:val="1D94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3B67A7C"/>
    <w:multiLevelType w:val="multilevel"/>
    <w:tmpl w:val="6B8C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21F87"/>
    <w:multiLevelType w:val="hybridMultilevel"/>
    <w:tmpl w:val="7538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106A8E"/>
    <w:multiLevelType w:val="multilevel"/>
    <w:tmpl w:val="18E468A2"/>
    <w:lvl w:ilvl="0">
      <w:numFmt w:val="bullet"/>
      <w:lvlText w:val=""/>
      <w:lvlJc w:val="left"/>
      <w:pPr>
        <w:tabs>
          <w:tab w:val="num" w:pos="720"/>
        </w:tabs>
        <w:ind w:left="720" w:hanging="360"/>
      </w:pPr>
      <w:rPr>
        <w:rFonts w:ascii="Symbol" w:eastAsia="Times New Roman"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76298"/>
    <w:multiLevelType w:val="multilevel"/>
    <w:tmpl w:val="64FA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662528"/>
    <w:multiLevelType w:val="hybridMultilevel"/>
    <w:tmpl w:val="40AC5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76390"/>
    <w:multiLevelType w:val="multilevel"/>
    <w:tmpl w:val="C770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91229"/>
    <w:multiLevelType w:val="multilevel"/>
    <w:tmpl w:val="DB0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56619A"/>
    <w:multiLevelType w:val="hybridMultilevel"/>
    <w:tmpl w:val="517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824F52"/>
    <w:multiLevelType w:val="hybridMultilevel"/>
    <w:tmpl w:val="F6D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D32F05"/>
    <w:multiLevelType w:val="multilevel"/>
    <w:tmpl w:val="3F6A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FD0612"/>
    <w:multiLevelType w:val="multilevel"/>
    <w:tmpl w:val="FFF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87389D"/>
    <w:multiLevelType w:val="hybridMultilevel"/>
    <w:tmpl w:val="5ABE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0089B"/>
    <w:multiLevelType w:val="multilevel"/>
    <w:tmpl w:val="9566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3719D"/>
    <w:multiLevelType w:val="multilevel"/>
    <w:tmpl w:val="E846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E505FD"/>
    <w:multiLevelType w:val="hybridMultilevel"/>
    <w:tmpl w:val="CB5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063F8"/>
    <w:multiLevelType w:val="multilevel"/>
    <w:tmpl w:val="FCA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85766F"/>
    <w:multiLevelType w:val="multilevel"/>
    <w:tmpl w:val="83C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277FCA"/>
    <w:multiLevelType w:val="multilevel"/>
    <w:tmpl w:val="7EDA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636745"/>
    <w:multiLevelType w:val="hybridMultilevel"/>
    <w:tmpl w:val="2B44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FC4783"/>
    <w:multiLevelType w:val="multilevel"/>
    <w:tmpl w:val="72C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EB20BC"/>
    <w:multiLevelType w:val="hybridMultilevel"/>
    <w:tmpl w:val="1D6E8EB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E0D8F"/>
    <w:multiLevelType w:val="multilevel"/>
    <w:tmpl w:val="C3B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5028C"/>
    <w:multiLevelType w:val="multilevel"/>
    <w:tmpl w:val="CB9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C0475D"/>
    <w:multiLevelType w:val="multilevel"/>
    <w:tmpl w:val="07F4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4A676D"/>
    <w:multiLevelType w:val="multilevel"/>
    <w:tmpl w:val="1CD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891161">
    <w:abstractNumId w:val="22"/>
  </w:num>
  <w:num w:numId="2" w16cid:durableId="849487733">
    <w:abstractNumId w:val="30"/>
  </w:num>
  <w:num w:numId="3" w16cid:durableId="303004023">
    <w:abstractNumId w:val="40"/>
  </w:num>
  <w:num w:numId="4" w16cid:durableId="1526676263">
    <w:abstractNumId w:val="15"/>
  </w:num>
  <w:num w:numId="5" w16cid:durableId="435911142">
    <w:abstractNumId w:val="36"/>
  </w:num>
  <w:num w:numId="6" w16cid:durableId="1085299215">
    <w:abstractNumId w:val="29"/>
  </w:num>
  <w:num w:numId="7" w16cid:durableId="2004311896">
    <w:abstractNumId w:val="21"/>
  </w:num>
  <w:num w:numId="8" w16cid:durableId="277295086">
    <w:abstractNumId w:val="42"/>
  </w:num>
  <w:num w:numId="9" w16cid:durableId="1425682800">
    <w:abstractNumId w:val="33"/>
  </w:num>
  <w:num w:numId="10" w16cid:durableId="417333489">
    <w:abstractNumId w:val="28"/>
  </w:num>
  <w:num w:numId="11" w16cid:durableId="888495865">
    <w:abstractNumId w:val="24"/>
  </w:num>
  <w:num w:numId="12" w16cid:durableId="1460226523">
    <w:abstractNumId w:val="25"/>
  </w:num>
  <w:num w:numId="13" w16cid:durableId="818230144">
    <w:abstractNumId w:val="18"/>
  </w:num>
  <w:num w:numId="14" w16cid:durableId="40178658">
    <w:abstractNumId w:val="39"/>
  </w:num>
  <w:num w:numId="15" w16cid:durableId="754205189">
    <w:abstractNumId w:val="4"/>
  </w:num>
  <w:num w:numId="16" w16cid:durableId="1269511082">
    <w:abstractNumId w:val="3"/>
  </w:num>
  <w:num w:numId="17" w16cid:durableId="1140228046">
    <w:abstractNumId w:val="27"/>
  </w:num>
  <w:num w:numId="18" w16cid:durableId="333806115">
    <w:abstractNumId w:val="38"/>
  </w:num>
  <w:num w:numId="19" w16cid:durableId="1931888209">
    <w:abstractNumId w:val="45"/>
  </w:num>
  <w:num w:numId="20" w16cid:durableId="525942967">
    <w:abstractNumId w:val="37"/>
  </w:num>
  <w:num w:numId="21" w16cid:durableId="2005812184">
    <w:abstractNumId w:val="46"/>
  </w:num>
  <w:num w:numId="22" w16cid:durableId="2089381439">
    <w:abstractNumId w:val="2"/>
  </w:num>
  <w:num w:numId="23" w16cid:durableId="722364590">
    <w:abstractNumId w:val="23"/>
  </w:num>
  <w:num w:numId="24" w16cid:durableId="620964672">
    <w:abstractNumId w:val="10"/>
  </w:num>
  <w:num w:numId="25" w16cid:durableId="1486585707">
    <w:abstractNumId w:val="41"/>
  </w:num>
  <w:num w:numId="26" w16cid:durableId="1445230241">
    <w:abstractNumId w:val="48"/>
  </w:num>
  <w:num w:numId="27" w16cid:durableId="684289873">
    <w:abstractNumId w:val="13"/>
  </w:num>
  <w:num w:numId="28" w16cid:durableId="1235973971">
    <w:abstractNumId w:val="34"/>
  </w:num>
  <w:num w:numId="29" w16cid:durableId="184291058">
    <w:abstractNumId w:val="7"/>
  </w:num>
  <w:num w:numId="30" w16cid:durableId="2022464157">
    <w:abstractNumId w:val="9"/>
  </w:num>
  <w:num w:numId="31" w16cid:durableId="1960255093">
    <w:abstractNumId w:val="6"/>
  </w:num>
  <w:num w:numId="32" w16cid:durableId="1407457605">
    <w:abstractNumId w:val="20"/>
  </w:num>
  <w:num w:numId="33" w16cid:durableId="796753910">
    <w:abstractNumId w:val="17"/>
  </w:num>
  <w:num w:numId="34" w16cid:durableId="786659417">
    <w:abstractNumId w:val="26"/>
  </w:num>
  <w:num w:numId="35" w16cid:durableId="692733561">
    <w:abstractNumId w:val="31"/>
  </w:num>
  <w:num w:numId="36" w16cid:durableId="2014840078">
    <w:abstractNumId w:val="32"/>
  </w:num>
  <w:num w:numId="37" w16cid:durableId="1068041771">
    <w:abstractNumId w:val="5"/>
  </w:num>
  <w:num w:numId="38" w16cid:durableId="1873879846">
    <w:abstractNumId w:val="35"/>
  </w:num>
  <w:num w:numId="39" w16cid:durableId="1438938819">
    <w:abstractNumId w:val="16"/>
  </w:num>
  <w:num w:numId="40" w16cid:durableId="727611273">
    <w:abstractNumId w:val="47"/>
  </w:num>
  <w:num w:numId="41" w16cid:durableId="236987274">
    <w:abstractNumId w:val="14"/>
  </w:num>
  <w:num w:numId="42" w16cid:durableId="939990988">
    <w:abstractNumId w:val="12"/>
  </w:num>
  <w:num w:numId="43" w16cid:durableId="1424260948">
    <w:abstractNumId w:val="0"/>
  </w:num>
  <w:num w:numId="44" w16cid:durableId="10223833">
    <w:abstractNumId w:val="49"/>
  </w:num>
  <w:num w:numId="45" w16cid:durableId="1592009891">
    <w:abstractNumId w:val="8"/>
  </w:num>
  <w:num w:numId="46" w16cid:durableId="1984891385">
    <w:abstractNumId w:val="19"/>
  </w:num>
  <w:num w:numId="47" w16cid:durableId="512111060">
    <w:abstractNumId w:val="1"/>
  </w:num>
  <w:num w:numId="48" w16cid:durableId="1784838071">
    <w:abstractNumId w:val="43"/>
  </w:num>
  <w:num w:numId="49" w16cid:durableId="1238201083">
    <w:abstractNumId w:val="44"/>
  </w:num>
  <w:num w:numId="50" w16cid:durableId="823737284">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D2"/>
    <w:rsid w:val="000023A3"/>
    <w:rsid w:val="00005BF8"/>
    <w:rsid w:val="00006E0D"/>
    <w:rsid w:val="00016F72"/>
    <w:rsid w:val="00020B9C"/>
    <w:rsid w:val="00023877"/>
    <w:rsid w:val="00026AF4"/>
    <w:rsid w:val="00027E0A"/>
    <w:rsid w:val="000305C7"/>
    <w:rsid w:val="000324F6"/>
    <w:rsid w:val="0004145B"/>
    <w:rsid w:val="00041D49"/>
    <w:rsid w:val="000471A8"/>
    <w:rsid w:val="000545D8"/>
    <w:rsid w:val="00054655"/>
    <w:rsid w:val="000569F3"/>
    <w:rsid w:val="000601D4"/>
    <w:rsid w:val="00062C5D"/>
    <w:rsid w:val="00083D23"/>
    <w:rsid w:val="00086F75"/>
    <w:rsid w:val="00092132"/>
    <w:rsid w:val="000953DD"/>
    <w:rsid w:val="000967C9"/>
    <w:rsid w:val="00097254"/>
    <w:rsid w:val="000A46CA"/>
    <w:rsid w:val="000B57FD"/>
    <w:rsid w:val="000B6C26"/>
    <w:rsid w:val="000C2D27"/>
    <w:rsid w:val="000C3559"/>
    <w:rsid w:val="000D0C63"/>
    <w:rsid w:val="000D0F72"/>
    <w:rsid w:val="000D696F"/>
    <w:rsid w:val="000D6B74"/>
    <w:rsid w:val="000E23EF"/>
    <w:rsid w:val="000E271A"/>
    <w:rsid w:val="000E4ACF"/>
    <w:rsid w:val="000E65AB"/>
    <w:rsid w:val="000E7134"/>
    <w:rsid w:val="000E73AB"/>
    <w:rsid w:val="000E74F9"/>
    <w:rsid w:val="001051D7"/>
    <w:rsid w:val="001067EC"/>
    <w:rsid w:val="0011457C"/>
    <w:rsid w:val="00121FCE"/>
    <w:rsid w:val="00123352"/>
    <w:rsid w:val="00132417"/>
    <w:rsid w:val="001437D0"/>
    <w:rsid w:val="00144B38"/>
    <w:rsid w:val="001465B1"/>
    <w:rsid w:val="0016061A"/>
    <w:rsid w:val="00171FA7"/>
    <w:rsid w:val="001733D1"/>
    <w:rsid w:val="00174BA4"/>
    <w:rsid w:val="00177F03"/>
    <w:rsid w:val="001816EB"/>
    <w:rsid w:val="00184EC4"/>
    <w:rsid w:val="00193397"/>
    <w:rsid w:val="00195A04"/>
    <w:rsid w:val="00196E5F"/>
    <w:rsid w:val="001A4665"/>
    <w:rsid w:val="001A64B2"/>
    <w:rsid w:val="001A6FA4"/>
    <w:rsid w:val="001A7A7B"/>
    <w:rsid w:val="001C0825"/>
    <w:rsid w:val="001C2F17"/>
    <w:rsid w:val="001C35FC"/>
    <w:rsid w:val="001C4864"/>
    <w:rsid w:val="001C4D34"/>
    <w:rsid w:val="001C7655"/>
    <w:rsid w:val="001D0DB5"/>
    <w:rsid w:val="001D13D9"/>
    <w:rsid w:val="001D3C95"/>
    <w:rsid w:val="001D59BC"/>
    <w:rsid w:val="001E23B6"/>
    <w:rsid w:val="001F23C1"/>
    <w:rsid w:val="001F33E2"/>
    <w:rsid w:val="001F4B75"/>
    <w:rsid w:val="0021214B"/>
    <w:rsid w:val="00213703"/>
    <w:rsid w:val="002162C2"/>
    <w:rsid w:val="00222CC1"/>
    <w:rsid w:val="00224EBD"/>
    <w:rsid w:val="00230078"/>
    <w:rsid w:val="00232D12"/>
    <w:rsid w:val="00233516"/>
    <w:rsid w:val="00236CD8"/>
    <w:rsid w:val="002464AE"/>
    <w:rsid w:val="00246B65"/>
    <w:rsid w:val="0025123D"/>
    <w:rsid w:val="00253E33"/>
    <w:rsid w:val="0025531C"/>
    <w:rsid w:val="00260468"/>
    <w:rsid w:val="00261DB8"/>
    <w:rsid w:val="002677FA"/>
    <w:rsid w:val="00270F20"/>
    <w:rsid w:val="002721B3"/>
    <w:rsid w:val="00274983"/>
    <w:rsid w:val="002765B3"/>
    <w:rsid w:val="00282AFE"/>
    <w:rsid w:val="00283F7D"/>
    <w:rsid w:val="00285157"/>
    <w:rsid w:val="00285D79"/>
    <w:rsid w:val="00295C8C"/>
    <w:rsid w:val="00296235"/>
    <w:rsid w:val="002A60D7"/>
    <w:rsid w:val="002B3589"/>
    <w:rsid w:val="002C12AD"/>
    <w:rsid w:val="002C71FB"/>
    <w:rsid w:val="002D7833"/>
    <w:rsid w:val="002E2F6C"/>
    <w:rsid w:val="002E4652"/>
    <w:rsid w:val="002E4D27"/>
    <w:rsid w:val="002F15B6"/>
    <w:rsid w:val="003020A5"/>
    <w:rsid w:val="00304302"/>
    <w:rsid w:val="0030494A"/>
    <w:rsid w:val="00306268"/>
    <w:rsid w:val="003104AB"/>
    <w:rsid w:val="00311050"/>
    <w:rsid w:val="00311636"/>
    <w:rsid w:val="00312DBC"/>
    <w:rsid w:val="00323848"/>
    <w:rsid w:val="0032573B"/>
    <w:rsid w:val="003273C7"/>
    <w:rsid w:val="00337216"/>
    <w:rsid w:val="003379ED"/>
    <w:rsid w:val="003463CE"/>
    <w:rsid w:val="00353F2C"/>
    <w:rsid w:val="00354361"/>
    <w:rsid w:val="00363B63"/>
    <w:rsid w:val="00372C90"/>
    <w:rsid w:val="00380F10"/>
    <w:rsid w:val="00382BA2"/>
    <w:rsid w:val="003836B0"/>
    <w:rsid w:val="00385535"/>
    <w:rsid w:val="0039267D"/>
    <w:rsid w:val="00392D4F"/>
    <w:rsid w:val="003930F4"/>
    <w:rsid w:val="003B100A"/>
    <w:rsid w:val="003B2E51"/>
    <w:rsid w:val="003C2C72"/>
    <w:rsid w:val="003C3172"/>
    <w:rsid w:val="003C4F11"/>
    <w:rsid w:val="003C5A50"/>
    <w:rsid w:val="003C5AB1"/>
    <w:rsid w:val="003C6C47"/>
    <w:rsid w:val="003D0F70"/>
    <w:rsid w:val="003D2301"/>
    <w:rsid w:val="003D30C6"/>
    <w:rsid w:val="003D664D"/>
    <w:rsid w:val="003E3351"/>
    <w:rsid w:val="003E56EE"/>
    <w:rsid w:val="003F0E4F"/>
    <w:rsid w:val="004051EB"/>
    <w:rsid w:val="00406348"/>
    <w:rsid w:val="00410D83"/>
    <w:rsid w:val="0041215F"/>
    <w:rsid w:val="004201CC"/>
    <w:rsid w:val="0042076A"/>
    <w:rsid w:val="00420BF7"/>
    <w:rsid w:val="0042160E"/>
    <w:rsid w:val="00422099"/>
    <w:rsid w:val="0042404B"/>
    <w:rsid w:val="00431737"/>
    <w:rsid w:val="00433394"/>
    <w:rsid w:val="00436B94"/>
    <w:rsid w:val="004422BD"/>
    <w:rsid w:val="00442D96"/>
    <w:rsid w:val="0044386A"/>
    <w:rsid w:val="004439DB"/>
    <w:rsid w:val="004640E4"/>
    <w:rsid w:val="004724E2"/>
    <w:rsid w:val="0047493F"/>
    <w:rsid w:val="004769F4"/>
    <w:rsid w:val="00480467"/>
    <w:rsid w:val="0048075A"/>
    <w:rsid w:val="004838BA"/>
    <w:rsid w:val="00485B96"/>
    <w:rsid w:val="004875BE"/>
    <w:rsid w:val="00487FBA"/>
    <w:rsid w:val="00492078"/>
    <w:rsid w:val="00494778"/>
    <w:rsid w:val="004949A7"/>
    <w:rsid w:val="004962A8"/>
    <w:rsid w:val="004A1140"/>
    <w:rsid w:val="004B6820"/>
    <w:rsid w:val="004C0008"/>
    <w:rsid w:val="004D499F"/>
    <w:rsid w:val="004E0306"/>
    <w:rsid w:val="004E5D79"/>
    <w:rsid w:val="004F3A76"/>
    <w:rsid w:val="005076E7"/>
    <w:rsid w:val="00514E3F"/>
    <w:rsid w:val="00521AB5"/>
    <w:rsid w:val="00521F5B"/>
    <w:rsid w:val="005233BE"/>
    <w:rsid w:val="00525F1C"/>
    <w:rsid w:val="005269A6"/>
    <w:rsid w:val="00532A82"/>
    <w:rsid w:val="00534C77"/>
    <w:rsid w:val="005354CB"/>
    <w:rsid w:val="0054334D"/>
    <w:rsid w:val="00543A33"/>
    <w:rsid w:val="0054404D"/>
    <w:rsid w:val="00546224"/>
    <w:rsid w:val="005472EC"/>
    <w:rsid w:val="0055261E"/>
    <w:rsid w:val="00554B42"/>
    <w:rsid w:val="00554F5D"/>
    <w:rsid w:val="00556D70"/>
    <w:rsid w:val="00557E18"/>
    <w:rsid w:val="005645F0"/>
    <w:rsid w:val="005819AF"/>
    <w:rsid w:val="00586C45"/>
    <w:rsid w:val="005979A4"/>
    <w:rsid w:val="005A583D"/>
    <w:rsid w:val="005A5B36"/>
    <w:rsid w:val="005A5C25"/>
    <w:rsid w:val="005C65CB"/>
    <w:rsid w:val="005D1378"/>
    <w:rsid w:val="005D37DA"/>
    <w:rsid w:val="005D3D5D"/>
    <w:rsid w:val="005D58F2"/>
    <w:rsid w:val="005E192D"/>
    <w:rsid w:val="005E5F15"/>
    <w:rsid w:val="005F108C"/>
    <w:rsid w:val="005F3D99"/>
    <w:rsid w:val="005F6A6C"/>
    <w:rsid w:val="005F7CB1"/>
    <w:rsid w:val="005F7F6B"/>
    <w:rsid w:val="00611641"/>
    <w:rsid w:val="00612086"/>
    <w:rsid w:val="00612D76"/>
    <w:rsid w:val="00627EB8"/>
    <w:rsid w:val="00630CC1"/>
    <w:rsid w:val="006325E5"/>
    <w:rsid w:val="00642802"/>
    <w:rsid w:val="0064393A"/>
    <w:rsid w:val="00650B44"/>
    <w:rsid w:val="00651BBE"/>
    <w:rsid w:val="00653473"/>
    <w:rsid w:val="00655CAF"/>
    <w:rsid w:val="00655DAE"/>
    <w:rsid w:val="00660EF4"/>
    <w:rsid w:val="0067278A"/>
    <w:rsid w:val="00673436"/>
    <w:rsid w:val="006838B6"/>
    <w:rsid w:val="00683AC5"/>
    <w:rsid w:val="00683FF0"/>
    <w:rsid w:val="006902DF"/>
    <w:rsid w:val="006903D5"/>
    <w:rsid w:val="006A55FA"/>
    <w:rsid w:val="006C2D7A"/>
    <w:rsid w:val="006D0205"/>
    <w:rsid w:val="006D25DF"/>
    <w:rsid w:val="006D5A21"/>
    <w:rsid w:val="006D60A1"/>
    <w:rsid w:val="006D6A2B"/>
    <w:rsid w:val="006E59C4"/>
    <w:rsid w:val="006F2131"/>
    <w:rsid w:val="006F3E16"/>
    <w:rsid w:val="006F5E80"/>
    <w:rsid w:val="006F6A05"/>
    <w:rsid w:val="00712A4C"/>
    <w:rsid w:val="007141BD"/>
    <w:rsid w:val="007323C5"/>
    <w:rsid w:val="00746622"/>
    <w:rsid w:val="00753028"/>
    <w:rsid w:val="00753775"/>
    <w:rsid w:val="007579BD"/>
    <w:rsid w:val="007602C6"/>
    <w:rsid w:val="00760D2C"/>
    <w:rsid w:val="007652D2"/>
    <w:rsid w:val="00774C2C"/>
    <w:rsid w:val="00784003"/>
    <w:rsid w:val="007871BA"/>
    <w:rsid w:val="00792372"/>
    <w:rsid w:val="007A3F35"/>
    <w:rsid w:val="007C0502"/>
    <w:rsid w:val="007C23AC"/>
    <w:rsid w:val="007C29F4"/>
    <w:rsid w:val="007C3210"/>
    <w:rsid w:val="007C455F"/>
    <w:rsid w:val="007C7273"/>
    <w:rsid w:val="007D0B6C"/>
    <w:rsid w:val="007D27D7"/>
    <w:rsid w:val="007D2BE0"/>
    <w:rsid w:val="007E3296"/>
    <w:rsid w:val="007F69D4"/>
    <w:rsid w:val="008045FC"/>
    <w:rsid w:val="00805B59"/>
    <w:rsid w:val="00805EAE"/>
    <w:rsid w:val="008066AB"/>
    <w:rsid w:val="00813C44"/>
    <w:rsid w:val="00814144"/>
    <w:rsid w:val="008151B6"/>
    <w:rsid w:val="00817DD5"/>
    <w:rsid w:val="00823C4A"/>
    <w:rsid w:val="008307D0"/>
    <w:rsid w:val="008413C7"/>
    <w:rsid w:val="008435DA"/>
    <w:rsid w:val="008445D4"/>
    <w:rsid w:val="00850C18"/>
    <w:rsid w:val="00851974"/>
    <w:rsid w:val="008525A8"/>
    <w:rsid w:val="00853649"/>
    <w:rsid w:val="00855A5A"/>
    <w:rsid w:val="0085602B"/>
    <w:rsid w:val="00860AAA"/>
    <w:rsid w:val="00863311"/>
    <w:rsid w:val="00865AFC"/>
    <w:rsid w:val="008663E2"/>
    <w:rsid w:val="00871C6B"/>
    <w:rsid w:val="00872F18"/>
    <w:rsid w:val="00887206"/>
    <w:rsid w:val="00897977"/>
    <w:rsid w:val="008A322A"/>
    <w:rsid w:val="008A37E3"/>
    <w:rsid w:val="008A709E"/>
    <w:rsid w:val="008B3CC8"/>
    <w:rsid w:val="008B4003"/>
    <w:rsid w:val="008B674B"/>
    <w:rsid w:val="008B7A8D"/>
    <w:rsid w:val="008C0A9A"/>
    <w:rsid w:val="008D1D3C"/>
    <w:rsid w:val="008D4AF0"/>
    <w:rsid w:val="008E1C99"/>
    <w:rsid w:val="008F364A"/>
    <w:rsid w:val="008F4629"/>
    <w:rsid w:val="00903B3C"/>
    <w:rsid w:val="00905EB3"/>
    <w:rsid w:val="009061AE"/>
    <w:rsid w:val="009076A3"/>
    <w:rsid w:val="009168AB"/>
    <w:rsid w:val="009227CE"/>
    <w:rsid w:val="00922C1B"/>
    <w:rsid w:val="00924BD5"/>
    <w:rsid w:val="00932868"/>
    <w:rsid w:val="00950B86"/>
    <w:rsid w:val="009547B4"/>
    <w:rsid w:val="00960791"/>
    <w:rsid w:val="00966DEF"/>
    <w:rsid w:val="00971CE3"/>
    <w:rsid w:val="00972899"/>
    <w:rsid w:val="0097696C"/>
    <w:rsid w:val="00986ECF"/>
    <w:rsid w:val="00993A02"/>
    <w:rsid w:val="00995819"/>
    <w:rsid w:val="009A3E28"/>
    <w:rsid w:val="009A7441"/>
    <w:rsid w:val="009B48AB"/>
    <w:rsid w:val="009B61C2"/>
    <w:rsid w:val="009D0FC2"/>
    <w:rsid w:val="009D595B"/>
    <w:rsid w:val="009D7326"/>
    <w:rsid w:val="009D795D"/>
    <w:rsid w:val="009E08DB"/>
    <w:rsid w:val="009E4D95"/>
    <w:rsid w:val="009F0225"/>
    <w:rsid w:val="009F1DD8"/>
    <w:rsid w:val="009F4167"/>
    <w:rsid w:val="00A024DB"/>
    <w:rsid w:val="00A038A0"/>
    <w:rsid w:val="00A04D65"/>
    <w:rsid w:val="00A100A6"/>
    <w:rsid w:val="00A12939"/>
    <w:rsid w:val="00A13D46"/>
    <w:rsid w:val="00A203FD"/>
    <w:rsid w:val="00A213AE"/>
    <w:rsid w:val="00A2420E"/>
    <w:rsid w:val="00A24E89"/>
    <w:rsid w:val="00A33553"/>
    <w:rsid w:val="00A35071"/>
    <w:rsid w:val="00A4141A"/>
    <w:rsid w:val="00A56EBF"/>
    <w:rsid w:val="00A61475"/>
    <w:rsid w:val="00A75151"/>
    <w:rsid w:val="00A82271"/>
    <w:rsid w:val="00A93D01"/>
    <w:rsid w:val="00A94146"/>
    <w:rsid w:val="00A94EDA"/>
    <w:rsid w:val="00A96956"/>
    <w:rsid w:val="00AA25CB"/>
    <w:rsid w:val="00AA30EA"/>
    <w:rsid w:val="00AA4AC5"/>
    <w:rsid w:val="00AA7AF5"/>
    <w:rsid w:val="00AC118A"/>
    <w:rsid w:val="00AC43A7"/>
    <w:rsid w:val="00AF2AA9"/>
    <w:rsid w:val="00B00429"/>
    <w:rsid w:val="00B04502"/>
    <w:rsid w:val="00B0478E"/>
    <w:rsid w:val="00B05766"/>
    <w:rsid w:val="00B06223"/>
    <w:rsid w:val="00B10B96"/>
    <w:rsid w:val="00B135C4"/>
    <w:rsid w:val="00B14929"/>
    <w:rsid w:val="00B17508"/>
    <w:rsid w:val="00B30438"/>
    <w:rsid w:val="00B312EB"/>
    <w:rsid w:val="00B34D77"/>
    <w:rsid w:val="00B352F0"/>
    <w:rsid w:val="00B40F98"/>
    <w:rsid w:val="00B419E6"/>
    <w:rsid w:val="00B443F9"/>
    <w:rsid w:val="00B45B59"/>
    <w:rsid w:val="00B462C9"/>
    <w:rsid w:val="00B50B21"/>
    <w:rsid w:val="00B64DE2"/>
    <w:rsid w:val="00B677F4"/>
    <w:rsid w:val="00B75585"/>
    <w:rsid w:val="00B75C59"/>
    <w:rsid w:val="00B7657D"/>
    <w:rsid w:val="00B7773A"/>
    <w:rsid w:val="00B77821"/>
    <w:rsid w:val="00B86D8E"/>
    <w:rsid w:val="00B8741E"/>
    <w:rsid w:val="00B953B0"/>
    <w:rsid w:val="00BA7501"/>
    <w:rsid w:val="00BA7891"/>
    <w:rsid w:val="00BB24A3"/>
    <w:rsid w:val="00BB3E40"/>
    <w:rsid w:val="00BB4D2A"/>
    <w:rsid w:val="00BB6060"/>
    <w:rsid w:val="00BB6358"/>
    <w:rsid w:val="00BC6A7C"/>
    <w:rsid w:val="00BC6C31"/>
    <w:rsid w:val="00BD54F8"/>
    <w:rsid w:val="00BD59E9"/>
    <w:rsid w:val="00BE005A"/>
    <w:rsid w:val="00BE1FAB"/>
    <w:rsid w:val="00BE6A53"/>
    <w:rsid w:val="00BF1191"/>
    <w:rsid w:val="00BF20E1"/>
    <w:rsid w:val="00C00EE1"/>
    <w:rsid w:val="00C02064"/>
    <w:rsid w:val="00C058D3"/>
    <w:rsid w:val="00C060FD"/>
    <w:rsid w:val="00C06227"/>
    <w:rsid w:val="00C1408F"/>
    <w:rsid w:val="00C27A57"/>
    <w:rsid w:val="00C3105C"/>
    <w:rsid w:val="00C32978"/>
    <w:rsid w:val="00C46CDC"/>
    <w:rsid w:val="00C537DF"/>
    <w:rsid w:val="00C53CDA"/>
    <w:rsid w:val="00C57644"/>
    <w:rsid w:val="00C60FCE"/>
    <w:rsid w:val="00C64ADC"/>
    <w:rsid w:val="00C65303"/>
    <w:rsid w:val="00C659B3"/>
    <w:rsid w:val="00C67689"/>
    <w:rsid w:val="00C710BF"/>
    <w:rsid w:val="00C7391D"/>
    <w:rsid w:val="00C74A2B"/>
    <w:rsid w:val="00C74F03"/>
    <w:rsid w:val="00C85407"/>
    <w:rsid w:val="00C91125"/>
    <w:rsid w:val="00C938D7"/>
    <w:rsid w:val="00C96323"/>
    <w:rsid w:val="00CA1733"/>
    <w:rsid w:val="00CA3237"/>
    <w:rsid w:val="00CA512B"/>
    <w:rsid w:val="00CB1E0B"/>
    <w:rsid w:val="00CC5012"/>
    <w:rsid w:val="00CC593B"/>
    <w:rsid w:val="00CD31E4"/>
    <w:rsid w:val="00CD3D69"/>
    <w:rsid w:val="00CD5DDF"/>
    <w:rsid w:val="00CE065B"/>
    <w:rsid w:val="00CE1313"/>
    <w:rsid w:val="00CE32AF"/>
    <w:rsid w:val="00CF2E53"/>
    <w:rsid w:val="00CF490E"/>
    <w:rsid w:val="00D014BA"/>
    <w:rsid w:val="00D04761"/>
    <w:rsid w:val="00D0485F"/>
    <w:rsid w:val="00D063E0"/>
    <w:rsid w:val="00D16252"/>
    <w:rsid w:val="00D3255C"/>
    <w:rsid w:val="00D3708B"/>
    <w:rsid w:val="00D37185"/>
    <w:rsid w:val="00D37E02"/>
    <w:rsid w:val="00D4544A"/>
    <w:rsid w:val="00D50347"/>
    <w:rsid w:val="00D64D5D"/>
    <w:rsid w:val="00D66FEB"/>
    <w:rsid w:val="00D71D5C"/>
    <w:rsid w:val="00D727B7"/>
    <w:rsid w:val="00D74DD0"/>
    <w:rsid w:val="00D81C7F"/>
    <w:rsid w:val="00D82C8C"/>
    <w:rsid w:val="00D83611"/>
    <w:rsid w:val="00D92DE2"/>
    <w:rsid w:val="00D95068"/>
    <w:rsid w:val="00DA1560"/>
    <w:rsid w:val="00DA1A10"/>
    <w:rsid w:val="00DA5435"/>
    <w:rsid w:val="00DB1101"/>
    <w:rsid w:val="00DB2496"/>
    <w:rsid w:val="00DB2F13"/>
    <w:rsid w:val="00DC091A"/>
    <w:rsid w:val="00DC0F3C"/>
    <w:rsid w:val="00DC110E"/>
    <w:rsid w:val="00DC3B76"/>
    <w:rsid w:val="00DD0986"/>
    <w:rsid w:val="00DD2025"/>
    <w:rsid w:val="00DD2412"/>
    <w:rsid w:val="00DD7979"/>
    <w:rsid w:val="00DD7C4E"/>
    <w:rsid w:val="00DE1554"/>
    <w:rsid w:val="00DE3C01"/>
    <w:rsid w:val="00E04E57"/>
    <w:rsid w:val="00E07F85"/>
    <w:rsid w:val="00E14BE9"/>
    <w:rsid w:val="00E25B57"/>
    <w:rsid w:val="00E25F4F"/>
    <w:rsid w:val="00E40301"/>
    <w:rsid w:val="00E44513"/>
    <w:rsid w:val="00E453FF"/>
    <w:rsid w:val="00E53DA7"/>
    <w:rsid w:val="00E567F2"/>
    <w:rsid w:val="00E62406"/>
    <w:rsid w:val="00E624A6"/>
    <w:rsid w:val="00E62C79"/>
    <w:rsid w:val="00E71B4B"/>
    <w:rsid w:val="00E733AE"/>
    <w:rsid w:val="00E7598F"/>
    <w:rsid w:val="00E80332"/>
    <w:rsid w:val="00E805CD"/>
    <w:rsid w:val="00E81037"/>
    <w:rsid w:val="00E8756F"/>
    <w:rsid w:val="00E92EB4"/>
    <w:rsid w:val="00E9351B"/>
    <w:rsid w:val="00E94EF8"/>
    <w:rsid w:val="00E964D7"/>
    <w:rsid w:val="00EA0251"/>
    <w:rsid w:val="00EA0FC9"/>
    <w:rsid w:val="00EA31B7"/>
    <w:rsid w:val="00EA4003"/>
    <w:rsid w:val="00EA6269"/>
    <w:rsid w:val="00EB0BA1"/>
    <w:rsid w:val="00EB0D7A"/>
    <w:rsid w:val="00EB515E"/>
    <w:rsid w:val="00EE4CD1"/>
    <w:rsid w:val="00EE4FA5"/>
    <w:rsid w:val="00EF0C64"/>
    <w:rsid w:val="00EF110E"/>
    <w:rsid w:val="00EF5050"/>
    <w:rsid w:val="00EF5154"/>
    <w:rsid w:val="00EF639D"/>
    <w:rsid w:val="00EF6ECE"/>
    <w:rsid w:val="00F0618E"/>
    <w:rsid w:val="00F065E2"/>
    <w:rsid w:val="00F12EB8"/>
    <w:rsid w:val="00F1315C"/>
    <w:rsid w:val="00F15135"/>
    <w:rsid w:val="00F160CC"/>
    <w:rsid w:val="00F20408"/>
    <w:rsid w:val="00F249C1"/>
    <w:rsid w:val="00F25239"/>
    <w:rsid w:val="00F260EF"/>
    <w:rsid w:val="00F27D33"/>
    <w:rsid w:val="00F303A7"/>
    <w:rsid w:val="00F332D2"/>
    <w:rsid w:val="00F36955"/>
    <w:rsid w:val="00F41161"/>
    <w:rsid w:val="00F42199"/>
    <w:rsid w:val="00F42BB2"/>
    <w:rsid w:val="00F45277"/>
    <w:rsid w:val="00F465D5"/>
    <w:rsid w:val="00F46A5B"/>
    <w:rsid w:val="00F51E85"/>
    <w:rsid w:val="00F562FD"/>
    <w:rsid w:val="00F57FA7"/>
    <w:rsid w:val="00F642BA"/>
    <w:rsid w:val="00F713ED"/>
    <w:rsid w:val="00F80462"/>
    <w:rsid w:val="00F80FA7"/>
    <w:rsid w:val="00F908B9"/>
    <w:rsid w:val="00F947E5"/>
    <w:rsid w:val="00F950B2"/>
    <w:rsid w:val="00F95B3C"/>
    <w:rsid w:val="00F96262"/>
    <w:rsid w:val="00FA2061"/>
    <w:rsid w:val="00FA305A"/>
    <w:rsid w:val="00FA664C"/>
    <w:rsid w:val="00FB3746"/>
    <w:rsid w:val="00FB5E6E"/>
    <w:rsid w:val="00FC1D78"/>
    <w:rsid w:val="00FD44EB"/>
    <w:rsid w:val="00FD7B81"/>
    <w:rsid w:val="00FE232F"/>
    <w:rsid w:val="00FE2991"/>
    <w:rsid w:val="00FE3B11"/>
    <w:rsid w:val="00FE3D8B"/>
    <w:rsid w:val="00FF0CBE"/>
    <w:rsid w:val="00FF0D98"/>
    <w:rsid w:val="00FF340F"/>
    <w:rsid w:val="00FF5C38"/>
    <w:rsid w:val="02484599"/>
    <w:rsid w:val="025F6E89"/>
    <w:rsid w:val="09ED89E7"/>
    <w:rsid w:val="0AC71DD2"/>
    <w:rsid w:val="10C09995"/>
    <w:rsid w:val="1220DD77"/>
    <w:rsid w:val="1A677BDB"/>
    <w:rsid w:val="1D01C8D9"/>
    <w:rsid w:val="1D9F1C9D"/>
    <w:rsid w:val="21B157F5"/>
    <w:rsid w:val="2922A2E6"/>
    <w:rsid w:val="2C0B9645"/>
    <w:rsid w:val="2DBD2DED"/>
    <w:rsid w:val="2E5C9A15"/>
    <w:rsid w:val="2EA10853"/>
    <w:rsid w:val="30577AEB"/>
    <w:rsid w:val="338F1BAD"/>
    <w:rsid w:val="39DA7B2A"/>
    <w:rsid w:val="3D121BEC"/>
    <w:rsid w:val="3E16319E"/>
    <w:rsid w:val="4049BCAE"/>
    <w:rsid w:val="41E58D0F"/>
    <w:rsid w:val="43815D70"/>
    <w:rsid w:val="451D2DD1"/>
    <w:rsid w:val="49F09EF4"/>
    <w:rsid w:val="4E02DA4C"/>
    <w:rsid w:val="4ED6B747"/>
    <w:rsid w:val="50681B32"/>
    <w:rsid w:val="63743208"/>
    <w:rsid w:val="645949DA"/>
    <w:rsid w:val="6A59DE7E"/>
    <w:rsid w:val="6E37AA82"/>
    <w:rsid w:val="736CBEE8"/>
    <w:rsid w:val="73FE339B"/>
    <w:rsid w:val="7C65E156"/>
    <w:rsid w:val="7F27CDC6"/>
    <w:rsid w:val="7F714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412496"/>
  <w15:docId w15:val="{6BA6B03D-A440-4BAD-9ED4-BAB301B8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986EC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25F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25F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customStyle="1" w:styleId="Heading2Char">
    <w:name w:val="Heading 2 Char"/>
    <w:link w:val="Heading2"/>
    <w:uiPriority w:val="9"/>
    <w:rsid w:val="00986ECF"/>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rPr>
      <w:sz w:val="20"/>
      <w:szCs w:val="20"/>
    </w:rPr>
  </w:style>
  <w:style w:type="character" w:customStyle="1" w:styleId="CommentTextChar">
    <w:name w:val="Comment Text Char"/>
    <w:basedOn w:val="DefaultParagraphFont"/>
    <w:link w:val="CommentText"/>
    <w:uiPriority w:val="99"/>
    <w:semiHidden/>
    <w:rsid w:val="001051D7"/>
  </w:style>
  <w:style w:type="table" w:customStyle="1" w:styleId="TableGrid0">
    <w:name w:val="TableGrid"/>
    <w:rsid w:val="00E40301"/>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B443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525F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5F1C"/>
    <w:rPr>
      <w:rFonts w:asciiTheme="majorHAnsi" w:eastAsiaTheme="majorEastAsia" w:hAnsiTheme="majorHAnsi" w:cstheme="majorBidi"/>
      <w:i/>
      <w:iCs/>
      <w:color w:val="2F5496" w:themeColor="accent1" w:themeShade="BF"/>
      <w:sz w:val="22"/>
      <w:szCs w:val="22"/>
    </w:rPr>
  </w:style>
  <w:style w:type="character" w:customStyle="1" w:styleId="UnresolvedMention2">
    <w:name w:val="Unresolved Mention2"/>
    <w:basedOn w:val="DefaultParagraphFont"/>
    <w:uiPriority w:val="99"/>
    <w:semiHidden/>
    <w:unhideWhenUsed/>
    <w:rsid w:val="008B7A8D"/>
    <w:rPr>
      <w:color w:val="605E5C"/>
      <w:shd w:val="clear" w:color="auto" w:fill="E1DFDD"/>
    </w:rPr>
  </w:style>
  <w:style w:type="paragraph" w:styleId="BodyTextIndent2">
    <w:name w:val="Body Text Indent 2"/>
    <w:basedOn w:val="Normal"/>
    <w:link w:val="BodyTextIndent2Char"/>
    <w:uiPriority w:val="99"/>
    <w:semiHidden/>
    <w:unhideWhenUsed/>
    <w:rsid w:val="00FA2061"/>
    <w:pPr>
      <w:spacing w:after="120" w:line="480" w:lineRule="auto"/>
      <w:ind w:left="360"/>
    </w:pPr>
  </w:style>
  <w:style w:type="character" w:customStyle="1" w:styleId="BodyTextIndent2Char">
    <w:name w:val="Body Text Indent 2 Char"/>
    <w:basedOn w:val="DefaultParagraphFont"/>
    <w:link w:val="BodyTextIndent2"/>
    <w:uiPriority w:val="99"/>
    <w:semiHidden/>
    <w:rsid w:val="00FA2061"/>
    <w:rPr>
      <w:sz w:val="22"/>
      <w:szCs w:val="22"/>
    </w:rPr>
  </w:style>
  <w:style w:type="character" w:styleId="UnresolvedMention">
    <w:name w:val="Unresolved Mention"/>
    <w:basedOn w:val="DefaultParagraphFont"/>
    <w:uiPriority w:val="99"/>
    <w:semiHidden/>
    <w:unhideWhenUsed/>
    <w:rsid w:val="00FA2061"/>
    <w:rPr>
      <w:color w:val="605E5C"/>
      <w:shd w:val="clear" w:color="auto" w:fill="E1DFDD"/>
    </w:rPr>
  </w:style>
  <w:style w:type="table" w:customStyle="1" w:styleId="TableGrid10">
    <w:name w:val="Table Grid1"/>
    <w:basedOn w:val="TableNormal"/>
    <w:next w:val="TableGrid"/>
    <w:rsid w:val="00B06223"/>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10B9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CA512B"/>
    <w:pPr>
      <w:widowControl w:val="0"/>
      <w:autoSpaceDE w:val="0"/>
      <w:autoSpaceDN w:val="0"/>
      <w:spacing w:before="84" w:after="0" w:line="240" w:lineRule="auto"/>
      <w:ind w:left="918" w:right="741"/>
      <w:jc w:val="center"/>
    </w:pPr>
    <w:rPr>
      <w:rFonts w:ascii="Times New Roman" w:hAnsi="Times New Roman"/>
      <w:b/>
      <w:bCs/>
      <w:sz w:val="36"/>
      <w:szCs w:val="36"/>
    </w:rPr>
  </w:style>
  <w:style w:type="character" w:customStyle="1" w:styleId="TitleChar">
    <w:name w:val="Title Char"/>
    <w:basedOn w:val="DefaultParagraphFont"/>
    <w:link w:val="Title"/>
    <w:uiPriority w:val="1"/>
    <w:rsid w:val="00CA512B"/>
    <w:rPr>
      <w:rFonts w:ascii="Times New Roman" w:hAnsi="Times New Roman"/>
      <w:b/>
      <w:bCs/>
      <w:sz w:val="36"/>
      <w:szCs w:val="36"/>
    </w:rPr>
  </w:style>
  <w:style w:type="table" w:customStyle="1" w:styleId="TableGrid3">
    <w:name w:val="Table Grid3"/>
    <w:basedOn w:val="TableNormal"/>
    <w:next w:val="TableGrid"/>
    <w:rsid w:val="00E567F2"/>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562FD"/>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545D8"/>
    <w:pPr>
      <w:spacing w:after="120" w:line="240" w:lineRule="auto"/>
      <w:ind w:left="360"/>
    </w:pPr>
    <w:rPr>
      <w:rFonts w:ascii="Times New Roman" w:eastAsia="Batang" w:hAnsi="Times New Roman"/>
      <w:sz w:val="24"/>
      <w:szCs w:val="24"/>
      <w:lang w:eastAsia="ko-KR"/>
    </w:rPr>
  </w:style>
  <w:style w:type="character" w:customStyle="1" w:styleId="BodyTextIndentChar">
    <w:name w:val="Body Text Indent Char"/>
    <w:basedOn w:val="DefaultParagraphFont"/>
    <w:link w:val="BodyTextIndent"/>
    <w:rsid w:val="000545D8"/>
    <w:rPr>
      <w:rFonts w:ascii="Times New Roman" w:eastAsia="Batang" w:hAnsi="Times New Roman"/>
      <w:sz w:val="24"/>
      <w:szCs w:val="24"/>
      <w:lang w:eastAsia="ko-KR"/>
    </w:rPr>
  </w:style>
  <w:style w:type="paragraph" w:customStyle="1" w:styleId="xmsonormal">
    <w:name w:val="x_msonormal"/>
    <w:basedOn w:val="Normal"/>
    <w:rsid w:val="000545D8"/>
    <w:pPr>
      <w:spacing w:after="0" w:line="240" w:lineRule="auto"/>
    </w:pPr>
    <w:rPr>
      <w:rFonts w:ascii="Times New Roman" w:eastAsiaTheme="minorHAnsi" w:hAnsi="Times New Roman"/>
      <w:sz w:val="24"/>
      <w:szCs w:val="24"/>
    </w:rPr>
  </w:style>
  <w:style w:type="paragraph" w:customStyle="1" w:styleId="xelementtoproof">
    <w:name w:val="x_elementtoproof"/>
    <w:basedOn w:val="Normal"/>
    <w:rsid w:val="000E74F9"/>
    <w:pPr>
      <w:spacing w:before="100" w:beforeAutospacing="1" w:after="100" w:afterAutospacing="1" w:line="240" w:lineRule="auto"/>
    </w:pPr>
    <w:rPr>
      <w:rFonts w:ascii="Times New Roman" w:hAnsi="Times New Roman"/>
      <w:sz w:val="24"/>
      <w:szCs w:val="24"/>
    </w:rPr>
  </w:style>
  <w:style w:type="table" w:customStyle="1" w:styleId="TableGrid5">
    <w:name w:val="Table Grid5"/>
    <w:basedOn w:val="TableNormal"/>
    <w:next w:val="TableGrid"/>
    <w:rsid w:val="00092132"/>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602761512">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35299173">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eanofstudents.unt.edu/conduct" TargetMode="External"/><Relationship Id="rId21" Type="http://schemas.openxmlformats.org/officeDocument/2006/relationships/hyperlink" Target="https://learningcenter.unt.edu/home" TargetMode="External"/><Relationship Id="rId34" Type="http://schemas.openxmlformats.org/officeDocument/2006/relationships/hyperlink" Target="https://registrar.unt.edu/registration/dropping-class" TargetMode="External"/><Relationship Id="rId42" Type="http://schemas.openxmlformats.org/officeDocument/2006/relationships/hyperlink" Target="https://www.instagram.com/untcmht/" TargetMode="External"/><Relationship Id="rId47" Type="http://schemas.openxmlformats.org/officeDocument/2006/relationships/hyperlink" Target="mailto:DESresources@unt.edu" TargetMode="External"/><Relationship Id="rId50" Type="http://schemas.openxmlformats.org/officeDocument/2006/relationships/hyperlink" Target="mailto:helpdesk@unt.edu" TargetMode="External"/><Relationship Id="rId55" Type="http://schemas.openxmlformats.org/officeDocument/2006/relationships/hyperlink" Target="mailto:internationaladvising@unt.edu"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mmunity.canvaslms.com/docs/DOC-10701-canvas-student-guide-table-of-contents" TargetMode="External"/><Relationship Id="rId29" Type="http://schemas.openxmlformats.org/officeDocument/2006/relationships/hyperlink" Target="https://policy.unt.edu/policy/07-002" TargetMode="External"/><Relationship Id="rId11" Type="http://schemas.openxmlformats.org/officeDocument/2006/relationships/image" Target="media/image1.png"/><Relationship Id="rId24" Type="http://schemas.openxmlformats.org/officeDocument/2006/relationships/hyperlink" Target="mailto:helpdesk@unt.edu" TargetMode="External"/><Relationship Id="rId32" Type="http://schemas.openxmlformats.org/officeDocument/2006/relationships/hyperlink" Target="https://appointments.unt.edu/" TargetMode="External"/><Relationship Id="rId37" Type="http://schemas.openxmlformats.org/officeDocument/2006/relationships/hyperlink" Target="https://studentaffairs.unt.edu/office-disability-access" TargetMode="External"/><Relationship Id="rId40"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45"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53" Type="http://schemas.openxmlformats.org/officeDocument/2006/relationships/hyperlink" Target="https://community.canvaslms.com/docs/DOC-10554-4212710328" TargetMode="External"/><Relationship Id="rId58" Type="http://schemas.openxmlformats.org/officeDocument/2006/relationships/hyperlink" Target="https://my.unt.edu"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SurvivorAdvocate@unt.edu" TargetMode="External"/><Relationship Id="rId19" Type="http://schemas.openxmlformats.org/officeDocument/2006/relationships/hyperlink" Target="http://studentaffairs.unt.edu/counseling-and-testing-services" TargetMode="External"/><Relationship Id="rId14" Type="http://schemas.openxmlformats.org/officeDocument/2006/relationships/hyperlink" Target="mailto:helpdesk@unt.edu" TargetMode="External"/><Relationship Id="rId22" Type="http://schemas.openxmlformats.org/officeDocument/2006/relationships/hyperlink" Target="http://writingcenter.unt.edu/" TargetMode="External"/><Relationship Id="rId27" Type="http://schemas.openxmlformats.org/officeDocument/2006/relationships/hyperlink" Target="https://my.unt.edu/" TargetMode="External"/><Relationship Id="rId30" Type="http://schemas.openxmlformats.org/officeDocument/2006/relationships/hyperlink" Target="https://clear.unt.edu/sites/default/files/site-assets/multimedia_waiver_and_release.pdf" TargetMode="External"/><Relationship Id="rId35" Type="http://schemas.openxmlformats.org/officeDocument/2006/relationships/hyperlink" Target="https://financialaid.unt.edu/sap" TargetMode="External"/><Relationship Id="rId43"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48" Type="http://schemas.openxmlformats.org/officeDocument/2006/relationships/hyperlink" Target="https://academictechnologies.unt.edu/services/computer-labs/request/remotely-connect-virtual-computer-lab" TargetMode="External"/><Relationship Id="rId56" Type="http://schemas.openxmlformats.org/officeDocument/2006/relationships/hyperlink" Target="https://deanofstudents.unt.edu/conduct"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ibrary.unt.edu/services/laptop-checkout/" TargetMode="External"/><Relationship Id="rId3" Type="http://schemas.openxmlformats.org/officeDocument/2006/relationships/customXml" Target="../customXml/item3.xml"/><Relationship Id="rId12" Type="http://schemas.openxmlformats.org/officeDocument/2006/relationships/hyperlink" Target="https://unt.bncollege.com/shop/unt/textbook/understandingmanaging-diversity-600006178053?sectionId=89298407&amp;displayStoreId=71237&amp;sectionList=&amp;booksAddedforSec=&amp;fromTBList=true&amp;sectionList=&amp;booksAddedforSec=&amp;fromTBList=true" TargetMode="External"/><Relationship Id="rId17" Type="http://schemas.openxmlformats.org/officeDocument/2006/relationships/hyperlink" Target="https://deanofstudents.unt.edu/conduct" TargetMode="External"/><Relationship Id="rId25" Type="http://schemas.openxmlformats.org/officeDocument/2006/relationships/hyperlink" Target="http://policy.unt.edu/policy/15-2-5" TargetMode="External"/><Relationship Id="rId33" Type="http://schemas.openxmlformats.org/officeDocument/2006/relationships/hyperlink" Target="mailto:cmhtadvising@unt.edu" TargetMode="External"/><Relationship Id="rId38" Type="http://schemas.openxmlformats.org/officeDocument/2006/relationships/hyperlink" Target="mailto:Dee.Wilson@unt.edu" TargetMode="External"/><Relationship Id="rId46"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59" Type="http://schemas.openxmlformats.org/officeDocument/2006/relationships/hyperlink" Target="https://it.unt.edu/eagleconnect" TargetMode="External"/><Relationship Id="rId20" Type="http://schemas.openxmlformats.org/officeDocument/2006/relationships/hyperlink" Target="http://www.library.unt.edu/" TargetMode="External"/><Relationship Id="rId41" Type="http://schemas.openxmlformats.org/officeDocument/2006/relationships/hyperlink" Target="https://www.facebook.com/groups/CMHTCareers/" TargetMode="External"/><Relationship Id="rId54" Type="http://schemas.openxmlformats.org/officeDocument/2006/relationships/hyperlink" Target="http://www.ecfr.gov/" TargetMode="External"/><Relationship Id="rId62"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success.unt.edu/" TargetMode="External"/><Relationship Id="rId28" Type="http://schemas.openxmlformats.org/officeDocument/2006/relationships/hyperlink" Target="http://it.unt.edu/eagleconnect" TargetMode="External"/><Relationship Id="rId36" Type="http://schemas.openxmlformats.org/officeDocument/2006/relationships/hyperlink" Target="https://studentaffairs.unt.edu/dean-of-students" TargetMode="External"/><Relationship Id="rId49" Type="http://schemas.openxmlformats.org/officeDocument/2006/relationships/hyperlink" Target="http://www.unt.edu/helpdesk/index.htm" TargetMode="External"/><Relationship Id="rId57" Type="http://schemas.openxmlformats.org/officeDocument/2006/relationships/hyperlink" Target="https://registrar.unt.edu/exams/final-exam-schedule" TargetMode="External"/><Relationship Id="rId10" Type="http://schemas.openxmlformats.org/officeDocument/2006/relationships/endnotes" Target="endnotes.xml"/><Relationship Id="rId31" Type="http://schemas.openxmlformats.org/officeDocument/2006/relationships/hyperlink" Target="https://clear.unt.edu/online-communication-tips" TargetMode="External"/><Relationship Id="rId44"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52" Type="http://schemas.openxmlformats.org/officeDocument/2006/relationships/hyperlink" Target="https://community.canvaslms.com/docs/DOC-10554-4212710328" TargetMode="External"/><Relationship Id="rId60" Type="http://schemas.openxmlformats.org/officeDocument/2006/relationships/hyperlink" Target="https://my.unt.edu"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unt.edu/helpdesk/index.htm" TargetMode="External"/><Relationship Id="rId18" Type="http://schemas.openxmlformats.org/officeDocument/2006/relationships/hyperlink" Target="http://disability.unt.edu/" TargetMode="External"/><Relationship Id="rId39" Type="http://schemas.openxmlformats.org/officeDocument/2006/relationships/hyperlink" Target="https://career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48fe87f-5ea9-469a-ae26-b062933e35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20" ma:contentTypeDescription="Create a new document." ma:contentTypeScope="" ma:versionID="85ba529ccd981e6b1fbf90cf2f83381d">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bd5f5e89e634ecffe595768a346a878f"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_activity"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C60F-9124-476F-A76F-BF5F38354C5C}">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customXml/itemProps2.xml><?xml version="1.0" encoding="utf-8"?>
<ds:datastoreItem xmlns:ds="http://schemas.openxmlformats.org/officeDocument/2006/customXml" ds:itemID="{E35A983F-66D3-4D35-94E1-E7D805F5CA38}">
  <ds:schemaRefs>
    <ds:schemaRef ds:uri="http://schemas.microsoft.com/sharepoint/v3/contenttype/forms"/>
  </ds:schemaRefs>
</ds:datastoreItem>
</file>

<file path=customXml/itemProps3.xml><?xml version="1.0" encoding="utf-8"?>
<ds:datastoreItem xmlns:ds="http://schemas.openxmlformats.org/officeDocument/2006/customXml" ds:itemID="{B1CB17AC-BA15-4813-A4E0-FB4550191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D64FB9-22B4-4F54-B408-D0BCA7A31DFD}">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7813</Words>
  <Characters>44536</Characters>
  <Application>Microsoft Office Word</Application>
  <DocSecurity>0</DocSecurity>
  <Lines>371</Lines>
  <Paragraphs>104</Paragraphs>
  <ScaleCrop>false</ScaleCrop>
  <Company>University of North Texas</Company>
  <LinksUpToDate>false</LinksUpToDate>
  <CharactersWithSpaces>52245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Kennon, Lisa</cp:lastModifiedBy>
  <cp:revision>5</cp:revision>
  <cp:lastPrinted>2020-01-15T07:39:00Z</cp:lastPrinted>
  <dcterms:created xsi:type="dcterms:W3CDTF">2026-08-10T03:40:00Z</dcterms:created>
  <dcterms:modified xsi:type="dcterms:W3CDTF">2026-08-10T03:43:00Z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