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5419" w14:textId="77777777" w:rsidR="007C7F0A" w:rsidRPr="003B48CA" w:rsidRDefault="007C7F0A" w:rsidP="007C7F0A">
      <w:pPr>
        <w:spacing w:after="0" w:line="240" w:lineRule="auto"/>
        <w:jc w:val="center"/>
        <w:rPr>
          <w:rFonts w:cstheme="minorHAnsi"/>
          <w:b/>
          <w:bCs/>
          <w:szCs w:val="24"/>
        </w:rPr>
      </w:pPr>
      <w:r w:rsidRPr="003B48CA">
        <w:rPr>
          <w:rFonts w:cstheme="minorHAnsi"/>
          <w:b/>
          <w:bCs/>
          <w:szCs w:val="24"/>
        </w:rPr>
        <w:t>University of North Texas</w:t>
      </w:r>
    </w:p>
    <w:p w14:paraId="74712A41" w14:textId="77777777" w:rsidR="007C7F0A" w:rsidRPr="003B48CA" w:rsidRDefault="007C7F0A" w:rsidP="007C7F0A">
      <w:pPr>
        <w:spacing w:after="0" w:line="240" w:lineRule="auto"/>
        <w:jc w:val="center"/>
        <w:rPr>
          <w:rFonts w:cstheme="minorHAnsi"/>
          <w:b/>
          <w:bCs/>
          <w:szCs w:val="24"/>
        </w:rPr>
      </w:pPr>
      <w:r w:rsidRPr="003B48CA">
        <w:rPr>
          <w:rFonts w:cstheme="minorHAnsi"/>
          <w:b/>
          <w:bCs/>
          <w:szCs w:val="24"/>
        </w:rPr>
        <w:t>G. Brint Ryan College of Business</w:t>
      </w:r>
    </w:p>
    <w:p w14:paraId="346F0463" w14:textId="77777777" w:rsidR="007C7F0A" w:rsidRPr="003B48CA" w:rsidRDefault="007C7F0A" w:rsidP="007C7F0A">
      <w:pPr>
        <w:spacing w:after="0" w:line="240" w:lineRule="auto"/>
        <w:jc w:val="center"/>
        <w:rPr>
          <w:rFonts w:cstheme="minorHAnsi"/>
          <w:b/>
          <w:bCs/>
          <w:szCs w:val="24"/>
        </w:rPr>
      </w:pPr>
      <w:r w:rsidRPr="003B48CA">
        <w:rPr>
          <w:rFonts w:cstheme="minorHAnsi"/>
          <w:b/>
          <w:bCs/>
          <w:szCs w:val="24"/>
        </w:rPr>
        <w:t>Information Technology and Decision Sciences</w:t>
      </w:r>
    </w:p>
    <w:p w14:paraId="43323BDE" w14:textId="365624A4" w:rsidR="008A611F" w:rsidRPr="003B48CA" w:rsidRDefault="007C7F0A" w:rsidP="000553F7">
      <w:pPr>
        <w:pBdr>
          <w:bottom w:val="single" w:sz="2" w:space="1" w:color="auto"/>
        </w:pBdr>
        <w:spacing w:after="0" w:line="240" w:lineRule="auto"/>
        <w:jc w:val="center"/>
        <w:rPr>
          <w:rFonts w:cstheme="minorHAnsi"/>
          <w:b/>
          <w:bCs/>
          <w:szCs w:val="24"/>
        </w:rPr>
      </w:pPr>
      <w:r w:rsidRPr="003B48CA">
        <w:rPr>
          <w:rFonts w:cstheme="minorHAnsi"/>
          <w:b/>
          <w:bCs/>
          <w:szCs w:val="24"/>
        </w:rPr>
        <w:t>BCIS 2610 Introduction to Computers</w:t>
      </w:r>
    </w:p>
    <w:p w14:paraId="1412F85E" w14:textId="2FAB5528" w:rsidR="00DC2C7C" w:rsidRPr="003B48CA" w:rsidRDefault="00AA370F" w:rsidP="008A611F">
      <w:pPr>
        <w:spacing w:after="0"/>
        <w:jc w:val="center"/>
        <w:rPr>
          <w:rFonts w:cstheme="minorHAnsi"/>
          <w:b/>
          <w:bCs/>
          <w:i/>
          <w:iCs/>
          <w:sz w:val="24"/>
          <w:szCs w:val="24"/>
        </w:rPr>
      </w:pPr>
      <w:r w:rsidRPr="003B48CA">
        <w:rPr>
          <w:rFonts w:cstheme="minorHAnsi"/>
          <w:b/>
          <w:bCs/>
          <w:i/>
          <w:iCs/>
          <w:sz w:val="24"/>
          <w:szCs w:val="24"/>
        </w:rPr>
        <w:t>Subject to Change</w:t>
      </w:r>
      <w:r w:rsidR="00CB36A8" w:rsidRPr="003B48CA">
        <w:rPr>
          <w:rFonts w:cstheme="minorHAnsi"/>
          <w:b/>
          <w:bCs/>
          <w:i/>
          <w:iCs/>
          <w:sz w:val="24"/>
          <w:szCs w:val="24"/>
        </w:rPr>
        <w:t xml:space="preserve"> </w:t>
      </w:r>
    </w:p>
    <w:p w14:paraId="40763812" w14:textId="792F8385" w:rsidR="009A226D" w:rsidRPr="003B48CA" w:rsidRDefault="009A226D" w:rsidP="009A226D">
      <w:pPr>
        <w:spacing w:after="0" w:line="240" w:lineRule="auto"/>
        <w:rPr>
          <w:rFonts w:cstheme="minorHAnsi"/>
          <w:b/>
          <w:bCs/>
          <w:sz w:val="24"/>
          <w:szCs w:val="24"/>
        </w:rPr>
      </w:pPr>
      <w:r w:rsidRPr="003B48CA">
        <w:rPr>
          <w:rFonts w:cstheme="minorHAnsi"/>
          <w:b/>
          <w:bCs/>
          <w:sz w:val="24"/>
          <w:szCs w:val="24"/>
        </w:rPr>
        <w:t>Course Information</w:t>
      </w:r>
    </w:p>
    <w:p w14:paraId="1251D146" w14:textId="62DC9097" w:rsidR="009A226D" w:rsidRPr="003B48CA" w:rsidRDefault="009A226D" w:rsidP="009A226D">
      <w:pPr>
        <w:spacing w:after="0" w:line="240" w:lineRule="auto"/>
        <w:ind w:firstLine="720"/>
        <w:rPr>
          <w:rFonts w:cstheme="minorHAnsi"/>
        </w:rPr>
      </w:pPr>
      <w:r w:rsidRPr="003B48CA">
        <w:rPr>
          <w:rFonts w:cstheme="minorHAnsi"/>
        </w:rPr>
        <w:t>BCIS 2610 – Introduction to Computer</w:t>
      </w:r>
      <w:r w:rsidR="004A7B0A" w:rsidRPr="003B48CA">
        <w:rPr>
          <w:rFonts w:cstheme="minorHAnsi"/>
        </w:rPr>
        <w:t>s in Business</w:t>
      </w:r>
    </w:p>
    <w:p w14:paraId="67D62FE3" w14:textId="5FA2CD3A" w:rsidR="009A226D" w:rsidRPr="003B48CA" w:rsidRDefault="00565BAB" w:rsidP="009A226D">
      <w:pPr>
        <w:spacing w:after="0" w:line="240" w:lineRule="auto"/>
        <w:ind w:firstLine="720"/>
        <w:rPr>
          <w:rFonts w:cstheme="minorHAnsi"/>
        </w:rPr>
      </w:pPr>
      <w:r w:rsidRPr="003B48CA">
        <w:rPr>
          <w:rFonts w:cstheme="minorHAnsi"/>
        </w:rPr>
        <w:t>Summer</w:t>
      </w:r>
      <w:r w:rsidR="00D94F09" w:rsidRPr="003B48CA">
        <w:rPr>
          <w:rFonts w:cstheme="minorHAnsi"/>
        </w:rPr>
        <w:t xml:space="preserve"> 202</w:t>
      </w:r>
      <w:r w:rsidR="003B48CA" w:rsidRPr="003B48CA">
        <w:rPr>
          <w:rFonts w:cstheme="minorHAnsi"/>
        </w:rPr>
        <w:t>4-5W2</w:t>
      </w:r>
    </w:p>
    <w:p w14:paraId="07083EC6" w14:textId="794EB63A" w:rsidR="004A7B0A" w:rsidRPr="003B48CA" w:rsidRDefault="00A85D79" w:rsidP="00A85D79">
      <w:pPr>
        <w:spacing w:after="0" w:line="240" w:lineRule="auto"/>
        <w:ind w:firstLine="720"/>
        <w:rPr>
          <w:rFonts w:cstheme="minorHAnsi"/>
        </w:rPr>
      </w:pPr>
      <w:r w:rsidRPr="003B48CA">
        <w:rPr>
          <w:rFonts w:cstheme="minorHAnsi"/>
        </w:rPr>
        <w:t>Class Meeting</w:t>
      </w:r>
      <w:r w:rsidR="003B48CA" w:rsidRPr="003B48CA">
        <w:rPr>
          <w:rFonts w:cstheme="minorHAnsi"/>
        </w:rPr>
        <w:t>:</w:t>
      </w:r>
      <w:r w:rsidRPr="003B48CA">
        <w:rPr>
          <w:rFonts w:cstheme="minorHAnsi"/>
        </w:rPr>
        <w:t xml:space="preserve"> </w:t>
      </w:r>
      <w:r w:rsidR="003B48CA" w:rsidRPr="003B48CA">
        <w:rPr>
          <w:rFonts w:cstheme="minorHAnsi"/>
        </w:rPr>
        <w:t xml:space="preserve">Face-to-Face BLB010 </w:t>
      </w:r>
    </w:p>
    <w:p w14:paraId="2B2195CA" w14:textId="77777777" w:rsidR="009A226D" w:rsidRPr="003B48CA" w:rsidRDefault="009A226D" w:rsidP="009A226D">
      <w:pPr>
        <w:spacing w:after="0" w:line="240" w:lineRule="auto"/>
        <w:rPr>
          <w:rFonts w:cstheme="minorHAnsi"/>
        </w:rPr>
      </w:pPr>
    </w:p>
    <w:p w14:paraId="427C41CC" w14:textId="77777777" w:rsidR="009A226D" w:rsidRPr="003B48CA" w:rsidRDefault="009A226D" w:rsidP="009A226D">
      <w:pPr>
        <w:spacing w:after="0" w:line="240" w:lineRule="auto"/>
        <w:rPr>
          <w:rFonts w:cstheme="minorHAnsi"/>
          <w:b/>
          <w:bCs/>
          <w:sz w:val="24"/>
          <w:szCs w:val="24"/>
        </w:rPr>
      </w:pPr>
      <w:r w:rsidRPr="003B48CA">
        <w:rPr>
          <w:rFonts w:cstheme="minorHAnsi"/>
          <w:b/>
          <w:bCs/>
          <w:sz w:val="24"/>
          <w:szCs w:val="24"/>
        </w:rPr>
        <w:t>Instructor Contact</w:t>
      </w:r>
    </w:p>
    <w:p w14:paraId="6540FC91" w14:textId="0EC9068B"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Instructor:</w:t>
      </w:r>
      <w:r w:rsidR="009111F5" w:rsidRPr="003B48CA">
        <w:rPr>
          <w:rFonts w:cstheme="minorHAnsi"/>
          <w:color w:val="000000" w:themeColor="text1"/>
        </w:rPr>
        <w:t xml:space="preserve"> LeRoy Hardy</w:t>
      </w:r>
    </w:p>
    <w:p w14:paraId="0926337A" w14:textId="144A0233"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Office location:</w:t>
      </w:r>
      <w:r w:rsidR="009111F5" w:rsidRPr="003B48CA">
        <w:rPr>
          <w:rFonts w:cstheme="minorHAnsi"/>
          <w:color w:val="000000" w:themeColor="text1"/>
        </w:rPr>
        <w:t xml:space="preserve"> BLB356C</w:t>
      </w:r>
    </w:p>
    <w:p w14:paraId="199178E8" w14:textId="696C566D"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Office hours</w:t>
      </w:r>
      <w:r w:rsidR="00357E78" w:rsidRPr="003B48CA">
        <w:rPr>
          <w:rFonts w:cstheme="minorHAnsi"/>
          <w:color w:val="000000" w:themeColor="text1"/>
        </w:rPr>
        <w:t xml:space="preserve">: Mon, Tue, and </w:t>
      </w:r>
      <w:proofErr w:type="spellStart"/>
      <w:r w:rsidR="00357E78" w:rsidRPr="003B48CA">
        <w:rPr>
          <w:rFonts w:cstheme="minorHAnsi"/>
          <w:color w:val="000000" w:themeColor="text1"/>
        </w:rPr>
        <w:t>Thur</w:t>
      </w:r>
      <w:proofErr w:type="spellEnd"/>
      <w:r w:rsidR="00357E78" w:rsidRPr="003B48CA">
        <w:rPr>
          <w:rFonts w:cstheme="minorHAnsi"/>
          <w:color w:val="000000" w:themeColor="text1"/>
        </w:rPr>
        <w:t xml:space="preserve"> 4:00 – 5:00 or by Zoom upon request. I’m in my office quite a bit.</w:t>
      </w:r>
    </w:p>
    <w:p w14:paraId="7CD82ED9" w14:textId="652DEA10" w:rsidR="00ED3821" w:rsidRPr="003B48CA" w:rsidRDefault="00ED3821" w:rsidP="00ED3821">
      <w:pPr>
        <w:spacing w:after="0" w:line="240" w:lineRule="auto"/>
        <w:ind w:left="720"/>
        <w:rPr>
          <w:rFonts w:cstheme="minorHAnsi"/>
          <w:color w:val="000000" w:themeColor="text1"/>
        </w:rPr>
      </w:pPr>
      <w:r w:rsidRPr="003B48CA">
        <w:rPr>
          <w:rFonts w:cstheme="minorHAnsi"/>
          <w:color w:val="000000" w:themeColor="text1"/>
        </w:rPr>
        <w:t xml:space="preserve">Email: </w:t>
      </w:r>
      <w:r w:rsidR="009111F5" w:rsidRPr="003B48CA">
        <w:rPr>
          <w:rFonts w:cstheme="minorHAnsi"/>
          <w:color w:val="000000" w:themeColor="text1"/>
        </w:rPr>
        <w:t>Please use Outlook to send emails</w:t>
      </w:r>
      <w:r w:rsidRPr="003B48CA">
        <w:rPr>
          <w:rFonts w:cstheme="minorHAnsi"/>
          <w:color w:val="000000" w:themeColor="text1"/>
        </w:rPr>
        <w:t xml:space="preserve"> (MUST include B</w:t>
      </w:r>
      <w:r w:rsidR="00332926" w:rsidRPr="003B48CA">
        <w:rPr>
          <w:rFonts w:cstheme="minorHAnsi"/>
          <w:color w:val="000000" w:themeColor="text1"/>
        </w:rPr>
        <w:t>CIS</w:t>
      </w:r>
      <w:r w:rsidRPr="003B48CA">
        <w:rPr>
          <w:rFonts w:cstheme="minorHAnsi"/>
          <w:color w:val="000000" w:themeColor="text1"/>
        </w:rPr>
        <w:t xml:space="preserve"> 2610 in the Subject Line)</w:t>
      </w:r>
    </w:p>
    <w:p w14:paraId="0C8A417B" w14:textId="604EA91F"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Normally, I will reply to an email within 24 to 48 hours</w:t>
      </w:r>
      <w:r w:rsidR="00104226" w:rsidRPr="003B48CA">
        <w:rPr>
          <w:rFonts w:cstheme="minorHAnsi"/>
          <w:color w:val="000000" w:themeColor="text1"/>
        </w:rPr>
        <w:t xml:space="preserve"> </w:t>
      </w:r>
    </w:p>
    <w:p w14:paraId="2EFECEE5" w14:textId="77777777"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To ensure a quick response over the weekends, please email me no later than Friday mornings</w:t>
      </w:r>
    </w:p>
    <w:p w14:paraId="0053FE6A" w14:textId="77777777" w:rsidR="00ED3821" w:rsidRPr="003B48CA" w:rsidRDefault="00ED3821" w:rsidP="00ED3821">
      <w:pPr>
        <w:spacing w:after="0" w:line="240" w:lineRule="auto"/>
        <w:ind w:firstLine="720"/>
        <w:rPr>
          <w:rFonts w:cstheme="minorHAnsi"/>
          <w:color w:val="000000" w:themeColor="text1"/>
        </w:rPr>
      </w:pPr>
      <w:r w:rsidRPr="003B48CA">
        <w:rPr>
          <w:rFonts w:cstheme="minorHAnsi"/>
          <w:color w:val="000000" w:themeColor="text1"/>
        </w:rPr>
        <w:t>Occasionally I will be unable to respond within that time frame, but will inform the class in advance</w:t>
      </w:r>
    </w:p>
    <w:p w14:paraId="3D1583EB" w14:textId="77777777" w:rsidR="009A226D" w:rsidRPr="003B48CA" w:rsidRDefault="009A226D" w:rsidP="009A226D">
      <w:pPr>
        <w:spacing w:after="0" w:line="240" w:lineRule="auto"/>
        <w:rPr>
          <w:rFonts w:cstheme="minorHAnsi"/>
          <w:u w:val="single"/>
        </w:rPr>
      </w:pPr>
    </w:p>
    <w:p w14:paraId="0A3285BD" w14:textId="65245234" w:rsidR="00BB2ECB" w:rsidRPr="003B48CA" w:rsidRDefault="00BB2ECB" w:rsidP="001D09DC">
      <w:pPr>
        <w:spacing w:after="0" w:line="240" w:lineRule="auto"/>
        <w:rPr>
          <w:rFonts w:cstheme="minorHAnsi"/>
          <w:b/>
          <w:bCs/>
          <w:sz w:val="24"/>
          <w:szCs w:val="24"/>
        </w:rPr>
      </w:pPr>
      <w:r w:rsidRPr="003B48CA">
        <w:rPr>
          <w:rFonts w:cstheme="minorHAnsi"/>
          <w:b/>
          <w:bCs/>
          <w:sz w:val="24"/>
          <w:szCs w:val="24"/>
        </w:rPr>
        <w:t>Communication Expectations</w:t>
      </w:r>
    </w:p>
    <w:p w14:paraId="65580FC4" w14:textId="338E7C8C" w:rsidR="00BB2ECB" w:rsidRPr="003B48CA" w:rsidRDefault="00BB2ECB" w:rsidP="00BB2ECB">
      <w:pPr>
        <w:autoSpaceDE w:val="0"/>
        <w:autoSpaceDN w:val="0"/>
        <w:adjustRightInd w:val="0"/>
        <w:spacing w:after="0" w:line="240" w:lineRule="auto"/>
        <w:rPr>
          <w:rFonts w:cstheme="minorHAnsi"/>
          <w:color w:val="000000"/>
        </w:rPr>
      </w:pPr>
      <w:r w:rsidRPr="003B48CA">
        <w:rPr>
          <w:rFonts w:cstheme="minorHAnsi"/>
          <w:color w:val="000000"/>
        </w:rPr>
        <w:t xml:space="preserve">The most convenient way to communicate with the instructor is through </w:t>
      </w:r>
      <w:r w:rsidR="009111F5" w:rsidRPr="003B48CA">
        <w:rPr>
          <w:rFonts w:cstheme="minorHAnsi"/>
          <w:color w:val="000000"/>
        </w:rPr>
        <w:t>email in Outlook</w:t>
      </w:r>
      <w:r w:rsidRPr="003B48CA">
        <w:rPr>
          <w:rFonts w:cstheme="minorHAnsi"/>
          <w:color w:val="000000"/>
        </w:rPr>
        <w:t xml:space="preserve">. Download the mobile app </w:t>
      </w:r>
      <w:r w:rsidR="00AA370F" w:rsidRPr="003B48CA">
        <w:rPr>
          <w:rFonts w:cstheme="minorHAnsi"/>
          <w:color w:val="000000"/>
        </w:rPr>
        <w:t>for your convenience</w:t>
      </w:r>
      <w:r w:rsidR="009111F5" w:rsidRPr="003B48CA">
        <w:rPr>
          <w:rFonts w:cstheme="minorHAnsi"/>
          <w:color w:val="000000"/>
        </w:rPr>
        <w:t>.</w:t>
      </w:r>
    </w:p>
    <w:p w14:paraId="69B19428" w14:textId="77777777" w:rsidR="00BB2ECB" w:rsidRPr="003B48CA" w:rsidRDefault="00BB2ECB" w:rsidP="00BB2ECB">
      <w:pPr>
        <w:autoSpaceDE w:val="0"/>
        <w:autoSpaceDN w:val="0"/>
        <w:adjustRightInd w:val="0"/>
        <w:spacing w:after="0" w:line="240" w:lineRule="auto"/>
        <w:rPr>
          <w:rFonts w:cstheme="minorHAnsi"/>
          <w:color w:val="000000"/>
        </w:rPr>
      </w:pPr>
    </w:p>
    <w:p w14:paraId="462CEC18" w14:textId="28103B4B" w:rsidR="00BB2ECB" w:rsidRPr="003B48CA" w:rsidRDefault="00BB2ECB" w:rsidP="00BB2ECB">
      <w:pPr>
        <w:autoSpaceDE w:val="0"/>
        <w:autoSpaceDN w:val="0"/>
        <w:adjustRightInd w:val="0"/>
        <w:spacing w:after="0" w:line="240" w:lineRule="auto"/>
        <w:rPr>
          <w:rFonts w:cstheme="minorHAnsi"/>
          <w:b/>
          <w:color w:val="000000"/>
          <w:u w:val="single"/>
        </w:rPr>
      </w:pPr>
      <w:r w:rsidRPr="003B48CA">
        <w:rPr>
          <w:rFonts w:cstheme="minorHAnsi"/>
          <w:b/>
          <w:color w:val="000000"/>
          <w:u w:val="single"/>
        </w:rPr>
        <w:t>Discussion</w:t>
      </w:r>
      <w:r w:rsidR="00AA370F" w:rsidRPr="003B48CA">
        <w:rPr>
          <w:rFonts w:cstheme="minorHAnsi"/>
          <w:b/>
          <w:color w:val="000000"/>
          <w:u w:val="single"/>
        </w:rPr>
        <w:t xml:space="preserve"> Board Communication</w:t>
      </w:r>
    </w:p>
    <w:p w14:paraId="542EB9F2" w14:textId="7B110354" w:rsidR="00BB2ECB" w:rsidRPr="003B48CA" w:rsidRDefault="00BB2ECB" w:rsidP="00BB2ECB">
      <w:pPr>
        <w:spacing w:after="0" w:line="240" w:lineRule="auto"/>
        <w:rPr>
          <w:rFonts w:cstheme="minorHAnsi"/>
        </w:rPr>
      </w:pPr>
      <w:r w:rsidRPr="003B48CA">
        <w:rPr>
          <w:rFonts w:cstheme="minorHAnsi"/>
        </w:rPr>
        <w:t xml:space="preserve">Please post general course or assignment questions to the General Course Questions &amp; Answers Discussion Topic. For your convenience you may read online communication tips at: </w:t>
      </w:r>
      <w:hyperlink r:id="rId8" w:history="1">
        <w:r w:rsidR="00AA370F" w:rsidRPr="003B48CA">
          <w:rPr>
            <w:rStyle w:val="Hyperlink"/>
            <w:rFonts w:cstheme="minorHAnsi"/>
          </w:rPr>
          <w:t>https://clear.unt.edu/online-communication-tips</w:t>
        </w:r>
      </w:hyperlink>
    </w:p>
    <w:p w14:paraId="35484CF7" w14:textId="091A5382" w:rsidR="00BB2ECB" w:rsidRPr="003B48CA" w:rsidRDefault="00BB2ECB" w:rsidP="00BB2ECB">
      <w:pPr>
        <w:spacing w:after="0" w:line="240" w:lineRule="auto"/>
        <w:rPr>
          <w:rFonts w:cstheme="minorHAnsi"/>
        </w:rPr>
      </w:pPr>
      <w:r w:rsidRPr="003B48CA">
        <w:rPr>
          <w:rFonts w:cstheme="minorHAnsi"/>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31BD7440" w14:textId="77777777" w:rsidR="00BB2ECB" w:rsidRPr="003B48CA" w:rsidRDefault="00BB2ECB" w:rsidP="00BB2ECB">
      <w:pPr>
        <w:spacing w:after="0" w:line="240" w:lineRule="auto"/>
        <w:rPr>
          <w:rFonts w:cstheme="minorHAnsi"/>
        </w:rPr>
      </w:pPr>
    </w:p>
    <w:p w14:paraId="4C2190E5" w14:textId="77777777" w:rsidR="00BB2ECB" w:rsidRPr="003B48CA" w:rsidRDefault="00BB2ECB" w:rsidP="00806A2D">
      <w:pPr>
        <w:autoSpaceDE w:val="0"/>
        <w:autoSpaceDN w:val="0"/>
        <w:adjustRightInd w:val="0"/>
        <w:spacing w:after="0" w:line="240" w:lineRule="auto"/>
        <w:rPr>
          <w:rFonts w:cstheme="minorHAnsi"/>
          <w:b/>
          <w:color w:val="000000"/>
          <w:u w:val="single"/>
        </w:rPr>
      </w:pPr>
      <w:r w:rsidRPr="003B48CA">
        <w:rPr>
          <w:rFonts w:cstheme="minorHAnsi"/>
          <w:b/>
          <w:color w:val="000000"/>
          <w:u w:val="single"/>
        </w:rPr>
        <w:t>Canvas Notifications:</w:t>
      </w:r>
    </w:p>
    <w:p w14:paraId="3EC06C45" w14:textId="5E2E8844" w:rsidR="00BB2ECB" w:rsidRPr="003B48CA" w:rsidRDefault="00BB2ECB" w:rsidP="00BB2ECB">
      <w:pPr>
        <w:spacing w:after="0" w:line="240" w:lineRule="auto"/>
        <w:rPr>
          <w:rFonts w:cstheme="minorHAnsi"/>
        </w:rPr>
      </w:pPr>
      <w:r w:rsidRPr="003B48CA">
        <w:rPr>
          <w:rFonts w:cstheme="minorHAnsi"/>
        </w:rPr>
        <w:t>Receive instant notifications about course events, such as submissions, discussion messages, and announcements through canvas. Assignments and all deliverables will be graded and returned no later than </w:t>
      </w:r>
      <w:r w:rsidR="00453AE4" w:rsidRPr="003B48CA">
        <w:rPr>
          <w:rFonts w:cstheme="minorHAnsi"/>
        </w:rPr>
        <w:t>2</w:t>
      </w:r>
      <w:r w:rsidRPr="003B48CA">
        <w:rPr>
          <w:rFonts w:cstheme="minorHAnsi"/>
        </w:rPr>
        <w:t xml:space="preserve"> days after the due date.</w:t>
      </w:r>
    </w:p>
    <w:p w14:paraId="214F571E" w14:textId="77777777" w:rsidR="00BB2ECB" w:rsidRPr="003B48CA" w:rsidRDefault="00BB2ECB" w:rsidP="001D09DC">
      <w:pPr>
        <w:spacing w:after="0" w:line="240" w:lineRule="auto"/>
        <w:rPr>
          <w:rFonts w:cstheme="minorHAnsi"/>
        </w:rPr>
      </w:pPr>
    </w:p>
    <w:p w14:paraId="3C998136" w14:textId="77777777" w:rsidR="00AA370F" w:rsidRPr="003B48CA" w:rsidRDefault="00AA370F" w:rsidP="00AA370F">
      <w:pPr>
        <w:spacing w:after="0" w:line="240" w:lineRule="auto"/>
        <w:rPr>
          <w:rFonts w:cstheme="minorHAnsi"/>
          <w:b/>
          <w:bCs/>
          <w:sz w:val="24"/>
          <w:szCs w:val="24"/>
        </w:rPr>
      </w:pPr>
      <w:r w:rsidRPr="003B48CA">
        <w:rPr>
          <w:rFonts w:cstheme="minorHAnsi"/>
          <w:b/>
          <w:bCs/>
          <w:sz w:val="24"/>
          <w:szCs w:val="24"/>
        </w:rPr>
        <w:t>Course Philosophy</w:t>
      </w:r>
    </w:p>
    <w:p w14:paraId="67FEDA5E" w14:textId="09AEF854" w:rsidR="00AA370F" w:rsidRPr="003B48CA" w:rsidRDefault="00AA370F" w:rsidP="00AA370F">
      <w:pPr>
        <w:tabs>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A variety of instructional techniques are used to achieve the pedagogical objectives of this course.</w:t>
      </w:r>
      <w:r w:rsidR="00790DAA" w:rsidRPr="003B48CA">
        <w:rPr>
          <w:rFonts w:cstheme="minorHAnsi"/>
        </w:rPr>
        <w:t xml:space="preserve"> </w:t>
      </w:r>
      <w:r w:rsidRPr="003B48CA">
        <w:rPr>
          <w:rFonts w:cstheme="minorHAnsi"/>
        </w:rPr>
        <w:t>The modules are designed to introduce the philosophies and methodologies in computers in our world.</w:t>
      </w:r>
      <w:r w:rsidR="00790DAA" w:rsidRPr="003B48CA">
        <w:rPr>
          <w:rFonts w:cstheme="minorHAnsi"/>
        </w:rPr>
        <w:t xml:space="preserve"> </w:t>
      </w:r>
      <w:r w:rsidRPr="003B48CA">
        <w:rPr>
          <w:rFonts w:cstheme="minorHAnsi"/>
        </w:rPr>
        <w:t>Problems and methodologies are illustrated in class with an emphasis on mixed learning techniques.</w:t>
      </w:r>
      <w:r w:rsidR="00790DAA" w:rsidRPr="003B48CA">
        <w:rPr>
          <w:rFonts w:cstheme="minorHAnsi"/>
        </w:rPr>
        <w:t xml:space="preserve"> </w:t>
      </w:r>
      <w:r w:rsidRPr="003B48CA">
        <w:rPr>
          <w:rFonts w:cstheme="minorHAnsi"/>
        </w:rPr>
        <w:t>Cengage MindTap provides students with simulation training for Microsoft Excel study tools and a mobile app.</w:t>
      </w:r>
    </w:p>
    <w:p w14:paraId="1D15EEFB" w14:textId="77777777" w:rsidR="00AA370F" w:rsidRPr="003B48CA" w:rsidRDefault="00AA370F" w:rsidP="00AA370F">
      <w:pPr>
        <w:spacing w:after="0" w:line="240" w:lineRule="auto"/>
        <w:rPr>
          <w:rFonts w:cstheme="minorHAnsi"/>
          <w:u w:val="single"/>
        </w:rPr>
      </w:pPr>
    </w:p>
    <w:p w14:paraId="45A37AB1" w14:textId="634D9E9D" w:rsidR="001D09DC" w:rsidRPr="003B48CA" w:rsidRDefault="001D09DC" w:rsidP="001D09DC">
      <w:pPr>
        <w:spacing w:after="0" w:line="240" w:lineRule="auto"/>
        <w:rPr>
          <w:rFonts w:cstheme="minorHAnsi"/>
          <w:b/>
          <w:bCs/>
          <w:sz w:val="24"/>
          <w:szCs w:val="24"/>
        </w:rPr>
      </w:pPr>
      <w:r w:rsidRPr="003B48CA">
        <w:rPr>
          <w:rFonts w:cstheme="minorHAnsi"/>
          <w:b/>
          <w:bCs/>
          <w:sz w:val="24"/>
          <w:szCs w:val="24"/>
        </w:rPr>
        <w:t>Course Description</w:t>
      </w:r>
      <w:r w:rsidR="003B48CA" w:rsidRPr="003B48CA">
        <w:rPr>
          <w:rFonts w:cstheme="minorHAnsi"/>
          <w:b/>
          <w:bCs/>
          <w:sz w:val="24"/>
          <w:szCs w:val="24"/>
        </w:rPr>
        <w:t>, Structure, and Objectives</w:t>
      </w:r>
    </w:p>
    <w:p w14:paraId="4BF65EE6" w14:textId="500A0CC9" w:rsidR="001D09DC" w:rsidRPr="003B48CA" w:rsidRDefault="001D09DC" w:rsidP="009A226D">
      <w:pPr>
        <w:spacing w:after="0" w:line="240" w:lineRule="auto"/>
        <w:rPr>
          <w:rFonts w:cstheme="minorHAnsi"/>
        </w:rPr>
      </w:pPr>
      <w:r w:rsidRPr="003B48CA">
        <w:rPr>
          <w:rFonts w:cstheme="minorHAnsi"/>
        </w:rPr>
        <w:t xml:space="preserve">This course </w:t>
      </w:r>
      <w:r w:rsidR="003B48CA" w:rsidRPr="003B48CA">
        <w:rPr>
          <w:rFonts w:cstheme="minorHAnsi"/>
        </w:rPr>
        <w:t>is the study of the introductory concepts of computing in business, basic computer components, computer history and programming</w:t>
      </w:r>
      <w:r w:rsidRPr="003B48CA">
        <w:rPr>
          <w:rFonts w:cstheme="minorHAnsi"/>
        </w:rPr>
        <w:t xml:space="preserve">. </w:t>
      </w:r>
    </w:p>
    <w:p w14:paraId="45CFD6D3" w14:textId="77777777" w:rsidR="00720BB4" w:rsidRPr="003B48CA" w:rsidRDefault="00720BB4" w:rsidP="008F7D76">
      <w:pPr>
        <w:spacing w:after="0" w:line="240" w:lineRule="auto"/>
        <w:rPr>
          <w:rFonts w:cstheme="minorHAnsi"/>
          <w:b/>
          <w:bCs/>
        </w:rPr>
      </w:pPr>
    </w:p>
    <w:p w14:paraId="557F4EC9" w14:textId="26FF169E" w:rsidR="003B48CA" w:rsidRPr="003B48CA" w:rsidRDefault="003B48CA" w:rsidP="003B48CA">
      <w:pPr>
        <w:spacing w:after="0" w:line="240" w:lineRule="auto"/>
        <w:rPr>
          <w:rFonts w:eastAsiaTheme="minorEastAsia" w:cstheme="minorHAnsi"/>
          <w:color w:val="363636"/>
        </w:rPr>
      </w:pPr>
      <w:r w:rsidRPr="003B48CA">
        <w:rPr>
          <w:rFonts w:eastAsiaTheme="minorEastAsia" w:cstheme="minorHAnsi"/>
          <w:color w:val="363636"/>
        </w:rPr>
        <w:t xml:space="preserve">This course </w:t>
      </w:r>
      <w:r>
        <w:rPr>
          <w:rFonts w:eastAsiaTheme="minorEastAsia" w:cstheme="minorHAnsi"/>
          <w:color w:val="363636"/>
        </w:rPr>
        <w:t>is Face-to-Face and attendance is expected.</w:t>
      </w:r>
      <w:r w:rsidRPr="003B48CA">
        <w:rPr>
          <w:rFonts w:eastAsiaTheme="minorEastAsia" w:cstheme="minorHAnsi"/>
          <w:color w:val="363636"/>
        </w:rPr>
        <w:t xml:space="preserve"> There are 5 weeks of content that you will move through that is setup by 2 days in the week. This is a very fast-paced course. You must start the work the first day of class and work daily to complete all the assignments. Success is up to you. The materials must be purchased the first day of class.</w:t>
      </w:r>
      <w:r>
        <w:rPr>
          <w:rFonts w:eastAsiaTheme="minorEastAsia" w:cstheme="minorHAnsi"/>
          <w:color w:val="363636"/>
        </w:rPr>
        <w:t xml:space="preserve"> A representative from Cengage will be here on the first day of class to give an overview and answer any questions.</w:t>
      </w:r>
    </w:p>
    <w:p w14:paraId="0FFE4951" w14:textId="77777777" w:rsidR="003B48CA" w:rsidRPr="003B48CA" w:rsidRDefault="003B48CA" w:rsidP="003B48CA">
      <w:pPr>
        <w:spacing w:after="0" w:line="240" w:lineRule="auto"/>
        <w:rPr>
          <w:rFonts w:eastAsiaTheme="minorEastAsia" w:cstheme="minorHAnsi"/>
          <w:color w:val="363636"/>
        </w:rPr>
      </w:pPr>
    </w:p>
    <w:p w14:paraId="294F692A" w14:textId="77777777" w:rsidR="003B48CA" w:rsidRPr="003B48CA" w:rsidRDefault="003B48CA" w:rsidP="003B48CA">
      <w:pPr>
        <w:spacing w:after="0" w:line="240" w:lineRule="auto"/>
        <w:rPr>
          <w:rFonts w:eastAsiaTheme="minorEastAsia" w:cstheme="minorHAnsi"/>
          <w:color w:val="363636"/>
        </w:rPr>
      </w:pPr>
      <w:r w:rsidRPr="003B48CA">
        <w:rPr>
          <w:rFonts w:eastAsiaTheme="minorEastAsia" w:cstheme="minorHAnsi"/>
          <w:color w:val="363636"/>
        </w:rPr>
        <w:t>Upon successful completion of this course, learners will be able to:</w:t>
      </w:r>
    </w:p>
    <w:p w14:paraId="668247B2"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Recall essential computer basics.</w:t>
      </w:r>
    </w:p>
    <w:p w14:paraId="2F0576E5"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Demonstrate effective use of managing file structures.</w:t>
      </w:r>
    </w:p>
    <w:p w14:paraId="7FAEF2FF"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Describe, compare, and evaluate basic computer concepts, such as cyberspace, hardware, software, privacy, security, etc.</w:t>
      </w:r>
    </w:p>
    <w:p w14:paraId="75AD2F99"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Identify how different parts of society use computer systems.</w:t>
      </w:r>
    </w:p>
    <w:p w14:paraId="1007F04E"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Apply basic computing principles to develop useful spreadsheets with Microsoft Excel 2019</w:t>
      </w:r>
    </w:p>
    <w:p w14:paraId="1B9A8D38"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Identify and analyze alternate approaches to solving computing problems. </w:t>
      </w:r>
    </w:p>
    <w:p w14:paraId="13286F9E"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Implement and analyze relevant algorithms in a variety of environments.</w:t>
      </w:r>
    </w:p>
    <w:p w14:paraId="114EC4D0"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 xml:space="preserve">Employ effective and professional technical writing skills. </w:t>
      </w:r>
    </w:p>
    <w:p w14:paraId="15E10CD2"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Present summary of thesis or project results using appropriate technologies </w:t>
      </w:r>
    </w:p>
    <w:p w14:paraId="75B5A309"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Collaborate with classmates.</w:t>
      </w:r>
    </w:p>
    <w:p w14:paraId="543C8CCD" w14:textId="77777777" w:rsidR="003B48CA" w:rsidRPr="003B48CA" w:rsidRDefault="003B48CA" w:rsidP="003B48CA">
      <w:pPr>
        <w:numPr>
          <w:ilvl w:val="0"/>
          <w:numId w:val="42"/>
        </w:numPr>
        <w:shd w:val="clear" w:color="auto" w:fill="FFFFFF"/>
        <w:spacing w:before="100" w:beforeAutospacing="1" w:after="100" w:afterAutospacing="1" w:line="240" w:lineRule="auto"/>
        <w:ind w:left="1095"/>
        <w:rPr>
          <w:rFonts w:eastAsiaTheme="minorEastAsia" w:cstheme="minorHAnsi"/>
          <w:color w:val="363636"/>
        </w:rPr>
      </w:pPr>
      <w:r w:rsidRPr="003B48CA">
        <w:rPr>
          <w:rFonts w:eastAsiaTheme="minorEastAsia" w:cstheme="minorHAnsi"/>
          <w:color w:val="363636"/>
        </w:rPr>
        <w:t>Identify ethical issues and responsibilities within the computing profession.</w:t>
      </w:r>
    </w:p>
    <w:p w14:paraId="2D3B976D" w14:textId="77777777" w:rsidR="008F7D76" w:rsidRPr="003B48CA" w:rsidRDefault="008F7D76" w:rsidP="008F7D76">
      <w:pPr>
        <w:spacing w:after="0" w:line="240" w:lineRule="auto"/>
        <w:rPr>
          <w:rFonts w:cstheme="minorHAnsi"/>
          <w:b/>
          <w:bCs/>
          <w:u w:val="single"/>
        </w:rPr>
      </w:pPr>
      <w:r w:rsidRPr="003B48CA">
        <w:rPr>
          <w:rFonts w:cstheme="minorHAnsi"/>
          <w:b/>
          <w:bCs/>
          <w:u w:val="single"/>
        </w:rPr>
        <w:t>Course Pre-requisites and/or Other Restrictions</w:t>
      </w:r>
    </w:p>
    <w:p w14:paraId="4834D0D0" w14:textId="21C88637" w:rsidR="008F7D76" w:rsidRPr="003B48CA" w:rsidRDefault="008F7D76" w:rsidP="009A226D">
      <w:pPr>
        <w:spacing w:after="0" w:line="240" w:lineRule="auto"/>
        <w:rPr>
          <w:rFonts w:cstheme="minorHAnsi"/>
        </w:rPr>
      </w:pPr>
      <w:r w:rsidRPr="003B48CA">
        <w:rPr>
          <w:rFonts w:cstheme="minorHAnsi"/>
        </w:rPr>
        <w:t>Math 1100 or higher (MATH 1180 preferred)</w:t>
      </w:r>
    </w:p>
    <w:p w14:paraId="4F248AB5" w14:textId="77777777" w:rsidR="008F7D76" w:rsidRPr="003B48CA" w:rsidRDefault="008F7D76" w:rsidP="008F7D76">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47EA22A3" w14:textId="77777777" w:rsidR="008F7D76" w:rsidRPr="003B48CA" w:rsidRDefault="008F7D76" w:rsidP="008F7D76">
      <w:pPr>
        <w:spacing w:after="0" w:line="240" w:lineRule="auto"/>
        <w:rPr>
          <w:rFonts w:cstheme="minorHAnsi"/>
          <w:b/>
          <w:bCs/>
          <w:u w:val="single"/>
        </w:rPr>
      </w:pPr>
      <w:r w:rsidRPr="003B48CA">
        <w:rPr>
          <w:rFonts w:cstheme="minorHAnsi"/>
          <w:b/>
          <w:bCs/>
          <w:u w:val="single"/>
        </w:rPr>
        <w:t>Course Topics</w:t>
      </w:r>
    </w:p>
    <w:p w14:paraId="7C3F9BBB"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Impact of Digital Technology</w:t>
      </w:r>
    </w:p>
    <w:p w14:paraId="2F4650F1"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The Web</w:t>
      </w:r>
    </w:p>
    <w:p w14:paraId="379BF8B4"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Computer Hardware</w:t>
      </w:r>
    </w:p>
    <w:p w14:paraId="75A0F258"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Operating Systems and File Management</w:t>
      </w:r>
    </w:p>
    <w:p w14:paraId="3A7E1BD2"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Software and Apps</w:t>
      </w:r>
    </w:p>
    <w:p w14:paraId="12FE18E4"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Security and Safety</w:t>
      </w:r>
    </w:p>
    <w:p w14:paraId="390D8EE3"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Digital Media</w:t>
      </w:r>
    </w:p>
    <w:p w14:paraId="582F6CCF"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Program and App Use and Development</w:t>
      </w:r>
    </w:p>
    <w:p w14:paraId="2E6E32F1"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Networking</w:t>
      </w:r>
    </w:p>
    <w:p w14:paraId="54A5170C"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Digital Communication</w:t>
      </w:r>
    </w:p>
    <w:p w14:paraId="5C721CD8" w14:textId="77777777" w:rsidR="008F7D76" w:rsidRPr="003B48CA" w:rsidRDefault="008F7D76" w:rsidP="008F7D76">
      <w:pPr>
        <w:numPr>
          <w:ilvl w:val="0"/>
          <w:numId w:val="2"/>
        </w:num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Introduction to Microsoft Excel which includes:</w:t>
      </w:r>
    </w:p>
    <w:p w14:paraId="20C9837B"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Getting started with excel</w:t>
      </w:r>
    </w:p>
    <w:p w14:paraId="6DC5C692"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Formatting Workbook Text and Data</w:t>
      </w:r>
    </w:p>
    <w:p w14:paraId="575FB46A" w14:textId="5FC2DC2E"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Performing calculations with for</w:t>
      </w:r>
      <w:r w:rsidR="00093294" w:rsidRPr="003B48CA">
        <w:rPr>
          <w:rFonts w:cstheme="minorHAnsi"/>
        </w:rPr>
        <w:t>mulas</w:t>
      </w:r>
      <w:r w:rsidRPr="003B48CA">
        <w:rPr>
          <w:rFonts w:cstheme="minorHAnsi"/>
        </w:rPr>
        <w:t xml:space="preserve"> &amp; functions</w:t>
      </w:r>
    </w:p>
    <w:p w14:paraId="0D993D93"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Analyzing and charting financial data</w:t>
      </w:r>
    </w:p>
    <w:p w14:paraId="4ADBD591"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Managing multiple worksheets and workbooks</w:t>
      </w:r>
    </w:p>
    <w:p w14:paraId="6E9CF91C"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Developing an Excel Application</w:t>
      </w:r>
    </w:p>
    <w:p w14:paraId="170D946C"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Working with advanced function</w:t>
      </w:r>
    </w:p>
    <w:p w14:paraId="7F03A06A" w14:textId="26FF877A"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 xml:space="preserve">Exploring Financial </w:t>
      </w:r>
      <w:r w:rsidR="002F3CDE" w:rsidRPr="003B48CA">
        <w:rPr>
          <w:rFonts w:cstheme="minorHAnsi"/>
        </w:rPr>
        <w:t>t</w:t>
      </w:r>
      <w:r w:rsidRPr="003B48CA">
        <w:rPr>
          <w:rFonts w:cstheme="minorHAnsi"/>
        </w:rPr>
        <w:t>ools and functions</w:t>
      </w:r>
    </w:p>
    <w:p w14:paraId="492DF0A7" w14:textId="77777777" w:rsidR="008F7D76"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Performing What-If Analysis</w:t>
      </w:r>
    </w:p>
    <w:p w14:paraId="15FD0DF9" w14:textId="7C820440" w:rsidR="00806A2D" w:rsidRPr="003B48CA" w:rsidRDefault="008F7D76" w:rsidP="008F7D76">
      <w:pPr>
        <w:numPr>
          <w:ilvl w:val="2"/>
          <w:numId w:val="4"/>
        </w:numPr>
        <w:tabs>
          <w:tab w:val="left" w:pos="720"/>
          <w:tab w:val="left" w:pos="1152"/>
          <w:tab w:val="left" w:pos="2160"/>
          <w:tab w:val="left" w:pos="2880"/>
          <w:tab w:val="left" w:pos="3600"/>
          <w:tab w:val="left" w:pos="5040"/>
          <w:tab w:val="left" w:pos="6480"/>
          <w:tab w:val="left" w:pos="7920"/>
        </w:tabs>
        <w:spacing w:after="0" w:line="240" w:lineRule="auto"/>
        <w:ind w:left="1332"/>
        <w:rPr>
          <w:rFonts w:cstheme="minorHAnsi"/>
        </w:rPr>
      </w:pPr>
      <w:r w:rsidRPr="003B48CA">
        <w:rPr>
          <w:rFonts w:cstheme="minorHAnsi"/>
        </w:rPr>
        <w:t>Analyzing data with business intelligence</w:t>
      </w:r>
    </w:p>
    <w:p w14:paraId="49DEB473" w14:textId="77777777" w:rsidR="00806A2D" w:rsidRPr="003B48CA" w:rsidRDefault="00806A2D" w:rsidP="008F7D76">
      <w:pPr>
        <w:spacing w:after="0" w:line="240" w:lineRule="auto"/>
        <w:rPr>
          <w:rFonts w:cstheme="minorHAnsi"/>
          <w:b/>
          <w:bCs/>
          <w:color w:val="000000"/>
          <w:sz w:val="24"/>
          <w:szCs w:val="24"/>
        </w:rPr>
      </w:pPr>
    </w:p>
    <w:p w14:paraId="607541F5" w14:textId="77777777" w:rsidR="00ED3821" w:rsidRPr="003B48CA" w:rsidRDefault="008F7D76" w:rsidP="00ED3821">
      <w:pPr>
        <w:rPr>
          <w:rFonts w:cstheme="minorHAnsi"/>
          <w:b/>
          <w:bCs/>
          <w:color w:val="000000"/>
          <w:sz w:val="24"/>
          <w:szCs w:val="24"/>
        </w:rPr>
      </w:pPr>
      <w:r w:rsidRPr="003B48CA">
        <w:rPr>
          <w:rFonts w:cstheme="minorHAnsi"/>
          <w:b/>
          <w:bCs/>
          <w:sz w:val="24"/>
          <w:szCs w:val="24"/>
        </w:rPr>
        <w:t>Required Materials</w:t>
      </w:r>
    </w:p>
    <w:p w14:paraId="142D9B02" w14:textId="77777777" w:rsidR="003B48CA" w:rsidRPr="00D32EFD" w:rsidRDefault="003B48CA" w:rsidP="003B48CA">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MindTap for Carey/Pinard/Shaffer/</w:t>
      </w:r>
      <w:proofErr w:type="spellStart"/>
      <w:r w:rsidRPr="00D32EFD">
        <w:rPr>
          <w:rFonts w:eastAsiaTheme="minorEastAsia" w:cstheme="minorHAnsi"/>
          <w:color w:val="000000" w:themeColor="text1"/>
        </w:rPr>
        <w:t>Shellman</w:t>
      </w:r>
      <w:proofErr w:type="spellEnd"/>
      <w:r w:rsidRPr="00D32EFD">
        <w:rPr>
          <w:rFonts w:eastAsiaTheme="minorEastAsia" w:cstheme="minorHAnsi"/>
          <w:color w:val="000000" w:themeColor="text1"/>
        </w:rPr>
        <w:t>/</w:t>
      </w:r>
      <w:proofErr w:type="spellStart"/>
      <w:r w:rsidRPr="00D32EFD">
        <w:rPr>
          <w:rFonts w:eastAsiaTheme="minorEastAsia" w:cstheme="minorHAnsi"/>
          <w:color w:val="000000" w:themeColor="text1"/>
        </w:rPr>
        <w:t>Vodnik's</w:t>
      </w:r>
      <w:proofErr w:type="spellEnd"/>
      <w:r w:rsidRPr="00D32EFD">
        <w:rPr>
          <w:rFonts w:eastAsiaTheme="minorEastAsia" w:cstheme="minorHAnsi"/>
          <w:color w:val="000000" w:themeColor="text1"/>
        </w:rPr>
        <w:t xml:space="preserve"> The New Perspectives Collection, 1 term Printed Access Card - 1st Edition</w:t>
      </w:r>
    </w:p>
    <w:p w14:paraId="34A057BF" w14:textId="77777777" w:rsidR="003B48CA" w:rsidRPr="00D32EFD" w:rsidRDefault="003B48CA" w:rsidP="003B48CA">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Carey The New Perspectives Collection for Office 365 and Office 2019 </w:t>
      </w:r>
      <w:proofErr w:type="spellStart"/>
      <w:r w:rsidRPr="00D32EFD">
        <w:rPr>
          <w:rFonts w:eastAsiaTheme="minorEastAsia" w:cstheme="minorHAnsi"/>
          <w:color w:val="000000" w:themeColor="text1"/>
        </w:rPr>
        <w:t>Mindtap</w:t>
      </w:r>
      <w:proofErr w:type="spellEnd"/>
    </w:p>
    <w:p w14:paraId="065300D3" w14:textId="77777777" w:rsidR="003B48CA" w:rsidRPr="00D32EFD" w:rsidRDefault="003B48CA" w:rsidP="003B48CA">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Patrick Carey, Katherine T. Pinard, Ann Shaffer, Mark </w:t>
      </w:r>
      <w:proofErr w:type="spellStart"/>
      <w:r w:rsidRPr="00D32EFD">
        <w:rPr>
          <w:rFonts w:eastAsiaTheme="minorEastAsia" w:cstheme="minorHAnsi"/>
          <w:color w:val="000000" w:themeColor="text1"/>
        </w:rPr>
        <w:t>Shellman</w:t>
      </w:r>
      <w:proofErr w:type="spellEnd"/>
      <w:r w:rsidRPr="00D32EFD">
        <w:rPr>
          <w:rFonts w:eastAsiaTheme="minorEastAsia" w:cstheme="minorHAnsi"/>
          <w:color w:val="000000" w:themeColor="text1"/>
        </w:rPr>
        <w:t xml:space="preserve">, Sasha </w:t>
      </w:r>
      <w:proofErr w:type="spellStart"/>
      <w:r w:rsidRPr="00D32EFD">
        <w:rPr>
          <w:rFonts w:eastAsiaTheme="minorEastAsia" w:cstheme="minorHAnsi"/>
          <w:color w:val="000000" w:themeColor="text1"/>
        </w:rPr>
        <w:t>Vodnik</w:t>
      </w:r>
      <w:proofErr w:type="spellEnd"/>
    </w:p>
    <w:p w14:paraId="3953483D" w14:textId="77777777" w:rsidR="003B48CA" w:rsidRPr="00D32EFD" w:rsidRDefault="003B48CA" w:rsidP="003B48CA">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ISBN-13: 9780357042670</w:t>
      </w:r>
    </w:p>
    <w:p w14:paraId="4B071EBB" w14:textId="77777777" w:rsidR="003B48CA" w:rsidRPr="00D32EFD" w:rsidRDefault="003B48CA" w:rsidP="003B48CA">
      <w:pPr>
        <w:spacing w:after="0" w:line="240" w:lineRule="auto"/>
        <w:rPr>
          <w:rFonts w:eastAsiaTheme="minorEastAsia" w:cstheme="minorHAnsi"/>
          <w:color w:val="000000" w:themeColor="text1"/>
        </w:rPr>
      </w:pPr>
    </w:p>
    <w:p w14:paraId="6B32CC37" w14:textId="77777777" w:rsidR="003B48CA" w:rsidRPr="00D32EFD" w:rsidRDefault="003B48CA" w:rsidP="003B48CA">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The two textbooks are bundled with Cengage Unlimited version which provides you both textbooks for this course, MindTap, and all Cengage textbooks or products for one year. The price is $179. If you purchase the unlimited Cengage, you will not have to buy any textbooks or access for BCIS 3610. </w:t>
      </w:r>
      <w:r>
        <w:rPr>
          <w:rFonts w:eastAsiaTheme="minorEastAsia" w:cstheme="minorHAnsi"/>
          <w:color w:val="000000" w:themeColor="text1"/>
        </w:rPr>
        <w:t>The 4-month subscription is less.</w:t>
      </w:r>
    </w:p>
    <w:p w14:paraId="16D1437B" w14:textId="77777777" w:rsidR="003B48CA" w:rsidRPr="00D32EFD" w:rsidRDefault="003B48CA" w:rsidP="003B48CA">
      <w:pPr>
        <w:spacing w:after="0" w:line="240" w:lineRule="auto"/>
        <w:rPr>
          <w:rFonts w:eastAsiaTheme="minorEastAsia" w:cstheme="minorHAnsi"/>
          <w:color w:val="000000" w:themeColor="text1"/>
        </w:rPr>
      </w:pPr>
    </w:p>
    <w:p w14:paraId="751695EE" w14:textId="77777777" w:rsidR="003B48CA" w:rsidRPr="00D32EFD" w:rsidRDefault="003B48CA" w:rsidP="003B48CA">
      <w:pPr>
        <w:spacing w:after="0" w:line="240" w:lineRule="auto"/>
        <w:rPr>
          <w:rFonts w:eastAsiaTheme="minorEastAsia" w:cstheme="minorHAnsi"/>
          <w:color w:val="000000" w:themeColor="text1"/>
        </w:rPr>
      </w:pPr>
      <w:r w:rsidRPr="00D32EFD">
        <w:rPr>
          <w:rFonts w:eastAsiaTheme="minorEastAsia" w:cstheme="minorHAnsi"/>
          <w:color w:val="000000" w:themeColor="text1"/>
        </w:rPr>
        <w:t>NOTE: Purchase the books through our canvas course to ensure you get access to the correct material. Once you purchase Cengage Unlimited, you will not have to search for your books, you will have immediate access</w:t>
      </w:r>
      <w:r>
        <w:rPr>
          <w:rFonts w:eastAsiaTheme="minorEastAsia" w:cstheme="minorHAnsi"/>
          <w:color w:val="000000" w:themeColor="text1"/>
        </w:rPr>
        <w:t>.</w:t>
      </w:r>
    </w:p>
    <w:p w14:paraId="5728816A" w14:textId="77777777" w:rsidR="00886084" w:rsidRPr="003B48CA" w:rsidRDefault="00886084" w:rsidP="008F7D76">
      <w:pPr>
        <w:autoSpaceDE w:val="0"/>
        <w:autoSpaceDN w:val="0"/>
        <w:adjustRightInd w:val="0"/>
        <w:spacing w:after="0" w:line="240" w:lineRule="auto"/>
        <w:rPr>
          <w:rFonts w:cstheme="minorHAnsi"/>
          <w:b/>
          <w:bCs/>
          <w:color w:val="000000"/>
          <w:sz w:val="24"/>
          <w:szCs w:val="24"/>
        </w:rPr>
      </w:pPr>
    </w:p>
    <w:p w14:paraId="7C634607" w14:textId="77777777" w:rsidR="000114E3" w:rsidRPr="003B48CA" w:rsidRDefault="000114E3" w:rsidP="000114E3">
      <w:pPr>
        <w:autoSpaceDE w:val="0"/>
        <w:autoSpaceDN w:val="0"/>
        <w:adjustRightInd w:val="0"/>
        <w:spacing w:after="0" w:line="240" w:lineRule="auto"/>
        <w:rPr>
          <w:rFonts w:cstheme="minorHAnsi"/>
          <w:b/>
          <w:bCs/>
          <w:color w:val="000000"/>
          <w:sz w:val="24"/>
          <w:szCs w:val="24"/>
        </w:rPr>
      </w:pPr>
      <w:r w:rsidRPr="003B48CA">
        <w:rPr>
          <w:rFonts w:cstheme="minorHAnsi"/>
          <w:b/>
          <w:bCs/>
          <w:color w:val="000000"/>
          <w:sz w:val="24"/>
          <w:szCs w:val="24"/>
        </w:rPr>
        <w:t>Hardware &amp; Software Requirements for course</w:t>
      </w:r>
    </w:p>
    <w:p w14:paraId="07827431" w14:textId="77777777" w:rsidR="000114E3" w:rsidRPr="003B48CA" w:rsidRDefault="000114E3" w:rsidP="000114E3">
      <w:pPr>
        <w:numPr>
          <w:ilvl w:val="0"/>
          <w:numId w:val="41"/>
        </w:numPr>
        <w:shd w:val="clear" w:color="auto" w:fill="FFFFFF"/>
        <w:spacing w:after="0" w:line="240" w:lineRule="auto"/>
        <w:ind w:left="374"/>
        <w:rPr>
          <w:rFonts w:cstheme="minorHAnsi"/>
          <w:color w:val="000000"/>
        </w:rPr>
      </w:pPr>
      <w:r w:rsidRPr="003B48CA">
        <w:rPr>
          <w:rFonts w:cstheme="minorHAnsi"/>
          <w:color w:val="000000"/>
        </w:rPr>
        <w:t>Personal Computer (PC)</w:t>
      </w:r>
    </w:p>
    <w:p w14:paraId="32B03E6A" w14:textId="24D84D82" w:rsidR="000114E3" w:rsidRPr="003B48CA" w:rsidRDefault="000114E3" w:rsidP="000114E3">
      <w:pPr>
        <w:numPr>
          <w:ilvl w:val="0"/>
          <w:numId w:val="41"/>
        </w:numPr>
        <w:shd w:val="clear" w:color="auto" w:fill="FFFFFF"/>
        <w:spacing w:before="100" w:beforeAutospacing="1" w:after="100" w:afterAutospacing="1" w:line="240" w:lineRule="auto"/>
        <w:ind w:left="375"/>
        <w:rPr>
          <w:rFonts w:cstheme="minorHAnsi"/>
          <w:color w:val="000000"/>
        </w:rPr>
      </w:pPr>
      <w:r w:rsidRPr="003B48CA">
        <w:rPr>
          <w:rFonts w:cstheme="minorHAnsi"/>
          <w:color w:val="000000"/>
        </w:rPr>
        <w:t>Lockdown Browser</w:t>
      </w:r>
    </w:p>
    <w:p w14:paraId="6199A488" w14:textId="6B09CEDF" w:rsidR="000114E3" w:rsidRPr="003B48CA" w:rsidRDefault="000114E3" w:rsidP="000114E3">
      <w:pPr>
        <w:numPr>
          <w:ilvl w:val="1"/>
          <w:numId w:val="41"/>
        </w:numPr>
        <w:shd w:val="clear" w:color="auto" w:fill="FFFFFF"/>
        <w:spacing w:beforeAutospacing="1" w:after="0" w:afterAutospacing="1" w:line="240" w:lineRule="auto"/>
        <w:ind w:left="750"/>
        <w:rPr>
          <w:rFonts w:cstheme="minorHAnsi"/>
          <w:color w:val="000000"/>
        </w:rPr>
      </w:pPr>
      <w:r w:rsidRPr="003B48CA">
        <w:rPr>
          <w:rFonts w:cstheme="minorHAnsi"/>
          <w:color w:val="000000"/>
        </w:rPr>
        <w:t>Exams require the use of Respondus Lockdown Browser. Therefore you need to download  </w:t>
      </w:r>
      <w:hyperlink r:id="rId9" w:tgtFrame="_blank" w:tooltip="Link" w:history="1">
        <w:r w:rsidRPr="003B48CA">
          <w:rPr>
            <w:rFonts w:cstheme="minorHAnsi"/>
            <w:color w:val="000000"/>
          </w:rPr>
          <w:t>Lockdown browser software (Links to an external site.)</w:t>
        </w:r>
      </w:hyperlink>
    </w:p>
    <w:p w14:paraId="5E49E8F2" w14:textId="77777777" w:rsidR="000114E3" w:rsidRPr="003B48CA" w:rsidRDefault="001807A1" w:rsidP="000114E3">
      <w:pPr>
        <w:numPr>
          <w:ilvl w:val="0"/>
          <w:numId w:val="41"/>
        </w:numPr>
        <w:shd w:val="clear" w:color="auto" w:fill="FFFFFF"/>
        <w:spacing w:beforeAutospacing="1" w:after="0" w:afterAutospacing="1" w:line="240" w:lineRule="auto"/>
        <w:ind w:left="375"/>
        <w:rPr>
          <w:rFonts w:cstheme="minorHAnsi"/>
          <w:color w:val="000000"/>
        </w:rPr>
      </w:pPr>
      <w:hyperlink r:id="rId10" w:tgtFrame="_blank" w:tooltip="Link" w:history="1">
        <w:r w:rsidR="000114E3" w:rsidRPr="003B48CA">
          <w:rPr>
            <w:rFonts w:cstheme="minorHAnsi"/>
            <w:color w:val="000000"/>
          </w:rPr>
          <w:t> (Links to an external site.)</w:t>
        </w:r>
      </w:hyperlink>
      <w:r w:rsidR="000114E3" w:rsidRPr="003B48CA">
        <w:rPr>
          <w:rFonts w:cstheme="minorHAnsi"/>
          <w:color w:val="000000"/>
        </w:rPr>
        <w:t>Microsoft Excel 2019 - PC version operating under Windows 10, not Apple's operating systems. The Apple versions of Office are not identical to the Windows versions.</w:t>
      </w:r>
    </w:p>
    <w:p w14:paraId="547A6933" w14:textId="77777777" w:rsidR="000114E3" w:rsidRPr="003B48CA" w:rsidRDefault="000114E3" w:rsidP="000114E3">
      <w:pPr>
        <w:numPr>
          <w:ilvl w:val="0"/>
          <w:numId w:val="41"/>
        </w:numPr>
        <w:shd w:val="clear" w:color="auto" w:fill="FFFFFF"/>
        <w:spacing w:before="100" w:beforeAutospacing="1" w:after="100" w:afterAutospacing="1" w:line="240" w:lineRule="auto"/>
        <w:ind w:left="375"/>
        <w:rPr>
          <w:rFonts w:cstheme="minorHAnsi"/>
          <w:color w:val="000000"/>
        </w:rPr>
      </w:pPr>
      <w:r w:rsidRPr="003B48CA">
        <w:rPr>
          <w:rFonts w:cstheme="minorHAnsi"/>
          <w:color w:val="000000"/>
        </w:rPr>
        <w:t>If you have a MAC, you can download a copy of  </w:t>
      </w:r>
      <w:hyperlink r:id="rId11" w:tgtFrame="_blank" w:tooltip="Link" w:history="1">
        <w:r w:rsidRPr="003B48CA">
          <w:rPr>
            <w:rFonts w:cstheme="minorHAnsi"/>
            <w:color w:val="000000"/>
          </w:rPr>
          <w:t>VMware Virtual Lab</w:t>
        </w:r>
      </w:hyperlink>
    </w:p>
    <w:p w14:paraId="20E03BCB" w14:textId="627254B5" w:rsidR="000A3B19" w:rsidRPr="003B48CA" w:rsidRDefault="000A3B19" w:rsidP="008F7D76">
      <w:pPr>
        <w:autoSpaceDE w:val="0"/>
        <w:autoSpaceDN w:val="0"/>
        <w:adjustRightInd w:val="0"/>
        <w:spacing w:after="0" w:line="240" w:lineRule="auto"/>
        <w:rPr>
          <w:rFonts w:cstheme="minorHAnsi"/>
          <w:b/>
          <w:bCs/>
          <w:color w:val="000000"/>
          <w:sz w:val="24"/>
          <w:szCs w:val="24"/>
        </w:rPr>
      </w:pPr>
      <w:r w:rsidRPr="003B48CA">
        <w:rPr>
          <w:rFonts w:cstheme="minorHAnsi"/>
          <w:b/>
          <w:bCs/>
          <w:color w:val="000000"/>
          <w:sz w:val="24"/>
          <w:szCs w:val="24"/>
        </w:rPr>
        <w:t>Technical Requirement &amp; Skills</w:t>
      </w:r>
    </w:p>
    <w:p w14:paraId="20469780" w14:textId="3E50FD35" w:rsidR="000A3B19" w:rsidRPr="003B48CA" w:rsidRDefault="000A3B19" w:rsidP="00175521">
      <w:pPr>
        <w:spacing w:after="0" w:line="240" w:lineRule="auto"/>
        <w:rPr>
          <w:rFonts w:cstheme="minorHAnsi"/>
        </w:rPr>
      </w:pPr>
      <w:r w:rsidRPr="003B48CA">
        <w:rPr>
          <w:rFonts w:cstheme="minorHAnsi"/>
        </w:rPr>
        <w:t>Minimum Technology Requirements</w:t>
      </w:r>
    </w:p>
    <w:p w14:paraId="440EB3DE" w14:textId="2F127D0F" w:rsidR="000A3B19" w:rsidRPr="003B48CA" w:rsidRDefault="000A3B19" w:rsidP="000A3B19">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color w:val="000000"/>
        </w:rPr>
        <w:t>Computer</w:t>
      </w:r>
    </w:p>
    <w:p w14:paraId="735462F7" w14:textId="198F43EB" w:rsidR="000A3B19" w:rsidRPr="003B48CA" w:rsidRDefault="000A3B19" w:rsidP="000A3B19">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color w:val="000000"/>
        </w:rPr>
        <w:t>Reliable Internet access</w:t>
      </w:r>
    </w:p>
    <w:p w14:paraId="07800AC8" w14:textId="62025571" w:rsidR="00BB2ECB" w:rsidRPr="003B48CA" w:rsidRDefault="001807A1" w:rsidP="00BB2ECB">
      <w:pPr>
        <w:pStyle w:val="ListParagraph"/>
        <w:numPr>
          <w:ilvl w:val="0"/>
          <w:numId w:val="11"/>
        </w:numPr>
        <w:autoSpaceDE w:val="0"/>
        <w:autoSpaceDN w:val="0"/>
        <w:adjustRightInd w:val="0"/>
        <w:spacing w:after="0" w:line="240" w:lineRule="auto"/>
        <w:rPr>
          <w:rFonts w:cstheme="minorHAnsi"/>
          <w:color w:val="000000"/>
        </w:rPr>
      </w:pPr>
      <w:hyperlink r:id="rId12" w:history="1">
        <w:r w:rsidR="000A3B19" w:rsidRPr="003B48CA">
          <w:rPr>
            <w:rFonts w:cstheme="minorHAnsi"/>
            <w:color w:val="000000"/>
          </w:rPr>
          <w:t>Canvas Technical Requirements</w:t>
        </w:r>
      </w:hyperlink>
      <w:r w:rsidR="000A3B19" w:rsidRPr="003B48CA">
        <w:rPr>
          <w:rFonts w:cstheme="minorHAnsi"/>
          <w:color w:val="000000"/>
        </w:rPr>
        <w:t xml:space="preserve"> (</w:t>
      </w:r>
      <w:hyperlink r:id="rId13" w:history="1">
        <w:r w:rsidR="007E3A4A" w:rsidRPr="003B48CA">
          <w:rPr>
            <w:rFonts w:cstheme="minorHAnsi"/>
            <w:color w:val="000000"/>
          </w:rPr>
          <w:t>https://clear.unt.edu/supported-technologies/canvas/requirements</w:t>
        </w:r>
      </w:hyperlink>
      <w:r w:rsidR="007E3A4A" w:rsidRPr="003B48CA">
        <w:rPr>
          <w:rFonts w:cstheme="minorHAnsi"/>
          <w:color w:val="000000"/>
        </w:rPr>
        <w:t>)</w:t>
      </w:r>
    </w:p>
    <w:p w14:paraId="33E5EA85" w14:textId="77777777" w:rsidR="00EF56E4" w:rsidRPr="003B48CA" w:rsidRDefault="00BB2ECB" w:rsidP="00EF56E4">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color w:val="000000"/>
        </w:rPr>
        <w:t>Canvas mobile app (</w:t>
      </w:r>
      <w:hyperlink r:id="rId14" w:anchor="mobileresources" w:history="1">
        <w:r w:rsidR="00EF56E4" w:rsidRPr="003B48CA">
          <w:rPr>
            <w:rStyle w:val="Hyperlink"/>
            <w:rFonts w:cstheme="minorHAnsi"/>
          </w:rPr>
          <w:t>https://clear.unt.edu/supported-technologies/canvas/requirements#mobileresources</w:t>
        </w:r>
      </w:hyperlink>
      <w:r w:rsidR="007E3A4A" w:rsidRPr="003B48CA">
        <w:rPr>
          <w:rFonts w:cstheme="minorHAnsi"/>
          <w:color w:val="000000"/>
        </w:rPr>
        <w:t>)</w:t>
      </w:r>
    </w:p>
    <w:p w14:paraId="134DFBBF" w14:textId="31AF79F1" w:rsidR="00EF56E4" w:rsidRPr="003B48CA" w:rsidRDefault="00EF56E4" w:rsidP="00EF56E4">
      <w:pPr>
        <w:pStyle w:val="ListParagraph"/>
        <w:numPr>
          <w:ilvl w:val="0"/>
          <w:numId w:val="11"/>
        </w:numPr>
        <w:autoSpaceDE w:val="0"/>
        <w:autoSpaceDN w:val="0"/>
        <w:adjustRightInd w:val="0"/>
        <w:spacing w:after="0" w:line="240" w:lineRule="auto"/>
        <w:rPr>
          <w:rFonts w:cstheme="minorHAnsi"/>
          <w:color w:val="000000"/>
        </w:rPr>
      </w:pPr>
      <w:r w:rsidRPr="003B48CA">
        <w:rPr>
          <w:rFonts w:cstheme="minorHAnsi"/>
          <w:color w:val="000000"/>
        </w:rPr>
        <w:t>Zoom Web Conferencing Tool (</w:t>
      </w:r>
      <w:hyperlink r:id="rId15" w:history="1">
        <w:r w:rsidRPr="003B48CA">
          <w:rPr>
            <w:rStyle w:val="Hyperlink"/>
            <w:rFonts w:cstheme="minorHAnsi"/>
          </w:rPr>
          <w:t>https://clear.unt.edu/supported-technologies/zoom</w:t>
        </w:r>
      </w:hyperlink>
      <w:r w:rsidRPr="003B48CA">
        <w:rPr>
          <w:rFonts w:cstheme="minorHAnsi"/>
        </w:rPr>
        <w:t>)</w:t>
      </w:r>
    </w:p>
    <w:p w14:paraId="4AC08317" w14:textId="13DAA8E1" w:rsidR="00B55D12" w:rsidRPr="003B48CA" w:rsidRDefault="00481AAC" w:rsidP="007E3A4A">
      <w:pPr>
        <w:pStyle w:val="ListParagraph"/>
        <w:numPr>
          <w:ilvl w:val="0"/>
          <w:numId w:val="11"/>
        </w:numPr>
        <w:autoSpaceDE w:val="0"/>
        <w:autoSpaceDN w:val="0"/>
        <w:adjustRightInd w:val="0"/>
        <w:spacing w:after="0" w:line="240" w:lineRule="auto"/>
        <w:rPr>
          <w:rFonts w:cstheme="minorHAnsi"/>
          <w:b/>
          <w:color w:val="000000"/>
        </w:rPr>
      </w:pPr>
      <w:r w:rsidRPr="003B48CA">
        <w:rPr>
          <w:rFonts w:cstheme="minorHAnsi"/>
          <w:b/>
          <w:color w:val="000000"/>
        </w:rPr>
        <w:t xml:space="preserve">Respondus </w:t>
      </w:r>
      <w:r w:rsidR="00B55D12" w:rsidRPr="003B48CA">
        <w:rPr>
          <w:rFonts w:cstheme="minorHAnsi"/>
          <w:b/>
          <w:color w:val="000000"/>
        </w:rPr>
        <w:t>Lockdown Browser</w:t>
      </w:r>
      <w:r w:rsidR="009220DE" w:rsidRPr="003B48CA">
        <w:rPr>
          <w:rFonts w:cstheme="minorHAnsi"/>
          <w:b/>
          <w:color w:val="000000"/>
        </w:rPr>
        <w:t xml:space="preserve"> (RLDB)</w:t>
      </w:r>
    </w:p>
    <w:p w14:paraId="3B214E8F" w14:textId="348A68FF" w:rsidR="00EF56E4" w:rsidRPr="003B48CA" w:rsidRDefault="00B55D12" w:rsidP="000A2B33">
      <w:pPr>
        <w:pStyle w:val="NormalWeb"/>
        <w:numPr>
          <w:ilvl w:val="1"/>
          <w:numId w:val="11"/>
        </w:numPr>
        <w:shd w:val="clear" w:color="auto" w:fill="FFFFFF"/>
        <w:spacing w:before="0" w:beforeAutospacing="0" w:after="0" w:afterAutospacing="0"/>
        <w:rPr>
          <w:rFonts w:asciiTheme="minorHAnsi" w:hAnsiTheme="minorHAnsi" w:cstheme="minorHAnsi"/>
          <w:color w:val="201F1E"/>
          <w:sz w:val="22"/>
          <w:szCs w:val="22"/>
        </w:rPr>
      </w:pPr>
      <w:proofErr w:type="spellStart"/>
      <w:r w:rsidRPr="003B48CA">
        <w:rPr>
          <w:rStyle w:val="Strong"/>
          <w:rFonts w:asciiTheme="minorHAnsi" w:hAnsiTheme="minorHAnsi" w:cstheme="minorHAnsi"/>
          <w:b w:val="0"/>
          <w:bCs w:val="0"/>
          <w:color w:val="333333"/>
          <w:sz w:val="22"/>
          <w:szCs w:val="22"/>
          <w:bdr w:val="none" w:sz="0" w:space="0" w:color="auto" w:frame="1"/>
        </w:rPr>
        <w:t>LockDown</w:t>
      </w:r>
      <w:proofErr w:type="spellEnd"/>
      <w:r w:rsidRPr="003B48CA">
        <w:rPr>
          <w:rStyle w:val="Strong"/>
          <w:rFonts w:asciiTheme="minorHAnsi" w:hAnsiTheme="minorHAnsi" w:cstheme="minorHAnsi"/>
          <w:b w:val="0"/>
          <w:bCs w:val="0"/>
          <w:color w:val="333333"/>
          <w:sz w:val="22"/>
          <w:szCs w:val="22"/>
          <w:bdr w:val="none" w:sz="0" w:space="0" w:color="auto" w:frame="1"/>
        </w:rPr>
        <w:t xml:space="preserve"> Browser</w:t>
      </w:r>
      <w:r w:rsidRPr="003B48CA">
        <w:rPr>
          <w:rFonts w:asciiTheme="minorHAnsi" w:hAnsiTheme="minorHAnsi" w:cstheme="minorHAnsi"/>
          <w:color w:val="333333"/>
          <w:sz w:val="22"/>
          <w:szCs w:val="22"/>
          <w:bdr w:val="none" w:sz="0" w:space="0" w:color="auto" w:frame="1"/>
        </w:rPr>
        <w:br/>
        <w:t xml:space="preserve">This course requires the use of </w:t>
      </w:r>
      <w:proofErr w:type="spellStart"/>
      <w:r w:rsidRPr="003B48CA">
        <w:rPr>
          <w:rFonts w:asciiTheme="minorHAnsi" w:hAnsiTheme="minorHAnsi" w:cstheme="minorHAnsi"/>
          <w:color w:val="333333"/>
          <w:sz w:val="22"/>
          <w:szCs w:val="22"/>
          <w:bdr w:val="none" w:sz="0" w:space="0" w:color="auto" w:frame="1"/>
        </w:rPr>
        <w:t>LockDown</w:t>
      </w:r>
      <w:proofErr w:type="spellEnd"/>
      <w:r w:rsidRPr="003B48CA">
        <w:rPr>
          <w:rFonts w:asciiTheme="minorHAnsi" w:hAnsiTheme="minorHAnsi" w:cstheme="minorHAnsi"/>
          <w:color w:val="333333"/>
          <w:sz w:val="22"/>
          <w:szCs w:val="22"/>
          <w:bdr w:val="none" w:sz="0" w:space="0" w:color="auto" w:frame="1"/>
        </w:rPr>
        <w:t xml:space="preserve"> Browser.</w:t>
      </w:r>
    </w:p>
    <w:p w14:paraId="59E24D3B" w14:textId="77777777" w:rsidR="00EF56E4" w:rsidRPr="003B48CA" w:rsidRDefault="00EF56E4" w:rsidP="00EF56E4">
      <w:pPr>
        <w:pStyle w:val="NormalWeb"/>
        <w:numPr>
          <w:ilvl w:val="1"/>
          <w:numId w:val="11"/>
        </w:numPr>
        <w:shd w:val="clear" w:color="auto" w:fill="FFFFFF"/>
        <w:spacing w:before="0" w:beforeAutospacing="0" w:after="0" w:afterAutospacing="0"/>
        <w:rPr>
          <w:rFonts w:asciiTheme="minorHAnsi" w:hAnsiTheme="minorHAnsi" w:cstheme="minorHAnsi"/>
          <w:color w:val="201F1E"/>
          <w:sz w:val="22"/>
          <w:szCs w:val="22"/>
        </w:rPr>
      </w:pPr>
      <w:r w:rsidRPr="003B48CA">
        <w:rPr>
          <w:rFonts w:asciiTheme="minorHAnsi" w:hAnsiTheme="minorHAnsi" w:cstheme="minorHAnsi"/>
          <w:color w:val="333333"/>
          <w:sz w:val="22"/>
          <w:szCs w:val="22"/>
          <w:bdr w:val="none" w:sz="0" w:space="0" w:color="auto" w:frame="1"/>
        </w:rPr>
        <w:t xml:space="preserve">Information on </w:t>
      </w:r>
      <w:proofErr w:type="spellStart"/>
      <w:r w:rsidRPr="003B48CA">
        <w:rPr>
          <w:rFonts w:asciiTheme="minorHAnsi" w:hAnsiTheme="minorHAnsi" w:cstheme="minorHAnsi"/>
          <w:color w:val="333333"/>
          <w:sz w:val="22"/>
          <w:szCs w:val="22"/>
          <w:bdr w:val="none" w:sz="0" w:space="0" w:color="auto" w:frame="1"/>
        </w:rPr>
        <w:t>LockDown</w:t>
      </w:r>
      <w:proofErr w:type="spellEnd"/>
      <w:r w:rsidRPr="003B48CA">
        <w:rPr>
          <w:rFonts w:asciiTheme="minorHAnsi" w:hAnsiTheme="minorHAnsi" w:cstheme="minorHAnsi"/>
          <w:color w:val="333333"/>
          <w:sz w:val="22"/>
          <w:szCs w:val="22"/>
          <w:bdr w:val="none" w:sz="0" w:space="0" w:color="auto" w:frame="1"/>
        </w:rPr>
        <w:t xml:space="preserve"> Browser may be found at: </w:t>
      </w:r>
      <w:hyperlink r:id="rId16" w:history="1">
        <w:r w:rsidRPr="003B48CA">
          <w:rPr>
            <w:rStyle w:val="Hyperlink"/>
            <w:rFonts w:asciiTheme="minorHAnsi" w:hAnsiTheme="minorHAnsi" w:cstheme="minorHAnsi"/>
          </w:rPr>
          <w:t>https://clear.unt.edu/supported-technologies/respondus-lockdown-browser</w:t>
        </w:r>
      </w:hyperlink>
    </w:p>
    <w:p w14:paraId="4FF5F60C" w14:textId="5DF6A344" w:rsidR="00B55D12" w:rsidRPr="003B48CA" w:rsidRDefault="00B55D12" w:rsidP="00EF56E4">
      <w:pPr>
        <w:pStyle w:val="NormalWeb"/>
        <w:numPr>
          <w:ilvl w:val="1"/>
          <w:numId w:val="11"/>
        </w:numPr>
        <w:shd w:val="clear" w:color="auto" w:fill="FFFFFF"/>
        <w:spacing w:before="0" w:beforeAutospacing="0" w:after="0" w:afterAutospacing="0"/>
        <w:rPr>
          <w:rFonts w:asciiTheme="minorHAnsi" w:hAnsiTheme="minorHAnsi" w:cstheme="minorHAnsi"/>
          <w:color w:val="201F1E"/>
          <w:sz w:val="22"/>
          <w:szCs w:val="22"/>
        </w:rPr>
      </w:pPr>
      <w:r w:rsidRPr="003B48CA">
        <w:rPr>
          <w:rFonts w:asciiTheme="minorHAnsi" w:hAnsiTheme="minorHAnsi" w:cstheme="minorHAnsi"/>
          <w:color w:val="333333"/>
          <w:sz w:val="22"/>
          <w:szCs w:val="22"/>
          <w:bdr w:val="none" w:sz="0" w:space="0" w:color="auto" w:frame="1"/>
        </w:rPr>
        <w:t xml:space="preserve">Download and install </w:t>
      </w:r>
      <w:proofErr w:type="spellStart"/>
      <w:r w:rsidRPr="003B48CA">
        <w:rPr>
          <w:rFonts w:asciiTheme="minorHAnsi" w:hAnsiTheme="minorHAnsi" w:cstheme="minorHAnsi"/>
          <w:color w:val="333333"/>
          <w:sz w:val="22"/>
          <w:szCs w:val="22"/>
          <w:bdr w:val="none" w:sz="0" w:space="0" w:color="auto" w:frame="1"/>
        </w:rPr>
        <w:t>LockDown</w:t>
      </w:r>
      <w:proofErr w:type="spellEnd"/>
      <w:r w:rsidRPr="003B48CA">
        <w:rPr>
          <w:rFonts w:asciiTheme="minorHAnsi" w:hAnsiTheme="minorHAnsi" w:cstheme="minorHAnsi"/>
          <w:color w:val="333333"/>
          <w:sz w:val="22"/>
          <w:szCs w:val="22"/>
          <w:bdr w:val="none" w:sz="0" w:space="0" w:color="auto" w:frame="1"/>
        </w:rPr>
        <w:t xml:space="preserve"> Browser from this link:</w:t>
      </w:r>
    </w:p>
    <w:p w14:paraId="2918315E" w14:textId="59B9AEFE" w:rsidR="00B55D12" w:rsidRPr="003B48CA" w:rsidRDefault="001807A1" w:rsidP="000A2B33">
      <w:pPr>
        <w:pStyle w:val="NormalWeb"/>
        <w:numPr>
          <w:ilvl w:val="1"/>
          <w:numId w:val="11"/>
        </w:numPr>
        <w:shd w:val="clear" w:color="auto" w:fill="FFFFFF"/>
        <w:spacing w:before="0" w:beforeAutospacing="0" w:after="0" w:afterAutospacing="0"/>
        <w:rPr>
          <w:rStyle w:val="Hyperlink"/>
          <w:rFonts w:asciiTheme="minorHAnsi" w:hAnsiTheme="minorHAnsi" w:cstheme="minorHAnsi"/>
          <w:color w:val="201F1E"/>
          <w:sz w:val="22"/>
          <w:szCs w:val="22"/>
          <w:u w:val="none"/>
        </w:rPr>
      </w:pPr>
      <w:hyperlink r:id="rId17" w:tgtFrame="_blank" w:tooltip="Original URL: https://download.respondus.com/lockdown/download.php?id=165715487. Click or tap if you trust this link." w:history="1">
        <w:r w:rsidR="00B55D12" w:rsidRPr="003B48CA">
          <w:rPr>
            <w:rStyle w:val="Hyperlink"/>
            <w:rFonts w:asciiTheme="minorHAnsi" w:hAnsiTheme="minorHAnsi" w:cstheme="minorHAnsi"/>
            <w:color w:val="1C3F53"/>
            <w:sz w:val="22"/>
            <w:szCs w:val="22"/>
            <w:bdr w:val="none" w:sz="0" w:space="0" w:color="auto" w:frame="1"/>
          </w:rPr>
          <w:t>https://download.</w:t>
        </w:r>
        <w:r w:rsidR="00B55D12" w:rsidRPr="003B48CA">
          <w:rPr>
            <w:rStyle w:val="mark2pxf6x0hx"/>
            <w:rFonts w:asciiTheme="minorHAnsi" w:hAnsiTheme="minorHAnsi" w:cstheme="minorHAnsi"/>
            <w:color w:val="1C3F53"/>
            <w:sz w:val="22"/>
            <w:szCs w:val="22"/>
            <w:u w:val="single"/>
            <w:bdr w:val="none" w:sz="0" w:space="0" w:color="auto" w:frame="1"/>
          </w:rPr>
          <w:t>respondus</w:t>
        </w:r>
        <w:r w:rsidR="00B55D12" w:rsidRPr="003B48CA">
          <w:rPr>
            <w:rStyle w:val="Hyperlink"/>
            <w:rFonts w:asciiTheme="minorHAnsi" w:hAnsiTheme="minorHAnsi" w:cstheme="minorHAnsi"/>
            <w:color w:val="1C3F53"/>
            <w:sz w:val="22"/>
            <w:szCs w:val="22"/>
            <w:bdr w:val="none" w:sz="0" w:space="0" w:color="auto" w:frame="1"/>
          </w:rPr>
          <w:t>.com/lockdown/download.php?id=165715487</w:t>
        </w:r>
      </w:hyperlink>
    </w:p>
    <w:p w14:paraId="437B28F4" w14:textId="77777777" w:rsidR="00EF56E4" w:rsidRPr="003B48CA" w:rsidRDefault="00EF56E4" w:rsidP="00EF56E4">
      <w:pPr>
        <w:pStyle w:val="NormalWeb"/>
        <w:shd w:val="clear" w:color="auto" w:fill="FFFFFF"/>
        <w:spacing w:before="0" w:beforeAutospacing="0" w:after="0" w:afterAutospacing="0"/>
        <w:ind w:left="1440"/>
        <w:rPr>
          <w:rFonts w:asciiTheme="minorHAnsi" w:hAnsiTheme="minorHAnsi" w:cstheme="minorHAnsi"/>
          <w:color w:val="201F1E"/>
          <w:sz w:val="22"/>
          <w:szCs w:val="22"/>
        </w:rPr>
      </w:pPr>
    </w:p>
    <w:p w14:paraId="1CE3F8BD" w14:textId="34B07F2B" w:rsidR="00BB2ECB" w:rsidRPr="003B48CA" w:rsidRDefault="00BB2ECB" w:rsidP="00BB2ECB">
      <w:pPr>
        <w:pStyle w:val="Heading2"/>
        <w:spacing w:before="0" w:after="0" w:line="240" w:lineRule="auto"/>
        <w:rPr>
          <w:rFonts w:asciiTheme="minorHAnsi" w:hAnsiTheme="minorHAnsi" w:cstheme="minorHAnsi"/>
          <w:b/>
          <w:color w:val="000000" w:themeColor="text1"/>
          <w:sz w:val="24"/>
          <w:szCs w:val="24"/>
        </w:rPr>
      </w:pPr>
      <w:r w:rsidRPr="003B48CA">
        <w:rPr>
          <w:rFonts w:asciiTheme="minorHAnsi" w:hAnsiTheme="minorHAnsi" w:cstheme="minorHAnsi"/>
          <w:b/>
          <w:color w:val="000000" w:themeColor="text1"/>
          <w:sz w:val="24"/>
          <w:szCs w:val="24"/>
        </w:rPr>
        <w:t>Getting Help</w:t>
      </w:r>
      <w:r w:rsidR="00175521" w:rsidRPr="003B48CA">
        <w:rPr>
          <w:rFonts w:asciiTheme="minorHAnsi" w:hAnsiTheme="minorHAnsi" w:cstheme="minorHAnsi"/>
          <w:b/>
          <w:color w:val="000000" w:themeColor="text1"/>
          <w:sz w:val="24"/>
          <w:szCs w:val="24"/>
        </w:rPr>
        <w:t xml:space="preserve"> for BCIS 2610 Course:</w:t>
      </w:r>
    </w:p>
    <w:p w14:paraId="70CA3583" w14:textId="77777777" w:rsidR="00BB2ECB" w:rsidRPr="003B48CA" w:rsidRDefault="00BB2ECB" w:rsidP="00175521">
      <w:pPr>
        <w:spacing w:after="0" w:line="240" w:lineRule="auto"/>
        <w:rPr>
          <w:rFonts w:cstheme="minorHAnsi"/>
          <w:b/>
          <w:bCs/>
          <w:u w:val="single"/>
        </w:rPr>
      </w:pPr>
      <w:r w:rsidRPr="003B48CA">
        <w:rPr>
          <w:rFonts w:cstheme="minorHAnsi"/>
          <w:b/>
          <w:bCs/>
          <w:u w:val="single"/>
        </w:rPr>
        <w:t>Technical Assistance</w:t>
      </w:r>
    </w:p>
    <w:p w14:paraId="1873CE0A" w14:textId="6E52D15C" w:rsidR="00BB2ECB" w:rsidRPr="003B48CA" w:rsidRDefault="00BB2ECB" w:rsidP="00BB2ECB">
      <w:pPr>
        <w:pStyle w:val="BodyText"/>
        <w:ind w:left="0" w:right="147"/>
        <w:rPr>
          <w:rFonts w:asciiTheme="minorHAnsi" w:hAnsiTheme="minorHAnsi" w:cstheme="minorHAnsi"/>
          <w:sz w:val="22"/>
          <w:szCs w:val="22"/>
        </w:rPr>
      </w:pPr>
      <w:r w:rsidRPr="003B48CA">
        <w:rPr>
          <w:rFonts w:asciiTheme="minorHAnsi" w:hAnsiTheme="minorHAnsi" w:cstheme="minorHAnsi"/>
          <w:sz w:val="22"/>
          <w:szCs w:val="22"/>
        </w:rPr>
        <w:t xml:space="preserve">Part of working in the </w:t>
      </w:r>
      <w:r w:rsidR="001D070D" w:rsidRPr="003B48CA">
        <w:rPr>
          <w:rFonts w:asciiTheme="minorHAnsi" w:hAnsiTheme="minorHAnsi" w:cstheme="minorHAnsi"/>
          <w:sz w:val="22"/>
          <w:szCs w:val="22"/>
        </w:rPr>
        <w:t>canvas</w:t>
      </w:r>
      <w:r w:rsidRPr="003B48CA">
        <w:rPr>
          <w:rFonts w:asciiTheme="minorHAnsi" w:hAnsiTheme="minorHAnsi" w:cstheme="minorHAnsi"/>
          <w:sz w:val="22"/>
          <w:szCs w:val="22"/>
        </w:rPr>
        <w:t xml:space="preserve"> environment involves dealing with the inconveniences and frustration that can arise when technology breaks down or does not perform as expected. Here at UNT we have a Student Help Desk that you can contact for help with Canvas or other technology issues. </w:t>
      </w:r>
    </w:p>
    <w:p w14:paraId="7A36AB88" w14:textId="77777777" w:rsidR="00175521" w:rsidRPr="003B48CA" w:rsidRDefault="00175521" w:rsidP="00BB2ECB">
      <w:pPr>
        <w:pStyle w:val="BodyText"/>
        <w:ind w:left="0" w:right="147"/>
        <w:rPr>
          <w:rFonts w:asciiTheme="minorHAnsi" w:hAnsiTheme="minorHAnsi" w:cstheme="minorHAnsi"/>
          <w:sz w:val="22"/>
          <w:szCs w:val="22"/>
        </w:rPr>
      </w:pPr>
    </w:p>
    <w:p w14:paraId="2DB41B64" w14:textId="77777777" w:rsidR="00BB2ECB" w:rsidRPr="003B48CA" w:rsidRDefault="00BB2ECB" w:rsidP="00BB2ECB">
      <w:pPr>
        <w:spacing w:after="0" w:line="240" w:lineRule="auto"/>
        <w:rPr>
          <w:rFonts w:cstheme="minorHAnsi"/>
        </w:rPr>
      </w:pPr>
      <w:r w:rsidRPr="003B48CA">
        <w:rPr>
          <w:rFonts w:cstheme="minorHAnsi"/>
          <w:b/>
        </w:rPr>
        <w:t>UIT Help Desk</w:t>
      </w:r>
      <w:r w:rsidRPr="003B48CA">
        <w:rPr>
          <w:rFonts w:cstheme="minorHAnsi"/>
        </w:rPr>
        <w:t xml:space="preserve">: </w:t>
      </w:r>
      <w:hyperlink r:id="rId18" w:history="1">
        <w:r w:rsidRPr="003B48CA">
          <w:rPr>
            <w:rStyle w:val="Hyperlink"/>
            <w:rFonts w:cstheme="minorHAnsi"/>
          </w:rPr>
          <w:t>http://www.unt.edu/helpdesk/index.htm</w:t>
        </w:r>
      </w:hyperlink>
    </w:p>
    <w:p w14:paraId="718BA949" w14:textId="77777777" w:rsidR="00BB2ECB" w:rsidRPr="003B48CA" w:rsidRDefault="00BB2ECB" w:rsidP="00BB2ECB">
      <w:pPr>
        <w:spacing w:after="0" w:line="240" w:lineRule="auto"/>
        <w:rPr>
          <w:rFonts w:cstheme="minorHAnsi"/>
        </w:rPr>
      </w:pPr>
      <w:r w:rsidRPr="003B48CA">
        <w:rPr>
          <w:rFonts w:cstheme="minorHAnsi"/>
          <w:b/>
        </w:rPr>
        <w:t>Email</w:t>
      </w:r>
      <w:r w:rsidRPr="003B48CA">
        <w:rPr>
          <w:rFonts w:cstheme="minorHAnsi"/>
        </w:rPr>
        <w:t xml:space="preserve">: </w:t>
      </w:r>
      <w:hyperlink r:id="rId19" w:history="1">
        <w:r w:rsidRPr="003B48CA">
          <w:rPr>
            <w:rStyle w:val="Hyperlink"/>
            <w:rFonts w:cstheme="minorHAnsi"/>
          </w:rPr>
          <w:t>helpdesk@unt.edu</w:t>
        </w:r>
      </w:hyperlink>
      <w:r w:rsidRPr="003B48CA">
        <w:rPr>
          <w:rFonts w:cstheme="minorHAnsi"/>
        </w:rPr>
        <w:t xml:space="preserve">     </w:t>
      </w:r>
    </w:p>
    <w:p w14:paraId="15EA4D2F" w14:textId="77777777" w:rsidR="00BB2ECB" w:rsidRPr="003B48CA" w:rsidRDefault="00BB2ECB" w:rsidP="00BB2ECB">
      <w:pPr>
        <w:pStyle w:val="BodyText"/>
        <w:ind w:left="0" w:right="6649"/>
        <w:rPr>
          <w:rFonts w:asciiTheme="minorHAnsi" w:hAnsiTheme="minorHAnsi" w:cstheme="minorHAnsi"/>
          <w:sz w:val="22"/>
          <w:szCs w:val="22"/>
        </w:rPr>
      </w:pPr>
      <w:r w:rsidRPr="003B48CA">
        <w:rPr>
          <w:rFonts w:asciiTheme="minorHAnsi" w:hAnsiTheme="minorHAnsi" w:cstheme="minorHAnsi"/>
          <w:b/>
          <w:sz w:val="22"/>
          <w:szCs w:val="22"/>
        </w:rPr>
        <w:t>Phone</w:t>
      </w:r>
      <w:r w:rsidRPr="003B48CA">
        <w:rPr>
          <w:rFonts w:asciiTheme="minorHAnsi" w:hAnsiTheme="minorHAnsi" w:cstheme="minorHAnsi"/>
          <w:sz w:val="22"/>
          <w:szCs w:val="22"/>
        </w:rPr>
        <w:t>: 940-565-2324</w:t>
      </w:r>
    </w:p>
    <w:p w14:paraId="589FBAB2" w14:textId="143B959D" w:rsidR="00BB2ECB" w:rsidRPr="003B48CA" w:rsidRDefault="00BB2ECB" w:rsidP="00BB2ECB">
      <w:pPr>
        <w:pStyle w:val="BodyText"/>
        <w:ind w:left="0"/>
        <w:rPr>
          <w:rFonts w:asciiTheme="minorHAnsi" w:hAnsiTheme="minorHAnsi" w:cstheme="minorHAnsi"/>
          <w:sz w:val="22"/>
          <w:szCs w:val="22"/>
        </w:rPr>
      </w:pPr>
      <w:r w:rsidRPr="003B48CA">
        <w:rPr>
          <w:rFonts w:asciiTheme="minorHAnsi" w:hAnsiTheme="minorHAnsi" w:cstheme="minorHAnsi"/>
          <w:b/>
          <w:sz w:val="22"/>
          <w:szCs w:val="22"/>
        </w:rPr>
        <w:t>In Person</w:t>
      </w:r>
      <w:r w:rsidRPr="003B48CA">
        <w:rPr>
          <w:rFonts w:asciiTheme="minorHAnsi" w:hAnsiTheme="minorHAnsi" w:cstheme="minorHAnsi"/>
          <w:sz w:val="22"/>
          <w:szCs w:val="22"/>
        </w:rPr>
        <w:t xml:space="preserve">: Sage Hall, Room </w:t>
      </w:r>
      <w:r w:rsidR="00F642C5">
        <w:rPr>
          <w:rFonts w:asciiTheme="minorHAnsi" w:hAnsiTheme="minorHAnsi" w:cstheme="minorHAnsi"/>
          <w:sz w:val="22"/>
          <w:szCs w:val="22"/>
        </w:rPr>
        <w:t>33</w:t>
      </w:r>
      <w:r w:rsidRPr="003B48CA">
        <w:rPr>
          <w:rFonts w:asciiTheme="minorHAnsi" w:hAnsiTheme="minorHAnsi" w:cstheme="minorHAnsi"/>
          <w:sz w:val="22"/>
          <w:szCs w:val="22"/>
        </w:rPr>
        <w:t>0</w:t>
      </w:r>
      <w:r w:rsidR="00122579" w:rsidRPr="003B48CA">
        <w:rPr>
          <w:rFonts w:asciiTheme="minorHAnsi" w:hAnsiTheme="minorHAnsi" w:cstheme="minorHAnsi"/>
          <w:sz w:val="22"/>
          <w:szCs w:val="22"/>
        </w:rPr>
        <w:t xml:space="preserve"> – Check winter schedule hours</w:t>
      </w:r>
    </w:p>
    <w:p w14:paraId="02CA2878" w14:textId="269B80F6" w:rsidR="00BB2ECB" w:rsidRPr="003B48CA" w:rsidRDefault="00BB2ECB" w:rsidP="00BB2ECB">
      <w:pPr>
        <w:pStyle w:val="BodyText"/>
        <w:ind w:left="0" w:right="147"/>
        <w:rPr>
          <w:rFonts w:asciiTheme="minorHAnsi" w:hAnsiTheme="minorHAnsi" w:cstheme="minorHAnsi"/>
          <w:sz w:val="22"/>
          <w:szCs w:val="22"/>
        </w:rPr>
      </w:pPr>
      <w:r w:rsidRPr="003B48CA">
        <w:rPr>
          <w:rFonts w:asciiTheme="minorHAnsi" w:hAnsiTheme="minorHAnsi" w:cstheme="minorHAnsi"/>
          <w:b/>
          <w:sz w:val="22"/>
          <w:szCs w:val="22"/>
        </w:rPr>
        <w:t>Walk-In Availability</w:t>
      </w:r>
      <w:r w:rsidRPr="003B48CA">
        <w:rPr>
          <w:rFonts w:asciiTheme="minorHAnsi" w:hAnsiTheme="minorHAnsi" w:cstheme="minorHAnsi"/>
          <w:sz w:val="22"/>
          <w:szCs w:val="22"/>
        </w:rPr>
        <w:t>: 8am-</w:t>
      </w:r>
      <w:r w:rsidR="00F642C5">
        <w:rPr>
          <w:rFonts w:asciiTheme="minorHAnsi" w:hAnsiTheme="minorHAnsi" w:cstheme="minorHAnsi"/>
          <w:sz w:val="22"/>
          <w:szCs w:val="22"/>
        </w:rPr>
        <w:t>5p</w:t>
      </w:r>
      <w:r w:rsidRPr="003B48CA">
        <w:rPr>
          <w:rFonts w:asciiTheme="minorHAnsi" w:hAnsiTheme="minorHAnsi" w:cstheme="minorHAnsi"/>
          <w:sz w:val="22"/>
          <w:szCs w:val="22"/>
        </w:rPr>
        <w:t>m</w:t>
      </w:r>
    </w:p>
    <w:p w14:paraId="207F22FE" w14:textId="4127EA18" w:rsidR="00BB2ECB" w:rsidRPr="003B48CA" w:rsidRDefault="00BB2ECB" w:rsidP="00BB2ECB">
      <w:pPr>
        <w:pStyle w:val="BodyText"/>
        <w:ind w:left="0" w:right="147"/>
        <w:rPr>
          <w:rFonts w:asciiTheme="minorHAnsi" w:hAnsiTheme="minorHAnsi" w:cstheme="minorHAnsi"/>
          <w:sz w:val="22"/>
          <w:szCs w:val="22"/>
        </w:rPr>
      </w:pPr>
      <w:r w:rsidRPr="003B48CA">
        <w:rPr>
          <w:rFonts w:asciiTheme="minorHAnsi" w:hAnsiTheme="minorHAnsi" w:cstheme="minorHAnsi"/>
          <w:b/>
          <w:sz w:val="22"/>
          <w:szCs w:val="22"/>
        </w:rPr>
        <w:t>Telephone Availability</w:t>
      </w:r>
      <w:r w:rsidRPr="003B48CA">
        <w:rPr>
          <w:rFonts w:asciiTheme="minorHAnsi" w:hAnsiTheme="minorHAnsi" w:cstheme="minorHAnsi"/>
          <w:sz w:val="22"/>
          <w:szCs w:val="22"/>
        </w:rPr>
        <w:t>:</w:t>
      </w:r>
      <w:r w:rsidR="00122579" w:rsidRPr="003B48CA">
        <w:rPr>
          <w:rFonts w:asciiTheme="minorHAnsi" w:hAnsiTheme="minorHAnsi" w:cstheme="minorHAnsi"/>
          <w:sz w:val="22"/>
          <w:szCs w:val="22"/>
        </w:rPr>
        <w:t xml:space="preserve"> Check winter schedule hours</w:t>
      </w:r>
    </w:p>
    <w:p w14:paraId="44165050" w14:textId="318972BF" w:rsidR="00BB2ECB" w:rsidRPr="003B48CA" w:rsidRDefault="00BB2ECB" w:rsidP="00BB2ECB">
      <w:pPr>
        <w:pStyle w:val="BodyText"/>
        <w:numPr>
          <w:ilvl w:val="0"/>
          <w:numId w:val="14"/>
        </w:numPr>
        <w:ind w:right="147"/>
        <w:rPr>
          <w:rFonts w:asciiTheme="minorHAnsi" w:hAnsiTheme="minorHAnsi" w:cstheme="minorHAnsi"/>
          <w:sz w:val="22"/>
          <w:szCs w:val="22"/>
        </w:rPr>
      </w:pPr>
      <w:r w:rsidRPr="003B48CA">
        <w:rPr>
          <w:rFonts w:asciiTheme="minorHAnsi" w:hAnsiTheme="minorHAnsi" w:cstheme="minorHAnsi"/>
          <w:sz w:val="22"/>
          <w:szCs w:val="22"/>
        </w:rPr>
        <w:t>Monday-Thursday: 8am-</w:t>
      </w:r>
      <w:r w:rsidR="00F642C5">
        <w:rPr>
          <w:rFonts w:asciiTheme="minorHAnsi" w:hAnsiTheme="minorHAnsi" w:cstheme="minorHAnsi"/>
          <w:sz w:val="22"/>
          <w:szCs w:val="22"/>
        </w:rPr>
        <w:t>9pm (CST)</w:t>
      </w:r>
    </w:p>
    <w:p w14:paraId="2713E0E9" w14:textId="3BEF87F0" w:rsidR="00BB2ECB" w:rsidRPr="003B48CA" w:rsidRDefault="00BB2ECB" w:rsidP="00BB2ECB">
      <w:pPr>
        <w:pStyle w:val="BodyText"/>
        <w:numPr>
          <w:ilvl w:val="0"/>
          <w:numId w:val="14"/>
        </w:numPr>
        <w:ind w:right="147"/>
        <w:rPr>
          <w:rFonts w:asciiTheme="minorHAnsi" w:hAnsiTheme="minorHAnsi" w:cstheme="minorHAnsi"/>
          <w:sz w:val="22"/>
          <w:szCs w:val="22"/>
        </w:rPr>
      </w:pPr>
      <w:r w:rsidRPr="003B48CA">
        <w:rPr>
          <w:rFonts w:asciiTheme="minorHAnsi" w:hAnsiTheme="minorHAnsi" w:cstheme="minorHAnsi"/>
          <w:sz w:val="22"/>
          <w:szCs w:val="22"/>
        </w:rPr>
        <w:t>Friday: 8am-</w:t>
      </w:r>
      <w:r w:rsidR="00F642C5">
        <w:rPr>
          <w:rFonts w:asciiTheme="minorHAnsi" w:hAnsiTheme="minorHAnsi" w:cstheme="minorHAnsi"/>
          <w:sz w:val="22"/>
          <w:szCs w:val="22"/>
        </w:rPr>
        <w:t>5</w:t>
      </w:r>
      <w:r w:rsidRPr="003B48CA">
        <w:rPr>
          <w:rFonts w:asciiTheme="minorHAnsi" w:hAnsiTheme="minorHAnsi" w:cstheme="minorHAnsi"/>
          <w:sz w:val="22"/>
          <w:szCs w:val="22"/>
        </w:rPr>
        <w:t>pm</w:t>
      </w:r>
      <w:r w:rsidR="00F642C5">
        <w:rPr>
          <w:rFonts w:asciiTheme="minorHAnsi" w:hAnsiTheme="minorHAnsi" w:cstheme="minorHAnsi"/>
          <w:sz w:val="22"/>
          <w:szCs w:val="22"/>
        </w:rPr>
        <w:t xml:space="preserve"> (CST)</w:t>
      </w:r>
    </w:p>
    <w:p w14:paraId="40A807F0" w14:textId="5C8E394F" w:rsidR="00BB2ECB" w:rsidRPr="003B48CA" w:rsidRDefault="00BB2ECB" w:rsidP="00BB2ECB">
      <w:pPr>
        <w:pStyle w:val="BodyText"/>
        <w:numPr>
          <w:ilvl w:val="0"/>
          <w:numId w:val="14"/>
        </w:numPr>
        <w:ind w:right="147"/>
        <w:rPr>
          <w:rFonts w:asciiTheme="minorHAnsi" w:hAnsiTheme="minorHAnsi" w:cstheme="minorHAnsi"/>
          <w:sz w:val="22"/>
          <w:szCs w:val="22"/>
        </w:rPr>
      </w:pPr>
      <w:r w:rsidRPr="003B48CA">
        <w:rPr>
          <w:rFonts w:asciiTheme="minorHAnsi" w:hAnsiTheme="minorHAnsi" w:cstheme="minorHAnsi"/>
          <w:sz w:val="22"/>
          <w:szCs w:val="22"/>
        </w:rPr>
        <w:t>Saturday</w:t>
      </w:r>
      <w:r w:rsidR="00F642C5">
        <w:rPr>
          <w:rFonts w:asciiTheme="minorHAnsi" w:hAnsiTheme="minorHAnsi" w:cstheme="minorHAnsi"/>
          <w:sz w:val="22"/>
          <w:szCs w:val="22"/>
        </w:rPr>
        <w:t>-Sunday</w:t>
      </w:r>
      <w:r w:rsidRPr="003B48CA">
        <w:rPr>
          <w:rFonts w:asciiTheme="minorHAnsi" w:hAnsiTheme="minorHAnsi" w:cstheme="minorHAnsi"/>
          <w:sz w:val="22"/>
          <w:szCs w:val="22"/>
        </w:rPr>
        <w:t xml:space="preserve">: </w:t>
      </w:r>
      <w:r w:rsidR="00F642C5">
        <w:rPr>
          <w:rFonts w:asciiTheme="minorHAnsi" w:hAnsiTheme="minorHAnsi" w:cstheme="minorHAnsi"/>
          <w:sz w:val="22"/>
          <w:szCs w:val="22"/>
        </w:rPr>
        <w:t>11</w:t>
      </w:r>
      <w:r w:rsidRPr="003B48CA">
        <w:rPr>
          <w:rFonts w:asciiTheme="minorHAnsi" w:hAnsiTheme="minorHAnsi" w:cstheme="minorHAnsi"/>
          <w:sz w:val="22"/>
          <w:szCs w:val="22"/>
        </w:rPr>
        <w:t>am-</w:t>
      </w:r>
      <w:r w:rsidR="00F642C5">
        <w:rPr>
          <w:rFonts w:asciiTheme="minorHAnsi" w:hAnsiTheme="minorHAnsi" w:cstheme="minorHAnsi"/>
          <w:sz w:val="22"/>
          <w:szCs w:val="22"/>
        </w:rPr>
        <w:t>3</w:t>
      </w:r>
      <w:r w:rsidRPr="003B48CA">
        <w:rPr>
          <w:rFonts w:asciiTheme="minorHAnsi" w:hAnsiTheme="minorHAnsi" w:cstheme="minorHAnsi"/>
          <w:sz w:val="22"/>
          <w:szCs w:val="22"/>
        </w:rPr>
        <w:t>pm</w:t>
      </w:r>
      <w:r w:rsidR="00F642C5">
        <w:rPr>
          <w:rFonts w:asciiTheme="minorHAnsi" w:hAnsiTheme="minorHAnsi" w:cstheme="minorHAnsi"/>
          <w:sz w:val="22"/>
          <w:szCs w:val="22"/>
        </w:rPr>
        <w:t xml:space="preserve"> (CST)</w:t>
      </w:r>
    </w:p>
    <w:p w14:paraId="09454BFF" w14:textId="2E1E3C7B" w:rsidR="00BB2ECB" w:rsidRPr="003B48CA" w:rsidRDefault="00BB2ECB" w:rsidP="00BB2ECB">
      <w:pPr>
        <w:pStyle w:val="BodyText"/>
        <w:ind w:left="0" w:right="147"/>
        <w:rPr>
          <w:rFonts w:asciiTheme="minorHAnsi" w:hAnsiTheme="minorHAnsi" w:cstheme="minorHAnsi"/>
          <w:sz w:val="22"/>
          <w:szCs w:val="22"/>
        </w:rPr>
      </w:pPr>
      <w:r w:rsidRPr="003B48CA">
        <w:rPr>
          <w:rFonts w:asciiTheme="minorHAnsi" w:hAnsiTheme="minorHAnsi" w:cstheme="minorHAnsi"/>
          <w:b/>
          <w:sz w:val="22"/>
          <w:szCs w:val="22"/>
        </w:rPr>
        <w:t>Laptop Checkout</w:t>
      </w:r>
      <w:r w:rsidRPr="003B48CA">
        <w:rPr>
          <w:rFonts w:asciiTheme="minorHAnsi" w:hAnsiTheme="minorHAnsi" w:cstheme="minorHAnsi"/>
          <w:sz w:val="22"/>
          <w:szCs w:val="22"/>
        </w:rPr>
        <w:t xml:space="preserve">: </w:t>
      </w:r>
      <w:hyperlink r:id="rId20" w:anchor="s-lib-ctab-31692025-1" w:history="1">
        <w:r w:rsidR="00F642C5" w:rsidRPr="00402EED">
          <w:rPr>
            <w:rStyle w:val="Hyperlink"/>
            <w:rFonts w:asciiTheme="minorHAnsi" w:hAnsiTheme="minorHAnsi" w:cstheme="minorHAnsi"/>
            <w:sz w:val="22"/>
            <w:szCs w:val="22"/>
          </w:rPr>
          <w:t>https://guides.library.unt.edu/spark/Computing#s-lib-ctab-31692025-1</w:t>
        </w:r>
      </w:hyperlink>
      <w:r w:rsidR="00F642C5">
        <w:rPr>
          <w:rFonts w:asciiTheme="minorHAnsi" w:hAnsiTheme="minorHAnsi" w:cstheme="minorHAnsi"/>
          <w:sz w:val="22"/>
          <w:szCs w:val="22"/>
        </w:rPr>
        <w:t xml:space="preserve"> </w:t>
      </w:r>
    </w:p>
    <w:p w14:paraId="428125E4" w14:textId="77777777" w:rsidR="00BB2ECB" w:rsidRPr="003B48CA" w:rsidRDefault="00BB2ECB" w:rsidP="00BB2ECB">
      <w:pPr>
        <w:pStyle w:val="BodyText"/>
        <w:ind w:left="0" w:right="147"/>
        <w:rPr>
          <w:rFonts w:asciiTheme="minorHAnsi" w:hAnsiTheme="minorHAnsi" w:cstheme="minorHAnsi"/>
          <w:sz w:val="22"/>
          <w:szCs w:val="22"/>
        </w:rPr>
      </w:pPr>
    </w:p>
    <w:p w14:paraId="27A8E987" w14:textId="77777777" w:rsidR="00175521" w:rsidRPr="003B48CA" w:rsidRDefault="00BB2ECB" w:rsidP="00BB2ECB">
      <w:pPr>
        <w:pStyle w:val="BodyText"/>
        <w:ind w:left="0" w:right="147"/>
        <w:rPr>
          <w:rStyle w:val="Hyperlink"/>
          <w:rFonts w:asciiTheme="minorHAnsi" w:hAnsiTheme="minorHAnsi" w:cstheme="minorHAnsi"/>
          <w:sz w:val="22"/>
          <w:szCs w:val="22"/>
        </w:rPr>
      </w:pPr>
      <w:r w:rsidRPr="003B48CA">
        <w:rPr>
          <w:rFonts w:asciiTheme="minorHAnsi" w:eastAsiaTheme="minorHAnsi" w:hAnsiTheme="minorHAnsi" w:cstheme="minorHAnsi"/>
          <w:b/>
          <w:bCs/>
          <w:sz w:val="22"/>
          <w:szCs w:val="22"/>
          <w:u w:val="single"/>
        </w:rPr>
        <w:t>For additional support</w:t>
      </w:r>
      <w:r w:rsidR="00175521" w:rsidRPr="003B48CA">
        <w:rPr>
          <w:rFonts w:asciiTheme="minorHAnsi" w:eastAsiaTheme="minorHAnsi" w:hAnsiTheme="minorHAnsi" w:cstheme="minorHAnsi"/>
          <w:b/>
          <w:bCs/>
          <w:sz w:val="22"/>
          <w:szCs w:val="22"/>
          <w:u w:val="single"/>
        </w:rPr>
        <w:t>:</w:t>
      </w:r>
      <w:r w:rsidRPr="003B48CA">
        <w:rPr>
          <w:rFonts w:asciiTheme="minorHAnsi" w:hAnsiTheme="minorHAnsi" w:cstheme="minorHAnsi"/>
          <w:sz w:val="22"/>
          <w:szCs w:val="22"/>
        </w:rPr>
        <w:t xml:space="preserve"> </w:t>
      </w:r>
      <w:r w:rsidR="00175521" w:rsidRPr="003B48CA">
        <w:rPr>
          <w:rFonts w:asciiTheme="minorHAnsi" w:hAnsiTheme="minorHAnsi" w:cstheme="minorHAnsi"/>
          <w:sz w:val="22"/>
          <w:szCs w:val="22"/>
        </w:rPr>
        <w:t xml:space="preserve"> V</w:t>
      </w:r>
      <w:r w:rsidRPr="003B48CA">
        <w:rPr>
          <w:rFonts w:asciiTheme="minorHAnsi" w:hAnsiTheme="minorHAnsi" w:cstheme="minorHAnsi"/>
          <w:sz w:val="22"/>
          <w:szCs w:val="22"/>
        </w:rPr>
        <w:t xml:space="preserve">isit </w:t>
      </w:r>
      <w:hyperlink r:id="rId21" w:history="1">
        <w:r w:rsidRPr="003B48CA">
          <w:rPr>
            <w:rStyle w:val="Hyperlink"/>
            <w:rFonts w:asciiTheme="minorHAnsi" w:hAnsiTheme="minorHAnsi" w:cstheme="minorHAnsi"/>
            <w:sz w:val="22"/>
            <w:szCs w:val="22"/>
          </w:rPr>
          <w:t>Canvas Technical Help</w:t>
        </w:r>
      </w:hyperlink>
    </w:p>
    <w:p w14:paraId="6F9774C4" w14:textId="69720E4F" w:rsidR="00BB2ECB" w:rsidRPr="003B48CA" w:rsidRDefault="00BB2ECB" w:rsidP="00BB2ECB">
      <w:pPr>
        <w:pStyle w:val="BodyText"/>
        <w:ind w:left="0" w:right="147"/>
        <w:rPr>
          <w:rStyle w:val="Hyperlink"/>
          <w:rFonts w:asciiTheme="minorHAnsi" w:hAnsiTheme="minorHAnsi" w:cstheme="minorHAnsi"/>
          <w:color w:val="auto"/>
          <w:sz w:val="22"/>
          <w:szCs w:val="22"/>
        </w:rPr>
      </w:pPr>
      <w:r w:rsidRPr="003B48CA">
        <w:rPr>
          <w:rFonts w:asciiTheme="minorHAnsi" w:hAnsiTheme="minorHAnsi" w:cstheme="minorHAnsi"/>
          <w:sz w:val="22"/>
          <w:szCs w:val="22"/>
        </w:rPr>
        <w:t xml:space="preserve"> </w:t>
      </w:r>
      <w:hyperlink r:id="rId22" w:history="1">
        <w:r w:rsidRPr="003B48CA">
          <w:rPr>
            <w:rStyle w:val="Hyperlink"/>
            <w:rFonts w:asciiTheme="minorHAnsi" w:hAnsiTheme="minorHAnsi" w:cstheme="minorHAnsi"/>
            <w:color w:val="auto"/>
            <w:sz w:val="22"/>
            <w:szCs w:val="22"/>
          </w:rPr>
          <w:t>https://community.canvaslms.com/docs/DOC-10554-4212710328</w:t>
        </w:r>
      </w:hyperlink>
    </w:p>
    <w:p w14:paraId="224EB700" w14:textId="77777777" w:rsidR="00175521" w:rsidRPr="003B48CA" w:rsidRDefault="00175521" w:rsidP="00BB2ECB">
      <w:pPr>
        <w:pStyle w:val="BodyText"/>
        <w:ind w:left="0" w:right="147"/>
        <w:rPr>
          <w:rFonts w:asciiTheme="minorHAnsi" w:hAnsiTheme="minorHAnsi" w:cstheme="minorHAnsi"/>
          <w:sz w:val="22"/>
          <w:szCs w:val="22"/>
        </w:rPr>
      </w:pPr>
    </w:p>
    <w:p w14:paraId="20677459" w14:textId="77777777" w:rsidR="00BB2ECB" w:rsidRPr="003B48CA" w:rsidRDefault="00BB2ECB" w:rsidP="00175521">
      <w:pPr>
        <w:pStyle w:val="BodyText"/>
        <w:ind w:left="0" w:right="147"/>
        <w:rPr>
          <w:rFonts w:asciiTheme="minorHAnsi" w:eastAsiaTheme="minorHAnsi" w:hAnsiTheme="minorHAnsi" w:cstheme="minorHAnsi"/>
          <w:b/>
          <w:bCs/>
          <w:sz w:val="22"/>
          <w:szCs w:val="22"/>
          <w:u w:val="single"/>
        </w:rPr>
      </w:pPr>
      <w:r w:rsidRPr="003B48CA">
        <w:rPr>
          <w:rFonts w:asciiTheme="minorHAnsi" w:eastAsiaTheme="minorHAnsi" w:hAnsiTheme="minorHAnsi" w:cstheme="minorHAnsi"/>
          <w:b/>
          <w:bCs/>
          <w:sz w:val="22"/>
          <w:szCs w:val="22"/>
          <w:u w:val="single"/>
        </w:rPr>
        <w:t>Student Support Services</w:t>
      </w:r>
    </w:p>
    <w:p w14:paraId="3BE73899" w14:textId="77777777" w:rsidR="00BB2ECB" w:rsidRPr="003B48CA" w:rsidRDefault="001807A1" w:rsidP="00BB2ECB">
      <w:pPr>
        <w:pStyle w:val="ListParagraph"/>
        <w:numPr>
          <w:ilvl w:val="0"/>
          <w:numId w:val="15"/>
        </w:numPr>
        <w:spacing w:after="0" w:line="240" w:lineRule="auto"/>
        <w:rPr>
          <w:rFonts w:cstheme="minorHAnsi"/>
        </w:rPr>
      </w:pPr>
      <w:hyperlink r:id="rId23" w:history="1">
        <w:r w:rsidR="00BB2ECB" w:rsidRPr="003B48CA">
          <w:rPr>
            <w:rStyle w:val="Hyperlink"/>
            <w:rFonts w:cstheme="minorHAnsi"/>
          </w:rPr>
          <w:t>Registrar</w:t>
        </w:r>
      </w:hyperlink>
      <w:r w:rsidR="00BB2ECB" w:rsidRPr="003B48CA">
        <w:rPr>
          <w:rFonts w:cstheme="minorHAnsi"/>
        </w:rPr>
        <w:t xml:space="preserve"> (</w:t>
      </w:r>
      <w:r w:rsidR="00BB2ECB" w:rsidRPr="003B48CA">
        <w:rPr>
          <w:rStyle w:val="Hyperlink"/>
          <w:rFonts w:cstheme="minorHAnsi"/>
          <w:color w:val="auto"/>
          <w:u w:val="none"/>
        </w:rPr>
        <w:t>https://registrar.unt.edu/registration</w:t>
      </w:r>
      <w:r w:rsidR="00BB2ECB" w:rsidRPr="003B48CA">
        <w:rPr>
          <w:rFonts w:cstheme="minorHAnsi"/>
        </w:rPr>
        <w:t>)</w:t>
      </w:r>
    </w:p>
    <w:p w14:paraId="30731D40" w14:textId="77777777" w:rsidR="00BB2ECB" w:rsidRPr="003B48CA" w:rsidRDefault="001807A1" w:rsidP="00BB2ECB">
      <w:pPr>
        <w:pStyle w:val="ListParagraph"/>
        <w:numPr>
          <w:ilvl w:val="0"/>
          <w:numId w:val="15"/>
        </w:numPr>
        <w:spacing w:after="0" w:line="240" w:lineRule="auto"/>
        <w:rPr>
          <w:rFonts w:cstheme="minorHAnsi"/>
        </w:rPr>
      </w:pPr>
      <w:hyperlink r:id="rId24" w:history="1">
        <w:r w:rsidR="00BB2ECB" w:rsidRPr="003B48CA">
          <w:rPr>
            <w:rStyle w:val="Hyperlink"/>
            <w:rFonts w:cstheme="minorHAnsi"/>
          </w:rPr>
          <w:t>Financial Aid</w:t>
        </w:r>
      </w:hyperlink>
      <w:r w:rsidR="00BB2ECB" w:rsidRPr="003B48CA">
        <w:rPr>
          <w:rFonts w:cstheme="minorHAnsi"/>
        </w:rPr>
        <w:t xml:space="preserve"> (</w:t>
      </w:r>
      <w:r w:rsidR="00BB2ECB" w:rsidRPr="003B48CA">
        <w:rPr>
          <w:rStyle w:val="Hyperlink"/>
          <w:rFonts w:cstheme="minorHAnsi"/>
          <w:color w:val="auto"/>
          <w:u w:val="none"/>
        </w:rPr>
        <w:t>https://financialaid.unt.edu/</w:t>
      </w:r>
      <w:r w:rsidR="00BB2ECB" w:rsidRPr="003B48CA">
        <w:rPr>
          <w:rFonts w:cstheme="minorHAnsi"/>
        </w:rPr>
        <w:t>)</w:t>
      </w:r>
    </w:p>
    <w:p w14:paraId="4B35E7A8" w14:textId="77777777" w:rsidR="00BB2ECB" w:rsidRPr="003B48CA" w:rsidRDefault="001807A1" w:rsidP="00BB2ECB">
      <w:pPr>
        <w:pStyle w:val="ListParagraph"/>
        <w:numPr>
          <w:ilvl w:val="0"/>
          <w:numId w:val="15"/>
        </w:numPr>
        <w:spacing w:after="0" w:line="240" w:lineRule="auto"/>
        <w:rPr>
          <w:rFonts w:cstheme="minorHAnsi"/>
        </w:rPr>
      </w:pPr>
      <w:hyperlink r:id="rId25" w:history="1">
        <w:r w:rsidR="00BB2ECB" w:rsidRPr="003B48CA">
          <w:rPr>
            <w:rStyle w:val="Hyperlink"/>
            <w:rFonts w:cstheme="minorHAnsi"/>
          </w:rPr>
          <w:t>Student Legal Services</w:t>
        </w:r>
      </w:hyperlink>
      <w:r w:rsidR="00BB2ECB" w:rsidRPr="003B48CA">
        <w:rPr>
          <w:rFonts w:cstheme="minorHAnsi"/>
        </w:rPr>
        <w:t xml:space="preserve"> (</w:t>
      </w:r>
      <w:r w:rsidR="00BB2ECB" w:rsidRPr="003B48CA">
        <w:rPr>
          <w:rStyle w:val="Hyperlink"/>
          <w:rFonts w:cstheme="minorHAnsi"/>
          <w:color w:val="auto"/>
          <w:u w:val="none"/>
        </w:rPr>
        <w:t>https://studentaffairs.unt.edu/student-legal-services</w:t>
      </w:r>
      <w:r w:rsidR="00BB2ECB" w:rsidRPr="003B48CA">
        <w:rPr>
          <w:rFonts w:cstheme="minorHAnsi"/>
        </w:rPr>
        <w:t>)</w:t>
      </w:r>
    </w:p>
    <w:p w14:paraId="6E04F5D7" w14:textId="77777777" w:rsidR="00BB2ECB" w:rsidRPr="003B48CA" w:rsidRDefault="001807A1" w:rsidP="00BB2ECB">
      <w:pPr>
        <w:pStyle w:val="ListParagraph"/>
        <w:numPr>
          <w:ilvl w:val="0"/>
          <w:numId w:val="15"/>
        </w:numPr>
        <w:spacing w:after="0" w:line="240" w:lineRule="auto"/>
        <w:rPr>
          <w:rFonts w:cstheme="minorHAnsi"/>
        </w:rPr>
      </w:pPr>
      <w:hyperlink r:id="rId26" w:history="1">
        <w:r w:rsidR="00BB2ECB" w:rsidRPr="003B48CA">
          <w:rPr>
            <w:rStyle w:val="Hyperlink"/>
            <w:rFonts w:cstheme="minorHAnsi"/>
          </w:rPr>
          <w:t>Career Center</w:t>
        </w:r>
      </w:hyperlink>
      <w:r w:rsidR="00BB2ECB" w:rsidRPr="003B48CA">
        <w:rPr>
          <w:rFonts w:cstheme="minorHAnsi"/>
        </w:rPr>
        <w:t xml:space="preserve"> (</w:t>
      </w:r>
      <w:r w:rsidR="00BB2ECB" w:rsidRPr="003B48CA">
        <w:rPr>
          <w:rStyle w:val="Hyperlink"/>
          <w:rFonts w:cstheme="minorHAnsi"/>
          <w:color w:val="auto"/>
          <w:u w:val="none"/>
        </w:rPr>
        <w:t>https://studentaffairs.unt.edu/career-center</w:t>
      </w:r>
      <w:r w:rsidR="00BB2ECB" w:rsidRPr="003B48CA">
        <w:rPr>
          <w:rFonts w:cstheme="minorHAnsi"/>
        </w:rPr>
        <w:t>)</w:t>
      </w:r>
    </w:p>
    <w:p w14:paraId="033D043F" w14:textId="77777777" w:rsidR="00BB2ECB" w:rsidRPr="003B48CA" w:rsidRDefault="001807A1" w:rsidP="00BB2ECB">
      <w:pPr>
        <w:pStyle w:val="ListParagraph"/>
        <w:numPr>
          <w:ilvl w:val="0"/>
          <w:numId w:val="15"/>
        </w:numPr>
        <w:spacing w:after="0" w:line="240" w:lineRule="auto"/>
        <w:rPr>
          <w:rFonts w:cstheme="minorHAnsi"/>
        </w:rPr>
      </w:pPr>
      <w:r>
        <w:fldChar w:fldCharType="begin"/>
      </w:r>
      <w:r>
        <w:instrText xml:space="preserve"> HYPERLINK "https://studentaffairs.unt.edu/counseling-and-testing-services" </w:instrText>
      </w:r>
      <w:r>
        <w:fldChar w:fldCharType="separate"/>
      </w:r>
      <w:r w:rsidR="00BB2ECB" w:rsidRPr="003B48CA">
        <w:rPr>
          <w:rStyle w:val="Hyperlink"/>
          <w:rFonts w:cstheme="minorHAnsi"/>
        </w:rPr>
        <w:t>Counseling and Testing Services</w:t>
      </w:r>
      <w:r>
        <w:rPr>
          <w:rStyle w:val="Hyperlink"/>
          <w:rFonts w:cstheme="minorHAnsi"/>
        </w:rPr>
        <w:fldChar w:fldCharType="end"/>
      </w:r>
      <w:r w:rsidR="00BB2ECB" w:rsidRPr="003B48CA">
        <w:rPr>
          <w:rFonts w:cstheme="minorHAnsi"/>
        </w:rPr>
        <w:t xml:space="preserve"> (</w:t>
      </w:r>
      <w:r w:rsidR="00BB2ECB" w:rsidRPr="003B48CA">
        <w:rPr>
          <w:rStyle w:val="Hyperlink"/>
          <w:rFonts w:cstheme="minorHAnsi"/>
          <w:color w:val="auto"/>
          <w:u w:val="none"/>
        </w:rPr>
        <w:t>https://studentaffairs.unt.edu/counseling-and-testing-services</w:t>
      </w:r>
      <w:r w:rsidR="00BB2ECB" w:rsidRPr="003B48CA">
        <w:rPr>
          <w:rFonts w:cstheme="minorHAnsi"/>
        </w:rPr>
        <w:t>)</w:t>
      </w:r>
    </w:p>
    <w:p w14:paraId="56D8A792" w14:textId="77777777" w:rsidR="00BB2ECB" w:rsidRPr="003B48CA" w:rsidRDefault="001807A1" w:rsidP="00BB2ECB">
      <w:pPr>
        <w:pStyle w:val="ListParagraph"/>
        <w:numPr>
          <w:ilvl w:val="0"/>
          <w:numId w:val="15"/>
        </w:numPr>
        <w:spacing w:after="0" w:line="240" w:lineRule="auto"/>
        <w:rPr>
          <w:rFonts w:cstheme="minorHAnsi"/>
        </w:rPr>
      </w:pPr>
      <w:hyperlink r:id="rId27" w:history="1">
        <w:r w:rsidR="00BB2ECB" w:rsidRPr="003B48CA">
          <w:rPr>
            <w:rStyle w:val="Hyperlink"/>
            <w:rFonts w:cstheme="minorHAnsi"/>
          </w:rPr>
          <w:t>Student Affairs Care Team</w:t>
        </w:r>
      </w:hyperlink>
      <w:r w:rsidR="00BB2ECB" w:rsidRPr="003B48CA">
        <w:rPr>
          <w:rFonts w:cstheme="minorHAnsi"/>
        </w:rPr>
        <w:t xml:space="preserve"> (</w:t>
      </w:r>
      <w:r w:rsidR="00BB2ECB" w:rsidRPr="003B48CA">
        <w:rPr>
          <w:rStyle w:val="Hyperlink"/>
          <w:rFonts w:cstheme="minorHAnsi"/>
          <w:color w:val="auto"/>
          <w:u w:val="none"/>
        </w:rPr>
        <w:t>https://studentaffairs.unt.edu/care</w:t>
      </w:r>
      <w:r w:rsidR="00BB2ECB" w:rsidRPr="003B48CA">
        <w:rPr>
          <w:rFonts w:cstheme="minorHAnsi"/>
        </w:rPr>
        <w:t>)</w:t>
      </w:r>
    </w:p>
    <w:p w14:paraId="5E99E5B3" w14:textId="62BFECA7" w:rsidR="00BB2ECB" w:rsidRPr="00F642C5" w:rsidRDefault="001807A1" w:rsidP="00F642C5">
      <w:pPr>
        <w:pStyle w:val="ListParagraph"/>
        <w:numPr>
          <w:ilvl w:val="0"/>
          <w:numId w:val="15"/>
        </w:numPr>
        <w:spacing w:after="0" w:line="240" w:lineRule="auto"/>
        <w:rPr>
          <w:rFonts w:cstheme="minorHAnsi"/>
        </w:rPr>
      </w:pPr>
      <w:hyperlink r:id="rId28" w:history="1">
        <w:r w:rsidR="00BB2ECB" w:rsidRPr="003B48CA">
          <w:rPr>
            <w:rStyle w:val="Hyperlink"/>
            <w:rFonts w:cstheme="minorHAnsi"/>
          </w:rPr>
          <w:t>Student Health and Wellness Center</w:t>
        </w:r>
      </w:hyperlink>
      <w:r w:rsidR="00BB2ECB" w:rsidRPr="003B48CA">
        <w:rPr>
          <w:rFonts w:cstheme="minorHAnsi"/>
        </w:rPr>
        <w:t xml:space="preserve"> (</w:t>
      </w:r>
      <w:r w:rsidR="00BB2ECB" w:rsidRPr="003B48CA">
        <w:rPr>
          <w:rStyle w:val="Hyperlink"/>
          <w:rFonts w:cstheme="minorHAnsi"/>
          <w:color w:val="auto"/>
          <w:u w:val="none"/>
        </w:rPr>
        <w:t>https://studentaffairs.unt.edu/student-health-and-wellness-center</w:t>
      </w:r>
      <w:r w:rsidR="00BB2ECB" w:rsidRPr="003B48CA">
        <w:rPr>
          <w:rFonts w:cstheme="minorHAnsi"/>
        </w:rPr>
        <w:t>)</w:t>
      </w:r>
    </w:p>
    <w:p w14:paraId="722E51B9" w14:textId="77777777" w:rsidR="00175521" w:rsidRPr="003B48CA" w:rsidRDefault="00175521" w:rsidP="00175521">
      <w:pPr>
        <w:pStyle w:val="ListParagraph"/>
        <w:spacing w:after="0" w:line="240" w:lineRule="auto"/>
        <w:rPr>
          <w:rFonts w:cstheme="minorHAnsi"/>
        </w:rPr>
      </w:pPr>
    </w:p>
    <w:p w14:paraId="510DEEE0" w14:textId="77777777" w:rsidR="00BB2ECB" w:rsidRPr="003B48CA" w:rsidRDefault="00BB2ECB" w:rsidP="00175521">
      <w:pPr>
        <w:pStyle w:val="BodyText"/>
        <w:ind w:left="0" w:right="147"/>
        <w:rPr>
          <w:rFonts w:asciiTheme="minorHAnsi" w:hAnsiTheme="minorHAnsi" w:cstheme="minorHAnsi"/>
          <w:sz w:val="22"/>
          <w:szCs w:val="22"/>
        </w:rPr>
      </w:pPr>
      <w:r w:rsidRPr="003B48CA">
        <w:rPr>
          <w:rFonts w:asciiTheme="minorHAnsi" w:eastAsiaTheme="minorHAnsi" w:hAnsiTheme="minorHAnsi" w:cstheme="minorHAnsi"/>
          <w:b/>
          <w:bCs/>
          <w:sz w:val="22"/>
          <w:szCs w:val="22"/>
          <w:u w:val="single"/>
        </w:rPr>
        <w:t>Academic Support Services</w:t>
      </w:r>
    </w:p>
    <w:p w14:paraId="1E91E1F7" w14:textId="77777777" w:rsidR="00BB2ECB" w:rsidRPr="003B48CA" w:rsidRDefault="001807A1" w:rsidP="00BB2ECB">
      <w:pPr>
        <w:pStyle w:val="ListParagraph"/>
        <w:numPr>
          <w:ilvl w:val="0"/>
          <w:numId w:val="16"/>
        </w:numPr>
        <w:spacing w:after="0" w:line="240" w:lineRule="auto"/>
        <w:rPr>
          <w:rFonts w:cstheme="minorHAnsi"/>
        </w:rPr>
      </w:pPr>
      <w:hyperlink r:id="rId29" w:history="1">
        <w:r w:rsidR="00BB2ECB" w:rsidRPr="003B48CA">
          <w:rPr>
            <w:rStyle w:val="Hyperlink"/>
            <w:rFonts w:cstheme="minorHAnsi"/>
          </w:rPr>
          <w:t>Academic Resource Center</w:t>
        </w:r>
      </w:hyperlink>
      <w:r w:rsidR="00BB2ECB" w:rsidRPr="003B48CA">
        <w:rPr>
          <w:rFonts w:cstheme="minorHAnsi"/>
        </w:rPr>
        <w:t xml:space="preserve"> (</w:t>
      </w:r>
      <w:r w:rsidR="00BB2ECB" w:rsidRPr="003B48CA">
        <w:rPr>
          <w:rStyle w:val="Hyperlink"/>
          <w:rFonts w:cstheme="minorHAnsi"/>
          <w:color w:val="auto"/>
          <w:u w:val="none"/>
        </w:rPr>
        <w:t>https://clear.unt.edu/canvas/student-resources</w:t>
      </w:r>
      <w:r w:rsidR="00BB2ECB" w:rsidRPr="003B48CA">
        <w:rPr>
          <w:rFonts w:cstheme="minorHAnsi"/>
        </w:rPr>
        <w:t>)</w:t>
      </w:r>
    </w:p>
    <w:p w14:paraId="5D968B5C" w14:textId="77777777" w:rsidR="00BB2ECB" w:rsidRPr="003B48CA" w:rsidRDefault="001807A1" w:rsidP="00BB2ECB">
      <w:pPr>
        <w:pStyle w:val="ListParagraph"/>
        <w:numPr>
          <w:ilvl w:val="0"/>
          <w:numId w:val="16"/>
        </w:numPr>
        <w:spacing w:after="0" w:line="240" w:lineRule="auto"/>
        <w:rPr>
          <w:rFonts w:cstheme="minorHAnsi"/>
        </w:rPr>
      </w:pPr>
      <w:hyperlink r:id="rId30" w:history="1">
        <w:r w:rsidR="00BB2ECB" w:rsidRPr="003B48CA">
          <w:rPr>
            <w:rStyle w:val="Hyperlink"/>
            <w:rFonts w:cstheme="minorHAnsi"/>
          </w:rPr>
          <w:t>Academic Success Center</w:t>
        </w:r>
      </w:hyperlink>
      <w:r w:rsidR="00BB2ECB" w:rsidRPr="003B48CA">
        <w:rPr>
          <w:rFonts w:cstheme="minorHAnsi"/>
        </w:rPr>
        <w:t xml:space="preserve"> (</w:t>
      </w:r>
      <w:r w:rsidR="00BB2ECB" w:rsidRPr="003B48CA">
        <w:rPr>
          <w:rStyle w:val="Hyperlink"/>
          <w:rFonts w:cstheme="minorHAnsi"/>
          <w:color w:val="auto"/>
          <w:u w:val="none"/>
        </w:rPr>
        <w:t>https://success.unt.edu/asc</w:t>
      </w:r>
      <w:r w:rsidR="00BB2ECB" w:rsidRPr="003B48CA">
        <w:rPr>
          <w:rFonts w:cstheme="minorHAnsi"/>
        </w:rPr>
        <w:t>)</w:t>
      </w:r>
    </w:p>
    <w:p w14:paraId="736D1EF6" w14:textId="77777777" w:rsidR="00BB2ECB" w:rsidRPr="003B48CA" w:rsidRDefault="001807A1" w:rsidP="00BB2ECB">
      <w:pPr>
        <w:pStyle w:val="ListParagraph"/>
        <w:numPr>
          <w:ilvl w:val="0"/>
          <w:numId w:val="16"/>
        </w:numPr>
        <w:spacing w:after="0" w:line="240" w:lineRule="auto"/>
        <w:rPr>
          <w:rFonts w:cstheme="minorHAnsi"/>
        </w:rPr>
      </w:pPr>
      <w:hyperlink r:id="rId31" w:history="1">
        <w:r w:rsidR="00BB2ECB" w:rsidRPr="003B48CA">
          <w:rPr>
            <w:rStyle w:val="Hyperlink"/>
            <w:rFonts w:cstheme="minorHAnsi"/>
          </w:rPr>
          <w:t>UNT Libraries</w:t>
        </w:r>
      </w:hyperlink>
      <w:r w:rsidR="00BB2ECB" w:rsidRPr="003B48CA">
        <w:rPr>
          <w:rFonts w:cstheme="minorHAnsi"/>
        </w:rPr>
        <w:t xml:space="preserve"> (</w:t>
      </w:r>
      <w:r w:rsidR="00BB2ECB" w:rsidRPr="003B48CA">
        <w:rPr>
          <w:rStyle w:val="Hyperlink"/>
          <w:rFonts w:cstheme="minorHAnsi"/>
          <w:color w:val="auto"/>
          <w:u w:val="none"/>
        </w:rPr>
        <w:t>https://library.unt.edu/</w:t>
      </w:r>
      <w:r w:rsidR="00BB2ECB" w:rsidRPr="003B48CA">
        <w:rPr>
          <w:rFonts w:cstheme="minorHAnsi"/>
        </w:rPr>
        <w:t>)</w:t>
      </w:r>
    </w:p>
    <w:p w14:paraId="3C49BBB4" w14:textId="77777777" w:rsidR="00BB2ECB" w:rsidRPr="003B48CA" w:rsidRDefault="001807A1" w:rsidP="00BB2ECB">
      <w:pPr>
        <w:pStyle w:val="ListParagraph"/>
        <w:numPr>
          <w:ilvl w:val="0"/>
          <w:numId w:val="16"/>
        </w:numPr>
        <w:spacing w:after="0" w:line="240" w:lineRule="auto"/>
        <w:rPr>
          <w:rFonts w:cstheme="minorHAnsi"/>
        </w:rPr>
      </w:pPr>
      <w:hyperlink r:id="rId32" w:history="1">
        <w:r w:rsidR="00BB2ECB" w:rsidRPr="003B48CA">
          <w:rPr>
            <w:rStyle w:val="Hyperlink"/>
            <w:rFonts w:cstheme="minorHAnsi"/>
          </w:rPr>
          <w:t>Writing Lab</w:t>
        </w:r>
      </w:hyperlink>
      <w:r w:rsidR="00BB2ECB" w:rsidRPr="003B48CA">
        <w:rPr>
          <w:rFonts w:cstheme="minorHAnsi"/>
        </w:rPr>
        <w:t xml:space="preserve"> (</w:t>
      </w:r>
      <w:r w:rsidR="00BB2ECB" w:rsidRPr="003B48CA">
        <w:rPr>
          <w:rStyle w:val="Hyperlink"/>
          <w:rFonts w:cstheme="minorHAnsi"/>
          <w:color w:val="auto"/>
          <w:u w:val="none"/>
        </w:rPr>
        <w:t>http://writingcenter.unt.edu/</w:t>
      </w:r>
      <w:r w:rsidR="00BB2ECB" w:rsidRPr="003B48CA">
        <w:rPr>
          <w:rFonts w:cstheme="minorHAnsi"/>
        </w:rPr>
        <w:t>)</w:t>
      </w:r>
    </w:p>
    <w:p w14:paraId="73B2B770" w14:textId="77777777" w:rsidR="00BB2ECB" w:rsidRPr="003B48CA" w:rsidRDefault="001807A1" w:rsidP="00BB2ECB">
      <w:pPr>
        <w:pStyle w:val="ListParagraph"/>
        <w:numPr>
          <w:ilvl w:val="0"/>
          <w:numId w:val="16"/>
        </w:numPr>
        <w:spacing w:after="0" w:line="240" w:lineRule="auto"/>
        <w:rPr>
          <w:rFonts w:cstheme="minorHAnsi"/>
        </w:rPr>
      </w:pPr>
      <w:hyperlink r:id="rId33" w:history="1">
        <w:r w:rsidR="00BB2ECB" w:rsidRPr="003B48CA">
          <w:rPr>
            <w:rStyle w:val="Hyperlink"/>
            <w:rFonts w:cstheme="minorHAnsi"/>
          </w:rPr>
          <w:t>MathLab</w:t>
        </w:r>
      </w:hyperlink>
      <w:r w:rsidR="00BB2ECB" w:rsidRPr="003B48CA">
        <w:rPr>
          <w:rFonts w:cstheme="minorHAnsi"/>
        </w:rPr>
        <w:t xml:space="preserve"> (</w:t>
      </w:r>
      <w:r w:rsidR="00BB2ECB" w:rsidRPr="003B48CA">
        <w:rPr>
          <w:rStyle w:val="Hyperlink"/>
          <w:rFonts w:cstheme="minorHAnsi"/>
          <w:color w:val="auto"/>
          <w:u w:val="none"/>
        </w:rPr>
        <w:t>https://math.unt.edu/mathlab</w:t>
      </w:r>
      <w:r w:rsidR="00BB2ECB" w:rsidRPr="003B48CA">
        <w:rPr>
          <w:rFonts w:cstheme="minorHAnsi"/>
        </w:rPr>
        <w:t>)</w:t>
      </w:r>
    </w:p>
    <w:p w14:paraId="46321220" w14:textId="77777777" w:rsidR="009A226D" w:rsidRPr="003B48CA" w:rsidRDefault="009A226D" w:rsidP="009A226D">
      <w:pPr>
        <w:spacing w:after="0" w:line="240" w:lineRule="auto"/>
        <w:rPr>
          <w:rFonts w:cstheme="minorHAnsi"/>
        </w:rPr>
      </w:pPr>
    </w:p>
    <w:p w14:paraId="3540617C" w14:textId="1EB9A4D7" w:rsidR="009A226D" w:rsidRPr="003B48CA" w:rsidRDefault="009A226D" w:rsidP="00175521">
      <w:pPr>
        <w:pStyle w:val="BodyText"/>
        <w:ind w:left="0" w:right="147"/>
        <w:rPr>
          <w:rFonts w:asciiTheme="minorHAnsi" w:eastAsiaTheme="minorHAnsi" w:hAnsiTheme="minorHAnsi" w:cstheme="minorHAnsi"/>
          <w:b/>
          <w:bCs/>
          <w:sz w:val="22"/>
          <w:szCs w:val="22"/>
          <w:u w:val="single"/>
        </w:rPr>
      </w:pPr>
      <w:r w:rsidRPr="003B48CA">
        <w:rPr>
          <w:rFonts w:asciiTheme="minorHAnsi" w:eastAsiaTheme="minorHAnsi" w:hAnsiTheme="minorHAnsi" w:cstheme="minorHAnsi"/>
          <w:b/>
          <w:bCs/>
          <w:sz w:val="22"/>
          <w:szCs w:val="22"/>
          <w:u w:val="single"/>
        </w:rPr>
        <w:t xml:space="preserve">Students with Disabilities: </w:t>
      </w:r>
    </w:p>
    <w:p w14:paraId="01E89988" w14:textId="77777777" w:rsidR="009A226D" w:rsidRPr="003B48CA" w:rsidRDefault="009A226D" w:rsidP="009A226D">
      <w:pPr>
        <w:spacing w:after="0" w:line="240" w:lineRule="auto"/>
        <w:rPr>
          <w:rFonts w:cstheme="minorHAnsi"/>
        </w:rPr>
      </w:pPr>
      <w:r w:rsidRPr="003B48CA">
        <w:rPr>
          <w:rFonts w:cstheme="minorHAnsi"/>
        </w:rPr>
        <w:t>"The G. Brint Ryan College of Business in cooperation with UNT and the Office of Disability Accommodation, complies with the Americans with Disabilities by making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5356B4D2"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280746FE" w14:textId="6E90101A" w:rsidR="009A226D" w:rsidRPr="003B48CA" w:rsidRDefault="009A226D" w:rsidP="00175521">
      <w:pPr>
        <w:pStyle w:val="BodyText"/>
        <w:ind w:left="0" w:right="147"/>
        <w:rPr>
          <w:rFonts w:asciiTheme="minorHAnsi" w:eastAsiaTheme="minorHAnsi" w:hAnsiTheme="minorHAnsi" w:cstheme="minorHAnsi"/>
          <w:b/>
          <w:bCs/>
          <w:sz w:val="22"/>
          <w:szCs w:val="22"/>
          <w:u w:val="single"/>
        </w:rPr>
      </w:pPr>
      <w:r w:rsidRPr="003B48CA">
        <w:rPr>
          <w:rFonts w:asciiTheme="minorHAnsi" w:eastAsiaTheme="minorHAnsi" w:hAnsiTheme="minorHAnsi" w:cstheme="minorHAnsi"/>
          <w:b/>
          <w:bCs/>
          <w:sz w:val="22"/>
          <w:szCs w:val="22"/>
          <w:u w:val="single"/>
        </w:rPr>
        <w:t>Tutoring Services</w:t>
      </w:r>
    </w:p>
    <w:p w14:paraId="0D1B56FA" w14:textId="737B619E" w:rsidR="009A226D" w:rsidRPr="003B48CA" w:rsidRDefault="00F642C5" w:rsidP="009A226D">
      <w:pPr>
        <w:spacing w:after="0" w:line="240" w:lineRule="auto"/>
        <w:rPr>
          <w:rFonts w:cstheme="minorHAnsi"/>
        </w:rPr>
      </w:pPr>
      <w:r>
        <w:rPr>
          <w:rFonts w:cstheme="minorHAnsi"/>
        </w:rPr>
        <w:t>To be determined</w:t>
      </w:r>
    </w:p>
    <w:p w14:paraId="4503AAD3" w14:textId="77777777" w:rsidR="009A226D" w:rsidRPr="003B48CA" w:rsidRDefault="009A226D" w:rsidP="009A226D">
      <w:pPr>
        <w:spacing w:after="0" w:line="240" w:lineRule="auto"/>
        <w:rPr>
          <w:rFonts w:cstheme="minorHAnsi"/>
        </w:rPr>
      </w:pPr>
    </w:p>
    <w:p w14:paraId="38BD3206" w14:textId="2CF38C1A" w:rsidR="009A226D" w:rsidRPr="003B48CA" w:rsidRDefault="009A226D" w:rsidP="009A226D">
      <w:pPr>
        <w:spacing w:after="0" w:line="240" w:lineRule="auto"/>
        <w:rPr>
          <w:rFonts w:cstheme="minorHAnsi"/>
          <w:b/>
          <w:bCs/>
          <w:sz w:val="24"/>
          <w:szCs w:val="24"/>
        </w:rPr>
      </w:pPr>
      <w:r w:rsidRPr="003B48CA">
        <w:rPr>
          <w:rFonts w:cstheme="minorHAnsi"/>
          <w:b/>
          <w:bCs/>
          <w:sz w:val="24"/>
          <w:szCs w:val="24"/>
        </w:rPr>
        <w:t>Code of Conduct and Ethics</w:t>
      </w:r>
    </w:p>
    <w:p w14:paraId="6D19D688" w14:textId="77777777" w:rsidR="00F642C5" w:rsidRPr="00D32EFD" w:rsidRDefault="00F642C5" w:rsidP="00F642C5">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an “F” in this course and a recommendation for further action by the office of the Vice President for Student Development. </w:t>
      </w:r>
    </w:p>
    <w:p w14:paraId="134816B2" w14:textId="77777777" w:rsidR="00F642C5" w:rsidRPr="00D32EFD" w:rsidRDefault="00F642C5" w:rsidP="00F642C5">
      <w:pPr>
        <w:numPr>
          <w:ilvl w:val="0"/>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A few key points to remember:</w:t>
      </w:r>
    </w:p>
    <w:p w14:paraId="4F9B64BC" w14:textId="77777777" w:rsidR="00F642C5" w:rsidRPr="00D32EFD" w:rsidRDefault="00F642C5" w:rsidP="006C77A9">
      <w:pPr>
        <w:numPr>
          <w:ilvl w:val="1"/>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I would like to point out some of the activities we have sanctioned (awarded “F” grade and sometimes even more, removed from dean’s list, merit list etc.). I want to share this so that you know that we care integrity of the degree you receive from UNT.</w:t>
      </w:r>
    </w:p>
    <w:p w14:paraId="1774515F" w14:textId="77777777" w:rsidR="00F642C5" w:rsidRPr="00D32EFD" w:rsidRDefault="00F642C5" w:rsidP="006C77A9">
      <w:pPr>
        <w:numPr>
          <w:ilvl w:val="1"/>
          <w:numId w:val="41"/>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 one of the semesters, some exams </w:t>
      </w:r>
      <w:proofErr w:type="gramStart"/>
      <w:r w:rsidRPr="00D32EFD">
        <w:rPr>
          <w:rFonts w:eastAsiaTheme="minorEastAsia" w:cstheme="minorHAnsi"/>
          <w:color w:val="363636"/>
        </w:rPr>
        <w:t>where</w:t>
      </w:r>
      <w:proofErr w:type="gramEnd"/>
      <w:r w:rsidRPr="00D32EFD">
        <w:rPr>
          <w:rFonts w:eastAsiaTheme="minorEastAsia" w:cstheme="minorHAnsi"/>
          <w:color w:val="363636"/>
        </w:rPr>
        <w:t xml:space="preserve"> conducted using Respondus lockdown browser and video monitoring. However, some students took advantage of a loophole and had help from resources </w:t>
      </w:r>
      <w:r w:rsidRPr="00D32EFD">
        <w:rPr>
          <w:rFonts w:eastAsiaTheme="minorEastAsia" w:cstheme="minorHAnsi"/>
          <w:color w:val="363636"/>
        </w:rPr>
        <w:lastRenderedPageBreak/>
        <w:t>outside the screen and camera. Our instructors viewed 120 hours of video recording and found a group of students involved in a coordinated plagiarism. All were sanctioned, with some losing even scholarships!</w:t>
      </w:r>
    </w:p>
    <w:p w14:paraId="64627184" w14:textId="49A55C2D" w:rsidR="00F642C5" w:rsidRPr="00D32EFD" w:rsidRDefault="00F642C5" w:rsidP="006C77A9">
      <w:pPr>
        <w:numPr>
          <w:ilvl w:val="1"/>
          <w:numId w:val="41"/>
        </w:numPr>
        <w:shd w:val="clear" w:color="auto" w:fill="FFFFFF"/>
        <w:spacing w:beforeAutospacing="1" w:after="0" w:afterAutospacing="1" w:line="240" w:lineRule="auto"/>
        <w:rPr>
          <w:rFonts w:cstheme="minorHAnsi"/>
          <w:bCs/>
        </w:rPr>
      </w:pPr>
      <w:r w:rsidRPr="00D32EFD">
        <w:rPr>
          <w:rFonts w:eastAsiaTheme="minorEastAsia" w:cstheme="minorHAnsi"/>
          <w:color w:val="363636"/>
        </w:rPr>
        <w:t xml:space="preserve">In one instance, a student outsourced all his assignments to a person outside this country. The assignments were flagged for abnormal activities and with the help of some technology providers we were able to trace the </w:t>
      </w:r>
      <w:r w:rsidR="006C77A9">
        <w:rPr>
          <w:rFonts w:eastAsiaTheme="minorEastAsia" w:cstheme="minorHAnsi"/>
          <w:color w:val="363636"/>
        </w:rPr>
        <w:t>origin of the connection.</w:t>
      </w:r>
    </w:p>
    <w:p w14:paraId="571C014A" w14:textId="02BA2B54" w:rsidR="00175521" w:rsidRPr="003B48CA" w:rsidRDefault="00175521" w:rsidP="00175521">
      <w:pPr>
        <w:pStyle w:val="BodyText"/>
        <w:ind w:left="0" w:right="147"/>
        <w:rPr>
          <w:rFonts w:asciiTheme="minorHAnsi" w:eastAsiaTheme="minorHAnsi" w:hAnsiTheme="minorHAnsi" w:cstheme="minorHAnsi"/>
          <w:b/>
          <w:bCs/>
          <w:sz w:val="22"/>
          <w:szCs w:val="22"/>
          <w:u w:val="single"/>
        </w:rPr>
      </w:pPr>
      <w:r w:rsidRPr="003B48CA">
        <w:rPr>
          <w:rFonts w:asciiTheme="minorHAnsi" w:eastAsiaTheme="minorHAnsi" w:hAnsiTheme="minorHAnsi" w:cstheme="minorHAnsi"/>
          <w:b/>
          <w:bCs/>
          <w:sz w:val="22"/>
          <w:szCs w:val="22"/>
          <w:u w:val="single"/>
        </w:rPr>
        <w:t>How to Appeal a Grade</w:t>
      </w:r>
    </w:p>
    <w:p w14:paraId="46E145FD" w14:textId="77777777" w:rsidR="00175521" w:rsidRPr="003B48CA" w:rsidRDefault="009A226D" w:rsidP="00175521">
      <w:pPr>
        <w:spacing w:after="0" w:line="240" w:lineRule="auto"/>
        <w:rPr>
          <w:rFonts w:cstheme="minorHAnsi"/>
        </w:rPr>
      </w:pPr>
      <w:r w:rsidRPr="003B48CA">
        <w:rPr>
          <w:rFonts w:cstheme="minorHAnsi"/>
        </w:rPr>
        <w:t>If You Have a Problem or Want to Appeal a Grade UNT a</w:t>
      </w:r>
      <w:r w:rsidR="006C65E3" w:rsidRPr="003B48CA">
        <w:rPr>
          <w:rFonts w:cstheme="minorHAnsi"/>
        </w:rPr>
        <w:t>nd ITDS have a process for that;</w:t>
      </w:r>
      <w:r w:rsidRPr="003B48CA">
        <w:rPr>
          <w:rFonts w:cstheme="minorHAnsi"/>
        </w:rPr>
        <w:t xml:space="preserve"> and you must follow it – no short cuts allowed:</w:t>
      </w:r>
    </w:p>
    <w:p w14:paraId="090242C1" w14:textId="0CFFB3DB" w:rsidR="006C65E3" w:rsidRPr="003B48CA" w:rsidRDefault="009A226D" w:rsidP="00175521">
      <w:pPr>
        <w:spacing w:after="0" w:line="240" w:lineRule="auto"/>
        <w:ind w:left="720"/>
        <w:rPr>
          <w:rFonts w:cstheme="minorHAnsi"/>
        </w:rPr>
      </w:pPr>
      <w:r w:rsidRPr="003B48CA">
        <w:rPr>
          <w:rFonts w:cstheme="minorHAnsi"/>
        </w:rPr>
        <w:t>1. Discuss the problem with your section’s grader. If you are not satisfied, then</w:t>
      </w:r>
      <w:r w:rsidRPr="003B48CA">
        <w:rPr>
          <w:rFonts w:cstheme="minorHAnsi"/>
        </w:rPr>
        <w:br/>
        <w:t>2. Discuss the problem with your section’s teacher. If you are not satisfied, then</w:t>
      </w:r>
      <w:r w:rsidRPr="003B48CA">
        <w:rPr>
          <w:rFonts w:cstheme="minorHAnsi"/>
        </w:rPr>
        <w:br/>
        <w:t>3. Discuss the problem with the BCIS 2610 Course Coordinator</w:t>
      </w:r>
      <w:r w:rsidR="005F501C" w:rsidRPr="003B48CA">
        <w:rPr>
          <w:rFonts w:cstheme="minorHAnsi"/>
        </w:rPr>
        <w:t>, Dr. Donna Glenn</w:t>
      </w:r>
      <w:r w:rsidRPr="003B48CA">
        <w:rPr>
          <w:rFonts w:cstheme="minorHAnsi"/>
        </w:rPr>
        <w:t>. If you are not satisfied, then</w:t>
      </w:r>
    </w:p>
    <w:p w14:paraId="6D270CD6" w14:textId="3FCD7D79" w:rsidR="009A226D" w:rsidRPr="003B48CA" w:rsidRDefault="006C65E3" w:rsidP="00175521">
      <w:pPr>
        <w:spacing w:after="0" w:line="240" w:lineRule="auto"/>
        <w:ind w:left="720"/>
        <w:rPr>
          <w:rFonts w:cstheme="minorHAnsi"/>
        </w:rPr>
      </w:pPr>
      <w:r w:rsidRPr="003B48CA">
        <w:rPr>
          <w:rFonts w:cstheme="minorHAnsi"/>
        </w:rPr>
        <w:t>4. Contact and discuss the problem with the ITDS Chair, then</w:t>
      </w:r>
      <w:r w:rsidRPr="003B48CA">
        <w:rPr>
          <w:rFonts w:cstheme="minorHAnsi"/>
        </w:rPr>
        <w:br/>
        <w:t>5</w:t>
      </w:r>
      <w:r w:rsidR="009A226D" w:rsidRPr="003B48CA">
        <w:rPr>
          <w:rFonts w:cstheme="minorHAnsi"/>
        </w:rPr>
        <w:t>. Contact the UNT Center for Student Rights and Responsibilities</w:t>
      </w:r>
      <w:r w:rsidR="007C75C4" w:rsidRPr="003B48CA">
        <w:rPr>
          <w:rFonts w:cstheme="minorHAnsi"/>
        </w:rPr>
        <w:t>.</w:t>
      </w:r>
      <w:r w:rsidR="009A226D" w:rsidRPr="003B48CA">
        <w:rPr>
          <w:rFonts w:cstheme="minorHAnsi"/>
        </w:rPr>
        <w:t xml:space="preserve"> </w:t>
      </w:r>
    </w:p>
    <w:p w14:paraId="0E245B37" w14:textId="77777777" w:rsidR="009A226D" w:rsidRPr="003B48CA" w:rsidRDefault="009A226D" w:rsidP="009A226D">
      <w:pPr>
        <w:spacing w:after="0" w:line="240" w:lineRule="auto"/>
        <w:rPr>
          <w:rFonts w:cstheme="minorHAnsi"/>
        </w:rPr>
      </w:pPr>
    </w:p>
    <w:p w14:paraId="23CC0EFF" w14:textId="77573108" w:rsidR="009A226D" w:rsidRPr="003B48CA" w:rsidRDefault="009A226D" w:rsidP="009A226D">
      <w:pPr>
        <w:pStyle w:val="BodyText"/>
        <w:rPr>
          <w:rFonts w:asciiTheme="minorHAnsi" w:hAnsiTheme="minorHAnsi" w:cstheme="minorHAnsi"/>
          <w:sz w:val="22"/>
          <w:szCs w:val="22"/>
        </w:rPr>
      </w:pPr>
      <w:r w:rsidRPr="003B48CA">
        <w:rPr>
          <w:rFonts w:asciiTheme="minorHAnsi" w:hAnsiTheme="minorHAnsi" w:cstheme="minorHAnsi"/>
          <w:b/>
          <w:sz w:val="22"/>
          <w:szCs w:val="22"/>
        </w:rPr>
        <w:t>THREE BEFORE ME RULE</w:t>
      </w:r>
      <w:r w:rsidRPr="003B48CA">
        <w:rPr>
          <w:rFonts w:asciiTheme="minorHAnsi" w:hAnsiTheme="minorHAnsi" w:cstheme="minorHAnsi"/>
          <w:sz w:val="22"/>
          <w:szCs w:val="22"/>
        </w:rPr>
        <w:t>: If you have any issues or questions about assignments, class policies and schedules, etc. and want to speak with me (the Professor), please remember the three before me rule as stated in the next sentence. You must have attempted at least three options before you come to me.</w:t>
      </w:r>
      <w:r w:rsidR="00C83FCC" w:rsidRPr="003B48CA">
        <w:rPr>
          <w:rFonts w:asciiTheme="minorHAnsi" w:hAnsiTheme="minorHAnsi" w:cstheme="minorHAnsi"/>
          <w:sz w:val="22"/>
          <w:szCs w:val="22"/>
        </w:rPr>
        <w:t xml:space="preserve"> For example:  TA, tutor, grader, etc. </w:t>
      </w:r>
      <w:r w:rsidRPr="003B48CA">
        <w:rPr>
          <w:rFonts w:asciiTheme="minorHAnsi" w:hAnsiTheme="minorHAnsi" w:cstheme="minorHAnsi"/>
          <w:sz w:val="22"/>
          <w:szCs w:val="22"/>
        </w:rPr>
        <w:t xml:space="preserve"> You must tell me what you tried and the results</w:t>
      </w:r>
      <w:r w:rsidR="00C83FCC" w:rsidRPr="003B48CA">
        <w:rPr>
          <w:rFonts w:asciiTheme="minorHAnsi" w:hAnsiTheme="minorHAnsi" w:cstheme="minorHAnsi"/>
          <w:sz w:val="22"/>
          <w:szCs w:val="22"/>
        </w:rPr>
        <w:t>, including screen prints of errors or printed error messages.</w:t>
      </w:r>
    </w:p>
    <w:p w14:paraId="3EFE8887"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u w:val="single"/>
        </w:rPr>
      </w:pPr>
    </w:p>
    <w:p w14:paraId="45C86D39"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b/>
        </w:rPr>
      </w:pPr>
      <w:r w:rsidRPr="003B48CA">
        <w:rPr>
          <w:rFonts w:cstheme="minorHAnsi"/>
          <w:b/>
          <w:u w:val="single"/>
        </w:rPr>
        <w:t>COURSE REQUIREMENTS AND GRADING:</w:t>
      </w:r>
    </w:p>
    <w:p w14:paraId="3393012C"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Your grade will be determined on the basis of your performance on the activities identified below. No make-up for exams, simulations, or homework will be given. No “extra work” will be assigned to individuals as a replacement for, or in addition to, these components. All points will show up in Canvas. Be sure to review the grading schema below to determine your letter grade.</w:t>
      </w:r>
    </w:p>
    <w:p w14:paraId="29A0C1A3"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7EC257A8" w14:textId="77777777" w:rsidR="00C83FCC"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b/>
        </w:rPr>
        <w:t>EXCEL SIMULATION TRAINING</w:t>
      </w:r>
      <w:r w:rsidR="00C83FCC" w:rsidRPr="003B48CA">
        <w:rPr>
          <w:rFonts w:cstheme="minorHAnsi"/>
          <w:b/>
        </w:rPr>
        <w:t xml:space="preserve"> [TRAININGS]</w:t>
      </w:r>
      <w:r w:rsidRPr="003B48CA">
        <w:rPr>
          <w:rFonts w:cstheme="minorHAnsi"/>
          <w:b/>
        </w:rPr>
        <w:t xml:space="preserve">:  </w:t>
      </w:r>
      <w:r w:rsidRPr="003B48CA">
        <w:rPr>
          <w:rFonts w:cstheme="minorHAnsi"/>
        </w:rPr>
        <w:t xml:space="preserve">Simulation for Excel will be conducted through Cengage MindTap SAM training. During the simulation students will be able to </w:t>
      </w:r>
      <w:r w:rsidRPr="003B48CA">
        <w:rPr>
          <w:rFonts w:cstheme="minorHAnsi"/>
          <w:b/>
        </w:rPr>
        <w:t>observe</w:t>
      </w:r>
      <w:r w:rsidRPr="003B48CA">
        <w:rPr>
          <w:rFonts w:cstheme="minorHAnsi"/>
        </w:rPr>
        <w:t xml:space="preserve">, </w:t>
      </w:r>
      <w:r w:rsidRPr="003B48CA">
        <w:rPr>
          <w:rFonts w:cstheme="minorHAnsi"/>
          <w:b/>
        </w:rPr>
        <w:t>practice</w:t>
      </w:r>
      <w:r w:rsidRPr="003B48CA">
        <w:rPr>
          <w:rFonts w:cstheme="minorHAnsi"/>
        </w:rPr>
        <w:t xml:space="preserve">, and apply each task while engaging and learning Excel. You will have </w:t>
      </w:r>
      <w:r w:rsidRPr="003B48CA">
        <w:rPr>
          <w:rFonts w:cstheme="minorHAnsi"/>
          <w:b/>
        </w:rPr>
        <w:t>three attempts</w:t>
      </w:r>
      <w:r w:rsidRPr="003B48CA">
        <w:rPr>
          <w:rFonts w:cstheme="minorHAnsi"/>
        </w:rPr>
        <w:t xml:space="preserve"> to complete the training with the highest-grade counting. </w:t>
      </w:r>
    </w:p>
    <w:p w14:paraId="5BCCEAC9" w14:textId="5902AA71"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rPr>
        <w:t xml:space="preserve">Each Excel training will be worth </w:t>
      </w:r>
      <w:r w:rsidR="00071B61" w:rsidRPr="003B48CA">
        <w:rPr>
          <w:rFonts w:cstheme="minorHAnsi"/>
        </w:rPr>
        <w:t>5</w:t>
      </w:r>
      <w:r w:rsidR="00A57B58" w:rsidRPr="003B48CA">
        <w:rPr>
          <w:rFonts w:cstheme="minorHAnsi"/>
        </w:rPr>
        <w:t xml:space="preserve"> points. </w:t>
      </w:r>
    </w:p>
    <w:p w14:paraId="5F57FA08" w14:textId="77777777"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5F3A62CF" w14:textId="2AA1B796" w:rsidR="009A226D" w:rsidRPr="003B48CA" w:rsidRDefault="009A226D" w:rsidP="009A226D">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3B48CA">
        <w:rPr>
          <w:rFonts w:cstheme="minorHAnsi"/>
          <w:b/>
        </w:rPr>
        <w:t>EXCEL TEXTBOOK PROJECT HOMEWORK</w:t>
      </w:r>
      <w:r w:rsidR="00C83FCC" w:rsidRPr="003B48CA">
        <w:rPr>
          <w:rFonts w:cstheme="minorHAnsi"/>
          <w:b/>
        </w:rPr>
        <w:t xml:space="preserve"> [PROJECTS]</w:t>
      </w:r>
      <w:r w:rsidRPr="003B48CA">
        <w:rPr>
          <w:rFonts w:cstheme="minorHAnsi"/>
          <w:b/>
        </w:rPr>
        <w:t xml:space="preserve">:  </w:t>
      </w:r>
      <w:r w:rsidRPr="003B48CA">
        <w:rPr>
          <w:rFonts w:cstheme="minorHAnsi"/>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Each Excel project will be worth </w:t>
      </w:r>
      <w:r w:rsidR="00071B61" w:rsidRPr="003B48CA">
        <w:rPr>
          <w:rFonts w:cstheme="minorHAnsi"/>
        </w:rPr>
        <w:t>50</w:t>
      </w:r>
      <w:r w:rsidR="00A57B58" w:rsidRPr="003B48CA">
        <w:rPr>
          <w:rFonts w:cstheme="minorHAnsi"/>
        </w:rPr>
        <w:t xml:space="preserve"> points.</w:t>
      </w:r>
    </w:p>
    <w:p w14:paraId="5DED8FAA" w14:textId="77777777" w:rsidR="009A226D" w:rsidRPr="003B48CA" w:rsidRDefault="009A226D" w:rsidP="009A226D">
      <w:pPr>
        <w:spacing w:after="0" w:line="240" w:lineRule="auto"/>
        <w:rPr>
          <w:rFonts w:cstheme="minorHAnsi"/>
        </w:rPr>
      </w:pPr>
    </w:p>
    <w:p w14:paraId="7DAD5F3F" w14:textId="09A586DA" w:rsidR="009A226D" w:rsidRPr="003B48CA" w:rsidRDefault="009A226D" w:rsidP="009A226D">
      <w:pPr>
        <w:spacing w:after="0" w:line="240" w:lineRule="auto"/>
        <w:rPr>
          <w:rFonts w:cstheme="minorHAnsi"/>
        </w:rPr>
      </w:pPr>
      <w:r w:rsidRPr="003B48CA">
        <w:rPr>
          <w:rFonts w:cstheme="minorHAnsi"/>
          <w:b/>
        </w:rPr>
        <w:t>PRACTICE QUIZZES</w:t>
      </w:r>
      <w:r w:rsidRPr="003B48CA">
        <w:rPr>
          <w:rFonts w:cstheme="minorHAnsi"/>
        </w:rPr>
        <w:t>:</w:t>
      </w:r>
      <w:r w:rsidR="00C83FCC" w:rsidRPr="003B48CA">
        <w:rPr>
          <w:rFonts w:cstheme="minorHAnsi"/>
        </w:rPr>
        <w:t xml:space="preserve"> </w:t>
      </w:r>
      <w:r w:rsidRPr="003B48CA">
        <w:rPr>
          <w:rFonts w:cstheme="minorHAnsi"/>
        </w:rPr>
        <w:t xml:space="preserve">There will be a practice quiz for each of the </w:t>
      </w:r>
      <w:r w:rsidRPr="003B48CA">
        <w:rPr>
          <w:rFonts w:cstheme="minorHAnsi"/>
          <w:b/>
        </w:rPr>
        <w:t>Technology for Success modules</w:t>
      </w:r>
      <w:r w:rsidRPr="003B48CA">
        <w:rPr>
          <w:rFonts w:cstheme="minorHAnsi"/>
        </w:rPr>
        <w:t>. Since these are practice quizzes, you will not earn any points for them. They are for practice ONLY. You will have three attempts to take the quiz. There are five random questions. You will have 10 minutes to take the quiz. The questions you missed will be marked missed, but you will not be given the answer. The intent of the practice quiz is to test your knowledge on the material in a practice scenario.</w:t>
      </w:r>
    </w:p>
    <w:p w14:paraId="7F2BE2B4" w14:textId="77777777" w:rsidR="009A226D" w:rsidRPr="003B48CA" w:rsidRDefault="009A226D" w:rsidP="009A226D">
      <w:pPr>
        <w:spacing w:after="0" w:line="240" w:lineRule="auto"/>
        <w:rPr>
          <w:rFonts w:cstheme="minorHAnsi"/>
        </w:rPr>
      </w:pPr>
    </w:p>
    <w:p w14:paraId="2C837910" w14:textId="4D60871D" w:rsidR="002F0414" w:rsidRPr="003B48CA" w:rsidRDefault="002F0414" w:rsidP="009A226D">
      <w:pPr>
        <w:spacing w:after="0" w:line="240" w:lineRule="auto"/>
        <w:rPr>
          <w:rFonts w:cstheme="minorHAnsi"/>
        </w:rPr>
      </w:pPr>
      <w:r w:rsidRPr="003B48CA">
        <w:rPr>
          <w:rFonts w:cstheme="minorHAnsi"/>
          <w:b/>
        </w:rPr>
        <w:t>QUIZZES</w:t>
      </w:r>
      <w:r w:rsidRPr="003B48CA">
        <w:rPr>
          <w:rFonts w:cstheme="minorHAnsi"/>
        </w:rPr>
        <w:t xml:space="preserve">: </w:t>
      </w:r>
      <w:r w:rsidR="00C83FCC" w:rsidRPr="003B48CA">
        <w:rPr>
          <w:rFonts w:cstheme="minorHAnsi"/>
        </w:rPr>
        <w:t xml:space="preserve"> </w:t>
      </w:r>
      <w:r w:rsidRPr="003B48CA">
        <w:rPr>
          <w:rFonts w:cstheme="minorHAnsi"/>
        </w:rPr>
        <w:t xml:space="preserve">There will be one quiz for each of the Technology for Success modules. Each one is worth </w:t>
      </w:r>
      <w:r w:rsidR="00071B61" w:rsidRPr="003B48CA">
        <w:rPr>
          <w:rFonts w:cstheme="minorHAnsi"/>
        </w:rPr>
        <w:t>20</w:t>
      </w:r>
      <w:r w:rsidRPr="003B48CA">
        <w:rPr>
          <w:rFonts w:cstheme="minorHAnsi"/>
        </w:rPr>
        <w:t xml:space="preserve"> points and you will have three attempts to take the quiz. There will be ten random questions.</w:t>
      </w:r>
      <w:r w:rsidR="0098448F" w:rsidRPr="003B48CA">
        <w:rPr>
          <w:rFonts w:cstheme="minorHAnsi"/>
        </w:rPr>
        <w:t xml:space="preserve"> The highest score counts.</w:t>
      </w:r>
    </w:p>
    <w:p w14:paraId="7BA772B6" w14:textId="77777777" w:rsidR="002F0414" w:rsidRPr="003B48CA" w:rsidRDefault="002F0414" w:rsidP="009A226D">
      <w:pPr>
        <w:spacing w:after="0" w:line="240" w:lineRule="auto"/>
        <w:rPr>
          <w:rFonts w:cstheme="minorHAnsi"/>
        </w:rPr>
      </w:pPr>
    </w:p>
    <w:p w14:paraId="51A5061B" w14:textId="27B5468D" w:rsidR="009A226D" w:rsidRPr="003B48CA" w:rsidRDefault="009A226D" w:rsidP="009A226D">
      <w:pPr>
        <w:spacing w:after="0" w:line="240" w:lineRule="auto"/>
        <w:rPr>
          <w:rFonts w:cstheme="minorHAnsi"/>
        </w:rPr>
      </w:pPr>
      <w:r w:rsidRPr="003B48CA">
        <w:rPr>
          <w:rFonts w:cstheme="minorHAnsi"/>
          <w:b/>
        </w:rPr>
        <w:t>VIDEOS</w:t>
      </w:r>
      <w:r w:rsidRPr="003B48CA">
        <w:rPr>
          <w:rFonts w:cstheme="minorHAnsi"/>
        </w:rPr>
        <w:t xml:space="preserve">: There </w:t>
      </w:r>
      <w:r w:rsidR="00122579" w:rsidRPr="003B48CA">
        <w:rPr>
          <w:rFonts w:cstheme="minorHAnsi"/>
        </w:rPr>
        <w:t>may be</w:t>
      </w:r>
      <w:r w:rsidRPr="003B48CA">
        <w:rPr>
          <w:rFonts w:cstheme="minorHAnsi"/>
        </w:rPr>
        <w:t xml:space="preserve"> numerous videos throughout each module in MindTap for the Technology for Success textbook. The videos will increase your learning on the subject. You may view them as many times as you like, and they are optional.</w:t>
      </w:r>
    </w:p>
    <w:p w14:paraId="42E8173F" w14:textId="77777777" w:rsidR="009A226D" w:rsidRPr="003B48CA" w:rsidRDefault="009A226D" w:rsidP="009A226D">
      <w:pPr>
        <w:spacing w:after="0" w:line="240" w:lineRule="auto"/>
        <w:rPr>
          <w:rFonts w:cstheme="minorHAnsi"/>
        </w:rPr>
      </w:pPr>
    </w:p>
    <w:p w14:paraId="5CD092C4" w14:textId="13714B5F" w:rsidR="009A226D" w:rsidRPr="003B48CA" w:rsidRDefault="009A226D" w:rsidP="009A226D">
      <w:pPr>
        <w:spacing w:after="0" w:line="240" w:lineRule="auto"/>
        <w:rPr>
          <w:rFonts w:cstheme="minorHAnsi"/>
        </w:rPr>
      </w:pPr>
      <w:r w:rsidRPr="003B48CA">
        <w:rPr>
          <w:rFonts w:cstheme="minorHAnsi"/>
          <w:b/>
        </w:rPr>
        <w:t>EXAMS</w:t>
      </w:r>
      <w:r w:rsidRPr="003B48CA">
        <w:rPr>
          <w:rFonts w:cstheme="minorHAnsi"/>
        </w:rPr>
        <w:t xml:space="preserve">: </w:t>
      </w:r>
      <w:r w:rsidR="00C67BBC" w:rsidRPr="003B48CA">
        <w:rPr>
          <w:rFonts w:cstheme="minorHAnsi"/>
        </w:rPr>
        <w:t xml:space="preserve">There will be three exams during the semester. </w:t>
      </w:r>
      <w:r w:rsidR="00C67BBC" w:rsidRPr="003B48CA">
        <w:rPr>
          <w:rFonts w:cstheme="minorHAnsi"/>
          <w:u w:val="single"/>
        </w:rPr>
        <w:t>You will NOT be given a makeup exam for any missed exam</w:t>
      </w:r>
      <w:r w:rsidR="00C67BBC" w:rsidRPr="003B48CA">
        <w:rPr>
          <w:rFonts w:cstheme="minorHAnsi"/>
        </w:rPr>
        <w:t xml:space="preserve">. You will be tested on all material assigned or taught in this course which includes the software training, software projects, quizzes, videos, etc. Respondus Lockdown Browser is required to take all exams. Instructions are posted in canvas. </w:t>
      </w:r>
      <w:r w:rsidRPr="003B48CA">
        <w:rPr>
          <w:rFonts w:cstheme="minorHAnsi"/>
        </w:rPr>
        <w:t xml:space="preserve"> </w:t>
      </w:r>
    </w:p>
    <w:p w14:paraId="61C31321" w14:textId="77777777" w:rsidR="007F1A98" w:rsidRPr="003B48CA" w:rsidRDefault="007F1A98" w:rsidP="009A226D">
      <w:pPr>
        <w:spacing w:after="0" w:line="240" w:lineRule="auto"/>
        <w:rPr>
          <w:rFonts w:cstheme="minorHAnsi"/>
        </w:rPr>
      </w:pPr>
    </w:p>
    <w:p w14:paraId="4EB24E93" w14:textId="43E27584" w:rsidR="007F1A98" w:rsidRPr="003B48CA" w:rsidRDefault="007F1A98" w:rsidP="009A226D">
      <w:pPr>
        <w:spacing w:after="0" w:line="240" w:lineRule="auto"/>
        <w:rPr>
          <w:rFonts w:cstheme="minorHAnsi"/>
          <w:b/>
          <w:bCs/>
        </w:rPr>
      </w:pPr>
      <w:r w:rsidRPr="003B48CA">
        <w:rPr>
          <w:rFonts w:cstheme="minorHAnsi"/>
          <w:b/>
          <w:bCs/>
        </w:rPr>
        <w:t>Attendance</w:t>
      </w:r>
    </w:p>
    <w:p w14:paraId="359C84EF" w14:textId="1938FADF" w:rsidR="009A226D" w:rsidRPr="003B48CA" w:rsidRDefault="00A85D79" w:rsidP="009A226D">
      <w:pPr>
        <w:spacing w:after="0" w:line="240" w:lineRule="auto"/>
        <w:rPr>
          <w:rFonts w:cstheme="minorHAnsi"/>
        </w:rPr>
      </w:pPr>
      <w:r w:rsidRPr="003B48CA">
        <w:rPr>
          <w:rFonts w:cstheme="minorHAnsi"/>
        </w:rPr>
        <w:t xml:space="preserve">Attendance is important in a </w:t>
      </w:r>
      <w:r w:rsidR="00481AAC" w:rsidRPr="003B48CA">
        <w:rPr>
          <w:rFonts w:cstheme="minorHAnsi"/>
        </w:rPr>
        <w:t>face-to-face</w:t>
      </w:r>
      <w:r w:rsidRPr="003B48CA">
        <w:rPr>
          <w:rFonts w:cstheme="minorHAnsi"/>
        </w:rPr>
        <w:t xml:space="preserve"> class. Regular attendance is an important factor for student success in any course. Simply logging into canvas does not constitute participation in the course. I recommend logging in a minimum of three times a week to complete a module. Each module has an opening introduction and overview for the week. There are multiple online readings, videos, training, projects and practice quizzes for each week. I expect students to space the work out. For example, on Sunday, login and read the chapters, Tuesday start your training, Thursday complete your quiz, and them complete the remainder of the work as time permits. For UNT administrative purposes, attendance must be taken until the </w:t>
      </w:r>
      <w:r w:rsidR="0098448F" w:rsidRPr="003B48CA">
        <w:rPr>
          <w:rFonts w:cstheme="minorHAnsi"/>
        </w:rPr>
        <w:t>2nd</w:t>
      </w:r>
      <w:r w:rsidRPr="003B48CA">
        <w:rPr>
          <w:rFonts w:cstheme="minorHAnsi"/>
        </w:rPr>
        <w:t xml:space="preserve"> day of class.</w:t>
      </w:r>
    </w:p>
    <w:p w14:paraId="50A49931" w14:textId="77777777" w:rsidR="009A226D" w:rsidRPr="003B48CA" w:rsidRDefault="009A226D" w:rsidP="009A226D">
      <w:pPr>
        <w:spacing w:after="0" w:line="240" w:lineRule="auto"/>
        <w:rPr>
          <w:rFonts w:cstheme="minorHAnsi"/>
        </w:rPr>
      </w:pPr>
    </w:p>
    <w:p w14:paraId="5595DADF" w14:textId="77777777" w:rsidR="009A226D" w:rsidRPr="003B48CA" w:rsidRDefault="009A226D" w:rsidP="009A226D">
      <w:pPr>
        <w:spacing w:after="0" w:line="240" w:lineRule="auto"/>
        <w:rPr>
          <w:rFonts w:cstheme="minorHAnsi"/>
        </w:rPr>
      </w:pPr>
      <w:r w:rsidRPr="003B48CA">
        <w:rPr>
          <w:rFonts w:cstheme="minorHAnsi"/>
        </w:rPr>
        <w:t xml:space="preserve">Students who will miss class work because of a university-sponsored activity must arrange with the instructor to complete any work that will be missed </w:t>
      </w:r>
      <w:r w:rsidRPr="003B48CA">
        <w:rPr>
          <w:rFonts w:cstheme="minorHAnsi"/>
          <w:b/>
          <w:bCs/>
        </w:rPr>
        <w:t>before</w:t>
      </w:r>
      <w:r w:rsidRPr="003B48CA">
        <w:rPr>
          <w:rFonts w:cstheme="minorHAnsi"/>
        </w:rPr>
        <w:t xml:space="preserve"> their absence rather than after the absence. Family events, weddings, ski trips, car trouble, car wrecks, being sick, etc. are </w:t>
      </w:r>
      <w:r w:rsidRPr="003B48CA">
        <w:rPr>
          <w:rFonts w:cstheme="minorHAnsi"/>
          <w:b/>
          <w:bCs/>
        </w:rPr>
        <w:t>NOT</w:t>
      </w:r>
      <w:r w:rsidRPr="003B48CA">
        <w:rPr>
          <w:rFonts w:cstheme="minorHAnsi"/>
        </w:rPr>
        <w:t xml:space="preserve"> what the University considers a “university authorized absence” or a “state law exception”.</w:t>
      </w:r>
    </w:p>
    <w:p w14:paraId="68F2D39F" w14:textId="77777777" w:rsidR="009A226D" w:rsidRPr="003B48CA" w:rsidRDefault="009A226D" w:rsidP="009A226D">
      <w:pPr>
        <w:spacing w:after="0" w:line="240" w:lineRule="auto"/>
        <w:rPr>
          <w:rFonts w:cstheme="minorHAnsi"/>
        </w:rPr>
      </w:pPr>
    </w:p>
    <w:p w14:paraId="46AD7C16" w14:textId="39E97BD6" w:rsidR="009A226D" w:rsidRPr="003B48CA" w:rsidRDefault="009A226D" w:rsidP="009A226D">
      <w:pPr>
        <w:pStyle w:val="ListParagraph"/>
        <w:spacing w:after="0" w:line="240" w:lineRule="auto"/>
        <w:ind w:left="0"/>
        <w:rPr>
          <w:rFonts w:cstheme="minorHAnsi"/>
        </w:rPr>
      </w:pPr>
      <w:r w:rsidRPr="003B48CA">
        <w:rPr>
          <w:rFonts w:cstheme="minorHAnsi"/>
        </w:rPr>
        <w:t xml:space="preserve">If you find that there is no grade recorded for submitted work, or if you want to dispute a grade, you must send your instructor an email about the problem NO LATER THAN </w:t>
      </w:r>
      <w:r w:rsidR="00453AE4" w:rsidRPr="003B48CA">
        <w:rPr>
          <w:rFonts w:cstheme="minorHAnsi"/>
        </w:rPr>
        <w:t>2</w:t>
      </w:r>
      <w:r w:rsidRPr="003B48CA">
        <w:rPr>
          <w:rFonts w:cstheme="minorHAnsi"/>
        </w:rPr>
        <w:t xml:space="preserve"> DAYS after the submission date.  Beyond that date, we will no longer deal with this type of problem.</w:t>
      </w:r>
    </w:p>
    <w:p w14:paraId="4FEC3D2A" w14:textId="58F3F2A3" w:rsidR="009220DE" w:rsidRPr="003B48CA" w:rsidRDefault="009220DE">
      <w:pPr>
        <w:rPr>
          <w:rFonts w:cstheme="minorHAnsi"/>
        </w:rPr>
      </w:pPr>
    </w:p>
    <w:p w14:paraId="5EAF4D77" w14:textId="543BA72E" w:rsidR="009A226D" w:rsidRPr="003B48CA" w:rsidRDefault="009A226D" w:rsidP="009A226D">
      <w:pPr>
        <w:spacing w:after="0" w:line="240" w:lineRule="auto"/>
        <w:rPr>
          <w:rFonts w:cstheme="minorHAnsi"/>
        </w:rPr>
      </w:pPr>
      <w:r w:rsidRPr="003B48CA">
        <w:rPr>
          <w:rFonts w:cstheme="minorHAnsi"/>
          <w:b/>
        </w:rPr>
        <w:t>GRADE CRITERIA:</w:t>
      </w:r>
      <w:r w:rsidRPr="003B48CA">
        <w:rPr>
          <w:rFonts w:cstheme="minorHAnsi"/>
        </w:rPr>
        <w:t xml:space="preserve">  All course work is always due at 11:59 p.m., unless otherwise noted. If you have not finished your Excel project, submit whatever you have completed. You will earn credit for what you complete.</w:t>
      </w:r>
    </w:p>
    <w:p w14:paraId="0F896834" w14:textId="77777777" w:rsidR="004D7082" w:rsidRPr="003B48CA" w:rsidRDefault="004D7082" w:rsidP="009A226D">
      <w:pPr>
        <w:spacing w:after="0" w:line="240" w:lineRule="auto"/>
        <w:rPr>
          <w:rFonts w:cstheme="minorHAnsi"/>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071B61" w:rsidRPr="003B48CA" w14:paraId="7BF85B96" w14:textId="77777777" w:rsidTr="00FC4CB7">
        <w:trPr>
          <w:trHeight w:val="575"/>
          <w:jc w:val="center"/>
        </w:trPr>
        <w:tc>
          <w:tcPr>
            <w:tcW w:w="7375" w:type="dxa"/>
            <w:shd w:val="clear" w:color="auto" w:fill="FBE4D5" w:themeFill="accent2" w:themeFillTint="33"/>
            <w:hideMark/>
          </w:tcPr>
          <w:p w14:paraId="6FBFCB0F" w14:textId="77777777" w:rsidR="00071B61" w:rsidRPr="003B48CA" w:rsidRDefault="00071B61" w:rsidP="00FC4CB7">
            <w:pPr>
              <w:spacing w:after="0" w:line="240" w:lineRule="auto"/>
              <w:rPr>
                <w:rFonts w:cstheme="minorHAnsi"/>
                <w:b/>
                <w:color w:val="000000"/>
              </w:rPr>
            </w:pPr>
            <w:r w:rsidRPr="003B48CA">
              <w:rPr>
                <w:rFonts w:cstheme="minorHAnsi"/>
                <w:b/>
                <w:color w:val="000000"/>
              </w:rPr>
              <w:t>Assignments (Subject to change)</w:t>
            </w:r>
          </w:p>
        </w:tc>
        <w:tc>
          <w:tcPr>
            <w:tcW w:w="1900" w:type="dxa"/>
            <w:shd w:val="clear" w:color="auto" w:fill="FBE4D5" w:themeFill="accent2" w:themeFillTint="33"/>
            <w:hideMark/>
          </w:tcPr>
          <w:p w14:paraId="2BDDEDCB" w14:textId="77777777" w:rsidR="00071B61" w:rsidRPr="003B48CA" w:rsidRDefault="00071B61" w:rsidP="00FC4CB7">
            <w:pPr>
              <w:spacing w:after="0" w:line="240" w:lineRule="auto"/>
              <w:rPr>
                <w:rFonts w:cstheme="minorHAnsi"/>
                <w:b/>
                <w:color w:val="000000"/>
              </w:rPr>
            </w:pPr>
            <w:r w:rsidRPr="003B48CA">
              <w:rPr>
                <w:rFonts w:cstheme="minorHAnsi"/>
                <w:b/>
                <w:color w:val="000000"/>
              </w:rPr>
              <w:t>Points Possible (Approx.)</w:t>
            </w:r>
          </w:p>
        </w:tc>
      </w:tr>
      <w:tr w:rsidR="00071B61" w:rsidRPr="003B48CA" w14:paraId="45A77C2A" w14:textId="77777777" w:rsidTr="00FC4CB7">
        <w:trPr>
          <w:jc w:val="center"/>
        </w:trPr>
        <w:tc>
          <w:tcPr>
            <w:tcW w:w="7375" w:type="dxa"/>
            <w:shd w:val="clear" w:color="auto" w:fill="auto"/>
            <w:hideMark/>
          </w:tcPr>
          <w:p w14:paraId="01DE7757" w14:textId="77777777" w:rsidR="00071B61" w:rsidRPr="003B48CA" w:rsidRDefault="00071B61" w:rsidP="00FC4CB7">
            <w:pPr>
              <w:spacing w:after="0" w:line="240" w:lineRule="auto"/>
              <w:rPr>
                <w:rFonts w:cstheme="minorHAnsi"/>
                <w:color w:val="000000"/>
              </w:rPr>
            </w:pPr>
            <w:r w:rsidRPr="003B48CA">
              <w:rPr>
                <w:rFonts w:cstheme="minorHAnsi"/>
                <w:color w:val="000000"/>
              </w:rPr>
              <w:t>Orientation quizzes</w:t>
            </w:r>
          </w:p>
        </w:tc>
        <w:tc>
          <w:tcPr>
            <w:tcW w:w="1900" w:type="dxa"/>
            <w:shd w:val="clear" w:color="auto" w:fill="auto"/>
            <w:hideMark/>
          </w:tcPr>
          <w:p w14:paraId="4E95032C"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10</w:t>
            </w:r>
          </w:p>
        </w:tc>
      </w:tr>
      <w:tr w:rsidR="00071B61" w:rsidRPr="003B48CA" w14:paraId="5050C9E3" w14:textId="77777777" w:rsidTr="00FC4CB7">
        <w:trPr>
          <w:jc w:val="center"/>
        </w:trPr>
        <w:tc>
          <w:tcPr>
            <w:tcW w:w="7375" w:type="dxa"/>
            <w:shd w:val="clear" w:color="auto" w:fill="auto"/>
          </w:tcPr>
          <w:p w14:paraId="4553252F" w14:textId="77777777" w:rsidR="00071B61" w:rsidRPr="003B48CA" w:rsidRDefault="00071B61" w:rsidP="00FC4CB7">
            <w:pPr>
              <w:spacing w:after="0" w:line="240" w:lineRule="auto"/>
              <w:rPr>
                <w:rFonts w:cstheme="minorHAnsi"/>
                <w:color w:val="000000"/>
              </w:rPr>
            </w:pPr>
            <w:r w:rsidRPr="003B48CA">
              <w:rPr>
                <w:rFonts w:cstheme="minorHAnsi"/>
                <w:color w:val="000000"/>
              </w:rPr>
              <w:t>Statement of Understanding BCIS 2610 Policies &amp; Procedures</w:t>
            </w:r>
          </w:p>
        </w:tc>
        <w:tc>
          <w:tcPr>
            <w:tcW w:w="1900" w:type="dxa"/>
            <w:shd w:val="clear" w:color="auto" w:fill="auto"/>
          </w:tcPr>
          <w:p w14:paraId="21C65252" w14:textId="6584D77A" w:rsidR="00071B61" w:rsidRPr="003B48CA" w:rsidRDefault="00F30F4F" w:rsidP="00FC4CB7">
            <w:pPr>
              <w:spacing w:after="0" w:line="240" w:lineRule="auto"/>
              <w:jc w:val="center"/>
              <w:rPr>
                <w:rFonts w:cstheme="minorHAnsi"/>
                <w:color w:val="000000"/>
              </w:rPr>
            </w:pPr>
            <w:r>
              <w:rPr>
                <w:rFonts w:cstheme="minorHAnsi"/>
                <w:color w:val="000000"/>
              </w:rPr>
              <w:t>10</w:t>
            </w:r>
          </w:p>
        </w:tc>
      </w:tr>
      <w:tr w:rsidR="00071B61" w:rsidRPr="003B48CA" w14:paraId="63E93706" w14:textId="77777777" w:rsidTr="00FC4CB7">
        <w:trPr>
          <w:jc w:val="center"/>
        </w:trPr>
        <w:tc>
          <w:tcPr>
            <w:tcW w:w="7375" w:type="dxa"/>
            <w:shd w:val="clear" w:color="auto" w:fill="auto"/>
          </w:tcPr>
          <w:p w14:paraId="465DE8D9" w14:textId="77777777" w:rsidR="00071B61" w:rsidRPr="003B48CA" w:rsidRDefault="00071B61" w:rsidP="00FC4CB7">
            <w:pPr>
              <w:spacing w:after="0" w:line="240" w:lineRule="auto"/>
              <w:rPr>
                <w:rFonts w:cstheme="minorHAnsi"/>
                <w:color w:val="000000"/>
              </w:rPr>
            </w:pPr>
            <w:r w:rsidRPr="003B48CA">
              <w:rPr>
                <w:rFonts w:cstheme="minorHAnsi"/>
                <w:color w:val="000000"/>
              </w:rPr>
              <w:t>Meet your Classmates discussion or equivalent</w:t>
            </w:r>
          </w:p>
        </w:tc>
        <w:tc>
          <w:tcPr>
            <w:tcW w:w="1900" w:type="dxa"/>
            <w:shd w:val="clear" w:color="auto" w:fill="auto"/>
          </w:tcPr>
          <w:p w14:paraId="1BBAAF71"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10</w:t>
            </w:r>
          </w:p>
        </w:tc>
      </w:tr>
      <w:tr w:rsidR="00071B61" w:rsidRPr="003B48CA" w14:paraId="2FC8034B" w14:textId="77777777" w:rsidTr="00FC4CB7">
        <w:trPr>
          <w:jc w:val="center"/>
        </w:trPr>
        <w:tc>
          <w:tcPr>
            <w:tcW w:w="7375" w:type="dxa"/>
            <w:shd w:val="clear" w:color="auto" w:fill="auto"/>
          </w:tcPr>
          <w:p w14:paraId="04F0CB22" w14:textId="52FF5E0E" w:rsidR="00071B61" w:rsidRPr="003B48CA" w:rsidRDefault="002B295A" w:rsidP="00FC4CB7">
            <w:pPr>
              <w:spacing w:after="0" w:line="240" w:lineRule="auto"/>
              <w:rPr>
                <w:rFonts w:cstheme="minorHAnsi"/>
                <w:color w:val="000000"/>
              </w:rPr>
            </w:pPr>
            <w:r w:rsidRPr="003B48CA">
              <w:rPr>
                <w:rFonts w:cstheme="minorHAnsi"/>
                <w:color w:val="000000"/>
              </w:rPr>
              <w:t>Class Participation</w:t>
            </w:r>
          </w:p>
        </w:tc>
        <w:tc>
          <w:tcPr>
            <w:tcW w:w="1900" w:type="dxa"/>
            <w:shd w:val="clear" w:color="auto" w:fill="auto"/>
          </w:tcPr>
          <w:p w14:paraId="24AD84AF" w14:textId="7AFE3E73" w:rsidR="00071B61" w:rsidRPr="003B48CA" w:rsidRDefault="002B295A" w:rsidP="00FC4CB7">
            <w:pPr>
              <w:spacing w:after="0" w:line="240" w:lineRule="auto"/>
              <w:jc w:val="center"/>
              <w:rPr>
                <w:rFonts w:cstheme="minorHAnsi"/>
                <w:color w:val="000000"/>
              </w:rPr>
            </w:pPr>
            <w:r w:rsidRPr="003B48CA">
              <w:rPr>
                <w:rFonts w:cstheme="minorHAnsi"/>
                <w:color w:val="000000"/>
              </w:rPr>
              <w:t>20</w:t>
            </w:r>
          </w:p>
        </w:tc>
      </w:tr>
      <w:tr w:rsidR="00071B61" w:rsidRPr="003B48CA" w14:paraId="69D8F584" w14:textId="77777777" w:rsidTr="00FC4CB7">
        <w:trPr>
          <w:jc w:val="center"/>
        </w:trPr>
        <w:tc>
          <w:tcPr>
            <w:tcW w:w="7375" w:type="dxa"/>
            <w:shd w:val="clear" w:color="auto" w:fill="auto"/>
          </w:tcPr>
          <w:p w14:paraId="2733264B" w14:textId="77777777" w:rsidR="00071B61" w:rsidRPr="003B48CA" w:rsidRDefault="00071B61" w:rsidP="00FC4CB7">
            <w:pPr>
              <w:spacing w:after="0" w:line="240" w:lineRule="auto"/>
              <w:rPr>
                <w:rFonts w:cstheme="minorHAnsi"/>
                <w:color w:val="000000"/>
              </w:rPr>
            </w:pPr>
          </w:p>
        </w:tc>
        <w:tc>
          <w:tcPr>
            <w:tcW w:w="1900" w:type="dxa"/>
            <w:shd w:val="clear" w:color="auto" w:fill="auto"/>
          </w:tcPr>
          <w:p w14:paraId="7050E11C" w14:textId="77777777" w:rsidR="00071B61" w:rsidRPr="003B48CA" w:rsidRDefault="00071B61" w:rsidP="00FC4CB7">
            <w:pPr>
              <w:spacing w:after="0" w:line="240" w:lineRule="auto"/>
              <w:jc w:val="center"/>
              <w:rPr>
                <w:rFonts w:cstheme="minorHAnsi"/>
                <w:color w:val="000000"/>
              </w:rPr>
            </w:pPr>
          </w:p>
        </w:tc>
      </w:tr>
      <w:tr w:rsidR="00071B61" w:rsidRPr="003B48CA" w14:paraId="566C3831" w14:textId="77777777" w:rsidTr="00FC4CB7">
        <w:trPr>
          <w:jc w:val="center"/>
        </w:trPr>
        <w:tc>
          <w:tcPr>
            <w:tcW w:w="7375" w:type="dxa"/>
            <w:shd w:val="clear" w:color="auto" w:fill="auto"/>
            <w:hideMark/>
          </w:tcPr>
          <w:p w14:paraId="1190A889" w14:textId="77777777" w:rsidR="00071B61" w:rsidRPr="003B48CA" w:rsidRDefault="00071B61" w:rsidP="00FC4CB7">
            <w:pPr>
              <w:spacing w:after="0" w:line="240" w:lineRule="auto"/>
              <w:rPr>
                <w:rFonts w:cstheme="minorHAnsi"/>
                <w:color w:val="000000"/>
              </w:rPr>
            </w:pPr>
            <w:r w:rsidRPr="003B48CA">
              <w:rPr>
                <w:rFonts w:cstheme="minorHAnsi"/>
                <w:color w:val="000000"/>
              </w:rPr>
              <w:t>9 Excel projects @ 50 point each</w:t>
            </w:r>
          </w:p>
        </w:tc>
        <w:tc>
          <w:tcPr>
            <w:tcW w:w="1900" w:type="dxa"/>
            <w:shd w:val="clear" w:color="auto" w:fill="auto"/>
            <w:hideMark/>
          </w:tcPr>
          <w:p w14:paraId="759E5693"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450</w:t>
            </w:r>
          </w:p>
        </w:tc>
      </w:tr>
      <w:tr w:rsidR="00071B61" w:rsidRPr="003B48CA" w14:paraId="71109B54" w14:textId="77777777" w:rsidTr="00FC4CB7">
        <w:trPr>
          <w:jc w:val="center"/>
        </w:trPr>
        <w:tc>
          <w:tcPr>
            <w:tcW w:w="7375" w:type="dxa"/>
            <w:shd w:val="clear" w:color="auto" w:fill="auto"/>
          </w:tcPr>
          <w:p w14:paraId="10B49422" w14:textId="77777777" w:rsidR="00071B61" w:rsidRPr="003B48CA" w:rsidRDefault="00071B61" w:rsidP="00FC4CB7">
            <w:pPr>
              <w:spacing w:after="0" w:line="240" w:lineRule="auto"/>
              <w:rPr>
                <w:rFonts w:cstheme="minorHAnsi"/>
                <w:color w:val="000000"/>
              </w:rPr>
            </w:pPr>
            <w:r w:rsidRPr="003B48CA">
              <w:rPr>
                <w:rFonts w:cstheme="minorHAnsi"/>
                <w:color w:val="000000"/>
              </w:rPr>
              <w:t>10 Technology for Success quizzes @ 20points each</w:t>
            </w:r>
          </w:p>
        </w:tc>
        <w:tc>
          <w:tcPr>
            <w:tcW w:w="1900" w:type="dxa"/>
            <w:shd w:val="clear" w:color="auto" w:fill="auto"/>
          </w:tcPr>
          <w:p w14:paraId="7AA39824"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200</w:t>
            </w:r>
          </w:p>
        </w:tc>
      </w:tr>
      <w:tr w:rsidR="00071B61" w:rsidRPr="003B48CA" w14:paraId="2141B27F" w14:textId="77777777" w:rsidTr="00FC4CB7">
        <w:trPr>
          <w:jc w:val="center"/>
        </w:trPr>
        <w:tc>
          <w:tcPr>
            <w:tcW w:w="7375" w:type="dxa"/>
            <w:shd w:val="clear" w:color="auto" w:fill="auto"/>
          </w:tcPr>
          <w:p w14:paraId="2523E844" w14:textId="190CC572" w:rsidR="00071B61" w:rsidRPr="003B48CA" w:rsidRDefault="00071B61" w:rsidP="00FC4CB7">
            <w:pPr>
              <w:spacing w:after="0" w:line="240" w:lineRule="auto"/>
              <w:rPr>
                <w:rFonts w:cstheme="minorHAnsi"/>
                <w:color w:val="000000"/>
              </w:rPr>
            </w:pPr>
            <w:r w:rsidRPr="003B48CA">
              <w:rPr>
                <w:rFonts w:cstheme="minorHAnsi"/>
                <w:color w:val="000000"/>
              </w:rPr>
              <w:t xml:space="preserve">3 exams @ 100 points each </w:t>
            </w:r>
          </w:p>
        </w:tc>
        <w:tc>
          <w:tcPr>
            <w:tcW w:w="1900" w:type="dxa"/>
            <w:shd w:val="clear" w:color="auto" w:fill="auto"/>
          </w:tcPr>
          <w:p w14:paraId="6D925131" w14:textId="77777777" w:rsidR="00071B61" w:rsidRPr="003B48CA" w:rsidRDefault="00071B61" w:rsidP="00FC4CB7">
            <w:pPr>
              <w:spacing w:after="0" w:line="240" w:lineRule="auto"/>
              <w:jc w:val="center"/>
              <w:rPr>
                <w:rFonts w:cstheme="minorHAnsi"/>
                <w:color w:val="000000"/>
              </w:rPr>
            </w:pPr>
            <w:r w:rsidRPr="003B48CA">
              <w:rPr>
                <w:rFonts w:cstheme="minorHAnsi"/>
                <w:color w:val="000000"/>
              </w:rPr>
              <w:t xml:space="preserve">300 </w:t>
            </w:r>
          </w:p>
        </w:tc>
      </w:tr>
      <w:tr w:rsidR="00071B61" w:rsidRPr="003B48CA" w14:paraId="1B907AB0" w14:textId="77777777" w:rsidTr="00FC4CB7">
        <w:trPr>
          <w:jc w:val="center"/>
        </w:trPr>
        <w:tc>
          <w:tcPr>
            <w:tcW w:w="7375" w:type="dxa"/>
            <w:shd w:val="clear" w:color="auto" w:fill="auto"/>
          </w:tcPr>
          <w:p w14:paraId="706988FA" w14:textId="77777777" w:rsidR="00071B61" w:rsidRPr="003B48CA" w:rsidRDefault="00071B61" w:rsidP="00FC4CB7">
            <w:pPr>
              <w:spacing w:after="0" w:line="240" w:lineRule="auto"/>
              <w:rPr>
                <w:rFonts w:cstheme="minorHAnsi"/>
                <w:color w:val="000000"/>
              </w:rPr>
            </w:pPr>
          </w:p>
        </w:tc>
        <w:tc>
          <w:tcPr>
            <w:tcW w:w="1900" w:type="dxa"/>
            <w:shd w:val="clear" w:color="auto" w:fill="auto"/>
          </w:tcPr>
          <w:p w14:paraId="1BB8CCAB" w14:textId="77777777" w:rsidR="00071B61" w:rsidRPr="003B48CA" w:rsidRDefault="00071B61" w:rsidP="00FC4CB7">
            <w:pPr>
              <w:spacing w:after="0" w:line="240" w:lineRule="auto"/>
              <w:jc w:val="center"/>
              <w:rPr>
                <w:rFonts w:cstheme="minorHAnsi"/>
                <w:color w:val="000000"/>
              </w:rPr>
            </w:pPr>
          </w:p>
        </w:tc>
      </w:tr>
      <w:tr w:rsidR="00071B61" w:rsidRPr="003B48CA" w14:paraId="46684F99" w14:textId="77777777" w:rsidTr="00FC4CB7">
        <w:trPr>
          <w:jc w:val="center"/>
        </w:trPr>
        <w:tc>
          <w:tcPr>
            <w:tcW w:w="7375" w:type="dxa"/>
            <w:shd w:val="clear" w:color="auto" w:fill="FFF2CC" w:themeFill="accent4" w:themeFillTint="33"/>
            <w:hideMark/>
          </w:tcPr>
          <w:p w14:paraId="10BF7F1E" w14:textId="77777777" w:rsidR="00071B61" w:rsidRPr="003B48CA" w:rsidRDefault="00071B61" w:rsidP="00FC4CB7">
            <w:pPr>
              <w:spacing w:after="0" w:line="240" w:lineRule="auto"/>
              <w:rPr>
                <w:rFonts w:cstheme="minorHAnsi"/>
                <w:b/>
                <w:color w:val="000000"/>
              </w:rPr>
            </w:pPr>
            <w:r w:rsidRPr="003B48CA">
              <w:rPr>
                <w:rFonts w:cstheme="minorHAnsi"/>
                <w:b/>
                <w:color w:val="000000"/>
              </w:rPr>
              <w:t>Total Points Possible</w:t>
            </w:r>
          </w:p>
        </w:tc>
        <w:tc>
          <w:tcPr>
            <w:tcW w:w="1900" w:type="dxa"/>
            <w:shd w:val="clear" w:color="auto" w:fill="FFF2CC" w:themeFill="accent4" w:themeFillTint="33"/>
            <w:hideMark/>
          </w:tcPr>
          <w:p w14:paraId="1D7C58D3" w14:textId="4B4C8261" w:rsidR="00071B61" w:rsidRPr="003B48CA" w:rsidRDefault="00071B61" w:rsidP="00FC4CB7">
            <w:pPr>
              <w:spacing w:after="0" w:line="240" w:lineRule="auto"/>
              <w:jc w:val="center"/>
              <w:rPr>
                <w:rFonts w:cstheme="minorHAnsi"/>
                <w:b/>
                <w:color w:val="000000"/>
              </w:rPr>
            </w:pPr>
            <w:r w:rsidRPr="003B48CA">
              <w:rPr>
                <w:rFonts w:cstheme="minorHAnsi"/>
                <w:b/>
                <w:color w:val="000000"/>
              </w:rPr>
              <w:t>10</w:t>
            </w:r>
            <w:r w:rsidR="00F30F4F">
              <w:rPr>
                <w:rFonts w:cstheme="minorHAnsi"/>
                <w:b/>
                <w:color w:val="000000"/>
              </w:rPr>
              <w:t>00</w:t>
            </w:r>
          </w:p>
        </w:tc>
      </w:tr>
    </w:tbl>
    <w:p w14:paraId="063BB1F7" w14:textId="77777777" w:rsidR="009A226D" w:rsidRPr="003B48CA" w:rsidRDefault="009A226D" w:rsidP="009A226D">
      <w:pPr>
        <w:spacing w:after="0" w:line="240" w:lineRule="auto"/>
        <w:rPr>
          <w:rFonts w:cstheme="minorHAnsi"/>
        </w:rPr>
      </w:pPr>
    </w:p>
    <w:p w14:paraId="0B1B5CE4" w14:textId="74D38DC8" w:rsidR="000B1689" w:rsidRPr="003B48CA" w:rsidRDefault="000B1689" w:rsidP="009A226D">
      <w:pPr>
        <w:spacing w:after="0" w:line="240" w:lineRule="auto"/>
        <w:rPr>
          <w:rFonts w:cstheme="minorHAnsi"/>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797510" w:rsidRPr="003B48CA" w14:paraId="52ADFC3C" w14:textId="77777777" w:rsidTr="00187612">
        <w:trPr>
          <w:trHeight w:val="458"/>
        </w:trPr>
        <w:tc>
          <w:tcPr>
            <w:tcW w:w="2271" w:type="dxa"/>
            <w:shd w:val="clear" w:color="auto" w:fill="FBE4D5" w:themeFill="accent2" w:themeFillTint="33"/>
            <w:hideMark/>
          </w:tcPr>
          <w:p w14:paraId="0F0C5977" w14:textId="6AB3814D" w:rsidR="00797510" w:rsidRPr="003B48CA" w:rsidRDefault="00797510" w:rsidP="00187612">
            <w:pPr>
              <w:spacing w:after="0" w:line="240" w:lineRule="auto"/>
              <w:jc w:val="center"/>
              <w:rPr>
                <w:rFonts w:cstheme="minorHAnsi"/>
                <w:b/>
                <w:color w:val="000000"/>
              </w:rPr>
            </w:pPr>
            <w:r w:rsidRPr="003B48CA">
              <w:rPr>
                <w:rFonts w:cstheme="minorHAnsi"/>
                <w:b/>
                <w:color w:val="000000"/>
              </w:rPr>
              <w:t>Total Points</w:t>
            </w:r>
            <w:r w:rsidR="00133A5B" w:rsidRPr="003B48CA">
              <w:rPr>
                <w:rFonts w:cstheme="minorHAnsi"/>
                <w:b/>
                <w:color w:val="000000"/>
              </w:rPr>
              <w:t xml:space="preserve"> (%)</w:t>
            </w:r>
          </w:p>
        </w:tc>
        <w:tc>
          <w:tcPr>
            <w:tcW w:w="2903" w:type="dxa"/>
            <w:shd w:val="clear" w:color="auto" w:fill="FBE4D5" w:themeFill="accent2" w:themeFillTint="33"/>
            <w:hideMark/>
          </w:tcPr>
          <w:p w14:paraId="67D0DCA8" w14:textId="77777777" w:rsidR="00797510" w:rsidRPr="003B48CA" w:rsidRDefault="00797510" w:rsidP="00187612">
            <w:pPr>
              <w:spacing w:after="0" w:line="240" w:lineRule="auto"/>
              <w:jc w:val="center"/>
              <w:rPr>
                <w:rFonts w:cstheme="minorHAnsi"/>
                <w:b/>
                <w:color w:val="000000"/>
              </w:rPr>
            </w:pPr>
            <w:r w:rsidRPr="003B48CA">
              <w:rPr>
                <w:rFonts w:cstheme="minorHAnsi"/>
                <w:b/>
                <w:color w:val="000000"/>
              </w:rPr>
              <w:t>Letter Grade</w:t>
            </w:r>
          </w:p>
        </w:tc>
      </w:tr>
      <w:tr w:rsidR="00797510" w:rsidRPr="003B48CA" w14:paraId="17615B74" w14:textId="77777777" w:rsidTr="00D67DF2">
        <w:tc>
          <w:tcPr>
            <w:tcW w:w="2271" w:type="dxa"/>
            <w:shd w:val="clear" w:color="auto" w:fill="auto"/>
            <w:hideMark/>
          </w:tcPr>
          <w:p w14:paraId="77B27684" w14:textId="75C34C82" w:rsidR="00797510" w:rsidRPr="003B48CA" w:rsidRDefault="00DC7B45" w:rsidP="00D67DF2">
            <w:pPr>
              <w:spacing w:after="0" w:line="240" w:lineRule="auto"/>
              <w:rPr>
                <w:rFonts w:cstheme="minorHAnsi"/>
                <w:color w:val="000000"/>
              </w:rPr>
            </w:pPr>
            <w:r w:rsidRPr="003B48CA">
              <w:rPr>
                <w:rFonts w:cstheme="minorHAnsi"/>
                <w:color w:val="000000"/>
              </w:rPr>
              <w:t>900 &amp; above</w:t>
            </w:r>
          </w:p>
        </w:tc>
        <w:tc>
          <w:tcPr>
            <w:tcW w:w="2903" w:type="dxa"/>
            <w:shd w:val="clear" w:color="auto" w:fill="auto"/>
            <w:hideMark/>
          </w:tcPr>
          <w:p w14:paraId="1479954D"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A</w:t>
            </w:r>
          </w:p>
        </w:tc>
      </w:tr>
      <w:tr w:rsidR="00797510" w:rsidRPr="003B48CA" w14:paraId="15BA63BD" w14:textId="77777777" w:rsidTr="00D67DF2">
        <w:tc>
          <w:tcPr>
            <w:tcW w:w="2271" w:type="dxa"/>
            <w:shd w:val="clear" w:color="auto" w:fill="auto"/>
          </w:tcPr>
          <w:p w14:paraId="0CFE38A0" w14:textId="1AD95664" w:rsidR="00797510" w:rsidRPr="003B48CA" w:rsidRDefault="00DC7B45" w:rsidP="00133A5B">
            <w:pPr>
              <w:spacing w:after="0" w:line="240" w:lineRule="auto"/>
              <w:rPr>
                <w:rFonts w:cstheme="minorHAnsi"/>
                <w:color w:val="000000"/>
              </w:rPr>
            </w:pPr>
            <w:r w:rsidRPr="003B48CA">
              <w:rPr>
                <w:rFonts w:cstheme="minorHAnsi"/>
                <w:color w:val="000000"/>
              </w:rPr>
              <w:lastRenderedPageBreak/>
              <w:t>800 - 899</w:t>
            </w:r>
            <w:r w:rsidR="00797510" w:rsidRPr="003B48CA">
              <w:rPr>
                <w:rFonts w:cstheme="minorHAnsi"/>
                <w:color w:val="000000"/>
              </w:rPr>
              <w:t xml:space="preserve"> </w:t>
            </w:r>
          </w:p>
        </w:tc>
        <w:tc>
          <w:tcPr>
            <w:tcW w:w="2903" w:type="dxa"/>
            <w:shd w:val="clear" w:color="auto" w:fill="auto"/>
          </w:tcPr>
          <w:p w14:paraId="0FCF108B"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B</w:t>
            </w:r>
          </w:p>
        </w:tc>
      </w:tr>
      <w:tr w:rsidR="00797510" w:rsidRPr="003B48CA" w14:paraId="0B93AB4D" w14:textId="77777777" w:rsidTr="00D67DF2">
        <w:tc>
          <w:tcPr>
            <w:tcW w:w="2271" w:type="dxa"/>
            <w:shd w:val="clear" w:color="auto" w:fill="auto"/>
            <w:hideMark/>
          </w:tcPr>
          <w:p w14:paraId="2A9108D4" w14:textId="1DC8F8F6" w:rsidR="00797510" w:rsidRPr="003B48CA" w:rsidRDefault="00DC7B45" w:rsidP="00133A5B">
            <w:pPr>
              <w:spacing w:after="0" w:line="240" w:lineRule="auto"/>
              <w:rPr>
                <w:rFonts w:cstheme="minorHAnsi"/>
                <w:color w:val="000000"/>
              </w:rPr>
            </w:pPr>
            <w:r w:rsidRPr="003B48CA">
              <w:rPr>
                <w:rFonts w:cstheme="minorHAnsi"/>
                <w:color w:val="000000"/>
              </w:rPr>
              <w:t>700 - 799</w:t>
            </w:r>
          </w:p>
        </w:tc>
        <w:tc>
          <w:tcPr>
            <w:tcW w:w="2903" w:type="dxa"/>
            <w:shd w:val="clear" w:color="auto" w:fill="auto"/>
            <w:hideMark/>
          </w:tcPr>
          <w:p w14:paraId="190C6537"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C</w:t>
            </w:r>
          </w:p>
        </w:tc>
      </w:tr>
      <w:tr w:rsidR="00797510" w:rsidRPr="003B48CA" w14:paraId="4E96C7D0" w14:textId="77777777" w:rsidTr="00D67DF2">
        <w:tc>
          <w:tcPr>
            <w:tcW w:w="2271" w:type="dxa"/>
            <w:shd w:val="clear" w:color="auto" w:fill="auto"/>
            <w:hideMark/>
          </w:tcPr>
          <w:p w14:paraId="3B1F64EA" w14:textId="4BB38ACD" w:rsidR="00797510" w:rsidRPr="003B48CA" w:rsidRDefault="00DC7B45" w:rsidP="00133A5B">
            <w:pPr>
              <w:spacing w:after="0" w:line="240" w:lineRule="auto"/>
              <w:rPr>
                <w:rFonts w:cstheme="minorHAnsi"/>
                <w:color w:val="000000"/>
              </w:rPr>
            </w:pPr>
            <w:r w:rsidRPr="003B48CA">
              <w:rPr>
                <w:rFonts w:cstheme="minorHAnsi"/>
                <w:color w:val="000000"/>
              </w:rPr>
              <w:t>600 - 699</w:t>
            </w:r>
          </w:p>
        </w:tc>
        <w:tc>
          <w:tcPr>
            <w:tcW w:w="2903" w:type="dxa"/>
            <w:shd w:val="clear" w:color="auto" w:fill="auto"/>
            <w:hideMark/>
          </w:tcPr>
          <w:p w14:paraId="3E6F4AD6"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D</w:t>
            </w:r>
          </w:p>
        </w:tc>
      </w:tr>
      <w:tr w:rsidR="00797510" w:rsidRPr="003B48CA" w14:paraId="1F9687E6" w14:textId="77777777" w:rsidTr="00D67DF2">
        <w:tc>
          <w:tcPr>
            <w:tcW w:w="2271" w:type="dxa"/>
            <w:shd w:val="clear" w:color="auto" w:fill="auto"/>
            <w:hideMark/>
          </w:tcPr>
          <w:p w14:paraId="097C48C3" w14:textId="11448621" w:rsidR="00797510" w:rsidRPr="003B48CA" w:rsidRDefault="00DC7B45" w:rsidP="00133A5B">
            <w:pPr>
              <w:spacing w:after="0" w:line="240" w:lineRule="auto"/>
              <w:rPr>
                <w:rFonts w:cstheme="minorHAnsi"/>
                <w:color w:val="000000"/>
              </w:rPr>
            </w:pPr>
            <w:r w:rsidRPr="003B48CA">
              <w:rPr>
                <w:rFonts w:cstheme="minorHAnsi"/>
                <w:color w:val="000000"/>
              </w:rPr>
              <w:t>599 &amp; below</w:t>
            </w:r>
          </w:p>
        </w:tc>
        <w:tc>
          <w:tcPr>
            <w:tcW w:w="2903" w:type="dxa"/>
            <w:shd w:val="clear" w:color="auto" w:fill="auto"/>
            <w:hideMark/>
          </w:tcPr>
          <w:p w14:paraId="00001E49" w14:textId="77777777" w:rsidR="00797510" w:rsidRPr="003B48CA" w:rsidRDefault="00797510" w:rsidP="00D67DF2">
            <w:pPr>
              <w:spacing w:after="0" w:line="240" w:lineRule="auto"/>
              <w:jc w:val="center"/>
              <w:rPr>
                <w:rFonts w:cstheme="minorHAnsi"/>
                <w:color w:val="000000"/>
              </w:rPr>
            </w:pPr>
            <w:r w:rsidRPr="003B48CA">
              <w:rPr>
                <w:rFonts w:cstheme="minorHAnsi"/>
                <w:color w:val="000000"/>
              </w:rPr>
              <w:t>F</w:t>
            </w:r>
          </w:p>
        </w:tc>
      </w:tr>
    </w:tbl>
    <w:p w14:paraId="276B96E8" w14:textId="77777777" w:rsidR="00187612" w:rsidRPr="003B48CA" w:rsidRDefault="00187612" w:rsidP="002B295A">
      <w:pPr>
        <w:spacing w:after="0"/>
        <w:rPr>
          <w:rFonts w:cstheme="minorHAnsi"/>
          <w:sz w:val="24"/>
        </w:rPr>
      </w:pPr>
    </w:p>
    <w:p w14:paraId="505EFCB0" w14:textId="77777777" w:rsidR="00071B61" w:rsidRPr="003B48CA" w:rsidRDefault="00071B61" w:rsidP="00071B61">
      <w:pPr>
        <w:spacing w:after="0" w:line="240" w:lineRule="auto"/>
        <w:rPr>
          <w:rFonts w:eastAsia="Times New Roman" w:cstheme="minorHAnsi"/>
          <w:b/>
          <w:bCs/>
        </w:rPr>
      </w:pPr>
      <w:r w:rsidRPr="003B48CA">
        <w:rPr>
          <w:rFonts w:eastAsia="Times New Roman" w:cstheme="minorHAnsi"/>
          <w:b/>
          <w:bCs/>
        </w:rPr>
        <w:t>Note: No extra credit and no late assignments accepted</w:t>
      </w:r>
    </w:p>
    <w:p w14:paraId="6710CC98" w14:textId="1E714646" w:rsidR="00071B61" w:rsidRPr="003B48CA" w:rsidRDefault="00071B61" w:rsidP="00071B61">
      <w:pPr>
        <w:rPr>
          <w:rFonts w:eastAsia="Times New Roman" w:cstheme="minorHAnsi"/>
        </w:rPr>
      </w:pPr>
      <w:r w:rsidRPr="003B48CA">
        <w:rPr>
          <w:rFonts w:eastAsia="Times New Roman" w:cstheme="minorHAnsi"/>
        </w:rPr>
        <w:t xml:space="preserve">The due dates for the excel projects using MindTap using are assigned in canvas along with the schedule.  All work must be completed on time. </w:t>
      </w:r>
      <w:r w:rsidRPr="003B48CA">
        <w:rPr>
          <w:rFonts w:eastAsia="Times New Roman" w:cstheme="minorHAnsi"/>
          <w:b/>
          <w:bCs/>
        </w:rPr>
        <w:t xml:space="preserve">NO LATE WORK WILL BE ACCEPTED. NO EXCEPTIONS. THIS IS A </w:t>
      </w:r>
      <w:r w:rsidR="00357E78" w:rsidRPr="003B48CA">
        <w:rPr>
          <w:rFonts w:eastAsia="Times New Roman" w:cstheme="minorHAnsi"/>
          <w:b/>
          <w:bCs/>
        </w:rPr>
        <w:t>5</w:t>
      </w:r>
      <w:r w:rsidRPr="003B48CA">
        <w:rPr>
          <w:rFonts w:eastAsia="Times New Roman" w:cstheme="minorHAnsi"/>
          <w:b/>
          <w:bCs/>
        </w:rPr>
        <w:t>-WEEK COURSE AND IS VERY fast paced.</w:t>
      </w:r>
    </w:p>
    <w:p w14:paraId="0A85C933" w14:textId="77777777" w:rsidR="00071B61" w:rsidRPr="003B48CA" w:rsidRDefault="00071B61" w:rsidP="00071B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rPr>
      </w:pPr>
      <w:r w:rsidRPr="003B48CA">
        <w:rPr>
          <w:rFonts w:eastAsia="Times New Roman" w:cstheme="minorHAnsi"/>
        </w:rPr>
        <w:t>Note: no curve, no extra points, only what is listed in this syllabus</w:t>
      </w:r>
    </w:p>
    <w:p w14:paraId="0B4F212F"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75B8C164" w14:textId="77777777" w:rsidR="009A226D" w:rsidRPr="003B48CA" w:rsidRDefault="009A226D" w:rsidP="002B295A">
      <w:pPr>
        <w:pStyle w:val="BodyText"/>
        <w:ind w:left="0"/>
        <w:rPr>
          <w:rFonts w:asciiTheme="minorHAnsi" w:hAnsiTheme="minorHAnsi" w:cstheme="minorHAnsi"/>
          <w:sz w:val="22"/>
          <w:szCs w:val="22"/>
        </w:rPr>
      </w:pPr>
      <w:r w:rsidRPr="003B48CA">
        <w:rPr>
          <w:rFonts w:asciiTheme="minorHAnsi" w:hAnsiTheme="minorHAnsi" w:cstheme="minorHAnsi"/>
          <w:b/>
          <w:sz w:val="22"/>
          <w:szCs w:val="22"/>
        </w:rPr>
        <w:t>INCOMPLETE GRADES</w:t>
      </w:r>
      <w:r w:rsidRPr="003B48CA">
        <w:rPr>
          <w:rFonts w:asciiTheme="minorHAnsi" w:hAnsiTheme="minorHAnsi" w:cstheme="minorHAnsi"/>
          <w:sz w:val="22"/>
          <w:szCs w:val="22"/>
        </w:rPr>
        <w:t xml:space="preserve">: A grade of “I” will be given only in </w:t>
      </w:r>
      <w:r w:rsidRPr="003B48CA">
        <w:rPr>
          <w:rStyle w:val="Emphasis"/>
          <w:rFonts w:asciiTheme="minorHAnsi" w:hAnsiTheme="minorHAnsi" w:cstheme="minorHAnsi"/>
          <w:i w:val="0"/>
          <w:iCs w:val="0"/>
          <w:sz w:val="22"/>
          <w:szCs w:val="22"/>
        </w:rPr>
        <w:t>exceptional</w:t>
      </w:r>
      <w:r w:rsidRPr="003B48CA">
        <w:rPr>
          <w:rFonts w:asciiTheme="minorHAnsi" w:hAnsiTheme="minorHAnsi" w:cstheme="minorHAnsi"/>
          <w:sz w:val="22"/>
          <w:szCs w:val="22"/>
        </w:rPr>
        <w:t xml:space="preserve"> circumstances to </w:t>
      </w:r>
      <w:r w:rsidRPr="003B48CA">
        <w:rPr>
          <w:rStyle w:val="Strong"/>
          <w:rFonts w:asciiTheme="minorHAnsi" w:hAnsiTheme="minorHAnsi" w:cstheme="minorHAnsi"/>
          <w:b w:val="0"/>
          <w:bCs w:val="0"/>
          <w:sz w:val="22"/>
          <w:szCs w:val="22"/>
        </w:rPr>
        <w:t>passing</w:t>
      </w:r>
      <w:r w:rsidRPr="003B48CA">
        <w:rPr>
          <w:rFonts w:asciiTheme="minorHAnsi" w:hAnsiTheme="minorHAnsi" w:cstheme="minorHAnsi"/>
          <w:sz w:val="22"/>
          <w:szCs w:val="22"/>
        </w:rPr>
        <w:t xml:space="preserve"> students who have completed at least 70% of the course, and only for circumstances occurring during the last week of regular class meetings. That is, only emergency situations such as an illness or death in your immediate family constitute exceptional circumstances (and these must be fully documented). </w:t>
      </w:r>
    </w:p>
    <w:p w14:paraId="4BE017CF" w14:textId="25CBEB1C" w:rsidR="009A226D" w:rsidRPr="003B48CA" w:rsidRDefault="009A226D" w:rsidP="002B2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03B5C564" w14:textId="225209AA" w:rsidR="00FF1868" w:rsidRPr="003B48CA" w:rsidRDefault="00FF1868" w:rsidP="002B295A">
      <w:pPr>
        <w:pStyle w:val="BodyText"/>
        <w:ind w:left="0"/>
        <w:rPr>
          <w:rFonts w:asciiTheme="minorHAnsi" w:hAnsiTheme="minorHAnsi" w:cstheme="minorHAnsi"/>
          <w:sz w:val="22"/>
          <w:szCs w:val="22"/>
        </w:rPr>
      </w:pPr>
      <w:r w:rsidRPr="003B48CA">
        <w:rPr>
          <w:rFonts w:asciiTheme="minorHAnsi" w:hAnsiTheme="minorHAnsi" w:cstheme="minorHAnsi"/>
          <w:b/>
          <w:sz w:val="22"/>
          <w:szCs w:val="22"/>
        </w:rPr>
        <w:t>PROBLEMS</w:t>
      </w:r>
      <w:r w:rsidRPr="003B48CA">
        <w:rPr>
          <w:rFonts w:asciiTheme="minorHAnsi" w:hAnsiTheme="minorHAnsi" w:cstheme="minorHAnsi"/>
          <w:sz w:val="22"/>
          <w:szCs w:val="22"/>
        </w:rPr>
        <w:t xml:space="preserve">: You have </w:t>
      </w:r>
      <w:r w:rsidR="00453AE4" w:rsidRPr="003B48CA">
        <w:rPr>
          <w:rFonts w:asciiTheme="minorHAnsi" w:hAnsiTheme="minorHAnsi" w:cstheme="minorHAnsi"/>
          <w:b/>
          <w:bCs/>
          <w:sz w:val="22"/>
          <w:szCs w:val="22"/>
        </w:rPr>
        <w:t>two days</w:t>
      </w:r>
      <w:r w:rsidRPr="003B48CA">
        <w:rPr>
          <w:rFonts w:asciiTheme="minorHAnsi" w:hAnsiTheme="minorHAnsi" w:cstheme="minorHAnsi"/>
          <w:sz w:val="22"/>
          <w:szCs w:val="22"/>
        </w:rPr>
        <w:t xml:space="preserve"> after the return of an assignment or exam to request a review of its grade. The instructor has final authority to determine the credit for an assignment or examination. </w:t>
      </w:r>
    </w:p>
    <w:p w14:paraId="6F623DA8" w14:textId="77777777" w:rsidR="00FF1868" w:rsidRPr="003B48CA" w:rsidRDefault="00FF1868" w:rsidP="002B295A">
      <w:pPr>
        <w:pStyle w:val="BodyText"/>
        <w:ind w:left="0"/>
        <w:rPr>
          <w:rFonts w:asciiTheme="minorHAnsi" w:hAnsiTheme="minorHAnsi" w:cstheme="minorHAnsi"/>
          <w:sz w:val="22"/>
          <w:szCs w:val="22"/>
        </w:rPr>
      </w:pPr>
      <w:r w:rsidRPr="003B48CA">
        <w:rPr>
          <w:rFonts w:asciiTheme="minorHAnsi" w:hAnsiTheme="minorHAnsi" w:cstheme="minorHAnsi"/>
          <w:sz w:val="22"/>
          <w:szCs w:val="22"/>
        </w:rPr>
        <w:t xml:space="preserve">Any problems experienced with the administration of this course must follow the procedure outlined below. </w:t>
      </w:r>
    </w:p>
    <w:p w14:paraId="26E435F1" w14:textId="77777777" w:rsidR="00FF1868" w:rsidRPr="003B48CA" w:rsidRDefault="00FF1868" w:rsidP="002B295A">
      <w:pPr>
        <w:numPr>
          <w:ilvl w:val="0"/>
          <w:numId w:val="18"/>
        </w:numPr>
        <w:tabs>
          <w:tab w:val="clear" w:pos="360"/>
        </w:tabs>
        <w:spacing w:after="0" w:line="240" w:lineRule="auto"/>
        <w:rPr>
          <w:rFonts w:eastAsia="Times New Roman" w:cstheme="minorHAnsi"/>
        </w:rPr>
      </w:pPr>
      <w:r w:rsidRPr="003B48CA">
        <w:rPr>
          <w:rFonts w:eastAsia="Times New Roman" w:cstheme="minorHAnsi"/>
        </w:rPr>
        <w:t xml:space="preserve">Make an appointment and discuss the issue with your instructor. </w:t>
      </w:r>
    </w:p>
    <w:p w14:paraId="1BF62536" w14:textId="77777777" w:rsidR="00FF1868" w:rsidRPr="003B48CA" w:rsidRDefault="00FF1868" w:rsidP="002B295A">
      <w:pPr>
        <w:numPr>
          <w:ilvl w:val="0"/>
          <w:numId w:val="18"/>
        </w:numPr>
        <w:tabs>
          <w:tab w:val="clear" w:pos="360"/>
        </w:tabs>
        <w:spacing w:after="0" w:line="240" w:lineRule="auto"/>
        <w:rPr>
          <w:rFonts w:eastAsia="Times New Roman" w:cstheme="minorHAnsi"/>
        </w:rPr>
      </w:pPr>
      <w:r w:rsidRPr="003B48CA">
        <w:rPr>
          <w:rFonts w:eastAsia="Times New Roman" w:cstheme="minorHAnsi"/>
        </w:rPr>
        <w:t xml:space="preserve">If the problem cannot be resolved at this meeting, you and your instructor complete and sign the Student Problem Form. </w:t>
      </w:r>
    </w:p>
    <w:p w14:paraId="2E4ED0B4" w14:textId="266B3FE3" w:rsidR="00197527" w:rsidRPr="003B48CA" w:rsidRDefault="00FF1868" w:rsidP="002B295A">
      <w:pPr>
        <w:numPr>
          <w:ilvl w:val="0"/>
          <w:numId w:val="18"/>
        </w:numPr>
        <w:tabs>
          <w:tab w:val="clear" w:pos="360"/>
        </w:tabs>
        <w:spacing w:after="0" w:line="240" w:lineRule="auto"/>
        <w:rPr>
          <w:rFonts w:eastAsia="Times New Roman" w:cstheme="minorHAnsi"/>
        </w:rPr>
      </w:pPr>
      <w:r w:rsidRPr="003B48CA">
        <w:rPr>
          <w:rFonts w:eastAsia="Times New Roman" w:cstheme="minorHAnsi"/>
        </w:rPr>
        <w:t xml:space="preserve">Make an appointment with the BCIS 2610 course coordinator, Dr. </w:t>
      </w:r>
      <w:r w:rsidR="002F508A" w:rsidRPr="003B48CA">
        <w:rPr>
          <w:rFonts w:eastAsia="Times New Roman" w:cstheme="minorHAnsi"/>
        </w:rPr>
        <w:t>Donna Glenn at donna.glenn@unt.edu</w:t>
      </w:r>
      <w:r w:rsidRPr="003B48CA">
        <w:rPr>
          <w:rFonts w:eastAsia="Times New Roman" w:cstheme="minorHAnsi"/>
        </w:rPr>
        <w:t xml:space="preserve"> </w:t>
      </w:r>
      <w:r w:rsidR="00673F8A" w:rsidRPr="003B48CA">
        <w:rPr>
          <w:rFonts w:cstheme="minorHAnsi"/>
          <w:lang w:val="en-CA"/>
        </w:rPr>
        <w:br w:type="page"/>
      </w:r>
    </w:p>
    <w:p w14:paraId="04BCC6BF"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themeColor="text1"/>
          <w:u w:val="single"/>
          <w:lang w:val="en-CA"/>
        </w:rPr>
      </w:pPr>
      <w:r w:rsidRPr="003B48CA">
        <w:rPr>
          <w:rFonts w:cstheme="minorHAnsi"/>
          <w:bCs/>
          <w:color w:val="000000" w:themeColor="text1"/>
          <w:u w:val="single"/>
          <w:lang w:val="en-CA"/>
        </w:rPr>
        <w:lastRenderedPageBreak/>
        <w:t>EMERGENCY EVACUATION PROCEDURES FOR BUSINESS LEADERSHIP BUILDING:</w:t>
      </w:r>
    </w:p>
    <w:p w14:paraId="592144FB"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E9416A9" w14:textId="77777777" w:rsidR="00673F8A" w:rsidRPr="003B48CA" w:rsidRDefault="00673F8A" w:rsidP="00673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3B48CA">
        <w:rPr>
          <w:rFonts w:cstheme="minorHAnsi"/>
          <w:lang w:val="en-CA"/>
        </w:rPr>
        <w:t>For those students who find themselves on campus in the Business Leadership Building, the following evacuation procedure are provided:</w:t>
      </w:r>
    </w:p>
    <w:p w14:paraId="1B8A054A" w14:textId="77777777" w:rsidR="00673F8A" w:rsidRPr="003B48CA" w:rsidRDefault="00673F8A"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u w:val="single"/>
          <w:lang w:val="en-CA"/>
        </w:rPr>
      </w:pPr>
    </w:p>
    <w:p w14:paraId="6C6048D7" w14:textId="325C5733"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3B48CA">
        <w:rPr>
          <w:rFonts w:cstheme="minorHAnsi"/>
          <w:bCs/>
          <w:color w:val="000000" w:themeColor="text1"/>
          <w:u w:val="single"/>
          <w:lang w:val="en-CA"/>
        </w:rPr>
        <w:t>Severe Weather</w:t>
      </w:r>
      <w:r w:rsidRPr="003B48CA">
        <w:rPr>
          <w:rFonts w:cstheme="minorHAnsi"/>
          <w:color w:val="000000" w:themeColor="text1"/>
          <w:lang w:val="en-CA"/>
        </w:rPr>
        <w:t xml:space="preserve"> </w:t>
      </w:r>
      <w:r w:rsidRPr="003B48CA">
        <w:rPr>
          <w:rFonts w:cstheme="minorHAnsi"/>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44D76361"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60C6312" w14:textId="77777777"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3B48CA">
        <w:rPr>
          <w:rFonts w:cstheme="minorHAnsi"/>
          <w:bCs/>
          <w:u w:val="single"/>
          <w:lang w:val="en-CA"/>
        </w:rPr>
        <w:t>Bomb Threat/Fire</w:t>
      </w:r>
      <w:r w:rsidRPr="003B48CA">
        <w:rPr>
          <w:rFonts w:cstheme="minorHAnsi"/>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7441736A" w14:textId="70A335F2"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05967E5" w14:textId="77777777" w:rsidR="004971DF" w:rsidRPr="003B48CA"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1CB1E19C" w14:textId="76ECFFBC" w:rsidR="004971DF"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3B48CA">
        <w:rPr>
          <w:rFonts w:cstheme="minorHAnsi"/>
          <w:b/>
          <w:sz w:val="24"/>
          <w:szCs w:val="24"/>
          <w:lang w:val="en-CA"/>
        </w:rPr>
        <w:fldChar w:fldCharType="begin"/>
      </w:r>
      <w:r w:rsidRPr="003B48CA">
        <w:rPr>
          <w:rFonts w:cstheme="minorHAnsi"/>
          <w:b/>
          <w:sz w:val="24"/>
          <w:szCs w:val="24"/>
          <w:lang w:val="en-CA"/>
        </w:rPr>
        <w:instrText xml:space="preserve"> SEQ CHAPTER \h \r 1</w:instrText>
      </w:r>
      <w:r w:rsidRPr="003B48CA">
        <w:rPr>
          <w:rFonts w:cstheme="minorHAnsi"/>
          <w:b/>
          <w:sz w:val="24"/>
          <w:szCs w:val="24"/>
          <w:lang w:val="en-CA"/>
        </w:rPr>
        <w:fldChar w:fldCharType="end"/>
      </w:r>
      <w:r w:rsidRPr="003B48CA">
        <w:rPr>
          <w:rFonts w:cstheme="minorHAnsi"/>
          <w:b/>
          <w:sz w:val="24"/>
          <w:szCs w:val="24"/>
          <w:lang w:val="en-CA"/>
        </w:rPr>
        <w:t>Ethical Behaviour and Academic Misconduct</w:t>
      </w:r>
      <w:r w:rsidRPr="003B48CA">
        <w:rPr>
          <w:rFonts w:cstheme="minorHAnsi"/>
        </w:rPr>
        <w:t xml:space="preserve">: </w:t>
      </w:r>
    </w:p>
    <w:p w14:paraId="0DF5AD76" w14:textId="3BE9C8E5"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3B48CA">
        <w:rPr>
          <w:rFonts w:cstheme="minorHAnsi"/>
        </w:rPr>
        <w:t xml:space="preserve">This course adheres to the UNT policy on academic integrity and conduct. The policy can be found at </w:t>
      </w:r>
      <w:hyperlink r:id="rId34" w:history="1">
        <w:r w:rsidRPr="003B48CA">
          <w:rPr>
            <w:rStyle w:val="Hyperlink"/>
            <w:rFonts w:cstheme="minorHAnsi"/>
          </w:rPr>
          <w:t>http://vpaa.unt.edu/academic-integrity.htm</w:t>
        </w:r>
      </w:hyperlink>
      <w:r w:rsidRPr="003B48CA">
        <w:rPr>
          <w:rFonts w:cstheme="minorHAnsi"/>
        </w:rPr>
        <w:t xml:space="preserve">. </w:t>
      </w:r>
      <w:r w:rsidR="00C408D2" w:rsidRPr="003B48CA">
        <w:rPr>
          <w:rFonts w:cstheme="minorHAnsi"/>
        </w:rPr>
        <w:t xml:space="preserve">Read and acknowledge the statement on the next page.  You will receive 2 pts, when you complete the </w:t>
      </w:r>
      <w:r w:rsidR="00C408D2" w:rsidRPr="003B48CA">
        <w:rPr>
          <w:rFonts w:cstheme="minorHAnsi"/>
          <w:b/>
          <w:color w:val="000000"/>
        </w:rPr>
        <w:t>Statement of Understanding BCIS 2610 Policies &amp; Procedures on CANVAS.</w:t>
      </w:r>
    </w:p>
    <w:p w14:paraId="12CCC519" w14:textId="10AFAD08" w:rsidR="004971DF" w:rsidRPr="003B48CA"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p>
    <w:p w14:paraId="608FB92D" w14:textId="6D419C89" w:rsidR="009A226D" w:rsidRPr="003B48CA" w:rsidRDefault="004971DF"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3B48CA">
        <w:rPr>
          <w:rFonts w:cstheme="minorHAnsi"/>
          <w:b/>
          <w:color w:val="000000"/>
        </w:rPr>
        <w:t>Statement Below:</w:t>
      </w:r>
    </w:p>
    <w:p w14:paraId="04BFD030" w14:textId="543E1893" w:rsidR="009A226D" w:rsidRPr="003B48CA" w:rsidRDefault="009A226D" w:rsidP="009A2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r w:rsidRPr="003B48CA">
        <w:rPr>
          <w:rFonts w:cstheme="minorHAnsi"/>
          <w:b/>
          <w:u w:val="single"/>
          <w:lang w:val="en-CA"/>
        </w:rPr>
        <w:t>ETHICAL ACADEMIC BEHAVIOR</w:t>
      </w:r>
      <w:r w:rsidR="004971DF" w:rsidRPr="003B48CA">
        <w:rPr>
          <w:rFonts w:cstheme="minorHAnsi"/>
          <w:b/>
          <w:u w:val="single"/>
          <w:lang w:val="en-CA"/>
        </w:rPr>
        <w:t xml:space="preserve"> STATEMENT FOR ALL</w:t>
      </w:r>
      <w:r w:rsidRPr="003B48CA">
        <w:rPr>
          <w:rFonts w:cstheme="minorHAnsi"/>
          <w:b/>
          <w:u w:val="single"/>
          <w:lang w:val="en-CA"/>
        </w:rPr>
        <w:t xml:space="preserve"> ITDS CLASSES</w:t>
      </w:r>
    </w:p>
    <w:p w14:paraId="4DA276F0" w14:textId="77777777" w:rsidR="009A226D" w:rsidRPr="003B48CA" w:rsidRDefault="009A226D" w:rsidP="009A226D">
      <w:pPr>
        <w:spacing w:after="0" w:line="240" w:lineRule="auto"/>
        <w:rPr>
          <w:rFonts w:cstheme="minorHAnsi"/>
        </w:rPr>
      </w:pPr>
    </w:p>
    <w:p w14:paraId="6CB9A32F" w14:textId="77777777" w:rsidR="009A226D" w:rsidRPr="003B48CA" w:rsidRDefault="009A226D" w:rsidP="009A226D">
      <w:pPr>
        <w:pStyle w:val="TOC1"/>
        <w:rPr>
          <w:rFonts w:asciiTheme="minorHAnsi" w:hAnsiTheme="minorHAnsi" w:cstheme="minorHAnsi"/>
          <w:sz w:val="22"/>
          <w:szCs w:val="22"/>
        </w:rPr>
      </w:pPr>
      <w:r w:rsidRPr="003B48CA">
        <w:rPr>
          <w:rFonts w:asciiTheme="minorHAnsi" w:hAnsiTheme="minorHAnsi" w:cstheme="minorHAnsi"/>
          <w:sz w:val="22"/>
          <w:szCs w:val="22"/>
        </w:rPr>
        <w:t xml:space="preserve">The UNT College of Business and the ITDS Department expect their students to behave at all times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28B645A6" w14:textId="77777777" w:rsidR="009A226D" w:rsidRPr="003B48CA" w:rsidRDefault="009A226D" w:rsidP="009A226D">
      <w:pPr>
        <w:pStyle w:val="TOC1"/>
        <w:rPr>
          <w:rFonts w:asciiTheme="minorHAnsi" w:hAnsiTheme="minorHAnsi" w:cstheme="minorHAnsi"/>
          <w:sz w:val="22"/>
          <w:szCs w:val="22"/>
        </w:rPr>
      </w:pPr>
    </w:p>
    <w:p w14:paraId="739AC9A4" w14:textId="77777777" w:rsidR="009A226D" w:rsidRPr="003B48CA" w:rsidRDefault="009A226D" w:rsidP="009A226D">
      <w:pPr>
        <w:pStyle w:val="TOC1"/>
        <w:rPr>
          <w:rFonts w:asciiTheme="minorHAnsi" w:hAnsiTheme="minorHAnsi" w:cstheme="minorHAnsi"/>
          <w:sz w:val="22"/>
          <w:szCs w:val="22"/>
        </w:rPr>
      </w:pPr>
      <w:r w:rsidRPr="003B48CA">
        <w:rPr>
          <w:rFonts w:asciiTheme="minorHAnsi" w:hAnsiTheme="minorHAnsi" w:cstheme="minorHAnsi"/>
          <w:sz w:val="22"/>
          <w:szCs w:val="22"/>
        </w:rPr>
        <w:t>Students are expected to read (</w:t>
      </w:r>
      <w:hyperlink r:id="rId35" w:history="1">
        <w:r w:rsidRPr="003B48CA">
          <w:rPr>
            <w:rStyle w:val="Hyperlink"/>
            <w:rFonts w:asciiTheme="minorHAnsi" w:hAnsiTheme="minorHAnsi" w:cstheme="minorHAnsi"/>
            <w:sz w:val="22"/>
            <w:szCs w:val="22"/>
          </w:rPr>
          <w:t>https://policy.unt.edu/policy/06-003</w:t>
        </w:r>
      </w:hyperlink>
      <w:r w:rsidRPr="003B48CA">
        <w:rPr>
          <w:rFonts w:asciiTheme="minorHAnsi" w:hAnsiTheme="minorHAnsi" w:cstheme="minorHAnsi"/>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14369EB4" w14:textId="77777777"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E731844" w14:textId="77777777"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3B48CA">
        <w:rPr>
          <w:rFonts w:cstheme="minorHAnsi"/>
        </w:rPr>
        <w:t xml:space="preserve">The UNT’s Student Standards of Academic Integrity policy defines cheating as: The use of unauthorized assistance in an academic exercise, including but not limited to: </w:t>
      </w:r>
    </w:p>
    <w:p w14:paraId="70769702"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 xml:space="preserve">Use of any unauthorized assistance to take exams, tests, quizzes or other assessments; </w:t>
      </w:r>
    </w:p>
    <w:p w14:paraId="108C0B4F"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Dependence upon the aid of sources beyond those authorized by the instructor in writing papers, preparing reports, solving problems or carrying out other assignments;</w:t>
      </w:r>
    </w:p>
    <w:p w14:paraId="679A989C"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 xml:space="preserve">Acquisition, without permission, of tests, notes or other academic materials belonging to a faculty or staff member of the University; </w:t>
      </w:r>
    </w:p>
    <w:p w14:paraId="30DD7A61"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 xml:space="preserve">Dual submission of a paper or project, or re-submission of a paper or project to a different class without express permission from the instructor; </w:t>
      </w:r>
    </w:p>
    <w:p w14:paraId="3BACAFAF" w14:textId="77777777" w:rsidR="009A226D" w:rsidRPr="003B48CA" w:rsidRDefault="009A226D" w:rsidP="007F0FD5">
      <w:pPr>
        <w:numPr>
          <w:ilvl w:val="0"/>
          <w:numId w:val="9"/>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 xml:space="preserve">Any other act designed to give a student an unfair advantage on an academic assignment. </w:t>
      </w:r>
    </w:p>
    <w:p w14:paraId="44AB2B2F" w14:textId="77777777" w:rsidR="009B5349" w:rsidRPr="003B48CA"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6ADC9B3F" w14:textId="73775956"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3B48CA">
        <w:rPr>
          <w:rFonts w:cstheme="minorHAnsi"/>
        </w:rPr>
        <w:t xml:space="preserve">The university’s policy defines plagiarism as the “Use of another’s thoughts or words without proper attribution in any academic exercise, regardless of the student’s intent, including but not limited to: </w:t>
      </w:r>
    </w:p>
    <w:p w14:paraId="2C3CB573" w14:textId="77777777" w:rsidR="009A226D" w:rsidRPr="003B48CA"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The knowing or negligent use by paraphrase or direct quotation of the published or unpublished work of another person without full and clear acknowledgement or citation.</w:t>
      </w:r>
    </w:p>
    <w:p w14:paraId="3009D678" w14:textId="77777777" w:rsidR="009A226D" w:rsidRPr="003B48CA" w:rsidRDefault="009A226D" w:rsidP="007F0FD5">
      <w:pPr>
        <w:numPr>
          <w:ilvl w:val="0"/>
          <w:numId w:val="10"/>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3B48CA">
        <w:rPr>
          <w:rFonts w:cstheme="minorHAnsi"/>
        </w:rPr>
        <w:t>The knowing or negligent unacknowledged use of materials prepared by another person or by an agency engaged in selling term papers or other academic materials.</w:t>
      </w:r>
    </w:p>
    <w:p w14:paraId="4154917A" w14:textId="77777777" w:rsidR="009B5349" w:rsidRPr="003B48CA" w:rsidRDefault="009B5349"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4757D55" w14:textId="75A47620"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3B48CA">
        <w:rPr>
          <w:rFonts w:cstheme="minorHAnsi"/>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2A55E126" w14:textId="77777777"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3BAB3C48" w14:textId="77777777" w:rsidR="009A226D" w:rsidRPr="003B48CA" w:rsidRDefault="009A226D" w:rsidP="009A226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3B48CA">
        <w:rPr>
          <w:rFonts w:cstheme="minorHAnsi"/>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33468F4" w14:textId="77777777" w:rsidR="009A226D" w:rsidRPr="003B48CA" w:rsidRDefault="009A226D" w:rsidP="009A226D">
      <w:pPr>
        <w:pStyle w:val="TOC1"/>
        <w:rPr>
          <w:rFonts w:asciiTheme="minorHAnsi" w:hAnsiTheme="minorHAnsi" w:cstheme="minorHAnsi"/>
          <w:sz w:val="22"/>
          <w:szCs w:val="22"/>
        </w:rPr>
      </w:pPr>
    </w:p>
    <w:p w14:paraId="7CAB2776" w14:textId="499516CB" w:rsidR="00197527" w:rsidRPr="003B48CA" w:rsidRDefault="00175521" w:rsidP="009A226D">
      <w:pPr>
        <w:pStyle w:val="TOC1"/>
        <w:rPr>
          <w:rFonts w:asciiTheme="minorHAnsi" w:hAnsiTheme="minorHAnsi" w:cstheme="minorHAnsi"/>
          <w:sz w:val="22"/>
          <w:szCs w:val="22"/>
        </w:rPr>
      </w:pPr>
      <w:r w:rsidRPr="003B48CA">
        <w:rPr>
          <w:rFonts w:asciiTheme="minorHAnsi" w:hAnsiTheme="minorHAnsi" w:cstheme="minorHAnsi"/>
          <w:b/>
          <w:sz w:val="22"/>
          <w:szCs w:val="22"/>
        </w:rPr>
        <w:t>Please, t</w:t>
      </w:r>
      <w:r w:rsidR="009A226D" w:rsidRPr="003B48CA">
        <w:rPr>
          <w:rFonts w:asciiTheme="minorHAnsi" w:hAnsiTheme="minorHAnsi" w:cstheme="minorHAnsi"/>
          <w:b/>
          <w:sz w:val="22"/>
          <w:szCs w:val="22"/>
        </w:rPr>
        <w:t>ak</w:t>
      </w:r>
      <w:r w:rsidRPr="003B48CA">
        <w:rPr>
          <w:rFonts w:asciiTheme="minorHAnsi" w:hAnsiTheme="minorHAnsi" w:cstheme="minorHAnsi"/>
          <w:b/>
          <w:sz w:val="22"/>
          <w:szCs w:val="22"/>
        </w:rPr>
        <w:t>e</w:t>
      </w:r>
      <w:r w:rsidR="009A226D" w:rsidRPr="003B48CA">
        <w:rPr>
          <w:rFonts w:asciiTheme="minorHAnsi" w:hAnsiTheme="minorHAnsi" w:cstheme="minorHAnsi"/>
          <w:b/>
          <w:sz w:val="22"/>
          <w:szCs w:val="22"/>
        </w:rPr>
        <w:t xml:space="preserve"> the </w:t>
      </w:r>
      <w:r w:rsidR="009A226D" w:rsidRPr="003B48CA">
        <w:rPr>
          <w:rFonts w:asciiTheme="minorHAnsi" w:hAnsiTheme="minorHAnsi" w:cstheme="minorHAnsi"/>
          <w:b/>
          <w:sz w:val="22"/>
          <w:szCs w:val="22"/>
          <w:u w:val="single"/>
        </w:rPr>
        <w:t xml:space="preserve">mandatory </w:t>
      </w:r>
      <w:r w:rsidR="009A226D" w:rsidRPr="003B48CA">
        <w:rPr>
          <w:rFonts w:asciiTheme="minorHAnsi" w:hAnsiTheme="minorHAnsi" w:cstheme="minorHAnsi"/>
          <w:b/>
          <w:sz w:val="22"/>
          <w:szCs w:val="22"/>
        </w:rPr>
        <w:t>‘Statement of Understanding of BCIS 2610 Policies and Procedures Quiz</w:t>
      </w:r>
      <w:r w:rsidRPr="003B48CA">
        <w:rPr>
          <w:rFonts w:asciiTheme="minorHAnsi" w:hAnsiTheme="minorHAnsi" w:cstheme="minorHAnsi"/>
          <w:b/>
          <w:sz w:val="22"/>
          <w:szCs w:val="22"/>
        </w:rPr>
        <w:t xml:space="preserve"> </w:t>
      </w:r>
      <w:r w:rsidRPr="003B48CA">
        <w:rPr>
          <w:rFonts w:asciiTheme="minorHAnsi" w:hAnsiTheme="minorHAnsi" w:cstheme="minorHAnsi"/>
          <w:sz w:val="22"/>
          <w:szCs w:val="22"/>
        </w:rPr>
        <w:t>(2 points)</w:t>
      </w:r>
      <w:r w:rsidR="009A226D" w:rsidRPr="003B48CA">
        <w:rPr>
          <w:rFonts w:asciiTheme="minorHAnsi" w:hAnsiTheme="minorHAnsi" w:cstheme="minorHAnsi"/>
          <w:b/>
          <w:sz w:val="22"/>
          <w:szCs w:val="22"/>
        </w:rPr>
        <w:t>,</w:t>
      </w:r>
      <w:r w:rsidR="009A226D" w:rsidRPr="003B48CA">
        <w:rPr>
          <w:rFonts w:asciiTheme="minorHAnsi" w:hAnsiTheme="minorHAnsi" w:cstheme="minorHAnsi"/>
          <w:sz w:val="22"/>
          <w:szCs w:val="22"/>
        </w:rPr>
        <w:t xml:space="preserve"> online in </w:t>
      </w:r>
      <w:r w:rsidR="00C408D2" w:rsidRPr="003B48CA">
        <w:rPr>
          <w:rFonts w:asciiTheme="minorHAnsi" w:hAnsiTheme="minorHAnsi" w:cstheme="minorHAnsi"/>
          <w:sz w:val="22"/>
          <w:szCs w:val="22"/>
        </w:rPr>
        <w:t>CANVAS</w:t>
      </w:r>
      <w:r w:rsidRPr="003B48CA">
        <w:rPr>
          <w:rFonts w:asciiTheme="minorHAnsi" w:hAnsiTheme="minorHAnsi" w:cstheme="minorHAnsi"/>
          <w:sz w:val="22"/>
          <w:szCs w:val="22"/>
        </w:rPr>
        <w:t>.  Here you will</w:t>
      </w:r>
      <w:r w:rsidR="009A226D" w:rsidRPr="003B48CA">
        <w:rPr>
          <w:rFonts w:asciiTheme="minorHAnsi" w:hAnsiTheme="minorHAnsi" w:cstheme="minorHAnsi"/>
          <w:sz w:val="22"/>
          <w:szCs w:val="22"/>
        </w:rPr>
        <w:t xml:space="preserve"> acknowledge </w:t>
      </w:r>
      <w:r w:rsidRPr="003B48CA">
        <w:rPr>
          <w:rFonts w:asciiTheme="minorHAnsi" w:hAnsiTheme="minorHAnsi" w:cstheme="minorHAnsi"/>
          <w:sz w:val="22"/>
          <w:szCs w:val="22"/>
        </w:rPr>
        <w:t>your</w:t>
      </w:r>
      <w:r w:rsidR="009A226D" w:rsidRPr="003B48CA">
        <w:rPr>
          <w:rFonts w:asciiTheme="minorHAnsi" w:hAnsiTheme="minorHAnsi" w:cstheme="minorHAnsi"/>
          <w:sz w:val="22"/>
          <w:szCs w:val="22"/>
        </w:rPr>
        <w:t xml:space="preserve"> responsibility to read the UNT academic dishonesty policy and the Student Standards of Academic Integrity (</w:t>
      </w:r>
      <w:hyperlink r:id="rId36" w:history="1">
        <w:r w:rsidR="009A226D" w:rsidRPr="003B48CA">
          <w:rPr>
            <w:rStyle w:val="Hyperlink"/>
            <w:rFonts w:asciiTheme="minorHAnsi" w:hAnsiTheme="minorHAnsi" w:cstheme="minorHAnsi"/>
            <w:sz w:val="22"/>
            <w:szCs w:val="22"/>
          </w:rPr>
          <w:t>https://policy.unt.edu/policy/06-003</w:t>
        </w:r>
      </w:hyperlink>
      <w:r w:rsidR="009A226D" w:rsidRPr="003B48CA">
        <w:rPr>
          <w:rFonts w:asciiTheme="minorHAnsi" w:hAnsiTheme="minorHAnsi" w:cstheme="minorHAnsi"/>
          <w:sz w:val="22"/>
          <w:szCs w:val="22"/>
        </w:rPr>
        <w:t xml:space="preserve">); and </w:t>
      </w:r>
      <w:r w:rsidRPr="003B48CA">
        <w:rPr>
          <w:rFonts w:asciiTheme="minorHAnsi" w:hAnsiTheme="minorHAnsi" w:cstheme="minorHAnsi"/>
          <w:sz w:val="22"/>
          <w:szCs w:val="22"/>
        </w:rPr>
        <w:t xml:space="preserve">you will </w:t>
      </w:r>
      <w:r w:rsidR="009A226D" w:rsidRPr="003B48CA">
        <w:rPr>
          <w:rFonts w:asciiTheme="minorHAnsi" w:hAnsiTheme="minorHAnsi" w:cstheme="minorHAnsi"/>
          <w:sz w:val="22"/>
          <w:szCs w:val="22"/>
        </w:rPr>
        <w:t xml:space="preserve">attest that </w:t>
      </w:r>
      <w:r w:rsidRPr="003B48CA">
        <w:rPr>
          <w:rFonts w:asciiTheme="minorHAnsi" w:hAnsiTheme="minorHAnsi" w:cstheme="minorHAnsi"/>
          <w:sz w:val="22"/>
          <w:szCs w:val="22"/>
        </w:rPr>
        <w:t>you</w:t>
      </w:r>
      <w:r w:rsidR="009A226D" w:rsidRPr="003B48CA">
        <w:rPr>
          <w:rFonts w:asciiTheme="minorHAnsi" w:hAnsiTheme="minorHAnsi" w:cstheme="minorHAnsi"/>
          <w:sz w:val="22"/>
          <w:szCs w:val="22"/>
        </w:rPr>
        <w:t xml:space="preserve"> have read and understand the statements in this document and agree to behave ethically in this class. If </w:t>
      </w:r>
      <w:r w:rsidR="00CF5C3C" w:rsidRPr="003B48CA">
        <w:rPr>
          <w:rFonts w:asciiTheme="minorHAnsi" w:hAnsiTheme="minorHAnsi" w:cstheme="minorHAnsi"/>
          <w:sz w:val="22"/>
          <w:szCs w:val="22"/>
        </w:rPr>
        <w:t xml:space="preserve">you </w:t>
      </w:r>
      <w:r w:rsidR="009A226D" w:rsidRPr="003B48CA">
        <w:rPr>
          <w:rFonts w:asciiTheme="minorHAnsi" w:hAnsiTheme="minorHAnsi" w:cstheme="minorHAnsi"/>
          <w:sz w:val="22"/>
          <w:szCs w:val="22"/>
        </w:rPr>
        <w:t>d</w:t>
      </w:r>
      <w:r w:rsidRPr="003B48CA">
        <w:rPr>
          <w:rFonts w:asciiTheme="minorHAnsi" w:hAnsiTheme="minorHAnsi" w:cstheme="minorHAnsi"/>
          <w:sz w:val="22"/>
          <w:szCs w:val="22"/>
        </w:rPr>
        <w:t xml:space="preserve">o not </w:t>
      </w:r>
      <w:r w:rsidR="004971DF" w:rsidRPr="003B48CA">
        <w:rPr>
          <w:rFonts w:asciiTheme="minorHAnsi" w:hAnsiTheme="minorHAnsi" w:cstheme="minorHAnsi"/>
          <w:sz w:val="22"/>
          <w:szCs w:val="22"/>
        </w:rPr>
        <w:t>complete</w:t>
      </w:r>
      <w:r w:rsidRPr="003B48CA">
        <w:rPr>
          <w:rFonts w:asciiTheme="minorHAnsi" w:hAnsiTheme="minorHAnsi" w:cstheme="minorHAnsi"/>
          <w:sz w:val="22"/>
          <w:szCs w:val="22"/>
        </w:rPr>
        <w:t xml:space="preserve"> the mandatory quiz, you</w:t>
      </w:r>
      <w:r w:rsidR="009A226D" w:rsidRPr="003B48CA">
        <w:rPr>
          <w:rFonts w:asciiTheme="minorHAnsi" w:hAnsiTheme="minorHAnsi" w:cstheme="minorHAnsi"/>
          <w:sz w:val="22"/>
          <w:szCs w:val="22"/>
        </w:rPr>
        <w:t xml:space="preserve"> may be dropped from the course.</w:t>
      </w:r>
    </w:p>
    <w:p w14:paraId="11811F4B" w14:textId="574AD240" w:rsidR="00275859" w:rsidRPr="003B48CA" w:rsidRDefault="00397217">
      <w:pPr>
        <w:rPr>
          <w:rFonts w:cstheme="minorHAnsi"/>
        </w:rPr>
      </w:pPr>
      <w:r w:rsidRPr="003B48CA">
        <w:rPr>
          <w:rFonts w:cstheme="minorHAnsi"/>
        </w:rPr>
        <w:br w:type="page"/>
      </w:r>
    </w:p>
    <w:p w14:paraId="6C70B9AA" w14:textId="263D8CA8" w:rsidR="009B5349" w:rsidRPr="003B48CA" w:rsidRDefault="009B5349" w:rsidP="004F35F7">
      <w:pPr>
        <w:spacing w:after="0" w:line="240" w:lineRule="auto"/>
        <w:jc w:val="center"/>
        <w:rPr>
          <w:rFonts w:eastAsia="Times New Roman" w:cstheme="minorHAnsi"/>
          <w:i/>
          <w:iCs/>
          <w:color w:val="000000"/>
          <w:sz w:val="21"/>
          <w:szCs w:val="21"/>
        </w:rPr>
      </w:pPr>
      <w:r w:rsidRPr="003B48CA">
        <w:rPr>
          <w:rFonts w:eastAsia="Times New Roman" w:cstheme="minorHAnsi"/>
          <w:i/>
          <w:iCs/>
          <w:color w:val="000000"/>
          <w:sz w:val="21"/>
          <w:szCs w:val="21"/>
        </w:rPr>
        <w:lastRenderedPageBreak/>
        <w:t>Schedule (subject to change)</w:t>
      </w:r>
      <w:r w:rsidR="00ED599C" w:rsidRPr="003B48CA">
        <w:rPr>
          <w:rFonts w:eastAsia="Times New Roman" w:cstheme="minorHAnsi"/>
          <w:i/>
          <w:iCs/>
          <w:color w:val="000000"/>
          <w:sz w:val="21"/>
          <w:szCs w:val="21"/>
        </w:rPr>
        <w:t xml:space="preserve"> – found in canvas</w:t>
      </w:r>
      <w:r w:rsidRPr="003B48CA">
        <w:rPr>
          <w:rFonts w:eastAsia="Times New Roman" w:cstheme="minorHAnsi"/>
          <w:i/>
          <w:iCs/>
          <w:color w:val="000000"/>
          <w:sz w:val="21"/>
          <w:szCs w:val="21"/>
        </w:rPr>
        <w:br/>
        <w:t>Due by 11:59 p.m. unless otherwise noted</w:t>
      </w:r>
    </w:p>
    <w:p w14:paraId="5BF4F847" w14:textId="736485FD" w:rsidR="005239A2" w:rsidRPr="003B48CA" w:rsidRDefault="005239A2" w:rsidP="004F35F7">
      <w:pPr>
        <w:spacing w:after="0" w:line="240" w:lineRule="auto"/>
        <w:jc w:val="center"/>
        <w:rPr>
          <w:rFonts w:eastAsia="Times New Roman" w:cstheme="minorHAnsi"/>
          <w:color w:val="000000"/>
          <w:sz w:val="21"/>
          <w:szCs w:val="21"/>
        </w:rPr>
      </w:pPr>
      <w:r w:rsidRPr="003B48CA">
        <w:rPr>
          <w:rFonts w:eastAsia="Times New Roman" w:cstheme="minorHAnsi"/>
          <w:color w:val="000000"/>
          <w:sz w:val="21"/>
          <w:szCs w:val="21"/>
        </w:rPr>
        <w:t xml:space="preserve">Please note major </w:t>
      </w:r>
      <w:r w:rsidR="002B295A" w:rsidRPr="003B48CA">
        <w:rPr>
          <w:rFonts w:eastAsia="Times New Roman" w:cstheme="minorHAnsi"/>
          <w:color w:val="000000"/>
          <w:sz w:val="21"/>
          <w:szCs w:val="21"/>
        </w:rPr>
        <w:t xml:space="preserve">Exam </w:t>
      </w:r>
      <w:r w:rsidRPr="003B48CA">
        <w:rPr>
          <w:rFonts w:eastAsia="Times New Roman" w:cstheme="minorHAnsi"/>
          <w:color w:val="000000"/>
          <w:sz w:val="21"/>
          <w:szCs w:val="21"/>
        </w:rPr>
        <w:t xml:space="preserve">dates of </w:t>
      </w:r>
      <w:r w:rsidR="002B295A" w:rsidRPr="003B48CA">
        <w:rPr>
          <w:rFonts w:eastAsia="Times New Roman" w:cstheme="minorHAnsi"/>
          <w:color w:val="000000"/>
          <w:sz w:val="21"/>
          <w:szCs w:val="21"/>
        </w:rPr>
        <w:t>July 10</w:t>
      </w:r>
      <w:r w:rsidR="002F508A" w:rsidRPr="003B48CA">
        <w:rPr>
          <w:rFonts w:eastAsia="Times New Roman" w:cstheme="minorHAnsi"/>
          <w:color w:val="000000"/>
          <w:sz w:val="21"/>
          <w:szCs w:val="21"/>
        </w:rPr>
        <w:t xml:space="preserve">, </w:t>
      </w:r>
      <w:r w:rsidR="002B295A" w:rsidRPr="003B48CA">
        <w:rPr>
          <w:rFonts w:eastAsia="Times New Roman" w:cstheme="minorHAnsi"/>
          <w:color w:val="000000"/>
          <w:sz w:val="21"/>
          <w:szCs w:val="21"/>
        </w:rPr>
        <w:t>17</w:t>
      </w:r>
      <w:r w:rsidR="002F508A" w:rsidRPr="003B48CA">
        <w:rPr>
          <w:rFonts w:eastAsia="Times New Roman" w:cstheme="minorHAnsi"/>
          <w:color w:val="000000"/>
          <w:sz w:val="21"/>
          <w:szCs w:val="21"/>
        </w:rPr>
        <w:t xml:space="preserve">, </w:t>
      </w:r>
      <w:r w:rsidR="002B295A" w:rsidRPr="003B48CA">
        <w:rPr>
          <w:rFonts w:eastAsia="Times New Roman" w:cstheme="minorHAnsi"/>
          <w:color w:val="000000"/>
          <w:sz w:val="21"/>
          <w:szCs w:val="21"/>
        </w:rPr>
        <w:t>and</w:t>
      </w:r>
      <w:r w:rsidR="002F508A" w:rsidRPr="003B48CA">
        <w:rPr>
          <w:rFonts w:eastAsia="Times New Roman" w:cstheme="minorHAnsi"/>
          <w:color w:val="000000"/>
          <w:sz w:val="21"/>
          <w:szCs w:val="21"/>
        </w:rPr>
        <w:t xml:space="preserve"> </w:t>
      </w:r>
      <w:r w:rsidR="002B295A" w:rsidRPr="003B48CA">
        <w:rPr>
          <w:rFonts w:eastAsia="Times New Roman" w:cstheme="minorHAnsi"/>
          <w:color w:val="000000"/>
          <w:sz w:val="21"/>
          <w:szCs w:val="21"/>
        </w:rPr>
        <w:t>26</w:t>
      </w:r>
    </w:p>
    <w:p w14:paraId="3A26BB81" w14:textId="21B030E8" w:rsidR="00397217" w:rsidRPr="003B48CA" w:rsidRDefault="00397217">
      <w:pPr>
        <w:rPr>
          <w:rFonts w:cstheme="minorHAnsi"/>
          <w:sz w:val="21"/>
          <w:szCs w:val="21"/>
        </w:rPr>
      </w:pPr>
    </w:p>
    <w:p w14:paraId="5ACE4955" w14:textId="77777777" w:rsidR="00FA70D8" w:rsidRPr="003B48CA" w:rsidRDefault="00FA70D8">
      <w:pPr>
        <w:rPr>
          <w:rFonts w:eastAsia="Times New Roman" w:cstheme="minorHAnsi"/>
          <w:b/>
          <w:bCs/>
        </w:rPr>
      </w:pPr>
    </w:p>
    <w:p w14:paraId="7F50F803" w14:textId="35961C73" w:rsidR="00F36065" w:rsidRPr="003B48CA" w:rsidRDefault="00F36065">
      <w:pPr>
        <w:rPr>
          <w:rFonts w:eastAsia="Times New Roman" w:cstheme="minorHAnsi"/>
          <w:b/>
          <w:bCs/>
        </w:rPr>
      </w:pPr>
      <w:r w:rsidRPr="003B48CA">
        <w:rPr>
          <w:rFonts w:eastAsia="Times New Roman" w:cstheme="minorHAnsi"/>
          <w:b/>
          <w:bCs/>
        </w:rPr>
        <w:t>General Information about BCIS 2610 software</w:t>
      </w:r>
    </w:p>
    <w:p w14:paraId="4D151558" w14:textId="355DABBC" w:rsidR="00F36065" w:rsidRPr="003B48CA" w:rsidRDefault="00F36065" w:rsidP="00F36065">
      <w:pPr>
        <w:pStyle w:val="ListParagraph"/>
        <w:numPr>
          <w:ilvl w:val="0"/>
          <w:numId w:val="38"/>
        </w:numPr>
        <w:rPr>
          <w:rFonts w:eastAsia="Times New Roman" w:cstheme="minorHAnsi"/>
        </w:rPr>
      </w:pPr>
      <w:r w:rsidRPr="003B48CA">
        <w:rPr>
          <w:rFonts w:eastAsia="Times New Roman" w:cstheme="minorHAnsi"/>
        </w:rPr>
        <w:t>We will test you on your knowledge of Microsoft Access 2019 as operating under Windows 10 – not Apple’s operating systems. The versions of Office, when available are not identical to Windows versions. You may however use a virtual machine. See #2.</w:t>
      </w:r>
    </w:p>
    <w:p w14:paraId="65920E35" w14:textId="07CD3202" w:rsidR="00F36065" w:rsidRPr="003B48CA" w:rsidRDefault="00F36065" w:rsidP="00F36065">
      <w:pPr>
        <w:pStyle w:val="ListParagraph"/>
        <w:numPr>
          <w:ilvl w:val="0"/>
          <w:numId w:val="38"/>
        </w:numPr>
        <w:rPr>
          <w:rFonts w:eastAsia="Times New Roman" w:cstheme="minorHAnsi"/>
        </w:rPr>
      </w:pPr>
      <w:r w:rsidRPr="003B48CA">
        <w:rPr>
          <w:rFonts w:eastAsia="Times New Roman" w:cstheme="minorHAnsi"/>
        </w:rPr>
        <w:t xml:space="preserve">VMWare, virtual machine may be installed and is available at </w:t>
      </w:r>
      <w:hyperlink r:id="rId37" w:history="1">
        <w:r w:rsidRPr="003B48CA">
          <w:rPr>
            <w:rFonts w:eastAsia="Times New Roman" w:cstheme="minorHAnsi"/>
          </w:rPr>
          <w:t>http://www.cob.unt.edu/lab/virtual-lab</w:t>
        </w:r>
      </w:hyperlink>
    </w:p>
    <w:p w14:paraId="0D788497" w14:textId="60F4DB2A" w:rsidR="00F36065" w:rsidRPr="003B48CA" w:rsidRDefault="00F36065" w:rsidP="000553F7">
      <w:pPr>
        <w:pStyle w:val="ListParagraph"/>
        <w:numPr>
          <w:ilvl w:val="0"/>
          <w:numId w:val="38"/>
        </w:numPr>
        <w:rPr>
          <w:rFonts w:eastAsia="Times New Roman" w:cstheme="minorHAnsi"/>
        </w:rPr>
      </w:pPr>
      <w:r w:rsidRPr="003B48CA">
        <w:rPr>
          <w:rFonts w:eastAsia="Times New Roman" w:cstheme="minorHAnsi"/>
        </w:rPr>
        <w:t>As a UNT student, you can download a FREE copy of Widows 10 and a FREE copy of Office 365. Go to untsystem.onthehub.com, login with your EUID &amp; password, click on “Students” tab, click on “Microsoft”, and finally select what you need.</w:t>
      </w:r>
    </w:p>
    <w:p w14:paraId="40CDBBC8" w14:textId="3B7466B1" w:rsidR="00F36065" w:rsidRPr="003B48CA" w:rsidRDefault="00F36065" w:rsidP="000553F7">
      <w:pPr>
        <w:rPr>
          <w:rFonts w:eastAsia="Times New Roman" w:cstheme="minorHAnsi"/>
          <w:b/>
          <w:bCs/>
        </w:rPr>
      </w:pPr>
      <w:r w:rsidRPr="003B48CA">
        <w:rPr>
          <w:rFonts w:eastAsia="Times New Roman" w:cstheme="minorHAnsi"/>
          <w:b/>
          <w:bCs/>
        </w:rPr>
        <w:t>Statement on Responsibilities of BCIS Lab Tutors</w:t>
      </w:r>
    </w:p>
    <w:p w14:paraId="7B945F4D" w14:textId="013DEBC5" w:rsidR="00F36065" w:rsidRPr="003B48CA" w:rsidRDefault="00F36065" w:rsidP="00F36065">
      <w:pPr>
        <w:pStyle w:val="ListParagraph"/>
        <w:ind w:left="360"/>
        <w:rPr>
          <w:rFonts w:eastAsia="Times New Roman" w:cstheme="minorHAnsi"/>
        </w:rPr>
      </w:pPr>
      <w:r w:rsidRPr="003B48CA">
        <w:rPr>
          <w:rFonts w:eastAsia="Times New Roman" w:cstheme="minorHAnsi"/>
        </w:rPr>
        <w:t>The BCIS Department employs tutors. This department defines the tutor’s role as helping students solve their own problems, not doing the assignments for them. We believe the learning process is enhanced through the problem-solving process. Accordingly, the responsibilities of the student and the tutor are as follows:</w:t>
      </w:r>
    </w:p>
    <w:p w14:paraId="1A793F2D" w14:textId="77777777" w:rsidR="000553F7" w:rsidRPr="003B48CA" w:rsidRDefault="000553F7" w:rsidP="000553F7">
      <w:pPr>
        <w:spacing w:after="0" w:line="240" w:lineRule="auto"/>
        <w:rPr>
          <w:rFonts w:eastAsia="Times New Roman" w:cstheme="minorHAnsi"/>
        </w:rPr>
      </w:pPr>
      <w:r w:rsidRPr="003B48CA">
        <w:rPr>
          <w:rFonts w:eastAsia="Times New Roman" w:cstheme="minorHAnsi"/>
        </w:rPr>
        <w:t xml:space="preserve">STUDENT: Prior to asking for assistance, the student must: </w:t>
      </w:r>
    </w:p>
    <w:p w14:paraId="33DA04DF"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Have read the material on which the assignment is based,</w:t>
      </w:r>
    </w:p>
    <w:p w14:paraId="03882B17"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Have made a valid attempt on the assignment,</w:t>
      </w:r>
    </w:p>
    <w:p w14:paraId="49A06B0C"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 xml:space="preserve">Be prepared to tell the tutor what steps he/she took to arrive at their current predicament, </w:t>
      </w:r>
    </w:p>
    <w:p w14:paraId="12661D6C"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 xml:space="preserve">Have made an attempt to solve the problem on his/her own, </w:t>
      </w:r>
    </w:p>
    <w:p w14:paraId="3B1DE427" w14:textId="77777777"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 xml:space="preserve">Have all the documentation associated with his/her attempt to solve the problem, </w:t>
      </w:r>
    </w:p>
    <w:p w14:paraId="7139AF59" w14:textId="6F05586B" w:rsidR="000553F7" w:rsidRPr="003B48CA" w:rsidRDefault="000553F7" w:rsidP="000553F7">
      <w:pPr>
        <w:pStyle w:val="ListParagraph"/>
        <w:numPr>
          <w:ilvl w:val="0"/>
          <w:numId w:val="39"/>
        </w:numPr>
        <w:spacing w:after="0" w:line="240" w:lineRule="auto"/>
        <w:rPr>
          <w:rFonts w:eastAsia="Times New Roman" w:cstheme="minorHAnsi"/>
        </w:rPr>
      </w:pPr>
      <w:r w:rsidRPr="003B48CA">
        <w:rPr>
          <w:rFonts w:eastAsia="Times New Roman" w:cstheme="minorHAnsi"/>
        </w:rPr>
        <w:t xml:space="preserve">Be prepared to use the advice given to find a solution. </w:t>
      </w:r>
    </w:p>
    <w:p w14:paraId="690B2910" w14:textId="77777777" w:rsidR="000553F7" w:rsidRPr="003B48CA" w:rsidRDefault="000553F7" w:rsidP="000553F7">
      <w:pPr>
        <w:spacing w:after="0" w:line="240" w:lineRule="auto"/>
        <w:rPr>
          <w:rFonts w:eastAsia="Times New Roman" w:cstheme="minorHAnsi"/>
        </w:rPr>
      </w:pPr>
    </w:p>
    <w:p w14:paraId="4D32A1DE" w14:textId="77777777" w:rsidR="000553F7" w:rsidRPr="003B48CA" w:rsidRDefault="000553F7" w:rsidP="000553F7">
      <w:pPr>
        <w:spacing w:after="0" w:line="240" w:lineRule="auto"/>
        <w:rPr>
          <w:rFonts w:eastAsia="Times New Roman" w:cstheme="minorHAnsi"/>
        </w:rPr>
      </w:pPr>
      <w:r w:rsidRPr="003B48CA">
        <w:rPr>
          <w:rFonts w:eastAsia="Times New Roman" w:cstheme="minorHAnsi"/>
        </w:rPr>
        <w:t xml:space="preserve">TUTOR: To assist the students, the tutor will: </w:t>
      </w:r>
    </w:p>
    <w:p w14:paraId="565D49EE" w14:textId="77777777" w:rsidR="000553F7" w:rsidRPr="003B48CA" w:rsidRDefault="000553F7" w:rsidP="000553F7">
      <w:pPr>
        <w:pStyle w:val="ListParagraph"/>
        <w:numPr>
          <w:ilvl w:val="0"/>
          <w:numId w:val="40"/>
        </w:numPr>
        <w:spacing w:after="0" w:line="240" w:lineRule="auto"/>
        <w:rPr>
          <w:rFonts w:eastAsia="Times New Roman" w:cstheme="minorHAnsi"/>
        </w:rPr>
      </w:pPr>
      <w:r w:rsidRPr="003B48CA">
        <w:rPr>
          <w:rFonts w:eastAsia="Times New Roman" w:cstheme="minorHAnsi"/>
        </w:rPr>
        <w:t xml:space="preserve">Be familiar with the software and the project assignments, </w:t>
      </w:r>
    </w:p>
    <w:p w14:paraId="71480E80" w14:textId="27EC6005" w:rsidR="000553F7" w:rsidRPr="003B48CA" w:rsidRDefault="000553F7" w:rsidP="000553F7">
      <w:pPr>
        <w:pStyle w:val="ListParagraph"/>
        <w:numPr>
          <w:ilvl w:val="0"/>
          <w:numId w:val="40"/>
        </w:numPr>
        <w:spacing w:after="0" w:line="240" w:lineRule="auto"/>
        <w:rPr>
          <w:rFonts w:eastAsia="Times New Roman" w:cstheme="minorHAnsi"/>
        </w:rPr>
      </w:pPr>
      <w:r w:rsidRPr="003B48CA">
        <w:rPr>
          <w:rFonts w:eastAsia="Times New Roman" w:cstheme="minorHAnsi"/>
        </w:rPr>
        <w:t>Be punctual and courteous in their dealings with students, especially when scheduling zoom session,</w:t>
      </w:r>
    </w:p>
    <w:p w14:paraId="05CC624A" w14:textId="77777777" w:rsidR="000553F7" w:rsidRPr="003B48CA" w:rsidRDefault="000553F7" w:rsidP="000553F7">
      <w:pPr>
        <w:pStyle w:val="ListParagraph"/>
        <w:numPr>
          <w:ilvl w:val="0"/>
          <w:numId w:val="40"/>
        </w:numPr>
        <w:spacing w:after="0" w:line="240" w:lineRule="auto"/>
        <w:rPr>
          <w:rFonts w:eastAsia="Times New Roman" w:cstheme="minorHAnsi"/>
        </w:rPr>
      </w:pPr>
      <w:r w:rsidRPr="003B48CA">
        <w:rPr>
          <w:rFonts w:eastAsia="Times New Roman" w:cstheme="minorHAnsi"/>
        </w:rPr>
        <w:t xml:space="preserve">Help the student identify the cause of their problems, </w:t>
      </w:r>
    </w:p>
    <w:p w14:paraId="3E9245FA" w14:textId="7522539C" w:rsidR="00F36065" w:rsidRPr="003B48CA" w:rsidRDefault="000553F7" w:rsidP="002B295A">
      <w:pPr>
        <w:pStyle w:val="ListParagraph"/>
        <w:numPr>
          <w:ilvl w:val="0"/>
          <w:numId w:val="40"/>
        </w:numPr>
        <w:spacing w:after="0" w:line="240" w:lineRule="auto"/>
        <w:rPr>
          <w:rFonts w:eastAsia="Times New Roman" w:cstheme="minorHAnsi"/>
        </w:rPr>
      </w:pPr>
      <w:r w:rsidRPr="003B48CA">
        <w:rPr>
          <w:rFonts w:eastAsia="Times New Roman" w:cstheme="minorHAnsi"/>
        </w:rPr>
        <w:t>Make suggestions to guide the student to a solution to their problem.</w:t>
      </w:r>
    </w:p>
    <w:sectPr w:rsidR="00F36065" w:rsidRPr="003B48CA" w:rsidSect="005E2D93">
      <w:headerReference w:type="default" r:id="rId38"/>
      <w:footerReference w:type="default" r:id="rId39"/>
      <w:pgSz w:w="12240" w:h="15840"/>
      <w:pgMar w:top="1152" w:right="864"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BCA7" w14:textId="77777777" w:rsidR="00FC4CB7" w:rsidRDefault="00FC4CB7" w:rsidP="00F41A70">
      <w:pPr>
        <w:spacing w:after="0" w:line="240" w:lineRule="auto"/>
      </w:pPr>
      <w:r>
        <w:separator/>
      </w:r>
    </w:p>
  </w:endnote>
  <w:endnote w:type="continuationSeparator" w:id="0">
    <w:p w14:paraId="0320767B" w14:textId="77777777" w:rsidR="00FC4CB7" w:rsidRDefault="00FC4CB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0"/>
        <w:szCs w:val="20"/>
      </w:rPr>
      <w:id w:val="-1884244940"/>
      <w:docPartObj>
        <w:docPartGallery w:val="Page Numbers (Bottom of Page)"/>
        <w:docPartUnique/>
      </w:docPartObj>
    </w:sdtPr>
    <w:sdtEndPr>
      <w:rPr>
        <w:noProof/>
      </w:rPr>
    </w:sdtEndPr>
    <w:sdtContent>
      <w:p w14:paraId="7B7ED4EA" w14:textId="0F1D6F68" w:rsidR="00ED3821" w:rsidRPr="00A60434" w:rsidRDefault="00ED3821" w:rsidP="00202CE2">
        <w:pPr>
          <w:pStyle w:val="Footer"/>
          <w:rPr>
            <w:rFonts w:ascii="Times New Roman" w:hAnsi="Times New Roman" w:cs="Times New Roman"/>
            <w:b/>
            <w:sz w:val="20"/>
            <w:szCs w:val="20"/>
          </w:rPr>
        </w:pPr>
        <w:r w:rsidRPr="00A60434">
          <w:rPr>
            <w:rFonts w:ascii="Times New Roman" w:hAnsi="Times New Roman" w:cs="Times New Roman"/>
            <w:b/>
            <w:sz w:val="20"/>
            <w:szCs w:val="20"/>
          </w:rPr>
          <w:t>BCIS 2610</w:t>
        </w:r>
        <w:r w:rsidRPr="00A60434">
          <w:rPr>
            <w:rFonts w:ascii="Times New Roman" w:hAnsi="Times New Roman" w:cs="Times New Roman"/>
            <w:b/>
            <w:sz w:val="20"/>
            <w:szCs w:val="20"/>
          </w:rPr>
          <w:tab/>
          <w:t>Subject to change</w:t>
        </w:r>
        <w:r w:rsidRPr="00A60434">
          <w:rPr>
            <w:rFonts w:ascii="Times New Roman" w:hAnsi="Times New Roman" w:cs="Times New Roman"/>
            <w:b/>
            <w:sz w:val="20"/>
            <w:szCs w:val="20"/>
          </w:rPr>
          <w:tab/>
        </w:r>
        <w:r w:rsidRPr="00A60434">
          <w:rPr>
            <w:rFonts w:ascii="Times New Roman" w:hAnsi="Times New Roman" w:cs="Times New Roman"/>
            <w:b/>
            <w:sz w:val="20"/>
            <w:szCs w:val="20"/>
          </w:rPr>
          <w:tab/>
          <w:t xml:space="preserve">| </w:t>
        </w:r>
        <w:r w:rsidRPr="00A60434">
          <w:rPr>
            <w:rFonts w:ascii="Times New Roman" w:hAnsi="Times New Roman" w:cs="Times New Roman"/>
            <w:b/>
            <w:sz w:val="20"/>
            <w:szCs w:val="20"/>
          </w:rPr>
          <w:fldChar w:fldCharType="begin"/>
        </w:r>
        <w:r w:rsidRPr="00A60434">
          <w:rPr>
            <w:rFonts w:ascii="Times New Roman" w:hAnsi="Times New Roman" w:cs="Times New Roman"/>
            <w:b/>
            <w:sz w:val="20"/>
            <w:szCs w:val="20"/>
          </w:rPr>
          <w:instrText xml:space="preserve"> PAGE   \* MERGEFORMAT </w:instrText>
        </w:r>
        <w:r w:rsidRPr="00A60434">
          <w:rPr>
            <w:rFonts w:ascii="Times New Roman" w:hAnsi="Times New Roman" w:cs="Times New Roman"/>
            <w:b/>
            <w:sz w:val="20"/>
            <w:szCs w:val="20"/>
          </w:rPr>
          <w:fldChar w:fldCharType="separate"/>
        </w:r>
        <w:r>
          <w:rPr>
            <w:rFonts w:ascii="Times New Roman" w:hAnsi="Times New Roman" w:cs="Times New Roman"/>
            <w:b/>
            <w:noProof/>
            <w:sz w:val="20"/>
            <w:szCs w:val="20"/>
          </w:rPr>
          <w:t>1</w:t>
        </w:r>
        <w:r w:rsidRPr="00A60434">
          <w:rPr>
            <w:rFonts w:ascii="Times New Roman" w:hAnsi="Times New Roman" w:cs="Times New Roman"/>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829E" w14:textId="77777777" w:rsidR="00FC4CB7" w:rsidRDefault="00FC4CB7" w:rsidP="00F41A70">
      <w:pPr>
        <w:spacing w:after="0" w:line="240" w:lineRule="auto"/>
      </w:pPr>
      <w:r>
        <w:separator/>
      </w:r>
    </w:p>
  </w:footnote>
  <w:footnote w:type="continuationSeparator" w:id="0">
    <w:p w14:paraId="734DC848" w14:textId="77777777" w:rsidR="00FC4CB7" w:rsidRDefault="00FC4CB7"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1743" w14:textId="1E0F9E2D" w:rsidR="00EE010E" w:rsidRPr="0088660D" w:rsidRDefault="00ED3821" w:rsidP="0088660D">
    <w:pPr>
      <w:pStyle w:val="Header"/>
      <w:pBdr>
        <w:bottom w:val="single" w:sz="4" w:space="1" w:color="auto"/>
      </w:pBdr>
      <w:rPr>
        <w:rFonts w:ascii="Times New Roman" w:hAnsi="Times New Roman" w:cs="Times New Roman"/>
        <w:b/>
        <w:bCs/>
      </w:rPr>
    </w:pPr>
    <w:r w:rsidRPr="00A60434">
      <w:rPr>
        <w:rFonts w:ascii="Times New Roman" w:hAnsi="Times New Roman" w:cs="Times New Roman"/>
        <w:b/>
        <w:bCs/>
      </w:rPr>
      <w:t>Introduction to Computers in Business</w:t>
    </w:r>
    <w:r w:rsidRPr="00A60434">
      <w:rPr>
        <w:rFonts w:ascii="Times New Roman" w:hAnsi="Times New Roman" w:cs="Times New Roman"/>
        <w:b/>
        <w:bCs/>
      </w:rPr>
      <w:ptab w:relativeTo="margin" w:alignment="center" w:leader="none"/>
    </w:r>
    <w:r w:rsidRPr="00A60434">
      <w:rPr>
        <w:rFonts w:ascii="Times New Roman" w:hAnsi="Times New Roman" w:cs="Times New Roman"/>
        <w:b/>
        <w:bCs/>
      </w:rPr>
      <w:t>BCIS 2610</w:t>
    </w:r>
    <w:r w:rsidRPr="00A60434">
      <w:rPr>
        <w:rFonts w:ascii="Times New Roman" w:hAnsi="Times New Roman" w:cs="Times New Roman"/>
        <w:b/>
        <w:bCs/>
      </w:rPr>
      <w:ptab w:relativeTo="margin" w:alignment="right" w:leader="none"/>
    </w:r>
    <w:r w:rsidR="00EE010E">
      <w:rPr>
        <w:rFonts w:ascii="Times New Roman" w:hAnsi="Times New Roman" w:cs="Times New Roman"/>
        <w:b/>
        <w:bCs/>
        <w:color w:val="000000" w:themeColor="text1"/>
      </w:rPr>
      <w:t>S</w:t>
    </w:r>
    <w:r w:rsidR="00FA70D8">
      <w:rPr>
        <w:rFonts w:ascii="Times New Roman" w:hAnsi="Times New Roman" w:cs="Times New Roman"/>
        <w:b/>
        <w:bCs/>
        <w:color w:val="000000" w:themeColor="text1"/>
      </w:rPr>
      <w:t xml:space="preserve">ummer </w:t>
    </w:r>
    <w:r w:rsidR="00EE010E">
      <w:rPr>
        <w:rFonts w:ascii="Times New Roman" w:hAnsi="Times New Roman" w:cs="Times New Roman"/>
        <w:b/>
        <w:bCs/>
        <w:color w:val="000000" w:themeColor="text1"/>
      </w:rPr>
      <w:t>202</w:t>
    </w:r>
    <w:r w:rsidR="00C63614">
      <w:rPr>
        <w:rFonts w:ascii="Times New Roman" w:hAnsi="Times New Roman" w:cs="Times New Roman"/>
        <w:b/>
        <w:bCs/>
        <w:color w:val="000000" w:themeColor="text1"/>
      </w:rPr>
      <w:t>4</w:t>
    </w:r>
  </w:p>
  <w:p w14:paraId="7B0B9B59" w14:textId="77777777" w:rsidR="00ED599C" w:rsidRDefault="00ED59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C528DCA"/>
    <w:lvl w:ilvl="0">
      <w:start w:val="1"/>
      <w:numFmt w:val="decimal"/>
      <w:pStyle w:val="Quick1"/>
      <w:lvlText w:val="%1."/>
      <w:lvlJc w:val="left"/>
      <w:pPr>
        <w:tabs>
          <w:tab w:val="num" w:pos="720"/>
        </w:tabs>
        <w:ind w:left="0" w:firstLine="0"/>
      </w:pPr>
      <w:rPr>
        <w:rFonts w:ascii="Times New Roman" w:hAnsi="Times New Roman" w:cs="Times New Roman"/>
        <w:sz w:val="24"/>
        <w:szCs w:val="24"/>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E089F"/>
    <w:multiLevelType w:val="hybridMultilevel"/>
    <w:tmpl w:val="D658A26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172B6A"/>
    <w:multiLevelType w:val="hybridMultilevel"/>
    <w:tmpl w:val="7F9C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0DC6"/>
    <w:multiLevelType w:val="hybridMultilevel"/>
    <w:tmpl w:val="2384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96288"/>
    <w:multiLevelType w:val="hybridMultilevel"/>
    <w:tmpl w:val="88BE40D4"/>
    <w:lvl w:ilvl="0" w:tplc="0409000F">
      <w:start w:val="1"/>
      <w:numFmt w:val="decimal"/>
      <w:lvlText w:val="%1."/>
      <w:lvlJc w:val="left"/>
      <w:pPr>
        <w:ind w:left="720" w:hanging="360"/>
      </w:pPr>
    </w:lvl>
    <w:lvl w:ilvl="1" w:tplc="8DBAA50E">
      <w:start w:val="1"/>
      <w:numFmt w:val="lowerLetter"/>
      <w:lvlText w:val="%2."/>
      <w:lvlJc w:val="left"/>
      <w:pPr>
        <w:tabs>
          <w:tab w:val="num" w:pos="108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0706D"/>
    <w:multiLevelType w:val="multilevel"/>
    <w:tmpl w:val="9CF6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F4FAB"/>
    <w:multiLevelType w:val="hybridMultilevel"/>
    <w:tmpl w:val="0E449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31A62"/>
    <w:multiLevelType w:val="multilevel"/>
    <w:tmpl w:val="99C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76E08"/>
    <w:multiLevelType w:val="hybridMultilevel"/>
    <w:tmpl w:val="E084E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27743"/>
    <w:multiLevelType w:val="hybridMultilevel"/>
    <w:tmpl w:val="433CD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04F1E"/>
    <w:multiLevelType w:val="multilevel"/>
    <w:tmpl w:val="FCD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81783"/>
    <w:multiLevelType w:val="hybridMultilevel"/>
    <w:tmpl w:val="6E60F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803A27"/>
    <w:multiLevelType w:val="multilevel"/>
    <w:tmpl w:val="F0F811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89B57AF"/>
    <w:multiLevelType w:val="hybridMultilevel"/>
    <w:tmpl w:val="2D5E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93B23"/>
    <w:multiLevelType w:val="multilevel"/>
    <w:tmpl w:val="C50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071FB0"/>
    <w:multiLevelType w:val="hybridMultilevel"/>
    <w:tmpl w:val="B8948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E014CB"/>
    <w:multiLevelType w:val="hybridMultilevel"/>
    <w:tmpl w:val="CA50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E86F87"/>
    <w:multiLevelType w:val="hybridMultilevel"/>
    <w:tmpl w:val="D83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75126F4"/>
    <w:multiLevelType w:val="multilevel"/>
    <w:tmpl w:val="1E3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07007"/>
    <w:multiLevelType w:val="hybridMultilevel"/>
    <w:tmpl w:val="33A0E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631BA2"/>
    <w:multiLevelType w:val="hybridMultilevel"/>
    <w:tmpl w:val="8EBE8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7053CA"/>
    <w:multiLevelType w:val="hybridMultilevel"/>
    <w:tmpl w:val="5CD0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5F2DBF"/>
    <w:multiLevelType w:val="hybridMultilevel"/>
    <w:tmpl w:val="71B4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573FD"/>
    <w:multiLevelType w:val="hybridMultilevel"/>
    <w:tmpl w:val="1150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8174F"/>
    <w:multiLevelType w:val="hybridMultilevel"/>
    <w:tmpl w:val="B3C8A5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691491"/>
    <w:multiLevelType w:val="hybridMultilevel"/>
    <w:tmpl w:val="51907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9B6923"/>
    <w:multiLevelType w:val="hybridMultilevel"/>
    <w:tmpl w:val="69C6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abstractNumId w:val="7"/>
  </w:num>
  <w:num w:numId="3">
    <w:abstractNumId w:val="14"/>
  </w:num>
  <w:num w:numId="4">
    <w:abstractNumId w:val="2"/>
  </w:num>
  <w:num w:numId="5">
    <w:abstractNumId w:val="8"/>
  </w:num>
  <w:num w:numId="6">
    <w:abstractNumId w:val="25"/>
  </w:num>
  <w:num w:numId="7">
    <w:abstractNumId w:val="10"/>
  </w:num>
  <w:num w:numId="8">
    <w:abstractNumId w:val="28"/>
  </w:num>
  <w:num w:numId="9">
    <w:abstractNumId w:val="3"/>
  </w:num>
  <w:num w:numId="10">
    <w:abstractNumId w:val="1"/>
  </w:num>
  <w:num w:numId="11">
    <w:abstractNumId w:val="4"/>
  </w:num>
  <w:num w:numId="12">
    <w:abstractNumId w:val="34"/>
  </w:num>
  <w:num w:numId="13">
    <w:abstractNumId w:val="6"/>
  </w:num>
  <w:num w:numId="14">
    <w:abstractNumId w:val="37"/>
  </w:num>
  <w:num w:numId="15">
    <w:abstractNumId w:val="33"/>
  </w:num>
  <w:num w:numId="16">
    <w:abstractNumId w:val="11"/>
  </w:num>
  <w:num w:numId="17">
    <w:abstractNumId w:val="38"/>
  </w:num>
  <w:num w:numId="18">
    <w:abstractNumId w:val="24"/>
  </w:num>
  <w:num w:numId="19">
    <w:abstractNumId w:val="27"/>
  </w:num>
  <w:num w:numId="20">
    <w:abstractNumId w:val="30"/>
  </w:num>
  <w:num w:numId="21">
    <w:abstractNumId w:val="5"/>
  </w:num>
  <w:num w:numId="22">
    <w:abstractNumId w:val="40"/>
  </w:num>
  <w:num w:numId="23">
    <w:abstractNumId w:val="39"/>
  </w:num>
  <w:num w:numId="24">
    <w:abstractNumId w:val="17"/>
  </w:num>
  <w:num w:numId="25">
    <w:abstractNumId w:val="36"/>
  </w:num>
  <w:num w:numId="26">
    <w:abstractNumId w:val="22"/>
  </w:num>
  <w:num w:numId="27">
    <w:abstractNumId w:val="16"/>
  </w:num>
  <w:num w:numId="28">
    <w:abstractNumId w:val="20"/>
  </w:num>
  <w:num w:numId="29">
    <w:abstractNumId w:val="29"/>
  </w:num>
  <w:num w:numId="30">
    <w:abstractNumId w:val="41"/>
  </w:num>
  <w:num w:numId="31">
    <w:abstractNumId w:val="35"/>
  </w:num>
  <w:num w:numId="32">
    <w:abstractNumId w:val="15"/>
  </w:num>
  <w:num w:numId="33">
    <w:abstractNumId w:val="9"/>
  </w:num>
  <w:num w:numId="34">
    <w:abstractNumId w:val="31"/>
  </w:num>
  <w:num w:numId="35">
    <w:abstractNumId w:val="32"/>
  </w:num>
  <w:num w:numId="36">
    <w:abstractNumId w:val="13"/>
  </w:num>
  <w:num w:numId="37">
    <w:abstractNumId w:val="23"/>
  </w:num>
  <w:num w:numId="38">
    <w:abstractNumId w:val="21"/>
  </w:num>
  <w:num w:numId="39">
    <w:abstractNumId w:val="12"/>
  </w:num>
  <w:num w:numId="40">
    <w:abstractNumId w:val="18"/>
  </w:num>
  <w:num w:numId="41">
    <w:abstractNumId w:val="26"/>
  </w:num>
  <w:num w:numId="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K0MDCyNDGxsDQ2MDBS0lEKTi0uzszPAykwrQUAWRk7hywAAAA="/>
  </w:docVars>
  <w:rsids>
    <w:rsidRoot w:val="00D40C61"/>
    <w:rsid w:val="000114E3"/>
    <w:rsid w:val="00021165"/>
    <w:rsid w:val="00036AE3"/>
    <w:rsid w:val="000432C2"/>
    <w:rsid w:val="0005496D"/>
    <w:rsid w:val="000553F7"/>
    <w:rsid w:val="00057A98"/>
    <w:rsid w:val="00071B61"/>
    <w:rsid w:val="00072728"/>
    <w:rsid w:val="0008145F"/>
    <w:rsid w:val="00091841"/>
    <w:rsid w:val="00093294"/>
    <w:rsid w:val="000A2B33"/>
    <w:rsid w:val="000A3B19"/>
    <w:rsid w:val="000A484F"/>
    <w:rsid w:val="000B1689"/>
    <w:rsid w:val="000B7406"/>
    <w:rsid w:val="000C14CA"/>
    <w:rsid w:val="000D373E"/>
    <w:rsid w:val="000D586B"/>
    <w:rsid w:val="000E412A"/>
    <w:rsid w:val="000F20F3"/>
    <w:rsid w:val="000F3B26"/>
    <w:rsid w:val="00104226"/>
    <w:rsid w:val="00107E2B"/>
    <w:rsid w:val="00110825"/>
    <w:rsid w:val="001111AA"/>
    <w:rsid w:val="00117327"/>
    <w:rsid w:val="00122579"/>
    <w:rsid w:val="00133A5B"/>
    <w:rsid w:val="001365B2"/>
    <w:rsid w:val="00143B26"/>
    <w:rsid w:val="00154670"/>
    <w:rsid w:val="00160583"/>
    <w:rsid w:val="00161B26"/>
    <w:rsid w:val="001723C2"/>
    <w:rsid w:val="00175521"/>
    <w:rsid w:val="001807A1"/>
    <w:rsid w:val="00187612"/>
    <w:rsid w:val="00197527"/>
    <w:rsid w:val="001B3333"/>
    <w:rsid w:val="001B3D5B"/>
    <w:rsid w:val="001B6CA0"/>
    <w:rsid w:val="001C079B"/>
    <w:rsid w:val="001C3553"/>
    <w:rsid w:val="001C599D"/>
    <w:rsid w:val="001C7AB0"/>
    <w:rsid w:val="001C7E3C"/>
    <w:rsid w:val="001D0286"/>
    <w:rsid w:val="001D070D"/>
    <w:rsid w:val="001D09DC"/>
    <w:rsid w:val="002016F8"/>
    <w:rsid w:val="00202CE2"/>
    <w:rsid w:val="00202D70"/>
    <w:rsid w:val="00224731"/>
    <w:rsid w:val="00244604"/>
    <w:rsid w:val="002446DC"/>
    <w:rsid w:val="0025331B"/>
    <w:rsid w:val="0025629C"/>
    <w:rsid w:val="0026297A"/>
    <w:rsid w:val="00271577"/>
    <w:rsid w:val="00275859"/>
    <w:rsid w:val="002800EC"/>
    <w:rsid w:val="0028285A"/>
    <w:rsid w:val="00285E52"/>
    <w:rsid w:val="00291946"/>
    <w:rsid w:val="00295A4A"/>
    <w:rsid w:val="00295FA9"/>
    <w:rsid w:val="002A0877"/>
    <w:rsid w:val="002A6B7E"/>
    <w:rsid w:val="002B295A"/>
    <w:rsid w:val="002D795C"/>
    <w:rsid w:val="002E2377"/>
    <w:rsid w:val="002E3F68"/>
    <w:rsid w:val="002F0414"/>
    <w:rsid w:val="002F28F2"/>
    <w:rsid w:val="002F3CDE"/>
    <w:rsid w:val="002F508A"/>
    <w:rsid w:val="002F6AB1"/>
    <w:rsid w:val="002F7630"/>
    <w:rsid w:val="00300AA5"/>
    <w:rsid w:val="00305956"/>
    <w:rsid w:val="0031342A"/>
    <w:rsid w:val="00317073"/>
    <w:rsid w:val="00324A94"/>
    <w:rsid w:val="00332926"/>
    <w:rsid w:val="00333E61"/>
    <w:rsid w:val="00357E78"/>
    <w:rsid w:val="00373A9D"/>
    <w:rsid w:val="00375554"/>
    <w:rsid w:val="003829E2"/>
    <w:rsid w:val="0038718C"/>
    <w:rsid w:val="00395460"/>
    <w:rsid w:val="00397217"/>
    <w:rsid w:val="003A6494"/>
    <w:rsid w:val="003A701D"/>
    <w:rsid w:val="003B0DE6"/>
    <w:rsid w:val="003B3704"/>
    <w:rsid w:val="003B40B1"/>
    <w:rsid w:val="003B48CA"/>
    <w:rsid w:val="003C3D07"/>
    <w:rsid w:val="003F3EBA"/>
    <w:rsid w:val="00403F19"/>
    <w:rsid w:val="0040606E"/>
    <w:rsid w:val="00413AD8"/>
    <w:rsid w:val="0042651E"/>
    <w:rsid w:val="004349B7"/>
    <w:rsid w:val="004372CE"/>
    <w:rsid w:val="0044674B"/>
    <w:rsid w:val="00453AE4"/>
    <w:rsid w:val="00455FED"/>
    <w:rsid w:val="00462822"/>
    <w:rsid w:val="00464422"/>
    <w:rsid w:val="00467300"/>
    <w:rsid w:val="00471707"/>
    <w:rsid w:val="00481AAC"/>
    <w:rsid w:val="00483BE6"/>
    <w:rsid w:val="004931A3"/>
    <w:rsid w:val="004971DF"/>
    <w:rsid w:val="004A7B0A"/>
    <w:rsid w:val="004C48BC"/>
    <w:rsid w:val="004D3512"/>
    <w:rsid w:val="004D40CC"/>
    <w:rsid w:val="004D7082"/>
    <w:rsid w:val="004E3E74"/>
    <w:rsid w:val="004F2BA8"/>
    <w:rsid w:val="004F35F7"/>
    <w:rsid w:val="004F3D38"/>
    <w:rsid w:val="0050169A"/>
    <w:rsid w:val="00501CFC"/>
    <w:rsid w:val="00505DB4"/>
    <w:rsid w:val="005109E3"/>
    <w:rsid w:val="00515192"/>
    <w:rsid w:val="005161CF"/>
    <w:rsid w:val="0052132D"/>
    <w:rsid w:val="005239A2"/>
    <w:rsid w:val="005313DC"/>
    <w:rsid w:val="00537FC9"/>
    <w:rsid w:val="00541DF8"/>
    <w:rsid w:val="00554F80"/>
    <w:rsid w:val="00565BAB"/>
    <w:rsid w:val="00575410"/>
    <w:rsid w:val="00583FF6"/>
    <w:rsid w:val="005A110A"/>
    <w:rsid w:val="005A7CBC"/>
    <w:rsid w:val="005B0444"/>
    <w:rsid w:val="005B4403"/>
    <w:rsid w:val="005B63CC"/>
    <w:rsid w:val="005C756C"/>
    <w:rsid w:val="005D5956"/>
    <w:rsid w:val="005D7D39"/>
    <w:rsid w:val="005E017E"/>
    <w:rsid w:val="005E2D93"/>
    <w:rsid w:val="005F501C"/>
    <w:rsid w:val="005F55C4"/>
    <w:rsid w:val="00607A22"/>
    <w:rsid w:val="00634357"/>
    <w:rsid w:val="00644E04"/>
    <w:rsid w:val="006529F8"/>
    <w:rsid w:val="006710B2"/>
    <w:rsid w:val="00673F8A"/>
    <w:rsid w:val="00680DD2"/>
    <w:rsid w:val="00690439"/>
    <w:rsid w:val="006924FE"/>
    <w:rsid w:val="006A66A7"/>
    <w:rsid w:val="006C56A5"/>
    <w:rsid w:val="006C65E3"/>
    <w:rsid w:val="006C77A9"/>
    <w:rsid w:val="006D456A"/>
    <w:rsid w:val="006D55C0"/>
    <w:rsid w:val="006D73DE"/>
    <w:rsid w:val="006E02A4"/>
    <w:rsid w:val="006E25C5"/>
    <w:rsid w:val="006E58B1"/>
    <w:rsid w:val="006F0FBD"/>
    <w:rsid w:val="006F5F75"/>
    <w:rsid w:val="00702E6A"/>
    <w:rsid w:val="00720BB4"/>
    <w:rsid w:val="00724330"/>
    <w:rsid w:val="007303A6"/>
    <w:rsid w:val="00733102"/>
    <w:rsid w:val="00741777"/>
    <w:rsid w:val="00750E5D"/>
    <w:rsid w:val="00755AFB"/>
    <w:rsid w:val="0075711C"/>
    <w:rsid w:val="007603C9"/>
    <w:rsid w:val="00764140"/>
    <w:rsid w:val="007866E7"/>
    <w:rsid w:val="00787A1D"/>
    <w:rsid w:val="00790DAA"/>
    <w:rsid w:val="00797510"/>
    <w:rsid w:val="007A0702"/>
    <w:rsid w:val="007A29E3"/>
    <w:rsid w:val="007A60C5"/>
    <w:rsid w:val="007B7702"/>
    <w:rsid w:val="007C007E"/>
    <w:rsid w:val="007C75C4"/>
    <w:rsid w:val="007C7B85"/>
    <w:rsid w:val="007C7F0A"/>
    <w:rsid w:val="007D441B"/>
    <w:rsid w:val="007E3A4A"/>
    <w:rsid w:val="007E7284"/>
    <w:rsid w:val="007F0FD5"/>
    <w:rsid w:val="007F1A98"/>
    <w:rsid w:val="007F5D85"/>
    <w:rsid w:val="00806A2D"/>
    <w:rsid w:val="00825D77"/>
    <w:rsid w:val="00826162"/>
    <w:rsid w:val="00827B1F"/>
    <w:rsid w:val="008313A0"/>
    <w:rsid w:val="008428DF"/>
    <w:rsid w:val="0085011E"/>
    <w:rsid w:val="00853CA2"/>
    <w:rsid w:val="00870206"/>
    <w:rsid w:val="00873E6A"/>
    <w:rsid w:val="00885ADA"/>
    <w:rsid w:val="00886084"/>
    <w:rsid w:val="0088660D"/>
    <w:rsid w:val="00896271"/>
    <w:rsid w:val="00896F33"/>
    <w:rsid w:val="008A188C"/>
    <w:rsid w:val="008A611F"/>
    <w:rsid w:val="008B47A7"/>
    <w:rsid w:val="008C335F"/>
    <w:rsid w:val="008F1FE7"/>
    <w:rsid w:val="008F5152"/>
    <w:rsid w:val="008F738A"/>
    <w:rsid w:val="008F7D76"/>
    <w:rsid w:val="009045F0"/>
    <w:rsid w:val="009049C0"/>
    <w:rsid w:val="00905740"/>
    <w:rsid w:val="00906E90"/>
    <w:rsid w:val="009111F5"/>
    <w:rsid w:val="009121C3"/>
    <w:rsid w:val="00914B76"/>
    <w:rsid w:val="009220DE"/>
    <w:rsid w:val="00923FD6"/>
    <w:rsid w:val="009269E8"/>
    <w:rsid w:val="009476BD"/>
    <w:rsid w:val="00950A28"/>
    <w:rsid w:val="0095468F"/>
    <w:rsid w:val="00957CF6"/>
    <w:rsid w:val="0097126D"/>
    <w:rsid w:val="0098448F"/>
    <w:rsid w:val="009868F8"/>
    <w:rsid w:val="009A226D"/>
    <w:rsid w:val="009B5349"/>
    <w:rsid w:val="009B683F"/>
    <w:rsid w:val="009C6176"/>
    <w:rsid w:val="009D0E86"/>
    <w:rsid w:val="009D5A84"/>
    <w:rsid w:val="00A00498"/>
    <w:rsid w:val="00A079D6"/>
    <w:rsid w:val="00A170AB"/>
    <w:rsid w:val="00A173AB"/>
    <w:rsid w:val="00A475EB"/>
    <w:rsid w:val="00A568BC"/>
    <w:rsid w:val="00A57B58"/>
    <w:rsid w:val="00A60434"/>
    <w:rsid w:val="00A63531"/>
    <w:rsid w:val="00A771FB"/>
    <w:rsid w:val="00A85836"/>
    <w:rsid w:val="00A85D79"/>
    <w:rsid w:val="00AA0F6D"/>
    <w:rsid w:val="00AA370F"/>
    <w:rsid w:val="00AB4A63"/>
    <w:rsid w:val="00AD1E7B"/>
    <w:rsid w:val="00AF3F5F"/>
    <w:rsid w:val="00B23AC9"/>
    <w:rsid w:val="00B32B4A"/>
    <w:rsid w:val="00B400CC"/>
    <w:rsid w:val="00B41005"/>
    <w:rsid w:val="00B43D9A"/>
    <w:rsid w:val="00B50C17"/>
    <w:rsid w:val="00B5228A"/>
    <w:rsid w:val="00B55D12"/>
    <w:rsid w:val="00B65207"/>
    <w:rsid w:val="00B8285D"/>
    <w:rsid w:val="00B869DC"/>
    <w:rsid w:val="00BB2ECB"/>
    <w:rsid w:val="00BB347A"/>
    <w:rsid w:val="00BC0019"/>
    <w:rsid w:val="00BC441B"/>
    <w:rsid w:val="00BD34E3"/>
    <w:rsid w:val="00BE5F78"/>
    <w:rsid w:val="00C0115D"/>
    <w:rsid w:val="00C07CFB"/>
    <w:rsid w:val="00C1297E"/>
    <w:rsid w:val="00C14845"/>
    <w:rsid w:val="00C246D2"/>
    <w:rsid w:val="00C401A4"/>
    <w:rsid w:val="00C408D2"/>
    <w:rsid w:val="00C6195E"/>
    <w:rsid w:val="00C63614"/>
    <w:rsid w:val="00C67BBC"/>
    <w:rsid w:val="00C74AF9"/>
    <w:rsid w:val="00C7676A"/>
    <w:rsid w:val="00C83FCC"/>
    <w:rsid w:val="00C908E1"/>
    <w:rsid w:val="00C91CD2"/>
    <w:rsid w:val="00CA2745"/>
    <w:rsid w:val="00CB36A8"/>
    <w:rsid w:val="00CC0569"/>
    <w:rsid w:val="00CC1233"/>
    <w:rsid w:val="00CC4849"/>
    <w:rsid w:val="00CD40E7"/>
    <w:rsid w:val="00CD78B5"/>
    <w:rsid w:val="00CF5C3C"/>
    <w:rsid w:val="00CF60D4"/>
    <w:rsid w:val="00CF75EC"/>
    <w:rsid w:val="00D04446"/>
    <w:rsid w:val="00D0505E"/>
    <w:rsid w:val="00D30887"/>
    <w:rsid w:val="00D40267"/>
    <w:rsid w:val="00D40C61"/>
    <w:rsid w:val="00D505AE"/>
    <w:rsid w:val="00D53B34"/>
    <w:rsid w:val="00D67DF2"/>
    <w:rsid w:val="00D67FD7"/>
    <w:rsid w:val="00D722CC"/>
    <w:rsid w:val="00D80334"/>
    <w:rsid w:val="00D94F09"/>
    <w:rsid w:val="00DA2870"/>
    <w:rsid w:val="00DB11D5"/>
    <w:rsid w:val="00DB23B0"/>
    <w:rsid w:val="00DC1D2C"/>
    <w:rsid w:val="00DC2C7C"/>
    <w:rsid w:val="00DC41E6"/>
    <w:rsid w:val="00DC7AB2"/>
    <w:rsid w:val="00DC7B45"/>
    <w:rsid w:val="00DD366D"/>
    <w:rsid w:val="00DD3AD3"/>
    <w:rsid w:val="00DD44D4"/>
    <w:rsid w:val="00E06E54"/>
    <w:rsid w:val="00E07387"/>
    <w:rsid w:val="00E1493C"/>
    <w:rsid w:val="00E154E5"/>
    <w:rsid w:val="00E1607C"/>
    <w:rsid w:val="00E20B1D"/>
    <w:rsid w:val="00E31480"/>
    <w:rsid w:val="00E33F6F"/>
    <w:rsid w:val="00E41D83"/>
    <w:rsid w:val="00E54491"/>
    <w:rsid w:val="00E55129"/>
    <w:rsid w:val="00E77C6A"/>
    <w:rsid w:val="00E870C5"/>
    <w:rsid w:val="00E93E3E"/>
    <w:rsid w:val="00EA0981"/>
    <w:rsid w:val="00EB13B7"/>
    <w:rsid w:val="00EC3749"/>
    <w:rsid w:val="00EC6692"/>
    <w:rsid w:val="00ED3821"/>
    <w:rsid w:val="00ED599C"/>
    <w:rsid w:val="00ED70BD"/>
    <w:rsid w:val="00EE010E"/>
    <w:rsid w:val="00EE2726"/>
    <w:rsid w:val="00EE34EA"/>
    <w:rsid w:val="00EE437C"/>
    <w:rsid w:val="00EE4818"/>
    <w:rsid w:val="00EF03D4"/>
    <w:rsid w:val="00EF1744"/>
    <w:rsid w:val="00EF56E4"/>
    <w:rsid w:val="00F00F0F"/>
    <w:rsid w:val="00F058D6"/>
    <w:rsid w:val="00F06DC8"/>
    <w:rsid w:val="00F30F4F"/>
    <w:rsid w:val="00F3386E"/>
    <w:rsid w:val="00F36065"/>
    <w:rsid w:val="00F36DE1"/>
    <w:rsid w:val="00F374FA"/>
    <w:rsid w:val="00F40B49"/>
    <w:rsid w:val="00F41A70"/>
    <w:rsid w:val="00F42474"/>
    <w:rsid w:val="00F4302E"/>
    <w:rsid w:val="00F5009D"/>
    <w:rsid w:val="00F642C5"/>
    <w:rsid w:val="00F64EB6"/>
    <w:rsid w:val="00F83108"/>
    <w:rsid w:val="00F8621C"/>
    <w:rsid w:val="00F97992"/>
    <w:rsid w:val="00FA70D8"/>
    <w:rsid w:val="00FA7128"/>
    <w:rsid w:val="00FA7209"/>
    <w:rsid w:val="00FA76F8"/>
    <w:rsid w:val="00FC0C9A"/>
    <w:rsid w:val="00FC4CB7"/>
    <w:rsid w:val="00FE1241"/>
    <w:rsid w:val="00FF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6658E70"/>
  <w15:chartTrackingRefBased/>
  <w15:docId w15:val="{BDFF8B71-E5DF-4C49-B429-0F9B793A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A226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Heading5Char">
    <w:name w:val="Heading 5 Char"/>
    <w:basedOn w:val="DefaultParagraphFont"/>
    <w:link w:val="Heading5"/>
    <w:rsid w:val="009A226D"/>
    <w:rPr>
      <w:rFonts w:ascii="Calibri" w:eastAsia="Times New Roman" w:hAnsi="Calibri" w:cs="Times New Roman"/>
      <w:b/>
      <w:bCs/>
      <w:i/>
      <w:iCs/>
      <w:sz w:val="26"/>
      <w:szCs w:val="26"/>
    </w:rPr>
  </w:style>
  <w:style w:type="character" w:styleId="FootnoteReference">
    <w:name w:val="footnote reference"/>
    <w:semiHidden/>
    <w:rsid w:val="009A226D"/>
  </w:style>
  <w:style w:type="paragraph" w:styleId="BodyTextIndent">
    <w:name w:val="Body Text Indent"/>
    <w:basedOn w:val="Normal"/>
    <w:link w:val="BodyTextIndentChar"/>
    <w:rsid w:val="009A226D"/>
    <w:pPr>
      <w:tabs>
        <w:tab w:val="left" w:pos="1440"/>
        <w:tab w:val="left" w:pos="1872"/>
        <w:tab w:val="left" w:pos="2880"/>
        <w:tab w:val="left" w:pos="3600"/>
        <w:tab w:val="left" w:pos="4320"/>
        <w:tab w:val="left" w:pos="5760"/>
        <w:tab w:val="left" w:pos="7200"/>
        <w:tab w:val="left" w:pos="8100"/>
        <w:tab w:val="left" w:pos="8640"/>
      </w:tabs>
      <w:spacing w:after="0" w:line="240" w:lineRule="auto"/>
      <w:ind w:firstLine="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26D"/>
    <w:rPr>
      <w:rFonts w:ascii="Times New Roman" w:eastAsia="Times New Roman" w:hAnsi="Times New Roman" w:cs="Times New Roman"/>
      <w:sz w:val="24"/>
      <w:szCs w:val="24"/>
    </w:rPr>
  </w:style>
  <w:style w:type="paragraph" w:styleId="TOC1">
    <w:name w:val="toc 1"/>
    <w:basedOn w:val="Normal"/>
    <w:next w:val="Normal"/>
    <w:autoRedefine/>
    <w:semiHidden/>
    <w:rsid w:val="009A226D"/>
    <w:pPr>
      <w:autoSpaceDE w:val="0"/>
      <w:autoSpaceDN w:val="0"/>
      <w:adjustRightInd w:val="0"/>
      <w:spacing w:after="0" w:line="240" w:lineRule="auto"/>
      <w:jc w:val="both"/>
    </w:pPr>
    <w:rPr>
      <w:rFonts w:ascii="Arial" w:eastAsia="Times New Roman" w:hAnsi="Arial" w:cs="Arial"/>
      <w:sz w:val="20"/>
      <w:szCs w:val="24"/>
    </w:rPr>
  </w:style>
  <w:style w:type="character" w:styleId="Emphasis">
    <w:name w:val="Emphasis"/>
    <w:qFormat/>
    <w:rsid w:val="009A226D"/>
    <w:rPr>
      <w:i/>
      <w:iCs/>
    </w:rPr>
  </w:style>
  <w:style w:type="paragraph" w:customStyle="1" w:styleId="Quick1">
    <w:name w:val="Quick 1."/>
    <w:basedOn w:val="Normal"/>
    <w:rsid w:val="009A226D"/>
    <w:pPr>
      <w:numPr>
        <w:numId w:val="1"/>
      </w:numPr>
      <w:tabs>
        <w:tab w:val="num" w:pos="360"/>
      </w:tabs>
      <w:autoSpaceDE w:val="0"/>
      <w:autoSpaceDN w:val="0"/>
      <w:spacing w:after="0" w:line="240" w:lineRule="auto"/>
      <w:ind w:left="720" w:hanging="720"/>
    </w:pPr>
    <w:rPr>
      <w:rFonts w:ascii="Calibri" w:eastAsia="Calibri" w:hAnsi="Calibri" w:cs="Times New Roman"/>
      <w:sz w:val="20"/>
      <w:szCs w:val="24"/>
    </w:rPr>
  </w:style>
  <w:style w:type="character" w:styleId="PageNumber">
    <w:name w:val="page number"/>
    <w:rsid w:val="009A226D"/>
  </w:style>
  <w:style w:type="character" w:customStyle="1" w:styleId="UnresolvedMention2">
    <w:name w:val="Unresolved Mention2"/>
    <w:uiPriority w:val="99"/>
    <w:semiHidden/>
    <w:unhideWhenUsed/>
    <w:rsid w:val="009A226D"/>
    <w:rPr>
      <w:color w:val="605E5C"/>
      <w:shd w:val="clear" w:color="auto" w:fill="E1DFDD"/>
    </w:rPr>
  </w:style>
  <w:style w:type="paragraph" w:styleId="NormalWeb">
    <w:name w:val="Normal (Web)"/>
    <w:basedOn w:val="Normal"/>
    <w:uiPriority w:val="99"/>
    <w:unhideWhenUsed/>
    <w:rsid w:val="009A2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rsid w:val="009A226D"/>
  </w:style>
  <w:style w:type="character" w:customStyle="1" w:styleId="style12">
    <w:name w:val="style12"/>
    <w:rsid w:val="009A226D"/>
  </w:style>
  <w:style w:type="character" w:customStyle="1" w:styleId="mark2pxf6x0hx">
    <w:name w:val="mark2pxf6x0hx"/>
    <w:rsid w:val="009A226D"/>
  </w:style>
  <w:style w:type="character" w:styleId="UnresolvedMention">
    <w:name w:val="Unresolved Mention"/>
    <w:basedOn w:val="DefaultParagraphFont"/>
    <w:uiPriority w:val="99"/>
    <w:semiHidden/>
    <w:unhideWhenUsed/>
    <w:rsid w:val="00EF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3628">
      <w:bodyDiv w:val="1"/>
      <w:marLeft w:val="0"/>
      <w:marRight w:val="0"/>
      <w:marTop w:val="0"/>
      <w:marBottom w:val="0"/>
      <w:divBdr>
        <w:top w:val="none" w:sz="0" w:space="0" w:color="auto"/>
        <w:left w:val="none" w:sz="0" w:space="0" w:color="auto"/>
        <w:bottom w:val="none" w:sz="0" w:space="0" w:color="auto"/>
        <w:right w:val="none" w:sz="0" w:space="0" w:color="auto"/>
      </w:divBdr>
    </w:div>
    <w:div w:id="305207969">
      <w:bodyDiv w:val="1"/>
      <w:marLeft w:val="0"/>
      <w:marRight w:val="0"/>
      <w:marTop w:val="0"/>
      <w:marBottom w:val="0"/>
      <w:divBdr>
        <w:top w:val="none" w:sz="0" w:space="0" w:color="auto"/>
        <w:left w:val="none" w:sz="0" w:space="0" w:color="auto"/>
        <w:bottom w:val="none" w:sz="0" w:space="0" w:color="auto"/>
        <w:right w:val="none" w:sz="0" w:space="0" w:color="auto"/>
      </w:divBdr>
    </w:div>
    <w:div w:id="539128509">
      <w:bodyDiv w:val="1"/>
      <w:marLeft w:val="0"/>
      <w:marRight w:val="0"/>
      <w:marTop w:val="0"/>
      <w:marBottom w:val="0"/>
      <w:divBdr>
        <w:top w:val="none" w:sz="0" w:space="0" w:color="auto"/>
        <w:left w:val="none" w:sz="0" w:space="0" w:color="auto"/>
        <w:bottom w:val="none" w:sz="0" w:space="0" w:color="auto"/>
        <w:right w:val="none" w:sz="0" w:space="0" w:color="auto"/>
      </w:divBdr>
    </w:div>
    <w:div w:id="808788092">
      <w:bodyDiv w:val="1"/>
      <w:marLeft w:val="0"/>
      <w:marRight w:val="0"/>
      <w:marTop w:val="0"/>
      <w:marBottom w:val="0"/>
      <w:divBdr>
        <w:top w:val="none" w:sz="0" w:space="0" w:color="auto"/>
        <w:left w:val="none" w:sz="0" w:space="0" w:color="auto"/>
        <w:bottom w:val="none" w:sz="0" w:space="0" w:color="auto"/>
        <w:right w:val="none" w:sz="0" w:space="0" w:color="auto"/>
      </w:divBdr>
    </w:div>
    <w:div w:id="882711999">
      <w:bodyDiv w:val="1"/>
      <w:marLeft w:val="0"/>
      <w:marRight w:val="0"/>
      <w:marTop w:val="0"/>
      <w:marBottom w:val="0"/>
      <w:divBdr>
        <w:top w:val="none" w:sz="0" w:space="0" w:color="auto"/>
        <w:left w:val="none" w:sz="0" w:space="0" w:color="auto"/>
        <w:bottom w:val="none" w:sz="0" w:space="0" w:color="auto"/>
        <w:right w:val="none" w:sz="0" w:space="0" w:color="auto"/>
      </w:divBdr>
    </w:div>
    <w:div w:id="894125971">
      <w:bodyDiv w:val="1"/>
      <w:marLeft w:val="0"/>
      <w:marRight w:val="0"/>
      <w:marTop w:val="0"/>
      <w:marBottom w:val="0"/>
      <w:divBdr>
        <w:top w:val="none" w:sz="0" w:space="0" w:color="auto"/>
        <w:left w:val="none" w:sz="0" w:space="0" w:color="auto"/>
        <w:bottom w:val="none" w:sz="0" w:space="0" w:color="auto"/>
        <w:right w:val="none" w:sz="0" w:space="0" w:color="auto"/>
      </w:divBdr>
      <w:divsChild>
        <w:div w:id="1132554833">
          <w:marLeft w:val="0"/>
          <w:marRight w:val="0"/>
          <w:marTop w:val="0"/>
          <w:marBottom w:val="0"/>
          <w:divBdr>
            <w:top w:val="none" w:sz="0" w:space="0" w:color="auto"/>
            <w:left w:val="none" w:sz="0" w:space="0" w:color="auto"/>
            <w:bottom w:val="none" w:sz="0" w:space="0" w:color="auto"/>
            <w:right w:val="none" w:sz="0" w:space="0" w:color="auto"/>
          </w:divBdr>
          <w:divsChild>
            <w:div w:id="1251696188">
              <w:marLeft w:val="0"/>
              <w:marRight w:val="0"/>
              <w:marTop w:val="0"/>
              <w:marBottom w:val="0"/>
              <w:divBdr>
                <w:top w:val="none" w:sz="0" w:space="0" w:color="auto"/>
                <w:left w:val="none" w:sz="0" w:space="0" w:color="auto"/>
                <w:bottom w:val="none" w:sz="0" w:space="0" w:color="auto"/>
                <w:right w:val="none" w:sz="0" w:space="0" w:color="auto"/>
              </w:divBdr>
            </w:div>
          </w:divsChild>
        </w:div>
        <w:div w:id="1328627207">
          <w:marLeft w:val="0"/>
          <w:marRight w:val="0"/>
          <w:marTop w:val="0"/>
          <w:marBottom w:val="0"/>
          <w:divBdr>
            <w:top w:val="none" w:sz="0" w:space="0" w:color="auto"/>
            <w:left w:val="none" w:sz="0" w:space="0" w:color="auto"/>
            <w:bottom w:val="none" w:sz="0" w:space="0" w:color="auto"/>
            <w:right w:val="none" w:sz="0" w:space="0" w:color="auto"/>
          </w:divBdr>
        </w:div>
      </w:divsChild>
    </w:div>
    <w:div w:id="1233127156">
      <w:bodyDiv w:val="1"/>
      <w:marLeft w:val="0"/>
      <w:marRight w:val="0"/>
      <w:marTop w:val="0"/>
      <w:marBottom w:val="0"/>
      <w:divBdr>
        <w:top w:val="none" w:sz="0" w:space="0" w:color="auto"/>
        <w:left w:val="none" w:sz="0" w:space="0" w:color="auto"/>
        <w:bottom w:val="none" w:sz="0" w:space="0" w:color="auto"/>
        <w:right w:val="none" w:sz="0" w:space="0" w:color="auto"/>
      </w:divBdr>
    </w:div>
    <w:div w:id="1263343752">
      <w:bodyDiv w:val="1"/>
      <w:marLeft w:val="0"/>
      <w:marRight w:val="0"/>
      <w:marTop w:val="0"/>
      <w:marBottom w:val="0"/>
      <w:divBdr>
        <w:top w:val="none" w:sz="0" w:space="0" w:color="auto"/>
        <w:left w:val="none" w:sz="0" w:space="0" w:color="auto"/>
        <w:bottom w:val="none" w:sz="0" w:space="0" w:color="auto"/>
        <w:right w:val="none" w:sz="0" w:space="0" w:color="auto"/>
      </w:divBdr>
    </w:div>
    <w:div w:id="1407651633">
      <w:bodyDiv w:val="1"/>
      <w:marLeft w:val="0"/>
      <w:marRight w:val="0"/>
      <w:marTop w:val="0"/>
      <w:marBottom w:val="0"/>
      <w:divBdr>
        <w:top w:val="none" w:sz="0" w:space="0" w:color="auto"/>
        <w:left w:val="none" w:sz="0" w:space="0" w:color="auto"/>
        <w:bottom w:val="none" w:sz="0" w:space="0" w:color="auto"/>
        <w:right w:val="none" w:sz="0" w:space="0" w:color="auto"/>
      </w:divBdr>
    </w:div>
    <w:div w:id="1492284603">
      <w:bodyDiv w:val="1"/>
      <w:marLeft w:val="0"/>
      <w:marRight w:val="0"/>
      <w:marTop w:val="0"/>
      <w:marBottom w:val="0"/>
      <w:divBdr>
        <w:top w:val="none" w:sz="0" w:space="0" w:color="auto"/>
        <w:left w:val="none" w:sz="0" w:space="0" w:color="auto"/>
        <w:bottom w:val="none" w:sz="0" w:space="0" w:color="auto"/>
        <w:right w:val="none" w:sz="0" w:space="0" w:color="auto"/>
      </w:divBdr>
    </w:div>
    <w:div w:id="1693729360">
      <w:bodyDiv w:val="1"/>
      <w:marLeft w:val="0"/>
      <w:marRight w:val="0"/>
      <w:marTop w:val="0"/>
      <w:marBottom w:val="0"/>
      <w:divBdr>
        <w:top w:val="none" w:sz="0" w:space="0" w:color="auto"/>
        <w:left w:val="none" w:sz="0" w:space="0" w:color="auto"/>
        <w:bottom w:val="none" w:sz="0" w:space="0" w:color="auto"/>
        <w:right w:val="none" w:sz="0" w:space="0" w:color="auto"/>
      </w:divBdr>
    </w:div>
    <w:div w:id="1744788999">
      <w:bodyDiv w:val="1"/>
      <w:marLeft w:val="0"/>
      <w:marRight w:val="0"/>
      <w:marTop w:val="0"/>
      <w:marBottom w:val="0"/>
      <w:divBdr>
        <w:top w:val="none" w:sz="0" w:space="0" w:color="auto"/>
        <w:left w:val="none" w:sz="0" w:space="0" w:color="auto"/>
        <w:bottom w:val="none" w:sz="0" w:space="0" w:color="auto"/>
        <w:right w:val="none" w:sz="0" w:space="0" w:color="auto"/>
      </w:divBdr>
    </w:div>
    <w:div w:id="1801873348">
      <w:bodyDiv w:val="1"/>
      <w:marLeft w:val="0"/>
      <w:marRight w:val="0"/>
      <w:marTop w:val="0"/>
      <w:marBottom w:val="0"/>
      <w:divBdr>
        <w:top w:val="none" w:sz="0" w:space="0" w:color="auto"/>
        <w:left w:val="none" w:sz="0" w:space="0" w:color="auto"/>
        <w:bottom w:val="none" w:sz="0" w:space="0" w:color="auto"/>
        <w:right w:val="none" w:sz="0" w:space="0" w:color="auto"/>
      </w:divBdr>
    </w:div>
    <w:div w:id="1933901986">
      <w:bodyDiv w:val="1"/>
      <w:marLeft w:val="0"/>
      <w:marRight w:val="0"/>
      <w:marTop w:val="0"/>
      <w:marBottom w:val="0"/>
      <w:divBdr>
        <w:top w:val="none" w:sz="0" w:space="0" w:color="auto"/>
        <w:left w:val="none" w:sz="0" w:space="0" w:color="auto"/>
        <w:bottom w:val="none" w:sz="0" w:space="0" w:color="auto"/>
        <w:right w:val="none" w:sz="0" w:space="0" w:color="auto"/>
      </w:divBdr>
    </w:div>
    <w:div w:id="1956011671">
      <w:bodyDiv w:val="1"/>
      <w:marLeft w:val="0"/>
      <w:marRight w:val="0"/>
      <w:marTop w:val="0"/>
      <w:marBottom w:val="0"/>
      <w:divBdr>
        <w:top w:val="none" w:sz="0" w:space="0" w:color="auto"/>
        <w:left w:val="none" w:sz="0" w:space="0" w:color="auto"/>
        <w:bottom w:val="none" w:sz="0" w:space="0" w:color="auto"/>
        <w:right w:val="none" w:sz="0" w:space="0" w:color="auto"/>
      </w:divBdr>
    </w:div>
    <w:div w:id="20098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requirements" TargetMode="External"/><Relationship Id="rId18" Type="http://schemas.openxmlformats.org/officeDocument/2006/relationships/hyperlink" Target="http://www.unt.edu/helpdesk/index.htm" TargetMode="External"/><Relationship Id="rId26" Type="http://schemas.openxmlformats.org/officeDocument/2006/relationships/hyperlink" Target="https://studentaffairs.unt.edu/career-center" TargetMode="External"/><Relationship Id="rId39" Type="http://schemas.openxmlformats.org/officeDocument/2006/relationships/footer" Target="footer1.xml"/><Relationship Id="rId21" Type="http://schemas.openxmlformats.org/officeDocument/2006/relationships/hyperlink" Target="https://community.canvaslms.com/docs/DOC-10554-4212710328" TargetMode="External"/><Relationship Id="rId34" Type="http://schemas.openxmlformats.org/officeDocument/2006/relationships/hyperlink" Target="http://vpaa.unt.edu/academic-integrity.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supported-technologies/respondus-lockdown-browser" TargetMode="External"/><Relationship Id="rId20" Type="http://schemas.openxmlformats.org/officeDocument/2006/relationships/hyperlink" Target="https://guides.library.unt.edu/spark/Computing" TargetMode="External"/><Relationship Id="rId29" Type="http://schemas.openxmlformats.org/officeDocument/2006/relationships/hyperlink" Target="https://clear.unt.edu/canvas/student-resour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b.unt.edu/lab/virtual-lab" TargetMode="External"/><Relationship Id="rId24" Type="http://schemas.openxmlformats.org/officeDocument/2006/relationships/hyperlink" Target="https://financialaid.unt.edu/" TargetMode="External"/><Relationship Id="rId32" Type="http://schemas.openxmlformats.org/officeDocument/2006/relationships/hyperlink" Target="http://writingcenter.unt.edu/" TargetMode="External"/><Relationship Id="rId37" Type="http://schemas.openxmlformats.org/officeDocument/2006/relationships/hyperlink" Target="http://www.cob.unt.edu/lab/virtual-la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ear.unt.edu/supported-technologies/zoom" TargetMode="External"/><Relationship Id="rId23" Type="http://schemas.openxmlformats.org/officeDocument/2006/relationships/hyperlink" Target="file:///C:\Users\jdl0126\AppData\Local\Temp\OneNote\16.0\NT\0\Registrar"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policy.unt.edu/policy/06-003" TargetMode="External"/><Relationship Id="rId10" Type="http://schemas.openxmlformats.org/officeDocument/2006/relationships/hyperlink" Target="https://clear.unt.edu/supported-technologies/respondus-lockdown-browser" TargetMode="External"/><Relationship Id="rId19" Type="http://schemas.openxmlformats.org/officeDocument/2006/relationships/hyperlink" Target="mailto:helpdesk@unt.edu" TargetMode="External"/><Relationship Id="rId31" Type="http://schemas.openxmlformats.org/officeDocument/2006/relationships/hyperlink" Target="https://library.unt.edu/" TargetMode="External"/><Relationship Id="rId4" Type="http://schemas.openxmlformats.org/officeDocument/2006/relationships/settings" Target="settings.xml"/><Relationship Id="rId9" Type="http://schemas.openxmlformats.org/officeDocument/2006/relationships/hyperlink" Target="https://clear.unt.edu/supported-technologies/respondus-lockdown-browser" TargetMode="Externa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studentaffairs.unt.edu/care" TargetMode="External"/><Relationship Id="rId30" Type="http://schemas.openxmlformats.org/officeDocument/2006/relationships/hyperlink" Target="https://success.unt.edu/asc" TargetMode="External"/><Relationship Id="rId35" Type="http://schemas.openxmlformats.org/officeDocument/2006/relationships/hyperlink" Target="https://policy.unt.edu/policy/06-003" TargetMode="External"/><Relationship Id="rId8" Type="http://schemas.openxmlformats.org/officeDocument/2006/relationships/hyperlink" Target="https://clear.unt.edu/online-communication-tips" TargetMode="External"/><Relationship Id="rId3" Type="http://schemas.openxmlformats.org/officeDocument/2006/relationships/styles" Target="style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math.unt.edu/mathlab"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4747-4E7B-44D3-BEB5-400069DE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Hardy, Le Roy</cp:lastModifiedBy>
  <cp:revision>4</cp:revision>
  <cp:lastPrinted>2021-01-07T15:51:00Z</cp:lastPrinted>
  <dcterms:created xsi:type="dcterms:W3CDTF">2023-05-03T14:52:00Z</dcterms:created>
  <dcterms:modified xsi:type="dcterms:W3CDTF">2024-06-17T20:08:00Z</dcterms:modified>
</cp:coreProperties>
</file>