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4155" w14:textId="6E410B39" w:rsidR="009D64F4" w:rsidRDefault="009D64F4" w:rsidP="009D64F4">
      <w:pPr>
        <w:pStyle w:val="Heading1"/>
      </w:pPr>
      <w:r>
        <w:t>Univer</w:t>
      </w:r>
      <w:r w:rsidR="007D0DB8">
        <w:t>s</w:t>
      </w:r>
      <w:r>
        <w:t>ity of North Texas-Department of Biological Sciences-</w:t>
      </w:r>
      <w:r w:rsidR="00D30D1B">
        <w:t>Spring</w:t>
      </w:r>
      <w:r>
        <w:t xml:space="preserve"> 202</w:t>
      </w:r>
      <w:r w:rsidR="002D27DC">
        <w:t>6</w:t>
      </w:r>
      <w:r>
        <w:t xml:space="preserve">                                              Biology 230</w:t>
      </w:r>
      <w:r w:rsidR="00131483">
        <w:t>2</w:t>
      </w:r>
      <w:r>
        <w:t>.</w:t>
      </w:r>
      <w:r w:rsidR="002D27DC">
        <w:t>002</w:t>
      </w:r>
      <w:r>
        <w:t xml:space="preserve">: Human Anatomy and Physiology </w:t>
      </w:r>
      <w:r w:rsidR="00131483">
        <w:t>I</w:t>
      </w:r>
      <w:r>
        <w:t>I</w:t>
      </w:r>
    </w:p>
    <w:p w14:paraId="27601153" w14:textId="2AE73F89" w:rsidR="00D32D87" w:rsidRDefault="00D32D87" w:rsidP="00D32D87">
      <w:r>
        <w:t xml:space="preserve">Class Meeting Time: </w:t>
      </w:r>
      <w:r w:rsidR="002D27DC">
        <w:t>Monday, Wednesday, Fridays</w:t>
      </w:r>
      <w:r>
        <w:t xml:space="preserve"> </w:t>
      </w:r>
      <w:r w:rsidR="00B255D2">
        <w:t>9:00a</w:t>
      </w:r>
      <w:r w:rsidR="00812E09">
        <w:t>m</w:t>
      </w:r>
      <w:r>
        <w:t>-</w:t>
      </w:r>
      <w:r w:rsidR="00B255D2">
        <w:t>9:50a</w:t>
      </w:r>
      <w:r>
        <w:t>m</w:t>
      </w:r>
    </w:p>
    <w:p w14:paraId="2AC6B996" w14:textId="17D3583F" w:rsidR="00D32D87" w:rsidRPr="00D32D87" w:rsidRDefault="00D32D87" w:rsidP="00D32D87">
      <w:r>
        <w:t xml:space="preserve">Class location: </w:t>
      </w:r>
      <w:r w:rsidR="00B255D2">
        <w:t>Sage 116</w:t>
      </w:r>
    </w:p>
    <w:p w14:paraId="5050E8A2" w14:textId="62309B6E" w:rsidR="002F6AB1" w:rsidRDefault="00D40C61" w:rsidP="00C14845">
      <w:pPr>
        <w:pStyle w:val="Heading2"/>
      </w:pPr>
      <w:r>
        <w:t>Instructor Contact</w:t>
      </w:r>
    </w:p>
    <w:p w14:paraId="4AF961DF" w14:textId="6587301A" w:rsidR="00D40C61" w:rsidRDefault="00D40C61" w:rsidP="00D40C61">
      <w:pPr>
        <w:spacing w:after="0"/>
        <w:rPr>
          <w:b/>
        </w:rPr>
      </w:pPr>
      <w:r w:rsidRPr="0028285A">
        <w:rPr>
          <w:b/>
        </w:rPr>
        <w:t>Name:</w:t>
      </w:r>
      <w:r w:rsidR="009D64F4">
        <w:rPr>
          <w:b/>
        </w:rPr>
        <w:t xml:space="preserve"> </w:t>
      </w:r>
      <w:r w:rsidR="00812E09">
        <w:rPr>
          <w:b/>
        </w:rPr>
        <w:t>Lauren Bohenek</w:t>
      </w:r>
      <w:r w:rsidR="009D64F4">
        <w:rPr>
          <w:b/>
        </w:rPr>
        <w:t xml:space="preserve">, Ph.D. </w:t>
      </w:r>
    </w:p>
    <w:p w14:paraId="5C2C8BBD" w14:textId="13D39EA0" w:rsidR="00D40C61" w:rsidRPr="0028285A" w:rsidRDefault="00D40C61" w:rsidP="00D40C61">
      <w:pPr>
        <w:spacing w:after="0"/>
        <w:rPr>
          <w:b/>
        </w:rPr>
      </w:pPr>
      <w:r w:rsidRPr="00BF6D15">
        <w:rPr>
          <w:b/>
        </w:rPr>
        <w:t>Office Location:</w:t>
      </w:r>
      <w:r w:rsidR="009D64F4" w:rsidRPr="00BF6D15">
        <w:rPr>
          <w:b/>
        </w:rPr>
        <w:t xml:space="preserve">  </w:t>
      </w:r>
      <w:r w:rsidR="00B255D2">
        <w:rPr>
          <w:b/>
        </w:rPr>
        <w:t>Life A324</w:t>
      </w:r>
    </w:p>
    <w:p w14:paraId="10990C9C" w14:textId="3B43A607" w:rsidR="00D40C61" w:rsidRPr="0028285A" w:rsidRDefault="00D40C61" w:rsidP="00D40C61">
      <w:pPr>
        <w:spacing w:after="0"/>
        <w:rPr>
          <w:b/>
        </w:rPr>
      </w:pPr>
      <w:r w:rsidRPr="0028285A">
        <w:rPr>
          <w:b/>
        </w:rPr>
        <w:t>Office Hours:</w:t>
      </w:r>
      <w:r w:rsidR="009D64F4">
        <w:rPr>
          <w:b/>
        </w:rPr>
        <w:t xml:space="preserve"> </w:t>
      </w:r>
      <w:r w:rsidR="00D32D87">
        <w:rPr>
          <w:b/>
        </w:rPr>
        <w:t xml:space="preserve">Tuesday and Thursday </w:t>
      </w:r>
      <w:r w:rsidR="00521B2E">
        <w:rPr>
          <w:b/>
        </w:rPr>
        <w:t>9</w:t>
      </w:r>
      <w:r w:rsidR="00D32D87">
        <w:rPr>
          <w:b/>
        </w:rPr>
        <w:t>:</w:t>
      </w:r>
      <w:r w:rsidR="00544F32">
        <w:rPr>
          <w:b/>
        </w:rPr>
        <w:t>3</w:t>
      </w:r>
      <w:r w:rsidR="00D32D87">
        <w:rPr>
          <w:b/>
        </w:rPr>
        <w:t>0-1</w:t>
      </w:r>
      <w:r w:rsidR="00521B2E">
        <w:rPr>
          <w:b/>
        </w:rPr>
        <w:t>0</w:t>
      </w:r>
      <w:r w:rsidR="00D32D87">
        <w:rPr>
          <w:b/>
        </w:rPr>
        <w:t>:</w:t>
      </w:r>
      <w:r w:rsidR="00544F32">
        <w:rPr>
          <w:b/>
        </w:rPr>
        <w:t>3</w:t>
      </w:r>
      <w:r w:rsidR="00D32D87">
        <w:rPr>
          <w:b/>
        </w:rPr>
        <w:t>0</w:t>
      </w:r>
      <w:r w:rsidR="00812E09">
        <w:rPr>
          <w:b/>
        </w:rPr>
        <w:t>am</w:t>
      </w:r>
      <w:r w:rsidR="00760166">
        <w:rPr>
          <w:b/>
        </w:rPr>
        <w:t xml:space="preserve"> </w:t>
      </w:r>
    </w:p>
    <w:p w14:paraId="5A856F9F" w14:textId="1FB761D0" w:rsidR="00D40C61" w:rsidRDefault="00D40C61" w:rsidP="00D40C61">
      <w:pPr>
        <w:spacing w:after="0"/>
        <w:rPr>
          <w:b/>
        </w:rPr>
      </w:pPr>
      <w:r w:rsidRPr="0028285A">
        <w:rPr>
          <w:b/>
        </w:rPr>
        <w:t>Email:</w:t>
      </w:r>
      <w:r w:rsidR="00187AA4">
        <w:rPr>
          <w:b/>
        </w:rPr>
        <w:t xml:space="preserve"> </w:t>
      </w:r>
      <w:hyperlink r:id="rId7" w:history="1">
        <w:r w:rsidR="00187AA4" w:rsidRPr="00136BD8">
          <w:rPr>
            <w:rStyle w:val="Hyperlink"/>
            <w:b/>
          </w:rPr>
          <w:t>lauren.bohenek@unt.edu</w:t>
        </w:r>
      </w:hyperlink>
      <w:r w:rsidR="00187AA4">
        <w:rPr>
          <w:b/>
        </w:rPr>
        <w:t xml:space="preserve"> </w:t>
      </w:r>
    </w:p>
    <w:p w14:paraId="6DCFB5F5" w14:textId="77777777" w:rsidR="00773CC2" w:rsidRDefault="00773CC2" w:rsidP="00773CC2">
      <w:pPr>
        <w:pStyle w:val="Heading2"/>
      </w:pPr>
      <w:r>
        <w:t>Course Prerequisites or Other Restrictions</w:t>
      </w:r>
    </w:p>
    <w:p w14:paraId="54846181" w14:textId="030AB80F" w:rsidR="00773CC2" w:rsidRDefault="00773CC2" w:rsidP="00773CC2">
      <w:r>
        <w:t>Co-Requisites: Biol 231</w:t>
      </w:r>
      <w:r w:rsidR="00B71DA5">
        <w:t>2</w:t>
      </w:r>
      <w:r>
        <w:t xml:space="preserve"> </w:t>
      </w:r>
    </w:p>
    <w:p w14:paraId="759D621C" w14:textId="600A5117" w:rsidR="00773CC2" w:rsidRDefault="00773CC2" w:rsidP="00773CC2">
      <w:pPr>
        <w:rPr>
          <w:rFonts w:ascii="Calibri" w:hAnsi="Calibri" w:cs="Calibri"/>
        </w:rPr>
      </w:pPr>
      <w:r>
        <w:t>Prerequisites</w:t>
      </w:r>
      <w:r w:rsidR="004E13CC">
        <w:t>:</w:t>
      </w:r>
      <w:r w:rsidRPr="008D4904">
        <w:t xml:space="preserve"> </w:t>
      </w:r>
      <w:r w:rsidR="004E13CC" w:rsidRPr="00F04CE4">
        <w:t>Biol 2301 and Biol 2311</w:t>
      </w:r>
    </w:p>
    <w:p w14:paraId="642C29E1" w14:textId="77777777" w:rsidR="001E6C48" w:rsidRDefault="001E6C48" w:rsidP="001E6C48">
      <w:pPr>
        <w:pStyle w:val="Heading2"/>
      </w:pPr>
      <w:r>
        <w:t>Materials</w:t>
      </w:r>
    </w:p>
    <w:p w14:paraId="0D4F8112" w14:textId="5C00FF8F" w:rsidR="001E6C48" w:rsidRDefault="001E6C48" w:rsidP="001E6C48">
      <w:pPr>
        <w:rPr>
          <w:rFonts w:ascii="Calibri" w:hAnsi="Calibri" w:cs="Calibri"/>
        </w:rPr>
      </w:pPr>
      <w:r w:rsidRPr="00C55EF6">
        <w:rPr>
          <w:rFonts w:ascii="Calibri" w:hAnsi="Calibri" w:cs="Calibri"/>
        </w:rPr>
        <w:t>Textbook -</w:t>
      </w:r>
      <w:r w:rsidR="00BA515E" w:rsidRPr="00BA515E">
        <w:rPr>
          <w:rFonts w:ascii="Calibri" w:hAnsi="Calibri" w:cs="Calibri"/>
          <w:u w:val="single"/>
        </w:rPr>
        <w:t>Marieb</w:t>
      </w:r>
      <w:r w:rsidRPr="00BA515E">
        <w:rPr>
          <w:rFonts w:ascii="Calibri" w:hAnsi="Calibri" w:cs="Calibri"/>
          <w:u w:val="single"/>
        </w:rPr>
        <w:t xml:space="preserve"> Human Anatomy and Physiology</w:t>
      </w:r>
      <w:r w:rsidRPr="00C55EF6">
        <w:rPr>
          <w:rFonts w:ascii="Calibri" w:hAnsi="Calibri" w:cs="Calibri"/>
        </w:rPr>
        <w:t xml:space="preserve"> , 1</w:t>
      </w:r>
      <w:r w:rsidR="00BA515E">
        <w:rPr>
          <w:rFonts w:ascii="Calibri" w:hAnsi="Calibri" w:cs="Calibri"/>
        </w:rPr>
        <w:t>2</w:t>
      </w:r>
      <w:r w:rsidRPr="00C55EF6">
        <w:rPr>
          <w:rFonts w:ascii="Calibri" w:hAnsi="Calibri" w:cs="Calibri"/>
          <w:vertAlign w:val="superscript"/>
        </w:rPr>
        <w:t>th</w:t>
      </w:r>
      <w:r w:rsidRPr="00C55EF6">
        <w:rPr>
          <w:rFonts w:ascii="Calibri" w:hAnsi="Calibri" w:cs="Calibri"/>
        </w:rPr>
        <w:t xml:space="preserve"> Ed.  Hoehn</w:t>
      </w:r>
      <w:r w:rsidR="00BA515E">
        <w:rPr>
          <w:rFonts w:ascii="Calibri" w:hAnsi="Calibri" w:cs="Calibri"/>
        </w:rPr>
        <w:t>, Haynes and Abbott</w:t>
      </w:r>
      <w:r w:rsidRPr="00C55EF6">
        <w:rPr>
          <w:rFonts w:ascii="Calibri" w:hAnsi="Calibri" w:cs="Calibri"/>
        </w:rPr>
        <w:t>. Pearson Publishers. 20</w:t>
      </w:r>
      <w:r w:rsidR="00BA515E">
        <w:rPr>
          <w:rFonts w:ascii="Calibri" w:hAnsi="Calibri" w:cs="Calibri"/>
        </w:rPr>
        <w:t xml:space="preserve">24 with Lab Manual. </w:t>
      </w:r>
      <w:r w:rsidR="00AD2553">
        <w:rPr>
          <w:rFonts w:ascii="Calibri" w:hAnsi="Calibri" w:cs="Calibri"/>
        </w:rPr>
        <w:t>(this is the same as the BIOL 2301 textbook)</w:t>
      </w:r>
    </w:p>
    <w:p w14:paraId="5152E333" w14:textId="77777777" w:rsidR="001E6C48" w:rsidRDefault="001E6C48" w:rsidP="001E6C48">
      <w:pPr>
        <w:pStyle w:val="Heading2"/>
      </w:pPr>
      <w:r>
        <w:t>Course Objectives</w:t>
      </w:r>
    </w:p>
    <w:p w14:paraId="1CD76EDA" w14:textId="77777777" w:rsidR="00C0475C" w:rsidRPr="00B53A9A" w:rsidRDefault="00C0475C" w:rsidP="00C0475C">
      <w:pPr>
        <w:pStyle w:val="PlainText"/>
        <w:spacing w:line="276" w:lineRule="auto"/>
        <w:rPr>
          <w:rFonts w:ascii="Calibri" w:hAnsi="Calibri" w:cs="Calibri"/>
          <w:sz w:val="22"/>
          <w:szCs w:val="22"/>
        </w:rPr>
      </w:pPr>
      <w:r w:rsidRPr="00B53A9A">
        <w:rPr>
          <w:rFonts w:ascii="Calibri" w:hAnsi="Calibri" w:cs="Calibri"/>
          <w:sz w:val="22"/>
          <w:szCs w:val="22"/>
        </w:rPr>
        <w:t xml:space="preserve">Upon successful completion of this course, students will: </w:t>
      </w:r>
    </w:p>
    <w:p w14:paraId="0FC4733F" w14:textId="77777777" w:rsidR="00C0475C" w:rsidRPr="005E688F" w:rsidRDefault="00C0475C" w:rsidP="00C0475C">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Use anatomical terminology to identify and describe locations of major organs of each system covered. </w:t>
      </w:r>
    </w:p>
    <w:p w14:paraId="7E85E763" w14:textId="77777777" w:rsidR="00C0475C" w:rsidRPr="005E688F" w:rsidRDefault="00C0475C" w:rsidP="00C0475C">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Explain interrelationships among molecular, cellular, tissue, and organ functions in each system. </w:t>
      </w:r>
    </w:p>
    <w:p w14:paraId="720AC74F" w14:textId="77777777" w:rsidR="00C0475C" w:rsidRPr="005E688F" w:rsidRDefault="00C0475C" w:rsidP="00C0475C">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Describe the interdependency and interactions of the systems. </w:t>
      </w:r>
    </w:p>
    <w:p w14:paraId="228D15C4" w14:textId="77777777" w:rsidR="00C0475C" w:rsidRPr="005E688F" w:rsidRDefault="00C0475C" w:rsidP="00C0475C">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Explain contributions of organs and systems to the maintenance of homeostasis. </w:t>
      </w:r>
    </w:p>
    <w:p w14:paraId="1988C19E" w14:textId="77777777" w:rsidR="00C0475C" w:rsidRPr="005E688F" w:rsidRDefault="00C0475C" w:rsidP="00C0475C">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 xml:space="preserve">Identify causes and effects of homeostatic imbalances. </w:t>
      </w:r>
    </w:p>
    <w:p w14:paraId="2E7893D4" w14:textId="77777777" w:rsidR="00C0475C" w:rsidRPr="005E688F" w:rsidRDefault="00C0475C" w:rsidP="00C0475C">
      <w:pPr>
        <w:pStyle w:val="PlainText"/>
        <w:numPr>
          <w:ilvl w:val="0"/>
          <w:numId w:val="33"/>
        </w:numPr>
        <w:spacing w:line="276" w:lineRule="auto"/>
        <w:rPr>
          <w:rFonts w:ascii="Calibri" w:hAnsi="Calibri" w:cs="Calibri"/>
          <w:sz w:val="22"/>
          <w:szCs w:val="22"/>
        </w:rPr>
      </w:pPr>
      <w:r w:rsidRPr="005E688F">
        <w:rPr>
          <w:rFonts w:ascii="Calibri" w:hAnsi="Calibri" w:cs="Calibri"/>
          <w:sz w:val="22"/>
          <w:szCs w:val="22"/>
        </w:rPr>
        <w:t>Describe modern technology and tools used to study anatomy and physiology.</w:t>
      </w:r>
    </w:p>
    <w:p w14:paraId="790BC0A2" w14:textId="77777777" w:rsidR="001E6C48" w:rsidRDefault="001E6C48" w:rsidP="001E6C48">
      <w:pPr>
        <w:pStyle w:val="Heading2"/>
      </w:pPr>
      <w:r>
        <w:t>Course Description</w:t>
      </w:r>
    </w:p>
    <w:p w14:paraId="019F24C9" w14:textId="56C84497" w:rsidR="001E6C48" w:rsidRPr="00C55EF6" w:rsidRDefault="00EC761E" w:rsidP="001E6C48">
      <w:pPr>
        <w:rPr>
          <w:rFonts w:ascii="Calibri" w:hAnsi="Calibri" w:cs="Calibri"/>
        </w:rPr>
      </w:pPr>
      <w:r>
        <w:rPr>
          <w:rFonts w:ascii="Calibri" w:hAnsi="Calibri" w:cs="Calibri"/>
        </w:rPr>
        <w:t>Biol 2302</w:t>
      </w:r>
      <w:r w:rsidRPr="005E688F">
        <w:rPr>
          <w:rFonts w:ascii="Calibri" w:hAnsi="Calibri" w:cs="Calibri"/>
        </w:rPr>
        <w:t>, Anatomy and Physiology II, is the second part of a two-course sequence. It is a study of the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w:t>
      </w:r>
    </w:p>
    <w:p w14:paraId="5899A55C" w14:textId="77777777" w:rsidR="001E6C48" w:rsidRDefault="001E6C48" w:rsidP="001E6C48">
      <w:pPr>
        <w:pStyle w:val="Heading2"/>
      </w:pPr>
      <w:r>
        <w:lastRenderedPageBreak/>
        <w:t>Course Structure</w:t>
      </w:r>
    </w:p>
    <w:p w14:paraId="1969A280" w14:textId="1AD3313D" w:rsidR="001E6C48" w:rsidRDefault="001E6C48" w:rsidP="001E6C48">
      <w:r>
        <w:t>This course will be taught in a face-to-face format. The semester is 16 weeks long with the last week reserved for finals</w:t>
      </w:r>
      <w:r w:rsidR="00812E09">
        <w:t>,</w:t>
      </w:r>
      <w:r>
        <w:t xml:space="preserve"> pre-final</w:t>
      </w:r>
      <w:r w:rsidR="00812E09">
        <w:t xml:space="preserve">, </w:t>
      </w:r>
      <w:r>
        <w:t xml:space="preserve">and reading days. We will be covering 14 chapters. This works out to approximately one chapter per week. Some chapters will be given more time, others less. PowerPoint presentations and other materials for the course will be provided through </w:t>
      </w:r>
      <w:hyperlink r:id="rId8" w:history="1">
        <w:r w:rsidRPr="00C21056">
          <w:rPr>
            <w:rStyle w:val="Hyperlink"/>
          </w:rPr>
          <w:t>Canvas</w:t>
        </w:r>
      </w:hyperlink>
      <w:r>
        <w:t xml:space="preserve"> (</w:t>
      </w:r>
      <w:hyperlink r:id="rId9" w:history="1">
        <w:r w:rsidRPr="0036123A">
          <w:rPr>
            <w:rStyle w:val="Hyperlink"/>
          </w:rPr>
          <w:t>https://unt.instructure.com/</w:t>
        </w:r>
      </w:hyperlink>
      <w:r>
        <w:t xml:space="preserve">). You will be working with a group in class to work through problems and to respond to in class questions using </w:t>
      </w:r>
      <w:hyperlink r:id="rId10" w:history="1">
        <w:r w:rsidRPr="00367743">
          <w:rPr>
            <w:rStyle w:val="Hyperlink"/>
          </w:rPr>
          <w:t xml:space="preserve"> iClicker</w:t>
        </w:r>
      </w:hyperlink>
      <w:r>
        <w:t xml:space="preserve"> (</w:t>
      </w:r>
      <w:hyperlink r:id="rId11" w:history="1">
        <w:r w:rsidRPr="0036123A">
          <w:rPr>
            <w:rStyle w:val="Hyperlink"/>
          </w:rPr>
          <w:t>https://macmillan.force.com/iclicker/s/article/Checklist-Getting-Started-with-the-iClicker-Student-App</w:t>
        </w:r>
      </w:hyperlink>
      <w:r>
        <w:rPr>
          <w:rStyle w:val="Hyperlink"/>
        </w:rPr>
        <w:t xml:space="preserve"> </w:t>
      </w:r>
      <w:r w:rsidR="00812E09">
        <w:rPr>
          <w:rStyle w:val="Hyperlink"/>
          <w:color w:val="auto"/>
          <w:u w:val="none"/>
        </w:rPr>
        <w:t xml:space="preserve">). </w:t>
      </w:r>
      <w:r w:rsidRPr="008A4A21">
        <w:t>You will receive participation points for these in class activities and questions. If you will be missing class for a legitimate reason you will need to notify the instructor as soon as possible.</w:t>
      </w:r>
      <w:r>
        <w:t xml:space="preserve"> </w:t>
      </w:r>
    </w:p>
    <w:p w14:paraId="5B771C0B" w14:textId="3CF60209" w:rsidR="002E78DF" w:rsidRDefault="002E78DF" w:rsidP="002E78DF">
      <w:r>
        <w:t xml:space="preserve">I will be using a combination of lecturing, problem solving, and low-stakes review questions with instant feedback. There will be a large amount </w:t>
      </w:r>
      <w:r w:rsidR="0046618C">
        <w:t>of</w:t>
      </w:r>
      <w:r>
        <w:t xml:space="preserve"> material to be memorized but the main goal of this course is for you to understand the interrelationships of the material and to be able to assemble these facts to answer application</w:t>
      </w:r>
      <w:r w:rsidR="00812E09">
        <w:t>-</w:t>
      </w:r>
      <w:r>
        <w:t xml:space="preserve">type questions and problems. You will be responsible for keeping up with the reading and reviewing the material from each lecture. Each lecture will build on previous lectures. </w:t>
      </w:r>
    </w:p>
    <w:p w14:paraId="4C181462" w14:textId="12E43CA4" w:rsidR="00D40C61" w:rsidRDefault="00D40C61" w:rsidP="002446DC">
      <w:r w:rsidRPr="0028285A">
        <w:rPr>
          <w:b/>
        </w:rPr>
        <w:t>Communication Expectations:</w:t>
      </w:r>
      <w:r w:rsidR="0095468F">
        <w:t xml:space="preserve"> </w:t>
      </w:r>
      <w:r w:rsidR="00EC577C" w:rsidRPr="00401FFD">
        <w:rPr>
          <w:rFonts w:ascii="Calibri" w:hAnsi="Calibri" w:cs="Calibri"/>
        </w:rPr>
        <w:t>The best method to contact me is through</w:t>
      </w:r>
      <w:r w:rsidR="000D38B7">
        <w:rPr>
          <w:rFonts w:ascii="Calibri" w:hAnsi="Calibri" w:cs="Calibri"/>
        </w:rPr>
        <w:t xml:space="preserve"> my UNT</w:t>
      </w:r>
      <w:r w:rsidR="00EC577C" w:rsidRPr="00401FFD">
        <w:rPr>
          <w:rFonts w:ascii="Calibri" w:hAnsi="Calibri" w:cs="Calibri"/>
        </w:rPr>
        <w:t xml:space="preserve"> email.</w:t>
      </w:r>
      <w:r w:rsidR="00EC577C">
        <w:rPr>
          <w:rFonts w:ascii="Calibri" w:hAnsi="Calibri" w:cs="Calibri"/>
        </w:rPr>
        <w:t xml:space="preserve"> Emails need to include your complete name, the name of the course, and the section (Biol 230</w:t>
      </w:r>
      <w:r w:rsidR="00641CB6">
        <w:rPr>
          <w:rFonts w:ascii="Calibri" w:hAnsi="Calibri" w:cs="Calibri"/>
        </w:rPr>
        <w:t>2</w:t>
      </w:r>
      <w:r w:rsidR="00EC577C">
        <w:rPr>
          <w:rFonts w:ascii="Calibri" w:hAnsi="Calibri" w:cs="Calibri"/>
        </w:rPr>
        <w:t>.</w:t>
      </w:r>
      <w:r w:rsidR="00514CC2">
        <w:rPr>
          <w:rFonts w:ascii="Calibri" w:hAnsi="Calibri" w:cs="Calibri"/>
        </w:rPr>
        <w:t>002</w:t>
      </w:r>
      <w:r w:rsidR="00EC577C">
        <w:rPr>
          <w:rFonts w:ascii="Calibri" w:hAnsi="Calibri" w:cs="Calibri"/>
        </w:rPr>
        <w:t>).</w:t>
      </w:r>
      <w:r w:rsidR="00EC577C" w:rsidRPr="00401FFD">
        <w:rPr>
          <w:rFonts w:ascii="Calibri" w:hAnsi="Calibri" w:cs="Calibri"/>
        </w:rPr>
        <w:t xml:space="preserve"> I will generally respond to messages within 24 hours (weekends and holidays excluded). Students encountering technical problems with course material, assignments, or quizzes/exams should contact me for assistance </w:t>
      </w:r>
      <w:r w:rsidR="00EC577C" w:rsidRPr="00A87C19">
        <w:rPr>
          <w:rFonts w:ascii="Calibri" w:hAnsi="Calibri" w:cs="Calibri"/>
          <w:b/>
          <w:bCs/>
        </w:rPr>
        <w:t>as early as possible</w:t>
      </w:r>
      <w:r w:rsidR="00EC577C" w:rsidRPr="00401FFD">
        <w:rPr>
          <w:rFonts w:ascii="Calibri" w:hAnsi="Calibri" w:cs="Calibri"/>
        </w:rPr>
        <w:t xml:space="preserve"> before any due dates. If you do not contact me before the work is due, you may still be assessed grade penalties for late work. Communication from the instructor will come through Canvas </w:t>
      </w:r>
      <w:r w:rsidR="00812E09">
        <w:rPr>
          <w:rFonts w:ascii="Calibri" w:hAnsi="Calibri" w:cs="Calibri"/>
        </w:rPr>
        <w:t>as</w:t>
      </w:r>
      <w:r w:rsidR="00EC577C" w:rsidRPr="00401FFD">
        <w:rPr>
          <w:rFonts w:ascii="Calibri" w:hAnsi="Calibri" w:cs="Calibri"/>
        </w:rPr>
        <w:t xml:space="preserve"> announcements or emails to your UNT email address. Please make sure you check your email account</w:t>
      </w:r>
      <w:r w:rsidR="00BF1230">
        <w:rPr>
          <w:rFonts w:ascii="Calibri" w:hAnsi="Calibri" w:cs="Calibri"/>
        </w:rPr>
        <w:t xml:space="preserve"> and Canvas</w:t>
      </w:r>
      <w:r w:rsidR="00EC577C" w:rsidRPr="00401FFD">
        <w:rPr>
          <w:rFonts w:ascii="Calibri" w:hAnsi="Calibri" w:cs="Calibri"/>
        </w:rPr>
        <w:t xml:space="preserve"> regularly as some communications may be time sensitive.</w:t>
      </w:r>
      <w:r w:rsidR="00EC577C">
        <w:rPr>
          <w:rFonts w:ascii="Calibri" w:hAnsi="Calibri" w:cs="Calibri"/>
          <w:i/>
        </w:rPr>
        <w:t xml:space="preserve"> </w:t>
      </w:r>
      <w:r w:rsidR="00EC577C">
        <w:rPr>
          <w:rFonts w:ascii="Calibri" w:hAnsi="Calibri" w:cs="Calibri"/>
        </w:rPr>
        <w:t xml:space="preserve">Proper communication with your instructor and peers is important. </w:t>
      </w:r>
    </w:p>
    <w:p w14:paraId="6D28D172" w14:textId="77777777" w:rsidR="00812E09" w:rsidRDefault="00812E09" w:rsidP="00EC6692">
      <w:pPr>
        <w:pStyle w:val="Heading2"/>
      </w:pPr>
    </w:p>
    <w:p w14:paraId="30C02DA2" w14:textId="77777777" w:rsidR="00812E09" w:rsidRDefault="00812E09" w:rsidP="00812E09"/>
    <w:p w14:paraId="35E4E872" w14:textId="77777777" w:rsidR="00812E09" w:rsidRDefault="00812E09" w:rsidP="00812E09"/>
    <w:p w14:paraId="4FC2DB27" w14:textId="77777777" w:rsidR="00812E09" w:rsidRDefault="00812E09" w:rsidP="00812E09"/>
    <w:p w14:paraId="1A5ABF99" w14:textId="77777777" w:rsidR="00812E09" w:rsidRDefault="00812E09" w:rsidP="00812E09"/>
    <w:p w14:paraId="718B77BC" w14:textId="77777777" w:rsidR="00812E09" w:rsidRDefault="00812E09" w:rsidP="00812E09"/>
    <w:p w14:paraId="77D24AFE" w14:textId="77777777" w:rsidR="00812E09" w:rsidRDefault="00812E09" w:rsidP="00812E09"/>
    <w:p w14:paraId="045846F4" w14:textId="77777777" w:rsidR="00E47531" w:rsidRDefault="00E47531" w:rsidP="00812E09"/>
    <w:p w14:paraId="5E3AB0F8" w14:textId="49A6B843" w:rsidR="00291946" w:rsidRDefault="00291946" w:rsidP="00EC6692">
      <w:pPr>
        <w:pStyle w:val="Heading2"/>
      </w:pPr>
    </w:p>
    <w:p w14:paraId="75AF1D8A" w14:textId="77777777" w:rsidR="008F1B7B" w:rsidRDefault="008F1B7B" w:rsidP="008F1B7B"/>
    <w:p w14:paraId="45534F8B" w14:textId="77777777" w:rsidR="008F1B7B" w:rsidRDefault="008F1B7B" w:rsidP="008F1B7B"/>
    <w:p w14:paraId="591678B2" w14:textId="77777777" w:rsidR="008F1B7B" w:rsidRPr="008F1B7B" w:rsidRDefault="008F1B7B" w:rsidP="008F1B7B"/>
    <w:p w14:paraId="03F96EAB" w14:textId="2F6DD6B8" w:rsidR="008F1B7B" w:rsidRPr="008F1B7B" w:rsidRDefault="008F1B7B" w:rsidP="00E47531">
      <w:pPr>
        <w:rPr>
          <w:rFonts w:asciiTheme="majorHAnsi" w:eastAsiaTheme="majorEastAsia" w:hAnsiTheme="majorHAnsi" w:cstheme="majorBidi"/>
          <w:color w:val="2E74B5" w:themeColor="accent1" w:themeShade="BF"/>
          <w:sz w:val="26"/>
          <w:szCs w:val="26"/>
        </w:rPr>
      </w:pPr>
      <w:r w:rsidRPr="008F1B7B">
        <w:rPr>
          <w:rFonts w:asciiTheme="majorHAnsi" w:eastAsiaTheme="majorEastAsia" w:hAnsiTheme="majorHAnsi" w:cstheme="majorBidi"/>
          <w:color w:val="2E74B5" w:themeColor="accent1" w:themeShade="BF"/>
          <w:sz w:val="26"/>
          <w:szCs w:val="26"/>
        </w:rPr>
        <w:lastRenderedPageBreak/>
        <w:t>Course Schedule</w:t>
      </w:r>
    </w:p>
    <w:tbl>
      <w:tblPr>
        <w:tblW w:w="931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30"/>
        <w:gridCol w:w="1264"/>
        <w:gridCol w:w="4791"/>
        <w:gridCol w:w="1102"/>
        <w:gridCol w:w="900"/>
      </w:tblGrid>
      <w:tr w:rsidR="00792720" w:rsidRPr="0035096D" w14:paraId="7469D80B" w14:textId="55807166" w:rsidTr="00533EF5">
        <w:trPr>
          <w:trHeight w:val="253"/>
        </w:trPr>
        <w:tc>
          <w:tcPr>
            <w:tcW w:w="630" w:type="dxa"/>
          </w:tcPr>
          <w:p w14:paraId="2A78F5A0" w14:textId="2F65022C" w:rsidR="00792720" w:rsidRPr="001F12AA" w:rsidRDefault="00792720" w:rsidP="0081494E">
            <w:pPr>
              <w:pStyle w:val="TableParagraph"/>
              <w:ind w:left="0"/>
              <w:jc w:val="center"/>
              <w:rPr>
                <w:b/>
                <w:bCs/>
                <w:spacing w:val="-10"/>
                <w:sz w:val="20"/>
                <w:szCs w:val="20"/>
              </w:rPr>
            </w:pPr>
            <w:r>
              <w:rPr>
                <w:b/>
                <w:bCs/>
                <w:spacing w:val="-10"/>
                <w:sz w:val="20"/>
                <w:szCs w:val="20"/>
              </w:rPr>
              <w:t>Week</w:t>
            </w:r>
          </w:p>
        </w:tc>
        <w:tc>
          <w:tcPr>
            <w:tcW w:w="630" w:type="dxa"/>
          </w:tcPr>
          <w:p w14:paraId="7E47156C" w14:textId="30182CBC" w:rsidR="00792720" w:rsidRPr="001F12AA" w:rsidRDefault="00792720" w:rsidP="0081494E">
            <w:pPr>
              <w:pStyle w:val="TableParagraph"/>
              <w:ind w:left="0"/>
              <w:jc w:val="center"/>
              <w:rPr>
                <w:b/>
                <w:bCs/>
                <w:spacing w:val="-10"/>
                <w:sz w:val="20"/>
                <w:szCs w:val="20"/>
              </w:rPr>
            </w:pPr>
            <w:r w:rsidRPr="001F12AA">
              <w:rPr>
                <w:b/>
                <w:bCs/>
                <w:spacing w:val="-10"/>
                <w:sz w:val="20"/>
                <w:szCs w:val="20"/>
              </w:rPr>
              <w:t>Day</w:t>
            </w:r>
          </w:p>
        </w:tc>
        <w:tc>
          <w:tcPr>
            <w:tcW w:w="1264" w:type="dxa"/>
          </w:tcPr>
          <w:p w14:paraId="080DB8FD" w14:textId="77777777" w:rsidR="00792720" w:rsidRPr="001F12AA" w:rsidRDefault="00792720" w:rsidP="003F2359">
            <w:pPr>
              <w:pStyle w:val="TableParagraph"/>
              <w:rPr>
                <w:b/>
                <w:bCs/>
                <w:spacing w:val="-4"/>
                <w:sz w:val="20"/>
                <w:szCs w:val="20"/>
              </w:rPr>
            </w:pPr>
            <w:r w:rsidRPr="001F12AA">
              <w:rPr>
                <w:b/>
                <w:bCs/>
                <w:spacing w:val="-4"/>
                <w:sz w:val="20"/>
                <w:szCs w:val="20"/>
              </w:rPr>
              <w:t>Date</w:t>
            </w:r>
          </w:p>
        </w:tc>
        <w:tc>
          <w:tcPr>
            <w:tcW w:w="4791" w:type="dxa"/>
          </w:tcPr>
          <w:p w14:paraId="117E72FE" w14:textId="77777777" w:rsidR="00792720" w:rsidRPr="001F12AA" w:rsidRDefault="00792720" w:rsidP="003F2359">
            <w:pPr>
              <w:pStyle w:val="TableParagraph"/>
              <w:rPr>
                <w:b/>
                <w:bCs/>
                <w:sz w:val="20"/>
                <w:szCs w:val="20"/>
              </w:rPr>
            </w:pPr>
            <w:r w:rsidRPr="001F12AA">
              <w:rPr>
                <w:b/>
                <w:bCs/>
                <w:sz w:val="20"/>
                <w:szCs w:val="20"/>
              </w:rPr>
              <w:t>Topic</w:t>
            </w:r>
          </w:p>
        </w:tc>
        <w:tc>
          <w:tcPr>
            <w:tcW w:w="1102" w:type="dxa"/>
          </w:tcPr>
          <w:p w14:paraId="3B0E2CC7" w14:textId="77777777" w:rsidR="00792720" w:rsidRPr="001F12AA" w:rsidRDefault="00792720" w:rsidP="003F2359">
            <w:pPr>
              <w:pStyle w:val="TableParagraph"/>
              <w:ind w:left="114"/>
              <w:rPr>
                <w:b/>
                <w:bCs/>
                <w:sz w:val="20"/>
                <w:szCs w:val="20"/>
              </w:rPr>
            </w:pPr>
            <w:r w:rsidRPr="001F12AA">
              <w:rPr>
                <w:b/>
                <w:bCs/>
                <w:sz w:val="20"/>
                <w:szCs w:val="20"/>
              </w:rPr>
              <w:t>Reading</w:t>
            </w:r>
          </w:p>
        </w:tc>
        <w:tc>
          <w:tcPr>
            <w:tcW w:w="900" w:type="dxa"/>
          </w:tcPr>
          <w:p w14:paraId="3B8B29C0" w14:textId="1806A4C4" w:rsidR="00792720" w:rsidRPr="001F12AA" w:rsidRDefault="00456DA9" w:rsidP="003F2359">
            <w:pPr>
              <w:pStyle w:val="TableParagraph"/>
              <w:ind w:left="114"/>
              <w:rPr>
                <w:b/>
                <w:bCs/>
                <w:sz w:val="20"/>
                <w:szCs w:val="20"/>
              </w:rPr>
            </w:pPr>
            <w:r w:rsidRPr="00456DA9">
              <w:rPr>
                <w:b/>
                <w:bCs/>
              </w:rPr>
              <w:t>Quizzes</w:t>
            </w:r>
          </w:p>
        </w:tc>
      </w:tr>
      <w:tr w:rsidR="00401E2C" w:rsidRPr="0035096D" w14:paraId="6CB18C26" w14:textId="4CB2ABB8" w:rsidTr="00533EF5">
        <w:trPr>
          <w:trHeight w:val="253"/>
        </w:trPr>
        <w:tc>
          <w:tcPr>
            <w:tcW w:w="630" w:type="dxa"/>
            <w:vMerge w:val="restart"/>
            <w:shd w:val="clear" w:color="auto" w:fill="FFFFFF" w:themeFill="background1"/>
            <w:vAlign w:val="center"/>
          </w:tcPr>
          <w:p w14:paraId="47F46364" w14:textId="3273666A" w:rsidR="00401E2C" w:rsidRPr="00E442FD" w:rsidRDefault="00401E2C" w:rsidP="00792720">
            <w:pPr>
              <w:pStyle w:val="TableParagraph"/>
              <w:ind w:left="0"/>
              <w:jc w:val="center"/>
            </w:pPr>
            <w:r>
              <w:t>1</w:t>
            </w:r>
          </w:p>
        </w:tc>
        <w:tc>
          <w:tcPr>
            <w:tcW w:w="630" w:type="dxa"/>
            <w:shd w:val="clear" w:color="auto" w:fill="DEEAF6" w:themeFill="accent1" w:themeFillTint="33"/>
          </w:tcPr>
          <w:p w14:paraId="4D24F8BA" w14:textId="74464C92" w:rsidR="00401E2C" w:rsidRPr="0035096D" w:rsidRDefault="00401E2C" w:rsidP="003D04CC">
            <w:pPr>
              <w:pStyle w:val="TableParagraph"/>
              <w:ind w:left="0"/>
              <w:jc w:val="center"/>
              <w:rPr>
                <w:sz w:val="20"/>
                <w:szCs w:val="20"/>
              </w:rPr>
            </w:pPr>
            <w:r w:rsidRPr="00E442FD">
              <w:t>M</w:t>
            </w:r>
          </w:p>
        </w:tc>
        <w:tc>
          <w:tcPr>
            <w:tcW w:w="1264" w:type="dxa"/>
            <w:shd w:val="clear" w:color="auto" w:fill="DEEAF6" w:themeFill="accent1" w:themeFillTint="33"/>
          </w:tcPr>
          <w:p w14:paraId="1E66C9D8" w14:textId="276983BC" w:rsidR="00401E2C" w:rsidRPr="0035096D" w:rsidRDefault="00401E2C" w:rsidP="005D23FA">
            <w:pPr>
              <w:pStyle w:val="TableParagraph"/>
              <w:rPr>
                <w:sz w:val="20"/>
                <w:szCs w:val="20"/>
              </w:rPr>
            </w:pPr>
            <w:r w:rsidRPr="00E442FD">
              <w:t>1/12</w:t>
            </w:r>
          </w:p>
        </w:tc>
        <w:tc>
          <w:tcPr>
            <w:tcW w:w="4791" w:type="dxa"/>
            <w:shd w:val="clear" w:color="auto" w:fill="DEEAF6" w:themeFill="accent1" w:themeFillTint="33"/>
          </w:tcPr>
          <w:p w14:paraId="685A27E0" w14:textId="234126D7" w:rsidR="00401E2C" w:rsidRPr="0035096D" w:rsidRDefault="00401E2C" w:rsidP="005D23FA">
            <w:pPr>
              <w:pStyle w:val="TableParagraph"/>
              <w:rPr>
                <w:sz w:val="20"/>
                <w:szCs w:val="20"/>
              </w:rPr>
            </w:pPr>
            <w:r w:rsidRPr="00E442FD">
              <w:t>Introduction, Endocrine System</w:t>
            </w:r>
          </w:p>
        </w:tc>
        <w:tc>
          <w:tcPr>
            <w:tcW w:w="1102" w:type="dxa"/>
            <w:shd w:val="clear" w:color="auto" w:fill="DEEAF6" w:themeFill="accent1" w:themeFillTint="33"/>
          </w:tcPr>
          <w:p w14:paraId="65B8B65B" w14:textId="47771032" w:rsidR="00401E2C" w:rsidRPr="00BA7D5F" w:rsidRDefault="00401E2C" w:rsidP="005D23FA">
            <w:pPr>
              <w:pStyle w:val="TableParagraph"/>
              <w:ind w:left="114"/>
            </w:pPr>
            <w:r w:rsidRPr="00BA7D5F">
              <w:t>16</w:t>
            </w:r>
          </w:p>
        </w:tc>
        <w:tc>
          <w:tcPr>
            <w:tcW w:w="900" w:type="dxa"/>
            <w:vMerge w:val="restart"/>
            <w:vAlign w:val="center"/>
          </w:tcPr>
          <w:p w14:paraId="5D5F7207" w14:textId="77777777" w:rsidR="00401E2C" w:rsidRPr="00533EF5" w:rsidRDefault="00401E2C" w:rsidP="00533EF5">
            <w:pPr>
              <w:pStyle w:val="TableParagraph"/>
              <w:ind w:left="114"/>
              <w:jc w:val="center"/>
              <w:rPr>
                <w:b/>
                <w:bCs/>
              </w:rPr>
            </w:pPr>
            <w:r w:rsidRPr="00533EF5">
              <w:rPr>
                <w:b/>
                <w:bCs/>
              </w:rPr>
              <w:t>1</w:t>
            </w:r>
          </w:p>
          <w:p w14:paraId="7D727E6B" w14:textId="0D64DCD4" w:rsidR="00401E2C" w:rsidRPr="00BA7D5F" w:rsidRDefault="00401E2C" w:rsidP="00533EF5">
            <w:pPr>
              <w:pStyle w:val="TableParagraph"/>
              <w:ind w:left="114"/>
              <w:jc w:val="center"/>
            </w:pPr>
            <w:r>
              <w:t>1/</w:t>
            </w:r>
            <w:r w:rsidR="001676C2">
              <w:t>18</w:t>
            </w:r>
          </w:p>
        </w:tc>
      </w:tr>
      <w:tr w:rsidR="00401E2C" w:rsidRPr="0035096D" w14:paraId="2B939811" w14:textId="54071A00" w:rsidTr="00533EF5">
        <w:trPr>
          <w:trHeight w:val="251"/>
        </w:trPr>
        <w:tc>
          <w:tcPr>
            <w:tcW w:w="630" w:type="dxa"/>
            <w:vMerge/>
            <w:shd w:val="clear" w:color="auto" w:fill="FFFFFF" w:themeFill="background1"/>
            <w:vAlign w:val="center"/>
          </w:tcPr>
          <w:p w14:paraId="6BE8E26A" w14:textId="77777777" w:rsidR="00401E2C" w:rsidRPr="00E442FD" w:rsidRDefault="00401E2C" w:rsidP="00792720">
            <w:pPr>
              <w:pStyle w:val="TableParagraph"/>
              <w:spacing w:line="232" w:lineRule="exact"/>
              <w:ind w:left="0"/>
              <w:jc w:val="center"/>
            </w:pPr>
          </w:p>
        </w:tc>
        <w:tc>
          <w:tcPr>
            <w:tcW w:w="630" w:type="dxa"/>
            <w:shd w:val="clear" w:color="auto" w:fill="DEEAF6" w:themeFill="accent1" w:themeFillTint="33"/>
          </w:tcPr>
          <w:p w14:paraId="1665BBB8" w14:textId="4C9ADBA3" w:rsidR="00401E2C" w:rsidRPr="0035096D" w:rsidRDefault="00401E2C" w:rsidP="003D04CC">
            <w:pPr>
              <w:pStyle w:val="TableParagraph"/>
              <w:spacing w:line="232" w:lineRule="exact"/>
              <w:ind w:left="0"/>
              <w:jc w:val="center"/>
              <w:rPr>
                <w:sz w:val="20"/>
                <w:szCs w:val="20"/>
              </w:rPr>
            </w:pPr>
            <w:r w:rsidRPr="00E442FD">
              <w:t>W</w:t>
            </w:r>
          </w:p>
        </w:tc>
        <w:tc>
          <w:tcPr>
            <w:tcW w:w="1264" w:type="dxa"/>
            <w:shd w:val="clear" w:color="auto" w:fill="DEEAF6" w:themeFill="accent1" w:themeFillTint="33"/>
          </w:tcPr>
          <w:p w14:paraId="57DF3C83" w14:textId="364B1EC2" w:rsidR="00401E2C" w:rsidRPr="0035096D" w:rsidRDefault="00401E2C" w:rsidP="005D23FA">
            <w:pPr>
              <w:pStyle w:val="TableParagraph"/>
              <w:spacing w:line="232" w:lineRule="exact"/>
              <w:rPr>
                <w:sz w:val="20"/>
                <w:szCs w:val="20"/>
              </w:rPr>
            </w:pPr>
            <w:r w:rsidRPr="00E442FD">
              <w:t>1/14</w:t>
            </w:r>
          </w:p>
        </w:tc>
        <w:tc>
          <w:tcPr>
            <w:tcW w:w="4791" w:type="dxa"/>
            <w:shd w:val="clear" w:color="auto" w:fill="DEEAF6" w:themeFill="accent1" w:themeFillTint="33"/>
          </w:tcPr>
          <w:p w14:paraId="2A21500C" w14:textId="27E15D1A" w:rsidR="00401E2C" w:rsidRPr="0035096D" w:rsidRDefault="00401E2C" w:rsidP="005D23FA">
            <w:pPr>
              <w:pStyle w:val="TableParagraph"/>
              <w:spacing w:line="232" w:lineRule="exact"/>
              <w:rPr>
                <w:sz w:val="20"/>
                <w:szCs w:val="20"/>
              </w:rPr>
            </w:pPr>
            <w:r w:rsidRPr="00E442FD">
              <w:t>Endocrine System</w:t>
            </w:r>
          </w:p>
        </w:tc>
        <w:tc>
          <w:tcPr>
            <w:tcW w:w="1102" w:type="dxa"/>
            <w:shd w:val="clear" w:color="auto" w:fill="DEEAF6" w:themeFill="accent1" w:themeFillTint="33"/>
          </w:tcPr>
          <w:p w14:paraId="5B08A9C2" w14:textId="00A3AFE3" w:rsidR="00401E2C" w:rsidRPr="00BA7D5F" w:rsidRDefault="00401E2C" w:rsidP="005D23FA">
            <w:pPr>
              <w:pStyle w:val="TableParagraph"/>
              <w:spacing w:line="232" w:lineRule="exact"/>
              <w:ind w:left="114"/>
            </w:pPr>
            <w:r w:rsidRPr="00BA7D5F">
              <w:t>16</w:t>
            </w:r>
          </w:p>
        </w:tc>
        <w:tc>
          <w:tcPr>
            <w:tcW w:w="900" w:type="dxa"/>
            <w:vMerge/>
            <w:vAlign w:val="center"/>
          </w:tcPr>
          <w:p w14:paraId="2F7D4326" w14:textId="77777777" w:rsidR="00401E2C" w:rsidRPr="00BA7D5F" w:rsidRDefault="00401E2C" w:rsidP="00533EF5">
            <w:pPr>
              <w:pStyle w:val="TableParagraph"/>
              <w:spacing w:line="232" w:lineRule="exact"/>
              <w:ind w:left="114"/>
              <w:jc w:val="center"/>
            </w:pPr>
          </w:p>
        </w:tc>
      </w:tr>
      <w:tr w:rsidR="00401E2C" w:rsidRPr="0035096D" w14:paraId="35899C23" w14:textId="3E80575B" w:rsidTr="00533EF5">
        <w:trPr>
          <w:trHeight w:val="253"/>
        </w:trPr>
        <w:tc>
          <w:tcPr>
            <w:tcW w:w="630" w:type="dxa"/>
            <w:vMerge/>
            <w:shd w:val="clear" w:color="auto" w:fill="FFFFFF" w:themeFill="background1"/>
            <w:vAlign w:val="center"/>
          </w:tcPr>
          <w:p w14:paraId="343BEBE7" w14:textId="77777777" w:rsidR="00401E2C" w:rsidRDefault="00401E2C" w:rsidP="00792720">
            <w:pPr>
              <w:pStyle w:val="TableParagraph"/>
              <w:spacing w:before="1" w:line="233" w:lineRule="exact"/>
              <w:ind w:left="0"/>
              <w:jc w:val="center"/>
            </w:pPr>
          </w:p>
        </w:tc>
        <w:tc>
          <w:tcPr>
            <w:tcW w:w="630" w:type="dxa"/>
            <w:shd w:val="clear" w:color="auto" w:fill="DEEAF6" w:themeFill="accent1" w:themeFillTint="33"/>
          </w:tcPr>
          <w:p w14:paraId="0D8E0593" w14:textId="0EB0EB34" w:rsidR="00401E2C" w:rsidRPr="006F0B33" w:rsidRDefault="00401E2C" w:rsidP="003D04CC">
            <w:pPr>
              <w:pStyle w:val="TableParagraph"/>
              <w:spacing w:before="1" w:line="233" w:lineRule="exact"/>
              <w:ind w:left="0"/>
              <w:jc w:val="center"/>
            </w:pPr>
            <w:r>
              <w:t>F</w:t>
            </w:r>
          </w:p>
        </w:tc>
        <w:tc>
          <w:tcPr>
            <w:tcW w:w="1264" w:type="dxa"/>
            <w:shd w:val="clear" w:color="auto" w:fill="DEEAF6" w:themeFill="accent1" w:themeFillTint="33"/>
          </w:tcPr>
          <w:p w14:paraId="1C7884EA" w14:textId="42440FE9" w:rsidR="00401E2C" w:rsidRPr="006F0B33" w:rsidRDefault="00401E2C" w:rsidP="005D23FA">
            <w:pPr>
              <w:pStyle w:val="TableParagraph"/>
              <w:spacing w:before="1" w:line="233" w:lineRule="exact"/>
            </w:pPr>
            <w:r>
              <w:t>1/16</w:t>
            </w:r>
          </w:p>
        </w:tc>
        <w:tc>
          <w:tcPr>
            <w:tcW w:w="4791" w:type="dxa"/>
            <w:shd w:val="clear" w:color="auto" w:fill="DEEAF6" w:themeFill="accent1" w:themeFillTint="33"/>
          </w:tcPr>
          <w:p w14:paraId="568FB470" w14:textId="02EB543F" w:rsidR="00401E2C" w:rsidRPr="006F0B33" w:rsidRDefault="00401E2C" w:rsidP="005D23FA">
            <w:pPr>
              <w:pStyle w:val="TableParagraph"/>
              <w:spacing w:before="1" w:line="233" w:lineRule="exact"/>
            </w:pPr>
            <w:r w:rsidRPr="00E442FD">
              <w:t>Endocrine System</w:t>
            </w:r>
          </w:p>
        </w:tc>
        <w:tc>
          <w:tcPr>
            <w:tcW w:w="1102" w:type="dxa"/>
            <w:shd w:val="clear" w:color="auto" w:fill="DEEAF6" w:themeFill="accent1" w:themeFillTint="33"/>
          </w:tcPr>
          <w:p w14:paraId="620A05B3" w14:textId="6D6F5EAB" w:rsidR="00401E2C" w:rsidRPr="006F0B33" w:rsidRDefault="00401E2C" w:rsidP="005D23FA">
            <w:pPr>
              <w:pStyle w:val="TableParagraph"/>
              <w:spacing w:before="1" w:line="233" w:lineRule="exact"/>
              <w:ind w:left="114"/>
            </w:pPr>
            <w:r w:rsidRPr="00BA7D5F">
              <w:t>1</w:t>
            </w:r>
            <w:r>
              <w:t>6</w:t>
            </w:r>
          </w:p>
        </w:tc>
        <w:tc>
          <w:tcPr>
            <w:tcW w:w="900" w:type="dxa"/>
            <w:vMerge/>
            <w:vAlign w:val="center"/>
          </w:tcPr>
          <w:p w14:paraId="5CA4035E" w14:textId="77777777" w:rsidR="00401E2C" w:rsidRPr="00BA7D5F" w:rsidRDefault="00401E2C" w:rsidP="00533EF5">
            <w:pPr>
              <w:pStyle w:val="TableParagraph"/>
              <w:spacing w:before="1" w:line="233" w:lineRule="exact"/>
              <w:ind w:left="114"/>
              <w:jc w:val="center"/>
            </w:pPr>
          </w:p>
        </w:tc>
      </w:tr>
      <w:tr w:rsidR="00390C4A" w:rsidRPr="0035096D" w14:paraId="5D8CBCD0" w14:textId="4AF18B89" w:rsidTr="00533EF5">
        <w:trPr>
          <w:trHeight w:val="253"/>
        </w:trPr>
        <w:tc>
          <w:tcPr>
            <w:tcW w:w="630" w:type="dxa"/>
            <w:vMerge w:val="restart"/>
            <w:shd w:val="clear" w:color="auto" w:fill="FFFFFF" w:themeFill="background1"/>
            <w:vAlign w:val="center"/>
          </w:tcPr>
          <w:p w14:paraId="0BEAEFE6" w14:textId="52BA6449" w:rsidR="00390C4A" w:rsidRPr="00792720" w:rsidRDefault="00390C4A" w:rsidP="00792720">
            <w:pPr>
              <w:pStyle w:val="TableParagraph"/>
              <w:spacing w:before="1" w:line="233" w:lineRule="exact"/>
              <w:ind w:left="0"/>
              <w:jc w:val="center"/>
            </w:pPr>
            <w:r w:rsidRPr="00792720">
              <w:t>2</w:t>
            </w:r>
          </w:p>
        </w:tc>
        <w:tc>
          <w:tcPr>
            <w:tcW w:w="630" w:type="dxa"/>
            <w:shd w:val="clear" w:color="auto" w:fill="D9D9D9" w:themeFill="background1" w:themeFillShade="D9"/>
          </w:tcPr>
          <w:p w14:paraId="4F56CBF4" w14:textId="7C98C5D8" w:rsidR="00390C4A" w:rsidRPr="005D23FA" w:rsidRDefault="00390C4A" w:rsidP="003D04CC">
            <w:pPr>
              <w:pStyle w:val="TableParagraph"/>
              <w:spacing w:before="1" w:line="233" w:lineRule="exact"/>
              <w:ind w:left="0"/>
              <w:jc w:val="center"/>
              <w:rPr>
                <w:b/>
                <w:bCs/>
                <w:sz w:val="20"/>
                <w:szCs w:val="20"/>
              </w:rPr>
            </w:pPr>
            <w:r w:rsidRPr="005D23FA">
              <w:rPr>
                <w:b/>
                <w:bCs/>
              </w:rPr>
              <w:t>M</w:t>
            </w:r>
          </w:p>
        </w:tc>
        <w:tc>
          <w:tcPr>
            <w:tcW w:w="1264" w:type="dxa"/>
            <w:shd w:val="clear" w:color="auto" w:fill="D9D9D9" w:themeFill="background1" w:themeFillShade="D9"/>
          </w:tcPr>
          <w:p w14:paraId="4FDB1DA4" w14:textId="7EBBDE78" w:rsidR="00390C4A" w:rsidRPr="005D23FA" w:rsidRDefault="00390C4A" w:rsidP="005D23FA">
            <w:pPr>
              <w:pStyle w:val="TableParagraph"/>
              <w:spacing w:before="1" w:line="233" w:lineRule="exact"/>
              <w:rPr>
                <w:b/>
                <w:bCs/>
                <w:sz w:val="20"/>
                <w:szCs w:val="20"/>
              </w:rPr>
            </w:pPr>
            <w:r w:rsidRPr="005D23FA">
              <w:rPr>
                <w:b/>
                <w:bCs/>
              </w:rPr>
              <w:t>1/19</w:t>
            </w:r>
          </w:p>
        </w:tc>
        <w:tc>
          <w:tcPr>
            <w:tcW w:w="4791" w:type="dxa"/>
            <w:shd w:val="clear" w:color="auto" w:fill="D9D9D9" w:themeFill="background1" w:themeFillShade="D9"/>
          </w:tcPr>
          <w:p w14:paraId="240CF9CA" w14:textId="57168C1E" w:rsidR="00390C4A" w:rsidRPr="005659F3" w:rsidRDefault="00390C4A" w:rsidP="005D23FA">
            <w:pPr>
              <w:pStyle w:val="TableParagraph"/>
              <w:spacing w:before="1" w:line="233" w:lineRule="exact"/>
              <w:rPr>
                <w:b/>
                <w:bCs/>
                <w:sz w:val="20"/>
                <w:szCs w:val="20"/>
              </w:rPr>
            </w:pPr>
            <w:r w:rsidRPr="005659F3">
              <w:rPr>
                <w:b/>
                <w:bCs/>
              </w:rPr>
              <w:t>Martin Luther King Jr. Day- No Classes</w:t>
            </w:r>
          </w:p>
        </w:tc>
        <w:tc>
          <w:tcPr>
            <w:tcW w:w="1102" w:type="dxa"/>
            <w:shd w:val="clear" w:color="auto" w:fill="D9D9D9" w:themeFill="background1" w:themeFillShade="D9"/>
          </w:tcPr>
          <w:p w14:paraId="20D792BA" w14:textId="170A3437" w:rsidR="00390C4A" w:rsidRPr="00BA7D5F" w:rsidRDefault="00390C4A" w:rsidP="005D23FA">
            <w:pPr>
              <w:pStyle w:val="TableParagraph"/>
              <w:spacing w:before="1" w:line="233" w:lineRule="exact"/>
              <w:ind w:left="114"/>
            </w:pPr>
          </w:p>
        </w:tc>
        <w:tc>
          <w:tcPr>
            <w:tcW w:w="900" w:type="dxa"/>
            <w:vAlign w:val="center"/>
          </w:tcPr>
          <w:p w14:paraId="2F82D85E" w14:textId="39A1507C" w:rsidR="00390C4A" w:rsidRPr="00BA7D5F" w:rsidRDefault="00390C4A" w:rsidP="00533EF5">
            <w:pPr>
              <w:pStyle w:val="TableParagraph"/>
              <w:spacing w:before="1" w:line="233" w:lineRule="exact"/>
              <w:ind w:left="114"/>
              <w:jc w:val="center"/>
            </w:pPr>
          </w:p>
        </w:tc>
      </w:tr>
      <w:tr w:rsidR="00390C4A" w:rsidRPr="0035096D" w14:paraId="2B0B6A5F" w14:textId="08FF0859" w:rsidTr="00533EF5">
        <w:trPr>
          <w:trHeight w:val="254"/>
        </w:trPr>
        <w:tc>
          <w:tcPr>
            <w:tcW w:w="630" w:type="dxa"/>
            <w:vMerge/>
            <w:shd w:val="clear" w:color="auto" w:fill="FFFFFF" w:themeFill="background1"/>
            <w:vAlign w:val="center"/>
          </w:tcPr>
          <w:p w14:paraId="678B54A1" w14:textId="77777777" w:rsidR="00390C4A" w:rsidRPr="00E442FD" w:rsidRDefault="00390C4A" w:rsidP="00390C4A">
            <w:pPr>
              <w:pStyle w:val="TableParagraph"/>
              <w:ind w:left="0"/>
              <w:jc w:val="center"/>
            </w:pPr>
          </w:p>
        </w:tc>
        <w:tc>
          <w:tcPr>
            <w:tcW w:w="630" w:type="dxa"/>
            <w:shd w:val="clear" w:color="auto" w:fill="DEEAF6" w:themeFill="accent1" w:themeFillTint="33"/>
          </w:tcPr>
          <w:p w14:paraId="24066CDB" w14:textId="1E380E5A" w:rsidR="00390C4A" w:rsidRPr="0035096D" w:rsidRDefault="00390C4A" w:rsidP="00390C4A">
            <w:pPr>
              <w:pStyle w:val="TableParagraph"/>
              <w:ind w:left="0"/>
              <w:jc w:val="center"/>
              <w:rPr>
                <w:sz w:val="20"/>
                <w:szCs w:val="20"/>
              </w:rPr>
            </w:pPr>
            <w:r w:rsidRPr="00E442FD">
              <w:t>W</w:t>
            </w:r>
          </w:p>
        </w:tc>
        <w:tc>
          <w:tcPr>
            <w:tcW w:w="1264" w:type="dxa"/>
            <w:shd w:val="clear" w:color="auto" w:fill="DEEAF6" w:themeFill="accent1" w:themeFillTint="33"/>
          </w:tcPr>
          <w:p w14:paraId="258ACFB9" w14:textId="79FE18F9" w:rsidR="00390C4A" w:rsidRPr="008C3A0A" w:rsidRDefault="00390C4A" w:rsidP="00390C4A">
            <w:pPr>
              <w:pStyle w:val="TableParagraph"/>
              <w:rPr>
                <w:sz w:val="20"/>
                <w:szCs w:val="20"/>
              </w:rPr>
            </w:pPr>
            <w:r w:rsidRPr="00E442FD">
              <w:t>1/21</w:t>
            </w:r>
          </w:p>
        </w:tc>
        <w:tc>
          <w:tcPr>
            <w:tcW w:w="4791" w:type="dxa"/>
            <w:shd w:val="clear" w:color="auto" w:fill="DEEAF6" w:themeFill="accent1" w:themeFillTint="33"/>
          </w:tcPr>
          <w:p w14:paraId="594FAE98" w14:textId="0F873791" w:rsidR="00390C4A" w:rsidRPr="008C3A0A" w:rsidRDefault="00390C4A" w:rsidP="00390C4A">
            <w:pPr>
              <w:pStyle w:val="TableParagraph"/>
              <w:rPr>
                <w:sz w:val="20"/>
                <w:szCs w:val="20"/>
              </w:rPr>
            </w:pPr>
            <w:r w:rsidRPr="00E442FD">
              <w:t>Endocrine System</w:t>
            </w:r>
          </w:p>
        </w:tc>
        <w:tc>
          <w:tcPr>
            <w:tcW w:w="1102" w:type="dxa"/>
            <w:shd w:val="clear" w:color="auto" w:fill="DEEAF6" w:themeFill="accent1" w:themeFillTint="33"/>
          </w:tcPr>
          <w:p w14:paraId="60E9D482" w14:textId="20911023" w:rsidR="00390C4A" w:rsidRPr="00BA7D5F" w:rsidRDefault="00390C4A" w:rsidP="00390C4A">
            <w:pPr>
              <w:pStyle w:val="TableParagraph"/>
              <w:ind w:left="114"/>
            </w:pPr>
            <w:r w:rsidRPr="00BA7D5F">
              <w:t>1</w:t>
            </w:r>
            <w:r>
              <w:t>6</w:t>
            </w:r>
          </w:p>
        </w:tc>
        <w:tc>
          <w:tcPr>
            <w:tcW w:w="900" w:type="dxa"/>
            <w:vAlign w:val="center"/>
          </w:tcPr>
          <w:p w14:paraId="3AEFE778" w14:textId="77777777" w:rsidR="00390C4A" w:rsidRPr="00BA7D5F" w:rsidRDefault="00390C4A" w:rsidP="00533EF5">
            <w:pPr>
              <w:pStyle w:val="TableParagraph"/>
              <w:ind w:left="114"/>
              <w:jc w:val="center"/>
            </w:pPr>
          </w:p>
        </w:tc>
      </w:tr>
      <w:tr w:rsidR="001676C2" w:rsidRPr="0035096D" w14:paraId="5CFB74A3" w14:textId="4B777EF1" w:rsidTr="00533EF5">
        <w:trPr>
          <w:trHeight w:val="251"/>
        </w:trPr>
        <w:tc>
          <w:tcPr>
            <w:tcW w:w="630" w:type="dxa"/>
            <w:vMerge/>
            <w:shd w:val="clear" w:color="auto" w:fill="FFFFFF" w:themeFill="background1"/>
            <w:vAlign w:val="center"/>
          </w:tcPr>
          <w:p w14:paraId="2D06AAD6" w14:textId="77777777" w:rsidR="001676C2" w:rsidRDefault="001676C2" w:rsidP="00792720">
            <w:pPr>
              <w:pStyle w:val="TableParagraph"/>
              <w:spacing w:line="232" w:lineRule="exact"/>
              <w:ind w:left="0"/>
              <w:jc w:val="center"/>
            </w:pPr>
          </w:p>
        </w:tc>
        <w:tc>
          <w:tcPr>
            <w:tcW w:w="630" w:type="dxa"/>
            <w:shd w:val="clear" w:color="auto" w:fill="DEEAF6" w:themeFill="accent1" w:themeFillTint="33"/>
          </w:tcPr>
          <w:p w14:paraId="7FE9BAA3" w14:textId="0D847199" w:rsidR="001676C2" w:rsidRPr="00E442FD" w:rsidRDefault="001676C2" w:rsidP="003D04CC">
            <w:pPr>
              <w:pStyle w:val="TableParagraph"/>
              <w:spacing w:line="232" w:lineRule="exact"/>
              <w:ind w:left="0"/>
              <w:jc w:val="center"/>
            </w:pPr>
            <w:r>
              <w:t>F</w:t>
            </w:r>
          </w:p>
        </w:tc>
        <w:tc>
          <w:tcPr>
            <w:tcW w:w="1264" w:type="dxa"/>
            <w:shd w:val="clear" w:color="auto" w:fill="DEEAF6" w:themeFill="accent1" w:themeFillTint="33"/>
          </w:tcPr>
          <w:p w14:paraId="44A9F3A7" w14:textId="3157FC51" w:rsidR="001676C2" w:rsidRPr="00E442FD" w:rsidRDefault="001676C2" w:rsidP="00DA65AB">
            <w:pPr>
              <w:pStyle w:val="TableParagraph"/>
              <w:spacing w:line="232" w:lineRule="exact"/>
            </w:pPr>
            <w:r>
              <w:t>1/23</w:t>
            </w:r>
          </w:p>
        </w:tc>
        <w:tc>
          <w:tcPr>
            <w:tcW w:w="4791" w:type="dxa"/>
            <w:shd w:val="clear" w:color="auto" w:fill="DEEAF6" w:themeFill="accent1" w:themeFillTint="33"/>
          </w:tcPr>
          <w:p w14:paraId="46F531FF" w14:textId="51D58351" w:rsidR="001676C2" w:rsidRDefault="001676C2" w:rsidP="00DA65AB">
            <w:pPr>
              <w:pStyle w:val="TableParagraph"/>
              <w:spacing w:line="232" w:lineRule="exact"/>
            </w:pPr>
            <w:r w:rsidRPr="00E442FD">
              <w:t>Blood</w:t>
            </w:r>
          </w:p>
        </w:tc>
        <w:tc>
          <w:tcPr>
            <w:tcW w:w="1102" w:type="dxa"/>
            <w:shd w:val="clear" w:color="auto" w:fill="DEEAF6" w:themeFill="accent1" w:themeFillTint="33"/>
          </w:tcPr>
          <w:p w14:paraId="478BE5CB" w14:textId="071BA49A" w:rsidR="001676C2" w:rsidRPr="00BA7D5F" w:rsidRDefault="001676C2" w:rsidP="00DA65AB">
            <w:pPr>
              <w:pStyle w:val="TableParagraph"/>
              <w:spacing w:line="232" w:lineRule="exact"/>
              <w:ind w:left="114"/>
            </w:pPr>
            <w:r w:rsidRPr="00BA7D5F">
              <w:t>17</w:t>
            </w:r>
          </w:p>
        </w:tc>
        <w:tc>
          <w:tcPr>
            <w:tcW w:w="900" w:type="dxa"/>
            <w:vMerge w:val="restart"/>
            <w:vAlign w:val="center"/>
          </w:tcPr>
          <w:p w14:paraId="60D47116" w14:textId="77777777" w:rsidR="001676C2" w:rsidRPr="00533EF5" w:rsidRDefault="001676C2" w:rsidP="00533EF5">
            <w:pPr>
              <w:pStyle w:val="TableParagraph"/>
              <w:spacing w:line="232" w:lineRule="exact"/>
              <w:ind w:left="114"/>
              <w:jc w:val="center"/>
              <w:rPr>
                <w:b/>
                <w:bCs/>
              </w:rPr>
            </w:pPr>
            <w:r w:rsidRPr="00533EF5">
              <w:rPr>
                <w:b/>
                <w:bCs/>
              </w:rPr>
              <w:t>2</w:t>
            </w:r>
          </w:p>
          <w:p w14:paraId="424DCAF4" w14:textId="3C391013" w:rsidR="001676C2" w:rsidRPr="00BA7D5F" w:rsidRDefault="001676C2" w:rsidP="00533EF5">
            <w:pPr>
              <w:pStyle w:val="TableParagraph"/>
              <w:spacing w:line="232" w:lineRule="exact"/>
              <w:ind w:left="114"/>
              <w:jc w:val="center"/>
            </w:pPr>
            <w:r>
              <w:t>2/1</w:t>
            </w:r>
          </w:p>
        </w:tc>
      </w:tr>
      <w:tr w:rsidR="001676C2" w:rsidRPr="0035096D" w14:paraId="7B54CE13" w14:textId="7C08C340" w:rsidTr="00533EF5">
        <w:trPr>
          <w:trHeight w:val="251"/>
        </w:trPr>
        <w:tc>
          <w:tcPr>
            <w:tcW w:w="630" w:type="dxa"/>
            <w:vMerge w:val="restart"/>
            <w:shd w:val="clear" w:color="auto" w:fill="FFFFFF" w:themeFill="background1"/>
            <w:vAlign w:val="center"/>
          </w:tcPr>
          <w:p w14:paraId="273204D2" w14:textId="575E58EF" w:rsidR="001676C2" w:rsidRPr="00E442FD" w:rsidRDefault="001676C2" w:rsidP="00792720">
            <w:pPr>
              <w:pStyle w:val="TableParagraph"/>
              <w:spacing w:line="232" w:lineRule="exact"/>
              <w:ind w:left="0"/>
              <w:jc w:val="center"/>
            </w:pPr>
            <w:r>
              <w:t>3</w:t>
            </w:r>
          </w:p>
        </w:tc>
        <w:tc>
          <w:tcPr>
            <w:tcW w:w="630" w:type="dxa"/>
            <w:shd w:val="clear" w:color="auto" w:fill="DEEAF6" w:themeFill="accent1" w:themeFillTint="33"/>
          </w:tcPr>
          <w:p w14:paraId="44C75066" w14:textId="0BD5E154" w:rsidR="001676C2" w:rsidRPr="0035096D" w:rsidRDefault="001676C2" w:rsidP="003D04CC">
            <w:pPr>
              <w:pStyle w:val="TableParagraph"/>
              <w:spacing w:line="232" w:lineRule="exact"/>
              <w:ind w:left="0"/>
              <w:jc w:val="center"/>
              <w:rPr>
                <w:sz w:val="20"/>
                <w:szCs w:val="20"/>
              </w:rPr>
            </w:pPr>
            <w:r w:rsidRPr="00E442FD">
              <w:t>M</w:t>
            </w:r>
          </w:p>
        </w:tc>
        <w:tc>
          <w:tcPr>
            <w:tcW w:w="1264" w:type="dxa"/>
            <w:shd w:val="clear" w:color="auto" w:fill="DEEAF6" w:themeFill="accent1" w:themeFillTint="33"/>
          </w:tcPr>
          <w:p w14:paraId="2D642F26" w14:textId="0B497633" w:rsidR="001676C2" w:rsidRPr="008C3A0A" w:rsidRDefault="001676C2" w:rsidP="00DA65AB">
            <w:pPr>
              <w:pStyle w:val="TableParagraph"/>
              <w:spacing w:line="232" w:lineRule="exact"/>
              <w:rPr>
                <w:sz w:val="20"/>
                <w:szCs w:val="20"/>
              </w:rPr>
            </w:pPr>
            <w:r w:rsidRPr="00E442FD">
              <w:t>1/26</w:t>
            </w:r>
          </w:p>
        </w:tc>
        <w:tc>
          <w:tcPr>
            <w:tcW w:w="4791" w:type="dxa"/>
            <w:shd w:val="clear" w:color="auto" w:fill="DEEAF6" w:themeFill="accent1" w:themeFillTint="33"/>
          </w:tcPr>
          <w:p w14:paraId="77719354" w14:textId="6F6A2F8F" w:rsidR="001676C2" w:rsidRPr="008C3A0A" w:rsidRDefault="001676C2" w:rsidP="00DA65AB">
            <w:pPr>
              <w:pStyle w:val="TableParagraph"/>
              <w:spacing w:line="232" w:lineRule="exact"/>
              <w:rPr>
                <w:sz w:val="20"/>
                <w:szCs w:val="20"/>
              </w:rPr>
            </w:pPr>
            <w:r>
              <w:t>Blood</w:t>
            </w:r>
          </w:p>
        </w:tc>
        <w:tc>
          <w:tcPr>
            <w:tcW w:w="1102" w:type="dxa"/>
            <w:shd w:val="clear" w:color="auto" w:fill="DEEAF6" w:themeFill="accent1" w:themeFillTint="33"/>
          </w:tcPr>
          <w:p w14:paraId="5B2DE524" w14:textId="77F1D28B" w:rsidR="001676C2" w:rsidRPr="00BA7D5F" w:rsidRDefault="001676C2" w:rsidP="00DA65AB">
            <w:pPr>
              <w:pStyle w:val="TableParagraph"/>
              <w:spacing w:line="232" w:lineRule="exact"/>
              <w:ind w:left="114"/>
            </w:pPr>
            <w:r w:rsidRPr="00BA7D5F">
              <w:t>17</w:t>
            </w:r>
          </w:p>
        </w:tc>
        <w:tc>
          <w:tcPr>
            <w:tcW w:w="900" w:type="dxa"/>
            <w:vMerge/>
            <w:vAlign w:val="center"/>
          </w:tcPr>
          <w:p w14:paraId="77376F20" w14:textId="19AF67CC" w:rsidR="001676C2" w:rsidRPr="00BA7D5F" w:rsidRDefault="001676C2" w:rsidP="00533EF5">
            <w:pPr>
              <w:pStyle w:val="TableParagraph"/>
              <w:spacing w:line="232" w:lineRule="exact"/>
              <w:ind w:left="114"/>
              <w:jc w:val="center"/>
            </w:pPr>
          </w:p>
        </w:tc>
      </w:tr>
      <w:tr w:rsidR="001676C2" w:rsidRPr="0035096D" w14:paraId="20E67BA9" w14:textId="3C921BE3" w:rsidTr="00533EF5">
        <w:trPr>
          <w:trHeight w:val="254"/>
        </w:trPr>
        <w:tc>
          <w:tcPr>
            <w:tcW w:w="630" w:type="dxa"/>
            <w:vMerge/>
            <w:shd w:val="clear" w:color="auto" w:fill="FFFFFF" w:themeFill="background1"/>
            <w:vAlign w:val="center"/>
          </w:tcPr>
          <w:p w14:paraId="2F83D05E" w14:textId="77777777" w:rsidR="001676C2" w:rsidRPr="00E442FD" w:rsidRDefault="001676C2" w:rsidP="00AF1FBA">
            <w:pPr>
              <w:pStyle w:val="TableParagraph"/>
              <w:ind w:left="0"/>
              <w:jc w:val="center"/>
            </w:pPr>
          </w:p>
        </w:tc>
        <w:tc>
          <w:tcPr>
            <w:tcW w:w="630" w:type="dxa"/>
            <w:shd w:val="clear" w:color="auto" w:fill="DEEAF6" w:themeFill="accent1" w:themeFillTint="33"/>
          </w:tcPr>
          <w:p w14:paraId="6A2DD929" w14:textId="7B52B8AD" w:rsidR="001676C2" w:rsidRPr="0035096D" w:rsidRDefault="001676C2" w:rsidP="00AF1FBA">
            <w:pPr>
              <w:pStyle w:val="TableParagraph"/>
              <w:ind w:left="0"/>
              <w:jc w:val="center"/>
              <w:rPr>
                <w:sz w:val="20"/>
                <w:szCs w:val="20"/>
              </w:rPr>
            </w:pPr>
            <w:r w:rsidRPr="00E442FD">
              <w:t>W</w:t>
            </w:r>
          </w:p>
        </w:tc>
        <w:tc>
          <w:tcPr>
            <w:tcW w:w="1264" w:type="dxa"/>
            <w:shd w:val="clear" w:color="auto" w:fill="DEEAF6" w:themeFill="accent1" w:themeFillTint="33"/>
          </w:tcPr>
          <w:p w14:paraId="7BF0F659" w14:textId="108AB107" w:rsidR="001676C2" w:rsidRPr="008C3A0A" w:rsidRDefault="001676C2" w:rsidP="00AF1FBA">
            <w:pPr>
              <w:pStyle w:val="TableParagraph"/>
              <w:rPr>
                <w:sz w:val="20"/>
                <w:szCs w:val="20"/>
              </w:rPr>
            </w:pPr>
            <w:r w:rsidRPr="00E442FD">
              <w:t>1/28</w:t>
            </w:r>
          </w:p>
        </w:tc>
        <w:tc>
          <w:tcPr>
            <w:tcW w:w="4791" w:type="dxa"/>
            <w:shd w:val="clear" w:color="auto" w:fill="DEEAF6" w:themeFill="accent1" w:themeFillTint="33"/>
          </w:tcPr>
          <w:p w14:paraId="6627A938" w14:textId="19604429" w:rsidR="001676C2" w:rsidRPr="008C3A0A" w:rsidRDefault="001676C2" w:rsidP="00AF1FBA">
            <w:pPr>
              <w:pStyle w:val="TableParagraph"/>
              <w:rPr>
                <w:sz w:val="20"/>
                <w:szCs w:val="20"/>
              </w:rPr>
            </w:pPr>
            <w:r>
              <w:t>Blood</w:t>
            </w:r>
          </w:p>
        </w:tc>
        <w:tc>
          <w:tcPr>
            <w:tcW w:w="1102" w:type="dxa"/>
            <w:shd w:val="clear" w:color="auto" w:fill="DEEAF6" w:themeFill="accent1" w:themeFillTint="33"/>
          </w:tcPr>
          <w:p w14:paraId="1A93B0F9" w14:textId="7887D8C7" w:rsidR="001676C2" w:rsidRPr="00BA7D5F" w:rsidRDefault="001676C2" w:rsidP="00AF1FBA">
            <w:pPr>
              <w:pStyle w:val="TableParagraph"/>
              <w:ind w:left="114"/>
            </w:pPr>
            <w:r w:rsidRPr="00BA7D5F">
              <w:t>17</w:t>
            </w:r>
          </w:p>
        </w:tc>
        <w:tc>
          <w:tcPr>
            <w:tcW w:w="900" w:type="dxa"/>
            <w:vMerge/>
            <w:vAlign w:val="center"/>
          </w:tcPr>
          <w:p w14:paraId="4C44A237" w14:textId="5E2AFF82" w:rsidR="001676C2" w:rsidRPr="00BA7D5F" w:rsidRDefault="001676C2" w:rsidP="00533EF5">
            <w:pPr>
              <w:pStyle w:val="TableParagraph"/>
              <w:ind w:left="114"/>
              <w:jc w:val="center"/>
            </w:pPr>
          </w:p>
        </w:tc>
      </w:tr>
      <w:tr w:rsidR="001676C2" w:rsidRPr="0035096D" w14:paraId="36122DD1" w14:textId="1215301E" w:rsidTr="00533EF5">
        <w:trPr>
          <w:trHeight w:val="252"/>
        </w:trPr>
        <w:tc>
          <w:tcPr>
            <w:tcW w:w="630" w:type="dxa"/>
            <w:vMerge/>
            <w:shd w:val="clear" w:color="auto" w:fill="FFFFFF" w:themeFill="background1"/>
            <w:vAlign w:val="center"/>
          </w:tcPr>
          <w:p w14:paraId="3ECDD22D" w14:textId="77777777" w:rsidR="001676C2" w:rsidRDefault="001676C2" w:rsidP="00792720">
            <w:pPr>
              <w:pStyle w:val="TableParagraph"/>
              <w:spacing w:line="232" w:lineRule="exact"/>
              <w:ind w:left="0"/>
              <w:jc w:val="center"/>
            </w:pPr>
          </w:p>
        </w:tc>
        <w:tc>
          <w:tcPr>
            <w:tcW w:w="630" w:type="dxa"/>
            <w:shd w:val="clear" w:color="auto" w:fill="DEEAF6" w:themeFill="accent1" w:themeFillTint="33"/>
          </w:tcPr>
          <w:p w14:paraId="2489E01B" w14:textId="09F95F68" w:rsidR="001676C2" w:rsidRPr="00E442FD" w:rsidRDefault="001676C2" w:rsidP="003D04CC">
            <w:pPr>
              <w:pStyle w:val="TableParagraph"/>
              <w:spacing w:line="232" w:lineRule="exact"/>
              <w:ind w:left="0"/>
              <w:jc w:val="center"/>
            </w:pPr>
            <w:r>
              <w:t>F</w:t>
            </w:r>
          </w:p>
        </w:tc>
        <w:tc>
          <w:tcPr>
            <w:tcW w:w="1264" w:type="dxa"/>
            <w:shd w:val="clear" w:color="auto" w:fill="DEEAF6" w:themeFill="accent1" w:themeFillTint="33"/>
          </w:tcPr>
          <w:p w14:paraId="58672461" w14:textId="15E8C73E" w:rsidR="001676C2" w:rsidRPr="00E442FD" w:rsidRDefault="001676C2" w:rsidP="00DA65AB">
            <w:pPr>
              <w:pStyle w:val="TableParagraph"/>
              <w:spacing w:line="232" w:lineRule="exact"/>
            </w:pPr>
            <w:r>
              <w:t>1/30</w:t>
            </w:r>
          </w:p>
        </w:tc>
        <w:tc>
          <w:tcPr>
            <w:tcW w:w="4791" w:type="dxa"/>
            <w:shd w:val="clear" w:color="auto" w:fill="DEEAF6" w:themeFill="accent1" w:themeFillTint="33"/>
          </w:tcPr>
          <w:p w14:paraId="07EB7C67" w14:textId="3DD2DA57" w:rsidR="001676C2" w:rsidRDefault="001676C2" w:rsidP="00DA65AB">
            <w:pPr>
              <w:pStyle w:val="TableParagraph"/>
              <w:spacing w:line="232" w:lineRule="exact"/>
            </w:pPr>
            <w:r w:rsidRPr="00E442FD">
              <w:t>Heart</w:t>
            </w:r>
          </w:p>
        </w:tc>
        <w:tc>
          <w:tcPr>
            <w:tcW w:w="1102" w:type="dxa"/>
            <w:shd w:val="clear" w:color="auto" w:fill="DEEAF6" w:themeFill="accent1" w:themeFillTint="33"/>
          </w:tcPr>
          <w:p w14:paraId="701022C1" w14:textId="5D0F003D" w:rsidR="001676C2" w:rsidRPr="00BA7D5F" w:rsidRDefault="001676C2" w:rsidP="00DA65AB">
            <w:pPr>
              <w:pStyle w:val="TableParagraph"/>
              <w:spacing w:line="232" w:lineRule="exact"/>
              <w:ind w:left="114"/>
            </w:pPr>
            <w:r w:rsidRPr="00BA7D5F">
              <w:t>18</w:t>
            </w:r>
          </w:p>
        </w:tc>
        <w:tc>
          <w:tcPr>
            <w:tcW w:w="900" w:type="dxa"/>
            <w:vMerge w:val="restart"/>
            <w:vAlign w:val="center"/>
          </w:tcPr>
          <w:p w14:paraId="14395B3D" w14:textId="77777777" w:rsidR="001676C2" w:rsidRPr="00533EF5" w:rsidRDefault="001676C2" w:rsidP="00533EF5">
            <w:pPr>
              <w:pStyle w:val="TableParagraph"/>
              <w:spacing w:line="232" w:lineRule="exact"/>
              <w:ind w:left="114"/>
              <w:jc w:val="center"/>
              <w:rPr>
                <w:b/>
                <w:bCs/>
              </w:rPr>
            </w:pPr>
            <w:r w:rsidRPr="00533EF5">
              <w:rPr>
                <w:b/>
                <w:bCs/>
              </w:rPr>
              <w:t>3</w:t>
            </w:r>
          </w:p>
          <w:p w14:paraId="51E3B88D" w14:textId="1C81BC76" w:rsidR="001676C2" w:rsidRPr="00BA7D5F" w:rsidRDefault="001676C2" w:rsidP="00533EF5">
            <w:pPr>
              <w:pStyle w:val="TableParagraph"/>
              <w:spacing w:line="232" w:lineRule="exact"/>
              <w:ind w:left="114"/>
              <w:jc w:val="center"/>
            </w:pPr>
            <w:r>
              <w:t>2/</w:t>
            </w:r>
            <w:r w:rsidR="00112AAE">
              <w:t>8</w:t>
            </w:r>
          </w:p>
        </w:tc>
      </w:tr>
      <w:tr w:rsidR="001676C2" w:rsidRPr="0035096D" w14:paraId="7458E219" w14:textId="6BD7237E" w:rsidTr="00533EF5">
        <w:trPr>
          <w:trHeight w:val="252"/>
        </w:trPr>
        <w:tc>
          <w:tcPr>
            <w:tcW w:w="630" w:type="dxa"/>
            <w:vMerge w:val="restart"/>
            <w:shd w:val="clear" w:color="auto" w:fill="FFFFFF" w:themeFill="background1"/>
            <w:vAlign w:val="center"/>
          </w:tcPr>
          <w:p w14:paraId="186914BC" w14:textId="7CF120CB" w:rsidR="001676C2" w:rsidRPr="00E442FD" w:rsidRDefault="001676C2" w:rsidP="00792720">
            <w:pPr>
              <w:pStyle w:val="TableParagraph"/>
              <w:spacing w:line="232" w:lineRule="exact"/>
              <w:ind w:left="0"/>
              <w:jc w:val="center"/>
            </w:pPr>
            <w:r>
              <w:t>4</w:t>
            </w:r>
          </w:p>
        </w:tc>
        <w:tc>
          <w:tcPr>
            <w:tcW w:w="630" w:type="dxa"/>
            <w:shd w:val="clear" w:color="auto" w:fill="DEEAF6" w:themeFill="accent1" w:themeFillTint="33"/>
          </w:tcPr>
          <w:p w14:paraId="627F3CF6" w14:textId="4EB888E8" w:rsidR="001676C2" w:rsidRPr="0035096D" w:rsidRDefault="001676C2" w:rsidP="003D04CC">
            <w:pPr>
              <w:pStyle w:val="TableParagraph"/>
              <w:spacing w:line="232" w:lineRule="exact"/>
              <w:ind w:left="0"/>
              <w:jc w:val="center"/>
              <w:rPr>
                <w:sz w:val="20"/>
                <w:szCs w:val="20"/>
              </w:rPr>
            </w:pPr>
            <w:r w:rsidRPr="00E442FD">
              <w:t>M</w:t>
            </w:r>
          </w:p>
        </w:tc>
        <w:tc>
          <w:tcPr>
            <w:tcW w:w="1264" w:type="dxa"/>
            <w:shd w:val="clear" w:color="auto" w:fill="DEEAF6" w:themeFill="accent1" w:themeFillTint="33"/>
          </w:tcPr>
          <w:p w14:paraId="4652A24D" w14:textId="2F01FEBE" w:rsidR="001676C2" w:rsidRPr="008C3A0A" w:rsidRDefault="001676C2" w:rsidP="00DA65AB">
            <w:pPr>
              <w:pStyle w:val="TableParagraph"/>
              <w:spacing w:line="232" w:lineRule="exact"/>
              <w:rPr>
                <w:sz w:val="20"/>
                <w:szCs w:val="20"/>
              </w:rPr>
            </w:pPr>
            <w:r w:rsidRPr="00E442FD">
              <w:t>2/2</w:t>
            </w:r>
          </w:p>
        </w:tc>
        <w:tc>
          <w:tcPr>
            <w:tcW w:w="4791" w:type="dxa"/>
            <w:shd w:val="clear" w:color="auto" w:fill="DEEAF6" w:themeFill="accent1" w:themeFillTint="33"/>
          </w:tcPr>
          <w:p w14:paraId="6B294441" w14:textId="619BD3DA" w:rsidR="001676C2" w:rsidRPr="008C3A0A" w:rsidRDefault="001676C2" w:rsidP="00DA65AB">
            <w:pPr>
              <w:pStyle w:val="TableParagraph"/>
              <w:spacing w:line="232" w:lineRule="exact"/>
              <w:rPr>
                <w:i/>
                <w:iCs/>
                <w:sz w:val="20"/>
                <w:szCs w:val="20"/>
              </w:rPr>
            </w:pPr>
            <w:r>
              <w:t>Heart</w:t>
            </w:r>
          </w:p>
        </w:tc>
        <w:tc>
          <w:tcPr>
            <w:tcW w:w="1102" w:type="dxa"/>
            <w:shd w:val="clear" w:color="auto" w:fill="DEEAF6" w:themeFill="accent1" w:themeFillTint="33"/>
          </w:tcPr>
          <w:p w14:paraId="292C5B1D" w14:textId="5D5EBB88" w:rsidR="001676C2" w:rsidRPr="00BA7D5F" w:rsidRDefault="001676C2" w:rsidP="00DA65AB">
            <w:pPr>
              <w:pStyle w:val="TableParagraph"/>
              <w:spacing w:line="232" w:lineRule="exact"/>
              <w:ind w:left="114"/>
            </w:pPr>
            <w:r w:rsidRPr="00BA7D5F">
              <w:t>18</w:t>
            </w:r>
          </w:p>
        </w:tc>
        <w:tc>
          <w:tcPr>
            <w:tcW w:w="900" w:type="dxa"/>
            <w:vMerge/>
            <w:vAlign w:val="center"/>
          </w:tcPr>
          <w:p w14:paraId="3779844C" w14:textId="06478A88" w:rsidR="001676C2" w:rsidRPr="00BA7D5F" w:rsidRDefault="001676C2" w:rsidP="00533EF5">
            <w:pPr>
              <w:pStyle w:val="TableParagraph"/>
              <w:spacing w:line="232" w:lineRule="exact"/>
              <w:ind w:left="114"/>
              <w:jc w:val="center"/>
            </w:pPr>
          </w:p>
        </w:tc>
      </w:tr>
      <w:tr w:rsidR="001676C2" w:rsidRPr="0035096D" w14:paraId="35758802" w14:textId="191E7A6A" w:rsidTr="00533EF5">
        <w:trPr>
          <w:trHeight w:val="254"/>
        </w:trPr>
        <w:tc>
          <w:tcPr>
            <w:tcW w:w="630" w:type="dxa"/>
            <w:vMerge/>
            <w:shd w:val="clear" w:color="auto" w:fill="FFFFFF" w:themeFill="background1"/>
            <w:vAlign w:val="center"/>
          </w:tcPr>
          <w:p w14:paraId="176CD3F7" w14:textId="77777777" w:rsidR="001676C2" w:rsidRPr="00E442FD" w:rsidRDefault="001676C2" w:rsidP="003126EC">
            <w:pPr>
              <w:pStyle w:val="TableParagraph"/>
              <w:ind w:left="0"/>
              <w:jc w:val="center"/>
            </w:pPr>
          </w:p>
        </w:tc>
        <w:tc>
          <w:tcPr>
            <w:tcW w:w="630" w:type="dxa"/>
            <w:shd w:val="clear" w:color="auto" w:fill="DEEAF6" w:themeFill="accent1" w:themeFillTint="33"/>
          </w:tcPr>
          <w:p w14:paraId="01A9689A" w14:textId="5FB0A9BE" w:rsidR="001676C2" w:rsidRPr="0035096D" w:rsidRDefault="001676C2" w:rsidP="003126EC">
            <w:pPr>
              <w:pStyle w:val="TableParagraph"/>
              <w:ind w:left="0"/>
              <w:jc w:val="center"/>
              <w:rPr>
                <w:sz w:val="20"/>
                <w:szCs w:val="20"/>
              </w:rPr>
            </w:pPr>
            <w:r w:rsidRPr="00E442FD">
              <w:t>W</w:t>
            </w:r>
          </w:p>
        </w:tc>
        <w:tc>
          <w:tcPr>
            <w:tcW w:w="1264" w:type="dxa"/>
            <w:shd w:val="clear" w:color="auto" w:fill="DEEAF6" w:themeFill="accent1" w:themeFillTint="33"/>
          </w:tcPr>
          <w:p w14:paraId="5B1E7EB6" w14:textId="5840952A" w:rsidR="001676C2" w:rsidRPr="008C3A0A" w:rsidRDefault="001676C2" w:rsidP="003126EC">
            <w:pPr>
              <w:pStyle w:val="TableParagraph"/>
              <w:rPr>
                <w:sz w:val="20"/>
                <w:szCs w:val="20"/>
              </w:rPr>
            </w:pPr>
            <w:r w:rsidRPr="00E442FD">
              <w:t>2/4</w:t>
            </w:r>
          </w:p>
        </w:tc>
        <w:tc>
          <w:tcPr>
            <w:tcW w:w="4791" w:type="dxa"/>
            <w:shd w:val="clear" w:color="auto" w:fill="DEEAF6" w:themeFill="accent1" w:themeFillTint="33"/>
          </w:tcPr>
          <w:p w14:paraId="3BEFF0BF" w14:textId="4FA5C2BE" w:rsidR="001676C2" w:rsidRPr="008C3A0A" w:rsidRDefault="001676C2" w:rsidP="003126EC">
            <w:pPr>
              <w:pStyle w:val="TableParagraph"/>
              <w:rPr>
                <w:sz w:val="20"/>
                <w:szCs w:val="20"/>
              </w:rPr>
            </w:pPr>
            <w:r>
              <w:t>Heart</w:t>
            </w:r>
          </w:p>
        </w:tc>
        <w:tc>
          <w:tcPr>
            <w:tcW w:w="1102" w:type="dxa"/>
            <w:shd w:val="clear" w:color="auto" w:fill="DEEAF6" w:themeFill="accent1" w:themeFillTint="33"/>
          </w:tcPr>
          <w:p w14:paraId="7EF3B283" w14:textId="428E0E07" w:rsidR="001676C2" w:rsidRPr="00BA7D5F" w:rsidRDefault="001676C2" w:rsidP="003126EC">
            <w:pPr>
              <w:pStyle w:val="TableParagraph"/>
              <w:ind w:left="114"/>
            </w:pPr>
            <w:r w:rsidRPr="00BA7D5F">
              <w:t>18</w:t>
            </w:r>
          </w:p>
        </w:tc>
        <w:tc>
          <w:tcPr>
            <w:tcW w:w="900" w:type="dxa"/>
            <w:vMerge/>
            <w:vAlign w:val="center"/>
          </w:tcPr>
          <w:p w14:paraId="414AE729" w14:textId="159962A8" w:rsidR="001676C2" w:rsidRPr="00BA7D5F" w:rsidRDefault="001676C2" w:rsidP="00533EF5">
            <w:pPr>
              <w:pStyle w:val="TableParagraph"/>
              <w:ind w:left="114"/>
              <w:jc w:val="center"/>
            </w:pPr>
          </w:p>
        </w:tc>
      </w:tr>
      <w:tr w:rsidR="001676C2" w:rsidRPr="0035096D" w14:paraId="50F3EC15" w14:textId="024D3172" w:rsidTr="00533EF5">
        <w:trPr>
          <w:trHeight w:val="251"/>
        </w:trPr>
        <w:tc>
          <w:tcPr>
            <w:tcW w:w="630" w:type="dxa"/>
            <w:vMerge/>
            <w:shd w:val="clear" w:color="auto" w:fill="FFFFFF" w:themeFill="background1"/>
            <w:vAlign w:val="center"/>
          </w:tcPr>
          <w:p w14:paraId="55CBD07F" w14:textId="77777777" w:rsidR="001676C2" w:rsidRDefault="001676C2" w:rsidP="003126EC">
            <w:pPr>
              <w:pStyle w:val="TableParagraph"/>
              <w:spacing w:line="232" w:lineRule="exact"/>
              <w:ind w:left="0"/>
              <w:jc w:val="center"/>
            </w:pPr>
          </w:p>
        </w:tc>
        <w:tc>
          <w:tcPr>
            <w:tcW w:w="630" w:type="dxa"/>
            <w:shd w:val="clear" w:color="auto" w:fill="DEEAF6" w:themeFill="accent1" w:themeFillTint="33"/>
          </w:tcPr>
          <w:p w14:paraId="08966E0E" w14:textId="76E1F6F3" w:rsidR="001676C2" w:rsidRPr="00E442FD" w:rsidRDefault="001676C2" w:rsidP="003126EC">
            <w:pPr>
              <w:pStyle w:val="TableParagraph"/>
              <w:spacing w:line="232" w:lineRule="exact"/>
              <w:ind w:left="0"/>
              <w:jc w:val="center"/>
            </w:pPr>
            <w:r>
              <w:t>F</w:t>
            </w:r>
          </w:p>
        </w:tc>
        <w:tc>
          <w:tcPr>
            <w:tcW w:w="1264" w:type="dxa"/>
            <w:shd w:val="clear" w:color="auto" w:fill="DEEAF6" w:themeFill="accent1" w:themeFillTint="33"/>
          </w:tcPr>
          <w:p w14:paraId="0E08C9D5" w14:textId="2A3F13A0" w:rsidR="001676C2" w:rsidRPr="00E442FD" w:rsidRDefault="001676C2" w:rsidP="003126EC">
            <w:pPr>
              <w:pStyle w:val="TableParagraph"/>
              <w:spacing w:line="232" w:lineRule="exact"/>
            </w:pPr>
            <w:r>
              <w:t>2/6</w:t>
            </w:r>
          </w:p>
        </w:tc>
        <w:tc>
          <w:tcPr>
            <w:tcW w:w="4791" w:type="dxa"/>
            <w:shd w:val="clear" w:color="auto" w:fill="DEEAF6" w:themeFill="accent1" w:themeFillTint="33"/>
          </w:tcPr>
          <w:p w14:paraId="0233B372" w14:textId="117BE0AD" w:rsidR="001676C2" w:rsidRDefault="001676C2" w:rsidP="003126EC">
            <w:pPr>
              <w:pStyle w:val="TableParagraph"/>
              <w:spacing w:line="232" w:lineRule="exact"/>
            </w:pPr>
            <w:r>
              <w:t>Heart</w:t>
            </w:r>
          </w:p>
        </w:tc>
        <w:tc>
          <w:tcPr>
            <w:tcW w:w="1102" w:type="dxa"/>
            <w:shd w:val="clear" w:color="auto" w:fill="DEEAF6" w:themeFill="accent1" w:themeFillTint="33"/>
          </w:tcPr>
          <w:p w14:paraId="1477BF55" w14:textId="576243E1" w:rsidR="001676C2" w:rsidRPr="00EF4170" w:rsidRDefault="001676C2" w:rsidP="003126EC">
            <w:pPr>
              <w:pStyle w:val="TableParagraph"/>
              <w:spacing w:line="240" w:lineRule="auto"/>
              <w:ind w:left="0"/>
              <w:rPr>
                <w:b/>
                <w:bCs/>
                <w:sz w:val="20"/>
                <w:szCs w:val="20"/>
              </w:rPr>
            </w:pPr>
            <w:r>
              <w:t xml:space="preserve">  </w:t>
            </w:r>
            <w:r w:rsidRPr="00BA7D5F">
              <w:t>18</w:t>
            </w:r>
          </w:p>
        </w:tc>
        <w:tc>
          <w:tcPr>
            <w:tcW w:w="900" w:type="dxa"/>
            <w:vMerge/>
            <w:vAlign w:val="center"/>
          </w:tcPr>
          <w:p w14:paraId="666E961D" w14:textId="77777777" w:rsidR="001676C2" w:rsidRDefault="001676C2" w:rsidP="00533EF5">
            <w:pPr>
              <w:pStyle w:val="TableParagraph"/>
              <w:spacing w:line="240" w:lineRule="auto"/>
              <w:ind w:left="0"/>
              <w:jc w:val="center"/>
            </w:pPr>
          </w:p>
        </w:tc>
      </w:tr>
      <w:tr w:rsidR="00112AAE" w:rsidRPr="0035096D" w14:paraId="6DC7A229" w14:textId="03B3B1F6" w:rsidTr="00533EF5">
        <w:trPr>
          <w:trHeight w:val="251"/>
        </w:trPr>
        <w:tc>
          <w:tcPr>
            <w:tcW w:w="630" w:type="dxa"/>
            <w:vMerge w:val="restart"/>
            <w:shd w:val="clear" w:color="auto" w:fill="FFFFFF" w:themeFill="background1"/>
            <w:vAlign w:val="center"/>
          </w:tcPr>
          <w:p w14:paraId="4A0F1D01" w14:textId="1A31963C" w:rsidR="00112AAE" w:rsidRPr="00E442FD" w:rsidRDefault="00112AAE" w:rsidP="00792720">
            <w:pPr>
              <w:pStyle w:val="TableParagraph"/>
              <w:spacing w:line="232" w:lineRule="exact"/>
              <w:ind w:left="0"/>
              <w:jc w:val="center"/>
            </w:pPr>
            <w:r>
              <w:t>5</w:t>
            </w:r>
          </w:p>
        </w:tc>
        <w:tc>
          <w:tcPr>
            <w:tcW w:w="630" w:type="dxa"/>
            <w:shd w:val="clear" w:color="auto" w:fill="DEEAF6" w:themeFill="accent1" w:themeFillTint="33"/>
          </w:tcPr>
          <w:p w14:paraId="150CF297" w14:textId="769B977A" w:rsidR="00112AAE" w:rsidRPr="0095314A" w:rsidRDefault="00112AAE" w:rsidP="003D04CC">
            <w:pPr>
              <w:pStyle w:val="TableParagraph"/>
              <w:spacing w:line="232" w:lineRule="exact"/>
              <w:ind w:left="0"/>
              <w:jc w:val="center"/>
              <w:rPr>
                <w:b/>
                <w:bCs/>
                <w:sz w:val="20"/>
                <w:szCs w:val="20"/>
              </w:rPr>
            </w:pPr>
            <w:r w:rsidRPr="00E442FD">
              <w:t>M</w:t>
            </w:r>
          </w:p>
        </w:tc>
        <w:tc>
          <w:tcPr>
            <w:tcW w:w="1264" w:type="dxa"/>
            <w:shd w:val="clear" w:color="auto" w:fill="DEEAF6" w:themeFill="accent1" w:themeFillTint="33"/>
          </w:tcPr>
          <w:p w14:paraId="2CC34095" w14:textId="687FF4CB" w:rsidR="00112AAE" w:rsidRPr="0095314A" w:rsidRDefault="00112AAE" w:rsidP="00DA65AB">
            <w:pPr>
              <w:pStyle w:val="TableParagraph"/>
              <w:spacing w:line="232" w:lineRule="exact"/>
              <w:rPr>
                <w:b/>
                <w:bCs/>
                <w:sz w:val="20"/>
                <w:szCs w:val="20"/>
              </w:rPr>
            </w:pPr>
            <w:r w:rsidRPr="00E442FD">
              <w:t>2/9</w:t>
            </w:r>
          </w:p>
        </w:tc>
        <w:tc>
          <w:tcPr>
            <w:tcW w:w="4791" w:type="dxa"/>
            <w:shd w:val="clear" w:color="auto" w:fill="DEEAF6" w:themeFill="accent1" w:themeFillTint="33"/>
          </w:tcPr>
          <w:p w14:paraId="599150AB" w14:textId="39120F1E" w:rsidR="00112AAE" w:rsidRPr="008C3A0A" w:rsidRDefault="000B68DB" w:rsidP="00DA65AB">
            <w:pPr>
              <w:pStyle w:val="TableParagraph"/>
              <w:spacing w:line="232" w:lineRule="exact"/>
              <w:rPr>
                <w:sz w:val="20"/>
                <w:szCs w:val="20"/>
              </w:rPr>
            </w:pPr>
            <w:r>
              <w:t>Overflow/Review</w:t>
            </w:r>
          </w:p>
        </w:tc>
        <w:tc>
          <w:tcPr>
            <w:tcW w:w="1102" w:type="dxa"/>
            <w:shd w:val="clear" w:color="auto" w:fill="DEEAF6" w:themeFill="accent1" w:themeFillTint="33"/>
          </w:tcPr>
          <w:p w14:paraId="36D0A755" w14:textId="58FD80E0" w:rsidR="00112AAE" w:rsidRPr="00105150" w:rsidRDefault="00112AAE" w:rsidP="00DA65AB">
            <w:pPr>
              <w:pStyle w:val="TableParagraph"/>
              <w:spacing w:line="240" w:lineRule="auto"/>
              <w:ind w:left="0"/>
              <w:rPr>
                <w:sz w:val="20"/>
                <w:szCs w:val="20"/>
              </w:rPr>
            </w:pPr>
            <w:r>
              <w:rPr>
                <w:b/>
                <w:bCs/>
                <w:sz w:val="20"/>
                <w:szCs w:val="20"/>
              </w:rPr>
              <w:t xml:space="preserve">  </w:t>
            </w:r>
          </w:p>
        </w:tc>
        <w:tc>
          <w:tcPr>
            <w:tcW w:w="900" w:type="dxa"/>
            <w:vAlign w:val="center"/>
          </w:tcPr>
          <w:p w14:paraId="1FBEEC88" w14:textId="5041C7B1" w:rsidR="00112AAE" w:rsidRPr="00EF4170" w:rsidRDefault="00112AAE" w:rsidP="00533EF5">
            <w:pPr>
              <w:pStyle w:val="TableParagraph"/>
              <w:spacing w:line="240" w:lineRule="auto"/>
              <w:ind w:left="0"/>
              <w:jc w:val="center"/>
              <w:rPr>
                <w:b/>
                <w:bCs/>
                <w:sz w:val="20"/>
                <w:szCs w:val="20"/>
              </w:rPr>
            </w:pPr>
          </w:p>
        </w:tc>
      </w:tr>
      <w:tr w:rsidR="00112AAE" w:rsidRPr="0035096D" w14:paraId="1BF9DF38" w14:textId="11ADB8A4" w:rsidTr="00DC423F">
        <w:trPr>
          <w:trHeight w:val="254"/>
        </w:trPr>
        <w:tc>
          <w:tcPr>
            <w:tcW w:w="630" w:type="dxa"/>
            <w:vMerge/>
            <w:shd w:val="clear" w:color="auto" w:fill="FFFFFF" w:themeFill="background1"/>
            <w:vAlign w:val="center"/>
          </w:tcPr>
          <w:p w14:paraId="311207FF" w14:textId="77777777" w:rsidR="00112AAE" w:rsidRPr="00E442FD" w:rsidRDefault="00112AAE" w:rsidP="00105150">
            <w:pPr>
              <w:pStyle w:val="TableParagraph"/>
              <w:spacing w:before="1" w:line="233" w:lineRule="exact"/>
              <w:ind w:left="0"/>
              <w:jc w:val="center"/>
            </w:pPr>
          </w:p>
        </w:tc>
        <w:tc>
          <w:tcPr>
            <w:tcW w:w="630" w:type="dxa"/>
            <w:shd w:val="clear" w:color="auto" w:fill="FFFFFF" w:themeFill="background1"/>
          </w:tcPr>
          <w:p w14:paraId="38239320" w14:textId="0CBC5B95" w:rsidR="00112AAE" w:rsidRPr="000D31A8" w:rsidRDefault="00112AAE" w:rsidP="00105150">
            <w:pPr>
              <w:pStyle w:val="TableParagraph"/>
              <w:spacing w:before="1" w:line="233" w:lineRule="exact"/>
              <w:ind w:left="0"/>
              <w:jc w:val="center"/>
              <w:rPr>
                <w:b/>
                <w:bCs/>
                <w:sz w:val="20"/>
                <w:szCs w:val="20"/>
              </w:rPr>
            </w:pPr>
            <w:r w:rsidRPr="000D31A8">
              <w:rPr>
                <w:b/>
                <w:bCs/>
              </w:rPr>
              <w:t>W</w:t>
            </w:r>
          </w:p>
        </w:tc>
        <w:tc>
          <w:tcPr>
            <w:tcW w:w="1264" w:type="dxa"/>
            <w:shd w:val="clear" w:color="auto" w:fill="FFFFFF" w:themeFill="background1"/>
          </w:tcPr>
          <w:p w14:paraId="47D012D5" w14:textId="1B27E86B" w:rsidR="00112AAE" w:rsidRPr="000D31A8" w:rsidRDefault="00112AAE" w:rsidP="00105150">
            <w:pPr>
              <w:pStyle w:val="TableParagraph"/>
              <w:spacing w:before="1" w:line="233" w:lineRule="exact"/>
              <w:rPr>
                <w:b/>
                <w:bCs/>
                <w:sz w:val="20"/>
                <w:szCs w:val="20"/>
              </w:rPr>
            </w:pPr>
            <w:r w:rsidRPr="000D31A8">
              <w:rPr>
                <w:b/>
                <w:bCs/>
              </w:rPr>
              <w:t>2/11</w:t>
            </w:r>
          </w:p>
        </w:tc>
        <w:tc>
          <w:tcPr>
            <w:tcW w:w="4791" w:type="dxa"/>
            <w:shd w:val="clear" w:color="auto" w:fill="FFFFFF" w:themeFill="background1"/>
          </w:tcPr>
          <w:p w14:paraId="146F57EA" w14:textId="6085DAB0" w:rsidR="00112AAE" w:rsidRPr="000D31A8" w:rsidRDefault="000B68DB" w:rsidP="00105150">
            <w:pPr>
              <w:pStyle w:val="TableParagraph"/>
              <w:spacing w:before="1" w:line="233" w:lineRule="exact"/>
              <w:rPr>
                <w:b/>
                <w:bCs/>
                <w:sz w:val="20"/>
                <w:szCs w:val="20"/>
              </w:rPr>
            </w:pPr>
            <w:r w:rsidRPr="000D31A8">
              <w:rPr>
                <w:b/>
                <w:bCs/>
              </w:rPr>
              <w:t>Exam 1</w:t>
            </w:r>
          </w:p>
        </w:tc>
        <w:tc>
          <w:tcPr>
            <w:tcW w:w="1102" w:type="dxa"/>
            <w:shd w:val="clear" w:color="auto" w:fill="FFFFFF" w:themeFill="background1"/>
          </w:tcPr>
          <w:p w14:paraId="0E8C5A04" w14:textId="285FDF27" w:rsidR="00112AAE" w:rsidRPr="000D31A8" w:rsidRDefault="00DC423F" w:rsidP="00105150">
            <w:pPr>
              <w:pStyle w:val="TableParagraph"/>
              <w:spacing w:line="240" w:lineRule="auto"/>
              <w:ind w:left="0"/>
              <w:rPr>
                <w:b/>
                <w:bCs/>
              </w:rPr>
            </w:pPr>
            <w:r w:rsidRPr="000D31A8">
              <w:rPr>
                <w:b/>
                <w:bCs/>
              </w:rPr>
              <w:t xml:space="preserve">  Ch.16-18</w:t>
            </w:r>
          </w:p>
        </w:tc>
        <w:tc>
          <w:tcPr>
            <w:tcW w:w="900" w:type="dxa"/>
            <w:vAlign w:val="center"/>
          </w:tcPr>
          <w:p w14:paraId="5091183C" w14:textId="77777777" w:rsidR="00112AAE" w:rsidRPr="00BA7D5F" w:rsidRDefault="00112AAE" w:rsidP="00533EF5">
            <w:pPr>
              <w:pStyle w:val="TableParagraph"/>
              <w:spacing w:line="240" w:lineRule="auto"/>
              <w:ind w:left="0"/>
              <w:jc w:val="center"/>
            </w:pPr>
          </w:p>
        </w:tc>
      </w:tr>
      <w:tr w:rsidR="00734A08" w:rsidRPr="0035096D" w14:paraId="226968E8" w14:textId="5DAF446C" w:rsidTr="000D31A8">
        <w:trPr>
          <w:trHeight w:val="253"/>
        </w:trPr>
        <w:tc>
          <w:tcPr>
            <w:tcW w:w="630" w:type="dxa"/>
            <w:vMerge/>
            <w:shd w:val="clear" w:color="auto" w:fill="FFFFFF" w:themeFill="background1"/>
            <w:vAlign w:val="center"/>
          </w:tcPr>
          <w:p w14:paraId="138D134A" w14:textId="77777777" w:rsidR="00734A08" w:rsidRDefault="00734A08" w:rsidP="000D31A8">
            <w:pPr>
              <w:pStyle w:val="TableParagraph"/>
              <w:ind w:left="0"/>
              <w:jc w:val="center"/>
            </w:pPr>
          </w:p>
        </w:tc>
        <w:tc>
          <w:tcPr>
            <w:tcW w:w="630" w:type="dxa"/>
            <w:shd w:val="clear" w:color="auto" w:fill="BDD6EE" w:themeFill="accent1" w:themeFillTint="66"/>
          </w:tcPr>
          <w:p w14:paraId="668FA45D" w14:textId="4FD0AD16" w:rsidR="00734A08" w:rsidRPr="00E442FD" w:rsidRDefault="00734A08" w:rsidP="000D31A8">
            <w:pPr>
              <w:pStyle w:val="TableParagraph"/>
              <w:ind w:left="0"/>
              <w:jc w:val="center"/>
            </w:pPr>
            <w:r>
              <w:t>F</w:t>
            </w:r>
          </w:p>
        </w:tc>
        <w:tc>
          <w:tcPr>
            <w:tcW w:w="1264" w:type="dxa"/>
            <w:shd w:val="clear" w:color="auto" w:fill="BDD6EE" w:themeFill="accent1" w:themeFillTint="66"/>
          </w:tcPr>
          <w:p w14:paraId="2FA172C1" w14:textId="4C7DA8E8" w:rsidR="00734A08" w:rsidRPr="00E442FD" w:rsidRDefault="00734A08" w:rsidP="000D31A8">
            <w:pPr>
              <w:pStyle w:val="TableParagraph"/>
            </w:pPr>
            <w:r>
              <w:t>2/13</w:t>
            </w:r>
          </w:p>
        </w:tc>
        <w:tc>
          <w:tcPr>
            <w:tcW w:w="4791" w:type="dxa"/>
            <w:shd w:val="clear" w:color="auto" w:fill="BDD6EE" w:themeFill="accent1" w:themeFillTint="66"/>
          </w:tcPr>
          <w:p w14:paraId="5FBC3053" w14:textId="285A77DD" w:rsidR="00734A08" w:rsidRPr="00E442FD" w:rsidRDefault="00734A08" w:rsidP="000D31A8">
            <w:pPr>
              <w:pStyle w:val="TableParagraph"/>
            </w:pPr>
            <w:r>
              <w:t>Blood Vessels</w:t>
            </w:r>
          </w:p>
        </w:tc>
        <w:tc>
          <w:tcPr>
            <w:tcW w:w="1102" w:type="dxa"/>
            <w:shd w:val="clear" w:color="auto" w:fill="BDD6EE" w:themeFill="accent1" w:themeFillTint="66"/>
          </w:tcPr>
          <w:p w14:paraId="5196D4AA" w14:textId="31B51DC5" w:rsidR="00734A08" w:rsidRPr="00BA7D5F" w:rsidRDefault="00734A08" w:rsidP="000D31A8">
            <w:pPr>
              <w:pStyle w:val="TableParagraph"/>
              <w:ind w:left="114"/>
            </w:pPr>
            <w:r w:rsidRPr="00105150">
              <w:t>19</w:t>
            </w:r>
          </w:p>
        </w:tc>
        <w:tc>
          <w:tcPr>
            <w:tcW w:w="900" w:type="dxa"/>
            <w:vMerge w:val="restart"/>
            <w:vAlign w:val="center"/>
          </w:tcPr>
          <w:p w14:paraId="394C509A" w14:textId="77777777" w:rsidR="00734A08" w:rsidRPr="00533EF5" w:rsidRDefault="00734A08" w:rsidP="00734A08">
            <w:pPr>
              <w:pStyle w:val="TableParagraph"/>
              <w:spacing w:line="240" w:lineRule="auto"/>
              <w:ind w:left="0"/>
              <w:jc w:val="center"/>
              <w:rPr>
                <w:b/>
                <w:bCs/>
              </w:rPr>
            </w:pPr>
            <w:r w:rsidRPr="00533EF5">
              <w:rPr>
                <w:b/>
                <w:bCs/>
              </w:rPr>
              <w:t>4</w:t>
            </w:r>
          </w:p>
          <w:p w14:paraId="27E0BCA0" w14:textId="3FBCEA14" w:rsidR="00734A08" w:rsidRPr="00BA7D5F" w:rsidRDefault="00734A08" w:rsidP="00734A08">
            <w:pPr>
              <w:pStyle w:val="TableParagraph"/>
              <w:ind w:left="114"/>
              <w:jc w:val="center"/>
            </w:pPr>
            <w:r w:rsidRPr="00112AAE">
              <w:t>2/15</w:t>
            </w:r>
          </w:p>
        </w:tc>
      </w:tr>
      <w:tr w:rsidR="00734A08" w:rsidRPr="0035096D" w14:paraId="3B042564" w14:textId="5826E3D4" w:rsidTr="000D31A8">
        <w:trPr>
          <w:trHeight w:val="253"/>
        </w:trPr>
        <w:tc>
          <w:tcPr>
            <w:tcW w:w="630" w:type="dxa"/>
            <w:vMerge w:val="restart"/>
            <w:shd w:val="clear" w:color="auto" w:fill="FFFFFF" w:themeFill="background1"/>
            <w:vAlign w:val="center"/>
          </w:tcPr>
          <w:p w14:paraId="1F9DB955" w14:textId="6FEBED9A" w:rsidR="00734A08" w:rsidRPr="00E442FD" w:rsidRDefault="00734A08" w:rsidP="000D31A8">
            <w:pPr>
              <w:pStyle w:val="TableParagraph"/>
              <w:ind w:left="0"/>
              <w:jc w:val="center"/>
            </w:pPr>
            <w:r>
              <w:t>6</w:t>
            </w:r>
          </w:p>
        </w:tc>
        <w:tc>
          <w:tcPr>
            <w:tcW w:w="630" w:type="dxa"/>
            <w:shd w:val="clear" w:color="auto" w:fill="BDD6EE" w:themeFill="accent1" w:themeFillTint="66"/>
          </w:tcPr>
          <w:p w14:paraId="64FBBCFE" w14:textId="68F5251D" w:rsidR="00734A08" w:rsidRPr="000D31A8" w:rsidRDefault="00734A08" w:rsidP="000D31A8">
            <w:pPr>
              <w:pStyle w:val="TableParagraph"/>
              <w:ind w:left="0"/>
              <w:jc w:val="center"/>
              <w:rPr>
                <w:sz w:val="20"/>
                <w:szCs w:val="20"/>
              </w:rPr>
            </w:pPr>
            <w:r w:rsidRPr="000D31A8">
              <w:t>M</w:t>
            </w:r>
          </w:p>
        </w:tc>
        <w:tc>
          <w:tcPr>
            <w:tcW w:w="1264" w:type="dxa"/>
            <w:shd w:val="clear" w:color="auto" w:fill="BDD6EE" w:themeFill="accent1" w:themeFillTint="66"/>
          </w:tcPr>
          <w:p w14:paraId="288E56A2" w14:textId="0ED8E59B" w:rsidR="00734A08" w:rsidRPr="000D31A8" w:rsidRDefault="00734A08" w:rsidP="000D31A8">
            <w:pPr>
              <w:pStyle w:val="TableParagraph"/>
              <w:rPr>
                <w:sz w:val="20"/>
                <w:szCs w:val="20"/>
              </w:rPr>
            </w:pPr>
            <w:r w:rsidRPr="000D31A8">
              <w:t>2/16</w:t>
            </w:r>
          </w:p>
        </w:tc>
        <w:tc>
          <w:tcPr>
            <w:tcW w:w="4791" w:type="dxa"/>
            <w:shd w:val="clear" w:color="auto" w:fill="BDD6EE" w:themeFill="accent1" w:themeFillTint="66"/>
          </w:tcPr>
          <w:p w14:paraId="779E5014" w14:textId="33D5A50F" w:rsidR="00734A08" w:rsidRPr="00AA5DFA" w:rsidRDefault="00734A08" w:rsidP="000D31A8">
            <w:pPr>
              <w:pStyle w:val="TableParagraph"/>
              <w:rPr>
                <w:b/>
                <w:bCs/>
                <w:sz w:val="20"/>
                <w:szCs w:val="20"/>
              </w:rPr>
            </w:pPr>
            <w:r>
              <w:t>Blood Vessels</w:t>
            </w:r>
          </w:p>
        </w:tc>
        <w:tc>
          <w:tcPr>
            <w:tcW w:w="1102" w:type="dxa"/>
            <w:shd w:val="clear" w:color="auto" w:fill="BDD6EE" w:themeFill="accent1" w:themeFillTint="66"/>
          </w:tcPr>
          <w:p w14:paraId="0F72F732" w14:textId="060653F1" w:rsidR="00734A08" w:rsidRPr="00AA5DFA" w:rsidRDefault="00734A08" w:rsidP="000D31A8">
            <w:pPr>
              <w:pStyle w:val="TableParagraph"/>
              <w:ind w:left="114"/>
              <w:rPr>
                <w:b/>
                <w:bCs/>
              </w:rPr>
            </w:pPr>
            <w:r w:rsidRPr="00105150">
              <w:t>19</w:t>
            </w:r>
          </w:p>
        </w:tc>
        <w:tc>
          <w:tcPr>
            <w:tcW w:w="900" w:type="dxa"/>
            <w:vMerge/>
            <w:vAlign w:val="center"/>
          </w:tcPr>
          <w:p w14:paraId="66FF23F0" w14:textId="77777777" w:rsidR="00734A08" w:rsidRPr="00BA7D5F" w:rsidRDefault="00734A08" w:rsidP="000D31A8">
            <w:pPr>
              <w:pStyle w:val="TableParagraph"/>
              <w:ind w:left="114"/>
              <w:jc w:val="center"/>
            </w:pPr>
          </w:p>
        </w:tc>
      </w:tr>
      <w:tr w:rsidR="000D31A8" w:rsidRPr="0035096D" w14:paraId="3CD23E09" w14:textId="55C7A6FF" w:rsidTr="00533EF5">
        <w:trPr>
          <w:trHeight w:val="251"/>
        </w:trPr>
        <w:tc>
          <w:tcPr>
            <w:tcW w:w="630" w:type="dxa"/>
            <w:vMerge/>
            <w:shd w:val="clear" w:color="auto" w:fill="FFFFFF" w:themeFill="background1"/>
            <w:vAlign w:val="center"/>
          </w:tcPr>
          <w:p w14:paraId="0ED8DAB0" w14:textId="77777777" w:rsidR="000D31A8" w:rsidRPr="00E442FD" w:rsidRDefault="000D31A8" w:rsidP="000D31A8">
            <w:pPr>
              <w:pStyle w:val="TableParagraph"/>
              <w:spacing w:line="232" w:lineRule="exact"/>
              <w:ind w:left="0"/>
              <w:jc w:val="center"/>
            </w:pPr>
          </w:p>
        </w:tc>
        <w:tc>
          <w:tcPr>
            <w:tcW w:w="630" w:type="dxa"/>
            <w:shd w:val="clear" w:color="auto" w:fill="BDD6EE" w:themeFill="accent1" w:themeFillTint="66"/>
          </w:tcPr>
          <w:p w14:paraId="1338F451" w14:textId="0A5C37E4" w:rsidR="000D31A8" w:rsidRPr="0035096D" w:rsidRDefault="000D31A8" w:rsidP="000D31A8">
            <w:pPr>
              <w:pStyle w:val="TableParagraph"/>
              <w:spacing w:line="232" w:lineRule="exact"/>
              <w:ind w:left="0"/>
              <w:jc w:val="center"/>
              <w:rPr>
                <w:sz w:val="20"/>
                <w:szCs w:val="20"/>
              </w:rPr>
            </w:pPr>
            <w:r w:rsidRPr="00E442FD">
              <w:t>W</w:t>
            </w:r>
          </w:p>
        </w:tc>
        <w:tc>
          <w:tcPr>
            <w:tcW w:w="1264" w:type="dxa"/>
            <w:shd w:val="clear" w:color="auto" w:fill="BDD6EE" w:themeFill="accent1" w:themeFillTint="66"/>
          </w:tcPr>
          <w:p w14:paraId="0B0190C9" w14:textId="02BC4974" w:rsidR="000D31A8" w:rsidRPr="008C3A0A" w:rsidRDefault="000D31A8" w:rsidP="000D31A8">
            <w:pPr>
              <w:pStyle w:val="TableParagraph"/>
              <w:spacing w:line="232" w:lineRule="exact"/>
              <w:rPr>
                <w:sz w:val="20"/>
                <w:szCs w:val="20"/>
              </w:rPr>
            </w:pPr>
            <w:r w:rsidRPr="00E442FD">
              <w:t>2/18</w:t>
            </w:r>
          </w:p>
        </w:tc>
        <w:tc>
          <w:tcPr>
            <w:tcW w:w="4791" w:type="dxa"/>
            <w:shd w:val="clear" w:color="auto" w:fill="BDD6EE" w:themeFill="accent1" w:themeFillTint="66"/>
          </w:tcPr>
          <w:p w14:paraId="561C1BD3" w14:textId="0FFACEB0" w:rsidR="000D31A8" w:rsidRPr="008C3A0A" w:rsidRDefault="000D31A8" w:rsidP="000D31A8">
            <w:pPr>
              <w:pStyle w:val="TableParagraph"/>
              <w:spacing w:line="232" w:lineRule="exact"/>
              <w:rPr>
                <w:sz w:val="20"/>
                <w:szCs w:val="20"/>
              </w:rPr>
            </w:pPr>
            <w:r>
              <w:t>Lymphatic System</w:t>
            </w:r>
          </w:p>
        </w:tc>
        <w:tc>
          <w:tcPr>
            <w:tcW w:w="1102" w:type="dxa"/>
            <w:shd w:val="clear" w:color="auto" w:fill="BDD6EE" w:themeFill="accent1" w:themeFillTint="66"/>
          </w:tcPr>
          <w:p w14:paraId="0F645F52" w14:textId="302D5622" w:rsidR="000D31A8" w:rsidRPr="00BA7D5F" w:rsidRDefault="000D31A8" w:rsidP="000D31A8">
            <w:pPr>
              <w:pStyle w:val="TableParagraph"/>
              <w:spacing w:line="232" w:lineRule="exact"/>
              <w:ind w:left="114"/>
            </w:pPr>
            <w:r w:rsidRPr="00BA7D5F">
              <w:t>2</w:t>
            </w:r>
            <w:r>
              <w:t>0</w:t>
            </w:r>
          </w:p>
        </w:tc>
        <w:tc>
          <w:tcPr>
            <w:tcW w:w="900" w:type="dxa"/>
            <w:vMerge w:val="restart"/>
            <w:vAlign w:val="center"/>
          </w:tcPr>
          <w:p w14:paraId="2B59548F" w14:textId="77777777" w:rsidR="000D31A8" w:rsidRPr="00533EF5" w:rsidRDefault="000D31A8" w:rsidP="000D31A8">
            <w:pPr>
              <w:pStyle w:val="TableParagraph"/>
              <w:spacing w:line="232" w:lineRule="exact"/>
              <w:ind w:left="114"/>
              <w:jc w:val="center"/>
              <w:rPr>
                <w:b/>
                <w:bCs/>
              </w:rPr>
            </w:pPr>
            <w:r w:rsidRPr="00533EF5">
              <w:rPr>
                <w:b/>
                <w:bCs/>
              </w:rPr>
              <w:t>5</w:t>
            </w:r>
          </w:p>
          <w:p w14:paraId="675E6CDC" w14:textId="748583D2" w:rsidR="000D31A8" w:rsidRPr="00BA7D5F" w:rsidRDefault="0004364F" w:rsidP="000D31A8">
            <w:pPr>
              <w:pStyle w:val="TableParagraph"/>
              <w:spacing w:line="232" w:lineRule="exact"/>
              <w:ind w:left="114"/>
              <w:jc w:val="center"/>
            </w:pPr>
            <w:r>
              <w:t>2</w:t>
            </w:r>
            <w:r w:rsidR="000D31A8">
              <w:t>/</w:t>
            </w:r>
            <w:r>
              <w:t>22</w:t>
            </w:r>
          </w:p>
        </w:tc>
      </w:tr>
      <w:tr w:rsidR="000D31A8" w:rsidRPr="0035096D" w14:paraId="7A9673DC" w14:textId="249E8AEB" w:rsidTr="00533EF5">
        <w:trPr>
          <w:trHeight w:val="254"/>
        </w:trPr>
        <w:tc>
          <w:tcPr>
            <w:tcW w:w="630" w:type="dxa"/>
            <w:vMerge/>
            <w:shd w:val="clear" w:color="auto" w:fill="FFFFFF" w:themeFill="background1"/>
            <w:vAlign w:val="center"/>
          </w:tcPr>
          <w:p w14:paraId="51F71939" w14:textId="77777777" w:rsidR="000D31A8" w:rsidRDefault="000D31A8" w:rsidP="000D31A8">
            <w:pPr>
              <w:pStyle w:val="TableParagraph"/>
              <w:ind w:left="0"/>
              <w:jc w:val="center"/>
            </w:pPr>
          </w:p>
        </w:tc>
        <w:tc>
          <w:tcPr>
            <w:tcW w:w="630" w:type="dxa"/>
            <w:shd w:val="clear" w:color="auto" w:fill="BDD6EE" w:themeFill="accent1" w:themeFillTint="66"/>
          </w:tcPr>
          <w:p w14:paraId="34408451" w14:textId="692BD77F" w:rsidR="000D31A8" w:rsidRPr="00E442FD" w:rsidRDefault="000D31A8" w:rsidP="000D31A8">
            <w:pPr>
              <w:pStyle w:val="TableParagraph"/>
              <w:ind w:left="0"/>
              <w:jc w:val="center"/>
            </w:pPr>
            <w:r>
              <w:t>F</w:t>
            </w:r>
          </w:p>
        </w:tc>
        <w:tc>
          <w:tcPr>
            <w:tcW w:w="1264" w:type="dxa"/>
            <w:shd w:val="clear" w:color="auto" w:fill="BDD6EE" w:themeFill="accent1" w:themeFillTint="66"/>
          </w:tcPr>
          <w:p w14:paraId="2A20D46B" w14:textId="7C4C71CA" w:rsidR="000D31A8" w:rsidRPr="00E442FD" w:rsidRDefault="000D31A8" w:rsidP="000D31A8">
            <w:pPr>
              <w:pStyle w:val="TableParagraph"/>
            </w:pPr>
            <w:r>
              <w:t>2/20</w:t>
            </w:r>
          </w:p>
        </w:tc>
        <w:tc>
          <w:tcPr>
            <w:tcW w:w="4791" w:type="dxa"/>
            <w:shd w:val="clear" w:color="auto" w:fill="BDD6EE" w:themeFill="accent1" w:themeFillTint="66"/>
          </w:tcPr>
          <w:p w14:paraId="4881E12A" w14:textId="28C62D0A" w:rsidR="000D31A8" w:rsidRPr="00E442FD" w:rsidRDefault="000D31A8" w:rsidP="000D31A8">
            <w:pPr>
              <w:pStyle w:val="TableParagraph"/>
            </w:pPr>
            <w:r w:rsidRPr="00E442FD">
              <w:t>Immune System</w:t>
            </w:r>
          </w:p>
        </w:tc>
        <w:tc>
          <w:tcPr>
            <w:tcW w:w="1102" w:type="dxa"/>
            <w:shd w:val="clear" w:color="auto" w:fill="BDD6EE" w:themeFill="accent1" w:themeFillTint="66"/>
          </w:tcPr>
          <w:p w14:paraId="39A7EF5C" w14:textId="55BAA2D0" w:rsidR="000D31A8" w:rsidRPr="00BA7D5F" w:rsidRDefault="000D31A8" w:rsidP="000D31A8">
            <w:pPr>
              <w:pStyle w:val="TableParagraph"/>
              <w:ind w:left="114"/>
            </w:pPr>
            <w:r w:rsidRPr="00BA7D5F">
              <w:t>21</w:t>
            </w:r>
          </w:p>
        </w:tc>
        <w:tc>
          <w:tcPr>
            <w:tcW w:w="900" w:type="dxa"/>
            <w:vMerge/>
            <w:vAlign w:val="center"/>
          </w:tcPr>
          <w:p w14:paraId="71440D25" w14:textId="77777777" w:rsidR="000D31A8" w:rsidRPr="00BA7D5F" w:rsidRDefault="000D31A8" w:rsidP="000D31A8">
            <w:pPr>
              <w:pStyle w:val="TableParagraph"/>
              <w:ind w:left="114"/>
              <w:jc w:val="center"/>
            </w:pPr>
          </w:p>
        </w:tc>
      </w:tr>
      <w:tr w:rsidR="000D31A8" w:rsidRPr="0035096D" w14:paraId="067A0C62" w14:textId="069D0465" w:rsidTr="00533EF5">
        <w:trPr>
          <w:trHeight w:val="254"/>
        </w:trPr>
        <w:tc>
          <w:tcPr>
            <w:tcW w:w="630" w:type="dxa"/>
            <w:vMerge w:val="restart"/>
            <w:shd w:val="clear" w:color="auto" w:fill="FFFFFF" w:themeFill="background1"/>
            <w:vAlign w:val="center"/>
          </w:tcPr>
          <w:p w14:paraId="39DE96E9" w14:textId="596568F3" w:rsidR="000D31A8" w:rsidRPr="00E442FD" w:rsidRDefault="000D31A8" w:rsidP="000D31A8">
            <w:pPr>
              <w:pStyle w:val="TableParagraph"/>
              <w:ind w:left="0"/>
              <w:jc w:val="center"/>
            </w:pPr>
            <w:r>
              <w:t>7</w:t>
            </w:r>
          </w:p>
        </w:tc>
        <w:tc>
          <w:tcPr>
            <w:tcW w:w="630" w:type="dxa"/>
            <w:shd w:val="clear" w:color="auto" w:fill="BDD6EE" w:themeFill="accent1" w:themeFillTint="66"/>
          </w:tcPr>
          <w:p w14:paraId="4481E5E8" w14:textId="11F58875" w:rsidR="000D31A8" w:rsidRPr="0035096D" w:rsidRDefault="000D31A8" w:rsidP="000D31A8">
            <w:pPr>
              <w:pStyle w:val="TableParagraph"/>
              <w:ind w:left="0"/>
              <w:jc w:val="center"/>
              <w:rPr>
                <w:sz w:val="20"/>
                <w:szCs w:val="20"/>
              </w:rPr>
            </w:pPr>
            <w:r>
              <w:t>M</w:t>
            </w:r>
          </w:p>
        </w:tc>
        <w:tc>
          <w:tcPr>
            <w:tcW w:w="1264" w:type="dxa"/>
            <w:shd w:val="clear" w:color="auto" w:fill="BDD6EE" w:themeFill="accent1" w:themeFillTint="66"/>
          </w:tcPr>
          <w:p w14:paraId="465DC8E7" w14:textId="418AE7B3" w:rsidR="000D31A8" w:rsidRPr="008C3A0A" w:rsidRDefault="000D31A8" w:rsidP="000D31A8">
            <w:pPr>
              <w:pStyle w:val="TableParagraph"/>
              <w:rPr>
                <w:sz w:val="20"/>
                <w:szCs w:val="20"/>
              </w:rPr>
            </w:pPr>
            <w:r>
              <w:t>2/23</w:t>
            </w:r>
          </w:p>
        </w:tc>
        <w:tc>
          <w:tcPr>
            <w:tcW w:w="4791" w:type="dxa"/>
            <w:shd w:val="clear" w:color="auto" w:fill="BDD6EE" w:themeFill="accent1" w:themeFillTint="66"/>
          </w:tcPr>
          <w:p w14:paraId="16F114AC" w14:textId="04FDF6F1" w:rsidR="000D31A8" w:rsidRPr="008C3A0A" w:rsidRDefault="000D31A8" w:rsidP="000D31A8">
            <w:pPr>
              <w:pStyle w:val="TableParagraph"/>
              <w:rPr>
                <w:sz w:val="20"/>
                <w:szCs w:val="20"/>
              </w:rPr>
            </w:pPr>
            <w:r w:rsidRPr="00E442FD">
              <w:t>Immune System</w:t>
            </w:r>
          </w:p>
        </w:tc>
        <w:tc>
          <w:tcPr>
            <w:tcW w:w="1102" w:type="dxa"/>
            <w:shd w:val="clear" w:color="auto" w:fill="BDD6EE" w:themeFill="accent1" w:themeFillTint="66"/>
          </w:tcPr>
          <w:p w14:paraId="39B2BA4A" w14:textId="2C4A4E72" w:rsidR="000D31A8" w:rsidRPr="00BA7D5F" w:rsidRDefault="000D31A8" w:rsidP="000D31A8">
            <w:pPr>
              <w:pStyle w:val="TableParagraph"/>
              <w:ind w:left="114"/>
            </w:pPr>
            <w:r w:rsidRPr="00BA7D5F">
              <w:t>21</w:t>
            </w:r>
          </w:p>
        </w:tc>
        <w:tc>
          <w:tcPr>
            <w:tcW w:w="900" w:type="dxa"/>
            <w:vMerge/>
            <w:vAlign w:val="center"/>
          </w:tcPr>
          <w:p w14:paraId="50BE4C1D" w14:textId="3EA43FFD" w:rsidR="000D31A8" w:rsidRPr="00BA7D5F" w:rsidRDefault="000D31A8" w:rsidP="000D31A8">
            <w:pPr>
              <w:pStyle w:val="TableParagraph"/>
              <w:ind w:left="114"/>
              <w:jc w:val="center"/>
            </w:pPr>
          </w:p>
        </w:tc>
      </w:tr>
      <w:tr w:rsidR="000D31A8" w:rsidRPr="0035096D" w14:paraId="062F0280" w14:textId="0F076BB7" w:rsidTr="00533EF5">
        <w:trPr>
          <w:trHeight w:val="251"/>
        </w:trPr>
        <w:tc>
          <w:tcPr>
            <w:tcW w:w="630" w:type="dxa"/>
            <w:vMerge/>
            <w:shd w:val="clear" w:color="auto" w:fill="FFFFFF" w:themeFill="background1"/>
            <w:vAlign w:val="center"/>
          </w:tcPr>
          <w:p w14:paraId="798B376E" w14:textId="77777777" w:rsidR="000D31A8" w:rsidRPr="00E442FD" w:rsidRDefault="000D31A8" w:rsidP="000D31A8">
            <w:pPr>
              <w:pStyle w:val="TableParagraph"/>
              <w:spacing w:line="232" w:lineRule="exact"/>
              <w:ind w:left="0"/>
              <w:jc w:val="center"/>
            </w:pPr>
          </w:p>
        </w:tc>
        <w:tc>
          <w:tcPr>
            <w:tcW w:w="630" w:type="dxa"/>
            <w:shd w:val="clear" w:color="auto" w:fill="BDD6EE" w:themeFill="accent1" w:themeFillTint="66"/>
          </w:tcPr>
          <w:p w14:paraId="2AA62574" w14:textId="498CE0F1" w:rsidR="000D31A8" w:rsidRPr="00FF17E2" w:rsidRDefault="000D31A8" w:rsidP="000D31A8">
            <w:pPr>
              <w:pStyle w:val="TableParagraph"/>
              <w:spacing w:line="232" w:lineRule="exact"/>
              <w:ind w:left="0"/>
              <w:jc w:val="center"/>
              <w:rPr>
                <w:b/>
                <w:bCs/>
                <w:sz w:val="20"/>
                <w:szCs w:val="20"/>
              </w:rPr>
            </w:pPr>
            <w:r>
              <w:t>W</w:t>
            </w:r>
          </w:p>
        </w:tc>
        <w:tc>
          <w:tcPr>
            <w:tcW w:w="1264" w:type="dxa"/>
            <w:shd w:val="clear" w:color="auto" w:fill="BDD6EE" w:themeFill="accent1" w:themeFillTint="66"/>
          </w:tcPr>
          <w:p w14:paraId="42F7AB55" w14:textId="379D329D" w:rsidR="000D31A8" w:rsidRPr="008C3A0A" w:rsidRDefault="000D31A8" w:rsidP="000D31A8">
            <w:pPr>
              <w:pStyle w:val="TableParagraph"/>
              <w:spacing w:line="232" w:lineRule="exact"/>
              <w:rPr>
                <w:sz w:val="20"/>
                <w:szCs w:val="20"/>
              </w:rPr>
            </w:pPr>
            <w:r>
              <w:t>2/25</w:t>
            </w:r>
          </w:p>
        </w:tc>
        <w:tc>
          <w:tcPr>
            <w:tcW w:w="4791" w:type="dxa"/>
            <w:shd w:val="clear" w:color="auto" w:fill="BDD6EE" w:themeFill="accent1" w:themeFillTint="66"/>
          </w:tcPr>
          <w:p w14:paraId="3274ADB4" w14:textId="6064E318" w:rsidR="000D31A8" w:rsidRPr="008C3A0A" w:rsidRDefault="000D31A8" w:rsidP="000D31A8">
            <w:pPr>
              <w:pStyle w:val="TableParagraph"/>
              <w:spacing w:line="232" w:lineRule="exact"/>
              <w:rPr>
                <w:b/>
                <w:bCs/>
                <w:sz w:val="20"/>
                <w:szCs w:val="20"/>
              </w:rPr>
            </w:pPr>
            <w:r w:rsidRPr="00E442FD">
              <w:t>Immune System</w:t>
            </w:r>
          </w:p>
        </w:tc>
        <w:tc>
          <w:tcPr>
            <w:tcW w:w="1102" w:type="dxa"/>
            <w:shd w:val="clear" w:color="auto" w:fill="BDD6EE" w:themeFill="accent1" w:themeFillTint="66"/>
          </w:tcPr>
          <w:p w14:paraId="4138935B" w14:textId="6B3EE8D0" w:rsidR="000D31A8" w:rsidRPr="00BA7D5F" w:rsidRDefault="000D31A8" w:rsidP="000D31A8">
            <w:pPr>
              <w:pStyle w:val="TableParagraph"/>
              <w:spacing w:line="232" w:lineRule="exact"/>
              <w:ind w:left="114"/>
            </w:pPr>
            <w:r w:rsidRPr="00BA7D5F">
              <w:t>21</w:t>
            </w:r>
          </w:p>
        </w:tc>
        <w:tc>
          <w:tcPr>
            <w:tcW w:w="900" w:type="dxa"/>
            <w:vMerge/>
            <w:vAlign w:val="center"/>
          </w:tcPr>
          <w:p w14:paraId="2ABC0866" w14:textId="77777777" w:rsidR="000D31A8" w:rsidRPr="00BA7D5F" w:rsidRDefault="000D31A8" w:rsidP="000D31A8">
            <w:pPr>
              <w:pStyle w:val="TableParagraph"/>
              <w:spacing w:line="232" w:lineRule="exact"/>
              <w:ind w:left="114"/>
              <w:jc w:val="center"/>
            </w:pPr>
          </w:p>
        </w:tc>
      </w:tr>
      <w:tr w:rsidR="000D31A8" w:rsidRPr="0035096D" w14:paraId="05818235" w14:textId="4A8717EF" w:rsidTr="00533EF5">
        <w:trPr>
          <w:trHeight w:val="254"/>
        </w:trPr>
        <w:tc>
          <w:tcPr>
            <w:tcW w:w="630" w:type="dxa"/>
            <w:vMerge/>
            <w:shd w:val="clear" w:color="auto" w:fill="FFFFFF" w:themeFill="background1"/>
            <w:vAlign w:val="center"/>
          </w:tcPr>
          <w:p w14:paraId="7CFA857E" w14:textId="77777777" w:rsidR="000D31A8" w:rsidRDefault="000D31A8" w:rsidP="000D31A8">
            <w:pPr>
              <w:pStyle w:val="TableParagraph"/>
              <w:ind w:left="0"/>
              <w:jc w:val="center"/>
            </w:pPr>
          </w:p>
        </w:tc>
        <w:tc>
          <w:tcPr>
            <w:tcW w:w="630" w:type="dxa"/>
            <w:shd w:val="clear" w:color="auto" w:fill="BDD6EE" w:themeFill="accent1" w:themeFillTint="66"/>
          </w:tcPr>
          <w:p w14:paraId="15AA7CCE" w14:textId="0146320B" w:rsidR="000D31A8" w:rsidRPr="00E442FD" w:rsidRDefault="000D31A8" w:rsidP="000D31A8">
            <w:pPr>
              <w:pStyle w:val="TableParagraph"/>
              <w:ind w:left="0"/>
              <w:jc w:val="center"/>
            </w:pPr>
            <w:r>
              <w:t>F</w:t>
            </w:r>
          </w:p>
        </w:tc>
        <w:tc>
          <w:tcPr>
            <w:tcW w:w="1264" w:type="dxa"/>
            <w:shd w:val="clear" w:color="auto" w:fill="BDD6EE" w:themeFill="accent1" w:themeFillTint="66"/>
          </w:tcPr>
          <w:p w14:paraId="4882AFB2" w14:textId="0BC6F5C8" w:rsidR="000D31A8" w:rsidRPr="00E442FD" w:rsidRDefault="000D31A8" w:rsidP="000D31A8">
            <w:pPr>
              <w:pStyle w:val="TableParagraph"/>
            </w:pPr>
            <w:r>
              <w:t>2/27</w:t>
            </w:r>
          </w:p>
        </w:tc>
        <w:tc>
          <w:tcPr>
            <w:tcW w:w="4791" w:type="dxa"/>
            <w:shd w:val="clear" w:color="auto" w:fill="BDD6EE" w:themeFill="accent1" w:themeFillTint="66"/>
          </w:tcPr>
          <w:p w14:paraId="589B16BB" w14:textId="30EFB053" w:rsidR="000D31A8" w:rsidRDefault="000D31A8" w:rsidP="000D31A8">
            <w:pPr>
              <w:pStyle w:val="TableParagraph"/>
            </w:pPr>
            <w:r>
              <w:t>Respiratory System</w:t>
            </w:r>
          </w:p>
        </w:tc>
        <w:tc>
          <w:tcPr>
            <w:tcW w:w="1102" w:type="dxa"/>
            <w:shd w:val="clear" w:color="auto" w:fill="BDD6EE" w:themeFill="accent1" w:themeFillTint="66"/>
          </w:tcPr>
          <w:p w14:paraId="50C3E052" w14:textId="59121556" w:rsidR="000D31A8" w:rsidRDefault="000D31A8" w:rsidP="000D31A8">
            <w:pPr>
              <w:pStyle w:val="TableParagraph"/>
              <w:spacing w:line="240" w:lineRule="auto"/>
              <w:ind w:left="0"/>
            </w:pPr>
            <w:r>
              <w:t xml:space="preserve">  22</w:t>
            </w:r>
          </w:p>
        </w:tc>
        <w:tc>
          <w:tcPr>
            <w:tcW w:w="900" w:type="dxa"/>
            <w:vMerge w:val="restart"/>
            <w:vAlign w:val="center"/>
          </w:tcPr>
          <w:p w14:paraId="5C82A70F" w14:textId="77777777" w:rsidR="000D31A8" w:rsidRPr="00533EF5" w:rsidRDefault="000D31A8" w:rsidP="000D31A8">
            <w:pPr>
              <w:pStyle w:val="TableParagraph"/>
              <w:spacing w:line="240" w:lineRule="auto"/>
              <w:ind w:left="0"/>
              <w:jc w:val="center"/>
              <w:rPr>
                <w:b/>
                <w:bCs/>
              </w:rPr>
            </w:pPr>
            <w:r w:rsidRPr="00533EF5">
              <w:rPr>
                <w:b/>
                <w:bCs/>
              </w:rPr>
              <w:t>6</w:t>
            </w:r>
          </w:p>
          <w:p w14:paraId="3BAE085C" w14:textId="76675ADC" w:rsidR="000D31A8" w:rsidRDefault="000D31A8" w:rsidP="000D31A8">
            <w:pPr>
              <w:pStyle w:val="TableParagraph"/>
              <w:spacing w:line="240" w:lineRule="auto"/>
              <w:ind w:left="0"/>
              <w:jc w:val="center"/>
            </w:pPr>
            <w:r>
              <w:t>3/1</w:t>
            </w:r>
          </w:p>
        </w:tc>
      </w:tr>
      <w:tr w:rsidR="000D31A8" w:rsidRPr="0035096D" w14:paraId="61C947A5" w14:textId="0ED96F39" w:rsidTr="00533EF5">
        <w:trPr>
          <w:trHeight w:val="254"/>
        </w:trPr>
        <w:tc>
          <w:tcPr>
            <w:tcW w:w="630" w:type="dxa"/>
            <w:vMerge w:val="restart"/>
            <w:shd w:val="clear" w:color="auto" w:fill="FFFFFF" w:themeFill="background1"/>
            <w:vAlign w:val="center"/>
          </w:tcPr>
          <w:p w14:paraId="6EF827A5" w14:textId="1724F6D6" w:rsidR="000D31A8" w:rsidRPr="00E442FD" w:rsidRDefault="000D31A8" w:rsidP="000D31A8">
            <w:pPr>
              <w:pStyle w:val="TableParagraph"/>
              <w:ind w:left="0"/>
              <w:jc w:val="center"/>
            </w:pPr>
            <w:r>
              <w:t>8</w:t>
            </w:r>
          </w:p>
        </w:tc>
        <w:tc>
          <w:tcPr>
            <w:tcW w:w="630" w:type="dxa"/>
            <w:shd w:val="clear" w:color="auto" w:fill="BDD6EE" w:themeFill="accent1" w:themeFillTint="66"/>
          </w:tcPr>
          <w:p w14:paraId="412D595C" w14:textId="614D5664" w:rsidR="000D31A8" w:rsidRPr="009520CD" w:rsidRDefault="000D31A8" w:rsidP="000D31A8">
            <w:pPr>
              <w:pStyle w:val="TableParagraph"/>
              <w:ind w:left="0"/>
              <w:jc w:val="center"/>
              <w:rPr>
                <w:b/>
                <w:bCs/>
                <w:sz w:val="20"/>
                <w:szCs w:val="20"/>
              </w:rPr>
            </w:pPr>
            <w:r w:rsidRPr="00E442FD">
              <w:t>M</w:t>
            </w:r>
          </w:p>
        </w:tc>
        <w:tc>
          <w:tcPr>
            <w:tcW w:w="1264" w:type="dxa"/>
            <w:shd w:val="clear" w:color="auto" w:fill="BDD6EE" w:themeFill="accent1" w:themeFillTint="66"/>
          </w:tcPr>
          <w:p w14:paraId="03C9F6B1" w14:textId="0E802E27" w:rsidR="000D31A8" w:rsidRPr="009520CD" w:rsidRDefault="000D31A8" w:rsidP="000D31A8">
            <w:pPr>
              <w:pStyle w:val="TableParagraph"/>
              <w:rPr>
                <w:b/>
                <w:bCs/>
                <w:sz w:val="20"/>
                <w:szCs w:val="20"/>
              </w:rPr>
            </w:pPr>
            <w:r w:rsidRPr="00E442FD">
              <w:t>3/2</w:t>
            </w:r>
          </w:p>
        </w:tc>
        <w:tc>
          <w:tcPr>
            <w:tcW w:w="4791" w:type="dxa"/>
            <w:shd w:val="clear" w:color="auto" w:fill="BDD6EE" w:themeFill="accent1" w:themeFillTint="66"/>
          </w:tcPr>
          <w:p w14:paraId="760996B9" w14:textId="4D7D5BD2" w:rsidR="000D31A8" w:rsidRPr="005F253B" w:rsidRDefault="000D31A8" w:rsidP="000D31A8">
            <w:pPr>
              <w:pStyle w:val="TableParagraph"/>
              <w:rPr>
                <w:sz w:val="20"/>
                <w:szCs w:val="20"/>
                <w:highlight w:val="yellow"/>
              </w:rPr>
            </w:pPr>
            <w:r>
              <w:t>Respiratory System</w:t>
            </w:r>
          </w:p>
        </w:tc>
        <w:tc>
          <w:tcPr>
            <w:tcW w:w="1102" w:type="dxa"/>
            <w:shd w:val="clear" w:color="auto" w:fill="BDD6EE" w:themeFill="accent1" w:themeFillTint="66"/>
          </w:tcPr>
          <w:p w14:paraId="68E840C6" w14:textId="56C502BA" w:rsidR="000D31A8" w:rsidRPr="00EF4170" w:rsidRDefault="000D31A8" w:rsidP="000D31A8">
            <w:pPr>
              <w:pStyle w:val="TableParagraph"/>
              <w:spacing w:line="240" w:lineRule="auto"/>
              <w:ind w:left="0"/>
              <w:rPr>
                <w:b/>
                <w:bCs/>
                <w:sz w:val="20"/>
                <w:szCs w:val="20"/>
              </w:rPr>
            </w:pPr>
            <w:r>
              <w:t xml:space="preserve">  22</w:t>
            </w:r>
          </w:p>
        </w:tc>
        <w:tc>
          <w:tcPr>
            <w:tcW w:w="900" w:type="dxa"/>
            <w:vMerge/>
            <w:vAlign w:val="center"/>
          </w:tcPr>
          <w:p w14:paraId="468C9DC5" w14:textId="77777777" w:rsidR="000D31A8" w:rsidRDefault="000D31A8" w:rsidP="000D31A8">
            <w:pPr>
              <w:pStyle w:val="TableParagraph"/>
              <w:spacing w:line="240" w:lineRule="auto"/>
              <w:ind w:left="0"/>
              <w:jc w:val="center"/>
            </w:pPr>
          </w:p>
        </w:tc>
      </w:tr>
      <w:tr w:rsidR="000D31A8" w:rsidRPr="0035096D" w14:paraId="1081C0A0" w14:textId="102A6B96" w:rsidTr="00533EF5">
        <w:trPr>
          <w:trHeight w:val="251"/>
        </w:trPr>
        <w:tc>
          <w:tcPr>
            <w:tcW w:w="630" w:type="dxa"/>
            <w:vMerge/>
            <w:shd w:val="clear" w:color="auto" w:fill="FFFFFF" w:themeFill="background1"/>
            <w:vAlign w:val="center"/>
          </w:tcPr>
          <w:p w14:paraId="43C1A286" w14:textId="77777777" w:rsidR="000D31A8" w:rsidRPr="00E442FD" w:rsidRDefault="000D31A8" w:rsidP="000D31A8">
            <w:pPr>
              <w:pStyle w:val="TableParagraph"/>
              <w:spacing w:line="232" w:lineRule="exact"/>
              <w:ind w:left="0"/>
              <w:jc w:val="center"/>
            </w:pPr>
          </w:p>
        </w:tc>
        <w:tc>
          <w:tcPr>
            <w:tcW w:w="630" w:type="dxa"/>
            <w:shd w:val="clear" w:color="auto" w:fill="BDD6EE" w:themeFill="accent1" w:themeFillTint="66"/>
          </w:tcPr>
          <w:p w14:paraId="6A5DF38B" w14:textId="4DBF6CE6" w:rsidR="000D31A8" w:rsidRPr="009520CD" w:rsidRDefault="000D31A8" w:rsidP="000D31A8">
            <w:pPr>
              <w:pStyle w:val="TableParagraph"/>
              <w:spacing w:line="232" w:lineRule="exact"/>
              <w:ind w:left="0"/>
              <w:jc w:val="center"/>
              <w:rPr>
                <w:sz w:val="20"/>
                <w:szCs w:val="20"/>
              </w:rPr>
            </w:pPr>
            <w:r w:rsidRPr="00E442FD">
              <w:t>W</w:t>
            </w:r>
          </w:p>
        </w:tc>
        <w:tc>
          <w:tcPr>
            <w:tcW w:w="1264" w:type="dxa"/>
            <w:shd w:val="clear" w:color="auto" w:fill="BDD6EE" w:themeFill="accent1" w:themeFillTint="66"/>
          </w:tcPr>
          <w:p w14:paraId="31550885" w14:textId="651F8111" w:rsidR="000D31A8" w:rsidRPr="009520CD" w:rsidRDefault="000D31A8" w:rsidP="000D31A8">
            <w:pPr>
              <w:pStyle w:val="TableParagraph"/>
              <w:spacing w:line="232" w:lineRule="exact"/>
              <w:rPr>
                <w:sz w:val="20"/>
                <w:szCs w:val="20"/>
              </w:rPr>
            </w:pPr>
            <w:r w:rsidRPr="00E442FD">
              <w:t>3/4</w:t>
            </w:r>
          </w:p>
        </w:tc>
        <w:tc>
          <w:tcPr>
            <w:tcW w:w="4791" w:type="dxa"/>
            <w:shd w:val="clear" w:color="auto" w:fill="BDD6EE" w:themeFill="accent1" w:themeFillTint="66"/>
          </w:tcPr>
          <w:p w14:paraId="2634ABD0" w14:textId="5FADBAF6" w:rsidR="000D31A8" w:rsidRPr="00792019" w:rsidRDefault="000D31A8" w:rsidP="000D31A8">
            <w:pPr>
              <w:pStyle w:val="TableParagraph"/>
              <w:spacing w:line="232" w:lineRule="exact"/>
              <w:rPr>
                <w:bCs/>
                <w:sz w:val="20"/>
                <w:szCs w:val="20"/>
              </w:rPr>
            </w:pPr>
            <w:r>
              <w:t>Overflow/Review</w:t>
            </w:r>
          </w:p>
        </w:tc>
        <w:tc>
          <w:tcPr>
            <w:tcW w:w="1102" w:type="dxa"/>
            <w:shd w:val="clear" w:color="auto" w:fill="BDD6EE" w:themeFill="accent1" w:themeFillTint="66"/>
          </w:tcPr>
          <w:p w14:paraId="4DB007B4" w14:textId="0540C558" w:rsidR="000D31A8" w:rsidRPr="00792019" w:rsidRDefault="000D31A8" w:rsidP="000D31A8">
            <w:pPr>
              <w:pStyle w:val="TableParagraph"/>
              <w:spacing w:line="240" w:lineRule="auto"/>
              <w:ind w:left="0"/>
              <w:rPr>
                <w:bCs/>
                <w:sz w:val="20"/>
                <w:szCs w:val="20"/>
              </w:rPr>
            </w:pPr>
            <w:r>
              <w:t xml:space="preserve">  </w:t>
            </w:r>
          </w:p>
        </w:tc>
        <w:tc>
          <w:tcPr>
            <w:tcW w:w="900" w:type="dxa"/>
            <w:vAlign w:val="center"/>
          </w:tcPr>
          <w:p w14:paraId="466E150F" w14:textId="02A1D0E8" w:rsidR="000D31A8" w:rsidRDefault="000D31A8" w:rsidP="000D31A8">
            <w:pPr>
              <w:pStyle w:val="TableParagraph"/>
              <w:spacing w:line="240" w:lineRule="auto"/>
              <w:ind w:left="0"/>
              <w:jc w:val="center"/>
            </w:pPr>
          </w:p>
        </w:tc>
      </w:tr>
      <w:tr w:rsidR="000D31A8" w:rsidRPr="0035096D" w14:paraId="33F5CACC" w14:textId="650F1257" w:rsidTr="00533EF5">
        <w:trPr>
          <w:trHeight w:val="251"/>
        </w:trPr>
        <w:tc>
          <w:tcPr>
            <w:tcW w:w="630" w:type="dxa"/>
            <w:vMerge/>
            <w:shd w:val="clear" w:color="auto" w:fill="FFFFFF" w:themeFill="background1"/>
            <w:vAlign w:val="center"/>
          </w:tcPr>
          <w:p w14:paraId="4DCD83FC" w14:textId="77777777" w:rsidR="000D31A8" w:rsidRDefault="000D31A8" w:rsidP="000D31A8">
            <w:pPr>
              <w:pStyle w:val="TableParagraph"/>
              <w:spacing w:line="232" w:lineRule="exact"/>
              <w:ind w:left="0"/>
              <w:jc w:val="center"/>
            </w:pPr>
          </w:p>
        </w:tc>
        <w:tc>
          <w:tcPr>
            <w:tcW w:w="630" w:type="dxa"/>
            <w:shd w:val="clear" w:color="auto" w:fill="FFFFFF" w:themeFill="background1"/>
          </w:tcPr>
          <w:p w14:paraId="163DECB6" w14:textId="2DCA87EE" w:rsidR="000D31A8" w:rsidRPr="00AA5DFA" w:rsidRDefault="000D31A8" w:rsidP="000D31A8">
            <w:pPr>
              <w:pStyle w:val="TableParagraph"/>
              <w:spacing w:line="232" w:lineRule="exact"/>
              <w:ind w:left="0"/>
              <w:jc w:val="center"/>
              <w:rPr>
                <w:b/>
                <w:bCs/>
              </w:rPr>
            </w:pPr>
            <w:r w:rsidRPr="00AA5DFA">
              <w:rPr>
                <w:b/>
                <w:bCs/>
              </w:rPr>
              <w:t>F</w:t>
            </w:r>
          </w:p>
        </w:tc>
        <w:tc>
          <w:tcPr>
            <w:tcW w:w="1264" w:type="dxa"/>
            <w:shd w:val="clear" w:color="auto" w:fill="FFFFFF" w:themeFill="background1"/>
          </w:tcPr>
          <w:p w14:paraId="60AEB0DF" w14:textId="5D764C97" w:rsidR="000D31A8" w:rsidRPr="00AA5DFA" w:rsidRDefault="000D31A8" w:rsidP="000D31A8">
            <w:pPr>
              <w:pStyle w:val="TableParagraph"/>
              <w:spacing w:line="232" w:lineRule="exact"/>
              <w:rPr>
                <w:b/>
                <w:bCs/>
              </w:rPr>
            </w:pPr>
            <w:r w:rsidRPr="00AA5DFA">
              <w:rPr>
                <w:b/>
                <w:bCs/>
              </w:rPr>
              <w:t>3/6</w:t>
            </w:r>
          </w:p>
        </w:tc>
        <w:tc>
          <w:tcPr>
            <w:tcW w:w="4791" w:type="dxa"/>
            <w:shd w:val="clear" w:color="auto" w:fill="FFFFFF" w:themeFill="background1"/>
          </w:tcPr>
          <w:p w14:paraId="28C4420A" w14:textId="4F9D4A8F" w:rsidR="000D31A8" w:rsidRPr="00AA5DFA" w:rsidRDefault="000D31A8" w:rsidP="000D31A8">
            <w:pPr>
              <w:pStyle w:val="TableParagraph"/>
              <w:spacing w:line="232" w:lineRule="exact"/>
              <w:rPr>
                <w:b/>
                <w:bCs/>
              </w:rPr>
            </w:pPr>
            <w:r w:rsidRPr="00AA5DFA">
              <w:rPr>
                <w:b/>
                <w:bCs/>
              </w:rPr>
              <w:t>Exam 2</w:t>
            </w:r>
          </w:p>
        </w:tc>
        <w:tc>
          <w:tcPr>
            <w:tcW w:w="1102" w:type="dxa"/>
            <w:shd w:val="clear" w:color="auto" w:fill="FFFFFF" w:themeFill="background1"/>
          </w:tcPr>
          <w:p w14:paraId="0C264A1C" w14:textId="0BD847EA" w:rsidR="000D31A8" w:rsidRPr="00AA5DFA" w:rsidRDefault="000D31A8" w:rsidP="000D31A8">
            <w:pPr>
              <w:pStyle w:val="TableParagraph"/>
              <w:spacing w:line="240" w:lineRule="auto"/>
              <w:ind w:left="0"/>
              <w:rPr>
                <w:b/>
                <w:bCs/>
              </w:rPr>
            </w:pPr>
            <w:r w:rsidRPr="00AA5DFA">
              <w:rPr>
                <w:b/>
                <w:bCs/>
              </w:rPr>
              <w:t xml:space="preserve">  Ch. </w:t>
            </w:r>
            <w:r>
              <w:rPr>
                <w:b/>
                <w:bCs/>
              </w:rPr>
              <w:t>19</w:t>
            </w:r>
            <w:r w:rsidRPr="00AA5DFA">
              <w:rPr>
                <w:b/>
                <w:bCs/>
              </w:rPr>
              <w:t>–22</w:t>
            </w:r>
          </w:p>
        </w:tc>
        <w:tc>
          <w:tcPr>
            <w:tcW w:w="900" w:type="dxa"/>
            <w:vAlign w:val="center"/>
          </w:tcPr>
          <w:p w14:paraId="0E3F8905" w14:textId="77777777" w:rsidR="000D31A8" w:rsidRDefault="000D31A8" w:rsidP="000D31A8">
            <w:pPr>
              <w:pStyle w:val="TableParagraph"/>
              <w:spacing w:line="240" w:lineRule="auto"/>
              <w:ind w:left="0"/>
              <w:jc w:val="center"/>
            </w:pPr>
          </w:p>
        </w:tc>
      </w:tr>
      <w:tr w:rsidR="000D31A8" w:rsidRPr="0035096D" w14:paraId="4FBCD932" w14:textId="7594B971" w:rsidTr="00533EF5">
        <w:trPr>
          <w:trHeight w:val="254"/>
        </w:trPr>
        <w:tc>
          <w:tcPr>
            <w:tcW w:w="630" w:type="dxa"/>
            <w:shd w:val="clear" w:color="auto" w:fill="FFFFFF" w:themeFill="background1"/>
            <w:vAlign w:val="center"/>
          </w:tcPr>
          <w:p w14:paraId="390F3ED8" w14:textId="77777777" w:rsidR="000D31A8" w:rsidRPr="0035096D" w:rsidRDefault="000D31A8" w:rsidP="000D31A8">
            <w:pPr>
              <w:pStyle w:val="TableParagraph"/>
              <w:spacing w:before="1" w:line="233" w:lineRule="exact"/>
              <w:ind w:left="0"/>
              <w:jc w:val="center"/>
              <w:rPr>
                <w:sz w:val="20"/>
                <w:szCs w:val="20"/>
              </w:rPr>
            </w:pPr>
          </w:p>
        </w:tc>
        <w:tc>
          <w:tcPr>
            <w:tcW w:w="630" w:type="dxa"/>
            <w:shd w:val="clear" w:color="auto" w:fill="D9D9D9" w:themeFill="background1" w:themeFillShade="D9"/>
          </w:tcPr>
          <w:p w14:paraId="698B0134" w14:textId="3998E17D" w:rsidR="000D31A8" w:rsidRPr="0035096D" w:rsidRDefault="000D31A8" w:rsidP="000D31A8">
            <w:pPr>
              <w:pStyle w:val="TableParagraph"/>
              <w:spacing w:before="1" w:line="233" w:lineRule="exact"/>
              <w:ind w:left="0"/>
              <w:jc w:val="center"/>
              <w:rPr>
                <w:sz w:val="20"/>
                <w:szCs w:val="20"/>
              </w:rPr>
            </w:pPr>
          </w:p>
        </w:tc>
        <w:tc>
          <w:tcPr>
            <w:tcW w:w="1264" w:type="dxa"/>
            <w:shd w:val="clear" w:color="auto" w:fill="D9D9D9" w:themeFill="background1" w:themeFillShade="D9"/>
          </w:tcPr>
          <w:p w14:paraId="14BA06FA" w14:textId="35D24D55" w:rsidR="000D31A8" w:rsidRPr="009B6853" w:rsidRDefault="000D31A8" w:rsidP="000D31A8">
            <w:pPr>
              <w:pStyle w:val="TableParagraph"/>
              <w:spacing w:line="240" w:lineRule="auto"/>
              <w:ind w:left="0"/>
              <w:rPr>
                <w:b/>
                <w:bCs/>
                <w:i/>
                <w:iCs/>
                <w:sz w:val="20"/>
                <w:szCs w:val="20"/>
              </w:rPr>
            </w:pPr>
            <w:r w:rsidRPr="009B6853">
              <w:rPr>
                <w:b/>
                <w:bCs/>
              </w:rPr>
              <w:t>3/9–3/13</w:t>
            </w:r>
          </w:p>
        </w:tc>
        <w:tc>
          <w:tcPr>
            <w:tcW w:w="4791" w:type="dxa"/>
            <w:shd w:val="clear" w:color="auto" w:fill="D9D9D9" w:themeFill="background1" w:themeFillShade="D9"/>
          </w:tcPr>
          <w:p w14:paraId="3FAA6B8E" w14:textId="37E03551" w:rsidR="000D31A8" w:rsidRPr="009B6853" w:rsidRDefault="000D31A8" w:rsidP="000D31A8">
            <w:pPr>
              <w:pStyle w:val="TableParagraph"/>
              <w:spacing w:before="1" w:line="233" w:lineRule="exact"/>
              <w:rPr>
                <w:b/>
                <w:bCs/>
                <w:i/>
                <w:iCs/>
                <w:sz w:val="20"/>
                <w:szCs w:val="20"/>
              </w:rPr>
            </w:pPr>
            <w:r w:rsidRPr="009B6853">
              <w:rPr>
                <w:b/>
                <w:bCs/>
              </w:rPr>
              <w:t>Spring Break – No Classes</w:t>
            </w:r>
          </w:p>
        </w:tc>
        <w:tc>
          <w:tcPr>
            <w:tcW w:w="1102" w:type="dxa"/>
            <w:shd w:val="clear" w:color="auto" w:fill="D9D9D9" w:themeFill="background1" w:themeFillShade="D9"/>
          </w:tcPr>
          <w:p w14:paraId="07ECEC0C" w14:textId="77777777" w:rsidR="000D31A8" w:rsidRPr="0035096D" w:rsidRDefault="000D31A8" w:rsidP="000D31A8">
            <w:pPr>
              <w:pStyle w:val="TableParagraph"/>
              <w:spacing w:line="240" w:lineRule="auto"/>
              <w:ind w:left="0"/>
              <w:rPr>
                <w:sz w:val="20"/>
                <w:szCs w:val="20"/>
              </w:rPr>
            </w:pPr>
          </w:p>
        </w:tc>
        <w:tc>
          <w:tcPr>
            <w:tcW w:w="900" w:type="dxa"/>
            <w:vAlign w:val="center"/>
          </w:tcPr>
          <w:p w14:paraId="659B1E8E" w14:textId="77777777" w:rsidR="000D31A8" w:rsidRPr="0035096D" w:rsidRDefault="000D31A8" w:rsidP="000D31A8">
            <w:pPr>
              <w:pStyle w:val="TableParagraph"/>
              <w:spacing w:line="240" w:lineRule="auto"/>
              <w:ind w:left="0"/>
              <w:jc w:val="center"/>
              <w:rPr>
                <w:sz w:val="20"/>
                <w:szCs w:val="20"/>
              </w:rPr>
            </w:pPr>
          </w:p>
        </w:tc>
      </w:tr>
      <w:tr w:rsidR="000D31A8" w:rsidRPr="0035096D" w14:paraId="46FE0096" w14:textId="67B95359" w:rsidTr="00533EF5">
        <w:trPr>
          <w:trHeight w:val="253"/>
        </w:trPr>
        <w:tc>
          <w:tcPr>
            <w:tcW w:w="630" w:type="dxa"/>
            <w:vMerge w:val="restart"/>
            <w:shd w:val="clear" w:color="auto" w:fill="FFFFFF" w:themeFill="background1"/>
            <w:vAlign w:val="center"/>
          </w:tcPr>
          <w:p w14:paraId="13345075" w14:textId="324E0834" w:rsidR="000D31A8" w:rsidRPr="00E442FD" w:rsidRDefault="000D31A8" w:rsidP="000D31A8">
            <w:pPr>
              <w:pStyle w:val="TableParagraph"/>
              <w:ind w:left="0"/>
              <w:jc w:val="center"/>
            </w:pPr>
            <w:r>
              <w:t>9</w:t>
            </w:r>
          </w:p>
        </w:tc>
        <w:tc>
          <w:tcPr>
            <w:tcW w:w="630" w:type="dxa"/>
            <w:shd w:val="clear" w:color="auto" w:fill="9CC2E5" w:themeFill="accent1" w:themeFillTint="99"/>
          </w:tcPr>
          <w:p w14:paraId="6538AE51" w14:textId="6046B255" w:rsidR="000D31A8" w:rsidRPr="00086D38" w:rsidRDefault="000D31A8" w:rsidP="000D31A8">
            <w:pPr>
              <w:pStyle w:val="TableParagraph"/>
              <w:ind w:left="0"/>
              <w:jc w:val="center"/>
              <w:rPr>
                <w:sz w:val="20"/>
                <w:szCs w:val="20"/>
              </w:rPr>
            </w:pPr>
            <w:r w:rsidRPr="00E442FD">
              <w:t>M</w:t>
            </w:r>
          </w:p>
        </w:tc>
        <w:tc>
          <w:tcPr>
            <w:tcW w:w="1264" w:type="dxa"/>
            <w:shd w:val="clear" w:color="auto" w:fill="9CC2E5" w:themeFill="accent1" w:themeFillTint="99"/>
          </w:tcPr>
          <w:p w14:paraId="4A844F5D" w14:textId="10D8A9B6" w:rsidR="000D31A8" w:rsidRPr="00086D38" w:rsidRDefault="000D31A8" w:rsidP="000D31A8">
            <w:pPr>
              <w:pStyle w:val="TableParagraph"/>
              <w:rPr>
                <w:sz w:val="20"/>
                <w:szCs w:val="20"/>
              </w:rPr>
            </w:pPr>
            <w:r w:rsidRPr="00E442FD">
              <w:t>3/16</w:t>
            </w:r>
          </w:p>
        </w:tc>
        <w:tc>
          <w:tcPr>
            <w:tcW w:w="4791" w:type="dxa"/>
            <w:shd w:val="clear" w:color="auto" w:fill="9CC2E5" w:themeFill="accent1" w:themeFillTint="99"/>
          </w:tcPr>
          <w:p w14:paraId="50E578E1" w14:textId="2C27CE69" w:rsidR="000D31A8" w:rsidRPr="00086D38" w:rsidRDefault="000D31A8" w:rsidP="000D31A8">
            <w:pPr>
              <w:pStyle w:val="TableParagraph"/>
              <w:rPr>
                <w:sz w:val="20"/>
                <w:szCs w:val="20"/>
              </w:rPr>
            </w:pPr>
            <w:r w:rsidRPr="00E442FD">
              <w:t>Digestive</w:t>
            </w:r>
          </w:p>
        </w:tc>
        <w:tc>
          <w:tcPr>
            <w:tcW w:w="1102" w:type="dxa"/>
            <w:shd w:val="clear" w:color="auto" w:fill="9CC2E5" w:themeFill="accent1" w:themeFillTint="99"/>
          </w:tcPr>
          <w:p w14:paraId="0E5B1E44" w14:textId="72573C3C" w:rsidR="000D31A8" w:rsidRPr="0035096D" w:rsidRDefault="000D31A8" w:rsidP="000D31A8">
            <w:pPr>
              <w:pStyle w:val="TableParagraph"/>
              <w:ind w:left="114"/>
              <w:rPr>
                <w:sz w:val="20"/>
                <w:szCs w:val="20"/>
              </w:rPr>
            </w:pPr>
            <w:r w:rsidRPr="00E442FD">
              <w:t>23</w:t>
            </w:r>
          </w:p>
        </w:tc>
        <w:tc>
          <w:tcPr>
            <w:tcW w:w="900" w:type="dxa"/>
            <w:vMerge w:val="restart"/>
            <w:vAlign w:val="center"/>
          </w:tcPr>
          <w:p w14:paraId="255D4320" w14:textId="77777777" w:rsidR="000D31A8" w:rsidRPr="00533EF5" w:rsidRDefault="000D31A8" w:rsidP="000D31A8">
            <w:pPr>
              <w:pStyle w:val="TableParagraph"/>
              <w:ind w:left="114"/>
              <w:jc w:val="center"/>
              <w:rPr>
                <w:b/>
                <w:bCs/>
              </w:rPr>
            </w:pPr>
            <w:r w:rsidRPr="00533EF5">
              <w:rPr>
                <w:b/>
                <w:bCs/>
              </w:rPr>
              <w:t>7</w:t>
            </w:r>
          </w:p>
          <w:p w14:paraId="4BBF6EEC" w14:textId="66B4F894" w:rsidR="000D31A8" w:rsidRPr="00E442FD" w:rsidRDefault="000D31A8" w:rsidP="000D31A8">
            <w:pPr>
              <w:pStyle w:val="TableParagraph"/>
              <w:ind w:left="114"/>
              <w:jc w:val="center"/>
            </w:pPr>
            <w:r>
              <w:t>3/22</w:t>
            </w:r>
          </w:p>
        </w:tc>
      </w:tr>
      <w:tr w:rsidR="000D31A8" w:rsidRPr="0035096D" w14:paraId="1A54365C" w14:textId="4BC79FBC" w:rsidTr="00533EF5">
        <w:trPr>
          <w:trHeight w:val="251"/>
        </w:trPr>
        <w:tc>
          <w:tcPr>
            <w:tcW w:w="630" w:type="dxa"/>
            <w:vMerge/>
            <w:shd w:val="clear" w:color="auto" w:fill="FFFFFF" w:themeFill="background1"/>
            <w:vAlign w:val="center"/>
          </w:tcPr>
          <w:p w14:paraId="76F7D867" w14:textId="77777777" w:rsidR="000D31A8" w:rsidRPr="00E442FD" w:rsidRDefault="000D31A8" w:rsidP="000D31A8">
            <w:pPr>
              <w:pStyle w:val="TableParagraph"/>
              <w:spacing w:line="232" w:lineRule="exact"/>
              <w:ind w:left="0"/>
              <w:jc w:val="center"/>
            </w:pPr>
          </w:p>
        </w:tc>
        <w:tc>
          <w:tcPr>
            <w:tcW w:w="630" w:type="dxa"/>
            <w:shd w:val="clear" w:color="auto" w:fill="9CC2E5" w:themeFill="accent1" w:themeFillTint="99"/>
          </w:tcPr>
          <w:p w14:paraId="7A1CC3CE" w14:textId="350409C7" w:rsidR="000D31A8" w:rsidRPr="0035096D" w:rsidRDefault="000D31A8" w:rsidP="000D31A8">
            <w:pPr>
              <w:pStyle w:val="TableParagraph"/>
              <w:spacing w:line="232" w:lineRule="exact"/>
              <w:ind w:left="0"/>
              <w:jc w:val="center"/>
              <w:rPr>
                <w:sz w:val="20"/>
                <w:szCs w:val="20"/>
              </w:rPr>
            </w:pPr>
            <w:r w:rsidRPr="00E442FD">
              <w:t>W</w:t>
            </w:r>
          </w:p>
        </w:tc>
        <w:tc>
          <w:tcPr>
            <w:tcW w:w="1264" w:type="dxa"/>
            <w:shd w:val="clear" w:color="auto" w:fill="9CC2E5" w:themeFill="accent1" w:themeFillTint="99"/>
          </w:tcPr>
          <w:p w14:paraId="3C90AC26" w14:textId="113EC338" w:rsidR="000D31A8" w:rsidRPr="0035096D" w:rsidRDefault="000D31A8" w:rsidP="000D31A8">
            <w:pPr>
              <w:pStyle w:val="TableParagraph"/>
              <w:spacing w:line="232" w:lineRule="exact"/>
              <w:rPr>
                <w:sz w:val="20"/>
                <w:szCs w:val="20"/>
              </w:rPr>
            </w:pPr>
            <w:r w:rsidRPr="00E442FD">
              <w:t>3/18</w:t>
            </w:r>
          </w:p>
        </w:tc>
        <w:tc>
          <w:tcPr>
            <w:tcW w:w="4791" w:type="dxa"/>
            <w:shd w:val="clear" w:color="auto" w:fill="9CC2E5" w:themeFill="accent1" w:themeFillTint="99"/>
          </w:tcPr>
          <w:p w14:paraId="15290074" w14:textId="6C0C7741" w:rsidR="000D31A8" w:rsidRPr="0035096D" w:rsidRDefault="000D31A8" w:rsidP="000D31A8">
            <w:pPr>
              <w:pStyle w:val="TableParagraph"/>
              <w:spacing w:line="232" w:lineRule="exact"/>
              <w:rPr>
                <w:sz w:val="20"/>
                <w:szCs w:val="20"/>
              </w:rPr>
            </w:pPr>
            <w:r w:rsidRPr="00E442FD">
              <w:t>Digestive</w:t>
            </w:r>
          </w:p>
        </w:tc>
        <w:tc>
          <w:tcPr>
            <w:tcW w:w="1102" w:type="dxa"/>
            <w:shd w:val="clear" w:color="auto" w:fill="9CC2E5" w:themeFill="accent1" w:themeFillTint="99"/>
          </w:tcPr>
          <w:p w14:paraId="61032307" w14:textId="24DC3EC7" w:rsidR="000D31A8" w:rsidRPr="0035096D" w:rsidRDefault="000D31A8" w:rsidP="000D31A8">
            <w:pPr>
              <w:pStyle w:val="TableParagraph"/>
              <w:spacing w:line="232" w:lineRule="exact"/>
              <w:ind w:left="114"/>
              <w:rPr>
                <w:sz w:val="20"/>
                <w:szCs w:val="20"/>
              </w:rPr>
            </w:pPr>
            <w:r w:rsidRPr="00E442FD">
              <w:t>23</w:t>
            </w:r>
          </w:p>
        </w:tc>
        <w:tc>
          <w:tcPr>
            <w:tcW w:w="900" w:type="dxa"/>
            <w:vMerge/>
            <w:vAlign w:val="center"/>
          </w:tcPr>
          <w:p w14:paraId="4447DD97" w14:textId="5E20FE74" w:rsidR="000D31A8" w:rsidRPr="00E442FD" w:rsidRDefault="000D31A8" w:rsidP="000D31A8">
            <w:pPr>
              <w:pStyle w:val="TableParagraph"/>
              <w:spacing w:line="232" w:lineRule="exact"/>
              <w:ind w:left="114"/>
              <w:jc w:val="center"/>
            </w:pPr>
          </w:p>
        </w:tc>
      </w:tr>
      <w:tr w:rsidR="000D31A8" w:rsidRPr="0035096D" w14:paraId="33F61A1C" w14:textId="30F208A4" w:rsidTr="00533EF5">
        <w:trPr>
          <w:trHeight w:val="254"/>
        </w:trPr>
        <w:tc>
          <w:tcPr>
            <w:tcW w:w="630" w:type="dxa"/>
            <w:vMerge/>
            <w:shd w:val="clear" w:color="auto" w:fill="FFFFFF" w:themeFill="background1"/>
            <w:vAlign w:val="center"/>
          </w:tcPr>
          <w:p w14:paraId="04D52130" w14:textId="77777777" w:rsidR="000D31A8" w:rsidRDefault="000D31A8" w:rsidP="000D31A8">
            <w:pPr>
              <w:pStyle w:val="TableParagraph"/>
              <w:ind w:left="0"/>
              <w:jc w:val="center"/>
            </w:pPr>
          </w:p>
        </w:tc>
        <w:tc>
          <w:tcPr>
            <w:tcW w:w="630" w:type="dxa"/>
            <w:shd w:val="clear" w:color="auto" w:fill="9CC2E5" w:themeFill="accent1" w:themeFillTint="99"/>
          </w:tcPr>
          <w:p w14:paraId="19E33B6C" w14:textId="6DE1A71E" w:rsidR="000D31A8" w:rsidRPr="00E442FD" w:rsidRDefault="000D31A8" w:rsidP="000D31A8">
            <w:pPr>
              <w:pStyle w:val="TableParagraph"/>
              <w:ind w:left="0"/>
              <w:jc w:val="center"/>
            </w:pPr>
            <w:r>
              <w:t>F</w:t>
            </w:r>
          </w:p>
        </w:tc>
        <w:tc>
          <w:tcPr>
            <w:tcW w:w="1264" w:type="dxa"/>
            <w:shd w:val="clear" w:color="auto" w:fill="9CC2E5" w:themeFill="accent1" w:themeFillTint="99"/>
          </w:tcPr>
          <w:p w14:paraId="3D6B6B90" w14:textId="6D05B7CD" w:rsidR="000D31A8" w:rsidRPr="00E442FD" w:rsidRDefault="000D31A8" w:rsidP="000D31A8">
            <w:pPr>
              <w:pStyle w:val="TableParagraph"/>
            </w:pPr>
            <w:r>
              <w:t>3/20</w:t>
            </w:r>
          </w:p>
        </w:tc>
        <w:tc>
          <w:tcPr>
            <w:tcW w:w="4791" w:type="dxa"/>
            <w:shd w:val="clear" w:color="auto" w:fill="9CC2E5" w:themeFill="accent1" w:themeFillTint="99"/>
          </w:tcPr>
          <w:p w14:paraId="5D0A382C" w14:textId="7D19DD00" w:rsidR="000D31A8" w:rsidRPr="00E442FD" w:rsidRDefault="000D31A8" w:rsidP="000D31A8">
            <w:pPr>
              <w:pStyle w:val="TableParagraph"/>
            </w:pPr>
            <w:r w:rsidRPr="00E442FD">
              <w:t>Digestive</w:t>
            </w:r>
          </w:p>
        </w:tc>
        <w:tc>
          <w:tcPr>
            <w:tcW w:w="1102" w:type="dxa"/>
            <w:shd w:val="clear" w:color="auto" w:fill="9CC2E5" w:themeFill="accent1" w:themeFillTint="99"/>
          </w:tcPr>
          <w:p w14:paraId="6C19C70C" w14:textId="1008EFDE" w:rsidR="000D31A8" w:rsidRPr="00E442FD" w:rsidRDefault="000D31A8" w:rsidP="000D31A8">
            <w:pPr>
              <w:pStyle w:val="TableParagraph"/>
              <w:ind w:left="114"/>
            </w:pPr>
            <w:r w:rsidRPr="00E442FD">
              <w:t>23</w:t>
            </w:r>
          </w:p>
        </w:tc>
        <w:tc>
          <w:tcPr>
            <w:tcW w:w="900" w:type="dxa"/>
            <w:vMerge/>
            <w:vAlign w:val="center"/>
          </w:tcPr>
          <w:p w14:paraId="50424502" w14:textId="77777777" w:rsidR="000D31A8" w:rsidRPr="00E442FD" w:rsidRDefault="000D31A8" w:rsidP="000D31A8">
            <w:pPr>
              <w:pStyle w:val="TableParagraph"/>
              <w:ind w:left="114"/>
              <w:jc w:val="center"/>
            </w:pPr>
          </w:p>
        </w:tc>
      </w:tr>
      <w:tr w:rsidR="000D31A8" w:rsidRPr="0035096D" w14:paraId="466FABEC" w14:textId="531CE249" w:rsidTr="00533EF5">
        <w:trPr>
          <w:trHeight w:val="254"/>
        </w:trPr>
        <w:tc>
          <w:tcPr>
            <w:tcW w:w="630" w:type="dxa"/>
            <w:vMerge w:val="restart"/>
            <w:shd w:val="clear" w:color="auto" w:fill="FFFFFF" w:themeFill="background1"/>
            <w:vAlign w:val="center"/>
          </w:tcPr>
          <w:p w14:paraId="01CDC6C2" w14:textId="10F1045D" w:rsidR="000D31A8" w:rsidRPr="00E442FD" w:rsidRDefault="000D31A8" w:rsidP="000D31A8">
            <w:pPr>
              <w:pStyle w:val="TableParagraph"/>
              <w:ind w:left="0"/>
              <w:jc w:val="center"/>
            </w:pPr>
            <w:r>
              <w:t>10</w:t>
            </w:r>
          </w:p>
        </w:tc>
        <w:tc>
          <w:tcPr>
            <w:tcW w:w="630" w:type="dxa"/>
            <w:shd w:val="clear" w:color="auto" w:fill="9CC2E5" w:themeFill="accent1" w:themeFillTint="99"/>
          </w:tcPr>
          <w:p w14:paraId="06C21DBE" w14:textId="5A301621" w:rsidR="000D31A8" w:rsidRPr="0035096D" w:rsidRDefault="000D31A8" w:rsidP="000D31A8">
            <w:pPr>
              <w:pStyle w:val="TableParagraph"/>
              <w:ind w:left="0"/>
              <w:jc w:val="center"/>
              <w:rPr>
                <w:sz w:val="20"/>
                <w:szCs w:val="20"/>
              </w:rPr>
            </w:pPr>
            <w:r w:rsidRPr="00E442FD">
              <w:t>M</w:t>
            </w:r>
          </w:p>
        </w:tc>
        <w:tc>
          <w:tcPr>
            <w:tcW w:w="1264" w:type="dxa"/>
            <w:shd w:val="clear" w:color="auto" w:fill="9CC2E5" w:themeFill="accent1" w:themeFillTint="99"/>
          </w:tcPr>
          <w:p w14:paraId="5FFBC888" w14:textId="2F549BC8" w:rsidR="000D31A8" w:rsidRPr="0035096D" w:rsidRDefault="000D31A8" w:rsidP="000D31A8">
            <w:pPr>
              <w:pStyle w:val="TableParagraph"/>
              <w:rPr>
                <w:sz w:val="20"/>
                <w:szCs w:val="20"/>
              </w:rPr>
            </w:pPr>
            <w:r w:rsidRPr="00E442FD">
              <w:t>3/23</w:t>
            </w:r>
          </w:p>
        </w:tc>
        <w:tc>
          <w:tcPr>
            <w:tcW w:w="4791" w:type="dxa"/>
            <w:shd w:val="clear" w:color="auto" w:fill="9CC2E5" w:themeFill="accent1" w:themeFillTint="99"/>
          </w:tcPr>
          <w:p w14:paraId="5948E052" w14:textId="3451C3E3" w:rsidR="000D31A8" w:rsidRPr="0035096D" w:rsidRDefault="000D31A8" w:rsidP="000D31A8">
            <w:pPr>
              <w:pStyle w:val="TableParagraph"/>
              <w:rPr>
                <w:sz w:val="20"/>
                <w:szCs w:val="20"/>
              </w:rPr>
            </w:pPr>
            <w:r w:rsidRPr="00E442FD">
              <w:t>Nutrition, Metabolism &amp; Energy</w:t>
            </w:r>
          </w:p>
        </w:tc>
        <w:tc>
          <w:tcPr>
            <w:tcW w:w="1102" w:type="dxa"/>
            <w:shd w:val="clear" w:color="auto" w:fill="9CC2E5" w:themeFill="accent1" w:themeFillTint="99"/>
          </w:tcPr>
          <w:p w14:paraId="5BD29E9A" w14:textId="5E1F844D" w:rsidR="000D31A8" w:rsidRPr="0035096D" w:rsidRDefault="000D31A8" w:rsidP="000D31A8">
            <w:pPr>
              <w:pStyle w:val="TableParagraph"/>
              <w:ind w:left="114"/>
              <w:rPr>
                <w:sz w:val="20"/>
                <w:szCs w:val="20"/>
              </w:rPr>
            </w:pPr>
            <w:r w:rsidRPr="00E442FD">
              <w:t>24</w:t>
            </w:r>
          </w:p>
        </w:tc>
        <w:tc>
          <w:tcPr>
            <w:tcW w:w="900" w:type="dxa"/>
            <w:vMerge w:val="restart"/>
            <w:vAlign w:val="center"/>
          </w:tcPr>
          <w:p w14:paraId="7D33EA82" w14:textId="77777777" w:rsidR="000D31A8" w:rsidRPr="00533EF5" w:rsidRDefault="000D31A8" w:rsidP="000D31A8">
            <w:pPr>
              <w:pStyle w:val="TableParagraph"/>
              <w:ind w:left="114"/>
              <w:jc w:val="center"/>
              <w:rPr>
                <w:b/>
                <w:bCs/>
              </w:rPr>
            </w:pPr>
            <w:r w:rsidRPr="00533EF5">
              <w:rPr>
                <w:b/>
                <w:bCs/>
              </w:rPr>
              <w:t>8</w:t>
            </w:r>
          </w:p>
          <w:p w14:paraId="1621DA3F" w14:textId="07F44618" w:rsidR="000D31A8" w:rsidRPr="00E442FD" w:rsidRDefault="000D31A8" w:rsidP="000D31A8">
            <w:pPr>
              <w:pStyle w:val="TableParagraph"/>
              <w:ind w:left="114"/>
              <w:jc w:val="center"/>
            </w:pPr>
            <w:r>
              <w:t>3/29</w:t>
            </w:r>
          </w:p>
        </w:tc>
      </w:tr>
      <w:tr w:rsidR="000D31A8" w:rsidRPr="0035096D" w14:paraId="2F711D96" w14:textId="09D44607" w:rsidTr="00533EF5">
        <w:trPr>
          <w:trHeight w:val="251"/>
        </w:trPr>
        <w:tc>
          <w:tcPr>
            <w:tcW w:w="630" w:type="dxa"/>
            <w:vMerge/>
            <w:shd w:val="clear" w:color="auto" w:fill="FFFFFF" w:themeFill="background1"/>
            <w:vAlign w:val="center"/>
          </w:tcPr>
          <w:p w14:paraId="5DBA5AF1" w14:textId="77777777" w:rsidR="000D31A8" w:rsidRPr="00E442FD" w:rsidRDefault="000D31A8" w:rsidP="000D31A8">
            <w:pPr>
              <w:pStyle w:val="TableParagraph"/>
              <w:spacing w:line="232" w:lineRule="exact"/>
              <w:ind w:left="0"/>
              <w:jc w:val="center"/>
            </w:pPr>
          </w:p>
        </w:tc>
        <w:tc>
          <w:tcPr>
            <w:tcW w:w="630" w:type="dxa"/>
            <w:shd w:val="clear" w:color="auto" w:fill="9CC2E5" w:themeFill="accent1" w:themeFillTint="99"/>
          </w:tcPr>
          <w:p w14:paraId="78F668F9" w14:textId="67630B6E" w:rsidR="000D31A8" w:rsidRPr="0035096D" w:rsidRDefault="000D31A8" w:rsidP="000D31A8">
            <w:pPr>
              <w:pStyle w:val="TableParagraph"/>
              <w:spacing w:line="232" w:lineRule="exact"/>
              <w:ind w:left="0"/>
              <w:jc w:val="center"/>
              <w:rPr>
                <w:sz w:val="20"/>
                <w:szCs w:val="20"/>
              </w:rPr>
            </w:pPr>
            <w:r w:rsidRPr="00E442FD">
              <w:t>W</w:t>
            </w:r>
          </w:p>
        </w:tc>
        <w:tc>
          <w:tcPr>
            <w:tcW w:w="1264" w:type="dxa"/>
            <w:shd w:val="clear" w:color="auto" w:fill="9CC2E5" w:themeFill="accent1" w:themeFillTint="99"/>
          </w:tcPr>
          <w:p w14:paraId="20262360" w14:textId="4E9F566D" w:rsidR="000D31A8" w:rsidRPr="0035096D" w:rsidRDefault="000D31A8" w:rsidP="000D31A8">
            <w:pPr>
              <w:pStyle w:val="TableParagraph"/>
              <w:spacing w:line="232" w:lineRule="exact"/>
              <w:rPr>
                <w:sz w:val="20"/>
                <w:szCs w:val="20"/>
              </w:rPr>
            </w:pPr>
            <w:r w:rsidRPr="00E442FD">
              <w:t>3/25</w:t>
            </w:r>
          </w:p>
        </w:tc>
        <w:tc>
          <w:tcPr>
            <w:tcW w:w="4791" w:type="dxa"/>
            <w:shd w:val="clear" w:color="auto" w:fill="9CC2E5" w:themeFill="accent1" w:themeFillTint="99"/>
          </w:tcPr>
          <w:p w14:paraId="7227EAB8" w14:textId="39489419" w:rsidR="000D31A8" w:rsidRPr="0035096D" w:rsidRDefault="000D31A8" w:rsidP="000D31A8">
            <w:pPr>
              <w:pStyle w:val="TableParagraph"/>
              <w:spacing w:line="232" w:lineRule="exact"/>
              <w:rPr>
                <w:sz w:val="20"/>
                <w:szCs w:val="20"/>
              </w:rPr>
            </w:pPr>
            <w:r w:rsidRPr="00E442FD">
              <w:t>Nutrition, Metabolism &amp; Energy</w:t>
            </w:r>
          </w:p>
        </w:tc>
        <w:tc>
          <w:tcPr>
            <w:tcW w:w="1102" w:type="dxa"/>
            <w:shd w:val="clear" w:color="auto" w:fill="9CC2E5" w:themeFill="accent1" w:themeFillTint="99"/>
          </w:tcPr>
          <w:p w14:paraId="006494AD" w14:textId="5F7838E4" w:rsidR="000D31A8" w:rsidRPr="0035096D" w:rsidRDefault="000D31A8" w:rsidP="000D31A8">
            <w:pPr>
              <w:pStyle w:val="TableParagraph"/>
              <w:spacing w:line="232" w:lineRule="exact"/>
              <w:ind w:left="114"/>
              <w:rPr>
                <w:sz w:val="20"/>
                <w:szCs w:val="20"/>
              </w:rPr>
            </w:pPr>
            <w:r w:rsidRPr="00E442FD">
              <w:t>24</w:t>
            </w:r>
          </w:p>
        </w:tc>
        <w:tc>
          <w:tcPr>
            <w:tcW w:w="900" w:type="dxa"/>
            <w:vMerge/>
            <w:vAlign w:val="center"/>
          </w:tcPr>
          <w:p w14:paraId="2F8F2EFE" w14:textId="77777777" w:rsidR="000D31A8" w:rsidRPr="00E442FD" w:rsidRDefault="000D31A8" w:rsidP="000D31A8">
            <w:pPr>
              <w:pStyle w:val="TableParagraph"/>
              <w:spacing w:line="232" w:lineRule="exact"/>
              <w:ind w:left="114"/>
              <w:jc w:val="center"/>
            </w:pPr>
          </w:p>
        </w:tc>
      </w:tr>
      <w:tr w:rsidR="000D31A8" w:rsidRPr="0035096D" w14:paraId="5B2E1EB2" w14:textId="74EC1C55" w:rsidTr="00533EF5">
        <w:trPr>
          <w:trHeight w:val="254"/>
        </w:trPr>
        <w:tc>
          <w:tcPr>
            <w:tcW w:w="630" w:type="dxa"/>
            <w:vMerge/>
            <w:shd w:val="clear" w:color="auto" w:fill="FFFFFF" w:themeFill="background1"/>
            <w:vAlign w:val="center"/>
          </w:tcPr>
          <w:p w14:paraId="75370151" w14:textId="77777777" w:rsidR="000D31A8" w:rsidRDefault="000D31A8" w:rsidP="000D31A8">
            <w:pPr>
              <w:pStyle w:val="TableParagraph"/>
              <w:ind w:left="0"/>
              <w:jc w:val="center"/>
            </w:pPr>
          </w:p>
        </w:tc>
        <w:tc>
          <w:tcPr>
            <w:tcW w:w="630" w:type="dxa"/>
            <w:shd w:val="clear" w:color="auto" w:fill="9CC2E5" w:themeFill="accent1" w:themeFillTint="99"/>
          </w:tcPr>
          <w:p w14:paraId="284D0335" w14:textId="4C79BC3B" w:rsidR="000D31A8" w:rsidRPr="00E442FD" w:rsidRDefault="000D31A8" w:rsidP="000D31A8">
            <w:pPr>
              <w:pStyle w:val="TableParagraph"/>
              <w:ind w:left="0"/>
              <w:jc w:val="center"/>
            </w:pPr>
            <w:r>
              <w:t>F</w:t>
            </w:r>
          </w:p>
        </w:tc>
        <w:tc>
          <w:tcPr>
            <w:tcW w:w="1264" w:type="dxa"/>
            <w:shd w:val="clear" w:color="auto" w:fill="9CC2E5" w:themeFill="accent1" w:themeFillTint="99"/>
          </w:tcPr>
          <w:p w14:paraId="2D80C7B8" w14:textId="4D793CAF" w:rsidR="000D31A8" w:rsidRPr="00E442FD" w:rsidRDefault="000D31A8" w:rsidP="000D31A8">
            <w:pPr>
              <w:pStyle w:val="TableParagraph"/>
            </w:pPr>
            <w:r>
              <w:t>3/27</w:t>
            </w:r>
          </w:p>
        </w:tc>
        <w:tc>
          <w:tcPr>
            <w:tcW w:w="4791" w:type="dxa"/>
            <w:shd w:val="clear" w:color="auto" w:fill="9CC2E5" w:themeFill="accent1" w:themeFillTint="99"/>
          </w:tcPr>
          <w:p w14:paraId="407AB1EA" w14:textId="54A54299" w:rsidR="000D31A8" w:rsidRPr="00E442FD" w:rsidRDefault="000D31A8" w:rsidP="000D31A8">
            <w:pPr>
              <w:pStyle w:val="TableParagraph"/>
            </w:pPr>
            <w:r w:rsidRPr="00E442FD">
              <w:t>Urinary System</w:t>
            </w:r>
          </w:p>
        </w:tc>
        <w:tc>
          <w:tcPr>
            <w:tcW w:w="1102" w:type="dxa"/>
            <w:shd w:val="clear" w:color="auto" w:fill="9CC2E5" w:themeFill="accent1" w:themeFillTint="99"/>
          </w:tcPr>
          <w:p w14:paraId="3E083034" w14:textId="62F8BF79" w:rsidR="000D31A8" w:rsidRPr="00E442FD" w:rsidRDefault="000D31A8" w:rsidP="000D31A8">
            <w:pPr>
              <w:pStyle w:val="TableParagraph"/>
              <w:ind w:left="114"/>
            </w:pPr>
            <w:r w:rsidRPr="00E442FD">
              <w:t>25</w:t>
            </w:r>
          </w:p>
        </w:tc>
        <w:tc>
          <w:tcPr>
            <w:tcW w:w="900" w:type="dxa"/>
            <w:vMerge w:val="restart"/>
            <w:vAlign w:val="center"/>
          </w:tcPr>
          <w:p w14:paraId="37877B33" w14:textId="77777777" w:rsidR="000D31A8" w:rsidRPr="00533EF5" w:rsidRDefault="000D31A8" w:rsidP="000D31A8">
            <w:pPr>
              <w:pStyle w:val="TableParagraph"/>
              <w:ind w:left="114"/>
              <w:jc w:val="center"/>
              <w:rPr>
                <w:b/>
                <w:bCs/>
              </w:rPr>
            </w:pPr>
            <w:r w:rsidRPr="00533EF5">
              <w:rPr>
                <w:b/>
                <w:bCs/>
              </w:rPr>
              <w:t>9</w:t>
            </w:r>
          </w:p>
          <w:p w14:paraId="2107D394" w14:textId="5C62711D" w:rsidR="000D31A8" w:rsidRPr="00E442FD" w:rsidRDefault="000D31A8" w:rsidP="000D31A8">
            <w:pPr>
              <w:pStyle w:val="TableParagraph"/>
              <w:ind w:left="114"/>
              <w:jc w:val="center"/>
            </w:pPr>
            <w:r>
              <w:t>4/5</w:t>
            </w:r>
          </w:p>
        </w:tc>
      </w:tr>
      <w:tr w:rsidR="000D31A8" w:rsidRPr="0035096D" w14:paraId="413D2669" w14:textId="0F2E46D2" w:rsidTr="00533EF5">
        <w:trPr>
          <w:trHeight w:val="254"/>
        </w:trPr>
        <w:tc>
          <w:tcPr>
            <w:tcW w:w="630" w:type="dxa"/>
            <w:vMerge w:val="restart"/>
            <w:shd w:val="clear" w:color="auto" w:fill="FFFFFF" w:themeFill="background1"/>
            <w:vAlign w:val="center"/>
          </w:tcPr>
          <w:p w14:paraId="33CDACC6" w14:textId="23F4D6AF" w:rsidR="000D31A8" w:rsidRPr="00E442FD" w:rsidRDefault="000D31A8" w:rsidP="000D31A8">
            <w:pPr>
              <w:pStyle w:val="TableParagraph"/>
              <w:ind w:left="0"/>
              <w:jc w:val="center"/>
            </w:pPr>
            <w:r>
              <w:t>11</w:t>
            </w:r>
          </w:p>
        </w:tc>
        <w:tc>
          <w:tcPr>
            <w:tcW w:w="630" w:type="dxa"/>
            <w:shd w:val="clear" w:color="auto" w:fill="9CC2E5" w:themeFill="accent1" w:themeFillTint="99"/>
          </w:tcPr>
          <w:p w14:paraId="1986243A" w14:textId="50E9C8EA" w:rsidR="000D31A8" w:rsidRPr="0035096D" w:rsidRDefault="000D31A8" w:rsidP="000D31A8">
            <w:pPr>
              <w:pStyle w:val="TableParagraph"/>
              <w:ind w:left="0"/>
              <w:jc w:val="center"/>
              <w:rPr>
                <w:sz w:val="20"/>
                <w:szCs w:val="20"/>
              </w:rPr>
            </w:pPr>
            <w:r w:rsidRPr="00E442FD">
              <w:t>M</w:t>
            </w:r>
          </w:p>
        </w:tc>
        <w:tc>
          <w:tcPr>
            <w:tcW w:w="1264" w:type="dxa"/>
            <w:shd w:val="clear" w:color="auto" w:fill="9CC2E5" w:themeFill="accent1" w:themeFillTint="99"/>
          </w:tcPr>
          <w:p w14:paraId="4A288C54" w14:textId="5D426CA6" w:rsidR="000D31A8" w:rsidRPr="0035096D" w:rsidRDefault="000D31A8" w:rsidP="000D31A8">
            <w:pPr>
              <w:pStyle w:val="TableParagraph"/>
              <w:rPr>
                <w:sz w:val="20"/>
                <w:szCs w:val="20"/>
              </w:rPr>
            </w:pPr>
            <w:r w:rsidRPr="00E442FD">
              <w:t>3/30</w:t>
            </w:r>
          </w:p>
        </w:tc>
        <w:tc>
          <w:tcPr>
            <w:tcW w:w="4791" w:type="dxa"/>
            <w:shd w:val="clear" w:color="auto" w:fill="9CC2E5" w:themeFill="accent1" w:themeFillTint="99"/>
          </w:tcPr>
          <w:p w14:paraId="109C4264" w14:textId="42729C8A" w:rsidR="000D31A8" w:rsidRPr="0035096D" w:rsidRDefault="000D31A8" w:rsidP="000D31A8">
            <w:pPr>
              <w:pStyle w:val="TableParagraph"/>
              <w:rPr>
                <w:sz w:val="20"/>
                <w:szCs w:val="20"/>
              </w:rPr>
            </w:pPr>
            <w:r w:rsidRPr="00E442FD">
              <w:t>Urinary System</w:t>
            </w:r>
          </w:p>
        </w:tc>
        <w:tc>
          <w:tcPr>
            <w:tcW w:w="1102" w:type="dxa"/>
            <w:shd w:val="clear" w:color="auto" w:fill="9CC2E5" w:themeFill="accent1" w:themeFillTint="99"/>
          </w:tcPr>
          <w:p w14:paraId="55ABC1EE" w14:textId="1B930027" w:rsidR="000D31A8" w:rsidRPr="0035096D" w:rsidRDefault="000D31A8" w:rsidP="000D31A8">
            <w:pPr>
              <w:pStyle w:val="TableParagraph"/>
              <w:ind w:left="114"/>
              <w:rPr>
                <w:sz w:val="20"/>
                <w:szCs w:val="20"/>
              </w:rPr>
            </w:pPr>
            <w:r w:rsidRPr="00E442FD">
              <w:t>25</w:t>
            </w:r>
          </w:p>
        </w:tc>
        <w:tc>
          <w:tcPr>
            <w:tcW w:w="900" w:type="dxa"/>
            <w:vMerge/>
            <w:vAlign w:val="center"/>
          </w:tcPr>
          <w:p w14:paraId="7D5F98F0" w14:textId="77777777" w:rsidR="000D31A8" w:rsidRPr="00E442FD" w:rsidRDefault="000D31A8" w:rsidP="000D31A8">
            <w:pPr>
              <w:pStyle w:val="TableParagraph"/>
              <w:ind w:left="114"/>
              <w:jc w:val="center"/>
            </w:pPr>
          </w:p>
        </w:tc>
      </w:tr>
      <w:tr w:rsidR="000D31A8" w:rsidRPr="0035096D" w14:paraId="0E93BF59" w14:textId="4173CA12" w:rsidTr="00533EF5">
        <w:trPr>
          <w:trHeight w:val="251"/>
        </w:trPr>
        <w:tc>
          <w:tcPr>
            <w:tcW w:w="630" w:type="dxa"/>
            <w:vMerge/>
            <w:shd w:val="clear" w:color="auto" w:fill="FFFFFF" w:themeFill="background1"/>
            <w:vAlign w:val="center"/>
          </w:tcPr>
          <w:p w14:paraId="36447667" w14:textId="77777777" w:rsidR="000D31A8" w:rsidRPr="00E442FD" w:rsidRDefault="000D31A8" w:rsidP="000D31A8">
            <w:pPr>
              <w:pStyle w:val="TableParagraph"/>
              <w:spacing w:line="232" w:lineRule="exact"/>
              <w:ind w:left="0"/>
              <w:jc w:val="center"/>
            </w:pPr>
          </w:p>
        </w:tc>
        <w:tc>
          <w:tcPr>
            <w:tcW w:w="630" w:type="dxa"/>
            <w:shd w:val="clear" w:color="auto" w:fill="9CC2E5" w:themeFill="accent1" w:themeFillTint="99"/>
          </w:tcPr>
          <w:p w14:paraId="69DAB6B1" w14:textId="1DEA0813" w:rsidR="000D31A8" w:rsidRPr="0035096D" w:rsidRDefault="000D31A8" w:rsidP="000D31A8">
            <w:pPr>
              <w:pStyle w:val="TableParagraph"/>
              <w:spacing w:line="232" w:lineRule="exact"/>
              <w:ind w:left="0"/>
              <w:jc w:val="center"/>
              <w:rPr>
                <w:sz w:val="20"/>
                <w:szCs w:val="20"/>
              </w:rPr>
            </w:pPr>
            <w:r w:rsidRPr="00E442FD">
              <w:t>W</w:t>
            </w:r>
          </w:p>
        </w:tc>
        <w:tc>
          <w:tcPr>
            <w:tcW w:w="1264" w:type="dxa"/>
            <w:shd w:val="clear" w:color="auto" w:fill="9CC2E5" w:themeFill="accent1" w:themeFillTint="99"/>
          </w:tcPr>
          <w:p w14:paraId="069F9898" w14:textId="4DA5021D" w:rsidR="000D31A8" w:rsidRPr="0035096D" w:rsidRDefault="000D31A8" w:rsidP="000D31A8">
            <w:pPr>
              <w:pStyle w:val="TableParagraph"/>
              <w:spacing w:line="232" w:lineRule="exact"/>
              <w:rPr>
                <w:sz w:val="20"/>
                <w:szCs w:val="20"/>
              </w:rPr>
            </w:pPr>
            <w:r w:rsidRPr="00E442FD">
              <w:t>4/1</w:t>
            </w:r>
          </w:p>
        </w:tc>
        <w:tc>
          <w:tcPr>
            <w:tcW w:w="4791" w:type="dxa"/>
            <w:shd w:val="clear" w:color="auto" w:fill="9CC2E5" w:themeFill="accent1" w:themeFillTint="99"/>
          </w:tcPr>
          <w:p w14:paraId="33ADAF19" w14:textId="69A1D985" w:rsidR="000D31A8" w:rsidRPr="0035096D" w:rsidRDefault="000D31A8" w:rsidP="000D31A8">
            <w:pPr>
              <w:pStyle w:val="TableParagraph"/>
              <w:spacing w:line="232" w:lineRule="exact"/>
              <w:rPr>
                <w:sz w:val="20"/>
                <w:szCs w:val="20"/>
              </w:rPr>
            </w:pPr>
            <w:r w:rsidRPr="00E442FD">
              <w:t>Urinary System</w:t>
            </w:r>
          </w:p>
        </w:tc>
        <w:tc>
          <w:tcPr>
            <w:tcW w:w="1102" w:type="dxa"/>
            <w:shd w:val="clear" w:color="auto" w:fill="9CC2E5" w:themeFill="accent1" w:themeFillTint="99"/>
          </w:tcPr>
          <w:p w14:paraId="29232E8C" w14:textId="3D35C985" w:rsidR="000D31A8" w:rsidRPr="0035096D" w:rsidRDefault="000D31A8" w:rsidP="000D31A8">
            <w:pPr>
              <w:pStyle w:val="TableParagraph"/>
              <w:spacing w:line="240" w:lineRule="auto"/>
              <w:ind w:left="0"/>
              <w:rPr>
                <w:sz w:val="20"/>
                <w:szCs w:val="20"/>
              </w:rPr>
            </w:pPr>
            <w:r>
              <w:t xml:space="preserve">  </w:t>
            </w:r>
            <w:r w:rsidRPr="00E442FD">
              <w:t>25</w:t>
            </w:r>
          </w:p>
        </w:tc>
        <w:tc>
          <w:tcPr>
            <w:tcW w:w="900" w:type="dxa"/>
            <w:vMerge/>
            <w:vAlign w:val="center"/>
          </w:tcPr>
          <w:p w14:paraId="121BDC8C" w14:textId="77777777" w:rsidR="000D31A8" w:rsidRDefault="000D31A8" w:rsidP="000D31A8">
            <w:pPr>
              <w:pStyle w:val="TableParagraph"/>
              <w:spacing w:line="240" w:lineRule="auto"/>
              <w:ind w:left="0"/>
              <w:jc w:val="center"/>
              <w:rPr>
                <w:sz w:val="20"/>
                <w:szCs w:val="20"/>
              </w:rPr>
            </w:pPr>
          </w:p>
        </w:tc>
      </w:tr>
      <w:tr w:rsidR="000D31A8" w:rsidRPr="0035096D" w14:paraId="3FCB9972" w14:textId="77F51B3C" w:rsidTr="00533EF5">
        <w:trPr>
          <w:trHeight w:val="251"/>
        </w:trPr>
        <w:tc>
          <w:tcPr>
            <w:tcW w:w="630" w:type="dxa"/>
            <w:vMerge/>
            <w:shd w:val="clear" w:color="auto" w:fill="FFFFFF" w:themeFill="background1"/>
            <w:vAlign w:val="center"/>
          </w:tcPr>
          <w:p w14:paraId="00A10FDB" w14:textId="77777777" w:rsidR="000D31A8" w:rsidRDefault="000D31A8" w:rsidP="000D31A8">
            <w:pPr>
              <w:pStyle w:val="TableParagraph"/>
              <w:spacing w:line="232" w:lineRule="exact"/>
              <w:ind w:left="0"/>
              <w:jc w:val="center"/>
            </w:pPr>
          </w:p>
        </w:tc>
        <w:tc>
          <w:tcPr>
            <w:tcW w:w="630" w:type="dxa"/>
            <w:shd w:val="clear" w:color="auto" w:fill="9CC2E5" w:themeFill="accent1" w:themeFillTint="99"/>
          </w:tcPr>
          <w:p w14:paraId="59EC8A5A" w14:textId="316EBEF8" w:rsidR="000D31A8" w:rsidRPr="00E442FD" w:rsidRDefault="000D31A8" w:rsidP="000D31A8">
            <w:pPr>
              <w:pStyle w:val="TableParagraph"/>
              <w:spacing w:line="232" w:lineRule="exact"/>
              <w:ind w:left="0"/>
              <w:jc w:val="center"/>
            </w:pPr>
            <w:r>
              <w:t>F</w:t>
            </w:r>
          </w:p>
        </w:tc>
        <w:tc>
          <w:tcPr>
            <w:tcW w:w="1264" w:type="dxa"/>
            <w:shd w:val="clear" w:color="auto" w:fill="9CC2E5" w:themeFill="accent1" w:themeFillTint="99"/>
          </w:tcPr>
          <w:p w14:paraId="62848293" w14:textId="5AAFA837" w:rsidR="000D31A8" w:rsidRPr="00E442FD" w:rsidRDefault="000D31A8" w:rsidP="000D31A8">
            <w:pPr>
              <w:pStyle w:val="TableParagraph"/>
              <w:spacing w:line="232" w:lineRule="exact"/>
            </w:pPr>
            <w:r>
              <w:t>4/3</w:t>
            </w:r>
          </w:p>
        </w:tc>
        <w:tc>
          <w:tcPr>
            <w:tcW w:w="4791" w:type="dxa"/>
            <w:shd w:val="clear" w:color="auto" w:fill="9CC2E5" w:themeFill="accent1" w:themeFillTint="99"/>
          </w:tcPr>
          <w:p w14:paraId="1092201D" w14:textId="2FBC31AF" w:rsidR="000D31A8" w:rsidRPr="00E442FD" w:rsidRDefault="000D31A8" w:rsidP="000D31A8">
            <w:pPr>
              <w:pStyle w:val="TableParagraph"/>
              <w:spacing w:line="232" w:lineRule="exact"/>
            </w:pPr>
            <w:r>
              <w:t>Overflow/Review</w:t>
            </w:r>
          </w:p>
        </w:tc>
        <w:tc>
          <w:tcPr>
            <w:tcW w:w="1102" w:type="dxa"/>
            <w:shd w:val="clear" w:color="auto" w:fill="9CC2E5" w:themeFill="accent1" w:themeFillTint="99"/>
          </w:tcPr>
          <w:p w14:paraId="50E6C2CA" w14:textId="0DA4BC38" w:rsidR="000D31A8" w:rsidRDefault="000D31A8" w:rsidP="000D31A8">
            <w:pPr>
              <w:pStyle w:val="TableParagraph"/>
              <w:spacing w:line="240" w:lineRule="auto"/>
              <w:ind w:left="0"/>
            </w:pPr>
            <w:r>
              <w:t xml:space="preserve">  </w:t>
            </w:r>
          </w:p>
        </w:tc>
        <w:tc>
          <w:tcPr>
            <w:tcW w:w="900" w:type="dxa"/>
            <w:vAlign w:val="center"/>
          </w:tcPr>
          <w:p w14:paraId="1122B912" w14:textId="659EC607" w:rsidR="000D31A8" w:rsidRDefault="000D31A8" w:rsidP="000D31A8">
            <w:pPr>
              <w:pStyle w:val="TableParagraph"/>
              <w:spacing w:line="240" w:lineRule="auto"/>
              <w:ind w:left="0"/>
              <w:jc w:val="center"/>
            </w:pPr>
          </w:p>
        </w:tc>
      </w:tr>
      <w:tr w:rsidR="000D31A8" w:rsidRPr="0035096D" w14:paraId="6D92BB6B" w14:textId="0FBB7255" w:rsidTr="00533EF5">
        <w:trPr>
          <w:trHeight w:val="254"/>
        </w:trPr>
        <w:tc>
          <w:tcPr>
            <w:tcW w:w="630" w:type="dxa"/>
            <w:vMerge w:val="restart"/>
            <w:shd w:val="clear" w:color="auto" w:fill="FFFFFF" w:themeFill="background1"/>
            <w:vAlign w:val="center"/>
          </w:tcPr>
          <w:p w14:paraId="1986D62F" w14:textId="675E5A99" w:rsidR="000D31A8" w:rsidRPr="00E442FD" w:rsidRDefault="000D31A8" w:rsidP="000D31A8">
            <w:pPr>
              <w:pStyle w:val="TableParagraph"/>
              <w:spacing w:before="1" w:line="233" w:lineRule="exact"/>
              <w:ind w:left="0"/>
              <w:jc w:val="center"/>
            </w:pPr>
            <w:r>
              <w:t>12</w:t>
            </w:r>
          </w:p>
        </w:tc>
        <w:tc>
          <w:tcPr>
            <w:tcW w:w="630" w:type="dxa"/>
            <w:shd w:val="clear" w:color="auto" w:fill="FFFFFF" w:themeFill="background1"/>
          </w:tcPr>
          <w:p w14:paraId="58349049" w14:textId="119EF0C1" w:rsidR="000D31A8" w:rsidRPr="00AA5DFA" w:rsidRDefault="000D31A8" w:rsidP="000D31A8">
            <w:pPr>
              <w:pStyle w:val="TableParagraph"/>
              <w:spacing w:before="1" w:line="233" w:lineRule="exact"/>
              <w:ind w:left="0"/>
              <w:jc w:val="center"/>
              <w:rPr>
                <w:b/>
                <w:bCs/>
                <w:sz w:val="20"/>
                <w:szCs w:val="20"/>
              </w:rPr>
            </w:pPr>
            <w:r w:rsidRPr="00AA5DFA">
              <w:rPr>
                <w:b/>
                <w:bCs/>
              </w:rPr>
              <w:t>M</w:t>
            </w:r>
          </w:p>
        </w:tc>
        <w:tc>
          <w:tcPr>
            <w:tcW w:w="1264" w:type="dxa"/>
            <w:shd w:val="clear" w:color="auto" w:fill="FFFFFF" w:themeFill="background1"/>
          </w:tcPr>
          <w:p w14:paraId="73901436" w14:textId="654EF85D" w:rsidR="000D31A8" w:rsidRPr="00AA5DFA" w:rsidRDefault="000D31A8" w:rsidP="000D31A8">
            <w:pPr>
              <w:pStyle w:val="TableParagraph"/>
              <w:spacing w:before="1" w:line="233" w:lineRule="exact"/>
              <w:rPr>
                <w:b/>
                <w:bCs/>
                <w:sz w:val="20"/>
                <w:szCs w:val="20"/>
              </w:rPr>
            </w:pPr>
            <w:r w:rsidRPr="00AA5DFA">
              <w:rPr>
                <w:b/>
                <w:bCs/>
              </w:rPr>
              <w:t>4/6</w:t>
            </w:r>
          </w:p>
        </w:tc>
        <w:tc>
          <w:tcPr>
            <w:tcW w:w="4791" w:type="dxa"/>
            <w:shd w:val="clear" w:color="auto" w:fill="FFFFFF" w:themeFill="background1"/>
          </w:tcPr>
          <w:p w14:paraId="796457B2" w14:textId="4CB5964D" w:rsidR="000D31A8" w:rsidRPr="00AA5DFA" w:rsidRDefault="000D31A8" w:rsidP="000D31A8">
            <w:pPr>
              <w:pStyle w:val="TableParagraph"/>
              <w:spacing w:before="1" w:line="233" w:lineRule="exact"/>
              <w:rPr>
                <w:b/>
                <w:bCs/>
                <w:sz w:val="20"/>
                <w:szCs w:val="20"/>
              </w:rPr>
            </w:pPr>
            <w:r w:rsidRPr="00AA5DFA">
              <w:rPr>
                <w:b/>
                <w:bCs/>
              </w:rPr>
              <w:t>Exam 3</w:t>
            </w:r>
          </w:p>
        </w:tc>
        <w:tc>
          <w:tcPr>
            <w:tcW w:w="1102" w:type="dxa"/>
            <w:shd w:val="clear" w:color="auto" w:fill="FFFFFF" w:themeFill="background1"/>
          </w:tcPr>
          <w:p w14:paraId="19854014" w14:textId="347C1E2E" w:rsidR="000D31A8" w:rsidRPr="00AA5DFA" w:rsidRDefault="000D31A8" w:rsidP="000D31A8">
            <w:pPr>
              <w:pStyle w:val="TableParagraph"/>
              <w:spacing w:line="240" w:lineRule="auto"/>
              <w:ind w:left="0"/>
              <w:rPr>
                <w:b/>
                <w:bCs/>
                <w:sz w:val="20"/>
                <w:szCs w:val="20"/>
              </w:rPr>
            </w:pPr>
            <w:r w:rsidRPr="00AA5DFA">
              <w:rPr>
                <w:b/>
                <w:bCs/>
              </w:rPr>
              <w:t xml:space="preserve">  Ch.23-25</w:t>
            </w:r>
          </w:p>
        </w:tc>
        <w:tc>
          <w:tcPr>
            <w:tcW w:w="900" w:type="dxa"/>
            <w:vAlign w:val="center"/>
          </w:tcPr>
          <w:p w14:paraId="251DE49F" w14:textId="77777777" w:rsidR="000D31A8" w:rsidRDefault="000D31A8" w:rsidP="000D31A8">
            <w:pPr>
              <w:pStyle w:val="TableParagraph"/>
              <w:spacing w:line="240" w:lineRule="auto"/>
              <w:ind w:left="0"/>
              <w:jc w:val="center"/>
            </w:pPr>
          </w:p>
        </w:tc>
      </w:tr>
      <w:tr w:rsidR="000D31A8" w:rsidRPr="0035096D" w14:paraId="01605357" w14:textId="63318328" w:rsidTr="00533EF5">
        <w:trPr>
          <w:trHeight w:val="253"/>
        </w:trPr>
        <w:tc>
          <w:tcPr>
            <w:tcW w:w="630" w:type="dxa"/>
            <w:vMerge/>
            <w:shd w:val="clear" w:color="auto" w:fill="FFFFFF" w:themeFill="background1"/>
            <w:vAlign w:val="center"/>
          </w:tcPr>
          <w:p w14:paraId="62939272" w14:textId="77777777" w:rsidR="000D31A8" w:rsidRPr="00E442FD" w:rsidRDefault="000D31A8" w:rsidP="000D31A8">
            <w:pPr>
              <w:pStyle w:val="TableParagraph"/>
              <w:ind w:left="0"/>
              <w:jc w:val="center"/>
            </w:pPr>
          </w:p>
        </w:tc>
        <w:tc>
          <w:tcPr>
            <w:tcW w:w="630" w:type="dxa"/>
            <w:shd w:val="clear" w:color="auto" w:fill="5B9BD5" w:themeFill="accent1"/>
          </w:tcPr>
          <w:p w14:paraId="22C31ED8" w14:textId="77ADD364" w:rsidR="000D31A8" w:rsidRPr="0039126E" w:rsidRDefault="000D31A8" w:rsidP="000D31A8">
            <w:pPr>
              <w:pStyle w:val="TableParagraph"/>
              <w:ind w:left="0"/>
              <w:jc w:val="center"/>
              <w:rPr>
                <w:b/>
                <w:bCs/>
                <w:sz w:val="20"/>
                <w:szCs w:val="20"/>
              </w:rPr>
            </w:pPr>
            <w:r w:rsidRPr="00E442FD">
              <w:t>W</w:t>
            </w:r>
          </w:p>
        </w:tc>
        <w:tc>
          <w:tcPr>
            <w:tcW w:w="1264" w:type="dxa"/>
            <w:shd w:val="clear" w:color="auto" w:fill="5B9BD5" w:themeFill="accent1"/>
          </w:tcPr>
          <w:p w14:paraId="32830E80" w14:textId="7B19555B" w:rsidR="000D31A8" w:rsidRPr="0039126E" w:rsidRDefault="000D31A8" w:rsidP="000D31A8">
            <w:pPr>
              <w:pStyle w:val="TableParagraph"/>
              <w:rPr>
                <w:b/>
                <w:bCs/>
                <w:sz w:val="20"/>
                <w:szCs w:val="20"/>
              </w:rPr>
            </w:pPr>
            <w:r w:rsidRPr="00E442FD">
              <w:t>4/8</w:t>
            </w:r>
          </w:p>
        </w:tc>
        <w:tc>
          <w:tcPr>
            <w:tcW w:w="4791" w:type="dxa"/>
            <w:shd w:val="clear" w:color="auto" w:fill="5B9BD5" w:themeFill="accent1"/>
          </w:tcPr>
          <w:p w14:paraId="68D009A8" w14:textId="0978FC26" w:rsidR="000D31A8" w:rsidRPr="0035096D" w:rsidRDefault="000D31A8" w:rsidP="000D31A8">
            <w:pPr>
              <w:pStyle w:val="TableParagraph"/>
              <w:rPr>
                <w:sz w:val="20"/>
                <w:szCs w:val="20"/>
              </w:rPr>
            </w:pPr>
            <w:r w:rsidRPr="00E442FD">
              <w:t>Fluid &amp; Electrolyte Balance</w:t>
            </w:r>
          </w:p>
        </w:tc>
        <w:tc>
          <w:tcPr>
            <w:tcW w:w="1102" w:type="dxa"/>
            <w:shd w:val="clear" w:color="auto" w:fill="5B9BD5" w:themeFill="accent1"/>
          </w:tcPr>
          <w:p w14:paraId="100F64F9" w14:textId="48315B9C" w:rsidR="000D31A8" w:rsidRPr="00EF4170" w:rsidRDefault="000D31A8" w:rsidP="000D31A8">
            <w:pPr>
              <w:pStyle w:val="TableParagraph"/>
              <w:ind w:left="114"/>
              <w:rPr>
                <w:b/>
                <w:bCs/>
                <w:sz w:val="20"/>
                <w:szCs w:val="20"/>
              </w:rPr>
            </w:pPr>
            <w:r>
              <w:t>26</w:t>
            </w:r>
          </w:p>
        </w:tc>
        <w:tc>
          <w:tcPr>
            <w:tcW w:w="900" w:type="dxa"/>
            <w:vMerge w:val="restart"/>
            <w:vAlign w:val="center"/>
          </w:tcPr>
          <w:p w14:paraId="0401AE85" w14:textId="77777777" w:rsidR="000D31A8" w:rsidRPr="00533EF5" w:rsidRDefault="000D31A8" w:rsidP="000D31A8">
            <w:pPr>
              <w:pStyle w:val="TableParagraph"/>
              <w:ind w:left="114"/>
              <w:jc w:val="center"/>
              <w:rPr>
                <w:b/>
                <w:bCs/>
              </w:rPr>
            </w:pPr>
            <w:r w:rsidRPr="00533EF5">
              <w:rPr>
                <w:b/>
                <w:bCs/>
              </w:rPr>
              <w:t>10</w:t>
            </w:r>
          </w:p>
          <w:p w14:paraId="7D81718A" w14:textId="0D270DAA" w:rsidR="000D31A8" w:rsidRDefault="000D31A8" w:rsidP="000D31A8">
            <w:pPr>
              <w:pStyle w:val="TableParagraph"/>
              <w:ind w:left="114"/>
              <w:jc w:val="center"/>
            </w:pPr>
            <w:r>
              <w:t>4/12</w:t>
            </w:r>
          </w:p>
        </w:tc>
      </w:tr>
      <w:tr w:rsidR="000D31A8" w:rsidRPr="0035096D" w14:paraId="7CDB2468" w14:textId="07AB9636" w:rsidTr="00533EF5">
        <w:trPr>
          <w:trHeight w:val="251"/>
        </w:trPr>
        <w:tc>
          <w:tcPr>
            <w:tcW w:w="630" w:type="dxa"/>
            <w:vMerge/>
            <w:shd w:val="clear" w:color="auto" w:fill="FFFFFF" w:themeFill="background1"/>
            <w:vAlign w:val="center"/>
          </w:tcPr>
          <w:p w14:paraId="12B508CE" w14:textId="77777777" w:rsidR="000D31A8" w:rsidRDefault="000D31A8" w:rsidP="000D31A8">
            <w:pPr>
              <w:pStyle w:val="TableParagraph"/>
              <w:spacing w:line="232" w:lineRule="exact"/>
              <w:ind w:left="0"/>
              <w:jc w:val="center"/>
            </w:pPr>
          </w:p>
        </w:tc>
        <w:tc>
          <w:tcPr>
            <w:tcW w:w="630" w:type="dxa"/>
            <w:shd w:val="clear" w:color="auto" w:fill="5B9BD5" w:themeFill="accent1"/>
          </w:tcPr>
          <w:p w14:paraId="367C626E" w14:textId="4238A8EB" w:rsidR="000D31A8" w:rsidRPr="00E442FD" w:rsidRDefault="000D31A8" w:rsidP="000D31A8">
            <w:pPr>
              <w:pStyle w:val="TableParagraph"/>
              <w:spacing w:line="232" w:lineRule="exact"/>
              <w:ind w:left="0"/>
              <w:jc w:val="center"/>
            </w:pPr>
            <w:r>
              <w:t>F</w:t>
            </w:r>
          </w:p>
        </w:tc>
        <w:tc>
          <w:tcPr>
            <w:tcW w:w="1264" w:type="dxa"/>
            <w:shd w:val="clear" w:color="auto" w:fill="5B9BD5" w:themeFill="accent1"/>
          </w:tcPr>
          <w:p w14:paraId="5CD8EA8E" w14:textId="563F7098" w:rsidR="000D31A8" w:rsidRPr="00E442FD" w:rsidRDefault="000D31A8" w:rsidP="000D31A8">
            <w:pPr>
              <w:pStyle w:val="TableParagraph"/>
              <w:spacing w:line="232" w:lineRule="exact"/>
            </w:pPr>
            <w:r>
              <w:t>4/10</w:t>
            </w:r>
          </w:p>
        </w:tc>
        <w:tc>
          <w:tcPr>
            <w:tcW w:w="4791" w:type="dxa"/>
            <w:shd w:val="clear" w:color="auto" w:fill="5B9BD5" w:themeFill="accent1"/>
          </w:tcPr>
          <w:p w14:paraId="08AB2633" w14:textId="767ECDA9" w:rsidR="000D31A8" w:rsidRPr="00E442FD" w:rsidRDefault="000D31A8" w:rsidP="000D31A8">
            <w:pPr>
              <w:pStyle w:val="TableParagraph"/>
              <w:spacing w:line="232" w:lineRule="exact"/>
            </w:pPr>
            <w:r w:rsidRPr="00E442FD">
              <w:t>Fluid &amp; Electrolyte Balance</w:t>
            </w:r>
          </w:p>
        </w:tc>
        <w:tc>
          <w:tcPr>
            <w:tcW w:w="1102" w:type="dxa"/>
            <w:shd w:val="clear" w:color="auto" w:fill="5B9BD5" w:themeFill="accent1"/>
          </w:tcPr>
          <w:p w14:paraId="28E5397C" w14:textId="41444706" w:rsidR="000D31A8" w:rsidRPr="00E442FD" w:rsidRDefault="000D31A8" w:rsidP="000D31A8">
            <w:pPr>
              <w:pStyle w:val="TableParagraph"/>
              <w:spacing w:line="232" w:lineRule="exact"/>
              <w:ind w:left="114"/>
            </w:pPr>
            <w:r>
              <w:t>26</w:t>
            </w:r>
          </w:p>
        </w:tc>
        <w:tc>
          <w:tcPr>
            <w:tcW w:w="900" w:type="dxa"/>
            <w:vMerge/>
            <w:vAlign w:val="center"/>
          </w:tcPr>
          <w:p w14:paraId="5CAE43D9" w14:textId="66427ACC" w:rsidR="000D31A8" w:rsidRPr="00E442FD" w:rsidRDefault="000D31A8" w:rsidP="000D31A8">
            <w:pPr>
              <w:pStyle w:val="TableParagraph"/>
              <w:spacing w:line="232" w:lineRule="exact"/>
              <w:ind w:left="114"/>
              <w:jc w:val="center"/>
            </w:pPr>
          </w:p>
        </w:tc>
      </w:tr>
      <w:tr w:rsidR="000D31A8" w:rsidRPr="0035096D" w14:paraId="4E391348" w14:textId="46997AE0" w:rsidTr="00533EF5">
        <w:trPr>
          <w:trHeight w:val="251"/>
        </w:trPr>
        <w:tc>
          <w:tcPr>
            <w:tcW w:w="630" w:type="dxa"/>
            <w:vMerge w:val="restart"/>
            <w:shd w:val="clear" w:color="auto" w:fill="FFFFFF" w:themeFill="background1"/>
            <w:vAlign w:val="center"/>
          </w:tcPr>
          <w:p w14:paraId="697A5FF9" w14:textId="421B1FA5" w:rsidR="000D31A8" w:rsidRPr="00E442FD" w:rsidRDefault="000D31A8" w:rsidP="000D31A8">
            <w:pPr>
              <w:pStyle w:val="TableParagraph"/>
              <w:spacing w:line="232" w:lineRule="exact"/>
              <w:ind w:left="0"/>
              <w:jc w:val="center"/>
            </w:pPr>
            <w:r>
              <w:t>13</w:t>
            </w:r>
          </w:p>
        </w:tc>
        <w:tc>
          <w:tcPr>
            <w:tcW w:w="630" w:type="dxa"/>
            <w:shd w:val="clear" w:color="auto" w:fill="5B9BD5" w:themeFill="accent1"/>
          </w:tcPr>
          <w:p w14:paraId="6431CD5F" w14:textId="2CA24D40" w:rsidR="000D31A8" w:rsidRPr="0039126E" w:rsidRDefault="000D31A8" w:rsidP="000D31A8">
            <w:pPr>
              <w:pStyle w:val="TableParagraph"/>
              <w:spacing w:line="232" w:lineRule="exact"/>
              <w:ind w:left="0"/>
              <w:jc w:val="center"/>
              <w:rPr>
                <w:sz w:val="20"/>
                <w:szCs w:val="20"/>
              </w:rPr>
            </w:pPr>
            <w:r w:rsidRPr="00E442FD">
              <w:t>M</w:t>
            </w:r>
          </w:p>
        </w:tc>
        <w:tc>
          <w:tcPr>
            <w:tcW w:w="1264" w:type="dxa"/>
            <w:shd w:val="clear" w:color="auto" w:fill="5B9BD5" w:themeFill="accent1"/>
          </w:tcPr>
          <w:p w14:paraId="65A08F93" w14:textId="1243229C" w:rsidR="000D31A8" w:rsidRPr="0039126E" w:rsidRDefault="000D31A8" w:rsidP="000D31A8">
            <w:pPr>
              <w:pStyle w:val="TableParagraph"/>
              <w:spacing w:line="232" w:lineRule="exact"/>
              <w:rPr>
                <w:sz w:val="20"/>
                <w:szCs w:val="20"/>
              </w:rPr>
            </w:pPr>
            <w:r w:rsidRPr="00E442FD">
              <w:t>4/13</w:t>
            </w:r>
          </w:p>
        </w:tc>
        <w:tc>
          <w:tcPr>
            <w:tcW w:w="4791" w:type="dxa"/>
            <w:shd w:val="clear" w:color="auto" w:fill="5B9BD5" w:themeFill="accent1"/>
          </w:tcPr>
          <w:p w14:paraId="5BB0E0FA" w14:textId="1F05B03E" w:rsidR="000D31A8" w:rsidRPr="0035096D" w:rsidRDefault="000D31A8" w:rsidP="000D31A8">
            <w:pPr>
              <w:pStyle w:val="TableParagraph"/>
              <w:spacing w:line="232" w:lineRule="exact"/>
              <w:rPr>
                <w:sz w:val="20"/>
                <w:szCs w:val="20"/>
              </w:rPr>
            </w:pPr>
            <w:r w:rsidRPr="00E442FD">
              <w:t>Reproduction</w:t>
            </w:r>
          </w:p>
        </w:tc>
        <w:tc>
          <w:tcPr>
            <w:tcW w:w="1102" w:type="dxa"/>
            <w:shd w:val="clear" w:color="auto" w:fill="5B9BD5" w:themeFill="accent1"/>
          </w:tcPr>
          <w:p w14:paraId="2BB3CA36" w14:textId="18F67032" w:rsidR="000D31A8" w:rsidRPr="0035096D" w:rsidRDefault="000D31A8" w:rsidP="000D31A8">
            <w:pPr>
              <w:pStyle w:val="TableParagraph"/>
              <w:spacing w:line="232" w:lineRule="exact"/>
              <w:ind w:left="114"/>
              <w:rPr>
                <w:sz w:val="20"/>
                <w:szCs w:val="20"/>
              </w:rPr>
            </w:pPr>
            <w:r w:rsidRPr="00E442FD">
              <w:t>27</w:t>
            </w:r>
          </w:p>
        </w:tc>
        <w:tc>
          <w:tcPr>
            <w:tcW w:w="900" w:type="dxa"/>
            <w:vMerge w:val="restart"/>
            <w:vAlign w:val="center"/>
          </w:tcPr>
          <w:p w14:paraId="56B1B461" w14:textId="77777777" w:rsidR="000D31A8" w:rsidRPr="00533EF5" w:rsidRDefault="000D31A8" w:rsidP="000D31A8">
            <w:pPr>
              <w:pStyle w:val="TableParagraph"/>
              <w:spacing w:line="232" w:lineRule="exact"/>
              <w:ind w:left="114"/>
              <w:jc w:val="center"/>
              <w:rPr>
                <w:b/>
                <w:bCs/>
              </w:rPr>
            </w:pPr>
            <w:r w:rsidRPr="00533EF5">
              <w:rPr>
                <w:b/>
                <w:bCs/>
              </w:rPr>
              <w:t>11</w:t>
            </w:r>
          </w:p>
          <w:p w14:paraId="090BBF77" w14:textId="70AA62B6" w:rsidR="000D31A8" w:rsidRPr="00E442FD" w:rsidRDefault="000D31A8" w:rsidP="000D31A8">
            <w:pPr>
              <w:pStyle w:val="TableParagraph"/>
              <w:spacing w:line="232" w:lineRule="exact"/>
              <w:ind w:left="114"/>
              <w:jc w:val="center"/>
            </w:pPr>
            <w:r>
              <w:t>4/19</w:t>
            </w:r>
          </w:p>
        </w:tc>
      </w:tr>
      <w:tr w:rsidR="000D31A8" w:rsidRPr="0035096D" w14:paraId="308A4D50" w14:textId="1A814BC3" w:rsidTr="00533EF5">
        <w:trPr>
          <w:trHeight w:val="254"/>
        </w:trPr>
        <w:tc>
          <w:tcPr>
            <w:tcW w:w="630" w:type="dxa"/>
            <w:vMerge/>
            <w:shd w:val="clear" w:color="auto" w:fill="FFFFFF" w:themeFill="background1"/>
            <w:vAlign w:val="center"/>
          </w:tcPr>
          <w:p w14:paraId="758299BC" w14:textId="77777777" w:rsidR="000D31A8" w:rsidRPr="00E442FD" w:rsidRDefault="000D31A8" w:rsidP="000D31A8">
            <w:pPr>
              <w:pStyle w:val="TableParagraph"/>
              <w:ind w:left="0"/>
              <w:jc w:val="center"/>
            </w:pPr>
          </w:p>
        </w:tc>
        <w:tc>
          <w:tcPr>
            <w:tcW w:w="630" w:type="dxa"/>
            <w:shd w:val="clear" w:color="auto" w:fill="5B9BD5" w:themeFill="accent1"/>
          </w:tcPr>
          <w:p w14:paraId="2FFA6880" w14:textId="5029FAAD" w:rsidR="000D31A8" w:rsidRPr="0035096D" w:rsidRDefault="000D31A8" w:rsidP="000D31A8">
            <w:pPr>
              <w:pStyle w:val="TableParagraph"/>
              <w:ind w:left="0"/>
              <w:jc w:val="center"/>
              <w:rPr>
                <w:sz w:val="20"/>
                <w:szCs w:val="20"/>
              </w:rPr>
            </w:pPr>
            <w:r w:rsidRPr="00E442FD">
              <w:t>W</w:t>
            </w:r>
          </w:p>
        </w:tc>
        <w:tc>
          <w:tcPr>
            <w:tcW w:w="1264" w:type="dxa"/>
            <w:shd w:val="clear" w:color="auto" w:fill="5B9BD5" w:themeFill="accent1"/>
          </w:tcPr>
          <w:p w14:paraId="3487BC8F" w14:textId="22634A08" w:rsidR="000D31A8" w:rsidRPr="0035096D" w:rsidRDefault="000D31A8" w:rsidP="000D31A8">
            <w:pPr>
              <w:pStyle w:val="TableParagraph"/>
              <w:rPr>
                <w:sz w:val="20"/>
                <w:szCs w:val="20"/>
              </w:rPr>
            </w:pPr>
            <w:r w:rsidRPr="00E442FD">
              <w:t>4/15</w:t>
            </w:r>
          </w:p>
        </w:tc>
        <w:tc>
          <w:tcPr>
            <w:tcW w:w="4791" w:type="dxa"/>
            <w:shd w:val="clear" w:color="auto" w:fill="5B9BD5" w:themeFill="accent1"/>
          </w:tcPr>
          <w:p w14:paraId="56598D6B" w14:textId="2B5D43B0" w:rsidR="000D31A8" w:rsidRPr="0035096D" w:rsidRDefault="000D31A8" w:rsidP="000D31A8">
            <w:pPr>
              <w:pStyle w:val="TableParagraph"/>
              <w:rPr>
                <w:sz w:val="20"/>
                <w:szCs w:val="20"/>
              </w:rPr>
            </w:pPr>
            <w:r w:rsidRPr="00E442FD">
              <w:t>Reproduction</w:t>
            </w:r>
          </w:p>
        </w:tc>
        <w:tc>
          <w:tcPr>
            <w:tcW w:w="1102" w:type="dxa"/>
            <w:shd w:val="clear" w:color="auto" w:fill="5B9BD5" w:themeFill="accent1"/>
          </w:tcPr>
          <w:p w14:paraId="4493290C" w14:textId="2A8342A7" w:rsidR="000D31A8" w:rsidRPr="0035096D" w:rsidRDefault="000D31A8" w:rsidP="000D31A8">
            <w:pPr>
              <w:pStyle w:val="TableParagraph"/>
              <w:ind w:left="114"/>
              <w:rPr>
                <w:sz w:val="20"/>
                <w:szCs w:val="20"/>
              </w:rPr>
            </w:pPr>
            <w:r w:rsidRPr="00E442FD">
              <w:t>27</w:t>
            </w:r>
          </w:p>
        </w:tc>
        <w:tc>
          <w:tcPr>
            <w:tcW w:w="900" w:type="dxa"/>
            <w:vMerge/>
            <w:vAlign w:val="center"/>
          </w:tcPr>
          <w:p w14:paraId="6D4426AB" w14:textId="77777777" w:rsidR="000D31A8" w:rsidRPr="00E442FD" w:rsidRDefault="000D31A8" w:rsidP="000D31A8">
            <w:pPr>
              <w:pStyle w:val="TableParagraph"/>
              <w:ind w:left="114"/>
              <w:jc w:val="center"/>
            </w:pPr>
          </w:p>
        </w:tc>
      </w:tr>
      <w:tr w:rsidR="000D31A8" w:rsidRPr="0035096D" w14:paraId="10682AF8" w14:textId="6DA0EF9C" w:rsidTr="00533EF5">
        <w:trPr>
          <w:trHeight w:val="251"/>
        </w:trPr>
        <w:tc>
          <w:tcPr>
            <w:tcW w:w="630" w:type="dxa"/>
            <w:vMerge/>
            <w:shd w:val="clear" w:color="auto" w:fill="FFFFFF" w:themeFill="background1"/>
            <w:vAlign w:val="center"/>
          </w:tcPr>
          <w:p w14:paraId="662D8D8D" w14:textId="77777777" w:rsidR="000D31A8" w:rsidRDefault="000D31A8" w:rsidP="000D31A8">
            <w:pPr>
              <w:pStyle w:val="TableParagraph"/>
              <w:spacing w:line="232" w:lineRule="exact"/>
              <w:ind w:left="0"/>
              <w:jc w:val="center"/>
            </w:pPr>
          </w:p>
        </w:tc>
        <w:tc>
          <w:tcPr>
            <w:tcW w:w="630" w:type="dxa"/>
            <w:shd w:val="clear" w:color="auto" w:fill="5B9BD5" w:themeFill="accent1"/>
          </w:tcPr>
          <w:p w14:paraId="1F317DB5" w14:textId="704019E0" w:rsidR="000D31A8" w:rsidRPr="00E442FD" w:rsidRDefault="000D31A8" w:rsidP="000D31A8">
            <w:pPr>
              <w:pStyle w:val="TableParagraph"/>
              <w:spacing w:line="232" w:lineRule="exact"/>
              <w:ind w:left="0"/>
              <w:jc w:val="center"/>
            </w:pPr>
            <w:r>
              <w:t>F</w:t>
            </w:r>
          </w:p>
        </w:tc>
        <w:tc>
          <w:tcPr>
            <w:tcW w:w="1264" w:type="dxa"/>
            <w:shd w:val="clear" w:color="auto" w:fill="5B9BD5" w:themeFill="accent1"/>
          </w:tcPr>
          <w:p w14:paraId="48B057A7" w14:textId="42060E8A" w:rsidR="000D31A8" w:rsidRPr="00E442FD" w:rsidRDefault="000D31A8" w:rsidP="000D31A8">
            <w:pPr>
              <w:pStyle w:val="TableParagraph"/>
              <w:spacing w:line="232" w:lineRule="exact"/>
            </w:pPr>
            <w:r>
              <w:t>4/17</w:t>
            </w:r>
          </w:p>
        </w:tc>
        <w:tc>
          <w:tcPr>
            <w:tcW w:w="4791" w:type="dxa"/>
            <w:shd w:val="clear" w:color="auto" w:fill="5B9BD5" w:themeFill="accent1"/>
          </w:tcPr>
          <w:p w14:paraId="301F85C6" w14:textId="58E56025" w:rsidR="000D31A8" w:rsidRPr="00E442FD" w:rsidRDefault="000D31A8" w:rsidP="000D31A8">
            <w:pPr>
              <w:pStyle w:val="TableParagraph"/>
              <w:spacing w:line="232" w:lineRule="exact"/>
            </w:pPr>
            <w:r w:rsidRPr="00E442FD">
              <w:t>Reproduction</w:t>
            </w:r>
          </w:p>
        </w:tc>
        <w:tc>
          <w:tcPr>
            <w:tcW w:w="1102" w:type="dxa"/>
            <w:shd w:val="clear" w:color="auto" w:fill="5B9BD5" w:themeFill="accent1"/>
          </w:tcPr>
          <w:p w14:paraId="445BCA2E" w14:textId="744038D6" w:rsidR="000D31A8" w:rsidRPr="00E442FD" w:rsidRDefault="000D31A8" w:rsidP="000D31A8">
            <w:pPr>
              <w:pStyle w:val="TableParagraph"/>
              <w:spacing w:line="232" w:lineRule="exact"/>
              <w:ind w:left="114"/>
            </w:pPr>
            <w:r w:rsidRPr="00E442FD">
              <w:t>27</w:t>
            </w:r>
          </w:p>
        </w:tc>
        <w:tc>
          <w:tcPr>
            <w:tcW w:w="900" w:type="dxa"/>
            <w:vMerge/>
            <w:vAlign w:val="center"/>
          </w:tcPr>
          <w:p w14:paraId="521519F3" w14:textId="1F6DD0D5" w:rsidR="000D31A8" w:rsidRPr="00E442FD" w:rsidRDefault="000D31A8" w:rsidP="000D31A8">
            <w:pPr>
              <w:pStyle w:val="TableParagraph"/>
              <w:spacing w:line="232" w:lineRule="exact"/>
              <w:ind w:left="114"/>
              <w:jc w:val="center"/>
            </w:pPr>
          </w:p>
        </w:tc>
      </w:tr>
      <w:tr w:rsidR="000D31A8" w:rsidRPr="0035096D" w14:paraId="708D192A" w14:textId="3BE042B6" w:rsidTr="00533EF5">
        <w:trPr>
          <w:trHeight w:val="251"/>
        </w:trPr>
        <w:tc>
          <w:tcPr>
            <w:tcW w:w="630" w:type="dxa"/>
            <w:vMerge w:val="restart"/>
            <w:shd w:val="clear" w:color="auto" w:fill="FFFFFF" w:themeFill="background1"/>
            <w:vAlign w:val="center"/>
          </w:tcPr>
          <w:p w14:paraId="43922C7C" w14:textId="1AB49E1D" w:rsidR="000D31A8" w:rsidRPr="00E442FD" w:rsidRDefault="000D31A8" w:rsidP="000D31A8">
            <w:pPr>
              <w:pStyle w:val="TableParagraph"/>
              <w:spacing w:line="232" w:lineRule="exact"/>
              <w:ind w:left="0"/>
              <w:jc w:val="center"/>
            </w:pPr>
            <w:r>
              <w:t>14</w:t>
            </w:r>
          </w:p>
        </w:tc>
        <w:tc>
          <w:tcPr>
            <w:tcW w:w="630" w:type="dxa"/>
            <w:shd w:val="clear" w:color="auto" w:fill="5B9BD5" w:themeFill="accent1"/>
          </w:tcPr>
          <w:p w14:paraId="4A29E7F7" w14:textId="5BE6E2A8" w:rsidR="000D31A8" w:rsidRPr="0035096D" w:rsidRDefault="000D31A8" w:rsidP="000D31A8">
            <w:pPr>
              <w:pStyle w:val="TableParagraph"/>
              <w:spacing w:line="232" w:lineRule="exact"/>
              <w:ind w:left="0"/>
              <w:jc w:val="center"/>
              <w:rPr>
                <w:sz w:val="20"/>
                <w:szCs w:val="20"/>
              </w:rPr>
            </w:pPr>
            <w:r w:rsidRPr="00E442FD">
              <w:t>M</w:t>
            </w:r>
          </w:p>
        </w:tc>
        <w:tc>
          <w:tcPr>
            <w:tcW w:w="1264" w:type="dxa"/>
            <w:shd w:val="clear" w:color="auto" w:fill="5B9BD5" w:themeFill="accent1"/>
          </w:tcPr>
          <w:p w14:paraId="44B4C9D8" w14:textId="4D02DF0D" w:rsidR="000D31A8" w:rsidRPr="0035096D" w:rsidRDefault="000D31A8" w:rsidP="000D31A8">
            <w:pPr>
              <w:pStyle w:val="TableParagraph"/>
              <w:spacing w:line="232" w:lineRule="exact"/>
              <w:rPr>
                <w:sz w:val="20"/>
                <w:szCs w:val="20"/>
              </w:rPr>
            </w:pPr>
            <w:r w:rsidRPr="00E442FD">
              <w:t>4/20</w:t>
            </w:r>
          </w:p>
        </w:tc>
        <w:tc>
          <w:tcPr>
            <w:tcW w:w="4791" w:type="dxa"/>
            <w:shd w:val="clear" w:color="auto" w:fill="5B9BD5" w:themeFill="accent1"/>
          </w:tcPr>
          <w:p w14:paraId="66B03883" w14:textId="78EE44F0" w:rsidR="000D31A8" w:rsidRPr="00F85B71" w:rsidRDefault="000D31A8" w:rsidP="000D31A8">
            <w:pPr>
              <w:pStyle w:val="TableParagraph"/>
              <w:spacing w:line="232" w:lineRule="exact"/>
              <w:rPr>
                <w:sz w:val="20"/>
                <w:szCs w:val="20"/>
                <w:highlight w:val="yellow"/>
              </w:rPr>
            </w:pPr>
            <w:r w:rsidRPr="00E442FD">
              <w:t>Development &amp; Heredity</w:t>
            </w:r>
          </w:p>
        </w:tc>
        <w:tc>
          <w:tcPr>
            <w:tcW w:w="1102" w:type="dxa"/>
            <w:shd w:val="clear" w:color="auto" w:fill="5B9BD5" w:themeFill="accent1"/>
          </w:tcPr>
          <w:p w14:paraId="1174D9A7" w14:textId="67D7A7A4" w:rsidR="000D31A8" w:rsidRPr="0035096D" w:rsidRDefault="000D31A8" w:rsidP="000D31A8">
            <w:pPr>
              <w:pStyle w:val="TableParagraph"/>
              <w:spacing w:line="232" w:lineRule="exact"/>
              <w:ind w:left="114"/>
              <w:rPr>
                <w:sz w:val="20"/>
                <w:szCs w:val="20"/>
              </w:rPr>
            </w:pPr>
            <w:r w:rsidRPr="00E442FD">
              <w:t>28 &amp; 29</w:t>
            </w:r>
          </w:p>
        </w:tc>
        <w:tc>
          <w:tcPr>
            <w:tcW w:w="900" w:type="dxa"/>
            <w:vMerge w:val="restart"/>
            <w:vAlign w:val="center"/>
          </w:tcPr>
          <w:p w14:paraId="269C8661" w14:textId="77777777" w:rsidR="000D31A8" w:rsidRPr="00533EF5" w:rsidRDefault="000D31A8" w:rsidP="000D31A8">
            <w:pPr>
              <w:pStyle w:val="TableParagraph"/>
              <w:spacing w:line="232" w:lineRule="exact"/>
              <w:ind w:left="114"/>
              <w:jc w:val="center"/>
              <w:rPr>
                <w:b/>
                <w:bCs/>
              </w:rPr>
            </w:pPr>
            <w:r w:rsidRPr="00533EF5">
              <w:rPr>
                <w:b/>
                <w:bCs/>
              </w:rPr>
              <w:t>12</w:t>
            </w:r>
          </w:p>
          <w:p w14:paraId="256C032E" w14:textId="1FBDC25C" w:rsidR="000D31A8" w:rsidRPr="00E442FD" w:rsidRDefault="000D31A8" w:rsidP="000D31A8">
            <w:pPr>
              <w:pStyle w:val="TableParagraph"/>
              <w:spacing w:line="232" w:lineRule="exact"/>
              <w:ind w:left="114"/>
              <w:jc w:val="center"/>
            </w:pPr>
            <w:r>
              <w:t>4/26</w:t>
            </w:r>
          </w:p>
        </w:tc>
      </w:tr>
      <w:tr w:rsidR="000D31A8" w:rsidRPr="0035096D" w14:paraId="18CA015E" w14:textId="7BE0E7BE" w:rsidTr="00533EF5">
        <w:trPr>
          <w:trHeight w:val="254"/>
        </w:trPr>
        <w:tc>
          <w:tcPr>
            <w:tcW w:w="630" w:type="dxa"/>
            <w:vMerge/>
            <w:shd w:val="clear" w:color="auto" w:fill="FFFFFF" w:themeFill="background1"/>
            <w:vAlign w:val="center"/>
          </w:tcPr>
          <w:p w14:paraId="0C9D4407" w14:textId="77777777" w:rsidR="000D31A8" w:rsidRPr="00E442FD" w:rsidRDefault="000D31A8" w:rsidP="000D31A8">
            <w:pPr>
              <w:pStyle w:val="TableParagraph"/>
              <w:ind w:left="0"/>
              <w:jc w:val="center"/>
            </w:pPr>
          </w:p>
        </w:tc>
        <w:tc>
          <w:tcPr>
            <w:tcW w:w="630" w:type="dxa"/>
            <w:shd w:val="clear" w:color="auto" w:fill="5B9BD5" w:themeFill="accent1"/>
          </w:tcPr>
          <w:p w14:paraId="7CAC0133" w14:textId="5CB7A762" w:rsidR="000D31A8" w:rsidRPr="0035096D" w:rsidRDefault="000D31A8" w:rsidP="000D31A8">
            <w:pPr>
              <w:pStyle w:val="TableParagraph"/>
              <w:ind w:left="0"/>
              <w:jc w:val="center"/>
              <w:rPr>
                <w:sz w:val="20"/>
                <w:szCs w:val="20"/>
              </w:rPr>
            </w:pPr>
            <w:r w:rsidRPr="00E442FD">
              <w:t>W</w:t>
            </w:r>
          </w:p>
        </w:tc>
        <w:tc>
          <w:tcPr>
            <w:tcW w:w="1264" w:type="dxa"/>
            <w:shd w:val="clear" w:color="auto" w:fill="5B9BD5" w:themeFill="accent1"/>
          </w:tcPr>
          <w:p w14:paraId="6DB70B05" w14:textId="78F8E107" w:rsidR="000D31A8" w:rsidRPr="0035096D" w:rsidRDefault="000D31A8" w:rsidP="000D31A8">
            <w:pPr>
              <w:pStyle w:val="TableParagraph"/>
              <w:rPr>
                <w:sz w:val="20"/>
                <w:szCs w:val="20"/>
              </w:rPr>
            </w:pPr>
            <w:r w:rsidRPr="00E442FD">
              <w:t>4/22</w:t>
            </w:r>
          </w:p>
        </w:tc>
        <w:tc>
          <w:tcPr>
            <w:tcW w:w="4791" w:type="dxa"/>
            <w:shd w:val="clear" w:color="auto" w:fill="5B9BD5" w:themeFill="accent1"/>
          </w:tcPr>
          <w:p w14:paraId="222EA4A5" w14:textId="40E363BB" w:rsidR="000D31A8" w:rsidRPr="0035096D" w:rsidRDefault="000D31A8" w:rsidP="000D31A8">
            <w:pPr>
              <w:pStyle w:val="TableParagraph"/>
              <w:rPr>
                <w:sz w:val="20"/>
                <w:szCs w:val="20"/>
              </w:rPr>
            </w:pPr>
            <w:r w:rsidRPr="00E442FD">
              <w:t>Development &amp; Heredity</w:t>
            </w:r>
          </w:p>
        </w:tc>
        <w:tc>
          <w:tcPr>
            <w:tcW w:w="1102" w:type="dxa"/>
            <w:shd w:val="clear" w:color="auto" w:fill="5B9BD5" w:themeFill="accent1"/>
          </w:tcPr>
          <w:p w14:paraId="726F2215" w14:textId="6E75D439" w:rsidR="000D31A8" w:rsidRPr="0035096D" w:rsidRDefault="000D31A8" w:rsidP="000D31A8">
            <w:pPr>
              <w:pStyle w:val="TableParagraph"/>
              <w:ind w:left="114"/>
              <w:rPr>
                <w:sz w:val="20"/>
                <w:szCs w:val="20"/>
              </w:rPr>
            </w:pPr>
            <w:r w:rsidRPr="00E442FD">
              <w:t>28 &amp; 29</w:t>
            </w:r>
          </w:p>
        </w:tc>
        <w:tc>
          <w:tcPr>
            <w:tcW w:w="900" w:type="dxa"/>
            <w:vMerge/>
          </w:tcPr>
          <w:p w14:paraId="7E27528A" w14:textId="77777777" w:rsidR="000D31A8" w:rsidRPr="0035096D" w:rsidRDefault="000D31A8" w:rsidP="000D31A8">
            <w:pPr>
              <w:pStyle w:val="TableParagraph"/>
              <w:ind w:left="114"/>
              <w:rPr>
                <w:sz w:val="20"/>
                <w:szCs w:val="20"/>
              </w:rPr>
            </w:pPr>
          </w:p>
        </w:tc>
      </w:tr>
      <w:tr w:rsidR="000D31A8" w:rsidRPr="0035096D" w14:paraId="298381B3" w14:textId="4AFCDAA4" w:rsidTr="00533EF5">
        <w:trPr>
          <w:trHeight w:val="254"/>
        </w:trPr>
        <w:tc>
          <w:tcPr>
            <w:tcW w:w="630" w:type="dxa"/>
            <w:vMerge/>
            <w:shd w:val="clear" w:color="auto" w:fill="FFFFFF" w:themeFill="background1"/>
            <w:vAlign w:val="center"/>
          </w:tcPr>
          <w:p w14:paraId="6E1492B3" w14:textId="77777777" w:rsidR="000D31A8" w:rsidRDefault="000D31A8" w:rsidP="000D31A8">
            <w:pPr>
              <w:pStyle w:val="TableParagraph"/>
              <w:ind w:left="0"/>
              <w:jc w:val="center"/>
            </w:pPr>
          </w:p>
        </w:tc>
        <w:tc>
          <w:tcPr>
            <w:tcW w:w="630" w:type="dxa"/>
            <w:shd w:val="clear" w:color="auto" w:fill="5899D4"/>
          </w:tcPr>
          <w:p w14:paraId="0506DF96" w14:textId="195BB3FC" w:rsidR="000D31A8" w:rsidRPr="00E442FD" w:rsidRDefault="000D31A8" w:rsidP="000D31A8">
            <w:pPr>
              <w:pStyle w:val="TableParagraph"/>
              <w:ind w:left="0"/>
              <w:jc w:val="center"/>
            </w:pPr>
            <w:r>
              <w:t>F</w:t>
            </w:r>
          </w:p>
        </w:tc>
        <w:tc>
          <w:tcPr>
            <w:tcW w:w="1264" w:type="dxa"/>
            <w:shd w:val="clear" w:color="auto" w:fill="5899D4"/>
          </w:tcPr>
          <w:p w14:paraId="73BC25A7" w14:textId="41CBAEBC" w:rsidR="000D31A8" w:rsidRPr="00E442FD" w:rsidRDefault="000D31A8" w:rsidP="000D31A8">
            <w:pPr>
              <w:pStyle w:val="TableParagraph"/>
            </w:pPr>
            <w:r>
              <w:t>4/24</w:t>
            </w:r>
          </w:p>
        </w:tc>
        <w:tc>
          <w:tcPr>
            <w:tcW w:w="4791" w:type="dxa"/>
            <w:shd w:val="clear" w:color="auto" w:fill="5899D4"/>
          </w:tcPr>
          <w:p w14:paraId="13FD5F4C" w14:textId="4097772F" w:rsidR="000D31A8" w:rsidRPr="00E442FD" w:rsidRDefault="000D31A8" w:rsidP="000D31A8">
            <w:pPr>
              <w:pStyle w:val="TableParagraph"/>
            </w:pPr>
            <w:r w:rsidRPr="00E442FD">
              <w:t>Overflow/Review</w:t>
            </w:r>
          </w:p>
        </w:tc>
        <w:tc>
          <w:tcPr>
            <w:tcW w:w="1102" w:type="dxa"/>
            <w:shd w:val="clear" w:color="auto" w:fill="5899D4"/>
          </w:tcPr>
          <w:p w14:paraId="7A3DA22D" w14:textId="77777777" w:rsidR="000D31A8" w:rsidRPr="0035096D" w:rsidRDefault="000D31A8" w:rsidP="000D31A8">
            <w:pPr>
              <w:pStyle w:val="TableParagraph"/>
              <w:ind w:left="114"/>
              <w:rPr>
                <w:sz w:val="20"/>
                <w:szCs w:val="20"/>
              </w:rPr>
            </w:pPr>
          </w:p>
        </w:tc>
        <w:tc>
          <w:tcPr>
            <w:tcW w:w="900" w:type="dxa"/>
          </w:tcPr>
          <w:p w14:paraId="615CA70F" w14:textId="77777777" w:rsidR="000D31A8" w:rsidRPr="0035096D" w:rsidRDefault="000D31A8" w:rsidP="000D31A8">
            <w:pPr>
              <w:pStyle w:val="TableParagraph"/>
              <w:ind w:left="114"/>
              <w:rPr>
                <w:sz w:val="20"/>
                <w:szCs w:val="20"/>
              </w:rPr>
            </w:pPr>
          </w:p>
        </w:tc>
      </w:tr>
      <w:tr w:rsidR="000D31A8" w:rsidRPr="0035096D" w14:paraId="127A270D" w14:textId="5320E55F" w:rsidTr="00533EF5">
        <w:trPr>
          <w:trHeight w:val="251"/>
        </w:trPr>
        <w:tc>
          <w:tcPr>
            <w:tcW w:w="630" w:type="dxa"/>
            <w:vMerge w:val="restart"/>
            <w:shd w:val="clear" w:color="auto" w:fill="FFFFFF" w:themeFill="background1"/>
            <w:vAlign w:val="center"/>
          </w:tcPr>
          <w:p w14:paraId="1378A160" w14:textId="2D5F6D87" w:rsidR="000D31A8" w:rsidRPr="00E442FD" w:rsidRDefault="000D31A8" w:rsidP="000D31A8">
            <w:pPr>
              <w:pStyle w:val="TableParagraph"/>
              <w:spacing w:line="232" w:lineRule="exact"/>
              <w:ind w:left="0"/>
              <w:jc w:val="center"/>
            </w:pPr>
            <w:r>
              <w:t>15</w:t>
            </w:r>
          </w:p>
        </w:tc>
        <w:tc>
          <w:tcPr>
            <w:tcW w:w="630" w:type="dxa"/>
          </w:tcPr>
          <w:p w14:paraId="47E224B7" w14:textId="3446996C" w:rsidR="000D31A8" w:rsidRPr="00AA5DFA" w:rsidRDefault="000D31A8" w:rsidP="000D31A8">
            <w:pPr>
              <w:pStyle w:val="TableParagraph"/>
              <w:spacing w:line="232" w:lineRule="exact"/>
              <w:ind w:left="0"/>
              <w:jc w:val="center"/>
              <w:rPr>
                <w:b/>
                <w:bCs/>
                <w:sz w:val="20"/>
                <w:szCs w:val="20"/>
              </w:rPr>
            </w:pPr>
            <w:r w:rsidRPr="00AA5DFA">
              <w:rPr>
                <w:b/>
                <w:bCs/>
              </w:rPr>
              <w:t>M</w:t>
            </w:r>
          </w:p>
        </w:tc>
        <w:tc>
          <w:tcPr>
            <w:tcW w:w="1264" w:type="dxa"/>
          </w:tcPr>
          <w:p w14:paraId="49A76CAD" w14:textId="1438D71A" w:rsidR="000D31A8" w:rsidRPr="00AA5DFA" w:rsidRDefault="000D31A8" w:rsidP="000D31A8">
            <w:pPr>
              <w:pStyle w:val="TableParagraph"/>
              <w:spacing w:line="232" w:lineRule="exact"/>
              <w:rPr>
                <w:b/>
                <w:bCs/>
                <w:sz w:val="20"/>
                <w:szCs w:val="20"/>
              </w:rPr>
            </w:pPr>
            <w:r w:rsidRPr="00AA5DFA">
              <w:rPr>
                <w:b/>
                <w:bCs/>
              </w:rPr>
              <w:t>4/27</w:t>
            </w:r>
          </w:p>
        </w:tc>
        <w:tc>
          <w:tcPr>
            <w:tcW w:w="4791" w:type="dxa"/>
          </w:tcPr>
          <w:p w14:paraId="37010DC7" w14:textId="27095792" w:rsidR="000D31A8" w:rsidRPr="00AA5DFA" w:rsidRDefault="000D31A8" w:rsidP="000D31A8">
            <w:pPr>
              <w:pStyle w:val="TableParagraph"/>
              <w:spacing w:line="232" w:lineRule="exact"/>
              <w:rPr>
                <w:b/>
                <w:bCs/>
                <w:sz w:val="20"/>
                <w:szCs w:val="20"/>
              </w:rPr>
            </w:pPr>
            <w:r w:rsidRPr="00AA5DFA">
              <w:rPr>
                <w:b/>
                <w:bCs/>
              </w:rPr>
              <w:t>Exam 4</w:t>
            </w:r>
          </w:p>
        </w:tc>
        <w:tc>
          <w:tcPr>
            <w:tcW w:w="1102" w:type="dxa"/>
          </w:tcPr>
          <w:p w14:paraId="3E7A5878" w14:textId="5AE91B60" w:rsidR="000D31A8" w:rsidRPr="00AA5DFA" w:rsidRDefault="000D31A8" w:rsidP="000D31A8">
            <w:pPr>
              <w:pStyle w:val="TableParagraph"/>
              <w:spacing w:line="232" w:lineRule="exact"/>
              <w:ind w:left="114"/>
              <w:rPr>
                <w:b/>
                <w:bCs/>
                <w:sz w:val="20"/>
                <w:szCs w:val="20"/>
              </w:rPr>
            </w:pPr>
            <w:r w:rsidRPr="00AA5DFA">
              <w:rPr>
                <w:b/>
                <w:bCs/>
              </w:rPr>
              <w:t>Ch. 26–29</w:t>
            </w:r>
          </w:p>
        </w:tc>
        <w:tc>
          <w:tcPr>
            <w:tcW w:w="900" w:type="dxa"/>
          </w:tcPr>
          <w:p w14:paraId="300C51B1" w14:textId="77777777" w:rsidR="000D31A8" w:rsidRPr="00E442FD" w:rsidRDefault="000D31A8" w:rsidP="000D31A8">
            <w:pPr>
              <w:pStyle w:val="TableParagraph"/>
              <w:spacing w:line="232" w:lineRule="exact"/>
              <w:ind w:left="114"/>
            </w:pPr>
          </w:p>
        </w:tc>
      </w:tr>
      <w:tr w:rsidR="000D31A8" w:rsidRPr="0035096D" w14:paraId="010B98AD" w14:textId="2C7A2C57" w:rsidTr="00533EF5">
        <w:trPr>
          <w:trHeight w:val="254"/>
        </w:trPr>
        <w:tc>
          <w:tcPr>
            <w:tcW w:w="630" w:type="dxa"/>
            <w:vMerge/>
            <w:shd w:val="clear" w:color="auto" w:fill="FFFFFF" w:themeFill="background1"/>
          </w:tcPr>
          <w:p w14:paraId="44EC0572" w14:textId="77777777" w:rsidR="000D31A8" w:rsidRPr="00E442FD" w:rsidRDefault="000D31A8" w:rsidP="000D31A8">
            <w:pPr>
              <w:pStyle w:val="TableParagraph"/>
              <w:spacing w:before="1" w:line="233" w:lineRule="exact"/>
              <w:ind w:left="0"/>
              <w:jc w:val="center"/>
            </w:pPr>
          </w:p>
        </w:tc>
        <w:tc>
          <w:tcPr>
            <w:tcW w:w="630" w:type="dxa"/>
          </w:tcPr>
          <w:p w14:paraId="66036018" w14:textId="31CDF2E5" w:rsidR="000D31A8" w:rsidRPr="0035096D" w:rsidRDefault="000D31A8" w:rsidP="000D31A8">
            <w:pPr>
              <w:pStyle w:val="TableParagraph"/>
              <w:spacing w:before="1" w:line="233" w:lineRule="exact"/>
              <w:ind w:left="0"/>
              <w:jc w:val="center"/>
              <w:rPr>
                <w:sz w:val="20"/>
                <w:szCs w:val="20"/>
              </w:rPr>
            </w:pPr>
            <w:r w:rsidRPr="00E442FD">
              <w:t>W</w:t>
            </w:r>
          </w:p>
        </w:tc>
        <w:tc>
          <w:tcPr>
            <w:tcW w:w="1264" w:type="dxa"/>
          </w:tcPr>
          <w:p w14:paraId="2A8A6272" w14:textId="37206ED6" w:rsidR="000D31A8" w:rsidRPr="0035096D" w:rsidRDefault="000D31A8" w:rsidP="000D31A8">
            <w:pPr>
              <w:pStyle w:val="TableParagraph"/>
              <w:spacing w:before="1" w:line="233" w:lineRule="exact"/>
              <w:rPr>
                <w:sz w:val="20"/>
                <w:szCs w:val="20"/>
              </w:rPr>
            </w:pPr>
            <w:r w:rsidRPr="00E442FD">
              <w:t>4/29</w:t>
            </w:r>
          </w:p>
        </w:tc>
        <w:tc>
          <w:tcPr>
            <w:tcW w:w="4791" w:type="dxa"/>
          </w:tcPr>
          <w:p w14:paraId="19EF6E35" w14:textId="6E84BF82" w:rsidR="000D31A8" w:rsidRPr="0035096D" w:rsidRDefault="000D31A8" w:rsidP="000D31A8">
            <w:pPr>
              <w:pStyle w:val="TableParagraph"/>
              <w:spacing w:before="1" w:line="233" w:lineRule="exact"/>
              <w:rPr>
                <w:sz w:val="20"/>
                <w:szCs w:val="20"/>
              </w:rPr>
            </w:pPr>
            <w:r w:rsidRPr="00E442FD">
              <w:t>Review for final exam</w:t>
            </w:r>
          </w:p>
        </w:tc>
        <w:tc>
          <w:tcPr>
            <w:tcW w:w="1102" w:type="dxa"/>
          </w:tcPr>
          <w:p w14:paraId="1163A2FA" w14:textId="77777777" w:rsidR="000D31A8" w:rsidRPr="0035096D" w:rsidRDefault="000D31A8" w:rsidP="000D31A8">
            <w:pPr>
              <w:pStyle w:val="TableParagraph"/>
              <w:spacing w:line="240" w:lineRule="auto"/>
              <w:ind w:left="0"/>
              <w:rPr>
                <w:sz w:val="20"/>
                <w:szCs w:val="20"/>
              </w:rPr>
            </w:pPr>
          </w:p>
        </w:tc>
        <w:tc>
          <w:tcPr>
            <w:tcW w:w="900" w:type="dxa"/>
          </w:tcPr>
          <w:p w14:paraId="6603DE18" w14:textId="77777777" w:rsidR="000D31A8" w:rsidRPr="0035096D" w:rsidRDefault="000D31A8" w:rsidP="000D31A8">
            <w:pPr>
              <w:pStyle w:val="TableParagraph"/>
              <w:spacing w:line="240" w:lineRule="auto"/>
              <w:ind w:left="0"/>
              <w:rPr>
                <w:sz w:val="20"/>
                <w:szCs w:val="20"/>
              </w:rPr>
            </w:pPr>
          </w:p>
        </w:tc>
      </w:tr>
      <w:tr w:rsidR="000D31A8" w:rsidRPr="0035096D" w14:paraId="48721186" w14:textId="226A052E" w:rsidTr="00533EF5">
        <w:trPr>
          <w:trHeight w:val="253"/>
        </w:trPr>
        <w:tc>
          <w:tcPr>
            <w:tcW w:w="630" w:type="dxa"/>
            <w:vMerge/>
            <w:shd w:val="clear" w:color="auto" w:fill="FFFFFF" w:themeFill="background1"/>
          </w:tcPr>
          <w:p w14:paraId="63D8B57A" w14:textId="77777777" w:rsidR="000D31A8" w:rsidRPr="00E442FD" w:rsidRDefault="000D31A8" w:rsidP="000D31A8">
            <w:pPr>
              <w:pStyle w:val="TableParagraph"/>
              <w:ind w:left="0"/>
              <w:jc w:val="center"/>
            </w:pPr>
          </w:p>
        </w:tc>
        <w:tc>
          <w:tcPr>
            <w:tcW w:w="630" w:type="dxa"/>
            <w:shd w:val="clear" w:color="auto" w:fill="D9D9D9" w:themeFill="background1" w:themeFillShade="D9"/>
          </w:tcPr>
          <w:p w14:paraId="7BE368F4" w14:textId="26CEBA95" w:rsidR="000D31A8" w:rsidRPr="00AB2272" w:rsidRDefault="000D31A8" w:rsidP="000D31A8">
            <w:pPr>
              <w:pStyle w:val="TableParagraph"/>
              <w:ind w:left="0"/>
              <w:jc w:val="center"/>
              <w:rPr>
                <w:bCs/>
                <w:i/>
                <w:iCs/>
                <w:sz w:val="20"/>
                <w:szCs w:val="20"/>
              </w:rPr>
            </w:pPr>
            <w:r w:rsidRPr="00E442FD">
              <w:t>F</w:t>
            </w:r>
          </w:p>
        </w:tc>
        <w:tc>
          <w:tcPr>
            <w:tcW w:w="1264" w:type="dxa"/>
            <w:shd w:val="clear" w:color="auto" w:fill="D9D9D9" w:themeFill="background1" w:themeFillShade="D9"/>
          </w:tcPr>
          <w:p w14:paraId="5E3E5356" w14:textId="303737C0" w:rsidR="000D31A8" w:rsidRPr="00AB2272" w:rsidRDefault="000D31A8" w:rsidP="000D31A8">
            <w:pPr>
              <w:pStyle w:val="TableParagraph"/>
              <w:rPr>
                <w:bCs/>
                <w:i/>
                <w:iCs/>
                <w:sz w:val="20"/>
                <w:szCs w:val="20"/>
              </w:rPr>
            </w:pPr>
            <w:r w:rsidRPr="00E442FD">
              <w:t>5/1</w:t>
            </w:r>
          </w:p>
        </w:tc>
        <w:tc>
          <w:tcPr>
            <w:tcW w:w="4791" w:type="dxa"/>
            <w:shd w:val="clear" w:color="auto" w:fill="D0CECE" w:themeFill="background2" w:themeFillShade="E6"/>
          </w:tcPr>
          <w:p w14:paraId="180FE1B0" w14:textId="4F0AE1F1" w:rsidR="000D31A8" w:rsidRPr="00AB2272" w:rsidRDefault="000D31A8" w:rsidP="000D31A8">
            <w:pPr>
              <w:pStyle w:val="TableParagraph"/>
              <w:rPr>
                <w:bCs/>
                <w:i/>
                <w:iCs/>
                <w:sz w:val="20"/>
                <w:szCs w:val="20"/>
              </w:rPr>
            </w:pPr>
            <w:r w:rsidRPr="00E442FD">
              <w:t>Reading Day – No University Classes</w:t>
            </w:r>
          </w:p>
        </w:tc>
        <w:tc>
          <w:tcPr>
            <w:tcW w:w="1102" w:type="dxa"/>
            <w:shd w:val="clear" w:color="auto" w:fill="D0CECE" w:themeFill="background2" w:themeFillShade="E6"/>
          </w:tcPr>
          <w:p w14:paraId="3451CF71" w14:textId="77777777" w:rsidR="000D31A8" w:rsidRPr="0035096D" w:rsidRDefault="000D31A8" w:rsidP="000D31A8">
            <w:pPr>
              <w:pStyle w:val="TableParagraph"/>
              <w:spacing w:line="240" w:lineRule="auto"/>
              <w:ind w:left="0"/>
              <w:rPr>
                <w:sz w:val="20"/>
                <w:szCs w:val="20"/>
              </w:rPr>
            </w:pPr>
          </w:p>
        </w:tc>
        <w:tc>
          <w:tcPr>
            <w:tcW w:w="900" w:type="dxa"/>
          </w:tcPr>
          <w:p w14:paraId="58557446" w14:textId="77777777" w:rsidR="000D31A8" w:rsidRPr="0035096D" w:rsidRDefault="000D31A8" w:rsidP="000D31A8">
            <w:pPr>
              <w:pStyle w:val="TableParagraph"/>
              <w:spacing w:line="240" w:lineRule="auto"/>
              <w:ind w:left="0"/>
              <w:rPr>
                <w:sz w:val="20"/>
                <w:szCs w:val="20"/>
              </w:rPr>
            </w:pPr>
          </w:p>
        </w:tc>
      </w:tr>
      <w:tr w:rsidR="000D31A8" w:rsidRPr="0035096D" w14:paraId="59B4A641" w14:textId="24B4278D" w:rsidTr="00533EF5">
        <w:trPr>
          <w:trHeight w:val="260"/>
        </w:trPr>
        <w:tc>
          <w:tcPr>
            <w:tcW w:w="630" w:type="dxa"/>
          </w:tcPr>
          <w:p w14:paraId="74900881" w14:textId="420151C5" w:rsidR="000D31A8" w:rsidRPr="0035096D" w:rsidRDefault="000D31A8" w:rsidP="000D31A8">
            <w:pPr>
              <w:pStyle w:val="TableParagraph"/>
              <w:rPr>
                <w:spacing w:val="-5"/>
                <w:sz w:val="20"/>
                <w:szCs w:val="20"/>
              </w:rPr>
            </w:pPr>
            <w:r>
              <w:rPr>
                <w:spacing w:val="-5"/>
                <w:sz w:val="20"/>
                <w:szCs w:val="20"/>
              </w:rPr>
              <w:lastRenderedPageBreak/>
              <w:t>16</w:t>
            </w:r>
          </w:p>
        </w:tc>
        <w:tc>
          <w:tcPr>
            <w:tcW w:w="630" w:type="dxa"/>
          </w:tcPr>
          <w:p w14:paraId="1E0F2B71" w14:textId="21A47C42" w:rsidR="000D31A8" w:rsidRPr="00281BBA" w:rsidRDefault="000D31A8" w:rsidP="000D31A8">
            <w:pPr>
              <w:pStyle w:val="TableParagraph"/>
              <w:rPr>
                <w:b/>
                <w:bCs/>
                <w:spacing w:val="-5"/>
                <w:sz w:val="20"/>
                <w:szCs w:val="20"/>
              </w:rPr>
            </w:pPr>
            <w:r w:rsidRPr="00281BBA">
              <w:rPr>
                <w:b/>
                <w:bCs/>
                <w:spacing w:val="-5"/>
              </w:rPr>
              <w:t>W</w:t>
            </w:r>
          </w:p>
        </w:tc>
        <w:tc>
          <w:tcPr>
            <w:tcW w:w="1264" w:type="dxa"/>
          </w:tcPr>
          <w:p w14:paraId="4702595B" w14:textId="33E002D0" w:rsidR="000D31A8" w:rsidRPr="00281BBA" w:rsidRDefault="000D31A8" w:rsidP="000D31A8">
            <w:pPr>
              <w:pStyle w:val="TableParagraph"/>
              <w:rPr>
                <w:b/>
                <w:bCs/>
                <w:sz w:val="20"/>
                <w:szCs w:val="20"/>
              </w:rPr>
            </w:pPr>
            <w:r w:rsidRPr="00281BBA">
              <w:rPr>
                <w:b/>
                <w:bCs/>
              </w:rPr>
              <w:t>5/6</w:t>
            </w:r>
          </w:p>
        </w:tc>
        <w:tc>
          <w:tcPr>
            <w:tcW w:w="4791" w:type="dxa"/>
          </w:tcPr>
          <w:p w14:paraId="402AC097" w14:textId="61D4EDBF" w:rsidR="000D31A8" w:rsidRPr="00281BBA" w:rsidRDefault="000D31A8" w:rsidP="000D31A8">
            <w:pPr>
              <w:pStyle w:val="TableParagraph"/>
              <w:rPr>
                <w:b/>
                <w:bCs/>
                <w:sz w:val="20"/>
                <w:szCs w:val="20"/>
              </w:rPr>
            </w:pPr>
            <w:r w:rsidRPr="00281BBA">
              <w:rPr>
                <w:b/>
                <w:bCs/>
              </w:rPr>
              <w:t>5/6, 7:30AM-9:30AM, Comprehensive Final</w:t>
            </w:r>
          </w:p>
        </w:tc>
        <w:tc>
          <w:tcPr>
            <w:tcW w:w="1102" w:type="dxa"/>
          </w:tcPr>
          <w:p w14:paraId="432B341A" w14:textId="40981C40" w:rsidR="000D31A8" w:rsidRPr="0035096D" w:rsidRDefault="000D31A8" w:rsidP="000D31A8">
            <w:pPr>
              <w:pStyle w:val="TableParagraph"/>
              <w:spacing w:line="240" w:lineRule="auto"/>
              <w:ind w:left="0"/>
              <w:rPr>
                <w:sz w:val="20"/>
                <w:szCs w:val="20"/>
              </w:rPr>
            </w:pPr>
            <w:r>
              <w:rPr>
                <w:sz w:val="20"/>
                <w:szCs w:val="20"/>
              </w:rPr>
              <w:t xml:space="preserve">  </w:t>
            </w:r>
          </w:p>
        </w:tc>
        <w:tc>
          <w:tcPr>
            <w:tcW w:w="900" w:type="dxa"/>
          </w:tcPr>
          <w:p w14:paraId="2E5E0180" w14:textId="77777777" w:rsidR="000D31A8" w:rsidRDefault="000D31A8" w:rsidP="000D31A8">
            <w:pPr>
              <w:pStyle w:val="TableParagraph"/>
              <w:spacing w:line="240" w:lineRule="auto"/>
              <w:ind w:left="0"/>
              <w:rPr>
                <w:sz w:val="20"/>
                <w:szCs w:val="20"/>
              </w:rPr>
            </w:pPr>
          </w:p>
        </w:tc>
      </w:tr>
    </w:tbl>
    <w:p w14:paraId="0895968B" w14:textId="1E0EF9CA" w:rsidR="006E25C5" w:rsidRDefault="0056230A" w:rsidP="00EC6692">
      <w:pPr>
        <w:pStyle w:val="Heading2"/>
      </w:pPr>
      <w:r>
        <w:br w:type="textWrapping" w:clear="all"/>
      </w:r>
      <w:r w:rsidR="006E25C5">
        <w:t>Grading</w:t>
      </w:r>
      <w:r w:rsidR="00A63531">
        <w:tab/>
      </w:r>
    </w:p>
    <w:p w14:paraId="5D4A9EA8" w14:textId="77777777" w:rsidR="0004040F" w:rsidRPr="003C6632" w:rsidRDefault="0004040F" w:rsidP="0004040F">
      <w:pPr>
        <w:pStyle w:val="PlainText"/>
        <w:spacing w:line="360" w:lineRule="auto"/>
        <w:rPr>
          <w:rFonts w:ascii="Calibri" w:eastAsia="MS Mincho" w:hAnsi="Calibri"/>
          <w:b/>
          <w:bCs/>
          <w:sz w:val="22"/>
          <w:szCs w:val="22"/>
        </w:rPr>
      </w:pPr>
      <w:r w:rsidRPr="00B8008E">
        <w:rPr>
          <w:rFonts w:ascii="Calibri" w:eastAsia="MS Mincho" w:hAnsi="Calibri" w:cs="Times New Roman"/>
          <w:b/>
          <w:bCs/>
          <w:sz w:val="22"/>
          <w:szCs w:val="22"/>
        </w:rPr>
        <w:t>Grading will follow a standard scale:</w:t>
      </w:r>
    </w:p>
    <w:p w14:paraId="12B56E99" w14:textId="288707CF" w:rsidR="0004040F" w:rsidRPr="00B8008E"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A     100 </w:t>
      </w:r>
      <w:r w:rsidR="00747239">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747239">
        <w:rPr>
          <w:rFonts w:ascii="Calibri" w:eastAsia="MS Mincho" w:hAnsi="Calibri" w:cs="Times New Roman"/>
          <w:b/>
          <w:bCs/>
          <w:sz w:val="22"/>
          <w:szCs w:val="22"/>
        </w:rPr>
        <w:t>89.5</w:t>
      </w:r>
      <w:r w:rsidRPr="00B8008E">
        <w:rPr>
          <w:rFonts w:ascii="Calibri" w:eastAsia="MS Mincho" w:hAnsi="Calibri" w:cs="Times New Roman"/>
          <w:b/>
          <w:bCs/>
          <w:sz w:val="22"/>
          <w:szCs w:val="22"/>
        </w:rPr>
        <w:t>%</w:t>
      </w:r>
    </w:p>
    <w:p w14:paraId="375331E6" w14:textId="142D867F"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B      89.</w:t>
      </w:r>
      <w:r w:rsidR="00747239">
        <w:rPr>
          <w:rFonts w:ascii="Calibri" w:eastAsia="MS Mincho" w:hAnsi="Calibri" w:cs="Times New Roman"/>
          <w:b/>
          <w:bCs/>
          <w:sz w:val="22"/>
          <w:szCs w:val="22"/>
        </w:rPr>
        <w:t>4</w:t>
      </w:r>
      <w:r w:rsidRPr="00B8008E">
        <w:rPr>
          <w:rFonts w:ascii="Calibri" w:eastAsia="MS Mincho" w:hAnsi="Calibri" w:cs="Times New Roman"/>
          <w:b/>
          <w:bCs/>
          <w:sz w:val="22"/>
          <w:szCs w:val="22"/>
        </w:rPr>
        <w:t xml:space="preserve"> </w:t>
      </w:r>
      <w:r w:rsidR="00747239">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747239">
        <w:rPr>
          <w:rFonts w:ascii="Calibri" w:eastAsia="MS Mincho" w:hAnsi="Calibri" w:cs="Times New Roman"/>
          <w:b/>
          <w:bCs/>
          <w:sz w:val="22"/>
          <w:szCs w:val="22"/>
        </w:rPr>
        <w:t>79.5</w:t>
      </w:r>
      <w:r w:rsidRPr="00B8008E">
        <w:rPr>
          <w:rFonts w:ascii="Calibri" w:eastAsia="MS Mincho" w:hAnsi="Calibri" w:cs="Times New Roman"/>
          <w:b/>
          <w:bCs/>
          <w:sz w:val="22"/>
          <w:szCs w:val="22"/>
        </w:rPr>
        <w:t>%</w:t>
      </w:r>
    </w:p>
    <w:p w14:paraId="2AD959D1" w14:textId="1238668D"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C      79.</w:t>
      </w:r>
      <w:r w:rsidR="00747239">
        <w:rPr>
          <w:rFonts w:ascii="Calibri" w:eastAsia="MS Mincho" w:hAnsi="Calibri" w:cs="Times New Roman"/>
          <w:b/>
          <w:bCs/>
          <w:sz w:val="22"/>
          <w:szCs w:val="22"/>
        </w:rPr>
        <w:t>4</w:t>
      </w:r>
      <w:r w:rsidRPr="00B8008E">
        <w:rPr>
          <w:rFonts w:ascii="Calibri" w:eastAsia="MS Mincho" w:hAnsi="Calibri" w:cs="Times New Roman"/>
          <w:b/>
          <w:bCs/>
          <w:sz w:val="22"/>
          <w:szCs w:val="22"/>
        </w:rPr>
        <w:t xml:space="preserve"> </w:t>
      </w:r>
      <w:r w:rsidR="00747239">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747239">
        <w:rPr>
          <w:rFonts w:ascii="Calibri" w:eastAsia="MS Mincho" w:hAnsi="Calibri" w:cs="Times New Roman"/>
          <w:b/>
          <w:bCs/>
          <w:sz w:val="22"/>
          <w:szCs w:val="22"/>
        </w:rPr>
        <w:t>69.5</w:t>
      </w:r>
      <w:r w:rsidRPr="00B8008E">
        <w:rPr>
          <w:rFonts w:ascii="Calibri" w:eastAsia="MS Mincho" w:hAnsi="Calibri" w:cs="Times New Roman"/>
          <w:b/>
          <w:bCs/>
          <w:sz w:val="22"/>
          <w:szCs w:val="22"/>
        </w:rPr>
        <w:t>%</w:t>
      </w:r>
    </w:p>
    <w:p w14:paraId="575C5CD2" w14:textId="5481F454"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D      69.</w:t>
      </w:r>
      <w:r w:rsidR="00747239">
        <w:rPr>
          <w:rFonts w:ascii="Calibri" w:eastAsia="MS Mincho" w:hAnsi="Calibri" w:cs="Times New Roman"/>
          <w:b/>
          <w:bCs/>
          <w:sz w:val="22"/>
          <w:szCs w:val="22"/>
        </w:rPr>
        <w:t>4</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sidR="00747239">
        <w:rPr>
          <w:rFonts w:ascii="Calibri" w:eastAsia="MS Mincho" w:hAnsi="Calibri" w:cs="Times New Roman"/>
          <w:b/>
          <w:bCs/>
          <w:sz w:val="22"/>
          <w:szCs w:val="22"/>
        </w:rPr>
        <w:t>59.5</w:t>
      </w:r>
      <w:r>
        <w:rPr>
          <w:rFonts w:ascii="Calibri" w:eastAsia="MS Mincho" w:hAnsi="Calibri" w:cs="Times New Roman"/>
          <w:b/>
          <w:bCs/>
          <w:sz w:val="22"/>
          <w:szCs w:val="22"/>
        </w:rPr>
        <w:t>%</w:t>
      </w:r>
    </w:p>
    <w:p w14:paraId="71134351" w14:textId="10F6BACE" w:rsidR="0004040F" w:rsidRDefault="0004040F" w:rsidP="0004040F">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F       59.</w:t>
      </w:r>
      <w:r w:rsidR="00747239">
        <w:rPr>
          <w:rFonts w:ascii="Calibri" w:eastAsia="MS Mincho" w:hAnsi="Calibri" w:cs="Times New Roman"/>
          <w:b/>
          <w:bCs/>
          <w:sz w:val="22"/>
          <w:szCs w:val="22"/>
        </w:rPr>
        <w:t>4</w:t>
      </w:r>
      <w:r w:rsidRPr="00B8008E">
        <w:rPr>
          <w:rFonts w:ascii="Calibri" w:eastAsia="MS Mincho" w:hAnsi="Calibri" w:cs="Times New Roman"/>
          <w:b/>
          <w:bCs/>
          <w:sz w:val="22"/>
          <w:szCs w:val="22"/>
        </w:rPr>
        <w:t>% and below</w:t>
      </w:r>
    </w:p>
    <w:p w14:paraId="223B970C" w14:textId="54A0A2B5" w:rsidR="0004040F" w:rsidRDefault="0004040F" w:rsidP="0004040F">
      <w:pPr>
        <w:pStyle w:val="PlainText"/>
        <w:spacing w:line="276" w:lineRule="auto"/>
        <w:rPr>
          <w:rFonts w:ascii="Calibri" w:eastAsia="MS Mincho" w:hAnsi="Calibri" w:cs="Times New Roman"/>
          <w:b/>
          <w:bCs/>
          <w:sz w:val="22"/>
          <w:szCs w:val="22"/>
        </w:rPr>
      </w:pPr>
    </w:p>
    <w:p w14:paraId="3B2D86C2" w14:textId="77B9D522" w:rsidR="002E78DF" w:rsidRPr="002E78DF" w:rsidRDefault="002E78DF" w:rsidP="002E78DF">
      <w:pPr>
        <w:rPr>
          <w:rFonts w:ascii="Calibri" w:hAnsi="Calibri" w:cs="Calibri"/>
        </w:rPr>
      </w:pPr>
      <w:r w:rsidRPr="002E78DF">
        <w:rPr>
          <w:rFonts w:ascii="Calibri" w:eastAsia="MS Mincho" w:hAnsi="Calibri" w:cs="Times New Roman"/>
          <w:b/>
          <w:bCs/>
        </w:rPr>
        <w:t xml:space="preserve">Your grade will be based on percentages divided between exams, assignments/quizzes, and group discussions/assignments.   </w:t>
      </w:r>
      <w:r w:rsidRPr="002E78DF">
        <w:rPr>
          <w:rFonts w:ascii="Calibri" w:hAnsi="Calibri" w:cs="Calibri"/>
        </w:rPr>
        <w:t xml:space="preserve">There will be </w:t>
      </w:r>
      <w:r w:rsidR="005B617C">
        <w:rPr>
          <w:rFonts w:ascii="Calibri" w:hAnsi="Calibri" w:cs="Calibri"/>
        </w:rPr>
        <w:t>5</w:t>
      </w:r>
      <w:r w:rsidRPr="002E78DF">
        <w:rPr>
          <w:rFonts w:ascii="Calibri" w:hAnsi="Calibri" w:cs="Calibri"/>
        </w:rPr>
        <w:t xml:space="preserve"> exams for this course.  All exams will count equally.  All exams are to be taken in person. All exams will be derived from the material covered in lectures.  </w:t>
      </w:r>
    </w:p>
    <w:p w14:paraId="69C94405" w14:textId="348F7D71" w:rsidR="00C542EB" w:rsidRDefault="00C542EB" w:rsidP="002E78DF">
      <w:pPr>
        <w:pStyle w:val="PlainText"/>
        <w:numPr>
          <w:ilvl w:val="1"/>
          <w:numId w:val="32"/>
        </w:numPr>
        <w:rPr>
          <w:rFonts w:ascii="Calibri" w:eastAsia="MS Mincho" w:hAnsi="Calibri" w:cs="Times New Roman"/>
          <w:bCs/>
          <w:sz w:val="22"/>
          <w:szCs w:val="22"/>
        </w:rPr>
      </w:pPr>
      <w:r>
        <w:rPr>
          <w:rFonts w:ascii="Calibri" w:eastAsia="MS Mincho" w:hAnsi="Calibri" w:cs="Times New Roman"/>
          <w:bCs/>
          <w:sz w:val="22"/>
          <w:szCs w:val="22"/>
        </w:rPr>
        <w:t>Exams</w:t>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r>
      <w:r w:rsidR="007977CE">
        <w:rPr>
          <w:rFonts w:ascii="Calibri" w:eastAsia="MS Mincho" w:hAnsi="Calibri" w:cs="Times New Roman"/>
          <w:bCs/>
          <w:sz w:val="22"/>
          <w:szCs w:val="22"/>
        </w:rPr>
        <w:tab/>
        <w:t>65%</w:t>
      </w:r>
    </w:p>
    <w:p w14:paraId="571E8F73" w14:textId="05FF0729" w:rsidR="007977CE" w:rsidRDefault="007977CE" w:rsidP="007977CE">
      <w:pPr>
        <w:pStyle w:val="PlainText"/>
        <w:numPr>
          <w:ilvl w:val="2"/>
          <w:numId w:val="32"/>
        </w:numPr>
        <w:rPr>
          <w:rFonts w:ascii="Calibri" w:eastAsia="MS Mincho" w:hAnsi="Calibri" w:cs="Times New Roman"/>
          <w:bCs/>
          <w:sz w:val="22"/>
          <w:szCs w:val="22"/>
        </w:rPr>
      </w:pPr>
      <w:r>
        <w:rPr>
          <w:rFonts w:ascii="Calibri" w:eastAsia="MS Mincho" w:hAnsi="Calibri" w:cs="Times New Roman"/>
          <w:bCs/>
          <w:sz w:val="22"/>
          <w:szCs w:val="22"/>
        </w:rPr>
        <w:t>4 Chapter Exams</w:t>
      </w:r>
      <w:r w:rsidR="00361765">
        <w:rPr>
          <w:rFonts w:ascii="Calibri" w:eastAsia="MS Mincho" w:hAnsi="Calibri" w:cs="Times New Roman"/>
          <w:bCs/>
          <w:sz w:val="22"/>
          <w:szCs w:val="22"/>
        </w:rPr>
        <w:t>*</w:t>
      </w:r>
    </w:p>
    <w:p w14:paraId="631A64D6" w14:textId="12A85C00" w:rsidR="007977CE" w:rsidRDefault="007977CE" w:rsidP="007977CE">
      <w:pPr>
        <w:pStyle w:val="PlainText"/>
        <w:numPr>
          <w:ilvl w:val="2"/>
          <w:numId w:val="32"/>
        </w:numPr>
        <w:rPr>
          <w:rFonts w:ascii="Calibri" w:eastAsia="MS Mincho" w:hAnsi="Calibri" w:cs="Times New Roman"/>
          <w:bCs/>
          <w:sz w:val="22"/>
          <w:szCs w:val="22"/>
        </w:rPr>
      </w:pPr>
      <w:r>
        <w:rPr>
          <w:rFonts w:ascii="Calibri" w:eastAsia="MS Mincho" w:hAnsi="Calibri" w:cs="Times New Roman"/>
          <w:bCs/>
          <w:sz w:val="22"/>
          <w:szCs w:val="22"/>
        </w:rPr>
        <w:t>Comprehensive Final Exam</w:t>
      </w:r>
    </w:p>
    <w:p w14:paraId="3CA5C0E2" w14:textId="30D64477" w:rsidR="00F3243C" w:rsidRPr="00F134B2" w:rsidRDefault="006A2D3C" w:rsidP="00F134B2">
      <w:pPr>
        <w:pStyle w:val="PlainText"/>
        <w:numPr>
          <w:ilvl w:val="1"/>
          <w:numId w:val="32"/>
        </w:numPr>
        <w:rPr>
          <w:rFonts w:ascii="Calibri" w:eastAsia="MS Mincho" w:hAnsi="Calibri"/>
          <w:bCs/>
          <w:sz w:val="22"/>
          <w:szCs w:val="22"/>
        </w:rPr>
      </w:pPr>
      <w:r>
        <w:rPr>
          <w:rFonts w:ascii="Calibri" w:eastAsia="MS Mincho" w:hAnsi="Calibri"/>
          <w:bCs/>
          <w:sz w:val="22"/>
          <w:szCs w:val="22"/>
        </w:rPr>
        <w:t>Quizzes</w:t>
      </w:r>
      <w:r w:rsidR="00F134B2">
        <w:rPr>
          <w:rFonts w:ascii="Calibri" w:eastAsia="MS Mincho" w:hAnsi="Calibri"/>
          <w:bCs/>
          <w:sz w:val="22"/>
          <w:szCs w:val="22"/>
        </w:rPr>
        <w:t xml:space="preserve">, </w:t>
      </w:r>
      <w:r w:rsidR="009E3049">
        <w:rPr>
          <w:rFonts w:ascii="Calibri" w:eastAsia="MS Mincho" w:hAnsi="Calibri"/>
          <w:bCs/>
          <w:sz w:val="22"/>
          <w:szCs w:val="22"/>
        </w:rPr>
        <w:t>about 1</w:t>
      </w:r>
      <w:r w:rsidR="00736C2C">
        <w:rPr>
          <w:rFonts w:ascii="Calibri" w:eastAsia="MS Mincho" w:hAnsi="Calibri"/>
          <w:bCs/>
          <w:sz w:val="22"/>
          <w:szCs w:val="22"/>
        </w:rPr>
        <w:t>2</w:t>
      </w:r>
      <w:r w:rsidR="009E3049">
        <w:rPr>
          <w:rFonts w:ascii="Calibri" w:eastAsia="MS Mincho" w:hAnsi="Calibri"/>
          <w:bCs/>
          <w:sz w:val="22"/>
          <w:szCs w:val="22"/>
        </w:rPr>
        <w:t>, lowest 2 dropped</w:t>
      </w:r>
      <w:r w:rsidR="00F3243C">
        <w:rPr>
          <w:rFonts w:ascii="Calibri" w:eastAsia="MS Mincho" w:hAnsi="Calibri"/>
          <w:bCs/>
          <w:sz w:val="22"/>
          <w:szCs w:val="22"/>
        </w:rPr>
        <w:tab/>
      </w:r>
      <w:r w:rsidR="00F3243C">
        <w:rPr>
          <w:rFonts w:ascii="Calibri" w:eastAsia="MS Mincho" w:hAnsi="Calibri"/>
          <w:bCs/>
          <w:sz w:val="22"/>
          <w:szCs w:val="22"/>
        </w:rPr>
        <w:tab/>
      </w:r>
      <w:r w:rsidR="00F3243C">
        <w:rPr>
          <w:rFonts w:ascii="Calibri" w:eastAsia="MS Mincho" w:hAnsi="Calibri"/>
          <w:bCs/>
          <w:sz w:val="22"/>
          <w:szCs w:val="22"/>
        </w:rPr>
        <w:tab/>
      </w:r>
      <w:r w:rsidR="00361765">
        <w:rPr>
          <w:rFonts w:ascii="Calibri" w:eastAsia="MS Mincho" w:hAnsi="Calibri"/>
          <w:bCs/>
          <w:sz w:val="22"/>
          <w:szCs w:val="22"/>
        </w:rPr>
        <w:tab/>
      </w:r>
      <w:r w:rsidR="00361765">
        <w:rPr>
          <w:rFonts w:ascii="Calibri" w:eastAsia="MS Mincho" w:hAnsi="Calibri"/>
          <w:bCs/>
          <w:sz w:val="22"/>
          <w:szCs w:val="22"/>
        </w:rPr>
        <w:tab/>
        <w:t>20%</w:t>
      </w:r>
      <w:r w:rsidR="00F3243C" w:rsidRPr="00F134B2">
        <w:rPr>
          <w:rFonts w:ascii="Calibri" w:eastAsia="MS Mincho" w:hAnsi="Calibri"/>
          <w:bCs/>
          <w:sz w:val="22"/>
          <w:szCs w:val="22"/>
        </w:rPr>
        <w:tab/>
      </w:r>
    </w:p>
    <w:p w14:paraId="391465EC" w14:textId="7F445960" w:rsidR="00361765" w:rsidRDefault="00307A9C" w:rsidP="00F3243C">
      <w:pPr>
        <w:pStyle w:val="PlainText"/>
        <w:numPr>
          <w:ilvl w:val="1"/>
          <w:numId w:val="32"/>
        </w:numPr>
        <w:rPr>
          <w:rFonts w:ascii="Calibri" w:eastAsia="MS Mincho" w:hAnsi="Calibri"/>
          <w:bCs/>
          <w:sz w:val="22"/>
          <w:szCs w:val="22"/>
        </w:rPr>
      </w:pPr>
      <w:r>
        <w:rPr>
          <w:rFonts w:ascii="Calibri" w:eastAsia="MS Mincho" w:hAnsi="Calibri"/>
          <w:bCs/>
          <w:sz w:val="22"/>
          <w:szCs w:val="22"/>
        </w:rPr>
        <w:t>Activities</w:t>
      </w:r>
      <w:r w:rsidR="00033F04">
        <w:rPr>
          <w:rFonts w:ascii="Calibri" w:eastAsia="MS Mincho" w:hAnsi="Calibri"/>
          <w:bCs/>
          <w:sz w:val="22"/>
          <w:szCs w:val="22"/>
        </w:rPr>
        <w:t>, about 10, lowest 2 dropped</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sidR="00105648">
        <w:rPr>
          <w:rFonts w:ascii="Calibri" w:eastAsia="MS Mincho" w:hAnsi="Calibri"/>
          <w:bCs/>
          <w:sz w:val="22"/>
          <w:szCs w:val="22"/>
        </w:rPr>
        <w:tab/>
      </w:r>
      <w:r w:rsidR="00105648">
        <w:rPr>
          <w:rFonts w:ascii="Calibri" w:eastAsia="MS Mincho" w:hAnsi="Calibri"/>
          <w:bCs/>
          <w:sz w:val="22"/>
          <w:szCs w:val="22"/>
        </w:rPr>
        <w:tab/>
        <w:t>11%</w:t>
      </w:r>
    </w:p>
    <w:p w14:paraId="3DE57EAF" w14:textId="202F2837" w:rsidR="00F3243C" w:rsidRPr="00361765" w:rsidRDefault="00361765" w:rsidP="00361765">
      <w:pPr>
        <w:pStyle w:val="PlainText"/>
        <w:numPr>
          <w:ilvl w:val="1"/>
          <w:numId w:val="32"/>
        </w:numPr>
        <w:rPr>
          <w:rFonts w:ascii="Calibri" w:eastAsia="MS Mincho" w:hAnsi="Calibri"/>
          <w:bCs/>
          <w:sz w:val="22"/>
          <w:szCs w:val="22"/>
        </w:rPr>
      </w:pPr>
      <w:r>
        <w:rPr>
          <w:rFonts w:ascii="Calibri" w:eastAsia="MS Mincho" w:hAnsi="Calibri"/>
          <w:bCs/>
          <w:sz w:val="22"/>
          <w:szCs w:val="22"/>
        </w:rPr>
        <w:t>Attendance</w:t>
      </w:r>
      <w:r>
        <w:rPr>
          <w:rFonts w:ascii="Calibri" w:eastAsia="MS Mincho" w:hAnsi="Calibri"/>
          <w:bCs/>
          <w:sz w:val="22"/>
          <w:szCs w:val="22"/>
        </w:rPr>
        <w:tab/>
      </w:r>
      <w:r>
        <w:rPr>
          <w:rFonts w:ascii="Calibri" w:eastAsia="MS Mincho" w:hAnsi="Calibri"/>
          <w:bCs/>
          <w:sz w:val="22"/>
          <w:szCs w:val="22"/>
        </w:rPr>
        <w:tab/>
        <w:t xml:space="preserve"> </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sidR="00105648">
        <w:rPr>
          <w:rFonts w:ascii="Calibri" w:eastAsia="MS Mincho" w:hAnsi="Calibri"/>
          <w:bCs/>
          <w:sz w:val="22"/>
          <w:szCs w:val="22"/>
        </w:rPr>
        <w:t>4%</w:t>
      </w:r>
      <w:r w:rsidR="00F3243C" w:rsidRPr="00361765">
        <w:rPr>
          <w:rFonts w:ascii="Calibri" w:eastAsia="MS Mincho" w:hAnsi="Calibri"/>
          <w:bCs/>
          <w:sz w:val="22"/>
          <w:szCs w:val="22"/>
        </w:rPr>
        <w:tab/>
      </w:r>
    </w:p>
    <w:p w14:paraId="3EA6326E" w14:textId="08E9826D" w:rsidR="002E78DF" w:rsidRDefault="002E78DF" w:rsidP="002E78DF">
      <w:pPr>
        <w:pStyle w:val="PlainText"/>
        <w:rPr>
          <w:rFonts w:ascii="Calibri" w:eastAsia="MS Mincho" w:hAnsi="Calibri"/>
          <w:bCs/>
          <w:sz w:val="22"/>
          <w:szCs w:val="22"/>
        </w:rPr>
      </w:pPr>
    </w:p>
    <w:p w14:paraId="2717B802" w14:textId="4DC591E2" w:rsidR="002E78DF" w:rsidRDefault="002E78DF" w:rsidP="002E78DF">
      <w:pPr>
        <w:jc w:val="center"/>
        <w:rPr>
          <w:rFonts w:ascii="Calibri" w:hAnsi="Calibri" w:cs="Calibri"/>
          <w:b/>
          <w:i/>
        </w:rPr>
      </w:pPr>
      <w:r>
        <w:rPr>
          <w:rFonts w:ascii="Calibri" w:hAnsi="Calibri" w:cs="Calibri"/>
        </w:rPr>
        <w:t>*</w:t>
      </w:r>
      <w:r>
        <w:rPr>
          <w:rFonts w:ascii="Calibri" w:hAnsi="Calibri" w:cs="Calibri"/>
          <w:b/>
          <w:i/>
        </w:rPr>
        <w:t xml:space="preserve">The lowest </w:t>
      </w:r>
      <w:r w:rsidR="00084826">
        <w:rPr>
          <w:rFonts w:ascii="Calibri" w:hAnsi="Calibri" w:cs="Calibri"/>
          <w:b/>
          <w:i/>
        </w:rPr>
        <w:t xml:space="preserve">chapter </w:t>
      </w:r>
      <w:r>
        <w:rPr>
          <w:rFonts w:ascii="Calibri" w:hAnsi="Calibri" w:cs="Calibri"/>
          <w:b/>
          <w:i/>
        </w:rPr>
        <w:t>exam score</w:t>
      </w:r>
      <w:r w:rsidR="00084826">
        <w:rPr>
          <w:rFonts w:ascii="Calibri" w:hAnsi="Calibri" w:cs="Calibri"/>
          <w:b/>
          <w:i/>
        </w:rPr>
        <w:t xml:space="preserve"> (not the final)</w:t>
      </w:r>
      <w:r>
        <w:rPr>
          <w:rFonts w:ascii="Calibri" w:hAnsi="Calibri" w:cs="Calibri"/>
          <w:b/>
          <w:i/>
        </w:rPr>
        <w:t xml:space="preserve"> can be dropped if you have missed no more than 3 classes.*</w:t>
      </w:r>
    </w:p>
    <w:p w14:paraId="318EECEB" w14:textId="53FAD9B3" w:rsidR="00F3243C" w:rsidRPr="00B8008E" w:rsidRDefault="00F3243C" w:rsidP="00F3243C">
      <w:pPr>
        <w:pStyle w:val="PlainText"/>
        <w:spacing w:line="276" w:lineRule="auto"/>
        <w:ind w:firstLine="720"/>
        <w:rPr>
          <w:rFonts w:ascii="Calibri" w:eastAsia="MS Mincho" w:hAnsi="Calibri" w:cs="Times New Roman"/>
          <w:b/>
          <w:bCs/>
          <w:sz w:val="22"/>
          <w:szCs w:val="22"/>
        </w:rPr>
      </w:pPr>
      <w:r>
        <w:rPr>
          <w:rFonts w:ascii="Calibri" w:eastAsia="MS Mincho" w:hAnsi="Calibri"/>
          <w:bCs/>
          <w:sz w:val="22"/>
          <w:szCs w:val="22"/>
        </w:rPr>
        <w:tab/>
      </w:r>
    </w:p>
    <w:p w14:paraId="2B313233" w14:textId="0F2967F4" w:rsidR="00F3243C" w:rsidRDefault="00F3243C" w:rsidP="00F3243C">
      <w:pPr>
        <w:rPr>
          <w:rFonts w:ascii="Calibri" w:hAnsi="Calibri" w:cs="Calibri"/>
        </w:rPr>
      </w:pPr>
      <w:r w:rsidRPr="00401FFD">
        <w:rPr>
          <w:rFonts w:ascii="Calibri" w:hAnsi="Calibri" w:cs="Calibri"/>
        </w:rPr>
        <w:t xml:space="preserve">There will be </w:t>
      </w:r>
      <w:r w:rsidR="002E78DF">
        <w:rPr>
          <w:rFonts w:ascii="Calibri" w:hAnsi="Calibri" w:cs="Calibri"/>
        </w:rPr>
        <w:t>5</w:t>
      </w:r>
      <w:r w:rsidRPr="00401FFD">
        <w:rPr>
          <w:rFonts w:ascii="Calibri" w:hAnsi="Calibri" w:cs="Calibri"/>
        </w:rPr>
        <w:t xml:space="preserve"> exams for this course (</w:t>
      </w:r>
      <w:r w:rsidR="002E78DF">
        <w:rPr>
          <w:rFonts w:ascii="Calibri" w:hAnsi="Calibri" w:cs="Calibri"/>
        </w:rPr>
        <w:t>4</w:t>
      </w:r>
      <w:r w:rsidRPr="00401FFD">
        <w:rPr>
          <w:rFonts w:ascii="Calibri" w:hAnsi="Calibri" w:cs="Calibri"/>
        </w:rPr>
        <w:t xml:space="preserve"> </w:t>
      </w:r>
      <w:r w:rsidR="00221720">
        <w:rPr>
          <w:rFonts w:ascii="Calibri" w:hAnsi="Calibri" w:cs="Calibri"/>
        </w:rPr>
        <w:t>Chapter</w:t>
      </w:r>
      <w:r w:rsidRPr="00401FFD">
        <w:rPr>
          <w:rFonts w:ascii="Calibri" w:hAnsi="Calibri" w:cs="Calibri"/>
        </w:rPr>
        <w:t xml:space="preserve"> exams and a comprehensive final exam).  All exams will count equally.  </w:t>
      </w:r>
      <w:r w:rsidRPr="00401FFD">
        <w:rPr>
          <w:rStyle w:val="Strong"/>
          <w:rFonts w:ascii="Calibri" w:hAnsi="Calibri" w:cs="Calibri"/>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r w:rsidRPr="00401FFD">
        <w:rPr>
          <w:rFonts w:ascii="Calibri" w:hAnsi="Calibri" w:cs="Calibri"/>
        </w:rPr>
        <w:t xml:space="preserve">  All exams will be derived from the material covered in lectures.  </w:t>
      </w:r>
    </w:p>
    <w:p w14:paraId="7FCA8194" w14:textId="1134E460" w:rsidR="008212F2" w:rsidRDefault="008212F2" w:rsidP="00F3243C">
      <w:pPr>
        <w:rPr>
          <w:rFonts w:ascii="Calibri" w:hAnsi="Calibri" w:cs="Calibri"/>
        </w:rPr>
      </w:pPr>
      <w:r w:rsidRPr="00003780">
        <w:rPr>
          <w:rFonts w:ascii="Calibri" w:hAnsi="Calibri" w:cs="Calibri"/>
          <w:b/>
          <w:bCs/>
        </w:rPr>
        <w:t>Quizzes</w:t>
      </w:r>
      <w:r>
        <w:rPr>
          <w:rFonts w:ascii="Calibri" w:hAnsi="Calibri" w:cs="Calibri"/>
        </w:rPr>
        <w:t xml:space="preserve"> </w:t>
      </w:r>
      <w:r w:rsidR="00C329AC">
        <w:rPr>
          <w:rFonts w:ascii="Calibri" w:hAnsi="Calibri" w:cs="Calibri"/>
        </w:rPr>
        <w:t>will be online through Canvas. Quizzes will open on Friday</w:t>
      </w:r>
      <w:r w:rsidR="00131D6A">
        <w:rPr>
          <w:rFonts w:ascii="Calibri" w:hAnsi="Calibri" w:cs="Calibri"/>
        </w:rPr>
        <w:t xml:space="preserve">s and will be due by the following </w:t>
      </w:r>
      <w:r w:rsidR="00296101">
        <w:rPr>
          <w:rFonts w:ascii="Calibri" w:hAnsi="Calibri" w:cs="Calibri"/>
        </w:rPr>
        <w:t>Su</w:t>
      </w:r>
      <w:r w:rsidR="00131D6A">
        <w:rPr>
          <w:rFonts w:ascii="Calibri" w:hAnsi="Calibri" w:cs="Calibri"/>
        </w:rPr>
        <w:t>nday</w:t>
      </w:r>
      <w:r w:rsidR="00D90B28">
        <w:rPr>
          <w:rFonts w:ascii="Calibri" w:hAnsi="Calibri" w:cs="Calibri"/>
        </w:rPr>
        <w:t xml:space="preserve">. Quizzes are </w:t>
      </w:r>
      <w:r w:rsidR="003C69A9">
        <w:rPr>
          <w:rFonts w:ascii="Calibri" w:hAnsi="Calibri" w:cs="Calibri"/>
        </w:rPr>
        <w:t xml:space="preserve">open-note and open-book, but should be completed on your own. </w:t>
      </w:r>
      <w:r w:rsidR="00CA3BED">
        <w:rPr>
          <w:rFonts w:ascii="Calibri" w:hAnsi="Calibri" w:cs="Calibri"/>
        </w:rPr>
        <w:t xml:space="preserve">You will have a 15 minute time limit, so you must prepare for the quiz ahead of time despite it being open-note. Do not expect to have time to </w:t>
      </w:r>
      <w:r w:rsidR="00A44851">
        <w:rPr>
          <w:rFonts w:ascii="Calibri" w:hAnsi="Calibri" w:cs="Calibri"/>
        </w:rPr>
        <w:t>look up the answer to each question and still complete the quiz within 15 minutes.</w:t>
      </w:r>
      <w:r w:rsidR="00523827">
        <w:rPr>
          <w:rFonts w:ascii="Calibri" w:hAnsi="Calibri" w:cs="Calibri"/>
        </w:rPr>
        <w:t xml:space="preserve"> Only 10 quizzes will count towards your grade. </w:t>
      </w:r>
      <w:r w:rsidR="00506AEA">
        <w:rPr>
          <w:rFonts w:ascii="Calibri" w:hAnsi="Calibri" w:cs="Calibri"/>
        </w:rPr>
        <w:t>If we have more than 10 quizzes (I expect we will), then your lowest quiz grades will be dropped so that only 10 quizzes count.</w:t>
      </w:r>
    </w:p>
    <w:p w14:paraId="5EA8212A" w14:textId="34533C79" w:rsidR="00A44851" w:rsidRDefault="00A44851" w:rsidP="00F3243C">
      <w:pPr>
        <w:rPr>
          <w:rFonts w:ascii="Calibri" w:hAnsi="Calibri" w:cs="Calibri"/>
        </w:rPr>
      </w:pPr>
      <w:r w:rsidRPr="00003780">
        <w:rPr>
          <w:rFonts w:ascii="Calibri" w:hAnsi="Calibri" w:cs="Calibri"/>
          <w:b/>
          <w:bCs/>
        </w:rPr>
        <w:t>Attendance</w:t>
      </w:r>
      <w:r>
        <w:rPr>
          <w:rFonts w:ascii="Calibri" w:hAnsi="Calibri" w:cs="Calibri"/>
        </w:rPr>
        <w:t xml:space="preserve"> will be counted through iClicker every class period. </w:t>
      </w:r>
      <w:r w:rsidR="000610A8">
        <w:rPr>
          <w:rFonts w:ascii="Calibri" w:hAnsi="Calibri" w:cs="Calibri"/>
        </w:rPr>
        <w:t xml:space="preserve">You will receive </w:t>
      </w:r>
      <w:r w:rsidR="00296101">
        <w:rPr>
          <w:rFonts w:ascii="Calibri" w:hAnsi="Calibri" w:cs="Calibri"/>
        </w:rPr>
        <w:t xml:space="preserve">the full </w:t>
      </w:r>
      <w:r w:rsidR="00CC158B">
        <w:rPr>
          <w:rFonts w:ascii="Calibri" w:hAnsi="Calibri" w:cs="Calibri"/>
        </w:rPr>
        <w:t>4% attendance grade</w:t>
      </w:r>
      <w:r w:rsidR="003B0564">
        <w:rPr>
          <w:rFonts w:ascii="Calibri" w:hAnsi="Calibri" w:cs="Calibri"/>
        </w:rPr>
        <w:t xml:space="preserve"> if you do not miss more than three lectures. </w:t>
      </w:r>
      <w:r w:rsidR="00CC158B">
        <w:rPr>
          <w:rFonts w:ascii="Calibri" w:hAnsi="Calibri" w:cs="Calibri"/>
        </w:rPr>
        <w:t xml:space="preserve">This means you can miss three lectures with no grade penalty. If you miss four or more lectures, you will receive a zero for the attendance grade. </w:t>
      </w:r>
      <w:r w:rsidR="003B0564">
        <w:rPr>
          <w:rFonts w:ascii="Calibri" w:hAnsi="Calibri" w:cs="Calibri"/>
        </w:rPr>
        <w:t>If you miss 3</w:t>
      </w:r>
      <w:r w:rsidR="00116484">
        <w:rPr>
          <w:rFonts w:ascii="Calibri" w:hAnsi="Calibri" w:cs="Calibri"/>
        </w:rPr>
        <w:t xml:space="preserve"> or fewer lectures and are participating in class </w:t>
      </w:r>
      <w:r w:rsidR="0003753D">
        <w:rPr>
          <w:rFonts w:ascii="Calibri" w:hAnsi="Calibri" w:cs="Calibri"/>
        </w:rPr>
        <w:t>you will be able to drop your lowest chapter exam score (not the final exam)</w:t>
      </w:r>
      <w:r w:rsidR="00134A5D">
        <w:rPr>
          <w:rFonts w:ascii="Calibri" w:hAnsi="Calibri" w:cs="Calibri"/>
        </w:rPr>
        <w:t>.</w:t>
      </w:r>
      <w:r w:rsidR="0003753D">
        <w:rPr>
          <w:rFonts w:ascii="Calibri" w:hAnsi="Calibri" w:cs="Calibri"/>
        </w:rPr>
        <w:t xml:space="preserve"> </w:t>
      </w:r>
      <w:r w:rsidR="00542FF5">
        <w:rPr>
          <w:rFonts w:ascii="Calibri" w:hAnsi="Calibri" w:cs="Calibri"/>
        </w:rPr>
        <w:t xml:space="preserve">On random days, I will take attendance myself. </w:t>
      </w:r>
      <w:r w:rsidR="0003730A">
        <w:rPr>
          <w:rFonts w:ascii="Calibri" w:hAnsi="Calibri" w:cs="Calibri"/>
        </w:rPr>
        <w:t xml:space="preserve">If I notice you are marked present in </w:t>
      </w:r>
      <w:r w:rsidR="0003730A">
        <w:rPr>
          <w:rFonts w:ascii="Calibri" w:hAnsi="Calibri" w:cs="Calibri"/>
        </w:rPr>
        <w:lastRenderedPageBreak/>
        <w:t xml:space="preserve">iClicker when you were not present, you will automatically receive a zero for the </w:t>
      </w:r>
      <w:r w:rsidR="00842360">
        <w:rPr>
          <w:rFonts w:ascii="Calibri" w:hAnsi="Calibri" w:cs="Calibri"/>
        </w:rPr>
        <w:t xml:space="preserve">entire </w:t>
      </w:r>
      <w:r w:rsidR="0003730A">
        <w:rPr>
          <w:rFonts w:ascii="Calibri" w:hAnsi="Calibri" w:cs="Calibri"/>
        </w:rPr>
        <w:t>attendance score.</w:t>
      </w:r>
      <w:r w:rsidR="00542FF5">
        <w:rPr>
          <w:rFonts w:ascii="Calibri" w:hAnsi="Calibri" w:cs="Calibri"/>
        </w:rPr>
        <w:t xml:space="preserve"> </w:t>
      </w:r>
    </w:p>
    <w:p w14:paraId="7DD62050" w14:textId="3BF52083" w:rsidR="009C50A4" w:rsidRDefault="009C50A4" w:rsidP="00F3243C">
      <w:pPr>
        <w:rPr>
          <w:rFonts w:ascii="Calibri" w:hAnsi="Calibri" w:cs="Calibri"/>
        </w:rPr>
      </w:pPr>
      <w:r w:rsidRPr="00003780">
        <w:rPr>
          <w:rFonts w:ascii="Calibri" w:hAnsi="Calibri" w:cs="Calibri"/>
          <w:b/>
          <w:bCs/>
        </w:rPr>
        <w:t>Activities</w:t>
      </w:r>
      <w:r>
        <w:rPr>
          <w:rFonts w:ascii="Calibri" w:hAnsi="Calibri" w:cs="Calibri"/>
        </w:rPr>
        <w:t xml:space="preserve"> will be a variety of group work, worksheets, </w:t>
      </w:r>
      <w:r w:rsidR="00511D25">
        <w:rPr>
          <w:rFonts w:ascii="Calibri" w:hAnsi="Calibri" w:cs="Calibri"/>
        </w:rPr>
        <w:t>review questions, and other activities. These will be completed in class and turned in (on paper or digitally, depending)</w:t>
      </w:r>
      <w:r w:rsidR="00523827">
        <w:rPr>
          <w:rFonts w:ascii="Calibri" w:hAnsi="Calibri" w:cs="Calibri"/>
        </w:rPr>
        <w:t xml:space="preserve"> for credit. </w:t>
      </w:r>
      <w:r w:rsidR="00506AEA">
        <w:rPr>
          <w:rFonts w:ascii="Calibri" w:hAnsi="Calibri" w:cs="Calibri"/>
        </w:rPr>
        <w:t xml:space="preserve">Only 8 activities will count towards your grade. If we have more than </w:t>
      </w:r>
      <w:r w:rsidR="00003780">
        <w:rPr>
          <w:rFonts w:ascii="Calibri" w:hAnsi="Calibri" w:cs="Calibri"/>
        </w:rPr>
        <w:t>8</w:t>
      </w:r>
      <w:r w:rsidR="00506AEA">
        <w:rPr>
          <w:rFonts w:ascii="Calibri" w:hAnsi="Calibri" w:cs="Calibri"/>
        </w:rPr>
        <w:t xml:space="preserve"> </w:t>
      </w:r>
      <w:r w:rsidR="00003780">
        <w:rPr>
          <w:rFonts w:ascii="Calibri" w:hAnsi="Calibri" w:cs="Calibri"/>
        </w:rPr>
        <w:t>activities</w:t>
      </w:r>
      <w:r w:rsidR="00506AEA">
        <w:rPr>
          <w:rFonts w:ascii="Calibri" w:hAnsi="Calibri" w:cs="Calibri"/>
        </w:rPr>
        <w:t xml:space="preserve"> (I expect we will), then your lowest </w:t>
      </w:r>
      <w:r w:rsidR="00003780">
        <w:rPr>
          <w:rFonts w:ascii="Calibri" w:hAnsi="Calibri" w:cs="Calibri"/>
        </w:rPr>
        <w:t>activity</w:t>
      </w:r>
      <w:r w:rsidR="00506AEA">
        <w:rPr>
          <w:rFonts w:ascii="Calibri" w:hAnsi="Calibri" w:cs="Calibri"/>
        </w:rPr>
        <w:t xml:space="preserve"> grades will be dropped so that only </w:t>
      </w:r>
      <w:r w:rsidR="00003780">
        <w:rPr>
          <w:rFonts w:ascii="Calibri" w:hAnsi="Calibri" w:cs="Calibri"/>
        </w:rPr>
        <w:t>8</w:t>
      </w:r>
      <w:r w:rsidR="00506AEA">
        <w:rPr>
          <w:rFonts w:ascii="Calibri" w:hAnsi="Calibri" w:cs="Calibri"/>
        </w:rPr>
        <w:t xml:space="preserve"> </w:t>
      </w:r>
      <w:r w:rsidR="00003780">
        <w:rPr>
          <w:rFonts w:ascii="Calibri" w:hAnsi="Calibri" w:cs="Calibri"/>
        </w:rPr>
        <w:t>activities</w:t>
      </w:r>
      <w:r w:rsidR="00506AEA">
        <w:rPr>
          <w:rFonts w:ascii="Calibri" w:hAnsi="Calibri" w:cs="Calibri"/>
        </w:rPr>
        <w:t xml:space="preserve"> count.</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0315A200" w14:textId="77777777" w:rsidR="002E78DF" w:rsidRDefault="002E78DF" w:rsidP="002E78DF">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2"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3"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14" w:history="1">
        <w:r w:rsidRPr="00485B96">
          <w:rPr>
            <w:rStyle w:val="Hyperlink"/>
          </w:rPr>
          <w:t>spot@unt.edu</w:t>
        </w:r>
      </w:hyperlink>
      <w:r>
        <w:t>.</w:t>
      </w:r>
    </w:p>
    <w:p w14:paraId="0697586D" w14:textId="4D8FD9DF" w:rsidR="000F3B26" w:rsidRPr="00FC12FE" w:rsidRDefault="000F3B26" w:rsidP="00FC12FE">
      <w:pPr>
        <w:pStyle w:val="Heading2"/>
        <w:rPr>
          <w:b/>
          <w:shd w:val="clear" w:color="auto" w:fill="FFFFFF"/>
        </w:rPr>
      </w:pPr>
      <w:r>
        <w:t>Course Policies</w:t>
      </w:r>
    </w:p>
    <w:p w14:paraId="052E6810" w14:textId="239940BD" w:rsidR="00FC12FE" w:rsidRDefault="00FC12FE" w:rsidP="00FC12FE">
      <w:pPr>
        <w:pStyle w:val="Heading3"/>
        <w:rPr>
          <w:rFonts w:eastAsia="Times New Roman"/>
        </w:rPr>
      </w:pPr>
      <w:r w:rsidRPr="00FE23A7">
        <w:rPr>
          <w:rFonts w:eastAsia="Times New Roman"/>
        </w:rPr>
        <w:t>Attendance</w:t>
      </w:r>
      <w:r w:rsidR="002E78DF" w:rsidRPr="00FE23A7">
        <w:rPr>
          <w:rFonts w:eastAsia="Times New Roman"/>
        </w:rPr>
        <w:t>/Participation</w:t>
      </w:r>
    </w:p>
    <w:p w14:paraId="76AB766F" w14:textId="27EAF5B9" w:rsidR="004448B2" w:rsidRPr="00B2688E" w:rsidRDefault="00FC12FE" w:rsidP="00FE23A7">
      <w:r>
        <w:rPr>
          <w:rFonts w:eastAsia="Times New Roman"/>
        </w:rPr>
        <w:t xml:space="preserve">Students are expected to attend class meetings regularly and to abide by the attendance policy established for the course.  </w:t>
      </w:r>
      <w:r w:rsidR="00B2688E">
        <w:t xml:space="preserve">Class participation will be based on the </w:t>
      </w:r>
      <w:r w:rsidR="002E78DF">
        <w:t>iClicker</w:t>
      </w:r>
      <w:r w:rsidR="00B2688E">
        <w:t xml:space="preserve"> questions in class.</w:t>
      </w:r>
      <w:r w:rsidR="00154E8B">
        <w:t xml:space="preserve"> You can miss </w:t>
      </w:r>
      <w:r w:rsidR="002E78DF">
        <w:t>3</w:t>
      </w:r>
      <w:r w:rsidR="00154E8B">
        <w:t xml:space="preserve"> days of class without losing points. </w:t>
      </w:r>
    </w:p>
    <w:p w14:paraId="55E9BCA2" w14:textId="16AA6709" w:rsidR="004448B2" w:rsidRPr="004448B2" w:rsidRDefault="004448B2" w:rsidP="004448B2">
      <w:pPr>
        <w:rPr>
          <w:rFonts w:cs="Arial"/>
          <w:iCs/>
        </w:rPr>
      </w:pPr>
      <w:r w:rsidRPr="00EC6692">
        <w:rPr>
          <w:rStyle w:val="Heading3Char"/>
        </w:rPr>
        <w:t>Late Work</w:t>
      </w:r>
      <w:r w:rsidRPr="00F058D6">
        <w:rPr>
          <w:rFonts w:cs="Arial"/>
          <w:b/>
          <w:iCs/>
        </w:rPr>
        <w:t xml:space="preserve"> </w:t>
      </w:r>
      <w:r w:rsidRPr="00F058D6">
        <w:rPr>
          <w:rFonts w:cs="Arial"/>
          <w:b/>
          <w:iCs/>
        </w:rPr>
        <w:br/>
      </w:r>
      <w:r w:rsidR="00FB74F3">
        <w:rPr>
          <w:rFonts w:cs="Arial"/>
          <w:iCs/>
        </w:rPr>
        <w:t xml:space="preserve">Late work will not be accepted, therefore, do not wait until the last minute to submit </w:t>
      </w:r>
      <w:r w:rsidR="00912C9E">
        <w:rPr>
          <w:rFonts w:cs="Arial"/>
          <w:iCs/>
        </w:rPr>
        <w:t>quizzes</w:t>
      </w:r>
      <w:r w:rsidR="00FB74F3">
        <w:rPr>
          <w:rFonts w:cs="Arial"/>
          <w:iCs/>
        </w:rPr>
        <w:t xml:space="preserve">. </w:t>
      </w:r>
    </w:p>
    <w:p w14:paraId="15C6B11D" w14:textId="7D3615DF" w:rsidR="004448B2" w:rsidRPr="00F058D6" w:rsidRDefault="004448B2" w:rsidP="004448B2">
      <w:pPr>
        <w:pStyle w:val="Heading3"/>
      </w:pPr>
      <w:r w:rsidRPr="00F058D6">
        <w:t xml:space="preserve">Examination Policy </w:t>
      </w:r>
    </w:p>
    <w:p w14:paraId="659B66E1" w14:textId="293C7885" w:rsidR="004448B2" w:rsidRPr="004448B2" w:rsidRDefault="00B06F72" w:rsidP="004448B2">
      <w:pPr>
        <w:rPr>
          <w:rFonts w:cs="Arial"/>
          <w:iCs/>
        </w:rPr>
      </w:pPr>
      <w:r>
        <w:rPr>
          <w:rFonts w:cs="Arial"/>
          <w:iCs/>
        </w:rPr>
        <w:t xml:space="preserve">For exams you will be using a scantron. You will need to bring a #2 pencil to take the exam. Exams taken using an ink pen will not be accepted. You are responsible for marking the scantron correctly. </w:t>
      </w:r>
      <w:r w:rsidR="00FB74F3">
        <w:rPr>
          <w:rFonts w:cs="Arial"/>
          <w:iCs/>
        </w:rPr>
        <w:t xml:space="preserve">You may </w:t>
      </w:r>
      <w:r w:rsidR="00FB74F3" w:rsidRPr="00FA7DC2">
        <w:rPr>
          <w:rFonts w:cs="Arial"/>
          <w:b/>
          <w:bCs/>
          <w:iCs/>
        </w:rPr>
        <w:t>not</w:t>
      </w:r>
      <w:r w:rsidR="00FB74F3">
        <w:rPr>
          <w:rFonts w:cs="Arial"/>
          <w:iCs/>
        </w:rPr>
        <w:t xml:space="preserve"> utilize notes, electronic devi</w:t>
      </w:r>
      <w:r w:rsidR="009509AC">
        <w:rPr>
          <w:rFonts w:cs="Arial"/>
          <w:iCs/>
        </w:rPr>
        <w:t>c</w:t>
      </w:r>
      <w:r w:rsidR="00FB74F3">
        <w:rPr>
          <w:rFonts w:cs="Arial"/>
          <w:iCs/>
        </w:rPr>
        <w:t>es, or assistance from others on the ex</w:t>
      </w:r>
      <w:r w:rsidR="005553DA">
        <w:rPr>
          <w:rFonts w:cs="Arial"/>
          <w:iCs/>
        </w:rPr>
        <w:t>ams</w:t>
      </w:r>
      <w:r w:rsidR="009509AC">
        <w:rPr>
          <w:rFonts w:cs="Arial"/>
          <w:iCs/>
        </w:rPr>
        <w:t>.</w:t>
      </w:r>
    </w:p>
    <w:p w14:paraId="66DA37FE" w14:textId="2ED5C033" w:rsidR="000F3B26" w:rsidRDefault="00FA7DC2" w:rsidP="000F3B26">
      <w:pPr>
        <w:pStyle w:val="Heading3"/>
      </w:pPr>
      <w:r>
        <w:t xml:space="preserve">Online </w:t>
      </w:r>
      <w:r w:rsidR="00FE23A7">
        <w:t xml:space="preserve">Quiz </w:t>
      </w:r>
      <w:r w:rsidR="000F3B26">
        <w:t>Policy</w:t>
      </w:r>
    </w:p>
    <w:p w14:paraId="75DAD2E9" w14:textId="2451EA53"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r w:rsidR="00041987">
        <w:rPr>
          <w:rFonts w:cs="Arial"/>
        </w:rPr>
        <w:t xml:space="preserve"> </w:t>
      </w:r>
    </w:p>
    <w:p w14:paraId="4067B1C9" w14:textId="3E5E1113" w:rsidR="005C7253" w:rsidRDefault="00F058D6" w:rsidP="00041987">
      <w:r w:rsidRPr="00EC6692">
        <w:rPr>
          <w:rStyle w:val="Heading3Char"/>
        </w:rPr>
        <w:t>Syllabus Change Policy</w:t>
      </w:r>
      <w:r w:rsidRPr="00F058D6">
        <w:rPr>
          <w:b/>
        </w:rPr>
        <w:br/>
      </w:r>
      <w:r w:rsidR="00F61395" w:rsidRPr="002F2374">
        <w:rPr>
          <w:rStyle w:val="contentpasted1"/>
          <w:rFonts w:cstheme="minorHAnsi"/>
          <w:color w:val="000000"/>
          <w:shd w:val="clear" w:color="auto" w:fill="FFFFFF"/>
        </w:rPr>
        <w:t xml:space="preserve">This syllabus provides a plan for the execution of this course; however, because of potential unforeseen events or opportunities, the instructor reserves the right make some reasonable adjustments in the schedule of topics, the material covered, or other aspects of this course.  </w:t>
      </w:r>
      <w:r w:rsidR="00F61395">
        <w:t>Any changes to the schedule or syllabus will be announced in class and posted in announcements.</w:t>
      </w:r>
    </w:p>
    <w:p w14:paraId="3963A389" w14:textId="77777777" w:rsidR="002E78DF" w:rsidRDefault="002E78DF" w:rsidP="002E78DF">
      <w:pPr>
        <w:pStyle w:val="Heading2"/>
      </w:pPr>
      <w:r>
        <w:lastRenderedPageBreak/>
        <w:t>Course Technology &amp; Skills</w:t>
      </w:r>
    </w:p>
    <w:p w14:paraId="3E85A2A6" w14:textId="77777777" w:rsidR="002E78DF" w:rsidRDefault="002E78DF" w:rsidP="002E78DF">
      <w:pPr>
        <w:pStyle w:val="Heading3"/>
      </w:pPr>
      <w:r>
        <w:t>Minimum Technology Requirements</w:t>
      </w:r>
    </w:p>
    <w:p w14:paraId="27BD9904" w14:textId="77777777" w:rsidR="002E78DF" w:rsidRDefault="002E78DF" w:rsidP="002E78DF">
      <w:r>
        <w:t>The minimum technology requirements for needed for this course are:</w:t>
      </w:r>
    </w:p>
    <w:p w14:paraId="2FA3F8B5" w14:textId="77777777" w:rsidR="002E78DF" w:rsidRDefault="002E78DF" w:rsidP="002E78DF">
      <w:pPr>
        <w:pStyle w:val="ListParagraph"/>
        <w:numPr>
          <w:ilvl w:val="0"/>
          <w:numId w:val="2"/>
        </w:numPr>
      </w:pPr>
      <w:r>
        <w:t>Computer</w:t>
      </w:r>
    </w:p>
    <w:p w14:paraId="408911D1" w14:textId="77777777" w:rsidR="002E78DF" w:rsidRDefault="002E78DF" w:rsidP="002E78DF">
      <w:pPr>
        <w:pStyle w:val="ListParagraph"/>
        <w:numPr>
          <w:ilvl w:val="0"/>
          <w:numId w:val="2"/>
        </w:numPr>
      </w:pPr>
      <w:r>
        <w:t xml:space="preserve">Reliable internet access </w:t>
      </w:r>
    </w:p>
    <w:p w14:paraId="493259E6" w14:textId="77777777" w:rsidR="002E78DF" w:rsidRDefault="002E78DF" w:rsidP="002E78DF">
      <w:pPr>
        <w:pStyle w:val="ListParagraph"/>
        <w:numPr>
          <w:ilvl w:val="0"/>
          <w:numId w:val="2"/>
        </w:numPr>
        <w:spacing w:after="0"/>
      </w:pPr>
      <w:r>
        <w:t>Microsoft Office Suite</w:t>
      </w:r>
    </w:p>
    <w:p w14:paraId="2BAFA772" w14:textId="77777777" w:rsidR="002E78DF" w:rsidRDefault="002E78DF" w:rsidP="002E78DF">
      <w:pPr>
        <w:pStyle w:val="ListParagraph"/>
        <w:numPr>
          <w:ilvl w:val="0"/>
          <w:numId w:val="2"/>
        </w:numPr>
        <w:rPr>
          <w:rStyle w:val="Hyperlink"/>
          <w:color w:val="auto"/>
          <w:u w:val="none"/>
        </w:rPr>
      </w:pPr>
      <w:hyperlink r:id="rId16"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0CB7808E" w14:textId="77777777" w:rsidR="002E78DF" w:rsidRDefault="002E78DF" w:rsidP="002E78DF">
      <w:pPr>
        <w:pStyle w:val="Heading3"/>
      </w:pPr>
      <w:r>
        <w:t>Computer Skills &amp; Digital Literacy</w:t>
      </w:r>
    </w:p>
    <w:p w14:paraId="76CB8DA4" w14:textId="77777777" w:rsidR="002E78DF" w:rsidRDefault="002E78DF" w:rsidP="002E78DF">
      <w:r>
        <w:t>Technical skills learners must have to succeed in the course:</w:t>
      </w:r>
    </w:p>
    <w:p w14:paraId="7A05C669" w14:textId="77777777" w:rsidR="002E78DF" w:rsidRDefault="002E78DF" w:rsidP="002E78DF">
      <w:pPr>
        <w:pStyle w:val="ListParagraph"/>
        <w:numPr>
          <w:ilvl w:val="0"/>
          <w:numId w:val="3"/>
        </w:numPr>
      </w:pPr>
      <w:r>
        <w:t>Using Canvas</w:t>
      </w:r>
    </w:p>
    <w:p w14:paraId="4A999178" w14:textId="77777777" w:rsidR="002E78DF" w:rsidRDefault="002E78DF" w:rsidP="002E78DF">
      <w:pPr>
        <w:pStyle w:val="ListParagraph"/>
        <w:numPr>
          <w:ilvl w:val="0"/>
          <w:numId w:val="3"/>
        </w:numPr>
      </w:pPr>
      <w:r>
        <w:t>Using email with attachments</w:t>
      </w:r>
    </w:p>
    <w:p w14:paraId="006E9505" w14:textId="77777777" w:rsidR="002E78DF" w:rsidRDefault="002E78DF" w:rsidP="002E78DF">
      <w:pPr>
        <w:pStyle w:val="ListParagraph"/>
        <w:numPr>
          <w:ilvl w:val="0"/>
          <w:numId w:val="3"/>
        </w:numPr>
      </w:pPr>
      <w:r>
        <w:t>Downloading and installing software</w:t>
      </w:r>
    </w:p>
    <w:p w14:paraId="2D578DED" w14:textId="39C1E390" w:rsidR="002E78DF" w:rsidRDefault="002E78DF" w:rsidP="002E78DF">
      <w:pPr>
        <w:pStyle w:val="ListParagraph"/>
        <w:numPr>
          <w:ilvl w:val="0"/>
          <w:numId w:val="3"/>
        </w:numPr>
      </w:pPr>
      <w:r>
        <w:t>Using presentation and graphics programs</w:t>
      </w:r>
    </w:p>
    <w:p w14:paraId="5E43E719" w14:textId="77777777" w:rsidR="00F61395" w:rsidRDefault="00F61395" w:rsidP="00F61395"/>
    <w:p w14:paraId="12EC7DEA" w14:textId="77777777" w:rsidR="002E78DF" w:rsidRDefault="002E78DF" w:rsidP="002E78DF">
      <w:pPr>
        <w:pStyle w:val="Heading3"/>
      </w:pPr>
      <w:r>
        <w:t>Technical Assistance</w:t>
      </w:r>
    </w:p>
    <w:p w14:paraId="15A73D8F" w14:textId="624C69BF" w:rsidR="002E78DF" w:rsidRPr="00C710BF" w:rsidRDefault="002E78DF" w:rsidP="002E78DF">
      <w:pPr>
        <w:pStyle w:val="BodyText"/>
        <w:spacing w:after="240"/>
        <w:ind w:left="0" w:right="147"/>
        <w:rPr>
          <w:rFonts w:ascii="Calibri" w:hAnsi="Calibri" w:cs="Calibri"/>
          <w:sz w:val="22"/>
          <w:szCs w:val="22"/>
        </w:rPr>
      </w:pPr>
      <w:r>
        <w:rPr>
          <w:rFonts w:ascii="Calibri" w:hAnsi="Calibri" w:cs="Calibri"/>
          <w:sz w:val="22"/>
          <w:szCs w:val="22"/>
        </w:rPr>
        <w:t xml:space="preserve">Here at UNT we have a Student Help Desk that you can contact for help with Canvas or other technology issues. </w:t>
      </w:r>
    </w:p>
    <w:p w14:paraId="4BF153FA" w14:textId="77777777" w:rsidR="002E78DF" w:rsidRDefault="002E78DF" w:rsidP="002E78DF">
      <w:pPr>
        <w:spacing w:after="0"/>
      </w:pPr>
      <w:r w:rsidRPr="00EE437C">
        <w:rPr>
          <w:b/>
        </w:rPr>
        <w:t>UIT Help Desk</w:t>
      </w:r>
      <w:r>
        <w:t xml:space="preserve">: </w:t>
      </w:r>
      <w:hyperlink r:id="rId17" w:history="1">
        <w:r w:rsidRPr="00A316C7">
          <w:rPr>
            <w:rStyle w:val="Hyperlink"/>
          </w:rPr>
          <w:t>UIT Student Help Desk site</w:t>
        </w:r>
      </w:hyperlink>
      <w:r>
        <w:t xml:space="preserve"> (</w:t>
      </w:r>
      <w:r w:rsidRPr="00A316C7">
        <w:t>http://www.unt.edu/helpdesk/index.htm</w:t>
      </w:r>
      <w:r>
        <w:rPr>
          <w:rStyle w:val="Hyperlink"/>
        </w:rPr>
        <w:t>)</w:t>
      </w:r>
    </w:p>
    <w:p w14:paraId="042F88C9" w14:textId="77777777" w:rsidR="002E78DF" w:rsidRPr="00EB13B7" w:rsidRDefault="002E78DF" w:rsidP="002E78DF">
      <w:pPr>
        <w:spacing w:after="0"/>
      </w:pPr>
      <w:r w:rsidRPr="00EE437C">
        <w:rPr>
          <w:rFonts w:ascii="Calibri" w:hAnsi="Calibri" w:cs="Calibri"/>
          <w:b/>
        </w:rPr>
        <w:t>Email</w:t>
      </w:r>
      <w:r w:rsidRPr="00C710BF">
        <w:rPr>
          <w:rFonts w:ascii="Calibri" w:hAnsi="Calibri" w:cs="Calibri"/>
        </w:rPr>
        <w:t xml:space="preserve">: </w:t>
      </w:r>
      <w:hyperlink r:id="rId18" w:history="1">
        <w:r w:rsidRPr="00C710BF">
          <w:rPr>
            <w:rStyle w:val="Hyperlink"/>
            <w:rFonts w:ascii="Calibri" w:hAnsi="Calibri" w:cs="Calibri"/>
          </w:rPr>
          <w:t>helpdesk@unt.edu</w:t>
        </w:r>
      </w:hyperlink>
      <w:r w:rsidRPr="00C710BF">
        <w:rPr>
          <w:rFonts w:ascii="Calibri" w:hAnsi="Calibri" w:cs="Calibri"/>
        </w:rPr>
        <w:t xml:space="preserve">     </w:t>
      </w:r>
    </w:p>
    <w:p w14:paraId="2E9F327B" w14:textId="77777777" w:rsidR="002E78DF" w:rsidRPr="00C710BF" w:rsidRDefault="002E78DF" w:rsidP="002E78DF">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2C6059A6" w14:textId="77777777" w:rsidR="002E78DF" w:rsidRPr="00C710BF" w:rsidRDefault="002E78DF" w:rsidP="002E78DF">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75BFB4B" w14:textId="77777777" w:rsidR="002E78DF" w:rsidRDefault="002E78DF" w:rsidP="002E78DF">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6EC41262" w14:textId="77777777" w:rsidR="002E78DF" w:rsidRDefault="002E78DF" w:rsidP="002E78DF">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30224E5" w14:textId="77777777" w:rsidR="002E78DF" w:rsidRDefault="002E78DF" w:rsidP="002E78DF">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344E6997" w14:textId="77777777" w:rsidR="002E78DF" w:rsidRDefault="002E78DF" w:rsidP="002E78DF">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3F359E32" w14:textId="77777777" w:rsidR="002E78DF" w:rsidRDefault="002E78DF" w:rsidP="002E78DF">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0702C3ED" w14:textId="77777777" w:rsidR="002E78DF" w:rsidRDefault="002E78DF" w:rsidP="002E78DF">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102313D2" w14:textId="77777777" w:rsidR="002E78DF" w:rsidRDefault="002E78DF" w:rsidP="002E78DF">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2CBC2606" w14:textId="77777777" w:rsidR="002E78DF" w:rsidRDefault="002E78DF" w:rsidP="002E78DF">
      <w:pPr>
        <w:pStyle w:val="BodyText"/>
        <w:ind w:left="0" w:right="147"/>
        <w:rPr>
          <w:rFonts w:ascii="Calibri" w:hAnsi="Calibri" w:cs="Calibri"/>
          <w:sz w:val="22"/>
          <w:szCs w:val="22"/>
        </w:rPr>
      </w:pPr>
    </w:p>
    <w:p w14:paraId="490B79A3" w14:textId="77777777" w:rsidR="002E78DF" w:rsidRPr="005C7253" w:rsidRDefault="002E78DF" w:rsidP="002E78DF">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07F6F285"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AD0733" w:rsidRPr="00AD0733">
        <w:t xml:space="preserve">All exams are to be taken independently. All notes and books should </w:t>
      </w:r>
      <w:r w:rsidR="00AD0733" w:rsidRPr="00AD0733">
        <w:lastRenderedPageBreak/>
        <w:t>be stowed away during exams. In addition, all other electronics must be turned off and stowed during the exam. Cheating in any form will not be tolerated. Students caught cheating will receive a zero for that grade opportunity and a note will be placed in their permanent file. If caught cheating twice they will be permanently removed from the course. If you provide me with a doctor’s note excusing you from an assignment, I will call the office to confirm. Forging and/or modification of a doctor’s note will be reported to the Academic Integrity Office, will go on your permanent record, and will result in disciplinary action.</w:t>
      </w:r>
    </w:p>
    <w:p w14:paraId="00EBAB28" w14:textId="4D0561EE" w:rsidR="00984D42" w:rsidRPr="00984D42" w:rsidRDefault="00984D42" w:rsidP="00984D42">
      <w:pPr>
        <w:rPr>
          <w:rFonts w:asciiTheme="majorHAnsi" w:eastAsiaTheme="majorEastAsia" w:hAnsiTheme="majorHAnsi" w:cstheme="majorBidi"/>
          <w:color w:val="1F4D78" w:themeColor="accent1" w:themeShade="7F"/>
          <w:sz w:val="24"/>
          <w:szCs w:val="24"/>
        </w:rPr>
      </w:pPr>
      <w:r w:rsidRPr="00984D42">
        <w:rPr>
          <w:rFonts w:asciiTheme="majorHAnsi" w:eastAsiaTheme="majorEastAsia" w:hAnsiTheme="majorHAnsi" w:cstheme="majorBidi"/>
          <w:color w:val="1F4D78" w:themeColor="accent1" w:themeShade="7F"/>
          <w:sz w:val="24"/>
          <w:szCs w:val="24"/>
        </w:rPr>
        <w:t xml:space="preserve">UNT FERPA Policies </w:t>
      </w:r>
    </w:p>
    <w:p w14:paraId="41D2CA9E" w14:textId="03DE4437" w:rsidR="00984D42" w:rsidRPr="00984D42" w:rsidRDefault="00984D42" w:rsidP="00984D42">
      <w:pPr>
        <w:rPr>
          <w:bCs/>
        </w:rPr>
      </w:pPr>
      <w:r w:rsidRPr="00984D42">
        <w:rPr>
          <w:bCs/>
        </w:rPr>
        <w:t xml:space="preserve">The Family Educational Rights and Privacy Act (FERPA) protects students educational records (grades and more) and prevents UNT employees from sharing this information with other individuals. Even if the student has provided written consent to waive FERPA protection to educational records for specific individuals (ex. parent), I will not discuss a students’ grades, performance, or other educational record information with anyone but the student. </w:t>
      </w:r>
    </w:p>
    <w:p w14:paraId="690F06F8" w14:textId="77777777" w:rsidR="00984D42" w:rsidRDefault="00984D42" w:rsidP="000A484F"/>
    <w:p w14:paraId="49FD5E79" w14:textId="7555C74E" w:rsidR="0050169A" w:rsidRDefault="000A484F" w:rsidP="0050169A">
      <w:pPr>
        <w:pStyle w:val="Heading3"/>
      </w:pPr>
      <w:r>
        <w:t>ADA Policy</w:t>
      </w:r>
    </w:p>
    <w:p w14:paraId="395C427E" w14:textId="236FA1AF" w:rsidR="00F61395" w:rsidRDefault="00F61395" w:rsidP="00F61395">
      <w:pPr>
        <w:pStyle w:val="Heading3"/>
        <w:rPr>
          <w:rFonts w:asciiTheme="minorHAnsi" w:eastAsiaTheme="minorHAnsi" w:hAnsiTheme="minorHAnsi" w:cstheme="minorBidi"/>
          <w:color w:val="auto"/>
          <w:sz w:val="22"/>
          <w:szCs w:val="22"/>
        </w:rPr>
      </w:pPr>
      <w:r w:rsidRPr="0083658B">
        <w:rPr>
          <w:rFonts w:asciiTheme="minorHAnsi" w:eastAsiaTheme="minorHAnsi" w:hAnsiTheme="minorHAnsi" w:cstheme="minorBidi"/>
          <w:color w:val="auto"/>
          <w:sz w:val="22"/>
          <w:szCs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Pr="00911D99">
          <w:rPr>
            <w:rStyle w:val="Hyperlink"/>
            <w:rFonts w:asciiTheme="minorHAnsi" w:eastAsiaTheme="minorHAnsi" w:hAnsiTheme="minorHAnsi" w:cstheme="minorBidi"/>
            <w:sz w:val="22"/>
            <w:szCs w:val="22"/>
          </w:rPr>
          <w:t>Office of Disability Access website</w:t>
        </w:r>
      </w:hyperlink>
      <w:r w:rsidRPr="0083658B">
        <w:rPr>
          <w:rFonts w:asciiTheme="minorHAnsi" w:eastAsiaTheme="minorHAnsi" w:hAnsiTheme="minorHAnsi" w:cstheme="minorBidi"/>
          <w:color w:val="auto"/>
          <w:sz w:val="22"/>
          <w:szCs w:val="22"/>
        </w:rPr>
        <w:t xml:space="preserve"> (http://www.unt.edu/oda). You may also contact ODA by phone at (940) 565-4323.</w:t>
      </w:r>
    </w:p>
    <w:p w14:paraId="0C9A7C1C" w14:textId="77777777" w:rsidR="00F61395" w:rsidRPr="00F61395" w:rsidRDefault="00F61395" w:rsidP="00F61395"/>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w:t>
      </w:r>
      <w:r>
        <w:lastRenderedPageBreak/>
        <w:t xml:space="preserve">instructional forums, including University and electronic classroom, labs, discussion groups, field trips, etc. </w:t>
      </w:r>
      <w:r w:rsidR="00853CA2">
        <w:t>Visit UNT’s</w:t>
      </w:r>
      <w:r>
        <w:t xml:space="preserve"> </w:t>
      </w:r>
      <w:hyperlink r:id="rId21"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22"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3" w:history="1">
        <w:r w:rsidR="00BC0019" w:rsidRPr="00BC0019">
          <w:rPr>
            <w:rStyle w:val="Hyperlink"/>
          </w:rPr>
          <w:t>Eagle Connect</w:t>
        </w:r>
      </w:hyperlink>
      <w:r w:rsidR="00BC0019">
        <w:t xml:space="preserve"> (</w:t>
      </w:r>
      <w:r w:rsidR="00BC0019" w:rsidRPr="00BC0019">
        <w:t>https://it.unt.edu/eagleconnect</w:t>
      </w:r>
      <w:r w:rsidR="00BC0019">
        <w:t>).</w:t>
      </w:r>
    </w:p>
    <w:sectPr w:rsidR="00E154E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2F67" w14:textId="77777777" w:rsidR="0016445F" w:rsidRDefault="0016445F" w:rsidP="00F41A70">
      <w:pPr>
        <w:spacing w:after="0" w:line="240" w:lineRule="auto"/>
      </w:pPr>
      <w:r>
        <w:separator/>
      </w:r>
    </w:p>
  </w:endnote>
  <w:endnote w:type="continuationSeparator" w:id="0">
    <w:p w14:paraId="39E6EAB4" w14:textId="77777777" w:rsidR="0016445F" w:rsidRDefault="0016445F" w:rsidP="00F41A70">
      <w:pPr>
        <w:spacing w:after="0" w:line="240" w:lineRule="auto"/>
      </w:pPr>
      <w:r>
        <w:continuationSeparator/>
      </w:r>
    </w:p>
  </w:endnote>
  <w:endnote w:type="continuationNotice" w:id="1">
    <w:p w14:paraId="661AAAB2" w14:textId="77777777" w:rsidR="0016445F" w:rsidRDefault="00164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3E119BED" w:rsidR="001E7B14" w:rsidRDefault="001E7B14">
        <w:pPr>
          <w:pStyle w:val="Footer"/>
          <w:jc w:val="right"/>
        </w:pPr>
        <w:r>
          <w:t xml:space="preserve">University of North Texas | </w:t>
        </w:r>
        <w:r w:rsidR="009F2FD6">
          <w:t>1</w:t>
        </w:r>
        <w:r>
          <w:t>/</w:t>
        </w:r>
        <w:r w:rsidR="005250C2">
          <w:t>8</w:t>
        </w:r>
        <w:r>
          <w:t>/202</w:t>
        </w:r>
        <w:r w:rsidR="005250C2">
          <w:t>6</w:t>
        </w:r>
        <w:r>
          <w:t xml:space="preserve">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1E7B14" w:rsidRDefault="001E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D7AE" w14:textId="77777777" w:rsidR="0016445F" w:rsidRDefault="0016445F" w:rsidP="00F41A70">
      <w:pPr>
        <w:spacing w:after="0" w:line="240" w:lineRule="auto"/>
      </w:pPr>
      <w:r>
        <w:separator/>
      </w:r>
    </w:p>
  </w:footnote>
  <w:footnote w:type="continuationSeparator" w:id="0">
    <w:p w14:paraId="53423530" w14:textId="77777777" w:rsidR="0016445F" w:rsidRDefault="0016445F" w:rsidP="00F41A70">
      <w:pPr>
        <w:spacing w:after="0" w:line="240" w:lineRule="auto"/>
      </w:pPr>
      <w:r>
        <w:continuationSeparator/>
      </w:r>
    </w:p>
  </w:footnote>
  <w:footnote w:type="continuationNotice" w:id="1">
    <w:p w14:paraId="37CD3E11" w14:textId="77777777" w:rsidR="0016445F" w:rsidRDefault="001644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29"/>
    <w:multiLevelType w:val="hybridMultilevel"/>
    <w:tmpl w:val="8DC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AC52745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42606A"/>
    <w:multiLevelType w:val="hybridMultilevel"/>
    <w:tmpl w:val="2688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7516D"/>
    <w:multiLevelType w:val="hybridMultilevel"/>
    <w:tmpl w:val="F9922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940136">
    <w:abstractNumId w:val="28"/>
  </w:num>
  <w:num w:numId="2" w16cid:durableId="1038968913">
    <w:abstractNumId w:val="25"/>
  </w:num>
  <w:num w:numId="3" w16cid:durableId="1152914947">
    <w:abstractNumId w:val="31"/>
  </w:num>
  <w:num w:numId="4" w16cid:durableId="135417469">
    <w:abstractNumId w:val="1"/>
  </w:num>
  <w:num w:numId="5" w16cid:durableId="1217427753">
    <w:abstractNumId w:val="20"/>
  </w:num>
  <w:num w:numId="6" w16cid:durableId="967976863">
    <w:abstractNumId w:val="18"/>
  </w:num>
  <w:num w:numId="7" w16cid:durableId="1152873002">
    <w:abstractNumId w:val="17"/>
  </w:num>
  <w:num w:numId="8" w16cid:durableId="912619596">
    <w:abstractNumId w:val="9"/>
  </w:num>
  <w:num w:numId="9" w16cid:durableId="271278607">
    <w:abstractNumId w:val="5"/>
  </w:num>
  <w:num w:numId="10" w16cid:durableId="991904532">
    <w:abstractNumId w:val="21"/>
  </w:num>
  <w:num w:numId="11" w16cid:durableId="1816986229">
    <w:abstractNumId w:val="16"/>
  </w:num>
  <w:num w:numId="12" w16cid:durableId="66268582">
    <w:abstractNumId w:val="30"/>
  </w:num>
  <w:num w:numId="13" w16cid:durableId="1469472515">
    <w:abstractNumId w:val="23"/>
  </w:num>
  <w:num w:numId="14" w16cid:durableId="494149527">
    <w:abstractNumId w:val="3"/>
  </w:num>
  <w:num w:numId="15" w16cid:durableId="1545364812">
    <w:abstractNumId w:val="2"/>
  </w:num>
  <w:num w:numId="16" w16cid:durableId="2069448803">
    <w:abstractNumId w:val="11"/>
  </w:num>
  <w:num w:numId="17" w16cid:durableId="1753694233">
    <w:abstractNumId w:val="24"/>
  </w:num>
  <w:num w:numId="18" w16cid:durableId="536352177">
    <w:abstractNumId w:val="29"/>
  </w:num>
  <w:num w:numId="19" w16cid:durableId="2107192140">
    <w:abstractNumId w:val="8"/>
  </w:num>
  <w:num w:numId="20" w16cid:durableId="1855075804">
    <w:abstractNumId w:val="7"/>
  </w:num>
  <w:num w:numId="21" w16cid:durableId="1907103983">
    <w:abstractNumId w:val="15"/>
  </w:num>
  <w:num w:numId="22" w16cid:durableId="673187771">
    <w:abstractNumId w:val="22"/>
  </w:num>
  <w:num w:numId="23" w16cid:durableId="1589463896">
    <w:abstractNumId w:val="12"/>
  </w:num>
  <w:num w:numId="24" w16cid:durableId="352465809">
    <w:abstractNumId w:val="6"/>
  </w:num>
  <w:num w:numId="25" w16cid:durableId="1558511791">
    <w:abstractNumId w:val="10"/>
  </w:num>
  <w:num w:numId="26" w16cid:durableId="676348318">
    <w:abstractNumId w:val="27"/>
  </w:num>
  <w:num w:numId="27" w16cid:durableId="2087336378">
    <w:abstractNumId w:val="4"/>
  </w:num>
  <w:num w:numId="28" w16cid:durableId="1022173133">
    <w:abstractNumId w:val="26"/>
  </w:num>
  <w:num w:numId="29" w16cid:durableId="2142263303">
    <w:abstractNumId w:val="19"/>
  </w:num>
  <w:num w:numId="30" w16cid:durableId="1685747448">
    <w:abstractNumId w:val="32"/>
  </w:num>
  <w:num w:numId="31" w16cid:durableId="1275673649">
    <w:abstractNumId w:val="13"/>
  </w:num>
  <w:num w:numId="32" w16cid:durableId="1355114702">
    <w:abstractNumId w:val="14"/>
  </w:num>
  <w:num w:numId="33" w16cid:durableId="56526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3780"/>
    <w:rsid w:val="000049D9"/>
    <w:rsid w:val="00033F04"/>
    <w:rsid w:val="0003730A"/>
    <w:rsid w:val="0003753D"/>
    <w:rsid w:val="0004040F"/>
    <w:rsid w:val="00041987"/>
    <w:rsid w:val="0004364F"/>
    <w:rsid w:val="0004507D"/>
    <w:rsid w:val="000472C4"/>
    <w:rsid w:val="0005484D"/>
    <w:rsid w:val="00057A98"/>
    <w:rsid w:val="000610A8"/>
    <w:rsid w:val="00084826"/>
    <w:rsid w:val="00086D38"/>
    <w:rsid w:val="000905DF"/>
    <w:rsid w:val="000A484F"/>
    <w:rsid w:val="000A6084"/>
    <w:rsid w:val="000B5110"/>
    <w:rsid w:val="000B68DB"/>
    <w:rsid w:val="000B7E6E"/>
    <w:rsid w:val="000C14CA"/>
    <w:rsid w:val="000C6065"/>
    <w:rsid w:val="000D31A8"/>
    <w:rsid w:val="000D38B7"/>
    <w:rsid w:val="000F3B26"/>
    <w:rsid w:val="000F6A33"/>
    <w:rsid w:val="000F7159"/>
    <w:rsid w:val="00105150"/>
    <w:rsid w:val="00105648"/>
    <w:rsid w:val="00112AAE"/>
    <w:rsid w:val="0011612A"/>
    <w:rsid w:val="00116484"/>
    <w:rsid w:val="001170FA"/>
    <w:rsid w:val="00131483"/>
    <w:rsid w:val="00131D6A"/>
    <w:rsid w:val="00132DE3"/>
    <w:rsid w:val="001337CF"/>
    <w:rsid w:val="00134A5D"/>
    <w:rsid w:val="00137CBF"/>
    <w:rsid w:val="001415CF"/>
    <w:rsid w:val="001426EB"/>
    <w:rsid w:val="00146CF1"/>
    <w:rsid w:val="00154670"/>
    <w:rsid w:val="00154E8B"/>
    <w:rsid w:val="00157417"/>
    <w:rsid w:val="00160504"/>
    <w:rsid w:val="00160583"/>
    <w:rsid w:val="001609E6"/>
    <w:rsid w:val="0016445F"/>
    <w:rsid w:val="001676C2"/>
    <w:rsid w:val="00167AF6"/>
    <w:rsid w:val="001708BD"/>
    <w:rsid w:val="00172470"/>
    <w:rsid w:val="00187AA4"/>
    <w:rsid w:val="001A25BE"/>
    <w:rsid w:val="001B3CFC"/>
    <w:rsid w:val="001B3D5B"/>
    <w:rsid w:val="001B4460"/>
    <w:rsid w:val="001C079B"/>
    <w:rsid w:val="001C3553"/>
    <w:rsid w:val="001C368C"/>
    <w:rsid w:val="001C3DD0"/>
    <w:rsid w:val="001C599D"/>
    <w:rsid w:val="001E6C48"/>
    <w:rsid w:val="001E7B14"/>
    <w:rsid w:val="001F0FE0"/>
    <w:rsid w:val="001F4D2B"/>
    <w:rsid w:val="002159C0"/>
    <w:rsid w:val="00221720"/>
    <w:rsid w:val="00221FD1"/>
    <w:rsid w:val="00224731"/>
    <w:rsid w:val="00233EE4"/>
    <w:rsid w:val="00235905"/>
    <w:rsid w:val="00244604"/>
    <w:rsid w:val="002446AD"/>
    <w:rsid w:val="002446DC"/>
    <w:rsid w:val="00250E78"/>
    <w:rsid w:val="00251544"/>
    <w:rsid w:val="002644C2"/>
    <w:rsid w:val="00270095"/>
    <w:rsid w:val="00271577"/>
    <w:rsid w:val="00273D0C"/>
    <w:rsid w:val="00281BBA"/>
    <w:rsid w:val="0028285A"/>
    <w:rsid w:val="00291946"/>
    <w:rsid w:val="00292A13"/>
    <w:rsid w:val="00292CD2"/>
    <w:rsid w:val="00294C2C"/>
    <w:rsid w:val="00295A4A"/>
    <w:rsid w:val="00296101"/>
    <w:rsid w:val="00297D3C"/>
    <w:rsid w:val="002A12E1"/>
    <w:rsid w:val="002B3A8F"/>
    <w:rsid w:val="002B6FE8"/>
    <w:rsid w:val="002C5568"/>
    <w:rsid w:val="002C5AB2"/>
    <w:rsid w:val="002D27DC"/>
    <w:rsid w:val="002D795C"/>
    <w:rsid w:val="002E3F68"/>
    <w:rsid w:val="002E78DF"/>
    <w:rsid w:val="002F28F2"/>
    <w:rsid w:val="002F385C"/>
    <w:rsid w:val="002F6AB1"/>
    <w:rsid w:val="002F7630"/>
    <w:rsid w:val="002F79C4"/>
    <w:rsid w:val="00305956"/>
    <w:rsid w:val="00307A9C"/>
    <w:rsid w:val="003126EC"/>
    <w:rsid w:val="003132F6"/>
    <w:rsid w:val="0032172F"/>
    <w:rsid w:val="0032291C"/>
    <w:rsid w:val="0033092B"/>
    <w:rsid w:val="0034623F"/>
    <w:rsid w:val="003565BD"/>
    <w:rsid w:val="00361765"/>
    <w:rsid w:val="00364FEC"/>
    <w:rsid w:val="003662AD"/>
    <w:rsid w:val="00367743"/>
    <w:rsid w:val="00373A9D"/>
    <w:rsid w:val="00374E7D"/>
    <w:rsid w:val="00375554"/>
    <w:rsid w:val="003829E2"/>
    <w:rsid w:val="00390C4A"/>
    <w:rsid w:val="00390F5B"/>
    <w:rsid w:val="0039126E"/>
    <w:rsid w:val="00392D84"/>
    <w:rsid w:val="00395460"/>
    <w:rsid w:val="0039553A"/>
    <w:rsid w:val="00396E94"/>
    <w:rsid w:val="003A1A11"/>
    <w:rsid w:val="003A6494"/>
    <w:rsid w:val="003A64ED"/>
    <w:rsid w:val="003B0564"/>
    <w:rsid w:val="003B1E03"/>
    <w:rsid w:val="003B3704"/>
    <w:rsid w:val="003B7429"/>
    <w:rsid w:val="003C035F"/>
    <w:rsid w:val="003C2C24"/>
    <w:rsid w:val="003C3C39"/>
    <w:rsid w:val="003C3D07"/>
    <w:rsid w:val="003C56C6"/>
    <w:rsid w:val="003C69A9"/>
    <w:rsid w:val="003D04CC"/>
    <w:rsid w:val="003E1788"/>
    <w:rsid w:val="003F15B7"/>
    <w:rsid w:val="003F1E47"/>
    <w:rsid w:val="003F7A62"/>
    <w:rsid w:val="004002BC"/>
    <w:rsid w:val="00401936"/>
    <w:rsid w:val="00401A13"/>
    <w:rsid w:val="00401E2C"/>
    <w:rsid w:val="00404466"/>
    <w:rsid w:val="0040606E"/>
    <w:rsid w:val="004129A7"/>
    <w:rsid w:val="00413AD8"/>
    <w:rsid w:val="00416953"/>
    <w:rsid w:val="00416EAE"/>
    <w:rsid w:val="004248FD"/>
    <w:rsid w:val="004349B7"/>
    <w:rsid w:val="00435BD2"/>
    <w:rsid w:val="004372CE"/>
    <w:rsid w:val="0043793F"/>
    <w:rsid w:val="004448B2"/>
    <w:rsid w:val="00444BE6"/>
    <w:rsid w:val="0044674B"/>
    <w:rsid w:val="00456DA9"/>
    <w:rsid w:val="0046618C"/>
    <w:rsid w:val="0046644E"/>
    <w:rsid w:val="00466C1E"/>
    <w:rsid w:val="00467300"/>
    <w:rsid w:val="004767CE"/>
    <w:rsid w:val="0048023D"/>
    <w:rsid w:val="00483BE6"/>
    <w:rsid w:val="004931A3"/>
    <w:rsid w:val="004938CF"/>
    <w:rsid w:val="004A454A"/>
    <w:rsid w:val="004A632C"/>
    <w:rsid w:val="004B5C5F"/>
    <w:rsid w:val="004B63C3"/>
    <w:rsid w:val="004C48BC"/>
    <w:rsid w:val="004D40CC"/>
    <w:rsid w:val="004E04D0"/>
    <w:rsid w:val="004E13CC"/>
    <w:rsid w:val="004E2AC3"/>
    <w:rsid w:val="004E6648"/>
    <w:rsid w:val="0050169A"/>
    <w:rsid w:val="00501CFC"/>
    <w:rsid w:val="00505DA4"/>
    <w:rsid w:val="00506AEA"/>
    <w:rsid w:val="005109E3"/>
    <w:rsid w:val="00511D25"/>
    <w:rsid w:val="00512F66"/>
    <w:rsid w:val="00514CC2"/>
    <w:rsid w:val="00515192"/>
    <w:rsid w:val="005171FF"/>
    <w:rsid w:val="0052132D"/>
    <w:rsid w:val="00521B2E"/>
    <w:rsid w:val="005233E8"/>
    <w:rsid w:val="00523827"/>
    <w:rsid w:val="005250C2"/>
    <w:rsid w:val="005313DC"/>
    <w:rsid w:val="00533EF5"/>
    <w:rsid w:val="00542FF5"/>
    <w:rsid w:val="00544F32"/>
    <w:rsid w:val="00550003"/>
    <w:rsid w:val="00552A45"/>
    <w:rsid w:val="005553DA"/>
    <w:rsid w:val="005557F1"/>
    <w:rsid w:val="0056230A"/>
    <w:rsid w:val="005659F3"/>
    <w:rsid w:val="00566CFA"/>
    <w:rsid w:val="00571154"/>
    <w:rsid w:val="005716FC"/>
    <w:rsid w:val="00575782"/>
    <w:rsid w:val="005765F4"/>
    <w:rsid w:val="00583FF6"/>
    <w:rsid w:val="005905AF"/>
    <w:rsid w:val="00594B5B"/>
    <w:rsid w:val="005A4B2B"/>
    <w:rsid w:val="005B0444"/>
    <w:rsid w:val="005B4906"/>
    <w:rsid w:val="005B617C"/>
    <w:rsid w:val="005B63CC"/>
    <w:rsid w:val="005C1BD7"/>
    <w:rsid w:val="005C7253"/>
    <w:rsid w:val="005C756C"/>
    <w:rsid w:val="005D23FA"/>
    <w:rsid w:val="00604E45"/>
    <w:rsid w:val="006070E5"/>
    <w:rsid w:val="00607A22"/>
    <w:rsid w:val="00641CB6"/>
    <w:rsid w:val="006423F9"/>
    <w:rsid w:val="00644E04"/>
    <w:rsid w:val="006570C0"/>
    <w:rsid w:val="00664F17"/>
    <w:rsid w:val="006710B2"/>
    <w:rsid w:val="00685520"/>
    <w:rsid w:val="00690FDB"/>
    <w:rsid w:val="006A0DFA"/>
    <w:rsid w:val="006A2D3C"/>
    <w:rsid w:val="006A73A2"/>
    <w:rsid w:val="006B7F12"/>
    <w:rsid w:val="006C437E"/>
    <w:rsid w:val="006D18F1"/>
    <w:rsid w:val="006D456A"/>
    <w:rsid w:val="006D55C0"/>
    <w:rsid w:val="006E25C5"/>
    <w:rsid w:val="006E58B1"/>
    <w:rsid w:val="006F0B33"/>
    <w:rsid w:val="006F33EA"/>
    <w:rsid w:val="006F55AE"/>
    <w:rsid w:val="006F5F75"/>
    <w:rsid w:val="00713618"/>
    <w:rsid w:val="007143D8"/>
    <w:rsid w:val="0071654F"/>
    <w:rsid w:val="00734A08"/>
    <w:rsid w:val="00736C2C"/>
    <w:rsid w:val="00741777"/>
    <w:rsid w:val="00747239"/>
    <w:rsid w:val="00755AFB"/>
    <w:rsid w:val="00757C85"/>
    <w:rsid w:val="00760166"/>
    <w:rsid w:val="00772BE1"/>
    <w:rsid w:val="00773088"/>
    <w:rsid w:val="00773CC2"/>
    <w:rsid w:val="0077685F"/>
    <w:rsid w:val="00787A1D"/>
    <w:rsid w:val="00791E3A"/>
    <w:rsid w:val="00792720"/>
    <w:rsid w:val="007977CE"/>
    <w:rsid w:val="007A0702"/>
    <w:rsid w:val="007B01D8"/>
    <w:rsid w:val="007B1815"/>
    <w:rsid w:val="007B7702"/>
    <w:rsid w:val="007C2072"/>
    <w:rsid w:val="007C2385"/>
    <w:rsid w:val="007C2A24"/>
    <w:rsid w:val="007C6991"/>
    <w:rsid w:val="007D0DB8"/>
    <w:rsid w:val="007D441B"/>
    <w:rsid w:val="007E7284"/>
    <w:rsid w:val="007F3406"/>
    <w:rsid w:val="007F5D85"/>
    <w:rsid w:val="00810454"/>
    <w:rsid w:val="00812C70"/>
    <w:rsid w:val="00812E09"/>
    <w:rsid w:val="00814445"/>
    <w:rsid w:val="0081494E"/>
    <w:rsid w:val="0081519C"/>
    <w:rsid w:val="008212F2"/>
    <w:rsid w:val="00825759"/>
    <w:rsid w:val="00826162"/>
    <w:rsid w:val="008313A0"/>
    <w:rsid w:val="0083183E"/>
    <w:rsid w:val="00833D61"/>
    <w:rsid w:val="00842360"/>
    <w:rsid w:val="008428DF"/>
    <w:rsid w:val="0085011E"/>
    <w:rsid w:val="00853CA2"/>
    <w:rsid w:val="008633CD"/>
    <w:rsid w:val="00867EBC"/>
    <w:rsid w:val="00873CFF"/>
    <w:rsid w:val="00875F17"/>
    <w:rsid w:val="0087640A"/>
    <w:rsid w:val="008872A4"/>
    <w:rsid w:val="008A0BD7"/>
    <w:rsid w:val="008A188C"/>
    <w:rsid w:val="008A4A21"/>
    <w:rsid w:val="008C2D23"/>
    <w:rsid w:val="008C335F"/>
    <w:rsid w:val="008D4904"/>
    <w:rsid w:val="008D5F1A"/>
    <w:rsid w:val="008E4F39"/>
    <w:rsid w:val="008E5331"/>
    <w:rsid w:val="008F1B7B"/>
    <w:rsid w:val="008F4507"/>
    <w:rsid w:val="008F5A8F"/>
    <w:rsid w:val="008F738A"/>
    <w:rsid w:val="009045F0"/>
    <w:rsid w:val="00906B19"/>
    <w:rsid w:val="00907EF3"/>
    <w:rsid w:val="00912C9E"/>
    <w:rsid w:val="00912FCE"/>
    <w:rsid w:val="00914B76"/>
    <w:rsid w:val="00923FD6"/>
    <w:rsid w:val="009269E8"/>
    <w:rsid w:val="00930D1E"/>
    <w:rsid w:val="00937262"/>
    <w:rsid w:val="00940548"/>
    <w:rsid w:val="00946338"/>
    <w:rsid w:val="009476BD"/>
    <w:rsid w:val="009509AC"/>
    <w:rsid w:val="00951860"/>
    <w:rsid w:val="009520CD"/>
    <w:rsid w:val="0095314A"/>
    <w:rsid w:val="0095468F"/>
    <w:rsid w:val="009563B7"/>
    <w:rsid w:val="00957CF6"/>
    <w:rsid w:val="00960728"/>
    <w:rsid w:val="0097126D"/>
    <w:rsid w:val="00984D42"/>
    <w:rsid w:val="00984EF3"/>
    <w:rsid w:val="00997BCE"/>
    <w:rsid w:val="009B1F5F"/>
    <w:rsid w:val="009B6853"/>
    <w:rsid w:val="009C1BA0"/>
    <w:rsid w:val="009C354D"/>
    <w:rsid w:val="009C38F2"/>
    <w:rsid w:val="009C50A4"/>
    <w:rsid w:val="009C6D2B"/>
    <w:rsid w:val="009C6EC2"/>
    <w:rsid w:val="009D0E86"/>
    <w:rsid w:val="009D64F4"/>
    <w:rsid w:val="009E3049"/>
    <w:rsid w:val="009F2FD6"/>
    <w:rsid w:val="00A0007E"/>
    <w:rsid w:val="00A01868"/>
    <w:rsid w:val="00A079D6"/>
    <w:rsid w:val="00A135BC"/>
    <w:rsid w:val="00A15F84"/>
    <w:rsid w:val="00A1614D"/>
    <w:rsid w:val="00A25FC6"/>
    <w:rsid w:val="00A316C7"/>
    <w:rsid w:val="00A44851"/>
    <w:rsid w:val="00A44853"/>
    <w:rsid w:val="00A516EF"/>
    <w:rsid w:val="00A55E04"/>
    <w:rsid w:val="00A56FFD"/>
    <w:rsid w:val="00A63531"/>
    <w:rsid w:val="00A65EF1"/>
    <w:rsid w:val="00A771FB"/>
    <w:rsid w:val="00A8274C"/>
    <w:rsid w:val="00A87C19"/>
    <w:rsid w:val="00AA5DFA"/>
    <w:rsid w:val="00AA63E6"/>
    <w:rsid w:val="00AC2D75"/>
    <w:rsid w:val="00AC4418"/>
    <w:rsid w:val="00AC652E"/>
    <w:rsid w:val="00AD003D"/>
    <w:rsid w:val="00AD0733"/>
    <w:rsid w:val="00AD1B0D"/>
    <w:rsid w:val="00AD2553"/>
    <w:rsid w:val="00AD61C3"/>
    <w:rsid w:val="00AF1FBA"/>
    <w:rsid w:val="00AF297E"/>
    <w:rsid w:val="00AF6010"/>
    <w:rsid w:val="00B013BC"/>
    <w:rsid w:val="00B06F72"/>
    <w:rsid w:val="00B07CB3"/>
    <w:rsid w:val="00B15AC9"/>
    <w:rsid w:val="00B255D2"/>
    <w:rsid w:val="00B2688E"/>
    <w:rsid w:val="00B32B4A"/>
    <w:rsid w:val="00B3594D"/>
    <w:rsid w:val="00B400CC"/>
    <w:rsid w:val="00B43D9A"/>
    <w:rsid w:val="00B46806"/>
    <w:rsid w:val="00B47E5C"/>
    <w:rsid w:val="00B50C17"/>
    <w:rsid w:val="00B5228A"/>
    <w:rsid w:val="00B57ECE"/>
    <w:rsid w:val="00B71DA5"/>
    <w:rsid w:val="00B74C63"/>
    <w:rsid w:val="00B765CF"/>
    <w:rsid w:val="00B9294D"/>
    <w:rsid w:val="00B94399"/>
    <w:rsid w:val="00BA515E"/>
    <w:rsid w:val="00BA6EE9"/>
    <w:rsid w:val="00BA7D5F"/>
    <w:rsid w:val="00BC0019"/>
    <w:rsid w:val="00BD34E3"/>
    <w:rsid w:val="00BD537E"/>
    <w:rsid w:val="00BD7AD2"/>
    <w:rsid w:val="00BE72D2"/>
    <w:rsid w:val="00BF1230"/>
    <w:rsid w:val="00BF1278"/>
    <w:rsid w:val="00BF6D15"/>
    <w:rsid w:val="00BF6F46"/>
    <w:rsid w:val="00BF7347"/>
    <w:rsid w:val="00C0115D"/>
    <w:rsid w:val="00C03098"/>
    <w:rsid w:val="00C0475C"/>
    <w:rsid w:val="00C07CFB"/>
    <w:rsid w:val="00C1096E"/>
    <w:rsid w:val="00C12F42"/>
    <w:rsid w:val="00C14845"/>
    <w:rsid w:val="00C161A2"/>
    <w:rsid w:val="00C21056"/>
    <w:rsid w:val="00C2409C"/>
    <w:rsid w:val="00C242A0"/>
    <w:rsid w:val="00C246D2"/>
    <w:rsid w:val="00C252C4"/>
    <w:rsid w:val="00C25B30"/>
    <w:rsid w:val="00C26284"/>
    <w:rsid w:val="00C329AC"/>
    <w:rsid w:val="00C34645"/>
    <w:rsid w:val="00C401A4"/>
    <w:rsid w:val="00C45820"/>
    <w:rsid w:val="00C542EB"/>
    <w:rsid w:val="00C615F7"/>
    <w:rsid w:val="00C65463"/>
    <w:rsid w:val="00C664C7"/>
    <w:rsid w:val="00C73D48"/>
    <w:rsid w:val="00C75A68"/>
    <w:rsid w:val="00C7676A"/>
    <w:rsid w:val="00C85ABC"/>
    <w:rsid w:val="00C96B07"/>
    <w:rsid w:val="00CA2745"/>
    <w:rsid w:val="00CA3BED"/>
    <w:rsid w:val="00CA4EE3"/>
    <w:rsid w:val="00CA7241"/>
    <w:rsid w:val="00CA73FC"/>
    <w:rsid w:val="00CC01C2"/>
    <w:rsid w:val="00CC158B"/>
    <w:rsid w:val="00CC367B"/>
    <w:rsid w:val="00CD40E7"/>
    <w:rsid w:val="00CE4F98"/>
    <w:rsid w:val="00CF1CDB"/>
    <w:rsid w:val="00CF60D4"/>
    <w:rsid w:val="00CF75EC"/>
    <w:rsid w:val="00D0505E"/>
    <w:rsid w:val="00D14752"/>
    <w:rsid w:val="00D160BB"/>
    <w:rsid w:val="00D30887"/>
    <w:rsid w:val="00D30D1B"/>
    <w:rsid w:val="00D317E7"/>
    <w:rsid w:val="00D32D87"/>
    <w:rsid w:val="00D40267"/>
    <w:rsid w:val="00D40C61"/>
    <w:rsid w:val="00D52950"/>
    <w:rsid w:val="00D53B34"/>
    <w:rsid w:val="00D55A0B"/>
    <w:rsid w:val="00D61737"/>
    <w:rsid w:val="00D632C8"/>
    <w:rsid w:val="00D6350B"/>
    <w:rsid w:val="00D6747F"/>
    <w:rsid w:val="00D722CC"/>
    <w:rsid w:val="00D76A4C"/>
    <w:rsid w:val="00D770DC"/>
    <w:rsid w:val="00D80334"/>
    <w:rsid w:val="00D85FDE"/>
    <w:rsid w:val="00D90B28"/>
    <w:rsid w:val="00DA2870"/>
    <w:rsid w:val="00DA65AB"/>
    <w:rsid w:val="00DB11D5"/>
    <w:rsid w:val="00DC41E6"/>
    <w:rsid w:val="00DC423F"/>
    <w:rsid w:val="00DC43B6"/>
    <w:rsid w:val="00DC7AB2"/>
    <w:rsid w:val="00DD1369"/>
    <w:rsid w:val="00DD3AD3"/>
    <w:rsid w:val="00DD3CCF"/>
    <w:rsid w:val="00DD44D4"/>
    <w:rsid w:val="00DD6211"/>
    <w:rsid w:val="00DE3209"/>
    <w:rsid w:val="00DE6A56"/>
    <w:rsid w:val="00DF0E9C"/>
    <w:rsid w:val="00DF734A"/>
    <w:rsid w:val="00E043A3"/>
    <w:rsid w:val="00E06E54"/>
    <w:rsid w:val="00E07387"/>
    <w:rsid w:val="00E154E5"/>
    <w:rsid w:val="00E1607C"/>
    <w:rsid w:val="00E20B1D"/>
    <w:rsid w:val="00E322C1"/>
    <w:rsid w:val="00E33F6F"/>
    <w:rsid w:val="00E44577"/>
    <w:rsid w:val="00E47531"/>
    <w:rsid w:val="00E50393"/>
    <w:rsid w:val="00E51FEC"/>
    <w:rsid w:val="00E54491"/>
    <w:rsid w:val="00E70318"/>
    <w:rsid w:val="00E77C6A"/>
    <w:rsid w:val="00E84ACF"/>
    <w:rsid w:val="00E870C5"/>
    <w:rsid w:val="00E93E3E"/>
    <w:rsid w:val="00E96C64"/>
    <w:rsid w:val="00EA46CA"/>
    <w:rsid w:val="00EB13B7"/>
    <w:rsid w:val="00EC2797"/>
    <w:rsid w:val="00EC577C"/>
    <w:rsid w:val="00EC6692"/>
    <w:rsid w:val="00EC72D3"/>
    <w:rsid w:val="00EC761E"/>
    <w:rsid w:val="00ED29D4"/>
    <w:rsid w:val="00ED4F44"/>
    <w:rsid w:val="00ED571C"/>
    <w:rsid w:val="00EE0A15"/>
    <w:rsid w:val="00EE437C"/>
    <w:rsid w:val="00EF145E"/>
    <w:rsid w:val="00EF1744"/>
    <w:rsid w:val="00EF4170"/>
    <w:rsid w:val="00EF44AD"/>
    <w:rsid w:val="00F0289F"/>
    <w:rsid w:val="00F058D6"/>
    <w:rsid w:val="00F06DC8"/>
    <w:rsid w:val="00F134B2"/>
    <w:rsid w:val="00F23DC2"/>
    <w:rsid w:val="00F25AA8"/>
    <w:rsid w:val="00F27153"/>
    <w:rsid w:val="00F3243C"/>
    <w:rsid w:val="00F344D3"/>
    <w:rsid w:val="00F41A70"/>
    <w:rsid w:val="00F42B4F"/>
    <w:rsid w:val="00F43948"/>
    <w:rsid w:val="00F61395"/>
    <w:rsid w:val="00F64EB6"/>
    <w:rsid w:val="00F661C6"/>
    <w:rsid w:val="00F6650C"/>
    <w:rsid w:val="00F668EC"/>
    <w:rsid w:val="00F7047E"/>
    <w:rsid w:val="00F74B59"/>
    <w:rsid w:val="00F84D16"/>
    <w:rsid w:val="00F86FB1"/>
    <w:rsid w:val="00F97992"/>
    <w:rsid w:val="00FA1D4F"/>
    <w:rsid w:val="00FA1F11"/>
    <w:rsid w:val="00FA2219"/>
    <w:rsid w:val="00FA4B28"/>
    <w:rsid w:val="00FA5A22"/>
    <w:rsid w:val="00FA7209"/>
    <w:rsid w:val="00FA76F8"/>
    <w:rsid w:val="00FA7DC2"/>
    <w:rsid w:val="00FB3375"/>
    <w:rsid w:val="00FB74F3"/>
    <w:rsid w:val="00FC12FE"/>
    <w:rsid w:val="00FD1E61"/>
    <w:rsid w:val="00FE232F"/>
    <w:rsid w:val="00FE23A7"/>
    <w:rsid w:val="00FE24C4"/>
    <w:rsid w:val="00FE6503"/>
    <w:rsid w:val="00FE78DF"/>
    <w:rsid w:val="00FF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PlainText">
    <w:name w:val="Plain Text"/>
    <w:basedOn w:val="Normal"/>
    <w:link w:val="PlainTextChar"/>
    <w:rsid w:val="00F74B5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74B59"/>
    <w:rPr>
      <w:rFonts w:ascii="Courier New" w:eastAsia="Times New Roman" w:hAnsi="Courier New" w:cs="Courier New"/>
      <w:sz w:val="20"/>
      <w:szCs w:val="20"/>
    </w:rPr>
  </w:style>
  <w:style w:type="character" w:customStyle="1" w:styleId="contentpasted1">
    <w:name w:val="contentpasted1"/>
    <w:basedOn w:val="DefaultParagraphFont"/>
    <w:rsid w:val="00F61395"/>
  </w:style>
  <w:style w:type="paragraph" w:customStyle="1" w:styleId="TableParagraph">
    <w:name w:val="Table Paragraph"/>
    <w:basedOn w:val="Normal"/>
    <w:uiPriority w:val="1"/>
    <w:qFormat/>
    <w:rsid w:val="00810454"/>
    <w:pPr>
      <w:widowControl w:val="0"/>
      <w:autoSpaceDE w:val="0"/>
      <w:autoSpaceDN w:val="0"/>
      <w:spacing w:after="0" w:line="234" w:lineRule="exact"/>
      <w:ind w:left="11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spot.unt.edu/" TargetMode="External"/><Relationship Id="rId18" Type="http://schemas.openxmlformats.org/officeDocument/2006/relationships/hyperlink" Target="mailto:helpdesk@unt.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anofstudents.unt.edu/conduct" TargetMode="External"/><Relationship Id="rId7" Type="http://schemas.openxmlformats.org/officeDocument/2006/relationships/hyperlink" Target="mailto:lauren.bohenek@unt.edu" TargetMode="External"/><Relationship Id="rId12" Type="http://schemas.openxmlformats.org/officeDocument/2006/relationships/hyperlink" Target="file:///C:\Users\jdl0126\AppData\Local\Temp\OneNote\16.0\NT\0\no-reply@iasystem.org" TargetMode="External"/><Relationship Id="rId17" Type="http://schemas.openxmlformats.org/officeDocument/2006/relationships/hyperlink" Target="http://www.unt.edu/helpdesk/index.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studentaffairs.unt.edu/office-disability-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cmillan.force.com/iclicker/s/article/Checklist-Getting-Started-with-the-iClicker-Student-Ap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it.unt.edu/eagleconnect" TargetMode="External"/><Relationship Id="rId10" Type="http://schemas.openxmlformats.org/officeDocument/2006/relationships/hyperlink" Target="https://macmillan.force.com/iclicker/s/article/Checklist-Getting-Started-with-the-iClicker-Student-App"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file:///C:\Users\jdl0126\AppData\Local\Temp\OneNote\16.0\NT\0\spot@unt.edu" TargetMode="External"/><Relationship Id="rId22" Type="http://schemas.openxmlformats.org/officeDocument/2006/relationships/hyperlink" Target="http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1395</TotalTime>
  <Pages>8</Pages>
  <Words>2746</Words>
  <Characters>14857</Characters>
  <Application>Microsoft Office Word</Application>
  <DocSecurity>0</DocSecurity>
  <Lines>594</Lines>
  <Paragraphs>409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Bohenek, Lauren</cp:lastModifiedBy>
  <cp:revision>115</cp:revision>
  <cp:lastPrinted>2026-01-11T19:18:00Z</cp:lastPrinted>
  <dcterms:created xsi:type="dcterms:W3CDTF">2026-01-08T17:46:00Z</dcterms:created>
  <dcterms:modified xsi:type="dcterms:W3CDTF">2026-01-11T23:11:00Z</dcterms:modified>
</cp:coreProperties>
</file>