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006A" w14:textId="4969291D" w:rsidR="00641479" w:rsidRDefault="00641479" w:rsidP="00641479">
      <w:pPr>
        <w:pStyle w:val="Title"/>
      </w:pPr>
      <w:r>
        <w:t>Play and Screen Writing</w:t>
      </w:r>
    </w:p>
    <w:p w14:paraId="7C1AA63D" w14:textId="215E631F" w:rsidR="00641479" w:rsidRDefault="00641479" w:rsidP="00641479">
      <w:pPr>
        <w:pStyle w:val="Heading2"/>
        <w:rPr>
          <w:b w:val="0"/>
        </w:rPr>
      </w:pPr>
      <w:r>
        <w:t>THEA 4460.001</w:t>
      </w:r>
      <w:r>
        <w:tab/>
        <w:t>Spring 202</w:t>
      </w:r>
      <w:r w:rsidR="00D97A75">
        <w:t>6</w:t>
      </w:r>
    </w:p>
    <w:p w14:paraId="25687A28" w14:textId="77777777" w:rsidR="00641479" w:rsidRDefault="00641479" w:rsidP="00641479">
      <w:pPr>
        <w:jc w:val="center"/>
        <w:rPr>
          <w:rFonts w:ascii="Arial" w:hAnsi="Arial"/>
        </w:rPr>
      </w:pPr>
    </w:p>
    <w:p w14:paraId="34231E15" w14:textId="4B0C5B94" w:rsidR="00641479" w:rsidRPr="004D10D9" w:rsidRDefault="00641479" w:rsidP="00641479">
      <w:pPr>
        <w:rPr>
          <w:rFonts w:ascii="Arial" w:hAnsi="Arial"/>
        </w:rPr>
      </w:pPr>
      <w:r>
        <w:rPr>
          <w:rFonts w:ascii="Arial" w:hAnsi="Arial"/>
        </w:rPr>
        <w:t xml:space="preserve">Instructor: </w:t>
      </w:r>
      <w:r>
        <w:rPr>
          <w:rFonts w:ascii="Arial" w:hAnsi="Arial"/>
          <w:b/>
          <w:sz w:val="24"/>
        </w:rPr>
        <w:t>Lisa Devine, MFA</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rPr>
        <w:t>Class Time: Friday: 9:00</w:t>
      </w:r>
      <w:r w:rsidR="00E720B5">
        <w:rPr>
          <w:rFonts w:ascii="Arial" w:hAnsi="Arial"/>
        </w:rPr>
        <w:t>-</w:t>
      </w:r>
      <w:r>
        <w:rPr>
          <w:rFonts w:ascii="Arial" w:hAnsi="Arial"/>
        </w:rPr>
        <w:t>11:50</w:t>
      </w:r>
    </w:p>
    <w:p w14:paraId="4245E565" w14:textId="3D2B228D" w:rsidR="00641479" w:rsidRDefault="00641479" w:rsidP="00641479">
      <w:pPr>
        <w:rPr>
          <w:rFonts w:ascii="Arial" w:hAnsi="Arial"/>
        </w:rPr>
      </w:pPr>
      <w:r>
        <w:rPr>
          <w:rFonts w:ascii="Arial" w:hAnsi="Arial"/>
        </w:rPr>
        <w:t>Office Phone Number:  In Emergencies Leave a Message at: (940) 565-2211</w:t>
      </w:r>
      <w:r>
        <w:rPr>
          <w:rFonts w:ascii="Arial" w:hAnsi="Arial"/>
        </w:rPr>
        <w:tab/>
      </w:r>
      <w:r>
        <w:rPr>
          <w:rFonts w:ascii="Arial" w:hAnsi="Arial"/>
        </w:rPr>
        <w:tab/>
        <w:t>Office: RTFP 2</w:t>
      </w:r>
      <w:r w:rsidR="00F00470">
        <w:rPr>
          <w:rFonts w:ascii="Arial" w:hAnsi="Arial"/>
        </w:rPr>
        <w:t>23</w:t>
      </w:r>
    </w:p>
    <w:p w14:paraId="0E7E1E66" w14:textId="77777777" w:rsidR="00641479" w:rsidRDefault="00641479" w:rsidP="00641479">
      <w:pPr>
        <w:rPr>
          <w:rFonts w:ascii="Arial" w:hAnsi="Arial"/>
        </w:rPr>
      </w:pPr>
      <w:r w:rsidRPr="005316ED">
        <w:rPr>
          <w:rFonts w:ascii="Arial" w:hAnsi="Arial"/>
        </w:rPr>
        <w:t xml:space="preserve">Email Address: </w:t>
      </w:r>
      <w:hyperlink r:id="rId5" w:history="1">
        <w:r w:rsidRPr="00641479">
          <w:rPr>
            <w:rStyle w:val="Hyperlink"/>
            <w:rFonts w:ascii="Arial" w:hAnsi="Arial" w:cs="Arial"/>
          </w:rPr>
          <w:t>lisa.devine@unt.edu</w:t>
        </w:r>
      </w:hyperlink>
      <w:r w:rsidRPr="005316ED">
        <w:rPr>
          <w:rFonts w:ascii="Arial" w:hAnsi="Arial"/>
        </w:rPr>
        <w:t xml:space="preserve">  </w:t>
      </w:r>
    </w:p>
    <w:p w14:paraId="1760E634" w14:textId="77777777" w:rsidR="00641479" w:rsidRDefault="00641479" w:rsidP="00641479">
      <w:pPr>
        <w:ind w:left="-720" w:firstLine="720"/>
        <w:rPr>
          <w:rFonts w:ascii="Arial" w:hAnsi="Arial"/>
        </w:rPr>
      </w:pPr>
      <w:r>
        <w:rPr>
          <w:rFonts w:ascii="Arial" w:hAnsi="Arial"/>
        </w:rPr>
        <w:t xml:space="preserve">Office Hours: </w:t>
      </w:r>
    </w:p>
    <w:p w14:paraId="7F17164B" w14:textId="79A095A6" w:rsidR="00641479" w:rsidRDefault="00641479" w:rsidP="00641479">
      <w:pPr>
        <w:ind w:firstLine="720"/>
        <w:rPr>
          <w:rFonts w:ascii="Arial" w:hAnsi="Arial"/>
        </w:rPr>
      </w:pPr>
      <w:r>
        <w:rPr>
          <w:rFonts w:ascii="Arial" w:hAnsi="Arial"/>
        </w:rPr>
        <w:t xml:space="preserve">In-person: </w:t>
      </w:r>
      <w:r w:rsidR="00F00470">
        <w:rPr>
          <w:rFonts w:ascii="Arial" w:hAnsi="Arial"/>
        </w:rPr>
        <w:t>Monday</w:t>
      </w:r>
      <w:r>
        <w:rPr>
          <w:rFonts w:ascii="Arial" w:hAnsi="Arial"/>
        </w:rPr>
        <w:t>/</w:t>
      </w:r>
      <w:r w:rsidR="00F00470">
        <w:rPr>
          <w:rFonts w:ascii="Arial" w:hAnsi="Arial"/>
        </w:rPr>
        <w:t>Wednesday</w:t>
      </w:r>
      <w:r>
        <w:rPr>
          <w:rFonts w:ascii="Arial" w:hAnsi="Arial"/>
        </w:rPr>
        <w:t>: 11:00a.m.</w:t>
      </w:r>
      <w:r w:rsidR="004135D3">
        <w:rPr>
          <w:rFonts w:ascii="Arial" w:hAnsi="Arial"/>
        </w:rPr>
        <w:t xml:space="preserve"> </w:t>
      </w:r>
      <w:r>
        <w:rPr>
          <w:rFonts w:ascii="Arial" w:hAnsi="Arial"/>
        </w:rPr>
        <w:t>-</w:t>
      </w:r>
      <w:r w:rsidR="004135D3">
        <w:rPr>
          <w:rFonts w:ascii="Arial" w:hAnsi="Arial"/>
        </w:rPr>
        <w:t xml:space="preserve"> </w:t>
      </w:r>
      <w:r>
        <w:rPr>
          <w:rFonts w:ascii="Arial" w:hAnsi="Arial"/>
        </w:rPr>
        <w:t xml:space="preserve">1:00 p.m. Or by appointment. </w:t>
      </w:r>
    </w:p>
    <w:p w14:paraId="33BF4258" w14:textId="77EDE111" w:rsidR="00641479" w:rsidRDefault="00641479" w:rsidP="00641479">
      <w:pPr>
        <w:ind w:firstLine="720"/>
        <w:rPr>
          <w:rFonts w:ascii="Arial" w:hAnsi="Arial"/>
        </w:rPr>
      </w:pPr>
      <w:r>
        <w:rPr>
          <w:rFonts w:ascii="Arial" w:hAnsi="Arial"/>
        </w:rPr>
        <w:t xml:space="preserve">Virtual: </w:t>
      </w:r>
      <w:r w:rsidR="00F00470">
        <w:rPr>
          <w:rFonts w:ascii="Arial" w:hAnsi="Arial"/>
        </w:rPr>
        <w:t>Tuesday</w:t>
      </w:r>
      <w:r>
        <w:rPr>
          <w:rFonts w:ascii="Arial" w:hAnsi="Arial"/>
        </w:rPr>
        <w:t>/</w:t>
      </w:r>
      <w:r w:rsidR="00F00470">
        <w:rPr>
          <w:rFonts w:ascii="Arial" w:hAnsi="Arial"/>
        </w:rPr>
        <w:t>Thursday</w:t>
      </w:r>
      <w:r>
        <w:rPr>
          <w:rFonts w:ascii="Arial" w:hAnsi="Arial"/>
        </w:rPr>
        <w:t>: Appointments via Zoom.</w:t>
      </w:r>
    </w:p>
    <w:p w14:paraId="4B60F0A0" w14:textId="4DAF0504" w:rsidR="00641479" w:rsidRDefault="00641479" w:rsidP="00641479">
      <w:pPr>
        <w:ind w:firstLine="720"/>
        <w:rPr>
          <w:rFonts w:ascii="Arial" w:hAnsi="Arial"/>
        </w:rPr>
      </w:pPr>
      <w:r>
        <w:rPr>
          <w:rFonts w:ascii="Arial" w:hAnsi="Arial"/>
        </w:rPr>
        <w:t>Communication Preference: Message via Canvas, email, or Zoom session</w:t>
      </w:r>
    </w:p>
    <w:p w14:paraId="37AEB4B1" w14:textId="4456C7D0" w:rsidR="00641479" w:rsidRDefault="00641479" w:rsidP="00641479">
      <w:pPr>
        <w:rPr>
          <w:rFonts w:ascii="Arial" w:hAnsi="Arial"/>
        </w:rPr>
      </w:pPr>
    </w:p>
    <w:p w14:paraId="0F5E252C" w14:textId="29C4C8C0" w:rsidR="00641479" w:rsidRPr="009D2667" w:rsidRDefault="00641479" w:rsidP="00641479">
      <w:pPr>
        <w:pStyle w:val="Heading3"/>
        <w:rPr>
          <w:rFonts w:ascii="Arial" w:hAnsi="Arial" w:cs="Arial"/>
          <w:b/>
          <w:bCs/>
          <w:i/>
          <w:iCs/>
          <w:color w:val="000000" w:themeColor="text1"/>
        </w:rPr>
      </w:pPr>
      <w:r w:rsidRPr="009D2667">
        <w:rPr>
          <w:rFonts w:ascii="Arial" w:hAnsi="Arial" w:cs="Arial"/>
          <w:b/>
          <w:bCs/>
          <w:i/>
          <w:iCs/>
          <w:color w:val="000000" w:themeColor="text1"/>
        </w:rPr>
        <w:t>Course Description</w:t>
      </w:r>
    </w:p>
    <w:p w14:paraId="7D563753" w14:textId="76B5AC83" w:rsidR="00641479" w:rsidRDefault="00641479" w:rsidP="00641479">
      <w:p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In this class, we will explore writing for the stage and screen through practice and discussion. We will study major components of playwrighting, including action, dialogue, character development. We will deepen our understanding of these components by completing and workshopping writing assignments, providing and receiving feedback, </w:t>
      </w:r>
      <w:r w:rsidR="00AC33CD">
        <w:rPr>
          <w:rFonts w:ascii="Arial" w:hAnsi="Arial" w:cs="Arial"/>
          <w:sz w:val="22"/>
          <w:szCs w:val="22"/>
        </w:rPr>
        <w:t xml:space="preserve">and </w:t>
      </w:r>
      <w:r>
        <w:rPr>
          <w:rFonts w:ascii="Arial" w:hAnsi="Arial" w:cs="Arial"/>
          <w:sz w:val="22"/>
          <w:szCs w:val="22"/>
        </w:rPr>
        <w:t>reading works of contemporary playwrights</w:t>
      </w:r>
      <w:r w:rsidR="00AC33CD">
        <w:rPr>
          <w:rFonts w:ascii="Arial" w:hAnsi="Arial" w:cs="Arial"/>
          <w:sz w:val="22"/>
          <w:szCs w:val="22"/>
        </w:rPr>
        <w:t xml:space="preserve">. We will </w:t>
      </w:r>
      <w:proofErr w:type="gramStart"/>
      <w:r w:rsidR="00AC33CD">
        <w:rPr>
          <w:rFonts w:ascii="Arial" w:hAnsi="Arial" w:cs="Arial"/>
          <w:sz w:val="22"/>
          <w:szCs w:val="22"/>
        </w:rPr>
        <w:t>look into</w:t>
      </w:r>
      <w:proofErr w:type="gramEnd"/>
      <w:r w:rsidR="00AC33CD">
        <w:rPr>
          <w:rFonts w:ascii="Arial" w:hAnsi="Arial" w:cs="Arial"/>
          <w:sz w:val="22"/>
          <w:szCs w:val="22"/>
        </w:rPr>
        <w:t xml:space="preserve"> submitting new plays to publishers and producers. We will study the process of developing a new play from readings, workshops, and into production. This is a writing intensive course.</w:t>
      </w:r>
    </w:p>
    <w:p w14:paraId="32A82523" w14:textId="77A579D1" w:rsidR="009D2667" w:rsidRDefault="009D2667" w:rsidP="00641479">
      <w:pPr>
        <w:rPr>
          <w:rFonts w:ascii="Arial" w:hAnsi="Arial" w:cs="Arial"/>
          <w:sz w:val="22"/>
          <w:szCs w:val="22"/>
        </w:rPr>
      </w:pPr>
    </w:p>
    <w:p w14:paraId="535010CB" w14:textId="5B4772DA" w:rsidR="009D2667" w:rsidRDefault="009D2667" w:rsidP="009D2667">
      <w:pPr>
        <w:jc w:val="both"/>
        <w:rPr>
          <w:rFonts w:ascii="Arial" w:hAnsi="Arial"/>
          <w:i/>
        </w:rPr>
      </w:pPr>
      <w:r w:rsidRPr="00E5712A">
        <w:rPr>
          <w:rFonts w:ascii="Arial" w:hAnsi="Arial"/>
          <w:i/>
        </w:rPr>
        <w:t>***Because you (and only you) know what you’d like to gain from this class, I encourage you to set a few goals to accomplish over the course of the semester. Please let me know what I can do to assist you as you achieve these goals.</w:t>
      </w:r>
    </w:p>
    <w:p w14:paraId="5F0E0A75" w14:textId="38B40E9C" w:rsidR="009D2667" w:rsidRDefault="009D2667" w:rsidP="009D2667">
      <w:pPr>
        <w:jc w:val="both"/>
        <w:rPr>
          <w:rFonts w:ascii="Arial" w:hAnsi="Arial"/>
          <w:i/>
        </w:rPr>
      </w:pPr>
    </w:p>
    <w:p w14:paraId="5C2443D5" w14:textId="4A54447D" w:rsidR="009D2667" w:rsidRPr="009D2667" w:rsidRDefault="009D2667" w:rsidP="009D2667">
      <w:pPr>
        <w:pStyle w:val="Heading3"/>
        <w:rPr>
          <w:rFonts w:ascii="Arial" w:hAnsi="Arial" w:cs="Arial"/>
          <w:b/>
          <w:bCs/>
          <w:i/>
          <w:iCs/>
          <w:color w:val="000000" w:themeColor="text1"/>
        </w:rPr>
      </w:pPr>
      <w:r w:rsidRPr="009D2667">
        <w:rPr>
          <w:rFonts w:ascii="Arial" w:hAnsi="Arial" w:cs="Arial"/>
          <w:b/>
          <w:bCs/>
          <w:i/>
          <w:iCs/>
          <w:color w:val="000000" w:themeColor="text1"/>
        </w:rPr>
        <w:t>Required Course Textbooks</w:t>
      </w:r>
    </w:p>
    <w:p w14:paraId="3B4E6AB9" w14:textId="52C1F794" w:rsidR="00ED7A6E" w:rsidRDefault="00ED7A6E" w:rsidP="00ED7A6E">
      <w:pPr>
        <w:rPr>
          <w:rFonts w:ascii="Arial" w:hAnsi="Arial" w:cs="Arial"/>
          <w:sz w:val="22"/>
          <w:szCs w:val="22"/>
        </w:rPr>
      </w:pPr>
      <w:r w:rsidRPr="000F351F">
        <w:rPr>
          <w:rFonts w:ascii="Arial" w:hAnsi="Arial" w:cs="Arial"/>
          <w:i/>
          <w:iCs/>
          <w:sz w:val="22"/>
          <w:szCs w:val="22"/>
          <w:u w:val="single"/>
        </w:rPr>
        <w:t>Plays</w:t>
      </w:r>
      <w:r>
        <w:rPr>
          <w:rFonts w:ascii="Arial" w:hAnsi="Arial" w:cs="Arial"/>
          <w:sz w:val="22"/>
          <w:szCs w:val="22"/>
        </w:rPr>
        <w:t xml:space="preserve"> </w:t>
      </w:r>
      <w:r w:rsidRPr="000F351F">
        <w:rPr>
          <w:rFonts w:ascii="Arial" w:hAnsi="Arial" w:cs="Arial"/>
          <w:sz w:val="15"/>
          <w:szCs w:val="15"/>
        </w:rPr>
        <w:t>(</w:t>
      </w:r>
      <w:r w:rsidR="00D25C8D" w:rsidRPr="000F351F">
        <w:rPr>
          <w:rFonts w:ascii="Arial" w:hAnsi="Arial" w:cs="Arial"/>
          <w:sz w:val="15"/>
          <w:szCs w:val="15"/>
        </w:rPr>
        <w:t>pdfs on Canvas)</w:t>
      </w:r>
    </w:p>
    <w:p w14:paraId="32479E95" w14:textId="77777777" w:rsidR="00F00470" w:rsidRDefault="00F00470" w:rsidP="00F00470">
      <w:pPr>
        <w:ind w:firstLine="720"/>
        <w:rPr>
          <w:rFonts w:ascii="Arial" w:hAnsi="Arial" w:cs="Arial"/>
          <w:sz w:val="22"/>
          <w:szCs w:val="22"/>
        </w:rPr>
      </w:pPr>
      <w:r>
        <w:rPr>
          <w:rFonts w:ascii="Arial" w:hAnsi="Arial" w:cs="Arial"/>
          <w:sz w:val="22"/>
          <w:szCs w:val="22"/>
        </w:rPr>
        <w:t xml:space="preserve">Christie, Agatha. </w:t>
      </w:r>
      <w:r>
        <w:rPr>
          <w:rFonts w:ascii="Arial" w:hAnsi="Arial" w:cs="Arial"/>
          <w:sz w:val="22"/>
          <w:szCs w:val="22"/>
          <w:u w:val="single"/>
        </w:rPr>
        <w:t>Mousetrap</w:t>
      </w:r>
      <w:r>
        <w:rPr>
          <w:rFonts w:ascii="Arial" w:hAnsi="Arial" w:cs="Arial"/>
          <w:sz w:val="22"/>
          <w:szCs w:val="22"/>
        </w:rPr>
        <w:t>. NYC: Samuel French, Inc. 1952.</w:t>
      </w:r>
    </w:p>
    <w:p w14:paraId="6B01573A" w14:textId="77777777" w:rsidR="00F00470" w:rsidRDefault="00F00470" w:rsidP="009551B0">
      <w:pPr>
        <w:ind w:firstLine="720"/>
        <w:rPr>
          <w:rFonts w:ascii="Arial" w:hAnsi="Arial" w:cs="Arial"/>
          <w:sz w:val="22"/>
          <w:szCs w:val="22"/>
        </w:rPr>
      </w:pPr>
    </w:p>
    <w:p w14:paraId="4708D68D" w14:textId="009B9074" w:rsidR="00D25C8D" w:rsidRDefault="00D25C8D" w:rsidP="009551B0">
      <w:pPr>
        <w:ind w:firstLine="720"/>
        <w:rPr>
          <w:rFonts w:ascii="Arial" w:hAnsi="Arial" w:cs="Arial"/>
          <w:sz w:val="22"/>
          <w:szCs w:val="22"/>
        </w:rPr>
      </w:pPr>
      <w:r>
        <w:rPr>
          <w:rFonts w:ascii="Arial" w:hAnsi="Arial" w:cs="Arial"/>
          <w:sz w:val="22"/>
          <w:szCs w:val="22"/>
        </w:rPr>
        <w:t xml:space="preserve">Hall, Katori. </w:t>
      </w:r>
      <w:r w:rsidRPr="000F351F">
        <w:rPr>
          <w:rFonts w:ascii="Arial" w:hAnsi="Arial" w:cs="Arial"/>
          <w:sz w:val="22"/>
          <w:szCs w:val="22"/>
          <w:u w:val="single"/>
        </w:rPr>
        <w:t>The Mountaintop</w:t>
      </w:r>
      <w:r>
        <w:rPr>
          <w:rFonts w:ascii="Arial" w:hAnsi="Arial" w:cs="Arial"/>
          <w:sz w:val="22"/>
          <w:szCs w:val="22"/>
        </w:rPr>
        <w:t>. NYC: Dramatists</w:t>
      </w:r>
      <w:r w:rsidR="000F351F">
        <w:rPr>
          <w:rFonts w:ascii="Arial" w:hAnsi="Arial" w:cs="Arial"/>
          <w:sz w:val="22"/>
          <w:szCs w:val="22"/>
        </w:rPr>
        <w:t xml:space="preserve"> Play Service. 2009.</w:t>
      </w:r>
    </w:p>
    <w:p w14:paraId="6187D8C6" w14:textId="3393FBE6" w:rsidR="000F351F" w:rsidRDefault="000F351F" w:rsidP="00ED7A6E">
      <w:pPr>
        <w:rPr>
          <w:rFonts w:ascii="Arial" w:hAnsi="Arial" w:cs="Arial"/>
          <w:sz w:val="22"/>
          <w:szCs w:val="22"/>
        </w:rPr>
      </w:pPr>
    </w:p>
    <w:p w14:paraId="5E44FBCB" w14:textId="77777777" w:rsidR="00F00470" w:rsidRDefault="000F351F" w:rsidP="00F00470">
      <w:pPr>
        <w:ind w:firstLine="720"/>
        <w:rPr>
          <w:rFonts w:ascii="Arial" w:hAnsi="Arial" w:cs="Arial"/>
          <w:sz w:val="22"/>
          <w:szCs w:val="22"/>
        </w:rPr>
      </w:pPr>
      <w:r>
        <w:rPr>
          <w:rFonts w:ascii="Arial" w:hAnsi="Arial" w:cs="Arial"/>
          <w:sz w:val="22"/>
          <w:szCs w:val="22"/>
        </w:rPr>
        <w:t xml:space="preserve">Mann, </w:t>
      </w:r>
      <w:r w:rsidR="00EE6907">
        <w:rPr>
          <w:rFonts w:ascii="Arial" w:hAnsi="Arial" w:cs="Arial"/>
          <w:sz w:val="22"/>
          <w:szCs w:val="22"/>
        </w:rPr>
        <w:t>Emily.</w:t>
      </w:r>
      <w:r w:rsidR="00EE6907">
        <w:rPr>
          <w:rFonts w:ascii="Arial" w:hAnsi="Arial" w:cs="Arial"/>
          <w:sz w:val="22"/>
          <w:szCs w:val="22"/>
          <w:u w:val="single"/>
        </w:rPr>
        <w:t xml:space="preserve"> Having Our Say</w:t>
      </w:r>
      <w:r>
        <w:rPr>
          <w:rFonts w:ascii="Arial" w:hAnsi="Arial" w:cs="Arial"/>
          <w:sz w:val="22"/>
          <w:szCs w:val="22"/>
        </w:rPr>
        <w:t>. NYC: Samuel French, Inc. 19</w:t>
      </w:r>
      <w:r w:rsidR="00D31183">
        <w:rPr>
          <w:rFonts w:ascii="Arial" w:hAnsi="Arial" w:cs="Arial"/>
          <w:sz w:val="22"/>
          <w:szCs w:val="22"/>
        </w:rPr>
        <w:t>96</w:t>
      </w:r>
      <w:r>
        <w:rPr>
          <w:rFonts w:ascii="Arial" w:hAnsi="Arial" w:cs="Arial"/>
          <w:sz w:val="22"/>
          <w:szCs w:val="22"/>
        </w:rPr>
        <w:t>.</w:t>
      </w:r>
      <w:r w:rsidR="00F00470" w:rsidRPr="00F00470">
        <w:rPr>
          <w:rFonts w:ascii="Arial" w:hAnsi="Arial" w:cs="Arial"/>
          <w:sz w:val="22"/>
          <w:szCs w:val="22"/>
        </w:rPr>
        <w:t xml:space="preserve"> </w:t>
      </w:r>
    </w:p>
    <w:p w14:paraId="7AD83FB1" w14:textId="55105559" w:rsidR="009D2667" w:rsidRPr="002E02EC" w:rsidRDefault="009D2667" w:rsidP="009D2667">
      <w:pPr>
        <w:rPr>
          <w:rFonts w:ascii="Arial" w:hAnsi="Arial" w:cs="Arial"/>
          <w:sz w:val="13"/>
          <w:szCs w:val="13"/>
        </w:rPr>
      </w:pPr>
    </w:p>
    <w:p w14:paraId="19E31B51" w14:textId="77777777" w:rsidR="009D2667" w:rsidRPr="002E02EC" w:rsidRDefault="009D2667" w:rsidP="009551B0">
      <w:pPr>
        <w:pStyle w:val="Heading4"/>
        <w:rPr>
          <w:b/>
          <w:bCs/>
          <w:color w:val="000000" w:themeColor="text1"/>
          <w:sz w:val="22"/>
          <w:szCs w:val="22"/>
          <w:u w:val="single"/>
        </w:rPr>
      </w:pPr>
      <w:r w:rsidRPr="002E02EC">
        <w:rPr>
          <w:b/>
          <w:bCs/>
          <w:color w:val="000000" w:themeColor="text1"/>
          <w:sz w:val="22"/>
          <w:szCs w:val="22"/>
          <w:u w:val="single"/>
        </w:rPr>
        <w:t>Subject Matter Disclaimer</w:t>
      </w:r>
    </w:p>
    <w:p w14:paraId="389BA082" w14:textId="7810921D" w:rsidR="009D2667" w:rsidRPr="002E02EC" w:rsidRDefault="009D2667" w:rsidP="009D2667">
      <w:pPr>
        <w:ind w:left="720"/>
        <w:rPr>
          <w:rFonts w:ascii="Arial" w:hAnsi="Arial" w:cs="Arial"/>
          <w:b/>
          <w:i/>
          <w:sz w:val="22"/>
          <w:szCs w:val="22"/>
        </w:rPr>
      </w:pPr>
      <w:r w:rsidRPr="002E02EC">
        <w:rPr>
          <w:rFonts w:ascii="Arial" w:hAnsi="Arial" w:cs="Arial"/>
          <w:b/>
          <w:i/>
          <w:sz w:val="22"/>
          <w:szCs w:val="22"/>
        </w:rPr>
        <w:t>Theatre is an art, which imitates human living</w:t>
      </w:r>
      <w:r w:rsidRPr="002E02EC">
        <w:rPr>
          <w:rFonts w:ascii="Arial" w:hAnsi="Arial" w:cs="Arial"/>
          <w:sz w:val="22"/>
          <w:szCs w:val="22"/>
        </w:rPr>
        <w:t xml:space="preserve">: since sexuality and violence are a part of human living, some materials in this class may deal with sexual and violent images, behaviors, situations and language. The instructor nor the university plays the role of “censor.” Please consider this matter carefully. </w:t>
      </w:r>
      <w:r w:rsidRPr="002E02EC">
        <w:rPr>
          <w:rFonts w:ascii="Arial" w:hAnsi="Arial" w:cs="Arial"/>
          <w:b/>
          <w:i/>
          <w:sz w:val="22"/>
          <w:szCs w:val="22"/>
        </w:rPr>
        <w:t>People who may be offended by such materials may want to reconsider taking this course.</w:t>
      </w:r>
    </w:p>
    <w:p w14:paraId="2EC26284" w14:textId="724A1EB8" w:rsidR="009D2667" w:rsidRDefault="009D2667" w:rsidP="009D2667">
      <w:pPr>
        <w:rPr>
          <w:rFonts w:ascii="Arial" w:hAnsi="Arial" w:cs="Arial"/>
          <w:b/>
          <w:i/>
        </w:rPr>
      </w:pPr>
    </w:p>
    <w:p w14:paraId="02C59FB4" w14:textId="4024D16A" w:rsidR="009D2667" w:rsidRPr="00D25C8D" w:rsidRDefault="009D2667" w:rsidP="00D25C8D">
      <w:pPr>
        <w:pStyle w:val="Heading3"/>
        <w:rPr>
          <w:rFonts w:ascii="Arial" w:hAnsi="Arial" w:cs="Arial"/>
          <w:b/>
          <w:bCs/>
          <w:i/>
          <w:iCs/>
          <w:color w:val="000000" w:themeColor="text1"/>
        </w:rPr>
      </w:pPr>
      <w:r w:rsidRPr="009D2667">
        <w:rPr>
          <w:rFonts w:ascii="Arial" w:hAnsi="Arial" w:cs="Arial"/>
          <w:b/>
          <w:bCs/>
          <w:i/>
          <w:iCs/>
          <w:color w:val="000000" w:themeColor="text1"/>
        </w:rPr>
        <w:t xml:space="preserve">Assignments and Grading </w:t>
      </w:r>
    </w:p>
    <w:p w14:paraId="000095D5" w14:textId="77777777" w:rsidR="009D2667" w:rsidRPr="005077B2" w:rsidRDefault="009D2667" w:rsidP="009D2667">
      <w:pPr>
        <w:rPr>
          <w:rFonts w:ascii="Arial" w:hAnsi="Arial"/>
          <w:i/>
          <w:iCs/>
          <w:u w:val="single"/>
        </w:rPr>
      </w:pPr>
      <w:r w:rsidRPr="005077B2">
        <w:rPr>
          <w:rFonts w:ascii="Arial" w:hAnsi="Arial"/>
          <w:i/>
          <w:iCs/>
          <w:u w:val="single"/>
        </w:rPr>
        <w:t>Projects &amp; Major Grades</w:t>
      </w:r>
    </w:p>
    <w:p w14:paraId="3180C720" w14:textId="4A68B549" w:rsidR="009D2667" w:rsidRPr="00392A09" w:rsidRDefault="00EE6907" w:rsidP="009D2667">
      <w:pPr>
        <w:ind w:firstLine="720"/>
        <w:rPr>
          <w:rFonts w:ascii="Arial" w:hAnsi="Arial"/>
        </w:rPr>
      </w:pPr>
      <w:r>
        <w:rPr>
          <w:rFonts w:ascii="Arial" w:hAnsi="Arial"/>
        </w:rPr>
        <w:t>Final Drafts</w:t>
      </w:r>
      <w:r w:rsidR="00F047F2">
        <w:rPr>
          <w:rFonts w:ascii="Arial" w:hAnsi="Arial"/>
        </w:rPr>
        <w:t xml:space="preserve"> (4)</w:t>
      </w:r>
      <w:r w:rsidR="00F047F2">
        <w:rPr>
          <w:rFonts w:ascii="Arial" w:hAnsi="Arial"/>
        </w:rPr>
        <w:tab/>
      </w:r>
      <w:r w:rsidR="009D2667" w:rsidRPr="00392A09">
        <w:rPr>
          <w:rFonts w:ascii="Arial" w:hAnsi="Arial"/>
        </w:rPr>
        <w:tab/>
      </w:r>
      <w:r w:rsidR="009D2667" w:rsidRPr="00392A09">
        <w:rPr>
          <w:rFonts w:ascii="Arial" w:hAnsi="Arial"/>
        </w:rPr>
        <w:tab/>
      </w:r>
      <w:r w:rsidR="009D2667">
        <w:rPr>
          <w:rFonts w:ascii="Arial" w:hAnsi="Arial"/>
        </w:rPr>
        <w:tab/>
      </w:r>
      <w:r w:rsidR="009D2667">
        <w:rPr>
          <w:rFonts w:ascii="Arial" w:hAnsi="Arial"/>
        </w:rPr>
        <w:tab/>
      </w:r>
      <w:r>
        <w:rPr>
          <w:rFonts w:ascii="Arial" w:hAnsi="Arial"/>
        </w:rPr>
        <w:tab/>
      </w:r>
      <w:r w:rsidR="009D2667" w:rsidRPr="00392A09">
        <w:rPr>
          <w:rFonts w:ascii="Arial" w:hAnsi="Arial"/>
        </w:rPr>
        <w:t>A= excellent (100-90)</w:t>
      </w:r>
    </w:p>
    <w:p w14:paraId="3463D9B0" w14:textId="516C2B9B" w:rsidR="009D2667" w:rsidRPr="00392A09" w:rsidRDefault="00ED7A6E" w:rsidP="009D2667">
      <w:pPr>
        <w:ind w:firstLine="720"/>
        <w:rPr>
          <w:rFonts w:ascii="Arial" w:hAnsi="Arial"/>
        </w:rPr>
      </w:pPr>
      <w:r>
        <w:rPr>
          <w:rFonts w:ascii="Arial" w:hAnsi="Arial"/>
        </w:rPr>
        <w:t>Ten-Minute Play Festival</w:t>
      </w:r>
      <w:r w:rsidR="009D2667">
        <w:rPr>
          <w:rFonts w:ascii="Arial" w:hAnsi="Arial"/>
        </w:rPr>
        <w:tab/>
      </w:r>
      <w:r w:rsidR="009D2667">
        <w:rPr>
          <w:rFonts w:ascii="Arial" w:hAnsi="Arial"/>
        </w:rPr>
        <w:tab/>
      </w:r>
      <w:r w:rsidR="009D2667">
        <w:rPr>
          <w:rFonts w:ascii="Arial" w:hAnsi="Arial"/>
        </w:rPr>
        <w:tab/>
      </w:r>
      <w:r w:rsidR="009D2667">
        <w:rPr>
          <w:rFonts w:ascii="Arial" w:hAnsi="Arial"/>
        </w:rPr>
        <w:tab/>
      </w:r>
      <w:r w:rsidR="009D2667" w:rsidRPr="00392A09">
        <w:rPr>
          <w:rFonts w:ascii="Arial" w:hAnsi="Arial"/>
        </w:rPr>
        <w:t>B= good (89-80)</w:t>
      </w:r>
    </w:p>
    <w:p w14:paraId="75A30C00" w14:textId="425653C1" w:rsidR="009D2667" w:rsidRPr="00392A09" w:rsidRDefault="00ED7A6E" w:rsidP="009D2667">
      <w:pPr>
        <w:ind w:firstLine="720"/>
        <w:rPr>
          <w:rFonts w:ascii="Arial" w:hAnsi="Arial"/>
        </w:rPr>
      </w:pPr>
      <w:r>
        <w:rPr>
          <w:rFonts w:ascii="Arial" w:hAnsi="Arial"/>
        </w:rPr>
        <w:t>Self-Evaluation</w:t>
      </w:r>
      <w:r w:rsidR="009D2667">
        <w:rPr>
          <w:rFonts w:ascii="Arial" w:hAnsi="Arial"/>
        </w:rPr>
        <w:tab/>
      </w:r>
      <w:r w:rsidR="009D2667">
        <w:rPr>
          <w:rFonts w:ascii="Arial" w:hAnsi="Arial"/>
        </w:rPr>
        <w:tab/>
      </w:r>
      <w:r w:rsidR="009D2667">
        <w:rPr>
          <w:rFonts w:ascii="Arial" w:hAnsi="Arial"/>
        </w:rPr>
        <w:tab/>
      </w:r>
      <w:r>
        <w:rPr>
          <w:rFonts w:ascii="Arial" w:hAnsi="Arial"/>
        </w:rPr>
        <w:tab/>
      </w:r>
      <w:r>
        <w:rPr>
          <w:rFonts w:ascii="Arial" w:hAnsi="Arial"/>
        </w:rPr>
        <w:tab/>
      </w:r>
      <w:r>
        <w:rPr>
          <w:rFonts w:ascii="Arial" w:hAnsi="Arial"/>
        </w:rPr>
        <w:tab/>
      </w:r>
      <w:r w:rsidR="009D2667" w:rsidRPr="00392A09">
        <w:rPr>
          <w:rFonts w:ascii="Arial" w:hAnsi="Arial"/>
        </w:rPr>
        <w:t>C=average (79-70)</w:t>
      </w:r>
    </w:p>
    <w:p w14:paraId="0B105EC1" w14:textId="6CAAB159" w:rsidR="009D2667" w:rsidRDefault="00EE6907" w:rsidP="009D2667">
      <w:pPr>
        <w:pBdr>
          <w:bottom w:val="single" w:sz="12" w:space="1" w:color="auto"/>
        </w:pBdr>
        <w:ind w:firstLine="720"/>
        <w:rPr>
          <w:rFonts w:ascii="Arial" w:hAnsi="Arial"/>
        </w:rPr>
      </w:pPr>
      <w:r>
        <w:rPr>
          <w:rFonts w:ascii="Arial" w:hAnsi="Arial"/>
        </w:rPr>
        <w:t>Master</w:t>
      </w:r>
      <w:r w:rsidR="00ED7A6E">
        <w:rPr>
          <w:rFonts w:ascii="Arial" w:hAnsi="Arial"/>
        </w:rPr>
        <w:t xml:space="preserve"> Playwright Project</w:t>
      </w:r>
      <w:r w:rsidR="009D2667">
        <w:rPr>
          <w:rFonts w:ascii="Arial" w:hAnsi="Arial"/>
        </w:rPr>
        <w:tab/>
      </w:r>
      <w:r w:rsidR="009D2667">
        <w:rPr>
          <w:rFonts w:ascii="Arial" w:hAnsi="Arial"/>
        </w:rPr>
        <w:tab/>
      </w:r>
      <w:r w:rsidR="009D2667">
        <w:rPr>
          <w:rFonts w:ascii="Arial" w:hAnsi="Arial"/>
        </w:rPr>
        <w:tab/>
      </w:r>
      <w:r w:rsidR="009D2667">
        <w:rPr>
          <w:rFonts w:ascii="Arial" w:hAnsi="Arial"/>
        </w:rPr>
        <w:tab/>
        <w:t>D</w:t>
      </w:r>
      <w:r w:rsidR="009551B0">
        <w:rPr>
          <w:rFonts w:ascii="Arial" w:hAnsi="Arial"/>
        </w:rPr>
        <w:t>= (</w:t>
      </w:r>
      <w:r w:rsidR="009D2667">
        <w:rPr>
          <w:rFonts w:ascii="Arial" w:hAnsi="Arial"/>
        </w:rPr>
        <w:t>69-60)</w:t>
      </w:r>
    </w:p>
    <w:p w14:paraId="0E0FC43E" w14:textId="3950E0B4" w:rsidR="009D2667" w:rsidRDefault="009D2667" w:rsidP="009D2667">
      <w:pPr>
        <w:pBdr>
          <w:bottom w:val="single" w:sz="12" w:space="1" w:color="auto"/>
        </w:pBdr>
        <w:ind w:firstLine="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50%</w:t>
      </w:r>
      <w:r w:rsidRPr="00392A09">
        <w:rPr>
          <w:rFonts w:ascii="Arial" w:hAnsi="Arial"/>
        </w:rPr>
        <w:tab/>
      </w:r>
      <w:r>
        <w:rPr>
          <w:rFonts w:ascii="Arial" w:hAnsi="Arial"/>
        </w:rPr>
        <w:tab/>
        <w:t>F= (59 or below)</w:t>
      </w:r>
      <w:r>
        <w:rPr>
          <w:rFonts w:ascii="Arial" w:hAnsi="Arial"/>
        </w:rPr>
        <w:tab/>
      </w:r>
      <w:r>
        <w:rPr>
          <w:rFonts w:ascii="Arial" w:hAnsi="Arial"/>
        </w:rPr>
        <w:tab/>
      </w:r>
      <w:r>
        <w:rPr>
          <w:rFonts w:ascii="Arial" w:hAnsi="Arial"/>
        </w:rPr>
        <w:tab/>
      </w:r>
      <w:r>
        <w:rPr>
          <w:rFonts w:ascii="Arial" w:hAnsi="Arial"/>
        </w:rPr>
        <w:tab/>
      </w:r>
    </w:p>
    <w:p w14:paraId="0DE845DC" w14:textId="77777777" w:rsidR="009D2667" w:rsidRPr="005077B2" w:rsidRDefault="009D2667" w:rsidP="009D2667">
      <w:pPr>
        <w:pBdr>
          <w:bottom w:val="single" w:sz="12" w:space="1" w:color="auto"/>
        </w:pBdr>
        <w:rPr>
          <w:rFonts w:ascii="Arial" w:hAnsi="Arial"/>
          <w:i/>
          <w:iCs/>
          <w:u w:val="single"/>
        </w:rPr>
      </w:pPr>
      <w:r w:rsidRPr="005077B2">
        <w:rPr>
          <w:rFonts w:ascii="Arial" w:hAnsi="Arial"/>
          <w:i/>
          <w:iCs/>
          <w:u w:val="single"/>
        </w:rPr>
        <w:t>Assignments &amp; Writings</w:t>
      </w:r>
    </w:p>
    <w:p w14:paraId="4038E212" w14:textId="192B51FB" w:rsidR="00D01909" w:rsidRDefault="00D01909" w:rsidP="009D2667">
      <w:pPr>
        <w:pBdr>
          <w:bottom w:val="single" w:sz="12" w:space="1" w:color="auto"/>
        </w:pBdr>
        <w:ind w:firstLine="720"/>
        <w:rPr>
          <w:rFonts w:ascii="Arial" w:hAnsi="Arial"/>
        </w:rPr>
      </w:pPr>
      <w:r>
        <w:rPr>
          <w:rFonts w:ascii="Arial" w:hAnsi="Arial"/>
        </w:rPr>
        <w:t>Attendance</w:t>
      </w:r>
    </w:p>
    <w:p w14:paraId="266ADB3F" w14:textId="49B1774B" w:rsidR="00ED7A6E" w:rsidRDefault="00ED7A6E" w:rsidP="009D2667">
      <w:pPr>
        <w:pBdr>
          <w:bottom w:val="single" w:sz="12" w:space="1" w:color="auto"/>
        </w:pBdr>
        <w:ind w:firstLine="720"/>
        <w:rPr>
          <w:rFonts w:ascii="Arial" w:hAnsi="Arial"/>
        </w:rPr>
      </w:pPr>
      <w:r>
        <w:rPr>
          <w:rFonts w:ascii="Arial" w:hAnsi="Arial"/>
        </w:rPr>
        <w:t>Reading Quizzes</w:t>
      </w:r>
      <w:r w:rsidR="00F047F2">
        <w:rPr>
          <w:rFonts w:ascii="Arial" w:hAnsi="Arial"/>
        </w:rPr>
        <w:t xml:space="preserve"> (3)</w:t>
      </w:r>
    </w:p>
    <w:p w14:paraId="129AD32E" w14:textId="574E228A" w:rsidR="009D2667" w:rsidRDefault="00F047F2" w:rsidP="009D2667">
      <w:pPr>
        <w:pBdr>
          <w:bottom w:val="single" w:sz="12" w:space="1" w:color="auto"/>
        </w:pBdr>
        <w:ind w:firstLine="720"/>
        <w:rPr>
          <w:rFonts w:ascii="Arial" w:hAnsi="Arial"/>
        </w:rPr>
      </w:pPr>
      <w:r>
        <w:rPr>
          <w:rFonts w:ascii="Arial" w:hAnsi="Arial"/>
        </w:rPr>
        <w:t>First</w:t>
      </w:r>
      <w:r w:rsidR="006C41C9">
        <w:rPr>
          <w:rFonts w:ascii="Arial" w:hAnsi="Arial"/>
        </w:rPr>
        <w:t xml:space="preserve"> Drafts</w:t>
      </w:r>
      <w:r>
        <w:rPr>
          <w:rFonts w:ascii="Arial" w:hAnsi="Arial"/>
        </w:rPr>
        <w:t xml:space="preserve"> (</w:t>
      </w:r>
      <w:r w:rsidR="00DB07E0">
        <w:rPr>
          <w:rFonts w:ascii="Arial" w:hAnsi="Arial"/>
        </w:rPr>
        <w:t>8</w:t>
      </w:r>
      <w:r>
        <w:rPr>
          <w:rFonts w:ascii="Arial" w:hAnsi="Arial"/>
        </w:rPr>
        <w:t>)</w:t>
      </w:r>
      <w:r w:rsidR="009D2667">
        <w:rPr>
          <w:rFonts w:ascii="Arial" w:hAnsi="Arial"/>
        </w:rPr>
        <w:tab/>
      </w:r>
      <w:r w:rsidR="009D2667" w:rsidRPr="00392A09">
        <w:rPr>
          <w:rFonts w:ascii="Arial" w:hAnsi="Arial"/>
        </w:rPr>
        <w:tab/>
      </w:r>
      <w:r w:rsidR="00EE6907">
        <w:rPr>
          <w:rFonts w:ascii="Arial" w:hAnsi="Arial"/>
        </w:rPr>
        <w:tab/>
      </w:r>
      <w:r>
        <w:rPr>
          <w:rFonts w:ascii="Arial" w:hAnsi="Arial"/>
        </w:rPr>
        <w:tab/>
      </w:r>
      <w:r w:rsidR="009D2667" w:rsidRPr="00392A09">
        <w:rPr>
          <w:rFonts w:ascii="Arial" w:hAnsi="Arial"/>
        </w:rPr>
        <w:t>30%</w:t>
      </w:r>
    </w:p>
    <w:p w14:paraId="31967FFB" w14:textId="77777777" w:rsidR="00ED7A6E" w:rsidRPr="00A13BAD" w:rsidRDefault="00ED7A6E" w:rsidP="009D2667">
      <w:pPr>
        <w:pBdr>
          <w:bottom w:val="single" w:sz="12" w:space="1" w:color="auto"/>
        </w:pBdr>
        <w:ind w:firstLine="720"/>
        <w:rPr>
          <w:rFonts w:ascii="Arial" w:hAnsi="Arial"/>
        </w:rPr>
      </w:pPr>
    </w:p>
    <w:p w14:paraId="58A44807" w14:textId="77777777" w:rsidR="009D2667" w:rsidRPr="005077B2" w:rsidRDefault="009D2667" w:rsidP="009D2667">
      <w:pPr>
        <w:pBdr>
          <w:bottom w:val="single" w:sz="12" w:space="1" w:color="auto"/>
        </w:pBdr>
        <w:rPr>
          <w:rFonts w:ascii="Arial" w:hAnsi="Arial"/>
          <w:i/>
          <w:iCs/>
          <w:u w:val="single"/>
        </w:rPr>
      </w:pPr>
      <w:r w:rsidRPr="005077B2">
        <w:rPr>
          <w:rFonts w:ascii="Arial" w:hAnsi="Arial"/>
          <w:i/>
          <w:iCs/>
          <w:u w:val="single"/>
        </w:rPr>
        <w:t>Discussion &amp; Reading</w:t>
      </w:r>
    </w:p>
    <w:p w14:paraId="5B012976" w14:textId="6DC701DC" w:rsidR="00EE6907" w:rsidRDefault="00EE6907" w:rsidP="009D2667">
      <w:pPr>
        <w:pBdr>
          <w:bottom w:val="single" w:sz="12" w:space="1" w:color="auto"/>
        </w:pBdr>
        <w:ind w:firstLine="720"/>
        <w:rPr>
          <w:rFonts w:ascii="Arial" w:hAnsi="Arial"/>
        </w:rPr>
      </w:pPr>
      <w:r>
        <w:rPr>
          <w:rFonts w:ascii="Arial" w:hAnsi="Arial"/>
        </w:rPr>
        <w:t>Discussion Posts</w:t>
      </w:r>
    </w:p>
    <w:p w14:paraId="3C7CEF77" w14:textId="77777777" w:rsidR="009D2667" w:rsidRDefault="009D2667" w:rsidP="009D2667">
      <w:pPr>
        <w:pBdr>
          <w:bottom w:val="single" w:sz="12" w:space="1" w:color="auto"/>
        </w:pBdr>
        <w:ind w:firstLine="720"/>
        <w:rPr>
          <w:rFonts w:ascii="Arial" w:hAnsi="Arial"/>
        </w:rPr>
      </w:pPr>
      <w:r>
        <w:rPr>
          <w:rFonts w:ascii="Arial" w:hAnsi="Arial"/>
        </w:rPr>
        <w:t>Class Participation</w:t>
      </w:r>
    </w:p>
    <w:p w14:paraId="1FFB7A6E" w14:textId="4E35EF36" w:rsidR="009D2667" w:rsidRDefault="009D2667" w:rsidP="009D2667">
      <w:pPr>
        <w:pBdr>
          <w:bottom w:val="single" w:sz="12" w:space="1" w:color="auto"/>
        </w:pBdr>
        <w:ind w:firstLine="720"/>
        <w:rPr>
          <w:rFonts w:ascii="Arial" w:hAnsi="Arial"/>
        </w:rPr>
      </w:pPr>
      <w:r>
        <w:rPr>
          <w:rFonts w:ascii="Arial" w:hAnsi="Arial"/>
        </w:rPr>
        <w:t>Learning Activities</w:t>
      </w:r>
      <w:r>
        <w:rPr>
          <w:rFonts w:ascii="Arial" w:hAnsi="Arial"/>
        </w:rPr>
        <w:tab/>
      </w:r>
      <w:r>
        <w:rPr>
          <w:rFonts w:ascii="Arial" w:hAnsi="Arial"/>
        </w:rPr>
        <w:tab/>
      </w:r>
      <w:r>
        <w:rPr>
          <w:rFonts w:ascii="Arial" w:hAnsi="Arial"/>
        </w:rPr>
        <w:tab/>
        <w:t xml:space="preserve">20% </w:t>
      </w:r>
      <w:r>
        <w:rPr>
          <w:rFonts w:ascii="Arial" w:hAnsi="Arial"/>
        </w:rPr>
        <w:tab/>
      </w:r>
      <w:r>
        <w:rPr>
          <w:rFonts w:ascii="Arial" w:hAnsi="Arial"/>
        </w:rPr>
        <w:tab/>
      </w:r>
    </w:p>
    <w:p w14:paraId="0D948B68" w14:textId="77777777" w:rsidR="009D2667" w:rsidRDefault="009D2667" w:rsidP="009D266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100% </w:t>
      </w:r>
    </w:p>
    <w:p w14:paraId="274C5A47" w14:textId="77777777" w:rsidR="0000705C" w:rsidRDefault="0000705C" w:rsidP="009D2667">
      <w:pPr>
        <w:rPr>
          <w:rFonts w:ascii="Arial" w:hAnsi="Arial" w:cs="Arial"/>
          <w:b/>
          <w:i/>
          <w:sz w:val="24"/>
        </w:rPr>
      </w:pPr>
    </w:p>
    <w:p w14:paraId="4A0E4029" w14:textId="77777777" w:rsidR="0000705C" w:rsidRDefault="0000705C" w:rsidP="009D2667">
      <w:pPr>
        <w:rPr>
          <w:rFonts w:ascii="Arial" w:hAnsi="Arial" w:cs="Arial"/>
          <w:b/>
          <w:i/>
          <w:sz w:val="24"/>
        </w:rPr>
      </w:pPr>
    </w:p>
    <w:p w14:paraId="2B87373D" w14:textId="77777777" w:rsidR="0000705C" w:rsidRDefault="0000705C" w:rsidP="009D2667">
      <w:pPr>
        <w:rPr>
          <w:rFonts w:ascii="Arial" w:hAnsi="Arial" w:cs="Arial"/>
          <w:b/>
          <w:i/>
          <w:sz w:val="24"/>
        </w:rPr>
      </w:pPr>
    </w:p>
    <w:p w14:paraId="3B7F3709" w14:textId="1FC03392" w:rsidR="009D2667" w:rsidRPr="005316ED" w:rsidRDefault="009D2667" w:rsidP="009D2667">
      <w:pPr>
        <w:rPr>
          <w:rFonts w:ascii="Arial" w:hAnsi="Arial" w:cs="Arial"/>
          <w:b/>
          <w:i/>
          <w:sz w:val="24"/>
        </w:rPr>
      </w:pPr>
      <w:r>
        <w:rPr>
          <w:rFonts w:ascii="Arial" w:hAnsi="Arial" w:cs="Arial"/>
          <w:b/>
          <w:i/>
          <w:sz w:val="24"/>
        </w:rPr>
        <w:lastRenderedPageBreak/>
        <w:t>UNT DTA Season Productions</w:t>
      </w:r>
    </w:p>
    <w:p w14:paraId="1A6F2618" w14:textId="6FD4934F" w:rsidR="009D2667" w:rsidRPr="009551B0" w:rsidRDefault="009D2667" w:rsidP="009D2667">
      <w:pPr>
        <w:rPr>
          <w:rFonts w:ascii="Arial" w:hAnsi="Arial" w:cs="Arial"/>
          <w:sz w:val="22"/>
          <w:szCs w:val="22"/>
        </w:rPr>
      </w:pPr>
      <w:r w:rsidRPr="009551B0">
        <w:rPr>
          <w:rFonts w:ascii="Arial" w:hAnsi="Arial" w:cs="Arial"/>
          <w:sz w:val="22"/>
          <w:szCs w:val="22"/>
        </w:rPr>
        <w:t>You will receive vouchers for free tickets to the productions. The Spring 202</w:t>
      </w:r>
      <w:r w:rsidR="00D97A75">
        <w:rPr>
          <w:rFonts w:ascii="Arial" w:hAnsi="Arial" w:cs="Arial"/>
          <w:sz w:val="22"/>
          <w:szCs w:val="22"/>
        </w:rPr>
        <w:t>6</w:t>
      </w:r>
      <w:r w:rsidRPr="009551B0">
        <w:rPr>
          <w:rFonts w:ascii="Arial" w:hAnsi="Arial" w:cs="Arial"/>
          <w:sz w:val="22"/>
          <w:szCs w:val="22"/>
        </w:rPr>
        <w:t xml:space="preserve"> season of plays includes:</w:t>
      </w:r>
    </w:p>
    <w:p w14:paraId="351527AF" w14:textId="77777777" w:rsidR="009D2667" w:rsidRPr="009551B0" w:rsidRDefault="009D2667" w:rsidP="009D2667">
      <w:pPr>
        <w:rPr>
          <w:rFonts w:ascii="Arial" w:hAnsi="Arial" w:cs="Arial"/>
          <w:sz w:val="22"/>
          <w:szCs w:val="22"/>
        </w:rPr>
      </w:pPr>
    </w:p>
    <w:p w14:paraId="7FD296D3" w14:textId="02B87BC4" w:rsidR="00EE6907" w:rsidRPr="00426901" w:rsidRDefault="00426901" w:rsidP="00EE6907">
      <w:pPr>
        <w:jc w:val="center"/>
        <w:rPr>
          <w:rFonts w:ascii="Arial" w:hAnsi="Arial" w:cs="Arial"/>
        </w:rPr>
      </w:pPr>
      <w:r w:rsidRPr="00426901">
        <w:rPr>
          <w:rFonts w:ascii="Arial" w:hAnsi="Arial" w:cs="Arial"/>
          <w:b/>
          <w:bCs/>
          <w:u w:val="single"/>
        </w:rPr>
        <w:t>Make Believe</w:t>
      </w:r>
      <w:r w:rsidR="00F00470" w:rsidRPr="00426901">
        <w:rPr>
          <w:rFonts w:ascii="Arial" w:hAnsi="Arial" w:cs="Arial"/>
          <w:b/>
          <w:bCs/>
          <w:u w:val="single"/>
        </w:rPr>
        <w:t xml:space="preserve"> </w:t>
      </w:r>
      <w:r w:rsidR="00EE6907" w:rsidRPr="00426901">
        <w:rPr>
          <w:rFonts w:ascii="Arial" w:hAnsi="Arial" w:cs="Arial"/>
        </w:rPr>
        <w:t xml:space="preserve">by </w:t>
      </w:r>
      <w:r w:rsidRPr="00426901">
        <w:rPr>
          <w:rFonts w:ascii="Arial" w:hAnsi="Arial" w:cs="Arial"/>
        </w:rPr>
        <w:t>Bess Wohl</w:t>
      </w:r>
    </w:p>
    <w:p w14:paraId="4CF11B5B" w14:textId="6496DAAD" w:rsidR="00EE6907" w:rsidRPr="00426901" w:rsidRDefault="00EE6907" w:rsidP="00EE6907">
      <w:pPr>
        <w:jc w:val="center"/>
        <w:rPr>
          <w:rFonts w:ascii="Arial" w:hAnsi="Arial" w:cs="Arial"/>
        </w:rPr>
      </w:pPr>
      <w:r w:rsidRPr="00426901">
        <w:rPr>
          <w:rFonts w:ascii="Arial" w:hAnsi="Arial" w:cs="Arial"/>
        </w:rPr>
        <w:t xml:space="preserve">Dates: February </w:t>
      </w:r>
      <w:r w:rsidR="00F00470" w:rsidRPr="00426901">
        <w:rPr>
          <w:rFonts w:ascii="Arial" w:hAnsi="Arial" w:cs="Arial"/>
        </w:rPr>
        <w:t>1</w:t>
      </w:r>
      <w:r w:rsidR="00426901" w:rsidRPr="00426901">
        <w:rPr>
          <w:rFonts w:ascii="Arial" w:hAnsi="Arial" w:cs="Arial"/>
        </w:rPr>
        <w:t>2</w:t>
      </w:r>
      <w:r w:rsidRPr="00426901">
        <w:rPr>
          <w:rFonts w:ascii="Arial" w:hAnsi="Arial" w:cs="Arial"/>
        </w:rPr>
        <w:t>–</w:t>
      </w:r>
      <w:r w:rsidR="00F00470" w:rsidRPr="00426901">
        <w:rPr>
          <w:rFonts w:ascii="Arial" w:hAnsi="Arial" w:cs="Arial"/>
        </w:rPr>
        <w:t>1</w:t>
      </w:r>
      <w:r w:rsidR="00426901" w:rsidRPr="00426901">
        <w:rPr>
          <w:rFonts w:ascii="Arial" w:hAnsi="Arial" w:cs="Arial"/>
        </w:rPr>
        <w:t>4</w:t>
      </w:r>
    </w:p>
    <w:p w14:paraId="58B36047" w14:textId="77777777" w:rsidR="00EE6907" w:rsidRPr="00426901" w:rsidRDefault="00EE6907" w:rsidP="00EE6907">
      <w:pPr>
        <w:jc w:val="center"/>
        <w:rPr>
          <w:rFonts w:ascii="Arial" w:hAnsi="Arial" w:cs="Arial"/>
        </w:rPr>
      </w:pPr>
    </w:p>
    <w:p w14:paraId="7481650C" w14:textId="0EBEFB8A" w:rsidR="00EE6907" w:rsidRPr="00426901" w:rsidRDefault="00426901" w:rsidP="00EE6907">
      <w:pPr>
        <w:jc w:val="center"/>
        <w:rPr>
          <w:rFonts w:ascii="Arial" w:hAnsi="Arial" w:cs="Arial"/>
        </w:rPr>
      </w:pPr>
      <w:r w:rsidRPr="00426901">
        <w:rPr>
          <w:rFonts w:ascii="Arial" w:hAnsi="Arial" w:cs="Arial"/>
          <w:b/>
          <w:bCs/>
          <w:u w:val="single"/>
        </w:rPr>
        <w:t>The Tempest</w:t>
      </w:r>
      <w:r w:rsidR="00EE6907" w:rsidRPr="00426901">
        <w:rPr>
          <w:rFonts w:ascii="Arial" w:hAnsi="Arial" w:cs="Arial"/>
          <w:b/>
          <w:bCs/>
          <w:u w:val="single"/>
        </w:rPr>
        <w:t xml:space="preserve"> </w:t>
      </w:r>
      <w:r w:rsidR="00EE6907" w:rsidRPr="00426901">
        <w:rPr>
          <w:rFonts w:ascii="Arial" w:hAnsi="Arial" w:cs="Arial"/>
        </w:rPr>
        <w:t xml:space="preserve">by </w:t>
      </w:r>
      <w:r w:rsidRPr="00426901">
        <w:rPr>
          <w:rFonts w:ascii="Arial" w:hAnsi="Arial" w:cs="Arial"/>
        </w:rPr>
        <w:t>William Shakespeare</w:t>
      </w:r>
    </w:p>
    <w:p w14:paraId="230E74B9" w14:textId="6E4D8979" w:rsidR="00EE6907" w:rsidRPr="00426901" w:rsidRDefault="00EE6907" w:rsidP="00EE6907">
      <w:pPr>
        <w:jc w:val="center"/>
        <w:rPr>
          <w:rFonts w:ascii="Arial" w:hAnsi="Arial" w:cs="Arial"/>
        </w:rPr>
      </w:pPr>
      <w:r w:rsidRPr="00426901">
        <w:rPr>
          <w:rFonts w:ascii="Arial" w:hAnsi="Arial" w:cs="Arial"/>
        </w:rPr>
        <w:t xml:space="preserve">Dates: </w:t>
      </w:r>
      <w:r w:rsidR="00F00470" w:rsidRPr="00426901">
        <w:rPr>
          <w:rFonts w:ascii="Arial" w:hAnsi="Arial" w:cs="Arial"/>
        </w:rPr>
        <w:t>February 2</w:t>
      </w:r>
      <w:r w:rsidR="00426901" w:rsidRPr="00426901">
        <w:rPr>
          <w:rFonts w:ascii="Arial" w:hAnsi="Arial" w:cs="Arial"/>
        </w:rPr>
        <w:t>6</w:t>
      </w:r>
      <w:r w:rsidR="00F00470" w:rsidRPr="00426901">
        <w:rPr>
          <w:rFonts w:ascii="Arial" w:hAnsi="Arial" w:cs="Arial"/>
        </w:rPr>
        <w:t xml:space="preserve"> – March </w:t>
      </w:r>
      <w:r w:rsidR="00426901" w:rsidRPr="00426901">
        <w:rPr>
          <w:rFonts w:ascii="Arial" w:hAnsi="Arial" w:cs="Arial"/>
        </w:rPr>
        <w:t>1</w:t>
      </w:r>
    </w:p>
    <w:p w14:paraId="21F5BE5B" w14:textId="77777777" w:rsidR="00426901" w:rsidRPr="00426901" w:rsidRDefault="00426901" w:rsidP="00EE6907">
      <w:pPr>
        <w:jc w:val="center"/>
        <w:rPr>
          <w:rFonts w:ascii="Arial" w:hAnsi="Arial" w:cs="Arial"/>
        </w:rPr>
      </w:pPr>
    </w:p>
    <w:p w14:paraId="44D59624" w14:textId="6A671DA1" w:rsidR="00426901" w:rsidRPr="00426901" w:rsidRDefault="00426901" w:rsidP="00EE6907">
      <w:pPr>
        <w:jc w:val="center"/>
        <w:rPr>
          <w:rFonts w:ascii="Arial" w:hAnsi="Arial" w:cs="Arial"/>
        </w:rPr>
      </w:pPr>
      <w:r w:rsidRPr="00426901">
        <w:rPr>
          <w:rFonts w:ascii="Arial" w:hAnsi="Arial" w:cs="Arial"/>
          <w:b/>
          <w:bCs/>
          <w:u w:val="single"/>
        </w:rPr>
        <w:t>Gidion’s Knot</w:t>
      </w:r>
      <w:r w:rsidRPr="00426901">
        <w:rPr>
          <w:rFonts w:ascii="Arial" w:hAnsi="Arial" w:cs="Arial"/>
        </w:rPr>
        <w:t xml:space="preserve"> by Johnna Adams</w:t>
      </w:r>
    </w:p>
    <w:p w14:paraId="44B469B4" w14:textId="518E31B2" w:rsidR="00426901" w:rsidRPr="00426901" w:rsidRDefault="00426901" w:rsidP="00EE6907">
      <w:pPr>
        <w:jc w:val="center"/>
        <w:rPr>
          <w:rFonts w:ascii="Arial" w:hAnsi="Arial" w:cs="Arial"/>
          <w:b/>
          <w:bCs/>
          <w:u w:val="single"/>
        </w:rPr>
      </w:pPr>
      <w:r w:rsidRPr="00426901">
        <w:rPr>
          <w:rFonts w:ascii="Arial" w:hAnsi="Arial" w:cs="Arial"/>
        </w:rPr>
        <w:t>Dates: March 26-28</w:t>
      </w:r>
    </w:p>
    <w:p w14:paraId="7CA09E51" w14:textId="77777777" w:rsidR="00EE6907" w:rsidRPr="00426901" w:rsidRDefault="00EE6907" w:rsidP="00EE6907">
      <w:pPr>
        <w:jc w:val="center"/>
        <w:rPr>
          <w:rFonts w:ascii="Arial" w:hAnsi="Arial" w:cs="Arial"/>
        </w:rPr>
      </w:pPr>
    </w:p>
    <w:p w14:paraId="16BE4B79" w14:textId="2527B96B" w:rsidR="00426901" w:rsidRDefault="00426901" w:rsidP="00426901">
      <w:pPr>
        <w:jc w:val="center"/>
        <w:rPr>
          <w:rFonts w:ascii="Arial" w:hAnsi="Arial" w:cs="Arial"/>
          <w:b/>
          <w:bCs/>
        </w:rPr>
      </w:pPr>
      <w:r w:rsidRPr="00426901">
        <w:rPr>
          <w:rFonts w:ascii="Arial" w:hAnsi="Arial" w:cs="Arial"/>
          <w:b/>
          <w:bCs/>
          <w:u w:val="single"/>
        </w:rPr>
        <w:t>Merr</w:t>
      </w:r>
      <w:r w:rsidR="00A25687">
        <w:rPr>
          <w:rFonts w:ascii="Arial" w:hAnsi="Arial" w:cs="Arial"/>
          <w:b/>
          <w:bCs/>
          <w:u w:val="single"/>
        </w:rPr>
        <w:t>il</w:t>
      </w:r>
      <w:r w:rsidRPr="00426901">
        <w:rPr>
          <w:rFonts w:ascii="Arial" w:hAnsi="Arial" w:cs="Arial"/>
          <w:b/>
          <w:bCs/>
          <w:u w:val="single"/>
        </w:rPr>
        <w:t>y We Roll Along</w:t>
      </w:r>
      <w:r w:rsidR="00F00470" w:rsidRPr="00426901">
        <w:rPr>
          <w:rFonts w:ascii="Arial" w:hAnsi="Arial" w:cs="Arial"/>
          <w:b/>
          <w:bCs/>
        </w:rPr>
        <w:t xml:space="preserve"> </w:t>
      </w:r>
    </w:p>
    <w:p w14:paraId="0919F022" w14:textId="713B9B36" w:rsidR="00426901" w:rsidRPr="00426901" w:rsidRDefault="00426901" w:rsidP="00426901">
      <w:pPr>
        <w:jc w:val="center"/>
        <w:rPr>
          <w:rFonts w:ascii="Arial" w:hAnsi="Arial" w:cs="Arial"/>
          <w:b/>
          <w:bCs/>
          <w:u w:val="single"/>
        </w:rPr>
      </w:pPr>
      <w:r w:rsidRPr="00426901">
        <w:rPr>
          <w:rFonts w:ascii="Arial" w:hAnsi="Arial" w:cs="Arial"/>
        </w:rPr>
        <w:t>Music and Lyrics by Stephen Sondheim</w:t>
      </w:r>
    </w:p>
    <w:p w14:paraId="438D7B1A" w14:textId="431E01E6" w:rsidR="00426901" w:rsidRDefault="00F00470" w:rsidP="00EE6907">
      <w:pPr>
        <w:jc w:val="center"/>
        <w:rPr>
          <w:rFonts w:ascii="Arial" w:hAnsi="Arial" w:cs="Arial"/>
        </w:rPr>
      </w:pPr>
      <w:r w:rsidRPr="00426901">
        <w:rPr>
          <w:rFonts w:ascii="Arial" w:hAnsi="Arial" w:cs="Arial"/>
        </w:rPr>
        <w:t>Book</w:t>
      </w:r>
      <w:r w:rsidR="00EE6907" w:rsidRPr="00426901">
        <w:rPr>
          <w:rFonts w:ascii="Arial" w:hAnsi="Arial" w:cs="Arial"/>
        </w:rPr>
        <w:t xml:space="preserve"> by </w:t>
      </w:r>
      <w:r w:rsidR="00426901" w:rsidRPr="00426901">
        <w:rPr>
          <w:rFonts w:ascii="Arial" w:hAnsi="Arial" w:cs="Arial"/>
        </w:rPr>
        <w:t>George Furth</w:t>
      </w:r>
      <w:r w:rsidR="00EE6907" w:rsidRPr="00426901">
        <w:rPr>
          <w:rFonts w:ascii="Arial" w:hAnsi="Arial" w:cs="Arial"/>
        </w:rPr>
        <w:t xml:space="preserve"> </w:t>
      </w:r>
    </w:p>
    <w:p w14:paraId="7E57A160" w14:textId="5746930D" w:rsidR="00EE6907" w:rsidRDefault="00EE6907" w:rsidP="00EE6907">
      <w:pPr>
        <w:jc w:val="center"/>
        <w:rPr>
          <w:rFonts w:ascii="Arial" w:hAnsi="Arial" w:cs="Arial"/>
        </w:rPr>
      </w:pPr>
      <w:r w:rsidRPr="00426901">
        <w:rPr>
          <w:rFonts w:ascii="Arial" w:hAnsi="Arial" w:cs="Arial"/>
        </w:rPr>
        <w:t xml:space="preserve">Dates: April </w:t>
      </w:r>
      <w:r w:rsidR="00F00470" w:rsidRPr="00426901">
        <w:rPr>
          <w:rFonts w:ascii="Arial" w:hAnsi="Arial" w:cs="Arial"/>
        </w:rPr>
        <w:t>1</w:t>
      </w:r>
      <w:r w:rsidR="00426901" w:rsidRPr="00426901">
        <w:rPr>
          <w:rFonts w:ascii="Arial" w:hAnsi="Arial" w:cs="Arial"/>
        </w:rPr>
        <w:t>6</w:t>
      </w:r>
      <w:r w:rsidR="00F00470" w:rsidRPr="00426901">
        <w:rPr>
          <w:rFonts w:ascii="Arial" w:hAnsi="Arial" w:cs="Arial"/>
        </w:rPr>
        <w:t xml:space="preserve"> -1</w:t>
      </w:r>
      <w:r w:rsidR="00426901" w:rsidRPr="00426901">
        <w:rPr>
          <w:rFonts w:ascii="Arial" w:hAnsi="Arial" w:cs="Arial"/>
        </w:rPr>
        <w:t>9</w:t>
      </w:r>
    </w:p>
    <w:p w14:paraId="29117785" w14:textId="77777777" w:rsidR="00426901" w:rsidRDefault="00426901" w:rsidP="00EE6907">
      <w:pPr>
        <w:jc w:val="center"/>
        <w:rPr>
          <w:rFonts w:ascii="Arial" w:hAnsi="Arial" w:cs="Arial"/>
        </w:rPr>
      </w:pPr>
    </w:p>
    <w:p w14:paraId="3B6E9E8E" w14:textId="3FBF0F7D" w:rsidR="00426901" w:rsidRDefault="00426901" w:rsidP="00EE6907">
      <w:pPr>
        <w:jc w:val="center"/>
        <w:rPr>
          <w:rFonts w:ascii="Arial" w:hAnsi="Arial" w:cs="Arial"/>
        </w:rPr>
      </w:pPr>
      <w:r w:rsidRPr="00426901">
        <w:rPr>
          <w:rFonts w:ascii="Arial" w:hAnsi="Arial" w:cs="Arial"/>
          <w:b/>
          <w:bCs/>
          <w:u w:val="single"/>
        </w:rPr>
        <w:t>Dr. Faustus</w:t>
      </w:r>
      <w:r>
        <w:rPr>
          <w:rFonts w:ascii="Arial" w:hAnsi="Arial" w:cs="Arial"/>
        </w:rPr>
        <w:t xml:space="preserve"> by Don Nigro</w:t>
      </w:r>
    </w:p>
    <w:p w14:paraId="6EF7911F" w14:textId="45A7DF9E" w:rsidR="00426901" w:rsidRPr="00751D96" w:rsidRDefault="00426901" w:rsidP="00EE6907">
      <w:pPr>
        <w:jc w:val="center"/>
        <w:rPr>
          <w:rFonts w:ascii="Arial" w:hAnsi="Arial" w:cs="Arial"/>
        </w:rPr>
      </w:pPr>
      <w:r>
        <w:rPr>
          <w:rFonts w:ascii="Arial" w:hAnsi="Arial" w:cs="Arial"/>
        </w:rPr>
        <w:t>Dates: April 23-25</w:t>
      </w:r>
    </w:p>
    <w:p w14:paraId="2D2D3CB8" w14:textId="76E75657" w:rsidR="009D2667" w:rsidRPr="00EE6907" w:rsidRDefault="009D2667" w:rsidP="009D2667">
      <w:pPr>
        <w:rPr>
          <w:rFonts w:ascii="Arial" w:hAnsi="Arial" w:cs="Arial"/>
          <w:sz w:val="22"/>
          <w:szCs w:val="22"/>
        </w:rPr>
      </w:pPr>
      <w:r w:rsidRPr="009551B0">
        <w:rPr>
          <w:rFonts w:ascii="Arial" w:hAnsi="Arial" w:cs="Arial"/>
          <w:sz w:val="22"/>
          <w:szCs w:val="22"/>
        </w:rPr>
        <w:tab/>
      </w:r>
    </w:p>
    <w:p w14:paraId="3D4D30F8" w14:textId="5D8F76BC" w:rsidR="009D2667" w:rsidRPr="00C57FCC" w:rsidRDefault="00F00470" w:rsidP="009D2667">
      <w:pPr>
        <w:rPr>
          <w:rFonts w:ascii="Arial" w:hAnsi="Arial"/>
          <w:b/>
          <w:i/>
          <w:iCs/>
          <w:sz w:val="24"/>
        </w:rPr>
      </w:pPr>
      <w:r>
        <w:rPr>
          <w:rFonts w:ascii="Arial" w:hAnsi="Arial"/>
          <w:b/>
          <w:i/>
          <w:iCs/>
          <w:sz w:val="24"/>
        </w:rPr>
        <w:t xml:space="preserve">Performance Class </w:t>
      </w:r>
      <w:r w:rsidR="009D2667" w:rsidRPr="00C57FCC">
        <w:rPr>
          <w:rFonts w:ascii="Arial" w:hAnsi="Arial"/>
          <w:b/>
          <w:i/>
          <w:iCs/>
          <w:sz w:val="24"/>
        </w:rPr>
        <w:t>Attendance</w:t>
      </w:r>
    </w:p>
    <w:p w14:paraId="555C75CF" w14:textId="4B8191EA" w:rsidR="009D2667" w:rsidRPr="009551B0" w:rsidRDefault="009D2667" w:rsidP="006F588B">
      <w:pPr>
        <w:ind w:firstLine="720"/>
        <w:jc w:val="both"/>
        <w:rPr>
          <w:rFonts w:ascii="Arial" w:hAnsi="Arial"/>
          <w:sz w:val="22"/>
          <w:szCs w:val="22"/>
        </w:rPr>
      </w:pPr>
      <w:r w:rsidRPr="009551B0">
        <w:rPr>
          <w:rFonts w:ascii="Arial" w:hAnsi="Arial"/>
          <w:b/>
          <w:i/>
          <w:sz w:val="22"/>
          <w:szCs w:val="22"/>
        </w:rPr>
        <w:t>Active Participation is an extremely important part of maintaining a good grade in this class.</w:t>
      </w:r>
      <w:r w:rsidRPr="009551B0">
        <w:rPr>
          <w:rFonts w:ascii="Arial" w:hAnsi="Arial"/>
          <w:sz w:val="22"/>
          <w:szCs w:val="22"/>
        </w:rPr>
        <w:t xml:space="preserve"> </w:t>
      </w:r>
      <w:r w:rsidRPr="009551B0">
        <w:rPr>
          <w:rFonts w:ascii="Arial" w:hAnsi="Arial"/>
          <w:b/>
          <w:sz w:val="22"/>
          <w:szCs w:val="22"/>
        </w:rPr>
        <w:t>You must attend all scheduled class sessions.</w:t>
      </w:r>
      <w:r w:rsidRPr="009551B0">
        <w:rPr>
          <w:rFonts w:ascii="Arial" w:hAnsi="Arial"/>
          <w:sz w:val="22"/>
          <w:szCs w:val="22"/>
        </w:rPr>
        <w:t xml:space="preserve"> Each has been designed for the needs and goals of this group. If you are absent, you have missed experiences that cannot be made up or even explained. </w:t>
      </w:r>
      <w:r w:rsidR="006F588B" w:rsidRPr="009551B0">
        <w:rPr>
          <w:rFonts w:ascii="Arial" w:hAnsi="Arial"/>
          <w:b/>
          <w:bCs/>
          <w:i/>
          <w:iCs/>
          <w:sz w:val="22"/>
          <w:szCs w:val="22"/>
        </w:rPr>
        <w:t>Each class period will begin with a writing exercise. If you miss the introductory writing exercise, you will be counted late</w:t>
      </w:r>
      <w:r w:rsidR="006F588B" w:rsidRPr="009551B0">
        <w:rPr>
          <w:rFonts w:ascii="Arial" w:hAnsi="Arial"/>
          <w:sz w:val="22"/>
          <w:szCs w:val="22"/>
        </w:rPr>
        <w:t xml:space="preserve">. </w:t>
      </w:r>
      <w:r w:rsidRPr="009551B0">
        <w:rPr>
          <w:rFonts w:ascii="Arial" w:hAnsi="Arial"/>
          <w:sz w:val="22"/>
          <w:szCs w:val="22"/>
        </w:rPr>
        <w:t xml:space="preserve">Information is imparted during lecture, discussion, activities, and exercises that discussing with me or other students will not fill the gap of your absence. </w:t>
      </w:r>
    </w:p>
    <w:p w14:paraId="57205D44" w14:textId="77777777" w:rsidR="009D2667" w:rsidRPr="009551B0" w:rsidRDefault="009D2667" w:rsidP="009D2667">
      <w:pPr>
        <w:ind w:firstLine="720"/>
        <w:jc w:val="both"/>
        <w:rPr>
          <w:rFonts w:ascii="Arial" w:hAnsi="Arial"/>
          <w:sz w:val="22"/>
          <w:szCs w:val="22"/>
        </w:rPr>
      </w:pPr>
      <w:r w:rsidRPr="009551B0">
        <w:rPr>
          <w:rFonts w:ascii="Arial" w:hAnsi="Arial"/>
          <w:sz w:val="22"/>
          <w:szCs w:val="22"/>
        </w:rPr>
        <w:t xml:space="preserve">You should attend class on time, complete readings prior to class and participate in class activities. </w:t>
      </w:r>
      <w:r w:rsidRPr="009551B0">
        <w:rPr>
          <w:rFonts w:ascii="Arial" w:hAnsi="Arial"/>
          <w:b/>
          <w:bCs/>
          <w:i/>
          <w:iCs/>
          <w:sz w:val="22"/>
          <w:szCs w:val="22"/>
        </w:rPr>
        <w:t>Attendance will be taken every class meeting.</w:t>
      </w:r>
      <w:r w:rsidRPr="009551B0">
        <w:rPr>
          <w:rFonts w:ascii="Arial" w:hAnsi="Arial"/>
          <w:sz w:val="22"/>
          <w:szCs w:val="22"/>
        </w:rPr>
        <w:t xml:space="preserve"> Although I am here to help you in any way and sympathize with problems you will encounter this semester, only documented illnesses, death in the family, and extreme circumstances are considered excused absences. </w:t>
      </w:r>
    </w:p>
    <w:p w14:paraId="26E08AE0" w14:textId="77777777" w:rsidR="009D2667" w:rsidRPr="009551B0" w:rsidRDefault="009D2667" w:rsidP="009D2667">
      <w:pPr>
        <w:jc w:val="both"/>
        <w:rPr>
          <w:rFonts w:ascii="Arial" w:hAnsi="Arial"/>
          <w:bCs/>
          <w:iCs/>
          <w:sz w:val="22"/>
          <w:szCs w:val="22"/>
        </w:rPr>
      </w:pPr>
    </w:p>
    <w:p w14:paraId="0F3C8340" w14:textId="77777777" w:rsidR="009D2667" w:rsidRPr="009551B0" w:rsidRDefault="009D2667" w:rsidP="009D2667">
      <w:pPr>
        <w:ind w:firstLine="720"/>
        <w:jc w:val="both"/>
        <w:rPr>
          <w:rFonts w:ascii="Arial" w:hAnsi="Arial"/>
          <w:b/>
          <w:i/>
          <w:sz w:val="22"/>
          <w:szCs w:val="22"/>
          <w:u w:val="single"/>
        </w:rPr>
      </w:pPr>
      <w:r w:rsidRPr="009551B0">
        <w:rPr>
          <w:rFonts w:ascii="Arial" w:hAnsi="Arial"/>
          <w:b/>
          <w:i/>
          <w:sz w:val="22"/>
          <w:szCs w:val="22"/>
          <w:u w:val="single"/>
        </w:rPr>
        <w:t>Acceptable Student Behavior</w:t>
      </w:r>
    </w:p>
    <w:p w14:paraId="1F83F9DB" w14:textId="77777777" w:rsidR="009D2667" w:rsidRPr="009551B0" w:rsidRDefault="009D2667" w:rsidP="009D2667">
      <w:pPr>
        <w:numPr>
          <w:ilvl w:val="0"/>
          <w:numId w:val="2"/>
        </w:numPr>
        <w:jc w:val="both"/>
        <w:rPr>
          <w:rFonts w:ascii="Arial" w:hAnsi="Arial"/>
          <w:sz w:val="22"/>
          <w:szCs w:val="22"/>
        </w:rPr>
      </w:pPr>
      <w:r w:rsidRPr="009551B0">
        <w:rPr>
          <w:rFonts w:ascii="Arial" w:hAnsi="Arial"/>
          <w:sz w:val="22"/>
          <w:szCs w:val="22"/>
        </w:rPr>
        <w:t xml:space="preserve">Student behavior that interferes with an instructor’s ability to conduct a class or other students’ opportunity to learn is unacceptable and disruptive and will not be tolerated in any instructional forum at UNT. </w:t>
      </w:r>
    </w:p>
    <w:p w14:paraId="2515049A" w14:textId="77777777" w:rsidR="009D2667" w:rsidRPr="009551B0" w:rsidRDefault="009D2667" w:rsidP="009D2667">
      <w:pPr>
        <w:numPr>
          <w:ilvl w:val="0"/>
          <w:numId w:val="2"/>
        </w:numPr>
        <w:jc w:val="both"/>
        <w:rPr>
          <w:rFonts w:ascii="Arial" w:hAnsi="Arial"/>
          <w:sz w:val="22"/>
          <w:szCs w:val="22"/>
        </w:rPr>
      </w:pPr>
      <w:r w:rsidRPr="009551B0">
        <w:rPr>
          <w:rFonts w:ascii="Arial" w:hAnsi="Arial"/>
          <w:sz w:val="22"/>
          <w:szCs w:val="22"/>
        </w:rPr>
        <w:t xml:space="preserve">Students engaging in unacceptable behavior will be directed to leave the classroom and the instructor may refer the student to the Center for Student Rights and Responsibilities. The Code of Student Conduct can be found at </w:t>
      </w:r>
      <w:hyperlink r:id="rId6" w:history="1">
        <w:r w:rsidRPr="009551B0">
          <w:rPr>
            <w:rStyle w:val="Hyperlink"/>
            <w:sz w:val="22"/>
            <w:szCs w:val="22"/>
          </w:rPr>
          <w:t>www.unt.edu/csrr</w:t>
        </w:r>
      </w:hyperlink>
      <w:r w:rsidRPr="009551B0">
        <w:rPr>
          <w:rFonts w:ascii="Arial" w:hAnsi="Arial"/>
          <w:sz w:val="22"/>
          <w:szCs w:val="22"/>
        </w:rPr>
        <w:t xml:space="preserve">. </w:t>
      </w:r>
    </w:p>
    <w:p w14:paraId="325E4AB5" w14:textId="77777777" w:rsidR="009D2667" w:rsidRPr="009551B0" w:rsidRDefault="009D2667" w:rsidP="009D2667">
      <w:pPr>
        <w:ind w:firstLine="720"/>
        <w:jc w:val="both"/>
        <w:rPr>
          <w:rFonts w:ascii="Arial" w:hAnsi="Arial"/>
          <w:sz w:val="22"/>
          <w:szCs w:val="22"/>
        </w:rPr>
      </w:pPr>
    </w:p>
    <w:p w14:paraId="6664D586" w14:textId="77777777" w:rsidR="009D2667" w:rsidRPr="009551B0" w:rsidRDefault="009D2667" w:rsidP="009D2667">
      <w:pPr>
        <w:ind w:left="720"/>
        <w:jc w:val="both"/>
        <w:rPr>
          <w:rFonts w:ascii="Arial" w:hAnsi="Arial"/>
          <w:b/>
          <w:i/>
          <w:sz w:val="22"/>
          <w:szCs w:val="22"/>
          <w:u w:val="single"/>
        </w:rPr>
      </w:pPr>
      <w:r w:rsidRPr="009551B0">
        <w:rPr>
          <w:rFonts w:ascii="Arial" w:hAnsi="Arial"/>
          <w:b/>
          <w:i/>
          <w:sz w:val="22"/>
          <w:szCs w:val="22"/>
          <w:u w:val="single"/>
        </w:rPr>
        <w:t>Bottom Line:</w:t>
      </w:r>
    </w:p>
    <w:p w14:paraId="4560525E" w14:textId="77777777" w:rsidR="009D2667" w:rsidRPr="009551B0" w:rsidRDefault="009D2667" w:rsidP="009D2667">
      <w:pPr>
        <w:numPr>
          <w:ilvl w:val="0"/>
          <w:numId w:val="2"/>
        </w:numPr>
        <w:jc w:val="both"/>
        <w:rPr>
          <w:rFonts w:ascii="Arial" w:hAnsi="Arial"/>
          <w:sz w:val="22"/>
          <w:szCs w:val="22"/>
        </w:rPr>
      </w:pPr>
      <w:r w:rsidRPr="009551B0">
        <w:rPr>
          <w:rFonts w:ascii="Arial" w:hAnsi="Arial"/>
          <w:sz w:val="22"/>
          <w:szCs w:val="22"/>
        </w:rPr>
        <w:t>Attendance is mandatory. You may receive two (2) excused absences for family emergencies, serious illness, or official UNT business. Students must show written proof. Doctors’ appointments are not excused.</w:t>
      </w:r>
    </w:p>
    <w:p w14:paraId="1B44AE14" w14:textId="77777777" w:rsidR="009D2667" w:rsidRPr="009551B0" w:rsidRDefault="009D2667" w:rsidP="009D2667">
      <w:pPr>
        <w:numPr>
          <w:ilvl w:val="0"/>
          <w:numId w:val="2"/>
        </w:numPr>
        <w:jc w:val="both"/>
        <w:rPr>
          <w:rFonts w:ascii="Arial" w:hAnsi="Arial"/>
          <w:sz w:val="22"/>
          <w:szCs w:val="22"/>
        </w:rPr>
      </w:pPr>
      <w:r w:rsidRPr="009551B0">
        <w:rPr>
          <w:rFonts w:ascii="Arial" w:hAnsi="Arial"/>
          <w:sz w:val="22"/>
          <w:szCs w:val="22"/>
        </w:rPr>
        <w:t xml:space="preserve">The professor’s roll book is the official record of absences and tardiness. This should be followed by students on Canvas. Leaving class early, sleeping, and non-participation will all be counted as an absence. </w:t>
      </w:r>
    </w:p>
    <w:p w14:paraId="01BFFCAD" w14:textId="7B6E0163" w:rsidR="009D2667" w:rsidRDefault="009D2667" w:rsidP="009D2667">
      <w:pPr>
        <w:numPr>
          <w:ilvl w:val="0"/>
          <w:numId w:val="2"/>
        </w:numPr>
        <w:jc w:val="both"/>
        <w:rPr>
          <w:rFonts w:ascii="Arial" w:hAnsi="Arial"/>
          <w:sz w:val="22"/>
          <w:szCs w:val="22"/>
        </w:rPr>
      </w:pPr>
      <w:r w:rsidRPr="009551B0">
        <w:rPr>
          <w:rFonts w:ascii="Arial" w:hAnsi="Arial"/>
          <w:sz w:val="22"/>
          <w:szCs w:val="22"/>
        </w:rPr>
        <w:t xml:space="preserve">Suggested Dance and Theatre attendance policy expects the number of allowable absences should not exceed 10% of the total class meetings for the semester. For example, </w:t>
      </w:r>
      <w:r w:rsidRPr="009551B0">
        <w:rPr>
          <w:rFonts w:ascii="Arial" w:hAnsi="Arial"/>
          <w:i/>
          <w:iCs/>
          <w:sz w:val="22"/>
          <w:szCs w:val="22"/>
        </w:rPr>
        <w:t>if a class meets twice a week for 15 weeks</w:t>
      </w:r>
      <w:r w:rsidRPr="009551B0">
        <w:rPr>
          <w:rFonts w:ascii="Arial" w:hAnsi="Arial"/>
          <w:sz w:val="22"/>
          <w:szCs w:val="22"/>
        </w:rPr>
        <w:t xml:space="preserve">, then the </w:t>
      </w:r>
      <w:r w:rsidRPr="009551B0">
        <w:rPr>
          <w:rFonts w:ascii="Arial" w:hAnsi="Arial"/>
          <w:b/>
          <w:bCs/>
          <w:sz w:val="22"/>
          <w:szCs w:val="22"/>
        </w:rPr>
        <w:t>number of allowable absences</w:t>
      </w:r>
      <w:r w:rsidRPr="009551B0">
        <w:rPr>
          <w:rFonts w:ascii="Arial" w:hAnsi="Arial"/>
          <w:sz w:val="22"/>
          <w:szCs w:val="22"/>
        </w:rPr>
        <w:t xml:space="preserve"> before the student’s grade is affected is </w:t>
      </w:r>
      <w:r w:rsidR="00ED7A6E" w:rsidRPr="009551B0">
        <w:rPr>
          <w:rFonts w:ascii="Arial" w:hAnsi="Arial"/>
          <w:b/>
          <w:bCs/>
          <w:i/>
          <w:iCs/>
          <w:sz w:val="22"/>
          <w:szCs w:val="22"/>
        </w:rPr>
        <w:t>one and a half</w:t>
      </w:r>
      <w:r w:rsidRPr="009551B0">
        <w:rPr>
          <w:rFonts w:ascii="Arial" w:hAnsi="Arial"/>
          <w:b/>
          <w:bCs/>
          <w:i/>
          <w:iCs/>
          <w:sz w:val="22"/>
          <w:szCs w:val="22"/>
        </w:rPr>
        <w:t xml:space="preserve"> (</w:t>
      </w:r>
      <w:r w:rsidR="00ED7A6E" w:rsidRPr="009551B0">
        <w:rPr>
          <w:rFonts w:ascii="Arial" w:hAnsi="Arial"/>
          <w:b/>
          <w:bCs/>
          <w:i/>
          <w:iCs/>
          <w:sz w:val="22"/>
          <w:szCs w:val="22"/>
        </w:rPr>
        <w:t>1.5</w:t>
      </w:r>
      <w:r w:rsidRPr="009551B0">
        <w:rPr>
          <w:rFonts w:ascii="Arial" w:hAnsi="Arial"/>
          <w:sz w:val="22"/>
          <w:szCs w:val="22"/>
        </w:rPr>
        <w:t xml:space="preserve">). </w:t>
      </w:r>
    </w:p>
    <w:p w14:paraId="615B480E" w14:textId="77777777" w:rsidR="00EE6907" w:rsidRPr="009551B0" w:rsidRDefault="00EE6907" w:rsidP="00EE6907">
      <w:pPr>
        <w:ind w:left="720"/>
        <w:jc w:val="both"/>
        <w:rPr>
          <w:rFonts w:ascii="Arial" w:hAnsi="Arial"/>
          <w:sz w:val="22"/>
          <w:szCs w:val="22"/>
        </w:rPr>
      </w:pPr>
    </w:p>
    <w:p w14:paraId="234F0767" w14:textId="77777777" w:rsidR="000F351F" w:rsidRDefault="000F351F" w:rsidP="006F588B">
      <w:pPr>
        <w:jc w:val="both"/>
        <w:rPr>
          <w:rFonts w:ascii="Arial" w:hAnsi="Arial"/>
          <w:b/>
          <w:bCs/>
          <w:i/>
          <w:iCs/>
          <w:sz w:val="24"/>
          <w:szCs w:val="24"/>
        </w:rPr>
      </w:pPr>
      <w:r>
        <w:rPr>
          <w:rFonts w:ascii="Arial" w:hAnsi="Arial"/>
          <w:b/>
          <w:bCs/>
          <w:i/>
          <w:iCs/>
          <w:sz w:val="24"/>
          <w:szCs w:val="24"/>
        </w:rPr>
        <w:t>Writing Prompts</w:t>
      </w:r>
    </w:p>
    <w:p w14:paraId="31762932" w14:textId="63CAE9AE" w:rsidR="009B664E" w:rsidRPr="009551B0" w:rsidRDefault="000F351F" w:rsidP="009551B0">
      <w:pPr>
        <w:ind w:firstLine="720"/>
        <w:jc w:val="both"/>
        <w:rPr>
          <w:rFonts w:ascii="Arial" w:hAnsi="Arial"/>
          <w:i/>
          <w:iCs/>
          <w:sz w:val="22"/>
          <w:szCs w:val="22"/>
        </w:rPr>
      </w:pPr>
      <w:r w:rsidRPr="009551B0">
        <w:rPr>
          <w:rFonts w:ascii="Arial" w:hAnsi="Arial"/>
          <w:sz w:val="22"/>
          <w:szCs w:val="22"/>
        </w:rPr>
        <w:t xml:space="preserve">The only way to learn how to write a play is to write . . .and write </w:t>
      </w:r>
      <w:r w:rsidR="002E02EC" w:rsidRPr="009551B0">
        <w:rPr>
          <w:rFonts w:ascii="Arial" w:hAnsi="Arial"/>
          <w:sz w:val="22"/>
          <w:szCs w:val="22"/>
        </w:rPr>
        <w:t>daily</w:t>
      </w:r>
      <w:r w:rsidRPr="009551B0">
        <w:rPr>
          <w:rFonts w:ascii="Arial" w:hAnsi="Arial"/>
          <w:sz w:val="22"/>
          <w:szCs w:val="22"/>
        </w:rPr>
        <w:t>. Each week a prompt</w:t>
      </w:r>
      <w:r w:rsidR="009B664E" w:rsidRPr="009551B0">
        <w:rPr>
          <w:rFonts w:ascii="Arial" w:hAnsi="Arial"/>
          <w:sz w:val="22"/>
          <w:szCs w:val="22"/>
        </w:rPr>
        <w:t xml:space="preserve"> will be given</w:t>
      </w:r>
      <w:r w:rsidRPr="009551B0">
        <w:rPr>
          <w:rFonts w:ascii="Arial" w:hAnsi="Arial"/>
          <w:sz w:val="22"/>
          <w:szCs w:val="22"/>
        </w:rPr>
        <w:t xml:space="preserve"> in class to work on for the next week. The new play that you create is due the </w:t>
      </w:r>
      <w:r w:rsidRPr="009551B0">
        <w:rPr>
          <w:rFonts w:ascii="Arial" w:hAnsi="Arial"/>
          <w:b/>
          <w:bCs/>
          <w:i/>
          <w:iCs/>
          <w:sz w:val="22"/>
          <w:szCs w:val="22"/>
        </w:rPr>
        <w:t xml:space="preserve">Thursday </w:t>
      </w:r>
      <w:r w:rsidR="00F545DF" w:rsidRPr="009551B0">
        <w:rPr>
          <w:rFonts w:ascii="Arial" w:hAnsi="Arial"/>
          <w:b/>
          <w:bCs/>
          <w:i/>
          <w:iCs/>
          <w:sz w:val="22"/>
          <w:szCs w:val="22"/>
        </w:rPr>
        <w:t>night</w:t>
      </w:r>
      <w:r w:rsidRPr="009551B0">
        <w:rPr>
          <w:rFonts w:ascii="Arial" w:hAnsi="Arial"/>
          <w:b/>
          <w:bCs/>
          <w:i/>
          <w:iCs/>
          <w:sz w:val="22"/>
          <w:szCs w:val="22"/>
        </w:rPr>
        <w:t xml:space="preserve"> </w:t>
      </w:r>
      <w:r w:rsidR="00F545DF" w:rsidRPr="009551B0">
        <w:rPr>
          <w:rFonts w:ascii="Arial" w:hAnsi="Arial"/>
          <w:b/>
          <w:bCs/>
          <w:i/>
          <w:iCs/>
          <w:sz w:val="22"/>
          <w:szCs w:val="22"/>
        </w:rPr>
        <w:t>at 11:59 p.m</w:t>
      </w:r>
      <w:r w:rsidRPr="009551B0">
        <w:rPr>
          <w:rFonts w:ascii="Arial" w:hAnsi="Arial"/>
          <w:sz w:val="22"/>
          <w:szCs w:val="22"/>
        </w:rPr>
        <w:t>.</w:t>
      </w:r>
      <w:r w:rsidR="009B664E" w:rsidRPr="009551B0">
        <w:rPr>
          <w:rFonts w:ascii="Arial" w:hAnsi="Arial"/>
          <w:sz w:val="22"/>
          <w:szCs w:val="22"/>
        </w:rPr>
        <w:t xml:space="preserve"> </w:t>
      </w:r>
      <w:r w:rsidRPr="009551B0">
        <w:rPr>
          <w:rFonts w:ascii="Arial" w:hAnsi="Arial"/>
          <w:i/>
          <w:iCs/>
          <w:sz w:val="22"/>
          <w:szCs w:val="22"/>
        </w:rPr>
        <w:t xml:space="preserve"> </w:t>
      </w:r>
    </w:p>
    <w:p w14:paraId="3DD09AA9" w14:textId="6DCECC07" w:rsidR="000F351F" w:rsidRPr="009551B0" w:rsidRDefault="000F351F" w:rsidP="009551B0">
      <w:pPr>
        <w:ind w:firstLine="720"/>
        <w:jc w:val="both"/>
        <w:rPr>
          <w:rFonts w:ascii="Arial" w:hAnsi="Arial"/>
          <w:sz w:val="22"/>
          <w:szCs w:val="22"/>
        </w:rPr>
      </w:pPr>
      <w:r w:rsidRPr="009551B0">
        <w:rPr>
          <w:rFonts w:ascii="Arial" w:hAnsi="Arial"/>
          <w:sz w:val="22"/>
          <w:szCs w:val="22"/>
        </w:rPr>
        <w:t xml:space="preserve">There are </w:t>
      </w:r>
      <w:r w:rsidRPr="009551B0">
        <w:rPr>
          <w:rFonts w:ascii="Arial" w:hAnsi="Arial"/>
          <w:b/>
          <w:bCs/>
          <w:sz w:val="22"/>
          <w:szCs w:val="22"/>
        </w:rPr>
        <w:t>two steps</w:t>
      </w:r>
      <w:r w:rsidRPr="009551B0">
        <w:rPr>
          <w:rFonts w:ascii="Arial" w:hAnsi="Arial"/>
          <w:sz w:val="22"/>
          <w:szCs w:val="22"/>
        </w:rPr>
        <w:t xml:space="preserve"> to turning in your play each week.</w:t>
      </w:r>
      <w:r w:rsidR="009B664E" w:rsidRPr="009551B0">
        <w:rPr>
          <w:rFonts w:ascii="Arial" w:hAnsi="Arial"/>
          <w:sz w:val="22"/>
          <w:szCs w:val="22"/>
        </w:rPr>
        <w:t xml:space="preserve"> </w:t>
      </w:r>
    </w:p>
    <w:p w14:paraId="6DBEC3EF" w14:textId="29EA350E" w:rsidR="000F351F" w:rsidRPr="009551B0" w:rsidRDefault="000F351F" w:rsidP="009551B0">
      <w:pPr>
        <w:ind w:left="1440"/>
        <w:jc w:val="both"/>
        <w:rPr>
          <w:rFonts w:ascii="Arial" w:hAnsi="Arial"/>
          <w:b/>
          <w:bCs/>
          <w:sz w:val="22"/>
          <w:szCs w:val="22"/>
        </w:rPr>
      </w:pPr>
      <w:r w:rsidRPr="009551B0">
        <w:rPr>
          <w:rFonts w:ascii="Arial" w:hAnsi="Arial"/>
          <w:i/>
          <w:iCs/>
          <w:sz w:val="22"/>
          <w:szCs w:val="22"/>
          <w:u w:val="single"/>
        </w:rPr>
        <w:t>Step 1</w:t>
      </w:r>
      <w:r w:rsidRPr="009551B0">
        <w:rPr>
          <w:rFonts w:ascii="Arial" w:hAnsi="Arial"/>
          <w:sz w:val="22"/>
          <w:szCs w:val="22"/>
        </w:rPr>
        <w:t xml:space="preserve">: Upload your play with a cover page and a list of character descriptions with your play in the </w:t>
      </w:r>
      <w:r w:rsidRPr="009551B0">
        <w:rPr>
          <w:rFonts w:ascii="Arial" w:hAnsi="Arial"/>
          <w:b/>
          <w:bCs/>
          <w:sz w:val="22"/>
          <w:szCs w:val="22"/>
        </w:rPr>
        <w:t>Canvas assignment found in the correct module.</w:t>
      </w:r>
    </w:p>
    <w:p w14:paraId="662F2971" w14:textId="15329FEA" w:rsidR="000F351F" w:rsidRPr="009551B0" w:rsidRDefault="000F351F" w:rsidP="009551B0">
      <w:pPr>
        <w:ind w:left="1440"/>
        <w:jc w:val="both"/>
        <w:rPr>
          <w:rFonts w:ascii="Arial" w:hAnsi="Arial"/>
          <w:sz w:val="22"/>
          <w:szCs w:val="22"/>
        </w:rPr>
      </w:pPr>
      <w:r w:rsidRPr="009551B0">
        <w:rPr>
          <w:rFonts w:ascii="Arial" w:hAnsi="Arial"/>
          <w:i/>
          <w:iCs/>
          <w:sz w:val="22"/>
          <w:szCs w:val="22"/>
          <w:u w:val="single"/>
        </w:rPr>
        <w:lastRenderedPageBreak/>
        <w:t>Step 2</w:t>
      </w:r>
      <w:r w:rsidRPr="009551B0">
        <w:rPr>
          <w:rFonts w:ascii="Arial" w:hAnsi="Arial"/>
          <w:sz w:val="22"/>
          <w:szCs w:val="22"/>
        </w:rPr>
        <w:t xml:space="preserve">: Upload your play to the </w:t>
      </w:r>
      <w:r w:rsidRPr="009551B0">
        <w:rPr>
          <w:rFonts w:ascii="Arial" w:hAnsi="Arial"/>
          <w:b/>
          <w:bCs/>
          <w:sz w:val="22"/>
          <w:szCs w:val="22"/>
        </w:rPr>
        <w:t>discussion board</w:t>
      </w:r>
      <w:r w:rsidRPr="009551B0">
        <w:rPr>
          <w:rFonts w:ascii="Arial" w:hAnsi="Arial"/>
          <w:sz w:val="22"/>
          <w:szCs w:val="22"/>
        </w:rPr>
        <w:t xml:space="preserve"> for your classmates to read while in class.</w:t>
      </w:r>
      <w:r w:rsidR="00F047F2">
        <w:rPr>
          <w:rFonts w:ascii="Arial" w:hAnsi="Arial"/>
          <w:sz w:val="22"/>
          <w:szCs w:val="22"/>
        </w:rPr>
        <w:t xml:space="preserve"> Participation in discussion board posts will be graded. </w:t>
      </w:r>
      <w:r w:rsidRPr="009551B0">
        <w:rPr>
          <w:rFonts w:ascii="Arial" w:hAnsi="Arial"/>
          <w:sz w:val="22"/>
          <w:szCs w:val="22"/>
        </w:rPr>
        <w:t xml:space="preserve"> </w:t>
      </w:r>
      <w:r w:rsidR="009B664E" w:rsidRPr="009551B0">
        <w:rPr>
          <w:rFonts w:ascii="Arial" w:hAnsi="Arial"/>
          <w:sz w:val="22"/>
          <w:szCs w:val="22"/>
        </w:rPr>
        <w:t>Please</w:t>
      </w:r>
      <w:r w:rsidRPr="009551B0">
        <w:rPr>
          <w:rFonts w:ascii="Arial" w:hAnsi="Arial"/>
          <w:sz w:val="22"/>
          <w:szCs w:val="22"/>
        </w:rPr>
        <w:t xml:space="preserve"> leave off your cover page for the class perusal of your play</w:t>
      </w:r>
      <w:r w:rsidR="009B664E" w:rsidRPr="009551B0">
        <w:rPr>
          <w:rFonts w:ascii="Arial" w:hAnsi="Arial"/>
          <w:sz w:val="22"/>
          <w:szCs w:val="22"/>
        </w:rPr>
        <w:t>, as this has your personal contact information included</w:t>
      </w:r>
      <w:r w:rsidRPr="009551B0">
        <w:rPr>
          <w:rFonts w:ascii="Arial" w:hAnsi="Arial"/>
          <w:sz w:val="22"/>
          <w:szCs w:val="22"/>
        </w:rPr>
        <w:t>.</w:t>
      </w:r>
    </w:p>
    <w:p w14:paraId="14E82C1F" w14:textId="01ED9935" w:rsidR="000F351F" w:rsidRPr="00F545DF" w:rsidRDefault="000F351F" w:rsidP="009551B0">
      <w:pPr>
        <w:ind w:firstLine="720"/>
        <w:jc w:val="both"/>
        <w:rPr>
          <w:rFonts w:ascii="Arial" w:hAnsi="Arial"/>
        </w:rPr>
      </w:pPr>
      <w:r w:rsidRPr="009551B0">
        <w:rPr>
          <w:rFonts w:ascii="Arial" w:hAnsi="Arial"/>
          <w:sz w:val="22"/>
          <w:szCs w:val="22"/>
        </w:rPr>
        <w:t>Be sure to bring some way to access the plays your classmates have written each week</w:t>
      </w:r>
      <w:r w:rsidR="009B664E" w:rsidRPr="009551B0">
        <w:rPr>
          <w:rFonts w:ascii="Arial" w:hAnsi="Arial"/>
          <w:sz w:val="22"/>
          <w:szCs w:val="22"/>
        </w:rPr>
        <w:t xml:space="preserve"> during class time</w:t>
      </w:r>
      <w:r w:rsidRPr="009551B0">
        <w:rPr>
          <w:rFonts w:ascii="Arial" w:hAnsi="Arial"/>
          <w:sz w:val="22"/>
          <w:szCs w:val="22"/>
        </w:rPr>
        <w:t xml:space="preserve">. You may </w:t>
      </w:r>
      <w:r w:rsidR="004F7632" w:rsidRPr="009551B0">
        <w:rPr>
          <w:rFonts w:ascii="Arial" w:hAnsi="Arial"/>
          <w:sz w:val="22"/>
          <w:szCs w:val="22"/>
        </w:rPr>
        <w:t>print the plays or bring laptop, tablet, phone etc. to read the plays. This will help us to not need to bring 15 copies of your play each week</w:t>
      </w:r>
      <w:r w:rsidR="00F545DF" w:rsidRPr="009551B0">
        <w:rPr>
          <w:rFonts w:ascii="Arial" w:hAnsi="Arial"/>
          <w:sz w:val="22"/>
          <w:szCs w:val="22"/>
        </w:rPr>
        <w:t xml:space="preserve"> so your play can be read by the class</w:t>
      </w:r>
      <w:r w:rsidR="00F545DF" w:rsidRPr="00F545DF">
        <w:rPr>
          <w:rFonts w:ascii="Arial" w:hAnsi="Arial"/>
        </w:rPr>
        <w:t>.</w:t>
      </w:r>
    </w:p>
    <w:p w14:paraId="6BBAE461" w14:textId="77777777" w:rsidR="00F545DF" w:rsidRPr="000F351F" w:rsidRDefault="00F545DF" w:rsidP="000F351F">
      <w:pPr>
        <w:jc w:val="both"/>
        <w:rPr>
          <w:rFonts w:ascii="Arial" w:hAnsi="Arial"/>
          <w:sz w:val="24"/>
          <w:szCs w:val="24"/>
        </w:rPr>
      </w:pPr>
    </w:p>
    <w:p w14:paraId="26945CC5" w14:textId="77777777" w:rsidR="009C133A" w:rsidRDefault="009C133A" w:rsidP="006F588B">
      <w:pPr>
        <w:jc w:val="both"/>
        <w:rPr>
          <w:rFonts w:ascii="Arial" w:hAnsi="Arial"/>
          <w:b/>
          <w:bCs/>
          <w:i/>
          <w:iCs/>
          <w:sz w:val="24"/>
          <w:szCs w:val="24"/>
        </w:rPr>
      </w:pPr>
      <w:r>
        <w:rPr>
          <w:rFonts w:ascii="Arial" w:hAnsi="Arial"/>
          <w:b/>
          <w:bCs/>
          <w:i/>
          <w:iCs/>
          <w:sz w:val="24"/>
          <w:szCs w:val="24"/>
        </w:rPr>
        <w:t>Ten Minute Play Festival</w:t>
      </w:r>
    </w:p>
    <w:p w14:paraId="7E04ECCD" w14:textId="17A70F20" w:rsidR="00FB6512" w:rsidRPr="00B54FB6" w:rsidRDefault="00FB6512" w:rsidP="006F588B">
      <w:pPr>
        <w:jc w:val="both"/>
        <w:rPr>
          <w:rFonts w:ascii="Arial" w:hAnsi="Arial"/>
          <w:sz w:val="22"/>
          <w:szCs w:val="22"/>
        </w:rPr>
      </w:pPr>
      <w:r>
        <w:rPr>
          <w:rFonts w:ascii="Arial" w:hAnsi="Arial"/>
          <w:sz w:val="24"/>
          <w:szCs w:val="24"/>
        </w:rPr>
        <w:tab/>
      </w:r>
      <w:r w:rsidRPr="00B54FB6">
        <w:rPr>
          <w:rFonts w:ascii="Arial" w:hAnsi="Arial"/>
          <w:sz w:val="22"/>
          <w:szCs w:val="22"/>
        </w:rPr>
        <w:t xml:space="preserve">This class is working toward a public reading of one </w:t>
      </w:r>
      <w:r w:rsidR="00B54FB6" w:rsidRPr="00B54FB6">
        <w:rPr>
          <w:rFonts w:ascii="Arial" w:hAnsi="Arial"/>
          <w:sz w:val="22"/>
          <w:szCs w:val="22"/>
        </w:rPr>
        <w:t xml:space="preserve">of your plays that you have written during this class. This festival of the plays will be on the </w:t>
      </w:r>
      <w:r w:rsidR="00A64FA3">
        <w:rPr>
          <w:rFonts w:ascii="Arial" w:hAnsi="Arial"/>
          <w:sz w:val="22"/>
          <w:szCs w:val="22"/>
        </w:rPr>
        <w:t>morning</w:t>
      </w:r>
      <w:r w:rsidR="00B54FB6" w:rsidRPr="00B54FB6">
        <w:rPr>
          <w:rFonts w:ascii="Arial" w:hAnsi="Arial"/>
          <w:sz w:val="22"/>
          <w:szCs w:val="22"/>
        </w:rPr>
        <w:t xml:space="preserve"> </w:t>
      </w:r>
      <w:r w:rsidR="00B54FB6" w:rsidRPr="00A64FA3">
        <w:rPr>
          <w:rFonts w:ascii="Arial" w:hAnsi="Arial"/>
          <w:sz w:val="22"/>
          <w:szCs w:val="22"/>
        </w:rPr>
        <w:t xml:space="preserve">of </w:t>
      </w:r>
      <w:r w:rsidR="00B54FB6" w:rsidRPr="00A64FA3">
        <w:rPr>
          <w:rFonts w:ascii="Arial" w:hAnsi="Arial"/>
          <w:b/>
          <w:bCs/>
          <w:sz w:val="22"/>
          <w:szCs w:val="22"/>
        </w:rPr>
        <w:t>Friday, April 2</w:t>
      </w:r>
      <w:r w:rsidR="00D97A75" w:rsidRPr="00A64FA3">
        <w:rPr>
          <w:rFonts w:ascii="Arial" w:hAnsi="Arial"/>
          <w:b/>
          <w:bCs/>
          <w:sz w:val="22"/>
          <w:szCs w:val="22"/>
        </w:rPr>
        <w:t>4</w:t>
      </w:r>
      <w:r w:rsidR="00B54FB6" w:rsidRPr="00B54FB6">
        <w:rPr>
          <w:rFonts w:ascii="Arial" w:hAnsi="Arial"/>
          <w:sz w:val="22"/>
          <w:szCs w:val="22"/>
        </w:rPr>
        <w:t xml:space="preserve"> beginning </w:t>
      </w:r>
      <w:r w:rsidR="00B54FB6" w:rsidRPr="00A64FA3">
        <w:rPr>
          <w:rFonts w:ascii="Arial" w:hAnsi="Arial"/>
          <w:sz w:val="22"/>
          <w:szCs w:val="22"/>
        </w:rPr>
        <w:t xml:space="preserve">at </w:t>
      </w:r>
      <w:r w:rsidR="00A64FA3" w:rsidRPr="00A64FA3">
        <w:rPr>
          <w:rFonts w:ascii="Arial" w:hAnsi="Arial"/>
          <w:sz w:val="22"/>
          <w:szCs w:val="22"/>
        </w:rPr>
        <w:t>9</w:t>
      </w:r>
      <w:r w:rsidR="00B54FB6" w:rsidRPr="00A64FA3">
        <w:rPr>
          <w:rFonts w:ascii="Arial" w:hAnsi="Arial"/>
          <w:sz w:val="22"/>
          <w:szCs w:val="22"/>
        </w:rPr>
        <w:t>:</w:t>
      </w:r>
      <w:r w:rsidR="00A64FA3" w:rsidRPr="00A64FA3">
        <w:rPr>
          <w:rFonts w:ascii="Arial" w:hAnsi="Arial"/>
          <w:sz w:val="22"/>
          <w:szCs w:val="22"/>
        </w:rPr>
        <w:t>0</w:t>
      </w:r>
      <w:r w:rsidR="00B54FB6" w:rsidRPr="00A64FA3">
        <w:rPr>
          <w:rFonts w:ascii="Arial" w:hAnsi="Arial"/>
          <w:sz w:val="22"/>
          <w:szCs w:val="22"/>
        </w:rPr>
        <w:t>0</w:t>
      </w:r>
      <w:r w:rsidR="00A64FA3" w:rsidRPr="00A64FA3">
        <w:rPr>
          <w:rFonts w:ascii="Arial" w:hAnsi="Arial"/>
          <w:sz w:val="22"/>
          <w:szCs w:val="22"/>
        </w:rPr>
        <w:t>a</w:t>
      </w:r>
      <w:r w:rsidR="00B54FB6" w:rsidRPr="00A64FA3">
        <w:rPr>
          <w:rFonts w:ascii="Arial" w:hAnsi="Arial"/>
          <w:sz w:val="22"/>
          <w:szCs w:val="22"/>
        </w:rPr>
        <w:t>.</w:t>
      </w:r>
      <w:r w:rsidR="00B54FB6" w:rsidRPr="00B54FB6">
        <w:rPr>
          <w:rFonts w:ascii="Arial" w:hAnsi="Arial"/>
          <w:sz w:val="22"/>
          <w:szCs w:val="22"/>
        </w:rPr>
        <w:t xml:space="preserve">m. Be sure you are free to be in attendance as </w:t>
      </w:r>
      <w:r w:rsidR="00B54FB6" w:rsidRPr="00D97A75">
        <w:rPr>
          <w:rFonts w:ascii="Arial" w:hAnsi="Arial"/>
          <w:b/>
          <w:bCs/>
          <w:i/>
          <w:iCs/>
          <w:sz w:val="22"/>
          <w:szCs w:val="22"/>
        </w:rPr>
        <w:t>this is a mandatory performance</w:t>
      </w:r>
      <w:r w:rsidR="00B54FB6" w:rsidRPr="00B54FB6">
        <w:rPr>
          <w:rFonts w:ascii="Arial" w:hAnsi="Arial"/>
          <w:sz w:val="22"/>
          <w:szCs w:val="22"/>
        </w:rPr>
        <w:t xml:space="preserve"> for this class. Attendance will be taken for the duration of the festival. Please invite friends, family, and others you wish to hear your work. </w:t>
      </w:r>
    </w:p>
    <w:p w14:paraId="38D55408" w14:textId="77777777" w:rsidR="009C133A" w:rsidRDefault="009C133A" w:rsidP="006F588B">
      <w:pPr>
        <w:jc w:val="both"/>
        <w:rPr>
          <w:rFonts w:ascii="Arial" w:hAnsi="Arial"/>
          <w:b/>
          <w:bCs/>
          <w:i/>
          <w:iCs/>
          <w:sz w:val="24"/>
          <w:szCs w:val="24"/>
        </w:rPr>
      </w:pPr>
    </w:p>
    <w:p w14:paraId="307A1E82" w14:textId="24B7C38A" w:rsidR="006F588B" w:rsidRDefault="006F588B" w:rsidP="006F588B">
      <w:pPr>
        <w:jc w:val="both"/>
        <w:rPr>
          <w:rFonts w:ascii="Arial" w:hAnsi="Arial"/>
          <w:b/>
          <w:bCs/>
          <w:i/>
          <w:iCs/>
          <w:sz w:val="24"/>
          <w:szCs w:val="24"/>
        </w:rPr>
      </w:pPr>
      <w:r w:rsidRPr="00C57FCC">
        <w:rPr>
          <w:rFonts w:ascii="Arial" w:hAnsi="Arial"/>
          <w:b/>
          <w:bCs/>
          <w:i/>
          <w:iCs/>
          <w:sz w:val="24"/>
          <w:szCs w:val="24"/>
        </w:rPr>
        <w:t>Class</w:t>
      </w:r>
      <w:r w:rsidR="00ED7A6E">
        <w:rPr>
          <w:rFonts w:ascii="Arial" w:hAnsi="Arial"/>
          <w:b/>
          <w:bCs/>
          <w:i/>
          <w:iCs/>
          <w:sz w:val="24"/>
          <w:szCs w:val="24"/>
        </w:rPr>
        <w:t xml:space="preserve"> Structure &amp;</w:t>
      </w:r>
      <w:r w:rsidRPr="00C57FCC">
        <w:rPr>
          <w:rFonts w:ascii="Arial" w:hAnsi="Arial"/>
          <w:b/>
          <w:bCs/>
          <w:i/>
          <w:iCs/>
          <w:sz w:val="24"/>
          <w:szCs w:val="24"/>
        </w:rPr>
        <w:t xml:space="preserve"> Discussions</w:t>
      </w:r>
    </w:p>
    <w:p w14:paraId="41B7CEC1" w14:textId="79F69789" w:rsidR="00ED7A6E" w:rsidRPr="009551B0" w:rsidRDefault="00ED7A6E" w:rsidP="00D83F5B">
      <w:pPr>
        <w:ind w:firstLine="720"/>
        <w:jc w:val="both"/>
        <w:rPr>
          <w:rFonts w:ascii="Arial" w:hAnsi="Arial"/>
          <w:sz w:val="22"/>
          <w:szCs w:val="22"/>
        </w:rPr>
      </w:pPr>
      <w:r w:rsidRPr="009551B0">
        <w:rPr>
          <w:rFonts w:ascii="Arial" w:hAnsi="Arial"/>
          <w:sz w:val="22"/>
          <w:szCs w:val="22"/>
        </w:rPr>
        <w:t xml:space="preserve">Each class session will begin promptly at 9:00 a.m. with 15-minutes of a writing session. Even if you arrive early, the room should remain </w:t>
      </w:r>
      <w:r w:rsidR="00D83F5B" w:rsidRPr="009551B0">
        <w:rPr>
          <w:rFonts w:ascii="Arial" w:hAnsi="Arial"/>
          <w:sz w:val="22"/>
          <w:szCs w:val="22"/>
        </w:rPr>
        <w:t>quiet,</w:t>
      </w:r>
      <w:r w:rsidRPr="009551B0">
        <w:rPr>
          <w:rFonts w:ascii="Arial" w:hAnsi="Arial"/>
          <w:sz w:val="22"/>
          <w:szCs w:val="22"/>
        </w:rPr>
        <w:t xml:space="preserve"> so everyone has </w:t>
      </w:r>
      <w:r w:rsidR="00D83F5B" w:rsidRPr="009551B0">
        <w:rPr>
          <w:rFonts w:ascii="Arial" w:hAnsi="Arial"/>
          <w:sz w:val="22"/>
          <w:szCs w:val="22"/>
        </w:rPr>
        <w:t xml:space="preserve">a calm environment to start their creating. It is fine to talk with others outside of the room before class but once you enter the room, maintain the silence. Feel free to bring a journal for these opening minutes. </w:t>
      </w:r>
      <w:r w:rsidR="00D83F5B" w:rsidRPr="009551B0">
        <w:rPr>
          <w:rFonts w:ascii="Arial" w:hAnsi="Arial"/>
          <w:b/>
          <w:bCs/>
          <w:i/>
          <w:iCs/>
          <w:sz w:val="22"/>
          <w:szCs w:val="22"/>
        </w:rPr>
        <w:t>If you miss this writing time, you will be counted late.</w:t>
      </w:r>
    </w:p>
    <w:p w14:paraId="2B71CFF1" w14:textId="06B472BA" w:rsidR="00D83F5B" w:rsidRPr="009551B0" w:rsidRDefault="00D83F5B" w:rsidP="00D83F5B">
      <w:pPr>
        <w:ind w:firstLine="720"/>
        <w:jc w:val="both"/>
        <w:rPr>
          <w:rFonts w:ascii="Arial" w:hAnsi="Arial"/>
          <w:sz w:val="22"/>
          <w:szCs w:val="22"/>
        </w:rPr>
      </w:pPr>
      <w:r w:rsidRPr="009551B0">
        <w:rPr>
          <w:rFonts w:ascii="Arial" w:hAnsi="Arial"/>
          <w:sz w:val="22"/>
          <w:szCs w:val="22"/>
        </w:rPr>
        <w:t>Class sessions will be mainly hearing the new play you created read by others and receiving feedback. It is important for the process of learning to write plays that others direct and act in your project. You will be an audience member; a well-informed audience member, who takes notes. We will spend time learning how to give and receive feedback.</w:t>
      </w:r>
    </w:p>
    <w:p w14:paraId="023B1AA7" w14:textId="7846ECD5" w:rsidR="006F588B" w:rsidRPr="009551B0" w:rsidRDefault="004F7632" w:rsidP="00E720B5">
      <w:pPr>
        <w:ind w:firstLine="720"/>
        <w:jc w:val="both"/>
        <w:rPr>
          <w:rFonts w:ascii="Arial" w:hAnsi="Arial"/>
          <w:sz w:val="22"/>
          <w:szCs w:val="22"/>
        </w:rPr>
      </w:pPr>
      <w:r w:rsidRPr="009551B0">
        <w:rPr>
          <w:rFonts w:ascii="Arial" w:hAnsi="Arial"/>
          <w:sz w:val="22"/>
          <w:szCs w:val="22"/>
        </w:rPr>
        <w:t xml:space="preserve">A note on casting: For the </w:t>
      </w:r>
      <w:r w:rsidR="004135D3">
        <w:rPr>
          <w:rFonts w:ascii="Arial" w:hAnsi="Arial"/>
          <w:sz w:val="22"/>
          <w:szCs w:val="22"/>
        </w:rPr>
        <w:t xml:space="preserve">preliminary </w:t>
      </w:r>
      <w:r w:rsidR="004135D3" w:rsidRPr="009551B0">
        <w:rPr>
          <w:rFonts w:ascii="Arial" w:hAnsi="Arial"/>
          <w:sz w:val="22"/>
          <w:szCs w:val="22"/>
        </w:rPr>
        <w:t>readings</w:t>
      </w:r>
      <w:r w:rsidRPr="009551B0">
        <w:rPr>
          <w:rFonts w:ascii="Arial" w:hAnsi="Arial"/>
          <w:sz w:val="22"/>
          <w:szCs w:val="22"/>
        </w:rPr>
        <w:t xml:space="preserve"> of your plays, classmates will be participating. The perfect actor for a role you have created may not be in the class. This is okay as your story may be activated with an empathic or sympathetic person reading your play. This may change as the class progresses and we wish to ask for volunteers from outside our class. </w:t>
      </w:r>
    </w:p>
    <w:p w14:paraId="49F607FA" w14:textId="7E9CE732" w:rsidR="006F588B" w:rsidRDefault="006F588B" w:rsidP="009D2667"/>
    <w:p w14:paraId="139B7CBB" w14:textId="77777777" w:rsidR="006F588B" w:rsidRPr="006F588B" w:rsidRDefault="006F588B" w:rsidP="006F588B">
      <w:pPr>
        <w:pStyle w:val="Heading3"/>
        <w:rPr>
          <w:rFonts w:ascii="Arial" w:hAnsi="Arial" w:cs="Arial"/>
          <w:b/>
          <w:bCs/>
          <w:i/>
          <w:iCs/>
          <w:color w:val="000000" w:themeColor="text1"/>
        </w:rPr>
      </w:pPr>
      <w:r w:rsidRPr="006F588B">
        <w:rPr>
          <w:rFonts w:ascii="Arial" w:hAnsi="Arial" w:cs="Arial"/>
          <w:b/>
          <w:bCs/>
          <w:i/>
          <w:iCs/>
          <w:color w:val="000000" w:themeColor="text1"/>
        </w:rPr>
        <w:t xml:space="preserve">Class Participation </w:t>
      </w:r>
    </w:p>
    <w:p w14:paraId="4F0CCD20" w14:textId="77777777" w:rsidR="006F588B" w:rsidRPr="009551B0" w:rsidRDefault="006F588B" w:rsidP="006F588B">
      <w:pPr>
        <w:ind w:firstLine="720"/>
        <w:rPr>
          <w:rFonts w:ascii="Arial" w:hAnsi="Arial" w:cs="Arial"/>
          <w:sz w:val="22"/>
          <w:szCs w:val="22"/>
        </w:rPr>
      </w:pPr>
      <w:r w:rsidRPr="009551B0">
        <w:rPr>
          <w:rFonts w:ascii="Arial" w:hAnsi="Arial" w:cs="Arial"/>
          <w:sz w:val="22"/>
          <w:szCs w:val="22"/>
        </w:rPr>
        <w:t xml:space="preserve">The grade for class participation is evaluated in the following areas: </w:t>
      </w:r>
      <w:r w:rsidRPr="009551B0">
        <w:rPr>
          <w:rFonts w:ascii="Arial" w:hAnsi="Arial" w:cs="Arial"/>
          <w:i/>
          <w:sz w:val="22"/>
          <w:szCs w:val="22"/>
        </w:rPr>
        <w:t>Attitude, Willingness to Learn, Citizenship, adding to the conversation, work ethic, improvement over the semester, acceptance of grades earned and how absences are handled</w:t>
      </w:r>
      <w:r w:rsidRPr="009551B0">
        <w:rPr>
          <w:rFonts w:ascii="Arial" w:hAnsi="Arial" w:cs="Arial"/>
          <w:sz w:val="22"/>
          <w:szCs w:val="22"/>
        </w:rPr>
        <w:t xml:space="preserve">. </w:t>
      </w:r>
    </w:p>
    <w:p w14:paraId="645E6026" w14:textId="77777777" w:rsidR="006F588B" w:rsidRPr="009D2667" w:rsidRDefault="006F588B" w:rsidP="009D2667"/>
    <w:p w14:paraId="6739B5A4" w14:textId="77777777" w:rsidR="006F588B" w:rsidRPr="006F588B" w:rsidRDefault="006F588B" w:rsidP="006F588B">
      <w:pPr>
        <w:pStyle w:val="Heading4"/>
        <w:rPr>
          <w:rFonts w:ascii="Arial" w:hAnsi="Arial" w:cs="Arial"/>
          <w:b/>
          <w:bCs/>
          <w:color w:val="000000" w:themeColor="text1"/>
          <w:sz w:val="24"/>
          <w:szCs w:val="24"/>
        </w:rPr>
      </w:pPr>
      <w:r w:rsidRPr="006F588B">
        <w:rPr>
          <w:rFonts w:ascii="Arial" w:hAnsi="Arial" w:cs="Arial"/>
          <w:b/>
          <w:bCs/>
          <w:color w:val="000000" w:themeColor="text1"/>
          <w:sz w:val="24"/>
          <w:szCs w:val="24"/>
        </w:rPr>
        <w:t xml:space="preserve">Grades </w:t>
      </w:r>
    </w:p>
    <w:p w14:paraId="20895E99" w14:textId="48A68804" w:rsidR="009D2667" w:rsidRPr="009551B0" w:rsidRDefault="006F588B" w:rsidP="00D01909">
      <w:pPr>
        <w:ind w:firstLine="720"/>
        <w:rPr>
          <w:rFonts w:ascii="Arial" w:hAnsi="Arial"/>
          <w:bCs/>
          <w:i/>
          <w:iCs/>
          <w:sz w:val="22"/>
          <w:szCs w:val="22"/>
        </w:rPr>
      </w:pPr>
      <w:r w:rsidRPr="009551B0">
        <w:rPr>
          <w:rFonts w:ascii="Arial" w:hAnsi="Arial"/>
          <w:sz w:val="22"/>
          <w:szCs w:val="22"/>
        </w:rPr>
        <w:t xml:space="preserve">There is a grading rubric that has been designed for each assignment. This tool is used to stay as objective and fair as possible when grading each student’s work. </w:t>
      </w:r>
      <w:r w:rsidRPr="009551B0">
        <w:rPr>
          <w:rFonts w:ascii="Arial" w:hAnsi="Arial"/>
          <w:b/>
          <w:sz w:val="22"/>
          <w:szCs w:val="22"/>
        </w:rPr>
        <w:t>You are responsible for knowledge of your grade at all times</w:t>
      </w:r>
      <w:r w:rsidRPr="009551B0">
        <w:rPr>
          <w:rFonts w:ascii="Arial" w:hAnsi="Arial"/>
          <w:sz w:val="22"/>
          <w:szCs w:val="22"/>
        </w:rPr>
        <w:t xml:space="preserve">. Consult Canvas frequently (if not daily) to know where your grade is at throughout the semester. For </w:t>
      </w:r>
      <w:r w:rsidR="004135D3">
        <w:rPr>
          <w:rFonts w:ascii="Arial" w:hAnsi="Arial"/>
          <w:sz w:val="22"/>
          <w:szCs w:val="22"/>
        </w:rPr>
        <w:t>feedback on your plays</w:t>
      </w:r>
      <w:r w:rsidRPr="009551B0">
        <w:rPr>
          <w:rFonts w:ascii="Arial" w:hAnsi="Arial"/>
          <w:sz w:val="22"/>
          <w:szCs w:val="22"/>
        </w:rPr>
        <w:t xml:space="preserve">, I will grade the papers in the order they are received. This means those students who turn their assignments in at or close to 11:59 p.m. the day they are due will receive their </w:t>
      </w:r>
      <w:r w:rsidR="004135D3">
        <w:rPr>
          <w:rFonts w:ascii="Arial" w:hAnsi="Arial"/>
          <w:sz w:val="22"/>
          <w:szCs w:val="22"/>
        </w:rPr>
        <w:t xml:space="preserve">feedback and </w:t>
      </w:r>
      <w:r w:rsidRPr="009551B0">
        <w:rPr>
          <w:rFonts w:ascii="Arial" w:hAnsi="Arial"/>
          <w:sz w:val="22"/>
          <w:szCs w:val="22"/>
        </w:rPr>
        <w:t>grade</w:t>
      </w:r>
      <w:r w:rsidR="004135D3">
        <w:rPr>
          <w:rFonts w:ascii="Arial" w:hAnsi="Arial"/>
          <w:sz w:val="22"/>
          <w:szCs w:val="22"/>
        </w:rPr>
        <w:t>s</w:t>
      </w:r>
      <w:r w:rsidRPr="009551B0">
        <w:rPr>
          <w:rFonts w:ascii="Arial" w:hAnsi="Arial"/>
          <w:sz w:val="22"/>
          <w:szCs w:val="22"/>
        </w:rPr>
        <w:t xml:space="preserve"> last</w:t>
      </w:r>
      <w:r w:rsidR="004135D3">
        <w:rPr>
          <w:rFonts w:ascii="Arial" w:hAnsi="Arial"/>
          <w:sz w:val="22"/>
          <w:szCs w:val="22"/>
        </w:rPr>
        <w:t>, which could mean you are writing the next play without my feedback.</w:t>
      </w:r>
      <w:r w:rsidRPr="009551B0">
        <w:rPr>
          <w:rFonts w:ascii="Arial" w:hAnsi="Arial"/>
          <w:sz w:val="22"/>
          <w:szCs w:val="22"/>
        </w:rPr>
        <w:t xml:space="preserve"> If you have any questions about your grades, please contact me and I will be happy to help you. </w:t>
      </w:r>
      <w:r w:rsidRPr="009551B0">
        <w:rPr>
          <w:rFonts w:ascii="Arial" w:hAnsi="Arial"/>
          <w:bCs/>
          <w:i/>
          <w:iCs/>
          <w:sz w:val="22"/>
          <w:szCs w:val="22"/>
        </w:rPr>
        <w:t>Grades will not be discussed over the phone but rather in private Zoom sessions or in person during office hours.</w:t>
      </w:r>
    </w:p>
    <w:p w14:paraId="59A24067" w14:textId="408DA641" w:rsidR="006F588B" w:rsidRDefault="006F588B" w:rsidP="006F588B">
      <w:pPr>
        <w:rPr>
          <w:rFonts w:ascii="Arial" w:hAnsi="Arial"/>
          <w:bCs/>
          <w:i/>
          <w:iCs/>
        </w:rPr>
      </w:pPr>
    </w:p>
    <w:p w14:paraId="69FB1F61" w14:textId="77777777" w:rsidR="006F588B" w:rsidRDefault="006F588B" w:rsidP="006F588B">
      <w:pPr>
        <w:rPr>
          <w:rFonts w:ascii="Arial" w:hAnsi="Arial"/>
          <w:b/>
          <w:i/>
          <w:sz w:val="24"/>
        </w:rPr>
      </w:pPr>
      <w:r>
        <w:rPr>
          <w:rFonts w:ascii="Arial" w:hAnsi="Arial"/>
          <w:b/>
          <w:i/>
          <w:sz w:val="24"/>
        </w:rPr>
        <w:t xml:space="preserve">Incompletes </w:t>
      </w:r>
    </w:p>
    <w:p w14:paraId="61EFB85C" w14:textId="15DC50DC" w:rsidR="006F588B" w:rsidRPr="006047B8" w:rsidRDefault="006F588B" w:rsidP="006047B8">
      <w:pPr>
        <w:ind w:firstLine="720"/>
        <w:rPr>
          <w:rFonts w:ascii="Arial" w:hAnsi="Arial"/>
        </w:rPr>
      </w:pPr>
      <w:r w:rsidRPr="009551B0">
        <w:rPr>
          <w:rFonts w:ascii="Arial" w:hAnsi="Arial"/>
          <w:sz w:val="22"/>
          <w:szCs w:val="22"/>
        </w:rPr>
        <w:t xml:space="preserve">Only under extraordinary circumstances will an Incomplete by given. </w:t>
      </w:r>
      <w:r w:rsidR="006047B8">
        <w:rPr>
          <w:rFonts w:ascii="Arial" w:hAnsi="Arial"/>
        </w:rPr>
        <w:t xml:space="preserve">These circumstances include a student, who had completed work in excellent standing up to a certain point and then had to suddenly leave school for the semester for some personal reason like an illness or family emergency. The terms for an attaining an Incomplete are negotiated between the student and the professor. These terms must be signed by both parties and submitted to the Department of Dance and Theatre for approval. </w:t>
      </w:r>
      <w:r w:rsidR="006047B8" w:rsidRPr="00F02A70">
        <w:rPr>
          <w:rFonts w:ascii="Arial" w:hAnsi="Arial"/>
          <w:i/>
          <w:iCs/>
        </w:rPr>
        <w:t>The earliest date for the student to request an Incomplete is April 1</w:t>
      </w:r>
      <w:r w:rsidR="00A25687">
        <w:rPr>
          <w:rFonts w:ascii="Arial" w:hAnsi="Arial"/>
          <w:i/>
          <w:iCs/>
        </w:rPr>
        <w:t>1</w:t>
      </w:r>
      <w:r w:rsidR="006047B8" w:rsidRPr="00F02A70">
        <w:rPr>
          <w:rFonts w:ascii="Arial" w:hAnsi="Arial"/>
          <w:i/>
          <w:iCs/>
        </w:rPr>
        <w:t>, 202</w:t>
      </w:r>
      <w:r w:rsidR="00A25687">
        <w:rPr>
          <w:rFonts w:ascii="Arial" w:hAnsi="Arial"/>
          <w:i/>
          <w:iCs/>
        </w:rPr>
        <w:t>6</w:t>
      </w:r>
      <w:r w:rsidR="006047B8" w:rsidRPr="00F02A70">
        <w:rPr>
          <w:rFonts w:ascii="Arial" w:hAnsi="Arial"/>
          <w:i/>
          <w:iCs/>
        </w:rPr>
        <w:t>.</w:t>
      </w:r>
      <w:r w:rsidR="006047B8">
        <w:rPr>
          <w:rFonts w:ascii="Arial" w:hAnsi="Arial"/>
        </w:rPr>
        <w:t xml:space="preserve"> </w:t>
      </w:r>
    </w:p>
    <w:p w14:paraId="44807F62" w14:textId="77777777" w:rsidR="006F588B" w:rsidRPr="00F91098" w:rsidRDefault="006F588B" w:rsidP="006F588B">
      <w:pPr>
        <w:rPr>
          <w:rFonts w:ascii="Arial" w:hAnsi="Arial"/>
        </w:rPr>
      </w:pPr>
    </w:p>
    <w:p w14:paraId="10A3A3E7" w14:textId="77777777" w:rsidR="006F588B" w:rsidRDefault="006F588B" w:rsidP="006F588B">
      <w:pPr>
        <w:rPr>
          <w:rFonts w:ascii="Arial" w:hAnsi="Arial"/>
          <w:b/>
          <w:i/>
          <w:sz w:val="24"/>
        </w:rPr>
      </w:pPr>
      <w:r>
        <w:rPr>
          <w:rFonts w:ascii="Arial" w:hAnsi="Arial"/>
          <w:b/>
          <w:i/>
          <w:sz w:val="24"/>
        </w:rPr>
        <w:t>Withdrawal</w:t>
      </w:r>
    </w:p>
    <w:p w14:paraId="70D38B77" w14:textId="1EE1F9DA" w:rsidR="006F588B" w:rsidRPr="006047B8" w:rsidRDefault="006F588B" w:rsidP="006047B8">
      <w:pPr>
        <w:ind w:firstLine="720"/>
        <w:rPr>
          <w:rFonts w:ascii="Arial" w:hAnsi="Arial"/>
          <w:i/>
          <w:iCs/>
        </w:rPr>
      </w:pPr>
      <w:r w:rsidRPr="009551B0">
        <w:rPr>
          <w:rFonts w:ascii="Arial" w:hAnsi="Arial"/>
          <w:sz w:val="22"/>
          <w:szCs w:val="22"/>
        </w:rPr>
        <w:t xml:space="preserve">Should you choose to drop this course, you must initiate the drop and acquire all the proper signatures and paperwork. If that process is not completed, you will be subject to a WF or F at the close of the semester. </w:t>
      </w:r>
      <w:r w:rsidR="006047B8" w:rsidRPr="00F02A70">
        <w:rPr>
          <w:rFonts w:ascii="Arial" w:hAnsi="Arial"/>
          <w:i/>
          <w:iCs/>
        </w:rPr>
        <w:t>The last day for a student to elect to drop the class is April 1</w:t>
      </w:r>
      <w:r w:rsidR="00A25687">
        <w:rPr>
          <w:rFonts w:ascii="Arial" w:hAnsi="Arial"/>
          <w:i/>
          <w:iCs/>
        </w:rPr>
        <w:t>0</w:t>
      </w:r>
      <w:r w:rsidR="006047B8" w:rsidRPr="00F02A70">
        <w:rPr>
          <w:rFonts w:ascii="Arial" w:hAnsi="Arial"/>
          <w:i/>
          <w:iCs/>
        </w:rPr>
        <w:t>, 202</w:t>
      </w:r>
      <w:r w:rsidR="00A25687">
        <w:rPr>
          <w:rFonts w:ascii="Arial" w:hAnsi="Arial"/>
          <w:i/>
          <w:iCs/>
        </w:rPr>
        <w:t>6</w:t>
      </w:r>
      <w:r w:rsidR="006047B8" w:rsidRPr="00F02A70">
        <w:rPr>
          <w:rFonts w:ascii="Arial" w:hAnsi="Arial"/>
          <w:i/>
          <w:iCs/>
        </w:rPr>
        <w:t>.</w:t>
      </w:r>
    </w:p>
    <w:p w14:paraId="7E9A370F" w14:textId="77777777" w:rsidR="006F588B" w:rsidRDefault="006F588B" w:rsidP="006F588B">
      <w:pPr>
        <w:rPr>
          <w:rFonts w:ascii="Arial" w:hAnsi="Arial"/>
        </w:rPr>
      </w:pPr>
    </w:p>
    <w:p w14:paraId="7D3F2AC3" w14:textId="77777777" w:rsidR="006F588B" w:rsidRPr="006F588B" w:rsidRDefault="006F588B" w:rsidP="006F588B">
      <w:pPr>
        <w:pStyle w:val="Heading4"/>
        <w:rPr>
          <w:rFonts w:ascii="Arial" w:hAnsi="Arial" w:cs="Arial"/>
          <w:b/>
          <w:bCs/>
          <w:color w:val="000000" w:themeColor="text1"/>
          <w:sz w:val="24"/>
          <w:szCs w:val="24"/>
        </w:rPr>
      </w:pPr>
      <w:r w:rsidRPr="006F588B">
        <w:rPr>
          <w:rFonts w:ascii="Arial" w:hAnsi="Arial" w:cs="Arial"/>
          <w:b/>
          <w:bCs/>
          <w:color w:val="000000" w:themeColor="text1"/>
          <w:sz w:val="24"/>
          <w:szCs w:val="24"/>
        </w:rPr>
        <w:lastRenderedPageBreak/>
        <w:t>Cheating/Plagiarism</w:t>
      </w:r>
    </w:p>
    <w:p w14:paraId="5C211FD1" w14:textId="77777777" w:rsidR="00EE6907" w:rsidRDefault="00EE6907" w:rsidP="00EE6907">
      <w:pPr>
        <w:ind w:firstLine="720"/>
        <w:jc w:val="both"/>
        <w:rPr>
          <w:rFonts w:ascii="Arial" w:hAnsi="Arial" w:cs="Arial"/>
        </w:rPr>
      </w:pPr>
      <w:r w:rsidRPr="00EB0545">
        <w:rPr>
          <w:rFonts w:ascii="Arial" w:hAnsi="Arial" w:cs="Arial"/>
        </w:rPr>
        <w:t>The Student Code of Conduct prohibits all forms of academic dishonesty</w:t>
      </w:r>
      <w:r>
        <w:rPr>
          <w:rFonts w:ascii="Arial" w:hAnsi="Arial" w:cs="Arial"/>
        </w:rPr>
        <w:t xml:space="preserve"> including the use of Artificial Intelligence or AI</w:t>
      </w:r>
      <w:r w:rsidRPr="00EB0545">
        <w:rPr>
          <w:rFonts w:ascii="Arial" w:hAnsi="Arial" w:cs="Arial"/>
        </w:rPr>
        <w:t>.</w:t>
      </w:r>
      <w:r>
        <w:rPr>
          <w:rFonts w:ascii="Arial" w:hAnsi="Arial" w:cs="Arial"/>
        </w:rPr>
        <w:t xml:space="preserve"> This includes plagiarism, cheating on exams, using papers that have been written by someone other than yourself, or providing work to other students.  </w:t>
      </w:r>
      <w:r w:rsidRPr="00AB067C">
        <w:rPr>
          <w:rFonts w:ascii="Arial" w:hAnsi="Arial" w:cs="Arial"/>
          <w:i/>
          <w:iCs/>
        </w:rPr>
        <w:t>“Use of AI to produce or help content without proper attribution or authorization, when an assignment does not explicitly call or allow for it, is plagiarism</w:t>
      </w:r>
      <w:r>
        <w:rPr>
          <w:rFonts w:ascii="Arial" w:hAnsi="Arial" w:cs="Arial"/>
        </w:rPr>
        <w:t>.”</w:t>
      </w:r>
    </w:p>
    <w:p w14:paraId="7DCE829E" w14:textId="77777777" w:rsidR="00EE6907" w:rsidRDefault="00EE6907" w:rsidP="00EE6907">
      <w:pPr>
        <w:ind w:firstLine="720"/>
        <w:jc w:val="both"/>
        <w:rPr>
          <w:rFonts w:ascii="Arial" w:hAnsi="Arial" w:cs="Arial"/>
        </w:rPr>
      </w:pPr>
      <w:r>
        <w:rPr>
          <w:rFonts w:ascii="Arial" w:hAnsi="Arial" w:cs="Arial"/>
        </w:rPr>
        <w:t xml:space="preserve"> To plagiarize means to take and submit as one’s own ideas and/or the expression of ideas of another person. Plagiarism is using words or ideas which are not your own, but which you have culled from another source (including the internet) and have not given credit. Plagiarism is intellectual thievery and will not be tolerated. </w:t>
      </w:r>
      <w:r w:rsidRPr="00EB0545">
        <w:rPr>
          <w:rFonts w:ascii="Arial" w:hAnsi="Arial" w:cs="Arial"/>
        </w:rPr>
        <w:t xml:space="preserve"> </w:t>
      </w:r>
    </w:p>
    <w:p w14:paraId="7675E49A" w14:textId="77777777" w:rsidR="00EE6907" w:rsidRDefault="00EE6907" w:rsidP="00EE6907">
      <w:pPr>
        <w:ind w:firstLine="720"/>
        <w:jc w:val="both"/>
        <w:rPr>
          <w:rFonts w:ascii="Arial" w:hAnsi="Arial" w:cs="Arial"/>
        </w:rPr>
      </w:pPr>
      <w:r w:rsidRPr="00EB0545">
        <w:rPr>
          <w:rFonts w:ascii="Arial" w:hAnsi="Arial" w:cs="Arial"/>
        </w:rPr>
        <w:t xml:space="preserve">If a student is caught cheating or plagiarizing the student will receive an F for that assignment. If the student is caught a second time, the student will receive an F for the course. With plagiarism, it will also be incumbent upon the student to demonstrate that </w:t>
      </w:r>
      <w:r>
        <w:rPr>
          <w:rFonts w:ascii="Arial" w:hAnsi="Arial" w:cs="Arial"/>
        </w:rPr>
        <w:t xml:space="preserve">the student </w:t>
      </w:r>
      <w:r w:rsidRPr="00EB0545">
        <w:rPr>
          <w:rFonts w:ascii="Arial" w:hAnsi="Arial" w:cs="Arial"/>
        </w:rPr>
        <w:t>has not plagiarized (rough drafts of papers, notes, outlines, annotated source materials, etc.) so please retain all evidence of your having done writing projects yourself.</w:t>
      </w:r>
    </w:p>
    <w:p w14:paraId="2F6A41E4" w14:textId="77777777" w:rsidR="006047B8" w:rsidRDefault="006047B8" w:rsidP="006F588B">
      <w:pPr>
        <w:rPr>
          <w:rFonts w:ascii="Arial" w:hAnsi="Arial"/>
          <w:b/>
          <w:i/>
          <w:sz w:val="24"/>
        </w:rPr>
      </w:pPr>
    </w:p>
    <w:p w14:paraId="0CF7B7B7" w14:textId="7C0037D1" w:rsidR="006F588B" w:rsidRPr="00BE1E96" w:rsidRDefault="006F588B" w:rsidP="006F588B">
      <w:pPr>
        <w:rPr>
          <w:rFonts w:ascii="Arial" w:hAnsi="Arial"/>
          <w:b/>
          <w:i/>
          <w:sz w:val="24"/>
        </w:rPr>
      </w:pPr>
      <w:r>
        <w:rPr>
          <w:rFonts w:ascii="Arial" w:hAnsi="Arial"/>
          <w:b/>
          <w:i/>
          <w:sz w:val="24"/>
        </w:rPr>
        <w:t>Americans with Disabilities Act Notice</w:t>
      </w:r>
    </w:p>
    <w:p w14:paraId="164FA1C7" w14:textId="77777777" w:rsidR="006F588B" w:rsidRPr="00C57FCC" w:rsidRDefault="006F588B" w:rsidP="006F588B">
      <w:pPr>
        <w:rPr>
          <w:i/>
          <w:iCs/>
        </w:rPr>
      </w:pPr>
      <w:r>
        <w:rPr>
          <w:rFonts w:ascii="Arial" w:hAnsi="Arial"/>
        </w:rPr>
        <w:tab/>
      </w:r>
      <w:r w:rsidRPr="009551B0">
        <w:rPr>
          <w:i/>
          <w:iCs/>
          <w:sz w:val="22"/>
          <w:szCs w:val="22"/>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r w:rsidRPr="009551B0">
        <w:rPr>
          <w:sz w:val="22"/>
          <w:szCs w:val="22"/>
        </w:rPr>
        <w:t>http://www.unt.edu/oda</w:t>
      </w:r>
      <w:r w:rsidRPr="009551B0">
        <w:rPr>
          <w:i/>
          <w:iCs/>
          <w:sz w:val="22"/>
          <w:szCs w:val="22"/>
        </w:rPr>
        <w:t>. You may also contact them by phone at 940-565-4323.</w:t>
      </w:r>
    </w:p>
    <w:p w14:paraId="07FE0EE9" w14:textId="77777777" w:rsidR="006F588B" w:rsidRPr="00C74BCD" w:rsidRDefault="006F588B" w:rsidP="006F588B">
      <w:pPr>
        <w:rPr>
          <w:rFonts w:ascii="Arial" w:hAnsi="Arial"/>
        </w:rPr>
      </w:pPr>
    </w:p>
    <w:p w14:paraId="388EBC4A" w14:textId="77777777" w:rsidR="006F588B" w:rsidRDefault="006F588B" w:rsidP="006F588B">
      <w:pPr>
        <w:rPr>
          <w:rFonts w:ascii="Arial" w:hAnsi="Arial"/>
          <w:b/>
          <w:i/>
          <w:sz w:val="24"/>
        </w:rPr>
      </w:pPr>
      <w:r>
        <w:rPr>
          <w:rFonts w:ascii="Arial" w:hAnsi="Arial"/>
          <w:b/>
          <w:i/>
          <w:sz w:val="24"/>
        </w:rPr>
        <w:t>Accommodation</w:t>
      </w:r>
    </w:p>
    <w:p w14:paraId="56DA2CD6" w14:textId="77297EC5" w:rsidR="006F588B" w:rsidRDefault="006F588B" w:rsidP="006F588B">
      <w:pPr>
        <w:rPr>
          <w:rFonts w:ascii="Arial" w:hAnsi="Arial"/>
        </w:rPr>
      </w:pPr>
      <w:r>
        <w:rPr>
          <w:rFonts w:ascii="Arial" w:hAnsi="Arial"/>
          <w:b/>
          <w:i/>
        </w:rPr>
        <w:tab/>
      </w:r>
      <w:r w:rsidRPr="009551B0">
        <w:rPr>
          <w:rFonts w:ascii="Arial" w:hAnsi="Arial"/>
          <w:sz w:val="22"/>
          <w:szCs w:val="22"/>
        </w:rPr>
        <w:t>Please let me know if you need accommodation for religious holidays or other issues.</w:t>
      </w:r>
    </w:p>
    <w:p w14:paraId="0DF13ECF" w14:textId="7B034CC2" w:rsidR="006F588B" w:rsidRDefault="006F588B" w:rsidP="006F588B">
      <w:pPr>
        <w:rPr>
          <w:rFonts w:ascii="Arial" w:hAnsi="Arial"/>
        </w:rPr>
      </w:pPr>
    </w:p>
    <w:p w14:paraId="706F3F4C" w14:textId="77777777" w:rsidR="006F588B" w:rsidRDefault="006F588B" w:rsidP="006F588B">
      <w:pPr>
        <w:rPr>
          <w:rFonts w:ascii="Arial" w:hAnsi="Arial"/>
          <w:b/>
          <w:i/>
          <w:sz w:val="24"/>
        </w:rPr>
      </w:pPr>
      <w:r>
        <w:rPr>
          <w:rFonts w:ascii="Arial" w:hAnsi="Arial"/>
          <w:b/>
          <w:i/>
          <w:sz w:val="24"/>
        </w:rPr>
        <w:t>SPOT</w:t>
      </w:r>
    </w:p>
    <w:p w14:paraId="76DC42D6" w14:textId="77777777" w:rsidR="006F588B" w:rsidRDefault="006F588B" w:rsidP="006F588B">
      <w:pPr>
        <w:rPr>
          <w:rFonts w:ascii="Arial" w:hAnsi="Arial"/>
        </w:rPr>
      </w:pPr>
      <w:r>
        <w:rPr>
          <w:rFonts w:ascii="Arial" w:hAnsi="Arial"/>
          <w:sz w:val="24"/>
        </w:rPr>
        <w:tab/>
      </w:r>
      <w:r w:rsidRPr="009551B0">
        <w:rPr>
          <w:rFonts w:ascii="Arial" w:hAnsi="Arial"/>
          <w:sz w:val="22"/>
          <w:szCs w:val="22"/>
        </w:rPr>
        <w:t xml:space="preserve">The Student Perception of Teaching Effectiveness (SPOT) is a requirement for all organized class at UNT. This short survey will be conducted in class on your laptop or cellphone at the end of the semester, providing you a chance to comment on how this class is taught. I am very interested in your feedback I get from students, as I work to continually improve my teaching. I consider your “Personal Growth Assessment Assignment” and the SPOT to be an important part of your participation in this class. </w:t>
      </w:r>
    </w:p>
    <w:p w14:paraId="7AFD123C" w14:textId="77777777" w:rsidR="006F588B" w:rsidRDefault="006F588B" w:rsidP="006F588B">
      <w:pPr>
        <w:rPr>
          <w:rFonts w:ascii="Arial" w:hAnsi="Arial"/>
        </w:rPr>
      </w:pPr>
    </w:p>
    <w:p w14:paraId="59B189CC" w14:textId="77777777" w:rsidR="006F588B" w:rsidRDefault="006F588B" w:rsidP="006F588B">
      <w:pPr>
        <w:jc w:val="center"/>
        <w:rPr>
          <w:rFonts w:ascii="Arial" w:hAnsi="Arial"/>
        </w:rPr>
      </w:pPr>
    </w:p>
    <w:p w14:paraId="0B0036A6" w14:textId="2FC961CA" w:rsidR="006F588B" w:rsidRPr="008073FD" w:rsidRDefault="006F588B" w:rsidP="006F588B">
      <w:pPr>
        <w:jc w:val="center"/>
        <w:rPr>
          <w:rFonts w:ascii="Arial" w:hAnsi="Arial"/>
          <w:b/>
          <w:bCs/>
          <w:i/>
          <w:iCs/>
          <w:sz w:val="28"/>
          <w:szCs w:val="28"/>
        </w:rPr>
      </w:pPr>
      <w:r w:rsidRPr="008073FD">
        <w:rPr>
          <w:rFonts w:ascii="Arial" w:hAnsi="Arial"/>
          <w:b/>
          <w:bCs/>
          <w:i/>
          <w:iCs/>
          <w:sz w:val="28"/>
          <w:szCs w:val="28"/>
        </w:rPr>
        <w:t xml:space="preserve">Last day to drop a course is </w:t>
      </w:r>
      <w:r>
        <w:rPr>
          <w:rFonts w:ascii="Arial" w:hAnsi="Arial"/>
          <w:b/>
          <w:bCs/>
          <w:i/>
          <w:iCs/>
          <w:sz w:val="28"/>
          <w:szCs w:val="28"/>
        </w:rPr>
        <w:t xml:space="preserve">April </w:t>
      </w:r>
      <w:r w:rsidR="004135D3">
        <w:rPr>
          <w:rFonts w:ascii="Arial" w:hAnsi="Arial"/>
          <w:b/>
          <w:bCs/>
          <w:i/>
          <w:iCs/>
          <w:sz w:val="28"/>
          <w:szCs w:val="28"/>
        </w:rPr>
        <w:t>1</w:t>
      </w:r>
      <w:r w:rsidR="00D97A75">
        <w:rPr>
          <w:rFonts w:ascii="Arial" w:hAnsi="Arial"/>
          <w:b/>
          <w:bCs/>
          <w:i/>
          <w:iCs/>
          <w:sz w:val="28"/>
          <w:szCs w:val="28"/>
        </w:rPr>
        <w:t>0</w:t>
      </w:r>
      <w:r>
        <w:rPr>
          <w:rFonts w:ascii="Arial" w:hAnsi="Arial"/>
          <w:b/>
          <w:bCs/>
          <w:i/>
          <w:iCs/>
          <w:sz w:val="28"/>
          <w:szCs w:val="28"/>
        </w:rPr>
        <w:t>, 202</w:t>
      </w:r>
      <w:r w:rsidR="00D97A75">
        <w:rPr>
          <w:rFonts w:ascii="Arial" w:hAnsi="Arial"/>
          <w:b/>
          <w:bCs/>
          <w:i/>
          <w:iCs/>
          <w:sz w:val="28"/>
          <w:szCs w:val="28"/>
        </w:rPr>
        <w:t>6</w:t>
      </w:r>
      <w:r w:rsidRPr="008073FD">
        <w:rPr>
          <w:rFonts w:ascii="Arial" w:hAnsi="Arial"/>
          <w:b/>
          <w:bCs/>
          <w:i/>
          <w:iCs/>
          <w:sz w:val="28"/>
          <w:szCs w:val="28"/>
        </w:rPr>
        <w:t>.</w:t>
      </w:r>
    </w:p>
    <w:p w14:paraId="223D221F" w14:textId="77777777" w:rsidR="006F588B" w:rsidRDefault="006F588B" w:rsidP="006F588B">
      <w:pPr>
        <w:jc w:val="center"/>
        <w:rPr>
          <w:rFonts w:ascii="Arial" w:hAnsi="Arial"/>
          <w:b/>
          <w:bCs/>
          <w:sz w:val="28"/>
          <w:szCs w:val="28"/>
        </w:rPr>
      </w:pPr>
    </w:p>
    <w:p w14:paraId="1E52D25C" w14:textId="77777777" w:rsidR="006F588B" w:rsidRPr="00270422" w:rsidRDefault="006F588B" w:rsidP="006F588B">
      <w:pPr>
        <w:jc w:val="center"/>
        <w:rPr>
          <w:rFonts w:ascii="Arial" w:hAnsi="Arial"/>
          <w:b/>
          <w:i/>
          <w:sz w:val="28"/>
        </w:rPr>
      </w:pPr>
      <w:r>
        <w:rPr>
          <w:rFonts w:ascii="Arial" w:hAnsi="Arial"/>
          <w:b/>
          <w:i/>
          <w:sz w:val="28"/>
        </w:rPr>
        <w:t>I am looking forward to getting to know each of you!</w:t>
      </w:r>
    </w:p>
    <w:p w14:paraId="48A4AC35" w14:textId="4B3EC1A9" w:rsidR="006F588B" w:rsidRDefault="00F87A1E" w:rsidP="006F588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52FE89A" w14:textId="77777777" w:rsidR="006F588B" w:rsidRDefault="006F588B" w:rsidP="006F588B">
      <w:pPr>
        <w:rPr>
          <w:rFonts w:ascii="Arial" w:hAnsi="Arial" w:cs="Arial"/>
          <w:b/>
          <w:i/>
        </w:rPr>
      </w:pPr>
    </w:p>
    <w:p w14:paraId="6EA70E79" w14:textId="77777777" w:rsidR="009D2667" w:rsidRPr="009D2667" w:rsidRDefault="009D2667" w:rsidP="009D2667">
      <w:pPr>
        <w:rPr>
          <w:rFonts w:ascii="Arial" w:hAnsi="Arial" w:cs="Arial"/>
          <w:sz w:val="22"/>
          <w:szCs w:val="22"/>
        </w:rPr>
      </w:pPr>
    </w:p>
    <w:p w14:paraId="6EA143EC" w14:textId="77777777" w:rsidR="009D2667" w:rsidRPr="00E5712A" w:rsidRDefault="009D2667" w:rsidP="009D2667">
      <w:pPr>
        <w:jc w:val="both"/>
        <w:rPr>
          <w:rFonts w:ascii="Arial" w:hAnsi="Arial"/>
          <w:i/>
        </w:rPr>
      </w:pPr>
    </w:p>
    <w:p w14:paraId="223F396B" w14:textId="77777777" w:rsidR="009D2667" w:rsidRPr="00641479" w:rsidRDefault="009D2667" w:rsidP="00641479">
      <w:pPr>
        <w:rPr>
          <w:rFonts w:ascii="Arial" w:hAnsi="Arial" w:cs="Arial"/>
          <w:sz w:val="22"/>
          <w:szCs w:val="22"/>
        </w:rPr>
      </w:pPr>
    </w:p>
    <w:p w14:paraId="503C446A" w14:textId="77777777" w:rsidR="00641479" w:rsidRPr="00641479" w:rsidRDefault="00641479" w:rsidP="00641479">
      <w:pPr>
        <w:rPr>
          <w:rFonts w:ascii="Arial" w:hAnsi="Arial" w:cs="Arial"/>
          <w:sz w:val="24"/>
          <w:szCs w:val="24"/>
        </w:rPr>
      </w:pPr>
    </w:p>
    <w:p w14:paraId="2A223538" w14:textId="77777777" w:rsidR="003E2942" w:rsidRPr="00641479" w:rsidRDefault="003E2942">
      <w:pPr>
        <w:rPr>
          <w:rFonts w:ascii="Arial" w:hAnsi="Arial" w:cs="Arial"/>
          <w:sz w:val="24"/>
          <w:szCs w:val="24"/>
        </w:rPr>
      </w:pPr>
    </w:p>
    <w:sectPr w:rsidR="003E2942" w:rsidRPr="00641479" w:rsidSect="009D7D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960"/>
    <w:multiLevelType w:val="hybridMultilevel"/>
    <w:tmpl w:val="52A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2BE9"/>
    <w:multiLevelType w:val="hybridMultilevel"/>
    <w:tmpl w:val="CDE0ADA4"/>
    <w:lvl w:ilvl="0" w:tplc="A5D2F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623848"/>
    <w:multiLevelType w:val="hybridMultilevel"/>
    <w:tmpl w:val="0B82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811699">
    <w:abstractNumId w:val="2"/>
  </w:num>
  <w:num w:numId="2" w16cid:durableId="1652442115">
    <w:abstractNumId w:val="0"/>
  </w:num>
  <w:num w:numId="3" w16cid:durableId="117653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79"/>
    <w:rsid w:val="0000705C"/>
    <w:rsid w:val="000F351F"/>
    <w:rsid w:val="00117198"/>
    <w:rsid w:val="002E02EC"/>
    <w:rsid w:val="003E2942"/>
    <w:rsid w:val="004135D3"/>
    <w:rsid w:val="00426901"/>
    <w:rsid w:val="004F7632"/>
    <w:rsid w:val="006047B8"/>
    <w:rsid w:val="00641479"/>
    <w:rsid w:val="006B25DD"/>
    <w:rsid w:val="006C41C9"/>
    <w:rsid w:val="006F588B"/>
    <w:rsid w:val="006F618A"/>
    <w:rsid w:val="008B02B5"/>
    <w:rsid w:val="009551B0"/>
    <w:rsid w:val="009B664E"/>
    <w:rsid w:val="009C133A"/>
    <w:rsid w:val="009D2667"/>
    <w:rsid w:val="009D7D0C"/>
    <w:rsid w:val="00A25687"/>
    <w:rsid w:val="00A64FA3"/>
    <w:rsid w:val="00AC33CD"/>
    <w:rsid w:val="00B31941"/>
    <w:rsid w:val="00B54FB6"/>
    <w:rsid w:val="00C00C7A"/>
    <w:rsid w:val="00C23F0C"/>
    <w:rsid w:val="00C74E91"/>
    <w:rsid w:val="00CD3D59"/>
    <w:rsid w:val="00D01909"/>
    <w:rsid w:val="00D25C8D"/>
    <w:rsid w:val="00D31183"/>
    <w:rsid w:val="00D83F5B"/>
    <w:rsid w:val="00D97A75"/>
    <w:rsid w:val="00DB07E0"/>
    <w:rsid w:val="00E720B5"/>
    <w:rsid w:val="00ED7A6E"/>
    <w:rsid w:val="00EE6907"/>
    <w:rsid w:val="00EF03A0"/>
    <w:rsid w:val="00F00470"/>
    <w:rsid w:val="00F047F2"/>
    <w:rsid w:val="00F545DF"/>
    <w:rsid w:val="00F87A1E"/>
    <w:rsid w:val="00FB07BE"/>
    <w:rsid w:val="00FB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A292F"/>
  <w15:chartTrackingRefBased/>
  <w15:docId w15:val="{A38C3817-2EDF-7144-8A4C-757C900D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479"/>
    <w:rPr>
      <w:rFonts w:ascii="Times New Roman" w:eastAsia="Times New Roman" w:hAnsi="Times New Roman" w:cs="Times New Roman"/>
      <w:sz w:val="20"/>
      <w:szCs w:val="20"/>
    </w:rPr>
  </w:style>
  <w:style w:type="paragraph" w:styleId="Heading2">
    <w:name w:val="heading 2"/>
    <w:basedOn w:val="Normal"/>
    <w:next w:val="Normal"/>
    <w:link w:val="Heading2Char"/>
    <w:qFormat/>
    <w:rsid w:val="00641479"/>
    <w:pPr>
      <w:keepNext/>
      <w:jc w:val="center"/>
      <w:outlineLvl w:val="1"/>
    </w:pPr>
    <w:rPr>
      <w:rFonts w:ascii="Arial" w:hAnsi="Arial"/>
      <w:b/>
      <w:sz w:val="28"/>
    </w:rPr>
  </w:style>
  <w:style w:type="paragraph" w:styleId="Heading3">
    <w:name w:val="heading 3"/>
    <w:basedOn w:val="Normal"/>
    <w:next w:val="Normal"/>
    <w:link w:val="Heading3Char"/>
    <w:uiPriority w:val="9"/>
    <w:unhideWhenUsed/>
    <w:qFormat/>
    <w:rsid w:val="0064147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26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1479"/>
    <w:rPr>
      <w:rFonts w:ascii="Arial" w:eastAsia="Times New Roman" w:hAnsi="Arial" w:cs="Times New Roman"/>
      <w:b/>
      <w:sz w:val="28"/>
      <w:szCs w:val="20"/>
    </w:rPr>
  </w:style>
  <w:style w:type="paragraph" w:styleId="Title">
    <w:name w:val="Title"/>
    <w:basedOn w:val="Normal"/>
    <w:link w:val="TitleChar"/>
    <w:qFormat/>
    <w:rsid w:val="00641479"/>
    <w:pPr>
      <w:jc w:val="center"/>
    </w:pPr>
    <w:rPr>
      <w:rFonts w:ascii="Arial" w:hAnsi="Arial"/>
      <w:b/>
      <w:sz w:val="28"/>
    </w:rPr>
  </w:style>
  <w:style w:type="character" w:customStyle="1" w:styleId="TitleChar">
    <w:name w:val="Title Char"/>
    <w:basedOn w:val="DefaultParagraphFont"/>
    <w:link w:val="Title"/>
    <w:rsid w:val="00641479"/>
    <w:rPr>
      <w:rFonts w:ascii="Arial" w:eastAsia="Times New Roman" w:hAnsi="Arial" w:cs="Times New Roman"/>
      <w:b/>
      <w:sz w:val="28"/>
      <w:szCs w:val="20"/>
    </w:rPr>
  </w:style>
  <w:style w:type="character" w:styleId="Hyperlink">
    <w:name w:val="Hyperlink"/>
    <w:uiPriority w:val="99"/>
    <w:unhideWhenUsed/>
    <w:rsid w:val="00641479"/>
    <w:rPr>
      <w:color w:val="0000FF"/>
      <w:u w:val="single"/>
    </w:rPr>
  </w:style>
  <w:style w:type="character" w:customStyle="1" w:styleId="Heading3Char">
    <w:name w:val="Heading 3 Char"/>
    <w:basedOn w:val="DefaultParagraphFont"/>
    <w:link w:val="Heading3"/>
    <w:uiPriority w:val="9"/>
    <w:rsid w:val="0064147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D2667"/>
    <w:rPr>
      <w:rFonts w:asciiTheme="majorHAnsi" w:eastAsiaTheme="majorEastAsia" w:hAnsiTheme="majorHAnsi" w:cstheme="majorBidi"/>
      <w:i/>
      <w:iCs/>
      <w:color w:val="2F5496" w:themeColor="accent1" w:themeShade="BF"/>
      <w:sz w:val="20"/>
      <w:szCs w:val="20"/>
    </w:rPr>
  </w:style>
  <w:style w:type="paragraph" w:styleId="ListParagraph">
    <w:name w:val="List Paragraph"/>
    <w:basedOn w:val="Normal"/>
    <w:uiPriority w:val="34"/>
    <w:qFormat/>
    <w:rsid w:val="000F3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edu/csrr" TargetMode="External"/><Relationship Id="rId5" Type="http://schemas.openxmlformats.org/officeDocument/2006/relationships/hyperlink" Target="mailto:lisa.devine@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Rosenstein</cp:lastModifiedBy>
  <cp:revision>16</cp:revision>
  <dcterms:created xsi:type="dcterms:W3CDTF">2024-01-14T22:50:00Z</dcterms:created>
  <dcterms:modified xsi:type="dcterms:W3CDTF">2026-01-12T21:34:00Z</dcterms:modified>
</cp:coreProperties>
</file>