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stTable3-Accent3"/>
        <w:tblW w:w="9576"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4320"/>
        <w:gridCol w:w="5256"/>
      </w:tblGrid>
      <w:tr w:rsidR="000C6FD0" w:rsidRPr="00E14E3D" w14:paraId="5EB91944" w14:textId="77777777" w:rsidTr="00BB07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gridSpan w:val="2"/>
            <w:tcBorders>
              <w:bottom w:val="none" w:sz="0" w:space="0" w:color="auto"/>
              <w:right w:val="none" w:sz="0" w:space="0" w:color="auto"/>
            </w:tcBorders>
            <w:shd w:val="clear" w:color="auto" w:fill="06893E"/>
          </w:tcPr>
          <w:p w14:paraId="1B7E7E1F" w14:textId="60F8E284" w:rsidR="000C6FD0" w:rsidRPr="00E14E3D" w:rsidRDefault="0077322B" w:rsidP="00174BD3">
            <w:pPr>
              <w:jc w:val="center"/>
              <w:rPr>
                <w:color w:val="000000" w:themeColor="text1"/>
              </w:rPr>
            </w:pPr>
            <w:r>
              <w:rPr>
                <w:color w:val="000000" w:themeColor="text1"/>
              </w:rPr>
              <w:t>EDLE 2010-00</w:t>
            </w:r>
            <w:r w:rsidR="00BB0701">
              <w:rPr>
                <w:color w:val="000000" w:themeColor="text1"/>
              </w:rPr>
              <w:t>3</w:t>
            </w:r>
          </w:p>
        </w:tc>
      </w:tr>
      <w:tr w:rsidR="000C6FD0" w:rsidRPr="00E14E3D" w14:paraId="0ECE0641" w14:textId="77777777" w:rsidTr="00402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none" w:sz="0" w:space="0" w:color="auto"/>
              <w:bottom w:val="single" w:sz="4" w:space="0" w:color="auto"/>
              <w:right w:val="none" w:sz="0" w:space="0" w:color="auto"/>
            </w:tcBorders>
            <w:shd w:val="clear" w:color="auto" w:fill="8DCB4E"/>
          </w:tcPr>
          <w:p w14:paraId="7E0B33C5" w14:textId="330F877D" w:rsidR="000C6FD0" w:rsidRPr="00E14E3D" w:rsidRDefault="00502C7C" w:rsidP="00174BD3">
            <w:pPr>
              <w:jc w:val="center"/>
              <w:rPr>
                <w:color w:val="000000" w:themeColor="text1"/>
              </w:rPr>
            </w:pPr>
            <w:r>
              <w:rPr>
                <w:color w:val="000000" w:themeColor="text1"/>
              </w:rPr>
              <w:t>HOW SCHOOLS WORK</w:t>
            </w:r>
          </w:p>
        </w:tc>
      </w:tr>
      <w:tr w:rsidR="00402AB6" w:rsidRPr="00E14E3D" w14:paraId="7BA69664" w14:textId="77777777" w:rsidTr="00402AB6">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2AD3152" w14:textId="77777777" w:rsidR="00402AB6" w:rsidRDefault="00402AB6" w:rsidP="00174BD3">
            <w:pPr>
              <w:jc w:val="both"/>
              <w:rPr>
                <w:b w:val="0"/>
                <w:bCs w:val="0"/>
                <w:color w:val="000000" w:themeColor="text1"/>
              </w:rPr>
            </w:pPr>
            <w:r w:rsidRPr="00E14E3D">
              <w:rPr>
                <w:color w:val="000000" w:themeColor="text1"/>
              </w:rPr>
              <w:t>Instructor</w:t>
            </w:r>
          </w:p>
          <w:p w14:paraId="7B17080F" w14:textId="4750C89B" w:rsidR="006B288D" w:rsidRPr="006B288D" w:rsidRDefault="00BB0701" w:rsidP="00BB0701">
            <w:pPr>
              <w:jc w:val="both"/>
              <w:rPr>
                <w:b w:val="0"/>
                <w:bCs w:val="0"/>
                <w:color w:val="000000" w:themeColor="text1"/>
              </w:rPr>
            </w:pPr>
            <w:r>
              <w:rPr>
                <w:b w:val="0"/>
                <w:bCs w:val="0"/>
                <w:color w:val="000000" w:themeColor="text1"/>
              </w:rPr>
              <w:t>Linda L. Kimm</w:t>
            </w:r>
            <w:r w:rsidR="006B288D">
              <w:rPr>
                <w:b w:val="0"/>
                <w:bCs w:val="0"/>
                <w:color w:val="000000" w:themeColor="text1"/>
              </w:rPr>
              <w:t>, Ph.D.</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917EF21" w14:textId="77777777" w:rsidR="00402AB6" w:rsidRDefault="00402AB6" w:rsidP="00174BD3">
            <w:pPr>
              <w:jc w:val="both"/>
              <w:rPr>
                <w:b w:val="0"/>
                <w:bCs w:val="0"/>
                <w:color w:val="000000" w:themeColor="text1"/>
              </w:rPr>
            </w:pPr>
            <w:r w:rsidRPr="00402AB6">
              <w:rPr>
                <w:color w:val="000000" w:themeColor="text1"/>
              </w:rPr>
              <w:t>Pronouns</w:t>
            </w:r>
          </w:p>
          <w:p w14:paraId="5026CD80" w14:textId="11953257" w:rsidR="00402AB6" w:rsidRPr="006B288D" w:rsidRDefault="00BB0701" w:rsidP="00174BD3">
            <w:pPr>
              <w:jc w:val="both"/>
              <w:rPr>
                <w:b w:val="0"/>
                <w:bCs w:val="0"/>
                <w:color w:val="000000" w:themeColor="text1"/>
              </w:rPr>
            </w:pPr>
            <w:r>
              <w:rPr>
                <w:b w:val="0"/>
                <w:bCs w:val="0"/>
                <w:color w:val="000000" w:themeColor="text1"/>
              </w:rPr>
              <w:t>She/</w:t>
            </w:r>
            <w:r w:rsidR="00542CB1">
              <w:rPr>
                <w:b w:val="0"/>
                <w:bCs w:val="0"/>
                <w:color w:val="000000" w:themeColor="text1"/>
              </w:rPr>
              <w:t>her</w:t>
            </w:r>
            <w:r>
              <w:rPr>
                <w:b w:val="0"/>
                <w:bCs w:val="0"/>
                <w:color w:val="000000" w:themeColor="text1"/>
              </w:rPr>
              <w:t>/</w:t>
            </w:r>
            <w:r w:rsidR="006B288D">
              <w:rPr>
                <w:b w:val="0"/>
                <w:bCs w:val="0"/>
                <w:color w:val="000000" w:themeColor="text1"/>
              </w:rPr>
              <w:t>h</w:t>
            </w:r>
            <w:r w:rsidR="00542CB1">
              <w:rPr>
                <w:b w:val="0"/>
                <w:bCs w:val="0"/>
                <w:color w:val="000000" w:themeColor="text1"/>
              </w:rPr>
              <w:t>ers</w:t>
            </w:r>
          </w:p>
        </w:tc>
      </w:tr>
      <w:tr w:rsidR="00174BD3" w:rsidRPr="00E14E3D" w14:paraId="0BE01423" w14:textId="77777777" w:rsidTr="00402AB6">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7C003E6" w14:textId="77777777" w:rsidR="00174BD3" w:rsidRDefault="00402AB6" w:rsidP="00174BD3">
            <w:pPr>
              <w:jc w:val="both"/>
              <w:rPr>
                <w:b w:val="0"/>
                <w:bCs w:val="0"/>
                <w:color w:val="000000" w:themeColor="text1"/>
              </w:rPr>
            </w:pPr>
            <w:r w:rsidRPr="00E14E3D">
              <w:rPr>
                <w:color w:val="000000" w:themeColor="text1"/>
              </w:rPr>
              <w:t>Office</w:t>
            </w:r>
            <w:r>
              <w:rPr>
                <w:color w:val="000000" w:themeColor="text1"/>
              </w:rPr>
              <w:t xml:space="preserve"> location</w:t>
            </w:r>
          </w:p>
          <w:p w14:paraId="0C95688B" w14:textId="2A6364B0" w:rsidR="006B288D" w:rsidRPr="006B288D" w:rsidRDefault="006B288D" w:rsidP="006B288D">
            <w:pPr>
              <w:jc w:val="both"/>
              <w:rPr>
                <w:b w:val="0"/>
                <w:bCs w:val="0"/>
                <w:color w:val="000000" w:themeColor="text1"/>
              </w:rPr>
            </w:pPr>
            <w:r w:rsidRPr="006B288D">
              <w:rPr>
                <w:b w:val="0"/>
                <w:bCs w:val="0"/>
                <w:color w:val="000000" w:themeColor="text1"/>
              </w:rPr>
              <w:t>Matthews Hall 20</w:t>
            </w:r>
            <w:r w:rsidR="00BB0701">
              <w:rPr>
                <w:b w:val="0"/>
                <w:bCs w:val="0"/>
                <w:color w:val="000000" w:themeColor="text1"/>
              </w:rPr>
              <w:t>5</w:t>
            </w:r>
            <w:r w:rsidRPr="006B288D">
              <w:rPr>
                <w:b w:val="0"/>
                <w:bCs w:val="0"/>
                <w:color w:val="000000" w:themeColor="text1"/>
              </w:rPr>
              <w:t>-C</w:t>
            </w:r>
          </w:p>
          <w:p w14:paraId="1FC90E54" w14:textId="213EFA5C" w:rsidR="006B288D" w:rsidRPr="00E14E3D" w:rsidRDefault="006B288D" w:rsidP="006B288D">
            <w:pPr>
              <w:jc w:val="both"/>
              <w:rPr>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B74A5CA" w14:textId="77777777" w:rsidR="00174BD3" w:rsidRPr="006B288D" w:rsidRDefault="00402AB6" w:rsidP="00174BD3">
            <w:pPr>
              <w:jc w:val="both"/>
              <w:rPr>
                <w:color w:val="000000" w:themeColor="text1"/>
              </w:rPr>
            </w:pPr>
            <w:r w:rsidRPr="006B288D">
              <w:rPr>
                <w:color w:val="000000" w:themeColor="text1"/>
              </w:rPr>
              <w:t xml:space="preserve">Office hours       </w:t>
            </w:r>
          </w:p>
          <w:p w14:paraId="7F3769BA" w14:textId="737AD3BB" w:rsidR="006B288D" w:rsidRPr="006B288D" w:rsidRDefault="006B288D" w:rsidP="00174BD3">
            <w:pPr>
              <w:jc w:val="both"/>
              <w:rPr>
                <w:b w:val="0"/>
                <w:bCs w:val="0"/>
                <w:color w:val="000000" w:themeColor="text1"/>
                <w:u w:val="single"/>
              </w:rPr>
            </w:pPr>
            <w:r w:rsidRPr="006B288D">
              <w:rPr>
                <w:b w:val="0"/>
                <w:bCs w:val="0"/>
                <w:color w:val="000000" w:themeColor="text1"/>
              </w:rPr>
              <w:t>By appointment (Zoom or in-person)</w:t>
            </w:r>
          </w:p>
        </w:tc>
      </w:tr>
      <w:tr w:rsidR="005F21FA" w:rsidRPr="00E14E3D" w14:paraId="31BAE798" w14:textId="77777777" w:rsidTr="00402AB6">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32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42BBD59" w14:textId="77777777" w:rsidR="005F21FA" w:rsidRDefault="005F21FA" w:rsidP="005F21FA">
            <w:pPr>
              <w:jc w:val="both"/>
              <w:rPr>
                <w:b w:val="0"/>
                <w:bCs w:val="0"/>
                <w:color w:val="000000" w:themeColor="text1"/>
              </w:rPr>
            </w:pPr>
            <w:r>
              <w:rPr>
                <w:color w:val="000000" w:themeColor="text1"/>
              </w:rPr>
              <w:t>Contact info</w:t>
            </w:r>
          </w:p>
          <w:p w14:paraId="619A8680" w14:textId="5600C2C9" w:rsidR="00E04838" w:rsidRPr="00E04838" w:rsidRDefault="00BB0701" w:rsidP="005F21FA">
            <w:pPr>
              <w:jc w:val="both"/>
              <w:rPr>
                <w:b w:val="0"/>
                <w:bCs w:val="0"/>
                <w:color w:val="000000" w:themeColor="text1"/>
              </w:rPr>
            </w:pPr>
            <w:r>
              <w:rPr>
                <w:b w:val="0"/>
                <w:bCs w:val="0"/>
                <w:color w:val="000000" w:themeColor="text1"/>
              </w:rPr>
              <w:t>Linda.Kimm@unt.edu</w:t>
            </w:r>
          </w:p>
          <w:p w14:paraId="47DD755D" w14:textId="77777777" w:rsidR="005F21FA" w:rsidRDefault="005F21FA" w:rsidP="005F21FA">
            <w:pPr>
              <w:jc w:val="both"/>
              <w:rPr>
                <w:color w:val="000000" w:themeColor="text1"/>
              </w:rPr>
            </w:pPr>
            <w:r w:rsidRPr="00092026">
              <w:rPr>
                <w:b w:val="0"/>
                <w:bCs w:val="0"/>
                <w:color w:val="000000" w:themeColor="text1"/>
              </w:rPr>
              <w:t>940-565-2920</w:t>
            </w:r>
          </w:p>
          <w:p w14:paraId="25D223F8" w14:textId="77777777" w:rsidR="0041660E" w:rsidRDefault="0041660E" w:rsidP="005F21FA">
            <w:pPr>
              <w:jc w:val="both"/>
              <w:rPr>
                <w:color w:val="000000" w:themeColor="text1"/>
              </w:rPr>
            </w:pPr>
          </w:p>
          <w:p w14:paraId="63B339BC" w14:textId="15EC5052" w:rsidR="0041660E" w:rsidRPr="006B288D" w:rsidRDefault="0041660E" w:rsidP="005F21FA">
            <w:pPr>
              <w:jc w:val="both"/>
              <w:rPr>
                <w:b w:val="0"/>
                <w:bCs w:val="0"/>
                <w:color w:val="000000" w:themeColor="text1"/>
              </w:rPr>
            </w:pPr>
          </w:p>
        </w:tc>
        <w:tc>
          <w:tcPr>
            <w:cnfStyle w:val="000100000010" w:firstRow="0" w:lastRow="0" w:firstColumn="0" w:lastColumn="1" w:oddVBand="0" w:evenVBand="0" w:oddHBand="0" w:evenHBand="0" w:firstRowFirstColumn="0" w:firstRowLastColumn="0" w:lastRowFirstColumn="0" w:lastRowLastColumn="1"/>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61C8926" w14:textId="77777777" w:rsidR="005F21FA" w:rsidRDefault="005F21FA" w:rsidP="005F21FA">
            <w:pPr>
              <w:jc w:val="both"/>
              <w:rPr>
                <w:b w:val="0"/>
                <w:bCs w:val="0"/>
                <w:color w:val="000000" w:themeColor="text1"/>
              </w:rPr>
            </w:pPr>
            <w:r w:rsidRPr="00E14E3D">
              <w:rPr>
                <w:color w:val="000000" w:themeColor="text1"/>
              </w:rPr>
              <w:t>Final Exam date/time/place</w:t>
            </w:r>
          </w:p>
          <w:p w14:paraId="6DBAC8EC" w14:textId="23B90056" w:rsidR="005F21FA" w:rsidRPr="00936A43" w:rsidRDefault="005F21FA" w:rsidP="00BB0701">
            <w:pPr>
              <w:jc w:val="both"/>
              <w:rPr>
                <w:b w:val="0"/>
                <w:bCs w:val="0"/>
                <w:color w:val="000000" w:themeColor="text1"/>
                <w:u w:val="single"/>
              </w:rPr>
            </w:pPr>
            <w:r>
              <w:rPr>
                <w:b w:val="0"/>
                <w:bCs w:val="0"/>
                <w:color w:val="000000" w:themeColor="text1"/>
              </w:rPr>
              <w:t>Not applicable. F</w:t>
            </w:r>
            <w:r w:rsidRPr="00936A43">
              <w:rPr>
                <w:b w:val="0"/>
                <w:bCs w:val="0"/>
                <w:color w:val="000000" w:themeColor="text1"/>
              </w:rPr>
              <w:t xml:space="preserve">inal paper </w:t>
            </w:r>
            <w:r>
              <w:rPr>
                <w:b w:val="0"/>
                <w:bCs w:val="0"/>
                <w:color w:val="000000" w:themeColor="text1"/>
              </w:rPr>
              <w:t xml:space="preserve">will be </w:t>
            </w:r>
            <w:r w:rsidRPr="00936A43">
              <w:rPr>
                <w:b w:val="0"/>
                <w:bCs w:val="0"/>
                <w:color w:val="000000" w:themeColor="text1"/>
              </w:rPr>
              <w:t>due</w:t>
            </w:r>
            <w:r>
              <w:rPr>
                <w:b w:val="0"/>
                <w:bCs w:val="0"/>
                <w:color w:val="000000" w:themeColor="text1"/>
              </w:rPr>
              <w:t xml:space="preserve"> via Canvas </w:t>
            </w:r>
          </w:p>
        </w:tc>
      </w:tr>
    </w:tbl>
    <w:p w14:paraId="279DB4D8" w14:textId="77777777" w:rsidR="000C6FD0" w:rsidRPr="00E14E3D" w:rsidRDefault="000C6FD0" w:rsidP="00174BD3">
      <w:pPr>
        <w:pStyle w:val="Heading1"/>
        <w:jc w:val="left"/>
        <w:rPr>
          <w:rFonts w:ascii="Times New Roman" w:hAnsi="Times New Roman"/>
          <w:color w:val="000000" w:themeColor="text1"/>
        </w:rPr>
      </w:pPr>
      <w:r w:rsidRPr="00E14E3D">
        <w:rPr>
          <w:rFonts w:ascii="Times New Roman" w:hAnsi="Times New Roman"/>
          <w:color w:val="000000" w:themeColor="text1"/>
        </w:rPr>
        <w:t xml:space="preserve"> </w:t>
      </w:r>
    </w:p>
    <w:p w14:paraId="0FCD37DA" w14:textId="77777777" w:rsidR="00230584" w:rsidRPr="00402AB6" w:rsidRDefault="008A06E0" w:rsidP="00230584">
      <w:pPr>
        <w:widowControl w:val="0"/>
        <w:autoSpaceDE w:val="0"/>
        <w:autoSpaceDN w:val="0"/>
        <w:adjustRightInd w:val="0"/>
        <w:jc w:val="both"/>
        <w:rPr>
          <w:color w:val="000000" w:themeColor="text1"/>
        </w:rPr>
      </w:pPr>
      <w:r>
        <w:rPr>
          <w:noProof/>
          <w:color w:val="000000" w:themeColor="text1"/>
        </w:rPr>
        <w:pict w14:anchorId="19F96610">
          <v:rect id="_x0000_i1025" alt="" style="width:468pt;height:.05pt;mso-width-percent:0;mso-height-percent:0;mso-width-percent:0;mso-height-percent:0" o:hralign="center" o:hrstd="t" o:hr="t" fillcolor="#aaa" stroked="f"/>
        </w:pict>
      </w:r>
    </w:p>
    <w:p w14:paraId="4EE456F9" w14:textId="77777777" w:rsidR="00230584" w:rsidRDefault="00230584" w:rsidP="00230584">
      <w:pPr>
        <w:pStyle w:val="Heading1"/>
        <w:jc w:val="left"/>
        <w:rPr>
          <w:rFonts w:ascii="Times New Roman" w:hAnsi="Times New Roman"/>
          <w:b/>
          <w:color w:val="000000" w:themeColor="text1"/>
        </w:rPr>
      </w:pPr>
      <w:r w:rsidRPr="00402AB6">
        <w:rPr>
          <w:rFonts w:ascii="Times New Roman" w:hAnsi="Times New Roman"/>
          <w:b/>
          <w:color w:val="000000" w:themeColor="text1"/>
        </w:rPr>
        <w:t xml:space="preserve">COURSE </w:t>
      </w:r>
      <w:r>
        <w:rPr>
          <w:rFonts w:ascii="Times New Roman" w:hAnsi="Times New Roman"/>
          <w:b/>
          <w:color w:val="000000" w:themeColor="text1"/>
        </w:rPr>
        <w:t>STRUCTURE</w:t>
      </w:r>
    </w:p>
    <w:p w14:paraId="28E971D0" w14:textId="77777777" w:rsidR="00230584" w:rsidRPr="002D3722" w:rsidRDefault="00230584" w:rsidP="00230584">
      <w:pPr>
        <w:rPr>
          <w:b/>
        </w:rPr>
      </w:pPr>
    </w:p>
    <w:p w14:paraId="2A277923" w14:textId="53A5DD2F" w:rsidR="00BB0701" w:rsidRPr="00BB0701" w:rsidRDefault="00230584" w:rsidP="00A943A3">
      <w:r w:rsidRPr="002D3722">
        <w:rPr>
          <w:bCs/>
        </w:rPr>
        <w:t>Our section meets</w:t>
      </w:r>
      <w:r w:rsidR="00BB0701">
        <w:rPr>
          <w:bCs/>
        </w:rPr>
        <w:t xml:space="preserve"> on</w:t>
      </w:r>
      <w:r w:rsidRPr="002D3722">
        <w:rPr>
          <w:bCs/>
        </w:rPr>
        <w:t xml:space="preserve"> </w:t>
      </w:r>
      <w:r w:rsidR="004348D2" w:rsidRPr="00A943A3">
        <w:rPr>
          <w:b/>
          <w:bCs/>
        </w:rPr>
        <w:t>Monday</w:t>
      </w:r>
      <w:r w:rsidR="00BB0701" w:rsidRPr="00A943A3">
        <w:rPr>
          <w:b/>
          <w:bCs/>
        </w:rPr>
        <w:t xml:space="preserve">s and Wednesdays from 12:00 to 1:20 </w:t>
      </w:r>
      <w:r w:rsidR="004348D2" w:rsidRPr="00A943A3">
        <w:rPr>
          <w:b/>
          <w:bCs/>
        </w:rPr>
        <w:t>p</w:t>
      </w:r>
      <w:r w:rsidRPr="00A943A3">
        <w:rPr>
          <w:b/>
          <w:bCs/>
        </w:rPr>
        <w:t xml:space="preserve">.m. in </w:t>
      </w:r>
      <w:r w:rsidR="00BB0701" w:rsidRPr="00A943A3">
        <w:rPr>
          <w:b/>
          <w:bCs/>
        </w:rPr>
        <w:t>Environmental Bldg. Room 391.</w:t>
      </w:r>
      <w:r w:rsidRPr="002D3722">
        <w:rPr>
          <w:bCs/>
        </w:rPr>
        <w:t xml:space="preserve"> </w:t>
      </w:r>
    </w:p>
    <w:p w14:paraId="240DD878" w14:textId="77777777" w:rsidR="00BB0701" w:rsidRPr="00BB0701" w:rsidRDefault="00BB0701" w:rsidP="00BB0701">
      <w:pPr>
        <w:ind w:left="720"/>
      </w:pPr>
    </w:p>
    <w:p w14:paraId="02C3A7BE" w14:textId="5E200800" w:rsidR="002574B2" w:rsidRPr="002574B2" w:rsidRDefault="002574B2" w:rsidP="00BB0701">
      <w:pPr>
        <w:ind w:left="360"/>
      </w:pPr>
      <w:r w:rsidRPr="0028285A">
        <w:rPr>
          <w:b/>
        </w:rPr>
        <w:t>Communication Expectations:</w:t>
      </w:r>
      <w:r>
        <w:t xml:space="preserve"> </w:t>
      </w:r>
      <w:r w:rsidR="00BB0701">
        <w:t xml:space="preserve">I communicate through e-mail. </w:t>
      </w:r>
      <w:r>
        <w:t xml:space="preserve">Please build into your routine time to </w:t>
      </w:r>
      <w:r w:rsidRPr="002574B2">
        <w:t xml:space="preserve">check your UNT email daily (or forward it to an account you check daily). </w:t>
      </w:r>
    </w:p>
    <w:p w14:paraId="2706D481" w14:textId="7670F3F8" w:rsidR="002574B2" w:rsidRDefault="002574B2" w:rsidP="002574B2">
      <w:pPr>
        <w:pStyle w:val="ListParagraph"/>
        <w:numPr>
          <w:ilvl w:val="0"/>
          <w:numId w:val="31"/>
        </w:numPr>
      </w:pPr>
      <w:r>
        <w:t xml:space="preserve">Please email any questions, concerns, and appointment requests. </w:t>
      </w:r>
    </w:p>
    <w:p w14:paraId="4C132059" w14:textId="0B44B158" w:rsidR="002574B2" w:rsidRDefault="002574B2" w:rsidP="002574B2">
      <w:pPr>
        <w:pStyle w:val="ListParagraph"/>
        <w:numPr>
          <w:ilvl w:val="0"/>
          <w:numId w:val="31"/>
        </w:numPr>
      </w:pPr>
      <w:r>
        <w:t xml:space="preserve">I follow a 24-hour rule for email response. I always try to respond in this window and ask you to do as well. If an email comes in Friday (last work day of the week), I </w:t>
      </w:r>
      <w:r w:rsidR="00BB0701">
        <w:t xml:space="preserve">will </w:t>
      </w:r>
      <w:r>
        <w:t xml:space="preserve">respond by Monday. </w:t>
      </w:r>
    </w:p>
    <w:p w14:paraId="14CCCBC1" w14:textId="4E57E6A6" w:rsidR="002574B2" w:rsidRDefault="002574B2" w:rsidP="002574B2">
      <w:pPr>
        <w:pStyle w:val="ListParagraph"/>
        <w:numPr>
          <w:ilvl w:val="0"/>
          <w:numId w:val="31"/>
        </w:numPr>
      </w:pPr>
      <w:r w:rsidRPr="0095468F">
        <w:t>CLEAR has</w:t>
      </w:r>
      <w:r>
        <w:t xml:space="preserve"> </w:t>
      </w:r>
      <w:r w:rsidRPr="00A316C7">
        <w:t>a web</w:t>
      </w:r>
      <w:r>
        <w:t>page for students that provides</w:t>
      </w:r>
      <w:r w:rsidRPr="0095468F">
        <w:t xml:space="preserve"> </w:t>
      </w:r>
      <w:hyperlink r:id="rId11" w:history="1">
        <w:r>
          <w:rPr>
            <w:rStyle w:val="Hyperlink"/>
            <w:rFonts w:eastAsiaTheme="majorEastAsia"/>
          </w:rPr>
          <w:t>Online Communication Tips</w:t>
        </w:r>
      </w:hyperlink>
      <w:r w:rsidRPr="0095468F">
        <w:t xml:space="preserve"> that</w:t>
      </w:r>
      <w:r>
        <w:t xml:space="preserve"> you </w:t>
      </w:r>
      <w:proofErr w:type="gramStart"/>
      <w:r>
        <w:t>can</w:t>
      </w:r>
      <w:proofErr w:type="gramEnd"/>
      <w:r>
        <w:t xml:space="preserve"> use in thinking about how to communicate with your instructors.</w:t>
      </w:r>
    </w:p>
    <w:p w14:paraId="1D385A95" w14:textId="50BC0622" w:rsidR="00133981" w:rsidRDefault="00133981" w:rsidP="00133981"/>
    <w:p w14:paraId="6554346A" w14:textId="77777777" w:rsidR="00BB0701" w:rsidRDefault="00BB0701" w:rsidP="00174BD3">
      <w:pPr>
        <w:rPr>
          <w:noProof/>
          <w:color w:val="000000" w:themeColor="text1"/>
        </w:rPr>
      </w:pPr>
    </w:p>
    <w:p w14:paraId="6A6BB03B" w14:textId="77777777" w:rsidR="00BB0701" w:rsidRDefault="00BB0701" w:rsidP="00174BD3">
      <w:pPr>
        <w:rPr>
          <w:noProof/>
          <w:color w:val="000000" w:themeColor="text1"/>
        </w:rPr>
      </w:pPr>
    </w:p>
    <w:p w14:paraId="6A4EBDB8" w14:textId="02281D12" w:rsidR="002574B2" w:rsidRDefault="008A06E0" w:rsidP="00174BD3">
      <w:pPr>
        <w:rPr>
          <w:b/>
          <w:bCs/>
          <w:color w:val="00B050"/>
        </w:rPr>
      </w:pPr>
      <w:r>
        <w:rPr>
          <w:noProof/>
          <w:color w:val="000000" w:themeColor="text1"/>
        </w:rPr>
        <w:pict w14:anchorId="00CAE10B">
          <v:rect id="_x0000_i1026" alt="" style="width:468pt;height:.05pt;mso-width-percent:0;mso-height-percent:0;mso-width-percent:0;mso-height-percent:0" o:hralign="center" o:hrstd="t" o:hr="t" fillcolor="#aaa" stroked="f"/>
        </w:pict>
      </w:r>
    </w:p>
    <w:p w14:paraId="682F817B" w14:textId="55A306F5" w:rsidR="000C6FD0" w:rsidRPr="00E14E3D" w:rsidRDefault="000C6FD0" w:rsidP="00174BD3">
      <w:pPr>
        <w:rPr>
          <w:b/>
          <w:bCs/>
          <w:color w:val="00B050"/>
          <w:kern w:val="36"/>
        </w:rPr>
      </w:pPr>
      <w:r w:rsidRPr="00E14E3D">
        <w:rPr>
          <w:b/>
          <w:bCs/>
          <w:color w:val="00B050"/>
        </w:rPr>
        <w:t xml:space="preserve">DEPARTMENT OF TEACHER EDUCATION AND ADMINISTRATION: </w:t>
      </w:r>
      <w:r w:rsidRPr="00E14E3D">
        <w:rPr>
          <w:b/>
          <w:bCs/>
          <w:color w:val="00B050"/>
          <w:kern w:val="36"/>
        </w:rPr>
        <w:t>PREPARING TOMORROW’S EDUCATORS AND SCHOLARS</w:t>
      </w:r>
    </w:p>
    <w:p w14:paraId="018742AD" w14:textId="77777777" w:rsidR="000C6FD0" w:rsidRPr="00E14E3D" w:rsidRDefault="000C6FD0" w:rsidP="00174BD3">
      <w:pPr>
        <w:rPr>
          <w:b/>
          <w:bCs/>
          <w:color w:val="00B050"/>
        </w:rPr>
      </w:pPr>
    </w:p>
    <w:p w14:paraId="3D15850B" w14:textId="77777777" w:rsidR="000C6FD0" w:rsidRPr="00402AB6" w:rsidRDefault="000C6FD0" w:rsidP="00174BD3">
      <w:r w:rsidRPr="00402AB6">
        <w:t xml:space="preserve">The </w:t>
      </w:r>
      <w:r w:rsidRPr="00402AB6">
        <w:rPr>
          <w:b/>
          <w:bCs/>
        </w:rPr>
        <w:t>Department of Teacher Education and Administration</w:t>
      </w:r>
      <w:r w:rsidRPr="00402AB6">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7D9DD88D" w14:textId="77777777" w:rsidR="000C6FD0" w:rsidRPr="00402AB6" w:rsidRDefault="000C6FD0" w:rsidP="00174BD3">
      <w:pPr>
        <w:pStyle w:val="Default"/>
        <w:spacing w:line="240" w:lineRule="auto"/>
        <w:rPr>
          <w:rFonts w:ascii="Times New Roman" w:hAnsi="Times New Roman"/>
          <w:i/>
          <w:iCs/>
          <w:szCs w:val="24"/>
        </w:rPr>
      </w:pPr>
    </w:p>
    <w:p w14:paraId="2B89918F"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Mission </w:t>
      </w:r>
    </w:p>
    <w:p w14:paraId="57A1E9FF" w14:textId="77777777" w:rsidR="000C6FD0" w:rsidRPr="00402AB6" w:rsidRDefault="000C6FD0" w:rsidP="00174BD3">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799ACDAD"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4A02DFEF" w14:textId="3DA4AAF0" w:rsidR="00402AB6" w:rsidRPr="00402AB6" w:rsidRDefault="000C6FD0" w:rsidP="00360DFE">
      <w:pPr>
        <w:ind w:left="360"/>
      </w:pPr>
      <w:r w:rsidRPr="00402AB6">
        <w:lastRenderedPageBreak/>
        <w:t>We aspire to be internationally recognized for developing visionary educators who provide leadership, promote social justice, and effectively educate all learners.</w:t>
      </w:r>
    </w:p>
    <w:p w14:paraId="76CF0235" w14:textId="77777777" w:rsidR="00402AB6" w:rsidRPr="00402AB6" w:rsidRDefault="008A06E0" w:rsidP="00402AB6">
      <w:pPr>
        <w:widowControl w:val="0"/>
        <w:autoSpaceDE w:val="0"/>
        <w:autoSpaceDN w:val="0"/>
        <w:adjustRightInd w:val="0"/>
        <w:jc w:val="both"/>
        <w:rPr>
          <w:color w:val="000000" w:themeColor="text1"/>
        </w:rPr>
      </w:pPr>
      <w:r>
        <w:rPr>
          <w:noProof/>
          <w:color w:val="000000" w:themeColor="text1"/>
        </w:rPr>
        <w:pict w14:anchorId="3A4F5874">
          <v:rect id="_x0000_i1027" alt="" style="width:468pt;height:.05pt;mso-width-percent:0;mso-height-percent:0;mso-width-percent:0;mso-height-percent:0" o:hralign="center" o:hrstd="t" o:hr="t" fillcolor="#aaa" stroked="f"/>
        </w:pict>
      </w:r>
    </w:p>
    <w:p w14:paraId="50058F2A" w14:textId="16B38F0A" w:rsidR="00402AB6" w:rsidRDefault="00402AB6" w:rsidP="00402AB6">
      <w:pPr>
        <w:pStyle w:val="Heading1"/>
        <w:jc w:val="left"/>
        <w:rPr>
          <w:rFonts w:ascii="Times New Roman" w:hAnsi="Times New Roman"/>
          <w:b/>
          <w:color w:val="000000" w:themeColor="text1"/>
        </w:rPr>
      </w:pPr>
      <w:r w:rsidRPr="00402AB6">
        <w:rPr>
          <w:rFonts w:ascii="Times New Roman" w:hAnsi="Times New Roman"/>
          <w:b/>
          <w:color w:val="000000" w:themeColor="text1"/>
        </w:rPr>
        <w:t>COURSE PREREQUISITES</w:t>
      </w:r>
    </w:p>
    <w:p w14:paraId="58551F31" w14:textId="77777777" w:rsidR="003F7ACA" w:rsidRDefault="003F7ACA" w:rsidP="00924549"/>
    <w:p w14:paraId="01832969" w14:textId="05FD0FD5" w:rsidR="00924549" w:rsidRPr="00924549" w:rsidRDefault="00924549" w:rsidP="00924549">
      <w:r>
        <w:t xml:space="preserve">None, however, you should be co-enrolled in the 1.5 credit course </w:t>
      </w:r>
      <w:r w:rsidRPr="00924549">
        <w:rPr>
          <w:i/>
          <w:iCs/>
        </w:rPr>
        <w:t>How Students Learn</w:t>
      </w:r>
      <w:r>
        <w:t xml:space="preserve">. </w:t>
      </w:r>
    </w:p>
    <w:p w14:paraId="67E94EF6" w14:textId="77777777" w:rsidR="00402AB6" w:rsidRPr="00402AB6" w:rsidRDefault="00402AB6" w:rsidP="00174BD3">
      <w:pPr>
        <w:ind w:left="360"/>
      </w:pPr>
    </w:p>
    <w:p w14:paraId="04736ACF" w14:textId="77777777" w:rsidR="000C6FD0" w:rsidRPr="00402AB6" w:rsidRDefault="008A06E0" w:rsidP="00174BD3">
      <w:pPr>
        <w:widowControl w:val="0"/>
        <w:autoSpaceDE w:val="0"/>
        <w:autoSpaceDN w:val="0"/>
        <w:adjustRightInd w:val="0"/>
        <w:jc w:val="both"/>
        <w:rPr>
          <w:color w:val="000000" w:themeColor="text1"/>
        </w:rPr>
      </w:pPr>
      <w:r>
        <w:rPr>
          <w:noProof/>
          <w:color w:val="000000" w:themeColor="text1"/>
        </w:rPr>
        <w:pict w14:anchorId="5AD530DC">
          <v:rect id="_x0000_i1028" alt="" style="width:468pt;height:.05pt;mso-width-percent:0;mso-height-percent:0;mso-width-percent:0;mso-height-percent:0" o:hralign="center" o:hrstd="t" o:hr="t" fillcolor="#aaa" stroked="f"/>
        </w:pict>
      </w:r>
    </w:p>
    <w:p w14:paraId="3D752210" w14:textId="57D81AF8" w:rsidR="000C6FD0" w:rsidRPr="00402AB6" w:rsidRDefault="000C6FD0"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CATALOGUE DESCRIPTION</w:t>
      </w:r>
    </w:p>
    <w:p w14:paraId="79B73F1C" w14:textId="77777777" w:rsidR="003F7ACA" w:rsidRDefault="003F7ACA" w:rsidP="005E35FB">
      <w:pPr>
        <w:ind w:right="360"/>
      </w:pPr>
    </w:p>
    <w:p w14:paraId="2FE06BBE" w14:textId="35C24AAA" w:rsidR="007B3571" w:rsidRPr="005E35FB" w:rsidRDefault="005E35FB" w:rsidP="005E35FB">
      <w:pPr>
        <w:ind w:right="360"/>
      </w:pPr>
      <w:r w:rsidRPr="005E35FB">
        <w:t xml:space="preserve">The course prepares new teachers with an understanding of how schools work at the local, state, and federal levels. Content is covered through a social justice lens that ensures all students—especially those from historically marginalized communities and Communities of Color—learn, succeed, and thrive in school and beyond. Particular attention will be given to topics such as community, school funding, assessment, programs, curricula, policy, roles, professional learning, professional associations, and school safety. </w:t>
      </w:r>
    </w:p>
    <w:p w14:paraId="49E246F2" w14:textId="77777777" w:rsidR="000C6FD0" w:rsidRPr="00402AB6" w:rsidRDefault="008A06E0" w:rsidP="00174BD3">
      <w:pPr>
        <w:widowControl w:val="0"/>
        <w:autoSpaceDE w:val="0"/>
        <w:autoSpaceDN w:val="0"/>
        <w:adjustRightInd w:val="0"/>
        <w:jc w:val="both"/>
        <w:rPr>
          <w:color w:val="000000" w:themeColor="text1"/>
        </w:rPr>
      </w:pPr>
      <w:r>
        <w:rPr>
          <w:noProof/>
          <w:color w:val="000000" w:themeColor="text1"/>
        </w:rPr>
        <w:pict w14:anchorId="08C895A6">
          <v:rect id="_x0000_i1029" alt="" style="width:468pt;height:.05pt;mso-width-percent:0;mso-height-percent:0;mso-width-percent:0;mso-height-percent:0" o:hralign="center" o:hrstd="t" o:hr="t" fillcolor="#aaa" stroked="f"/>
        </w:pict>
      </w:r>
    </w:p>
    <w:p w14:paraId="5B76D615" w14:textId="2B054A4B" w:rsidR="0002266D" w:rsidRDefault="0002266D"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COURSE GOALS</w:t>
      </w:r>
    </w:p>
    <w:p w14:paraId="6A443DD8" w14:textId="77777777" w:rsidR="003F7ACA" w:rsidRDefault="003F7ACA" w:rsidP="008A3B0A"/>
    <w:p w14:paraId="04FFDD4A" w14:textId="77C561C2" w:rsidR="008A3B0A" w:rsidRPr="008A3B0A" w:rsidRDefault="008A3B0A" w:rsidP="008A3B0A">
      <w:r>
        <w:t>Students will:</w:t>
      </w:r>
    </w:p>
    <w:p w14:paraId="321C333E" w14:textId="006C5C81" w:rsidR="008A3B0A" w:rsidRPr="006D7EB4" w:rsidRDefault="008A3B0A" w:rsidP="008A3B0A">
      <w:pPr>
        <w:pStyle w:val="ListParagraph"/>
        <w:numPr>
          <w:ilvl w:val="0"/>
          <w:numId w:val="14"/>
        </w:numPr>
        <w:spacing w:after="160" w:line="259" w:lineRule="auto"/>
        <w:rPr>
          <w:rFonts w:eastAsiaTheme="minorHAnsi"/>
        </w:rPr>
      </w:pPr>
      <w:bookmarkStart w:id="0" w:name="_Hlk54707112"/>
      <w:r w:rsidRPr="006D7EB4">
        <w:rPr>
          <w:rFonts w:eastAsiaTheme="minorHAnsi"/>
        </w:rPr>
        <w:t>E</w:t>
      </w:r>
      <w:r w:rsidR="005E35FB" w:rsidRPr="006D7EB4">
        <w:rPr>
          <w:rFonts w:eastAsiaTheme="minorHAnsi"/>
        </w:rPr>
        <w:t xml:space="preserve">ngage in reflection and critical analysis of how schools work within larger systems and given the history of schools as sites of exclusion and marginalization. </w:t>
      </w:r>
    </w:p>
    <w:p w14:paraId="7D68DC40" w14:textId="3309C1EB" w:rsidR="005E35FB" w:rsidRPr="006D7EB4" w:rsidRDefault="008A3B0A" w:rsidP="008A3B0A">
      <w:pPr>
        <w:pStyle w:val="ListParagraph"/>
        <w:numPr>
          <w:ilvl w:val="0"/>
          <w:numId w:val="14"/>
        </w:numPr>
        <w:spacing w:after="160" w:line="259" w:lineRule="auto"/>
        <w:rPr>
          <w:rFonts w:eastAsiaTheme="minorHAnsi"/>
        </w:rPr>
      </w:pPr>
      <w:r w:rsidRPr="006D7EB4">
        <w:rPr>
          <w:rFonts w:eastAsiaTheme="minorHAnsi"/>
        </w:rPr>
        <w:t>Develop</w:t>
      </w:r>
      <w:r w:rsidR="005E35FB" w:rsidRPr="006D7EB4">
        <w:rPr>
          <w:rFonts w:eastAsiaTheme="minorHAnsi"/>
        </w:rPr>
        <w:t xml:space="preserve"> a </w:t>
      </w:r>
      <w:r w:rsidR="00CB106D" w:rsidRPr="006D7EB4">
        <w:rPr>
          <w:rFonts w:eastAsiaTheme="minorHAnsi"/>
        </w:rPr>
        <w:t>deeper</w:t>
      </w:r>
      <w:r w:rsidR="005E35FB" w:rsidRPr="006D7EB4">
        <w:rPr>
          <w:rFonts w:eastAsiaTheme="minorHAnsi"/>
        </w:rPr>
        <w:t xml:space="preserve"> understanding of the various support roles and professional systems available in schools, especially towards the end of strengthening school-community partnerships. </w:t>
      </w:r>
      <w:bookmarkEnd w:id="0"/>
    </w:p>
    <w:p w14:paraId="66864DB8" w14:textId="18611004" w:rsidR="008A3B0A" w:rsidRPr="006D7EB4" w:rsidRDefault="008A3B0A" w:rsidP="008A3B0A">
      <w:pPr>
        <w:pStyle w:val="ListParagraph"/>
        <w:numPr>
          <w:ilvl w:val="0"/>
          <w:numId w:val="14"/>
        </w:numPr>
        <w:rPr>
          <w:rFonts w:eastAsiaTheme="minorHAnsi"/>
        </w:rPr>
      </w:pPr>
      <w:r w:rsidRPr="006D7EB4">
        <w:rPr>
          <w:rFonts w:eastAsiaTheme="minorHAnsi"/>
        </w:rPr>
        <w:t>Investigate</w:t>
      </w:r>
      <w:r w:rsidRPr="006D7EB4">
        <w:t xml:space="preserve"> </w:t>
      </w:r>
      <w:r w:rsidRPr="006D7EB4">
        <w:rPr>
          <w:rFonts w:eastAsiaTheme="minorHAnsi"/>
        </w:rPr>
        <w:t xml:space="preserve">and reflect on K-12 school experiences, drawing on experiences at the classroom, school, and community-level.  </w:t>
      </w:r>
    </w:p>
    <w:p w14:paraId="0F7A4870" w14:textId="3EEFD5D3" w:rsidR="008A3B0A" w:rsidRPr="006D7EB4" w:rsidRDefault="00CB106D" w:rsidP="008A3B0A">
      <w:pPr>
        <w:pStyle w:val="ListParagraph"/>
        <w:numPr>
          <w:ilvl w:val="0"/>
          <w:numId w:val="14"/>
        </w:numPr>
        <w:spacing w:after="160" w:line="259" w:lineRule="auto"/>
        <w:rPr>
          <w:rFonts w:eastAsiaTheme="minorHAnsi"/>
        </w:rPr>
      </w:pPr>
      <w:r w:rsidRPr="006D7EB4">
        <w:rPr>
          <w:rFonts w:eastAsiaTheme="minorHAnsi"/>
        </w:rPr>
        <w:t xml:space="preserve">Analyze </w:t>
      </w:r>
      <w:r w:rsidR="00934025">
        <w:rPr>
          <w:rFonts w:eastAsiaTheme="minorHAnsi"/>
        </w:rPr>
        <w:t>and critique</w:t>
      </w:r>
      <w:r w:rsidR="008A3B0A" w:rsidRPr="006D7EB4">
        <w:rPr>
          <w:rFonts w:eastAsiaTheme="minorHAnsi"/>
        </w:rPr>
        <w:t xml:space="preserve"> case</w:t>
      </w:r>
      <w:r w:rsidR="00934025">
        <w:rPr>
          <w:rFonts w:eastAsiaTheme="minorHAnsi"/>
        </w:rPr>
        <w:t xml:space="preserve"> </w:t>
      </w:r>
      <w:r w:rsidR="008A3B0A" w:rsidRPr="006D7EB4">
        <w:rPr>
          <w:rFonts w:eastAsiaTheme="minorHAnsi"/>
        </w:rPr>
        <w:t>s</w:t>
      </w:r>
      <w:r w:rsidR="00934025">
        <w:rPr>
          <w:rFonts w:eastAsiaTheme="minorHAnsi"/>
        </w:rPr>
        <w:t>tudies</w:t>
      </w:r>
      <w:r w:rsidR="008A3B0A" w:rsidRPr="006D7EB4">
        <w:rPr>
          <w:rFonts w:eastAsiaTheme="minorHAnsi"/>
        </w:rPr>
        <w:t xml:space="preserve"> of school communities.</w:t>
      </w:r>
    </w:p>
    <w:p w14:paraId="1D185388" w14:textId="4F9224AD" w:rsidR="008A3B0A" w:rsidRDefault="008A3B0A" w:rsidP="008A3B0A">
      <w:pPr>
        <w:pStyle w:val="ListParagraph"/>
        <w:numPr>
          <w:ilvl w:val="0"/>
          <w:numId w:val="14"/>
        </w:numPr>
        <w:rPr>
          <w:rFonts w:eastAsiaTheme="minorHAnsi"/>
        </w:rPr>
      </w:pPr>
      <w:r w:rsidRPr="006D7EB4">
        <w:rPr>
          <w:rFonts w:eastAsiaTheme="minorHAnsi"/>
        </w:rPr>
        <w:t xml:space="preserve">Identify and explore existing disparities within schools or across schools within a district. </w:t>
      </w:r>
    </w:p>
    <w:p w14:paraId="3495DF39" w14:textId="4BB005A6" w:rsidR="007B3571" w:rsidRDefault="007B3571" w:rsidP="007B3571">
      <w:pPr>
        <w:pStyle w:val="ListParagraph"/>
        <w:rPr>
          <w:rFonts w:eastAsiaTheme="minorHAnsi"/>
        </w:rPr>
      </w:pPr>
    </w:p>
    <w:p w14:paraId="36003B4E" w14:textId="77777777" w:rsidR="00402AB6" w:rsidRPr="00402AB6" w:rsidRDefault="008A06E0" w:rsidP="00402AB6">
      <w:pPr>
        <w:widowControl w:val="0"/>
        <w:autoSpaceDE w:val="0"/>
        <w:autoSpaceDN w:val="0"/>
        <w:adjustRightInd w:val="0"/>
        <w:rPr>
          <w:color w:val="000000" w:themeColor="text1"/>
        </w:rPr>
      </w:pPr>
      <w:r>
        <w:rPr>
          <w:noProof/>
          <w:color w:val="000000" w:themeColor="text1"/>
        </w:rPr>
        <w:pict w14:anchorId="2B06A9C0">
          <v:rect id="_x0000_i1030" alt="" style="width:468pt;height:.05pt;mso-width-percent:0;mso-height-percent:0;mso-width-percent:0;mso-height-percent:0" o:hralign="center" o:hrstd="t" o:hr="t" fillcolor="#aaa" stroked="f"/>
        </w:pict>
      </w:r>
    </w:p>
    <w:p w14:paraId="13302B3B" w14:textId="39F73E5E" w:rsidR="0051007A" w:rsidRPr="00402AB6" w:rsidRDefault="00402AB6" w:rsidP="00402AB6">
      <w:pPr>
        <w:rPr>
          <w:b/>
          <w:color w:val="000000" w:themeColor="text1"/>
        </w:rPr>
      </w:pPr>
      <w:r w:rsidRPr="00402AB6">
        <w:rPr>
          <w:b/>
          <w:color w:val="000000" w:themeColor="text1"/>
        </w:rPr>
        <w:t>REQUIRED FIELD HOURS</w:t>
      </w:r>
    </w:p>
    <w:p w14:paraId="67D242CF" w14:textId="77777777" w:rsidR="003F7ACA" w:rsidRDefault="003F7ACA" w:rsidP="00174BD3">
      <w:pPr>
        <w:widowControl w:val="0"/>
        <w:autoSpaceDE w:val="0"/>
        <w:autoSpaceDN w:val="0"/>
        <w:adjustRightInd w:val="0"/>
        <w:rPr>
          <w:color w:val="000000" w:themeColor="text1"/>
        </w:rPr>
      </w:pPr>
    </w:p>
    <w:p w14:paraId="6AE3C782" w14:textId="6A8291B8" w:rsidR="007B3571" w:rsidRDefault="0091398D" w:rsidP="00174BD3">
      <w:pPr>
        <w:widowControl w:val="0"/>
        <w:autoSpaceDE w:val="0"/>
        <w:autoSpaceDN w:val="0"/>
        <w:adjustRightInd w:val="0"/>
        <w:rPr>
          <w:i/>
          <w:iCs/>
          <w:color w:val="000000" w:themeColor="text1"/>
        </w:rPr>
      </w:pPr>
      <w:r w:rsidRPr="003F7ACA">
        <w:rPr>
          <w:i/>
          <w:iCs/>
          <w:color w:val="000000" w:themeColor="text1"/>
        </w:rPr>
        <w:t xml:space="preserve">There will be no required field hours for this course. </w:t>
      </w:r>
    </w:p>
    <w:p w14:paraId="318E10C9" w14:textId="77777777" w:rsidR="00A943A3" w:rsidRPr="00402AB6" w:rsidRDefault="00A943A3" w:rsidP="00174BD3">
      <w:pPr>
        <w:widowControl w:val="0"/>
        <w:autoSpaceDE w:val="0"/>
        <w:autoSpaceDN w:val="0"/>
        <w:adjustRightInd w:val="0"/>
        <w:rPr>
          <w:color w:val="000000" w:themeColor="text1"/>
        </w:rPr>
      </w:pPr>
    </w:p>
    <w:p w14:paraId="0A013A8C" w14:textId="50F26F71" w:rsidR="0002266D" w:rsidRPr="00402AB6" w:rsidRDefault="008A06E0" w:rsidP="00174BD3">
      <w:pPr>
        <w:widowControl w:val="0"/>
        <w:autoSpaceDE w:val="0"/>
        <w:autoSpaceDN w:val="0"/>
        <w:adjustRightInd w:val="0"/>
        <w:rPr>
          <w:color w:val="000000" w:themeColor="text1"/>
        </w:rPr>
      </w:pPr>
      <w:r>
        <w:rPr>
          <w:noProof/>
          <w:color w:val="000000" w:themeColor="text1"/>
        </w:rPr>
        <w:pict w14:anchorId="6C2FBA0A">
          <v:rect id="_x0000_i1031" alt="" style="width:468pt;height:.05pt;mso-width-percent:0;mso-height-percent:0;mso-width-percent:0;mso-height-percent:0" o:hralign="center" o:hrstd="t" o:hr="t" fillcolor="#aaa" stroked="f"/>
        </w:pict>
      </w:r>
    </w:p>
    <w:p w14:paraId="109D479E" w14:textId="18A78681" w:rsidR="004E4D84" w:rsidRPr="00924549" w:rsidRDefault="00174BD3" w:rsidP="00924549">
      <w:pPr>
        <w:rPr>
          <w:b/>
          <w:color w:val="000000" w:themeColor="text1"/>
        </w:rPr>
      </w:pPr>
      <w:r w:rsidRPr="00402AB6">
        <w:rPr>
          <w:b/>
          <w:color w:val="000000" w:themeColor="text1"/>
        </w:rPr>
        <w:t xml:space="preserve">REQUIRED TEXTBOOKS AND/OR MATERIALS </w:t>
      </w:r>
    </w:p>
    <w:p w14:paraId="7D57BEBA" w14:textId="77777777" w:rsidR="003F7ACA" w:rsidRDefault="003F7ACA" w:rsidP="00175B82">
      <w:pPr>
        <w:rPr>
          <w:bCs/>
          <w:color w:val="000000" w:themeColor="text1"/>
        </w:rPr>
      </w:pPr>
    </w:p>
    <w:p w14:paraId="5708460D" w14:textId="1D2333AF" w:rsidR="007B3571" w:rsidRDefault="00924549" w:rsidP="00175B82">
      <w:pPr>
        <w:rPr>
          <w:bCs/>
          <w:i/>
          <w:iCs/>
          <w:color w:val="000000" w:themeColor="text1"/>
        </w:rPr>
      </w:pPr>
      <w:r w:rsidRPr="003F7ACA">
        <w:rPr>
          <w:bCs/>
          <w:i/>
          <w:iCs/>
          <w:color w:val="000000" w:themeColor="text1"/>
        </w:rPr>
        <w:t>All chapters, articles, and other readings will be provided and accessible</w:t>
      </w:r>
      <w:r w:rsidR="003F7ACA" w:rsidRPr="003F7ACA">
        <w:rPr>
          <w:bCs/>
          <w:i/>
          <w:iCs/>
          <w:color w:val="000000" w:themeColor="text1"/>
        </w:rPr>
        <w:t xml:space="preserve"> as pdfs and/or hyperlinks</w:t>
      </w:r>
      <w:r w:rsidRPr="003F7ACA">
        <w:rPr>
          <w:bCs/>
          <w:i/>
          <w:iCs/>
          <w:color w:val="000000" w:themeColor="text1"/>
        </w:rPr>
        <w:t xml:space="preserve"> via Canvas. </w:t>
      </w:r>
    </w:p>
    <w:p w14:paraId="3226B827" w14:textId="77777777" w:rsidR="00A943A3" w:rsidRDefault="00A943A3" w:rsidP="00175B82">
      <w:pPr>
        <w:rPr>
          <w:bCs/>
          <w:color w:val="000000" w:themeColor="text1"/>
        </w:rPr>
      </w:pPr>
    </w:p>
    <w:p w14:paraId="77C598EE" w14:textId="36FDC03B" w:rsidR="00174BD3" w:rsidRPr="00402AB6" w:rsidRDefault="008A06E0" w:rsidP="00174BD3">
      <w:pPr>
        <w:widowControl w:val="0"/>
        <w:autoSpaceDE w:val="0"/>
        <w:autoSpaceDN w:val="0"/>
        <w:adjustRightInd w:val="0"/>
        <w:rPr>
          <w:color w:val="000000" w:themeColor="text1"/>
        </w:rPr>
      </w:pPr>
      <w:bookmarkStart w:id="1" w:name="_Hlk80088347"/>
      <w:r>
        <w:rPr>
          <w:noProof/>
          <w:color w:val="000000" w:themeColor="text1"/>
        </w:rPr>
        <w:pict w14:anchorId="05AF0510">
          <v:rect id="_x0000_i1032" alt="" style="width:468pt;height:.05pt;mso-width-percent:0;mso-height-percent:0;mso-width-percent:0;mso-height-percent:0" o:hralign="center" o:hrstd="t" o:hr="t" fillcolor="#aaa" stroked="f"/>
        </w:pict>
      </w:r>
    </w:p>
    <w:bookmarkEnd w:id="1"/>
    <w:p w14:paraId="3845BE65" w14:textId="7DDF51E8" w:rsidR="00D30FBC" w:rsidRPr="00D30FBC" w:rsidRDefault="00D30FBC" w:rsidP="00D30FBC">
      <w:pPr>
        <w:autoSpaceDE w:val="0"/>
        <w:autoSpaceDN w:val="0"/>
        <w:adjustRightInd w:val="0"/>
        <w:rPr>
          <w:rFonts w:eastAsiaTheme="minorHAnsi"/>
          <w:u w:val="single"/>
        </w:rPr>
      </w:pPr>
      <w:r w:rsidRPr="00D30FBC">
        <w:rPr>
          <w:rFonts w:eastAsiaTheme="minorHAnsi"/>
          <w:u w:val="single"/>
        </w:rPr>
        <w:t>Attendance</w:t>
      </w:r>
    </w:p>
    <w:p w14:paraId="104BBC1B" w14:textId="2E1D352F" w:rsidR="00C13E1B" w:rsidRPr="00C13E1B" w:rsidRDefault="00C13E1B" w:rsidP="00D30FBC">
      <w:pPr>
        <w:autoSpaceDE w:val="0"/>
        <w:autoSpaceDN w:val="0"/>
        <w:adjustRightInd w:val="0"/>
        <w:rPr>
          <w:rFonts w:eastAsiaTheme="minorHAnsi"/>
        </w:rPr>
      </w:pPr>
      <w:r w:rsidRPr="00C13E1B">
        <w:rPr>
          <w:rFonts w:eastAsiaTheme="minorHAnsi"/>
        </w:rPr>
        <w:t xml:space="preserve">Students are expected to attend class meetings regularly and to abide by the attendance policy established for the course.  It is important that you communicate with the professor and the instructional team </w:t>
      </w:r>
      <w:r w:rsidRPr="00D0559A">
        <w:rPr>
          <w:rFonts w:eastAsiaTheme="minorHAnsi"/>
          <w:u w:val="single"/>
        </w:rPr>
        <w:t>prior to being absent</w:t>
      </w:r>
      <w:r w:rsidRPr="00C13E1B">
        <w:rPr>
          <w:rFonts w:eastAsiaTheme="minorHAnsi"/>
        </w:rPr>
        <w:t xml:space="preserve">, so you, the professor, and the instructional team can </w:t>
      </w:r>
      <w:r w:rsidRPr="00C13E1B">
        <w:rPr>
          <w:rFonts w:eastAsiaTheme="minorHAnsi"/>
        </w:rPr>
        <w:lastRenderedPageBreak/>
        <w:t xml:space="preserve">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34F470F3" w14:textId="77777777" w:rsidR="00D30FBC" w:rsidRDefault="00D30FBC" w:rsidP="00D30FBC">
      <w:pPr>
        <w:autoSpaceDE w:val="0"/>
        <w:autoSpaceDN w:val="0"/>
        <w:adjustRightInd w:val="0"/>
        <w:rPr>
          <w:rFonts w:eastAsiaTheme="minorHAnsi"/>
        </w:rPr>
      </w:pPr>
    </w:p>
    <w:p w14:paraId="447C11F4" w14:textId="7B563321" w:rsidR="00C13E1B" w:rsidRDefault="00C13E1B" w:rsidP="00D30FBC">
      <w:pPr>
        <w:autoSpaceDE w:val="0"/>
        <w:autoSpaceDN w:val="0"/>
        <w:adjustRightInd w:val="0"/>
        <w:rPr>
          <w:rFonts w:eastAsiaTheme="minorHAnsi"/>
        </w:rPr>
      </w:pPr>
      <w:r w:rsidRPr="00CD059C">
        <w:rPr>
          <w:rFonts w:eastAsiaTheme="minorHAnsi"/>
        </w:rPr>
        <w:t>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2DAC90BA" w14:textId="77777777" w:rsidR="00260E10" w:rsidRDefault="00260E10" w:rsidP="00D30FBC">
      <w:pPr>
        <w:rPr>
          <w:u w:val="single"/>
        </w:rPr>
      </w:pPr>
    </w:p>
    <w:p w14:paraId="397DBC51" w14:textId="03780035" w:rsidR="00D30FBC" w:rsidRPr="00D30FBC" w:rsidRDefault="008F1070" w:rsidP="00D30FBC">
      <w:pPr>
        <w:rPr>
          <w:u w:val="single"/>
        </w:rPr>
      </w:pPr>
      <w:r w:rsidRPr="00D30FBC">
        <w:rPr>
          <w:u w:val="single"/>
        </w:rPr>
        <w:t>Course Materials for Remote Instruction</w:t>
      </w:r>
    </w:p>
    <w:p w14:paraId="72B232C8" w14:textId="757C851C" w:rsidR="008F1070" w:rsidRDefault="008F1070" w:rsidP="00D30FBC">
      <w:r w:rsidRPr="0024320E">
        <w:t>Remote instruction may be necessary if community health conditions change or you need to self-isolate or quarantine due to COVID-19.</w:t>
      </w:r>
      <w:r w:rsidR="00260E10">
        <w:t xml:space="preserve"> </w:t>
      </w:r>
      <w:r w:rsidRPr="0024320E">
        <w:t xml:space="preserve">Students will need access to </w:t>
      </w:r>
      <w:r w:rsidR="00D30FBC">
        <w:t>a laptop with a webcam and microphone</w:t>
      </w:r>
      <w:r w:rsidRPr="0024320E">
        <w:t xml:space="preserve"> to participate in fully remote portions of the class</w:t>
      </w:r>
      <w:r w:rsidR="00260E10">
        <w:t xml:space="preserve"> as remote instruction will be conducted via Zoom</w:t>
      </w:r>
      <w:r w:rsidRPr="0024320E">
        <w:t xml:space="preserve">. Information on how to be successful in a remote learning environment can be found at </w:t>
      </w:r>
      <w:hyperlink r:id="rId12" w:history="1">
        <w:r w:rsidR="00CA711B" w:rsidRPr="00C77D26">
          <w:rPr>
            <w:rStyle w:val="Hyperlink"/>
          </w:rPr>
          <w:t>https://online.unt.edu/learn</w:t>
        </w:r>
      </w:hyperlink>
    </w:p>
    <w:p w14:paraId="4414E733" w14:textId="45062374" w:rsidR="009F5250" w:rsidRDefault="009F5250" w:rsidP="00A55D62">
      <w:pPr>
        <w:rPr>
          <w:rFonts w:eastAsiaTheme="minorHAnsi"/>
        </w:rPr>
      </w:pPr>
    </w:p>
    <w:p w14:paraId="0D6E21AD" w14:textId="77777777" w:rsidR="005D287B" w:rsidRPr="00402AB6" w:rsidRDefault="008A06E0" w:rsidP="005D287B">
      <w:pPr>
        <w:widowControl w:val="0"/>
        <w:autoSpaceDE w:val="0"/>
        <w:autoSpaceDN w:val="0"/>
        <w:adjustRightInd w:val="0"/>
        <w:rPr>
          <w:color w:val="000000" w:themeColor="text1"/>
        </w:rPr>
      </w:pPr>
      <w:r>
        <w:rPr>
          <w:noProof/>
          <w:color w:val="000000" w:themeColor="text1"/>
        </w:rPr>
        <w:pict w14:anchorId="695F7090">
          <v:rect id="_x0000_i1033" alt="" style="width:468pt;height:.05pt;mso-width-percent:0;mso-height-percent:0;mso-width-percent:0;mso-height-percent:0" o:hralign="center" o:hrstd="t" o:hr="t" fillcolor="#aaa" stroked="f"/>
        </w:pict>
      </w:r>
    </w:p>
    <w:p w14:paraId="550EA9C3" w14:textId="57B7D6E9" w:rsidR="005D287B" w:rsidRPr="003F7ACA" w:rsidRDefault="005D287B" w:rsidP="005D287B">
      <w:pPr>
        <w:autoSpaceDE w:val="0"/>
        <w:autoSpaceDN w:val="0"/>
        <w:adjustRightInd w:val="0"/>
        <w:rPr>
          <w:rFonts w:eastAsiaTheme="minorHAnsi"/>
          <w:b/>
          <w:bCs/>
        </w:rPr>
      </w:pPr>
      <w:r>
        <w:rPr>
          <w:b/>
          <w:color w:val="000000" w:themeColor="text1"/>
        </w:rPr>
        <w:t>MY COURSE POLICIES</w:t>
      </w:r>
    </w:p>
    <w:p w14:paraId="2E93755C" w14:textId="77777777" w:rsidR="005D287B" w:rsidRDefault="005D287B" w:rsidP="005D287B">
      <w:pPr>
        <w:autoSpaceDE w:val="0"/>
        <w:autoSpaceDN w:val="0"/>
        <w:adjustRightInd w:val="0"/>
        <w:rPr>
          <w:rFonts w:eastAsiaTheme="minorHAnsi"/>
          <w:u w:val="single"/>
        </w:rPr>
      </w:pPr>
    </w:p>
    <w:p w14:paraId="6A0A03E4" w14:textId="48FCA2F9" w:rsidR="005D287B" w:rsidRDefault="005D287B" w:rsidP="005D287B">
      <w:pPr>
        <w:autoSpaceDE w:val="0"/>
        <w:autoSpaceDN w:val="0"/>
        <w:adjustRightInd w:val="0"/>
        <w:rPr>
          <w:rFonts w:eastAsiaTheme="minorHAnsi"/>
          <w:u w:val="single"/>
        </w:rPr>
      </w:pPr>
      <w:r>
        <w:rPr>
          <w:rFonts w:eastAsiaTheme="minorHAnsi"/>
          <w:u w:val="single"/>
        </w:rPr>
        <w:t xml:space="preserve">Rules of Engagement </w:t>
      </w:r>
    </w:p>
    <w:p w14:paraId="6028C7FC" w14:textId="77777777" w:rsidR="005D287B" w:rsidRDefault="005D287B" w:rsidP="005D287B">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178CF666" w14:textId="69518BD8"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race,</w:t>
      </w:r>
      <w:r w:rsidR="000F3FA5">
        <w:t xml:space="preserve"> ethnicity,</w:t>
      </w:r>
      <w:r w:rsidRPr="00E872FF">
        <w:t xml:space="preserve"> color, national origin, religion, sex, sexual orientation, gender identity, gender expression, age, disability, genetic information, veteran status, or any other characteristic protected under applicable federal or state </w:t>
      </w:r>
      <w:r>
        <w:t xml:space="preserve">law </w:t>
      </w:r>
      <w:r w:rsidRPr="00E50393">
        <w:rPr>
          <w:rFonts w:cstheme="minorHAnsi"/>
          <w:shd w:val="clear" w:color="auto" w:fill="FFFFFF"/>
        </w:rPr>
        <w:t>will not be tolerated.</w:t>
      </w:r>
    </w:p>
    <w:p w14:paraId="15D57775" w14:textId="77777777"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39547329" w14:textId="085925EA" w:rsidR="005D287B" w:rsidRPr="00E50393" w:rsidRDefault="005D287B" w:rsidP="005D287B">
      <w:pPr>
        <w:pStyle w:val="ListParagraph"/>
        <w:numPr>
          <w:ilvl w:val="0"/>
          <w:numId w:val="37"/>
        </w:numPr>
        <w:rPr>
          <w:rFonts w:cstheme="minorHAnsi"/>
          <w:shd w:val="clear" w:color="auto" w:fill="FFFFFF"/>
        </w:rPr>
      </w:pPr>
      <w:r>
        <w:rPr>
          <w:rFonts w:cstheme="minorHAnsi"/>
          <w:shd w:val="clear" w:color="auto" w:fill="FFFFFF"/>
        </w:rPr>
        <w:t>As</w:t>
      </w:r>
      <w:r w:rsidR="00D137EE">
        <w:rPr>
          <w:rFonts w:cstheme="minorHAnsi"/>
          <w:shd w:val="clear" w:color="auto" w:fill="FFFFFF"/>
        </w:rPr>
        <w:t xml:space="preserve"> needed, as</w:t>
      </w:r>
      <w:r>
        <w:rPr>
          <w:rFonts w:cstheme="minorHAnsi"/>
          <w:shd w:val="clear" w:color="auto" w:fill="FFFFFF"/>
        </w:rPr>
        <w:t>k for and use the correct name and pronouns for your instructor and classmates.</w:t>
      </w:r>
    </w:p>
    <w:p w14:paraId="77D2B373"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93B2E86"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Use your critical thinking skills to challenge people’s ideas</w:t>
      </w:r>
      <w:r>
        <w:rPr>
          <w:rFonts w:cstheme="minorHAnsi"/>
          <w:shd w:val="clear" w:color="auto" w:fill="FFFFFF"/>
        </w:rPr>
        <w:t>, but not to attack people</w:t>
      </w:r>
      <w:r w:rsidRPr="00E50393">
        <w:rPr>
          <w:rFonts w:cstheme="minorHAnsi"/>
          <w:shd w:val="clear" w:color="auto" w:fill="FFFFFF"/>
        </w:rPr>
        <w:t xml:space="preserve">. </w:t>
      </w:r>
    </w:p>
    <w:p w14:paraId="1E74AC50"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7D034689"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1B5EEEF"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B9BEF5C" w14:textId="4BECCEF4"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6CC4F04" w14:textId="77777777" w:rsidR="00D137EE" w:rsidRPr="00D85FDE" w:rsidRDefault="00D137EE" w:rsidP="00D137EE">
      <w:pPr>
        <w:pStyle w:val="ListParagraph"/>
        <w:rPr>
          <w:rFonts w:cstheme="minorHAnsi"/>
          <w:shd w:val="clear" w:color="auto" w:fill="FFFFFF"/>
        </w:rPr>
      </w:pPr>
    </w:p>
    <w:p w14:paraId="6376CD13" w14:textId="5BEF3B3C" w:rsidR="005D287B" w:rsidRDefault="005D287B" w:rsidP="00A55D62">
      <w:pPr>
        <w:rPr>
          <w:rFonts w:cstheme="minorHAnsi"/>
        </w:rPr>
      </w:pPr>
      <w:r>
        <w:rPr>
          <w:rFonts w:cstheme="minorHAnsi"/>
        </w:rPr>
        <w:t xml:space="preserve">See these </w:t>
      </w:r>
      <w:hyperlink r:id="rId13" w:history="1">
        <w:r w:rsidRPr="00B07CB3">
          <w:rPr>
            <w:rStyle w:val="Hyperlink"/>
            <w:rFonts w:eastAsiaTheme="majorEastAsia"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03C05D6B" w14:textId="77777777" w:rsidR="00D137EE" w:rsidRPr="00D137EE" w:rsidRDefault="00D137EE" w:rsidP="00A55D62">
      <w:pPr>
        <w:rPr>
          <w:rFonts w:cstheme="minorHAnsi"/>
        </w:rPr>
      </w:pPr>
    </w:p>
    <w:p w14:paraId="4B0C1275" w14:textId="3A4E9343" w:rsidR="00174BD3" w:rsidRDefault="008A06E0" w:rsidP="00CB106D">
      <w:pPr>
        <w:widowControl w:val="0"/>
        <w:autoSpaceDE w:val="0"/>
        <w:autoSpaceDN w:val="0"/>
        <w:adjustRightInd w:val="0"/>
        <w:rPr>
          <w:b/>
          <w:color w:val="000000" w:themeColor="text1"/>
        </w:rPr>
      </w:pPr>
      <w:r>
        <w:rPr>
          <w:noProof/>
          <w:color w:val="000000" w:themeColor="text1"/>
        </w:rPr>
        <w:lastRenderedPageBreak/>
        <w:pict w14:anchorId="3E64DBC2">
          <v:rect id="_x0000_i1034" alt="" style="width:468pt;height:.05pt;mso-width-percent:0;mso-height-percent:0;mso-width-percent:0;mso-height-percent:0" o:hralign="center" o:hrstd="t" o:hr="t" fillcolor="#aaa" stroked="f"/>
        </w:pict>
      </w:r>
      <w:r w:rsidR="00924549">
        <w:rPr>
          <w:b/>
          <w:color w:val="000000" w:themeColor="text1"/>
        </w:rPr>
        <w:t>COURSE REQUIREMENTS AND POINTS DISTRIBUTION</w:t>
      </w:r>
      <w:r w:rsidR="00A01460">
        <w:rPr>
          <w:b/>
          <w:color w:val="000000" w:themeColor="text1"/>
        </w:rPr>
        <w:t xml:space="preserve"> </w:t>
      </w:r>
    </w:p>
    <w:p w14:paraId="0E568620" w14:textId="77777777" w:rsidR="009876CB" w:rsidRDefault="009876CB" w:rsidP="009876CB">
      <w:pPr>
        <w:spacing w:after="160" w:line="259" w:lineRule="auto"/>
        <w:contextualSpacing/>
        <w:rPr>
          <w:color w:val="000000" w:themeColor="text1"/>
        </w:rPr>
      </w:pPr>
    </w:p>
    <w:p w14:paraId="7B966AA1" w14:textId="2935275E" w:rsidR="005D287B" w:rsidRDefault="00A01460" w:rsidP="00AA7978">
      <w:pPr>
        <w:spacing w:after="160" w:line="259" w:lineRule="auto"/>
        <w:contextualSpacing/>
        <w:jc w:val="center"/>
        <w:rPr>
          <w:rFonts w:eastAsiaTheme="minorHAnsi"/>
          <w:b/>
          <w:bCs/>
          <w:sz w:val="28"/>
          <w:szCs w:val="28"/>
        </w:rPr>
      </w:pPr>
      <w:bookmarkStart w:id="2" w:name="_Hlk80111066"/>
      <w:r w:rsidRPr="000B13CF">
        <w:rPr>
          <w:rFonts w:eastAsiaTheme="minorHAnsi"/>
          <w:b/>
          <w:bCs/>
          <w:sz w:val="28"/>
          <w:szCs w:val="28"/>
        </w:rPr>
        <w:t>Attendance and Participation</w:t>
      </w:r>
      <w:r w:rsidR="007B3571" w:rsidRPr="000B13CF">
        <w:rPr>
          <w:rFonts w:eastAsiaTheme="minorHAnsi"/>
          <w:b/>
          <w:bCs/>
          <w:sz w:val="28"/>
          <w:szCs w:val="28"/>
        </w:rPr>
        <w:t xml:space="preserve"> (1</w:t>
      </w:r>
      <w:r w:rsidR="002242D4">
        <w:rPr>
          <w:rFonts w:eastAsiaTheme="minorHAnsi"/>
          <w:b/>
          <w:bCs/>
          <w:sz w:val="28"/>
          <w:szCs w:val="28"/>
        </w:rPr>
        <w:t>6</w:t>
      </w:r>
      <w:r w:rsidR="00230584">
        <w:rPr>
          <w:rFonts w:eastAsiaTheme="minorHAnsi"/>
          <w:b/>
          <w:bCs/>
          <w:sz w:val="28"/>
          <w:szCs w:val="28"/>
        </w:rPr>
        <w:t xml:space="preserve"> </w:t>
      </w:r>
      <w:r w:rsidR="0024504A">
        <w:rPr>
          <w:rFonts w:eastAsiaTheme="minorHAnsi"/>
          <w:b/>
          <w:bCs/>
          <w:sz w:val="28"/>
          <w:szCs w:val="28"/>
        </w:rPr>
        <w:t>pts.</w:t>
      </w:r>
      <w:r w:rsidR="007B3571" w:rsidRPr="000B13CF">
        <w:rPr>
          <w:rFonts w:eastAsiaTheme="minorHAnsi"/>
          <w:b/>
          <w:bCs/>
          <w:sz w:val="28"/>
          <w:szCs w:val="28"/>
        </w:rPr>
        <w:t xml:space="preserve"> 1</w:t>
      </w:r>
      <w:r w:rsidR="002242D4">
        <w:rPr>
          <w:rFonts w:eastAsiaTheme="minorHAnsi"/>
          <w:b/>
          <w:bCs/>
          <w:sz w:val="28"/>
          <w:szCs w:val="28"/>
        </w:rPr>
        <w:t>6</w:t>
      </w:r>
      <w:r w:rsidR="007B3571" w:rsidRPr="000B13CF">
        <w:rPr>
          <w:rFonts w:eastAsiaTheme="minorHAnsi"/>
          <w:b/>
          <w:bCs/>
          <w:sz w:val="28"/>
          <w:szCs w:val="28"/>
        </w:rPr>
        <w:t>%)</w:t>
      </w:r>
      <w:bookmarkStart w:id="3" w:name="_Hlk79670360"/>
    </w:p>
    <w:bookmarkEnd w:id="2"/>
    <w:p w14:paraId="20B19BEC" w14:textId="4C8DC188" w:rsidR="00AA7978" w:rsidRDefault="00AA7978" w:rsidP="00AA7978">
      <w:pPr>
        <w:spacing w:after="160" w:line="259" w:lineRule="auto"/>
        <w:contextualSpacing/>
        <w:jc w:val="center"/>
        <w:rPr>
          <w:rFonts w:eastAsiaTheme="minorHAnsi"/>
          <w:b/>
          <w:bCs/>
          <w:sz w:val="28"/>
          <w:szCs w:val="28"/>
        </w:rPr>
      </w:pPr>
    </w:p>
    <w:p w14:paraId="2788F0FE" w14:textId="77777777" w:rsidR="00230584" w:rsidRPr="00064F9A" w:rsidRDefault="00230584" w:rsidP="00230584">
      <w:pPr>
        <w:rPr>
          <w:rFonts w:cs="Arial"/>
          <w:iCs/>
          <w:color w:val="000000" w:themeColor="text1"/>
        </w:rPr>
      </w:pPr>
      <w:r w:rsidRPr="005D287B">
        <w:rPr>
          <w:rFonts w:eastAsiaTheme="minorHAnsi"/>
          <w:u w:val="single"/>
        </w:rPr>
        <w:t>Class Participation</w:t>
      </w:r>
      <w:r w:rsidRPr="005D287B">
        <w:rPr>
          <w:rFonts w:eastAsiaTheme="minorHAnsi"/>
          <w:u w:val="single"/>
        </w:rPr>
        <w:br/>
      </w:r>
      <w:r w:rsidRPr="00064F9A">
        <w:rPr>
          <w:rFonts w:cs="Arial"/>
          <w:iCs/>
          <w:color w:val="000000" w:themeColor="text1"/>
        </w:rPr>
        <w:t xml:space="preserve">I want to see full participation from all students. What counts as full participation will of course look different depending on the student. You may demonstrate participation through any and all of the following means: </w:t>
      </w:r>
    </w:p>
    <w:p w14:paraId="4B91F53F" w14:textId="1D101357" w:rsidR="00230584" w:rsidRPr="00C61A51" w:rsidRDefault="00230584" w:rsidP="00230584">
      <w:pPr>
        <w:pStyle w:val="ListParagraph"/>
        <w:numPr>
          <w:ilvl w:val="0"/>
          <w:numId w:val="38"/>
        </w:numPr>
        <w:rPr>
          <w:rFonts w:cs="Arial"/>
          <w:iCs/>
          <w:color w:val="000000" w:themeColor="text1"/>
        </w:rPr>
      </w:pPr>
      <w:r w:rsidRPr="00C61A51">
        <w:rPr>
          <w:rFonts w:cs="Arial"/>
          <w:iCs/>
          <w:color w:val="000000" w:themeColor="text1"/>
        </w:rPr>
        <w:t>Asking questions or sharing ideas during</w:t>
      </w:r>
      <w:r>
        <w:rPr>
          <w:rFonts w:cs="Arial"/>
          <w:iCs/>
          <w:color w:val="000000" w:themeColor="text1"/>
        </w:rPr>
        <w:t xml:space="preserve"> class </w:t>
      </w:r>
      <w:r w:rsidRPr="00C61A51">
        <w:rPr>
          <w:rFonts w:cs="Arial"/>
          <w:iCs/>
          <w:color w:val="000000" w:themeColor="text1"/>
        </w:rPr>
        <w:t>meetings</w:t>
      </w:r>
      <w:r>
        <w:rPr>
          <w:rFonts w:cs="Arial"/>
          <w:iCs/>
          <w:color w:val="000000" w:themeColor="text1"/>
        </w:rPr>
        <w:t xml:space="preserve"> (or via Zoom if you are quarantining due to COVID-19. </w:t>
      </w:r>
    </w:p>
    <w:p w14:paraId="397A5BD6" w14:textId="462771EA" w:rsidR="00230584" w:rsidRDefault="0024504A" w:rsidP="00230584">
      <w:pPr>
        <w:pStyle w:val="ListParagraph"/>
        <w:numPr>
          <w:ilvl w:val="0"/>
          <w:numId w:val="38"/>
        </w:numPr>
        <w:rPr>
          <w:rFonts w:cs="Arial"/>
          <w:iCs/>
          <w:color w:val="000000" w:themeColor="text1"/>
        </w:rPr>
      </w:pPr>
      <w:r>
        <w:rPr>
          <w:rFonts w:cs="Arial"/>
          <w:iCs/>
          <w:color w:val="000000" w:themeColor="text1"/>
        </w:rPr>
        <w:t>Going above and</w:t>
      </w:r>
      <w:r w:rsidR="00230584">
        <w:rPr>
          <w:rFonts w:cs="Arial"/>
          <w:iCs/>
          <w:color w:val="000000" w:themeColor="text1"/>
        </w:rPr>
        <w:t xml:space="preserve"> beyond to respond and reflect on classmates’ online discussion posts.</w:t>
      </w:r>
    </w:p>
    <w:p w14:paraId="2621F470" w14:textId="77777777" w:rsidR="00230584" w:rsidRPr="00C61A51" w:rsidRDefault="00230584" w:rsidP="00230584">
      <w:pPr>
        <w:pStyle w:val="ListParagraph"/>
        <w:numPr>
          <w:ilvl w:val="0"/>
          <w:numId w:val="38"/>
        </w:numPr>
        <w:rPr>
          <w:rFonts w:cs="Arial"/>
          <w:iCs/>
          <w:color w:val="000000" w:themeColor="text1"/>
        </w:rPr>
      </w:pPr>
      <w:r w:rsidRPr="00C61A51">
        <w:rPr>
          <w:rFonts w:cs="Arial"/>
          <w:iCs/>
          <w:color w:val="000000" w:themeColor="text1"/>
        </w:rPr>
        <w:t>Talking, writing, and coordinating efforts in your small groups</w:t>
      </w:r>
      <w:r>
        <w:rPr>
          <w:rFonts w:cs="Arial"/>
          <w:iCs/>
          <w:color w:val="000000" w:themeColor="text1"/>
        </w:rPr>
        <w:t>.</w:t>
      </w:r>
    </w:p>
    <w:p w14:paraId="7FAB4267" w14:textId="77777777" w:rsidR="00230584" w:rsidRPr="00C61A51" w:rsidRDefault="00230584" w:rsidP="00230584">
      <w:pPr>
        <w:pStyle w:val="ListParagraph"/>
        <w:numPr>
          <w:ilvl w:val="0"/>
          <w:numId w:val="38"/>
        </w:numPr>
        <w:rPr>
          <w:rFonts w:cs="Arial"/>
          <w:iCs/>
          <w:color w:val="000000" w:themeColor="text1"/>
        </w:rPr>
      </w:pPr>
      <w:r w:rsidRPr="00C61A51">
        <w:rPr>
          <w:rFonts w:cs="Arial"/>
          <w:iCs/>
          <w:color w:val="000000" w:themeColor="text1"/>
        </w:rPr>
        <w:t xml:space="preserve">Asking questions and adding ideas to </w:t>
      </w:r>
      <w:r>
        <w:rPr>
          <w:rFonts w:cs="Arial"/>
          <w:iCs/>
          <w:color w:val="000000" w:themeColor="text1"/>
        </w:rPr>
        <w:t>discussion posts.</w:t>
      </w:r>
    </w:p>
    <w:p w14:paraId="681F61D3" w14:textId="77777777" w:rsidR="00230584" w:rsidRPr="00C61A51" w:rsidRDefault="00230584" w:rsidP="00230584">
      <w:pPr>
        <w:pStyle w:val="ListParagraph"/>
        <w:numPr>
          <w:ilvl w:val="0"/>
          <w:numId w:val="38"/>
        </w:numPr>
        <w:rPr>
          <w:rFonts w:cs="Arial"/>
          <w:iCs/>
          <w:color w:val="000000" w:themeColor="text1"/>
        </w:rPr>
      </w:pPr>
      <w:r w:rsidRPr="00C61A51">
        <w:rPr>
          <w:rFonts w:cs="Arial"/>
          <w:iCs/>
          <w:color w:val="000000" w:themeColor="text1"/>
        </w:rPr>
        <w:t xml:space="preserve">Completing thoughtful and thorough </w:t>
      </w:r>
      <w:r>
        <w:rPr>
          <w:rFonts w:cs="Arial"/>
          <w:iCs/>
          <w:color w:val="000000" w:themeColor="text1"/>
        </w:rPr>
        <w:t xml:space="preserve">assignments where you engage and respond to instructor comments. </w:t>
      </w:r>
    </w:p>
    <w:p w14:paraId="16F8D7F6" w14:textId="1C444D6F" w:rsidR="00230584" w:rsidRPr="00C61A51" w:rsidRDefault="00230584" w:rsidP="00230584">
      <w:pPr>
        <w:pStyle w:val="ListParagraph"/>
        <w:numPr>
          <w:ilvl w:val="0"/>
          <w:numId w:val="38"/>
        </w:numPr>
        <w:rPr>
          <w:rFonts w:cs="Arial"/>
          <w:iCs/>
          <w:color w:val="000000" w:themeColor="text1"/>
        </w:rPr>
      </w:pPr>
      <w:r w:rsidRPr="00C61A51">
        <w:rPr>
          <w:rFonts w:cs="Arial"/>
          <w:iCs/>
          <w:color w:val="000000" w:themeColor="text1"/>
        </w:rPr>
        <w:t>Demonstrating careful attention to assigned readings</w:t>
      </w:r>
      <w:r>
        <w:rPr>
          <w:rFonts w:cs="Arial"/>
          <w:iCs/>
          <w:color w:val="000000" w:themeColor="text1"/>
        </w:rPr>
        <w:t xml:space="preserve">, videos, </w:t>
      </w:r>
      <w:r w:rsidR="00CC4CA5">
        <w:rPr>
          <w:rFonts w:cs="Arial"/>
          <w:iCs/>
          <w:color w:val="000000" w:themeColor="text1"/>
        </w:rPr>
        <w:t>and podcasts</w:t>
      </w:r>
      <w:r>
        <w:rPr>
          <w:rFonts w:cs="Arial"/>
          <w:iCs/>
          <w:color w:val="000000" w:themeColor="text1"/>
        </w:rPr>
        <w:t xml:space="preserve">. </w:t>
      </w:r>
    </w:p>
    <w:p w14:paraId="50EDC43A" w14:textId="77777777" w:rsidR="00230584" w:rsidRDefault="00230584" w:rsidP="005D287B">
      <w:pPr>
        <w:rPr>
          <w:rFonts w:eastAsiaTheme="minorHAnsi"/>
          <w:u w:val="single"/>
        </w:rPr>
      </w:pPr>
    </w:p>
    <w:p w14:paraId="01106F29" w14:textId="17C4F219" w:rsidR="00230584" w:rsidRDefault="00230584" w:rsidP="00230584">
      <w:pPr>
        <w:rPr>
          <w:rFonts w:cs="Arial"/>
        </w:rPr>
      </w:pPr>
      <w:r w:rsidRPr="005D287B">
        <w:rPr>
          <w:rFonts w:eastAsiaTheme="minorHAnsi"/>
          <w:u w:val="single"/>
        </w:rPr>
        <w:t>Attendance Policy</w:t>
      </w:r>
      <w:r w:rsidRPr="00F058D6">
        <w:rPr>
          <w:rFonts w:cs="Arial"/>
          <w:b/>
        </w:rPr>
        <w:br/>
      </w:r>
      <w:r>
        <w:rPr>
          <w:rFonts w:cs="Arial"/>
        </w:rPr>
        <w:t xml:space="preserve">Attendance is very important as this course is designed to engage you actively in making sense of ideas together with peers in your learning community and the whole class including your professor! We are meant to learn </w:t>
      </w:r>
      <w:r>
        <w:rPr>
          <w:rFonts w:cs="Arial"/>
          <w:i/>
          <w:iCs/>
        </w:rPr>
        <w:t>with</w:t>
      </w:r>
      <w:r>
        <w:rPr>
          <w:rFonts w:cs="Arial"/>
        </w:rPr>
        <w:t xml:space="preserve"> and </w:t>
      </w:r>
      <w:r>
        <w:rPr>
          <w:rFonts w:cs="Arial"/>
          <w:i/>
          <w:iCs/>
        </w:rPr>
        <w:t xml:space="preserve">from </w:t>
      </w:r>
      <w:r>
        <w:rPr>
          <w:rFonts w:cs="Arial"/>
        </w:rPr>
        <w:t>each other. Your presence is valuable!</w:t>
      </w:r>
      <w:r w:rsidRPr="00AA7978">
        <w:t xml:space="preserve"> </w:t>
      </w:r>
      <w:r w:rsidRPr="00AA7978">
        <w:rPr>
          <w:rFonts w:cs="Arial"/>
        </w:rPr>
        <w:t xml:space="preserve">If </w:t>
      </w:r>
      <w:r>
        <w:rPr>
          <w:rFonts w:cs="Arial"/>
        </w:rPr>
        <w:t xml:space="preserve">you need to be </w:t>
      </w:r>
      <w:r w:rsidRPr="00AA7978">
        <w:rPr>
          <w:rFonts w:cs="Arial"/>
        </w:rPr>
        <w:t>absent due to an emergency or sickness, students should contact the instructor and as soon as possible prior to class, and please refer to the attendance section above if you are missing class because you are experiencing symptoms of COVID-19</w:t>
      </w:r>
      <w:r>
        <w:rPr>
          <w:rFonts w:cs="Arial"/>
        </w:rPr>
        <w:t>.</w:t>
      </w:r>
    </w:p>
    <w:p w14:paraId="6E853B8D" w14:textId="77777777" w:rsidR="00230584" w:rsidRDefault="00230584" w:rsidP="00230584">
      <w:pPr>
        <w:rPr>
          <w:rFonts w:cs="Arial"/>
        </w:rPr>
      </w:pPr>
    </w:p>
    <w:p w14:paraId="084A9141" w14:textId="5B72F227" w:rsidR="00230584" w:rsidRDefault="00230584" w:rsidP="00230584">
      <w:r w:rsidRPr="00AA7978">
        <w:rPr>
          <w:rFonts w:cs="Arial"/>
          <w:b/>
          <w:bCs/>
        </w:rPr>
        <w:t>Communication is key</w:t>
      </w:r>
      <w:r w:rsidRPr="00F33861">
        <w:rPr>
          <w:rFonts w:cs="Arial"/>
        </w:rPr>
        <w:t xml:space="preserve"> as we work together in class and </w:t>
      </w:r>
      <w:r>
        <w:rPr>
          <w:rFonts w:cs="Arial"/>
        </w:rPr>
        <w:t>in the instance that you need</w:t>
      </w:r>
      <w:r w:rsidRPr="00F33861">
        <w:rPr>
          <w:rFonts w:cs="Arial"/>
        </w:rPr>
        <w:t xml:space="preserve"> </w:t>
      </w:r>
      <w:r>
        <w:rPr>
          <w:rFonts w:cs="Arial"/>
        </w:rPr>
        <w:t xml:space="preserve">must be </w:t>
      </w:r>
      <w:r w:rsidRPr="00F33861">
        <w:rPr>
          <w:rFonts w:cs="Arial"/>
        </w:rPr>
        <w:t>absen</w:t>
      </w:r>
      <w:r>
        <w:rPr>
          <w:rFonts w:cs="Arial"/>
        </w:rPr>
        <w:t>t</w:t>
      </w:r>
      <w:r w:rsidRPr="00F33861">
        <w:rPr>
          <w:rFonts w:cs="Arial"/>
        </w:rPr>
        <w:t>. I expect you to be in class every day</w:t>
      </w:r>
      <w:r>
        <w:rPr>
          <w:rFonts w:cs="Arial"/>
        </w:rPr>
        <w:t>, however I</w:t>
      </w:r>
      <w:r w:rsidRPr="00F33861">
        <w:rPr>
          <w:rFonts w:cs="Arial"/>
        </w:rPr>
        <w:t xml:space="preserve"> realize </w:t>
      </w:r>
      <w:r w:rsidR="00A25D64">
        <w:rPr>
          <w:rFonts w:cs="Arial"/>
        </w:rPr>
        <w:t>emergencies</w:t>
      </w:r>
      <w:r w:rsidRPr="00F33861">
        <w:rPr>
          <w:rFonts w:cs="Arial"/>
        </w:rPr>
        <w:t xml:space="preserve"> come up</w:t>
      </w:r>
      <w:r>
        <w:rPr>
          <w:rFonts w:cs="Arial"/>
        </w:rPr>
        <w:t xml:space="preserve">. If that is the case, please email me </w:t>
      </w:r>
      <w:r w:rsidR="00A25D64">
        <w:rPr>
          <w:rFonts w:cs="Arial"/>
        </w:rPr>
        <w:t xml:space="preserve">in advance </w:t>
      </w:r>
      <w:r>
        <w:rPr>
          <w:rFonts w:cs="Arial"/>
          <w:b/>
          <w:bCs/>
        </w:rPr>
        <w:t>before class starts</w:t>
      </w:r>
      <w:r>
        <w:rPr>
          <w:rFonts w:cs="Arial"/>
        </w:rPr>
        <w:t>. This is particularly true if you have planned absences (e.g., Holy Days, UNT official activities), for which you can let me know during our first week of class. This policy is intended to help me support you as a learner and provide you with the best learning experience possible.</w:t>
      </w:r>
    </w:p>
    <w:p w14:paraId="14079A77" w14:textId="77777777" w:rsidR="00085931" w:rsidRDefault="00085931" w:rsidP="00085931">
      <w:pPr>
        <w:spacing w:after="160" w:line="259" w:lineRule="auto"/>
        <w:contextualSpacing/>
        <w:rPr>
          <w:rFonts w:eastAsiaTheme="minorHAnsi"/>
        </w:rPr>
      </w:pPr>
    </w:p>
    <w:p w14:paraId="12736E70" w14:textId="77777777" w:rsidR="00A943A3" w:rsidRDefault="00A943A3" w:rsidP="00230584">
      <w:pPr>
        <w:spacing w:after="160" w:line="259" w:lineRule="auto"/>
        <w:contextualSpacing/>
        <w:jc w:val="center"/>
        <w:rPr>
          <w:rFonts w:eastAsiaTheme="minorHAnsi"/>
          <w:b/>
          <w:bCs/>
          <w:sz w:val="28"/>
          <w:szCs w:val="28"/>
        </w:rPr>
      </w:pPr>
    </w:p>
    <w:p w14:paraId="71606FFD" w14:textId="77777777" w:rsidR="00A943A3" w:rsidRDefault="00A943A3" w:rsidP="00230584">
      <w:pPr>
        <w:spacing w:after="160" w:line="259" w:lineRule="auto"/>
        <w:contextualSpacing/>
        <w:jc w:val="center"/>
        <w:rPr>
          <w:rFonts w:eastAsiaTheme="minorHAnsi"/>
          <w:b/>
          <w:bCs/>
          <w:sz w:val="28"/>
          <w:szCs w:val="28"/>
        </w:rPr>
      </w:pPr>
    </w:p>
    <w:p w14:paraId="1BB52AAF" w14:textId="77777777" w:rsidR="00A943A3" w:rsidRDefault="00A943A3" w:rsidP="00230584">
      <w:pPr>
        <w:spacing w:after="160" w:line="259" w:lineRule="auto"/>
        <w:contextualSpacing/>
        <w:jc w:val="center"/>
        <w:rPr>
          <w:rFonts w:eastAsiaTheme="minorHAnsi"/>
          <w:b/>
          <w:bCs/>
          <w:sz w:val="28"/>
          <w:szCs w:val="28"/>
        </w:rPr>
      </w:pPr>
    </w:p>
    <w:p w14:paraId="10333319" w14:textId="77777777" w:rsidR="00A943A3" w:rsidRDefault="00A943A3" w:rsidP="00230584">
      <w:pPr>
        <w:spacing w:after="160" w:line="259" w:lineRule="auto"/>
        <w:contextualSpacing/>
        <w:jc w:val="center"/>
        <w:rPr>
          <w:rFonts w:eastAsiaTheme="minorHAnsi"/>
          <w:b/>
          <w:bCs/>
          <w:sz w:val="28"/>
          <w:szCs w:val="28"/>
        </w:rPr>
      </w:pPr>
    </w:p>
    <w:p w14:paraId="173C106A" w14:textId="77777777" w:rsidR="00A943A3" w:rsidRDefault="00A943A3" w:rsidP="00230584">
      <w:pPr>
        <w:spacing w:after="160" w:line="259" w:lineRule="auto"/>
        <w:contextualSpacing/>
        <w:jc w:val="center"/>
        <w:rPr>
          <w:rFonts w:eastAsiaTheme="minorHAnsi"/>
          <w:b/>
          <w:bCs/>
          <w:sz w:val="28"/>
          <w:szCs w:val="28"/>
        </w:rPr>
      </w:pPr>
    </w:p>
    <w:p w14:paraId="764E6D2C" w14:textId="77777777" w:rsidR="00A943A3" w:rsidRDefault="00A943A3" w:rsidP="00230584">
      <w:pPr>
        <w:spacing w:after="160" w:line="259" w:lineRule="auto"/>
        <w:contextualSpacing/>
        <w:jc w:val="center"/>
        <w:rPr>
          <w:rFonts w:eastAsiaTheme="minorHAnsi"/>
          <w:b/>
          <w:bCs/>
          <w:sz w:val="28"/>
          <w:szCs w:val="28"/>
        </w:rPr>
      </w:pPr>
    </w:p>
    <w:p w14:paraId="39BF39CE" w14:textId="77777777" w:rsidR="00A943A3" w:rsidRDefault="00A943A3" w:rsidP="00230584">
      <w:pPr>
        <w:spacing w:after="160" w:line="259" w:lineRule="auto"/>
        <w:contextualSpacing/>
        <w:jc w:val="center"/>
        <w:rPr>
          <w:rFonts w:eastAsiaTheme="minorHAnsi"/>
          <w:b/>
          <w:bCs/>
          <w:sz w:val="28"/>
          <w:szCs w:val="28"/>
        </w:rPr>
      </w:pPr>
    </w:p>
    <w:p w14:paraId="78196162" w14:textId="77777777" w:rsidR="00A943A3" w:rsidRDefault="00A943A3" w:rsidP="00230584">
      <w:pPr>
        <w:spacing w:after="160" w:line="259" w:lineRule="auto"/>
        <w:contextualSpacing/>
        <w:jc w:val="center"/>
        <w:rPr>
          <w:rFonts w:eastAsiaTheme="minorHAnsi"/>
          <w:b/>
          <w:bCs/>
          <w:sz w:val="28"/>
          <w:szCs w:val="28"/>
        </w:rPr>
      </w:pPr>
    </w:p>
    <w:p w14:paraId="00B9ECBC" w14:textId="77777777" w:rsidR="00A943A3" w:rsidRDefault="00A943A3" w:rsidP="00230584">
      <w:pPr>
        <w:spacing w:after="160" w:line="259" w:lineRule="auto"/>
        <w:contextualSpacing/>
        <w:jc w:val="center"/>
        <w:rPr>
          <w:rFonts w:eastAsiaTheme="minorHAnsi"/>
          <w:b/>
          <w:bCs/>
          <w:sz w:val="28"/>
          <w:szCs w:val="28"/>
        </w:rPr>
      </w:pPr>
    </w:p>
    <w:p w14:paraId="77BB8CC9" w14:textId="77777777" w:rsidR="00A943A3" w:rsidRDefault="00A943A3" w:rsidP="00230584">
      <w:pPr>
        <w:spacing w:after="160" w:line="259" w:lineRule="auto"/>
        <w:contextualSpacing/>
        <w:jc w:val="center"/>
        <w:rPr>
          <w:rFonts w:eastAsiaTheme="minorHAnsi"/>
          <w:b/>
          <w:bCs/>
          <w:sz w:val="28"/>
          <w:szCs w:val="28"/>
        </w:rPr>
      </w:pPr>
    </w:p>
    <w:p w14:paraId="4DA0DFB7" w14:textId="29E2088A" w:rsidR="00230584" w:rsidRDefault="00230584" w:rsidP="00230584">
      <w:pPr>
        <w:spacing w:after="160" w:line="259" w:lineRule="auto"/>
        <w:contextualSpacing/>
        <w:jc w:val="center"/>
        <w:rPr>
          <w:rFonts w:eastAsiaTheme="minorHAnsi"/>
          <w:b/>
          <w:bCs/>
          <w:sz w:val="28"/>
          <w:szCs w:val="28"/>
        </w:rPr>
      </w:pPr>
      <w:r>
        <w:rPr>
          <w:rFonts w:eastAsiaTheme="minorHAnsi"/>
          <w:b/>
          <w:bCs/>
          <w:sz w:val="28"/>
          <w:szCs w:val="28"/>
        </w:rPr>
        <w:lastRenderedPageBreak/>
        <w:t>Discussion Posts</w:t>
      </w:r>
      <w:r w:rsidRPr="0004141A">
        <w:rPr>
          <w:rFonts w:eastAsiaTheme="minorHAnsi"/>
          <w:b/>
          <w:bCs/>
          <w:sz w:val="28"/>
          <w:szCs w:val="28"/>
        </w:rPr>
        <w:t xml:space="preserve"> (</w:t>
      </w:r>
      <w:r w:rsidR="002242D4">
        <w:rPr>
          <w:rFonts w:eastAsiaTheme="minorHAnsi"/>
          <w:b/>
          <w:bCs/>
          <w:sz w:val="28"/>
          <w:szCs w:val="28"/>
        </w:rPr>
        <w:t>3</w:t>
      </w:r>
      <w:r>
        <w:rPr>
          <w:rFonts w:eastAsiaTheme="minorHAnsi"/>
          <w:b/>
          <w:bCs/>
          <w:sz w:val="28"/>
          <w:szCs w:val="28"/>
        </w:rPr>
        <w:t xml:space="preserve"> total, </w:t>
      </w:r>
      <w:r w:rsidRPr="0004141A">
        <w:rPr>
          <w:rFonts w:eastAsiaTheme="minorHAnsi"/>
          <w:b/>
          <w:bCs/>
          <w:sz w:val="28"/>
          <w:szCs w:val="28"/>
        </w:rPr>
        <w:t>1</w:t>
      </w:r>
      <w:r w:rsidR="002242D4">
        <w:rPr>
          <w:rFonts w:eastAsiaTheme="minorHAnsi"/>
          <w:b/>
          <w:bCs/>
          <w:sz w:val="28"/>
          <w:szCs w:val="28"/>
        </w:rPr>
        <w:t>5</w:t>
      </w:r>
      <w:r w:rsidR="0024504A">
        <w:rPr>
          <w:rFonts w:eastAsiaTheme="minorHAnsi"/>
          <w:b/>
          <w:bCs/>
          <w:sz w:val="28"/>
          <w:szCs w:val="28"/>
        </w:rPr>
        <w:t xml:space="preserve"> pts.</w:t>
      </w:r>
      <w:r w:rsidRPr="0004141A">
        <w:rPr>
          <w:rFonts w:eastAsiaTheme="minorHAnsi"/>
          <w:b/>
          <w:bCs/>
          <w:sz w:val="28"/>
          <w:szCs w:val="28"/>
        </w:rPr>
        <w:t xml:space="preserve"> 1</w:t>
      </w:r>
      <w:r w:rsidR="002242D4">
        <w:rPr>
          <w:rFonts w:eastAsiaTheme="minorHAnsi"/>
          <w:b/>
          <w:bCs/>
          <w:sz w:val="28"/>
          <w:szCs w:val="28"/>
        </w:rPr>
        <w:t>5</w:t>
      </w:r>
      <w:r w:rsidRPr="0004141A">
        <w:rPr>
          <w:rFonts w:eastAsiaTheme="minorHAnsi"/>
          <w:b/>
          <w:bCs/>
          <w:sz w:val="28"/>
          <w:szCs w:val="28"/>
        </w:rPr>
        <w:t>%)</w:t>
      </w:r>
    </w:p>
    <w:p w14:paraId="2FB3541C" w14:textId="77777777" w:rsidR="00230584" w:rsidRDefault="00230584" w:rsidP="00230584">
      <w:pPr>
        <w:spacing w:after="160" w:line="259" w:lineRule="auto"/>
        <w:contextualSpacing/>
        <w:jc w:val="center"/>
        <w:rPr>
          <w:rFonts w:eastAsiaTheme="minorHAnsi"/>
          <w:b/>
          <w:bCs/>
          <w:sz w:val="28"/>
          <w:szCs w:val="28"/>
        </w:rPr>
      </w:pPr>
    </w:p>
    <w:p w14:paraId="0DAE8DD7" w14:textId="628E8D43" w:rsidR="00230584" w:rsidRDefault="00230584" w:rsidP="00230584">
      <w:pPr>
        <w:spacing w:after="160" w:line="259" w:lineRule="auto"/>
        <w:contextualSpacing/>
        <w:rPr>
          <w:rFonts w:eastAsiaTheme="minorHAnsi"/>
        </w:rPr>
      </w:pPr>
      <w:r w:rsidRPr="008F1070">
        <w:rPr>
          <w:rFonts w:eastAsiaTheme="minorHAnsi"/>
        </w:rPr>
        <w:t>In th</w:t>
      </w:r>
      <w:r>
        <w:rPr>
          <w:rFonts w:eastAsiaTheme="minorHAnsi"/>
        </w:rPr>
        <w:t>e</w:t>
      </w:r>
      <w:r w:rsidRPr="008F1070">
        <w:rPr>
          <w:rFonts w:eastAsiaTheme="minorHAnsi"/>
        </w:rPr>
        <w:t>s</w:t>
      </w:r>
      <w:r>
        <w:rPr>
          <w:rFonts w:eastAsiaTheme="minorHAnsi"/>
        </w:rPr>
        <w:t>e</w:t>
      </w:r>
      <w:r w:rsidRPr="008F1070">
        <w:rPr>
          <w:rFonts w:eastAsiaTheme="minorHAnsi"/>
        </w:rPr>
        <w:t xml:space="preserve"> assignment</w:t>
      </w:r>
      <w:r>
        <w:rPr>
          <w:rFonts w:eastAsiaTheme="minorHAnsi"/>
        </w:rPr>
        <w:t>s</w:t>
      </w:r>
      <w:r w:rsidRPr="008F1070">
        <w:rPr>
          <w:rFonts w:eastAsiaTheme="minorHAnsi"/>
        </w:rPr>
        <w:t xml:space="preserve"> </w:t>
      </w:r>
      <w:r>
        <w:rPr>
          <w:rFonts w:eastAsiaTheme="minorHAnsi"/>
        </w:rPr>
        <w:t xml:space="preserve">you </w:t>
      </w:r>
      <w:r w:rsidRPr="008F1070">
        <w:rPr>
          <w:rFonts w:eastAsiaTheme="minorHAnsi"/>
        </w:rPr>
        <w:t xml:space="preserve">will </w:t>
      </w:r>
      <w:r>
        <w:rPr>
          <w:rFonts w:eastAsiaTheme="minorHAnsi"/>
        </w:rPr>
        <w:t xml:space="preserve">summarize </w:t>
      </w:r>
      <w:r w:rsidRPr="008F003A">
        <w:rPr>
          <w:rFonts w:eastAsiaTheme="minorHAnsi"/>
          <w:i/>
          <w:iCs/>
        </w:rPr>
        <w:t xml:space="preserve">and </w:t>
      </w:r>
      <w:r>
        <w:rPr>
          <w:rFonts w:eastAsiaTheme="minorHAnsi"/>
        </w:rPr>
        <w:t xml:space="preserve">reflect on key learnings from specific weeks. Your post should be concise and demonstrate that you have read and digested all of the readings and other materials assigned for that week. Since the discussion post is due at the end of the week, you can also </w:t>
      </w:r>
      <w:r w:rsidR="00CC4CA5">
        <w:rPr>
          <w:rFonts w:eastAsiaTheme="minorHAnsi"/>
        </w:rPr>
        <w:t>reflect on topics discussed i</w:t>
      </w:r>
      <w:r>
        <w:rPr>
          <w:rFonts w:eastAsiaTheme="minorHAnsi"/>
        </w:rPr>
        <w:t xml:space="preserve">n class. Please do not summarize articles in this post, rather, write in a way that indicates you have truly processed the most important topics for that week. These posts should be about 100-200 words total and will be submitted via Canvas by the deadline indicated in the course schedule below. </w:t>
      </w:r>
    </w:p>
    <w:p w14:paraId="7C843882" w14:textId="77777777" w:rsidR="00230584" w:rsidRDefault="00230584" w:rsidP="00230584">
      <w:pPr>
        <w:spacing w:after="160" w:line="259" w:lineRule="auto"/>
        <w:contextualSpacing/>
        <w:rPr>
          <w:rFonts w:eastAsiaTheme="minorHAnsi"/>
          <w:b/>
          <w:bCs/>
          <w:sz w:val="28"/>
          <w:szCs w:val="28"/>
        </w:rPr>
      </w:pPr>
    </w:p>
    <w:p w14:paraId="7778D766" w14:textId="77777777" w:rsidR="00230584" w:rsidRPr="000059F6" w:rsidRDefault="00230584" w:rsidP="00230584">
      <w:pPr>
        <w:rPr>
          <w:rFonts w:eastAsiaTheme="minorHAnsi" w:cstheme="minorBidi"/>
          <w:b/>
          <w:bCs/>
          <w:szCs w:val="22"/>
        </w:rPr>
      </w:pPr>
      <w:r>
        <w:rPr>
          <w:b/>
          <w:bCs/>
        </w:rPr>
        <w:t>Discussion Posts Rubric</w:t>
      </w:r>
    </w:p>
    <w:tbl>
      <w:tblPr>
        <w:tblW w:w="8776"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7157"/>
        <w:gridCol w:w="1619"/>
      </w:tblGrid>
      <w:tr w:rsidR="00230584" w:rsidRPr="00887A2A" w14:paraId="2B30C771" w14:textId="77777777" w:rsidTr="00BB0701">
        <w:trPr>
          <w:trHeight w:val="310"/>
          <w:tblHeader/>
        </w:trPr>
        <w:tc>
          <w:tcPr>
            <w:tcW w:w="7157"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71EC4DC7" w14:textId="77777777" w:rsidR="00230584" w:rsidRPr="000059F6" w:rsidRDefault="00230584" w:rsidP="00BB0701">
            <w:pPr>
              <w:rPr>
                <w:b/>
                <w:bCs/>
              </w:rPr>
            </w:pPr>
            <w:r w:rsidRPr="000059F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1170B086" w14:textId="77777777" w:rsidR="00230584" w:rsidRPr="000059F6" w:rsidRDefault="00230584" w:rsidP="00BB0701">
            <w:pPr>
              <w:rPr>
                <w:b/>
                <w:bCs/>
              </w:rPr>
            </w:pPr>
            <w:r w:rsidRPr="00E94551">
              <w:rPr>
                <w:b/>
                <w:bCs/>
              </w:rPr>
              <w:t>Points</w:t>
            </w:r>
          </w:p>
        </w:tc>
      </w:tr>
      <w:tr w:rsidR="00230584" w:rsidRPr="00887A2A" w14:paraId="07C7FDC0" w14:textId="77777777" w:rsidTr="00BB0701">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09600DD3" w14:textId="77777777" w:rsidR="00230584" w:rsidRPr="000059F6" w:rsidRDefault="00230584" w:rsidP="00BB0701">
            <w:pPr>
              <w:textAlignment w:val="center"/>
            </w:pPr>
            <w:r>
              <w:rPr>
                <w:bdr w:val="none" w:sz="0" w:space="0" w:color="auto" w:frame="1"/>
              </w:rPr>
              <w:t>Your post demonstrates that you read and digested all of the readings and other materials assigned for that week’s topic.</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44FF0DFA" w14:textId="77777777" w:rsidR="00230584" w:rsidRPr="000059F6" w:rsidRDefault="00230584" w:rsidP="00BB0701">
            <w:pPr>
              <w:jc w:val="both"/>
            </w:pPr>
            <w:r>
              <w:t xml:space="preserve">2 </w:t>
            </w:r>
            <w:r w:rsidRPr="000059F6">
              <w:t>pts</w:t>
            </w:r>
          </w:p>
        </w:tc>
      </w:tr>
      <w:tr w:rsidR="00230584" w:rsidRPr="00887A2A" w14:paraId="1A86A3AA" w14:textId="77777777" w:rsidTr="00BB0701">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1E5E5EA2" w14:textId="77777777" w:rsidR="00230584" w:rsidRPr="000059F6" w:rsidRDefault="00230584" w:rsidP="00BB0701">
            <w:pPr>
              <w:textAlignment w:val="center"/>
            </w:pPr>
            <w:r>
              <w:rPr>
                <w:bdr w:val="none" w:sz="0" w:space="0" w:color="auto" w:frame="1"/>
              </w:rPr>
              <w:t xml:space="preserve">Your post is more than just a summary, you are reflecting on the readings and connecting them to our discussions as well as your personal learning experiences.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256122F4" w14:textId="5797B098" w:rsidR="00230584" w:rsidRPr="000059F6" w:rsidRDefault="002242D4" w:rsidP="00BB0701">
            <w:pPr>
              <w:jc w:val="both"/>
            </w:pPr>
            <w:r>
              <w:t>3</w:t>
            </w:r>
            <w:r w:rsidR="00230584">
              <w:t xml:space="preserve"> </w:t>
            </w:r>
            <w:r w:rsidR="00230584" w:rsidRPr="000059F6">
              <w:t>pts</w:t>
            </w:r>
          </w:p>
        </w:tc>
      </w:tr>
      <w:tr w:rsidR="00230584" w:rsidRPr="00887A2A" w14:paraId="351EF131" w14:textId="77777777" w:rsidTr="00BB0701">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3A416D00" w14:textId="77777777" w:rsidR="00230584" w:rsidRPr="001C4D10" w:rsidRDefault="00230584" w:rsidP="00BB0701">
            <w:pPr>
              <w:textAlignment w:val="center"/>
              <w:rPr>
                <w:b/>
                <w:bCs/>
                <w:bdr w:val="none" w:sz="0" w:space="0" w:color="auto" w:frame="1"/>
              </w:rPr>
            </w:pPr>
            <w:r w:rsidRPr="001C4D10">
              <w:rPr>
                <w:b/>
                <w:bCs/>
                <w:bdr w:val="none" w:sz="0" w:space="0" w:color="auto" w:frame="1"/>
              </w:rPr>
              <w:t xml:space="preserve">Total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7AFF7456" w14:textId="5850CBAF" w:rsidR="00230584" w:rsidRDefault="002242D4" w:rsidP="00BB0701">
            <w:pPr>
              <w:jc w:val="both"/>
            </w:pPr>
            <w:r>
              <w:t>5</w:t>
            </w:r>
            <w:r w:rsidR="00230584">
              <w:t xml:space="preserve"> pts</w:t>
            </w:r>
          </w:p>
        </w:tc>
      </w:tr>
    </w:tbl>
    <w:p w14:paraId="7F17B8A4" w14:textId="77777777" w:rsidR="00230584" w:rsidRDefault="00230584" w:rsidP="00230584">
      <w:pPr>
        <w:spacing w:after="160" w:line="259" w:lineRule="auto"/>
        <w:contextualSpacing/>
        <w:jc w:val="center"/>
        <w:rPr>
          <w:rFonts w:eastAsiaTheme="minorHAnsi"/>
          <w:b/>
          <w:bCs/>
          <w:sz w:val="28"/>
          <w:szCs w:val="28"/>
        </w:rPr>
      </w:pPr>
    </w:p>
    <w:p w14:paraId="4C137598" w14:textId="77777777" w:rsidR="00230584" w:rsidRDefault="00230584" w:rsidP="00230584">
      <w:pPr>
        <w:rPr>
          <w:rFonts w:eastAsiaTheme="minorHAnsi"/>
          <w:b/>
          <w:bCs/>
          <w:sz w:val="28"/>
          <w:szCs w:val="28"/>
        </w:rPr>
      </w:pPr>
      <w:r>
        <w:rPr>
          <w:rFonts w:eastAsiaTheme="minorHAnsi"/>
          <w:b/>
          <w:bCs/>
          <w:sz w:val="28"/>
          <w:szCs w:val="28"/>
        </w:rPr>
        <w:br w:type="page"/>
      </w:r>
    </w:p>
    <w:p w14:paraId="0E916B71" w14:textId="7BD380C6" w:rsidR="00E0462E" w:rsidRDefault="00E0462E" w:rsidP="000B13CF">
      <w:pPr>
        <w:spacing w:after="160" w:line="259" w:lineRule="auto"/>
        <w:contextualSpacing/>
        <w:jc w:val="center"/>
        <w:rPr>
          <w:rFonts w:eastAsiaTheme="minorHAnsi"/>
          <w:b/>
          <w:bCs/>
          <w:sz w:val="28"/>
          <w:szCs w:val="28"/>
        </w:rPr>
      </w:pPr>
    </w:p>
    <w:p w14:paraId="7C002B01" w14:textId="77777777" w:rsidR="00E0462E" w:rsidRDefault="00E0462E" w:rsidP="000B13CF">
      <w:pPr>
        <w:spacing w:after="160" w:line="259" w:lineRule="auto"/>
        <w:contextualSpacing/>
        <w:jc w:val="center"/>
        <w:rPr>
          <w:rFonts w:eastAsiaTheme="minorHAnsi"/>
          <w:b/>
          <w:bCs/>
          <w:sz w:val="28"/>
          <w:szCs w:val="28"/>
        </w:rPr>
      </w:pPr>
    </w:p>
    <w:bookmarkEnd w:id="3"/>
    <w:p w14:paraId="332DF90F" w14:textId="2B90CAD5" w:rsidR="00230584" w:rsidRPr="000B13CF" w:rsidRDefault="00230584" w:rsidP="00230584">
      <w:pPr>
        <w:spacing w:after="160" w:line="259" w:lineRule="auto"/>
        <w:contextualSpacing/>
        <w:jc w:val="center"/>
        <w:rPr>
          <w:rFonts w:eastAsiaTheme="minorHAnsi"/>
          <w:b/>
          <w:bCs/>
          <w:sz w:val="28"/>
          <w:szCs w:val="28"/>
        </w:rPr>
      </w:pPr>
      <w:r w:rsidRPr="000B13CF">
        <w:rPr>
          <w:rFonts w:eastAsiaTheme="minorHAnsi"/>
          <w:b/>
          <w:bCs/>
          <w:sz w:val="28"/>
          <w:szCs w:val="28"/>
        </w:rPr>
        <w:t>School Autobiography Assignment (2</w:t>
      </w:r>
      <w:r w:rsidR="002242D4">
        <w:rPr>
          <w:rFonts w:eastAsiaTheme="minorHAnsi"/>
          <w:b/>
          <w:bCs/>
          <w:sz w:val="28"/>
          <w:szCs w:val="28"/>
        </w:rPr>
        <w:t>5</w:t>
      </w:r>
      <w:r w:rsidR="0024504A">
        <w:rPr>
          <w:rFonts w:eastAsiaTheme="minorHAnsi"/>
          <w:b/>
          <w:bCs/>
          <w:sz w:val="28"/>
          <w:szCs w:val="28"/>
        </w:rPr>
        <w:t xml:space="preserve"> pts.</w:t>
      </w:r>
      <w:r w:rsidRPr="000B13CF">
        <w:rPr>
          <w:rFonts w:eastAsiaTheme="minorHAnsi"/>
          <w:b/>
          <w:bCs/>
          <w:sz w:val="28"/>
          <w:szCs w:val="28"/>
        </w:rPr>
        <w:t xml:space="preserve"> 2</w:t>
      </w:r>
      <w:r w:rsidR="002242D4">
        <w:rPr>
          <w:rFonts w:eastAsiaTheme="minorHAnsi"/>
          <w:b/>
          <w:bCs/>
          <w:sz w:val="28"/>
          <w:szCs w:val="28"/>
        </w:rPr>
        <w:t>5</w:t>
      </w:r>
      <w:r w:rsidRPr="000B13CF">
        <w:rPr>
          <w:rFonts w:eastAsiaTheme="minorHAnsi"/>
          <w:b/>
          <w:bCs/>
          <w:sz w:val="28"/>
          <w:szCs w:val="28"/>
        </w:rPr>
        <w:t>%)</w:t>
      </w:r>
    </w:p>
    <w:p w14:paraId="05B880E1" w14:textId="77777777" w:rsidR="00230584" w:rsidRPr="009876CB" w:rsidRDefault="00230584" w:rsidP="00230584">
      <w:pPr>
        <w:spacing w:after="160" w:line="259" w:lineRule="auto"/>
        <w:contextualSpacing/>
        <w:rPr>
          <w:rFonts w:eastAsiaTheme="minorHAnsi"/>
          <w:b/>
          <w:bCs/>
        </w:rPr>
      </w:pPr>
    </w:p>
    <w:p w14:paraId="1234F5B5" w14:textId="5A6EF2EF" w:rsidR="00230584" w:rsidRPr="008F1070" w:rsidRDefault="00230584" w:rsidP="00230584">
      <w:pPr>
        <w:widowControl w:val="0"/>
        <w:autoSpaceDE w:val="0"/>
        <w:autoSpaceDN w:val="0"/>
        <w:adjustRightInd w:val="0"/>
        <w:rPr>
          <w:rFonts w:eastAsiaTheme="minorHAnsi"/>
        </w:rPr>
      </w:pPr>
      <w:r w:rsidRPr="008F1070">
        <w:rPr>
          <w:rFonts w:eastAsiaTheme="minorHAnsi"/>
        </w:rPr>
        <w:t>In this assignment will document and reflect on the ways that school did (</w:t>
      </w:r>
      <w:r w:rsidRPr="00034B1C">
        <w:rPr>
          <w:rFonts w:eastAsiaTheme="minorHAnsi"/>
          <w:i/>
          <w:iCs/>
        </w:rPr>
        <w:t>or did not</w:t>
      </w:r>
      <w:r w:rsidRPr="008F1070">
        <w:rPr>
          <w:rFonts w:eastAsiaTheme="minorHAnsi"/>
        </w:rPr>
        <w:t xml:space="preserve">) work for you. You may choose to reflect on the totality of your K-12 school experiences—however you can also narrow your focus on your experiences within one school-level (e.g., elementary, middle, high) if you would prefer. Draw on your experiences at the classroom-, school-, and community-level. The end goal of your reflection should be to answer a key question: </w:t>
      </w:r>
      <w:r w:rsidRPr="008F1070">
        <w:rPr>
          <w:rFonts w:eastAsiaTheme="minorHAnsi"/>
          <w:i/>
          <w:iCs/>
        </w:rPr>
        <w:t xml:space="preserve">How and in what ways did components of the school that I attended (e.g., teachers, leaders, students, community members) interact with my own personal background (e.g., race, ethnicity, gender, class, language) to shape the experience that I had </w:t>
      </w:r>
      <w:r w:rsidR="00CC4CA5">
        <w:rPr>
          <w:rFonts w:eastAsiaTheme="minorHAnsi"/>
          <w:i/>
          <w:iCs/>
        </w:rPr>
        <w:t xml:space="preserve">as </w:t>
      </w:r>
      <w:r w:rsidRPr="008F1070">
        <w:rPr>
          <w:rFonts w:eastAsiaTheme="minorHAnsi"/>
          <w:i/>
          <w:iCs/>
        </w:rPr>
        <w:t>a member of my school?</w:t>
      </w:r>
    </w:p>
    <w:p w14:paraId="14C2DC8D" w14:textId="77777777" w:rsidR="00230584" w:rsidRDefault="00230584" w:rsidP="00230584">
      <w:pPr>
        <w:widowControl w:val="0"/>
        <w:autoSpaceDE w:val="0"/>
        <w:autoSpaceDN w:val="0"/>
        <w:adjustRightInd w:val="0"/>
        <w:rPr>
          <w:rFonts w:eastAsiaTheme="minorHAnsi"/>
        </w:rPr>
      </w:pPr>
    </w:p>
    <w:p w14:paraId="4909A810" w14:textId="2D02AB36" w:rsidR="00230584" w:rsidRPr="00C551E4" w:rsidRDefault="00230584" w:rsidP="00230584">
      <w:pPr>
        <w:widowControl w:val="0"/>
        <w:autoSpaceDE w:val="0"/>
        <w:autoSpaceDN w:val="0"/>
        <w:adjustRightInd w:val="0"/>
        <w:rPr>
          <w:rFonts w:eastAsiaTheme="minorHAnsi"/>
        </w:rPr>
      </w:pPr>
      <w:r w:rsidRPr="00C551E4">
        <w:rPr>
          <w:rFonts w:eastAsiaTheme="minorHAnsi"/>
        </w:rPr>
        <w:t xml:space="preserve">This paper is open format; however, </w:t>
      </w:r>
      <w:r w:rsidRPr="00C551E4">
        <w:rPr>
          <w:rFonts w:eastAsiaTheme="minorHAnsi"/>
          <w:b/>
          <w:bCs/>
        </w:rPr>
        <w:t xml:space="preserve">it should not be less than </w:t>
      </w:r>
      <w:r w:rsidR="002242D4">
        <w:rPr>
          <w:rFonts w:eastAsiaTheme="minorHAnsi"/>
          <w:b/>
          <w:bCs/>
        </w:rPr>
        <w:t>4</w:t>
      </w:r>
      <w:r w:rsidRPr="00C551E4">
        <w:rPr>
          <w:rFonts w:eastAsiaTheme="minorHAnsi"/>
          <w:b/>
          <w:bCs/>
        </w:rPr>
        <w:t xml:space="preserve"> double-spaced pages</w:t>
      </w:r>
      <w:r w:rsidR="00CC4CA5">
        <w:rPr>
          <w:rFonts w:eastAsiaTheme="minorHAnsi"/>
          <w:b/>
          <w:bCs/>
        </w:rPr>
        <w:t xml:space="preserve"> </w:t>
      </w:r>
      <w:r w:rsidRPr="00C551E4">
        <w:rPr>
          <w:rFonts w:eastAsiaTheme="minorHAnsi"/>
          <w:b/>
          <w:bCs/>
        </w:rPr>
        <w:t xml:space="preserve">and should not exceed </w:t>
      </w:r>
      <w:r w:rsidR="002242D4">
        <w:rPr>
          <w:rFonts w:eastAsiaTheme="minorHAnsi"/>
          <w:b/>
          <w:bCs/>
        </w:rPr>
        <w:t>5</w:t>
      </w:r>
      <w:r w:rsidRPr="00C551E4">
        <w:rPr>
          <w:rFonts w:eastAsiaTheme="minorHAnsi"/>
          <w:b/>
          <w:bCs/>
        </w:rPr>
        <w:t xml:space="preserve"> pages</w:t>
      </w:r>
      <w:r w:rsidRPr="00C551E4">
        <w:rPr>
          <w:rFonts w:eastAsiaTheme="minorHAnsi"/>
        </w:rPr>
        <w:t xml:space="preserve">, double-spaced in Times New Roman, 12pt font, with standard 1-inch margins. You will submit this assignment via </w:t>
      </w:r>
      <w:r>
        <w:rPr>
          <w:rFonts w:eastAsiaTheme="minorHAnsi"/>
        </w:rPr>
        <w:t>C</w:t>
      </w:r>
      <w:r w:rsidRPr="00C551E4">
        <w:rPr>
          <w:rFonts w:eastAsiaTheme="minorHAnsi"/>
        </w:rPr>
        <w:t xml:space="preserve">anvas. </w:t>
      </w:r>
    </w:p>
    <w:p w14:paraId="12813F43" w14:textId="77777777" w:rsidR="00230584" w:rsidRPr="008F1070" w:rsidRDefault="00230584" w:rsidP="00230584">
      <w:pPr>
        <w:widowControl w:val="0"/>
        <w:autoSpaceDE w:val="0"/>
        <w:autoSpaceDN w:val="0"/>
        <w:adjustRightInd w:val="0"/>
        <w:rPr>
          <w:rFonts w:eastAsiaTheme="minorHAnsi"/>
        </w:rPr>
      </w:pPr>
    </w:p>
    <w:p w14:paraId="4906C63E" w14:textId="2E1AE0D1" w:rsidR="00230584" w:rsidRPr="008F1070" w:rsidRDefault="00230584" w:rsidP="00230584">
      <w:pPr>
        <w:widowControl w:val="0"/>
        <w:autoSpaceDE w:val="0"/>
        <w:autoSpaceDN w:val="0"/>
        <w:adjustRightInd w:val="0"/>
        <w:rPr>
          <w:rFonts w:eastAsiaTheme="minorHAnsi"/>
        </w:rPr>
      </w:pPr>
      <w:r w:rsidRPr="008F1070">
        <w:rPr>
          <w:rFonts w:eastAsiaTheme="minorHAnsi"/>
        </w:rPr>
        <w:t>In this paper you should connect who you are to these school experiences. Your reflection</w:t>
      </w:r>
      <w:r w:rsidR="00CC4CA5">
        <w:rPr>
          <w:rFonts w:eastAsiaTheme="minorHAnsi"/>
        </w:rPr>
        <w:t xml:space="preserve"> </w:t>
      </w:r>
      <w:r w:rsidRPr="008F1070">
        <w:rPr>
          <w:rFonts w:eastAsiaTheme="minorHAnsi"/>
        </w:rPr>
        <w:t xml:space="preserve">should include some of the following aspects: </w:t>
      </w:r>
    </w:p>
    <w:p w14:paraId="23F00327" w14:textId="44C28096" w:rsidR="00230584" w:rsidRPr="008F1070" w:rsidRDefault="00230584" w:rsidP="00230584">
      <w:pPr>
        <w:widowControl w:val="0"/>
        <w:numPr>
          <w:ilvl w:val="0"/>
          <w:numId w:val="27"/>
        </w:numPr>
        <w:autoSpaceDE w:val="0"/>
        <w:autoSpaceDN w:val="0"/>
        <w:adjustRightInd w:val="0"/>
        <w:ind w:left="360" w:hanging="270"/>
        <w:rPr>
          <w:rFonts w:eastAsiaTheme="minorHAnsi"/>
        </w:rPr>
      </w:pPr>
      <w:r w:rsidRPr="008F1070">
        <w:rPr>
          <w:rFonts w:eastAsiaTheme="minorHAnsi"/>
        </w:rPr>
        <w:t>Your personal backgro</w:t>
      </w:r>
      <w:r w:rsidR="0024504A">
        <w:rPr>
          <w:rFonts w:eastAsiaTheme="minorHAnsi"/>
        </w:rPr>
        <w:t>und: racial/ethnic heritage, im</w:t>
      </w:r>
      <w:r w:rsidRPr="008F1070">
        <w:rPr>
          <w:rFonts w:eastAsiaTheme="minorHAnsi"/>
        </w:rPr>
        <w:t>migration history, religious background, cultural practices, your family background (schooling) and work history, your socio-economic class background, your experiences and analysis of gender issues in your life, any other significant differences/experiences that impacted you o</w:t>
      </w:r>
      <w:r w:rsidR="0024504A">
        <w:rPr>
          <w:rFonts w:eastAsiaTheme="minorHAnsi"/>
        </w:rPr>
        <w:t>r did not (such as language, im</w:t>
      </w:r>
      <w:r w:rsidRPr="008F1070">
        <w:rPr>
          <w:rFonts w:eastAsiaTheme="minorHAnsi"/>
        </w:rPr>
        <w:t>migration issues, special needs, etc.) or that you may have been unaware of at the time, but now realize that they had an impact on your learning experience (positive, negative or both).</w:t>
      </w:r>
    </w:p>
    <w:p w14:paraId="49B5C5B6" w14:textId="1C304705" w:rsidR="00230584" w:rsidRPr="008F1070" w:rsidRDefault="00230584" w:rsidP="00230584">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schooling background: Who are the people that you remember from your school experience? Reflect on the race/ethnicity, socio-economic background, cultural practices, language of your teachers, school leaders, and classmates and how this defined how your school worked. Which members of your school community stand out in your memory and why? How did certain school policies shape your personal experience? Were there district, state, or federal policies that affected your school experience (if so, explain how)? How did socio-economic class impact your access to school programs, resources, tutors, after school activities, summer programs, or international travel that aided in your educational trajectory? How did the curriculum of your school work (or not work) for you? Was a disciplinary system (e.g., student behavior policies) important to the way your school worked or not? Were there certain groups of students, parents, teachers, </w:t>
      </w:r>
      <w:r w:rsidR="00CC4CA5">
        <w:rPr>
          <w:rFonts w:eastAsiaTheme="minorHAnsi"/>
        </w:rPr>
        <w:t xml:space="preserve">or </w:t>
      </w:r>
      <w:r w:rsidRPr="008F1070">
        <w:rPr>
          <w:rFonts w:eastAsiaTheme="minorHAnsi"/>
        </w:rPr>
        <w:t xml:space="preserve">community members that had more power over the decisions, policies, events, </w:t>
      </w:r>
      <w:r w:rsidR="00CC4CA5" w:rsidRPr="008F1070">
        <w:rPr>
          <w:rFonts w:eastAsiaTheme="minorHAnsi"/>
        </w:rPr>
        <w:t>and resources</w:t>
      </w:r>
      <w:r w:rsidRPr="008F1070">
        <w:rPr>
          <w:rFonts w:eastAsiaTheme="minorHAnsi"/>
        </w:rPr>
        <w:t xml:space="preserve"> at your school? </w:t>
      </w:r>
    </w:p>
    <w:p w14:paraId="5D6EA916" w14:textId="77777777" w:rsidR="00230584" w:rsidRPr="008F1070" w:rsidRDefault="00230584" w:rsidP="00230584">
      <w:pPr>
        <w:widowControl w:val="0"/>
        <w:numPr>
          <w:ilvl w:val="0"/>
          <w:numId w:val="27"/>
        </w:numPr>
        <w:autoSpaceDE w:val="0"/>
        <w:autoSpaceDN w:val="0"/>
        <w:adjustRightInd w:val="0"/>
        <w:ind w:left="360" w:hanging="270"/>
        <w:rPr>
          <w:rFonts w:eastAsiaTheme="minorHAnsi"/>
        </w:rPr>
      </w:pPr>
      <w:r w:rsidRPr="008F1070">
        <w:rPr>
          <w:rFonts w:eastAsiaTheme="minorHAnsi"/>
        </w:rPr>
        <w:t>You may also write about how these issues changed the quality (or lack of quality) of your school for you and how your particular school experience changed your views about educational issues, students of different backgrounds, and your interests in schools and, or in teaching.</w:t>
      </w:r>
    </w:p>
    <w:p w14:paraId="7959A640" w14:textId="77777777" w:rsidR="00230584" w:rsidRDefault="00230584" w:rsidP="00230584">
      <w:pPr>
        <w:widowControl w:val="0"/>
        <w:numPr>
          <w:ilvl w:val="0"/>
          <w:numId w:val="27"/>
        </w:numPr>
        <w:autoSpaceDE w:val="0"/>
        <w:autoSpaceDN w:val="0"/>
        <w:adjustRightInd w:val="0"/>
        <w:ind w:left="360"/>
        <w:rPr>
          <w:rFonts w:eastAsiaTheme="minorHAnsi"/>
        </w:rPr>
      </w:pPr>
      <w:r w:rsidRPr="008F1070">
        <w:rPr>
          <w:rFonts w:eastAsiaTheme="minorHAnsi"/>
        </w:rPr>
        <w:t xml:space="preserve">Bonus point: If you include some sort of visual image or picture(s) to accompany your reflection you will receive one additional point towards your final autobiography paper grade. </w:t>
      </w:r>
    </w:p>
    <w:p w14:paraId="7F4BEFB7" w14:textId="77777777" w:rsidR="00230584" w:rsidRDefault="00230584" w:rsidP="00230584">
      <w:pPr>
        <w:widowControl w:val="0"/>
        <w:autoSpaceDE w:val="0"/>
        <w:autoSpaceDN w:val="0"/>
        <w:adjustRightInd w:val="0"/>
        <w:ind w:left="360"/>
        <w:rPr>
          <w:rFonts w:eastAsiaTheme="minorHAnsi"/>
        </w:rPr>
      </w:pPr>
    </w:p>
    <w:p w14:paraId="1F383319" w14:textId="77777777" w:rsidR="00230584" w:rsidRPr="005B4410" w:rsidRDefault="00230584" w:rsidP="00230584">
      <w:pPr>
        <w:rPr>
          <w:rFonts w:eastAsiaTheme="minorHAnsi" w:cstheme="minorBidi"/>
          <w:b/>
          <w:bCs/>
          <w:szCs w:val="22"/>
        </w:rPr>
      </w:pPr>
      <w:r w:rsidRPr="005B4410">
        <w:rPr>
          <w:b/>
          <w:bCs/>
        </w:rPr>
        <w:lastRenderedPageBreak/>
        <w:t>School Autobiography Rubric</w:t>
      </w:r>
    </w:p>
    <w:tbl>
      <w:tblPr>
        <w:tblW w:w="8776"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7157"/>
        <w:gridCol w:w="1619"/>
      </w:tblGrid>
      <w:tr w:rsidR="00230584" w:rsidRPr="00887A2A" w14:paraId="5975F9D8" w14:textId="77777777" w:rsidTr="00BB0701">
        <w:trPr>
          <w:trHeight w:val="310"/>
          <w:tblHeader/>
        </w:trPr>
        <w:tc>
          <w:tcPr>
            <w:tcW w:w="7157"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4A0D040C" w14:textId="77777777" w:rsidR="00230584" w:rsidRPr="000059F6" w:rsidRDefault="00230584" w:rsidP="00BB0701">
            <w:pPr>
              <w:rPr>
                <w:b/>
                <w:bCs/>
              </w:rPr>
            </w:pPr>
            <w:r w:rsidRPr="000059F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70612283" w14:textId="77777777" w:rsidR="00230584" w:rsidRPr="000059F6" w:rsidRDefault="00230584" w:rsidP="00BB0701">
            <w:pPr>
              <w:rPr>
                <w:b/>
                <w:bCs/>
              </w:rPr>
            </w:pPr>
            <w:r w:rsidRPr="00E94551">
              <w:rPr>
                <w:b/>
                <w:bCs/>
              </w:rPr>
              <w:t>Points</w:t>
            </w:r>
          </w:p>
        </w:tc>
      </w:tr>
      <w:tr w:rsidR="00230584" w:rsidRPr="00887A2A" w14:paraId="6709032F" w14:textId="77777777" w:rsidTr="00BB0701">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1DFEAFDC" w14:textId="77777777" w:rsidR="00230584" w:rsidRPr="000059F6" w:rsidRDefault="00230584" w:rsidP="00BB0701">
            <w:pPr>
              <w:textAlignment w:val="center"/>
            </w:pPr>
            <w:r>
              <w:rPr>
                <w:bdr w:val="none" w:sz="0" w:space="0" w:color="auto" w:frame="1"/>
              </w:rPr>
              <w:t xml:space="preserve">You include a detailed reflection of your personal background and your school experiences.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4EAD3CF9" w14:textId="621D2983" w:rsidR="00230584" w:rsidRPr="000059F6" w:rsidRDefault="002242D4" w:rsidP="00BB0701">
            <w:pPr>
              <w:jc w:val="both"/>
            </w:pPr>
            <w:r>
              <w:t>10</w:t>
            </w:r>
            <w:r w:rsidR="00230584">
              <w:t xml:space="preserve"> </w:t>
            </w:r>
            <w:r w:rsidR="00230584" w:rsidRPr="000059F6">
              <w:t>pts</w:t>
            </w:r>
          </w:p>
        </w:tc>
      </w:tr>
      <w:tr w:rsidR="00230584" w:rsidRPr="00887A2A" w14:paraId="21AF4DF6" w14:textId="77777777" w:rsidTr="00BB0701">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5FCBFD09" w14:textId="5BF29BAD" w:rsidR="00230584" w:rsidRPr="000059F6" w:rsidRDefault="00230584" w:rsidP="00BB0701">
            <w:pPr>
              <w:textAlignment w:val="center"/>
            </w:pPr>
            <w:r>
              <w:rPr>
                <w:bdr w:val="none" w:sz="0" w:space="0" w:color="auto" w:frame="1"/>
              </w:rPr>
              <w:t xml:space="preserve">You include a reflection about how your school(s) worked for you, with a specific discussion of the teachers, leaders, and community </w:t>
            </w:r>
            <w:r w:rsidR="00987B60">
              <w:rPr>
                <w:bdr w:val="none" w:sz="0" w:space="0" w:color="auto" w:frame="1"/>
              </w:rPr>
              <w:t>members’</w:t>
            </w:r>
            <w:r>
              <w:rPr>
                <w:bdr w:val="none" w:sz="0" w:space="0" w:color="auto" w:frame="1"/>
              </w:rPr>
              <w:t xml:space="preserve"> role in your experiences.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2FB72FBE" w14:textId="2A32EFD9" w:rsidR="00230584" w:rsidRPr="000059F6" w:rsidRDefault="002242D4" w:rsidP="00BB0701">
            <w:pPr>
              <w:jc w:val="both"/>
            </w:pPr>
            <w:r>
              <w:t>10</w:t>
            </w:r>
            <w:r w:rsidR="00230584">
              <w:t xml:space="preserve"> </w:t>
            </w:r>
            <w:r w:rsidR="00230584" w:rsidRPr="000059F6">
              <w:t>pts</w:t>
            </w:r>
          </w:p>
        </w:tc>
      </w:tr>
      <w:tr w:rsidR="00230584" w:rsidRPr="00887A2A" w14:paraId="3B3DF03C" w14:textId="77777777" w:rsidTr="00BB0701">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5D4EAA36" w14:textId="77777777" w:rsidR="00230584" w:rsidRDefault="00230584" w:rsidP="00BB0701">
            <w:pPr>
              <w:textAlignment w:val="center"/>
              <w:rPr>
                <w:bdr w:val="none" w:sz="0" w:space="0" w:color="auto" w:frame="1"/>
              </w:rPr>
            </w:pPr>
            <w:r w:rsidRPr="0088023D">
              <w:rPr>
                <w:bdr w:val="none" w:sz="0" w:space="0" w:color="auto" w:frame="1"/>
              </w:rPr>
              <w:t>The paper meets all of the required page limit/formatting guidelines, is clearly written, and if free of multiple grammatical and spelling errors.</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2DE4BD46" w14:textId="443FE292" w:rsidR="00230584" w:rsidRPr="000059F6" w:rsidRDefault="002242D4" w:rsidP="00BB0701">
            <w:pPr>
              <w:jc w:val="both"/>
            </w:pPr>
            <w:r>
              <w:t>5</w:t>
            </w:r>
            <w:r w:rsidR="00230584">
              <w:t xml:space="preserve"> pts</w:t>
            </w:r>
          </w:p>
        </w:tc>
      </w:tr>
      <w:tr w:rsidR="00230584" w:rsidRPr="00887A2A" w14:paraId="21AD198F" w14:textId="77777777" w:rsidTr="00BB0701">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5236046A" w14:textId="77777777" w:rsidR="00230584" w:rsidRPr="0088023D" w:rsidRDefault="00230584" w:rsidP="00BB0701">
            <w:pPr>
              <w:textAlignment w:val="center"/>
              <w:rPr>
                <w:bdr w:val="none" w:sz="0" w:space="0" w:color="auto" w:frame="1"/>
              </w:rPr>
            </w:pPr>
            <w:r>
              <w:rPr>
                <w:bdr w:val="none" w:sz="0" w:space="0" w:color="auto" w:frame="1"/>
              </w:rPr>
              <w:t xml:space="preserve">Bonus point for included an image or visual representation of your personal school experiences.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7D542F72" w14:textId="032155AC" w:rsidR="00230584" w:rsidRDefault="00230584" w:rsidP="00BB0701">
            <w:pPr>
              <w:jc w:val="both"/>
            </w:pPr>
            <w:r>
              <w:t>1 pt</w:t>
            </w:r>
            <w:r w:rsidR="00CC4CA5">
              <w:t>.</w:t>
            </w:r>
          </w:p>
        </w:tc>
      </w:tr>
      <w:tr w:rsidR="00230584" w:rsidRPr="00887A2A" w14:paraId="6E2651B5" w14:textId="77777777" w:rsidTr="00BB0701">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08BA4138" w14:textId="77777777" w:rsidR="00230584" w:rsidRPr="001C4D10" w:rsidRDefault="00230584" w:rsidP="00BB0701">
            <w:pPr>
              <w:textAlignment w:val="center"/>
              <w:rPr>
                <w:b/>
                <w:bCs/>
                <w:bdr w:val="none" w:sz="0" w:space="0" w:color="auto" w:frame="1"/>
              </w:rPr>
            </w:pPr>
            <w:r w:rsidRPr="001C4D10">
              <w:rPr>
                <w:b/>
                <w:bCs/>
                <w:bdr w:val="none" w:sz="0" w:space="0" w:color="auto" w:frame="1"/>
              </w:rPr>
              <w:t xml:space="preserve">Total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6C64B2A5" w14:textId="7B8497C1" w:rsidR="00230584" w:rsidRDefault="00230584" w:rsidP="00BB0701">
            <w:pPr>
              <w:jc w:val="both"/>
            </w:pPr>
            <w:r>
              <w:t>2</w:t>
            </w:r>
            <w:r w:rsidR="002242D4">
              <w:t>5</w:t>
            </w:r>
            <w:r>
              <w:t xml:space="preserve"> pts</w:t>
            </w:r>
          </w:p>
        </w:tc>
      </w:tr>
    </w:tbl>
    <w:p w14:paraId="4F199100" w14:textId="77777777" w:rsidR="00230584" w:rsidRDefault="00230584" w:rsidP="00230584">
      <w:pPr>
        <w:widowControl w:val="0"/>
        <w:autoSpaceDE w:val="0"/>
        <w:autoSpaceDN w:val="0"/>
        <w:adjustRightInd w:val="0"/>
        <w:ind w:left="360"/>
        <w:rPr>
          <w:rFonts w:eastAsiaTheme="minorHAnsi"/>
        </w:rPr>
      </w:pPr>
    </w:p>
    <w:p w14:paraId="3B00CDF8" w14:textId="77777777" w:rsidR="00034B1C" w:rsidRDefault="00034B1C" w:rsidP="00034B1C">
      <w:pPr>
        <w:widowControl w:val="0"/>
        <w:autoSpaceDE w:val="0"/>
        <w:autoSpaceDN w:val="0"/>
        <w:adjustRightInd w:val="0"/>
        <w:rPr>
          <w:rFonts w:eastAsiaTheme="minorHAnsi"/>
        </w:rPr>
      </w:pPr>
    </w:p>
    <w:p w14:paraId="7114E677" w14:textId="77777777" w:rsidR="00A943A3" w:rsidRDefault="00A943A3" w:rsidP="00034B1C">
      <w:pPr>
        <w:widowControl w:val="0"/>
        <w:autoSpaceDE w:val="0"/>
        <w:autoSpaceDN w:val="0"/>
        <w:adjustRightInd w:val="0"/>
        <w:rPr>
          <w:rFonts w:eastAsiaTheme="minorHAnsi"/>
        </w:rPr>
      </w:pPr>
    </w:p>
    <w:p w14:paraId="7D4EF722" w14:textId="77777777" w:rsidR="00A943A3" w:rsidRDefault="00A943A3" w:rsidP="00034B1C">
      <w:pPr>
        <w:widowControl w:val="0"/>
        <w:autoSpaceDE w:val="0"/>
        <w:autoSpaceDN w:val="0"/>
        <w:adjustRightInd w:val="0"/>
        <w:rPr>
          <w:rFonts w:eastAsiaTheme="minorHAnsi"/>
        </w:rPr>
      </w:pPr>
    </w:p>
    <w:p w14:paraId="596BDECB" w14:textId="77777777" w:rsidR="00A943A3" w:rsidRDefault="00A943A3" w:rsidP="00034B1C">
      <w:pPr>
        <w:widowControl w:val="0"/>
        <w:autoSpaceDE w:val="0"/>
        <w:autoSpaceDN w:val="0"/>
        <w:adjustRightInd w:val="0"/>
        <w:rPr>
          <w:rFonts w:eastAsiaTheme="minorHAnsi"/>
        </w:rPr>
      </w:pPr>
    </w:p>
    <w:p w14:paraId="1A4EECF0" w14:textId="77777777" w:rsidR="00A943A3" w:rsidRDefault="00A943A3" w:rsidP="00034B1C">
      <w:pPr>
        <w:widowControl w:val="0"/>
        <w:autoSpaceDE w:val="0"/>
        <w:autoSpaceDN w:val="0"/>
        <w:adjustRightInd w:val="0"/>
        <w:rPr>
          <w:rFonts w:eastAsiaTheme="minorHAnsi"/>
        </w:rPr>
      </w:pPr>
    </w:p>
    <w:p w14:paraId="60E468D6" w14:textId="77777777" w:rsidR="00A943A3" w:rsidRDefault="00A943A3" w:rsidP="00034B1C">
      <w:pPr>
        <w:widowControl w:val="0"/>
        <w:autoSpaceDE w:val="0"/>
        <w:autoSpaceDN w:val="0"/>
        <w:adjustRightInd w:val="0"/>
        <w:rPr>
          <w:rFonts w:eastAsiaTheme="minorHAnsi"/>
        </w:rPr>
      </w:pPr>
    </w:p>
    <w:p w14:paraId="3596B5AE" w14:textId="77777777" w:rsidR="00A943A3" w:rsidRDefault="00A943A3" w:rsidP="00034B1C">
      <w:pPr>
        <w:widowControl w:val="0"/>
        <w:autoSpaceDE w:val="0"/>
        <w:autoSpaceDN w:val="0"/>
        <w:adjustRightInd w:val="0"/>
        <w:rPr>
          <w:rFonts w:eastAsiaTheme="minorHAnsi"/>
        </w:rPr>
      </w:pPr>
    </w:p>
    <w:p w14:paraId="71C4A92D" w14:textId="77777777" w:rsidR="00A943A3" w:rsidRDefault="00A943A3" w:rsidP="00034B1C">
      <w:pPr>
        <w:widowControl w:val="0"/>
        <w:autoSpaceDE w:val="0"/>
        <w:autoSpaceDN w:val="0"/>
        <w:adjustRightInd w:val="0"/>
        <w:rPr>
          <w:rFonts w:eastAsiaTheme="minorHAnsi"/>
        </w:rPr>
      </w:pPr>
    </w:p>
    <w:p w14:paraId="209B22CE" w14:textId="77777777" w:rsidR="00A943A3" w:rsidRDefault="00A943A3" w:rsidP="00034B1C">
      <w:pPr>
        <w:widowControl w:val="0"/>
        <w:autoSpaceDE w:val="0"/>
        <w:autoSpaceDN w:val="0"/>
        <w:adjustRightInd w:val="0"/>
        <w:rPr>
          <w:rFonts w:eastAsiaTheme="minorHAnsi"/>
        </w:rPr>
      </w:pPr>
    </w:p>
    <w:p w14:paraId="7A92EB42" w14:textId="77777777" w:rsidR="00A943A3" w:rsidRDefault="00A943A3" w:rsidP="00034B1C">
      <w:pPr>
        <w:widowControl w:val="0"/>
        <w:autoSpaceDE w:val="0"/>
        <w:autoSpaceDN w:val="0"/>
        <w:adjustRightInd w:val="0"/>
        <w:rPr>
          <w:rFonts w:eastAsiaTheme="minorHAnsi"/>
        </w:rPr>
      </w:pPr>
    </w:p>
    <w:p w14:paraId="71584C8B" w14:textId="77777777" w:rsidR="00A943A3" w:rsidRDefault="00A943A3" w:rsidP="00034B1C">
      <w:pPr>
        <w:widowControl w:val="0"/>
        <w:autoSpaceDE w:val="0"/>
        <w:autoSpaceDN w:val="0"/>
        <w:adjustRightInd w:val="0"/>
        <w:rPr>
          <w:rFonts w:eastAsiaTheme="minorHAnsi"/>
        </w:rPr>
      </w:pPr>
    </w:p>
    <w:p w14:paraId="637D5D37" w14:textId="77777777" w:rsidR="00A943A3" w:rsidRDefault="00A943A3" w:rsidP="00034B1C">
      <w:pPr>
        <w:widowControl w:val="0"/>
        <w:autoSpaceDE w:val="0"/>
        <w:autoSpaceDN w:val="0"/>
        <w:adjustRightInd w:val="0"/>
        <w:rPr>
          <w:rFonts w:eastAsiaTheme="minorHAnsi"/>
        </w:rPr>
      </w:pPr>
    </w:p>
    <w:p w14:paraId="5B6DF666" w14:textId="77777777" w:rsidR="00A943A3" w:rsidRDefault="00A943A3" w:rsidP="00034B1C">
      <w:pPr>
        <w:widowControl w:val="0"/>
        <w:autoSpaceDE w:val="0"/>
        <w:autoSpaceDN w:val="0"/>
        <w:adjustRightInd w:val="0"/>
        <w:rPr>
          <w:rFonts w:eastAsiaTheme="minorHAnsi"/>
        </w:rPr>
      </w:pPr>
    </w:p>
    <w:p w14:paraId="249284B8" w14:textId="77777777" w:rsidR="00A943A3" w:rsidRDefault="00A943A3" w:rsidP="00034B1C">
      <w:pPr>
        <w:widowControl w:val="0"/>
        <w:autoSpaceDE w:val="0"/>
        <w:autoSpaceDN w:val="0"/>
        <w:adjustRightInd w:val="0"/>
        <w:rPr>
          <w:rFonts w:eastAsiaTheme="minorHAnsi"/>
        </w:rPr>
      </w:pPr>
    </w:p>
    <w:p w14:paraId="23FA3C45" w14:textId="77777777" w:rsidR="00A943A3" w:rsidRDefault="00A943A3" w:rsidP="00034B1C">
      <w:pPr>
        <w:widowControl w:val="0"/>
        <w:autoSpaceDE w:val="0"/>
        <w:autoSpaceDN w:val="0"/>
        <w:adjustRightInd w:val="0"/>
        <w:rPr>
          <w:rFonts w:eastAsiaTheme="minorHAnsi"/>
        </w:rPr>
      </w:pPr>
    </w:p>
    <w:p w14:paraId="51E6EA19" w14:textId="77777777" w:rsidR="00A943A3" w:rsidRDefault="00A943A3" w:rsidP="00034B1C">
      <w:pPr>
        <w:widowControl w:val="0"/>
        <w:autoSpaceDE w:val="0"/>
        <w:autoSpaceDN w:val="0"/>
        <w:adjustRightInd w:val="0"/>
        <w:rPr>
          <w:rFonts w:eastAsiaTheme="minorHAnsi"/>
        </w:rPr>
      </w:pPr>
    </w:p>
    <w:p w14:paraId="22AFA26A" w14:textId="77777777" w:rsidR="00A943A3" w:rsidRDefault="00A943A3" w:rsidP="00034B1C">
      <w:pPr>
        <w:widowControl w:val="0"/>
        <w:autoSpaceDE w:val="0"/>
        <w:autoSpaceDN w:val="0"/>
        <w:adjustRightInd w:val="0"/>
        <w:rPr>
          <w:rFonts w:eastAsiaTheme="minorHAnsi"/>
        </w:rPr>
      </w:pPr>
    </w:p>
    <w:p w14:paraId="235ADE45" w14:textId="77777777" w:rsidR="00A943A3" w:rsidRDefault="00A943A3" w:rsidP="00034B1C">
      <w:pPr>
        <w:widowControl w:val="0"/>
        <w:autoSpaceDE w:val="0"/>
        <w:autoSpaceDN w:val="0"/>
        <w:adjustRightInd w:val="0"/>
        <w:rPr>
          <w:rFonts w:eastAsiaTheme="minorHAnsi"/>
        </w:rPr>
      </w:pPr>
    </w:p>
    <w:p w14:paraId="700DD421" w14:textId="77777777" w:rsidR="00A943A3" w:rsidRDefault="00A943A3" w:rsidP="00034B1C">
      <w:pPr>
        <w:widowControl w:val="0"/>
        <w:autoSpaceDE w:val="0"/>
        <w:autoSpaceDN w:val="0"/>
        <w:adjustRightInd w:val="0"/>
        <w:rPr>
          <w:rFonts w:eastAsiaTheme="minorHAnsi"/>
        </w:rPr>
      </w:pPr>
    </w:p>
    <w:p w14:paraId="5D8FF8BD" w14:textId="77777777" w:rsidR="00A943A3" w:rsidRDefault="00A943A3" w:rsidP="00034B1C">
      <w:pPr>
        <w:widowControl w:val="0"/>
        <w:autoSpaceDE w:val="0"/>
        <w:autoSpaceDN w:val="0"/>
        <w:adjustRightInd w:val="0"/>
        <w:rPr>
          <w:rFonts w:eastAsiaTheme="minorHAnsi"/>
        </w:rPr>
      </w:pPr>
    </w:p>
    <w:p w14:paraId="77464326" w14:textId="77777777" w:rsidR="00A943A3" w:rsidRDefault="00A943A3" w:rsidP="00034B1C">
      <w:pPr>
        <w:widowControl w:val="0"/>
        <w:autoSpaceDE w:val="0"/>
        <w:autoSpaceDN w:val="0"/>
        <w:adjustRightInd w:val="0"/>
        <w:rPr>
          <w:rFonts w:eastAsiaTheme="minorHAnsi"/>
        </w:rPr>
      </w:pPr>
    </w:p>
    <w:p w14:paraId="5D8AF680" w14:textId="77777777" w:rsidR="00A943A3" w:rsidRDefault="00A943A3" w:rsidP="00034B1C">
      <w:pPr>
        <w:widowControl w:val="0"/>
        <w:autoSpaceDE w:val="0"/>
        <w:autoSpaceDN w:val="0"/>
        <w:adjustRightInd w:val="0"/>
        <w:rPr>
          <w:rFonts w:eastAsiaTheme="minorHAnsi"/>
        </w:rPr>
      </w:pPr>
    </w:p>
    <w:p w14:paraId="46F69479" w14:textId="77777777" w:rsidR="00A943A3" w:rsidRDefault="00A943A3" w:rsidP="00034B1C">
      <w:pPr>
        <w:widowControl w:val="0"/>
        <w:autoSpaceDE w:val="0"/>
        <w:autoSpaceDN w:val="0"/>
        <w:adjustRightInd w:val="0"/>
        <w:rPr>
          <w:rFonts w:eastAsiaTheme="minorHAnsi"/>
        </w:rPr>
      </w:pPr>
    </w:p>
    <w:p w14:paraId="7CAAC93C" w14:textId="77777777" w:rsidR="00A943A3" w:rsidRDefault="00A943A3" w:rsidP="00034B1C">
      <w:pPr>
        <w:widowControl w:val="0"/>
        <w:autoSpaceDE w:val="0"/>
        <w:autoSpaceDN w:val="0"/>
        <w:adjustRightInd w:val="0"/>
        <w:rPr>
          <w:rFonts w:eastAsiaTheme="minorHAnsi"/>
        </w:rPr>
      </w:pPr>
    </w:p>
    <w:p w14:paraId="3EF6F67D" w14:textId="77777777" w:rsidR="00A943A3" w:rsidRPr="006C5A5F" w:rsidRDefault="00A943A3" w:rsidP="00034B1C">
      <w:pPr>
        <w:widowControl w:val="0"/>
        <w:autoSpaceDE w:val="0"/>
        <w:autoSpaceDN w:val="0"/>
        <w:adjustRightInd w:val="0"/>
        <w:rPr>
          <w:rFonts w:eastAsiaTheme="minorHAnsi"/>
        </w:rPr>
      </w:pPr>
    </w:p>
    <w:p w14:paraId="075D0114" w14:textId="77777777" w:rsidR="00230584" w:rsidRDefault="00230584" w:rsidP="00230584">
      <w:pPr>
        <w:ind w:firstLine="720"/>
        <w:rPr>
          <w:rFonts w:eastAsiaTheme="minorHAnsi"/>
          <w:b/>
          <w:bCs/>
          <w:sz w:val="28"/>
          <w:szCs w:val="28"/>
        </w:rPr>
      </w:pPr>
    </w:p>
    <w:p w14:paraId="5E93BFBE" w14:textId="4BB745E0" w:rsidR="00230584" w:rsidRPr="000B13CF" w:rsidRDefault="00230584" w:rsidP="00230584">
      <w:pPr>
        <w:widowControl w:val="0"/>
        <w:autoSpaceDE w:val="0"/>
        <w:autoSpaceDN w:val="0"/>
        <w:adjustRightInd w:val="0"/>
        <w:jc w:val="center"/>
        <w:rPr>
          <w:rFonts w:eastAsiaTheme="minorHAnsi"/>
          <w:b/>
          <w:bCs/>
          <w:sz w:val="28"/>
          <w:szCs w:val="28"/>
        </w:rPr>
      </w:pPr>
      <w:r w:rsidRPr="000B13CF">
        <w:rPr>
          <w:rFonts w:eastAsiaTheme="minorHAnsi"/>
          <w:b/>
          <w:bCs/>
          <w:sz w:val="28"/>
          <w:szCs w:val="28"/>
        </w:rPr>
        <w:lastRenderedPageBreak/>
        <w:t>Final Paper (30</w:t>
      </w:r>
      <w:r w:rsidR="0024504A">
        <w:rPr>
          <w:rFonts w:eastAsiaTheme="minorHAnsi"/>
          <w:b/>
          <w:bCs/>
          <w:sz w:val="28"/>
          <w:szCs w:val="28"/>
        </w:rPr>
        <w:t xml:space="preserve"> pts.</w:t>
      </w:r>
      <w:r w:rsidRPr="000B13CF">
        <w:rPr>
          <w:rFonts w:eastAsiaTheme="minorHAnsi"/>
          <w:b/>
          <w:bCs/>
          <w:sz w:val="28"/>
          <w:szCs w:val="28"/>
        </w:rPr>
        <w:t xml:space="preserve"> 30%)</w:t>
      </w:r>
    </w:p>
    <w:p w14:paraId="652FB7CF" w14:textId="77777777" w:rsidR="00230584" w:rsidRPr="009876CB" w:rsidRDefault="00230584" w:rsidP="00230584">
      <w:pPr>
        <w:widowControl w:val="0"/>
        <w:autoSpaceDE w:val="0"/>
        <w:autoSpaceDN w:val="0"/>
        <w:adjustRightInd w:val="0"/>
        <w:rPr>
          <w:rFonts w:eastAsiaTheme="minorHAnsi"/>
          <w:b/>
          <w:bCs/>
        </w:rPr>
      </w:pPr>
    </w:p>
    <w:p w14:paraId="72AB6D97" w14:textId="6DDCC6AE" w:rsidR="00230584" w:rsidRPr="00484301" w:rsidRDefault="00230584" w:rsidP="00230584">
      <w:pPr>
        <w:rPr>
          <w:rFonts w:eastAsiaTheme="minorHAnsi" w:cstheme="minorBidi"/>
          <w:szCs w:val="22"/>
        </w:rPr>
      </w:pPr>
      <w:r w:rsidRPr="00484301">
        <w:rPr>
          <w:rFonts w:eastAsiaTheme="minorHAnsi" w:cstheme="minorBidi"/>
          <w:szCs w:val="22"/>
        </w:rPr>
        <w:t>For your final paper</w:t>
      </w:r>
      <w:r>
        <w:rPr>
          <w:rFonts w:eastAsiaTheme="minorHAnsi" w:cstheme="minorBidi"/>
          <w:szCs w:val="22"/>
        </w:rPr>
        <w:t xml:space="preserve"> (</w:t>
      </w:r>
      <w:r w:rsidRPr="00E437FC">
        <w:rPr>
          <w:rFonts w:eastAsiaTheme="minorHAnsi" w:cstheme="minorBidi"/>
          <w:b/>
          <w:bCs/>
          <w:szCs w:val="22"/>
        </w:rPr>
        <w:t xml:space="preserve">no less than </w:t>
      </w:r>
      <w:r w:rsidR="002242D4">
        <w:rPr>
          <w:rFonts w:eastAsiaTheme="minorHAnsi" w:cstheme="minorBidi"/>
          <w:b/>
          <w:bCs/>
          <w:szCs w:val="22"/>
        </w:rPr>
        <w:t>6</w:t>
      </w:r>
      <w:r w:rsidRPr="00E437FC">
        <w:rPr>
          <w:rFonts w:eastAsiaTheme="minorHAnsi" w:cstheme="minorBidi"/>
          <w:b/>
          <w:bCs/>
          <w:szCs w:val="22"/>
        </w:rPr>
        <w:t xml:space="preserve">-pages, and no more than </w:t>
      </w:r>
      <w:r w:rsidR="002242D4">
        <w:rPr>
          <w:rFonts w:eastAsiaTheme="minorHAnsi" w:cstheme="minorBidi"/>
          <w:b/>
          <w:bCs/>
          <w:szCs w:val="22"/>
        </w:rPr>
        <w:t>8</w:t>
      </w:r>
      <w:r w:rsidRPr="00E437FC">
        <w:rPr>
          <w:rFonts w:eastAsiaTheme="minorHAnsi" w:cstheme="minorBidi"/>
          <w:b/>
          <w:bCs/>
          <w:szCs w:val="22"/>
        </w:rPr>
        <w:t>-pages</w:t>
      </w:r>
      <w:r>
        <w:rPr>
          <w:rFonts w:eastAsiaTheme="minorHAnsi" w:cstheme="minorBidi"/>
          <w:szCs w:val="22"/>
        </w:rPr>
        <w:t>)</w:t>
      </w:r>
      <w:r w:rsidRPr="00484301">
        <w:rPr>
          <w:rFonts w:eastAsiaTheme="minorHAnsi" w:cstheme="minorBidi"/>
          <w:szCs w:val="22"/>
        </w:rPr>
        <w:t xml:space="preserve">, you will write about how schools work, and how they could work better for a specific historically underserved group of students that you decide upon (e.g., </w:t>
      </w:r>
      <w:r>
        <w:rPr>
          <w:rFonts w:eastAsiaTheme="minorHAnsi" w:cstheme="minorBidi"/>
          <w:szCs w:val="22"/>
        </w:rPr>
        <w:t xml:space="preserve">students who are </w:t>
      </w:r>
      <w:r w:rsidRPr="00484301">
        <w:rPr>
          <w:rFonts w:eastAsiaTheme="minorHAnsi" w:cstheme="minorBidi"/>
          <w:szCs w:val="22"/>
        </w:rPr>
        <w:t>Black</w:t>
      </w:r>
      <w:r>
        <w:rPr>
          <w:rFonts w:eastAsiaTheme="minorHAnsi" w:cstheme="minorBidi"/>
          <w:szCs w:val="22"/>
        </w:rPr>
        <w:t xml:space="preserve">, </w:t>
      </w:r>
      <w:proofErr w:type="spellStart"/>
      <w:r w:rsidRPr="00484301">
        <w:rPr>
          <w:rFonts w:eastAsiaTheme="minorHAnsi" w:cstheme="minorBidi"/>
          <w:szCs w:val="22"/>
        </w:rPr>
        <w:t>Latinx</w:t>
      </w:r>
      <w:proofErr w:type="spellEnd"/>
      <w:r>
        <w:rPr>
          <w:rFonts w:eastAsiaTheme="minorHAnsi" w:cstheme="minorBidi"/>
          <w:szCs w:val="22"/>
        </w:rPr>
        <w:t xml:space="preserve">, </w:t>
      </w:r>
      <w:r w:rsidRPr="00484301">
        <w:rPr>
          <w:rFonts w:eastAsiaTheme="minorHAnsi" w:cstheme="minorBidi"/>
          <w:szCs w:val="22"/>
        </w:rPr>
        <w:t>Asian Pacific Islander</w:t>
      </w:r>
      <w:r>
        <w:rPr>
          <w:rFonts w:eastAsiaTheme="minorHAnsi" w:cstheme="minorBidi"/>
          <w:szCs w:val="22"/>
        </w:rPr>
        <w:t xml:space="preserve">, </w:t>
      </w:r>
      <w:r w:rsidRPr="00484301">
        <w:rPr>
          <w:rFonts w:eastAsiaTheme="minorHAnsi" w:cstheme="minorBidi"/>
          <w:szCs w:val="22"/>
        </w:rPr>
        <w:t>Indigenous, gender non-binary, homeless youth,</w:t>
      </w:r>
      <w:r>
        <w:rPr>
          <w:rFonts w:eastAsiaTheme="minorHAnsi" w:cstheme="minorBidi"/>
          <w:szCs w:val="22"/>
        </w:rPr>
        <w:t xml:space="preserve"> disabled</w:t>
      </w:r>
      <w:r w:rsidRPr="00484301">
        <w:rPr>
          <w:rFonts w:eastAsiaTheme="minorHAnsi" w:cstheme="minorBidi"/>
          <w:szCs w:val="22"/>
        </w:rPr>
        <w:t xml:space="preserve">, </w:t>
      </w:r>
      <w:r>
        <w:rPr>
          <w:rFonts w:eastAsiaTheme="minorHAnsi" w:cstheme="minorBidi"/>
          <w:szCs w:val="22"/>
        </w:rPr>
        <w:t xml:space="preserve">have </w:t>
      </w:r>
      <w:r w:rsidRPr="00484301">
        <w:rPr>
          <w:rFonts w:eastAsiaTheme="minorHAnsi" w:cstheme="minorBidi"/>
          <w:szCs w:val="22"/>
        </w:rPr>
        <w:t xml:space="preserve">immigrant/refugee </w:t>
      </w:r>
      <w:r>
        <w:rPr>
          <w:rFonts w:eastAsiaTheme="minorHAnsi" w:cstheme="minorBidi"/>
          <w:szCs w:val="22"/>
        </w:rPr>
        <w:t>status, language learners).</w:t>
      </w:r>
      <w:r w:rsidRPr="00484301">
        <w:rPr>
          <w:rFonts w:eastAsiaTheme="minorHAnsi" w:cstheme="minorBidi"/>
          <w:szCs w:val="22"/>
        </w:rPr>
        <w:t xml:space="preserve"> For your paper you will need to complete the following:</w:t>
      </w:r>
    </w:p>
    <w:p w14:paraId="3598418D" w14:textId="77777777" w:rsidR="00230584" w:rsidRPr="00484301" w:rsidRDefault="00230584" w:rsidP="00230584">
      <w:pPr>
        <w:rPr>
          <w:rFonts w:eastAsiaTheme="minorHAnsi" w:cstheme="minorBidi"/>
          <w:szCs w:val="22"/>
        </w:rPr>
      </w:pPr>
    </w:p>
    <w:p w14:paraId="2D179644" w14:textId="1CAF841D" w:rsidR="00230584" w:rsidRPr="00484301" w:rsidRDefault="00230584" w:rsidP="00230584">
      <w:pPr>
        <w:numPr>
          <w:ilvl w:val="0"/>
          <w:numId w:val="23"/>
        </w:numPr>
        <w:ind w:left="540"/>
        <w:contextualSpacing/>
        <w:rPr>
          <w:rFonts w:eastAsiaTheme="minorHAnsi" w:cstheme="minorBidi"/>
          <w:szCs w:val="22"/>
        </w:rPr>
      </w:pPr>
      <w:r w:rsidRPr="00484301">
        <w:rPr>
          <w:rFonts w:eastAsiaTheme="minorHAnsi" w:cstheme="minorBidi"/>
          <w:szCs w:val="22"/>
        </w:rPr>
        <w:t>First, you must have your topic (underserved group) approved by me</w:t>
      </w:r>
      <w:r>
        <w:rPr>
          <w:rFonts w:eastAsiaTheme="minorHAnsi" w:cstheme="minorBidi"/>
          <w:szCs w:val="22"/>
        </w:rPr>
        <w:t xml:space="preserve"> prior to the 4</w:t>
      </w:r>
      <w:r w:rsidRPr="00451296">
        <w:rPr>
          <w:rFonts w:eastAsiaTheme="minorHAnsi" w:cstheme="minorBidi"/>
          <w:szCs w:val="22"/>
          <w:vertAlign w:val="superscript"/>
        </w:rPr>
        <w:t>th</w:t>
      </w:r>
      <w:r>
        <w:rPr>
          <w:rFonts w:eastAsiaTheme="minorHAnsi" w:cstheme="minorBidi"/>
          <w:szCs w:val="22"/>
        </w:rPr>
        <w:t xml:space="preserve"> </w:t>
      </w:r>
      <w:r w:rsidR="00CC4CA5">
        <w:rPr>
          <w:rFonts w:eastAsiaTheme="minorHAnsi" w:cstheme="minorBidi"/>
          <w:szCs w:val="22"/>
        </w:rPr>
        <w:t>week of class.</w:t>
      </w:r>
      <w:r w:rsidR="008632A0">
        <w:rPr>
          <w:rFonts w:eastAsiaTheme="minorHAnsi" w:cstheme="minorBidi"/>
          <w:szCs w:val="22"/>
        </w:rPr>
        <w:t xml:space="preserve"> </w:t>
      </w:r>
    </w:p>
    <w:p w14:paraId="7CEC7296" w14:textId="77777777" w:rsidR="00230584" w:rsidRPr="00484301" w:rsidRDefault="00230584" w:rsidP="00230584">
      <w:pPr>
        <w:numPr>
          <w:ilvl w:val="0"/>
          <w:numId w:val="23"/>
        </w:numPr>
        <w:ind w:left="540"/>
        <w:contextualSpacing/>
        <w:rPr>
          <w:rFonts w:eastAsiaTheme="minorHAnsi" w:cstheme="minorBidi"/>
          <w:szCs w:val="22"/>
        </w:rPr>
      </w:pPr>
      <w:r w:rsidRPr="00484301">
        <w:rPr>
          <w:rFonts w:eastAsiaTheme="minorHAnsi" w:cstheme="minorBidi"/>
          <w:szCs w:val="22"/>
        </w:rPr>
        <w:t>You must use the underserved group as the frame of your analysis throughout the paper</w:t>
      </w:r>
      <w:r>
        <w:rPr>
          <w:rFonts w:eastAsiaTheme="minorHAnsi" w:cstheme="minorBidi"/>
          <w:szCs w:val="22"/>
        </w:rPr>
        <w:t xml:space="preserve"> as you discuss the main components of how schools work</w:t>
      </w:r>
      <w:r w:rsidRPr="00484301">
        <w:rPr>
          <w:rFonts w:eastAsiaTheme="minorHAnsi" w:cstheme="minorBidi"/>
          <w:szCs w:val="22"/>
        </w:rPr>
        <w:t xml:space="preserve"> (stay on topic). </w:t>
      </w:r>
    </w:p>
    <w:p w14:paraId="15F4D410" w14:textId="77777777" w:rsidR="00230584" w:rsidRPr="00484301" w:rsidRDefault="00230584" w:rsidP="00230584">
      <w:pPr>
        <w:numPr>
          <w:ilvl w:val="0"/>
          <w:numId w:val="23"/>
        </w:numPr>
        <w:ind w:left="540"/>
        <w:contextualSpacing/>
        <w:rPr>
          <w:rFonts w:eastAsiaTheme="minorHAnsi" w:cstheme="minorBidi"/>
          <w:szCs w:val="22"/>
        </w:rPr>
      </w:pPr>
      <w:r w:rsidRPr="00484301">
        <w:rPr>
          <w:rFonts w:eastAsiaTheme="minorHAnsi" w:cstheme="minorBidi"/>
          <w:szCs w:val="22"/>
        </w:rPr>
        <w:t>You need a section that includes background information (history) of how schools have not worked as well as they should have for your chosen underserved group.</w:t>
      </w:r>
    </w:p>
    <w:p w14:paraId="6C782F1E" w14:textId="77777777" w:rsidR="00230584" w:rsidRPr="00484301" w:rsidRDefault="00230584" w:rsidP="00230584">
      <w:pPr>
        <w:numPr>
          <w:ilvl w:val="0"/>
          <w:numId w:val="23"/>
        </w:numPr>
        <w:ind w:left="540"/>
        <w:contextualSpacing/>
        <w:rPr>
          <w:rFonts w:eastAsiaTheme="minorHAnsi" w:cstheme="minorBidi"/>
          <w:szCs w:val="22"/>
        </w:rPr>
      </w:pPr>
      <w:r w:rsidRPr="00484301">
        <w:rPr>
          <w:rFonts w:eastAsiaTheme="minorHAnsi" w:cstheme="minorBidi"/>
          <w:szCs w:val="22"/>
        </w:rPr>
        <w:t xml:space="preserve">You need a section that includes your conclusions and recommendations for how schools should be improved in order to better serve the group that you have chosen to focus on. </w:t>
      </w:r>
    </w:p>
    <w:p w14:paraId="59B492C6" w14:textId="77777777" w:rsidR="00230584" w:rsidRPr="00484301" w:rsidRDefault="00230584" w:rsidP="00230584">
      <w:pPr>
        <w:numPr>
          <w:ilvl w:val="0"/>
          <w:numId w:val="23"/>
        </w:numPr>
        <w:ind w:left="540"/>
        <w:contextualSpacing/>
        <w:rPr>
          <w:rFonts w:eastAsiaTheme="minorHAnsi" w:cstheme="minorBidi"/>
          <w:szCs w:val="22"/>
        </w:rPr>
      </w:pPr>
      <w:r w:rsidRPr="00484301">
        <w:rPr>
          <w:rFonts w:eastAsiaTheme="minorHAnsi" w:cstheme="minorBidi"/>
          <w:szCs w:val="22"/>
        </w:rPr>
        <w:t xml:space="preserve">Throughout your paper you must include a discussion of the three main components of how schools work that we covered within this course (teachers, leaders, and community). </w:t>
      </w:r>
    </w:p>
    <w:p w14:paraId="7F6F9FF3" w14:textId="77777777" w:rsidR="00230584" w:rsidRPr="00484301" w:rsidRDefault="00230584" w:rsidP="00230584">
      <w:pPr>
        <w:rPr>
          <w:rFonts w:eastAsiaTheme="minorHAnsi" w:cstheme="minorBidi"/>
          <w:szCs w:val="22"/>
        </w:rPr>
      </w:pPr>
    </w:p>
    <w:p w14:paraId="78582E4D" w14:textId="77777777" w:rsidR="00230584" w:rsidRPr="00A943A3" w:rsidRDefault="00230584" w:rsidP="00230584">
      <w:pPr>
        <w:rPr>
          <w:rFonts w:eastAsiaTheme="minorHAnsi" w:cstheme="minorBidi"/>
          <w:b/>
          <w:szCs w:val="22"/>
        </w:rPr>
      </w:pPr>
      <w:r w:rsidRPr="00A943A3">
        <w:rPr>
          <w:rFonts w:eastAsiaTheme="minorHAnsi" w:cstheme="minorBidi"/>
          <w:b/>
          <w:szCs w:val="22"/>
        </w:rPr>
        <w:t xml:space="preserve">A general, but flexible, guide for what to include is listed below: </w:t>
      </w:r>
    </w:p>
    <w:p w14:paraId="69F53815" w14:textId="77777777" w:rsidR="00230584" w:rsidRPr="00484301" w:rsidRDefault="00230584" w:rsidP="00230584">
      <w:pPr>
        <w:numPr>
          <w:ilvl w:val="0"/>
          <w:numId w:val="23"/>
        </w:numPr>
        <w:ind w:left="540"/>
        <w:contextualSpacing/>
        <w:rPr>
          <w:rFonts w:eastAsiaTheme="minorHAnsi" w:cstheme="minorBidi"/>
          <w:szCs w:val="22"/>
        </w:rPr>
      </w:pPr>
      <w:r w:rsidRPr="00484301">
        <w:rPr>
          <w:rFonts w:eastAsiaTheme="minorHAnsi" w:cstheme="minorBidi"/>
          <w:szCs w:val="22"/>
        </w:rPr>
        <w:t>Details and information (from research) about your underserved group, why you have chosen this group as your topic, and what it is that you’re trying to accomplish by investigating how schools work (or don’t) for this group. In other words, what is the purpose of your paper, why is it important for you to research and write on this topic</w:t>
      </w:r>
      <w:r>
        <w:rPr>
          <w:rFonts w:eastAsiaTheme="minorHAnsi" w:cstheme="minorBidi"/>
          <w:szCs w:val="22"/>
        </w:rPr>
        <w:t>?</w:t>
      </w:r>
    </w:p>
    <w:p w14:paraId="7F755E0F" w14:textId="77777777" w:rsidR="00230584" w:rsidRPr="00484301" w:rsidRDefault="00230584" w:rsidP="00230584">
      <w:pPr>
        <w:numPr>
          <w:ilvl w:val="0"/>
          <w:numId w:val="23"/>
        </w:numPr>
        <w:ind w:left="540"/>
        <w:contextualSpacing/>
        <w:rPr>
          <w:rFonts w:eastAsiaTheme="minorHAnsi" w:cstheme="minorBidi"/>
          <w:szCs w:val="22"/>
        </w:rPr>
      </w:pPr>
      <w:r w:rsidRPr="00484301">
        <w:rPr>
          <w:rFonts w:eastAsiaTheme="minorHAnsi" w:cstheme="minorBidi"/>
          <w:szCs w:val="22"/>
        </w:rPr>
        <w:t xml:space="preserve">How and </w:t>
      </w:r>
      <w:r>
        <w:rPr>
          <w:rFonts w:eastAsiaTheme="minorHAnsi" w:cstheme="minorBidi"/>
          <w:szCs w:val="22"/>
        </w:rPr>
        <w:t xml:space="preserve">in </w:t>
      </w:r>
      <w:r w:rsidRPr="00484301">
        <w:rPr>
          <w:rFonts w:eastAsiaTheme="minorHAnsi" w:cstheme="minorBidi"/>
          <w:szCs w:val="22"/>
        </w:rPr>
        <w:t>what ways do you see this paper being important towards your development as a teacher. Why is it important that you study this topic and how will it help you grow in your educational career?</w:t>
      </w:r>
    </w:p>
    <w:p w14:paraId="54A65CE2" w14:textId="77777777" w:rsidR="00230584" w:rsidRPr="00484301" w:rsidRDefault="00230584" w:rsidP="00230584">
      <w:pPr>
        <w:numPr>
          <w:ilvl w:val="0"/>
          <w:numId w:val="23"/>
        </w:numPr>
        <w:ind w:left="540"/>
        <w:contextualSpacing/>
        <w:rPr>
          <w:rFonts w:eastAsiaTheme="minorHAnsi" w:cstheme="minorBidi"/>
          <w:szCs w:val="22"/>
        </w:rPr>
      </w:pPr>
      <w:r w:rsidRPr="00484301">
        <w:rPr>
          <w:rFonts w:eastAsiaTheme="minorHAnsi" w:cstheme="minorBidi"/>
          <w:szCs w:val="22"/>
        </w:rPr>
        <w:t xml:space="preserve">A brief review of relevant scholarship already done on your topic. What do we already know—in general—about this group? What does prior research tell us about this group and how their experiences have been historically in schools? </w:t>
      </w:r>
    </w:p>
    <w:p w14:paraId="0D4638A0" w14:textId="77777777" w:rsidR="00230584" w:rsidRDefault="00230584" w:rsidP="00230584">
      <w:pPr>
        <w:numPr>
          <w:ilvl w:val="0"/>
          <w:numId w:val="23"/>
        </w:numPr>
        <w:ind w:left="540"/>
        <w:contextualSpacing/>
        <w:rPr>
          <w:rFonts w:eastAsiaTheme="minorHAnsi" w:cstheme="minorBidi"/>
          <w:szCs w:val="22"/>
        </w:rPr>
      </w:pPr>
      <w:r w:rsidRPr="00484301">
        <w:rPr>
          <w:rFonts w:eastAsiaTheme="minorHAnsi" w:cstheme="minorBidi"/>
          <w:szCs w:val="22"/>
        </w:rPr>
        <w:t xml:space="preserve">The paper should be </w:t>
      </w:r>
      <w:r w:rsidRPr="008A2730">
        <w:rPr>
          <w:rFonts w:eastAsiaTheme="minorHAnsi" w:cstheme="minorBidi"/>
          <w:szCs w:val="22"/>
        </w:rPr>
        <w:t>double-spaced in Times New Roman, 12pt font, with standard 1-inch margins. Please do not exceed the page limit. Please submit this assignment as a Microsoft Word document</w:t>
      </w:r>
      <w:r>
        <w:rPr>
          <w:rFonts w:eastAsiaTheme="minorHAnsi" w:cstheme="minorBidi"/>
          <w:szCs w:val="22"/>
        </w:rPr>
        <w:t>. The finalized document</w:t>
      </w:r>
      <w:r w:rsidRPr="00484301">
        <w:rPr>
          <w:rFonts w:eastAsiaTheme="minorHAnsi" w:cstheme="minorBidi"/>
          <w:szCs w:val="22"/>
        </w:rPr>
        <w:t xml:space="preserve"> should include a reference page (which will not count towards your total required page count). </w:t>
      </w:r>
    </w:p>
    <w:p w14:paraId="371F6358" w14:textId="77777777" w:rsidR="00A943A3" w:rsidRDefault="00A943A3" w:rsidP="00A943A3">
      <w:pPr>
        <w:contextualSpacing/>
        <w:rPr>
          <w:rFonts w:eastAsiaTheme="minorHAnsi" w:cstheme="minorBidi"/>
          <w:szCs w:val="22"/>
        </w:rPr>
      </w:pPr>
    </w:p>
    <w:p w14:paraId="4A32EE73" w14:textId="77777777" w:rsidR="00A943A3" w:rsidRDefault="00A943A3" w:rsidP="00A943A3">
      <w:pPr>
        <w:contextualSpacing/>
        <w:rPr>
          <w:rFonts w:eastAsiaTheme="minorHAnsi" w:cstheme="minorBidi"/>
          <w:szCs w:val="22"/>
        </w:rPr>
      </w:pPr>
    </w:p>
    <w:p w14:paraId="1EF2968F" w14:textId="77777777" w:rsidR="00A943A3" w:rsidRDefault="00A943A3" w:rsidP="00A943A3">
      <w:pPr>
        <w:contextualSpacing/>
        <w:rPr>
          <w:rFonts w:eastAsiaTheme="minorHAnsi" w:cstheme="minorBidi"/>
          <w:szCs w:val="22"/>
        </w:rPr>
      </w:pPr>
    </w:p>
    <w:p w14:paraId="5B86AB30" w14:textId="77777777" w:rsidR="00A943A3" w:rsidRDefault="00A943A3" w:rsidP="00A943A3">
      <w:pPr>
        <w:contextualSpacing/>
        <w:rPr>
          <w:rFonts w:eastAsiaTheme="minorHAnsi" w:cstheme="minorBidi"/>
          <w:szCs w:val="22"/>
        </w:rPr>
      </w:pPr>
    </w:p>
    <w:p w14:paraId="586235F7" w14:textId="77777777" w:rsidR="00A943A3" w:rsidRDefault="00A943A3" w:rsidP="00A943A3">
      <w:pPr>
        <w:contextualSpacing/>
        <w:rPr>
          <w:rFonts w:eastAsiaTheme="minorHAnsi" w:cstheme="minorBidi"/>
          <w:szCs w:val="22"/>
        </w:rPr>
      </w:pPr>
    </w:p>
    <w:p w14:paraId="4ABD234A" w14:textId="77777777" w:rsidR="00A943A3" w:rsidRDefault="00A943A3" w:rsidP="00A943A3">
      <w:pPr>
        <w:contextualSpacing/>
        <w:rPr>
          <w:rFonts w:eastAsiaTheme="minorHAnsi" w:cstheme="minorBidi"/>
          <w:szCs w:val="22"/>
        </w:rPr>
      </w:pPr>
    </w:p>
    <w:p w14:paraId="54FFB090" w14:textId="77777777" w:rsidR="00A943A3" w:rsidRDefault="00A943A3" w:rsidP="00A943A3">
      <w:pPr>
        <w:contextualSpacing/>
        <w:rPr>
          <w:rFonts w:eastAsiaTheme="minorHAnsi" w:cstheme="minorBidi"/>
          <w:szCs w:val="22"/>
        </w:rPr>
      </w:pPr>
    </w:p>
    <w:p w14:paraId="7025669E" w14:textId="77777777" w:rsidR="00A943A3" w:rsidRDefault="00A943A3" w:rsidP="00A943A3">
      <w:pPr>
        <w:contextualSpacing/>
        <w:rPr>
          <w:rFonts w:eastAsiaTheme="minorHAnsi" w:cstheme="minorBidi"/>
          <w:szCs w:val="22"/>
        </w:rPr>
      </w:pPr>
    </w:p>
    <w:p w14:paraId="65DEA139" w14:textId="77777777" w:rsidR="00A943A3" w:rsidRDefault="00A943A3" w:rsidP="00A943A3">
      <w:pPr>
        <w:contextualSpacing/>
        <w:rPr>
          <w:rFonts w:eastAsiaTheme="minorHAnsi" w:cstheme="minorBidi"/>
          <w:szCs w:val="22"/>
        </w:rPr>
      </w:pPr>
    </w:p>
    <w:p w14:paraId="28DC0237" w14:textId="77777777" w:rsidR="00A943A3" w:rsidRDefault="00A943A3" w:rsidP="00A943A3">
      <w:pPr>
        <w:contextualSpacing/>
        <w:rPr>
          <w:rFonts w:eastAsiaTheme="minorHAnsi" w:cstheme="minorBidi"/>
          <w:szCs w:val="22"/>
        </w:rPr>
      </w:pPr>
    </w:p>
    <w:p w14:paraId="1B4DD126" w14:textId="77777777" w:rsidR="00A943A3" w:rsidRDefault="00A943A3" w:rsidP="00A943A3">
      <w:pPr>
        <w:contextualSpacing/>
        <w:rPr>
          <w:rFonts w:eastAsiaTheme="minorHAnsi" w:cstheme="minorBidi"/>
          <w:szCs w:val="22"/>
        </w:rPr>
      </w:pPr>
    </w:p>
    <w:p w14:paraId="135D5821" w14:textId="77777777" w:rsidR="00A943A3" w:rsidRDefault="00A943A3" w:rsidP="00A943A3">
      <w:pPr>
        <w:contextualSpacing/>
        <w:rPr>
          <w:rFonts w:eastAsiaTheme="minorHAnsi" w:cstheme="minorBidi"/>
          <w:szCs w:val="22"/>
        </w:rPr>
      </w:pPr>
    </w:p>
    <w:p w14:paraId="3EAD5461" w14:textId="77777777" w:rsidR="00A943A3" w:rsidRPr="000059F6" w:rsidRDefault="00A943A3" w:rsidP="00A943A3">
      <w:pPr>
        <w:rPr>
          <w:rFonts w:eastAsiaTheme="minorHAnsi" w:cstheme="minorBidi"/>
          <w:b/>
          <w:bCs/>
          <w:szCs w:val="22"/>
        </w:rPr>
      </w:pPr>
      <w:r w:rsidRPr="001C4D10">
        <w:rPr>
          <w:b/>
          <w:bCs/>
        </w:rPr>
        <w:lastRenderedPageBreak/>
        <w:t>Final Paper Rubric</w:t>
      </w:r>
    </w:p>
    <w:tbl>
      <w:tblPr>
        <w:tblpPr w:leftFromText="180" w:rightFromText="180" w:vertAnchor="text" w:tblpXSpec="right" w:tblpY="1"/>
        <w:tblOverlap w:val="never"/>
        <w:tblW w:w="9802" w:type="dxa"/>
        <w:shd w:val="clear" w:color="auto" w:fill="FFFFFF"/>
        <w:tblCellMar>
          <w:top w:w="15" w:type="dxa"/>
          <w:left w:w="15" w:type="dxa"/>
          <w:bottom w:w="15" w:type="dxa"/>
          <w:right w:w="15" w:type="dxa"/>
        </w:tblCellMar>
        <w:tblLook w:val="04A0" w:firstRow="1" w:lastRow="0" w:firstColumn="1" w:lastColumn="0" w:noHBand="0" w:noVBand="1"/>
      </w:tblPr>
      <w:tblGrid>
        <w:gridCol w:w="4750"/>
        <w:gridCol w:w="1418"/>
        <w:gridCol w:w="1653"/>
        <w:gridCol w:w="1981"/>
      </w:tblGrid>
      <w:tr w:rsidR="00A943A3" w:rsidRPr="00887A2A" w14:paraId="2280947C" w14:textId="77777777" w:rsidTr="00A943A3">
        <w:trPr>
          <w:trHeight w:val="280"/>
          <w:tblHeader/>
        </w:trPr>
        <w:tc>
          <w:tcPr>
            <w:tcW w:w="475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1A8AEF06" w14:textId="77777777" w:rsidR="00A943A3" w:rsidRPr="000059F6" w:rsidRDefault="00A943A3" w:rsidP="00A943A3">
            <w:pPr>
              <w:rPr>
                <w:b/>
                <w:bCs/>
              </w:rPr>
            </w:pPr>
            <w:bookmarkStart w:id="4" w:name="_Hlk93061448"/>
            <w:r w:rsidRPr="000059F6">
              <w:rPr>
                <w:b/>
                <w:bCs/>
              </w:rPr>
              <w:t>Criteria</w:t>
            </w:r>
          </w:p>
        </w:tc>
        <w:tc>
          <w:tcPr>
            <w:tcW w:w="1418" w:type="dxa"/>
            <w:tcBorders>
              <w:top w:val="single" w:sz="6" w:space="0" w:color="C7CDD1"/>
              <w:left w:val="single" w:sz="6" w:space="0" w:color="C7CDD1"/>
              <w:bottom w:val="single" w:sz="6" w:space="0" w:color="C7CDD1"/>
              <w:right w:val="single" w:sz="6" w:space="0" w:color="C7CDD1"/>
            </w:tcBorders>
          </w:tcPr>
          <w:p w14:paraId="5F006E3A" w14:textId="77777777" w:rsidR="00A943A3" w:rsidRPr="00E94551" w:rsidRDefault="00A943A3" w:rsidP="00A943A3">
            <w:pPr>
              <w:jc w:val="center"/>
              <w:rPr>
                <w:b/>
                <w:bCs/>
              </w:rPr>
            </w:pPr>
          </w:p>
        </w:tc>
        <w:tc>
          <w:tcPr>
            <w:tcW w:w="3634" w:type="dxa"/>
            <w:gridSpan w:val="2"/>
            <w:tcBorders>
              <w:top w:val="single" w:sz="6" w:space="0" w:color="C7CDD1"/>
              <w:left w:val="single" w:sz="6" w:space="0" w:color="C7CDD1"/>
              <w:bottom w:val="single" w:sz="6" w:space="0" w:color="C7CDD1"/>
              <w:right w:val="single" w:sz="6" w:space="0" w:color="C7CDD1"/>
            </w:tcBorders>
          </w:tcPr>
          <w:p w14:paraId="2E9197FD" w14:textId="77777777" w:rsidR="00A943A3" w:rsidRPr="000059F6" w:rsidRDefault="00A943A3" w:rsidP="00A943A3">
            <w:pPr>
              <w:jc w:val="center"/>
              <w:rPr>
                <w:b/>
                <w:bCs/>
              </w:rPr>
            </w:pPr>
            <w:r w:rsidRPr="00E94551">
              <w:rPr>
                <w:b/>
                <w:bCs/>
              </w:rPr>
              <w:t>Points</w:t>
            </w:r>
          </w:p>
        </w:tc>
      </w:tr>
      <w:tr w:rsidR="00A943A3" w:rsidRPr="00887A2A" w14:paraId="0DE9A0E0" w14:textId="77777777" w:rsidTr="00A943A3">
        <w:trPr>
          <w:trHeight w:val="540"/>
        </w:trPr>
        <w:tc>
          <w:tcPr>
            <w:tcW w:w="475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39CD2F24" w14:textId="77777777" w:rsidR="00A943A3" w:rsidRPr="000059F6" w:rsidRDefault="00A943A3" w:rsidP="00A943A3">
            <w:pPr>
              <w:textAlignment w:val="center"/>
            </w:pPr>
            <w:r>
              <w:rPr>
                <w:bdr w:val="none" w:sz="0" w:space="0" w:color="auto" w:frame="1"/>
              </w:rPr>
              <w:t xml:space="preserve">The paper clearly identifies a historically underserved group and includes background information (history) of how schools have or have not worked for this group. In other words, did you explain in detail </w:t>
            </w:r>
            <w:r w:rsidRPr="00E94551">
              <w:rPr>
                <w:i/>
                <w:iCs/>
                <w:bdr w:val="none" w:sz="0" w:space="0" w:color="auto" w:frame="1"/>
              </w:rPr>
              <w:t>why</w:t>
            </w:r>
            <w:r>
              <w:rPr>
                <w:bdr w:val="none" w:sz="0" w:space="0" w:color="auto" w:frame="1"/>
              </w:rPr>
              <w:t xml:space="preserve"> this particular group was chosen? </w:t>
            </w:r>
          </w:p>
        </w:tc>
        <w:tc>
          <w:tcPr>
            <w:tcW w:w="1418" w:type="dxa"/>
            <w:tcBorders>
              <w:top w:val="single" w:sz="6" w:space="0" w:color="C7CDD1"/>
              <w:left w:val="single" w:sz="6" w:space="0" w:color="C7CDD1"/>
              <w:bottom w:val="single" w:sz="6" w:space="0" w:color="C7CDD1"/>
              <w:right w:val="single" w:sz="6" w:space="0" w:color="C7CDD1"/>
            </w:tcBorders>
            <w:shd w:val="clear" w:color="auto" w:fill="FFFFFF"/>
          </w:tcPr>
          <w:p w14:paraId="0F96469B" w14:textId="77777777" w:rsidR="00A943A3" w:rsidRDefault="00A943A3" w:rsidP="00A943A3">
            <w:pPr>
              <w:rPr>
                <w:sz w:val="22"/>
                <w:szCs w:val="22"/>
              </w:rPr>
            </w:pPr>
            <w:r>
              <w:rPr>
                <w:sz w:val="22"/>
                <w:szCs w:val="22"/>
              </w:rPr>
              <w:t>0</w:t>
            </w:r>
            <w:r w:rsidRPr="00551B2A">
              <w:rPr>
                <w:sz w:val="22"/>
                <w:szCs w:val="22"/>
              </w:rPr>
              <w:t xml:space="preserve"> pts </w:t>
            </w:r>
          </w:p>
          <w:p w14:paraId="131F6993" w14:textId="77777777" w:rsidR="00A943A3" w:rsidRPr="00551B2A" w:rsidRDefault="00A943A3" w:rsidP="00A943A3">
            <w:pPr>
              <w:rPr>
                <w:sz w:val="22"/>
                <w:szCs w:val="22"/>
              </w:rPr>
            </w:pPr>
            <w:r w:rsidRPr="00551B2A">
              <w:rPr>
                <w:i/>
                <w:iCs/>
                <w:sz w:val="22"/>
                <w:szCs w:val="22"/>
              </w:rPr>
              <w:t>(Criterion</w:t>
            </w:r>
            <w:r>
              <w:rPr>
                <w:i/>
                <w:iCs/>
                <w:sz w:val="22"/>
                <w:szCs w:val="22"/>
              </w:rPr>
              <w:t xml:space="preserve"> not met</w:t>
            </w:r>
            <w:r w:rsidRPr="00551B2A">
              <w:rPr>
                <w:i/>
                <w:iCs/>
                <w:sz w:val="22"/>
                <w:szCs w:val="22"/>
              </w:rPr>
              <w:t>)</w:t>
            </w:r>
          </w:p>
        </w:tc>
        <w:tc>
          <w:tcPr>
            <w:tcW w:w="1653" w:type="dxa"/>
            <w:tcBorders>
              <w:top w:val="single" w:sz="6" w:space="0" w:color="C7CDD1"/>
              <w:left w:val="single" w:sz="6" w:space="0" w:color="C7CDD1"/>
              <w:bottom w:val="single" w:sz="6" w:space="0" w:color="C7CDD1"/>
              <w:right w:val="single" w:sz="6" w:space="0" w:color="C7CDD1"/>
            </w:tcBorders>
            <w:shd w:val="clear" w:color="auto" w:fill="FFFFFF"/>
          </w:tcPr>
          <w:p w14:paraId="3721E7E5" w14:textId="77777777" w:rsidR="00A943A3" w:rsidRDefault="00A943A3" w:rsidP="00A943A3">
            <w:pPr>
              <w:rPr>
                <w:sz w:val="22"/>
                <w:szCs w:val="22"/>
              </w:rPr>
            </w:pPr>
            <w:r w:rsidRPr="00551B2A">
              <w:rPr>
                <w:sz w:val="22"/>
                <w:szCs w:val="22"/>
              </w:rPr>
              <w:t xml:space="preserve">4 pts </w:t>
            </w:r>
          </w:p>
          <w:p w14:paraId="2ACA1E93" w14:textId="77777777" w:rsidR="00A943A3" w:rsidRPr="00551B2A" w:rsidRDefault="00A943A3" w:rsidP="00A943A3">
            <w:pPr>
              <w:rPr>
                <w:sz w:val="22"/>
                <w:szCs w:val="22"/>
              </w:rPr>
            </w:pPr>
            <w:r w:rsidRPr="00551B2A">
              <w:rPr>
                <w:i/>
                <w:iCs/>
                <w:sz w:val="22"/>
                <w:szCs w:val="22"/>
              </w:rPr>
              <w:t>(Partially meets criterion)</w:t>
            </w:r>
          </w:p>
        </w:tc>
        <w:tc>
          <w:tcPr>
            <w:tcW w:w="1981"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hideMark/>
          </w:tcPr>
          <w:p w14:paraId="2703B3D6" w14:textId="77777777" w:rsidR="00A943A3" w:rsidRDefault="00A943A3" w:rsidP="00A943A3">
            <w:pPr>
              <w:rPr>
                <w:sz w:val="22"/>
                <w:szCs w:val="22"/>
              </w:rPr>
            </w:pPr>
            <w:r w:rsidRPr="00551B2A">
              <w:rPr>
                <w:sz w:val="22"/>
                <w:szCs w:val="22"/>
              </w:rPr>
              <w:t>7 pts</w:t>
            </w:r>
          </w:p>
          <w:p w14:paraId="5416E8B1" w14:textId="77777777" w:rsidR="00A943A3" w:rsidRPr="00551B2A" w:rsidRDefault="00A943A3" w:rsidP="00A943A3">
            <w:pPr>
              <w:rPr>
                <w:sz w:val="22"/>
                <w:szCs w:val="22"/>
              </w:rPr>
            </w:pPr>
            <w:r w:rsidRPr="00551B2A">
              <w:rPr>
                <w:i/>
                <w:iCs/>
                <w:sz w:val="22"/>
                <w:szCs w:val="22"/>
              </w:rPr>
              <w:t>(Fully meets criterion)</w:t>
            </w:r>
          </w:p>
        </w:tc>
      </w:tr>
      <w:tr w:rsidR="00A943A3" w:rsidRPr="00887A2A" w14:paraId="57733A91" w14:textId="77777777" w:rsidTr="00A943A3">
        <w:trPr>
          <w:trHeight w:val="540"/>
        </w:trPr>
        <w:tc>
          <w:tcPr>
            <w:tcW w:w="475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56CD6B4B" w14:textId="77777777" w:rsidR="00A943A3" w:rsidRPr="000059F6" w:rsidRDefault="00A943A3" w:rsidP="00A943A3">
            <w:pPr>
              <w:textAlignment w:val="center"/>
            </w:pPr>
            <w:r>
              <w:rPr>
                <w:bdr w:val="none" w:sz="0" w:space="0" w:color="auto" w:frame="1"/>
              </w:rPr>
              <w:t>The p</w:t>
            </w:r>
            <w:r w:rsidRPr="00E94551">
              <w:rPr>
                <w:bdr w:val="none" w:sz="0" w:space="0" w:color="auto" w:frame="1"/>
              </w:rPr>
              <w:t xml:space="preserve">aper </w:t>
            </w:r>
            <w:r>
              <w:rPr>
                <w:bdr w:val="none" w:sz="0" w:space="0" w:color="auto" w:frame="1"/>
              </w:rPr>
              <w:t xml:space="preserve">makes a connection between the historically underserved group and </w:t>
            </w:r>
            <w:r w:rsidRPr="00E94551">
              <w:rPr>
                <w:bdr w:val="none" w:sz="0" w:space="0" w:color="auto" w:frame="1"/>
              </w:rPr>
              <w:t>the three main components of how schools work (teachers, leaders, and the community)</w:t>
            </w:r>
            <w:r>
              <w:rPr>
                <w:bdr w:val="none" w:sz="0" w:space="0" w:color="auto" w:frame="1"/>
              </w:rPr>
              <w:t>.</w:t>
            </w:r>
          </w:p>
        </w:tc>
        <w:tc>
          <w:tcPr>
            <w:tcW w:w="1418" w:type="dxa"/>
            <w:tcBorders>
              <w:top w:val="single" w:sz="6" w:space="0" w:color="C7CDD1"/>
              <w:left w:val="single" w:sz="6" w:space="0" w:color="C7CDD1"/>
              <w:bottom w:val="single" w:sz="6" w:space="0" w:color="C7CDD1"/>
              <w:right w:val="single" w:sz="6" w:space="0" w:color="C7CDD1"/>
            </w:tcBorders>
            <w:shd w:val="clear" w:color="auto" w:fill="FFFFFF"/>
          </w:tcPr>
          <w:p w14:paraId="219A05BF" w14:textId="77777777" w:rsidR="00A943A3" w:rsidRDefault="00A943A3" w:rsidP="00A943A3">
            <w:pPr>
              <w:rPr>
                <w:sz w:val="22"/>
                <w:szCs w:val="22"/>
              </w:rPr>
            </w:pPr>
            <w:r>
              <w:rPr>
                <w:sz w:val="22"/>
                <w:szCs w:val="22"/>
              </w:rPr>
              <w:t>0</w:t>
            </w:r>
            <w:r w:rsidRPr="00551B2A">
              <w:rPr>
                <w:sz w:val="22"/>
                <w:szCs w:val="22"/>
              </w:rPr>
              <w:t xml:space="preserve"> pts </w:t>
            </w:r>
          </w:p>
          <w:p w14:paraId="2CDB40A3" w14:textId="77777777" w:rsidR="00A943A3" w:rsidRDefault="00A943A3" w:rsidP="00A943A3">
            <w:r w:rsidRPr="00551B2A">
              <w:rPr>
                <w:i/>
                <w:iCs/>
                <w:sz w:val="22"/>
                <w:szCs w:val="22"/>
              </w:rPr>
              <w:t>(Criterion</w:t>
            </w:r>
            <w:r>
              <w:rPr>
                <w:i/>
                <w:iCs/>
                <w:sz w:val="22"/>
                <w:szCs w:val="22"/>
              </w:rPr>
              <w:t xml:space="preserve"> not met</w:t>
            </w:r>
            <w:r w:rsidRPr="00551B2A">
              <w:rPr>
                <w:i/>
                <w:iCs/>
                <w:sz w:val="22"/>
                <w:szCs w:val="22"/>
              </w:rPr>
              <w:t>)</w:t>
            </w:r>
          </w:p>
        </w:tc>
        <w:tc>
          <w:tcPr>
            <w:tcW w:w="1653" w:type="dxa"/>
            <w:tcBorders>
              <w:top w:val="single" w:sz="6" w:space="0" w:color="C7CDD1"/>
              <w:left w:val="single" w:sz="6" w:space="0" w:color="C7CDD1"/>
              <w:bottom w:val="single" w:sz="6" w:space="0" w:color="C7CDD1"/>
              <w:right w:val="single" w:sz="6" w:space="0" w:color="C7CDD1"/>
            </w:tcBorders>
            <w:shd w:val="clear" w:color="auto" w:fill="FFFFFF"/>
          </w:tcPr>
          <w:p w14:paraId="724B754B" w14:textId="77777777" w:rsidR="00A943A3" w:rsidRDefault="00A943A3" w:rsidP="00A943A3">
            <w:pPr>
              <w:rPr>
                <w:sz w:val="22"/>
                <w:szCs w:val="22"/>
              </w:rPr>
            </w:pPr>
            <w:r w:rsidRPr="00551B2A">
              <w:rPr>
                <w:sz w:val="22"/>
                <w:szCs w:val="22"/>
              </w:rPr>
              <w:t xml:space="preserve">4 pts </w:t>
            </w:r>
          </w:p>
          <w:p w14:paraId="53DFB468" w14:textId="77777777" w:rsidR="00A943A3" w:rsidRDefault="00A943A3" w:rsidP="00A943A3">
            <w:r w:rsidRPr="00551B2A">
              <w:rPr>
                <w:i/>
                <w:iCs/>
                <w:sz w:val="22"/>
                <w:szCs w:val="22"/>
              </w:rPr>
              <w:t>(Partially meets criterion)</w:t>
            </w:r>
          </w:p>
        </w:tc>
        <w:tc>
          <w:tcPr>
            <w:tcW w:w="1981"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hideMark/>
          </w:tcPr>
          <w:p w14:paraId="4818E4DB" w14:textId="77777777" w:rsidR="00A943A3" w:rsidRDefault="00A943A3" w:rsidP="00A943A3">
            <w:pPr>
              <w:rPr>
                <w:sz w:val="22"/>
                <w:szCs w:val="22"/>
              </w:rPr>
            </w:pPr>
            <w:r w:rsidRPr="00551B2A">
              <w:rPr>
                <w:sz w:val="22"/>
                <w:szCs w:val="22"/>
              </w:rPr>
              <w:t xml:space="preserve">7 pts </w:t>
            </w:r>
          </w:p>
          <w:p w14:paraId="7E106EAF" w14:textId="77777777" w:rsidR="00A943A3" w:rsidRPr="000059F6" w:rsidRDefault="00A943A3" w:rsidP="00A943A3">
            <w:r w:rsidRPr="00551B2A">
              <w:rPr>
                <w:i/>
                <w:iCs/>
                <w:sz w:val="22"/>
                <w:szCs w:val="22"/>
              </w:rPr>
              <w:t>(Fully meets criterion)</w:t>
            </w:r>
          </w:p>
        </w:tc>
      </w:tr>
      <w:tr w:rsidR="00A943A3" w:rsidRPr="00887A2A" w14:paraId="63182E33" w14:textId="77777777" w:rsidTr="00A943A3">
        <w:trPr>
          <w:trHeight w:val="540"/>
        </w:trPr>
        <w:tc>
          <w:tcPr>
            <w:tcW w:w="475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7A9AA46A" w14:textId="77777777" w:rsidR="00A943A3" w:rsidRDefault="00A943A3" w:rsidP="00A943A3">
            <w:pPr>
              <w:textAlignment w:val="center"/>
              <w:rPr>
                <w:bdr w:val="none" w:sz="0" w:space="0" w:color="auto" w:frame="1"/>
              </w:rPr>
            </w:pPr>
            <w:r>
              <w:rPr>
                <w:bdr w:val="none" w:sz="0" w:space="0" w:color="auto" w:frame="1"/>
              </w:rPr>
              <w:t xml:space="preserve">The paper offers multiple </w:t>
            </w:r>
            <w:r w:rsidRPr="00E94551">
              <w:rPr>
                <w:i/>
                <w:iCs/>
                <w:bdr w:val="none" w:sz="0" w:space="0" w:color="auto" w:frame="1"/>
              </w:rPr>
              <w:t>conclusions</w:t>
            </w:r>
            <w:r>
              <w:rPr>
                <w:bdr w:val="none" w:sz="0" w:space="0" w:color="auto" w:frame="1"/>
              </w:rPr>
              <w:t xml:space="preserve"> and </w:t>
            </w:r>
            <w:r w:rsidRPr="00E94551">
              <w:rPr>
                <w:i/>
                <w:iCs/>
                <w:bdr w:val="none" w:sz="0" w:space="0" w:color="auto" w:frame="1"/>
              </w:rPr>
              <w:t>recommendations</w:t>
            </w:r>
            <w:r>
              <w:rPr>
                <w:bdr w:val="none" w:sz="0" w:space="0" w:color="auto" w:frame="1"/>
              </w:rPr>
              <w:t xml:space="preserve"> for how schools might be improved in order to better support the historically underserved group chosen. </w:t>
            </w:r>
          </w:p>
        </w:tc>
        <w:tc>
          <w:tcPr>
            <w:tcW w:w="1418" w:type="dxa"/>
            <w:tcBorders>
              <w:top w:val="single" w:sz="6" w:space="0" w:color="C7CDD1"/>
              <w:left w:val="single" w:sz="6" w:space="0" w:color="C7CDD1"/>
              <w:bottom w:val="single" w:sz="6" w:space="0" w:color="C7CDD1"/>
              <w:right w:val="single" w:sz="6" w:space="0" w:color="C7CDD1"/>
            </w:tcBorders>
            <w:shd w:val="clear" w:color="auto" w:fill="FFFFFF"/>
          </w:tcPr>
          <w:p w14:paraId="19A26B40" w14:textId="77777777" w:rsidR="00A943A3" w:rsidRDefault="00A943A3" w:rsidP="00A943A3">
            <w:pPr>
              <w:rPr>
                <w:sz w:val="22"/>
                <w:szCs w:val="22"/>
              </w:rPr>
            </w:pPr>
            <w:r>
              <w:rPr>
                <w:sz w:val="22"/>
                <w:szCs w:val="22"/>
              </w:rPr>
              <w:t>0</w:t>
            </w:r>
            <w:r w:rsidRPr="00551B2A">
              <w:rPr>
                <w:sz w:val="22"/>
                <w:szCs w:val="22"/>
              </w:rPr>
              <w:t xml:space="preserve"> pts </w:t>
            </w:r>
          </w:p>
          <w:p w14:paraId="06F929BB" w14:textId="77777777" w:rsidR="00A943A3" w:rsidRDefault="00A943A3" w:rsidP="00A943A3">
            <w:r w:rsidRPr="00551B2A">
              <w:rPr>
                <w:i/>
                <w:iCs/>
                <w:sz w:val="22"/>
                <w:szCs w:val="22"/>
              </w:rPr>
              <w:t>(Criterion</w:t>
            </w:r>
            <w:r>
              <w:rPr>
                <w:i/>
                <w:iCs/>
                <w:sz w:val="22"/>
                <w:szCs w:val="22"/>
              </w:rPr>
              <w:t xml:space="preserve"> not met</w:t>
            </w:r>
            <w:r w:rsidRPr="00551B2A">
              <w:rPr>
                <w:i/>
                <w:iCs/>
                <w:sz w:val="22"/>
                <w:szCs w:val="22"/>
              </w:rPr>
              <w:t>)</w:t>
            </w:r>
          </w:p>
        </w:tc>
        <w:tc>
          <w:tcPr>
            <w:tcW w:w="1653" w:type="dxa"/>
            <w:tcBorders>
              <w:top w:val="single" w:sz="6" w:space="0" w:color="C7CDD1"/>
              <w:left w:val="single" w:sz="6" w:space="0" w:color="C7CDD1"/>
              <w:bottom w:val="single" w:sz="6" w:space="0" w:color="C7CDD1"/>
              <w:right w:val="single" w:sz="6" w:space="0" w:color="C7CDD1"/>
            </w:tcBorders>
            <w:shd w:val="clear" w:color="auto" w:fill="FFFFFF"/>
          </w:tcPr>
          <w:p w14:paraId="1FC2963F" w14:textId="77777777" w:rsidR="00A943A3" w:rsidRDefault="00A943A3" w:rsidP="00A943A3">
            <w:pPr>
              <w:rPr>
                <w:sz w:val="22"/>
                <w:szCs w:val="22"/>
              </w:rPr>
            </w:pPr>
            <w:r w:rsidRPr="00551B2A">
              <w:rPr>
                <w:sz w:val="22"/>
                <w:szCs w:val="22"/>
              </w:rPr>
              <w:t xml:space="preserve">4 pts </w:t>
            </w:r>
          </w:p>
          <w:p w14:paraId="070AA1EB" w14:textId="77777777" w:rsidR="00A943A3" w:rsidRDefault="00A943A3" w:rsidP="00A943A3">
            <w:r w:rsidRPr="00551B2A">
              <w:rPr>
                <w:i/>
                <w:iCs/>
                <w:sz w:val="22"/>
                <w:szCs w:val="22"/>
              </w:rPr>
              <w:t>(Partially meets criterion)</w:t>
            </w:r>
          </w:p>
        </w:tc>
        <w:tc>
          <w:tcPr>
            <w:tcW w:w="1981"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tcPr>
          <w:p w14:paraId="3DF25C3C" w14:textId="77777777" w:rsidR="00A943A3" w:rsidRDefault="00A943A3" w:rsidP="00A943A3">
            <w:pPr>
              <w:rPr>
                <w:sz w:val="22"/>
                <w:szCs w:val="22"/>
              </w:rPr>
            </w:pPr>
            <w:r w:rsidRPr="00551B2A">
              <w:rPr>
                <w:sz w:val="22"/>
                <w:szCs w:val="22"/>
              </w:rPr>
              <w:t xml:space="preserve">7 pts </w:t>
            </w:r>
          </w:p>
          <w:p w14:paraId="15C9358D" w14:textId="77777777" w:rsidR="00A943A3" w:rsidRPr="000059F6" w:rsidRDefault="00A943A3" w:rsidP="00A943A3">
            <w:r w:rsidRPr="00551B2A">
              <w:rPr>
                <w:i/>
                <w:iCs/>
                <w:sz w:val="22"/>
                <w:szCs w:val="22"/>
              </w:rPr>
              <w:t>(Fully meets criterion)</w:t>
            </w:r>
          </w:p>
        </w:tc>
      </w:tr>
      <w:tr w:rsidR="00A943A3" w:rsidRPr="00887A2A" w14:paraId="7007B133" w14:textId="77777777" w:rsidTr="00A943A3">
        <w:trPr>
          <w:trHeight w:val="540"/>
        </w:trPr>
        <w:tc>
          <w:tcPr>
            <w:tcW w:w="475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31B13B69" w14:textId="77777777" w:rsidR="00A943A3" w:rsidRDefault="00A943A3" w:rsidP="00A943A3">
            <w:pPr>
              <w:textAlignment w:val="center"/>
              <w:rPr>
                <w:bdr w:val="none" w:sz="0" w:space="0" w:color="auto" w:frame="1"/>
              </w:rPr>
            </w:pPr>
            <w:r>
              <w:rPr>
                <w:bdr w:val="none" w:sz="0" w:space="0" w:color="auto" w:frame="1"/>
              </w:rPr>
              <w:t>There is evidence that the paper includes reference to prior research in order to provide background information support connections to the three main components of how schools work discussed in this course.</w:t>
            </w:r>
          </w:p>
        </w:tc>
        <w:tc>
          <w:tcPr>
            <w:tcW w:w="1418" w:type="dxa"/>
            <w:tcBorders>
              <w:top w:val="single" w:sz="6" w:space="0" w:color="C7CDD1"/>
              <w:left w:val="single" w:sz="6" w:space="0" w:color="C7CDD1"/>
              <w:bottom w:val="single" w:sz="6" w:space="0" w:color="C7CDD1"/>
              <w:right w:val="single" w:sz="6" w:space="0" w:color="C7CDD1"/>
            </w:tcBorders>
            <w:shd w:val="clear" w:color="auto" w:fill="FFFFFF"/>
          </w:tcPr>
          <w:p w14:paraId="7740FFA9" w14:textId="77777777" w:rsidR="00A943A3" w:rsidRDefault="00A943A3" w:rsidP="00A943A3">
            <w:pPr>
              <w:rPr>
                <w:sz w:val="22"/>
                <w:szCs w:val="22"/>
              </w:rPr>
            </w:pPr>
            <w:r>
              <w:rPr>
                <w:sz w:val="22"/>
                <w:szCs w:val="22"/>
              </w:rPr>
              <w:t>0</w:t>
            </w:r>
            <w:r w:rsidRPr="00551B2A">
              <w:rPr>
                <w:sz w:val="22"/>
                <w:szCs w:val="22"/>
              </w:rPr>
              <w:t xml:space="preserve"> pts </w:t>
            </w:r>
          </w:p>
          <w:p w14:paraId="139CF267" w14:textId="77777777" w:rsidR="00A943A3" w:rsidRDefault="00A943A3" w:rsidP="00A943A3">
            <w:r w:rsidRPr="00551B2A">
              <w:rPr>
                <w:i/>
                <w:iCs/>
                <w:sz w:val="22"/>
                <w:szCs w:val="22"/>
              </w:rPr>
              <w:t>(Criterion</w:t>
            </w:r>
            <w:r>
              <w:rPr>
                <w:i/>
                <w:iCs/>
                <w:sz w:val="22"/>
                <w:szCs w:val="22"/>
              </w:rPr>
              <w:t xml:space="preserve"> not met</w:t>
            </w:r>
            <w:r w:rsidRPr="00551B2A">
              <w:rPr>
                <w:i/>
                <w:iCs/>
                <w:sz w:val="22"/>
                <w:szCs w:val="22"/>
              </w:rPr>
              <w:t>)</w:t>
            </w:r>
          </w:p>
        </w:tc>
        <w:tc>
          <w:tcPr>
            <w:tcW w:w="1653" w:type="dxa"/>
            <w:tcBorders>
              <w:top w:val="single" w:sz="6" w:space="0" w:color="C7CDD1"/>
              <w:left w:val="single" w:sz="6" w:space="0" w:color="C7CDD1"/>
              <w:bottom w:val="single" w:sz="6" w:space="0" w:color="C7CDD1"/>
              <w:right w:val="single" w:sz="6" w:space="0" w:color="C7CDD1"/>
            </w:tcBorders>
            <w:shd w:val="clear" w:color="auto" w:fill="FFFFFF"/>
          </w:tcPr>
          <w:p w14:paraId="070C2493" w14:textId="77777777" w:rsidR="00A943A3" w:rsidRDefault="00A943A3" w:rsidP="00A943A3">
            <w:pPr>
              <w:rPr>
                <w:sz w:val="22"/>
                <w:szCs w:val="22"/>
              </w:rPr>
            </w:pPr>
            <w:r w:rsidRPr="00551B2A">
              <w:rPr>
                <w:sz w:val="22"/>
                <w:szCs w:val="22"/>
              </w:rPr>
              <w:t xml:space="preserve">4 pts </w:t>
            </w:r>
          </w:p>
          <w:p w14:paraId="77E3D5FE" w14:textId="77777777" w:rsidR="00A943A3" w:rsidRDefault="00A943A3" w:rsidP="00A943A3">
            <w:r w:rsidRPr="00551B2A">
              <w:rPr>
                <w:i/>
                <w:iCs/>
                <w:sz w:val="22"/>
                <w:szCs w:val="22"/>
              </w:rPr>
              <w:t>(Partially meets criterion)</w:t>
            </w:r>
          </w:p>
        </w:tc>
        <w:tc>
          <w:tcPr>
            <w:tcW w:w="1981"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tcPr>
          <w:p w14:paraId="7A95731F" w14:textId="77777777" w:rsidR="00A943A3" w:rsidRDefault="00A943A3" w:rsidP="00A943A3">
            <w:pPr>
              <w:rPr>
                <w:sz w:val="22"/>
                <w:szCs w:val="22"/>
              </w:rPr>
            </w:pPr>
            <w:r w:rsidRPr="00551B2A">
              <w:rPr>
                <w:sz w:val="22"/>
                <w:szCs w:val="22"/>
              </w:rPr>
              <w:t xml:space="preserve">7 pts </w:t>
            </w:r>
          </w:p>
          <w:p w14:paraId="526E6439" w14:textId="77777777" w:rsidR="00A943A3" w:rsidRPr="000059F6" w:rsidRDefault="00A943A3" w:rsidP="00A943A3">
            <w:r w:rsidRPr="00551B2A">
              <w:rPr>
                <w:i/>
                <w:iCs/>
                <w:sz w:val="22"/>
                <w:szCs w:val="22"/>
              </w:rPr>
              <w:t>(Fully meets criterion)</w:t>
            </w:r>
          </w:p>
        </w:tc>
      </w:tr>
      <w:tr w:rsidR="00A943A3" w:rsidRPr="00887A2A" w14:paraId="7EBC9F55" w14:textId="77777777" w:rsidTr="00A943A3">
        <w:trPr>
          <w:trHeight w:val="540"/>
        </w:trPr>
        <w:tc>
          <w:tcPr>
            <w:tcW w:w="475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7225F134" w14:textId="77777777" w:rsidR="00A943A3" w:rsidRDefault="00A943A3" w:rsidP="00A943A3">
            <w:pPr>
              <w:textAlignment w:val="center"/>
              <w:rPr>
                <w:bdr w:val="none" w:sz="0" w:space="0" w:color="auto" w:frame="1"/>
              </w:rPr>
            </w:pPr>
            <w:r>
              <w:rPr>
                <w:bdr w:val="none" w:sz="0" w:space="0" w:color="auto" w:frame="1"/>
              </w:rPr>
              <w:t xml:space="preserve">The paper meets all of the required page limit/formatting guidelines, is clearly written, and if free of multiple grammatical and spelling errors. </w:t>
            </w:r>
          </w:p>
        </w:tc>
        <w:tc>
          <w:tcPr>
            <w:tcW w:w="1418" w:type="dxa"/>
            <w:tcBorders>
              <w:top w:val="single" w:sz="6" w:space="0" w:color="C7CDD1"/>
              <w:left w:val="single" w:sz="6" w:space="0" w:color="C7CDD1"/>
              <w:bottom w:val="single" w:sz="6" w:space="0" w:color="C7CDD1"/>
              <w:right w:val="single" w:sz="6" w:space="0" w:color="C7CDD1"/>
            </w:tcBorders>
            <w:shd w:val="clear" w:color="auto" w:fill="FFFFFF"/>
          </w:tcPr>
          <w:p w14:paraId="34A34583" w14:textId="77777777" w:rsidR="00A943A3" w:rsidRDefault="00A943A3" w:rsidP="00A943A3">
            <w:pPr>
              <w:rPr>
                <w:sz w:val="22"/>
                <w:szCs w:val="22"/>
              </w:rPr>
            </w:pPr>
            <w:r>
              <w:rPr>
                <w:sz w:val="22"/>
                <w:szCs w:val="22"/>
              </w:rPr>
              <w:t>0</w:t>
            </w:r>
            <w:r w:rsidRPr="00551B2A">
              <w:rPr>
                <w:sz w:val="22"/>
                <w:szCs w:val="22"/>
              </w:rPr>
              <w:t xml:space="preserve"> pts </w:t>
            </w:r>
          </w:p>
          <w:p w14:paraId="76AE8289" w14:textId="77777777" w:rsidR="00A943A3" w:rsidRDefault="00A943A3" w:rsidP="00A943A3">
            <w:r w:rsidRPr="00551B2A">
              <w:rPr>
                <w:i/>
                <w:iCs/>
                <w:sz w:val="22"/>
                <w:szCs w:val="22"/>
              </w:rPr>
              <w:t>(Criterion</w:t>
            </w:r>
            <w:r>
              <w:rPr>
                <w:i/>
                <w:iCs/>
                <w:sz w:val="22"/>
                <w:szCs w:val="22"/>
              </w:rPr>
              <w:t xml:space="preserve"> not met</w:t>
            </w:r>
            <w:r w:rsidRPr="00551B2A">
              <w:rPr>
                <w:i/>
                <w:iCs/>
                <w:sz w:val="22"/>
                <w:szCs w:val="22"/>
              </w:rPr>
              <w:t>)</w:t>
            </w:r>
          </w:p>
        </w:tc>
        <w:tc>
          <w:tcPr>
            <w:tcW w:w="1653" w:type="dxa"/>
            <w:tcBorders>
              <w:top w:val="single" w:sz="6" w:space="0" w:color="C7CDD1"/>
              <w:left w:val="single" w:sz="6" w:space="0" w:color="C7CDD1"/>
              <w:bottom w:val="single" w:sz="6" w:space="0" w:color="C7CDD1"/>
              <w:right w:val="single" w:sz="6" w:space="0" w:color="C7CDD1"/>
            </w:tcBorders>
            <w:shd w:val="clear" w:color="auto" w:fill="FFFFFF"/>
          </w:tcPr>
          <w:p w14:paraId="1FD2BAB5" w14:textId="77777777" w:rsidR="00A943A3" w:rsidRDefault="00A943A3" w:rsidP="00A943A3">
            <w:pPr>
              <w:rPr>
                <w:sz w:val="22"/>
                <w:szCs w:val="22"/>
              </w:rPr>
            </w:pPr>
            <w:r>
              <w:rPr>
                <w:sz w:val="22"/>
                <w:szCs w:val="22"/>
              </w:rPr>
              <w:t>1</w:t>
            </w:r>
            <w:r w:rsidRPr="00551B2A">
              <w:rPr>
                <w:sz w:val="22"/>
                <w:szCs w:val="22"/>
              </w:rPr>
              <w:t xml:space="preserve"> pts </w:t>
            </w:r>
          </w:p>
          <w:p w14:paraId="72516BD2" w14:textId="77777777" w:rsidR="00A943A3" w:rsidRDefault="00A943A3" w:rsidP="00A943A3">
            <w:r w:rsidRPr="00551B2A">
              <w:rPr>
                <w:i/>
                <w:iCs/>
                <w:sz w:val="22"/>
                <w:szCs w:val="22"/>
              </w:rPr>
              <w:t>(Partially meets criterion)</w:t>
            </w:r>
          </w:p>
        </w:tc>
        <w:tc>
          <w:tcPr>
            <w:tcW w:w="1981"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tcPr>
          <w:p w14:paraId="38A24EBA" w14:textId="77777777" w:rsidR="00A943A3" w:rsidRDefault="00A943A3" w:rsidP="00A943A3">
            <w:pPr>
              <w:rPr>
                <w:sz w:val="22"/>
                <w:szCs w:val="22"/>
              </w:rPr>
            </w:pPr>
            <w:r>
              <w:rPr>
                <w:sz w:val="22"/>
                <w:szCs w:val="22"/>
              </w:rPr>
              <w:t>2</w:t>
            </w:r>
            <w:r w:rsidRPr="00551B2A">
              <w:rPr>
                <w:sz w:val="22"/>
                <w:szCs w:val="22"/>
              </w:rPr>
              <w:t xml:space="preserve"> pts </w:t>
            </w:r>
          </w:p>
          <w:p w14:paraId="45B2FDBA" w14:textId="77777777" w:rsidR="00A943A3" w:rsidRPr="000059F6" w:rsidRDefault="00A943A3" w:rsidP="00A943A3">
            <w:r w:rsidRPr="00551B2A">
              <w:rPr>
                <w:i/>
                <w:iCs/>
                <w:sz w:val="22"/>
                <w:szCs w:val="22"/>
              </w:rPr>
              <w:t>(Fully meets criterion)</w:t>
            </w:r>
          </w:p>
        </w:tc>
      </w:tr>
      <w:tr w:rsidR="00A943A3" w:rsidRPr="00887A2A" w14:paraId="70137735" w14:textId="77777777" w:rsidTr="00A943A3">
        <w:trPr>
          <w:trHeight w:val="540"/>
        </w:trPr>
        <w:tc>
          <w:tcPr>
            <w:tcW w:w="475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25398D1F" w14:textId="77777777" w:rsidR="00A943A3" w:rsidRPr="001C4D10" w:rsidRDefault="00A943A3" w:rsidP="00A943A3">
            <w:pPr>
              <w:textAlignment w:val="center"/>
              <w:rPr>
                <w:b/>
                <w:bCs/>
                <w:bdr w:val="none" w:sz="0" w:space="0" w:color="auto" w:frame="1"/>
              </w:rPr>
            </w:pPr>
            <w:r w:rsidRPr="001C4D10">
              <w:rPr>
                <w:b/>
                <w:bCs/>
                <w:bdr w:val="none" w:sz="0" w:space="0" w:color="auto" w:frame="1"/>
              </w:rPr>
              <w:t xml:space="preserve">Total </w:t>
            </w:r>
          </w:p>
        </w:tc>
        <w:tc>
          <w:tcPr>
            <w:tcW w:w="5052" w:type="dxa"/>
            <w:gridSpan w:val="3"/>
            <w:tcBorders>
              <w:top w:val="single" w:sz="6" w:space="0" w:color="C7CDD1"/>
              <w:left w:val="single" w:sz="6" w:space="0" w:color="C7CDD1"/>
              <w:bottom w:val="single" w:sz="6" w:space="0" w:color="C7CDD1"/>
              <w:right w:val="single" w:sz="6" w:space="0" w:color="C7CDD1"/>
            </w:tcBorders>
            <w:shd w:val="clear" w:color="auto" w:fill="FFFFFF"/>
          </w:tcPr>
          <w:p w14:paraId="2BE7A0E0" w14:textId="77777777" w:rsidR="00A943A3" w:rsidRPr="00551B2A" w:rsidRDefault="00A943A3" w:rsidP="00A943A3">
            <w:pPr>
              <w:jc w:val="center"/>
              <w:rPr>
                <w:b/>
                <w:bCs/>
              </w:rPr>
            </w:pPr>
            <w:r w:rsidRPr="00551B2A">
              <w:rPr>
                <w:b/>
                <w:bCs/>
              </w:rPr>
              <w:t>30 pts</w:t>
            </w:r>
          </w:p>
        </w:tc>
      </w:tr>
      <w:bookmarkEnd w:id="4"/>
    </w:tbl>
    <w:p w14:paraId="35D1112F" w14:textId="77777777" w:rsidR="00A943A3" w:rsidRDefault="00A943A3" w:rsidP="00A943A3">
      <w:pPr>
        <w:rPr>
          <w:strike/>
        </w:rPr>
      </w:pPr>
    </w:p>
    <w:p w14:paraId="308D0554" w14:textId="77777777" w:rsidR="00A943A3" w:rsidRDefault="00A943A3" w:rsidP="00A943A3">
      <w:pPr>
        <w:rPr>
          <w:rFonts w:eastAsiaTheme="minorHAnsi"/>
        </w:rPr>
      </w:pPr>
      <w:r>
        <w:rPr>
          <w:rFonts w:eastAsiaTheme="minorHAnsi"/>
        </w:rPr>
        <w:br w:type="page"/>
      </w:r>
    </w:p>
    <w:p w14:paraId="59F70287" w14:textId="77777777" w:rsidR="00230584" w:rsidRDefault="00230584" w:rsidP="00230584">
      <w:pPr>
        <w:ind w:left="540"/>
        <w:contextualSpacing/>
        <w:rPr>
          <w:rFonts w:eastAsiaTheme="minorHAnsi" w:cstheme="minorBidi"/>
          <w:szCs w:val="22"/>
        </w:rPr>
      </w:pPr>
    </w:p>
    <w:p w14:paraId="319ED67A" w14:textId="77777777" w:rsidR="00A943A3" w:rsidRPr="00484301" w:rsidRDefault="00A943A3" w:rsidP="00230584">
      <w:pPr>
        <w:ind w:left="540"/>
        <w:contextualSpacing/>
        <w:rPr>
          <w:rFonts w:eastAsiaTheme="minorHAnsi" w:cstheme="minorBidi"/>
          <w:szCs w:val="22"/>
        </w:rPr>
      </w:pPr>
    </w:p>
    <w:p w14:paraId="6DEAB23D" w14:textId="15EA234E" w:rsidR="002242D4" w:rsidRPr="000B13CF" w:rsidRDefault="002242D4" w:rsidP="002242D4">
      <w:pPr>
        <w:widowControl w:val="0"/>
        <w:autoSpaceDE w:val="0"/>
        <w:autoSpaceDN w:val="0"/>
        <w:adjustRightInd w:val="0"/>
        <w:jc w:val="center"/>
        <w:rPr>
          <w:rFonts w:eastAsiaTheme="minorHAnsi"/>
          <w:b/>
          <w:bCs/>
          <w:sz w:val="28"/>
          <w:szCs w:val="28"/>
        </w:rPr>
      </w:pPr>
      <w:r>
        <w:rPr>
          <w:rFonts w:eastAsiaTheme="minorHAnsi"/>
          <w:b/>
          <w:bCs/>
          <w:sz w:val="28"/>
          <w:szCs w:val="28"/>
        </w:rPr>
        <w:t>Final Paper Video Presentation</w:t>
      </w:r>
      <w:r w:rsidRPr="000B13CF">
        <w:rPr>
          <w:rFonts w:eastAsiaTheme="minorHAnsi"/>
          <w:b/>
          <w:bCs/>
          <w:sz w:val="28"/>
          <w:szCs w:val="28"/>
        </w:rPr>
        <w:t xml:space="preserve"> (</w:t>
      </w:r>
      <w:r>
        <w:rPr>
          <w:rFonts w:eastAsiaTheme="minorHAnsi"/>
          <w:b/>
          <w:bCs/>
          <w:sz w:val="28"/>
          <w:szCs w:val="28"/>
        </w:rPr>
        <w:t>14</w:t>
      </w:r>
      <w:r w:rsidR="0024504A">
        <w:rPr>
          <w:rFonts w:eastAsiaTheme="minorHAnsi"/>
          <w:b/>
          <w:bCs/>
          <w:sz w:val="28"/>
          <w:szCs w:val="28"/>
        </w:rPr>
        <w:t xml:space="preserve"> pts.</w:t>
      </w:r>
      <w:r w:rsidRPr="000B13CF">
        <w:rPr>
          <w:rFonts w:eastAsiaTheme="minorHAnsi"/>
          <w:b/>
          <w:bCs/>
          <w:sz w:val="28"/>
          <w:szCs w:val="28"/>
        </w:rPr>
        <w:t xml:space="preserve"> </w:t>
      </w:r>
      <w:r>
        <w:rPr>
          <w:rFonts w:eastAsiaTheme="minorHAnsi"/>
          <w:b/>
          <w:bCs/>
          <w:sz w:val="28"/>
          <w:szCs w:val="28"/>
        </w:rPr>
        <w:t>14</w:t>
      </w:r>
      <w:r w:rsidRPr="000B13CF">
        <w:rPr>
          <w:rFonts w:eastAsiaTheme="minorHAnsi"/>
          <w:b/>
          <w:bCs/>
          <w:sz w:val="28"/>
          <w:szCs w:val="28"/>
        </w:rPr>
        <w:t>%)</w:t>
      </w:r>
    </w:p>
    <w:p w14:paraId="5FC4CD89" w14:textId="77777777" w:rsidR="002242D4" w:rsidRPr="008F1070" w:rsidRDefault="002242D4" w:rsidP="002242D4">
      <w:pPr>
        <w:widowControl w:val="0"/>
        <w:autoSpaceDE w:val="0"/>
        <w:autoSpaceDN w:val="0"/>
        <w:adjustRightInd w:val="0"/>
        <w:rPr>
          <w:rFonts w:eastAsiaTheme="minorHAnsi"/>
          <w:b/>
          <w:bCs/>
        </w:rPr>
      </w:pPr>
    </w:p>
    <w:p w14:paraId="1C0DF8E2" w14:textId="2D73CEE7" w:rsidR="002242D4" w:rsidRDefault="002242D4" w:rsidP="002242D4">
      <w:pPr>
        <w:rPr>
          <w:rFonts w:eastAsiaTheme="minorHAnsi"/>
        </w:rPr>
      </w:pPr>
      <w:r>
        <w:rPr>
          <w:rFonts w:eastAsiaTheme="minorHAnsi"/>
        </w:rPr>
        <w:t xml:space="preserve">For this assignment, you will create a video on loom.com where </w:t>
      </w:r>
      <w:r w:rsidR="00987B60">
        <w:rPr>
          <w:rFonts w:eastAsiaTheme="minorHAnsi"/>
        </w:rPr>
        <w:t xml:space="preserve">you present your final paper. </w:t>
      </w:r>
      <w:r>
        <w:rPr>
          <w:rFonts w:eastAsiaTheme="minorHAnsi"/>
        </w:rPr>
        <w:t>Please p</w:t>
      </w:r>
      <w:r w:rsidRPr="00F01ADA">
        <w:rPr>
          <w:rFonts w:eastAsiaTheme="minorHAnsi"/>
        </w:rPr>
        <w:t>rovide a summary of your final paper that is 3-5 minutes long</w:t>
      </w:r>
      <w:r>
        <w:rPr>
          <w:rFonts w:eastAsiaTheme="minorHAnsi"/>
        </w:rPr>
        <w:t xml:space="preserve"> and </w:t>
      </w:r>
      <w:r w:rsidRPr="00F01ADA">
        <w:rPr>
          <w:rFonts w:eastAsiaTheme="minorHAnsi"/>
        </w:rPr>
        <w:t>answer each of the</w:t>
      </w:r>
      <w:r>
        <w:rPr>
          <w:rFonts w:eastAsiaTheme="minorHAnsi"/>
        </w:rPr>
        <w:t xml:space="preserve"> question</w:t>
      </w:r>
      <w:r w:rsidRPr="00F01ADA">
        <w:rPr>
          <w:rFonts w:eastAsiaTheme="minorHAnsi"/>
        </w:rPr>
        <w:t xml:space="preserve"> prompts</w:t>
      </w:r>
      <w:r>
        <w:rPr>
          <w:rFonts w:eastAsiaTheme="minorHAnsi"/>
        </w:rPr>
        <w:t xml:space="preserve"> below</w:t>
      </w:r>
      <w:r w:rsidRPr="00F01ADA">
        <w:rPr>
          <w:rFonts w:eastAsiaTheme="minorHAnsi"/>
        </w:rPr>
        <w:t>.</w:t>
      </w:r>
      <w:r>
        <w:rPr>
          <w:rFonts w:eastAsiaTheme="minorHAnsi"/>
        </w:rPr>
        <w:t xml:space="preserve"> Create up to five slides to refer to during your presentation, as you will be assessed on the organization of your presentation and your ability to communicate your learnings/findings. I </w:t>
      </w:r>
      <w:r w:rsidRPr="00F01ADA">
        <w:rPr>
          <w:rFonts w:eastAsiaTheme="minorHAnsi"/>
        </w:rPr>
        <w:t>will allocate your attendance/participation points for our final class based on your video post submission and whether you provided all the information outlined in each prompt below.</w:t>
      </w:r>
    </w:p>
    <w:p w14:paraId="5F11B018" w14:textId="77777777" w:rsidR="002242D4" w:rsidRPr="00F01ADA" w:rsidRDefault="002242D4" w:rsidP="002242D4">
      <w:pPr>
        <w:rPr>
          <w:rFonts w:eastAsiaTheme="minorHAnsi"/>
        </w:rPr>
      </w:pPr>
    </w:p>
    <w:p w14:paraId="449D7930" w14:textId="672BE36A" w:rsidR="002242D4" w:rsidRPr="00C11157" w:rsidRDefault="00987B60" w:rsidP="002242D4">
      <w:pPr>
        <w:rPr>
          <w:rFonts w:eastAsiaTheme="minorHAnsi"/>
          <w:i/>
          <w:iCs/>
        </w:rPr>
      </w:pPr>
      <w:r w:rsidRPr="00C11157">
        <w:rPr>
          <w:rFonts w:eastAsiaTheme="minorHAnsi"/>
          <w:i/>
          <w:iCs/>
        </w:rPr>
        <w:t>1. Who</w:t>
      </w:r>
      <w:r w:rsidR="002242D4" w:rsidRPr="00C11157">
        <w:rPr>
          <w:rFonts w:eastAsiaTheme="minorHAnsi"/>
          <w:i/>
          <w:iCs/>
        </w:rPr>
        <w:t xml:space="preserve"> was the underserved group that you studied?</w:t>
      </w:r>
    </w:p>
    <w:p w14:paraId="683EF290" w14:textId="77777777" w:rsidR="002242D4" w:rsidRPr="00C11157" w:rsidRDefault="002242D4" w:rsidP="002242D4">
      <w:pPr>
        <w:rPr>
          <w:rFonts w:eastAsiaTheme="minorHAnsi"/>
          <w:i/>
          <w:iCs/>
        </w:rPr>
      </w:pPr>
    </w:p>
    <w:p w14:paraId="51EC6D21" w14:textId="19C03D2A" w:rsidR="002242D4" w:rsidRPr="00C11157" w:rsidRDefault="002242D4" w:rsidP="002242D4">
      <w:pPr>
        <w:rPr>
          <w:rFonts w:eastAsiaTheme="minorHAnsi"/>
          <w:i/>
          <w:iCs/>
        </w:rPr>
      </w:pPr>
      <w:r w:rsidRPr="00C11157">
        <w:rPr>
          <w:rFonts w:eastAsiaTheme="minorHAnsi"/>
          <w:i/>
          <w:iCs/>
        </w:rPr>
        <w:t>2.</w:t>
      </w:r>
      <w:r w:rsidR="00987B60">
        <w:rPr>
          <w:rFonts w:eastAsiaTheme="minorHAnsi"/>
          <w:i/>
          <w:iCs/>
        </w:rPr>
        <w:t xml:space="preserve"> </w:t>
      </w:r>
      <w:r w:rsidRPr="00C11157">
        <w:rPr>
          <w:rFonts w:eastAsiaTheme="minorHAnsi"/>
          <w:i/>
          <w:iCs/>
        </w:rPr>
        <w:t>What was a discovery you made about this group that surprised you or made you think differently about how schools work?</w:t>
      </w:r>
    </w:p>
    <w:p w14:paraId="76237DA0" w14:textId="77777777" w:rsidR="002242D4" w:rsidRPr="00C11157" w:rsidRDefault="002242D4" w:rsidP="002242D4">
      <w:pPr>
        <w:rPr>
          <w:rFonts w:eastAsiaTheme="minorHAnsi"/>
          <w:i/>
          <w:iCs/>
        </w:rPr>
      </w:pPr>
    </w:p>
    <w:p w14:paraId="4A975FE1" w14:textId="7EF73E0F" w:rsidR="002242D4" w:rsidRPr="00C11157" w:rsidRDefault="002242D4" w:rsidP="002242D4">
      <w:pPr>
        <w:rPr>
          <w:rFonts w:eastAsiaTheme="minorHAnsi"/>
          <w:i/>
          <w:iCs/>
        </w:rPr>
      </w:pPr>
      <w:r w:rsidRPr="00C11157">
        <w:rPr>
          <w:rFonts w:eastAsiaTheme="minorHAnsi"/>
          <w:i/>
          <w:iCs/>
        </w:rPr>
        <w:t>3.</w:t>
      </w:r>
      <w:r w:rsidR="00987B60">
        <w:rPr>
          <w:rFonts w:eastAsiaTheme="minorHAnsi"/>
          <w:i/>
          <w:iCs/>
        </w:rPr>
        <w:t xml:space="preserve"> </w:t>
      </w:r>
      <w:r w:rsidRPr="00C11157">
        <w:rPr>
          <w:rFonts w:eastAsiaTheme="minorHAnsi"/>
          <w:i/>
          <w:iCs/>
        </w:rPr>
        <w:t>What is one recommendation you have for how schools can better support this group? Be specific, what are actions steps for teachers, leaders, or community members towards better supporting this group?</w:t>
      </w:r>
    </w:p>
    <w:p w14:paraId="2C462537" w14:textId="77777777" w:rsidR="002242D4" w:rsidRDefault="002242D4" w:rsidP="002242D4">
      <w:pPr>
        <w:rPr>
          <w:rFonts w:eastAsiaTheme="minorHAnsi"/>
        </w:rPr>
      </w:pPr>
    </w:p>
    <w:p w14:paraId="1A0E66BB" w14:textId="77777777" w:rsidR="002242D4" w:rsidRPr="00C11157" w:rsidRDefault="002242D4" w:rsidP="002242D4">
      <w:pPr>
        <w:rPr>
          <w:rFonts w:eastAsiaTheme="minorHAnsi" w:cstheme="minorBidi"/>
          <w:b/>
          <w:bCs/>
          <w:szCs w:val="22"/>
        </w:rPr>
      </w:pPr>
      <w:r w:rsidRPr="001C4D10">
        <w:rPr>
          <w:b/>
          <w:bCs/>
        </w:rPr>
        <w:t xml:space="preserve">Final Paper </w:t>
      </w:r>
      <w:r>
        <w:rPr>
          <w:b/>
          <w:bCs/>
        </w:rPr>
        <w:t xml:space="preserve">Video Presentation </w:t>
      </w:r>
      <w:r w:rsidRPr="001C4D10">
        <w:rPr>
          <w:b/>
          <w:bCs/>
        </w:rPr>
        <w:t>Rubric</w:t>
      </w:r>
    </w:p>
    <w:tbl>
      <w:tblPr>
        <w:tblW w:w="8388"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6840"/>
        <w:gridCol w:w="1548"/>
      </w:tblGrid>
      <w:tr w:rsidR="002242D4" w:rsidRPr="00887A2A" w14:paraId="73CD6B71" w14:textId="77777777" w:rsidTr="00BB0701">
        <w:trPr>
          <w:trHeight w:val="290"/>
          <w:tblHeader/>
        </w:trPr>
        <w:tc>
          <w:tcPr>
            <w:tcW w:w="684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3587CCCE" w14:textId="77777777" w:rsidR="002242D4" w:rsidRPr="000059F6" w:rsidRDefault="002242D4" w:rsidP="00BB0701">
            <w:pPr>
              <w:rPr>
                <w:b/>
                <w:bCs/>
              </w:rPr>
            </w:pPr>
            <w:r w:rsidRPr="000059F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35C8CF81" w14:textId="77777777" w:rsidR="002242D4" w:rsidRPr="000059F6" w:rsidRDefault="002242D4" w:rsidP="00BB0701">
            <w:pPr>
              <w:rPr>
                <w:b/>
                <w:bCs/>
              </w:rPr>
            </w:pPr>
            <w:r w:rsidRPr="00E94551">
              <w:rPr>
                <w:b/>
                <w:bCs/>
              </w:rPr>
              <w:t>Points</w:t>
            </w:r>
          </w:p>
        </w:tc>
      </w:tr>
      <w:tr w:rsidR="002242D4" w:rsidRPr="00887A2A" w14:paraId="1B7DDC9F" w14:textId="77777777" w:rsidTr="00BB0701">
        <w:trPr>
          <w:trHeight w:val="559"/>
        </w:trPr>
        <w:tc>
          <w:tcPr>
            <w:tcW w:w="684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2A9FB740" w14:textId="77777777" w:rsidR="002242D4" w:rsidRPr="00F01ADA" w:rsidRDefault="002242D4" w:rsidP="00BB0701">
            <w:pPr>
              <w:rPr>
                <w:rFonts w:eastAsiaTheme="minorHAnsi"/>
              </w:rPr>
            </w:pPr>
            <w:r>
              <w:rPr>
                <w:rFonts w:eastAsiaTheme="minorHAnsi"/>
              </w:rPr>
              <w:t>Describe t</w:t>
            </w:r>
            <w:r w:rsidRPr="00F01ADA">
              <w:rPr>
                <w:rFonts w:eastAsiaTheme="minorHAnsi"/>
              </w:rPr>
              <w:t>he underserved group that you studied</w:t>
            </w:r>
            <w:r>
              <w:rPr>
                <w:rFonts w:eastAsiaTheme="minorHAnsi"/>
              </w:rPr>
              <w:t>. Give details about the background of this group. How have they been served in schools in the past?</w:t>
            </w:r>
          </w:p>
          <w:p w14:paraId="4C45ECFD" w14:textId="77777777" w:rsidR="002242D4" w:rsidRPr="000059F6" w:rsidRDefault="002242D4" w:rsidP="00BB0701">
            <w:pPr>
              <w:textAlignment w:val="cente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31A17E7A" w14:textId="77777777" w:rsidR="002242D4" w:rsidRPr="000059F6" w:rsidRDefault="002242D4" w:rsidP="00BB0701">
            <w:pPr>
              <w:jc w:val="both"/>
            </w:pPr>
            <w:r>
              <w:t xml:space="preserve">4 </w:t>
            </w:r>
            <w:r w:rsidRPr="000059F6">
              <w:t>pts</w:t>
            </w:r>
          </w:p>
        </w:tc>
      </w:tr>
      <w:tr w:rsidR="002242D4" w:rsidRPr="00887A2A" w14:paraId="2F65C859" w14:textId="77777777" w:rsidTr="00BB0701">
        <w:trPr>
          <w:trHeight w:val="559"/>
        </w:trPr>
        <w:tc>
          <w:tcPr>
            <w:tcW w:w="684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4685927C" w14:textId="77777777" w:rsidR="002242D4" w:rsidRPr="00F01ADA" w:rsidRDefault="002242D4" w:rsidP="00BB0701">
            <w:pPr>
              <w:rPr>
                <w:rFonts w:eastAsiaTheme="minorHAnsi"/>
              </w:rPr>
            </w:pPr>
            <w:r>
              <w:rPr>
                <w:rFonts w:eastAsiaTheme="minorHAnsi"/>
              </w:rPr>
              <w:t>Present one</w:t>
            </w:r>
            <w:r w:rsidRPr="00F01ADA">
              <w:rPr>
                <w:rFonts w:eastAsiaTheme="minorHAnsi"/>
              </w:rPr>
              <w:t xml:space="preserve"> discovery you made about this group that surprised you or made you think differently about how schools work?</w:t>
            </w:r>
            <w:r>
              <w:rPr>
                <w:rFonts w:eastAsiaTheme="minorHAnsi"/>
              </w:rPr>
              <w:t xml:space="preserve"> Why did this discovery surprise you?</w:t>
            </w:r>
          </w:p>
          <w:p w14:paraId="0D5166E8" w14:textId="77777777" w:rsidR="002242D4" w:rsidRPr="000059F6" w:rsidRDefault="002242D4" w:rsidP="00BB0701">
            <w:pPr>
              <w:textAlignment w:val="cente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06E58D2E" w14:textId="77777777" w:rsidR="002242D4" w:rsidRPr="000059F6" w:rsidRDefault="002242D4" w:rsidP="00BB0701">
            <w:pPr>
              <w:jc w:val="both"/>
            </w:pPr>
            <w:r>
              <w:t xml:space="preserve">4 </w:t>
            </w:r>
            <w:r w:rsidRPr="000059F6">
              <w:t>pts</w:t>
            </w:r>
          </w:p>
        </w:tc>
      </w:tr>
      <w:tr w:rsidR="002242D4" w:rsidRPr="00887A2A" w14:paraId="797E0136" w14:textId="77777777" w:rsidTr="00BB0701">
        <w:trPr>
          <w:trHeight w:val="559"/>
        </w:trPr>
        <w:tc>
          <w:tcPr>
            <w:tcW w:w="684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6EC3BF5E" w14:textId="77777777" w:rsidR="002242D4" w:rsidRDefault="002242D4" w:rsidP="00BB0701">
            <w:pPr>
              <w:rPr>
                <w:b/>
                <w:bCs/>
              </w:rPr>
            </w:pPr>
            <w:r>
              <w:rPr>
                <w:rFonts w:eastAsiaTheme="minorHAnsi"/>
              </w:rPr>
              <w:t>Present</w:t>
            </w:r>
            <w:r w:rsidRPr="00F01ADA">
              <w:rPr>
                <w:rFonts w:eastAsiaTheme="minorHAnsi"/>
              </w:rPr>
              <w:t xml:space="preserve"> one recommendation you have for how schools can better support this group? Be specific, what are actions steps for teachers, leaders, or community members towards better supporting this group?</w:t>
            </w:r>
          </w:p>
          <w:p w14:paraId="66916C76" w14:textId="77777777" w:rsidR="002242D4" w:rsidRDefault="002242D4" w:rsidP="00BB0701">
            <w:pPr>
              <w:textAlignment w:val="center"/>
              <w:rPr>
                <w:bdr w:val="none" w:sz="0" w:space="0" w:color="auto" w:frame="1"/>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73FAD9AF" w14:textId="77777777" w:rsidR="002242D4" w:rsidRPr="000059F6" w:rsidRDefault="002242D4" w:rsidP="00BB0701">
            <w:pPr>
              <w:jc w:val="both"/>
            </w:pPr>
            <w:r>
              <w:t>4 pts</w:t>
            </w:r>
          </w:p>
        </w:tc>
      </w:tr>
      <w:tr w:rsidR="002242D4" w:rsidRPr="00887A2A" w14:paraId="3ACEFC84" w14:textId="77777777" w:rsidTr="00BB0701">
        <w:trPr>
          <w:trHeight w:val="559"/>
        </w:trPr>
        <w:tc>
          <w:tcPr>
            <w:tcW w:w="684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72017185" w14:textId="77777777" w:rsidR="002242D4" w:rsidRDefault="002242D4" w:rsidP="00BB0701">
            <w:pPr>
              <w:textAlignment w:val="center"/>
              <w:rPr>
                <w:bdr w:val="none" w:sz="0" w:space="0" w:color="auto" w:frame="1"/>
              </w:rPr>
            </w:pPr>
            <w:r>
              <w:rPr>
                <w:bdr w:val="none" w:sz="0" w:space="0" w:color="auto" w:frame="1"/>
              </w:rPr>
              <w:t xml:space="preserve">Organization and clarity of communication. This presentation was organized, included slides, and the presented effectively communicated information about their underserved group topic.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3C6CF3BA" w14:textId="77777777" w:rsidR="002242D4" w:rsidRPr="000059F6" w:rsidRDefault="002242D4" w:rsidP="00BB0701">
            <w:pPr>
              <w:jc w:val="both"/>
            </w:pPr>
            <w:r>
              <w:t>2 pts</w:t>
            </w:r>
          </w:p>
        </w:tc>
      </w:tr>
      <w:tr w:rsidR="002242D4" w:rsidRPr="00887A2A" w14:paraId="4B94FB1B" w14:textId="77777777" w:rsidTr="00BB0701">
        <w:trPr>
          <w:trHeight w:val="559"/>
        </w:trPr>
        <w:tc>
          <w:tcPr>
            <w:tcW w:w="684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31BA148B" w14:textId="77777777" w:rsidR="002242D4" w:rsidRPr="001C4D10" w:rsidRDefault="002242D4" w:rsidP="00BB0701">
            <w:pPr>
              <w:textAlignment w:val="center"/>
              <w:rPr>
                <w:b/>
                <w:bCs/>
                <w:bdr w:val="none" w:sz="0" w:space="0" w:color="auto" w:frame="1"/>
              </w:rPr>
            </w:pPr>
            <w:r w:rsidRPr="001C4D10">
              <w:rPr>
                <w:b/>
                <w:bCs/>
                <w:bdr w:val="none" w:sz="0" w:space="0" w:color="auto" w:frame="1"/>
              </w:rPr>
              <w:t xml:space="preserve">Total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4AB2E200" w14:textId="77777777" w:rsidR="002242D4" w:rsidRDefault="002242D4" w:rsidP="00BB0701">
            <w:pPr>
              <w:jc w:val="both"/>
            </w:pPr>
            <w:r>
              <w:t>14 pts</w:t>
            </w:r>
          </w:p>
        </w:tc>
      </w:tr>
    </w:tbl>
    <w:p w14:paraId="2D72243C" w14:textId="77777777" w:rsidR="002242D4" w:rsidRDefault="002242D4" w:rsidP="002242D4">
      <w:pPr>
        <w:rPr>
          <w:rFonts w:eastAsiaTheme="minorHAnsi"/>
        </w:rPr>
      </w:pPr>
    </w:p>
    <w:p w14:paraId="1467C292" w14:textId="65D5F703" w:rsidR="00092026" w:rsidRPr="00C83A72" w:rsidRDefault="008A06E0" w:rsidP="00092026">
      <w:pPr>
        <w:rPr>
          <w:b/>
          <w:color w:val="000000" w:themeColor="text1"/>
        </w:rPr>
      </w:pPr>
      <w:r>
        <w:rPr>
          <w:noProof/>
          <w:color w:val="000000" w:themeColor="text1"/>
        </w:rPr>
        <w:pict w14:anchorId="010837E5">
          <v:rect id="_x0000_i1035" alt="" style="width:468pt;height:.05pt;mso-width-percent:0;mso-height-percent:0;mso-width-percent:0;mso-height-percent:0" o:hralign="center" o:hrstd="t" o:hr="t" fillcolor="#aaa" stroked="f"/>
        </w:pict>
      </w:r>
      <w:r w:rsidR="00092026">
        <w:rPr>
          <w:b/>
          <w:color w:val="000000" w:themeColor="text1"/>
        </w:rPr>
        <w:t xml:space="preserve">Course Schedule and Readings, </w:t>
      </w:r>
      <w:proofErr w:type="gramStart"/>
      <w:r w:rsidR="00987B60">
        <w:rPr>
          <w:b/>
          <w:color w:val="000000" w:themeColor="text1"/>
        </w:rPr>
        <w:t>Fall</w:t>
      </w:r>
      <w:proofErr w:type="gramEnd"/>
      <w:r w:rsidR="00092026">
        <w:rPr>
          <w:b/>
          <w:color w:val="000000" w:themeColor="text1"/>
        </w:rPr>
        <w:t xml:space="preserve"> 202</w:t>
      </w:r>
      <w:r w:rsidR="008632A0">
        <w:rPr>
          <w:b/>
          <w:color w:val="000000" w:themeColor="text1"/>
        </w:rPr>
        <w:t>2</w:t>
      </w:r>
      <w:r w:rsidR="00092026">
        <w:rPr>
          <w:b/>
          <w:color w:val="000000" w:themeColor="text1"/>
        </w:rPr>
        <w:t xml:space="preserve"> (</w:t>
      </w:r>
      <w:r w:rsidR="00092026">
        <w:rPr>
          <w:bCs/>
          <w:color w:val="000000" w:themeColor="text1"/>
        </w:rPr>
        <w:t>*major assignment due)</w:t>
      </w:r>
    </w:p>
    <w:p w14:paraId="6BA01C00" w14:textId="77777777" w:rsidR="00092026" w:rsidRDefault="00092026" w:rsidP="00092026">
      <w:pPr>
        <w:rPr>
          <w:b/>
          <w:color w:val="000000" w:themeColor="text1"/>
        </w:rPr>
      </w:pPr>
    </w:p>
    <w:p w14:paraId="785F1858" w14:textId="77777777" w:rsidR="00092026" w:rsidRPr="00050275" w:rsidRDefault="00092026" w:rsidP="00092026">
      <w:pPr>
        <w:rPr>
          <w:rFonts w:eastAsiaTheme="minorHAnsi"/>
          <w:u w:val="single"/>
        </w:rPr>
      </w:pPr>
      <w:r w:rsidRPr="00050275">
        <w:rPr>
          <w:b/>
          <w:color w:val="000000" w:themeColor="text1"/>
          <w:u w:val="single"/>
        </w:rPr>
        <w:t xml:space="preserve">Week 1:   </w:t>
      </w:r>
      <w:r w:rsidRPr="00050275">
        <w:rPr>
          <w:rFonts w:eastAsiaTheme="minorHAnsi"/>
          <w:u w:val="single"/>
        </w:rPr>
        <w:t xml:space="preserve">How have schools worked for you? </w:t>
      </w:r>
    </w:p>
    <w:p w14:paraId="7335DAFB" w14:textId="77777777" w:rsidR="00092026" w:rsidRDefault="00092026" w:rsidP="00092026">
      <w:pPr>
        <w:rPr>
          <w:rFonts w:eastAsiaTheme="minorHAnsi"/>
        </w:rPr>
      </w:pPr>
      <w:r w:rsidRPr="00147631">
        <w:rPr>
          <w:rFonts w:eastAsiaTheme="minorHAnsi"/>
        </w:rPr>
        <w:t xml:space="preserve"> </w:t>
      </w:r>
    </w:p>
    <w:p w14:paraId="741EC87D" w14:textId="77777777" w:rsidR="00092026" w:rsidRPr="00047219" w:rsidRDefault="00092026" w:rsidP="00092026">
      <w:pPr>
        <w:rPr>
          <w:bCs/>
          <w:color w:val="000000" w:themeColor="text1"/>
        </w:rPr>
      </w:pPr>
      <w:r w:rsidRPr="005F7BFD">
        <w:rPr>
          <w:b/>
          <w:color w:val="000000" w:themeColor="text1"/>
        </w:rPr>
        <w:t>Goals/Activities:</w:t>
      </w:r>
      <w:r w:rsidRPr="00F720AE">
        <w:rPr>
          <w:bCs/>
          <w:color w:val="000000" w:themeColor="text1"/>
        </w:rPr>
        <w:t xml:space="preserve"> </w:t>
      </w:r>
      <w:r>
        <w:rPr>
          <w:bCs/>
          <w:color w:val="000000" w:themeColor="text1"/>
        </w:rPr>
        <w:t xml:space="preserve">Gain an overview of the course, ask questions, and review the main assignments. Consider how K-12 schools worked for you and discuss as a class.  </w:t>
      </w:r>
    </w:p>
    <w:p w14:paraId="5BFE669C" w14:textId="77777777" w:rsidR="00092026" w:rsidRPr="00147631" w:rsidRDefault="00092026" w:rsidP="00092026">
      <w:pPr>
        <w:rPr>
          <w:rFonts w:eastAsiaTheme="minorHAnsi"/>
        </w:rPr>
      </w:pPr>
    </w:p>
    <w:p w14:paraId="49B34A9C" w14:textId="77777777" w:rsidR="00092026" w:rsidRPr="0024504A" w:rsidRDefault="00092026" w:rsidP="00092026">
      <w:pPr>
        <w:rPr>
          <w:rFonts w:eastAsiaTheme="minorHAnsi"/>
          <w:b/>
          <w:bCs/>
        </w:rPr>
      </w:pPr>
      <w:r w:rsidRPr="0024504A">
        <w:rPr>
          <w:rFonts w:eastAsiaTheme="minorHAnsi"/>
          <w:b/>
          <w:bCs/>
        </w:rPr>
        <w:t xml:space="preserve">Readings: </w:t>
      </w:r>
    </w:p>
    <w:p w14:paraId="7E4217A3" w14:textId="77777777" w:rsidR="00092026" w:rsidRPr="0024504A" w:rsidRDefault="00092026" w:rsidP="00092026">
      <w:pPr>
        <w:pStyle w:val="ListParagraph"/>
        <w:numPr>
          <w:ilvl w:val="0"/>
          <w:numId w:val="15"/>
        </w:numPr>
        <w:rPr>
          <w:rFonts w:eastAsiaTheme="minorHAnsi"/>
        </w:rPr>
      </w:pPr>
      <w:r w:rsidRPr="0024504A">
        <w:rPr>
          <w:rFonts w:eastAsiaTheme="minorHAnsi"/>
        </w:rPr>
        <w:t xml:space="preserve">Please review the syllabus and have a copy to refer to during class. </w:t>
      </w:r>
    </w:p>
    <w:p w14:paraId="4891C7AB" w14:textId="4E72565A" w:rsidR="00092026" w:rsidRPr="0024504A" w:rsidRDefault="00092026" w:rsidP="00092026">
      <w:pPr>
        <w:pStyle w:val="ListParagraph"/>
        <w:numPr>
          <w:ilvl w:val="0"/>
          <w:numId w:val="15"/>
        </w:numPr>
        <w:rPr>
          <w:rFonts w:eastAsiaTheme="minorHAnsi"/>
        </w:rPr>
      </w:pPr>
      <w:r w:rsidRPr="0024504A">
        <w:rPr>
          <w:rFonts w:eastAsiaTheme="minorHAnsi"/>
        </w:rPr>
        <w:t>Download and save the pdf - Texas Education Agency Pocket Edition, 20</w:t>
      </w:r>
      <w:r w:rsidR="00CC4CA5">
        <w:rPr>
          <w:rFonts w:eastAsiaTheme="minorHAnsi"/>
        </w:rPr>
        <w:t>20-2021</w:t>
      </w:r>
      <w:r w:rsidRPr="0024504A">
        <w:rPr>
          <w:rFonts w:eastAsiaTheme="minorHAnsi"/>
        </w:rPr>
        <w:t xml:space="preserve"> Texas Public School Statistics.</w:t>
      </w:r>
    </w:p>
    <w:p w14:paraId="1BA5C3EA" w14:textId="77777777" w:rsidR="00092026" w:rsidRPr="0024504A" w:rsidRDefault="00092026" w:rsidP="00092026">
      <w:pPr>
        <w:rPr>
          <w:rFonts w:eastAsiaTheme="minorHAnsi"/>
          <w:b/>
          <w:bCs/>
        </w:rPr>
      </w:pPr>
    </w:p>
    <w:p w14:paraId="4159A4DA" w14:textId="77777777" w:rsidR="00092026" w:rsidRPr="0024504A" w:rsidRDefault="00092026" w:rsidP="00092026">
      <w:pPr>
        <w:rPr>
          <w:rFonts w:eastAsiaTheme="minorHAnsi"/>
          <w:b/>
          <w:bCs/>
        </w:rPr>
      </w:pPr>
      <w:r w:rsidRPr="0024504A">
        <w:rPr>
          <w:rFonts w:eastAsiaTheme="minorHAnsi"/>
          <w:b/>
          <w:bCs/>
        </w:rPr>
        <w:t xml:space="preserve">Assignment: </w:t>
      </w:r>
    </w:p>
    <w:p w14:paraId="31DD4E5E" w14:textId="77777777" w:rsidR="00092026" w:rsidRPr="0024504A" w:rsidRDefault="00092026" w:rsidP="00092026">
      <w:pPr>
        <w:rPr>
          <w:rFonts w:eastAsiaTheme="minorHAnsi"/>
        </w:rPr>
      </w:pPr>
    </w:p>
    <w:p w14:paraId="12144C0F" w14:textId="09B9C66D" w:rsidR="00092026" w:rsidRPr="0024504A" w:rsidRDefault="00092026" w:rsidP="00092026">
      <w:pPr>
        <w:rPr>
          <w:b/>
          <w:color w:val="000000" w:themeColor="text1"/>
          <w:u w:val="single"/>
        </w:rPr>
      </w:pPr>
      <w:r w:rsidRPr="0024504A">
        <w:rPr>
          <w:b/>
          <w:color w:val="000000" w:themeColor="text1"/>
          <w:u w:val="single"/>
        </w:rPr>
        <w:t xml:space="preserve">Week 2:   </w:t>
      </w:r>
      <w:r w:rsidR="00CC4CA5">
        <w:rPr>
          <w:bCs/>
          <w:color w:val="000000" w:themeColor="text1"/>
          <w:u w:val="single"/>
        </w:rPr>
        <w:t xml:space="preserve">School </w:t>
      </w:r>
      <w:r w:rsidRPr="0024504A">
        <w:rPr>
          <w:bCs/>
          <w:color w:val="000000" w:themeColor="text1"/>
          <w:u w:val="single"/>
        </w:rPr>
        <w:t>community.</w:t>
      </w:r>
    </w:p>
    <w:p w14:paraId="2FB6A21C" w14:textId="77777777" w:rsidR="00092026" w:rsidRPr="0024504A" w:rsidRDefault="00092026" w:rsidP="00092026">
      <w:pPr>
        <w:rPr>
          <w:b/>
          <w:color w:val="000000" w:themeColor="text1"/>
          <w:u w:val="single"/>
        </w:rPr>
      </w:pPr>
    </w:p>
    <w:p w14:paraId="0C75CAAA" w14:textId="77777777" w:rsidR="00092026" w:rsidRPr="0024504A" w:rsidRDefault="00092026" w:rsidP="00092026">
      <w:pPr>
        <w:rPr>
          <w:b/>
          <w:color w:val="000000" w:themeColor="text1"/>
          <w:u w:val="single"/>
        </w:rPr>
      </w:pPr>
      <w:r w:rsidRPr="0024504A">
        <w:rPr>
          <w:b/>
          <w:color w:val="000000" w:themeColor="text1"/>
        </w:rPr>
        <w:t>Goals/Activities:</w:t>
      </w:r>
      <w:r w:rsidRPr="0024504A">
        <w:rPr>
          <w:bCs/>
          <w:color w:val="000000" w:themeColor="text1"/>
        </w:rPr>
        <w:t xml:space="preserve"> Explore the how a school works better when the community is engaged.</w:t>
      </w:r>
    </w:p>
    <w:p w14:paraId="1DECA1F8" w14:textId="77777777" w:rsidR="00092026" w:rsidRPr="0024504A" w:rsidRDefault="00092026" w:rsidP="00092026">
      <w:pPr>
        <w:rPr>
          <w:b/>
          <w:color w:val="000000" w:themeColor="text1"/>
          <w:u w:val="single"/>
        </w:rPr>
      </w:pPr>
    </w:p>
    <w:p w14:paraId="1A0E6224" w14:textId="77777777" w:rsidR="00092026" w:rsidRPr="0024504A" w:rsidRDefault="00092026" w:rsidP="00092026">
      <w:pPr>
        <w:rPr>
          <w:rFonts w:eastAsiaTheme="minorHAnsi"/>
          <w:b/>
          <w:bCs/>
        </w:rPr>
      </w:pPr>
      <w:r w:rsidRPr="0024504A">
        <w:rPr>
          <w:rFonts w:eastAsiaTheme="minorHAnsi"/>
          <w:b/>
          <w:bCs/>
        </w:rPr>
        <w:t xml:space="preserve">Readings: </w:t>
      </w:r>
    </w:p>
    <w:p w14:paraId="34D7B7A6" w14:textId="0FB50364" w:rsidR="00092026" w:rsidRPr="0024504A" w:rsidRDefault="00092026" w:rsidP="00092026">
      <w:pPr>
        <w:pStyle w:val="ListParagraph"/>
        <w:numPr>
          <w:ilvl w:val="0"/>
          <w:numId w:val="15"/>
        </w:numPr>
        <w:rPr>
          <w:rFonts w:eastAsiaTheme="minorHAnsi"/>
          <w:i/>
          <w:iCs/>
        </w:rPr>
      </w:pPr>
      <w:r w:rsidRPr="0024504A">
        <w:rPr>
          <w:rFonts w:eastAsiaTheme="minorHAnsi"/>
          <w:i/>
          <w:iCs/>
        </w:rPr>
        <w:t>Chapter 5, p</w:t>
      </w:r>
      <w:r w:rsidR="000E6984">
        <w:rPr>
          <w:rFonts w:eastAsiaTheme="minorHAnsi"/>
          <w:i/>
          <w:iCs/>
        </w:rPr>
        <w:t>g.</w:t>
      </w:r>
      <w:r w:rsidRPr="0024504A">
        <w:rPr>
          <w:rFonts w:eastAsiaTheme="minorHAnsi"/>
          <w:i/>
          <w:iCs/>
        </w:rPr>
        <w:t xml:space="preserve"> 273-281, Beyond the classroom</w:t>
      </w:r>
      <w:r w:rsidRPr="0024504A">
        <w:rPr>
          <w:rFonts w:eastAsiaTheme="minorHAnsi"/>
        </w:rPr>
        <w:t xml:space="preserve"> from: Christensen, L. Karp, S., Peterson, B. (2019). The New Teacher Book: Finding Purpose, Balance and Hope </w:t>
      </w:r>
      <w:proofErr w:type="gramStart"/>
      <w:r w:rsidRPr="0024504A">
        <w:rPr>
          <w:rFonts w:eastAsiaTheme="minorHAnsi"/>
        </w:rPr>
        <w:t>During</w:t>
      </w:r>
      <w:proofErr w:type="gramEnd"/>
      <w:r w:rsidRPr="0024504A">
        <w:rPr>
          <w:rFonts w:eastAsiaTheme="minorHAnsi"/>
        </w:rPr>
        <w:t xml:space="preserve"> Your First Years in the Classroom. </w:t>
      </w:r>
      <w:r w:rsidRPr="0024504A">
        <w:rPr>
          <w:rFonts w:eastAsiaTheme="minorHAnsi"/>
          <w:i/>
          <w:iCs/>
        </w:rPr>
        <w:t>Rethinking Schools.</w:t>
      </w:r>
    </w:p>
    <w:p w14:paraId="52AD3A76" w14:textId="77777777" w:rsidR="00092026" w:rsidRPr="0024504A" w:rsidRDefault="00092026" w:rsidP="00092026">
      <w:pPr>
        <w:pStyle w:val="ListParagraph"/>
        <w:numPr>
          <w:ilvl w:val="0"/>
          <w:numId w:val="15"/>
        </w:numPr>
        <w:rPr>
          <w:rFonts w:eastAsiaTheme="minorHAnsi"/>
        </w:rPr>
      </w:pPr>
      <w:r w:rsidRPr="0024504A">
        <w:rPr>
          <w:rFonts w:eastAsiaTheme="minorHAnsi"/>
          <w:b/>
          <w:bCs/>
        </w:rPr>
        <w:t>OPTIONAL:</w:t>
      </w:r>
      <w:r w:rsidRPr="0024504A">
        <w:rPr>
          <w:rFonts w:eastAsiaTheme="minorHAnsi"/>
        </w:rPr>
        <w:t xml:space="preserve"> Green, T. L. (2018). School as Community, Community as School: Examining Principal Leadership for Urban School Reform and Community Development. </w:t>
      </w:r>
      <w:r w:rsidRPr="0024504A">
        <w:rPr>
          <w:rFonts w:eastAsiaTheme="minorHAnsi"/>
          <w:i/>
          <w:iCs/>
        </w:rPr>
        <w:t>Education and Urban Society, 50</w:t>
      </w:r>
      <w:r w:rsidRPr="0024504A">
        <w:rPr>
          <w:rFonts w:eastAsiaTheme="minorHAnsi"/>
        </w:rPr>
        <w:t>(2), 111–135.</w:t>
      </w:r>
    </w:p>
    <w:p w14:paraId="5AA8B4EE" w14:textId="77777777" w:rsidR="00092026" w:rsidRPr="0024504A" w:rsidRDefault="00092026" w:rsidP="00092026">
      <w:pPr>
        <w:rPr>
          <w:rFonts w:eastAsiaTheme="minorHAnsi"/>
        </w:rPr>
      </w:pPr>
    </w:p>
    <w:p w14:paraId="1531F62A" w14:textId="77777777" w:rsidR="00092026" w:rsidRPr="0024504A" w:rsidRDefault="00092026" w:rsidP="00092026">
      <w:pPr>
        <w:rPr>
          <w:rFonts w:eastAsiaTheme="minorHAnsi"/>
          <w:b/>
          <w:bCs/>
        </w:rPr>
      </w:pPr>
      <w:r w:rsidRPr="0024504A">
        <w:rPr>
          <w:rFonts w:eastAsiaTheme="minorHAnsi"/>
          <w:b/>
          <w:bCs/>
        </w:rPr>
        <w:t xml:space="preserve">Assignment: </w:t>
      </w:r>
    </w:p>
    <w:p w14:paraId="38BD6BB8" w14:textId="610AA8FB" w:rsidR="00092026" w:rsidRPr="0024504A" w:rsidRDefault="00092026" w:rsidP="00092026">
      <w:pPr>
        <w:rPr>
          <w:rFonts w:eastAsiaTheme="minorHAnsi"/>
        </w:rPr>
      </w:pPr>
      <w:r w:rsidRPr="0024504A">
        <w:rPr>
          <w:rFonts w:eastAsiaTheme="minorHAnsi"/>
        </w:rPr>
        <w:t>Discussion board response #</w:t>
      </w:r>
      <w:r w:rsidR="00B64E67">
        <w:rPr>
          <w:rFonts w:eastAsiaTheme="minorHAnsi"/>
        </w:rPr>
        <w:t>1</w:t>
      </w:r>
      <w:r w:rsidRPr="0024504A">
        <w:rPr>
          <w:rFonts w:eastAsiaTheme="minorHAnsi"/>
        </w:rPr>
        <w:t xml:space="preserve"> (Due </w:t>
      </w:r>
      <w:r w:rsidR="00B64E67">
        <w:rPr>
          <w:rFonts w:eastAsiaTheme="minorHAnsi"/>
        </w:rPr>
        <w:t>by 9/9/22</w:t>
      </w:r>
      <w:r w:rsidR="00CC4CA5">
        <w:rPr>
          <w:rFonts w:eastAsiaTheme="minorHAnsi"/>
        </w:rPr>
        <w:t xml:space="preserve"> </w:t>
      </w:r>
      <w:r w:rsidRPr="0024504A">
        <w:rPr>
          <w:rFonts w:eastAsiaTheme="minorHAnsi"/>
        </w:rPr>
        <w:t xml:space="preserve">at 11:59pm via Canvas) </w:t>
      </w:r>
    </w:p>
    <w:p w14:paraId="55DA501A" w14:textId="77777777" w:rsidR="00092026" w:rsidRPr="00025FF1" w:rsidRDefault="00092026" w:rsidP="00092026">
      <w:pPr>
        <w:pStyle w:val="ListParagraph"/>
        <w:numPr>
          <w:ilvl w:val="0"/>
          <w:numId w:val="15"/>
        </w:numPr>
        <w:rPr>
          <w:rFonts w:eastAsiaTheme="minorHAnsi"/>
        </w:rPr>
      </w:pPr>
      <w:r w:rsidRPr="0024504A">
        <w:rPr>
          <w:rFonts w:eastAsiaTheme="minorHAnsi"/>
        </w:rPr>
        <w:t>Drawing on your own personal experiences and on the readings from this week please expand on how you view role of communities in terms of how schools work? What</w:t>
      </w:r>
      <w:r>
        <w:rPr>
          <w:rFonts w:eastAsiaTheme="minorHAnsi"/>
        </w:rPr>
        <w:t xml:space="preserve"> can teachers, leaders, and other school personnel do to utilize communities towards making their schools work better for students?</w:t>
      </w:r>
    </w:p>
    <w:p w14:paraId="333FE29E" w14:textId="77777777" w:rsidR="00092026" w:rsidRDefault="00092026" w:rsidP="00092026">
      <w:pPr>
        <w:rPr>
          <w:b/>
          <w:color w:val="000000" w:themeColor="text1"/>
          <w:u w:val="single"/>
        </w:rPr>
      </w:pPr>
      <w:r>
        <w:rPr>
          <w:b/>
          <w:color w:val="000000" w:themeColor="text1"/>
          <w:u w:val="single"/>
        </w:rPr>
        <w:br w:type="page"/>
      </w:r>
    </w:p>
    <w:p w14:paraId="34E593D4" w14:textId="77777777" w:rsidR="00092026" w:rsidRDefault="00092026" w:rsidP="00092026">
      <w:pPr>
        <w:rPr>
          <w:b/>
          <w:color w:val="000000" w:themeColor="text1"/>
          <w:u w:val="single"/>
        </w:rPr>
      </w:pPr>
    </w:p>
    <w:p w14:paraId="6664E9FB" w14:textId="77777777" w:rsidR="00092026" w:rsidRPr="00D2619B" w:rsidRDefault="00092026" w:rsidP="00092026">
      <w:pPr>
        <w:rPr>
          <w:bCs/>
          <w:color w:val="000000" w:themeColor="text1"/>
          <w:u w:val="single"/>
        </w:rPr>
      </w:pPr>
      <w:r w:rsidRPr="00D2619B">
        <w:rPr>
          <w:b/>
          <w:color w:val="000000" w:themeColor="text1"/>
          <w:u w:val="single"/>
        </w:rPr>
        <w:t xml:space="preserve">Week 3:   </w:t>
      </w:r>
      <w:r w:rsidRPr="00D2619B">
        <w:rPr>
          <w:bCs/>
          <w:color w:val="000000" w:themeColor="text1"/>
          <w:u w:val="single"/>
        </w:rPr>
        <w:t>What is a responsive, not subtractive school?</w:t>
      </w:r>
    </w:p>
    <w:p w14:paraId="48712457" w14:textId="77777777" w:rsidR="00092026" w:rsidRDefault="00092026" w:rsidP="00092026">
      <w:pPr>
        <w:rPr>
          <w:b/>
          <w:color w:val="000000" w:themeColor="text1"/>
          <w:u w:val="single"/>
        </w:rPr>
      </w:pPr>
    </w:p>
    <w:p w14:paraId="378BF57F" w14:textId="77777777" w:rsidR="00092026" w:rsidRPr="00D2619B" w:rsidRDefault="00092026" w:rsidP="00092026">
      <w:pPr>
        <w:rPr>
          <w:bCs/>
          <w:color w:val="000000" w:themeColor="text1"/>
        </w:rPr>
      </w:pPr>
      <w:r w:rsidRPr="005F7BFD">
        <w:rPr>
          <w:b/>
          <w:color w:val="000000" w:themeColor="text1"/>
        </w:rPr>
        <w:t>Goals/Activities:</w:t>
      </w:r>
      <w:r w:rsidRPr="00F720AE">
        <w:rPr>
          <w:bCs/>
          <w:color w:val="000000" w:themeColor="text1"/>
        </w:rPr>
        <w:t xml:space="preserve"> </w:t>
      </w:r>
      <w:r w:rsidRPr="003C27F0">
        <w:rPr>
          <w:bCs/>
          <w:color w:val="000000" w:themeColor="text1"/>
        </w:rPr>
        <w:t xml:space="preserve">To understand </w:t>
      </w:r>
      <w:r>
        <w:rPr>
          <w:bCs/>
          <w:color w:val="000000" w:themeColor="text1"/>
        </w:rPr>
        <w:t>how schools can be subtractive and explore models of</w:t>
      </w:r>
      <w:r w:rsidRPr="003C27F0">
        <w:rPr>
          <w:bCs/>
          <w:color w:val="000000" w:themeColor="text1"/>
        </w:rPr>
        <w:t xml:space="preserve"> responsive school</w:t>
      </w:r>
      <w:r>
        <w:rPr>
          <w:bCs/>
          <w:color w:val="000000" w:themeColor="text1"/>
        </w:rPr>
        <w:t xml:space="preserve"> contexts</w:t>
      </w:r>
      <w:r w:rsidRPr="003C27F0">
        <w:rPr>
          <w:bCs/>
          <w:color w:val="000000" w:themeColor="text1"/>
        </w:rPr>
        <w:t>.</w:t>
      </w:r>
    </w:p>
    <w:p w14:paraId="0F55E574" w14:textId="77777777" w:rsidR="00092026" w:rsidRDefault="00092026" w:rsidP="00092026">
      <w:pPr>
        <w:rPr>
          <w:b/>
          <w:color w:val="000000" w:themeColor="text1"/>
          <w:u w:val="single"/>
        </w:rPr>
      </w:pPr>
    </w:p>
    <w:p w14:paraId="6D503E39" w14:textId="77777777" w:rsidR="00092026" w:rsidRPr="00D2619B" w:rsidRDefault="00092026" w:rsidP="00092026">
      <w:pPr>
        <w:rPr>
          <w:b/>
          <w:color w:val="000000" w:themeColor="text1"/>
        </w:rPr>
      </w:pPr>
      <w:r w:rsidRPr="00D2619B">
        <w:rPr>
          <w:b/>
          <w:color w:val="000000" w:themeColor="text1"/>
        </w:rPr>
        <w:t xml:space="preserve">Readings/Listening: </w:t>
      </w:r>
    </w:p>
    <w:p w14:paraId="3A6FFB8E" w14:textId="77777777" w:rsidR="00092026" w:rsidRDefault="00092026" w:rsidP="00092026">
      <w:pPr>
        <w:pStyle w:val="ListParagraph"/>
        <w:numPr>
          <w:ilvl w:val="0"/>
          <w:numId w:val="15"/>
        </w:numPr>
        <w:rPr>
          <w:bCs/>
          <w:color w:val="000000" w:themeColor="text1"/>
        </w:rPr>
      </w:pPr>
      <w:r w:rsidRPr="00743CCA">
        <w:rPr>
          <w:bCs/>
          <w:i/>
          <w:iCs/>
          <w:color w:val="000000" w:themeColor="text1"/>
        </w:rPr>
        <w:t xml:space="preserve">Chapter </w:t>
      </w:r>
      <w:r>
        <w:rPr>
          <w:bCs/>
          <w:i/>
          <w:iCs/>
          <w:color w:val="000000" w:themeColor="text1"/>
        </w:rPr>
        <w:t>1</w:t>
      </w:r>
      <w:r w:rsidRPr="00743CCA">
        <w:rPr>
          <w:bCs/>
          <w:i/>
          <w:iCs/>
          <w:color w:val="000000" w:themeColor="text1"/>
        </w:rPr>
        <w:t xml:space="preserve"> from, Subtractive schooling and divisions among youth</w:t>
      </w:r>
      <w:r>
        <w:rPr>
          <w:bCs/>
          <w:color w:val="000000" w:themeColor="text1"/>
        </w:rPr>
        <w:t xml:space="preserve"> from: </w:t>
      </w:r>
      <w:r w:rsidRPr="00743CCA">
        <w:rPr>
          <w:bCs/>
          <w:color w:val="000000" w:themeColor="text1"/>
        </w:rPr>
        <w:t>Valenzuela, A. (2005). Subtractive schooling, caring relations, and social capital in the schooling of US-Mexican youth. Beyond silenced voices: Class, race, and gender in United States schools</w:t>
      </w:r>
      <w:r>
        <w:rPr>
          <w:bCs/>
          <w:color w:val="000000" w:themeColor="text1"/>
        </w:rPr>
        <w:t xml:space="preserve">. SUNY Press. </w:t>
      </w:r>
    </w:p>
    <w:p w14:paraId="75125152" w14:textId="77777777" w:rsidR="00092026" w:rsidRDefault="00092026" w:rsidP="00092026">
      <w:pPr>
        <w:pStyle w:val="ListParagraph"/>
        <w:numPr>
          <w:ilvl w:val="0"/>
          <w:numId w:val="15"/>
        </w:numPr>
        <w:rPr>
          <w:bCs/>
          <w:color w:val="000000" w:themeColor="text1"/>
        </w:rPr>
      </w:pPr>
      <w:proofErr w:type="spellStart"/>
      <w:r>
        <w:t>Có</w:t>
      </w:r>
      <w:r>
        <w:rPr>
          <w:bCs/>
          <w:color w:val="000000" w:themeColor="text1"/>
        </w:rPr>
        <w:t>rdova</w:t>
      </w:r>
      <w:proofErr w:type="spellEnd"/>
      <w:r w:rsidRPr="001733C2">
        <w:rPr>
          <w:bCs/>
          <w:color w:val="000000" w:themeColor="text1"/>
        </w:rPr>
        <w:t xml:space="preserve">, J. P. (2018). My First Year as a Teacher of Color. </w:t>
      </w:r>
      <w:r w:rsidRPr="001733C2">
        <w:rPr>
          <w:bCs/>
          <w:i/>
          <w:iCs/>
          <w:color w:val="000000" w:themeColor="text1"/>
        </w:rPr>
        <w:t>Rethinking Schools, 33</w:t>
      </w:r>
      <w:r w:rsidRPr="001733C2">
        <w:rPr>
          <w:bCs/>
          <w:color w:val="000000" w:themeColor="text1"/>
        </w:rPr>
        <w:t>(2), 36–41.</w:t>
      </w:r>
    </w:p>
    <w:p w14:paraId="5AC6B5B7" w14:textId="77777777" w:rsidR="00092026" w:rsidRPr="00B44793" w:rsidRDefault="00092026" w:rsidP="00092026">
      <w:pPr>
        <w:pStyle w:val="ListParagraph"/>
        <w:numPr>
          <w:ilvl w:val="0"/>
          <w:numId w:val="15"/>
        </w:numPr>
        <w:rPr>
          <w:b/>
          <w:bCs/>
          <w:color w:val="000000" w:themeColor="text1"/>
        </w:rPr>
      </w:pPr>
      <w:r w:rsidRPr="00B44793">
        <w:rPr>
          <w:b/>
          <w:bCs/>
        </w:rPr>
        <w:t xml:space="preserve">OPTIONAL: </w:t>
      </w:r>
      <w:r w:rsidRPr="00B44793">
        <w:t xml:space="preserve">Podcast, </w:t>
      </w:r>
      <w:hyperlink r:id="rId14" w:history="1">
        <w:r w:rsidRPr="00606425">
          <w:rPr>
            <w:rStyle w:val="Hyperlink"/>
          </w:rPr>
          <w:t xml:space="preserve">Fresh Air: An interview with Julie </w:t>
        </w:r>
        <w:proofErr w:type="spellStart"/>
        <w:r w:rsidRPr="00606425">
          <w:rPr>
            <w:rStyle w:val="Hyperlink"/>
          </w:rPr>
          <w:t>Lythcott-Haims</w:t>
        </w:r>
        <w:proofErr w:type="spellEnd"/>
      </w:hyperlink>
      <w:r>
        <w:t xml:space="preserve"> about her</w:t>
      </w:r>
      <w:r w:rsidRPr="00B44793">
        <w:t xml:space="preserve"> book, </w:t>
      </w:r>
      <w:r w:rsidRPr="00B44793">
        <w:rPr>
          <w:i/>
          <w:iCs/>
        </w:rPr>
        <w:t>Your Turn: How to Be an Adult</w:t>
      </w:r>
      <w:r>
        <w:rPr>
          <w:i/>
          <w:iCs/>
        </w:rPr>
        <w:t xml:space="preserve">. </w:t>
      </w:r>
      <w:r>
        <w:t xml:space="preserve">In this interview </w:t>
      </w:r>
      <w:proofErr w:type="spellStart"/>
      <w:r w:rsidRPr="00B44793">
        <w:t>Lythcott-Haims</w:t>
      </w:r>
      <w:proofErr w:type="spellEnd"/>
      <w:r>
        <w:rPr>
          <w:i/>
          <w:iCs/>
        </w:rPr>
        <w:t xml:space="preserve"> </w:t>
      </w:r>
      <w:r>
        <w:t xml:space="preserve">discusses how she came to terms with </w:t>
      </w:r>
      <w:r w:rsidRPr="00B44793">
        <w:t>her racial identity</w:t>
      </w:r>
      <w:r>
        <w:t xml:space="preserve"> and the way her school experiences did and did not support her in this journey</w:t>
      </w:r>
      <w:r w:rsidRPr="00B44793">
        <w:t>.</w:t>
      </w:r>
    </w:p>
    <w:p w14:paraId="1436224C" w14:textId="77777777" w:rsidR="00092026" w:rsidRDefault="00092026" w:rsidP="00092026">
      <w:pPr>
        <w:rPr>
          <w:rFonts w:eastAsiaTheme="minorHAnsi"/>
        </w:rPr>
      </w:pPr>
    </w:p>
    <w:p w14:paraId="7BCE77E6" w14:textId="77777777" w:rsidR="00092026" w:rsidRPr="005F7BFD" w:rsidRDefault="00092026" w:rsidP="00092026">
      <w:pPr>
        <w:rPr>
          <w:rFonts w:eastAsiaTheme="minorHAnsi"/>
          <w:b/>
          <w:bCs/>
        </w:rPr>
      </w:pPr>
      <w:r w:rsidRPr="005F7BFD">
        <w:rPr>
          <w:rFonts w:eastAsiaTheme="minorHAnsi"/>
          <w:b/>
          <w:bCs/>
        </w:rPr>
        <w:t xml:space="preserve">Assignment: </w:t>
      </w:r>
    </w:p>
    <w:p w14:paraId="3ADABEE5" w14:textId="5D6C1A04" w:rsidR="00092026" w:rsidRPr="003C27F0" w:rsidRDefault="00092026" w:rsidP="00092026">
      <w:pPr>
        <w:rPr>
          <w:color w:val="000000" w:themeColor="text1"/>
        </w:rPr>
      </w:pPr>
      <w:r>
        <w:t>*</w:t>
      </w:r>
      <w:r w:rsidRPr="003C27F0">
        <w:t xml:space="preserve">School Autobiography Assignment </w:t>
      </w:r>
      <w:r w:rsidR="00987B60" w:rsidRPr="003C27F0">
        <w:t>due</w:t>
      </w:r>
      <w:r w:rsidRPr="003C27F0">
        <w:t xml:space="preserve"> </w:t>
      </w:r>
      <w:r w:rsidR="00D11305">
        <w:t>0</w:t>
      </w:r>
      <w:r w:rsidR="00841AE4">
        <w:t>9</w:t>
      </w:r>
      <w:r w:rsidR="00D11305">
        <w:t>/</w:t>
      </w:r>
      <w:r w:rsidR="00841AE4">
        <w:t>18</w:t>
      </w:r>
      <w:r w:rsidR="00D11305">
        <w:t>/22</w:t>
      </w:r>
      <w:r w:rsidRPr="003C27F0">
        <w:t xml:space="preserve"> at 11:59pm via Canvas</w:t>
      </w:r>
    </w:p>
    <w:p w14:paraId="74DA3945" w14:textId="77777777" w:rsidR="00092026" w:rsidRDefault="00092026" w:rsidP="00092026">
      <w:pPr>
        <w:rPr>
          <w:b/>
          <w:color w:val="000000" w:themeColor="text1"/>
          <w:u w:val="single"/>
        </w:rPr>
      </w:pPr>
    </w:p>
    <w:p w14:paraId="72D40359" w14:textId="77777777" w:rsidR="00092026" w:rsidRPr="00050275" w:rsidRDefault="00092026" w:rsidP="00092026">
      <w:pPr>
        <w:rPr>
          <w:bCs/>
          <w:color w:val="000000" w:themeColor="text1"/>
          <w:u w:val="single"/>
        </w:rPr>
      </w:pPr>
      <w:r w:rsidRPr="00050275">
        <w:rPr>
          <w:b/>
          <w:color w:val="000000" w:themeColor="text1"/>
          <w:u w:val="single"/>
        </w:rPr>
        <w:t xml:space="preserve">Week 4:   </w:t>
      </w:r>
      <w:r w:rsidRPr="00050275">
        <w:rPr>
          <w:bCs/>
          <w:color w:val="000000" w:themeColor="text1"/>
          <w:u w:val="single"/>
        </w:rPr>
        <w:t xml:space="preserve">Schools don’t work without teachers. </w:t>
      </w:r>
    </w:p>
    <w:p w14:paraId="4A917421" w14:textId="77777777" w:rsidR="00092026" w:rsidRDefault="00092026" w:rsidP="00092026">
      <w:pPr>
        <w:rPr>
          <w:b/>
          <w:color w:val="000000" w:themeColor="text1"/>
          <w:u w:val="single"/>
        </w:rPr>
      </w:pPr>
    </w:p>
    <w:p w14:paraId="4920E723" w14:textId="77777777" w:rsidR="00092026" w:rsidRPr="00F479B5" w:rsidRDefault="00092026" w:rsidP="00092026">
      <w:pPr>
        <w:rPr>
          <w:bCs/>
          <w:color w:val="000000" w:themeColor="text1"/>
        </w:rPr>
      </w:pPr>
      <w:r w:rsidRPr="00DE214E">
        <w:rPr>
          <w:b/>
          <w:bCs/>
          <w:color w:val="000000" w:themeColor="text1"/>
        </w:rPr>
        <w:t>Goals/Activities:</w:t>
      </w:r>
      <w:r w:rsidRPr="00DE214E">
        <w:rPr>
          <w:bCs/>
          <w:color w:val="000000" w:themeColor="text1"/>
        </w:rPr>
        <w:t xml:space="preserve"> Unpack the role of teachers in schools and how they can be best supported through their careers.  </w:t>
      </w:r>
    </w:p>
    <w:p w14:paraId="0E4FF8B1" w14:textId="77777777" w:rsidR="00092026" w:rsidRDefault="00092026" w:rsidP="00092026">
      <w:pPr>
        <w:rPr>
          <w:b/>
          <w:color w:val="000000" w:themeColor="text1"/>
          <w:u w:val="single"/>
        </w:rPr>
      </w:pPr>
    </w:p>
    <w:p w14:paraId="2D046303" w14:textId="77777777" w:rsidR="00092026" w:rsidRPr="00F479B5" w:rsidRDefault="00092026" w:rsidP="00092026">
      <w:pPr>
        <w:rPr>
          <w:bCs/>
          <w:color w:val="000000" w:themeColor="text1"/>
          <w:u w:val="single"/>
        </w:rPr>
      </w:pPr>
      <w:r w:rsidRPr="00F479B5">
        <w:rPr>
          <w:bCs/>
          <w:color w:val="000000" w:themeColor="text1"/>
          <w:u w:val="single"/>
        </w:rPr>
        <w:t xml:space="preserve">Readings: </w:t>
      </w:r>
    </w:p>
    <w:p w14:paraId="1C573339" w14:textId="77777777" w:rsidR="00092026" w:rsidRPr="00743CCA" w:rsidRDefault="00092026" w:rsidP="00092026">
      <w:pPr>
        <w:numPr>
          <w:ilvl w:val="0"/>
          <w:numId w:val="15"/>
        </w:numPr>
        <w:contextualSpacing/>
        <w:rPr>
          <w:b/>
          <w:color w:val="000000" w:themeColor="text1"/>
          <w:u w:val="single"/>
        </w:rPr>
      </w:pPr>
      <w:r w:rsidRPr="00743CCA">
        <w:rPr>
          <w:bCs/>
          <w:i/>
          <w:iCs/>
          <w:color w:val="000000" w:themeColor="text1"/>
        </w:rPr>
        <w:t xml:space="preserve">Chapter 7, Making dreams into reality </w:t>
      </w:r>
      <w:r w:rsidRPr="00743CCA">
        <w:rPr>
          <w:bCs/>
          <w:color w:val="000000" w:themeColor="text1"/>
        </w:rPr>
        <w:t>from: Ladson-Billings, G. (2009). The dream-keepers: Successful teachers of African American children. John Wiley &amp; Sons</w:t>
      </w:r>
    </w:p>
    <w:p w14:paraId="5854CFF9" w14:textId="77777777" w:rsidR="00092026" w:rsidRPr="00C80D9C" w:rsidRDefault="00092026" w:rsidP="00092026">
      <w:pPr>
        <w:pStyle w:val="ListParagraph"/>
        <w:numPr>
          <w:ilvl w:val="0"/>
          <w:numId w:val="15"/>
        </w:numPr>
        <w:rPr>
          <w:b/>
          <w:color w:val="000000" w:themeColor="text1"/>
          <w:u w:val="single"/>
        </w:rPr>
      </w:pPr>
      <w:r w:rsidRPr="00E8711D">
        <w:rPr>
          <w:bCs/>
          <w:i/>
          <w:iCs/>
          <w:color w:val="000000" w:themeColor="text1"/>
        </w:rPr>
        <w:t>Chapter 5</w:t>
      </w:r>
      <w:r>
        <w:rPr>
          <w:bCs/>
          <w:i/>
          <w:iCs/>
          <w:color w:val="000000" w:themeColor="text1"/>
        </w:rPr>
        <w:t>, Abolitionist teaching, freedom, dreaming, and Black joy</w:t>
      </w:r>
      <w:r w:rsidRPr="00152FC6">
        <w:rPr>
          <w:bCs/>
          <w:color w:val="000000" w:themeColor="text1"/>
        </w:rPr>
        <w:t xml:space="preserve"> from: </w:t>
      </w:r>
      <w:r>
        <w:rPr>
          <w:bCs/>
          <w:color w:val="000000" w:themeColor="text1"/>
        </w:rPr>
        <w:t>Love, Bettina</w:t>
      </w:r>
      <w:r w:rsidRPr="00152FC6">
        <w:rPr>
          <w:bCs/>
          <w:color w:val="000000" w:themeColor="text1"/>
        </w:rPr>
        <w:t>. (20</w:t>
      </w:r>
      <w:r>
        <w:rPr>
          <w:bCs/>
          <w:color w:val="000000" w:themeColor="text1"/>
        </w:rPr>
        <w:t>1</w:t>
      </w:r>
      <w:r w:rsidRPr="00152FC6">
        <w:rPr>
          <w:bCs/>
          <w:color w:val="000000" w:themeColor="text1"/>
        </w:rPr>
        <w:t xml:space="preserve">9). </w:t>
      </w:r>
      <w:proofErr w:type="gramStart"/>
      <w:r>
        <w:rPr>
          <w:bCs/>
          <w:color w:val="000000" w:themeColor="text1"/>
        </w:rPr>
        <w:t>We</w:t>
      </w:r>
      <w:proofErr w:type="gramEnd"/>
      <w:r>
        <w:rPr>
          <w:bCs/>
          <w:color w:val="000000" w:themeColor="text1"/>
        </w:rPr>
        <w:t xml:space="preserve"> want to do more than survive: Abolitionist teaching and the pursuit of educational freedom</w:t>
      </w:r>
      <w:r w:rsidRPr="00152FC6">
        <w:rPr>
          <w:bCs/>
          <w:color w:val="000000" w:themeColor="text1"/>
        </w:rPr>
        <w:t xml:space="preserve">. </w:t>
      </w:r>
      <w:r>
        <w:rPr>
          <w:bCs/>
          <w:color w:val="000000" w:themeColor="text1"/>
        </w:rPr>
        <w:t xml:space="preserve">Beacon Press. </w:t>
      </w:r>
    </w:p>
    <w:p w14:paraId="48BB5B1F" w14:textId="77777777" w:rsidR="00092026" w:rsidRPr="00F479B5" w:rsidRDefault="00092026" w:rsidP="00092026">
      <w:pPr>
        <w:pStyle w:val="ListParagraph"/>
        <w:numPr>
          <w:ilvl w:val="0"/>
          <w:numId w:val="15"/>
        </w:numPr>
        <w:rPr>
          <w:b/>
          <w:color w:val="000000" w:themeColor="text1"/>
          <w:u w:val="single"/>
        </w:rPr>
      </w:pPr>
      <w:r w:rsidRPr="00AE5608">
        <w:rPr>
          <w:b/>
          <w:color w:val="000000" w:themeColor="text1"/>
        </w:rPr>
        <w:t>OPTIONAL:</w:t>
      </w:r>
      <w:r>
        <w:rPr>
          <w:bCs/>
          <w:i/>
          <w:iCs/>
          <w:color w:val="000000" w:themeColor="text1"/>
        </w:rPr>
        <w:t xml:space="preserve"> </w:t>
      </w:r>
      <w:proofErr w:type="spellStart"/>
      <w:r w:rsidRPr="00AE5608">
        <w:rPr>
          <w:bCs/>
          <w:color w:val="000000" w:themeColor="text1"/>
        </w:rPr>
        <w:t>Treviño</w:t>
      </w:r>
      <w:proofErr w:type="spellEnd"/>
      <w:r w:rsidRPr="00AE5608">
        <w:rPr>
          <w:bCs/>
          <w:color w:val="000000" w:themeColor="text1"/>
        </w:rPr>
        <w:t xml:space="preserve">, L. E. J., </w:t>
      </w:r>
      <w:proofErr w:type="spellStart"/>
      <w:r w:rsidRPr="00AE5608">
        <w:rPr>
          <w:bCs/>
          <w:color w:val="000000" w:themeColor="text1"/>
        </w:rPr>
        <w:t>García</w:t>
      </w:r>
      <w:proofErr w:type="spellEnd"/>
      <w:r w:rsidRPr="00AE5608">
        <w:rPr>
          <w:bCs/>
          <w:color w:val="000000" w:themeColor="text1"/>
        </w:rPr>
        <w:t xml:space="preserve">, J., &amp; </w:t>
      </w:r>
      <w:proofErr w:type="spellStart"/>
      <w:r w:rsidRPr="00AE5608">
        <w:rPr>
          <w:bCs/>
          <w:color w:val="000000" w:themeColor="text1"/>
        </w:rPr>
        <w:t>Bybee</w:t>
      </w:r>
      <w:proofErr w:type="spellEnd"/>
      <w:r w:rsidRPr="00AE5608">
        <w:rPr>
          <w:bCs/>
          <w:color w:val="000000" w:themeColor="text1"/>
        </w:rPr>
        <w:t xml:space="preserve">, E. R. (2017). “The day that changed my life, again”: The </w:t>
      </w:r>
      <w:proofErr w:type="spellStart"/>
      <w:r w:rsidRPr="00AE5608">
        <w:rPr>
          <w:bCs/>
          <w:color w:val="000000" w:themeColor="text1"/>
        </w:rPr>
        <w:t>testimonio</w:t>
      </w:r>
      <w:proofErr w:type="spellEnd"/>
      <w:r w:rsidRPr="00AE5608">
        <w:rPr>
          <w:bCs/>
          <w:color w:val="000000" w:themeColor="text1"/>
        </w:rPr>
        <w:t xml:space="preserve"> of a Latino </w:t>
      </w:r>
      <w:proofErr w:type="spellStart"/>
      <w:r w:rsidRPr="00AE5608">
        <w:rPr>
          <w:bCs/>
          <w:color w:val="000000" w:themeColor="text1"/>
        </w:rPr>
        <w:t>DACAmented</w:t>
      </w:r>
      <w:proofErr w:type="spellEnd"/>
      <w:r w:rsidRPr="00AE5608">
        <w:rPr>
          <w:bCs/>
          <w:color w:val="000000" w:themeColor="text1"/>
        </w:rPr>
        <w:t xml:space="preserve"> teacher. </w:t>
      </w:r>
      <w:r w:rsidRPr="00AE5608">
        <w:rPr>
          <w:bCs/>
          <w:i/>
          <w:iCs/>
          <w:color w:val="000000" w:themeColor="text1"/>
        </w:rPr>
        <w:t>The Urban Review, 49</w:t>
      </w:r>
      <w:r w:rsidRPr="00AE5608">
        <w:rPr>
          <w:bCs/>
          <w:color w:val="000000" w:themeColor="text1"/>
        </w:rPr>
        <w:t>(4), 627-647.</w:t>
      </w:r>
    </w:p>
    <w:p w14:paraId="56A3A208" w14:textId="77777777" w:rsidR="00092026" w:rsidRPr="00DE214E" w:rsidRDefault="00092026" w:rsidP="00092026">
      <w:pPr>
        <w:rPr>
          <w:bCs/>
          <w:color w:val="000000" w:themeColor="text1"/>
        </w:rPr>
      </w:pPr>
    </w:p>
    <w:p w14:paraId="5E8BEAB7" w14:textId="77777777" w:rsidR="00092026" w:rsidRPr="00DE214E" w:rsidRDefault="00092026" w:rsidP="00092026">
      <w:pPr>
        <w:rPr>
          <w:b/>
          <w:bCs/>
          <w:color w:val="000000" w:themeColor="text1"/>
        </w:rPr>
      </w:pPr>
      <w:r w:rsidRPr="00DE214E">
        <w:rPr>
          <w:b/>
          <w:bCs/>
          <w:color w:val="000000" w:themeColor="text1"/>
        </w:rPr>
        <w:t xml:space="preserve">Assignment: </w:t>
      </w:r>
    </w:p>
    <w:p w14:paraId="38B85834" w14:textId="03891F33" w:rsidR="00092026" w:rsidRDefault="00092026" w:rsidP="00092026">
      <w:pPr>
        <w:rPr>
          <w:bCs/>
          <w:color w:val="000000" w:themeColor="text1"/>
        </w:rPr>
      </w:pPr>
      <w:r w:rsidRPr="007F4558">
        <w:rPr>
          <w:bCs/>
          <w:color w:val="000000" w:themeColor="text1"/>
        </w:rPr>
        <w:t xml:space="preserve">**Have your final paper topic approved by </w:t>
      </w:r>
      <w:r w:rsidR="00841AE4">
        <w:rPr>
          <w:bCs/>
          <w:color w:val="000000" w:themeColor="text1"/>
        </w:rPr>
        <w:t>09</w:t>
      </w:r>
      <w:r w:rsidRPr="007F4558">
        <w:rPr>
          <w:bCs/>
          <w:color w:val="000000" w:themeColor="text1"/>
        </w:rPr>
        <w:t>/</w:t>
      </w:r>
      <w:r w:rsidR="00B64E67">
        <w:rPr>
          <w:bCs/>
          <w:color w:val="000000" w:themeColor="text1"/>
        </w:rPr>
        <w:t>23</w:t>
      </w:r>
      <w:r w:rsidRPr="007F4558">
        <w:rPr>
          <w:bCs/>
          <w:color w:val="000000" w:themeColor="text1"/>
        </w:rPr>
        <w:t>/2</w:t>
      </w:r>
      <w:r w:rsidR="00D11305">
        <w:rPr>
          <w:bCs/>
          <w:color w:val="000000" w:themeColor="text1"/>
        </w:rPr>
        <w:t>2</w:t>
      </w:r>
      <w:r w:rsidRPr="007F4558">
        <w:rPr>
          <w:bCs/>
          <w:color w:val="000000" w:themeColor="text1"/>
        </w:rPr>
        <w:t>.</w:t>
      </w:r>
    </w:p>
    <w:p w14:paraId="131CA80C" w14:textId="1BB3D407" w:rsidR="00092026" w:rsidRDefault="00092026" w:rsidP="00092026">
      <w:pPr>
        <w:rPr>
          <w:bCs/>
          <w:color w:val="000000" w:themeColor="text1"/>
        </w:rPr>
      </w:pPr>
      <w:r w:rsidRPr="00DE214E">
        <w:rPr>
          <w:bCs/>
          <w:color w:val="000000" w:themeColor="text1"/>
        </w:rPr>
        <w:t>Discussion board response #</w:t>
      </w:r>
      <w:r w:rsidR="00B64E67">
        <w:rPr>
          <w:bCs/>
          <w:color w:val="000000" w:themeColor="text1"/>
        </w:rPr>
        <w:t>2</w:t>
      </w:r>
      <w:r w:rsidRPr="00DE214E">
        <w:rPr>
          <w:bCs/>
          <w:color w:val="000000" w:themeColor="text1"/>
        </w:rPr>
        <w:t xml:space="preserve"> (Due </w:t>
      </w:r>
      <w:r w:rsidR="00D11305">
        <w:rPr>
          <w:bCs/>
          <w:color w:val="000000" w:themeColor="text1"/>
        </w:rPr>
        <w:t>0</w:t>
      </w:r>
      <w:r w:rsidR="00841AE4">
        <w:rPr>
          <w:bCs/>
          <w:color w:val="000000" w:themeColor="text1"/>
        </w:rPr>
        <w:t>9</w:t>
      </w:r>
      <w:r w:rsidRPr="00DE214E">
        <w:rPr>
          <w:bCs/>
          <w:color w:val="000000" w:themeColor="text1"/>
        </w:rPr>
        <w:t>/</w:t>
      </w:r>
      <w:r w:rsidR="00841AE4">
        <w:rPr>
          <w:bCs/>
          <w:color w:val="000000" w:themeColor="text1"/>
        </w:rPr>
        <w:t>2</w:t>
      </w:r>
      <w:r w:rsidR="00157FE7">
        <w:rPr>
          <w:bCs/>
          <w:color w:val="000000" w:themeColor="text1"/>
        </w:rPr>
        <w:t>5</w:t>
      </w:r>
      <w:r w:rsidR="00D11305">
        <w:rPr>
          <w:bCs/>
          <w:color w:val="000000" w:themeColor="text1"/>
        </w:rPr>
        <w:t>/22</w:t>
      </w:r>
      <w:r w:rsidRPr="00DE214E">
        <w:rPr>
          <w:bCs/>
          <w:color w:val="000000" w:themeColor="text1"/>
        </w:rPr>
        <w:t xml:space="preserve"> at 11:59pm via Canvas) </w:t>
      </w:r>
    </w:p>
    <w:p w14:paraId="4D679014" w14:textId="77777777" w:rsidR="00092026" w:rsidRPr="00DE214E" w:rsidRDefault="00092026" w:rsidP="00092026">
      <w:pPr>
        <w:pStyle w:val="ListParagraph"/>
        <w:numPr>
          <w:ilvl w:val="0"/>
          <w:numId w:val="15"/>
        </w:numPr>
        <w:rPr>
          <w:bCs/>
          <w:color w:val="000000" w:themeColor="text1"/>
        </w:rPr>
      </w:pPr>
      <w:r>
        <w:rPr>
          <w:bCs/>
          <w:color w:val="000000" w:themeColor="text1"/>
        </w:rPr>
        <w:t>Process and reflect on the readings from this week through your response. Teachers are the central force driving how schools work and function. Without them, we would not have schools. How do you see the role of teachers changing, especially as we continue to experience the disruption of COVID-19? In your opinion, what do teachers need to be successful, happy, and to positively affect students in meaningful ways?</w:t>
      </w:r>
    </w:p>
    <w:p w14:paraId="190F2031" w14:textId="77777777" w:rsidR="00092026" w:rsidRDefault="00092026" w:rsidP="00092026">
      <w:pPr>
        <w:rPr>
          <w:b/>
          <w:color w:val="000000" w:themeColor="text1"/>
          <w:u w:val="single"/>
        </w:rPr>
      </w:pPr>
      <w:r>
        <w:rPr>
          <w:b/>
          <w:color w:val="000000" w:themeColor="text1"/>
          <w:u w:val="single"/>
        </w:rPr>
        <w:br w:type="page"/>
      </w:r>
    </w:p>
    <w:p w14:paraId="7452B1DE" w14:textId="77777777" w:rsidR="00092026" w:rsidRDefault="00092026" w:rsidP="00092026">
      <w:pPr>
        <w:rPr>
          <w:b/>
          <w:color w:val="000000" w:themeColor="text1"/>
          <w:u w:val="single"/>
        </w:rPr>
      </w:pPr>
    </w:p>
    <w:p w14:paraId="237E8916" w14:textId="77777777" w:rsidR="00092026" w:rsidRPr="00050275" w:rsidRDefault="00092026" w:rsidP="00092026">
      <w:pPr>
        <w:rPr>
          <w:bCs/>
          <w:color w:val="000000" w:themeColor="text1"/>
          <w:u w:val="single"/>
        </w:rPr>
      </w:pPr>
      <w:r w:rsidRPr="00050275">
        <w:rPr>
          <w:b/>
          <w:color w:val="000000" w:themeColor="text1"/>
          <w:u w:val="single"/>
        </w:rPr>
        <w:t xml:space="preserve">Week 5:   </w:t>
      </w:r>
      <w:r w:rsidRPr="00050275">
        <w:rPr>
          <w:bCs/>
          <w:color w:val="000000" w:themeColor="text1"/>
          <w:u w:val="single"/>
        </w:rPr>
        <w:t xml:space="preserve">Leadership and schools. </w:t>
      </w:r>
    </w:p>
    <w:p w14:paraId="485DD926" w14:textId="77777777" w:rsidR="00092026" w:rsidRDefault="00092026" w:rsidP="00092026">
      <w:pPr>
        <w:rPr>
          <w:b/>
          <w:color w:val="000000" w:themeColor="text1"/>
          <w:u w:val="single"/>
        </w:rPr>
      </w:pPr>
    </w:p>
    <w:p w14:paraId="53605D92" w14:textId="77777777" w:rsidR="00092026" w:rsidRDefault="00092026" w:rsidP="00092026">
      <w:pPr>
        <w:rPr>
          <w:bCs/>
          <w:color w:val="000000" w:themeColor="text1"/>
        </w:rPr>
      </w:pPr>
      <w:r w:rsidRPr="00834553">
        <w:rPr>
          <w:b/>
          <w:color w:val="000000" w:themeColor="text1"/>
        </w:rPr>
        <w:t>Goals/Activities:</w:t>
      </w:r>
      <w:r>
        <w:rPr>
          <w:bCs/>
          <w:color w:val="000000" w:themeColor="text1"/>
        </w:rPr>
        <w:t xml:space="preserve"> </w:t>
      </w:r>
      <w:r w:rsidRPr="00834553">
        <w:rPr>
          <w:bCs/>
          <w:color w:val="000000" w:themeColor="text1"/>
        </w:rPr>
        <w:t>Critically examine the way that school leaders support schools—including a discussion of teacher leaders.</w:t>
      </w:r>
    </w:p>
    <w:p w14:paraId="32F290EB" w14:textId="77777777" w:rsidR="00092026" w:rsidRDefault="00092026" w:rsidP="00092026">
      <w:pPr>
        <w:rPr>
          <w:bCs/>
          <w:color w:val="000000" w:themeColor="text1"/>
        </w:rPr>
      </w:pPr>
    </w:p>
    <w:p w14:paraId="1EAE49E9" w14:textId="77777777" w:rsidR="00092026" w:rsidRPr="00834553" w:rsidRDefault="00092026" w:rsidP="00092026">
      <w:pPr>
        <w:rPr>
          <w:bCs/>
          <w:color w:val="000000" w:themeColor="text1"/>
          <w:u w:val="single"/>
        </w:rPr>
      </w:pPr>
      <w:r w:rsidRPr="00834553">
        <w:rPr>
          <w:bCs/>
          <w:color w:val="000000" w:themeColor="text1"/>
          <w:u w:val="single"/>
        </w:rPr>
        <w:t xml:space="preserve">Readings: </w:t>
      </w:r>
    </w:p>
    <w:p w14:paraId="1F562E83" w14:textId="77777777" w:rsidR="00092026" w:rsidRDefault="00092026" w:rsidP="00092026">
      <w:pPr>
        <w:numPr>
          <w:ilvl w:val="0"/>
          <w:numId w:val="15"/>
        </w:numPr>
        <w:contextualSpacing/>
        <w:rPr>
          <w:b/>
          <w:color w:val="000000" w:themeColor="text1"/>
          <w:u w:val="single"/>
        </w:rPr>
      </w:pPr>
      <w:r w:rsidRPr="00743CCA">
        <w:rPr>
          <w:bCs/>
          <w:i/>
          <w:iCs/>
          <w:color w:val="000000" w:themeColor="text1"/>
        </w:rPr>
        <w:t xml:space="preserve">Chapter </w:t>
      </w:r>
      <w:r>
        <w:rPr>
          <w:bCs/>
          <w:i/>
          <w:iCs/>
          <w:color w:val="000000" w:themeColor="text1"/>
        </w:rPr>
        <w:t>1</w:t>
      </w:r>
      <w:r w:rsidRPr="00743CCA">
        <w:rPr>
          <w:bCs/>
          <w:i/>
          <w:iCs/>
          <w:color w:val="000000" w:themeColor="text1"/>
        </w:rPr>
        <w:t xml:space="preserve">, </w:t>
      </w:r>
      <w:r>
        <w:rPr>
          <w:bCs/>
          <w:i/>
          <w:iCs/>
          <w:color w:val="000000" w:themeColor="text1"/>
        </w:rPr>
        <w:t>Introduction (</w:t>
      </w:r>
      <w:r w:rsidRPr="00D97287">
        <w:rPr>
          <w:b/>
          <w:i/>
          <w:iCs/>
          <w:color w:val="000000" w:themeColor="text1"/>
        </w:rPr>
        <w:t xml:space="preserve">ONLY READ </w:t>
      </w:r>
      <w:proofErr w:type="spellStart"/>
      <w:r w:rsidRPr="00D97287">
        <w:rPr>
          <w:b/>
          <w:i/>
          <w:iCs/>
          <w:color w:val="000000" w:themeColor="text1"/>
        </w:rPr>
        <w:t>pgs</w:t>
      </w:r>
      <w:proofErr w:type="spellEnd"/>
      <w:r w:rsidRPr="00D97287">
        <w:rPr>
          <w:b/>
          <w:i/>
          <w:iCs/>
          <w:color w:val="000000" w:themeColor="text1"/>
        </w:rPr>
        <w:t xml:space="preserve"> 1-27</w:t>
      </w:r>
      <w:r>
        <w:rPr>
          <w:bCs/>
          <w:i/>
          <w:iCs/>
          <w:color w:val="000000" w:themeColor="text1"/>
        </w:rPr>
        <w:t>)</w:t>
      </w:r>
      <w:r w:rsidRPr="00743CCA">
        <w:rPr>
          <w:bCs/>
          <w:i/>
          <w:iCs/>
          <w:color w:val="000000" w:themeColor="text1"/>
        </w:rPr>
        <w:t xml:space="preserve"> </w:t>
      </w:r>
      <w:r w:rsidRPr="00743CCA">
        <w:rPr>
          <w:bCs/>
          <w:color w:val="000000" w:themeColor="text1"/>
        </w:rPr>
        <w:t xml:space="preserve">from: </w:t>
      </w:r>
      <w:proofErr w:type="spellStart"/>
      <w:r>
        <w:rPr>
          <w:bCs/>
          <w:color w:val="000000" w:themeColor="text1"/>
        </w:rPr>
        <w:t>Khalifa</w:t>
      </w:r>
      <w:proofErr w:type="spellEnd"/>
      <w:r w:rsidRPr="00743CCA">
        <w:rPr>
          <w:bCs/>
          <w:color w:val="000000" w:themeColor="text1"/>
        </w:rPr>
        <w:t xml:space="preserve">, </w:t>
      </w:r>
      <w:r>
        <w:rPr>
          <w:bCs/>
          <w:color w:val="000000" w:themeColor="text1"/>
        </w:rPr>
        <w:t>M</w:t>
      </w:r>
      <w:r w:rsidRPr="00743CCA">
        <w:rPr>
          <w:bCs/>
          <w:color w:val="000000" w:themeColor="text1"/>
        </w:rPr>
        <w:t>. (20</w:t>
      </w:r>
      <w:r>
        <w:rPr>
          <w:bCs/>
          <w:color w:val="000000" w:themeColor="text1"/>
        </w:rPr>
        <w:t>18</w:t>
      </w:r>
      <w:r w:rsidRPr="00743CCA">
        <w:rPr>
          <w:bCs/>
          <w:color w:val="000000" w:themeColor="text1"/>
        </w:rPr>
        <w:t xml:space="preserve">). </w:t>
      </w:r>
      <w:r>
        <w:rPr>
          <w:bCs/>
          <w:color w:val="000000" w:themeColor="text1"/>
        </w:rPr>
        <w:t>Culturally responsive school leadership. Harvard Education Press.</w:t>
      </w:r>
    </w:p>
    <w:p w14:paraId="5153E298" w14:textId="65276BFC" w:rsidR="00092026" w:rsidRPr="00B64E67" w:rsidRDefault="00092026" w:rsidP="00092026">
      <w:pPr>
        <w:numPr>
          <w:ilvl w:val="0"/>
          <w:numId w:val="15"/>
        </w:numPr>
        <w:contextualSpacing/>
        <w:rPr>
          <w:bCs/>
          <w:color w:val="000000" w:themeColor="text1"/>
        </w:rPr>
      </w:pPr>
      <w:r w:rsidRPr="00B64E67">
        <w:rPr>
          <w:b/>
          <w:color w:val="000000" w:themeColor="text1"/>
        </w:rPr>
        <w:t xml:space="preserve">OPTIONAL: </w:t>
      </w:r>
      <w:r w:rsidRPr="00B64E67">
        <w:rPr>
          <w:bCs/>
          <w:color w:val="000000" w:themeColor="text1"/>
        </w:rPr>
        <w:t xml:space="preserve">Walker, V. S., &amp; </w:t>
      </w:r>
      <w:proofErr w:type="spellStart"/>
      <w:r w:rsidRPr="00B64E67">
        <w:rPr>
          <w:bCs/>
          <w:color w:val="000000" w:themeColor="text1"/>
        </w:rPr>
        <w:t>Byas</w:t>
      </w:r>
      <w:proofErr w:type="spellEnd"/>
      <w:r w:rsidRPr="00B64E67">
        <w:rPr>
          <w:bCs/>
          <w:color w:val="000000" w:themeColor="text1"/>
        </w:rPr>
        <w:t>, U. (2003). The Architects of Black Schooling in the Segregated South: The Case of One Principal Leader. </w:t>
      </w:r>
      <w:r w:rsidRPr="00B64E67">
        <w:rPr>
          <w:bCs/>
          <w:i/>
          <w:iCs/>
          <w:color w:val="000000" w:themeColor="text1"/>
        </w:rPr>
        <w:t>Journal of Curriculum &amp; Supervision, 19</w:t>
      </w:r>
      <w:r w:rsidRPr="00B64E67">
        <w:rPr>
          <w:bCs/>
          <w:color w:val="000000" w:themeColor="text1"/>
        </w:rPr>
        <w:t>(1).</w:t>
      </w:r>
    </w:p>
    <w:p w14:paraId="1A28C207" w14:textId="77777777" w:rsidR="00092026" w:rsidRPr="00DE214E" w:rsidRDefault="00092026" w:rsidP="00092026">
      <w:pPr>
        <w:rPr>
          <w:b/>
          <w:bCs/>
          <w:color w:val="000000" w:themeColor="text1"/>
        </w:rPr>
      </w:pPr>
      <w:r w:rsidRPr="00DE214E">
        <w:rPr>
          <w:b/>
          <w:bCs/>
          <w:color w:val="000000" w:themeColor="text1"/>
        </w:rPr>
        <w:t>Assignment</w:t>
      </w:r>
      <w:r>
        <w:rPr>
          <w:b/>
          <w:bCs/>
          <w:color w:val="000000" w:themeColor="text1"/>
        </w:rPr>
        <w:t>(s)</w:t>
      </w:r>
      <w:r w:rsidRPr="00DE214E">
        <w:rPr>
          <w:b/>
          <w:bCs/>
          <w:color w:val="000000" w:themeColor="text1"/>
        </w:rPr>
        <w:t xml:space="preserve">: </w:t>
      </w:r>
    </w:p>
    <w:p w14:paraId="3F32BDC0" w14:textId="77777777" w:rsidR="00092026" w:rsidRDefault="00092026" w:rsidP="00092026">
      <w:pPr>
        <w:rPr>
          <w:b/>
          <w:color w:val="000000" w:themeColor="text1"/>
          <w:u w:val="single"/>
        </w:rPr>
      </w:pPr>
    </w:p>
    <w:p w14:paraId="18A64C43" w14:textId="77777777" w:rsidR="00092026" w:rsidRPr="00050275" w:rsidRDefault="00092026" w:rsidP="00092026">
      <w:pPr>
        <w:rPr>
          <w:bCs/>
          <w:color w:val="000000" w:themeColor="text1"/>
          <w:u w:val="single"/>
        </w:rPr>
      </w:pPr>
      <w:r w:rsidRPr="00050275">
        <w:rPr>
          <w:b/>
          <w:color w:val="000000" w:themeColor="text1"/>
          <w:u w:val="single"/>
        </w:rPr>
        <w:t xml:space="preserve">Week 6:   </w:t>
      </w:r>
      <w:r w:rsidRPr="00050275">
        <w:rPr>
          <w:bCs/>
          <w:color w:val="000000" w:themeColor="text1"/>
          <w:u w:val="single"/>
        </w:rPr>
        <w:t xml:space="preserve">Public policy and schools. </w:t>
      </w:r>
    </w:p>
    <w:p w14:paraId="3EC87431" w14:textId="77777777" w:rsidR="00092026" w:rsidRDefault="00092026" w:rsidP="00092026">
      <w:pPr>
        <w:rPr>
          <w:b/>
          <w:color w:val="000000" w:themeColor="text1"/>
          <w:u w:val="single"/>
        </w:rPr>
      </w:pPr>
    </w:p>
    <w:p w14:paraId="2B1E4B14" w14:textId="77777777" w:rsidR="00092026" w:rsidRPr="00DE214E" w:rsidRDefault="00092026" w:rsidP="00092026">
      <w:pPr>
        <w:rPr>
          <w:bCs/>
          <w:color w:val="000000" w:themeColor="text1"/>
        </w:rPr>
      </w:pPr>
      <w:r w:rsidRPr="00DE214E">
        <w:rPr>
          <w:b/>
          <w:bCs/>
          <w:color w:val="000000" w:themeColor="text1"/>
        </w:rPr>
        <w:t>Goals/Activities:</w:t>
      </w:r>
      <w:r w:rsidRPr="00DE214E">
        <w:rPr>
          <w:bCs/>
          <w:color w:val="000000" w:themeColor="text1"/>
        </w:rPr>
        <w:t xml:space="preserve"> </w:t>
      </w:r>
      <w:r w:rsidRPr="00E70D95">
        <w:rPr>
          <w:bCs/>
          <w:color w:val="000000" w:themeColor="text1"/>
        </w:rPr>
        <w:t xml:space="preserve">Critically examine the way that policies </w:t>
      </w:r>
      <w:r>
        <w:rPr>
          <w:bCs/>
          <w:color w:val="000000" w:themeColor="text1"/>
        </w:rPr>
        <w:t xml:space="preserve">harm or </w:t>
      </w:r>
      <w:r w:rsidRPr="00E70D95">
        <w:rPr>
          <w:bCs/>
          <w:color w:val="000000" w:themeColor="text1"/>
        </w:rPr>
        <w:t>support how schools work.</w:t>
      </w:r>
    </w:p>
    <w:p w14:paraId="4432F87C" w14:textId="77777777" w:rsidR="00092026" w:rsidRDefault="00092026" w:rsidP="00092026">
      <w:pPr>
        <w:rPr>
          <w:b/>
          <w:color w:val="000000" w:themeColor="text1"/>
          <w:u w:val="single"/>
        </w:rPr>
      </w:pPr>
    </w:p>
    <w:p w14:paraId="72738C0E" w14:textId="77777777" w:rsidR="00092026" w:rsidRPr="000602CF" w:rsidRDefault="00092026" w:rsidP="00092026">
      <w:pPr>
        <w:rPr>
          <w:bCs/>
          <w:color w:val="000000" w:themeColor="text1"/>
          <w:u w:val="single"/>
        </w:rPr>
      </w:pPr>
      <w:r w:rsidRPr="000602CF">
        <w:rPr>
          <w:bCs/>
          <w:color w:val="000000" w:themeColor="text1"/>
          <w:u w:val="single"/>
        </w:rPr>
        <w:t xml:space="preserve">Readings/Watch: </w:t>
      </w:r>
    </w:p>
    <w:p w14:paraId="55D0DB36" w14:textId="2ED5A0A5" w:rsidR="00092026" w:rsidRPr="003E3BE3" w:rsidRDefault="006659D9" w:rsidP="00092026">
      <w:pPr>
        <w:pStyle w:val="ListParagraph"/>
        <w:numPr>
          <w:ilvl w:val="0"/>
          <w:numId w:val="15"/>
        </w:numPr>
        <w:rPr>
          <w:bCs/>
          <w:color w:val="000000" w:themeColor="text1"/>
        </w:rPr>
      </w:pPr>
      <w:r>
        <w:rPr>
          <w:bCs/>
          <w:color w:val="000000" w:themeColor="text1"/>
        </w:rPr>
        <w:t>In class, w</w:t>
      </w:r>
      <w:r w:rsidR="00092026">
        <w:rPr>
          <w:bCs/>
          <w:color w:val="000000" w:themeColor="text1"/>
        </w:rPr>
        <w:t xml:space="preserve">atch </w:t>
      </w:r>
      <w:hyperlink r:id="rId15" w:history="1">
        <w:r w:rsidR="00092026" w:rsidRPr="003E3BE3">
          <w:rPr>
            <w:rStyle w:val="Hyperlink"/>
            <w:bCs/>
          </w:rPr>
          <w:t>this 3-minute video</w:t>
        </w:r>
      </w:hyperlink>
      <w:r w:rsidR="00092026">
        <w:rPr>
          <w:bCs/>
          <w:color w:val="000000" w:themeColor="text1"/>
        </w:rPr>
        <w:t xml:space="preserve"> for a basic overview of how Texas schools are funded. </w:t>
      </w:r>
    </w:p>
    <w:p w14:paraId="487696A3" w14:textId="77777777" w:rsidR="00092026" w:rsidRPr="00DC7EAC" w:rsidRDefault="00092026" w:rsidP="00092026">
      <w:pPr>
        <w:pStyle w:val="ListParagraph"/>
        <w:numPr>
          <w:ilvl w:val="0"/>
          <w:numId w:val="15"/>
        </w:numPr>
        <w:rPr>
          <w:bCs/>
          <w:color w:val="000000" w:themeColor="text1"/>
        </w:rPr>
      </w:pPr>
      <w:r w:rsidRPr="002758C8">
        <w:rPr>
          <w:bCs/>
          <w:color w:val="000000" w:themeColor="text1"/>
        </w:rPr>
        <w:t>U.S. Department of Education</w:t>
      </w:r>
      <w:r>
        <w:rPr>
          <w:bCs/>
          <w:color w:val="000000" w:themeColor="text1"/>
        </w:rPr>
        <w:t xml:space="preserve"> (2021)</w:t>
      </w:r>
      <w:r w:rsidRPr="002758C8">
        <w:rPr>
          <w:bCs/>
          <w:color w:val="000000" w:themeColor="text1"/>
        </w:rPr>
        <w:t>. The federal role in education.</w:t>
      </w:r>
      <w:r w:rsidRPr="00DC7EAC">
        <w:rPr>
          <w:bCs/>
          <w:color w:val="000000" w:themeColor="text1"/>
        </w:rPr>
        <w:t xml:space="preserve"> </w:t>
      </w:r>
      <w:hyperlink r:id="rId16" w:history="1">
        <w:r w:rsidRPr="004516C5">
          <w:rPr>
            <w:rStyle w:val="Hyperlink"/>
            <w:bCs/>
          </w:rPr>
          <w:t>https://www2.ed.gov/print/about/overview/fed/role.html#</w:t>
        </w:r>
      </w:hyperlink>
    </w:p>
    <w:p w14:paraId="087DB3E6" w14:textId="4CBC2C6D" w:rsidR="00092026" w:rsidRPr="00DC7EAC" w:rsidRDefault="006659D9" w:rsidP="00092026">
      <w:pPr>
        <w:numPr>
          <w:ilvl w:val="0"/>
          <w:numId w:val="15"/>
        </w:numPr>
        <w:contextualSpacing/>
        <w:rPr>
          <w:bCs/>
          <w:color w:val="000000" w:themeColor="text1"/>
        </w:rPr>
      </w:pPr>
      <w:r>
        <w:rPr>
          <w:b/>
          <w:color w:val="000000" w:themeColor="text1"/>
        </w:rPr>
        <w:t>In class</w:t>
      </w:r>
      <w:r w:rsidRPr="006659D9">
        <w:rPr>
          <w:bCs/>
          <w:color w:val="000000" w:themeColor="text1"/>
        </w:rPr>
        <w:t>, w</w:t>
      </w:r>
      <w:r w:rsidR="00E30F45" w:rsidRPr="00133981">
        <w:rPr>
          <w:bCs/>
          <w:color w:val="000000" w:themeColor="text1"/>
        </w:rPr>
        <w:t>atch</w:t>
      </w:r>
      <w:r w:rsidR="00133981">
        <w:rPr>
          <w:bCs/>
          <w:color w:val="000000" w:themeColor="text1"/>
        </w:rPr>
        <w:t xml:space="preserve"> </w:t>
      </w:r>
      <w:r w:rsidR="00092026" w:rsidRPr="00DC7EAC">
        <w:rPr>
          <w:bCs/>
          <w:color w:val="000000" w:themeColor="text1"/>
        </w:rPr>
        <w:t xml:space="preserve">Rudy Luna, Enrique </w:t>
      </w:r>
      <w:proofErr w:type="spellStart"/>
      <w:r w:rsidR="00092026" w:rsidRPr="00DC7EAC">
        <w:rPr>
          <w:bCs/>
          <w:color w:val="000000" w:themeColor="text1"/>
        </w:rPr>
        <w:t>Alemán</w:t>
      </w:r>
      <w:proofErr w:type="spellEnd"/>
      <w:r w:rsidR="00092026" w:rsidRPr="00DC7EAC">
        <w:rPr>
          <w:bCs/>
          <w:color w:val="000000" w:themeColor="text1"/>
        </w:rPr>
        <w:t xml:space="preserve">, J., &amp; </w:t>
      </w:r>
      <w:proofErr w:type="spellStart"/>
      <w:r w:rsidR="00092026" w:rsidRPr="00DC7EAC">
        <w:rPr>
          <w:bCs/>
          <w:color w:val="000000" w:themeColor="text1"/>
        </w:rPr>
        <w:t>Alemán</w:t>
      </w:r>
      <w:proofErr w:type="spellEnd"/>
      <w:r w:rsidR="00092026" w:rsidRPr="00DC7EAC">
        <w:rPr>
          <w:bCs/>
          <w:color w:val="000000" w:themeColor="text1"/>
        </w:rPr>
        <w:t>/Luna Productions (Producers), &amp; Luna, R. (Director). (2013). Stolen Education. [Video/DVD] The Video Project. https://video.alexanderstreet.com/watch/stolen-education</w:t>
      </w:r>
    </w:p>
    <w:p w14:paraId="596B395F" w14:textId="77777777" w:rsidR="00092026" w:rsidRDefault="00092026" w:rsidP="0009202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proofErr w:type="spellStart"/>
      <w:r w:rsidRPr="005E1B7D">
        <w:rPr>
          <w:bCs/>
          <w:color w:val="000000" w:themeColor="text1"/>
        </w:rPr>
        <w:t>Alemán</w:t>
      </w:r>
      <w:proofErr w:type="spellEnd"/>
      <w:r w:rsidRPr="005E1B7D">
        <w:rPr>
          <w:bCs/>
          <w:color w:val="000000" w:themeColor="text1"/>
        </w:rPr>
        <w:t xml:space="preserve"> Jr, E. (2007). Situating Texas school finance policy in a CRT framework: How “substantially equal” yields racial inequity.</w:t>
      </w:r>
      <w:r w:rsidRPr="005E1B7D">
        <w:rPr>
          <w:bCs/>
          <w:i/>
          <w:iCs/>
          <w:color w:val="000000" w:themeColor="text1"/>
        </w:rPr>
        <w:t> Educational Administration Quarterly, 43</w:t>
      </w:r>
      <w:r w:rsidRPr="005E1B7D">
        <w:rPr>
          <w:bCs/>
          <w:color w:val="000000" w:themeColor="text1"/>
        </w:rPr>
        <w:t>(5), 525-558.</w:t>
      </w:r>
    </w:p>
    <w:p w14:paraId="0184E1E9" w14:textId="77777777" w:rsidR="00092026" w:rsidRPr="000602CF" w:rsidRDefault="00092026" w:rsidP="00092026">
      <w:pPr>
        <w:pStyle w:val="ListParagraph"/>
        <w:numPr>
          <w:ilvl w:val="0"/>
          <w:numId w:val="15"/>
        </w:numPr>
        <w:rPr>
          <w:bCs/>
          <w:color w:val="000000" w:themeColor="text1"/>
        </w:rPr>
      </w:pPr>
      <w:r w:rsidRPr="00B26B3B">
        <w:rPr>
          <w:b/>
          <w:color w:val="000000" w:themeColor="text1"/>
        </w:rPr>
        <w:t>OPTIONAL:</w:t>
      </w:r>
      <w:r>
        <w:rPr>
          <w:bCs/>
          <w:color w:val="000000" w:themeColor="text1"/>
        </w:rPr>
        <w:t xml:space="preserve"> </w:t>
      </w:r>
      <w:proofErr w:type="spellStart"/>
      <w:r w:rsidRPr="00B26B3B">
        <w:rPr>
          <w:bCs/>
          <w:color w:val="000000" w:themeColor="text1"/>
        </w:rPr>
        <w:t>Noguera</w:t>
      </w:r>
      <w:proofErr w:type="spellEnd"/>
      <w:r w:rsidRPr="00B26B3B">
        <w:rPr>
          <w:bCs/>
          <w:color w:val="000000" w:themeColor="text1"/>
        </w:rPr>
        <w:t xml:space="preserve">, P. A., &amp; </w:t>
      </w:r>
      <w:proofErr w:type="spellStart"/>
      <w:r w:rsidRPr="00B26B3B">
        <w:rPr>
          <w:bCs/>
          <w:color w:val="000000" w:themeColor="text1"/>
        </w:rPr>
        <w:t>Alicea</w:t>
      </w:r>
      <w:proofErr w:type="spellEnd"/>
      <w:r w:rsidRPr="00B26B3B">
        <w:rPr>
          <w:bCs/>
          <w:color w:val="000000" w:themeColor="text1"/>
        </w:rPr>
        <w:t>, J. A. (2020). Structural racism and the urban geography of</w:t>
      </w:r>
      <w:r>
        <w:rPr>
          <w:bCs/>
          <w:color w:val="000000" w:themeColor="text1"/>
        </w:rPr>
        <w:t xml:space="preserve"> </w:t>
      </w:r>
      <w:r w:rsidRPr="00B26B3B">
        <w:rPr>
          <w:bCs/>
          <w:color w:val="000000" w:themeColor="text1"/>
        </w:rPr>
        <w:t xml:space="preserve">education. </w:t>
      </w:r>
      <w:r w:rsidRPr="00B26B3B">
        <w:rPr>
          <w:bCs/>
          <w:i/>
          <w:iCs/>
          <w:color w:val="000000" w:themeColor="text1"/>
        </w:rPr>
        <w:t xml:space="preserve">Phi Delta </w:t>
      </w:r>
      <w:proofErr w:type="spellStart"/>
      <w:r w:rsidRPr="00B26B3B">
        <w:rPr>
          <w:bCs/>
          <w:i/>
          <w:iCs/>
          <w:color w:val="000000" w:themeColor="text1"/>
        </w:rPr>
        <w:t>Kappan</w:t>
      </w:r>
      <w:proofErr w:type="spellEnd"/>
      <w:r w:rsidRPr="00B26B3B">
        <w:rPr>
          <w:bCs/>
          <w:i/>
          <w:iCs/>
          <w:color w:val="000000" w:themeColor="text1"/>
        </w:rPr>
        <w:t>, 102</w:t>
      </w:r>
      <w:r w:rsidRPr="00B26B3B">
        <w:rPr>
          <w:bCs/>
          <w:color w:val="000000" w:themeColor="text1"/>
        </w:rPr>
        <w:t>(3), 51-56.</w:t>
      </w:r>
    </w:p>
    <w:p w14:paraId="6AB57F6A" w14:textId="77777777" w:rsidR="00157FE7" w:rsidRDefault="00157FE7" w:rsidP="00157FE7">
      <w:pPr>
        <w:rPr>
          <w:b/>
          <w:bCs/>
          <w:color w:val="000000" w:themeColor="text1"/>
        </w:rPr>
      </w:pPr>
    </w:p>
    <w:p w14:paraId="327ADDE4" w14:textId="632A596C" w:rsidR="00157FE7" w:rsidRDefault="00157FE7" w:rsidP="00157FE7">
      <w:pPr>
        <w:rPr>
          <w:b/>
          <w:bCs/>
          <w:color w:val="000000" w:themeColor="text1"/>
        </w:rPr>
      </w:pPr>
      <w:r w:rsidRPr="00DE214E">
        <w:rPr>
          <w:b/>
          <w:bCs/>
          <w:color w:val="000000" w:themeColor="text1"/>
        </w:rPr>
        <w:t xml:space="preserve">Assignment: </w:t>
      </w:r>
    </w:p>
    <w:p w14:paraId="2E9F3744" w14:textId="2A64186E" w:rsidR="00157FE7" w:rsidRDefault="00157FE7" w:rsidP="00157FE7">
      <w:pPr>
        <w:rPr>
          <w:bCs/>
          <w:color w:val="000000" w:themeColor="text1"/>
        </w:rPr>
      </w:pPr>
      <w:r w:rsidRPr="00DE214E">
        <w:rPr>
          <w:bCs/>
          <w:color w:val="000000" w:themeColor="text1"/>
        </w:rPr>
        <w:t>Discussion board response #</w:t>
      </w:r>
      <w:r>
        <w:rPr>
          <w:bCs/>
          <w:color w:val="000000" w:themeColor="text1"/>
        </w:rPr>
        <w:t>3</w:t>
      </w:r>
      <w:r w:rsidRPr="00DE214E">
        <w:rPr>
          <w:bCs/>
          <w:color w:val="000000" w:themeColor="text1"/>
        </w:rPr>
        <w:t xml:space="preserve"> (Due </w:t>
      </w:r>
      <w:r w:rsidR="005B7697">
        <w:rPr>
          <w:bCs/>
          <w:color w:val="000000" w:themeColor="text1"/>
        </w:rPr>
        <w:t>10/0</w:t>
      </w:r>
      <w:r w:rsidR="00B64E67">
        <w:rPr>
          <w:bCs/>
          <w:color w:val="000000" w:themeColor="text1"/>
        </w:rPr>
        <w:t>7</w:t>
      </w:r>
      <w:r>
        <w:rPr>
          <w:bCs/>
          <w:color w:val="000000" w:themeColor="text1"/>
        </w:rPr>
        <w:t>/22</w:t>
      </w:r>
      <w:r w:rsidRPr="00DE214E">
        <w:rPr>
          <w:bCs/>
          <w:color w:val="000000" w:themeColor="text1"/>
        </w:rPr>
        <w:t xml:space="preserve"> at 11:59pm via Canvas) </w:t>
      </w:r>
    </w:p>
    <w:p w14:paraId="2D17F176" w14:textId="77777777" w:rsidR="00157FE7" w:rsidRDefault="00157FE7" w:rsidP="00157FE7">
      <w:pPr>
        <w:pStyle w:val="ListParagraph"/>
        <w:numPr>
          <w:ilvl w:val="0"/>
          <w:numId w:val="15"/>
        </w:numPr>
        <w:rPr>
          <w:bCs/>
          <w:color w:val="000000" w:themeColor="text1"/>
        </w:rPr>
      </w:pPr>
      <w:r>
        <w:rPr>
          <w:bCs/>
          <w:color w:val="000000" w:themeColor="text1"/>
        </w:rPr>
        <w:t xml:space="preserve">Video or podcast post: Choose any two of the following reflection questions to answer in your post. Remember to use details from the documentary to demonstrate that you watched it and are actively connecting it to topics on our class. </w:t>
      </w:r>
    </w:p>
    <w:p w14:paraId="0A9719D5" w14:textId="77777777" w:rsidR="00157FE7" w:rsidRPr="00D80147" w:rsidRDefault="00157FE7" w:rsidP="00157FE7">
      <w:pPr>
        <w:pStyle w:val="ListParagraph"/>
        <w:numPr>
          <w:ilvl w:val="1"/>
          <w:numId w:val="15"/>
        </w:numPr>
        <w:rPr>
          <w:bCs/>
          <w:color w:val="000000" w:themeColor="text1"/>
        </w:rPr>
      </w:pPr>
      <w:r w:rsidRPr="00D80147">
        <w:rPr>
          <w:bCs/>
          <w:color w:val="000000" w:themeColor="text1"/>
        </w:rPr>
        <w:t xml:space="preserve">Which policies were discussed in this documentary? At what level were the policies created and implemented (e.g., state, local, federal)? </w:t>
      </w:r>
    </w:p>
    <w:p w14:paraId="61C6AB50" w14:textId="77777777" w:rsidR="00157FE7" w:rsidRPr="00D80147" w:rsidRDefault="00157FE7" w:rsidP="00157FE7">
      <w:pPr>
        <w:pStyle w:val="ListParagraph"/>
        <w:numPr>
          <w:ilvl w:val="1"/>
          <w:numId w:val="15"/>
        </w:numPr>
        <w:rPr>
          <w:bCs/>
          <w:color w:val="000000" w:themeColor="text1"/>
        </w:rPr>
      </w:pPr>
      <w:r w:rsidRPr="00D80147">
        <w:rPr>
          <w:bCs/>
          <w:color w:val="000000" w:themeColor="text1"/>
        </w:rPr>
        <w:t xml:space="preserve">How and in what ways is the judicial system (the courts) involved in educational policy which influences how schools work? Use the example of the documentary to explain. </w:t>
      </w:r>
    </w:p>
    <w:p w14:paraId="1DA6F8FA" w14:textId="77777777" w:rsidR="00157FE7" w:rsidRPr="00DE214E" w:rsidRDefault="00157FE7" w:rsidP="00157FE7">
      <w:pPr>
        <w:pStyle w:val="ListParagraph"/>
        <w:numPr>
          <w:ilvl w:val="1"/>
          <w:numId w:val="15"/>
        </w:numPr>
        <w:rPr>
          <w:bCs/>
          <w:color w:val="000000" w:themeColor="text1"/>
        </w:rPr>
      </w:pPr>
      <w:r w:rsidRPr="00D80147">
        <w:rPr>
          <w:bCs/>
          <w:color w:val="000000" w:themeColor="text1"/>
        </w:rPr>
        <w:t>After watching this documentary, how do you think educational policies from generations ago continue to affect students and school communities today? Why is it important for teachers, leaders, and community members to understand this history?</w:t>
      </w:r>
    </w:p>
    <w:p w14:paraId="61DB4670" w14:textId="77777777" w:rsidR="00092026" w:rsidRPr="00DE214E" w:rsidRDefault="00092026" w:rsidP="00092026">
      <w:pPr>
        <w:rPr>
          <w:bCs/>
          <w:color w:val="000000" w:themeColor="text1"/>
        </w:rPr>
      </w:pPr>
    </w:p>
    <w:p w14:paraId="20A48F75" w14:textId="77777777" w:rsidR="00092026" w:rsidRDefault="00092026" w:rsidP="00092026">
      <w:pPr>
        <w:rPr>
          <w:b/>
          <w:color w:val="000000" w:themeColor="text1"/>
          <w:u w:val="single"/>
        </w:rPr>
      </w:pPr>
    </w:p>
    <w:p w14:paraId="6420436F" w14:textId="77777777" w:rsidR="00092026" w:rsidRPr="00050275" w:rsidRDefault="00092026" w:rsidP="00092026">
      <w:pPr>
        <w:rPr>
          <w:bCs/>
          <w:color w:val="000000" w:themeColor="text1"/>
          <w:u w:val="single"/>
        </w:rPr>
      </w:pPr>
      <w:r w:rsidRPr="00050275">
        <w:rPr>
          <w:b/>
          <w:color w:val="000000" w:themeColor="text1"/>
          <w:u w:val="single"/>
        </w:rPr>
        <w:t xml:space="preserve">Week 7:   </w:t>
      </w:r>
      <w:r w:rsidRPr="00050275">
        <w:rPr>
          <w:bCs/>
          <w:color w:val="000000" w:themeColor="text1"/>
          <w:u w:val="single"/>
        </w:rPr>
        <w:t>A discussion of additional key roles that make schools work</w:t>
      </w:r>
    </w:p>
    <w:p w14:paraId="44C7E18D" w14:textId="77777777" w:rsidR="00092026" w:rsidRDefault="00092026" w:rsidP="00092026">
      <w:pPr>
        <w:rPr>
          <w:bCs/>
          <w:color w:val="000000" w:themeColor="text1"/>
        </w:rPr>
      </w:pPr>
    </w:p>
    <w:p w14:paraId="4324AB19" w14:textId="794691FD" w:rsidR="00092026" w:rsidRPr="00DE214E" w:rsidRDefault="00092026" w:rsidP="00092026">
      <w:pPr>
        <w:rPr>
          <w:bCs/>
          <w:color w:val="000000" w:themeColor="text1"/>
        </w:rPr>
      </w:pPr>
      <w:r w:rsidRPr="00DE214E">
        <w:rPr>
          <w:b/>
          <w:bCs/>
          <w:color w:val="000000" w:themeColor="text1"/>
        </w:rPr>
        <w:t>Goals/Activities:</w:t>
      </w:r>
      <w:r w:rsidRPr="00DE214E">
        <w:rPr>
          <w:bCs/>
          <w:color w:val="000000" w:themeColor="text1"/>
        </w:rPr>
        <w:t xml:space="preserve"> </w:t>
      </w:r>
      <w:r w:rsidRPr="006260A8">
        <w:rPr>
          <w:bCs/>
          <w:color w:val="000000" w:themeColor="text1"/>
        </w:rPr>
        <w:t>Ex</w:t>
      </w:r>
      <w:r w:rsidR="005B7697">
        <w:rPr>
          <w:bCs/>
          <w:color w:val="000000" w:themeColor="text1"/>
        </w:rPr>
        <w:t>plore how other key roles in a</w:t>
      </w:r>
      <w:r w:rsidRPr="006260A8">
        <w:rPr>
          <w:bCs/>
          <w:color w:val="000000" w:themeColor="text1"/>
        </w:rPr>
        <w:t xml:space="preserve"> school help students succeed (counselors, social workers, school psychologists, parent liaisons, etc.).  </w:t>
      </w:r>
    </w:p>
    <w:p w14:paraId="66EE1392" w14:textId="77777777" w:rsidR="00D334DE" w:rsidRDefault="00D334DE" w:rsidP="00092026">
      <w:pPr>
        <w:rPr>
          <w:bCs/>
          <w:color w:val="000000" w:themeColor="text1"/>
          <w:u w:val="single"/>
        </w:rPr>
      </w:pPr>
    </w:p>
    <w:p w14:paraId="104F20D6" w14:textId="009ECB68" w:rsidR="00092026" w:rsidRPr="00A17D62" w:rsidRDefault="00092026" w:rsidP="00092026">
      <w:pPr>
        <w:rPr>
          <w:bCs/>
          <w:color w:val="000000" w:themeColor="text1"/>
          <w:u w:val="single"/>
        </w:rPr>
      </w:pPr>
      <w:r w:rsidRPr="00A17D62">
        <w:rPr>
          <w:bCs/>
          <w:color w:val="000000" w:themeColor="text1"/>
          <w:u w:val="single"/>
        </w:rPr>
        <w:t xml:space="preserve">Readings: </w:t>
      </w:r>
    </w:p>
    <w:p w14:paraId="46AB78ED" w14:textId="77777777" w:rsidR="00092026" w:rsidRDefault="00092026" w:rsidP="00092026">
      <w:pPr>
        <w:numPr>
          <w:ilvl w:val="0"/>
          <w:numId w:val="15"/>
        </w:numPr>
        <w:contextualSpacing/>
        <w:rPr>
          <w:bCs/>
          <w:color w:val="000000" w:themeColor="text1"/>
        </w:rPr>
      </w:pPr>
      <w:r w:rsidRPr="009D3CCB">
        <w:rPr>
          <w:bCs/>
          <w:color w:val="000000" w:themeColor="text1"/>
        </w:rPr>
        <w:t xml:space="preserve">Beck, M. J. (2017). “Lead by Example” A Phenomenological Study of School Counselor–Principal Team Experiences </w:t>
      </w:r>
      <w:r>
        <w:rPr>
          <w:bCs/>
          <w:color w:val="000000" w:themeColor="text1"/>
        </w:rPr>
        <w:t>w</w:t>
      </w:r>
      <w:r w:rsidRPr="009D3CCB">
        <w:rPr>
          <w:bCs/>
          <w:color w:val="000000" w:themeColor="text1"/>
        </w:rPr>
        <w:t xml:space="preserve">ith LGBT Students. </w:t>
      </w:r>
      <w:r w:rsidRPr="00C4420B">
        <w:rPr>
          <w:bCs/>
          <w:i/>
          <w:iCs/>
          <w:color w:val="000000" w:themeColor="text1"/>
        </w:rPr>
        <w:t>Professional School Counseling, 21</w:t>
      </w:r>
      <w:r w:rsidRPr="009D3CCB">
        <w:rPr>
          <w:bCs/>
          <w:color w:val="000000" w:themeColor="text1"/>
        </w:rPr>
        <w:t>(1)</w:t>
      </w:r>
    </w:p>
    <w:p w14:paraId="3B4AE501" w14:textId="77777777" w:rsidR="00092026" w:rsidRDefault="00092026" w:rsidP="00092026">
      <w:pPr>
        <w:numPr>
          <w:ilvl w:val="0"/>
          <w:numId w:val="15"/>
        </w:numPr>
        <w:contextualSpacing/>
        <w:rPr>
          <w:bCs/>
          <w:color w:val="000000" w:themeColor="text1"/>
        </w:rPr>
      </w:pPr>
      <w:proofErr w:type="spellStart"/>
      <w:r w:rsidRPr="000C6BD9">
        <w:rPr>
          <w:bCs/>
          <w:color w:val="000000" w:themeColor="text1"/>
        </w:rPr>
        <w:t>Haneda</w:t>
      </w:r>
      <w:proofErr w:type="spellEnd"/>
      <w:r w:rsidRPr="000C6BD9">
        <w:rPr>
          <w:bCs/>
          <w:color w:val="000000" w:themeColor="text1"/>
        </w:rPr>
        <w:t xml:space="preserve">, M., Sherman, B., </w:t>
      </w:r>
      <w:proofErr w:type="spellStart"/>
      <w:r w:rsidRPr="000C6BD9">
        <w:rPr>
          <w:bCs/>
          <w:color w:val="000000" w:themeColor="text1"/>
        </w:rPr>
        <w:t>Nebus</w:t>
      </w:r>
      <w:proofErr w:type="spellEnd"/>
      <w:r w:rsidRPr="000C6BD9">
        <w:rPr>
          <w:bCs/>
          <w:color w:val="000000" w:themeColor="text1"/>
        </w:rPr>
        <w:t xml:space="preserve"> Bose, F., &amp; </w:t>
      </w:r>
      <w:proofErr w:type="spellStart"/>
      <w:r w:rsidRPr="000C6BD9">
        <w:rPr>
          <w:bCs/>
          <w:color w:val="000000" w:themeColor="text1"/>
        </w:rPr>
        <w:t>Teemant</w:t>
      </w:r>
      <w:proofErr w:type="spellEnd"/>
      <w:r w:rsidRPr="000C6BD9">
        <w:rPr>
          <w:bCs/>
          <w:color w:val="000000" w:themeColor="text1"/>
        </w:rPr>
        <w:t xml:space="preserve">, A. (2019). Ways of interacting: What underlies instructional coaches’ discursive </w:t>
      </w:r>
      <w:proofErr w:type="gramStart"/>
      <w:r w:rsidRPr="000C6BD9">
        <w:rPr>
          <w:bCs/>
          <w:color w:val="000000" w:themeColor="text1"/>
        </w:rPr>
        <w:t>actions.</w:t>
      </w:r>
      <w:proofErr w:type="gramEnd"/>
      <w:r w:rsidRPr="000C6BD9">
        <w:rPr>
          <w:bCs/>
          <w:color w:val="000000" w:themeColor="text1"/>
        </w:rPr>
        <w:t xml:space="preserve"> </w:t>
      </w:r>
      <w:r w:rsidRPr="000C6BD9">
        <w:rPr>
          <w:bCs/>
          <w:i/>
          <w:iCs/>
          <w:color w:val="000000" w:themeColor="text1"/>
        </w:rPr>
        <w:t>Teaching and Teacher Education, 78,</w:t>
      </w:r>
      <w:r w:rsidRPr="000C6BD9">
        <w:rPr>
          <w:bCs/>
          <w:color w:val="000000" w:themeColor="text1"/>
        </w:rPr>
        <w:t xml:space="preserve"> 165–173. </w:t>
      </w:r>
      <w:hyperlink r:id="rId17" w:history="1">
        <w:r w:rsidRPr="004516C5">
          <w:rPr>
            <w:rStyle w:val="Hyperlink"/>
            <w:bCs/>
          </w:rPr>
          <w:t>https://doi.org/10.1016/j.tate.2018.11.017</w:t>
        </w:r>
      </w:hyperlink>
    </w:p>
    <w:p w14:paraId="43402716" w14:textId="77777777" w:rsidR="00092026" w:rsidRPr="00A17D62" w:rsidRDefault="00092026" w:rsidP="00092026">
      <w:pPr>
        <w:numPr>
          <w:ilvl w:val="0"/>
          <w:numId w:val="15"/>
        </w:numPr>
        <w:contextualSpacing/>
        <w:rPr>
          <w:bCs/>
          <w:color w:val="000000" w:themeColor="text1"/>
        </w:rPr>
      </w:pPr>
      <w:r w:rsidRPr="00E7636E">
        <w:rPr>
          <w:b/>
          <w:color w:val="000000" w:themeColor="text1"/>
        </w:rPr>
        <w:t>OPTIONAL:</w:t>
      </w:r>
      <w:r>
        <w:rPr>
          <w:bCs/>
          <w:color w:val="000000" w:themeColor="text1"/>
        </w:rPr>
        <w:t xml:space="preserve"> </w:t>
      </w:r>
      <w:proofErr w:type="spellStart"/>
      <w:r w:rsidRPr="00E7636E">
        <w:rPr>
          <w:bCs/>
          <w:color w:val="000000" w:themeColor="text1"/>
        </w:rPr>
        <w:t>Noguera</w:t>
      </w:r>
      <w:proofErr w:type="spellEnd"/>
      <w:r w:rsidRPr="00E7636E">
        <w:rPr>
          <w:bCs/>
          <w:color w:val="000000" w:themeColor="text1"/>
        </w:rPr>
        <w:t xml:space="preserve">, P. A. (2001). Transforming urban schools through investments in the social capital of parents. </w:t>
      </w:r>
      <w:r w:rsidRPr="00E7636E">
        <w:rPr>
          <w:bCs/>
          <w:i/>
          <w:iCs/>
          <w:color w:val="000000" w:themeColor="text1"/>
        </w:rPr>
        <w:t>Psychology, 16</w:t>
      </w:r>
      <w:r w:rsidRPr="00E7636E">
        <w:rPr>
          <w:bCs/>
          <w:color w:val="000000" w:themeColor="text1"/>
        </w:rPr>
        <w:t>(1), 725-750.</w:t>
      </w:r>
    </w:p>
    <w:p w14:paraId="0F285B06" w14:textId="77777777" w:rsidR="00092026" w:rsidRDefault="00092026" w:rsidP="00092026">
      <w:pPr>
        <w:rPr>
          <w:b/>
          <w:bCs/>
          <w:color w:val="000000" w:themeColor="text1"/>
        </w:rPr>
      </w:pPr>
    </w:p>
    <w:p w14:paraId="42D0FDA9" w14:textId="77777777" w:rsidR="006659D9" w:rsidRPr="00DE214E" w:rsidRDefault="006659D9" w:rsidP="006659D9">
      <w:pPr>
        <w:rPr>
          <w:b/>
          <w:bCs/>
          <w:color w:val="000000" w:themeColor="text1"/>
        </w:rPr>
      </w:pPr>
      <w:r w:rsidRPr="00DE214E">
        <w:rPr>
          <w:b/>
          <w:bCs/>
          <w:color w:val="000000" w:themeColor="text1"/>
        </w:rPr>
        <w:t xml:space="preserve">Assignment: </w:t>
      </w:r>
    </w:p>
    <w:p w14:paraId="7D36D355" w14:textId="77777777" w:rsidR="00092026" w:rsidRDefault="00092026" w:rsidP="00092026">
      <w:pPr>
        <w:contextualSpacing/>
        <w:rPr>
          <w:b/>
          <w:color w:val="000000" w:themeColor="text1"/>
          <w:u w:val="single"/>
        </w:rPr>
      </w:pPr>
    </w:p>
    <w:p w14:paraId="3B5669C7" w14:textId="77777777" w:rsidR="00092026" w:rsidRPr="00050275" w:rsidRDefault="00092026" w:rsidP="00092026">
      <w:pPr>
        <w:contextualSpacing/>
        <w:rPr>
          <w:color w:val="000000" w:themeColor="text1"/>
          <w:u w:val="single"/>
        </w:rPr>
      </w:pPr>
      <w:r w:rsidRPr="00050275">
        <w:rPr>
          <w:b/>
          <w:color w:val="000000" w:themeColor="text1"/>
          <w:u w:val="single"/>
        </w:rPr>
        <w:t xml:space="preserve">Week 8: </w:t>
      </w:r>
      <w:r w:rsidRPr="00050275">
        <w:rPr>
          <w:bCs/>
          <w:color w:val="000000" w:themeColor="text1"/>
          <w:u w:val="single"/>
        </w:rPr>
        <w:t xml:space="preserve">  </w:t>
      </w:r>
      <w:r w:rsidRPr="00050275">
        <w:rPr>
          <w:color w:val="000000" w:themeColor="text1"/>
          <w:u w:val="single"/>
        </w:rPr>
        <w:t>Bringing it all together: What is a school without students?</w:t>
      </w:r>
    </w:p>
    <w:p w14:paraId="7D24C18B" w14:textId="77777777" w:rsidR="00092026" w:rsidRDefault="00092026" w:rsidP="00092026">
      <w:pPr>
        <w:contextualSpacing/>
        <w:rPr>
          <w:b/>
          <w:bCs/>
          <w:color w:val="000000" w:themeColor="text1"/>
          <w:u w:val="single"/>
        </w:rPr>
      </w:pPr>
    </w:p>
    <w:p w14:paraId="0621F1ED" w14:textId="77777777" w:rsidR="00092026" w:rsidRPr="00DE214E" w:rsidRDefault="00092026" w:rsidP="00092026">
      <w:pPr>
        <w:rPr>
          <w:bCs/>
          <w:color w:val="000000" w:themeColor="text1"/>
        </w:rPr>
      </w:pPr>
      <w:r w:rsidRPr="00DE214E">
        <w:rPr>
          <w:b/>
          <w:bCs/>
          <w:color w:val="000000" w:themeColor="text1"/>
        </w:rPr>
        <w:t>Goals/Activities:</w:t>
      </w:r>
      <w:r w:rsidRPr="00DE214E">
        <w:rPr>
          <w:bCs/>
          <w:color w:val="000000" w:themeColor="text1"/>
        </w:rPr>
        <w:t xml:space="preserve"> </w:t>
      </w:r>
      <w:r w:rsidRPr="00BC6451">
        <w:rPr>
          <w:bCs/>
          <w:color w:val="000000" w:themeColor="text1"/>
        </w:rPr>
        <w:t>Identify how and in what ways student</w:t>
      </w:r>
      <w:r>
        <w:rPr>
          <w:bCs/>
          <w:color w:val="000000" w:themeColor="text1"/>
        </w:rPr>
        <w:t>s</w:t>
      </w:r>
      <w:r w:rsidRPr="00BC6451">
        <w:rPr>
          <w:bCs/>
          <w:color w:val="000000" w:themeColor="text1"/>
        </w:rPr>
        <w:t xml:space="preserve"> should be </w:t>
      </w:r>
      <w:r>
        <w:rPr>
          <w:bCs/>
          <w:color w:val="000000" w:themeColor="text1"/>
        </w:rPr>
        <w:t>supported</w:t>
      </w:r>
      <w:r w:rsidRPr="00BC6451">
        <w:rPr>
          <w:bCs/>
          <w:color w:val="000000" w:themeColor="text1"/>
        </w:rPr>
        <w:t xml:space="preserve"> to make schools work better.</w:t>
      </w:r>
    </w:p>
    <w:p w14:paraId="5F4AD176" w14:textId="77777777" w:rsidR="00092026" w:rsidRPr="00A74EDA" w:rsidRDefault="00092026" w:rsidP="00092026">
      <w:pPr>
        <w:contextualSpacing/>
        <w:rPr>
          <w:b/>
          <w:bCs/>
          <w:color w:val="000000" w:themeColor="text1"/>
          <w:u w:val="single"/>
        </w:rPr>
      </w:pPr>
    </w:p>
    <w:p w14:paraId="545276D4" w14:textId="77777777" w:rsidR="00092026" w:rsidRPr="00591391" w:rsidRDefault="00092026" w:rsidP="00092026">
      <w:pPr>
        <w:contextualSpacing/>
        <w:rPr>
          <w:color w:val="000000" w:themeColor="text1"/>
          <w:u w:val="single"/>
        </w:rPr>
      </w:pPr>
      <w:r w:rsidRPr="00591391">
        <w:rPr>
          <w:color w:val="000000" w:themeColor="text1"/>
          <w:u w:val="single"/>
        </w:rPr>
        <w:t xml:space="preserve">Readings/Listen: </w:t>
      </w:r>
    </w:p>
    <w:p w14:paraId="7AA5907C" w14:textId="77777777" w:rsidR="00092026" w:rsidRPr="00BD0591" w:rsidRDefault="00092026" w:rsidP="00092026">
      <w:pPr>
        <w:pStyle w:val="ListParagraph"/>
        <w:numPr>
          <w:ilvl w:val="0"/>
          <w:numId w:val="15"/>
        </w:numPr>
        <w:rPr>
          <w:b/>
          <w:color w:val="000000" w:themeColor="text1"/>
          <w:u w:val="single"/>
        </w:rPr>
      </w:pPr>
      <w:r>
        <w:t xml:space="preserve">Podcast, listen to 20-minute episode: Teaching to Thrive: A Conversation with SEL Expert </w:t>
      </w:r>
      <w:proofErr w:type="spellStart"/>
      <w:r>
        <w:t>Rosalynne</w:t>
      </w:r>
      <w:proofErr w:type="spellEnd"/>
      <w:r>
        <w:t xml:space="preserve"> Duff </w:t>
      </w:r>
      <w:proofErr w:type="gramStart"/>
      <w:r>
        <w:t>About</w:t>
      </w:r>
      <w:proofErr w:type="gramEnd"/>
      <w:r>
        <w:t xml:space="preserve"> Racial Justice &amp; SEL (Abolitionist Teaching Network Podcast).</w:t>
      </w:r>
    </w:p>
    <w:p w14:paraId="3CA4CD59" w14:textId="77777777" w:rsidR="00092026" w:rsidRPr="00BD0591" w:rsidRDefault="00092026" w:rsidP="00092026">
      <w:pPr>
        <w:pStyle w:val="ListParagraph"/>
        <w:numPr>
          <w:ilvl w:val="0"/>
          <w:numId w:val="15"/>
        </w:numPr>
        <w:rPr>
          <w:bCs/>
          <w:color w:val="000000" w:themeColor="text1"/>
        </w:rPr>
      </w:pPr>
      <w:r w:rsidRPr="00BD0591">
        <w:rPr>
          <w:bCs/>
          <w:color w:val="000000" w:themeColor="text1"/>
        </w:rPr>
        <w:t xml:space="preserve">Zinn, H. (2000). Unsung heroes. </w:t>
      </w:r>
      <w:r w:rsidRPr="00BD0591">
        <w:rPr>
          <w:bCs/>
          <w:i/>
          <w:iCs/>
          <w:color w:val="000000" w:themeColor="text1"/>
        </w:rPr>
        <w:t>The Progressive, 64</w:t>
      </w:r>
      <w:r w:rsidRPr="00BD0591">
        <w:rPr>
          <w:bCs/>
          <w:color w:val="000000" w:themeColor="text1"/>
        </w:rPr>
        <w:t>(6), 16.</w:t>
      </w:r>
    </w:p>
    <w:p w14:paraId="1966A32E" w14:textId="77777777" w:rsidR="00092026" w:rsidRDefault="00092026" w:rsidP="00092026">
      <w:pPr>
        <w:pStyle w:val="ListParagraph"/>
        <w:numPr>
          <w:ilvl w:val="0"/>
          <w:numId w:val="15"/>
        </w:numPr>
        <w:rPr>
          <w:bCs/>
          <w:i/>
          <w:iCs/>
          <w:color w:val="000000" w:themeColor="text1"/>
        </w:rPr>
      </w:pPr>
      <w:r w:rsidRPr="00773BE7">
        <w:rPr>
          <w:b/>
          <w:color w:val="000000" w:themeColor="text1"/>
        </w:rPr>
        <w:t>OPTIONAL:</w:t>
      </w:r>
      <w:r>
        <w:rPr>
          <w:bCs/>
          <w:color w:val="000000" w:themeColor="text1"/>
        </w:rPr>
        <w:t xml:space="preserve"> </w:t>
      </w:r>
      <w:r w:rsidRPr="00773BE7">
        <w:rPr>
          <w:bCs/>
          <w:color w:val="000000" w:themeColor="text1"/>
        </w:rPr>
        <w:t xml:space="preserve">Tuck, E. &amp; Fernandez, R. G. </w:t>
      </w:r>
      <w:r>
        <w:rPr>
          <w:bCs/>
          <w:color w:val="000000" w:themeColor="text1"/>
        </w:rPr>
        <w:t>(</w:t>
      </w:r>
      <w:r w:rsidRPr="00773BE7">
        <w:rPr>
          <w:bCs/>
          <w:color w:val="000000" w:themeColor="text1"/>
        </w:rPr>
        <w:t>2013</w:t>
      </w:r>
      <w:r>
        <w:rPr>
          <w:bCs/>
          <w:color w:val="000000" w:themeColor="text1"/>
        </w:rPr>
        <w:t>)</w:t>
      </w:r>
      <w:r w:rsidRPr="00773BE7">
        <w:rPr>
          <w:bCs/>
          <w:color w:val="000000" w:themeColor="text1"/>
        </w:rPr>
        <w:t>. Curriculum, replacement, and settler futurity.</w:t>
      </w:r>
      <w:r w:rsidRPr="00773BE7">
        <w:rPr>
          <w:bCs/>
          <w:i/>
          <w:iCs/>
          <w:color w:val="000000" w:themeColor="text1"/>
        </w:rPr>
        <w:t xml:space="preserve"> Journal of Curriculum Theorizing, 29, 1</w:t>
      </w:r>
    </w:p>
    <w:p w14:paraId="118ED901" w14:textId="77777777" w:rsidR="00092026" w:rsidRPr="00591391" w:rsidRDefault="00092026" w:rsidP="00092026">
      <w:pPr>
        <w:pStyle w:val="ListParagraph"/>
        <w:numPr>
          <w:ilvl w:val="0"/>
          <w:numId w:val="15"/>
        </w:numPr>
        <w:rPr>
          <w:bCs/>
          <w:i/>
          <w:iCs/>
          <w:color w:val="000000" w:themeColor="text1"/>
        </w:rPr>
      </w:pPr>
      <w:r>
        <w:rPr>
          <w:b/>
          <w:color w:val="000000" w:themeColor="text1"/>
        </w:rPr>
        <w:t>OPTIONAL:</w:t>
      </w:r>
      <w:r>
        <w:rPr>
          <w:bCs/>
          <w:i/>
          <w:iCs/>
          <w:color w:val="000000" w:themeColor="text1"/>
        </w:rPr>
        <w:t xml:space="preserve"> </w:t>
      </w:r>
      <w:r>
        <w:rPr>
          <w:bCs/>
          <w:color w:val="000000" w:themeColor="text1"/>
        </w:rPr>
        <w:t xml:space="preserve">Podcast, </w:t>
      </w:r>
      <w:hyperlink r:id="rId18" w:history="1">
        <w:r w:rsidRPr="00FD435E">
          <w:rPr>
            <w:rStyle w:val="Hyperlink"/>
            <w:bCs/>
          </w:rPr>
          <w:t xml:space="preserve">Have You Heard, </w:t>
        </w:r>
        <w:proofErr w:type="gramStart"/>
        <w:r w:rsidRPr="00FD435E">
          <w:rPr>
            <w:rStyle w:val="Hyperlink"/>
            <w:bCs/>
          </w:rPr>
          <w:t>#</w:t>
        </w:r>
        <w:proofErr w:type="gramEnd"/>
        <w:r w:rsidRPr="00FD435E">
          <w:rPr>
            <w:rStyle w:val="Hyperlink"/>
            <w:bCs/>
          </w:rPr>
          <w:t>37: Am I Next? School Shootings and Student Protests</w:t>
        </w:r>
      </w:hyperlink>
    </w:p>
    <w:p w14:paraId="3027C52B" w14:textId="77777777" w:rsidR="00092026" w:rsidRPr="00DE214E" w:rsidRDefault="00092026" w:rsidP="00092026">
      <w:pPr>
        <w:rPr>
          <w:bCs/>
          <w:color w:val="000000" w:themeColor="text1"/>
        </w:rPr>
      </w:pPr>
    </w:p>
    <w:p w14:paraId="00C3D93E" w14:textId="77777777" w:rsidR="00092026" w:rsidRPr="00DE214E" w:rsidRDefault="00092026" w:rsidP="00092026">
      <w:pPr>
        <w:rPr>
          <w:b/>
          <w:bCs/>
          <w:color w:val="000000" w:themeColor="text1"/>
        </w:rPr>
      </w:pPr>
      <w:r w:rsidRPr="00DE214E">
        <w:rPr>
          <w:b/>
          <w:bCs/>
          <w:color w:val="000000" w:themeColor="text1"/>
        </w:rPr>
        <w:t xml:space="preserve">Assignment: </w:t>
      </w:r>
    </w:p>
    <w:p w14:paraId="7E3BAF29" w14:textId="59AE3A60" w:rsidR="00157FE7" w:rsidRDefault="00092026" w:rsidP="00157FE7">
      <w:r>
        <w:t>*</w:t>
      </w:r>
      <w:r w:rsidR="00157FE7">
        <w:t>*</w:t>
      </w:r>
      <w:r w:rsidR="00157FE7" w:rsidRPr="00DE47C0">
        <w:rPr>
          <w:b/>
          <w:bCs/>
        </w:rPr>
        <w:t>Final Paper</w:t>
      </w:r>
      <w:r w:rsidR="00157FE7">
        <w:t xml:space="preserve"> and </w:t>
      </w:r>
      <w:r w:rsidR="00157FE7" w:rsidRPr="00DE47C0">
        <w:rPr>
          <w:b/>
          <w:bCs/>
        </w:rPr>
        <w:t>Final Paper Video Presentation</w:t>
      </w:r>
      <w:r w:rsidR="00157FE7" w:rsidRPr="003C27F0">
        <w:t xml:space="preserve"> Due </w:t>
      </w:r>
      <w:r w:rsidR="005B7697">
        <w:t>Monday 10</w:t>
      </w:r>
      <w:r w:rsidR="00157FE7" w:rsidRPr="003C27F0">
        <w:t>/</w:t>
      </w:r>
      <w:r w:rsidR="005B7697">
        <w:t>17</w:t>
      </w:r>
      <w:r w:rsidR="00157FE7">
        <w:t>/22</w:t>
      </w:r>
      <w:r w:rsidR="00157FE7" w:rsidRPr="003C27F0">
        <w:t xml:space="preserve"> at 11:59pm via Canvas</w:t>
      </w:r>
    </w:p>
    <w:p w14:paraId="7471D219" w14:textId="52BBABCF" w:rsidR="00092026" w:rsidRPr="003C27F0" w:rsidRDefault="00092026" w:rsidP="00092026">
      <w:pPr>
        <w:rPr>
          <w:color w:val="000000" w:themeColor="text1"/>
        </w:rPr>
      </w:pPr>
    </w:p>
    <w:p w14:paraId="672BCDF2" w14:textId="77777777" w:rsidR="00157FE7" w:rsidRDefault="00157FE7" w:rsidP="00092026">
      <w:pPr>
        <w:widowControl w:val="0"/>
        <w:autoSpaceDE w:val="0"/>
        <w:autoSpaceDN w:val="0"/>
        <w:adjustRightInd w:val="0"/>
        <w:rPr>
          <w:noProof/>
          <w:color w:val="000000" w:themeColor="text1"/>
        </w:rPr>
      </w:pPr>
    </w:p>
    <w:p w14:paraId="1159D84C" w14:textId="77777777" w:rsidR="00157FE7" w:rsidRDefault="00157FE7" w:rsidP="00092026">
      <w:pPr>
        <w:widowControl w:val="0"/>
        <w:autoSpaceDE w:val="0"/>
        <w:autoSpaceDN w:val="0"/>
        <w:adjustRightInd w:val="0"/>
        <w:rPr>
          <w:noProof/>
          <w:color w:val="000000" w:themeColor="text1"/>
        </w:rPr>
      </w:pPr>
    </w:p>
    <w:p w14:paraId="22BE6AD9" w14:textId="77777777" w:rsidR="00157FE7" w:rsidRDefault="00157FE7" w:rsidP="00092026">
      <w:pPr>
        <w:widowControl w:val="0"/>
        <w:autoSpaceDE w:val="0"/>
        <w:autoSpaceDN w:val="0"/>
        <w:adjustRightInd w:val="0"/>
        <w:rPr>
          <w:noProof/>
          <w:color w:val="000000" w:themeColor="text1"/>
        </w:rPr>
      </w:pPr>
    </w:p>
    <w:p w14:paraId="0FA00CB8" w14:textId="77777777" w:rsidR="000E6984" w:rsidRDefault="000E6984" w:rsidP="00092026">
      <w:pPr>
        <w:widowControl w:val="0"/>
        <w:autoSpaceDE w:val="0"/>
        <w:autoSpaceDN w:val="0"/>
        <w:adjustRightInd w:val="0"/>
        <w:rPr>
          <w:noProof/>
          <w:color w:val="000000" w:themeColor="text1"/>
        </w:rPr>
      </w:pPr>
    </w:p>
    <w:p w14:paraId="3466A11A" w14:textId="77777777" w:rsidR="00B64E67" w:rsidRDefault="00B64E67" w:rsidP="00092026">
      <w:pPr>
        <w:widowControl w:val="0"/>
        <w:autoSpaceDE w:val="0"/>
        <w:autoSpaceDN w:val="0"/>
        <w:adjustRightInd w:val="0"/>
        <w:rPr>
          <w:noProof/>
          <w:color w:val="000000" w:themeColor="text1"/>
        </w:rPr>
      </w:pPr>
    </w:p>
    <w:p w14:paraId="603F3444" w14:textId="77777777" w:rsidR="00B64E67" w:rsidRDefault="00B64E67" w:rsidP="00092026">
      <w:pPr>
        <w:widowControl w:val="0"/>
        <w:autoSpaceDE w:val="0"/>
        <w:autoSpaceDN w:val="0"/>
        <w:adjustRightInd w:val="0"/>
        <w:rPr>
          <w:noProof/>
          <w:color w:val="000000" w:themeColor="text1"/>
        </w:rPr>
      </w:pPr>
    </w:p>
    <w:p w14:paraId="0A14ACE3" w14:textId="77777777" w:rsidR="000E6984" w:rsidRDefault="000E6984" w:rsidP="00092026">
      <w:pPr>
        <w:widowControl w:val="0"/>
        <w:autoSpaceDE w:val="0"/>
        <w:autoSpaceDN w:val="0"/>
        <w:adjustRightInd w:val="0"/>
        <w:rPr>
          <w:noProof/>
          <w:color w:val="000000" w:themeColor="text1"/>
        </w:rPr>
      </w:pPr>
    </w:p>
    <w:p w14:paraId="4D95FA39" w14:textId="3ECB9275" w:rsidR="00092026" w:rsidRPr="00402AB6" w:rsidRDefault="00092026" w:rsidP="00092026">
      <w:pPr>
        <w:widowControl w:val="0"/>
        <w:autoSpaceDE w:val="0"/>
        <w:autoSpaceDN w:val="0"/>
        <w:adjustRightInd w:val="0"/>
        <w:rPr>
          <w:color w:val="000000" w:themeColor="text1"/>
        </w:rPr>
      </w:pPr>
      <w:r>
        <w:rPr>
          <w:noProof/>
          <w:color w:val="000000" w:themeColor="text1"/>
        </w:rPr>
        <w:br w:type="textWrapping" w:clear="all"/>
      </w:r>
      <w:r w:rsidR="008A06E0">
        <w:rPr>
          <w:noProof/>
          <w:color w:val="000000" w:themeColor="text1"/>
        </w:rPr>
        <w:lastRenderedPageBreak/>
        <w:pict w14:anchorId="3354F866">
          <v:rect id="_x0000_i1036" alt="" style="width:468pt;height:.05pt;mso-width-percent:0;mso-height-percent:0;mso-width-percent:0;mso-height-percent:0" o:hralign="center" o:hrstd="t" o:hr="t" fillcolor="#aaa" stroked="f"/>
        </w:pict>
      </w:r>
    </w:p>
    <w:p w14:paraId="0DAD4CBA" w14:textId="77777777" w:rsidR="00092026" w:rsidRPr="006D7EB4" w:rsidRDefault="00092026" w:rsidP="00092026">
      <w:pPr>
        <w:pStyle w:val="Heading2"/>
        <w:spacing w:before="0"/>
        <w:rPr>
          <w:rFonts w:ascii="Times New Roman" w:hAnsi="Times New Roman" w:cs="Times New Roman"/>
          <w:b/>
          <w:bCs/>
          <w:color w:val="000000" w:themeColor="text1"/>
          <w:sz w:val="24"/>
          <w:szCs w:val="24"/>
        </w:rPr>
      </w:pPr>
      <w:r w:rsidRPr="006D7EB4">
        <w:rPr>
          <w:rFonts w:ascii="Times New Roman" w:hAnsi="Times New Roman" w:cs="Times New Roman"/>
          <w:b/>
          <w:bCs/>
          <w:color w:val="000000" w:themeColor="text1"/>
          <w:sz w:val="24"/>
          <w:szCs w:val="24"/>
        </w:rPr>
        <w:t>STUDENT EVALUATION</w:t>
      </w:r>
    </w:p>
    <w:p w14:paraId="4C654440" w14:textId="77777777" w:rsidR="00092026" w:rsidRPr="006D7EB4" w:rsidRDefault="00092026" w:rsidP="00092026">
      <w:pPr>
        <w:widowControl w:val="0"/>
        <w:autoSpaceDE w:val="0"/>
        <w:autoSpaceDN w:val="0"/>
        <w:rPr>
          <w:rFonts w:eastAsia="Arial"/>
          <w:sz w:val="22"/>
          <w:szCs w:val="22"/>
        </w:rPr>
      </w:pPr>
      <w:r w:rsidRPr="006D7EB4">
        <w:rPr>
          <w:rFonts w:eastAsia="Arial"/>
          <w:sz w:val="22"/>
          <w:szCs w:val="22"/>
        </w:rPr>
        <w:t>The course consists of thr</w:t>
      </w:r>
      <w:r>
        <w:rPr>
          <w:rFonts w:eastAsia="Arial"/>
          <w:sz w:val="22"/>
          <w:szCs w:val="22"/>
        </w:rPr>
        <w:t>ee</w:t>
      </w:r>
      <w:r w:rsidRPr="006D7EB4">
        <w:rPr>
          <w:rFonts w:eastAsia="Arial"/>
          <w:sz w:val="22"/>
          <w:szCs w:val="22"/>
        </w:rPr>
        <w:t xml:space="preserve"> </w:t>
      </w:r>
      <w:r>
        <w:rPr>
          <w:rFonts w:eastAsia="Arial"/>
          <w:sz w:val="22"/>
          <w:szCs w:val="22"/>
        </w:rPr>
        <w:t xml:space="preserve">main </w:t>
      </w:r>
      <w:r w:rsidRPr="006D7EB4">
        <w:rPr>
          <w:rFonts w:eastAsia="Arial"/>
          <w:sz w:val="22"/>
          <w:szCs w:val="22"/>
        </w:rPr>
        <w:t>assignments</w:t>
      </w:r>
      <w:r>
        <w:rPr>
          <w:rFonts w:eastAsia="Arial"/>
          <w:sz w:val="22"/>
          <w:szCs w:val="22"/>
        </w:rPr>
        <w:t>, discussion posts,</w:t>
      </w:r>
      <w:r w:rsidRPr="006D7EB4">
        <w:rPr>
          <w:rFonts w:eastAsia="Arial"/>
          <w:sz w:val="22"/>
          <w:szCs w:val="22"/>
        </w:rPr>
        <w:t xml:space="preserve"> and class participation.</w:t>
      </w:r>
    </w:p>
    <w:p w14:paraId="63F82C6E" w14:textId="77777777" w:rsidR="00092026" w:rsidRPr="00196EE8" w:rsidRDefault="00092026" w:rsidP="00092026">
      <w:pPr>
        <w:widowControl w:val="0"/>
        <w:autoSpaceDE w:val="0"/>
        <w:autoSpaceDN w:val="0"/>
        <w:spacing w:before="3"/>
        <w:rPr>
          <w:rFonts w:eastAsia="Arial"/>
          <w:sz w:val="22"/>
          <w:szCs w:val="22"/>
          <w:highlight w:val="yellow"/>
        </w:rPr>
      </w:pPr>
    </w:p>
    <w:tbl>
      <w:tblPr>
        <w:tblW w:w="95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620"/>
        <w:gridCol w:w="1080"/>
      </w:tblGrid>
      <w:tr w:rsidR="00092026" w:rsidRPr="00A01460" w14:paraId="74C949A2" w14:textId="77777777" w:rsidTr="00BB0701">
        <w:trPr>
          <w:trHeight w:val="576"/>
        </w:trPr>
        <w:tc>
          <w:tcPr>
            <w:tcW w:w="3585" w:type="pct"/>
            <w:shd w:val="clear" w:color="auto" w:fill="auto"/>
            <w:vAlign w:val="center"/>
          </w:tcPr>
          <w:p w14:paraId="42CD685B" w14:textId="77777777" w:rsidR="00092026" w:rsidRPr="00A01460" w:rsidRDefault="00092026" w:rsidP="00BB0701">
            <w:pPr>
              <w:jc w:val="center"/>
              <w:rPr>
                <w:b/>
                <w:color w:val="000000"/>
              </w:rPr>
            </w:pPr>
            <w:r w:rsidRPr="00A01460">
              <w:rPr>
                <w:b/>
                <w:color w:val="000000"/>
              </w:rPr>
              <w:t>Activities</w:t>
            </w:r>
          </w:p>
        </w:tc>
        <w:tc>
          <w:tcPr>
            <w:tcW w:w="849" w:type="pct"/>
            <w:shd w:val="clear" w:color="auto" w:fill="auto"/>
            <w:vAlign w:val="center"/>
          </w:tcPr>
          <w:p w14:paraId="5D293037" w14:textId="77777777" w:rsidR="00092026" w:rsidRPr="00A01460" w:rsidRDefault="00092026" w:rsidP="00BB0701">
            <w:pPr>
              <w:jc w:val="center"/>
              <w:rPr>
                <w:b/>
                <w:color w:val="000000"/>
              </w:rPr>
            </w:pPr>
            <w:r w:rsidRPr="00A01460">
              <w:rPr>
                <w:b/>
                <w:color w:val="000000"/>
              </w:rPr>
              <w:t>Total Points</w:t>
            </w:r>
          </w:p>
        </w:tc>
        <w:tc>
          <w:tcPr>
            <w:tcW w:w="566" w:type="pct"/>
            <w:shd w:val="clear" w:color="auto" w:fill="auto"/>
            <w:vAlign w:val="center"/>
          </w:tcPr>
          <w:p w14:paraId="102BA0EC" w14:textId="77777777" w:rsidR="00092026" w:rsidRPr="00A01460" w:rsidRDefault="00092026" w:rsidP="00BB0701">
            <w:pPr>
              <w:jc w:val="right"/>
              <w:rPr>
                <w:b/>
                <w:color w:val="000000"/>
              </w:rPr>
            </w:pPr>
            <w:r w:rsidRPr="00A01460">
              <w:rPr>
                <w:b/>
                <w:color w:val="000000"/>
              </w:rPr>
              <w:t>Total %</w:t>
            </w:r>
          </w:p>
        </w:tc>
      </w:tr>
      <w:tr w:rsidR="00092026" w:rsidRPr="00A01460" w14:paraId="2DF47814" w14:textId="77777777" w:rsidTr="00BB0701">
        <w:trPr>
          <w:trHeight w:val="288"/>
        </w:trPr>
        <w:tc>
          <w:tcPr>
            <w:tcW w:w="3585" w:type="pct"/>
            <w:shd w:val="clear" w:color="auto" w:fill="auto"/>
            <w:vAlign w:val="center"/>
          </w:tcPr>
          <w:p w14:paraId="691ACC20" w14:textId="77777777" w:rsidR="00092026" w:rsidRPr="00A01460" w:rsidRDefault="00092026" w:rsidP="00BB0701">
            <w:pPr>
              <w:rPr>
                <w:color w:val="000000"/>
              </w:rPr>
            </w:pPr>
            <w:r w:rsidRPr="00A01460">
              <w:rPr>
                <w:color w:val="000000"/>
              </w:rPr>
              <w:t>Class Attendance &amp; Participation</w:t>
            </w:r>
          </w:p>
        </w:tc>
        <w:tc>
          <w:tcPr>
            <w:tcW w:w="849" w:type="pct"/>
            <w:shd w:val="clear" w:color="auto" w:fill="auto"/>
            <w:vAlign w:val="center"/>
          </w:tcPr>
          <w:p w14:paraId="4415E6A1" w14:textId="237C5028" w:rsidR="00092026" w:rsidRPr="00A01460" w:rsidRDefault="00092026" w:rsidP="00BB0701">
            <w:pPr>
              <w:jc w:val="center"/>
              <w:rPr>
                <w:color w:val="000000"/>
              </w:rPr>
            </w:pPr>
            <w:r>
              <w:rPr>
                <w:color w:val="000000"/>
              </w:rPr>
              <w:t>1</w:t>
            </w:r>
            <w:r w:rsidR="00157FE7">
              <w:rPr>
                <w:color w:val="000000"/>
              </w:rPr>
              <w:t>6</w:t>
            </w:r>
          </w:p>
        </w:tc>
        <w:tc>
          <w:tcPr>
            <w:tcW w:w="566" w:type="pct"/>
            <w:shd w:val="clear" w:color="auto" w:fill="auto"/>
            <w:vAlign w:val="center"/>
          </w:tcPr>
          <w:p w14:paraId="173D83C2" w14:textId="0DD43709" w:rsidR="00092026" w:rsidRPr="00A01460" w:rsidRDefault="00092026" w:rsidP="00BB0701">
            <w:pPr>
              <w:jc w:val="center"/>
              <w:rPr>
                <w:color w:val="000000"/>
              </w:rPr>
            </w:pPr>
            <w:r>
              <w:rPr>
                <w:color w:val="000000"/>
              </w:rPr>
              <w:t>1</w:t>
            </w:r>
            <w:r w:rsidR="00157FE7">
              <w:rPr>
                <w:color w:val="000000"/>
              </w:rPr>
              <w:t>6</w:t>
            </w:r>
            <w:r w:rsidRPr="00A01460">
              <w:rPr>
                <w:color w:val="000000"/>
              </w:rPr>
              <w:t>%</w:t>
            </w:r>
          </w:p>
        </w:tc>
      </w:tr>
      <w:tr w:rsidR="00092026" w:rsidRPr="00A01460" w14:paraId="4E2AE97A" w14:textId="77777777" w:rsidTr="00BB0701">
        <w:trPr>
          <w:trHeight w:val="288"/>
        </w:trPr>
        <w:tc>
          <w:tcPr>
            <w:tcW w:w="3585" w:type="pct"/>
            <w:shd w:val="clear" w:color="auto" w:fill="auto"/>
            <w:vAlign w:val="center"/>
          </w:tcPr>
          <w:p w14:paraId="16AF5F80" w14:textId="17D869F5" w:rsidR="00092026" w:rsidRDefault="00092026" w:rsidP="00BB0701">
            <w:pPr>
              <w:rPr>
                <w:color w:val="000000"/>
              </w:rPr>
            </w:pPr>
            <w:r>
              <w:rPr>
                <w:color w:val="000000"/>
              </w:rPr>
              <w:t>Discussion Posts (</w:t>
            </w:r>
            <w:r w:rsidR="00157FE7">
              <w:rPr>
                <w:color w:val="000000"/>
              </w:rPr>
              <w:t>3</w:t>
            </w:r>
            <w:r>
              <w:rPr>
                <w:color w:val="000000"/>
              </w:rPr>
              <w:t xml:space="preserve"> total)</w:t>
            </w:r>
          </w:p>
        </w:tc>
        <w:tc>
          <w:tcPr>
            <w:tcW w:w="849" w:type="pct"/>
            <w:shd w:val="clear" w:color="auto" w:fill="auto"/>
            <w:vAlign w:val="center"/>
          </w:tcPr>
          <w:p w14:paraId="60EF68DF" w14:textId="26F376B8" w:rsidR="00092026" w:rsidRDefault="00092026" w:rsidP="00BB0701">
            <w:pPr>
              <w:jc w:val="center"/>
              <w:rPr>
                <w:color w:val="000000"/>
              </w:rPr>
            </w:pPr>
            <w:r>
              <w:rPr>
                <w:color w:val="000000"/>
              </w:rPr>
              <w:t>1</w:t>
            </w:r>
            <w:r w:rsidR="00157FE7">
              <w:rPr>
                <w:color w:val="000000"/>
              </w:rPr>
              <w:t>5</w:t>
            </w:r>
          </w:p>
        </w:tc>
        <w:tc>
          <w:tcPr>
            <w:tcW w:w="566" w:type="pct"/>
            <w:shd w:val="clear" w:color="auto" w:fill="auto"/>
            <w:vAlign w:val="center"/>
          </w:tcPr>
          <w:p w14:paraId="5B9715C4" w14:textId="54E1FBBB" w:rsidR="00092026" w:rsidRDefault="00092026" w:rsidP="00BB0701">
            <w:pPr>
              <w:jc w:val="center"/>
              <w:rPr>
                <w:color w:val="000000"/>
              </w:rPr>
            </w:pPr>
            <w:r>
              <w:rPr>
                <w:color w:val="000000"/>
              </w:rPr>
              <w:t>1</w:t>
            </w:r>
            <w:r w:rsidR="00157FE7">
              <w:rPr>
                <w:color w:val="000000"/>
              </w:rPr>
              <w:t>5</w:t>
            </w:r>
            <w:r>
              <w:rPr>
                <w:color w:val="000000"/>
              </w:rPr>
              <w:t>%</w:t>
            </w:r>
          </w:p>
        </w:tc>
      </w:tr>
      <w:tr w:rsidR="00092026" w:rsidRPr="00A01460" w14:paraId="53580CD7" w14:textId="77777777" w:rsidTr="00BB0701">
        <w:trPr>
          <w:trHeight w:val="288"/>
        </w:trPr>
        <w:tc>
          <w:tcPr>
            <w:tcW w:w="3585" w:type="pct"/>
            <w:shd w:val="clear" w:color="auto" w:fill="auto"/>
            <w:vAlign w:val="center"/>
            <w:hideMark/>
          </w:tcPr>
          <w:p w14:paraId="5F4BCF06" w14:textId="77777777" w:rsidR="00092026" w:rsidRPr="00A01460" w:rsidRDefault="00092026" w:rsidP="00BB0701">
            <w:pPr>
              <w:rPr>
                <w:color w:val="000000"/>
              </w:rPr>
            </w:pPr>
            <w:r>
              <w:rPr>
                <w:color w:val="000000"/>
              </w:rPr>
              <w:t>School A</w:t>
            </w:r>
            <w:r w:rsidRPr="00A01460">
              <w:rPr>
                <w:color w:val="000000"/>
              </w:rPr>
              <w:t>uto</w:t>
            </w:r>
            <w:r>
              <w:rPr>
                <w:color w:val="000000"/>
              </w:rPr>
              <w:t>biography</w:t>
            </w:r>
            <w:r w:rsidRPr="00A01460" w:rsidDel="007D61D1">
              <w:rPr>
                <w:color w:val="000000"/>
              </w:rPr>
              <w:t xml:space="preserve"> </w:t>
            </w:r>
            <w:r w:rsidRPr="00A01460">
              <w:rPr>
                <w:color w:val="000000"/>
              </w:rPr>
              <w:t>Assignment</w:t>
            </w:r>
          </w:p>
        </w:tc>
        <w:tc>
          <w:tcPr>
            <w:tcW w:w="849" w:type="pct"/>
            <w:shd w:val="clear" w:color="auto" w:fill="auto"/>
            <w:vAlign w:val="center"/>
            <w:hideMark/>
          </w:tcPr>
          <w:p w14:paraId="7A5213FC" w14:textId="09DC3EE2" w:rsidR="00092026" w:rsidRPr="00A01460" w:rsidRDefault="00092026" w:rsidP="00BB0701">
            <w:pPr>
              <w:jc w:val="center"/>
              <w:rPr>
                <w:color w:val="000000"/>
              </w:rPr>
            </w:pPr>
            <w:r>
              <w:rPr>
                <w:color w:val="000000"/>
              </w:rPr>
              <w:t>2</w:t>
            </w:r>
            <w:r w:rsidR="004D061C">
              <w:rPr>
                <w:color w:val="000000"/>
              </w:rPr>
              <w:t>5</w:t>
            </w:r>
          </w:p>
        </w:tc>
        <w:tc>
          <w:tcPr>
            <w:tcW w:w="566" w:type="pct"/>
            <w:shd w:val="clear" w:color="auto" w:fill="auto"/>
            <w:vAlign w:val="center"/>
            <w:hideMark/>
          </w:tcPr>
          <w:p w14:paraId="39D59F96" w14:textId="7E7A181B" w:rsidR="00092026" w:rsidRPr="00A01460" w:rsidRDefault="00092026" w:rsidP="00BB0701">
            <w:pPr>
              <w:jc w:val="center"/>
              <w:rPr>
                <w:color w:val="000000"/>
              </w:rPr>
            </w:pPr>
            <w:r>
              <w:rPr>
                <w:color w:val="000000"/>
              </w:rPr>
              <w:t>2</w:t>
            </w:r>
            <w:r w:rsidR="004D061C">
              <w:rPr>
                <w:color w:val="000000"/>
              </w:rPr>
              <w:t>5</w:t>
            </w:r>
            <w:r w:rsidRPr="00A01460">
              <w:rPr>
                <w:color w:val="000000"/>
              </w:rPr>
              <w:t>%</w:t>
            </w:r>
          </w:p>
        </w:tc>
      </w:tr>
      <w:tr w:rsidR="00092026" w:rsidRPr="00A01460" w14:paraId="09CFA64F" w14:textId="77777777" w:rsidTr="00BB0701">
        <w:trPr>
          <w:trHeight w:val="288"/>
        </w:trPr>
        <w:tc>
          <w:tcPr>
            <w:tcW w:w="3585" w:type="pct"/>
            <w:shd w:val="clear" w:color="auto" w:fill="auto"/>
            <w:vAlign w:val="center"/>
            <w:hideMark/>
          </w:tcPr>
          <w:p w14:paraId="73F17BA7" w14:textId="70A398D1" w:rsidR="00092026" w:rsidRPr="00A01460" w:rsidRDefault="004D061C" w:rsidP="00BB0701">
            <w:pPr>
              <w:rPr>
                <w:color w:val="000000"/>
              </w:rPr>
            </w:pPr>
            <w:r>
              <w:rPr>
                <w:color w:val="000000"/>
              </w:rPr>
              <w:t>Final Paper</w:t>
            </w:r>
            <w:r w:rsidR="00092026">
              <w:rPr>
                <w:color w:val="000000"/>
              </w:rPr>
              <w:t xml:space="preserve"> </w:t>
            </w:r>
            <w:r>
              <w:rPr>
                <w:color w:val="000000"/>
              </w:rPr>
              <w:t>Video Presentation</w:t>
            </w:r>
          </w:p>
        </w:tc>
        <w:tc>
          <w:tcPr>
            <w:tcW w:w="849" w:type="pct"/>
            <w:shd w:val="clear" w:color="auto" w:fill="auto"/>
            <w:vAlign w:val="center"/>
            <w:hideMark/>
          </w:tcPr>
          <w:p w14:paraId="1221B6EC" w14:textId="0150A212" w:rsidR="00092026" w:rsidRPr="00A01460" w:rsidRDefault="004D061C" w:rsidP="00BB0701">
            <w:pPr>
              <w:jc w:val="center"/>
              <w:rPr>
                <w:color w:val="000000"/>
              </w:rPr>
            </w:pPr>
            <w:r>
              <w:rPr>
                <w:color w:val="000000"/>
              </w:rPr>
              <w:t>14</w:t>
            </w:r>
          </w:p>
        </w:tc>
        <w:tc>
          <w:tcPr>
            <w:tcW w:w="566" w:type="pct"/>
            <w:shd w:val="clear" w:color="auto" w:fill="auto"/>
            <w:vAlign w:val="center"/>
            <w:hideMark/>
          </w:tcPr>
          <w:p w14:paraId="32733BF3" w14:textId="38EEF4F4" w:rsidR="00092026" w:rsidRPr="00A01460" w:rsidRDefault="004D061C" w:rsidP="00BB0701">
            <w:pPr>
              <w:jc w:val="center"/>
              <w:rPr>
                <w:color w:val="000000"/>
              </w:rPr>
            </w:pPr>
            <w:r>
              <w:rPr>
                <w:color w:val="000000"/>
              </w:rPr>
              <w:t>14</w:t>
            </w:r>
            <w:r w:rsidR="00092026" w:rsidRPr="00A01460">
              <w:rPr>
                <w:color w:val="000000"/>
              </w:rPr>
              <w:t>%</w:t>
            </w:r>
          </w:p>
        </w:tc>
      </w:tr>
      <w:tr w:rsidR="00092026" w:rsidRPr="00A01460" w14:paraId="094C7FE9" w14:textId="77777777" w:rsidTr="00BB0701">
        <w:trPr>
          <w:trHeight w:val="288"/>
        </w:trPr>
        <w:tc>
          <w:tcPr>
            <w:tcW w:w="3585" w:type="pct"/>
            <w:shd w:val="clear" w:color="auto" w:fill="auto"/>
            <w:vAlign w:val="center"/>
            <w:hideMark/>
          </w:tcPr>
          <w:p w14:paraId="7E2BCDAE" w14:textId="77777777" w:rsidR="00092026" w:rsidRPr="00A01460" w:rsidRDefault="00092026" w:rsidP="00BB0701">
            <w:pPr>
              <w:rPr>
                <w:color w:val="000000"/>
              </w:rPr>
            </w:pPr>
            <w:r>
              <w:rPr>
                <w:color w:val="000000"/>
              </w:rPr>
              <w:t>Final Paper</w:t>
            </w:r>
          </w:p>
        </w:tc>
        <w:tc>
          <w:tcPr>
            <w:tcW w:w="849" w:type="pct"/>
            <w:shd w:val="clear" w:color="auto" w:fill="auto"/>
            <w:vAlign w:val="center"/>
            <w:hideMark/>
          </w:tcPr>
          <w:p w14:paraId="717E9A1F" w14:textId="77777777" w:rsidR="00092026" w:rsidRPr="00A01460" w:rsidRDefault="00092026" w:rsidP="00BB0701">
            <w:pPr>
              <w:jc w:val="center"/>
              <w:rPr>
                <w:color w:val="000000"/>
              </w:rPr>
            </w:pPr>
            <w:r>
              <w:rPr>
                <w:color w:val="000000"/>
              </w:rPr>
              <w:t>30</w:t>
            </w:r>
          </w:p>
        </w:tc>
        <w:tc>
          <w:tcPr>
            <w:tcW w:w="566" w:type="pct"/>
            <w:shd w:val="clear" w:color="auto" w:fill="auto"/>
            <w:vAlign w:val="center"/>
            <w:hideMark/>
          </w:tcPr>
          <w:p w14:paraId="20EB98AA" w14:textId="77777777" w:rsidR="00092026" w:rsidRPr="00A01460" w:rsidRDefault="00092026" w:rsidP="00BB0701">
            <w:pPr>
              <w:jc w:val="center"/>
              <w:rPr>
                <w:color w:val="000000"/>
              </w:rPr>
            </w:pPr>
            <w:r>
              <w:rPr>
                <w:color w:val="000000"/>
              </w:rPr>
              <w:t>3</w:t>
            </w:r>
            <w:r w:rsidRPr="00A01460">
              <w:rPr>
                <w:color w:val="000000"/>
              </w:rPr>
              <w:t>0%</w:t>
            </w:r>
          </w:p>
        </w:tc>
      </w:tr>
      <w:tr w:rsidR="00092026" w:rsidRPr="00A01460" w14:paraId="1199980C" w14:textId="77777777" w:rsidTr="00BB0701">
        <w:trPr>
          <w:trHeight w:val="432"/>
        </w:trPr>
        <w:tc>
          <w:tcPr>
            <w:tcW w:w="3585" w:type="pct"/>
            <w:shd w:val="clear" w:color="auto" w:fill="auto"/>
            <w:noWrap/>
            <w:vAlign w:val="center"/>
            <w:hideMark/>
          </w:tcPr>
          <w:p w14:paraId="56D3D26D" w14:textId="77777777" w:rsidR="00092026" w:rsidRPr="00A01460" w:rsidRDefault="00092026" w:rsidP="00BB0701"/>
        </w:tc>
        <w:tc>
          <w:tcPr>
            <w:tcW w:w="849" w:type="pct"/>
            <w:shd w:val="clear" w:color="auto" w:fill="auto"/>
            <w:noWrap/>
            <w:vAlign w:val="center"/>
            <w:hideMark/>
          </w:tcPr>
          <w:p w14:paraId="173C9610" w14:textId="77777777" w:rsidR="00092026" w:rsidRPr="00A01460" w:rsidRDefault="00092026" w:rsidP="00BB0701">
            <w:pPr>
              <w:jc w:val="center"/>
              <w:rPr>
                <w:b/>
                <w:color w:val="000000"/>
              </w:rPr>
            </w:pPr>
            <w:r w:rsidRPr="00A01460">
              <w:rPr>
                <w:b/>
                <w:color w:val="000000"/>
              </w:rPr>
              <w:t>100 points</w:t>
            </w:r>
          </w:p>
        </w:tc>
        <w:tc>
          <w:tcPr>
            <w:tcW w:w="566" w:type="pct"/>
            <w:shd w:val="clear" w:color="auto" w:fill="auto"/>
            <w:noWrap/>
            <w:vAlign w:val="center"/>
            <w:hideMark/>
          </w:tcPr>
          <w:p w14:paraId="0A559DF6" w14:textId="77777777" w:rsidR="00092026" w:rsidRPr="00A01460" w:rsidRDefault="00092026" w:rsidP="00BB0701">
            <w:pPr>
              <w:jc w:val="center"/>
              <w:rPr>
                <w:color w:val="000000"/>
              </w:rPr>
            </w:pPr>
            <w:r w:rsidRPr="00A01460">
              <w:rPr>
                <w:color w:val="000000"/>
              </w:rPr>
              <w:t>100%</w:t>
            </w:r>
          </w:p>
        </w:tc>
      </w:tr>
    </w:tbl>
    <w:p w14:paraId="4C6AC83E" w14:textId="77777777" w:rsidR="00092026" w:rsidRPr="006D7EB4" w:rsidRDefault="00092026" w:rsidP="00092026">
      <w:pPr>
        <w:widowControl w:val="0"/>
        <w:autoSpaceDE w:val="0"/>
        <w:autoSpaceDN w:val="0"/>
        <w:rPr>
          <w:rFonts w:eastAsia="Arial"/>
          <w:sz w:val="22"/>
          <w:szCs w:val="22"/>
        </w:rPr>
      </w:pPr>
    </w:p>
    <w:p w14:paraId="3790E218" w14:textId="77777777" w:rsidR="00092026" w:rsidRDefault="00092026" w:rsidP="00092026">
      <w:pPr>
        <w:widowControl w:val="0"/>
        <w:autoSpaceDE w:val="0"/>
        <w:autoSpaceDN w:val="0"/>
        <w:ind w:left="132"/>
        <w:jc w:val="center"/>
        <w:rPr>
          <w:rFonts w:eastAsia="Arial"/>
          <w:b/>
          <w:sz w:val="22"/>
          <w:szCs w:val="22"/>
        </w:rPr>
      </w:pPr>
      <w:r w:rsidRPr="006D7EB4">
        <w:rPr>
          <w:rFonts w:eastAsia="Arial"/>
          <w:b/>
          <w:sz w:val="22"/>
          <w:szCs w:val="22"/>
        </w:rPr>
        <w:t xml:space="preserve">A = </w:t>
      </w:r>
      <w:r>
        <w:rPr>
          <w:rFonts w:eastAsia="Arial"/>
          <w:b/>
          <w:sz w:val="22"/>
          <w:szCs w:val="22"/>
        </w:rPr>
        <w:t>90</w:t>
      </w:r>
      <w:r w:rsidRPr="006D7EB4">
        <w:rPr>
          <w:rFonts w:eastAsia="Arial"/>
          <w:b/>
          <w:sz w:val="22"/>
          <w:szCs w:val="22"/>
        </w:rPr>
        <w:t xml:space="preserve">    B = </w:t>
      </w:r>
      <w:r>
        <w:rPr>
          <w:rFonts w:eastAsia="Arial"/>
          <w:b/>
          <w:sz w:val="22"/>
          <w:szCs w:val="22"/>
        </w:rPr>
        <w:t>80</w:t>
      </w:r>
      <w:r w:rsidRPr="006D7EB4">
        <w:rPr>
          <w:rFonts w:eastAsia="Arial"/>
          <w:b/>
          <w:sz w:val="22"/>
          <w:szCs w:val="22"/>
        </w:rPr>
        <w:t xml:space="preserve">    C = </w:t>
      </w:r>
      <w:r>
        <w:rPr>
          <w:rFonts w:eastAsia="Arial"/>
          <w:b/>
          <w:sz w:val="22"/>
          <w:szCs w:val="22"/>
        </w:rPr>
        <w:t>70</w:t>
      </w:r>
    </w:p>
    <w:p w14:paraId="4C3E77F4" w14:textId="77777777" w:rsidR="00092026" w:rsidRDefault="00092026" w:rsidP="00092026">
      <w:pPr>
        <w:widowControl w:val="0"/>
        <w:autoSpaceDE w:val="0"/>
        <w:autoSpaceDN w:val="0"/>
        <w:ind w:left="132"/>
        <w:jc w:val="center"/>
        <w:rPr>
          <w:rFonts w:eastAsia="Arial"/>
          <w:b/>
          <w:sz w:val="22"/>
          <w:szCs w:val="22"/>
        </w:rPr>
      </w:pPr>
    </w:p>
    <w:p w14:paraId="138C9F30" w14:textId="77777777" w:rsidR="00092026" w:rsidRPr="007E5E0F" w:rsidRDefault="00092026" w:rsidP="00092026">
      <w:pPr>
        <w:widowControl w:val="0"/>
        <w:autoSpaceDE w:val="0"/>
        <w:autoSpaceDN w:val="0"/>
        <w:ind w:left="132"/>
        <w:rPr>
          <w:rFonts w:eastAsia="Arial"/>
          <w:bCs/>
        </w:rPr>
      </w:pPr>
      <w:r w:rsidRPr="007E5E0F">
        <w:rPr>
          <w:rFonts w:eastAsia="Arial"/>
          <w:b/>
        </w:rPr>
        <w:t xml:space="preserve">Late Work Policy: </w:t>
      </w:r>
      <w:r w:rsidRPr="007E5E0F">
        <w:rPr>
          <w:rFonts w:eastAsia="Arial"/>
          <w:bCs/>
        </w:rPr>
        <w:t>Extensions may be granted with adequate reason AND with at least 48 hours</w:t>
      </w:r>
      <w:r>
        <w:rPr>
          <w:rFonts w:eastAsia="Arial"/>
          <w:bCs/>
        </w:rPr>
        <w:t>’</w:t>
      </w:r>
      <w:r w:rsidRPr="007E5E0F">
        <w:rPr>
          <w:rFonts w:eastAsia="Arial"/>
          <w:bCs/>
        </w:rPr>
        <w:t xml:space="preserve"> notice before the deadline. Any work that is handed in late without an extension from the</w:t>
      </w:r>
      <w:r>
        <w:rPr>
          <w:rFonts w:eastAsia="Arial"/>
          <w:bCs/>
        </w:rPr>
        <w:t xml:space="preserve"> </w:t>
      </w:r>
      <w:r w:rsidRPr="007E5E0F">
        <w:rPr>
          <w:rFonts w:eastAsia="Arial"/>
          <w:bCs/>
        </w:rPr>
        <w:t>instructor will automatically receive a 3-point deduction. An additional point will be deducted</w:t>
      </w:r>
      <w:r>
        <w:rPr>
          <w:rFonts w:eastAsia="Arial"/>
          <w:bCs/>
        </w:rPr>
        <w:t xml:space="preserve"> </w:t>
      </w:r>
      <w:r w:rsidRPr="007E5E0F">
        <w:rPr>
          <w:rFonts w:eastAsia="Arial"/>
          <w:bCs/>
        </w:rPr>
        <w:t>for each subsequent day that the assignment is late.</w:t>
      </w:r>
    </w:p>
    <w:p w14:paraId="14C3BC39" w14:textId="77777777" w:rsidR="00092026" w:rsidRPr="00267835" w:rsidRDefault="00092026" w:rsidP="00092026">
      <w:pPr>
        <w:widowControl w:val="0"/>
        <w:autoSpaceDE w:val="0"/>
        <w:autoSpaceDN w:val="0"/>
        <w:ind w:left="132"/>
        <w:rPr>
          <w:color w:val="000000" w:themeColor="text1"/>
        </w:rPr>
      </w:pPr>
    </w:p>
    <w:p w14:paraId="34188AA2" w14:textId="77777777" w:rsidR="00092026" w:rsidRDefault="00092026" w:rsidP="00092026">
      <w:pPr>
        <w:widowControl w:val="0"/>
        <w:autoSpaceDE w:val="0"/>
        <w:autoSpaceDN w:val="0"/>
        <w:ind w:left="132"/>
        <w:rPr>
          <w:color w:val="000000" w:themeColor="text1"/>
        </w:rPr>
      </w:pPr>
      <w:r w:rsidRPr="00267835">
        <w:rPr>
          <w:b/>
          <w:bCs/>
          <w:color w:val="000000" w:themeColor="text1"/>
        </w:rPr>
        <w:t>Format and APA Style:</w:t>
      </w:r>
      <w:r w:rsidRPr="00267835">
        <w:rPr>
          <w:color w:val="000000" w:themeColor="text1"/>
        </w:rPr>
        <w:t xml:space="preserve"> Written assignments should adhere to APA-</w:t>
      </w:r>
      <w:r>
        <w:rPr>
          <w:color w:val="000000" w:themeColor="text1"/>
        </w:rPr>
        <w:t>7</w:t>
      </w:r>
      <w:r w:rsidRPr="00267835">
        <w:rPr>
          <w:color w:val="000000" w:themeColor="text1"/>
        </w:rPr>
        <w:t xml:space="preserve"> (American Psychological</w:t>
      </w:r>
      <w:r>
        <w:rPr>
          <w:color w:val="000000" w:themeColor="text1"/>
        </w:rPr>
        <w:t xml:space="preserve"> </w:t>
      </w:r>
      <w:r w:rsidRPr="00267835">
        <w:rPr>
          <w:color w:val="000000" w:themeColor="text1"/>
        </w:rPr>
        <w:t xml:space="preserve">Association, </w:t>
      </w:r>
      <w:r>
        <w:rPr>
          <w:color w:val="000000" w:themeColor="text1"/>
        </w:rPr>
        <w:t>7</w:t>
      </w:r>
      <w:r w:rsidRPr="00267835">
        <w:rPr>
          <w:color w:val="000000" w:themeColor="text1"/>
        </w:rPr>
        <w:t>th Edition) guidelines for style and format (1</w:t>
      </w:r>
      <w:r>
        <w:rPr>
          <w:color w:val="000000" w:themeColor="text1"/>
        </w:rPr>
        <w:t>-</w:t>
      </w:r>
      <w:r w:rsidRPr="00267835">
        <w:rPr>
          <w:color w:val="000000" w:themeColor="text1"/>
        </w:rPr>
        <w:t>inch margins, 12-point Times New</w:t>
      </w:r>
      <w:r>
        <w:rPr>
          <w:color w:val="000000" w:themeColor="text1"/>
        </w:rPr>
        <w:t xml:space="preserve"> </w:t>
      </w:r>
      <w:r w:rsidRPr="00267835">
        <w:rPr>
          <w:color w:val="000000" w:themeColor="text1"/>
        </w:rPr>
        <w:t>Roman font, double spaced, left aligned text, page numbers appropriate citations, and</w:t>
      </w:r>
      <w:r>
        <w:rPr>
          <w:color w:val="000000" w:themeColor="text1"/>
        </w:rPr>
        <w:t xml:space="preserve"> </w:t>
      </w:r>
      <w:r w:rsidRPr="00267835">
        <w:rPr>
          <w:color w:val="000000" w:themeColor="text1"/>
        </w:rPr>
        <w:t>references). For additional information, you may use the APA (</w:t>
      </w:r>
      <w:r>
        <w:rPr>
          <w:color w:val="000000" w:themeColor="text1"/>
        </w:rPr>
        <w:t>7</w:t>
      </w:r>
      <w:r w:rsidRPr="00267835">
        <w:rPr>
          <w:color w:val="000000" w:themeColor="text1"/>
        </w:rPr>
        <w:t>th addition) publication manual</w:t>
      </w:r>
      <w:r>
        <w:rPr>
          <w:color w:val="000000" w:themeColor="text1"/>
        </w:rPr>
        <w:t xml:space="preserve"> </w:t>
      </w:r>
      <w:r w:rsidRPr="00267835">
        <w:rPr>
          <w:color w:val="000000" w:themeColor="text1"/>
        </w:rPr>
        <w:t>or vis</w:t>
      </w:r>
      <w:r>
        <w:rPr>
          <w:color w:val="000000" w:themeColor="text1"/>
        </w:rPr>
        <w:t>it</w:t>
      </w:r>
      <w:r w:rsidRPr="00267835">
        <w:rPr>
          <w:color w:val="000000" w:themeColor="text1"/>
        </w:rPr>
        <w:t xml:space="preserve"> the following site:</w:t>
      </w:r>
      <w:r>
        <w:rPr>
          <w:color w:val="000000" w:themeColor="text1"/>
        </w:rPr>
        <w:t xml:space="preserve"> </w:t>
      </w:r>
    </w:p>
    <w:p w14:paraId="2C8B3DF9" w14:textId="77777777" w:rsidR="00092026" w:rsidRDefault="00092026" w:rsidP="00092026">
      <w:pPr>
        <w:widowControl w:val="0"/>
        <w:autoSpaceDE w:val="0"/>
        <w:autoSpaceDN w:val="0"/>
        <w:ind w:left="132"/>
        <w:rPr>
          <w:color w:val="000000" w:themeColor="text1"/>
        </w:rPr>
      </w:pPr>
    </w:p>
    <w:p w14:paraId="74D53A1E" w14:textId="77777777" w:rsidR="00092026" w:rsidRPr="00196EE8" w:rsidRDefault="008A06E0" w:rsidP="00092026">
      <w:pPr>
        <w:widowControl w:val="0"/>
        <w:autoSpaceDE w:val="0"/>
        <w:autoSpaceDN w:val="0"/>
        <w:ind w:left="132"/>
        <w:rPr>
          <w:color w:val="000000" w:themeColor="text1"/>
        </w:rPr>
      </w:pPr>
      <w:hyperlink r:id="rId19" w:history="1">
        <w:r w:rsidR="00092026" w:rsidRPr="004516C5">
          <w:rPr>
            <w:rStyle w:val="Hyperlink"/>
          </w:rPr>
          <w:t>https://owl.purdue.edu/owl/research_and_citation/apa_style/apa_style_introduction.html</w:t>
        </w:r>
      </w:hyperlink>
    </w:p>
    <w:p w14:paraId="332387BC" w14:textId="77777777" w:rsidR="00092026" w:rsidRPr="00402AB6" w:rsidRDefault="008A06E0" w:rsidP="00092026">
      <w:pPr>
        <w:widowControl w:val="0"/>
        <w:autoSpaceDE w:val="0"/>
        <w:autoSpaceDN w:val="0"/>
        <w:adjustRightInd w:val="0"/>
        <w:rPr>
          <w:color w:val="000000" w:themeColor="text1"/>
        </w:rPr>
      </w:pPr>
      <w:r>
        <w:rPr>
          <w:noProof/>
          <w:color w:val="000000" w:themeColor="text1"/>
        </w:rPr>
        <w:pict w14:anchorId="5DCA4156">
          <v:rect id="_x0000_i1037" alt="" style="width:468pt;height:.05pt;mso-width-percent:0;mso-height-percent:0;mso-width-percent:0;mso-height-percent:0" o:hralign="center" o:hrstd="t" o:hr="t" fillcolor="#aaa" stroked="f"/>
        </w:pict>
      </w:r>
    </w:p>
    <w:p w14:paraId="751B146E" w14:textId="77777777" w:rsidR="00092026" w:rsidRDefault="00092026" w:rsidP="00092026">
      <w:pPr>
        <w:rPr>
          <w:color w:val="000000" w:themeColor="text1"/>
        </w:rPr>
      </w:pPr>
      <w:r w:rsidRPr="00402AB6">
        <w:rPr>
          <w:b/>
          <w:color w:val="000000" w:themeColor="text1"/>
        </w:rPr>
        <w:t>NOTE</w:t>
      </w:r>
      <w:r w:rsidRPr="00402AB6">
        <w:rPr>
          <w:color w:val="000000" w:themeColor="text1"/>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2AEBB7B3" w14:textId="77777777" w:rsidR="00092026" w:rsidRDefault="00092026" w:rsidP="00092026">
      <w:pPr>
        <w:rPr>
          <w:color w:val="000000" w:themeColor="text1"/>
        </w:rPr>
      </w:pPr>
    </w:p>
    <w:p w14:paraId="2FF30BB2" w14:textId="77777777" w:rsidR="00092026" w:rsidRPr="00C27077" w:rsidRDefault="008A06E0" w:rsidP="00092026">
      <w:pPr>
        <w:widowControl w:val="0"/>
        <w:autoSpaceDE w:val="0"/>
        <w:autoSpaceDN w:val="0"/>
        <w:adjustRightInd w:val="0"/>
        <w:rPr>
          <w:color w:val="000000" w:themeColor="text1"/>
        </w:rPr>
      </w:pPr>
      <w:r>
        <w:rPr>
          <w:noProof/>
          <w:color w:val="000000" w:themeColor="text1"/>
        </w:rPr>
        <w:pict w14:anchorId="3339753E">
          <v:rect id="_x0000_i1038" alt="" style="width:468pt;height:.05pt;mso-width-percent:0;mso-height-percent:0;mso-width-percent:0;mso-height-percent:0" o:hralign="center" o:hrstd="t" o:hr="t" fillcolor="#aaa" stroked="f"/>
        </w:pict>
      </w:r>
    </w:p>
    <w:p w14:paraId="1A1471F3" w14:textId="77777777" w:rsidR="00092026" w:rsidRPr="00402AB6" w:rsidRDefault="00092026" w:rsidP="00092026">
      <w:pPr>
        <w:rPr>
          <w:b/>
          <w:bCs/>
          <w:color w:val="00B050"/>
        </w:rPr>
      </w:pPr>
      <w:r>
        <w:rPr>
          <w:b/>
          <w:bCs/>
          <w:color w:val="00B050"/>
        </w:rPr>
        <w:t>ACADEMIC SUPPORT AND STUDENT SERVICES</w:t>
      </w:r>
    </w:p>
    <w:p w14:paraId="1D64394B" w14:textId="77777777" w:rsidR="00092026" w:rsidRDefault="00092026" w:rsidP="00092026">
      <w:pPr>
        <w:rPr>
          <w:color w:val="000000" w:themeColor="text1"/>
        </w:rPr>
      </w:pPr>
    </w:p>
    <w:p w14:paraId="28F6A6B3" w14:textId="77777777" w:rsidR="00092026" w:rsidRPr="00D442D9" w:rsidRDefault="00092026" w:rsidP="00092026">
      <w:pPr>
        <w:rPr>
          <w:b/>
          <w:bCs/>
          <w:color w:val="000000" w:themeColor="text1"/>
        </w:rPr>
      </w:pPr>
      <w:r w:rsidRPr="00D442D9">
        <w:rPr>
          <w:b/>
          <w:bCs/>
          <w:color w:val="000000" w:themeColor="text1"/>
        </w:rPr>
        <w:t>Student Support Services</w:t>
      </w:r>
    </w:p>
    <w:p w14:paraId="1965DA33" w14:textId="77777777" w:rsidR="00092026" w:rsidRPr="00D442D9" w:rsidRDefault="00092026" w:rsidP="00092026">
      <w:pPr>
        <w:rPr>
          <w:i/>
          <w:iCs/>
          <w:color w:val="000000" w:themeColor="text1"/>
        </w:rPr>
      </w:pPr>
      <w:r w:rsidRPr="00D442D9">
        <w:rPr>
          <w:i/>
          <w:iCs/>
          <w:color w:val="000000" w:themeColor="text1"/>
        </w:rPr>
        <w:t>Mental Health</w:t>
      </w:r>
    </w:p>
    <w:p w14:paraId="7370A0B4" w14:textId="77777777" w:rsidR="00092026" w:rsidRPr="00D442D9" w:rsidRDefault="00092026" w:rsidP="00092026">
      <w:pPr>
        <w:rPr>
          <w:color w:val="000000" w:themeColor="text1"/>
        </w:rPr>
      </w:pPr>
      <w:r w:rsidRPr="00D442D9">
        <w:rPr>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2D212D9" w14:textId="77777777" w:rsidR="00092026" w:rsidRPr="00D442D9" w:rsidRDefault="008A06E0" w:rsidP="00092026">
      <w:pPr>
        <w:numPr>
          <w:ilvl w:val="0"/>
          <w:numId w:val="34"/>
        </w:numPr>
        <w:rPr>
          <w:color w:val="000000" w:themeColor="text1"/>
        </w:rPr>
      </w:pPr>
      <w:hyperlink r:id="rId20" w:history="1">
        <w:r w:rsidR="00092026" w:rsidRPr="00D442D9">
          <w:rPr>
            <w:rStyle w:val="Hyperlink"/>
          </w:rPr>
          <w:t>Student Health and Wellness Center</w:t>
        </w:r>
      </w:hyperlink>
      <w:r w:rsidR="00092026" w:rsidRPr="00D442D9">
        <w:rPr>
          <w:color w:val="000000" w:themeColor="text1"/>
        </w:rPr>
        <w:t xml:space="preserve"> (</w:t>
      </w:r>
      <w:r w:rsidR="00092026" w:rsidRPr="00D442D9">
        <w:rPr>
          <w:color w:val="000000" w:themeColor="text1"/>
          <w:u w:val="single"/>
        </w:rPr>
        <w:t>https://studentaffairs.unt.edu/student-health-and-wellness-center</w:t>
      </w:r>
      <w:r w:rsidR="00092026" w:rsidRPr="00D442D9">
        <w:rPr>
          <w:color w:val="000000" w:themeColor="text1"/>
        </w:rPr>
        <w:t>)</w:t>
      </w:r>
    </w:p>
    <w:p w14:paraId="1029F99C" w14:textId="77777777" w:rsidR="00092026" w:rsidRPr="00D442D9" w:rsidRDefault="008A06E0" w:rsidP="00092026">
      <w:pPr>
        <w:numPr>
          <w:ilvl w:val="0"/>
          <w:numId w:val="34"/>
        </w:numPr>
        <w:rPr>
          <w:color w:val="000000" w:themeColor="text1"/>
        </w:rPr>
      </w:pPr>
      <w:hyperlink r:id="rId21" w:history="1">
        <w:r w:rsidR="00092026" w:rsidRPr="00D442D9">
          <w:rPr>
            <w:rStyle w:val="Hyperlink"/>
          </w:rPr>
          <w:t>Counseling and Testing Services</w:t>
        </w:r>
      </w:hyperlink>
      <w:r w:rsidR="00092026" w:rsidRPr="00D442D9">
        <w:rPr>
          <w:color w:val="000000" w:themeColor="text1"/>
        </w:rPr>
        <w:t xml:space="preserve"> (</w:t>
      </w:r>
      <w:r w:rsidR="00092026" w:rsidRPr="00D442D9">
        <w:rPr>
          <w:color w:val="000000" w:themeColor="text1"/>
          <w:u w:val="single"/>
        </w:rPr>
        <w:t>https://studentaffairs.unt.edu/counseling-and-testing-services</w:t>
      </w:r>
      <w:r w:rsidR="00092026" w:rsidRPr="00D442D9">
        <w:rPr>
          <w:color w:val="000000" w:themeColor="text1"/>
        </w:rPr>
        <w:t>)</w:t>
      </w:r>
    </w:p>
    <w:p w14:paraId="355982EE" w14:textId="77777777" w:rsidR="00092026" w:rsidRPr="00D442D9" w:rsidRDefault="008A06E0" w:rsidP="00092026">
      <w:pPr>
        <w:numPr>
          <w:ilvl w:val="0"/>
          <w:numId w:val="34"/>
        </w:numPr>
        <w:rPr>
          <w:color w:val="000000" w:themeColor="text1"/>
        </w:rPr>
      </w:pPr>
      <w:hyperlink r:id="rId22" w:history="1">
        <w:r w:rsidR="00092026" w:rsidRPr="00D442D9">
          <w:rPr>
            <w:rStyle w:val="Hyperlink"/>
          </w:rPr>
          <w:t>UNT Care Team</w:t>
        </w:r>
      </w:hyperlink>
      <w:r w:rsidR="00092026" w:rsidRPr="00D442D9">
        <w:rPr>
          <w:color w:val="000000" w:themeColor="text1"/>
        </w:rPr>
        <w:t xml:space="preserve"> (https://studentaffairs.unt.edu/care)</w:t>
      </w:r>
    </w:p>
    <w:p w14:paraId="4600B336" w14:textId="77777777" w:rsidR="00092026" w:rsidRPr="00D442D9" w:rsidRDefault="008A06E0" w:rsidP="00092026">
      <w:pPr>
        <w:numPr>
          <w:ilvl w:val="0"/>
          <w:numId w:val="34"/>
        </w:numPr>
        <w:rPr>
          <w:color w:val="000000" w:themeColor="text1"/>
        </w:rPr>
      </w:pPr>
      <w:hyperlink r:id="rId23" w:history="1">
        <w:r w:rsidR="00092026" w:rsidRPr="00D442D9">
          <w:rPr>
            <w:rStyle w:val="Hyperlink"/>
          </w:rPr>
          <w:t>UNT Psychiatric Services</w:t>
        </w:r>
      </w:hyperlink>
      <w:r w:rsidR="00092026" w:rsidRPr="00D442D9">
        <w:rPr>
          <w:color w:val="000000" w:themeColor="text1"/>
        </w:rPr>
        <w:t xml:space="preserve"> (https://studentaffairs.unt.edu/student-health-and-wellness-center/services/psychiatry)</w:t>
      </w:r>
    </w:p>
    <w:p w14:paraId="23E7F4C9" w14:textId="77777777" w:rsidR="00092026" w:rsidRPr="00D442D9" w:rsidRDefault="008A06E0" w:rsidP="00092026">
      <w:pPr>
        <w:numPr>
          <w:ilvl w:val="0"/>
          <w:numId w:val="34"/>
        </w:numPr>
        <w:rPr>
          <w:color w:val="000000" w:themeColor="text1"/>
        </w:rPr>
      </w:pPr>
      <w:hyperlink r:id="rId24" w:history="1">
        <w:r w:rsidR="00092026" w:rsidRPr="00D442D9">
          <w:rPr>
            <w:rStyle w:val="Hyperlink"/>
          </w:rPr>
          <w:t>Individual Counseling</w:t>
        </w:r>
      </w:hyperlink>
      <w:r w:rsidR="00092026" w:rsidRPr="00D442D9">
        <w:rPr>
          <w:color w:val="000000" w:themeColor="text1"/>
        </w:rPr>
        <w:t xml:space="preserve"> (</w:t>
      </w:r>
      <w:hyperlink r:id="rId25" w:history="1">
        <w:r w:rsidR="00092026" w:rsidRPr="00D442D9">
          <w:rPr>
            <w:rStyle w:val="Hyperlink"/>
          </w:rPr>
          <w:t>https://studentaffairs.unt.edu/counseling-and-testing-services/services/individual-counseling</w:t>
        </w:r>
      </w:hyperlink>
      <w:r w:rsidR="00092026" w:rsidRPr="00D442D9">
        <w:rPr>
          <w:color w:val="000000" w:themeColor="text1"/>
        </w:rPr>
        <w:t>)</w:t>
      </w:r>
    </w:p>
    <w:p w14:paraId="14A69884" w14:textId="77777777" w:rsidR="00092026" w:rsidRPr="00D442D9" w:rsidRDefault="00092026" w:rsidP="00092026">
      <w:pPr>
        <w:rPr>
          <w:color w:val="000000" w:themeColor="text1"/>
        </w:rPr>
      </w:pPr>
    </w:p>
    <w:p w14:paraId="5635BD18" w14:textId="77777777" w:rsidR="00092026" w:rsidRPr="00D442D9" w:rsidRDefault="00092026" w:rsidP="00092026">
      <w:pPr>
        <w:rPr>
          <w:i/>
          <w:iCs/>
          <w:color w:val="000000" w:themeColor="text1"/>
        </w:rPr>
      </w:pPr>
      <w:r w:rsidRPr="00D442D9">
        <w:rPr>
          <w:i/>
          <w:iCs/>
          <w:color w:val="000000" w:themeColor="text1"/>
        </w:rPr>
        <w:t>Chosen Names</w:t>
      </w:r>
    </w:p>
    <w:p w14:paraId="66A423F3" w14:textId="77777777" w:rsidR="00092026" w:rsidRPr="00D442D9" w:rsidRDefault="00092026" w:rsidP="00092026">
      <w:pPr>
        <w:rPr>
          <w:color w:val="000000" w:themeColor="text1"/>
        </w:rPr>
      </w:pPr>
      <w:r w:rsidRPr="00D442D9">
        <w:rPr>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2040023" w14:textId="77777777" w:rsidR="00092026" w:rsidRPr="00D442D9" w:rsidRDefault="008A06E0" w:rsidP="00092026">
      <w:pPr>
        <w:numPr>
          <w:ilvl w:val="0"/>
          <w:numId w:val="35"/>
        </w:numPr>
        <w:rPr>
          <w:color w:val="000000" w:themeColor="text1"/>
        </w:rPr>
      </w:pPr>
      <w:hyperlink r:id="rId26" w:history="1">
        <w:r w:rsidR="00092026" w:rsidRPr="00D442D9">
          <w:rPr>
            <w:rStyle w:val="Hyperlink"/>
          </w:rPr>
          <w:t>UNT Records</w:t>
        </w:r>
      </w:hyperlink>
    </w:p>
    <w:p w14:paraId="2E8616E8" w14:textId="77777777" w:rsidR="00092026" w:rsidRPr="00D442D9" w:rsidRDefault="008A06E0" w:rsidP="00092026">
      <w:pPr>
        <w:numPr>
          <w:ilvl w:val="0"/>
          <w:numId w:val="35"/>
        </w:numPr>
        <w:rPr>
          <w:color w:val="000000" w:themeColor="text1"/>
        </w:rPr>
      </w:pPr>
      <w:hyperlink r:id="rId27" w:history="1">
        <w:r w:rsidR="00092026" w:rsidRPr="00D442D9">
          <w:rPr>
            <w:rStyle w:val="Hyperlink"/>
          </w:rPr>
          <w:t>UNT ID Card</w:t>
        </w:r>
      </w:hyperlink>
    </w:p>
    <w:p w14:paraId="6929941A" w14:textId="77777777" w:rsidR="00092026" w:rsidRPr="00D442D9" w:rsidRDefault="008A06E0" w:rsidP="00092026">
      <w:pPr>
        <w:numPr>
          <w:ilvl w:val="0"/>
          <w:numId w:val="35"/>
        </w:numPr>
        <w:rPr>
          <w:color w:val="000000" w:themeColor="text1"/>
        </w:rPr>
      </w:pPr>
      <w:hyperlink r:id="rId28" w:history="1">
        <w:r w:rsidR="00092026" w:rsidRPr="00D442D9">
          <w:rPr>
            <w:rStyle w:val="Hyperlink"/>
          </w:rPr>
          <w:t>UNT Email Address</w:t>
        </w:r>
      </w:hyperlink>
    </w:p>
    <w:p w14:paraId="7B2390C5" w14:textId="77777777" w:rsidR="00092026" w:rsidRPr="00D442D9" w:rsidRDefault="008A06E0" w:rsidP="00092026">
      <w:pPr>
        <w:numPr>
          <w:ilvl w:val="0"/>
          <w:numId w:val="35"/>
        </w:numPr>
        <w:rPr>
          <w:color w:val="000000" w:themeColor="text1"/>
          <w:u w:val="single"/>
        </w:rPr>
      </w:pPr>
      <w:hyperlink r:id="rId29" w:history="1">
        <w:r w:rsidR="00092026" w:rsidRPr="00D442D9">
          <w:rPr>
            <w:rStyle w:val="Hyperlink"/>
          </w:rPr>
          <w:t>Legal Name</w:t>
        </w:r>
      </w:hyperlink>
    </w:p>
    <w:p w14:paraId="1E75C1EA" w14:textId="77777777" w:rsidR="00092026" w:rsidRPr="00D442D9" w:rsidRDefault="00092026" w:rsidP="00092026">
      <w:pPr>
        <w:rPr>
          <w:i/>
          <w:iCs/>
          <w:color w:val="000000" w:themeColor="text1"/>
        </w:rPr>
      </w:pPr>
    </w:p>
    <w:p w14:paraId="269CFAA9" w14:textId="77777777" w:rsidR="00092026" w:rsidRPr="00D442D9" w:rsidRDefault="00092026" w:rsidP="00092026">
      <w:pPr>
        <w:rPr>
          <w:i/>
          <w:iCs/>
          <w:color w:val="000000" w:themeColor="text1"/>
        </w:rPr>
      </w:pPr>
      <w:r w:rsidRPr="00D442D9">
        <w:rPr>
          <w:i/>
          <w:iCs/>
          <w:color w:val="000000" w:themeColor="text1"/>
        </w:rPr>
        <w:t>Pronouns</w:t>
      </w:r>
    </w:p>
    <w:p w14:paraId="6F48F843" w14:textId="77777777" w:rsidR="00092026" w:rsidRPr="00D442D9" w:rsidRDefault="00092026" w:rsidP="00092026">
      <w:pPr>
        <w:rPr>
          <w:color w:val="000000" w:themeColor="text1"/>
        </w:rPr>
      </w:pPr>
      <w:r w:rsidRPr="00D442D9">
        <w:rPr>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D691E7F" w14:textId="77777777" w:rsidR="00092026" w:rsidRPr="00D442D9" w:rsidRDefault="00092026" w:rsidP="00092026">
      <w:pPr>
        <w:rPr>
          <w:color w:val="000000" w:themeColor="text1"/>
        </w:rPr>
      </w:pPr>
    </w:p>
    <w:p w14:paraId="24C3C73A" w14:textId="77777777" w:rsidR="00092026" w:rsidRPr="00D442D9" w:rsidRDefault="00092026" w:rsidP="00092026">
      <w:pPr>
        <w:rPr>
          <w:color w:val="000000" w:themeColor="text1"/>
        </w:rPr>
      </w:pPr>
      <w:r w:rsidRPr="00D442D9">
        <w:rPr>
          <w:color w:val="000000" w:themeColor="text1"/>
        </w:rPr>
        <w:t xml:space="preserve">You can </w:t>
      </w:r>
      <w:hyperlink r:id="rId30" w:history="1">
        <w:r w:rsidRPr="00D442D9">
          <w:rPr>
            <w:rStyle w:val="Hyperlink"/>
          </w:rPr>
          <w:t>add your pronouns to your Canvas account</w:t>
        </w:r>
      </w:hyperlink>
      <w:r w:rsidRPr="00D442D9">
        <w:rPr>
          <w:color w:val="000000" w:themeColor="text1"/>
        </w:rPr>
        <w:t xml:space="preserve"> so that they follow your name when posting to discussion boards, submitting assignments, etc.</w:t>
      </w:r>
    </w:p>
    <w:p w14:paraId="05BED4CA" w14:textId="77777777" w:rsidR="00092026" w:rsidRPr="00D442D9" w:rsidRDefault="00092026" w:rsidP="00092026">
      <w:pPr>
        <w:rPr>
          <w:color w:val="000000" w:themeColor="text1"/>
        </w:rPr>
      </w:pPr>
    </w:p>
    <w:p w14:paraId="04F5FF43" w14:textId="77777777" w:rsidR="00092026" w:rsidRPr="00D442D9" w:rsidRDefault="00092026" w:rsidP="00092026">
      <w:pPr>
        <w:rPr>
          <w:color w:val="000000" w:themeColor="text1"/>
        </w:rPr>
      </w:pPr>
      <w:r w:rsidRPr="00D442D9">
        <w:rPr>
          <w:color w:val="000000" w:themeColor="text1"/>
        </w:rPr>
        <w:t xml:space="preserve">Below is a list of additional resources regarding pronouns and their </w:t>
      </w:r>
      <w:proofErr w:type="gramStart"/>
      <w:r w:rsidRPr="00D442D9">
        <w:rPr>
          <w:color w:val="000000" w:themeColor="text1"/>
        </w:rPr>
        <w:t>usage:</w:t>
      </w:r>
      <w:proofErr w:type="gramEnd"/>
    </w:p>
    <w:p w14:paraId="6C4E5174" w14:textId="77777777" w:rsidR="00092026" w:rsidRPr="00D442D9" w:rsidRDefault="008A06E0" w:rsidP="00092026">
      <w:pPr>
        <w:numPr>
          <w:ilvl w:val="0"/>
          <w:numId w:val="36"/>
        </w:numPr>
        <w:rPr>
          <w:color w:val="000000" w:themeColor="text1"/>
        </w:rPr>
      </w:pPr>
      <w:hyperlink r:id="rId31" w:history="1">
        <w:r w:rsidR="00092026" w:rsidRPr="00D442D9">
          <w:rPr>
            <w:rStyle w:val="Hyperlink"/>
          </w:rPr>
          <w:t>What are pronouns and why are they important?</w:t>
        </w:r>
      </w:hyperlink>
    </w:p>
    <w:p w14:paraId="1397BE1D" w14:textId="77777777" w:rsidR="00092026" w:rsidRPr="00D442D9" w:rsidRDefault="008A06E0" w:rsidP="00092026">
      <w:pPr>
        <w:numPr>
          <w:ilvl w:val="0"/>
          <w:numId w:val="36"/>
        </w:numPr>
        <w:rPr>
          <w:color w:val="000000" w:themeColor="text1"/>
        </w:rPr>
      </w:pPr>
      <w:hyperlink r:id="rId32" w:history="1">
        <w:r w:rsidR="00092026" w:rsidRPr="00D442D9">
          <w:rPr>
            <w:rStyle w:val="Hyperlink"/>
          </w:rPr>
          <w:t>How do I use pronouns?</w:t>
        </w:r>
      </w:hyperlink>
    </w:p>
    <w:p w14:paraId="3F651276" w14:textId="77777777" w:rsidR="00092026" w:rsidRPr="00D442D9" w:rsidRDefault="008A06E0" w:rsidP="00092026">
      <w:pPr>
        <w:numPr>
          <w:ilvl w:val="0"/>
          <w:numId w:val="36"/>
        </w:numPr>
        <w:rPr>
          <w:color w:val="000000" w:themeColor="text1"/>
        </w:rPr>
      </w:pPr>
      <w:hyperlink r:id="rId33" w:history="1">
        <w:r w:rsidR="00092026" w:rsidRPr="00D442D9">
          <w:rPr>
            <w:rStyle w:val="Hyperlink"/>
          </w:rPr>
          <w:t>How do I share my pronouns?</w:t>
        </w:r>
      </w:hyperlink>
    </w:p>
    <w:p w14:paraId="23820DFD" w14:textId="77777777" w:rsidR="00092026" w:rsidRPr="00D442D9" w:rsidRDefault="008A06E0" w:rsidP="00092026">
      <w:pPr>
        <w:numPr>
          <w:ilvl w:val="0"/>
          <w:numId w:val="36"/>
        </w:numPr>
        <w:rPr>
          <w:color w:val="000000" w:themeColor="text1"/>
        </w:rPr>
      </w:pPr>
      <w:hyperlink r:id="rId34" w:history="1">
        <w:r w:rsidR="00092026" w:rsidRPr="00D442D9">
          <w:rPr>
            <w:rStyle w:val="Hyperlink"/>
          </w:rPr>
          <w:t>How do I ask for another person’s pronouns?</w:t>
        </w:r>
      </w:hyperlink>
    </w:p>
    <w:p w14:paraId="4F5F6393" w14:textId="77777777" w:rsidR="00092026" w:rsidRPr="00D442D9" w:rsidRDefault="008A06E0" w:rsidP="00092026">
      <w:pPr>
        <w:numPr>
          <w:ilvl w:val="0"/>
          <w:numId w:val="36"/>
        </w:numPr>
        <w:rPr>
          <w:color w:val="000000" w:themeColor="text1"/>
        </w:rPr>
      </w:pPr>
      <w:hyperlink r:id="rId35" w:history="1">
        <w:r w:rsidR="00092026" w:rsidRPr="00D442D9">
          <w:rPr>
            <w:rStyle w:val="Hyperlink"/>
          </w:rPr>
          <w:t>How do I correct myself or others when the wrong pronoun is used?</w:t>
        </w:r>
      </w:hyperlink>
    </w:p>
    <w:p w14:paraId="197BCEE1" w14:textId="77777777" w:rsidR="00092026" w:rsidRPr="00D442D9" w:rsidRDefault="00092026" w:rsidP="00092026">
      <w:pPr>
        <w:rPr>
          <w:i/>
          <w:iCs/>
          <w:color w:val="000000" w:themeColor="text1"/>
        </w:rPr>
      </w:pPr>
    </w:p>
    <w:p w14:paraId="3DBC445D" w14:textId="77777777" w:rsidR="00092026" w:rsidRPr="00D442D9" w:rsidRDefault="00092026" w:rsidP="00092026">
      <w:pPr>
        <w:rPr>
          <w:i/>
          <w:iCs/>
          <w:color w:val="000000" w:themeColor="text1"/>
        </w:rPr>
      </w:pPr>
      <w:r w:rsidRPr="00D442D9">
        <w:rPr>
          <w:i/>
          <w:iCs/>
          <w:color w:val="000000" w:themeColor="text1"/>
        </w:rPr>
        <w:t>Additional Student Support Services</w:t>
      </w:r>
    </w:p>
    <w:p w14:paraId="7A976738" w14:textId="77777777" w:rsidR="00092026" w:rsidRPr="00D442D9" w:rsidRDefault="008A06E0" w:rsidP="00092026">
      <w:pPr>
        <w:numPr>
          <w:ilvl w:val="0"/>
          <w:numId w:val="32"/>
        </w:numPr>
        <w:rPr>
          <w:color w:val="000000" w:themeColor="text1"/>
        </w:rPr>
      </w:pPr>
      <w:hyperlink r:id="rId36" w:history="1">
        <w:r w:rsidR="00092026" w:rsidRPr="00D442D9">
          <w:rPr>
            <w:rStyle w:val="Hyperlink"/>
          </w:rPr>
          <w:t>Registrar</w:t>
        </w:r>
      </w:hyperlink>
      <w:r w:rsidR="00092026" w:rsidRPr="00D442D9">
        <w:rPr>
          <w:color w:val="000000" w:themeColor="text1"/>
        </w:rPr>
        <w:t xml:space="preserve"> (</w:t>
      </w:r>
      <w:r w:rsidR="00092026" w:rsidRPr="00D442D9">
        <w:rPr>
          <w:color w:val="000000" w:themeColor="text1"/>
          <w:u w:val="single"/>
        </w:rPr>
        <w:t>https://registrar.unt.edu/registration</w:t>
      </w:r>
      <w:r w:rsidR="00092026" w:rsidRPr="00D442D9">
        <w:rPr>
          <w:color w:val="000000" w:themeColor="text1"/>
        </w:rPr>
        <w:t>)</w:t>
      </w:r>
    </w:p>
    <w:p w14:paraId="1D5FBB78" w14:textId="77777777" w:rsidR="00092026" w:rsidRPr="00D442D9" w:rsidRDefault="008A06E0" w:rsidP="00092026">
      <w:pPr>
        <w:numPr>
          <w:ilvl w:val="0"/>
          <w:numId w:val="32"/>
        </w:numPr>
        <w:rPr>
          <w:color w:val="000000" w:themeColor="text1"/>
        </w:rPr>
      </w:pPr>
      <w:hyperlink r:id="rId37" w:history="1">
        <w:r w:rsidR="00092026" w:rsidRPr="00D442D9">
          <w:rPr>
            <w:rStyle w:val="Hyperlink"/>
          </w:rPr>
          <w:t>Financial Aid</w:t>
        </w:r>
      </w:hyperlink>
      <w:r w:rsidR="00092026" w:rsidRPr="00D442D9">
        <w:rPr>
          <w:color w:val="000000" w:themeColor="text1"/>
        </w:rPr>
        <w:t xml:space="preserve"> (</w:t>
      </w:r>
      <w:r w:rsidR="00092026" w:rsidRPr="00D442D9">
        <w:rPr>
          <w:color w:val="000000" w:themeColor="text1"/>
          <w:u w:val="single"/>
        </w:rPr>
        <w:t>https://financialaid.unt.edu/</w:t>
      </w:r>
      <w:r w:rsidR="00092026" w:rsidRPr="00D442D9">
        <w:rPr>
          <w:color w:val="000000" w:themeColor="text1"/>
        </w:rPr>
        <w:t>)</w:t>
      </w:r>
    </w:p>
    <w:p w14:paraId="7CA7A243" w14:textId="77777777" w:rsidR="00092026" w:rsidRPr="00D442D9" w:rsidRDefault="008A06E0" w:rsidP="00092026">
      <w:pPr>
        <w:numPr>
          <w:ilvl w:val="0"/>
          <w:numId w:val="32"/>
        </w:numPr>
        <w:rPr>
          <w:color w:val="000000" w:themeColor="text1"/>
        </w:rPr>
      </w:pPr>
      <w:hyperlink r:id="rId38" w:history="1">
        <w:r w:rsidR="00092026" w:rsidRPr="00D442D9">
          <w:rPr>
            <w:rStyle w:val="Hyperlink"/>
          </w:rPr>
          <w:t>Student Legal Services</w:t>
        </w:r>
      </w:hyperlink>
      <w:r w:rsidR="00092026" w:rsidRPr="00D442D9">
        <w:rPr>
          <w:color w:val="000000" w:themeColor="text1"/>
        </w:rPr>
        <w:t xml:space="preserve"> (</w:t>
      </w:r>
      <w:r w:rsidR="00092026" w:rsidRPr="00D442D9">
        <w:rPr>
          <w:color w:val="000000" w:themeColor="text1"/>
          <w:u w:val="single"/>
        </w:rPr>
        <w:t>https://studentaffairs.unt.edu/student-legal-services</w:t>
      </w:r>
      <w:r w:rsidR="00092026" w:rsidRPr="00D442D9">
        <w:rPr>
          <w:color w:val="000000" w:themeColor="text1"/>
        </w:rPr>
        <w:t>)</w:t>
      </w:r>
    </w:p>
    <w:p w14:paraId="4608E2F8" w14:textId="77777777" w:rsidR="00092026" w:rsidRPr="00D442D9" w:rsidRDefault="008A06E0" w:rsidP="00092026">
      <w:pPr>
        <w:numPr>
          <w:ilvl w:val="0"/>
          <w:numId w:val="32"/>
        </w:numPr>
        <w:rPr>
          <w:color w:val="000000" w:themeColor="text1"/>
        </w:rPr>
      </w:pPr>
      <w:hyperlink r:id="rId39" w:history="1">
        <w:r w:rsidR="00092026" w:rsidRPr="00D442D9">
          <w:rPr>
            <w:rStyle w:val="Hyperlink"/>
          </w:rPr>
          <w:t>Career Center</w:t>
        </w:r>
      </w:hyperlink>
      <w:r w:rsidR="00092026" w:rsidRPr="00D442D9">
        <w:rPr>
          <w:color w:val="000000" w:themeColor="text1"/>
        </w:rPr>
        <w:t xml:space="preserve"> (</w:t>
      </w:r>
      <w:r w:rsidR="00092026" w:rsidRPr="00D442D9">
        <w:rPr>
          <w:color w:val="000000" w:themeColor="text1"/>
          <w:u w:val="single"/>
        </w:rPr>
        <w:t>https://studentaffairs.unt.edu/career-center</w:t>
      </w:r>
      <w:r w:rsidR="00092026" w:rsidRPr="00D442D9">
        <w:rPr>
          <w:color w:val="000000" w:themeColor="text1"/>
        </w:rPr>
        <w:t>)</w:t>
      </w:r>
    </w:p>
    <w:p w14:paraId="5DF81D08" w14:textId="77777777" w:rsidR="00092026" w:rsidRPr="00D442D9" w:rsidRDefault="008A06E0" w:rsidP="00092026">
      <w:pPr>
        <w:numPr>
          <w:ilvl w:val="0"/>
          <w:numId w:val="32"/>
        </w:numPr>
        <w:rPr>
          <w:color w:val="000000" w:themeColor="text1"/>
        </w:rPr>
      </w:pPr>
      <w:hyperlink r:id="rId40" w:history="1">
        <w:r w:rsidR="00092026" w:rsidRPr="00D442D9">
          <w:rPr>
            <w:rStyle w:val="Hyperlink"/>
          </w:rPr>
          <w:t>Multicultural Center</w:t>
        </w:r>
      </w:hyperlink>
      <w:r w:rsidR="00092026" w:rsidRPr="00D442D9">
        <w:rPr>
          <w:color w:val="000000" w:themeColor="text1"/>
        </w:rPr>
        <w:t xml:space="preserve"> (</w:t>
      </w:r>
      <w:r w:rsidR="00092026" w:rsidRPr="00D442D9">
        <w:rPr>
          <w:color w:val="000000" w:themeColor="text1"/>
          <w:u w:val="single"/>
        </w:rPr>
        <w:t>https://edo.unt.edu/multicultural-center</w:t>
      </w:r>
      <w:r w:rsidR="00092026" w:rsidRPr="00D442D9">
        <w:rPr>
          <w:color w:val="000000" w:themeColor="text1"/>
        </w:rPr>
        <w:t>)</w:t>
      </w:r>
    </w:p>
    <w:p w14:paraId="127EAD0D" w14:textId="77777777" w:rsidR="00092026" w:rsidRPr="00D442D9" w:rsidRDefault="008A06E0" w:rsidP="00092026">
      <w:pPr>
        <w:numPr>
          <w:ilvl w:val="0"/>
          <w:numId w:val="32"/>
        </w:numPr>
        <w:rPr>
          <w:color w:val="000000" w:themeColor="text1"/>
        </w:rPr>
      </w:pPr>
      <w:hyperlink r:id="rId41" w:history="1">
        <w:r w:rsidR="00092026" w:rsidRPr="00D442D9">
          <w:rPr>
            <w:rStyle w:val="Hyperlink"/>
          </w:rPr>
          <w:t>Counseling and Testing Services</w:t>
        </w:r>
      </w:hyperlink>
      <w:r w:rsidR="00092026" w:rsidRPr="00D442D9">
        <w:rPr>
          <w:color w:val="000000" w:themeColor="text1"/>
        </w:rPr>
        <w:t xml:space="preserve"> (</w:t>
      </w:r>
      <w:r w:rsidR="00092026" w:rsidRPr="00D442D9">
        <w:rPr>
          <w:color w:val="000000" w:themeColor="text1"/>
          <w:u w:val="single"/>
        </w:rPr>
        <w:t>https://studentaffairs.unt.edu/counseling-and-testing-services</w:t>
      </w:r>
      <w:r w:rsidR="00092026" w:rsidRPr="00D442D9">
        <w:rPr>
          <w:color w:val="000000" w:themeColor="text1"/>
        </w:rPr>
        <w:t>)</w:t>
      </w:r>
    </w:p>
    <w:p w14:paraId="20C189D7" w14:textId="77777777" w:rsidR="00092026" w:rsidRPr="00D442D9" w:rsidRDefault="008A06E0" w:rsidP="00092026">
      <w:pPr>
        <w:numPr>
          <w:ilvl w:val="0"/>
          <w:numId w:val="32"/>
        </w:numPr>
        <w:rPr>
          <w:color w:val="000000" w:themeColor="text1"/>
        </w:rPr>
      </w:pPr>
      <w:hyperlink r:id="rId42" w:history="1">
        <w:r w:rsidR="00092026" w:rsidRPr="00D442D9">
          <w:rPr>
            <w:rStyle w:val="Hyperlink"/>
          </w:rPr>
          <w:t>Pride Alliance</w:t>
        </w:r>
      </w:hyperlink>
      <w:r w:rsidR="00092026" w:rsidRPr="00D442D9">
        <w:rPr>
          <w:color w:val="000000" w:themeColor="text1"/>
        </w:rPr>
        <w:t xml:space="preserve"> (</w:t>
      </w:r>
      <w:r w:rsidR="00092026" w:rsidRPr="00D442D9">
        <w:rPr>
          <w:color w:val="000000" w:themeColor="text1"/>
          <w:u w:val="single"/>
        </w:rPr>
        <w:t>https://edo.unt.edu/pridealliance</w:t>
      </w:r>
      <w:r w:rsidR="00092026" w:rsidRPr="00D442D9">
        <w:rPr>
          <w:color w:val="000000" w:themeColor="text1"/>
        </w:rPr>
        <w:t>)</w:t>
      </w:r>
    </w:p>
    <w:p w14:paraId="3BD1C6D6" w14:textId="77777777" w:rsidR="00092026" w:rsidRPr="00D442D9" w:rsidRDefault="008A06E0" w:rsidP="00092026">
      <w:pPr>
        <w:numPr>
          <w:ilvl w:val="0"/>
          <w:numId w:val="32"/>
        </w:numPr>
        <w:rPr>
          <w:color w:val="000000" w:themeColor="text1"/>
        </w:rPr>
      </w:pPr>
      <w:hyperlink r:id="rId43" w:history="1">
        <w:r w:rsidR="00092026" w:rsidRPr="00D442D9">
          <w:rPr>
            <w:rStyle w:val="Hyperlink"/>
          </w:rPr>
          <w:t>UNT Food Pantry</w:t>
        </w:r>
      </w:hyperlink>
      <w:r w:rsidR="00092026" w:rsidRPr="00D442D9">
        <w:rPr>
          <w:color w:val="000000" w:themeColor="text1"/>
        </w:rPr>
        <w:t xml:space="preserve"> (https://deanofstudents.unt.edu/resources/food-pantry)</w:t>
      </w:r>
    </w:p>
    <w:p w14:paraId="79C5CF63" w14:textId="77777777" w:rsidR="00092026" w:rsidRPr="00D442D9" w:rsidRDefault="00092026" w:rsidP="00092026">
      <w:pPr>
        <w:rPr>
          <w:color w:val="000000" w:themeColor="text1"/>
        </w:rPr>
      </w:pPr>
    </w:p>
    <w:p w14:paraId="34B20C64" w14:textId="77777777" w:rsidR="00092026" w:rsidRPr="00D442D9" w:rsidRDefault="00092026" w:rsidP="00092026">
      <w:pPr>
        <w:rPr>
          <w:b/>
          <w:bCs/>
          <w:color w:val="000000" w:themeColor="text1"/>
        </w:rPr>
      </w:pPr>
      <w:r w:rsidRPr="00D442D9">
        <w:rPr>
          <w:b/>
          <w:bCs/>
          <w:color w:val="000000" w:themeColor="text1"/>
        </w:rPr>
        <w:t>Academic Support Services</w:t>
      </w:r>
    </w:p>
    <w:p w14:paraId="2D9222E2" w14:textId="77777777" w:rsidR="00092026" w:rsidRPr="00D442D9" w:rsidRDefault="008A06E0" w:rsidP="00092026">
      <w:pPr>
        <w:numPr>
          <w:ilvl w:val="0"/>
          <w:numId w:val="33"/>
        </w:numPr>
        <w:rPr>
          <w:color w:val="000000" w:themeColor="text1"/>
        </w:rPr>
      </w:pPr>
      <w:hyperlink r:id="rId44" w:history="1">
        <w:r w:rsidR="00092026" w:rsidRPr="00D442D9">
          <w:rPr>
            <w:rStyle w:val="Hyperlink"/>
          </w:rPr>
          <w:t>Academic Resource Center</w:t>
        </w:r>
      </w:hyperlink>
      <w:r w:rsidR="00092026" w:rsidRPr="00D442D9">
        <w:rPr>
          <w:color w:val="000000" w:themeColor="text1"/>
        </w:rPr>
        <w:t xml:space="preserve"> (</w:t>
      </w:r>
      <w:r w:rsidR="00092026" w:rsidRPr="00D442D9">
        <w:rPr>
          <w:color w:val="000000" w:themeColor="text1"/>
          <w:u w:val="single"/>
        </w:rPr>
        <w:t>https://clear.unt.edu/canvas/student-resources</w:t>
      </w:r>
      <w:r w:rsidR="00092026" w:rsidRPr="00D442D9">
        <w:rPr>
          <w:color w:val="000000" w:themeColor="text1"/>
        </w:rPr>
        <w:t>)</w:t>
      </w:r>
    </w:p>
    <w:p w14:paraId="5A5107AD" w14:textId="77777777" w:rsidR="00092026" w:rsidRPr="00D442D9" w:rsidRDefault="008A06E0" w:rsidP="00092026">
      <w:pPr>
        <w:numPr>
          <w:ilvl w:val="0"/>
          <w:numId w:val="33"/>
        </w:numPr>
        <w:rPr>
          <w:color w:val="000000" w:themeColor="text1"/>
        </w:rPr>
      </w:pPr>
      <w:hyperlink r:id="rId45" w:history="1">
        <w:r w:rsidR="00092026" w:rsidRPr="00D442D9">
          <w:rPr>
            <w:rStyle w:val="Hyperlink"/>
          </w:rPr>
          <w:t>Academic Success Center</w:t>
        </w:r>
      </w:hyperlink>
      <w:r w:rsidR="00092026" w:rsidRPr="00D442D9">
        <w:rPr>
          <w:color w:val="000000" w:themeColor="text1"/>
        </w:rPr>
        <w:t xml:space="preserve"> (</w:t>
      </w:r>
      <w:r w:rsidR="00092026" w:rsidRPr="00D442D9">
        <w:rPr>
          <w:color w:val="000000" w:themeColor="text1"/>
          <w:u w:val="single"/>
        </w:rPr>
        <w:t>https://success.unt.edu/asc</w:t>
      </w:r>
      <w:r w:rsidR="00092026" w:rsidRPr="00D442D9">
        <w:rPr>
          <w:color w:val="000000" w:themeColor="text1"/>
        </w:rPr>
        <w:t>)</w:t>
      </w:r>
    </w:p>
    <w:p w14:paraId="71A04DF0" w14:textId="77777777" w:rsidR="00092026" w:rsidRPr="00D442D9" w:rsidRDefault="008A06E0" w:rsidP="00092026">
      <w:pPr>
        <w:numPr>
          <w:ilvl w:val="0"/>
          <w:numId w:val="33"/>
        </w:numPr>
        <w:rPr>
          <w:color w:val="000000" w:themeColor="text1"/>
        </w:rPr>
      </w:pPr>
      <w:hyperlink r:id="rId46" w:history="1">
        <w:r w:rsidR="00092026" w:rsidRPr="00D442D9">
          <w:rPr>
            <w:rStyle w:val="Hyperlink"/>
          </w:rPr>
          <w:t>UNT Libraries</w:t>
        </w:r>
      </w:hyperlink>
      <w:r w:rsidR="00092026" w:rsidRPr="00D442D9">
        <w:rPr>
          <w:color w:val="000000" w:themeColor="text1"/>
        </w:rPr>
        <w:t xml:space="preserve"> (</w:t>
      </w:r>
      <w:r w:rsidR="00092026" w:rsidRPr="00D442D9">
        <w:rPr>
          <w:color w:val="000000" w:themeColor="text1"/>
          <w:u w:val="single"/>
        </w:rPr>
        <w:t>https://library.unt.edu/</w:t>
      </w:r>
      <w:r w:rsidR="00092026" w:rsidRPr="00D442D9">
        <w:rPr>
          <w:color w:val="000000" w:themeColor="text1"/>
        </w:rPr>
        <w:t>)</w:t>
      </w:r>
    </w:p>
    <w:p w14:paraId="2DDAE514" w14:textId="77777777" w:rsidR="00092026" w:rsidRPr="00D442D9" w:rsidRDefault="008A06E0" w:rsidP="00092026">
      <w:pPr>
        <w:numPr>
          <w:ilvl w:val="0"/>
          <w:numId w:val="33"/>
        </w:numPr>
        <w:rPr>
          <w:color w:val="000000" w:themeColor="text1"/>
        </w:rPr>
      </w:pPr>
      <w:hyperlink r:id="rId47" w:history="1">
        <w:r w:rsidR="00092026" w:rsidRPr="00D442D9">
          <w:rPr>
            <w:rStyle w:val="Hyperlink"/>
          </w:rPr>
          <w:t>Writing Lab</w:t>
        </w:r>
      </w:hyperlink>
      <w:r w:rsidR="00092026" w:rsidRPr="00D442D9">
        <w:rPr>
          <w:color w:val="000000" w:themeColor="text1"/>
        </w:rPr>
        <w:t xml:space="preserve"> (</w:t>
      </w:r>
      <w:hyperlink r:id="rId48" w:history="1">
        <w:r w:rsidR="00092026" w:rsidRPr="00D442D9">
          <w:rPr>
            <w:rStyle w:val="Hyperlink"/>
          </w:rPr>
          <w:t>http://writingcenter.unt.edu/</w:t>
        </w:r>
      </w:hyperlink>
      <w:r w:rsidR="00092026" w:rsidRPr="00D442D9">
        <w:rPr>
          <w:color w:val="000000" w:themeColor="text1"/>
        </w:rPr>
        <w:t>) provides a variety of services, including tutoring, to enhance the student academic experience</w:t>
      </w:r>
    </w:p>
    <w:p w14:paraId="4192F187" w14:textId="77777777" w:rsidR="00092026" w:rsidRPr="00D442D9" w:rsidRDefault="008A06E0" w:rsidP="00092026">
      <w:pPr>
        <w:numPr>
          <w:ilvl w:val="0"/>
          <w:numId w:val="33"/>
        </w:numPr>
        <w:rPr>
          <w:b/>
          <w:color w:val="000000" w:themeColor="text1"/>
        </w:rPr>
      </w:pPr>
      <w:hyperlink r:id="rId49" w:history="1">
        <w:r w:rsidR="00092026" w:rsidRPr="00D442D9">
          <w:rPr>
            <w:rStyle w:val="Hyperlink"/>
          </w:rPr>
          <w:t>Office of Disability Access:</w:t>
        </w:r>
      </w:hyperlink>
      <w:r w:rsidR="00092026" w:rsidRPr="00D442D9">
        <w:rPr>
          <w:color w:val="000000" w:themeColor="text1"/>
        </w:rPr>
        <w:t xml:space="preserve"> exists to prevent discrimination based on disability and to help students reach a higher level of independence </w:t>
      </w:r>
    </w:p>
    <w:p w14:paraId="3D48A9E6" w14:textId="77777777" w:rsidR="00092026" w:rsidRPr="00D442D9" w:rsidRDefault="008A06E0" w:rsidP="00092026">
      <w:pPr>
        <w:numPr>
          <w:ilvl w:val="0"/>
          <w:numId w:val="33"/>
        </w:numPr>
        <w:rPr>
          <w:b/>
          <w:color w:val="000000" w:themeColor="text1"/>
        </w:rPr>
      </w:pPr>
      <w:hyperlink r:id="rId50" w:history="1">
        <w:r w:rsidR="00092026" w:rsidRPr="00D442D9">
          <w:rPr>
            <w:rStyle w:val="Hyperlink"/>
          </w:rPr>
          <w:t>UNT Learning Center:</w:t>
        </w:r>
      </w:hyperlink>
      <w:r w:rsidR="00092026" w:rsidRPr="00D442D9">
        <w:rPr>
          <w:color w:val="000000" w:themeColor="text1"/>
        </w:rPr>
        <w:t xml:space="preserve"> provides a variety of services, including tutoring, to enhance the student academic experience</w:t>
      </w:r>
    </w:p>
    <w:p w14:paraId="27AABEF0" w14:textId="77777777" w:rsidR="00092026" w:rsidRPr="00D442D9" w:rsidRDefault="008A06E0" w:rsidP="00092026">
      <w:pPr>
        <w:numPr>
          <w:ilvl w:val="0"/>
          <w:numId w:val="33"/>
        </w:numPr>
        <w:rPr>
          <w:b/>
          <w:color w:val="000000" w:themeColor="text1"/>
        </w:rPr>
      </w:pPr>
      <w:hyperlink r:id="rId51" w:history="1">
        <w:r w:rsidR="00092026" w:rsidRPr="00D442D9">
          <w:rPr>
            <w:rStyle w:val="Hyperlink"/>
          </w:rPr>
          <w:t>Succeed at UNT:</w:t>
        </w:r>
      </w:hyperlink>
      <w:r w:rsidR="00092026" w:rsidRPr="00D442D9">
        <w:rPr>
          <w:color w:val="000000" w:themeColor="text1"/>
        </w:rPr>
        <w:t xml:space="preserve"> information regarding how to be a successful student at UNT</w:t>
      </w:r>
    </w:p>
    <w:p w14:paraId="5C6BC39E" w14:textId="5D09C605" w:rsidR="00092026" w:rsidRDefault="00092026" w:rsidP="00092026">
      <w:pPr>
        <w:rPr>
          <w:color w:val="000000" w:themeColor="text1"/>
        </w:rPr>
      </w:pPr>
    </w:p>
    <w:p w14:paraId="2D3C7AB6" w14:textId="77777777" w:rsidR="00092026" w:rsidRPr="00C27077" w:rsidRDefault="008A06E0" w:rsidP="00092026">
      <w:pPr>
        <w:widowControl w:val="0"/>
        <w:autoSpaceDE w:val="0"/>
        <w:autoSpaceDN w:val="0"/>
        <w:adjustRightInd w:val="0"/>
        <w:rPr>
          <w:color w:val="000000" w:themeColor="text1"/>
        </w:rPr>
      </w:pPr>
      <w:r>
        <w:rPr>
          <w:noProof/>
          <w:color w:val="000000" w:themeColor="text1"/>
        </w:rPr>
        <w:pict w14:anchorId="3E53AA62">
          <v:rect id="_x0000_i1039" alt="" style="width:468pt;height:.05pt;mso-width-percent:0;mso-height-percent:0;mso-width-percent:0;mso-height-percent:0" o:hralign="center" o:hrstd="t" o:hr="t" fillcolor="#aaa" stroked="f"/>
        </w:pict>
      </w:r>
    </w:p>
    <w:p w14:paraId="043C6AB1" w14:textId="77777777" w:rsidR="00092026" w:rsidRPr="00D442D9" w:rsidRDefault="00092026" w:rsidP="00092026">
      <w:pPr>
        <w:rPr>
          <w:b/>
          <w:bCs/>
          <w:color w:val="00B050"/>
        </w:rPr>
      </w:pPr>
      <w:r>
        <w:rPr>
          <w:b/>
          <w:bCs/>
          <w:color w:val="00B050"/>
        </w:rPr>
        <w:t>UNT POLICIES</w:t>
      </w:r>
    </w:p>
    <w:p w14:paraId="1CD5C239" w14:textId="77777777" w:rsidR="00092026" w:rsidRPr="00402AB6" w:rsidRDefault="00092026" w:rsidP="00092026">
      <w:pPr>
        <w:rPr>
          <w:color w:val="000000" w:themeColor="text1"/>
        </w:rPr>
      </w:pPr>
    </w:p>
    <w:p w14:paraId="4F88C7D8" w14:textId="77777777" w:rsidR="00092026" w:rsidRPr="00402AB6" w:rsidRDefault="00092026" w:rsidP="00092026">
      <w:r w:rsidRPr="00402AB6">
        <w:rPr>
          <w:b/>
          <w:bCs/>
        </w:rPr>
        <w:t xml:space="preserve">Academic Integrity Standards and Consequences. </w:t>
      </w:r>
      <w:r w:rsidRPr="00402AB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D6779B7" w14:textId="77777777" w:rsidR="00092026" w:rsidRPr="00402AB6" w:rsidRDefault="00092026" w:rsidP="00092026">
      <w:pPr>
        <w:rPr>
          <w:b/>
          <w:bCs/>
        </w:rPr>
      </w:pPr>
    </w:p>
    <w:p w14:paraId="15B54FED" w14:textId="77777777" w:rsidR="00092026" w:rsidRPr="00402AB6" w:rsidRDefault="00092026" w:rsidP="00092026">
      <w:r w:rsidRPr="00402AB6">
        <w:rPr>
          <w:b/>
          <w:bCs/>
        </w:rPr>
        <w:t xml:space="preserve">ADA Accommodation Statement. </w:t>
      </w:r>
      <w:r w:rsidRPr="00402AB6">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402AB6">
        <w:rPr>
          <w:color w:val="0000FF"/>
        </w:rPr>
        <w:t xml:space="preserve">disability.unt.edu. </w:t>
      </w:r>
      <w:r w:rsidRPr="00402AB6">
        <w:rPr>
          <w:rFonts w:eastAsiaTheme="minorHAnsi"/>
        </w:rPr>
        <w:t>(UNT Policy 16.001)</w:t>
      </w:r>
    </w:p>
    <w:p w14:paraId="67C806E5" w14:textId="77777777" w:rsidR="00092026" w:rsidRPr="00402AB6" w:rsidRDefault="00092026" w:rsidP="00092026">
      <w:pPr>
        <w:pStyle w:val="NormalWeb"/>
        <w:spacing w:before="2" w:after="2"/>
        <w:rPr>
          <w:rFonts w:ascii="Times New Roman" w:hAnsi="Times New Roman"/>
          <w:b/>
          <w:bCs/>
          <w:sz w:val="24"/>
          <w:szCs w:val="24"/>
        </w:rPr>
      </w:pPr>
    </w:p>
    <w:p w14:paraId="7FBD6A2F" w14:textId="77777777" w:rsidR="00092026" w:rsidRPr="00402AB6" w:rsidRDefault="00092026" w:rsidP="00092026">
      <w:pPr>
        <w:pStyle w:val="NormalWeb"/>
        <w:spacing w:before="2" w:after="2"/>
        <w:rPr>
          <w:rFonts w:ascii="Times New Roman" w:hAnsi="Times New Roman"/>
          <w:sz w:val="24"/>
          <w:szCs w:val="24"/>
        </w:rPr>
      </w:pPr>
      <w:r w:rsidRPr="00402AB6">
        <w:rPr>
          <w:rFonts w:ascii="Times New Roman" w:hAnsi="Times New Roman"/>
          <w:b/>
          <w:bCs/>
          <w:sz w:val="24"/>
          <w:szCs w:val="24"/>
        </w:rPr>
        <w:t xml:space="preserve">Course Safety Procedures (for Laboratory Courses). </w:t>
      </w:r>
      <w:r w:rsidRPr="00402AB6">
        <w:rPr>
          <w:rFonts w:ascii="Times New Roman" w:hAnsi="Times New Roman"/>
          <w:sz w:val="24"/>
          <w:szCs w:val="24"/>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209F9BF7" w14:textId="77777777" w:rsidR="00092026" w:rsidRPr="00402AB6" w:rsidRDefault="00092026" w:rsidP="00092026">
      <w:pPr>
        <w:rPr>
          <w:b/>
          <w:bCs/>
        </w:rPr>
      </w:pPr>
    </w:p>
    <w:p w14:paraId="262F1532" w14:textId="77777777" w:rsidR="00092026" w:rsidRPr="00402AB6" w:rsidRDefault="00092026" w:rsidP="00092026">
      <w:r w:rsidRPr="00402AB6">
        <w:rPr>
          <w:b/>
          <w:bCs/>
        </w:rPr>
        <w:t xml:space="preserve">Emergency Notification &amp; Procedures. </w:t>
      </w:r>
      <w:r w:rsidRPr="00402AB6">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74CD70F" w14:textId="77777777" w:rsidR="00092026" w:rsidRPr="00402AB6" w:rsidRDefault="00092026" w:rsidP="00092026"/>
    <w:p w14:paraId="59E3479E" w14:textId="77777777" w:rsidR="00092026" w:rsidRPr="00402AB6" w:rsidRDefault="00092026" w:rsidP="00092026">
      <w:r w:rsidRPr="00402AB6">
        <w:rPr>
          <w:b/>
          <w:bCs/>
        </w:rPr>
        <w:t xml:space="preserve">Student Evaluation Administration Dates. </w:t>
      </w:r>
      <w:r w:rsidRPr="00402AB6">
        <w:rPr>
          <w:color w:val="211E1E"/>
        </w:rPr>
        <w:t xml:space="preserve">Student feedback is important and an essential part of participation in this course. The student evaluation of instruction is a requirement for all organized classes at UNT. The survey will be made available </w:t>
      </w:r>
      <w:r w:rsidRPr="00402AB6">
        <w:t xml:space="preserve">during weeks 13, 14 and 15 of the long semesters </w:t>
      </w:r>
      <w:r w:rsidRPr="00402AB6">
        <w:rPr>
          <w:color w:val="211E1E"/>
        </w:rPr>
        <w:t xml:space="preserve">to provide students with an opportunity to evaluate how this course is taught. Students will receive an email from "UNT SPOT Course Evaluations via </w:t>
      </w:r>
      <w:proofErr w:type="spellStart"/>
      <w:r w:rsidRPr="00402AB6">
        <w:rPr>
          <w:i/>
          <w:iCs/>
          <w:color w:val="211E1E"/>
        </w:rPr>
        <w:t>IASystem</w:t>
      </w:r>
      <w:proofErr w:type="spellEnd"/>
      <w:r w:rsidRPr="00402AB6">
        <w:rPr>
          <w:i/>
          <w:iCs/>
          <w:color w:val="211E1E"/>
        </w:rPr>
        <w:t xml:space="preserve"> </w:t>
      </w:r>
      <w:r w:rsidRPr="00402AB6">
        <w:rPr>
          <w:color w:val="211E1E"/>
        </w:rPr>
        <w:t>Notification" (</w:t>
      </w:r>
      <w:r w:rsidRPr="00402AB6">
        <w:rPr>
          <w:color w:val="0000FF"/>
        </w:rPr>
        <w:t>no-reply@iasystem.org</w:t>
      </w:r>
      <w:r w:rsidRPr="00402AB6">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402AB6">
        <w:rPr>
          <w:color w:val="0000FF"/>
        </w:rPr>
        <w:t xml:space="preserve">www.spot.unt.edu </w:t>
      </w:r>
      <w:r w:rsidRPr="00402AB6">
        <w:rPr>
          <w:color w:val="211E1E"/>
        </w:rPr>
        <w:t xml:space="preserve">or email </w:t>
      </w:r>
      <w:hyperlink r:id="rId52" w:history="1">
        <w:r w:rsidRPr="00402AB6">
          <w:rPr>
            <w:rStyle w:val="Hyperlink"/>
          </w:rPr>
          <w:t>spot@unt.edu</w:t>
        </w:r>
      </w:hyperlink>
      <w:r w:rsidRPr="00402AB6">
        <w:rPr>
          <w:color w:val="211E1E"/>
        </w:rPr>
        <w:t xml:space="preserve">. </w:t>
      </w:r>
    </w:p>
    <w:p w14:paraId="7F3F6B43" w14:textId="77777777" w:rsidR="00092026" w:rsidRPr="00402AB6" w:rsidRDefault="00092026" w:rsidP="00092026">
      <w:pPr>
        <w:pStyle w:val="NormalWeb"/>
        <w:spacing w:before="2" w:after="2"/>
        <w:rPr>
          <w:rFonts w:ascii="Times New Roman" w:hAnsi="Times New Roman"/>
          <w:sz w:val="24"/>
          <w:szCs w:val="24"/>
        </w:rPr>
      </w:pPr>
    </w:p>
    <w:p w14:paraId="3F02D4A3" w14:textId="77777777" w:rsidR="00092026" w:rsidRPr="00061B1D" w:rsidRDefault="00092026" w:rsidP="00092026">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Sexual Assault Prevention. </w:t>
      </w:r>
      <w:r w:rsidRPr="00061B1D">
        <w:rPr>
          <w:rFonts w:ascii="Times New Roman" w:hAnsi="Times New Roman"/>
          <w:color w:val="211E1E"/>
          <w:sz w:val="24"/>
          <w:szCs w:val="24"/>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6AA44F3F" w14:textId="77777777" w:rsidR="00092026" w:rsidRPr="00061B1D" w:rsidRDefault="00092026" w:rsidP="00092026">
      <w:pPr>
        <w:pStyle w:val="NormalWeb"/>
        <w:spacing w:before="2" w:after="2"/>
        <w:rPr>
          <w:rFonts w:ascii="Times New Roman" w:hAnsi="Times New Roman"/>
          <w:color w:val="211E1E"/>
          <w:sz w:val="24"/>
          <w:szCs w:val="24"/>
        </w:rPr>
      </w:pPr>
    </w:p>
    <w:p w14:paraId="3C812284" w14:textId="77777777" w:rsidR="00092026" w:rsidRPr="00061B1D" w:rsidRDefault="00092026" w:rsidP="00092026">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Acceptable Student Behavior. </w:t>
      </w:r>
      <w:r w:rsidRPr="00061B1D">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061B1D">
        <w:rPr>
          <w:rFonts w:ascii="Times New Roman" w:hAnsi="Times New Roman"/>
          <w:color w:val="1053CC"/>
          <w:sz w:val="24"/>
          <w:szCs w:val="24"/>
        </w:rPr>
        <w:t>deanofstudents.unt.edu/conduct.</w:t>
      </w:r>
    </w:p>
    <w:p w14:paraId="4115FABE" w14:textId="77777777" w:rsidR="00092026" w:rsidRPr="00061B1D" w:rsidRDefault="00092026" w:rsidP="00092026"/>
    <w:p w14:paraId="03412E3C" w14:textId="77777777" w:rsidR="00092026" w:rsidRPr="00061B1D" w:rsidRDefault="008A06E0" w:rsidP="00092026">
      <w:pPr>
        <w:rPr>
          <w:b/>
          <w:bCs/>
          <w:color w:val="00B050"/>
        </w:rPr>
      </w:pPr>
      <w:r>
        <w:rPr>
          <w:noProof/>
          <w:color w:val="000000" w:themeColor="text1"/>
        </w:rPr>
        <w:pict w14:anchorId="2ABC49CB">
          <v:rect id="_x0000_i1040" alt="" style="width:468pt;height:.05pt;mso-width-percent:0;mso-height-percent:0;mso-width-percent:0;mso-height-percent:0" o:hralign="center" o:hrstd="t" o:hr="t" fillcolor="#aaa" stroked="f"/>
        </w:pict>
      </w:r>
    </w:p>
    <w:p w14:paraId="769753CA" w14:textId="77777777" w:rsidR="00092026" w:rsidRDefault="00092026" w:rsidP="00092026">
      <w:pPr>
        <w:rPr>
          <w:b/>
          <w:bCs/>
          <w:color w:val="00B050"/>
        </w:rPr>
      </w:pPr>
      <w:r w:rsidRPr="00061B1D">
        <w:rPr>
          <w:b/>
          <w:bCs/>
          <w:color w:val="00B050"/>
        </w:rPr>
        <w:t xml:space="preserve">DEPARTMENT </w:t>
      </w:r>
      <w:r>
        <w:rPr>
          <w:b/>
          <w:bCs/>
          <w:color w:val="00B050"/>
        </w:rPr>
        <w:t>OF TEACHER EDUCATION &amp; ADMINISTRATION</w:t>
      </w:r>
      <w:r w:rsidRPr="00061B1D">
        <w:rPr>
          <w:b/>
          <w:bCs/>
          <w:color w:val="00B050"/>
        </w:rPr>
        <w:t xml:space="preserve"> STATEMENTS</w:t>
      </w:r>
    </w:p>
    <w:p w14:paraId="26765BBB" w14:textId="77777777" w:rsidR="00092026" w:rsidRPr="00061B1D" w:rsidRDefault="00092026" w:rsidP="00092026">
      <w:pPr>
        <w:rPr>
          <w:b/>
          <w:bCs/>
          <w:color w:val="00B050"/>
        </w:rPr>
      </w:pPr>
    </w:p>
    <w:p w14:paraId="25A9DC58" w14:textId="77777777" w:rsidR="00092026" w:rsidRPr="00061B1D" w:rsidRDefault="00092026" w:rsidP="00092026">
      <w:pPr>
        <w:rPr>
          <w:color w:val="0000FF"/>
        </w:rPr>
      </w:pPr>
      <w:proofErr w:type="spellStart"/>
      <w:r w:rsidRPr="00061B1D">
        <w:rPr>
          <w:b/>
          <w:bCs/>
        </w:rPr>
        <w:t>Foliotek</w:t>
      </w:r>
      <w:proofErr w:type="spellEnd"/>
      <w:r w:rsidRPr="00061B1D">
        <w:rPr>
          <w:b/>
          <w:bCs/>
        </w:rPr>
        <w:t xml:space="preserve"> </w:t>
      </w:r>
      <w:proofErr w:type="spellStart"/>
      <w:r w:rsidRPr="00061B1D">
        <w:rPr>
          <w:b/>
          <w:bCs/>
        </w:rPr>
        <w:t>ePortfolio</w:t>
      </w:r>
      <w:proofErr w:type="spellEnd"/>
      <w:r w:rsidRPr="00061B1D">
        <w:t xml:space="preserve"> (where applicable). </w:t>
      </w:r>
      <w:proofErr w:type="spellStart"/>
      <w:r w:rsidRPr="00061B1D">
        <w:t>Foliotek</w:t>
      </w:r>
      <w:proofErr w:type="spellEnd"/>
      <w:r w:rsidRPr="00061B1D">
        <w:t xml:space="preserve"> is a software data management system (DMS) used in the assessment of your knowledge, skills, and dispositions relevant to program standards and objectives. You will be required to use your </w:t>
      </w:r>
      <w:proofErr w:type="spellStart"/>
      <w:r w:rsidRPr="00061B1D">
        <w:t>Foliotek</w:t>
      </w:r>
      <w:proofErr w:type="spellEnd"/>
      <w:r w:rsidRPr="00061B1D">
        <w:t xml:space="preserve"> account for the duration of your enrollment in the College of Education in order to upload required applications, course assignments, and other electronic evidences/evaluations as required. This course may require assignment(s) to be uploaded and graded in </w:t>
      </w:r>
      <w:proofErr w:type="spellStart"/>
      <w:r w:rsidRPr="00061B1D">
        <w:t>Foliotek</w:t>
      </w:r>
      <w:proofErr w:type="spellEnd"/>
      <w:r w:rsidRPr="00061B1D">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061B1D">
        <w:rPr>
          <w:color w:val="0000FF"/>
        </w:rPr>
        <w:t xml:space="preserve">https://coe.unt.edu/educator-preparation-office/foliotek </w:t>
      </w:r>
    </w:p>
    <w:p w14:paraId="0076D36B" w14:textId="77777777" w:rsidR="00092026" w:rsidRDefault="00092026" w:rsidP="00092026"/>
    <w:p w14:paraId="6999733B" w14:textId="77777777" w:rsidR="00092026" w:rsidRDefault="00092026" w:rsidP="00092026">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Educator Standards Addressed in this Course </w:t>
      </w:r>
    </w:p>
    <w:p w14:paraId="3EE68397" w14:textId="77777777" w:rsidR="00092026" w:rsidRDefault="00092026" w:rsidP="00092026">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1CBE6D7A">
        <w:rPr>
          <w:rFonts w:ascii="Times New Roman" w:eastAsia="Times New Roman" w:hAnsi="Times New Roman"/>
          <w:color w:val="211E1E"/>
          <w:sz w:val="24"/>
          <w:szCs w:val="24"/>
        </w:rPr>
        <w:t>TExES</w:t>
      </w:r>
      <w:proofErr w:type="spellEnd"/>
      <w:r w:rsidRPr="1CBE6D7A">
        <w:rPr>
          <w:rFonts w:ascii="Times New Roman" w:eastAsia="Times New Roman" w:hAnsi="Times New Roman"/>
          <w:color w:val="211E1E"/>
          <w:sz w:val="24"/>
          <w:szCs w:val="24"/>
        </w:rPr>
        <w:t xml:space="preserve"> Certification exams required for your teaching certificate. Additionally, the Commissioner of TEA has adopted these rules pertaining to Texas teaching standards:</w:t>
      </w:r>
    </w:p>
    <w:p w14:paraId="79209B3D" w14:textId="77777777" w:rsidR="006A5242" w:rsidRDefault="006A5242" w:rsidP="00092026">
      <w:pPr>
        <w:pStyle w:val="NormalWeb"/>
        <w:spacing w:before="2" w:after="2"/>
        <w:rPr>
          <w:rFonts w:ascii="Times New Roman" w:eastAsia="Times New Roman" w:hAnsi="Times New Roman"/>
          <w:color w:val="211E1E"/>
          <w:sz w:val="24"/>
          <w:szCs w:val="24"/>
          <w:u w:val="single"/>
        </w:rPr>
      </w:pPr>
    </w:p>
    <w:p w14:paraId="070EEB8B" w14:textId="36DA8B59" w:rsidR="00092026" w:rsidRPr="0075437A" w:rsidRDefault="00092026" w:rsidP="00092026">
      <w:pPr>
        <w:pStyle w:val="NormalWeb"/>
        <w:spacing w:before="2" w:after="2"/>
        <w:rPr>
          <w:rFonts w:ascii="Times New Roman" w:eastAsia="Times New Roman" w:hAnsi="Times New Roman"/>
          <w:color w:val="211E1E"/>
          <w:sz w:val="24"/>
          <w:szCs w:val="24"/>
          <w:u w:val="single"/>
        </w:rPr>
      </w:pPr>
      <w:r w:rsidRPr="0075437A">
        <w:rPr>
          <w:rFonts w:ascii="Times New Roman" w:eastAsia="Times New Roman" w:hAnsi="Times New Roman"/>
          <w:color w:val="211E1E"/>
          <w:sz w:val="24"/>
          <w:szCs w:val="24"/>
          <w:u w:val="single"/>
        </w:rPr>
        <w:t xml:space="preserve">Texas Teaching Standards: </w:t>
      </w:r>
    </w:p>
    <w:p w14:paraId="626EDCDB" w14:textId="77777777" w:rsidR="00092026" w:rsidRDefault="00092026" w:rsidP="00092026">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Standards required for all Texas beginning teachers fall into the following 6 broad categories: </w:t>
      </w:r>
    </w:p>
    <w:p w14:paraId="521BA196" w14:textId="77777777" w:rsidR="00092026" w:rsidRDefault="00092026" w:rsidP="00092026">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1--Instructional Planning and Delivery. Standard 1A</w:t>
      </w:r>
      <w:proofErr w:type="gramStart"/>
      <w:r>
        <w:rPr>
          <w:rFonts w:ascii="Times New Roman" w:eastAsia="Times New Roman" w:hAnsi="Times New Roman"/>
          <w:color w:val="211E1E"/>
          <w:sz w:val="24"/>
          <w:szCs w:val="24"/>
        </w:rPr>
        <w:t>:</w:t>
      </w:r>
      <w:r w:rsidRPr="1CBE6D7A">
        <w:rPr>
          <w:rFonts w:ascii="Times New Roman" w:eastAsia="Times New Roman" w:hAnsi="Times New Roman"/>
          <w:color w:val="211E1E"/>
          <w:sz w:val="24"/>
          <w:szCs w:val="24"/>
        </w:rPr>
        <w:t>i,ii,iv</w:t>
      </w:r>
      <w:proofErr w:type="gramEnd"/>
      <w:r w:rsidRPr="1CBE6D7A">
        <w:rPr>
          <w:rFonts w:ascii="Times New Roman" w:eastAsia="Times New Roman" w:hAnsi="Times New Roman"/>
          <w:color w:val="211E1E"/>
          <w:sz w:val="24"/>
          <w:szCs w:val="24"/>
        </w:rPr>
        <w:t>; 1B</w:t>
      </w:r>
      <w:r>
        <w:rPr>
          <w:rFonts w:ascii="Times New Roman" w:eastAsia="Times New Roman" w:hAnsi="Times New Roman"/>
          <w:color w:val="211E1E"/>
          <w:sz w:val="24"/>
          <w:szCs w:val="24"/>
        </w:rPr>
        <w:t xml:space="preserve">: </w:t>
      </w:r>
      <w:proofErr w:type="spellStart"/>
      <w:r w:rsidRPr="1CBE6D7A">
        <w:rPr>
          <w:rFonts w:ascii="Times New Roman" w:eastAsia="Times New Roman" w:hAnsi="Times New Roman"/>
          <w:color w:val="211E1E"/>
          <w:sz w:val="24"/>
          <w:szCs w:val="24"/>
        </w:rPr>
        <w:t>i,ii</w:t>
      </w:r>
      <w:proofErr w:type="spellEnd"/>
      <w:r w:rsidRPr="1CBE6D7A">
        <w:rPr>
          <w:rFonts w:ascii="Times New Roman" w:eastAsia="Times New Roman" w:hAnsi="Times New Roman"/>
          <w:color w:val="211E1E"/>
          <w:sz w:val="24"/>
          <w:szCs w:val="24"/>
        </w:rPr>
        <w:t xml:space="preserve"> (Lesson design)</w:t>
      </w:r>
    </w:p>
    <w:p w14:paraId="0912E424" w14:textId="77777777" w:rsidR="00092026" w:rsidRDefault="00092026" w:rsidP="00092026">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2--Knowledge of Students and Student Learning </w:t>
      </w:r>
    </w:p>
    <w:p w14:paraId="34C6FB17" w14:textId="77777777" w:rsidR="00092026" w:rsidRDefault="00092026" w:rsidP="00092026">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3--Content Knowledge and Expertise </w:t>
      </w:r>
    </w:p>
    <w:p w14:paraId="509B7C2B" w14:textId="77777777" w:rsidR="00092026" w:rsidRDefault="00092026" w:rsidP="00092026">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4--Learning Environment </w:t>
      </w:r>
    </w:p>
    <w:p w14:paraId="77F75D27" w14:textId="77777777" w:rsidR="00092026" w:rsidRDefault="00092026" w:rsidP="00092026">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5--Data-Driven Practice </w:t>
      </w:r>
    </w:p>
    <w:p w14:paraId="67BD91B5" w14:textId="77777777" w:rsidR="00092026" w:rsidRDefault="00092026" w:rsidP="00092026">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6--Professional Practices and Responsibilities</w:t>
      </w:r>
    </w:p>
    <w:p w14:paraId="6E8BC65C" w14:textId="77777777" w:rsidR="00092026" w:rsidRDefault="00092026" w:rsidP="00092026">
      <w:pPr>
        <w:spacing w:beforeLines="1" w:before="2" w:afterLines="1" w:after="2"/>
        <w:rPr>
          <w:color w:val="211E1E"/>
        </w:rPr>
      </w:pPr>
    </w:p>
    <w:p w14:paraId="0345B00F" w14:textId="77777777" w:rsidR="00092026" w:rsidRDefault="00092026" w:rsidP="00092026">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Professional Pedagogy and Responsibilities (PPR) Standards</w:t>
      </w:r>
      <w:r>
        <w:rPr>
          <w:rFonts w:ascii="Times New Roman" w:eastAsia="Times New Roman" w:hAnsi="Times New Roman"/>
          <w:b/>
          <w:bCs/>
          <w:color w:val="211E1E"/>
          <w:sz w:val="24"/>
          <w:szCs w:val="24"/>
        </w:rPr>
        <w:t xml:space="preserve"> Addressed: </w:t>
      </w:r>
    </w:p>
    <w:p w14:paraId="237FF403" w14:textId="77777777" w:rsidR="00092026" w:rsidRDefault="00092026" w:rsidP="00092026">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w:t>
      </w:r>
    </w:p>
    <w:p w14:paraId="7EC0D248" w14:textId="77777777" w:rsidR="00092026" w:rsidRDefault="00092026" w:rsidP="00092026">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001:</w:t>
      </w:r>
      <w:r w:rsidRPr="1CBE6D7A">
        <w:rPr>
          <w:rFonts w:ascii="Times New Roman" w:eastAsia="Times New Roman" w:hAnsi="Times New Roman"/>
          <w:color w:val="211E1E"/>
          <w:sz w:val="24"/>
          <w:szCs w:val="24"/>
        </w:rPr>
        <w:t xml:space="preserve"> human developmental processes and applies this knowledge to plan instruction and ongoing assessment that motivate students and are responsive to their developmental characteristics and needs</w:t>
      </w:r>
    </w:p>
    <w:p w14:paraId="46501808" w14:textId="77777777" w:rsidR="00092026" w:rsidRDefault="00092026" w:rsidP="00092026">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002:</w:t>
      </w:r>
      <w:r w:rsidRPr="1CBE6D7A">
        <w:rPr>
          <w:rFonts w:ascii="Times New Roman" w:eastAsia="Times New Roman" w:hAnsi="Times New Roman"/>
          <w:color w:val="211E1E"/>
          <w:sz w:val="24"/>
          <w:szCs w:val="24"/>
        </w:rPr>
        <w:t xml:space="preserve"> student diversity and knows how to plan learning experiences and design assessments that are responsive to differences among students and that promote all students' learning</w:t>
      </w:r>
    </w:p>
    <w:p w14:paraId="09B6B8C3" w14:textId="77777777" w:rsidR="00092026" w:rsidRDefault="00092026" w:rsidP="00092026">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005:</w:t>
      </w:r>
      <w:r w:rsidRPr="1CBE6D7A">
        <w:rPr>
          <w:rFonts w:ascii="Times New Roman" w:eastAsia="Times New Roman" w:hAnsi="Times New Roman"/>
          <w:color w:val="211E1E"/>
          <w:sz w:val="24"/>
          <w:szCs w:val="24"/>
        </w:rPr>
        <w:t xml:space="preserve"> how to establish a classroom climate that fosters learning, equity and excellence and USES this knowledge to create a physical and emotional environment that is safe and productive</w:t>
      </w:r>
    </w:p>
    <w:p w14:paraId="41DAB9C0" w14:textId="77777777" w:rsidR="00092026" w:rsidRDefault="00092026" w:rsidP="00092026">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Competence 007: </w:t>
      </w:r>
      <w:r w:rsidRPr="1CBE6D7A">
        <w:rPr>
          <w:rFonts w:ascii="Times New Roman" w:eastAsia="Times New Roman" w:hAnsi="Times New Roman"/>
          <w:color w:val="211E1E"/>
          <w:sz w:val="24"/>
          <w:szCs w:val="24"/>
        </w:rPr>
        <w:t>principles and strategies for communicating effectively in varied teaching and learning contexts.</w:t>
      </w:r>
    </w:p>
    <w:p w14:paraId="7F14DB54" w14:textId="77777777" w:rsidR="00092026" w:rsidRDefault="00092026" w:rsidP="00092026">
      <w:pPr>
        <w:spacing w:beforeLines="1" w:before="2" w:afterLines="1" w:after="2"/>
        <w:rPr>
          <w:color w:val="211E1E"/>
        </w:rPr>
      </w:pPr>
    </w:p>
    <w:p w14:paraId="5E2F2AE3" w14:textId="77777777" w:rsidR="00092026" w:rsidRDefault="00092026" w:rsidP="00092026">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Tech Apps Standards</w:t>
      </w:r>
      <w:r>
        <w:rPr>
          <w:rFonts w:ascii="Times New Roman" w:eastAsia="Times New Roman" w:hAnsi="Times New Roman"/>
          <w:b/>
          <w:bCs/>
          <w:color w:val="211E1E"/>
          <w:sz w:val="24"/>
          <w:szCs w:val="24"/>
        </w:rPr>
        <w:t xml:space="preserve"> Addressed: </w:t>
      </w:r>
    </w:p>
    <w:p w14:paraId="528D2C97" w14:textId="77777777" w:rsidR="00092026" w:rsidRDefault="00092026" w:rsidP="00092026">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 how to:</w:t>
      </w:r>
    </w:p>
    <w:p w14:paraId="0CF48CCD" w14:textId="7968BF31" w:rsidR="00092026" w:rsidRDefault="00092026" w:rsidP="00092026">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Standard I. </w:t>
      </w:r>
      <w:r w:rsidR="005B7697">
        <w:rPr>
          <w:rFonts w:ascii="Times New Roman" w:eastAsia="Times New Roman" w:hAnsi="Times New Roman"/>
          <w:b/>
          <w:bCs/>
          <w:color w:val="211E1E"/>
          <w:sz w:val="24"/>
          <w:szCs w:val="24"/>
        </w:rPr>
        <w:t>U</w:t>
      </w:r>
      <w:r w:rsidRPr="1CBE6D7A">
        <w:rPr>
          <w:rFonts w:ascii="Times New Roman" w:eastAsia="Times New Roman" w:hAnsi="Times New Roman"/>
          <w:color w:val="211E1E"/>
          <w:sz w:val="24"/>
          <w:szCs w:val="24"/>
        </w:rPr>
        <w:t>se and promote creative thinking and innovative processes to construct knowledge, generate new ideas, and create products</w:t>
      </w:r>
    </w:p>
    <w:p w14:paraId="1CCA5630" w14:textId="035DEF20" w:rsidR="00092026" w:rsidRDefault="00092026" w:rsidP="00092026">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w:t>
      </w:r>
      <w:r w:rsidRPr="1CBE6D7A">
        <w:rPr>
          <w:rFonts w:ascii="Times New Roman" w:eastAsia="Times New Roman" w:hAnsi="Times New Roman"/>
          <w:color w:val="211E1E"/>
          <w:sz w:val="24"/>
          <w:szCs w:val="24"/>
        </w:rPr>
        <w:t xml:space="preserve"> </w:t>
      </w:r>
      <w:r w:rsidR="005B7697" w:rsidRPr="1CBE6D7A">
        <w:rPr>
          <w:rFonts w:ascii="Times New Roman" w:eastAsia="Times New Roman" w:hAnsi="Times New Roman"/>
          <w:color w:val="211E1E"/>
          <w:sz w:val="24"/>
          <w:szCs w:val="24"/>
        </w:rPr>
        <w:t>Collaborate</w:t>
      </w:r>
      <w:r w:rsidRPr="1CBE6D7A">
        <w:rPr>
          <w:rFonts w:ascii="Times New Roman" w:eastAsia="Times New Roman" w:hAnsi="Times New Roman"/>
          <w:color w:val="211E1E"/>
          <w:sz w:val="24"/>
          <w:szCs w:val="24"/>
        </w:rPr>
        <w:t xml:space="preserve"> and communicate both locally and globally using digital tools and resources to reinforce and promote learning.</w:t>
      </w:r>
    </w:p>
    <w:p w14:paraId="19592E61" w14:textId="5734AFBB" w:rsidR="00092026" w:rsidRDefault="00092026" w:rsidP="00092026">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III.</w:t>
      </w:r>
      <w:r w:rsidRPr="1CBE6D7A">
        <w:rPr>
          <w:rFonts w:ascii="Times New Roman" w:eastAsia="Times New Roman" w:hAnsi="Times New Roman"/>
          <w:color w:val="211E1E"/>
          <w:sz w:val="24"/>
          <w:szCs w:val="24"/>
        </w:rPr>
        <w:t xml:space="preserve"> </w:t>
      </w:r>
      <w:r w:rsidR="005B7697" w:rsidRPr="1CBE6D7A">
        <w:rPr>
          <w:rFonts w:ascii="Times New Roman" w:eastAsia="Times New Roman" w:hAnsi="Times New Roman"/>
          <w:color w:val="211E1E"/>
          <w:sz w:val="24"/>
          <w:szCs w:val="24"/>
        </w:rPr>
        <w:t>Make</w:t>
      </w:r>
      <w:r w:rsidRPr="1CBE6D7A">
        <w:rPr>
          <w:rFonts w:ascii="Times New Roman" w:eastAsia="Times New Roman" w:hAnsi="Times New Roman"/>
          <w:color w:val="211E1E"/>
          <w:sz w:val="24"/>
          <w:szCs w:val="24"/>
        </w:rPr>
        <w:t xml:space="preserve"> informed decisions by applying critical-thinking and problem-solving skills.</w:t>
      </w:r>
    </w:p>
    <w:p w14:paraId="0D5508E5" w14:textId="77777777" w:rsidR="00092026" w:rsidRDefault="00092026" w:rsidP="00092026"/>
    <w:p w14:paraId="2FABA932" w14:textId="61680719" w:rsidR="00092026" w:rsidRDefault="00092026" w:rsidP="00092026"/>
    <w:p w14:paraId="6EE53706" w14:textId="6A7CE56D" w:rsidR="006C6F47" w:rsidRDefault="006C6F47" w:rsidP="00092026"/>
    <w:p w14:paraId="547A775D" w14:textId="794212C8" w:rsidR="006C6F47" w:rsidRDefault="006C6F47" w:rsidP="00092026"/>
    <w:p w14:paraId="76D7875A" w14:textId="77777777" w:rsidR="006C6F47" w:rsidRDefault="006C6F47" w:rsidP="00092026"/>
    <w:p w14:paraId="6786AD31" w14:textId="77777777" w:rsidR="00092026" w:rsidRDefault="00092026" w:rsidP="00092026">
      <w:pPr>
        <w:jc w:val="center"/>
      </w:pPr>
      <w:r w:rsidRPr="60753D39">
        <w:rPr>
          <w:b/>
          <w:bCs/>
        </w:rPr>
        <w:lastRenderedPageBreak/>
        <w:t>UNT TEACHER EDUCATION PROGRAM</w:t>
      </w:r>
      <w:r w:rsidRPr="60753D39">
        <w:t xml:space="preserve"> </w:t>
      </w:r>
    </w:p>
    <w:p w14:paraId="34AF1C53" w14:textId="77777777" w:rsidR="00092026" w:rsidRDefault="00092026" w:rsidP="00092026">
      <w:pPr>
        <w:jc w:val="center"/>
      </w:pPr>
      <w:r>
        <w:rPr>
          <w:b/>
          <w:bCs/>
        </w:rPr>
        <w:t xml:space="preserve">COMMITMENTS </w:t>
      </w:r>
    </w:p>
    <w:p w14:paraId="3CDE68BB" w14:textId="77777777" w:rsidR="00092026" w:rsidRDefault="00092026" w:rsidP="00092026">
      <w:pPr>
        <w:jc w:val="center"/>
      </w:pPr>
      <w:r w:rsidRPr="52734776">
        <w:t xml:space="preserve"> </w:t>
      </w:r>
    </w:p>
    <w:p w14:paraId="3B6499D6" w14:textId="77777777" w:rsidR="00092026" w:rsidRDefault="00092026" w:rsidP="00092026">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1D6E80A9" w14:textId="77777777" w:rsidR="00092026" w:rsidRDefault="00092026" w:rsidP="00092026">
      <w:pPr>
        <w:rPr>
          <w:color w:val="000000" w:themeColor="text1"/>
        </w:rPr>
      </w:pPr>
    </w:p>
    <w:p w14:paraId="334A85AC" w14:textId="77777777" w:rsidR="00092026" w:rsidRDefault="00092026" w:rsidP="00092026">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4CF6ECC1" w14:textId="77777777" w:rsidR="00092026" w:rsidRDefault="00092026" w:rsidP="00092026">
      <w:pPr>
        <w:rPr>
          <w:color w:val="000000" w:themeColor="text1"/>
        </w:rPr>
      </w:pPr>
    </w:p>
    <w:p w14:paraId="37E576B7" w14:textId="77777777" w:rsidR="00092026" w:rsidRDefault="00092026" w:rsidP="00092026">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790812B5" w14:textId="77777777" w:rsidR="00092026" w:rsidRDefault="00092026" w:rsidP="00092026">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45C2ADDA" w14:textId="77777777" w:rsidR="00092026" w:rsidRDefault="00092026" w:rsidP="00092026">
      <w:pPr>
        <w:pStyle w:val="ListParagraph"/>
        <w:numPr>
          <w:ilvl w:val="0"/>
          <w:numId w:val="39"/>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58946706" w14:textId="77777777" w:rsidR="00092026" w:rsidRDefault="00092026" w:rsidP="00092026">
      <w:pPr>
        <w:pStyle w:val="ListParagraph"/>
        <w:numPr>
          <w:ilvl w:val="0"/>
          <w:numId w:val="39"/>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5041416C" w14:textId="77777777" w:rsidR="00092026" w:rsidRDefault="00092026" w:rsidP="00092026">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7277A9D1" w14:textId="77777777" w:rsidR="00092026" w:rsidRDefault="00092026" w:rsidP="00092026">
      <w:pPr>
        <w:rPr>
          <w:color w:val="000000" w:themeColor="text1"/>
        </w:rPr>
      </w:pPr>
      <w:r>
        <w:rPr>
          <w:color w:val="000000" w:themeColor="text1"/>
        </w:rPr>
        <w:br w:type="page"/>
      </w:r>
    </w:p>
    <w:p w14:paraId="284A6CAD" w14:textId="77777777" w:rsidR="00133981" w:rsidRDefault="00133981" w:rsidP="00092026">
      <w:pPr>
        <w:jc w:val="center"/>
        <w:textAlignment w:val="baseline"/>
        <w:rPr>
          <w:rFonts w:ascii="Times" w:hAnsi="Times" w:cs="Segoe UI"/>
          <w:b/>
          <w:bCs/>
        </w:rPr>
      </w:pPr>
    </w:p>
    <w:p w14:paraId="73BAB21B" w14:textId="08D6821E" w:rsidR="00092026" w:rsidRPr="00C3541F" w:rsidRDefault="00092026" w:rsidP="00092026">
      <w:pPr>
        <w:jc w:val="center"/>
        <w:textAlignment w:val="baseline"/>
        <w:rPr>
          <w:rFonts w:ascii="Segoe UI" w:hAnsi="Segoe UI" w:cs="Segoe UI"/>
          <w:sz w:val="18"/>
          <w:szCs w:val="18"/>
        </w:rPr>
      </w:pPr>
      <w:r w:rsidRPr="00C3541F">
        <w:rPr>
          <w:rFonts w:ascii="Times" w:hAnsi="Times" w:cs="Segoe UI"/>
          <w:b/>
          <w:bCs/>
        </w:rPr>
        <w:t xml:space="preserve">Teacher Preparation at </w:t>
      </w:r>
      <w:proofErr w:type="gramStart"/>
      <w:r w:rsidRPr="00C3541F">
        <w:rPr>
          <w:rFonts w:ascii="Times" w:hAnsi="Times" w:cs="Segoe UI"/>
          <w:b/>
          <w:bCs/>
        </w:rPr>
        <w:t>The</w:t>
      </w:r>
      <w:proofErr w:type="gramEnd"/>
      <w:r w:rsidRPr="00C3541F">
        <w:rPr>
          <w:rFonts w:ascii="Times" w:hAnsi="Times" w:cs="Segoe UI"/>
          <w:b/>
          <w:bCs/>
        </w:rPr>
        <w:t xml:space="preserve"> University of North Texas</w:t>
      </w:r>
      <w:r w:rsidRPr="00C3541F">
        <w:rPr>
          <w:rFonts w:ascii="Times" w:hAnsi="Times" w:cs="Segoe UI"/>
        </w:rPr>
        <w:t> </w:t>
      </w:r>
    </w:p>
    <w:p w14:paraId="5C4FA753" w14:textId="77777777" w:rsidR="00092026" w:rsidRPr="00C3541F" w:rsidRDefault="00092026" w:rsidP="00092026">
      <w:pPr>
        <w:jc w:val="center"/>
        <w:textAlignment w:val="baseline"/>
        <w:rPr>
          <w:rFonts w:ascii="Segoe UI" w:hAnsi="Segoe UI" w:cs="Segoe UI"/>
          <w:sz w:val="18"/>
          <w:szCs w:val="18"/>
        </w:rPr>
      </w:pPr>
      <w:r w:rsidRPr="00C3541F">
        <w:rPr>
          <w:rFonts w:ascii="Times" w:hAnsi="Times" w:cs="Segoe UI"/>
          <w:b/>
          <w:bCs/>
        </w:rPr>
        <w:t>Core Commitments </w:t>
      </w:r>
      <w:r w:rsidRPr="00C3541F">
        <w:rPr>
          <w:rFonts w:ascii="Times" w:hAnsi="Times" w:cs="Segoe UI"/>
        </w:rPr>
        <w:t> </w:t>
      </w:r>
    </w:p>
    <w:p w14:paraId="76D2FC2E" w14:textId="77777777" w:rsidR="00092026" w:rsidRPr="00C3541F" w:rsidRDefault="00092026" w:rsidP="00092026">
      <w:pPr>
        <w:jc w:val="center"/>
        <w:textAlignment w:val="baseline"/>
        <w:rPr>
          <w:rFonts w:ascii="Segoe UI" w:hAnsi="Segoe UI" w:cs="Segoe UI"/>
          <w:sz w:val="18"/>
          <w:szCs w:val="18"/>
        </w:rPr>
      </w:pPr>
      <w:r w:rsidRPr="00C3541F">
        <w:rPr>
          <w:rFonts w:ascii="Times" w:hAnsi="Times" w:cs="Segoe UI"/>
        </w:rPr>
        <w:t> </w:t>
      </w: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2528"/>
        <w:gridCol w:w="2335"/>
        <w:gridCol w:w="2035"/>
        <w:gridCol w:w="2084"/>
      </w:tblGrid>
      <w:tr w:rsidR="00092026" w:rsidRPr="00C3541F" w14:paraId="6F07E665" w14:textId="77777777" w:rsidTr="00BB0701">
        <w:tc>
          <w:tcPr>
            <w:tcW w:w="14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17988" w14:textId="77777777" w:rsidR="00092026" w:rsidRPr="00C3541F" w:rsidRDefault="00092026" w:rsidP="00BB0701">
            <w:pPr>
              <w:jc w:val="center"/>
              <w:textAlignment w:val="baseline"/>
            </w:pPr>
            <w:r w:rsidRPr="00C3541F">
              <w:rPr>
                <w:rFonts w:ascii="Times" w:hAnsi="Times"/>
                <w:b/>
                <w:bCs/>
              </w:rPr>
              <w:t>Commitments-&gt;</w:t>
            </w:r>
            <w:r w:rsidRPr="00C3541F">
              <w:rPr>
                <w:rFonts w:ascii="Times" w:hAnsi="Times"/>
              </w:rPr>
              <w:t> </w:t>
            </w:r>
          </w:p>
        </w:tc>
        <w:tc>
          <w:tcPr>
            <w:tcW w:w="2442" w:type="dxa"/>
            <w:tcBorders>
              <w:top w:val="single" w:sz="6" w:space="0" w:color="auto"/>
              <w:left w:val="nil"/>
              <w:bottom w:val="single" w:sz="6" w:space="0" w:color="auto"/>
              <w:right w:val="single" w:sz="6" w:space="0" w:color="auto"/>
            </w:tcBorders>
            <w:shd w:val="clear" w:color="auto" w:fill="auto"/>
            <w:vAlign w:val="center"/>
            <w:hideMark/>
          </w:tcPr>
          <w:p w14:paraId="7A4023F4" w14:textId="77777777" w:rsidR="00092026" w:rsidRPr="00C3541F" w:rsidRDefault="00092026" w:rsidP="00BB0701">
            <w:pPr>
              <w:jc w:val="center"/>
              <w:textAlignment w:val="baseline"/>
            </w:pPr>
            <w:r w:rsidRPr="00C3541F">
              <w:rPr>
                <w:rFonts w:ascii="Times" w:hAnsi="Times"/>
                <w:b/>
                <w:bCs/>
              </w:rPr>
              <w:t>As Teachers</w:t>
            </w:r>
            <w:r w:rsidRPr="00C3541F">
              <w:rPr>
                <w:rFonts w:ascii="Times" w:hAnsi="Times"/>
              </w:rPr>
              <w:t> </w:t>
            </w:r>
          </w:p>
        </w:tc>
        <w:tc>
          <w:tcPr>
            <w:tcW w:w="2255" w:type="dxa"/>
            <w:tcBorders>
              <w:top w:val="single" w:sz="6" w:space="0" w:color="auto"/>
              <w:left w:val="nil"/>
              <w:bottom w:val="single" w:sz="6" w:space="0" w:color="auto"/>
              <w:right w:val="single" w:sz="6" w:space="0" w:color="auto"/>
            </w:tcBorders>
            <w:shd w:val="clear" w:color="auto" w:fill="auto"/>
            <w:vAlign w:val="center"/>
            <w:hideMark/>
          </w:tcPr>
          <w:p w14:paraId="09B047C6" w14:textId="77777777" w:rsidR="00092026" w:rsidRPr="00C3541F" w:rsidRDefault="00092026" w:rsidP="00BB0701">
            <w:pPr>
              <w:jc w:val="center"/>
              <w:textAlignment w:val="baseline"/>
            </w:pPr>
            <w:r w:rsidRPr="00C3541F">
              <w:rPr>
                <w:rFonts w:ascii="Times" w:hAnsi="Times"/>
                <w:b/>
                <w:bCs/>
              </w:rPr>
              <w:t>To Children and Youth</w:t>
            </w:r>
            <w:r w:rsidRPr="00C3541F">
              <w:rPr>
                <w:rFonts w:ascii="Times" w:hAnsi="Times"/>
              </w:rPr>
              <w:t> </w:t>
            </w:r>
          </w:p>
        </w:tc>
        <w:tc>
          <w:tcPr>
            <w:tcW w:w="1966" w:type="dxa"/>
            <w:tcBorders>
              <w:top w:val="single" w:sz="6" w:space="0" w:color="auto"/>
              <w:left w:val="nil"/>
              <w:bottom w:val="single" w:sz="6" w:space="0" w:color="auto"/>
              <w:right w:val="single" w:sz="6" w:space="0" w:color="auto"/>
            </w:tcBorders>
            <w:shd w:val="clear" w:color="auto" w:fill="auto"/>
            <w:vAlign w:val="center"/>
            <w:hideMark/>
          </w:tcPr>
          <w:p w14:paraId="4ABE1B6B" w14:textId="77777777" w:rsidR="00092026" w:rsidRPr="00C3541F" w:rsidRDefault="00092026" w:rsidP="00BB0701">
            <w:pPr>
              <w:jc w:val="center"/>
              <w:textAlignment w:val="baseline"/>
            </w:pPr>
            <w:r w:rsidRPr="00C3541F">
              <w:rPr>
                <w:rFonts w:ascii="Times" w:hAnsi="Times"/>
                <w:b/>
                <w:bCs/>
              </w:rPr>
              <w:t>In our Practice</w:t>
            </w:r>
            <w:r w:rsidRPr="00C3541F">
              <w:rPr>
                <w:rFonts w:ascii="Times" w:hAnsi="Times"/>
              </w:rPr>
              <w:t> </w:t>
            </w:r>
          </w:p>
        </w:tc>
        <w:tc>
          <w:tcPr>
            <w:tcW w:w="2373" w:type="dxa"/>
            <w:tcBorders>
              <w:top w:val="single" w:sz="6" w:space="0" w:color="auto"/>
              <w:left w:val="nil"/>
              <w:bottom w:val="single" w:sz="6" w:space="0" w:color="auto"/>
              <w:right w:val="single" w:sz="6" w:space="0" w:color="auto"/>
            </w:tcBorders>
            <w:shd w:val="clear" w:color="auto" w:fill="auto"/>
            <w:vAlign w:val="center"/>
            <w:hideMark/>
          </w:tcPr>
          <w:p w14:paraId="7A2EC351" w14:textId="77777777" w:rsidR="00092026" w:rsidRPr="00C3541F" w:rsidRDefault="00092026" w:rsidP="00BB0701">
            <w:pPr>
              <w:jc w:val="center"/>
              <w:textAlignment w:val="baseline"/>
            </w:pPr>
            <w:r w:rsidRPr="00C3541F">
              <w:rPr>
                <w:rFonts w:ascii="Times" w:hAnsi="Times"/>
                <w:b/>
                <w:bCs/>
              </w:rPr>
              <w:t> To Radically Imagine</w:t>
            </w:r>
            <w:r w:rsidRPr="00C3541F">
              <w:rPr>
                <w:rFonts w:ascii="Times" w:hAnsi="Times"/>
              </w:rPr>
              <w:t> </w:t>
            </w:r>
          </w:p>
        </w:tc>
      </w:tr>
      <w:tr w:rsidR="00092026" w:rsidRPr="00C3541F" w14:paraId="0006C28B" w14:textId="77777777" w:rsidTr="00BB0701">
        <w:tc>
          <w:tcPr>
            <w:tcW w:w="1494" w:type="dxa"/>
            <w:tcBorders>
              <w:top w:val="nil"/>
              <w:left w:val="single" w:sz="6" w:space="0" w:color="auto"/>
              <w:bottom w:val="single" w:sz="6" w:space="0" w:color="auto"/>
              <w:right w:val="single" w:sz="6" w:space="0" w:color="auto"/>
            </w:tcBorders>
            <w:shd w:val="clear" w:color="auto" w:fill="auto"/>
            <w:vAlign w:val="center"/>
            <w:hideMark/>
          </w:tcPr>
          <w:p w14:paraId="1D1EA728" w14:textId="77777777" w:rsidR="00092026" w:rsidRPr="00C3541F" w:rsidRDefault="00092026" w:rsidP="00BB0701">
            <w:pPr>
              <w:textAlignment w:val="baseline"/>
            </w:pPr>
            <w:r w:rsidRPr="00C3541F">
              <w:rPr>
                <w:rFonts w:ascii="Times" w:hAnsi="Times"/>
                <w:b/>
                <w:bCs/>
              </w:rPr>
              <w:t>Identity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3BFF63C0" w14:textId="77777777" w:rsidR="00092026" w:rsidRPr="00C3541F" w:rsidRDefault="00092026" w:rsidP="00BB0701">
            <w:pPr>
              <w:textAlignment w:val="baseline"/>
            </w:pPr>
            <w:r w:rsidRPr="00C3541F">
              <w:rPr>
                <w:rFonts w:ascii="Times" w:hAnsi="Times"/>
                <w:b/>
                <w:bCs/>
              </w:rPr>
              <w:t>We are</w:t>
            </w:r>
            <w:r w:rsidRPr="00C3541F">
              <w:rPr>
                <w:rFonts w:ascii="Times" w:hAnsi="Times"/>
              </w:rPr>
              <w:t> individuals with cultural histories, knowledges, talents, and interests that we use as resources in our teaching. </w:t>
            </w:r>
          </w:p>
        </w:tc>
        <w:tc>
          <w:tcPr>
            <w:tcW w:w="2255" w:type="dxa"/>
            <w:tcBorders>
              <w:top w:val="nil"/>
              <w:left w:val="nil"/>
              <w:bottom w:val="single" w:sz="6" w:space="0" w:color="auto"/>
              <w:right w:val="single" w:sz="6" w:space="0" w:color="auto"/>
            </w:tcBorders>
            <w:shd w:val="clear" w:color="auto" w:fill="auto"/>
            <w:hideMark/>
          </w:tcPr>
          <w:p w14:paraId="4FA29BC2" w14:textId="77777777" w:rsidR="00092026" w:rsidRPr="00C3541F" w:rsidRDefault="00092026" w:rsidP="00BB0701">
            <w:pPr>
              <w:textAlignment w:val="baseline"/>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1966" w:type="dxa"/>
            <w:tcBorders>
              <w:top w:val="nil"/>
              <w:left w:val="nil"/>
              <w:bottom w:val="single" w:sz="6" w:space="0" w:color="auto"/>
              <w:right w:val="single" w:sz="6" w:space="0" w:color="auto"/>
            </w:tcBorders>
            <w:shd w:val="clear" w:color="auto" w:fill="auto"/>
            <w:hideMark/>
          </w:tcPr>
          <w:p w14:paraId="2C3E479B" w14:textId="77777777" w:rsidR="00092026" w:rsidRPr="00C3541F" w:rsidRDefault="00092026" w:rsidP="00BB0701">
            <w:pPr>
              <w:textAlignment w:val="baseline"/>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2373" w:type="dxa"/>
            <w:tcBorders>
              <w:top w:val="nil"/>
              <w:left w:val="nil"/>
              <w:bottom w:val="single" w:sz="6" w:space="0" w:color="auto"/>
              <w:right w:val="single" w:sz="6" w:space="0" w:color="auto"/>
            </w:tcBorders>
            <w:shd w:val="clear" w:color="auto" w:fill="auto"/>
            <w:hideMark/>
          </w:tcPr>
          <w:p w14:paraId="6C4DCEE3" w14:textId="77777777" w:rsidR="00092026" w:rsidRPr="00C3541F" w:rsidRDefault="00092026" w:rsidP="00BB0701">
            <w:pPr>
              <w:textAlignment w:val="baseline"/>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092026" w:rsidRPr="00C3541F" w14:paraId="6D8DE904" w14:textId="77777777" w:rsidTr="00BB0701">
        <w:tc>
          <w:tcPr>
            <w:tcW w:w="1494" w:type="dxa"/>
            <w:tcBorders>
              <w:top w:val="nil"/>
              <w:left w:val="single" w:sz="6" w:space="0" w:color="auto"/>
              <w:bottom w:val="single" w:sz="6" w:space="0" w:color="auto"/>
              <w:right w:val="single" w:sz="6" w:space="0" w:color="auto"/>
            </w:tcBorders>
            <w:shd w:val="clear" w:color="auto" w:fill="auto"/>
            <w:vAlign w:val="center"/>
            <w:hideMark/>
          </w:tcPr>
          <w:p w14:paraId="1E620D83" w14:textId="77777777" w:rsidR="00092026" w:rsidRPr="00C3541F" w:rsidRDefault="00092026" w:rsidP="00BB0701">
            <w:pPr>
              <w:textAlignment w:val="baseline"/>
            </w:pPr>
            <w:r w:rsidRPr="00C3541F">
              <w:rPr>
                <w:rFonts w:ascii="Times" w:hAnsi="Times"/>
                <w:b/>
                <w:bCs/>
              </w:rPr>
              <w:t>Inquiry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32AD2B37" w14:textId="77777777" w:rsidR="00092026" w:rsidRPr="00C3541F" w:rsidRDefault="00092026" w:rsidP="00BB0701">
            <w:pPr>
              <w:textAlignment w:val="baseline"/>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255" w:type="dxa"/>
            <w:tcBorders>
              <w:top w:val="nil"/>
              <w:left w:val="nil"/>
              <w:bottom w:val="single" w:sz="6" w:space="0" w:color="auto"/>
              <w:right w:val="single" w:sz="6" w:space="0" w:color="auto"/>
            </w:tcBorders>
            <w:shd w:val="clear" w:color="auto" w:fill="auto"/>
            <w:hideMark/>
          </w:tcPr>
          <w:p w14:paraId="385FAF2D" w14:textId="77777777" w:rsidR="00092026" w:rsidRPr="00C3541F" w:rsidRDefault="00092026" w:rsidP="00BB0701">
            <w:pPr>
              <w:textAlignment w:val="baseline"/>
            </w:pPr>
            <w:r w:rsidRPr="00C3541F">
              <w:rPr>
                <w:rFonts w:ascii="Times" w:hAnsi="Times"/>
                <w:b/>
                <w:bCs/>
              </w:rPr>
              <w:t>We value</w:t>
            </w:r>
            <w:r w:rsidRPr="00C3541F">
              <w:rPr>
                <w:rFonts w:ascii="Times" w:hAnsi="Times"/>
              </w:rPr>
              <w:t> young people’s knowledge, creativity, curiosity, aesthetics, imagination, and embodied ways of being as essential, educative and liberating </w:t>
            </w:r>
          </w:p>
        </w:tc>
        <w:tc>
          <w:tcPr>
            <w:tcW w:w="1966" w:type="dxa"/>
            <w:tcBorders>
              <w:top w:val="nil"/>
              <w:left w:val="nil"/>
              <w:bottom w:val="single" w:sz="6" w:space="0" w:color="auto"/>
              <w:right w:val="single" w:sz="6" w:space="0" w:color="auto"/>
            </w:tcBorders>
            <w:shd w:val="clear" w:color="auto" w:fill="auto"/>
            <w:hideMark/>
          </w:tcPr>
          <w:p w14:paraId="49D03527" w14:textId="77777777" w:rsidR="00092026" w:rsidRPr="00C3541F" w:rsidRDefault="00092026" w:rsidP="00BB0701">
            <w:pPr>
              <w:textAlignment w:val="baseline"/>
            </w:pPr>
            <w:r w:rsidRPr="00C3541F">
              <w:rPr>
                <w:rFonts w:ascii="Times" w:hAnsi="Times"/>
                <w:b/>
                <w:bCs/>
              </w:rPr>
              <w:t>We practice</w:t>
            </w:r>
            <w:r w:rsidRPr="00C3541F">
              <w:rPr>
                <w:rFonts w:ascii="Times" w:hAnsi="Times"/>
              </w:rPr>
              <w:t> curriculum as critical inquiry and research where children and youth are positioned as capable, knowledgeable and social agents for change. </w:t>
            </w:r>
          </w:p>
        </w:tc>
        <w:tc>
          <w:tcPr>
            <w:tcW w:w="2373" w:type="dxa"/>
            <w:tcBorders>
              <w:top w:val="nil"/>
              <w:left w:val="nil"/>
              <w:bottom w:val="single" w:sz="6" w:space="0" w:color="auto"/>
              <w:right w:val="single" w:sz="6" w:space="0" w:color="auto"/>
            </w:tcBorders>
            <w:shd w:val="clear" w:color="auto" w:fill="auto"/>
            <w:hideMark/>
          </w:tcPr>
          <w:p w14:paraId="5393F0E8" w14:textId="77777777" w:rsidR="00092026" w:rsidRPr="00C3541F" w:rsidRDefault="00092026" w:rsidP="00BB0701">
            <w:pPr>
              <w:textAlignment w:val="baseline"/>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092026" w:rsidRPr="00C3541F" w14:paraId="31B0409F" w14:textId="77777777" w:rsidTr="00BB0701">
        <w:tc>
          <w:tcPr>
            <w:tcW w:w="1494" w:type="dxa"/>
            <w:tcBorders>
              <w:top w:val="nil"/>
              <w:left w:val="single" w:sz="6" w:space="0" w:color="auto"/>
              <w:bottom w:val="single" w:sz="6" w:space="0" w:color="auto"/>
              <w:right w:val="single" w:sz="6" w:space="0" w:color="auto"/>
            </w:tcBorders>
            <w:shd w:val="clear" w:color="auto" w:fill="auto"/>
            <w:vAlign w:val="center"/>
            <w:hideMark/>
          </w:tcPr>
          <w:p w14:paraId="78313E81" w14:textId="77777777" w:rsidR="00092026" w:rsidRPr="00C3541F" w:rsidRDefault="00092026" w:rsidP="00BB0701">
            <w:pPr>
              <w:textAlignment w:val="baseline"/>
            </w:pPr>
            <w:r w:rsidRPr="00C3541F">
              <w:rPr>
                <w:rFonts w:ascii="Times" w:hAnsi="Times"/>
                <w:b/>
                <w:bCs/>
              </w:rPr>
              <w:t>Advocacy &amp; </w:t>
            </w:r>
            <w:r w:rsidRPr="00C3541F">
              <w:rPr>
                <w:rFonts w:ascii="Times" w:hAnsi="Times"/>
              </w:rPr>
              <w:t> </w:t>
            </w:r>
          </w:p>
          <w:p w14:paraId="1437C50A" w14:textId="77777777" w:rsidR="00092026" w:rsidRPr="00C3541F" w:rsidRDefault="00092026" w:rsidP="00BB0701">
            <w:pPr>
              <w:textAlignment w:val="baseline"/>
            </w:pPr>
            <w:r w:rsidRPr="00C3541F">
              <w:rPr>
                <w:rFonts w:ascii="Times" w:hAnsi="Times"/>
                <w:b/>
                <w:bCs/>
              </w:rPr>
              <w:t>Activism</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3A8ED2F2" w14:textId="77777777" w:rsidR="00092026" w:rsidRPr="00C3541F" w:rsidRDefault="00092026" w:rsidP="00BB0701">
            <w:pPr>
              <w:textAlignment w:val="baseline"/>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255" w:type="dxa"/>
            <w:tcBorders>
              <w:top w:val="nil"/>
              <w:left w:val="nil"/>
              <w:bottom w:val="single" w:sz="6" w:space="0" w:color="auto"/>
              <w:right w:val="single" w:sz="6" w:space="0" w:color="auto"/>
            </w:tcBorders>
            <w:shd w:val="clear" w:color="auto" w:fill="auto"/>
            <w:hideMark/>
          </w:tcPr>
          <w:p w14:paraId="143F5E3D" w14:textId="77777777" w:rsidR="00092026" w:rsidRPr="00C3541F" w:rsidRDefault="00092026" w:rsidP="00BB0701">
            <w:pPr>
              <w:textAlignment w:val="baseline"/>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1966" w:type="dxa"/>
            <w:tcBorders>
              <w:top w:val="nil"/>
              <w:left w:val="nil"/>
              <w:bottom w:val="single" w:sz="6" w:space="0" w:color="auto"/>
              <w:right w:val="single" w:sz="6" w:space="0" w:color="auto"/>
            </w:tcBorders>
            <w:shd w:val="clear" w:color="auto" w:fill="auto"/>
            <w:hideMark/>
          </w:tcPr>
          <w:p w14:paraId="5E0F1935" w14:textId="52025816" w:rsidR="00092026" w:rsidRPr="00C3541F" w:rsidRDefault="00092026" w:rsidP="00BB0701">
            <w:pPr>
              <w:textAlignment w:val="baseline"/>
            </w:pPr>
            <w:r w:rsidRPr="00C3541F">
              <w:rPr>
                <w:rFonts w:ascii="Times" w:hAnsi="Times"/>
                <w:b/>
                <w:bCs/>
              </w:rPr>
              <w:t>We practice</w:t>
            </w:r>
            <w:r w:rsidRPr="00C3541F">
              <w:rPr>
                <w:rFonts w:ascii="Times" w:hAnsi="Times"/>
              </w:rPr>
              <w:t xml:space="preserve"> activism in the curriculum by engaging children and youth in work that </w:t>
            </w:r>
            <w:r w:rsidR="005B7697">
              <w:rPr>
                <w:rFonts w:ascii="Times" w:hAnsi="Times"/>
              </w:rPr>
              <w:t>contributes to the creation of </w:t>
            </w:r>
            <w:r w:rsidRPr="00C3541F">
              <w:rPr>
                <w:rFonts w:ascii="Times" w:hAnsi="Times"/>
              </w:rPr>
              <w:t>more just, more caring, and more peaceful world.</w:t>
            </w:r>
            <w:r w:rsidRPr="00C3541F">
              <w:rPr>
                <w:rFonts w:ascii="Times" w:hAnsi="Times"/>
                <w:b/>
                <w:bCs/>
              </w:rPr>
              <w:t> </w:t>
            </w:r>
            <w:r w:rsidRPr="00C3541F">
              <w:rPr>
                <w:rFonts w:ascii="Times" w:hAnsi="Times"/>
              </w:rPr>
              <w:t> </w:t>
            </w:r>
          </w:p>
        </w:tc>
        <w:tc>
          <w:tcPr>
            <w:tcW w:w="2373" w:type="dxa"/>
            <w:tcBorders>
              <w:top w:val="nil"/>
              <w:left w:val="nil"/>
              <w:bottom w:val="single" w:sz="6" w:space="0" w:color="auto"/>
              <w:right w:val="single" w:sz="6" w:space="0" w:color="auto"/>
            </w:tcBorders>
            <w:shd w:val="clear" w:color="auto" w:fill="auto"/>
            <w:hideMark/>
          </w:tcPr>
          <w:p w14:paraId="0446F84C" w14:textId="77777777" w:rsidR="00092026" w:rsidRPr="00C3541F" w:rsidRDefault="00092026" w:rsidP="00BB0701">
            <w:pPr>
              <w:textAlignment w:val="baseline"/>
            </w:pPr>
            <w:r w:rsidRPr="00C3541F">
              <w:rPr>
                <w:rFonts w:ascii="Times" w:hAnsi="Times"/>
                <w:b/>
                <w:bCs/>
              </w:rPr>
              <w:t>We imagine</w:t>
            </w:r>
            <w:r w:rsidRPr="00C3541F">
              <w:rPr>
                <w:rFonts w:ascii="Times" w:hAnsi="Times"/>
              </w:rPr>
              <w:t> metaphors for schools as nurturing spaces for the whole individual rather than as efficient factories or businesses that produce products and profit. </w:t>
            </w:r>
          </w:p>
        </w:tc>
      </w:tr>
      <w:tr w:rsidR="00092026" w:rsidRPr="00C3541F" w14:paraId="793FE437" w14:textId="77777777" w:rsidTr="00BB0701">
        <w:tc>
          <w:tcPr>
            <w:tcW w:w="1494" w:type="dxa"/>
            <w:tcBorders>
              <w:top w:val="nil"/>
              <w:left w:val="single" w:sz="6" w:space="0" w:color="auto"/>
              <w:bottom w:val="single" w:sz="6" w:space="0" w:color="auto"/>
              <w:right w:val="single" w:sz="6" w:space="0" w:color="auto"/>
            </w:tcBorders>
            <w:shd w:val="clear" w:color="auto" w:fill="auto"/>
            <w:vAlign w:val="center"/>
            <w:hideMark/>
          </w:tcPr>
          <w:p w14:paraId="51ABD267" w14:textId="77777777" w:rsidR="00092026" w:rsidRPr="00C3541F" w:rsidRDefault="00092026" w:rsidP="00BB0701">
            <w:pPr>
              <w:textAlignment w:val="baseline"/>
            </w:pPr>
            <w:r w:rsidRPr="00C3541F">
              <w:rPr>
                <w:rFonts w:ascii="Times" w:hAnsi="Times"/>
                <w:b/>
                <w:bCs/>
              </w:rPr>
              <w:t>Communities</w:t>
            </w:r>
            <w:r w:rsidRPr="00C3541F">
              <w:rPr>
                <w:rFonts w:ascii="Times" w:hAnsi="Times"/>
              </w:rPr>
              <w:t> </w:t>
            </w:r>
          </w:p>
          <w:p w14:paraId="47B38D90" w14:textId="77777777" w:rsidR="00092026" w:rsidRPr="00C3541F" w:rsidRDefault="00092026" w:rsidP="00BB0701">
            <w:pPr>
              <w:textAlignment w:val="baseline"/>
            </w:pP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4E4AA67A" w14:textId="77777777" w:rsidR="00092026" w:rsidRPr="00C3541F" w:rsidRDefault="00092026" w:rsidP="00BB0701">
            <w:pPr>
              <w:textAlignment w:val="baseline"/>
            </w:pPr>
            <w:r w:rsidRPr="00C3541F">
              <w:rPr>
                <w:rFonts w:ascii="Times" w:hAnsi="Times"/>
                <w:b/>
                <w:bCs/>
              </w:rPr>
              <w:t>We are</w:t>
            </w:r>
            <w:r w:rsidRPr="00C3541F">
              <w:rPr>
                <w:rFonts w:ascii="Times" w:hAnsi="Times"/>
              </w:rPr>
              <w:t> members of a multiple communities— connected in ways that make our successes intertwined. </w:t>
            </w:r>
          </w:p>
        </w:tc>
        <w:tc>
          <w:tcPr>
            <w:tcW w:w="2255" w:type="dxa"/>
            <w:tcBorders>
              <w:top w:val="nil"/>
              <w:left w:val="nil"/>
              <w:bottom w:val="single" w:sz="6" w:space="0" w:color="auto"/>
              <w:right w:val="single" w:sz="6" w:space="0" w:color="auto"/>
            </w:tcBorders>
            <w:shd w:val="clear" w:color="auto" w:fill="auto"/>
            <w:hideMark/>
          </w:tcPr>
          <w:p w14:paraId="20E17602" w14:textId="77777777" w:rsidR="00092026" w:rsidRPr="00C3541F" w:rsidRDefault="00092026" w:rsidP="00BB0701">
            <w:pPr>
              <w:textAlignment w:val="baseline"/>
            </w:pPr>
            <w:r w:rsidRPr="00C3541F">
              <w:rPr>
                <w:rFonts w:ascii="Times" w:hAnsi="Times"/>
                <w:b/>
                <w:bCs/>
              </w:rPr>
              <w:t>We value</w:t>
            </w:r>
            <w:r w:rsidRPr="00C3541F">
              <w:rPr>
                <w:rFonts w:ascii="Times" w:hAnsi="Times"/>
              </w:rPr>
              <w:t> inclusive learning communities that connect us within and outside of our classrooms. </w:t>
            </w:r>
          </w:p>
        </w:tc>
        <w:tc>
          <w:tcPr>
            <w:tcW w:w="1966" w:type="dxa"/>
            <w:tcBorders>
              <w:top w:val="nil"/>
              <w:left w:val="nil"/>
              <w:bottom w:val="single" w:sz="6" w:space="0" w:color="auto"/>
              <w:right w:val="single" w:sz="6" w:space="0" w:color="auto"/>
            </w:tcBorders>
            <w:shd w:val="clear" w:color="auto" w:fill="auto"/>
            <w:hideMark/>
          </w:tcPr>
          <w:p w14:paraId="0478DC7C" w14:textId="77777777" w:rsidR="00092026" w:rsidRPr="00C3541F" w:rsidRDefault="00092026" w:rsidP="00BB0701">
            <w:pPr>
              <w:textAlignment w:val="baseline"/>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2373" w:type="dxa"/>
            <w:tcBorders>
              <w:top w:val="nil"/>
              <w:left w:val="nil"/>
              <w:bottom w:val="single" w:sz="6" w:space="0" w:color="auto"/>
              <w:right w:val="single" w:sz="6" w:space="0" w:color="auto"/>
            </w:tcBorders>
            <w:shd w:val="clear" w:color="auto" w:fill="auto"/>
            <w:hideMark/>
          </w:tcPr>
          <w:p w14:paraId="2BAF258A" w14:textId="3EFA37D5" w:rsidR="005B7697" w:rsidRDefault="00092026" w:rsidP="00BB0701">
            <w:pPr>
              <w:textAlignment w:val="baseline"/>
            </w:pPr>
            <w:r w:rsidRPr="00C3541F">
              <w:rPr>
                <w:rFonts w:ascii="Times" w:hAnsi="Times"/>
                <w:b/>
                <w:bCs/>
              </w:rPr>
              <w:t>We imagine</w:t>
            </w:r>
            <w:r w:rsidRPr="00C3541F">
              <w:rPr>
                <w:rFonts w:ascii="Times" w:hAnsi="Times"/>
              </w:rPr>
              <w:t> schools as sustaining intersecting ways of being, knowing, and </w:t>
            </w:r>
            <w:proofErr w:type="spellStart"/>
            <w:r w:rsidRPr="00C3541F">
              <w:rPr>
                <w:rFonts w:ascii="Times" w:hAnsi="Times"/>
              </w:rPr>
              <w:t>languaging</w:t>
            </w:r>
            <w:proofErr w:type="spellEnd"/>
            <w:r w:rsidRPr="00C3541F">
              <w:rPr>
                <w:rFonts w:ascii="Times" w:hAnsi="Times"/>
              </w:rPr>
              <w:t>. </w:t>
            </w:r>
          </w:p>
          <w:p w14:paraId="203CB92D" w14:textId="77777777" w:rsidR="00092026" w:rsidRPr="005B7697" w:rsidRDefault="00092026" w:rsidP="005B7697"/>
        </w:tc>
      </w:tr>
    </w:tbl>
    <w:p w14:paraId="726DC321" w14:textId="4A37F007" w:rsidR="003B546A" w:rsidRPr="00133981" w:rsidRDefault="00092026" w:rsidP="00133981">
      <w:pPr>
        <w:jc w:val="center"/>
        <w:textAlignment w:val="baseline"/>
        <w:rPr>
          <w:rFonts w:ascii="Segoe UI" w:hAnsi="Segoe UI" w:cs="Segoe UI"/>
          <w:sz w:val="18"/>
          <w:szCs w:val="18"/>
        </w:rPr>
      </w:pPr>
      <w:r w:rsidRPr="00C3541F">
        <w:rPr>
          <w:rFonts w:ascii="Times" w:hAnsi="Times" w:cs="Segoe UI"/>
        </w:rPr>
        <w:t> </w:t>
      </w:r>
    </w:p>
    <w:sectPr w:rsidR="003B546A" w:rsidRPr="00133981" w:rsidSect="00047219">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D4E68" w14:textId="77777777" w:rsidR="008A06E0" w:rsidRDefault="008A06E0" w:rsidP="00001215">
      <w:r>
        <w:separator/>
      </w:r>
    </w:p>
  </w:endnote>
  <w:endnote w:type="continuationSeparator" w:id="0">
    <w:p w14:paraId="013EE9B5" w14:textId="77777777" w:rsidR="008A06E0" w:rsidRDefault="008A06E0" w:rsidP="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FFAC0" w14:textId="77777777" w:rsidR="00190ABE" w:rsidRDefault="00190A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87191"/>
      <w:docPartObj>
        <w:docPartGallery w:val="Page Numbers (Bottom of Page)"/>
        <w:docPartUnique/>
      </w:docPartObj>
    </w:sdtPr>
    <w:sdtEndPr>
      <w:rPr>
        <w:noProof/>
      </w:rPr>
    </w:sdtEndPr>
    <w:sdtContent>
      <w:p w14:paraId="3563664D" w14:textId="776F5D1D" w:rsidR="00A943A3" w:rsidRDefault="00A943A3">
        <w:pPr>
          <w:pStyle w:val="Footer"/>
          <w:jc w:val="right"/>
        </w:pPr>
        <w:r>
          <w:fldChar w:fldCharType="begin"/>
        </w:r>
        <w:r>
          <w:instrText xml:space="preserve"> PAGE   \* MERGEFORMAT </w:instrText>
        </w:r>
        <w:r>
          <w:fldChar w:fldCharType="separate"/>
        </w:r>
        <w:r w:rsidR="00190ABE">
          <w:rPr>
            <w:noProof/>
          </w:rPr>
          <w:t>2</w:t>
        </w:r>
        <w:r>
          <w:rPr>
            <w:noProof/>
          </w:rPr>
          <w:fldChar w:fldCharType="end"/>
        </w:r>
      </w:p>
    </w:sdtContent>
  </w:sdt>
  <w:p w14:paraId="4EA7B2DB" w14:textId="4CCD3FC7" w:rsidR="00A943A3" w:rsidRDefault="00A943A3" w:rsidP="2A4BBB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44809"/>
      <w:docPartObj>
        <w:docPartGallery w:val="Page Numbers (Bottom of Page)"/>
        <w:docPartUnique/>
      </w:docPartObj>
    </w:sdtPr>
    <w:sdtEndPr>
      <w:rPr>
        <w:noProof/>
      </w:rPr>
    </w:sdtEndPr>
    <w:sdtContent>
      <w:p w14:paraId="55BEB705" w14:textId="1CEFFF58" w:rsidR="00A943A3" w:rsidRDefault="00A943A3">
        <w:pPr>
          <w:pStyle w:val="Footer"/>
          <w:jc w:val="right"/>
        </w:pPr>
        <w:r>
          <w:fldChar w:fldCharType="begin"/>
        </w:r>
        <w:r>
          <w:instrText xml:space="preserve"> PAGE   \* MERGEFORMAT </w:instrText>
        </w:r>
        <w:r>
          <w:fldChar w:fldCharType="separate"/>
        </w:r>
        <w:r w:rsidR="00190ABE">
          <w:rPr>
            <w:noProof/>
          </w:rPr>
          <w:t>1</w:t>
        </w:r>
        <w:r>
          <w:rPr>
            <w:noProof/>
          </w:rPr>
          <w:fldChar w:fldCharType="end"/>
        </w:r>
      </w:p>
    </w:sdtContent>
  </w:sdt>
  <w:p w14:paraId="4C6098F3" w14:textId="77777777" w:rsidR="00A943A3" w:rsidRDefault="00A94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63095" w14:textId="77777777" w:rsidR="008A06E0" w:rsidRDefault="008A06E0" w:rsidP="00001215">
      <w:r>
        <w:separator/>
      </w:r>
    </w:p>
  </w:footnote>
  <w:footnote w:type="continuationSeparator" w:id="0">
    <w:p w14:paraId="76FE482E" w14:textId="77777777" w:rsidR="008A06E0" w:rsidRDefault="008A06E0" w:rsidP="0000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33136" w14:textId="77777777" w:rsidR="00190ABE" w:rsidRDefault="00190A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DAE31" w14:textId="5244286E" w:rsidR="00A943A3" w:rsidRPr="00305421" w:rsidRDefault="00A943A3" w:rsidP="00305421">
    <w:pPr>
      <w:pStyle w:val="Header"/>
      <w:jc w:val="right"/>
      <w:rPr>
        <w:sz w:val="22"/>
        <w:szCs w:val="22"/>
      </w:rPr>
    </w:pPr>
    <w:bookmarkStart w:id="5" w:name="_GoBack"/>
    <w:bookmarkEnd w:id="5"/>
    <w:r w:rsidRPr="00305421">
      <w:rPr>
        <w:sz w:val="22"/>
        <w:szCs w:val="22"/>
      </w:rPr>
      <w:t xml:space="preserve"> </w:t>
    </w:r>
    <w:r>
      <w:rPr>
        <w:sz w:val="22"/>
        <w:szCs w:val="22"/>
      </w:rPr>
      <w:t>Linda L. Kimm,</w:t>
    </w:r>
    <w:r w:rsidRPr="00305421">
      <w:rPr>
        <w:sz w:val="22"/>
        <w:szCs w:val="22"/>
      </w:rPr>
      <w:t xml:space="preserve"> Ph.D.</w:t>
    </w:r>
  </w:p>
  <w:p w14:paraId="2D68EC42" w14:textId="4F9D06FF" w:rsidR="00A943A3" w:rsidRPr="00305421" w:rsidRDefault="00A943A3" w:rsidP="00305421">
    <w:pPr>
      <w:pStyle w:val="Header"/>
      <w:jc w:val="right"/>
      <w:rPr>
        <w:sz w:val="22"/>
        <w:szCs w:val="22"/>
      </w:rPr>
    </w:pPr>
    <w:r w:rsidRPr="00305421">
      <w:rPr>
        <w:sz w:val="22"/>
        <w:szCs w:val="22"/>
      </w:rPr>
      <w:t>EDLE 2010</w:t>
    </w:r>
    <w:r>
      <w:rPr>
        <w:sz w:val="22"/>
        <w:szCs w:val="22"/>
      </w:rPr>
      <w:t>-003</w:t>
    </w:r>
    <w:r w:rsidRPr="00305421">
      <w:rPr>
        <w:sz w:val="22"/>
        <w:szCs w:val="22"/>
      </w:rPr>
      <w:t xml:space="preserve"> How Schools Work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A943A3" w:rsidRPr="00D727B7" w14:paraId="27627A41" w14:textId="77777777" w:rsidTr="00BB0701">
      <w:trPr>
        <w:trHeight w:val="288"/>
      </w:trPr>
      <w:tc>
        <w:tcPr>
          <w:tcW w:w="7765" w:type="dxa"/>
          <w:tcBorders>
            <w:bottom w:val="single" w:sz="18" w:space="0" w:color="808080"/>
          </w:tcBorders>
        </w:tcPr>
        <w:p w14:paraId="6619D43E" w14:textId="5BE63525" w:rsidR="00A943A3" w:rsidRPr="00360DFE" w:rsidRDefault="00A943A3" w:rsidP="00360DFE">
          <w:pPr>
            <w:pStyle w:val="Header"/>
            <w:jc w:val="right"/>
            <w:rPr>
              <w:sz w:val="36"/>
              <w:szCs w:val="36"/>
            </w:rPr>
          </w:pPr>
          <w:bookmarkStart w:id="6" w:name="_Hlk80190002"/>
          <w:r w:rsidRPr="00360DFE">
            <w:rPr>
              <w:noProof/>
              <w:sz w:val="36"/>
              <w:szCs w:val="36"/>
            </w:rPr>
            <w:drawing>
              <wp:anchor distT="0" distB="0" distL="114300" distR="114300" simplePos="0" relativeHeight="251659264" behindDoc="0" locked="0" layoutInCell="1" allowOverlap="1" wp14:anchorId="4121CE9E" wp14:editId="28A86B70">
                <wp:simplePos x="0" y="0"/>
                <wp:positionH relativeFrom="column">
                  <wp:posOffset>999490</wp:posOffset>
                </wp:positionH>
                <wp:positionV relativeFrom="paragraph">
                  <wp:posOffset>57785</wp:posOffset>
                </wp:positionV>
                <wp:extent cx="1048385" cy="285750"/>
                <wp:effectExtent l="0" t="0" r="0" b="0"/>
                <wp:wrapThrough wrapText="bothSides">
                  <wp:wrapPolygon edited="0">
                    <wp:start x="392" y="0"/>
                    <wp:lineTo x="0" y="4320"/>
                    <wp:lineTo x="0" y="20160"/>
                    <wp:lineTo x="17662" y="20160"/>
                    <wp:lineTo x="18055" y="14400"/>
                    <wp:lineTo x="15700" y="0"/>
                    <wp:lineTo x="392"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1555" t="10766" b="18327"/>
                        <a:stretch/>
                      </pic:blipFill>
                      <pic:spPr bwMode="auto">
                        <a:xfrm>
                          <a:off x="0" y="0"/>
                          <a:ext cx="1048385" cy="285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0DFE">
            <w:rPr>
              <w:noProof/>
            </w:rPr>
            <w:drawing>
              <wp:anchor distT="0" distB="0" distL="114300" distR="114300" simplePos="0" relativeHeight="251658240" behindDoc="0" locked="0" layoutInCell="1" allowOverlap="1" wp14:anchorId="2B4F7657" wp14:editId="5A2FEE6B">
                <wp:simplePos x="0" y="0"/>
                <wp:positionH relativeFrom="column">
                  <wp:posOffset>-31408</wp:posOffset>
                </wp:positionH>
                <wp:positionV relativeFrom="paragraph">
                  <wp:posOffset>25267</wp:posOffset>
                </wp:positionV>
                <wp:extent cx="1002030" cy="340360"/>
                <wp:effectExtent l="0" t="0" r="7620" b="2540"/>
                <wp:wrapThrough wrapText="bothSides">
                  <wp:wrapPolygon edited="0">
                    <wp:start x="0" y="0"/>
                    <wp:lineTo x="0" y="20552"/>
                    <wp:lineTo x="21354" y="20552"/>
                    <wp:lineTo x="2135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2030" cy="340360"/>
                        </a:xfrm>
                        <a:prstGeom prst="rect">
                          <a:avLst/>
                        </a:prstGeom>
                        <a:noFill/>
                      </pic:spPr>
                    </pic:pic>
                  </a:graphicData>
                </a:graphic>
                <wp14:sizeRelH relativeFrom="margin">
                  <wp14:pctWidth>0</wp14:pctWidth>
                </wp14:sizeRelH>
                <wp14:sizeRelV relativeFrom="margin">
                  <wp14:pctHeight>0</wp14:pctHeight>
                </wp14:sizeRelV>
              </wp:anchor>
            </w:drawing>
          </w:r>
          <w:r w:rsidRPr="00360DFE">
            <w:rPr>
              <w:sz w:val="36"/>
              <w:szCs w:val="36"/>
            </w:rPr>
            <w:t>How Schools Work</w:t>
          </w:r>
        </w:p>
      </w:tc>
      <w:tc>
        <w:tcPr>
          <w:tcW w:w="1105" w:type="dxa"/>
          <w:tcBorders>
            <w:bottom w:val="single" w:sz="18" w:space="0" w:color="808080"/>
          </w:tcBorders>
        </w:tcPr>
        <w:p w14:paraId="07F043B7" w14:textId="3BFE9E83" w:rsidR="00A943A3" w:rsidRPr="00F303A7" w:rsidRDefault="00A943A3" w:rsidP="00360DFE">
          <w:pPr>
            <w:pStyle w:val="Header"/>
            <w:rPr>
              <w:b/>
              <w:bCs/>
              <w:color w:val="046937"/>
              <w:sz w:val="36"/>
              <w:szCs w:val="36"/>
            </w:rPr>
          </w:pPr>
          <w:r>
            <w:rPr>
              <w:b/>
              <w:bCs/>
              <w:color w:val="046937"/>
              <w:sz w:val="36"/>
              <w:szCs w:val="36"/>
            </w:rPr>
            <w:t>2022</w:t>
          </w:r>
        </w:p>
      </w:tc>
    </w:tr>
    <w:bookmarkEnd w:id="6"/>
  </w:tbl>
  <w:p w14:paraId="419BCF99" w14:textId="1CBECD65" w:rsidR="00A943A3" w:rsidRDefault="00A943A3" w:rsidP="00360DF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1739"/>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1C21"/>
    <w:multiLevelType w:val="hybridMultilevel"/>
    <w:tmpl w:val="A192FF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EB2"/>
    <w:multiLevelType w:val="hybridMultilevel"/>
    <w:tmpl w:val="1B9E0090"/>
    <w:lvl w:ilvl="0" w:tplc="F39891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104A"/>
    <w:multiLevelType w:val="hybridMultilevel"/>
    <w:tmpl w:val="58BEEDC6"/>
    <w:lvl w:ilvl="0" w:tplc="F3989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0283B"/>
    <w:multiLevelType w:val="hybridMultilevel"/>
    <w:tmpl w:val="5394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7AF2"/>
    <w:multiLevelType w:val="hybridMultilevel"/>
    <w:tmpl w:val="5EE293E2"/>
    <w:lvl w:ilvl="0" w:tplc="FE8A9D72">
      <w:start w:val="1"/>
      <w:numFmt w:val="decimal"/>
      <w:lvlText w:val="%1."/>
      <w:lvlJc w:val="left"/>
      <w:pPr>
        <w:ind w:left="1080" w:hanging="720"/>
      </w:pPr>
      <w:rPr>
        <w:rFonts w:hint="default"/>
      </w:rPr>
    </w:lvl>
    <w:lvl w:ilvl="1" w:tplc="DBE0C89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79E7"/>
    <w:multiLevelType w:val="hybridMultilevel"/>
    <w:tmpl w:val="E85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830CD"/>
    <w:multiLevelType w:val="hybridMultilevel"/>
    <w:tmpl w:val="B2BAF5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1" w15:restartNumberingAfterBreak="0">
    <w:nsid w:val="24B9757C"/>
    <w:multiLevelType w:val="hybridMultilevel"/>
    <w:tmpl w:val="A9E8D5A2"/>
    <w:lvl w:ilvl="0" w:tplc="17CA11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508"/>
    <w:multiLevelType w:val="hybridMultilevel"/>
    <w:tmpl w:val="7DF8FE1A"/>
    <w:lvl w:ilvl="0" w:tplc="FE8A9D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A2E95"/>
    <w:multiLevelType w:val="hybridMultilevel"/>
    <w:tmpl w:val="3CA4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3012F"/>
    <w:multiLevelType w:val="hybridMultilevel"/>
    <w:tmpl w:val="4342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31ABD"/>
    <w:multiLevelType w:val="hybridMultilevel"/>
    <w:tmpl w:val="3F646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51545"/>
    <w:multiLevelType w:val="hybridMultilevel"/>
    <w:tmpl w:val="4B6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23" w15:restartNumberingAfterBreak="0">
    <w:nsid w:val="53F4715D"/>
    <w:multiLevelType w:val="hybridMultilevel"/>
    <w:tmpl w:val="8F3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323C3"/>
    <w:multiLevelType w:val="hybridMultilevel"/>
    <w:tmpl w:val="571659AA"/>
    <w:lvl w:ilvl="0" w:tplc="2D8CDAF4">
      <w:start w:val="1"/>
      <w:numFmt w:val="bullet"/>
      <w:lvlText w:val="-"/>
      <w:lvlJc w:val="left"/>
      <w:pPr>
        <w:ind w:left="720" w:hanging="360"/>
      </w:pPr>
      <w:rPr>
        <w:rFonts w:ascii="Times New Roman" w:hAnsi="Times New Roman" w:hint="default"/>
      </w:rPr>
    </w:lvl>
    <w:lvl w:ilvl="1" w:tplc="669E17AE">
      <w:start w:val="1"/>
      <w:numFmt w:val="bullet"/>
      <w:lvlText w:val="o"/>
      <w:lvlJc w:val="left"/>
      <w:pPr>
        <w:ind w:left="1440" w:hanging="360"/>
      </w:pPr>
      <w:rPr>
        <w:rFonts w:ascii="Courier New" w:hAnsi="Courier New" w:hint="default"/>
      </w:rPr>
    </w:lvl>
    <w:lvl w:ilvl="2" w:tplc="DC60CAFA">
      <w:start w:val="1"/>
      <w:numFmt w:val="bullet"/>
      <w:lvlText w:val=""/>
      <w:lvlJc w:val="left"/>
      <w:pPr>
        <w:ind w:left="2160" w:hanging="360"/>
      </w:pPr>
      <w:rPr>
        <w:rFonts w:ascii="Wingdings" w:hAnsi="Wingdings" w:hint="default"/>
      </w:rPr>
    </w:lvl>
    <w:lvl w:ilvl="3" w:tplc="7BEA1BF4">
      <w:start w:val="1"/>
      <w:numFmt w:val="bullet"/>
      <w:lvlText w:val=""/>
      <w:lvlJc w:val="left"/>
      <w:pPr>
        <w:ind w:left="2880" w:hanging="360"/>
      </w:pPr>
      <w:rPr>
        <w:rFonts w:ascii="Symbol" w:hAnsi="Symbol" w:hint="default"/>
      </w:rPr>
    </w:lvl>
    <w:lvl w:ilvl="4" w:tplc="A150FD5A">
      <w:start w:val="1"/>
      <w:numFmt w:val="bullet"/>
      <w:lvlText w:val="o"/>
      <w:lvlJc w:val="left"/>
      <w:pPr>
        <w:ind w:left="3600" w:hanging="360"/>
      </w:pPr>
      <w:rPr>
        <w:rFonts w:ascii="Courier New" w:hAnsi="Courier New" w:hint="default"/>
      </w:rPr>
    </w:lvl>
    <w:lvl w:ilvl="5" w:tplc="F61C55EA">
      <w:start w:val="1"/>
      <w:numFmt w:val="bullet"/>
      <w:lvlText w:val=""/>
      <w:lvlJc w:val="left"/>
      <w:pPr>
        <w:ind w:left="4320" w:hanging="360"/>
      </w:pPr>
      <w:rPr>
        <w:rFonts w:ascii="Wingdings" w:hAnsi="Wingdings" w:hint="default"/>
      </w:rPr>
    </w:lvl>
    <w:lvl w:ilvl="6" w:tplc="7E7CF296">
      <w:start w:val="1"/>
      <w:numFmt w:val="bullet"/>
      <w:lvlText w:val=""/>
      <w:lvlJc w:val="left"/>
      <w:pPr>
        <w:ind w:left="5040" w:hanging="360"/>
      </w:pPr>
      <w:rPr>
        <w:rFonts w:ascii="Symbol" w:hAnsi="Symbol" w:hint="default"/>
      </w:rPr>
    </w:lvl>
    <w:lvl w:ilvl="7" w:tplc="EC6C709E">
      <w:start w:val="1"/>
      <w:numFmt w:val="bullet"/>
      <w:lvlText w:val="o"/>
      <w:lvlJc w:val="left"/>
      <w:pPr>
        <w:ind w:left="5760" w:hanging="360"/>
      </w:pPr>
      <w:rPr>
        <w:rFonts w:ascii="Courier New" w:hAnsi="Courier New" w:hint="default"/>
      </w:rPr>
    </w:lvl>
    <w:lvl w:ilvl="8" w:tplc="CD6417A0">
      <w:start w:val="1"/>
      <w:numFmt w:val="bullet"/>
      <w:lvlText w:val=""/>
      <w:lvlJc w:val="left"/>
      <w:pPr>
        <w:ind w:left="6480" w:hanging="360"/>
      </w:pPr>
      <w:rPr>
        <w:rFonts w:ascii="Wingdings" w:hAnsi="Wingdings" w:hint="default"/>
      </w:rPr>
    </w:lvl>
  </w:abstractNum>
  <w:abstractNum w:abstractNumId="25" w15:restartNumberingAfterBreak="0">
    <w:nsid w:val="56566BCF"/>
    <w:multiLevelType w:val="hybridMultilevel"/>
    <w:tmpl w:val="546A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7"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D1B1B"/>
    <w:multiLevelType w:val="hybridMultilevel"/>
    <w:tmpl w:val="4E2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C2E9A"/>
    <w:multiLevelType w:val="hybridMultilevel"/>
    <w:tmpl w:val="105A8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16622"/>
    <w:multiLevelType w:val="hybridMultilevel"/>
    <w:tmpl w:val="D15C5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216F5"/>
    <w:multiLevelType w:val="hybridMultilevel"/>
    <w:tmpl w:val="E3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A03FE"/>
    <w:multiLevelType w:val="hybridMultilevel"/>
    <w:tmpl w:val="7A14BFCE"/>
    <w:lvl w:ilvl="0" w:tplc="2D8CDAF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F290C3F"/>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5"/>
  </w:num>
  <w:num w:numId="3">
    <w:abstractNumId w:val="27"/>
  </w:num>
  <w:num w:numId="4">
    <w:abstractNumId w:val="20"/>
  </w:num>
  <w:num w:numId="5">
    <w:abstractNumId w:val="33"/>
  </w:num>
  <w:num w:numId="6">
    <w:abstractNumId w:val="38"/>
  </w:num>
  <w:num w:numId="7">
    <w:abstractNumId w:val="3"/>
  </w:num>
  <w:num w:numId="8">
    <w:abstractNumId w:val="37"/>
  </w:num>
  <w:num w:numId="9">
    <w:abstractNumId w:val="34"/>
  </w:num>
  <w:num w:numId="10">
    <w:abstractNumId w:val="7"/>
  </w:num>
  <w:num w:numId="11">
    <w:abstractNumId w:val="12"/>
  </w:num>
  <w:num w:numId="12">
    <w:abstractNumId w:val="21"/>
  </w:num>
  <w:num w:numId="13">
    <w:abstractNumId w:val="18"/>
  </w:num>
  <w:num w:numId="14">
    <w:abstractNumId w:val="13"/>
  </w:num>
  <w:num w:numId="15">
    <w:abstractNumId w:val="11"/>
  </w:num>
  <w:num w:numId="16">
    <w:abstractNumId w:val="36"/>
  </w:num>
  <w:num w:numId="17">
    <w:abstractNumId w:val="0"/>
  </w:num>
  <w:num w:numId="18">
    <w:abstractNumId w:val="28"/>
  </w:num>
  <w:num w:numId="19">
    <w:abstractNumId w:val="35"/>
  </w:num>
  <w:num w:numId="20">
    <w:abstractNumId w:val="1"/>
  </w:num>
  <w:num w:numId="21">
    <w:abstractNumId w:val="39"/>
  </w:num>
  <w:num w:numId="22">
    <w:abstractNumId w:val="9"/>
  </w:num>
  <w:num w:numId="23">
    <w:abstractNumId w:val="2"/>
  </w:num>
  <w:num w:numId="24">
    <w:abstractNumId w:val="5"/>
  </w:num>
  <w:num w:numId="25">
    <w:abstractNumId w:val="32"/>
  </w:num>
  <w:num w:numId="26">
    <w:abstractNumId w:val="25"/>
  </w:num>
  <w:num w:numId="27">
    <w:abstractNumId w:val="23"/>
  </w:num>
  <w:num w:numId="28">
    <w:abstractNumId w:val="14"/>
  </w:num>
  <w:num w:numId="29">
    <w:abstractNumId w:val="6"/>
  </w:num>
  <w:num w:numId="30">
    <w:abstractNumId w:val="10"/>
  </w:num>
  <w:num w:numId="31">
    <w:abstractNumId w:val="17"/>
  </w:num>
  <w:num w:numId="32">
    <w:abstractNumId w:val="29"/>
  </w:num>
  <w:num w:numId="33">
    <w:abstractNumId w:val="4"/>
  </w:num>
  <w:num w:numId="34">
    <w:abstractNumId w:val="8"/>
  </w:num>
  <w:num w:numId="35">
    <w:abstractNumId w:val="31"/>
  </w:num>
  <w:num w:numId="36">
    <w:abstractNumId w:val="19"/>
  </w:num>
  <w:num w:numId="37">
    <w:abstractNumId w:val="16"/>
  </w:num>
  <w:num w:numId="38">
    <w:abstractNumId w:val="26"/>
  </w:num>
  <w:num w:numId="39">
    <w:abstractNumId w:val="2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D0"/>
    <w:rsid w:val="00001215"/>
    <w:rsid w:val="00005B84"/>
    <w:rsid w:val="000107E1"/>
    <w:rsid w:val="000159A0"/>
    <w:rsid w:val="000164BC"/>
    <w:rsid w:val="0002266D"/>
    <w:rsid w:val="00022871"/>
    <w:rsid w:val="00025FF1"/>
    <w:rsid w:val="00034B1C"/>
    <w:rsid w:val="0004141A"/>
    <w:rsid w:val="00042736"/>
    <w:rsid w:val="00047219"/>
    <w:rsid w:val="00050275"/>
    <w:rsid w:val="00050E47"/>
    <w:rsid w:val="000602CF"/>
    <w:rsid w:val="00061B1D"/>
    <w:rsid w:val="0006286D"/>
    <w:rsid w:val="00085931"/>
    <w:rsid w:val="00090387"/>
    <w:rsid w:val="00092026"/>
    <w:rsid w:val="000A61D2"/>
    <w:rsid w:val="000B13CF"/>
    <w:rsid w:val="000C6BD9"/>
    <w:rsid w:val="000C6FD0"/>
    <w:rsid w:val="000D580D"/>
    <w:rsid w:val="000D6657"/>
    <w:rsid w:val="000E2216"/>
    <w:rsid w:val="000E6984"/>
    <w:rsid w:val="000F3FA5"/>
    <w:rsid w:val="00107C83"/>
    <w:rsid w:val="001149C9"/>
    <w:rsid w:val="00133981"/>
    <w:rsid w:val="00147631"/>
    <w:rsid w:val="0015105C"/>
    <w:rsid w:val="00152FC6"/>
    <w:rsid w:val="00156F22"/>
    <w:rsid w:val="00157FE7"/>
    <w:rsid w:val="00160F1C"/>
    <w:rsid w:val="00171078"/>
    <w:rsid w:val="001733C2"/>
    <w:rsid w:val="00174BD3"/>
    <w:rsid w:val="00175B82"/>
    <w:rsid w:val="001834DE"/>
    <w:rsid w:val="00190ABE"/>
    <w:rsid w:val="001910A2"/>
    <w:rsid w:val="00191BB8"/>
    <w:rsid w:val="00196EE8"/>
    <w:rsid w:val="001D0DB9"/>
    <w:rsid w:val="001D7EF6"/>
    <w:rsid w:val="001E3465"/>
    <w:rsid w:val="00200D12"/>
    <w:rsid w:val="0020340E"/>
    <w:rsid w:val="0020589C"/>
    <w:rsid w:val="0021270A"/>
    <w:rsid w:val="002242D4"/>
    <w:rsid w:val="00230584"/>
    <w:rsid w:val="00241290"/>
    <w:rsid w:val="00241CFB"/>
    <w:rsid w:val="0024504A"/>
    <w:rsid w:val="0025320B"/>
    <w:rsid w:val="002574B2"/>
    <w:rsid w:val="00260E10"/>
    <w:rsid w:val="00262CD1"/>
    <w:rsid w:val="002665E1"/>
    <w:rsid w:val="00267835"/>
    <w:rsid w:val="002746AB"/>
    <w:rsid w:val="002758C8"/>
    <w:rsid w:val="002765F7"/>
    <w:rsid w:val="00286345"/>
    <w:rsid w:val="0029404A"/>
    <w:rsid w:val="002B001F"/>
    <w:rsid w:val="002B48AE"/>
    <w:rsid w:val="002C750D"/>
    <w:rsid w:val="002E3FF0"/>
    <w:rsid w:val="002F088F"/>
    <w:rsid w:val="00305421"/>
    <w:rsid w:val="00311BC5"/>
    <w:rsid w:val="00312CAF"/>
    <w:rsid w:val="003479ED"/>
    <w:rsid w:val="0035008C"/>
    <w:rsid w:val="00360DFE"/>
    <w:rsid w:val="0036388C"/>
    <w:rsid w:val="00381B53"/>
    <w:rsid w:val="00395F5D"/>
    <w:rsid w:val="003B36F3"/>
    <w:rsid w:val="003B546A"/>
    <w:rsid w:val="003C27F0"/>
    <w:rsid w:val="003E3BE3"/>
    <w:rsid w:val="003F7ACA"/>
    <w:rsid w:val="00402AB6"/>
    <w:rsid w:val="0041660E"/>
    <w:rsid w:val="004305BF"/>
    <w:rsid w:val="004348D2"/>
    <w:rsid w:val="00451296"/>
    <w:rsid w:val="00460840"/>
    <w:rsid w:val="00464F1A"/>
    <w:rsid w:val="00484301"/>
    <w:rsid w:val="004A2526"/>
    <w:rsid w:val="004A335C"/>
    <w:rsid w:val="004A353E"/>
    <w:rsid w:val="004B6842"/>
    <w:rsid w:val="004C5965"/>
    <w:rsid w:val="004D061C"/>
    <w:rsid w:val="004E4D84"/>
    <w:rsid w:val="004E7D3A"/>
    <w:rsid w:val="00502C7C"/>
    <w:rsid w:val="00505B94"/>
    <w:rsid w:val="0051007A"/>
    <w:rsid w:val="00515C9B"/>
    <w:rsid w:val="00524AF6"/>
    <w:rsid w:val="00534D5B"/>
    <w:rsid w:val="00542CB1"/>
    <w:rsid w:val="00576AB9"/>
    <w:rsid w:val="005879E5"/>
    <w:rsid w:val="00587E02"/>
    <w:rsid w:val="00591391"/>
    <w:rsid w:val="005A253A"/>
    <w:rsid w:val="005A2603"/>
    <w:rsid w:val="005A3466"/>
    <w:rsid w:val="005A4F93"/>
    <w:rsid w:val="005B1977"/>
    <w:rsid w:val="005B7697"/>
    <w:rsid w:val="005D287B"/>
    <w:rsid w:val="005E1B7D"/>
    <w:rsid w:val="005E2B5B"/>
    <w:rsid w:val="005E35FB"/>
    <w:rsid w:val="005F21FA"/>
    <w:rsid w:val="005F3195"/>
    <w:rsid w:val="005F7BFD"/>
    <w:rsid w:val="00606425"/>
    <w:rsid w:val="006221B8"/>
    <w:rsid w:val="006260A8"/>
    <w:rsid w:val="00627CF5"/>
    <w:rsid w:val="00640A09"/>
    <w:rsid w:val="0065649F"/>
    <w:rsid w:val="006565D6"/>
    <w:rsid w:val="00661C27"/>
    <w:rsid w:val="006659D9"/>
    <w:rsid w:val="00671021"/>
    <w:rsid w:val="006A2FC1"/>
    <w:rsid w:val="006A5242"/>
    <w:rsid w:val="006B288D"/>
    <w:rsid w:val="006C5A5F"/>
    <w:rsid w:val="006C6F47"/>
    <w:rsid w:val="006D7EB4"/>
    <w:rsid w:val="006F338D"/>
    <w:rsid w:val="006F6A59"/>
    <w:rsid w:val="007109BC"/>
    <w:rsid w:val="007127A3"/>
    <w:rsid w:val="00743CCA"/>
    <w:rsid w:val="00751490"/>
    <w:rsid w:val="0075437A"/>
    <w:rsid w:val="007555EC"/>
    <w:rsid w:val="007575B1"/>
    <w:rsid w:val="0077322B"/>
    <w:rsid w:val="00773BE7"/>
    <w:rsid w:val="0078143C"/>
    <w:rsid w:val="00784FE2"/>
    <w:rsid w:val="007851F4"/>
    <w:rsid w:val="007853B1"/>
    <w:rsid w:val="007B3571"/>
    <w:rsid w:val="007C0268"/>
    <w:rsid w:val="007D61D1"/>
    <w:rsid w:val="007E3922"/>
    <w:rsid w:val="007E5E0F"/>
    <w:rsid w:val="007E7FE2"/>
    <w:rsid w:val="007F150D"/>
    <w:rsid w:val="007F3A0F"/>
    <w:rsid w:val="008063FC"/>
    <w:rsid w:val="00821E11"/>
    <w:rsid w:val="00834553"/>
    <w:rsid w:val="00841AE4"/>
    <w:rsid w:val="0085019C"/>
    <w:rsid w:val="00853D27"/>
    <w:rsid w:val="008632A0"/>
    <w:rsid w:val="00870139"/>
    <w:rsid w:val="008A06E0"/>
    <w:rsid w:val="008A2730"/>
    <w:rsid w:val="008A3B0A"/>
    <w:rsid w:val="008A475E"/>
    <w:rsid w:val="008A4E02"/>
    <w:rsid w:val="008E17BC"/>
    <w:rsid w:val="008E517F"/>
    <w:rsid w:val="008F003A"/>
    <w:rsid w:val="008F1070"/>
    <w:rsid w:val="008F3CFB"/>
    <w:rsid w:val="008F5A06"/>
    <w:rsid w:val="009071C0"/>
    <w:rsid w:val="0091398D"/>
    <w:rsid w:val="00921482"/>
    <w:rsid w:val="00924549"/>
    <w:rsid w:val="00924642"/>
    <w:rsid w:val="00934025"/>
    <w:rsid w:val="00936A43"/>
    <w:rsid w:val="009444AE"/>
    <w:rsid w:val="00945530"/>
    <w:rsid w:val="00953B6A"/>
    <w:rsid w:val="00964EAF"/>
    <w:rsid w:val="009876CB"/>
    <w:rsid w:val="00987B60"/>
    <w:rsid w:val="00996588"/>
    <w:rsid w:val="009A2E75"/>
    <w:rsid w:val="009B345B"/>
    <w:rsid w:val="009B4C10"/>
    <w:rsid w:val="009C7D42"/>
    <w:rsid w:val="009D3CCB"/>
    <w:rsid w:val="009D40D6"/>
    <w:rsid w:val="009D75F1"/>
    <w:rsid w:val="009F5250"/>
    <w:rsid w:val="00A01460"/>
    <w:rsid w:val="00A11228"/>
    <w:rsid w:val="00A17D62"/>
    <w:rsid w:val="00A244A9"/>
    <w:rsid w:val="00A25D64"/>
    <w:rsid w:val="00A52562"/>
    <w:rsid w:val="00A55D62"/>
    <w:rsid w:val="00A625B7"/>
    <w:rsid w:val="00A703B6"/>
    <w:rsid w:val="00A74EDA"/>
    <w:rsid w:val="00A86E0F"/>
    <w:rsid w:val="00A9298E"/>
    <w:rsid w:val="00A92CA3"/>
    <w:rsid w:val="00A943A3"/>
    <w:rsid w:val="00AA0E1E"/>
    <w:rsid w:val="00AA7978"/>
    <w:rsid w:val="00AC2626"/>
    <w:rsid w:val="00AC5EC2"/>
    <w:rsid w:val="00AE5608"/>
    <w:rsid w:val="00AE5BF2"/>
    <w:rsid w:val="00AF3A7E"/>
    <w:rsid w:val="00B0095F"/>
    <w:rsid w:val="00B20126"/>
    <w:rsid w:val="00B248E7"/>
    <w:rsid w:val="00B26086"/>
    <w:rsid w:val="00B26B3B"/>
    <w:rsid w:val="00B42B2B"/>
    <w:rsid w:val="00B44793"/>
    <w:rsid w:val="00B63F75"/>
    <w:rsid w:val="00B64E67"/>
    <w:rsid w:val="00B7280D"/>
    <w:rsid w:val="00B72F4E"/>
    <w:rsid w:val="00B76985"/>
    <w:rsid w:val="00B82A02"/>
    <w:rsid w:val="00B8693C"/>
    <w:rsid w:val="00B96094"/>
    <w:rsid w:val="00BA1CBC"/>
    <w:rsid w:val="00BA608A"/>
    <w:rsid w:val="00BB0701"/>
    <w:rsid w:val="00BB3259"/>
    <w:rsid w:val="00BB5107"/>
    <w:rsid w:val="00BC0146"/>
    <w:rsid w:val="00BC6451"/>
    <w:rsid w:val="00BD0591"/>
    <w:rsid w:val="00BE005B"/>
    <w:rsid w:val="00C01560"/>
    <w:rsid w:val="00C13E1B"/>
    <w:rsid w:val="00C16299"/>
    <w:rsid w:val="00C202F5"/>
    <w:rsid w:val="00C27077"/>
    <w:rsid w:val="00C4420B"/>
    <w:rsid w:val="00C673FD"/>
    <w:rsid w:val="00C72FBF"/>
    <w:rsid w:val="00C76347"/>
    <w:rsid w:val="00C80D9C"/>
    <w:rsid w:val="00C83A72"/>
    <w:rsid w:val="00CA711B"/>
    <w:rsid w:val="00CB106D"/>
    <w:rsid w:val="00CB7FB0"/>
    <w:rsid w:val="00CC06AD"/>
    <w:rsid w:val="00CC4CA5"/>
    <w:rsid w:val="00CD059C"/>
    <w:rsid w:val="00CD3926"/>
    <w:rsid w:val="00CE6332"/>
    <w:rsid w:val="00CF02A4"/>
    <w:rsid w:val="00CF1863"/>
    <w:rsid w:val="00CF4246"/>
    <w:rsid w:val="00D03373"/>
    <w:rsid w:val="00D0559A"/>
    <w:rsid w:val="00D11305"/>
    <w:rsid w:val="00D137EE"/>
    <w:rsid w:val="00D2619B"/>
    <w:rsid w:val="00D27F11"/>
    <w:rsid w:val="00D30BEB"/>
    <w:rsid w:val="00D30FBC"/>
    <w:rsid w:val="00D334DE"/>
    <w:rsid w:val="00D442D9"/>
    <w:rsid w:val="00D72E62"/>
    <w:rsid w:val="00D73642"/>
    <w:rsid w:val="00D80A4E"/>
    <w:rsid w:val="00D81D49"/>
    <w:rsid w:val="00D85BCD"/>
    <w:rsid w:val="00D8723A"/>
    <w:rsid w:val="00D92E0D"/>
    <w:rsid w:val="00DB45A3"/>
    <w:rsid w:val="00DB48E0"/>
    <w:rsid w:val="00DD31FF"/>
    <w:rsid w:val="00DE214E"/>
    <w:rsid w:val="00DE3468"/>
    <w:rsid w:val="00E02289"/>
    <w:rsid w:val="00E03CFE"/>
    <w:rsid w:val="00E0423F"/>
    <w:rsid w:val="00E0462E"/>
    <w:rsid w:val="00E04838"/>
    <w:rsid w:val="00E143A1"/>
    <w:rsid w:val="00E14E3D"/>
    <w:rsid w:val="00E30A7C"/>
    <w:rsid w:val="00E30F45"/>
    <w:rsid w:val="00E32430"/>
    <w:rsid w:val="00E54EDF"/>
    <w:rsid w:val="00E62CB2"/>
    <w:rsid w:val="00E70D95"/>
    <w:rsid w:val="00E7636E"/>
    <w:rsid w:val="00E8711D"/>
    <w:rsid w:val="00E976B4"/>
    <w:rsid w:val="00EA7DE5"/>
    <w:rsid w:val="00EB346C"/>
    <w:rsid w:val="00EB3A97"/>
    <w:rsid w:val="00EB4B3B"/>
    <w:rsid w:val="00EE3FAB"/>
    <w:rsid w:val="00EE41E2"/>
    <w:rsid w:val="00F36FE6"/>
    <w:rsid w:val="00F479B5"/>
    <w:rsid w:val="00F5492C"/>
    <w:rsid w:val="00F55B1A"/>
    <w:rsid w:val="00F5647F"/>
    <w:rsid w:val="00F720AE"/>
    <w:rsid w:val="00F838B5"/>
    <w:rsid w:val="00F92B3D"/>
    <w:rsid w:val="00FB19C2"/>
    <w:rsid w:val="00FC2099"/>
    <w:rsid w:val="00FC7E66"/>
    <w:rsid w:val="1CBE6D7A"/>
    <w:rsid w:val="2A4BBB37"/>
    <w:rsid w:val="4638E7CE"/>
    <w:rsid w:val="479E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7B"/>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42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
    <w:name w:val="Unresolved Mention"/>
    <w:basedOn w:val="DefaultParagraphFont"/>
    <w:uiPriority w:val="99"/>
    <w:semiHidden/>
    <w:unhideWhenUsed/>
    <w:rsid w:val="007C0268"/>
    <w:rPr>
      <w:color w:val="605E5C"/>
      <w:shd w:val="clear" w:color="auto" w:fill="E1DFDD"/>
    </w:rPr>
  </w:style>
  <w:style w:type="paragraph" w:styleId="BalloonText">
    <w:name w:val="Balloon Text"/>
    <w:basedOn w:val="Normal"/>
    <w:link w:val="BalloonTextChar"/>
    <w:uiPriority w:val="99"/>
    <w:semiHidden/>
    <w:unhideWhenUsed/>
    <w:rsid w:val="00806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FC"/>
    <w:rPr>
      <w:rFonts w:ascii="Segoe UI" w:eastAsia="Times New Roman" w:hAnsi="Segoe UI" w:cs="Segoe UI"/>
      <w:sz w:val="18"/>
      <w:szCs w:val="18"/>
    </w:rPr>
  </w:style>
  <w:style w:type="table" w:styleId="TableGrid">
    <w:name w:val="Table Grid"/>
    <w:basedOn w:val="TableNormal"/>
    <w:uiPriority w:val="39"/>
    <w:rsid w:val="00C27077"/>
    <w:pPr>
      <w:ind w:left="720" w:hanging="360"/>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45B"/>
    <w:rPr>
      <w:sz w:val="16"/>
      <w:szCs w:val="16"/>
    </w:rPr>
  </w:style>
  <w:style w:type="paragraph" w:styleId="CommentText">
    <w:name w:val="annotation text"/>
    <w:basedOn w:val="Normal"/>
    <w:link w:val="CommentTextChar"/>
    <w:uiPriority w:val="99"/>
    <w:semiHidden/>
    <w:unhideWhenUsed/>
    <w:rsid w:val="009B345B"/>
    <w:rPr>
      <w:sz w:val="20"/>
      <w:szCs w:val="20"/>
    </w:rPr>
  </w:style>
  <w:style w:type="character" w:customStyle="1" w:styleId="CommentTextChar">
    <w:name w:val="Comment Text Char"/>
    <w:basedOn w:val="DefaultParagraphFont"/>
    <w:link w:val="CommentText"/>
    <w:uiPriority w:val="99"/>
    <w:semiHidden/>
    <w:rsid w:val="009B34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345B"/>
    <w:rPr>
      <w:b/>
      <w:bCs/>
    </w:rPr>
  </w:style>
  <w:style w:type="character" w:customStyle="1" w:styleId="CommentSubjectChar">
    <w:name w:val="Comment Subject Char"/>
    <w:basedOn w:val="CommentTextChar"/>
    <w:link w:val="CommentSubject"/>
    <w:uiPriority w:val="99"/>
    <w:semiHidden/>
    <w:rsid w:val="009B345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01215"/>
    <w:rPr>
      <w:sz w:val="20"/>
      <w:szCs w:val="20"/>
    </w:rPr>
  </w:style>
  <w:style w:type="character" w:customStyle="1" w:styleId="FootnoteTextChar">
    <w:name w:val="Footnote Text Char"/>
    <w:basedOn w:val="DefaultParagraphFont"/>
    <w:link w:val="FootnoteText"/>
    <w:uiPriority w:val="99"/>
    <w:semiHidden/>
    <w:rsid w:val="000012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1215"/>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CA711B"/>
    <w:rPr>
      <w:color w:val="954F72" w:themeColor="followedHyperlink"/>
      <w:u w:val="single"/>
    </w:rPr>
  </w:style>
  <w:style w:type="character" w:customStyle="1" w:styleId="Heading3Char">
    <w:name w:val="Heading 3 Char"/>
    <w:basedOn w:val="DefaultParagraphFont"/>
    <w:link w:val="Heading3"/>
    <w:uiPriority w:val="9"/>
    <w:rsid w:val="00D442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www.podchaser.com/podcasts/have-you-heard-92872/episodes/37-am-i-next-school-shootings-26068910" TargetMode="External"/><Relationship Id="rId26" Type="http://schemas.openxmlformats.org/officeDocument/2006/relationships/hyperlink" Target="https://registrar.unt.edu/transcripts-and-records/update-your-personal-information" TargetMode="External"/><Relationship Id="rId39" Type="http://schemas.openxmlformats.org/officeDocument/2006/relationships/hyperlink" Target="https://studentaffairs.unt.edu/career-center"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https://www.mypronouns.org/asking" TargetMode="External"/><Relationship Id="rId42" Type="http://schemas.openxmlformats.org/officeDocument/2006/relationships/hyperlink" Target="https://edo.unt.edu/pridealliance" TargetMode="External"/><Relationship Id="rId47" Type="http://schemas.openxmlformats.org/officeDocument/2006/relationships/hyperlink" Target="http://writingcenter.unt.edu/" TargetMode="External"/><Relationship Id="rId50" Type="http://schemas.openxmlformats.org/officeDocument/2006/relationships/hyperlink" Target="https://learningcenter.unt.edu/home"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online.unt.edu/learn" TargetMode="External"/><Relationship Id="rId17" Type="http://schemas.openxmlformats.org/officeDocument/2006/relationships/hyperlink" Target="https://doi.org/10.1016/j.tate.2018.11.017" TargetMode="External"/><Relationship Id="rId25" Type="http://schemas.openxmlformats.org/officeDocument/2006/relationships/hyperlink" Target="https://studentaffairs.unt.edu/counseling-and-testing-services/services/individual-counseling" TargetMode="External"/><Relationship Id="rId33" Type="http://schemas.openxmlformats.org/officeDocument/2006/relationships/hyperlink" Target="https://www.mypronouns.org/sharing"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library.unt.edu/"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gov/print/about/overview/fed/role.html" TargetMode="External"/><Relationship Id="rId20" Type="http://schemas.openxmlformats.org/officeDocument/2006/relationships/hyperlink" Target="https://studentaffairs.unt.edu/student-health-and-wellness-center" TargetMode="External"/><Relationship Id="rId29" Type="http://schemas.openxmlformats.org/officeDocument/2006/relationships/hyperlink" Target="https://studentaffairs.unt.edu/student-legal-services" TargetMode="External"/><Relationship Id="rId41" Type="http://schemas.openxmlformats.org/officeDocument/2006/relationships/hyperlink" Target="https://studentaffairs.unt.edu/counseling-and-testing-services"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ear.unt.edu/online-communication-tips"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www.mypronouns.org/how" TargetMode="External"/><Relationship Id="rId37" Type="http://schemas.openxmlformats.org/officeDocument/2006/relationships/hyperlink" Target="https://financialaid.unt.edu/" TargetMode="External"/><Relationship Id="rId40" Type="http://schemas.openxmlformats.org/officeDocument/2006/relationships/hyperlink" Target="https://edo.unt.edu/multicultural-center" TargetMode="External"/><Relationship Id="rId45" Type="http://schemas.openxmlformats.org/officeDocument/2006/relationships/hyperlink" Target="https://success.unt.edu/asc"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youtube.com/watch?v=t7l1gOV_3Rc"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sso.unt.edu/idp/profile/SAML2/Redirect/SSO;jsessionid=E4DCA43DF85E3B74B3E496CAB99D8FC6?execution=e1s1" TargetMode="External"/><Relationship Id="rId36" Type="http://schemas.openxmlformats.org/officeDocument/2006/relationships/hyperlink" Target="file:///C:/Users/jdl0126/AppData/Local/Temp/OneNote/16.0/NT/0/Registrar" TargetMode="External"/><Relationship Id="rId49" Type="http://schemas.openxmlformats.org/officeDocument/2006/relationships/hyperlink" Target="http://disability.unt.edu/" TargetMode="External"/><Relationship Id="rId57"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owl.purdue.edu/owl/research_and_citation/apa_style/apa_style_introduction.html" TargetMode="External"/><Relationship Id="rId31" Type="http://schemas.openxmlformats.org/officeDocument/2006/relationships/hyperlink" Target="https://www.mypronouns.org/what-and-why" TargetMode="External"/><Relationship Id="rId44" Type="http://schemas.openxmlformats.org/officeDocument/2006/relationships/hyperlink" Target="https://clear.unt.edu/canvas/student-resources" TargetMode="External"/><Relationship Id="rId52" Type="http://schemas.openxmlformats.org/officeDocument/2006/relationships/hyperlink" Target="mailto:spot@unt.edu"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r.org/2021/04/19/988722760/authors-advice-to-millennials-manage-your-money-and-stop-pleasing-others" TargetMode="External"/><Relationship Id="rId22" Type="http://schemas.openxmlformats.org/officeDocument/2006/relationships/hyperlink" Target="https://studentaffairs.unt.edu/care" TargetMode="External"/><Relationship Id="rId27" Type="http://schemas.openxmlformats.org/officeDocument/2006/relationships/hyperlink" Target="https://sfs.unt.edu/idcards" TargetMode="External"/><Relationship Id="rId30" Type="http://schemas.openxmlformats.org/officeDocument/2006/relationships/hyperlink" Target="https://community.canvaslms.com/docs/DOC-18406-42121184808" TargetMode="External"/><Relationship Id="rId35" Type="http://schemas.openxmlformats.org/officeDocument/2006/relationships/hyperlink" Target="https://www.mypronouns.org/mistakes" TargetMode="External"/><Relationship Id="rId43" Type="http://schemas.openxmlformats.org/officeDocument/2006/relationships/hyperlink" Target="https://deanofstudents.unt.edu/resources/food-pantry" TargetMode="External"/><Relationship Id="rId48" Type="http://schemas.openxmlformats.org/officeDocument/2006/relationships/hyperlink" Target="http://writingcenter.unt.edu/"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success.unt.edu/" TargetMode="Externa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DF477-6808-4330-86FB-51B8D59EC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A3F65-28D2-4D01-8798-34C39F818050}">
  <ds:schemaRefs>
    <ds:schemaRef ds:uri="http://schemas.microsoft.com/sharepoint/v3/contenttype/forms"/>
  </ds:schemaRefs>
</ds:datastoreItem>
</file>

<file path=customXml/itemProps3.xml><?xml version="1.0" encoding="utf-8"?>
<ds:datastoreItem xmlns:ds="http://schemas.openxmlformats.org/officeDocument/2006/customXml" ds:itemID="{E4EA5F68-67C7-4370-B754-566AC4EA2E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3314A9-5B52-43B6-901B-77CEEC71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7032</Words>
  <Characters>40083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Linda Kimm</cp:lastModifiedBy>
  <cp:revision>2</cp:revision>
  <cp:lastPrinted>2021-10-18T23:19:00Z</cp:lastPrinted>
  <dcterms:created xsi:type="dcterms:W3CDTF">2022-09-22T15:56:00Z</dcterms:created>
  <dcterms:modified xsi:type="dcterms:W3CDTF">2022-09-22T15:56:00Z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