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54F" w14:textId="77777777" w:rsidR="00A46976" w:rsidRDefault="00A46976" w:rsidP="001B6CBF">
      <w:pPr>
        <w:rPr>
          <w:rFonts w:ascii="Athelas Regular" w:hAnsi="Athelas Regular"/>
          <w:b/>
          <w:sz w:val="22"/>
          <w:szCs w:val="22"/>
        </w:rPr>
      </w:pPr>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363D27F7" w:rsidR="00A46976" w:rsidRPr="00434721" w:rsidRDefault="00A46976" w:rsidP="00A46976">
      <w:pPr>
        <w:jc w:val="center"/>
        <w:rPr>
          <w:b/>
        </w:rPr>
      </w:pPr>
      <w:r w:rsidRPr="00434721">
        <w:rPr>
          <w:b/>
        </w:rPr>
        <w:t>EDCI 3830: Teaching</w:t>
      </w:r>
      <w:r w:rsidR="00097B38">
        <w:rPr>
          <w:b/>
        </w:rPr>
        <w:t>/</w:t>
      </w:r>
      <w:r w:rsidRPr="00434721">
        <w:rPr>
          <w:b/>
        </w:rPr>
        <w:t>Learning</w:t>
      </w:r>
      <w:r w:rsidR="00097B38">
        <w:rPr>
          <w:b/>
        </w:rPr>
        <w:t xml:space="preserve"> Process and Evaluation</w:t>
      </w:r>
    </w:p>
    <w:p w14:paraId="47CD57BE" w14:textId="0EB28BA1" w:rsidR="00A46976" w:rsidRPr="00434721" w:rsidRDefault="00A46976" w:rsidP="001B6CBF">
      <w:pPr>
        <w:rPr>
          <w:b/>
        </w:rPr>
      </w:pPr>
    </w:p>
    <w:tbl>
      <w:tblPr>
        <w:tblStyle w:val="a"/>
        <w:tblW w:w="9270" w:type="dxa"/>
        <w:jc w:val="center"/>
        <w:tblLayout w:type="fixed"/>
        <w:tblLook w:val="0600" w:firstRow="0" w:lastRow="0" w:firstColumn="0" w:lastColumn="0" w:noHBand="1" w:noVBand="1"/>
      </w:tblPr>
      <w:tblGrid>
        <w:gridCol w:w="4635"/>
        <w:gridCol w:w="4635"/>
      </w:tblGrid>
      <w:tr w:rsidR="003E582F" w:rsidRPr="00434721"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434721" w:rsidRDefault="00533C26" w:rsidP="00FA4B45">
            <w:pPr>
              <w:widowControl w:val="0"/>
              <w:pBdr>
                <w:top w:val="nil"/>
                <w:left w:val="nil"/>
                <w:bottom w:val="nil"/>
                <w:right w:val="nil"/>
                <w:between w:val="nil"/>
              </w:pBdr>
              <w:rPr>
                <w:bCs/>
              </w:rPr>
            </w:pPr>
            <w:r w:rsidRPr="00434721">
              <w:rPr>
                <w:b/>
              </w:rPr>
              <w:t xml:space="preserve">Instructor: </w:t>
            </w:r>
          </w:p>
          <w:p w14:paraId="7BD15FF9" w14:textId="48BA5AD5" w:rsidR="003E582F" w:rsidRPr="00434721" w:rsidRDefault="00A044F0" w:rsidP="00097D1A">
            <w:pPr>
              <w:widowControl w:val="0"/>
              <w:pBdr>
                <w:top w:val="nil"/>
                <w:left w:val="nil"/>
                <w:bottom w:val="nil"/>
                <w:right w:val="nil"/>
                <w:between w:val="nil"/>
              </w:pBdr>
              <w:rPr>
                <w:bCs/>
              </w:rPr>
            </w:pPr>
            <w:r w:rsidRPr="00434721">
              <w:rPr>
                <w:bCs/>
              </w:rPr>
              <w:t xml:space="preserve">Dr. </w:t>
            </w:r>
            <w:r w:rsidR="00097D1A" w:rsidRPr="00434721">
              <w:rPr>
                <w:bCs/>
              </w:rPr>
              <w:t xml:space="preserve">Linda </w:t>
            </w:r>
            <w:r w:rsidR="00097B38">
              <w:rPr>
                <w:bCs/>
              </w:rPr>
              <w:t xml:space="preserve">L. </w:t>
            </w:r>
            <w:r w:rsidR="00097D1A" w:rsidRPr="00434721">
              <w:rPr>
                <w:bCs/>
              </w:rPr>
              <w:t>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Pr="00434721" w:rsidRDefault="00533C26" w:rsidP="00FA4B45">
            <w:pPr>
              <w:widowControl w:val="0"/>
              <w:pBdr>
                <w:top w:val="nil"/>
                <w:left w:val="nil"/>
                <w:bottom w:val="nil"/>
                <w:right w:val="nil"/>
                <w:between w:val="nil"/>
              </w:pBdr>
              <w:rPr>
                <w:b/>
              </w:rPr>
            </w:pPr>
            <w:r w:rsidRPr="00434721">
              <w:rPr>
                <w:b/>
              </w:rPr>
              <w:t>Pronouns:</w:t>
            </w:r>
            <w:r w:rsidR="00373DCA" w:rsidRPr="00434721">
              <w:rPr>
                <w:b/>
              </w:rPr>
              <w:t xml:space="preserve"> </w:t>
            </w:r>
          </w:p>
          <w:p w14:paraId="2074C4E7" w14:textId="013B8D9D" w:rsidR="00A044F0" w:rsidRPr="00434721" w:rsidRDefault="00A044F0" w:rsidP="00FA4B45">
            <w:pPr>
              <w:widowControl w:val="0"/>
              <w:pBdr>
                <w:top w:val="nil"/>
                <w:left w:val="nil"/>
                <w:bottom w:val="nil"/>
                <w:right w:val="nil"/>
                <w:between w:val="nil"/>
              </w:pBdr>
              <w:rPr>
                <w:bCs/>
              </w:rPr>
            </w:pPr>
            <w:r w:rsidRPr="00434721">
              <w:rPr>
                <w:b/>
              </w:rPr>
              <w:t>She/her</w:t>
            </w:r>
            <w:r w:rsidR="006A16B0">
              <w:rPr>
                <w:b/>
              </w:rPr>
              <w:t>/hers</w:t>
            </w:r>
          </w:p>
        </w:tc>
      </w:tr>
      <w:tr w:rsidR="00A46976" w:rsidRPr="00434721" w14:paraId="57DC960A" w14:textId="77777777" w:rsidTr="00C13F75">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Pr="00434721" w:rsidRDefault="00A46976" w:rsidP="00FA4B45">
            <w:pPr>
              <w:widowControl w:val="0"/>
              <w:pBdr>
                <w:top w:val="nil"/>
                <w:left w:val="nil"/>
                <w:bottom w:val="nil"/>
                <w:right w:val="nil"/>
                <w:between w:val="nil"/>
              </w:pBdr>
              <w:rPr>
                <w:b/>
              </w:rPr>
            </w:pPr>
            <w:r w:rsidRPr="00434721">
              <w:rPr>
                <w:b/>
              </w:rPr>
              <w:t xml:space="preserve">Office Location: </w:t>
            </w:r>
          </w:p>
          <w:p w14:paraId="3F90878A" w14:textId="325A8915" w:rsidR="00A46976" w:rsidRPr="00434721" w:rsidRDefault="00A46976" w:rsidP="00097D1A">
            <w:pPr>
              <w:widowControl w:val="0"/>
              <w:pBdr>
                <w:top w:val="nil"/>
                <w:left w:val="nil"/>
                <w:bottom w:val="nil"/>
                <w:right w:val="nil"/>
                <w:between w:val="nil"/>
              </w:pBdr>
              <w:rPr>
                <w:bCs/>
              </w:rPr>
            </w:pPr>
            <w:r w:rsidRPr="00434721">
              <w:rPr>
                <w:bCs/>
              </w:rPr>
              <w:t xml:space="preserve">Mathews Hall </w:t>
            </w:r>
            <w:r w:rsidR="00097D1A" w:rsidRPr="00434721">
              <w:rPr>
                <w:bCs/>
              </w:rPr>
              <w:t>2</w:t>
            </w:r>
            <w:r w:rsidR="00EB5617">
              <w:rPr>
                <w:bCs/>
              </w:rPr>
              <w:t>18R</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434721" w:rsidRDefault="00A46976" w:rsidP="00FA4B45">
            <w:pPr>
              <w:widowControl w:val="0"/>
              <w:pBdr>
                <w:top w:val="nil"/>
                <w:left w:val="nil"/>
                <w:bottom w:val="nil"/>
                <w:right w:val="nil"/>
                <w:between w:val="nil"/>
              </w:pBdr>
              <w:rPr>
                <w:bCs/>
              </w:rPr>
            </w:pPr>
            <w:r w:rsidRPr="00434721">
              <w:rPr>
                <w:b/>
              </w:rPr>
              <w:t>Office Hours:</w:t>
            </w:r>
            <w:r w:rsidR="00B12669" w:rsidRPr="00434721">
              <w:rPr>
                <w:b/>
              </w:rPr>
              <w:t xml:space="preserve"> </w:t>
            </w:r>
            <w:r w:rsidR="00B12669" w:rsidRPr="00434721">
              <w:rPr>
                <w:bCs/>
              </w:rPr>
              <w:t>in person or over Zoom</w:t>
            </w:r>
          </w:p>
          <w:p w14:paraId="0F199FD5" w14:textId="77777777" w:rsidR="00A46976" w:rsidRDefault="00A46976" w:rsidP="000B1359">
            <w:pPr>
              <w:widowControl w:val="0"/>
              <w:pBdr>
                <w:top w:val="nil"/>
                <w:left w:val="nil"/>
                <w:bottom w:val="nil"/>
                <w:right w:val="nil"/>
                <w:between w:val="nil"/>
              </w:pBdr>
              <w:rPr>
                <w:bCs/>
              </w:rPr>
            </w:pPr>
            <w:r w:rsidRPr="00434721">
              <w:rPr>
                <w:bCs/>
              </w:rPr>
              <w:t xml:space="preserve"> </w:t>
            </w:r>
          </w:p>
          <w:p w14:paraId="65155497" w14:textId="77777777" w:rsidR="00584A5D" w:rsidRPr="00584A5D" w:rsidRDefault="00584A5D" w:rsidP="000B1359">
            <w:pPr>
              <w:widowControl w:val="0"/>
              <w:pBdr>
                <w:top w:val="nil"/>
                <w:left w:val="nil"/>
                <w:bottom w:val="nil"/>
                <w:right w:val="nil"/>
                <w:between w:val="nil"/>
              </w:pBdr>
              <w:rPr>
                <w:b/>
                <w:bCs/>
              </w:rPr>
            </w:pPr>
            <w:r w:rsidRPr="00584A5D">
              <w:rPr>
                <w:b/>
                <w:bCs/>
              </w:rPr>
              <w:t>Final Exam date/time/place</w:t>
            </w:r>
          </w:p>
          <w:p w14:paraId="25375C4C" w14:textId="0792DA2E" w:rsidR="00584A5D" w:rsidRPr="00584A5D" w:rsidRDefault="00584A5D" w:rsidP="000B1359">
            <w:pPr>
              <w:widowControl w:val="0"/>
              <w:pBdr>
                <w:top w:val="nil"/>
                <w:left w:val="nil"/>
                <w:bottom w:val="nil"/>
                <w:right w:val="nil"/>
                <w:between w:val="nil"/>
              </w:pBdr>
              <w:rPr>
                <w:bCs/>
              </w:rPr>
            </w:pPr>
            <w:r w:rsidRPr="00584A5D">
              <w:rPr>
                <w:bCs/>
              </w:rPr>
              <w:t>Not applicable</w:t>
            </w:r>
          </w:p>
        </w:tc>
      </w:tr>
      <w:tr w:rsidR="00A46976" w:rsidRPr="00434721" w14:paraId="29723E55" w14:textId="77777777" w:rsidTr="00C13F75">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E5B171E" w:rsidR="00A46976" w:rsidRPr="00434721" w:rsidRDefault="00A46976" w:rsidP="00097D1A">
            <w:pPr>
              <w:widowControl w:val="0"/>
              <w:pBdr>
                <w:top w:val="nil"/>
                <w:left w:val="nil"/>
                <w:bottom w:val="nil"/>
                <w:right w:val="nil"/>
                <w:between w:val="nil"/>
              </w:pBdr>
              <w:rPr>
                <w:b/>
              </w:rPr>
            </w:pPr>
            <w:r w:rsidRPr="00434721">
              <w:rPr>
                <w:b/>
              </w:rPr>
              <w:t xml:space="preserve">Contact Info: </w:t>
            </w:r>
            <w:r w:rsidR="00097D1A" w:rsidRPr="00434721">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434721" w:rsidRDefault="00A46976" w:rsidP="00FA4B45">
            <w:pPr>
              <w:widowControl w:val="0"/>
              <w:pBdr>
                <w:top w:val="nil"/>
                <w:left w:val="nil"/>
                <w:bottom w:val="nil"/>
                <w:right w:val="nil"/>
                <w:between w:val="nil"/>
              </w:pBdr>
              <w:rPr>
                <w:b/>
              </w:rPr>
            </w:pPr>
          </w:p>
        </w:tc>
      </w:tr>
    </w:tbl>
    <w:p w14:paraId="6F08BE83" w14:textId="77777777" w:rsidR="00D46A66" w:rsidRDefault="00D46A66" w:rsidP="00D46A66">
      <w:pPr>
        <w:tabs>
          <w:tab w:val="left" w:pos="915"/>
        </w:tabs>
        <w:rPr>
          <w:b/>
        </w:rPr>
      </w:pPr>
      <w:r>
        <w:rPr>
          <w:b/>
        </w:rPr>
        <w:tab/>
      </w:r>
    </w:p>
    <w:p w14:paraId="62C67342" w14:textId="3D8198A8" w:rsidR="00C13F75" w:rsidRPr="00C13F75" w:rsidRDefault="00C13F75" w:rsidP="00D46A66">
      <w:pPr>
        <w:tabs>
          <w:tab w:val="left" w:pos="915"/>
        </w:tabs>
        <w:rPr>
          <w:b/>
          <w:color w:val="000000" w:themeColor="text1"/>
        </w:rPr>
      </w:pPr>
      <w:r w:rsidRPr="00C13F75">
        <w:rPr>
          <w:b/>
          <w:color w:val="000000" w:themeColor="text1"/>
        </w:rPr>
        <w:t>COURSE STRUCTURE</w:t>
      </w:r>
    </w:p>
    <w:p w14:paraId="724093B9" w14:textId="6C95A62D" w:rsidR="00C13F75" w:rsidRPr="002D3722" w:rsidRDefault="00C13F75" w:rsidP="00C13F75">
      <w:pPr>
        <w:tabs>
          <w:tab w:val="left" w:pos="2835"/>
        </w:tabs>
        <w:rPr>
          <w:b/>
        </w:rPr>
      </w:pPr>
      <w:r>
        <w:rPr>
          <w:b/>
        </w:rPr>
        <w:tab/>
      </w:r>
    </w:p>
    <w:p w14:paraId="32701DDD" w14:textId="4963B95F" w:rsidR="00C13F75" w:rsidRPr="009A2098" w:rsidRDefault="007F63FC" w:rsidP="00D0212F">
      <w:r>
        <w:rPr>
          <w:bCs/>
        </w:rPr>
        <w:t>This course is EDCI 3830.00</w:t>
      </w:r>
      <w:r w:rsidR="00BA20CC">
        <w:rPr>
          <w:bCs/>
        </w:rPr>
        <w:t>2</w:t>
      </w:r>
      <w:r>
        <w:rPr>
          <w:bCs/>
        </w:rPr>
        <w:t xml:space="preserve">.  </w:t>
      </w:r>
      <w:r w:rsidR="005618AC" w:rsidRPr="00FC64A4">
        <w:rPr>
          <w:rStyle w:val="textlayer--absolute"/>
          <w:shd w:val="clear" w:color="auto" w:fill="F2F2F2"/>
        </w:rPr>
        <w:t xml:space="preserve">Our section meets on Tuesdays and Thursdays from </w:t>
      </w:r>
      <w:r w:rsidR="00623893">
        <w:rPr>
          <w:rStyle w:val="textlayer--absolute"/>
          <w:shd w:val="clear" w:color="auto" w:fill="F2F2F2"/>
        </w:rPr>
        <w:t>4</w:t>
      </w:r>
      <w:r w:rsidR="005618AC" w:rsidRPr="00FC64A4">
        <w:rPr>
          <w:rStyle w:val="textlayer--absolute"/>
          <w:shd w:val="clear" w:color="auto" w:fill="F2F2F2"/>
        </w:rPr>
        <w:t xml:space="preserve">:00 p.m. </w:t>
      </w:r>
      <w:r w:rsidR="005618AC" w:rsidRPr="00FC64A4">
        <w:rPr>
          <w:color w:val="000000"/>
        </w:rPr>
        <w:br/>
      </w:r>
      <w:r w:rsidR="005618AC" w:rsidRPr="00FC64A4">
        <w:rPr>
          <w:rStyle w:val="textlayer--absolute"/>
          <w:shd w:val="clear" w:color="auto" w:fill="F2F2F2"/>
        </w:rPr>
        <w:t xml:space="preserve">to </w:t>
      </w:r>
      <w:r w:rsidR="00623893">
        <w:rPr>
          <w:rStyle w:val="textlayer--absolute"/>
          <w:shd w:val="clear" w:color="auto" w:fill="F2F2F2"/>
        </w:rPr>
        <w:t>5</w:t>
      </w:r>
      <w:r w:rsidR="005618AC" w:rsidRPr="00FC64A4">
        <w:rPr>
          <w:rStyle w:val="textlayer--absolute"/>
          <w:shd w:val="clear" w:color="auto" w:fill="F2F2F2"/>
        </w:rPr>
        <w:t xml:space="preserve">:20 p.m. in </w:t>
      </w:r>
      <w:r w:rsidR="00A92070">
        <w:rPr>
          <w:rStyle w:val="textlayer--absolute"/>
          <w:shd w:val="clear" w:color="auto" w:fill="F2F2F2"/>
        </w:rPr>
        <w:t xml:space="preserve">Matthews Hall </w:t>
      </w:r>
      <w:r w:rsidR="005618AC" w:rsidRPr="00FC64A4">
        <w:rPr>
          <w:rStyle w:val="textlayer--absolute"/>
          <w:shd w:val="clear" w:color="auto" w:fill="F2F2F2"/>
        </w:rPr>
        <w:t xml:space="preserve">Room </w:t>
      </w:r>
      <w:r w:rsidR="009724FC">
        <w:rPr>
          <w:rStyle w:val="textlayer--absolute"/>
          <w:shd w:val="clear" w:color="auto" w:fill="F2F2F2"/>
        </w:rPr>
        <w:t>1</w:t>
      </w:r>
      <w:r w:rsidR="00BB4192">
        <w:rPr>
          <w:rStyle w:val="textlayer--absolute"/>
          <w:shd w:val="clear" w:color="auto" w:fill="F2F2F2"/>
        </w:rPr>
        <w:t>08</w:t>
      </w:r>
      <w:r w:rsidR="005618AC" w:rsidRPr="00FC64A4">
        <w:rPr>
          <w:rStyle w:val="textlayer--absolute"/>
          <w:shd w:val="clear" w:color="auto" w:fill="F2F2F2"/>
        </w:rPr>
        <w:t>.</w:t>
      </w:r>
    </w:p>
    <w:p w14:paraId="1236724B" w14:textId="77777777" w:rsidR="00C13F75" w:rsidRPr="009A2098" w:rsidRDefault="00C13F75" w:rsidP="00D0212F">
      <w:pPr>
        <w:ind w:left="720"/>
      </w:pPr>
    </w:p>
    <w:p w14:paraId="4DCB53E7" w14:textId="77777777" w:rsidR="00C13F75" w:rsidRPr="002574B2" w:rsidRDefault="00C13F75" w:rsidP="009A2098">
      <w:pPr>
        <w:ind w:left="360"/>
      </w:pPr>
      <w:r w:rsidRPr="009A2098">
        <w:rPr>
          <w:b/>
        </w:rPr>
        <w:t>Communication Expectations:</w:t>
      </w:r>
      <w:r w:rsidRPr="009A2098">
        <w:t xml:space="preserve"> I communicate through e-mail. Please build</w:t>
      </w:r>
      <w:r>
        <w:t xml:space="preserve"> into your routine time to </w:t>
      </w:r>
      <w:r w:rsidRPr="002574B2">
        <w:t xml:space="preserve">check your UNT email daily (or forward it to an account you check daily). </w:t>
      </w:r>
    </w:p>
    <w:p w14:paraId="0C5EA8A7" w14:textId="77777777" w:rsidR="00C13F75" w:rsidRDefault="00C13F75" w:rsidP="00C13F75">
      <w:pPr>
        <w:pStyle w:val="ListParagraph"/>
        <w:numPr>
          <w:ilvl w:val="0"/>
          <w:numId w:val="26"/>
        </w:numPr>
      </w:pPr>
      <w:r>
        <w:t xml:space="preserve">Please email any questions, concerns, and appointment requests. </w:t>
      </w:r>
    </w:p>
    <w:p w14:paraId="2678B914" w14:textId="215BD214" w:rsidR="00C13F75" w:rsidRDefault="00C13F75" w:rsidP="00C13F75">
      <w:pPr>
        <w:pStyle w:val="ListParagraph"/>
        <w:numPr>
          <w:ilvl w:val="0"/>
          <w:numId w:val="26"/>
        </w:numPr>
      </w:pPr>
      <w:r>
        <w:t xml:space="preserve">I follow a 24-hour rule for email response. I always try to respond in this window and ask you to do as well. If an email comes </w:t>
      </w:r>
      <w:r w:rsidR="00D363BB">
        <w:t>on</w:t>
      </w:r>
      <w:r>
        <w:t xml:space="preserve"> Friday (last </w:t>
      </w:r>
      <w:r w:rsidR="00A47926">
        <w:t>workday</w:t>
      </w:r>
      <w:r>
        <w:t xml:space="preserve"> of the week), I will respond by Monday. </w:t>
      </w:r>
    </w:p>
    <w:p w14:paraId="006106C4" w14:textId="77777777" w:rsidR="00C13F75" w:rsidRDefault="00C13F75" w:rsidP="00C13F75">
      <w:pPr>
        <w:pStyle w:val="ListParagraph"/>
        <w:numPr>
          <w:ilvl w:val="0"/>
          <w:numId w:val="26"/>
        </w:numPr>
      </w:pPr>
      <w:r w:rsidRPr="0095468F">
        <w:t>CLEAR has</w:t>
      </w:r>
      <w:r>
        <w:t xml:space="preserve"> </w:t>
      </w:r>
      <w:r w:rsidRPr="00A316C7">
        <w:t>a web</w:t>
      </w:r>
      <w:r>
        <w:t>page for students that provides</w:t>
      </w:r>
      <w:r w:rsidRPr="0095468F">
        <w:t xml:space="preserve"> </w:t>
      </w:r>
      <w:hyperlink r:id="rId9"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254D4028" w14:textId="77777777" w:rsidR="00C13F75" w:rsidRDefault="00C13F75" w:rsidP="00C13F75"/>
    <w:p w14:paraId="4B93E0FC" w14:textId="4DB324C0" w:rsidR="00C13F75" w:rsidRDefault="00000000" w:rsidP="00C13F75">
      <w:pPr>
        <w:rPr>
          <w:b/>
          <w:color w:val="4F81BD" w:themeColor="accent1"/>
        </w:rPr>
      </w:pPr>
      <w:r>
        <w:rPr>
          <w:noProof/>
          <w:color w:val="000000" w:themeColor="text1"/>
        </w:rPr>
        <w:pict w14:anchorId="349211ED">
          <v:rect id="_x0000_i1025" alt="" style="width:468pt;height:.05pt;mso-width-percent:0;mso-height-percent:0;mso-width-percent:0;mso-height-percent:0" o:hralign="center" o:hrstd="t" o:hr="t" fillcolor="#aaa" stroked="f"/>
        </w:pict>
      </w:r>
    </w:p>
    <w:p w14:paraId="13C6F5FD" w14:textId="77777777" w:rsidR="00C13F75" w:rsidRPr="00E14E3D" w:rsidRDefault="00C13F75" w:rsidP="00C13F75">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52D7A042" w14:textId="77777777" w:rsidR="00C13F75" w:rsidRPr="00E14E3D" w:rsidRDefault="00C13F75" w:rsidP="00C13F75">
      <w:pPr>
        <w:rPr>
          <w:b/>
          <w:bCs/>
          <w:color w:val="00B050"/>
        </w:rPr>
      </w:pPr>
    </w:p>
    <w:p w14:paraId="352BEA68" w14:textId="76C8DF59" w:rsidR="00C13F75" w:rsidRPr="00402AB6" w:rsidRDefault="00C13F75" w:rsidP="00C13F75">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w:t>
      </w:r>
      <w:r w:rsidR="00787299" w:rsidRPr="00402AB6">
        <w:t>inclusive,</w:t>
      </w:r>
      <w:r w:rsidRPr="00402AB6">
        <w:t xml:space="preserve"> and equitable manner. Its focus is on the preparation of highly competent educators, researchers and administrators who employ current theory and research as they fill these important roles. </w:t>
      </w:r>
    </w:p>
    <w:p w14:paraId="70CC56DE" w14:textId="77777777" w:rsidR="00C13F75" w:rsidRPr="00402AB6" w:rsidRDefault="00C13F75" w:rsidP="00C13F75">
      <w:pPr>
        <w:pStyle w:val="Default"/>
        <w:spacing w:line="240" w:lineRule="auto"/>
        <w:rPr>
          <w:rFonts w:ascii="Times New Roman" w:hAnsi="Times New Roman"/>
          <w:i/>
          <w:iCs/>
          <w:szCs w:val="24"/>
        </w:rPr>
      </w:pPr>
    </w:p>
    <w:p w14:paraId="6A2D809A"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6EAB7AD2" w14:textId="77777777" w:rsidR="00C13F75" w:rsidRPr="00402AB6" w:rsidRDefault="00C13F75" w:rsidP="00C13F75">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4393B330"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144E1DAB" w14:textId="77777777" w:rsidR="00C13F75" w:rsidRPr="00402AB6" w:rsidRDefault="00C13F75" w:rsidP="00C13F75">
      <w:pPr>
        <w:ind w:left="360"/>
      </w:pPr>
      <w:r w:rsidRPr="00402AB6">
        <w:t>We aspire to be internationally recognized for developing visionary educators who provide leadership, promote social justice, and effectively educate all learners.</w:t>
      </w:r>
    </w:p>
    <w:p w14:paraId="6FAFCA54" w14:textId="77777777" w:rsidR="00C13F75" w:rsidRDefault="00C13F75">
      <w:pPr>
        <w:rPr>
          <w:b/>
          <w:color w:val="4F81BD" w:themeColor="accent1"/>
        </w:rPr>
      </w:pPr>
    </w:p>
    <w:p w14:paraId="2FCA429E" w14:textId="77777777" w:rsidR="00D46A66" w:rsidRDefault="00D46A66">
      <w:pPr>
        <w:rPr>
          <w:b/>
          <w:color w:val="4F81BD" w:themeColor="accent1"/>
        </w:rPr>
      </w:pPr>
    </w:p>
    <w:p w14:paraId="7D6A7C37" w14:textId="77777777" w:rsidR="00D46A66" w:rsidRDefault="00D46A66">
      <w:pPr>
        <w:rPr>
          <w:b/>
          <w:color w:val="4F81BD" w:themeColor="accent1"/>
        </w:rPr>
      </w:pPr>
    </w:p>
    <w:p w14:paraId="792C3B7E" w14:textId="77777777" w:rsidR="00D46A66" w:rsidRDefault="00D46A66">
      <w:pPr>
        <w:rPr>
          <w:b/>
          <w:color w:val="4F81BD" w:themeColor="accent1"/>
        </w:rPr>
      </w:pPr>
    </w:p>
    <w:p w14:paraId="0EC8E01D" w14:textId="77777777" w:rsidR="003E582F" w:rsidRPr="007F63FC" w:rsidRDefault="00A17AC9">
      <w:pPr>
        <w:rPr>
          <w:b/>
        </w:rPr>
      </w:pPr>
      <w:r w:rsidRPr="007F63FC">
        <w:rPr>
          <w:b/>
        </w:rPr>
        <w:lastRenderedPageBreak/>
        <w:t>Course</w:t>
      </w:r>
      <w:r w:rsidR="00533C26" w:rsidRPr="007F63FC">
        <w:rPr>
          <w:b/>
        </w:rPr>
        <w:t xml:space="preserve"> Description</w:t>
      </w:r>
    </w:p>
    <w:p w14:paraId="4B4A7AB2" w14:textId="77777777" w:rsidR="003E582F" w:rsidRPr="00434721" w:rsidRDefault="00533C26">
      <w:r w:rsidRPr="00434721">
        <w:t>This course examines human learning across the multiple contexts of our daily lives</w:t>
      </w:r>
      <w:r w:rsidR="00A46976" w:rsidRPr="00434721">
        <w:t xml:space="preserve"> and in classrooms</w:t>
      </w:r>
      <w:r w:rsidRPr="00434721">
        <w:t xml:space="preserve">. </w:t>
      </w:r>
      <w:r w:rsidR="00A46976" w:rsidRPr="00434721">
        <w:t xml:space="preserve">We will examine the processes of human learning and development as they relate to teaching in diverse EC–12 classroom settings. Understanding of these processes is applied to lesson design, instructional strategies, and assessment. Students will take up an explicitly socio-cultural and critical lens on their own past learning and designs for future learning. </w:t>
      </w:r>
    </w:p>
    <w:p w14:paraId="0351E76B" w14:textId="76675167" w:rsidR="00A17AC9" w:rsidRPr="00434721" w:rsidRDefault="007F63FC" w:rsidP="007F63FC">
      <w:pPr>
        <w:tabs>
          <w:tab w:val="left" w:pos="1995"/>
        </w:tabs>
      </w:pPr>
      <w:bookmarkStart w:id="0" w:name="_vmo6w5lj7pxt" w:colFirst="0" w:colLast="0"/>
      <w:bookmarkEnd w:id="0"/>
      <w:r>
        <w:tab/>
      </w:r>
    </w:p>
    <w:p w14:paraId="7827A4CC" w14:textId="77777777" w:rsidR="00A17AC9" w:rsidRPr="007F63FC" w:rsidRDefault="00A17AC9" w:rsidP="00A17AC9">
      <w:pPr>
        <w:rPr>
          <w:b/>
        </w:rPr>
      </w:pPr>
      <w:r w:rsidRPr="007F63FC">
        <w:rPr>
          <w:b/>
        </w:rPr>
        <w:t>Course Prerequisites</w:t>
      </w:r>
    </w:p>
    <w:p w14:paraId="23EA1768" w14:textId="77777777" w:rsidR="00A46976" w:rsidRPr="007F63FC" w:rsidRDefault="00A46976" w:rsidP="00A46976">
      <w:r w:rsidRPr="007F63FC">
        <w:t xml:space="preserve">Students are expected to have junior standing. No prior education courses are required. Students should be fluent in using Canvas and UNT’s email system. Students should also be proficient in the use of word processing software including Word or Pages and Google Drive. </w:t>
      </w:r>
    </w:p>
    <w:p w14:paraId="6690AD8C" w14:textId="77777777" w:rsidR="003E582F" w:rsidRPr="007F63FC" w:rsidRDefault="00533C26">
      <w:pPr>
        <w:pStyle w:val="Heading2"/>
        <w:keepNext w:val="0"/>
        <w:keepLines w:val="0"/>
        <w:spacing w:before="200" w:after="0"/>
        <w:contextualSpacing/>
        <w:rPr>
          <w:b/>
          <w:sz w:val="24"/>
          <w:szCs w:val="24"/>
        </w:rPr>
      </w:pPr>
      <w:r w:rsidRPr="007F63FC">
        <w:rPr>
          <w:b/>
          <w:sz w:val="24"/>
          <w:szCs w:val="24"/>
        </w:rPr>
        <w:t>Course Goals</w:t>
      </w:r>
    </w:p>
    <w:p w14:paraId="575EB99C" w14:textId="77777777" w:rsidR="00A46976" w:rsidRPr="007F63FC" w:rsidRDefault="00A46976" w:rsidP="00A46976">
      <w:bookmarkStart w:id="1" w:name="_bil4aen1cg6h" w:colFirst="0" w:colLast="0"/>
      <w:bookmarkEnd w:id="1"/>
      <w:r w:rsidRPr="007F63FC">
        <w:t>By the end of this course, students will be able to:</w:t>
      </w:r>
    </w:p>
    <w:p w14:paraId="68038922" w14:textId="77777777" w:rsidR="00A46976" w:rsidRPr="007F63FC" w:rsidRDefault="00A46976" w:rsidP="00A46976">
      <w:pPr>
        <w:numPr>
          <w:ilvl w:val="0"/>
          <w:numId w:val="15"/>
        </w:numPr>
      </w:pPr>
      <w:r w:rsidRPr="007F63FC">
        <w:t xml:space="preserve">Articulate the role of developmental/learning theories in supporting equitable, inclusive, anti-racist, and affirming approaches to teaching and learning. </w:t>
      </w:r>
    </w:p>
    <w:p w14:paraId="6AB0DA08" w14:textId="77777777" w:rsidR="00A46976" w:rsidRPr="007F63FC" w:rsidRDefault="00A46976" w:rsidP="00A46976">
      <w:pPr>
        <w:numPr>
          <w:ilvl w:val="0"/>
          <w:numId w:val="15"/>
        </w:numPr>
      </w:pPr>
      <w:r w:rsidRPr="007F63FC">
        <w:t xml:space="preserve">Articulate how learning environments can be supportive of youth learning, identity, and participation in class, school, and society. </w:t>
      </w:r>
    </w:p>
    <w:p w14:paraId="1DA94857" w14:textId="77777777" w:rsidR="003E582F" w:rsidRPr="007F63FC" w:rsidRDefault="00A46976" w:rsidP="00A46976">
      <w:pPr>
        <w:numPr>
          <w:ilvl w:val="0"/>
          <w:numId w:val="15"/>
        </w:numPr>
      </w:pPr>
      <w:r w:rsidRPr="007F63FC">
        <w:t>Envision and describe how your classroom will be a site of resistance and transformation toward a more equitable and just society.</w:t>
      </w:r>
    </w:p>
    <w:p w14:paraId="0248E682" w14:textId="77777777" w:rsidR="00A46976" w:rsidRPr="007F63FC" w:rsidRDefault="00A46976" w:rsidP="00A46976"/>
    <w:p w14:paraId="41BFC5D8" w14:textId="77777777" w:rsidR="005221A0" w:rsidRPr="007F63FC" w:rsidRDefault="005221A0" w:rsidP="005221A0">
      <w:pPr>
        <w:rPr>
          <w:b/>
        </w:rPr>
      </w:pPr>
      <w:bookmarkStart w:id="2" w:name="_urjyimssabzi" w:colFirst="0" w:colLast="0"/>
      <w:bookmarkEnd w:id="2"/>
      <w:r w:rsidRPr="007F63FC">
        <w:rPr>
          <w:b/>
        </w:rPr>
        <w:t>Course Texts</w:t>
      </w:r>
    </w:p>
    <w:p w14:paraId="7515C749" w14:textId="77777777" w:rsidR="00A46976" w:rsidRPr="007F63FC" w:rsidRDefault="000B1359" w:rsidP="00A46976">
      <w:pPr>
        <w:ind w:left="720" w:hanging="720"/>
        <w:rPr>
          <w:highlight w:val="white"/>
        </w:rPr>
      </w:pPr>
      <w:r w:rsidRPr="007F63FC">
        <w:rPr>
          <w:highlight w:val="white"/>
        </w:rPr>
        <w:t xml:space="preserve">None. All course readings will be provided via Canvas. </w:t>
      </w:r>
    </w:p>
    <w:p w14:paraId="014586B9" w14:textId="77777777" w:rsidR="00097D1A" w:rsidRPr="007F63FC" w:rsidRDefault="00097D1A" w:rsidP="00A46976">
      <w:pPr>
        <w:pStyle w:val="Heading2"/>
        <w:keepNext w:val="0"/>
        <w:keepLines w:val="0"/>
        <w:spacing w:before="0" w:after="0"/>
        <w:rPr>
          <w:b/>
          <w:sz w:val="24"/>
          <w:szCs w:val="24"/>
        </w:rPr>
      </w:pPr>
    </w:p>
    <w:p w14:paraId="7BC6EF18" w14:textId="77777777" w:rsidR="003E582F" w:rsidRPr="007F63FC" w:rsidRDefault="00533C26">
      <w:pPr>
        <w:pStyle w:val="Heading2"/>
        <w:keepNext w:val="0"/>
        <w:keepLines w:val="0"/>
        <w:spacing w:before="0" w:after="0"/>
        <w:rPr>
          <w:b/>
          <w:sz w:val="24"/>
          <w:szCs w:val="24"/>
        </w:rPr>
      </w:pPr>
      <w:r w:rsidRPr="007F63FC">
        <w:rPr>
          <w:b/>
          <w:sz w:val="24"/>
          <w:szCs w:val="24"/>
        </w:rPr>
        <w:t>Learning Activities and Assignments</w:t>
      </w:r>
    </w:p>
    <w:p w14:paraId="4354D7C5" w14:textId="77777777" w:rsidR="001D0EE1" w:rsidRDefault="00533C26" w:rsidP="00155B33">
      <w:pPr>
        <w:pStyle w:val="Heading2"/>
        <w:keepNext w:val="0"/>
        <w:keepLines w:val="0"/>
        <w:spacing w:before="0" w:after="0"/>
        <w:rPr>
          <w:sz w:val="24"/>
          <w:szCs w:val="24"/>
        </w:rPr>
      </w:pPr>
      <w:bookmarkStart w:id="3" w:name="_6j84rbq34dss" w:colFirst="0" w:colLast="0"/>
      <w:bookmarkEnd w:id="3"/>
      <w:r w:rsidRPr="007F63FC">
        <w:rPr>
          <w:sz w:val="24"/>
          <w:szCs w:val="24"/>
        </w:rPr>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w:t>
      </w:r>
    </w:p>
    <w:p w14:paraId="19CF5B97" w14:textId="45435939" w:rsidR="003E582F" w:rsidRPr="007F63FC" w:rsidRDefault="00533C26" w:rsidP="00155B33">
      <w:pPr>
        <w:pStyle w:val="Heading2"/>
        <w:keepNext w:val="0"/>
        <w:keepLines w:val="0"/>
        <w:spacing w:before="0" w:after="0"/>
        <w:rPr>
          <w:sz w:val="24"/>
          <w:szCs w:val="24"/>
        </w:rPr>
      </w:pPr>
      <w:r w:rsidRPr="007F63FC">
        <w:rPr>
          <w:sz w:val="24"/>
          <w:szCs w:val="24"/>
        </w:rPr>
        <w:t>All assignments wi</w:t>
      </w:r>
      <w:r w:rsidR="00E104ED" w:rsidRPr="007F63FC">
        <w:rPr>
          <w:sz w:val="24"/>
          <w:szCs w:val="24"/>
        </w:rPr>
        <w:t xml:space="preserve">ll be submitted through Canvas or Google </w:t>
      </w:r>
      <w:r w:rsidR="00BA74CE" w:rsidRPr="007F63FC">
        <w:rPr>
          <w:sz w:val="24"/>
          <w:szCs w:val="24"/>
        </w:rPr>
        <w:t>Drive</w:t>
      </w:r>
      <w:r w:rsidR="00E104ED" w:rsidRPr="007F63FC">
        <w:rPr>
          <w:sz w:val="24"/>
          <w:szCs w:val="24"/>
        </w:rPr>
        <w:t xml:space="preserve"> (</w:t>
      </w:r>
      <w:r w:rsidR="001D0EE1" w:rsidRPr="007F63FC">
        <w:rPr>
          <w:sz w:val="24"/>
          <w:szCs w:val="24"/>
        </w:rPr>
        <w:t>e.g.,</w:t>
      </w:r>
      <w:r w:rsidR="00E104ED" w:rsidRPr="007F63FC">
        <w:rPr>
          <w:sz w:val="24"/>
          <w:szCs w:val="24"/>
        </w:rPr>
        <w:t xml:space="preserve"> Docs, Jamboard).</w:t>
      </w:r>
    </w:p>
    <w:p w14:paraId="42F96AAD" w14:textId="55E0ACF8" w:rsidR="003E582F" w:rsidRPr="007F63FC" w:rsidRDefault="00B76873">
      <w:pPr>
        <w:numPr>
          <w:ilvl w:val="0"/>
          <w:numId w:val="1"/>
        </w:numPr>
      </w:pPr>
      <w:r w:rsidRPr="007F63FC">
        <w:t>2</w:t>
      </w:r>
      <w:r w:rsidR="00533C26" w:rsidRPr="007F63FC">
        <w:t xml:space="preserve">0% </w:t>
      </w:r>
      <w:r w:rsidR="00533C26" w:rsidRPr="007F63FC">
        <w:tab/>
        <w:t>Class Participation</w:t>
      </w:r>
      <w:r w:rsidR="005373D6" w:rsidRPr="007F63FC">
        <w:t xml:space="preserve"> &amp; Individual Tasks</w:t>
      </w:r>
    </w:p>
    <w:p w14:paraId="757E38E0" w14:textId="77777777" w:rsidR="003E582F" w:rsidRPr="007F63FC" w:rsidRDefault="00B76873">
      <w:pPr>
        <w:numPr>
          <w:ilvl w:val="0"/>
          <w:numId w:val="1"/>
        </w:numPr>
      </w:pPr>
      <w:r w:rsidRPr="007F63FC">
        <w:t>2</w:t>
      </w:r>
      <w:r w:rsidR="00533C26" w:rsidRPr="007F63FC">
        <w:t>0%</w:t>
      </w:r>
      <w:r w:rsidR="00533C26" w:rsidRPr="007F63FC">
        <w:tab/>
        <w:t>Learning Community Participation</w:t>
      </w:r>
    </w:p>
    <w:p w14:paraId="0658D4E7" w14:textId="77777777" w:rsidR="003E582F" w:rsidRPr="007F63FC" w:rsidRDefault="00BA74CE">
      <w:pPr>
        <w:numPr>
          <w:ilvl w:val="0"/>
          <w:numId w:val="1"/>
        </w:numPr>
      </w:pPr>
      <w:r w:rsidRPr="007F63FC">
        <w:t>2</w:t>
      </w:r>
      <w:r w:rsidR="00533C26" w:rsidRPr="007F63FC">
        <w:t xml:space="preserve">0% </w:t>
      </w:r>
      <w:r w:rsidR="00533C26" w:rsidRPr="007F63FC">
        <w:tab/>
        <w:t>Observations of Learning</w:t>
      </w:r>
    </w:p>
    <w:p w14:paraId="18EC4836" w14:textId="77777777" w:rsidR="00BA74CE" w:rsidRPr="007F63FC" w:rsidRDefault="00BA74CE">
      <w:pPr>
        <w:numPr>
          <w:ilvl w:val="0"/>
          <w:numId w:val="1"/>
        </w:numPr>
      </w:pPr>
      <w:r w:rsidRPr="007F63FC">
        <w:t>20%</w:t>
      </w:r>
      <w:r w:rsidRPr="007F63FC">
        <w:tab/>
        <w:t>Individual Positionality for Teaching Statements</w:t>
      </w:r>
    </w:p>
    <w:p w14:paraId="3B9AEC20" w14:textId="2BAED99C" w:rsidR="003E582F" w:rsidRPr="007F63FC" w:rsidRDefault="00BA74CE" w:rsidP="00155B33">
      <w:pPr>
        <w:numPr>
          <w:ilvl w:val="0"/>
          <w:numId w:val="1"/>
        </w:numPr>
      </w:pPr>
      <w:r w:rsidRPr="007F63FC">
        <w:t>2</w:t>
      </w:r>
      <w:r w:rsidR="00533C26" w:rsidRPr="007F63FC">
        <w:t>0%</w:t>
      </w:r>
      <w:r w:rsidR="00533C26" w:rsidRPr="007F63FC">
        <w:tab/>
      </w:r>
      <w:r w:rsidRPr="007F63FC">
        <w:t xml:space="preserve">Lesson Analysis </w:t>
      </w:r>
      <w:r w:rsidR="002B3CFE">
        <w:t xml:space="preserve">and </w:t>
      </w:r>
      <w:r w:rsidRPr="007F63FC">
        <w:t>Group Presentation</w:t>
      </w:r>
    </w:p>
    <w:p w14:paraId="41615D6B" w14:textId="45A3AA93" w:rsidR="00A17AC9" w:rsidRPr="007F63FC" w:rsidRDefault="00A17AC9">
      <w:r w:rsidRPr="007F63FC">
        <w:t xml:space="preserve">If a student wishes to know the instructor’s assessment of their participation and current understanding, they are encouraged to </w:t>
      </w:r>
      <w:r w:rsidR="00AA12BC" w:rsidRPr="007F63FC">
        <w:t>visit</w:t>
      </w:r>
      <w:r w:rsidR="00BA74CE" w:rsidRPr="007F63FC">
        <w:t xml:space="preserve"> office hours (or another time by appointment)</w:t>
      </w:r>
      <w:r w:rsidRPr="007F63FC">
        <w:t xml:space="preserve">. The instructor will notify any student </w:t>
      </w:r>
      <w:r w:rsidR="00E104ED" w:rsidRPr="007F63FC">
        <w:t xml:space="preserve">if there is </w:t>
      </w:r>
      <w:r w:rsidRPr="007F63FC">
        <w:t>a concern</w:t>
      </w:r>
      <w:r w:rsidR="00E104ED" w:rsidRPr="007F63FC">
        <w:t xml:space="preserve"> regarding their participation</w:t>
      </w:r>
      <w:r w:rsidRPr="007F63FC">
        <w:t xml:space="preserve">. </w:t>
      </w:r>
    </w:p>
    <w:p w14:paraId="4F49AAE3" w14:textId="77777777" w:rsidR="003E582F" w:rsidRPr="007F63FC" w:rsidRDefault="003E582F">
      <w:pPr>
        <w:rPr>
          <w:u w:val="single"/>
        </w:rPr>
      </w:pPr>
    </w:p>
    <w:p w14:paraId="582D9836" w14:textId="77777777" w:rsidR="003532CF" w:rsidRPr="007F63FC" w:rsidRDefault="003532CF">
      <w:pPr>
        <w:rPr>
          <w:b/>
          <w:bCs/>
          <w:i/>
          <w:iCs/>
        </w:rPr>
      </w:pPr>
      <w:r w:rsidRPr="007F63FC">
        <w:rPr>
          <w:b/>
          <w:bCs/>
          <w:i/>
          <w:iCs/>
        </w:rPr>
        <w:t xml:space="preserve">Class Participation </w:t>
      </w:r>
    </w:p>
    <w:p w14:paraId="68352FF9" w14:textId="100FF65C" w:rsidR="00B76873" w:rsidRPr="00434721" w:rsidRDefault="00B76873" w:rsidP="003532CF">
      <w:pPr>
        <w:rPr>
          <w:b/>
          <w:bCs/>
          <w:color w:val="000000" w:themeColor="text1"/>
        </w:rPr>
      </w:pPr>
      <w:r w:rsidRPr="00434721">
        <w:rPr>
          <w:color w:val="000000" w:themeColor="text1"/>
        </w:rPr>
        <w:t xml:space="preserve">You are expected to come to class prepared to engage as an active participant. </w:t>
      </w:r>
      <w:r w:rsidR="00E104ED" w:rsidRPr="00434721">
        <w:rPr>
          <w:color w:val="000000" w:themeColor="text1"/>
        </w:rPr>
        <w:t xml:space="preserve">Being prepared means you’ve completed reading prior to class and assigned individual tasks for that week. </w:t>
      </w:r>
      <w:r w:rsidR="00D261F9" w:rsidRPr="00434721">
        <w:rPr>
          <w:color w:val="000000" w:themeColor="text1"/>
        </w:rPr>
        <w:t>Your experiences with</w:t>
      </w:r>
      <w:r w:rsidR="00AB1E13">
        <w:rPr>
          <w:color w:val="000000" w:themeColor="text1"/>
        </w:rPr>
        <w:t xml:space="preserve"> the class</w:t>
      </w:r>
      <w:r w:rsidR="00D261F9" w:rsidRPr="00434721">
        <w:rPr>
          <w:color w:val="000000" w:themeColor="text1"/>
        </w:rPr>
        <w:t xml:space="preserve"> readings are a critical part of how</w:t>
      </w:r>
      <w:r w:rsidR="00E104ED" w:rsidRPr="00434721">
        <w:rPr>
          <w:color w:val="000000" w:themeColor="text1"/>
        </w:rPr>
        <w:t>, as a classroom community,</w:t>
      </w:r>
      <w:r w:rsidR="00D261F9" w:rsidRPr="00434721">
        <w:rPr>
          <w:color w:val="000000" w:themeColor="text1"/>
        </w:rPr>
        <w:t xml:space="preserve"> we make sense of learning together. Sharing your ideas and questions will </w:t>
      </w:r>
      <w:r w:rsidR="001E6CE6" w:rsidRPr="00434721">
        <w:rPr>
          <w:color w:val="000000" w:themeColor="text1"/>
        </w:rPr>
        <w:t xml:space="preserve">be </w:t>
      </w:r>
      <w:r w:rsidR="00E104ED" w:rsidRPr="00434721">
        <w:rPr>
          <w:color w:val="000000" w:themeColor="text1"/>
        </w:rPr>
        <w:t>a weekly occurrence as part of our class “flow” (explained more in Week 1).</w:t>
      </w:r>
      <w:r w:rsidR="00D261F9" w:rsidRPr="00434721">
        <w:rPr>
          <w:color w:val="000000" w:themeColor="text1"/>
        </w:rPr>
        <w:t xml:space="preserve"> </w:t>
      </w:r>
      <w:r w:rsidR="001E6CE6" w:rsidRPr="00434721">
        <w:rPr>
          <w:color w:val="000000" w:themeColor="text1"/>
        </w:rPr>
        <w:t>In-class participation will be evaluated based on attendance,</w:t>
      </w:r>
      <w:r w:rsidR="001E6CE6" w:rsidRPr="00434721">
        <w:rPr>
          <w:b/>
          <w:bCs/>
          <w:color w:val="000000" w:themeColor="text1"/>
        </w:rPr>
        <w:t xml:space="preserve"> </w:t>
      </w:r>
      <w:r w:rsidR="001E6CE6" w:rsidRPr="00434721">
        <w:rPr>
          <w:color w:val="000000" w:themeColor="text1"/>
        </w:rPr>
        <w:t>participation in activities, and contribution to discussions</w:t>
      </w:r>
      <w:r w:rsidR="00E104ED" w:rsidRPr="00434721">
        <w:rPr>
          <w:color w:val="000000" w:themeColor="text1"/>
        </w:rPr>
        <w:t>.</w:t>
      </w:r>
      <w:r w:rsidR="00C20864" w:rsidRPr="00434721">
        <w:rPr>
          <w:color w:val="000000" w:themeColor="text1"/>
        </w:rPr>
        <w:t xml:space="preserve"> Tasks listed under “Individual Tasks” in the Course Summary below count toward this participation grade. </w:t>
      </w:r>
    </w:p>
    <w:p w14:paraId="5B7E53EC" w14:textId="77777777" w:rsidR="00B76873" w:rsidRPr="00434721" w:rsidRDefault="00B76873" w:rsidP="003532CF">
      <w:pPr>
        <w:rPr>
          <w:color w:val="000000" w:themeColor="text1"/>
        </w:rPr>
      </w:pPr>
    </w:p>
    <w:p w14:paraId="1866773A" w14:textId="77777777" w:rsidR="00B76873" w:rsidRPr="00434721" w:rsidRDefault="00B76873" w:rsidP="003532CF">
      <w:pPr>
        <w:rPr>
          <w:color w:val="000000" w:themeColor="text1"/>
        </w:rPr>
      </w:pPr>
      <w:r w:rsidRPr="00434721">
        <w:rPr>
          <w:b/>
          <w:bCs/>
          <w:i/>
          <w:iCs/>
          <w:color w:val="000000" w:themeColor="text1"/>
        </w:rPr>
        <w:t>Learning Communities</w:t>
      </w:r>
    </w:p>
    <w:p w14:paraId="2DF8B487" w14:textId="6FD60645" w:rsidR="003532CF" w:rsidRPr="00434721" w:rsidRDefault="003532CF" w:rsidP="003532CF">
      <w:pPr>
        <w:rPr>
          <w:color w:val="000000" w:themeColor="text1"/>
        </w:rPr>
      </w:pPr>
      <w:r w:rsidRPr="00434721">
        <w:rPr>
          <w:color w:val="000000" w:themeColor="text1"/>
        </w:rPr>
        <w:t xml:space="preserve">You will participate in a working small group with several students this semester. In these Learning Communities (LCs), you will have an opportunity to work together to make sense of readings, </w:t>
      </w:r>
      <w:r w:rsidR="00E104ED" w:rsidRPr="00434721">
        <w:rPr>
          <w:color w:val="000000" w:themeColor="text1"/>
        </w:rPr>
        <w:t xml:space="preserve">develop tools and strategies for observing and analyzing learning, </w:t>
      </w:r>
      <w:r w:rsidRPr="00434721">
        <w:rPr>
          <w:color w:val="000000" w:themeColor="text1"/>
        </w:rPr>
        <w:t xml:space="preserve">respond to reflection questions, </w:t>
      </w:r>
      <w:r w:rsidR="00AB1E13" w:rsidRPr="00434721">
        <w:rPr>
          <w:color w:val="000000" w:themeColor="text1"/>
        </w:rPr>
        <w:t>discuss,</w:t>
      </w:r>
      <w:r w:rsidRPr="00434721">
        <w:rPr>
          <w:color w:val="000000" w:themeColor="text1"/>
        </w:rPr>
        <w:t xml:space="preserve"> and reflect on your observations, and provide feedback to one another as you develop your major assignments. </w:t>
      </w:r>
      <w:r w:rsidR="00E104ED" w:rsidRPr="00434721">
        <w:rPr>
          <w:color w:val="000000" w:themeColor="text1"/>
        </w:rPr>
        <w:t>Your LC members</w:t>
      </w:r>
      <w:r w:rsidRPr="00434721">
        <w:rPr>
          <w:color w:val="000000" w:themeColor="text1"/>
        </w:rPr>
        <w:t xml:space="preserve"> are the first people you text/email/call when you’re not sure what’s due next, how to complete an assignment, or need someone to read-through a draft of an assignment. </w:t>
      </w:r>
      <w:r w:rsidR="00E104ED" w:rsidRPr="00434721">
        <w:rPr>
          <w:color w:val="000000" w:themeColor="text1"/>
        </w:rPr>
        <w:t>You will also have collaborative tasks to complete together each week</w:t>
      </w:r>
      <w:r w:rsidRPr="00434721">
        <w:rPr>
          <w:color w:val="000000" w:themeColor="text1"/>
        </w:rPr>
        <w:t xml:space="preserve">. </w:t>
      </w:r>
      <w:r w:rsidR="00725823">
        <w:rPr>
          <w:color w:val="000000" w:themeColor="text1"/>
        </w:rPr>
        <w:t xml:space="preserve"> </w:t>
      </w:r>
      <w:r w:rsidR="001E6CE6" w:rsidRPr="00434721">
        <w:rPr>
          <w:color w:val="000000" w:themeColor="text1"/>
        </w:rPr>
        <w:t xml:space="preserve">Participation in LCs will be evaluated on your involvement in these working groups. </w:t>
      </w:r>
      <w:r w:rsidR="00E104ED" w:rsidRPr="00434721">
        <w:rPr>
          <w:color w:val="000000" w:themeColor="text1"/>
        </w:rPr>
        <w:t xml:space="preserve">Issues or concerns about interpersonal dynamics of your group should be communicated with the instructor early and often. </w:t>
      </w:r>
      <w:r w:rsidR="00C20864" w:rsidRPr="00434721">
        <w:rPr>
          <w:color w:val="000000" w:themeColor="text1"/>
        </w:rPr>
        <w:t>Tasks listed under “Learning Community” in the Course Summary below count toward this participation grade.</w:t>
      </w:r>
    </w:p>
    <w:p w14:paraId="39326B52" w14:textId="77777777" w:rsidR="00D129A8" w:rsidRPr="00434721" w:rsidRDefault="00D129A8" w:rsidP="005221A0">
      <w:pPr>
        <w:rPr>
          <w:b/>
          <w:bCs/>
          <w:i/>
          <w:iCs/>
          <w:color w:val="000000" w:themeColor="text1"/>
        </w:rPr>
      </w:pPr>
    </w:p>
    <w:p w14:paraId="5E4BFF2E" w14:textId="77777777" w:rsidR="005221A0" w:rsidRPr="00434721" w:rsidRDefault="005221A0" w:rsidP="005221A0">
      <w:pPr>
        <w:rPr>
          <w:b/>
          <w:bCs/>
          <w:i/>
          <w:iCs/>
          <w:color w:val="000000" w:themeColor="text1"/>
        </w:rPr>
      </w:pPr>
      <w:r w:rsidRPr="00434721">
        <w:rPr>
          <w:b/>
          <w:bCs/>
          <w:i/>
          <w:iCs/>
          <w:color w:val="000000" w:themeColor="text1"/>
        </w:rPr>
        <w:t>Observations of Learning</w:t>
      </w:r>
    </w:p>
    <w:p w14:paraId="2489721C" w14:textId="5C3C4F8B" w:rsidR="005221A0" w:rsidRPr="00434721" w:rsidRDefault="005221A0" w:rsidP="005221A0">
      <w:pPr>
        <w:rPr>
          <w:color w:val="000000" w:themeColor="text1"/>
        </w:rPr>
      </w:pPr>
      <w:r w:rsidRPr="00434721">
        <w:rPr>
          <w:color w:val="000000" w:themeColor="text1"/>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w:t>
      </w:r>
      <w:r w:rsidR="00B75292" w:rsidRPr="00434721">
        <w:rPr>
          <w:color w:val="000000" w:themeColor="text1"/>
        </w:rPr>
        <w:t>in</w:t>
      </w:r>
      <w:r w:rsidRPr="00434721">
        <w:rPr>
          <w:color w:val="000000" w:themeColor="text1"/>
        </w:rPr>
        <w:t xml:space="preserve"> a playground. In this example, the context is </w:t>
      </w:r>
      <w:r w:rsidR="00B75292" w:rsidRPr="00434721">
        <w:rPr>
          <w:color w:val="000000" w:themeColor="text1"/>
        </w:rPr>
        <w:t>social,</w:t>
      </w:r>
      <w:r w:rsidRPr="00434721">
        <w:rPr>
          <w:color w:val="000000" w:themeColor="text1"/>
        </w:rPr>
        <w:t xml:space="preserve"> and kids are working on a lot of different skills (practicing going down the slide, getting on and off a swing, social norms for interacting with other kids, mom figuring out how to not helicopter parent, etc.). </w:t>
      </w:r>
      <w:r w:rsidR="005538AE" w:rsidRPr="00434721">
        <w:rPr>
          <w:color w:val="000000" w:themeColor="text1"/>
        </w:rPr>
        <w:t>You will document your observations during the 8 weeks</w:t>
      </w:r>
      <w:r w:rsidR="00C20864" w:rsidRPr="00434721">
        <w:rPr>
          <w:color w:val="000000" w:themeColor="text1"/>
        </w:rPr>
        <w:t xml:space="preserve"> using a Notice-Wonder-Question Tool (NWQ)</w:t>
      </w:r>
      <w:r w:rsidR="005538AE" w:rsidRPr="00434721">
        <w:rPr>
          <w:color w:val="000000" w:themeColor="text1"/>
        </w:rPr>
        <w:t xml:space="preserve"> and turn in/present on these observations at a few points throughout the term. These observation documents will </w:t>
      </w:r>
      <w:r w:rsidR="00BA74CE" w:rsidRPr="00434721">
        <w:rPr>
          <w:color w:val="000000" w:themeColor="text1"/>
        </w:rPr>
        <w:t>deeply inform</w:t>
      </w:r>
      <w:r w:rsidR="005538AE" w:rsidRPr="00434721">
        <w:rPr>
          <w:color w:val="000000" w:themeColor="text1"/>
        </w:rPr>
        <w:t xml:space="preserve"> your final analysis</w:t>
      </w:r>
      <w:r w:rsidR="00BA74CE" w:rsidRPr="00434721">
        <w:rPr>
          <w:color w:val="000000" w:themeColor="text1"/>
        </w:rPr>
        <w:t xml:space="preserve"> of a lesson</w:t>
      </w:r>
      <w:r w:rsidR="005538AE" w:rsidRPr="00434721">
        <w:rPr>
          <w:color w:val="000000" w:themeColor="text1"/>
        </w:rPr>
        <w:t xml:space="preserve"> for this class. </w:t>
      </w:r>
      <w:r w:rsidR="00C20864" w:rsidRPr="00434721">
        <w:rPr>
          <w:color w:val="000000" w:themeColor="text1"/>
        </w:rPr>
        <w:t xml:space="preserve">More details on this will be discussed in class. </w:t>
      </w:r>
    </w:p>
    <w:p w14:paraId="47EB7350" w14:textId="77777777" w:rsidR="005221A0" w:rsidRPr="00434721" w:rsidRDefault="005221A0">
      <w:pPr>
        <w:rPr>
          <w:color w:val="000000" w:themeColor="text1"/>
        </w:rPr>
      </w:pPr>
    </w:p>
    <w:p w14:paraId="2EB3A76B" w14:textId="77777777" w:rsidR="00BA74CE" w:rsidRPr="00434721" w:rsidRDefault="00BA74CE" w:rsidP="00BA74CE">
      <w:pPr>
        <w:rPr>
          <w:color w:val="000000" w:themeColor="text1"/>
        </w:rPr>
      </w:pPr>
      <w:r w:rsidRPr="00434721">
        <w:rPr>
          <w:b/>
          <w:bCs/>
          <w:i/>
          <w:iCs/>
          <w:color w:val="000000" w:themeColor="text1"/>
        </w:rPr>
        <w:t>Positionality for Teaching Statement</w:t>
      </w:r>
      <w:r w:rsidRPr="00434721">
        <w:rPr>
          <w:i/>
          <w:iCs/>
          <w:color w:val="000000" w:themeColor="text1"/>
        </w:rPr>
        <w:br/>
      </w:r>
      <w:r w:rsidRPr="00434721">
        <w:rPr>
          <w:color w:val="000000" w:themeColor="text1"/>
        </w:rPr>
        <w:t xml:space="preserve">Our stories and experiences shape who we are and what we believe. This writing assignment asks you to reflect upon your own stories, identity, and experiences and connect them to what you believe about teaching and learning, as well as address how you will adjust your instruction and classroom community to meet the unique experiences of your future students. The assignment description and rubric are available on Canvas.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434721" w:rsidRDefault="00BA74CE">
      <w:pPr>
        <w:rPr>
          <w:color w:val="000000" w:themeColor="text1"/>
        </w:rPr>
      </w:pPr>
    </w:p>
    <w:p w14:paraId="23B69A5C" w14:textId="77777777" w:rsidR="001C6C01" w:rsidRPr="00434721" w:rsidRDefault="00BA74CE">
      <w:pPr>
        <w:rPr>
          <w:b/>
          <w:bCs/>
          <w:i/>
          <w:iCs/>
          <w:color w:val="000000" w:themeColor="text1"/>
        </w:rPr>
      </w:pPr>
      <w:r w:rsidRPr="00434721">
        <w:rPr>
          <w:b/>
          <w:bCs/>
          <w:i/>
          <w:iCs/>
          <w:color w:val="000000" w:themeColor="text1"/>
        </w:rPr>
        <w:t>Learning Community Group Lesson</w:t>
      </w:r>
      <w:r w:rsidR="001C6C01" w:rsidRPr="00434721">
        <w:rPr>
          <w:b/>
          <w:bCs/>
          <w:i/>
          <w:iCs/>
          <w:color w:val="000000" w:themeColor="text1"/>
        </w:rPr>
        <w:t xml:space="preserve"> Analysis</w:t>
      </w:r>
      <w:r w:rsidRPr="00434721">
        <w:rPr>
          <w:b/>
          <w:bCs/>
          <w:i/>
          <w:iCs/>
          <w:color w:val="000000" w:themeColor="text1"/>
        </w:rPr>
        <w:t xml:space="preserve"> Presentation</w:t>
      </w:r>
    </w:p>
    <w:p w14:paraId="7C8E8FEB" w14:textId="30BE8A3D" w:rsidR="00D46A66" w:rsidRDefault="00BA74CE">
      <w:pPr>
        <w:rPr>
          <w:color w:val="000000" w:themeColor="text1"/>
        </w:rPr>
      </w:pPr>
      <w:r w:rsidRPr="00434721">
        <w:rPr>
          <w:color w:val="000000" w:themeColor="text1"/>
        </w:rPr>
        <w:t xml:space="preserve">The Lesson Analysis assignment is intended to provide </w:t>
      </w:r>
      <w:r w:rsidR="00552C7C" w:rsidRPr="00434721">
        <w:rPr>
          <w:color w:val="000000" w:themeColor="text1"/>
        </w:rPr>
        <w:t>you with</w:t>
      </w:r>
      <w:r w:rsidRPr="00434721">
        <w:rPr>
          <w:color w:val="000000" w:themeColor="text1"/>
        </w:rPr>
        <w:t xml:space="preserve">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w:t>
      </w:r>
      <w:r w:rsidR="00AB1E13" w:rsidRPr="00434721">
        <w:rPr>
          <w:color w:val="000000" w:themeColor="text1"/>
        </w:rPr>
        <w:t>design</w:t>
      </w:r>
      <w:r w:rsidRPr="00434721">
        <w:rPr>
          <w:color w:val="000000" w:themeColor="text1"/>
        </w:rPr>
        <w:t xml:space="preserve"> the unique histories of your students </w:t>
      </w:r>
      <w:r w:rsidRPr="00434721">
        <w:rPr>
          <w:color w:val="000000" w:themeColor="text1"/>
        </w:rPr>
        <w:lastRenderedPageBreak/>
        <w:t xml:space="preserve">as your learning community changes from year to year. This is a central part of teaching equitably. The assignment description and rubric are available on Canvas, as are several assignments that support the final paper. Most of this analysis will be completed during Learning Community meetings in the later part of the semester, and you will present your analysis together as a group in the last week of classes. </w:t>
      </w:r>
    </w:p>
    <w:p w14:paraId="1BF767A3" w14:textId="77777777" w:rsidR="00097D1A" w:rsidRPr="00434721" w:rsidRDefault="00097D1A" w:rsidP="008E4C85">
      <w:pPr>
        <w:rPr>
          <w:b/>
          <w:bCs/>
          <w:i/>
          <w:iCs/>
          <w:color w:val="000000" w:themeColor="text1"/>
        </w:rPr>
      </w:pPr>
    </w:p>
    <w:p w14:paraId="1594EB94" w14:textId="547B50F8" w:rsidR="009047DC" w:rsidRPr="00434721" w:rsidRDefault="008E4C85" w:rsidP="008E4C85">
      <w:r w:rsidRPr="00434721">
        <w:rPr>
          <w:b/>
          <w:bCs/>
          <w:i/>
          <w:iCs/>
          <w:color w:val="000000" w:themeColor="text1"/>
        </w:rPr>
        <w:t>Mental Health Modules</w:t>
      </w:r>
      <w:r w:rsidRPr="00434721">
        <w:rPr>
          <w:i/>
          <w:iCs/>
        </w:rPr>
        <w:br/>
      </w:r>
      <w:r w:rsidRPr="00434721">
        <w:t xml:space="preserve">These are required by </w:t>
      </w:r>
      <w:r w:rsidR="00B972AF">
        <w:t xml:space="preserve">the State of </w:t>
      </w:r>
      <w:r w:rsidRPr="00434721">
        <w:t xml:space="preserve">Texas. There are three training programs (CBITS, Project Alert, and ASK). Please notify me if the suicide prevention module may be </w:t>
      </w:r>
      <w:r w:rsidR="00D710AC" w:rsidRPr="00434721">
        <w:t>triggered</w:t>
      </w:r>
      <w:r w:rsidRPr="00434721">
        <w:t xml:space="preserve">. </w:t>
      </w:r>
    </w:p>
    <w:tbl>
      <w:tblPr>
        <w:tblStyle w:val="TableGrid"/>
        <w:tblW w:w="0" w:type="auto"/>
        <w:tblLook w:val="04A0" w:firstRow="1" w:lastRow="0" w:firstColumn="1" w:lastColumn="0" w:noHBand="0" w:noVBand="1"/>
      </w:tblPr>
      <w:tblGrid>
        <w:gridCol w:w="9350"/>
      </w:tblGrid>
      <w:tr w:rsidR="008E4C85" w:rsidRPr="00434721" w14:paraId="734AA303" w14:textId="77777777" w:rsidTr="00C13F75">
        <w:tc>
          <w:tcPr>
            <w:tcW w:w="9350" w:type="dxa"/>
          </w:tcPr>
          <w:p w14:paraId="684A5243"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Cognitive Behavioral Intervention for Trauma in Schools (CBITS) </w:t>
            </w:r>
            <w:r w:rsidRPr="0086095D">
              <w:rPr>
                <w:rFonts w:ascii="Calibri" w:hAnsi="Calibri"/>
                <w:color w:val="0260BF"/>
                <w:sz w:val="22"/>
                <w:szCs w:val="22"/>
              </w:rPr>
              <w:br/>
            </w:r>
            <w:r w:rsidRPr="0086095D">
              <w:rPr>
                <w:rFonts w:ascii="Calibri" w:hAnsi="Calibri"/>
                <w:sz w:val="22"/>
                <w:szCs w:val="22"/>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Early Mental Health Intervention </w:t>
            </w:r>
            <w:r w:rsidRPr="0086095D">
              <w:rPr>
                <w:rFonts w:ascii="Calibri" w:hAnsi="Calibri"/>
                <w:sz w:val="22"/>
                <w:szCs w:val="22"/>
              </w:rPr>
              <w:t>on-line training:</w:t>
            </w:r>
          </w:p>
          <w:p w14:paraId="49ECAC2E"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Go to </w:t>
            </w:r>
            <w:r w:rsidRPr="0086095D">
              <w:rPr>
                <w:rFonts w:ascii="Calibri" w:hAnsi="Calibri"/>
                <w:color w:val="0260BF"/>
                <w:sz w:val="22"/>
                <w:szCs w:val="22"/>
              </w:rPr>
              <w:t xml:space="preserve">https://cbitsprogram.org </w:t>
            </w:r>
            <w:r w:rsidRPr="0086095D">
              <w:rPr>
                <w:rFonts w:ascii="Calibri" w:hAnsi="Calibri"/>
                <w:sz w:val="22"/>
                <w:szCs w:val="22"/>
              </w:rPr>
              <w:t xml:space="preserve">or Google “Cognitive behavioral intervention for trauma in schools” </w:t>
            </w:r>
          </w:p>
          <w:p w14:paraId="179643C5"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Click “register with our website”</w:t>
            </w:r>
          </w:p>
          <w:p w14:paraId="7AB294F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Follow registration instructions</w:t>
            </w:r>
          </w:p>
          <w:p w14:paraId="300A7F22"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After registration, log in and click “My Account” located in the upper right corner</w:t>
            </w:r>
          </w:p>
          <w:p w14:paraId="1DBC114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Take the training entitled “CBITS Provider Basic Training Course, Part 1.” This training is approximately 2 hours long. </w:t>
            </w:r>
          </w:p>
          <w:p w14:paraId="52F05132" w14:textId="77777777" w:rsidR="008E4C85" w:rsidRPr="0086095D" w:rsidRDefault="008E4C85" w:rsidP="008E4C85">
            <w:pPr>
              <w:pStyle w:val="ListParagraph"/>
              <w:numPr>
                <w:ilvl w:val="0"/>
                <w:numId w:val="21"/>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6867DB08"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Submit your electronic certificate to Canvas by due date.</w:t>
            </w:r>
          </w:p>
        </w:tc>
      </w:tr>
      <w:tr w:rsidR="008E4C85" w:rsidRPr="00434721" w14:paraId="36E9DD3D" w14:textId="77777777" w:rsidTr="00C13F75">
        <w:tc>
          <w:tcPr>
            <w:tcW w:w="9350" w:type="dxa"/>
          </w:tcPr>
          <w:p w14:paraId="115C9384"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Project Alert </w:t>
            </w:r>
          </w:p>
          <w:p w14:paraId="2793F84F"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Motivate students against drug use </w:t>
            </w:r>
          </w:p>
          <w:p w14:paraId="757F5350"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Provide skills and strategies to resist drugs </w:t>
            </w:r>
          </w:p>
          <w:p w14:paraId="30AC1308"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Establish new non-use attitudes and beliefs </w:t>
            </w:r>
          </w:p>
          <w:p w14:paraId="5462F432"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Substance Abuse (Project ALERT) </w:t>
            </w:r>
            <w:r w:rsidRPr="0086095D">
              <w:rPr>
                <w:rFonts w:ascii="Calibri" w:hAnsi="Calibri"/>
                <w:sz w:val="22"/>
                <w:szCs w:val="22"/>
              </w:rPr>
              <w:t xml:space="preserve">on-line training: </w:t>
            </w:r>
          </w:p>
          <w:p w14:paraId="733EF74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Please go to the following link: </w:t>
            </w:r>
            <w:hyperlink r:id="rId10" w:history="1">
              <w:r w:rsidRPr="0086095D">
                <w:rPr>
                  <w:rStyle w:val="Hyperlink"/>
                  <w:rFonts w:ascii="Calibri" w:hAnsi="Calibri"/>
                  <w:sz w:val="22"/>
                  <w:szCs w:val="22"/>
                </w:rPr>
                <w:t>https://www.projectalert.com/</w:t>
              </w:r>
            </w:hyperlink>
          </w:p>
          <w:p w14:paraId="51A16C2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Click on “Online Training”</w:t>
            </w:r>
          </w:p>
          <w:p w14:paraId="38C0179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Click “Login to access Online Training!” </w:t>
            </w:r>
          </w:p>
          <w:p w14:paraId="3C5712B7"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Create your Project ALERT account. </w:t>
            </w:r>
          </w:p>
          <w:p w14:paraId="7375DC2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Complete 11 lessons and 3 booster lessons</w:t>
            </w:r>
          </w:p>
          <w:p w14:paraId="0B8BD708" w14:textId="77777777" w:rsidR="008E4C85" w:rsidRPr="0086095D" w:rsidRDefault="008E4C85" w:rsidP="008E4C85">
            <w:pPr>
              <w:pStyle w:val="ListParagraph"/>
              <w:numPr>
                <w:ilvl w:val="0"/>
                <w:numId w:val="22"/>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0EC501FC"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Submit your electronic certificate to Canvas by due date. </w:t>
            </w:r>
          </w:p>
        </w:tc>
      </w:tr>
      <w:tr w:rsidR="008E4C85" w:rsidRPr="00434721" w14:paraId="3AF736C3" w14:textId="77777777" w:rsidTr="00C13F75">
        <w:tc>
          <w:tcPr>
            <w:tcW w:w="9350" w:type="dxa"/>
          </w:tcPr>
          <w:p w14:paraId="4BB9F3DE" w14:textId="77777777" w:rsidR="00EF5BBF" w:rsidRDefault="00EF5BBF" w:rsidP="00C13F75">
            <w:pPr>
              <w:rPr>
                <w:rFonts w:ascii="Calibri" w:hAnsi="Calibri"/>
                <w:color w:val="0260BF"/>
                <w:sz w:val="22"/>
                <w:szCs w:val="22"/>
              </w:rPr>
            </w:pPr>
          </w:p>
          <w:p w14:paraId="44D94BF2" w14:textId="40B3C5D9" w:rsidR="008E4C85" w:rsidRPr="0086095D" w:rsidRDefault="008E4C85" w:rsidP="00C13F75">
            <w:pPr>
              <w:rPr>
                <w:rFonts w:ascii="Calibri" w:hAnsi="Calibri"/>
                <w:sz w:val="22"/>
                <w:szCs w:val="22"/>
              </w:rPr>
            </w:pPr>
            <w:r w:rsidRPr="0086095D">
              <w:rPr>
                <w:rFonts w:ascii="Calibri" w:hAnsi="Calibri"/>
                <w:color w:val="0260BF"/>
                <w:sz w:val="22"/>
                <w:szCs w:val="22"/>
              </w:rPr>
              <w:lastRenderedPageBreak/>
              <w:t xml:space="preserve">ASK about Suicide to Save a Life Gatekeeper Training </w:t>
            </w:r>
          </w:p>
          <w:p w14:paraId="5F435422" w14:textId="70ECE8ED" w:rsidR="008E4C85" w:rsidRPr="0086095D" w:rsidRDefault="008E4C85" w:rsidP="00C13F75">
            <w:pPr>
              <w:rPr>
                <w:rFonts w:ascii="Calibri" w:hAnsi="Calibri"/>
                <w:sz w:val="22"/>
                <w:szCs w:val="22"/>
              </w:rPr>
            </w:pPr>
            <w:r w:rsidRPr="0086095D">
              <w:rPr>
                <w:rFonts w:ascii="Calibri" w:hAnsi="Calibri"/>
                <w:sz w:val="22"/>
                <w:szCs w:val="22"/>
              </w:rPr>
              <w:t xml:space="preserve">ASK about Suicide to Save a Life is a gatekeeper training that can be modified between 1-3 hours, based on the needs of the trainees. It is similar to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w:t>
            </w:r>
            <w:r w:rsidR="004F1153" w:rsidRPr="0086095D">
              <w:rPr>
                <w:rFonts w:ascii="Calibri" w:hAnsi="Calibri"/>
                <w:sz w:val="22"/>
                <w:szCs w:val="22"/>
              </w:rPr>
              <w:t>training courses</w:t>
            </w:r>
            <w:r w:rsidRPr="0086095D">
              <w:rPr>
                <w:rFonts w:ascii="Calibri" w:hAnsi="Calibri"/>
                <w:sz w:val="22"/>
                <w:szCs w:val="22"/>
              </w:rPr>
              <w:t xml:space="preserve"> offered across Texas, as well as an online video of two ASK Master Trainers teaching a sample course for an hour. </w:t>
            </w:r>
          </w:p>
          <w:p w14:paraId="34FF98A9"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Suicide Prevention </w:t>
            </w:r>
            <w:r w:rsidRPr="0086095D">
              <w:rPr>
                <w:rFonts w:ascii="Calibri" w:hAnsi="Calibri"/>
                <w:sz w:val="22"/>
                <w:szCs w:val="22"/>
              </w:rPr>
              <w:t>on-line training:</w:t>
            </w:r>
          </w:p>
          <w:p w14:paraId="4C904BFB"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Please go to the following link: </w:t>
            </w:r>
            <w:hyperlink r:id="rId11" w:history="1">
              <w:r w:rsidRPr="0086095D">
                <w:rPr>
                  <w:rStyle w:val="Hyperlink"/>
                  <w:rFonts w:ascii="Calibri" w:hAnsi="Calibri"/>
                  <w:sz w:val="22"/>
                  <w:szCs w:val="22"/>
                </w:rPr>
                <w:t>http://www.sprc.org/resources-programs/ask-about-suicide-save-life</w:t>
              </w:r>
            </w:hyperlink>
            <w:r w:rsidRPr="0086095D">
              <w:rPr>
                <w:rFonts w:ascii="Calibri" w:hAnsi="Calibri"/>
                <w:color w:val="0260BF"/>
                <w:sz w:val="22"/>
                <w:szCs w:val="22"/>
              </w:rPr>
              <w:t xml:space="preserve"> </w:t>
            </w:r>
          </w:p>
          <w:p w14:paraId="56BFCC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“Training” at top of screen, pull down menu and select “Online Courses”</w:t>
            </w:r>
          </w:p>
          <w:p w14:paraId="1703EFD5"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“A Strategic Planning Approach to Suicide Prevention” only.</w:t>
            </w:r>
          </w:p>
          <w:p w14:paraId="0D148171"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Click on the link to Register or Login.</w:t>
            </w:r>
          </w:p>
          <w:p w14:paraId="66B69554"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Create a New Account.</w:t>
            </w:r>
          </w:p>
          <w:p w14:paraId="058BAA16"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Check your email to complete registration</w:t>
            </w:r>
          </w:p>
          <w:p w14:paraId="5A08B7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Only take the course titled “A Strategic Planning Approach to Suicide Prevention”</w:t>
            </w:r>
          </w:p>
          <w:p w14:paraId="1B635C3F" w14:textId="77777777" w:rsidR="008E4C85" w:rsidRPr="0086095D" w:rsidRDefault="008E4C85" w:rsidP="008E4C85">
            <w:pPr>
              <w:pStyle w:val="ListParagraph"/>
              <w:numPr>
                <w:ilvl w:val="0"/>
                <w:numId w:val="23"/>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4DD68D4A"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Submit your electronic certificate to Canvas by due date. </w:t>
            </w:r>
          </w:p>
        </w:tc>
      </w:tr>
    </w:tbl>
    <w:p w14:paraId="27AB0127" w14:textId="77777777" w:rsidR="00BA74CE" w:rsidRPr="00434721" w:rsidRDefault="00BA74CE">
      <w:pPr>
        <w:rPr>
          <w:color w:val="000000" w:themeColor="text1"/>
        </w:rPr>
      </w:pPr>
    </w:p>
    <w:p w14:paraId="6657F8FA" w14:textId="77777777" w:rsidR="00BA74CE" w:rsidRPr="00434721" w:rsidRDefault="00155B33" w:rsidP="00BA74CE">
      <w:pPr>
        <w:pStyle w:val="Heading2"/>
        <w:keepNext w:val="0"/>
        <w:keepLines w:val="0"/>
        <w:spacing w:before="0" w:after="0"/>
        <w:rPr>
          <w:b/>
          <w:color w:val="4F81BD" w:themeColor="accent1"/>
          <w:sz w:val="24"/>
          <w:szCs w:val="24"/>
        </w:rPr>
      </w:pPr>
      <w:r w:rsidRPr="00434721">
        <w:rPr>
          <w:b/>
          <w:color w:val="4F81BD" w:themeColor="accent1"/>
          <w:sz w:val="24"/>
          <w:szCs w:val="24"/>
        </w:rPr>
        <w:t>Course Overview</w:t>
      </w:r>
    </w:p>
    <w:p w14:paraId="57F7776B" w14:textId="77777777" w:rsidR="00BA74CE" w:rsidRPr="00434721" w:rsidRDefault="00BA74CE" w:rsidP="00BA74CE">
      <w:pPr>
        <w:rPr>
          <w:color w:val="222222"/>
          <w:highlight w:val="white"/>
        </w:rPr>
      </w:pPr>
      <w:r w:rsidRPr="00434721">
        <w:rPr>
          <w:color w:val="222222"/>
          <w:highlight w:val="white"/>
        </w:rPr>
        <w:t xml:space="preserve">This course runs for 15 weeks and is divided into 3 parts plus a workshop time to support deep analysis of a lesson plan in your learning community. The modules each 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434721" w14:paraId="57D27B5D" w14:textId="77777777" w:rsidTr="00C13F75">
        <w:tc>
          <w:tcPr>
            <w:tcW w:w="3235" w:type="dxa"/>
            <w:shd w:val="clear" w:color="auto" w:fill="F2DBDB" w:themeFill="accent2" w:themeFillTint="33"/>
          </w:tcPr>
          <w:p w14:paraId="4BAD3397" w14:textId="77777777" w:rsidR="00BA74CE" w:rsidRPr="00434721" w:rsidRDefault="00BA74CE" w:rsidP="00BA74CE">
            <w:pPr>
              <w:jc w:val="center"/>
              <w:rPr>
                <w:b/>
                <w:bCs/>
                <w:color w:val="000000" w:themeColor="text1"/>
              </w:rPr>
            </w:pPr>
            <w:r w:rsidRPr="00434721">
              <w:rPr>
                <w:b/>
                <w:bCs/>
                <w:color w:val="000000" w:themeColor="text1"/>
              </w:rPr>
              <w:t>Part I</w:t>
            </w:r>
          </w:p>
        </w:tc>
        <w:tc>
          <w:tcPr>
            <w:tcW w:w="3150" w:type="dxa"/>
            <w:shd w:val="clear" w:color="auto" w:fill="FDE9D9" w:themeFill="accent6" w:themeFillTint="33"/>
          </w:tcPr>
          <w:p w14:paraId="4EA0FB06" w14:textId="77777777" w:rsidR="00BA74CE" w:rsidRPr="00434721" w:rsidRDefault="00BA74CE" w:rsidP="00BA74CE">
            <w:pPr>
              <w:jc w:val="center"/>
              <w:rPr>
                <w:b/>
                <w:bCs/>
                <w:color w:val="000000" w:themeColor="text1"/>
              </w:rPr>
            </w:pPr>
            <w:r w:rsidRPr="00434721">
              <w:rPr>
                <w:b/>
                <w:bCs/>
                <w:color w:val="000000" w:themeColor="text1"/>
              </w:rPr>
              <w:t>Part II</w:t>
            </w:r>
          </w:p>
        </w:tc>
        <w:tc>
          <w:tcPr>
            <w:tcW w:w="2965" w:type="dxa"/>
            <w:shd w:val="clear" w:color="auto" w:fill="DBE5F1" w:themeFill="accent1" w:themeFillTint="33"/>
          </w:tcPr>
          <w:p w14:paraId="10CB06D9" w14:textId="77777777" w:rsidR="00BA74CE" w:rsidRPr="00434721" w:rsidRDefault="00BA74CE" w:rsidP="00BA74CE">
            <w:pPr>
              <w:jc w:val="center"/>
              <w:rPr>
                <w:b/>
                <w:bCs/>
                <w:color w:val="000000" w:themeColor="text1"/>
              </w:rPr>
            </w:pPr>
            <w:r w:rsidRPr="00434721">
              <w:rPr>
                <w:b/>
                <w:bCs/>
                <w:color w:val="000000" w:themeColor="text1"/>
              </w:rPr>
              <w:t>Part III</w:t>
            </w:r>
          </w:p>
        </w:tc>
      </w:tr>
      <w:tr w:rsidR="00BA74CE" w:rsidRPr="00434721" w14:paraId="1A3004E2" w14:textId="77777777" w:rsidTr="00C13F75">
        <w:tc>
          <w:tcPr>
            <w:tcW w:w="3235" w:type="dxa"/>
            <w:shd w:val="clear" w:color="auto" w:fill="F2DBDB" w:themeFill="accent2" w:themeFillTint="33"/>
          </w:tcPr>
          <w:p w14:paraId="40D37208" w14:textId="77777777" w:rsidR="00BA74CE" w:rsidRPr="00434721" w:rsidRDefault="00BA74CE" w:rsidP="00BA74CE">
            <w:pPr>
              <w:jc w:val="center"/>
              <w:rPr>
                <w:color w:val="000000" w:themeColor="text1"/>
              </w:rPr>
            </w:pPr>
            <w:r w:rsidRPr="00434721">
              <w:rPr>
                <w:color w:val="000000" w:themeColor="text1"/>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434721" w:rsidRDefault="00BA74CE" w:rsidP="00BA74CE">
            <w:pPr>
              <w:jc w:val="center"/>
              <w:rPr>
                <w:color w:val="000000" w:themeColor="text1"/>
              </w:rPr>
            </w:pPr>
            <w:r w:rsidRPr="00434721">
              <w:rPr>
                <w:color w:val="000000" w:themeColor="text1"/>
              </w:rPr>
              <w:t>Stories we gather about our students and ourselves as learners.</w:t>
            </w:r>
          </w:p>
        </w:tc>
        <w:tc>
          <w:tcPr>
            <w:tcW w:w="2965" w:type="dxa"/>
            <w:shd w:val="clear" w:color="auto" w:fill="DBE5F1" w:themeFill="accent1" w:themeFillTint="33"/>
          </w:tcPr>
          <w:p w14:paraId="1317FC20" w14:textId="77777777" w:rsidR="00BA74CE" w:rsidRPr="00434721" w:rsidRDefault="00BA74CE" w:rsidP="00BA74CE">
            <w:pPr>
              <w:jc w:val="center"/>
              <w:rPr>
                <w:color w:val="000000" w:themeColor="text1"/>
              </w:rPr>
            </w:pPr>
            <w:r w:rsidRPr="00434721">
              <w:rPr>
                <w:color w:val="000000" w:themeColor="text1"/>
              </w:rPr>
              <w:t>How stories (and gathering stories) inform learning designs.</w:t>
            </w:r>
          </w:p>
        </w:tc>
      </w:tr>
      <w:tr w:rsidR="00BA74CE" w:rsidRPr="00434721" w14:paraId="0B8B2E8F" w14:textId="77777777" w:rsidTr="00C13F75">
        <w:trPr>
          <w:trHeight w:val="170"/>
        </w:trPr>
        <w:tc>
          <w:tcPr>
            <w:tcW w:w="3235" w:type="dxa"/>
            <w:shd w:val="clear" w:color="auto" w:fill="F2DBDB" w:themeFill="accent2" w:themeFillTint="33"/>
          </w:tcPr>
          <w:p w14:paraId="3F3820DA" w14:textId="362F3C5F"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does language convey </w:t>
            </w:r>
            <w:r w:rsidR="00ED212E" w:rsidRPr="00434721">
              <w:rPr>
                <w:color w:val="000000" w:themeColor="text1"/>
              </w:rPr>
              <w:t>relationships</w:t>
            </w:r>
            <w:r w:rsidRPr="00434721">
              <w:rPr>
                <w:color w:val="000000" w:themeColor="text1"/>
              </w:rPr>
              <w:t xml:space="preserve">? </w:t>
            </w:r>
          </w:p>
          <w:p w14:paraId="6751215C"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What is a deficit theory? </w:t>
            </w:r>
          </w:p>
          <w:p w14:paraId="2E79C248"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theories shape the stories we tell about learning? </w:t>
            </w:r>
          </w:p>
          <w:p w14:paraId="1081A2D8" w14:textId="77777777" w:rsidR="00BA74CE" w:rsidRPr="00434721" w:rsidRDefault="00BA74CE" w:rsidP="00BA74CE">
            <w:pPr>
              <w:numPr>
                <w:ilvl w:val="0"/>
                <w:numId w:val="16"/>
              </w:numPr>
              <w:ind w:left="270" w:hanging="270"/>
              <w:rPr>
                <w:color w:val="000000" w:themeColor="text1"/>
              </w:rPr>
            </w:pPr>
            <w:r w:rsidRPr="00434721">
              <w:rPr>
                <w:color w:val="000000" w:themeColor="text1"/>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When should/do learning designs gather stories about students? </w:t>
            </w:r>
          </w:p>
          <w:p w14:paraId="34390BEC"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How should stories about students inform learning designs? </w:t>
            </w:r>
          </w:p>
        </w:tc>
      </w:tr>
    </w:tbl>
    <w:p w14:paraId="5167777E" w14:textId="5D1BFB6B" w:rsidR="007A325C" w:rsidRDefault="00BA74CE" w:rsidP="00BA74CE">
      <w:pPr>
        <w:rPr>
          <w:color w:val="222222"/>
          <w:highlight w:val="white"/>
        </w:rPr>
      </w:pPr>
      <w:r w:rsidRPr="00434721">
        <w:rPr>
          <w:color w:val="2222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4A2307A2" w14:textId="77777777" w:rsidR="0086095D" w:rsidRDefault="0086095D" w:rsidP="00BA74CE">
      <w:pPr>
        <w:rPr>
          <w:color w:val="222222"/>
          <w:highlight w:val="white"/>
        </w:rPr>
      </w:pPr>
    </w:p>
    <w:p w14:paraId="3CE8B9A1" w14:textId="77777777" w:rsidR="0086095D" w:rsidRPr="00434721" w:rsidRDefault="0086095D" w:rsidP="00BA74CE">
      <w:pPr>
        <w:rPr>
          <w:color w:val="222222"/>
          <w:highlight w:val="white"/>
        </w:rPr>
      </w:pPr>
    </w:p>
    <w:p w14:paraId="15891E27" w14:textId="77777777" w:rsidR="00156A0F" w:rsidRPr="00434721" w:rsidRDefault="00156A0F" w:rsidP="00BA74CE">
      <w:pPr>
        <w:rPr>
          <w:color w:val="222222"/>
          <w:highlight w:val="white"/>
        </w:rPr>
      </w:pPr>
    </w:p>
    <w:p w14:paraId="2CABAAFE" w14:textId="0828C936" w:rsidR="00155B33" w:rsidRDefault="00155B33" w:rsidP="00155B33">
      <w:pPr>
        <w:pStyle w:val="Heading2"/>
        <w:keepNext w:val="0"/>
        <w:keepLines w:val="0"/>
        <w:spacing w:before="0" w:after="0"/>
        <w:rPr>
          <w:b/>
          <w:sz w:val="24"/>
          <w:szCs w:val="24"/>
        </w:rPr>
      </w:pPr>
      <w:r w:rsidRPr="007F63FC">
        <w:rPr>
          <w:b/>
          <w:sz w:val="24"/>
          <w:szCs w:val="24"/>
        </w:rPr>
        <w:t>Course-at-a-Glance</w:t>
      </w:r>
      <w:r w:rsidR="009E5589" w:rsidRPr="007F63FC">
        <w:rPr>
          <w:b/>
          <w:sz w:val="24"/>
          <w:szCs w:val="24"/>
        </w:rPr>
        <w:t>*</w:t>
      </w:r>
    </w:p>
    <w:p w14:paraId="01B3CC2A" w14:textId="77777777" w:rsidR="007F63FC" w:rsidRPr="007F63FC" w:rsidRDefault="007F63FC" w:rsidP="007F63FC"/>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434721"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434721" w:rsidRDefault="006E7BC4" w:rsidP="00C13F75">
            <w:pPr>
              <w:ind w:left="113" w:right="113"/>
            </w:pPr>
          </w:p>
        </w:tc>
        <w:tc>
          <w:tcPr>
            <w:tcW w:w="1800" w:type="dxa"/>
            <w:shd w:val="clear" w:color="auto" w:fill="BFBFBF" w:themeFill="background1" w:themeFillShade="BF"/>
            <w:vAlign w:val="center"/>
          </w:tcPr>
          <w:p w14:paraId="2E9CBCF8" w14:textId="77777777" w:rsidR="006E7BC4" w:rsidRPr="00434721" w:rsidRDefault="006E7BC4" w:rsidP="00C13F75">
            <w:pPr>
              <w:ind w:left="12" w:hanging="12"/>
              <w:rPr>
                <w:b/>
                <w:bCs/>
              </w:rPr>
            </w:pPr>
            <w:r w:rsidRPr="00434721">
              <w:rPr>
                <w:b/>
                <w:bCs/>
              </w:rPr>
              <w:t>Week &amp; Topic</w:t>
            </w:r>
          </w:p>
        </w:tc>
        <w:tc>
          <w:tcPr>
            <w:tcW w:w="2430" w:type="dxa"/>
            <w:shd w:val="clear" w:color="auto" w:fill="BFBFBF" w:themeFill="background1" w:themeFillShade="BF"/>
            <w:vAlign w:val="center"/>
          </w:tcPr>
          <w:p w14:paraId="4007F6FE" w14:textId="77777777" w:rsidR="006E7BC4" w:rsidRPr="00434721" w:rsidRDefault="006E7BC4" w:rsidP="00B81868">
            <w:pPr>
              <w:ind w:left="12" w:hanging="12"/>
              <w:rPr>
                <w:b/>
                <w:bCs/>
              </w:rPr>
            </w:pPr>
            <w:r w:rsidRPr="00434721">
              <w:rPr>
                <w:b/>
                <w:bCs/>
              </w:rPr>
              <w:t>Before Class</w:t>
            </w:r>
          </w:p>
          <w:p w14:paraId="4E0A4BE3" w14:textId="4FD751E5" w:rsidR="00B81868" w:rsidRPr="00434721" w:rsidRDefault="00B81868" w:rsidP="00B81868">
            <w:pPr>
              <w:ind w:left="12" w:hanging="12"/>
            </w:pPr>
            <w:r w:rsidRPr="00434721">
              <w:t>Due Before Class</w:t>
            </w:r>
          </w:p>
        </w:tc>
        <w:tc>
          <w:tcPr>
            <w:tcW w:w="2430" w:type="dxa"/>
            <w:gridSpan w:val="2"/>
            <w:shd w:val="clear" w:color="auto" w:fill="BFBFBF" w:themeFill="background1" w:themeFillShade="BF"/>
            <w:vAlign w:val="center"/>
          </w:tcPr>
          <w:p w14:paraId="0079AE2C" w14:textId="77777777" w:rsidR="006E7BC4" w:rsidRPr="00434721" w:rsidRDefault="006E7BC4" w:rsidP="00B81868">
            <w:pPr>
              <w:ind w:left="12" w:hanging="12"/>
              <w:rPr>
                <w:b/>
                <w:bCs/>
              </w:rPr>
            </w:pPr>
            <w:r w:rsidRPr="00434721">
              <w:rPr>
                <w:b/>
                <w:bCs/>
              </w:rPr>
              <w:t>In Class</w:t>
            </w:r>
          </w:p>
          <w:p w14:paraId="7C0E1C7A" w14:textId="18E09D29" w:rsidR="00B81868" w:rsidRPr="00434721" w:rsidRDefault="00B81868" w:rsidP="00B81868">
            <w:pPr>
              <w:ind w:left="12" w:hanging="12"/>
            </w:pPr>
            <w:r w:rsidRPr="00434721">
              <w:t>Due End of Each Class</w:t>
            </w:r>
          </w:p>
        </w:tc>
        <w:tc>
          <w:tcPr>
            <w:tcW w:w="2070" w:type="dxa"/>
            <w:shd w:val="clear" w:color="auto" w:fill="BFBFBF" w:themeFill="background1" w:themeFillShade="BF"/>
            <w:vAlign w:val="center"/>
          </w:tcPr>
          <w:p w14:paraId="67BC0F5B" w14:textId="77777777" w:rsidR="00B81868" w:rsidRPr="00434721" w:rsidRDefault="006E7BC4" w:rsidP="00B81868">
            <w:pPr>
              <w:ind w:left="12" w:hanging="12"/>
              <w:rPr>
                <w:b/>
                <w:bCs/>
              </w:rPr>
            </w:pPr>
            <w:r w:rsidRPr="00434721">
              <w:rPr>
                <w:b/>
                <w:bCs/>
              </w:rPr>
              <w:t>LC Assignments</w:t>
            </w:r>
          </w:p>
          <w:p w14:paraId="452898E4" w14:textId="10ACFD4F" w:rsidR="006E7BC4" w:rsidRPr="00434721" w:rsidRDefault="00B81868" w:rsidP="00B81868">
            <w:pPr>
              <w:ind w:left="12" w:hanging="12"/>
              <w:rPr>
                <w:b/>
                <w:bCs/>
              </w:rPr>
            </w:pPr>
            <w:r w:rsidRPr="00434721">
              <w:t>Due Friday 11:59pm</w:t>
            </w:r>
          </w:p>
        </w:tc>
        <w:tc>
          <w:tcPr>
            <w:tcW w:w="2070" w:type="dxa"/>
            <w:shd w:val="clear" w:color="auto" w:fill="BFBFBF" w:themeFill="background1" w:themeFillShade="BF"/>
            <w:vAlign w:val="center"/>
          </w:tcPr>
          <w:p w14:paraId="5E050FCF" w14:textId="77777777" w:rsidR="006E7BC4" w:rsidRPr="00434721" w:rsidRDefault="006E7BC4" w:rsidP="00B81868">
            <w:pPr>
              <w:ind w:left="12" w:hanging="12"/>
              <w:rPr>
                <w:b/>
                <w:bCs/>
              </w:rPr>
            </w:pPr>
            <w:r w:rsidRPr="00434721">
              <w:rPr>
                <w:b/>
                <w:bCs/>
              </w:rPr>
              <w:t>Individual Tasks</w:t>
            </w:r>
          </w:p>
          <w:p w14:paraId="44676C6E" w14:textId="587ECB2A" w:rsidR="00B81868" w:rsidRPr="00434721" w:rsidRDefault="00B81868" w:rsidP="00B81868">
            <w:pPr>
              <w:ind w:left="12" w:hanging="12"/>
            </w:pPr>
            <w:r w:rsidRPr="00434721">
              <w:t>Due Friday 11:59pm</w:t>
            </w:r>
          </w:p>
        </w:tc>
      </w:tr>
      <w:tr w:rsidR="006E7BC4" w:rsidRPr="00434721" w14:paraId="0481AED4" w14:textId="77777777" w:rsidTr="00B81868">
        <w:trPr>
          <w:cantSplit/>
          <w:trHeight w:val="333"/>
        </w:trPr>
        <w:tc>
          <w:tcPr>
            <w:tcW w:w="360" w:type="dxa"/>
            <w:vMerge w:val="restart"/>
            <w:textDirection w:val="btLr"/>
          </w:tcPr>
          <w:p w14:paraId="745E2BC3" w14:textId="0F4BF463" w:rsidR="006E7BC4" w:rsidRPr="00434721" w:rsidRDefault="006E7BC4" w:rsidP="00F53DC8">
            <w:pPr>
              <w:ind w:left="113" w:right="113"/>
              <w:jc w:val="center"/>
              <w:rPr>
                <w:b/>
                <w:bCs/>
              </w:rPr>
            </w:pPr>
            <w:r w:rsidRPr="00434721">
              <w:rPr>
                <w:b/>
                <w:bCs/>
              </w:rPr>
              <w:t>Part 1</w:t>
            </w:r>
          </w:p>
        </w:tc>
        <w:tc>
          <w:tcPr>
            <w:tcW w:w="1800" w:type="dxa"/>
            <w:vAlign w:val="center"/>
          </w:tcPr>
          <w:p w14:paraId="5BC1C635" w14:textId="77777777" w:rsidR="006E7BC4" w:rsidRPr="00434721" w:rsidRDefault="006E7BC4" w:rsidP="00F53DC8">
            <w:pPr>
              <w:ind w:left="12" w:hanging="12"/>
              <w:rPr>
                <w:b/>
                <w:bCs/>
              </w:rPr>
            </w:pPr>
            <w:r w:rsidRPr="00434721">
              <w:rPr>
                <w:b/>
                <w:bCs/>
              </w:rPr>
              <w:t xml:space="preserve">Week 1 </w:t>
            </w:r>
          </w:p>
          <w:p w14:paraId="33DDCE86" w14:textId="77777777" w:rsidR="006E7BC4" w:rsidRPr="00434721" w:rsidRDefault="006E7BC4" w:rsidP="00F53DC8">
            <w:pPr>
              <w:ind w:left="12" w:hanging="12"/>
            </w:pPr>
            <w:r w:rsidRPr="00434721">
              <w:t xml:space="preserve">Language &amp; Relationality </w:t>
            </w:r>
          </w:p>
        </w:tc>
        <w:tc>
          <w:tcPr>
            <w:tcW w:w="2430" w:type="dxa"/>
            <w:vAlign w:val="center"/>
          </w:tcPr>
          <w:p w14:paraId="33E38145" w14:textId="77777777" w:rsidR="00F53DC8" w:rsidRPr="00434721" w:rsidRDefault="006E7BC4" w:rsidP="00F53DC8">
            <w:pPr>
              <w:ind w:left="12" w:hanging="12"/>
            </w:pPr>
            <w:r w:rsidRPr="00434721">
              <w:t>Before Thursday</w:t>
            </w:r>
          </w:p>
          <w:p w14:paraId="5F48BA67" w14:textId="5BFA7EE8" w:rsidR="006E7BC4" w:rsidRPr="00434721" w:rsidRDefault="006E7BC4" w:rsidP="00F53DC8">
            <w:pPr>
              <w:ind w:left="12" w:hanging="12"/>
            </w:pPr>
            <w:r w:rsidRPr="00434721">
              <w:t>Remen (1999)</w:t>
            </w:r>
          </w:p>
        </w:tc>
        <w:tc>
          <w:tcPr>
            <w:tcW w:w="2430" w:type="dxa"/>
            <w:gridSpan w:val="2"/>
            <w:vAlign w:val="center"/>
          </w:tcPr>
          <w:p w14:paraId="6498E1F7" w14:textId="77777777" w:rsidR="00F53DC8" w:rsidRPr="00434721" w:rsidRDefault="00F53DC8" w:rsidP="00F53DC8">
            <w:pPr>
              <w:ind w:left="12" w:hanging="12"/>
            </w:pPr>
            <w:r w:rsidRPr="00434721">
              <w:t>Welcome</w:t>
            </w:r>
          </w:p>
          <w:p w14:paraId="02C1E533" w14:textId="77777777" w:rsidR="00F53DC8" w:rsidRPr="00434721" w:rsidRDefault="00F53DC8" w:rsidP="00F53DC8">
            <w:pPr>
              <w:ind w:left="12" w:hanging="12"/>
            </w:pPr>
            <w:r w:rsidRPr="00434721">
              <w:t>Course Overview</w:t>
            </w:r>
          </w:p>
          <w:p w14:paraId="0423E574" w14:textId="0B1EE4D5" w:rsidR="006E7BC4" w:rsidRPr="00434721" w:rsidRDefault="00F53DC8" w:rsidP="00F53DC8">
            <w:pPr>
              <w:ind w:left="12" w:hanging="12"/>
            </w:pPr>
            <w:r w:rsidRPr="00434721">
              <w:t xml:space="preserve">Big Ideas – </w:t>
            </w:r>
            <w:r w:rsidR="002465DE" w:rsidRPr="00434721">
              <w:t>Boroditsky</w:t>
            </w:r>
            <w:r w:rsidR="006E7BC4" w:rsidRPr="00434721">
              <w:t xml:space="preserve"> (2017)</w:t>
            </w:r>
          </w:p>
        </w:tc>
        <w:tc>
          <w:tcPr>
            <w:tcW w:w="2070" w:type="dxa"/>
            <w:vAlign w:val="center"/>
          </w:tcPr>
          <w:p w14:paraId="20AE3788" w14:textId="7347E6A7" w:rsidR="006E7BC4" w:rsidRPr="00434721" w:rsidRDefault="00F53DC8" w:rsidP="00F53DC8">
            <w:r w:rsidRPr="00434721">
              <w:t>Small Group – Teacher Service</w:t>
            </w:r>
          </w:p>
        </w:tc>
        <w:tc>
          <w:tcPr>
            <w:tcW w:w="2070" w:type="dxa"/>
            <w:vAlign w:val="center"/>
          </w:tcPr>
          <w:p w14:paraId="57F4FAD8" w14:textId="77777777" w:rsidR="00F53DC8" w:rsidRPr="00434721" w:rsidRDefault="00F53DC8" w:rsidP="00F53DC8">
            <w:pPr>
              <w:pStyle w:val="ListParagraph"/>
              <w:numPr>
                <w:ilvl w:val="1"/>
                <w:numId w:val="17"/>
              </w:numPr>
              <w:ind w:left="198" w:hanging="180"/>
            </w:pPr>
            <w:r w:rsidRPr="00434721">
              <w:t>Complete Introduce Yourself Form</w:t>
            </w:r>
          </w:p>
          <w:p w14:paraId="7026330F" w14:textId="23B45386" w:rsidR="00F53DC8" w:rsidRPr="00434721" w:rsidRDefault="00F53DC8" w:rsidP="00F53DC8">
            <w:pPr>
              <w:pStyle w:val="ListParagraph"/>
              <w:numPr>
                <w:ilvl w:val="1"/>
                <w:numId w:val="17"/>
              </w:numPr>
              <w:ind w:left="198" w:hanging="180"/>
            </w:pPr>
            <w:r w:rsidRPr="00434721">
              <w:t>Write for yourself</w:t>
            </w:r>
          </w:p>
        </w:tc>
      </w:tr>
      <w:tr w:rsidR="006E7BC4" w:rsidRPr="00434721" w14:paraId="2BA986DB" w14:textId="77777777" w:rsidTr="00B81868">
        <w:trPr>
          <w:cantSplit/>
          <w:trHeight w:val="21"/>
        </w:trPr>
        <w:tc>
          <w:tcPr>
            <w:tcW w:w="360" w:type="dxa"/>
            <w:vMerge/>
            <w:textDirection w:val="btLr"/>
          </w:tcPr>
          <w:p w14:paraId="7E1CAF89" w14:textId="77777777" w:rsidR="006E7BC4" w:rsidRPr="00434721" w:rsidRDefault="006E7BC4" w:rsidP="00F53DC8">
            <w:pPr>
              <w:ind w:left="113" w:right="113"/>
              <w:jc w:val="center"/>
              <w:rPr>
                <w:b/>
                <w:bCs/>
              </w:rPr>
            </w:pPr>
          </w:p>
        </w:tc>
        <w:tc>
          <w:tcPr>
            <w:tcW w:w="1800" w:type="dxa"/>
            <w:vAlign w:val="center"/>
          </w:tcPr>
          <w:p w14:paraId="2D8727A3" w14:textId="77777777" w:rsidR="006E7BC4" w:rsidRPr="00434721" w:rsidRDefault="006E7BC4" w:rsidP="00F53DC8">
            <w:pPr>
              <w:ind w:left="12" w:hanging="12"/>
            </w:pPr>
            <w:r w:rsidRPr="00434721">
              <w:rPr>
                <w:b/>
                <w:bCs/>
              </w:rPr>
              <w:t xml:space="preserve">Week 2 </w:t>
            </w:r>
          </w:p>
          <w:p w14:paraId="35085E46" w14:textId="77777777" w:rsidR="006E7BC4" w:rsidRPr="00434721" w:rsidRDefault="006E7BC4" w:rsidP="00F53DC8">
            <w:pPr>
              <w:ind w:left="12" w:hanging="12"/>
            </w:pPr>
            <w:r w:rsidRPr="00434721">
              <w:t>Deficit Theories &amp; Assessment</w:t>
            </w:r>
          </w:p>
        </w:tc>
        <w:tc>
          <w:tcPr>
            <w:tcW w:w="2430" w:type="dxa"/>
            <w:vAlign w:val="center"/>
          </w:tcPr>
          <w:p w14:paraId="763A4C5D" w14:textId="77777777" w:rsidR="006E7BC4" w:rsidRPr="00434721" w:rsidRDefault="006E7BC4" w:rsidP="00F53DC8">
            <w:pPr>
              <w:ind w:left="12" w:hanging="12"/>
            </w:pPr>
            <w:r w:rsidRPr="00434721">
              <w:t>McDermott (1993)</w:t>
            </w:r>
          </w:p>
          <w:p w14:paraId="7F916E47" w14:textId="77777777" w:rsidR="006E7BC4" w:rsidRPr="00434721" w:rsidRDefault="006E7BC4" w:rsidP="00F53DC8">
            <w:pPr>
              <w:ind w:left="12" w:hanging="12"/>
            </w:pPr>
            <w:r w:rsidRPr="00434721">
              <w:t>Tanner (2013)</w:t>
            </w:r>
          </w:p>
          <w:p w14:paraId="5B7F3CBB" w14:textId="020A16F5" w:rsidR="006E7BC4" w:rsidRPr="00434721" w:rsidRDefault="006E7BC4" w:rsidP="00F53DC8">
            <w:pPr>
              <w:ind w:left="12" w:hanging="12"/>
            </w:pPr>
            <w:r w:rsidRPr="00434721">
              <w:t>Assessment Videos</w:t>
            </w:r>
            <w:r w:rsidR="00F53DC8" w:rsidRPr="00434721">
              <w:t xml:space="preserve"> (2016)</w:t>
            </w:r>
          </w:p>
        </w:tc>
        <w:tc>
          <w:tcPr>
            <w:tcW w:w="2430" w:type="dxa"/>
            <w:gridSpan w:val="2"/>
            <w:vAlign w:val="center"/>
          </w:tcPr>
          <w:p w14:paraId="429998A2" w14:textId="6C480F07" w:rsidR="00F53DC8" w:rsidRPr="00434721" w:rsidRDefault="00F53DC8" w:rsidP="00F53DC8">
            <w:r w:rsidRPr="00434721">
              <w:t>Welcome Reflection</w:t>
            </w:r>
          </w:p>
          <w:p w14:paraId="13FED4AB" w14:textId="31CE07A3" w:rsidR="00F53DC8" w:rsidRPr="00434721" w:rsidRDefault="00F53DC8" w:rsidP="00F53DC8">
            <w:r w:rsidRPr="00434721">
              <w:t>Big Ideas – Disabilities and Arbitrary Rules</w:t>
            </w:r>
          </w:p>
        </w:tc>
        <w:tc>
          <w:tcPr>
            <w:tcW w:w="2070" w:type="dxa"/>
            <w:vAlign w:val="center"/>
          </w:tcPr>
          <w:p w14:paraId="31A8AA97" w14:textId="7EA9040B" w:rsidR="006E7BC4" w:rsidRPr="00434721" w:rsidRDefault="00F53DC8" w:rsidP="00F53DC8">
            <w:pPr>
              <w:ind w:left="12" w:hanging="12"/>
            </w:pPr>
            <w:r w:rsidRPr="00434721">
              <w:t xml:space="preserve">Introduction &amp; Personal Learning Discussion </w:t>
            </w:r>
          </w:p>
        </w:tc>
        <w:tc>
          <w:tcPr>
            <w:tcW w:w="2070" w:type="dxa"/>
            <w:vAlign w:val="center"/>
          </w:tcPr>
          <w:p w14:paraId="323162D6" w14:textId="002D5EC5" w:rsidR="006E7BC4" w:rsidRPr="00434721" w:rsidRDefault="004D01EE" w:rsidP="00F53DC8">
            <w:pPr>
              <w:ind w:left="12" w:hanging="12"/>
            </w:pPr>
            <w:r>
              <w:t xml:space="preserve">1. </w:t>
            </w:r>
            <w:r w:rsidR="00EE5451">
              <w:t>LC Assignment on</w:t>
            </w:r>
            <w:r w:rsidR="00FE4A88">
              <w:t xml:space="preserve"> Definition of Learning.</w:t>
            </w:r>
          </w:p>
        </w:tc>
      </w:tr>
      <w:tr w:rsidR="00F53DC8" w:rsidRPr="00434721" w14:paraId="0655C1C6" w14:textId="77777777" w:rsidTr="00B81868">
        <w:trPr>
          <w:cantSplit/>
          <w:trHeight w:val="21"/>
        </w:trPr>
        <w:tc>
          <w:tcPr>
            <w:tcW w:w="360" w:type="dxa"/>
            <w:vMerge/>
            <w:textDirection w:val="btLr"/>
          </w:tcPr>
          <w:p w14:paraId="21A7549B" w14:textId="77777777" w:rsidR="00F53DC8" w:rsidRPr="00434721" w:rsidRDefault="00F53DC8" w:rsidP="00F53DC8">
            <w:pPr>
              <w:ind w:left="113" w:right="113"/>
              <w:jc w:val="center"/>
              <w:rPr>
                <w:b/>
                <w:bCs/>
              </w:rPr>
            </w:pPr>
          </w:p>
        </w:tc>
        <w:tc>
          <w:tcPr>
            <w:tcW w:w="1800" w:type="dxa"/>
            <w:vAlign w:val="center"/>
          </w:tcPr>
          <w:p w14:paraId="2B657801" w14:textId="77777777" w:rsidR="00F53DC8" w:rsidRPr="00434721" w:rsidRDefault="00F53DC8" w:rsidP="00F53DC8">
            <w:pPr>
              <w:ind w:left="12" w:hanging="12"/>
            </w:pPr>
            <w:r w:rsidRPr="00434721">
              <w:rPr>
                <w:b/>
                <w:bCs/>
              </w:rPr>
              <w:t xml:space="preserve">Week 3 </w:t>
            </w:r>
          </w:p>
          <w:p w14:paraId="6EB992F4" w14:textId="77777777" w:rsidR="00F53DC8" w:rsidRPr="00434721" w:rsidRDefault="00F53DC8" w:rsidP="00F53DC8">
            <w:pPr>
              <w:ind w:left="12" w:hanging="12"/>
            </w:pPr>
            <w:r w:rsidRPr="00434721">
              <w:t>The Need for Multiple Stories</w:t>
            </w:r>
          </w:p>
        </w:tc>
        <w:tc>
          <w:tcPr>
            <w:tcW w:w="2430" w:type="dxa"/>
            <w:vAlign w:val="center"/>
          </w:tcPr>
          <w:p w14:paraId="718AFFEE" w14:textId="77777777" w:rsidR="00F53DC8" w:rsidRPr="00434721" w:rsidRDefault="00F53DC8" w:rsidP="00F53DC8">
            <w:pPr>
              <w:ind w:left="12" w:hanging="12"/>
            </w:pPr>
            <w:r w:rsidRPr="00434721">
              <w:t>Gutiérrez &amp; Rogoff (2003)</w:t>
            </w:r>
          </w:p>
          <w:p w14:paraId="36767D5B" w14:textId="4F158942" w:rsidR="00F53DC8" w:rsidRPr="00434721" w:rsidRDefault="00F53DC8" w:rsidP="00F53DC8">
            <w:pPr>
              <w:ind w:left="12" w:hanging="12"/>
            </w:pPr>
            <w:r w:rsidRPr="00434721">
              <w:t>Colón (2021)</w:t>
            </w:r>
          </w:p>
        </w:tc>
        <w:tc>
          <w:tcPr>
            <w:tcW w:w="2430" w:type="dxa"/>
            <w:gridSpan w:val="2"/>
            <w:vAlign w:val="center"/>
          </w:tcPr>
          <w:p w14:paraId="402E481B" w14:textId="77777777" w:rsidR="00F53DC8" w:rsidRPr="00434721" w:rsidRDefault="00F53DC8" w:rsidP="00F53DC8">
            <w:r w:rsidRPr="00434721">
              <w:t>Welcome Reflection</w:t>
            </w:r>
          </w:p>
          <w:p w14:paraId="7AB3E66B" w14:textId="1BEA2C86" w:rsidR="00F53DC8" w:rsidRPr="00434721" w:rsidRDefault="00F53DC8" w:rsidP="00F53DC8">
            <w:pPr>
              <w:ind w:left="12" w:hanging="12"/>
            </w:pPr>
            <w:r w:rsidRPr="00434721">
              <w:t>Big Ideas – Cultural Repertoires</w:t>
            </w:r>
          </w:p>
        </w:tc>
        <w:tc>
          <w:tcPr>
            <w:tcW w:w="2070" w:type="dxa"/>
            <w:vAlign w:val="center"/>
          </w:tcPr>
          <w:p w14:paraId="1383B0EF" w14:textId="78172FF0" w:rsidR="00F53DC8" w:rsidRPr="00434721" w:rsidRDefault="00F53DC8" w:rsidP="00F53DC8">
            <w:pPr>
              <w:ind w:left="12" w:hanging="12"/>
            </w:pPr>
            <w:r w:rsidRPr="00434721">
              <w:t>Talking about Culture</w:t>
            </w:r>
          </w:p>
        </w:tc>
        <w:tc>
          <w:tcPr>
            <w:tcW w:w="2070" w:type="dxa"/>
            <w:vAlign w:val="center"/>
          </w:tcPr>
          <w:p w14:paraId="1E6474A8" w14:textId="77777777" w:rsidR="00F53DC8" w:rsidRDefault="00B63184" w:rsidP="00F53DC8">
            <w:r>
              <w:t xml:space="preserve">1. </w:t>
            </w:r>
            <w:r w:rsidR="00F53DC8" w:rsidRPr="00434721">
              <w:t>Mental Health Module #1</w:t>
            </w:r>
          </w:p>
          <w:p w14:paraId="629B9952" w14:textId="76808B2E" w:rsidR="0035350E" w:rsidRPr="00434721" w:rsidRDefault="0035350E" w:rsidP="00F53DC8">
            <w:r>
              <w:t xml:space="preserve">2. LC Assignment on </w:t>
            </w:r>
            <w:r w:rsidR="00664547">
              <w:t>C</w:t>
            </w:r>
            <w:r>
              <w:t>ulture.</w:t>
            </w:r>
          </w:p>
        </w:tc>
      </w:tr>
      <w:tr w:rsidR="00B81868" w:rsidRPr="00434721"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434721" w:rsidRDefault="00F53DC8" w:rsidP="00F53DC8">
            <w:pPr>
              <w:ind w:left="113" w:right="113"/>
              <w:jc w:val="center"/>
              <w:rPr>
                <w:b/>
                <w:bCs/>
              </w:rPr>
            </w:pPr>
            <w:r w:rsidRPr="00434721">
              <w:rPr>
                <w:b/>
                <w:bCs/>
              </w:rPr>
              <w:t>Part 2</w:t>
            </w:r>
          </w:p>
        </w:tc>
        <w:tc>
          <w:tcPr>
            <w:tcW w:w="1800" w:type="dxa"/>
            <w:shd w:val="clear" w:color="auto" w:fill="F2F2F2" w:themeFill="background1" w:themeFillShade="F2"/>
            <w:vAlign w:val="center"/>
          </w:tcPr>
          <w:p w14:paraId="0B1ED6F3" w14:textId="77777777" w:rsidR="00F53DC8" w:rsidRPr="00434721" w:rsidRDefault="00F53DC8" w:rsidP="00F53DC8">
            <w:pPr>
              <w:ind w:left="12" w:hanging="12"/>
            </w:pPr>
            <w:r w:rsidRPr="00434721">
              <w:rPr>
                <w:b/>
                <w:bCs/>
              </w:rPr>
              <w:t>Week 4</w:t>
            </w:r>
          </w:p>
          <w:p w14:paraId="3928D77C" w14:textId="77777777" w:rsidR="00F53DC8" w:rsidRPr="00434721" w:rsidRDefault="00F53DC8" w:rsidP="00F53DC8">
            <w:pPr>
              <w:ind w:left="12" w:hanging="12"/>
            </w:pPr>
            <w:r w:rsidRPr="00434721">
              <w:t>Adolescent Brains</w:t>
            </w:r>
          </w:p>
        </w:tc>
        <w:tc>
          <w:tcPr>
            <w:tcW w:w="2430" w:type="dxa"/>
            <w:shd w:val="clear" w:color="auto" w:fill="F2F2F2" w:themeFill="background1" w:themeFillShade="F2"/>
            <w:vAlign w:val="center"/>
          </w:tcPr>
          <w:p w14:paraId="4ED86EF3" w14:textId="77777777" w:rsidR="00F53DC8" w:rsidRPr="00434721" w:rsidRDefault="00F53DC8" w:rsidP="00F53DC8">
            <w:pPr>
              <w:ind w:left="12" w:hanging="12"/>
            </w:pPr>
            <w:r w:rsidRPr="00434721">
              <w:t>Spinks (2022)</w:t>
            </w:r>
          </w:p>
          <w:p w14:paraId="0D7800A5" w14:textId="729FB144" w:rsidR="00F53DC8" w:rsidRPr="00434721" w:rsidRDefault="00F53DC8" w:rsidP="00F53DC8">
            <w:pPr>
              <w:ind w:left="12" w:hanging="12"/>
            </w:pPr>
            <w:r w:rsidRPr="00434721">
              <w:t>Moshman (2011)</w:t>
            </w:r>
          </w:p>
        </w:tc>
        <w:tc>
          <w:tcPr>
            <w:tcW w:w="2430" w:type="dxa"/>
            <w:gridSpan w:val="2"/>
            <w:shd w:val="clear" w:color="auto" w:fill="F2F2F2" w:themeFill="background1" w:themeFillShade="F2"/>
            <w:vAlign w:val="center"/>
          </w:tcPr>
          <w:p w14:paraId="3BC513F5" w14:textId="77777777" w:rsidR="00F53DC8" w:rsidRPr="00434721" w:rsidRDefault="00F53DC8" w:rsidP="00F53DC8">
            <w:r w:rsidRPr="00434721">
              <w:t>Welcome Reflection</w:t>
            </w:r>
          </w:p>
          <w:p w14:paraId="08FA3D04" w14:textId="1B9A467D" w:rsidR="00F53DC8" w:rsidRPr="00434721" w:rsidRDefault="00F53DC8" w:rsidP="00F53DC8">
            <w:pPr>
              <w:ind w:left="12" w:hanging="12"/>
            </w:pPr>
            <w:r w:rsidRPr="00434721">
              <w:t>Big Ideas – Brains, Experience, and Learning</w:t>
            </w:r>
          </w:p>
        </w:tc>
        <w:tc>
          <w:tcPr>
            <w:tcW w:w="2070" w:type="dxa"/>
            <w:shd w:val="clear" w:color="auto" w:fill="F2F2F2" w:themeFill="background1" w:themeFillShade="F2"/>
            <w:vAlign w:val="center"/>
          </w:tcPr>
          <w:p w14:paraId="0D5480BD" w14:textId="388580A4" w:rsidR="00F53DC8" w:rsidRPr="00434721" w:rsidRDefault="00F53DC8" w:rsidP="00F53DC8">
            <w:pPr>
              <w:ind w:left="12" w:hanging="12"/>
            </w:pPr>
            <w:r w:rsidRPr="00434721">
              <w:t>Teaching and Learning in Schools</w:t>
            </w:r>
          </w:p>
        </w:tc>
        <w:tc>
          <w:tcPr>
            <w:tcW w:w="2070" w:type="dxa"/>
            <w:shd w:val="clear" w:color="auto" w:fill="F2F2F2" w:themeFill="background1" w:themeFillShade="F2"/>
            <w:vAlign w:val="center"/>
          </w:tcPr>
          <w:p w14:paraId="0EF8A721" w14:textId="77777777" w:rsidR="00F53DC8" w:rsidRDefault="00663D81" w:rsidP="00F53DC8">
            <w:pPr>
              <w:ind w:left="12" w:hanging="12"/>
            </w:pPr>
            <w:r>
              <w:t>1</w:t>
            </w:r>
            <w:r w:rsidR="005C5C8B">
              <w:t xml:space="preserve">. </w:t>
            </w:r>
            <w:r w:rsidR="00F53DC8" w:rsidRPr="00434721">
              <w:t>Mental Health Module #2</w:t>
            </w:r>
          </w:p>
          <w:p w14:paraId="0303854B" w14:textId="0BED4939" w:rsidR="005C5C8B" w:rsidRPr="00434721" w:rsidRDefault="005C5C8B" w:rsidP="00F53DC8">
            <w:pPr>
              <w:ind w:left="12" w:hanging="12"/>
            </w:pPr>
            <w:r>
              <w:t>2. LC Assignment on Ideal Teaching.</w:t>
            </w:r>
          </w:p>
        </w:tc>
      </w:tr>
      <w:tr w:rsidR="00B81868" w:rsidRPr="00434721"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18A6C9D2" w14:textId="77777777" w:rsidR="00F53DC8" w:rsidRPr="00434721" w:rsidRDefault="00F53DC8" w:rsidP="00F53DC8">
            <w:pPr>
              <w:ind w:left="12" w:hanging="12"/>
            </w:pPr>
            <w:r w:rsidRPr="00434721">
              <w:rPr>
                <w:b/>
                <w:bCs/>
              </w:rPr>
              <w:t>Week 5</w:t>
            </w:r>
          </w:p>
          <w:p w14:paraId="519946F1" w14:textId="77777777" w:rsidR="00F53DC8" w:rsidRPr="00434721" w:rsidRDefault="00F53DC8" w:rsidP="00F53DC8">
            <w:pPr>
              <w:ind w:left="12" w:hanging="12"/>
            </w:pPr>
            <w:r w:rsidRPr="00434721">
              <w:t>Learning + Cognitive Development</w:t>
            </w:r>
          </w:p>
        </w:tc>
        <w:tc>
          <w:tcPr>
            <w:tcW w:w="2430" w:type="dxa"/>
            <w:shd w:val="clear" w:color="auto" w:fill="F2F2F2" w:themeFill="background1" w:themeFillShade="F2"/>
            <w:vAlign w:val="center"/>
          </w:tcPr>
          <w:p w14:paraId="38DA87C3" w14:textId="77777777" w:rsidR="00F53DC8" w:rsidRPr="00434721" w:rsidRDefault="00F53DC8" w:rsidP="00F53DC8">
            <w:pPr>
              <w:ind w:left="12" w:hanging="12"/>
            </w:pPr>
            <w:r w:rsidRPr="00434721">
              <w:t>Snowman &amp; McCown (2015)</w:t>
            </w:r>
          </w:p>
          <w:p w14:paraId="37C2FA67" w14:textId="080FA72F" w:rsidR="00F53DC8" w:rsidRPr="00434721" w:rsidRDefault="00F53DC8" w:rsidP="00F53DC8">
            <w:pPr>
              <w:ind w:left="12" w:hanging="12"/>
            </w:pPr>
            <w:r w:rsidRPr="00434721">
              <w:t>McLeod (2018)</w:t>
            </w:r>
          </w:p>
        </w:tc>
        <w:tc>
          <w:tcPr>
            <w:tcW w:w="2430" w:type="dxa"/>
            <w:gridSpan w:val="2"/>
            <w:shd w:val="clear" w:color="auto" w:fill="F2F2F2" w:themeFill="background1" w:themeFillShade="F2"/>
            <w:vAlign w:val="center"/>
          </w:tcPr>
          <w:p w14:paraId="708DF3EF" w14:textId="77777777" w:rsidR="00F53DC8" w:rsidRPr="00434721" w:rsidRDefault="00F53DC8" w:rsidP="00F53DC8">
            <w:r w:rsidRPr="00434721">
              <w:t>Welcome Reflection</w:t>
            </w:r>
          </w:p>
          <w:p w14:paraId="4E0D0B73" w14:textId="26D508D3" w:rsidR="00F53DC8" w:rsidRPr="00434721" w:rsidRDefault="00F53DC8" w:rsidP="00F53DC8">
            <w:pPr>
              <w:ind w:left="12" w:hanging="12"/>
            </w:pPr>
            <w:r w:rsidRPr="00434721">
              <w:t xml:space="preserve">Big Ideas – Piaget &amp; Vygotsky Comparison </w:t>
            </w:r>
          </w:p>
        </w:tc>
        <w:tc>
          <w:tcPr>
            <w:tcW w:w="2070" w:type="dxa"/>
            <w:shd w:val="clear" w:color="auto" w:fill="F2F2F2" w:themeFill="background1" w:themeFillShade="F2"/>
            <w:vAlign w:val="center"/>
          </w:tcPr>
          <w:p w14:paraId="6B848990" w14:textId="01948997" w:rsidR="00F53DC8" w:rsidRPr="00434721" w:rsidRDefault="00F53DC8" w:rsidP="00F53DC8">
            <w:pPr>
              <w:ind w:left="12" w:hanging="12"/>
            </w:pPr>
            <w:r w:rsidRPr="00434721">
              <w:t>Teaching Future Students</w:t>
            </w:r>
          </w:p>
        </w:tc>
        <w:tc>
          <w:tcPr>
            <w:tcW w:w="2070" w:type="dxa"/>
            <w:shd w:val="clear" w:color="auto" w:fill="F2F2F2" w:themeFill="background1" w:themeFillShade="F2"/>
            <w:vAlign w:val="center"/>
          </w:tcPr>
          <w:p w14:paraId="554C7F10" w14:textId="77777777" w:rsidR="00F53DC8" w:rsidRDefault="002A7DF8" w:rsidP="00F53DC8">
            <w:pPr>
              <w:ind w:left="12" w:hanging="12"/>
            </w:pPr>
            <w:r>
              <w:t xml:space="preserve">1. </w:t>
            </w:r>
            <w:r w:rsidR="00F53DC8" w:rsidRPr="00434721">
              <w:t>Mental Health Module #3</w:t>
            </w:r>
          </w:p>
          <w:p w14:paraId="657D0E52" w14:textId="0EA6F298" w:rsidR="002A7DF8" w:rsidRPr="00434721" w:rsidRDefault="00A361DC" w:rsidP="00F53DC8">
            <w:pPr>
              <w:ind w:left="12" w:hanging="12"/>
            </w:pPr>
            <w:r>
              <w:t>2. LC Assignment on Piaget &amp; Vygotsky</w:t>
            </w:r>
          </w:p>
        </w:tc>
      </w:tr>
      <w:tr w:rsidR="00B81868" w:rsidRPr="00434721"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5AE9C1A7" w14:textId="77777777" w:rsidR="00F53DC8" w:rsidRPr="00434721" w:rsidRDefault="00F53DC8" w:rsidP="00F53DC8">
            <w:pPr>
              <w:ind w:left="12" w:hanging="12"/>
            </w:pPr>
            <w:r w:rsidRPr="00434721">
              <w:rPr>
                <w:b/>
                <w:bCs/>
              </w:rPr>
              <w:t>Week 6</w:t>
            </w:r>
          </w:p>
          <w:p w14:paraId="54B70AB2" w14:textId="02400801" w:rsidR="00F53DC8" w:rsidRPr="00434721" w:rsidRDefault="002465DE" w:rsidP="00F53DC8">
            <w:pPr>
              <w:ind w:left="12" w:hanging="12"/>
            </w:pPr>
            <w:r w:rsidRPr="00434721">
              <w:t>Identity Development</w:t>
            </w:r>
          </w:p>
        </w:tc>
        <w:tc>
          <w:tcPr>
            <w:tcW w:w="2430" w:type="dxa"/>
            <w:shd w:val="clear" w:color="auto" w:fill="F2F2F2" w:themeFill="background1" w:themeFillShade="F2"/>
            <w:vAlign w:val="center"/>
          </w:tcPr>
          <w:p w14:paraId="31889B76" w14:textId="77777777" w:rsidR="00F53DC8" w:rsidRPr="00434721" w:rsidRDefault="00F53DC8" w:rsidP="00F53DC8">
            <w:pPr>
              <w:ind w:left="12" w:hanging="12"/>
            </w:pPr>
            <w:r w:rsidRPr="00434721">
              <w:t>Snowman &amp; McCown (2015)</w:t>
            </w:r>
          </w:p>
          <w:p w14:paraId="71115EB3" w14:textId="1BA4DAE2" w:rsidR="00F53DC8" w:rsidRPr="00434721" w:rsidRDefault="00F53DC8" w:rsidP="00F53DC8">
            <w:pPr>
              <w:ind w:left="12" w:hanging="12"/>
            </w:pPr>
            <w:r w:rsidRPr="00434721">
              <w:t>EK (2016)</w:t>
            </w:r>
          </w:p>
        </w:tc>
        <w:tc>
          <w:tcPr>
            <w:tcW w:w="2430" w:type="dxa"/>
            <w:gridSpan w:val="2"/>
            <w:shd w:val="clear" w:color="auto" w:fill="F2F2F2" w:themeFill="background1" w:themeFillShade="F2"/>
            <w:vAlign w:val="center"/>
          </w:tcPr>
          <w:p w14:paraId="2F9A051B" w14:textId="77777777" w:rsidR="00F53DC8" w:rsidRPr="00434721" w:rsidRDefault="00F53DC8" w:rsidP="00F53DC8">
            <w:r w:rsidRPr="00434721">
              <w:t>Welcome Reflection</w:t>
            </w:r>
          </w:p>
          <w:p w14:paraId="198CA4C7" w14:textId="3026CAFD" w:rsidR="00F53DC8" w:rsidRPr="00434721" w:rsidRDefault="00F53DC8" w:rsidP="00F53DC8">
            <w:pPr>
              <w:ind w:left="12" w:hanging="12"/>
            </w:pPr>
            <w:r w:rsidRPr="00434721">
              <w:t>Big Ideas – Analyzing Yourself using Theories</w:t>
            </w:r>
          </w:p>
        </w:tc>
        <w:tc>
          <w:tcPr>
            <w:tcW w:w="2070" w:type="dxa"/>
            <w:shd w:val="clear" w:color="auto" w:fill="F2F2F2" w:themeFill="background1" w:themeFillShade="F2"/>
            <w:vAlign w:val="center"/>
          </w:tcPr>
          <w:p w14:paraId="121C82E1" w14:textId="49191769" w:rsidR="00F53DC8" w:rsidRPr="00434721" w:rsidRDefault="00F53DC8" w:rsidP="00F53DC8">
            <w:pPr>
              <w:ind w:left="12" w:hanging="12"/>
            </w:pPr>
            <w:r w:rsidRPr="00434721">
              <w:t>Teaching and Observing Learning</w:t>
            </w:r>
          </w:p>
        </w:tc>
        <w:tc>
          <w:tcPr>
            <w:tcW w:w="2070" w:type="dxa"/>
            <w:shd w:val="clear" w:color="auto" w:fill="F2F2F2" w:themeFill="background1" w:themeFillShade="F2"/>
            <w:vAlign w:val="center"/>
          </w:tcPr>
          <w:p w14:paraId="439A1DE4" w14:textId="09110DF7" w:rsidR="00F53DC8" w:rsidRPr="00434721" w:rsidRDefault="00F53DC8" w:rsidP="00F53DC8">
            <w:pPr>
              <w:ind w:left="12" w:hanging="12"/>
            </w:pPr>
            <w:r w:rsidRPr="00434721">
              <w:t>Outline your Positionality for Teaching Statement</w:t>
            </w:r>
          </w:p>
        </w:tc>
      </w:tr>
      <w:tr w:rsidR="00B81868" w:rsidRPr="00434721"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B15DF9A" w14:textId="77777777" w:rsidR="00F53DC8" w:rsidRPr="00434721" w:rsidRDefault="00F53DC8" w:rsidP="00F53DC8">
            <w:pPr>
              <w:ind w:left="12" w:hanging="12"/>
            </w:pPr>
            <w:r w:rsidRPr="00434721">
              <w:rPr>
                <w:b/>
                <w:bCs/>
              </w:rPr>
              <w:t>Week 7</w:t>
            </w:r>
          </w:p>
          <w:p w14:paraId="512FE0E6" w14:textId="77777777" w:rsidR="00F53DC8" w:rsidRPr="00434721" w:rsidRDefault="00F53DC8" w:rsidP="00F53DC8">
            <w:pPr>
              <w:ind w:left="12" w:hanging="12"/>
            </w:pPr>
            <w:r w:rsidRPr="00434721">
              <w:t>Identity &amp; Experience</w:t>
            </w:r>
          </w:p>
        </w:tc>
        <w:tc>
          <w:tcPr>
            <w:tcW w:w="2430" w:type="dxa"/>
            <w:shd w:val="clear" w:color="auto" w:fill="F2F2F2" w:themeFill="background1" w:themeFillShade="F2"/>
            <w:vAlign w:val="center"/>
          </w:tcPr>
          <w:p w14:paraId="32D29241" w14:textId="77777777" w:rsidR="00F53DC8" w:rsidRPr="00434721" w:rsidRDefault="00F53DC8" w:rsidP="00F53DC8">
            <w:pPr>
              <w:ind w:left="12" w:hanging="12"/>
            </w:pPr>
            <w:r w:rsidRPr="00434721">
              <w:t>Annamma et al., (2013)</w:t>
            </w:r>
          </w:p>
          <w:p w14:paraId="627944D2" w14:textId="49656034" w:rsidR="00F53DC8" w:rsidRPr="00434721" w:rsidRDefault="00F53DC8" w:rsidP="00F53DC8">
            <w:pPr>
              <w:ind w:left="12" w:hanging="12"/>
            </w:pPr>
            <w:r w:rsidRPr="00434721">
              <w:t>Stereotype Threat (2012)</w:t>
            </w:r>
          </w:p>
          <w:p w14:paraId="39E44EDF" w14:textId="2C9C7BFA" w:rsidR="00F53DC8" w:rsidRPr="00434721" w:rsidRDefault="00F53DC8" w:rsidP="00F53DC8">
            <w:pPr>
              <w:ind w:left="12" w:hanging="12"/>
            </w:pPr>
            <w:r w:rsidRPr="00434721">
              <w:t>Hobson (2014)</w:t>
            </w:r>
          </w:p>
        </w:tc>
        <w:tc>
          <w:tcPr>
            <w:tcW w:w="2430" w:type="dxa"/>
            <w:gridSpan w:val="2"/>
            <w:shd w:val="clear" w:color="auto" w:fill="F2F2F2" w:themeFill="background1" w:themeFillShade="F2"/>
            <w:vAlign w:val="center"/>
          </w:tcPr>
          <w:p w14:paraId="43392C3A" w14:textId="77777777" w:rsidR="00F53DC8" w:rsidRPr="00434721" w:rsidRDefault="00F53DC8" w:rsidP="00F53DC8">
            <w:r w:rsidRPr="00434721">
              <w:t>Welcome Reflection</w:t>
            </w:r>
          </w:p>
          <w:p w14:paraId="06B28C8B" w14:textId="76B91275" w:rsidR="00F53DC8" w:rsidRPr="00434721" w:rsidRDefault="00F53DC8" w:rsidP="00F53DC8">
            <w:pPr>
              <w:ind w:left="12" w:hanging="12"/>
            </w:pPr>
            <w:r w:rsidRPr="00434721">
              <w:t xml:space="preserve">Big Ideas </w:t>
            </w:r>
            <w:r w:rsidR="009E5589" w:rsidRPr="00434721">
              <w:t>–</w:t>
            </w:r>
            <w:r w:rsidRPr="00434721">
              <w:t xml:space="preserve"> </w:t>
            </w:r>
            <w:r w:rsidR="009E5589" w:rsidRPr="00434721">
              <w:t>“Normal” and Power-Explicit Language</w:t>
            </w:r>
          </w:p>
        </w:tc>
        <w:tc>
          <w:tcPr>
            <w:tcW w:w="2070" w:type="dxa"/>
            <w:shd w:val="clear" w:color="auto" w:fill="F2F2F2" w:themeFill="background1" w:themeFillShade="F2"/>
            <w:vAlign w:val="center"/>
          </w:tcPr>
          <w:p w14:paraId="20C5A571" w14:textId="20D85BCA" w:rsidR="00F53DC8" w:rsidRPr="00434721" w:rsidRDefault="009E5589" w:rsidP="00F53DC8">
            <w:pPr>
              <w:ind w:left="12" w:hanging="12"/>
            </w:pPr>
            <w:r w:rsidRPr="00434721">
              <w:t>Discussing “Normal” and Planning for Observing</w:t>
            </w:r>
          </w:p>
        </w:tc>
        <w:tc>
          <w:tcPr>
            <w:tcW w:w="2070" w:type="dxa"/>
            <w:shd w:val="clear" w:color="auto" w:fill="F2F2F2" w:themeFill="background1" w:themeFillShade="F2"/>
            <w:vAlign w:val="center"/>
          </w:tcPr>
          <w:p w14:paraId="0B7E4313" w14:textId="3B264DEF" w:rsidR="009E5589" w:rsidRPr="00434721" w:rsidRDefault="00A54323" w:rsidP="00A54323">
            <w:pPr>
              <w:pStyle w:val="ListParagraph"/>
              <w:ind w:left="164"/>
            </w:pPr>
            <w:r>
              <w:t xml:space="preserve">1. </w:t>
            </w:r>
            <w:r w:rsidR="009E5589" w:rsidRPr="00434721">
              <w:t>Use your observation tool “in the wild”</w:t>
            </w:r>
          </w:p>
          <w:p w14:paraId="0AC66792" w14:textId="65BD283F" w:rsidR="00F53DC8" w:rsidRPr="00434721" w:rsidRDefault="0068424A" w:rsidP="0068424A">
            <w:pPr>
              <w:pStyle w:val="ListParagraph"/>
              <w:ind w:left="164"/>
            </w:pPr>
            <w:r>
              <w:t xml:space="preserve">2. </w:t>
            </w:r>
            <w:r w:rsidR="009E5589" w:rsidRPr="00434721">
              <w:t xml:space="preserve">Complete Mid-Semester Feedback </w:t>
            </w:r>
          </w:p>
        </w:tc>
      </w:tr>
      <w:tr w:rsidR="00B81868" w:rsidRPr="00434721"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AB1C146" w14:textId="77777777" w:rsidR="00F53DC8" w:rsidRPr="00434721" w:rsidRDefault="00F53DC8" w:rsidP="00F53DC8">
            <w:pPr>
              <w:ind w:left="12" w:hanging="12"/>
            </w:pPr>
            <w:r w:rsidRPr="00434721">
              <w:rPr>
                <w:b/>
                <w:bCs/>
              </w:rPr>
              <w:t>Week 8</w:t>
            </w:r>
          </w:p>
          <w:p w14:paraId="50505D91" w14:textId="77777777" w:rsidR="00F53DC8" w:rsidRPr="00434721" w:rsidRDefault="00F53DC8" w:rsidP="00F53DC8">
            <w:pPr>
              <w:ind w:left="12" w:hanging="12"/>
            </w:pPr>
            <w:r w:rsidRPr="00434721">
              <w:t>Broader Cultural Systems</w:t>
            </w:r>
          </w:p>
        </w:tc>
        <w:tc>
          <w:tcPr>
            <w:tcW w:w="2430" w:type="dxa"/>
            <w:shd w:val="clear" w:color="auto" w:fill="F2F2F2" w:themeFill="background1" w:themeFillShade="F2"/>
            <w:vAlign w:val="center"/>
          </w:tcPr>
          <w:p w14:paraId="780635A4" w14:textId="77777777" w:rsidR="00F53DC8" w:rsidRPr="00434721" w:rsidRDefault="00F53DC8" w:rsidP="00F53DC8">
            <w:pPr>
              <w:ind w:left="12" w:hanging="12"/>
            </w:pPr>
            <w:r w:rsidRPr="00434721">
              <w:t>Tannenbaum (2018)</w:t>
            </w:r>
          </w:p>
          <w:p w14:paraId="7EB31694" w14:textId="73811C72" w:rsidR="00F53DC8" w:rsidRPr="00434721" w:rsidRDefault="00F53DC8" w:rsidP="00F53DC8">
            <w:pPr>
              <w:ind w:left="12" w:hanging="12"/>
            </w:pPr>
            <w:r w:rsidRPr="00434721">
              <w:t xml:space="preserve">Aubrey &amp; </w:t>
            </w:r>
            <w:r w:rsidR="002465DE" w:rsidRPr="00434721">
              <w:t>Riley</w:t>
            </w:r>
            <w:r w:rsidRPr="00434721">
              <w:t xml:space="preserve"> (2019)</w:t>
            </w:r>
          </w:p>
          <w:p w14:paraId="5DFA732D" w14:textId="00E669CA" w:rsidR="00F53DC8" w:rsidRPr="00434721" w:rsidRDefault="00F53DC8" w:rsidP="00F53DC8">
            <w:pPr>
              <w:ind w:left="12" w:hanging="12"/>
            </w:pPr>
            <w:r w:rsidRPr="00434721">
              <w:t>Ramsey (2004)</w:t>
            </w:r>
          </w:p>
        </w:tc>
        <w:tc>
          <w:tcPr>
            <w:tcW w:w="2430" w:type="dxa"/>
            <w:gridSpan w:val="2"/>
            <w:shd w:val="clear" w:color="auto" w:fill="F2F2F2" w:themeFill="background1" w:themeFillShade="F2"/>
            <w:vAlign w:val="center"/>
          </w:tcPr>
          <w:p w14:paraId="752392B8" w14:textId="77777777" w:rsidR="00F53DC8" w:rsidRPr="00434721" w:rsidRDefault="00F53DC8" w:rsidP="00F53DC8">
            <w:r w:rsidRPr="00434721">
              <w:t>Welcome Reflection</w:t>
            </w:r>
          </w:p>
          <w:p w14:paraId="6C217B82" w14:textId="12E4A027" w:rsidR="00F53DC8" w:rsidRPr="00434721" w:rsidRDefault="00F53DC8" w:rsidP="00F53DC8">
            <w:pPr>
              <w:ind w:left="12" w:hanging="12"/>
            </w:pPr>
            <w:r w:rsidRPr="00434721">
              <w:t>Big Ideas</w:t>
            </w:r>
            <w:r w:rsidR="009E5589" w:rsidRPr="00434721">
              <w:t xml:space="preserve"> – Analyzing Yourself in Systems</w:t>
            </w:r>
          </w:p>
        </w:tc>
        <w:tc>
          <w:tcPr>
            <w:tcW w:w="2070" w:type="dxa"/>
            <w:shd w:val="clear" w:color="auto" w:fill="F2F2F2" w:themeFill="background1" w:themeFillShade="F2"/>
            <w:vAlign w:val="center"/>
          </w:tcPr>
          <w:p w14:paraId="1BBCB60C" w14:textId="695503BF" w:rsidR="00F53DC8" w:rsidRPr="00434721" w:rsidRDefault="009E5589" w:rsidP="00F53DC8">
            <w:pPr>
              <w:ind w:left="12" w:hanging="12"/>
            </w:pPr>
            <w:r w:rsidRPr="00434721">
              <w:t>Noticing and Describing Learning (Part 1)</w:t>
            </w:r>
          </w:p>
        </w:tc>
        <w:tc>
          <w:tcPr>
            <w:tcW w:w="2070" w:type="dxa"/>
            <w:shd w:val="clear" w:color="auto" w:fill="F2F2F2" w:themeFill="background1" w:themeFillShade="F2"/>
            <w:vAlign w:val="center"/>
          </w:tcPr>
          <w:p w14:paraId="5B8C1539" w14:textId="5E8BE875" w:rsidR="00F53DC8" w:rsidRPr="00434721" w:rsidRDefault="009E5589" w:rsidP="009E5589">
            <w:r w:rsidRPr="00434721">
              <w:t xml:space="preserve">Use your revised observation tool “in the wild” </w:t>
            </w:r>
          </w:p>
        </w:tc>
      </w:tr>
      <w:tr w:rsidR="00F53DC8" w:rsidRPr="00434721" w14:paraId="0AC89A77" w14:textId="77777777" w:rsidTr="00B81868">
        <w:trPr>
          <w:cantSplit/>
          <w:trHeight w:val="333"/>
        </w:trPr>
        <w:tc>
          <w:tcPr>
            <w:tcW w:w="360" w:type="dxa"/>
            <w:vMerge w:val="restart"/>
            <w:textDirection w:val="btLr"/>
          </w:tcPr>
          <w:p w14:paraId="18700430" w14:textId="4A685ACF" w:rsidR="00F53DC8" w:rsidRPr="00434721" w:rsidRDefault="00F53DC8" w:rsidP="00F53DC8">
            <w:pPr>
              <w:ind w:left="113" w:right="113"/>
              <w:jc w:val="center"/>
              <w:rPr>
                <w:b/>
                <w:bCs/>
              </w:rPr>
            </w:pPr>
            <w:r w:rsidRPr="00434721">
              <w:rPr>
                <w:b/>
                <w:bCs/>
              </w:rPr>
              <w:lastRenderedPageBreak/>
              <w:t>Part 3</w:t>
            </w:r>
          </w:p>
        </w:tc>
        <w:tc>
          <w:tcPr>
            <w:tcW w:w="1800" w:type="dxa"/>
            <w:vAlign w:val="center"/>
          </w:tcPr>
          <w:p w14:paraId="1C5D565E" w14:textId="77777777" w:rsidR="00F53DC8" w:rsidRPr="00434721" w:rsidRDefault="00F53DC8" w:rsidP="00F53DC8">
            <w:pPr>
              <w:ind w:left="12" w:hanging="12"/>
            </w:pPr>
            <w:r w:rsidRPr="00434721">
              <w:rPr>
                <w:b/>
                <w:bCs/>
              </w:rPr>
              <w:t>Week 9</w:t>
            </w:r>
          </w:p>
          <w:p w14:paraId="43C71F14" w14:textId="77777777" w:rsidR="00F53DC8" w:rsidRPr="00434721" w:rsidRDefault="00F53DC8" w:rsidP="00F53DC8">
            <w:pPr>
              <w:ind w:left="12" w:hanging="12"/>
            </w:pPr>
            <w:r w:rsidRPr="00434721">
              <w:rPr>
                <w:color w:val="000000"/>
                <w:shd w:val="clear" w:color="auto" w:fill="FFFFFF"/>
              </w:rPr>
              <w:t>Historic &amp; Systemic Oppression: Student Experience</w:t>
            </w:r>
          </w:p>
        </w:tc>
        <w:tc>
          <w:tcPr>
            <w:tcW w:w="2430" w:type="dxa"/>
            <w:vAlign w:val="center"/>
          </w:tcPr>
          <w:p w14:paraId="73BE49DD" w14:textId="77777777" w:rsidR="00F53DC8" w:rsidRPr="00434721" w:rsidRDefault="00F53DC8" w:rsidP="00F53DC8">
            <w:pPr>
              <w:ind w:left="12" w:hanging="12"/>
            </w:pPr>
            <w:r w:rsidRPr="00434721">
              <w:t>Wiggins (2014)</w:t>
            </w:r>
          </w:p>
          <w:p w14:paraId="22322147" w14:textId="137C7A72" w:rsidR="00F53DC8" w:rsidRPr="00434721" w:rsidRDefault="00F53DC8" w:rsidP="00F53DC8">
            <w:pPr>
              <w:ind w:left="12" w:hanging="12"/>
            </w:pPr>
            <w:r w:rsidRPr="00434721">
              <w:t>Emdin (2020)</w:t>
            </w:r>
          </w:p>
        </w:tc>
        <w:tc>
          <w:tcPr>
            <w:tcW w:w="2430" w:type="dxa"/>
            <w:gridSpan w:val="2"/>
            <w:vAlign w:val="center"/>
          </w:tcPr>
          <w:p w14:paraId="282A88F9" w14:textId="77777777" w:rsidR="00F53DC8" w:rsidRPr="00434721" w:rsidRDefault="00F53DC8" w:rsidP="00F53DC8">
            <w:r w:rsidRPr="00434721">
              <w:t>Welcome Reflection</w:t>
            </w:r>
          </w:p>
          <w:p w14:paraId="19FF51D9" w14:textId="4DC85261" w:rsidR="00F53DC8" w:rsidRPr="00434721" w:rsidRDefault="00F53DC8" w:rsidP="00F53DC8">
            <w:pPr>
              <w:ind w:left="12" w:hanging="12"/>
            </w:pPr>
            <w:r w:rsidRPr="00434721">
              <w:t>Big Ideas</w:t>
            </w:r>
            <w:r w:rsidR="009E5589" w:rsidRPr="00434721">
              <w:t xml:space="preserve"> – Shifting to Imagining Your Classroom </w:t>
            </w:r>
          </w:p>
        </w:tc>
        <w:tc>
          <w:tcPr>
            <w:tcW w:w="2070" w:type="dxa"/>
            <w:vAlign w:val="center"/>
          </w:tcPr>
          <w:p w14:paraId="7960F195" w14:textId="230B6245" w:rsidR="00F53DC8" w:rsidRPr="00434721" w:rsidRDefault="009E5589" w:rsidP="00F53DC8">
            <w:pPr>
              <w:ind w:left="12" w:hanging="12"/>
            </w:pPr>
            <w:r w:rsidRPr="00434721">
              <w:t>Noticing and Describing Learning (Part 2)</w:t>
            </w:r>
          </w:p>
        </w:tc>
        <w:tc>
          <w:tcPr>
            <w:tcW w:w="2070" w:type="dxa"/>
            <w:vAlign w:val="center"/>
          </w:tcPr>
          <w:p w14:paraId="4181DF3F" w14:textId="77777777" w:rsidR="00F53DC8" w:rsidRPr="00434721" w:rsidRDefault="009E5589" w:rsidP="00F53DC8">
            <w:pPr>
              <w:ind w:left="12" w:hanging="12"/>
            </w:pPr>
            <w:r w:rsidRPr="00434721">
              <w:t>1. Upload Philosophy of Teaching Statement</w:t>
            </w:r>
          </w:p>
          <w:p w14:paraId="72F3B736" w14:textId="5820158D" w:rsidR="009E5589" w:rsidRPr="00434721" w:rsidRDefault="009E5589" w:rsidP="00F53DC8">
            <w:pPr>
              <w:ind w:left="12" w:hanging="12"/>
            </w:pPr>
            <w:r w:rsidRPr="00434721">
              <w:t>2. Prepare Creative Re-Interpretation Presentation</w:t>
            </w:r>
          </w:p>
        </w:tc>
      </w:tr>
      <w:tr w:rsidR="00F53DC8" w:rsidRPr="00434721" w14:paraId="71C65E2A" w14:textId="77777777" w:rsidTr="00B81868">
        <w:trPr>
          <w:cantSplit/>
          <w:trHeight w:val="333"/>
        </w:trPr>
        <w:tc>
          <w:tcPr>
            <w:tcW w:w="360" w:type="dxa"/>
            <w:vMerge/>
            <w:textDirection w:val="btLr"/>
          </w:tcPr>
          <w:p w14:paraId="4CDA86D8" w14:textId="77777777" w:rsidR="00F53DC8" w:rsidRPr="00434721" w:rsidRDefault="00F53DC8" w:rsidP="00F53DC8">
            <w:pPr>
              <w:ind w:left="113" w:right="113"/>
            </w:pPr>
          </w:p>
        </w:tc>
        <w:tc>
          <w:tcPr>
            <w:tcW w:w="1800" w:type="dxa"/>
            <w:vAlign w:val="center"/>
          </w:tcPr>
          <w:p w14:paraId="7673EE79" w14:textId="77777777" w:rsidR="00F53DC8" w:rsidRPr="00434721" w:rsidRDefault="00F53DC8" w:rsidP="00F53DC8">
            <w:pPr>
              <w:ind w:left="12" w:hanging="12"/>
            </w:pPr>
            <w:r w:rsidRPr="00434721">
              <w:rPr>
                <w:b/>
                <w:bCs/>
              </w:rPr>
              <w:t xml:space="preserve">Week 10 </w:t>
            </w:r>
          </w:p>
          <w:p w14:paraId="58908846" w14:textId="77777777" w:rsidR="00F53DC8" w:rsidRPr="00434721" w:rsidRDefault="00F53DC8" w:rsidP="00F53DC8">
            <w:pPr>
              <w:ind w:left="12" w:hanging="12"/>
            </w:pPr>
            <w:r w:rsidRPr="00434721">
              <w:rPr>
                <w:color w:val="000000"/>
                <w:shd w:val="clear" w:color="auto" w:fill="FFFFFF"/>
              </w:rPr>
              <w:t>Historic &amp; Systemic Oppression</w:t>
            </w:r>
            <w:r w:rsidRPr="00434721">
              <w:t xml:space="preserve">: Restorative Justice </w:t>
            </w:r>
          </w:p>
        </w:tc>
        <w:tc>
          <w:tcPr>
            <w:tcW w:w="2430" w:type="dxa"/>
            <w:vAlign w:val="center"/>
          </w:tcPr>
          <w:p w14:paraId="1D18A18D" w14:textId="77777777" w:rsidR="00F53DC8" w:rsidRPr="00434721" w:rsidRDefault="00F53DC8" w:rsidP="00F53DC8">
            <w:pPr>
              <w:ind w:left="12" w:hanging="12"/>
            </w:pPr>
            <w:r w:rsidRPr="00434721">
              <w:t>Laird (2019)</w:t>
            </w:r>
          </w:p>
          <w:p w14:paraId="759FC9B3" w14:textId="3FD65A3A" w:rsidR="00F53DC8" w:rsidRPr="00434721" w:rsidRDefault="00F53DC8" w:rsidP="00F53DC8">
            <w:pPr>
              <w:ind w:left="12" w:hanging="12"/>
            </w:pPr>
            <w:r w:rsidRPr="00434721">
              <w:t>TX Appleseed (2019)</w:t>
            </w:r>
          </w:p>
          <w:p w14:paraId="3BC8CA0F" w14:textId="11389D5F" w:rsidR="00F53DC8" w:rsidRPr="00434721" w:rsidRDefault="00F53DC8" w:rsidP="00F53DC8">
            <w:pPr>
              <w:ind w:left="12" w:hanging="12"/>
            </w:pPr>
            <w:r w:rsidRPr="00434721">
              <w:t>Frillman (2016)</w:t>
            </w:r>
          </w:p>
        </w:tc>
        <w:tc>
          <w:tcPr>
            <w:tcW w:w="2430" w:type="dxa"/>
            <w:gridSpan w:val="2"/>
            <w:vAlign w:val="center"/>
          </w:tcPr>
          <w:p w14:paraId="540FD9AA" w14:textId="77777777" w:rsidR="00F53DC8" w:rsidRPr="00434721" w:rsidRDefault="00F53DC8" w:rsidP="00F53DC8">
            <w:r w:rsidRPr="00434721">
              <w:t>Welcome Reflection</w:t>
            </w:r>
          </w:p>
          <w:p w14:paraId="20FC791E" w14:textId="3DE6008F" w:rsidR="00F53DC8" w:rsidRPr="00434721" w:rsidRDefault="00F53DC8" w:rsidP="00F53DC8">
            <w:pPr>
              <w:ind w:left="12" w:hanging="12"/>
            </w:pPr>
            <w:r w:rsidRPr="00434721">
              <w:t>Big Ideas</w:t>
            </w:r>
            <w:r w:rsidR="009E5589" w:rsidRPr="00434721">
              <w:t xml:space="preserve"> – Keeping Students in Community</w:t>
            </w:r>
          </w:p>
        </w:tc>
        <w:tc>
          <w:tcPr>
            <w:tcW w:w="2070" w:type="dxa"/>
            <w:vAlign w:val="center"/>
          </w:tcPr>
          <w:p w14:paraId="6514F8BE" w14:textId="64B176BF" w:rsidR="00F53DC8" w:rsidRPr="00434721" w:rsidRDefault="009E5589" w:rsidP="00F53DC8">
            <w:pPr>
              <w:ind w:left="12" w:hanging="12"/>
            </w:pPr>
            <w:r w:rsidRPr="00434721">
              <w:t>Creative Re-Interpretation Presentations</w:t>
            </w:r>
          </w:p>
        </w:tc>
        <w:tc>
          <w:tcPr>
            <w:tcW w:w="2070" w:type="dxa"/>
            <w:vAlign w:val="center"/>
          </w:tcPr>
          <w:p w14:paraId="1352FD26" w14:textId="6207F910" w:rsidR="00F53DC8" w:rsidRPr="00434721" w:rsidRDefault="009E5589" w:rsidP="00F53DC8">
            <w:pPr>
              <w:ind w:left="12" w:hanging="12"/>
            </w:pPr>
            <w:r w:rsidRPr="00434721">
              <w:t>Upload PDF (or link) for one possible lesson to analyze</w:t>
            </w:r>
          </w:p>
        </w:tc>
      </w:tr>
      <w:tr w:rsidR="00F53DC8" w:rsidRPr="00434721" w14:paraId="5FEE8D4D" w14:textId="77777777" w:rsidTr="00B81868">
        <w:trPr>
          <w:cantSplit/>
          <w:trHeight w:val="333"/>
        </w:trPr>
        <w:tc>
          <w:tcPr>
            <w:tcW w:w="360" w:type="dxa"/>
            <w:vMerge/>
            <w:textDirection w:val="btLr"/>
          </w:tcPr>
          <w:p w14:paraId="62175669" w14:textId="77777777" w:rsidR="00F53DC8" w:rsidRPr="00434721" w:rsidRDefault="00F53DC8" w:rsidP="00F53DC8">
            <w:pPr>
              <w:ind w:left="113" w:right="113"/>
            </w:pPr>
          </w:p>
        </w:tc>
        <w:tc>
          <w:tcPr>
            <w:tcW w:w="1800" w:type="dxa"/>
            <w:vAlign w:val="center"/>
          </w:tcPr>
          <w:p w14:paraId="345ADC60" w14:textId="77777777" w:rsidR="00F53DC8" w:rsidRPr="00434721" w:rsidRDefault="00F53DC8" w:rsidP="00F53DC8">
            <w:pPr>
              <w:ind w:left="12" w:hanging="12"/>
            </w:pPr>
            <w:r w:rsidRPr="00434721">
              <w:rPr>
                <w:b/>
                <w:bCs/>
              </w:rPr>
              <w:t xml:space="preserve">Week 11 </w:t>
            </w:r>
          </w:p>
          <w:p w14:paraId="1CC52DBD" w14:textId="77777777" w:rsidR="00F53DC8" w:rsidRPr="00434721" w:rsidRDefault="00F53DC8" w:rsidP="00F53DC8">
            <w:pPr>
              <w:ind w:left="12" w:hanging="12"/>
            </w:pPr>
            <w:r w:rsidRPr="00434721">
              <w:rPr>
                <w:color w:val="000000"/>
                <w:shd w:val="clear" w:color="auto" w:fill="FFFFFF"/>
              </w:rPr>
              <w:t>Constructivist &amp; Sociocultural Informed in Learning Designs</w:t>
            </w:r>
          </w:p>
        </w:tc>
        <w:tc>
          <w:tcPr>
            <w:tcW w:w="2430" w:type="dxa"/>
            <w:vAlign w:val="center"/>
          </w:tcPr>
          <w:p w14:paraId="0709EBC6" w14:textId="77777777" w:rsidR="00F53DC8" w:rsidRPr="00434721" w:rsidRDefault="00F53DC8" w:rsidP="00F53DC8">
            <w:pPr>
              <w:ind w:left="12" w:hanging="12"/>
            </w:pPr>
            <w:r w:rsidRPr="00434721">
              <w:t>McLeod (2019)</w:t>
            </w:r>
          </w:p>
          <w:p w14:paraId="0DE9E61E" w14:textId="68676531" w:rsidR="00F53DC8" w:rsidRPr="00434721" w:rsidRDefault="002251CA" w:rsidP="00F53DC8">
            <w:pPr>
              <w:ind w:left="12" w:hanging="12"/>
            </w:pPr>
            <w:r w:rsidRPr="00434721">
              <w:t>Open Learning</w:t>
            </w:r>
            <w:r w:rsidR="00F53DC8" w:rsidRPr="00434721">
              <w:t xml:space="preserve"> (2016)</w:t>
            </w:r>
          </w:p>
          <w:p w14:paraId="4BA7563B" w14:textId="21E62964" w:rsidR="00F53DC8" w:rsidRPr="00434721" w:rsidRDefault="00F53DC8" w:rsidP="00F53DC8">
            <w:pPr>
              <w:ind w:left="12" w:hanging="12"/>
            </w:pPr>
            <w:r w:rsidRPr="00434721">
              <w:t>Paris (2012)</w:t>
            </w:r>
          </w:p>
        </w:tc>
        <w:tc>
          <w:tcPr>
            <w:tcW w:w="2430" w:type="dxa"/>
            <w:gridSpan w:val="2"/>
            <w:vAlign w:val="center"/>
          </w:tcPr>
          <w:p w14:paraId="4278A4B9" w14:textId="77777777" w:rsidR="00F53DC8" w:rsidRPr="00434721" w:rsidRDefault="00F53DC8" w:rsidP="00F53DC8">
            <w:r w:rsidRPr="00434721">
              <w:t>Welcome Reflection</w:t>
            </w:r>
          </w:p>
          <w:p w14:paraId="6DA3FCC2" w14:textId="1647F09F" w:rsidR="00F53DC8" w:rsidRPr="00434721" w:rsidRDefault="00F53DC8" w:rsidP="00F53DC8">
            <w:pPr>
              <w:ind w:left="12" w:hanging="12"/>
            </w:pPr>
            <w:r w:rsidRPr="00434721">
              <w:t>Big Ideas</w:t>
            </w:r>
            <w:r w:rsidR="009E5589" w:rsidRPr="00434721">
              <w:t xml:space="preserve"> – (Critical) Constructivism in the Classroom</w:t>
            </w:r>
          </w:p>
        </w:tc>
        <w:tc>
          <w:tcPr>
            <w:tcW w:w="2070" w:type="dxa"/>
            <w:vAlign w:val="center"/>
          </w:tcPr>
          <w:p w14:paraId="7EB731C0" w14:textId="0CB88495" w:rsidR="00F53DC8" w:rsidRPr="00434721" w:rsidRDefault="009E5589" w:rsidP="00F53DC8">
            <w:pPr>
              <w:ind w:left="12" w:hanging="12"/>
            </w:pPr>
            <w:r w:rsidRPr="00434721">
              <w:t>Choosing a Lesson for Analysis</w:t>
            </w:r>
          </w:p>
        </w:tc>
        <w:tc>
          <w:tcPr>
            <w:tcW w:w="2070" w:type="dxa"/>
            <w:vAlign w:val="center"/>
          </w:tcPr>
          <w:p w14:paraId="47248AD3" w14:textId="7BDF871D" w:rsidR="00F53DC8" w:rsidRPr="00434721" w:rsidRDefault="00A34705" w:rsidP="00F53DC8">
            <w:pPr>
              <w:ind w:left="12" w:hanging="12"/>
            </w:pPr>
            <w:r w:rsidRPr="00434721">
              <w:t>n/a</w:t>
            </w:r>
          </w:p>
        </w:tc>
      </w:tr>
      <w:tr w:rsidR="00F53DC8" w:rsidRPr="00434721" w14:paraId="4D644140" w14:textId="77777777" w:rsidTr="00B81868">
        <w:trPr>
          <w:cantSplit/>
          <w:trHeight w:val="333"/>
        </w:trPr>
        <w:tc>
          <w:tcPr>
            <w:tcW w:w="360" w:type="dxa"/>
            <w:vMerge/>
            <w:textDirection w:val="btLr"/>
          </w:tcPr>
          <w:p w14:paraId="5DAFBC35" w14:textId="77777777" w:rsidR="00F53DC8" w:rsidRPr="00434721" w:rsidRDefault="00F53DC8" w:rsidP="00F53DC8">
            <w:pPr>
              <w:ind w:left="113" w:right="113"/>
            </w:pPr>
          </w:p>
        </w:tc>
        <w:tc>
          <w:tcPr>
            <w:tcW w:w="1800" w:type="dxa"/>
            <w:vAlign w:val="center"/>
          </w:tcPr>
          <w:p w14:paraId="39D4130C" w14:textId="77777777" w:rsidR="00F53DC8" w:rsidRPr="00434721" w:rsidRDefault="00F53DC8" w:rsidP="00F53DC8">
            <w:pPr>
              <w:ind w:left="12" w:hanging="12"/>
            </w:pPr>
            <w:r w:rsidRPr="00434721">
              <w:rPr>
                <w:b/>
                <w:bCs/>
              </w:rPr>
              <w:t xml:space="preserve">Week 12 </w:t>
            </w:r>
          </w:p>
          <w:p w14:paraId="17EB8C61" w14:textId="77777777" w:rsidR="00F53DC8" w:rsidRPr="00434721" w:rsidRDefault="00F53DC8" w:rsidP="00F53DC8">
            <w:pPr>
              <w:ind w:left="12" w:hanging="12"/>
            </w:pPr>
            <w:r w:rsidRPr="00434721">
              <w:t>Assessment in Learning Designs</w:t>
            </w:r>
          </w:p>
        </w:tc>
        <w:tc>
          <w:tcPr>
            <w:tcW w:w="2430" w:type="dxa"/>
            <w:vAlign w:val="center"/>
          </w:tcPr>
          <w:p w14:paraId="57F5D181" w14:textId="77777777" w:rsidR="00F53DC8" w:rsidRPr="00434721" w:rsidRDefault="00F53DC8" w:rsidP="00F53DC8">
            <w:pPr>
              <w:ind w:left="12" w:hanging="12"/>
            </w:pPr>
            <w:r w:rsidRPr="00434721">
              <w:t>William (2013)</w:t>
            </w:r>
          </w:p>
          <w:p w14:paraId="200B841F" w14:textId="39E2F8A0" w:rsidR="00F53DC8" w:rsidRPr="00434721" w:rsidRDefault="00F53DC8" w:rsidP="00F53DC8">
            <w:pPr>
              <w:ind w:left="12" w:hanging="12"/>
            </w:pPr>
            <w:r w:rsidRPr="00434721">
              <w:t>Softening the Edges (2017)</w:t>
            </w:r>
          </w:p>
        </w:tc>
        <w:tc>
          <w:tcPr>
            <w:tcW w:w="2430" w:type="dxa"/>
            <w:gridSpan w:val="2"/>
            <w:vAlign w:val="center"/>
          </w:tcPr>
          <w:p w14:paraId="1D22C0C2" w14:textId="77777777" w:rsidR="00F53DC8" w:rsidRPr="00434721" w:rsidRDefault="00F53DC8" w:rsidP="00F53DC8">
            <w:r w:rsidRPr="00434721">
              <w:t>Welcome Reflection</w:t>
            </w:r>
          </w:p>
          <w:p w14:paraId="74D8635D" w14:textId="0D4CEF2E" w:rsidR="00F53DC8" w:rsidRPr="00434721" w:rsidRDefault="00F53DC8" w:rsidP="00F53DC8">
            <w:pPr>
              <w:ind w:left="12" w:hanging="12"/>
            </w:pPr>
            <w:r w:rsidRPr="00434721">
              <w:t>Big Ideas</w:t>
            </w:r>
            <w:r w:rsidR="009E5589" w:rsidRPr="00434721">
              <w:t xml:space="preserve"> – Assessment</w:t>
            </w:r>
          </w:p>
        </w:tc>
        <w:tc>
          <w:tcPr>
            <w:tcW w:w="2070" w:type="dxa"/>
            <w:vAlign w:val="center"/>
          </w:tcPr>
          <w:p w14:paraId="7A02DC59" w14:textId="621CDB4F" w:rsidR="00F53DC8" w:rsidRPr="00434721" w:rsidRDefault="009E5589" w:rsidP="00F53DC8">
            <w:pPr>
              <w:ind w:left="12" w:hanging="12"/>
            </w:pPr>
            <w:r w:rsidRPr="00434721">
              <w:t xml:space="preserve">Analyzing Your Lesson </w:t>
            </w:r>
          </w:p>
        </w:tc>
        <w:tc>
          <w:tcPr>
            <w:tcW w:w="2070" w:type="dxa"/>
            <w:vAlign w:val="center"/>
          </w:tcPr>
          <w:p w14:paraId="2C68D947" w14:textId="2AC0F2FE" w:rsidR="00F53DC8" w:rsidRPr="00434721" w:rsidRDefault="00A34705" w:rsidP="00F53DC8">
            <w:pPr>
              <w:ind w:left="12" w:hanging="12"/>
            </w:pPr>
            <w:r w:rsidRPr="00434721">
              <w:t>n/a</w:t>
            </w:r>
          </w:p>
        </w:tc>
      </w:tr>
      <w:tr w:rsidR="009E5589" w:rsidRPr="00434721"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434721" w:rsidRDefault="009E5589" w:rsidP="009E5589">
            <w:pPr>
              <w:ind w:left="125" w:right="113" w:hanging="12"/>
              <w:jc w:val="center"/>
              <w:rPr>
                <w:b/>
                <w:bCs/>
              </w:rPr>
            </w:pPr>
            <w:r w:rsidRPr="00434721">
              <w:rPr>
                <w:b/>
                <w:bCs/>
              </w:rPr>
              <w:t>Workshop</w:t>
            </w:r>
          </w:p>
        </w:tc>
        <w:tc>
          <w:tcPr>
            <w:tcW w:w="4321" w:type="dxa"/>
            <w:gridSpan w:val="3"/>
            <w:vMerge w:val="restart"/>
            <w:shd w:val="clear" w:color="auto" w:fill="F2F2F2" w:themeFill="background1" w:themeFillShade="F2"/>
            <w:vAlign w:val="center"/>
          </w:tcPr>
          <w:p w14:paraId="6843FD8C" w14:textId="530D51BA" w:rsidR="009E5589" w:rsidRPr="00434721" w:rsidRDefault="009E5589" w:rsidP="009E5589">
            <w:pPr>
              <w:ind w:left="12" w:hanging="12"/>
            </w:pPr>
            <w:r w:rsidRPr="00434721">
              <w:t xml:space="preserve">Weeks 13-15 </w:t>
            </w:r>
            <w:r w:rsidRPr="00434721">
              <w:rPr>
                <w:color w:val="00000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434721" w:rsidRDefault="009E5589" w:rsidP="009E5589">
            <w:pPr>
              <w:ind w:left="12" w:hanging="12"/>
            </w:pPr>
            <w:r w:rsidRPr="00434721">
              <w:t>Week 13: Analyzing Your Lesson</w:t>
            </w:r>
          </w:p>
        </w:tc>
      </w:tr>
      <w:tr w:rsidR="009E5589" w:rsidRPr="00434721"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51A94472"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5F5ACAC3" w14:textId="6B5C1A58" w:rsidR="009E5589" w:rsidRPr="00434721" w:rsidRDefault="009E5589" w:rsidP="009E5589">
            <w:pPr>
              <w:ind w:left="12" w:hanging="12"/>
            </w:pPr>
            <w:r w:rsidRPr="00434721">
              <w:t>Week 14: Analyzing Your Lesson</w:t>
            </w:r>
          </w:p>
        </w:tc>
      </w:tr>
      <w:tr w:rsidR="009E5589" w:rsidRPr="00434721"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35EFB8C8"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58FE54D" w14:textId="73B4C4B7" w:rsidR="009E5589" w:rsidRPr="00434721" w:rsidRDefault="009E5589" w:rsidP="009E5589">
            <w:pPr>
              <w:ind w:left="12" w:hanging="12"/>
            </w:pPr>
            <w:r w:rsidRPr="00434721">
              <w:t>Week 15: Final Lesson Analysis Presentations</w:t>
            </w:r>
          </w:p>
        </w:tc>
      </w:tr>
      <w:tr w:rsidR="009E5589" w:rsidRPr="00434721"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6D2C66DF"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745FC37" w14:textId="46AC53AD" w:rsidR="009E5589" w:rsidRPr="00434721" w:rsidRDefault="009E5589" w:rsidP="009E5589">
            <w:pPr>
              <w:ind w:left="12" w:hanging="12"/>
            </w:pPr>
            <w:r w:rsidRPr="00434721">
              <w:t>Finals: No Final</w:t>
            </w:r>
            <w:r w:rsidR="00B81868" w:rsidRPr="00434721">
              <w:t xml:space="preserve"> – SPOT Evaluations due before last week of class</w:t>
            </w:r>
          </w:p>
        </w:tc>
      </w:tr>
    </w:tbl>
    <w:p w14:paraId="478DB3FD" w14:textId="77777777" w:rsidR="00156A0F" w:rsidRPr="00434721" w:rsidRDefault="00156A0F" w:rsidP="009E5589">
      <w:pPr>
        <w:pStyle w:val="Heading2"/>
        <w:keepNext w:val="0"/>
        <w:keepLines w:val="0"/>
        <w:spacing w:before="0" w:after="0"/>
        <w:rPr>
          <w:b/>
          <w:color w:val="4F81BD" w:themeColor="accent1"/>
          <w:sz w:val="24"/>
          <w:szCs w:val="24"/>
        </w:rPr>
      </w:pPr>
    </w:p>
    <w:p w14:paraId="00FA739D" w14:textId="6D53EBE5" w:rsidR="009E5589" w:rsidRPr="007F63FC" w:rsidRDefault="009E5589" w:rsidP="009E5589">
      <w:pPr>
        <w:pStyle w:val="Heading2"/>
        <w:keepNext w:val="0"/>
        <w:keepLines w:val="0"/>
        <w:spacing w:before="0" w:after="0"/>
        <w:rPr>
          <w:b/>
          <w:sz w:val="24"/>
          <w:szCs w:val="24"/>
        </w:rPr>
      </w:pPr>
      <w:r w:rsidRPr="007F63FC">
        <w:rPr>
          <w:b/>
          <w:sz w:val="24"/>
          <w:szCs w:val="24"/>
        </w:rPr>
        <w:t xml:space="preserve">*Syllabus Change Policy </w:t>
      </w:r>
    </w:p>
    <w:p w14:paraId="7CD79D76" w14:textId="18863B0E" w:rsidR="00BA74CE" w:rsidRPr="007F63FC" w:rsidRDefault="009E5589" w:rsidP="00BA74CE">
      <w:r w:rsidRPr="007F63FC">
        <w:t>I reserved the right to change this course plan</w:t>
      </w:r>
      <w:r w:rsidR="00BA74CE" w:rsidRPr="007F63FC">
        <w:t xml:space="preserve">, particularly </w:t>
      </w:r>
      <w:r w:rsidRPr="007F63FC">
        <w:t>as</w:t>
      </w:r>
      <w:r w:rsidR="00BA74CE" w:rsidRPr="007F63FC">
        <w:t xml:space="preserve"> </w:t>
      </w:r>
      <w:r w:rsidR="004A40AF" w:rsidRPr="007F63FC">
        <w:t>the course</w:t>
      </w:r>
      <w:r w:rsidR="00BA74CE" w:rsidRPr="007F63FC">
        <w:t xml:space="preserve"> schedule </w:t>
      </w:r>
      <w:r w:rsidRPr="007F63FC">
        <w:t>may</w:t>
      </w:r>
      <w:r w:rsidR="00BA74CE" w:rsidRPr="007F63FC">
        <w:t xml:space="preserve"> undergo changes during the semester</w:t>
      </w:r>
      <w:r w:rsidR="006649FD">
        <w:t>.</w:t>
      </w:r>
      <w:r w:rsidRPr="007F63FC">
        <w:t xml:space="preserve"> </w:t>
      </w:r>
      <w:r w:rsidR="00BA74CE" w:rsidRPr="007F63FC">
        <w:t xml:space="preserve">I will always </w:t>
      </w:r>
      <w:r w:rsidR="006649FD" w:rsidRPr="007F63FC">
        <w:t>alert you</w:t>
      </w:r>
      <w:r w:rsidR="00BA74CE" w:rsidRPr="007F63FC">
        <w:t xml:space="preserve"> to these changes in a timely manner. </w:t>
      </w:r>
    </w:p>
    <w:p w14:paraId="6622156C" w14:textId="77777777" w:rsidR="00B51703" w:rsidRPr="007F63FC" w:rsidRDefault="00F31727" w:rsidP="00B51703">
      <w:pPr>
        <w:pStyle w:val="Heading2"/>
        <w:contextualSpacing/>
        <w:rPr>
          <w:b/>
          <w:bCs/>
          <w:sz w:val="24"/>
          <w:szCs w:val="24"/>
        </w:rPr>
      </w:pPr>
      <w:r w:rsidRPr="007F63FC">
        <w:rPr>
          <w:b/>
          <w:bCs/>
          <w:sz w:val="24"/>
          <w:szCs w:val="24"/>
        </w:rPr>
        <w:t xml:space="preserve">Quality of Work and Feedback​​ </w:t>
      </w:r>
    </w:p>
    <w:p w14:paraId="449CB53D" w14:textId="27A8F6A8" w:rsidR="00F31727" w:rsidRDefault="00F31727" w:rsidP="00B51703">
      <w:pPr>
        <w:pStyle w:val="Heading2"/>
        <w:contextualSpacing/>
        <w:rPr>
          <w:sz w:val="24"/>
          <w:szCs w:val="24"/>
        </w:rPr>
      </w:pPr>
      <w:r w:rsidRPr="007F63FC">
        <w:rPr>
          <w:sz w:val="24"/>
          <w:szCs w:val="24"/>
        </w:rPr>
        <w:t xml:space="preserve">As your instructor, I intend to provide detailed feedback on </w:t>
      </w:r>
      <w:r w:rsidR="009E5589" w:rsidRPr="007F63FC">
        <w:rPr>
          <w:sz w:val="24"/>
          <w:szCs w:val="24"/>
        </w:rPr>
        <w:t xml:space="preserve">your individual paper (Positionality Statement) as well as your weekly Learning Community assignments. Although I appreciate students using spell and grammar check before turning in assignments, you will </w:t>
      </w:r>
      <w:r w:rsidR="004A40AF">
        <w:rPr>
          <w:sz w:val="24"/>
          <w:szCs w:val="24"/>
        </w:rPr>
        <w:t>not</w:t>
      </w:r>
      <w:r w:rsidR="009E5589" w:rsidRPr="007F63FC">
        <w:rPr>
          <w:sz w:val="24"/>
          <w:szCs w:val="24"/>
        </w:rPr>
        <w:t xml:space="preserve"> be penalized for those sorts of errors. I am more interested in your big ideas than the details of the writing. If, however, I have difficulty understanding what you</w:t>
      </w:r>
      <w:r w:rsidR="004A40AF">
        <w:rPr>
          <w:sz w:val="24"/>
          <w:szCs w:val="24"/>
        </w:rPr>
        <w:t xml:space="preserve"> have</w:t>
      </w:r>
      <w:r w:rsidR="009E5589" w:rsidRPr="007F63FC">
        <w:rPr>
          <w:sz w:val="24"/>
          <w:szCs w:val="24"/>
        </w:rPr>
        <w:t xml:space="preserve"> written, I am not able to give substantial feedback. </w:t>
      </w:r>
      <w:r w:rsidR="00B81868" w:rsidRPr="007F63FC">
        <w:rPr>
          <w:sz w:val="24"/>
          <w:szCs w:val="24"/>
        </w:rPr>
        <w:t xml:space="preserve">If in doubt, do not hesitate to reach out. </w:t>
      </w:r>
      <w:r w:rsidRPr="007F63FC">
        <w:rPr>
          <w:sz w:val="24"/>
          <w:szCs w:val="24"/>
        </w:rPr>
        <w:t xml:space="preserve">Please </w:t>
      </w:r>
      <w:r w:rsidR="004A40AF" w:rsidRPr="007F63FC">
        <w:rPr>
          <w:sz w:val="24"/>
          <w:szCs w:val="24"/>
        </w:rPr>
        <w:t>note</w:t>
      </w:r>
      <w:r w:rsidRPr="007F63FC">
        <w:rPr>
          <w:sz w:val="24"/>
          <w:szCs w:val="24"/>
        </w:rPr>
        <w:t xml:space="preserve"> all of your work for this course must be original (see Academic Integrity Policy). </w:t>
      </w:r>
    </w:p>
    <w:p w14:paraId="0252672E" w14:textId="77777777" w:rsidR="004D7A99" w:rsidRPr="004D7A99" w:rsidRDefault="004D7A99" w:rsidP="004D7A99"/>
    <w:p w14:paraId="508EBE80" w14:textId="77777777" w:rsidR="00B51703" w:rsidRPr="007F63FC" w:rsidRDefault="00F31727" w:rsidP="00B51703">
      <w:pPr>
        <w:pStyle w:val="Heading2"/>
        <w:contextualSpacing/>
        <w:rPr>
          <w:b/>
          <w:bCs/>
          <w:sz w:val="24"/>
          <w:szCs w:val="24"/>
        </w:rPr>
      </w:pPr>
      <w:r w:rsidRPr="007F63FC">
        <w:rPr>
          <w:b/>
          <w:bCs/>
          <w:sz w:val="24"/>
          <w:szCs w:val="24"/>
        </w:rPr>
        <w:lastRenderedPageBreak/>
        <w:t>Grading</w:t>
      </w:r>
    </w:p>
    <w:p w14:paraId="0F2F1430" w14:textId="77777777" w:rsidR="00F31727" w:rsidRPr="007F63FC" w:rsidRDefault="00F31727" w:rsidP="00B51703">
      <w:pPr>
        <w:pStyle w:val="Heading2"/>
        <w:contextualSpacing/>
        <w:rPr>
          <w:b/>
          <w:bCs/>
          <w:sz w:val="24"/>
          <w:szCs w:val="24"/>
        </w:rPr>
      </w:pPr>
      <w:r w:rsidRPr="007F63FC">
        <w:rPr>
          <w:sz w:val="24"/>
          <w:szCs w:val="24"/>
        </w:rPr>
        <w:t>Letter grades will be allocated on the following scale:</w:t>
      </w:r>
    </w:p>
    <w:p w14:paraId="1C262731" w14:textId="77777777" w:rsidR="00F31727" w:rsidRPr="007F63FC" w:rsidRDefault="00F31727" w:rsidP="00F31727">
      <w:r w:rsidRPr="007F63FC">
        <w:t>A = 90-100</w:t>
      </w:r>
    </w:p>
    <w:p w14:paraId="7EBA4DA7" w14:textId="77777777" w:rsidR="00F31727" w:rsidRPr="007F63FC" w:rsidRDefault="00F31727" w:rsidP="00F31727">
      <w:r w:rsidRPr="007F63FC">
        <w:t>B = 80-89</w:t>
      </w:r>
    </w:p>
    <w:p w14:paraId="4C41EB1D" w14:textId="77777777" w:rsidR="00F31727" w:rsidRPr="007F63FC" w:rsidRDefault="00F31727" w:rsidP="00F31727">
      <w:r w:rsidRPr="007F63FC">
        <w:t>C = 70-79</w:t>
      </w:r>
    </w:p>
    <w:p w14:paraId="17E5A3A9" w14:textId="77777777" w:rsidR="00F31727" w:rsidRPr="007F63FC" w:rsidRDefault="00F31727" w:rsidP="00F31727">
      <w:r w:rsidRPr="007F63FC">
        <w:t>D = 60-69</w:t>
      </w:r>
    </w:p>
    <w:p w14:paraId="5FC441FD" w14:textId="60C6CECF" w:rsidR="00D80FCC" w:rsidRPr="007F63FC" w:rsidRDefault="00F31727">
      <w:r w:rsidRPr="007F63FC">
        <w:t>F = 50-59</w:t>
      </w:r>
    </w:p>
    <w:p w14:paraId="45F8D808" w14:textId="768475E8" w:rsidR="00B81868" w:rsidRPr="007F63FC" w:rsidRDefault="00B81868"/>
    <w:p w14:paraId="52AC3EAA" w14:textId="52B95AED" w:rsidR="00B81868" w:rsidRPr="00434721" w:rsidRDefault="00B81868">
      <w:r w:rsidRPr="00434721">
        <w:t>I expect all students will earn A</w:t>
      </w:r>
      <w:r w:rsidR="000C65DB">
        <w:t>’</w:t>
      </w:r>
      <w:r w:rsidRPr="00434721">
        <w:t xml:space="preserve">s in this course if they are participating regularly and turning in all major assignments. </w:t>
      </w:r>
    </w:p>
    <w:p w14:paraId="46E7F9D3" w14:textId="4C67E76C" w:rsidR="00B81868" w:rsidRPr="00434721" w:rsidRDefault="00B81868"/>
    <w:p w14:paraId="54632E14" w14:textId="24C2B7D7" w:rsidR="00B81868" w:rsidRPr="007F63FC" w:rsidRDefault="00B81868" w:rsidP="00B81868">
      <w:pPr>
        <w:rPr>
          <w:b/>
          <w:bCs/>
          <w:highlight w:val="white"/>
        </w:rPr>
      </w:pPr>
      <w:r w:rsidRPr="007F63FC">
        <w:rPr>
          <w:b/>
          <w:bCs/>
          <w:highlight w:val="white"/>
        </w:rPr>
        <w:t>Course Evaluation</w:t>
      </w:r>
    </w:p>
    <w:p w14:paraId="081D1058" w14:textId="6C2B43D5" w:rsidR="00B81868" w:rsidRPr="007F63FC" w:rsidRDefault="00B81868" w:rsidP="00B81868">
      <w:pPr>
        <w:rPr>
          <w:b/>
        </w:rPr>
      </w:pPr>
      <w:r w:rsidRPr="007F63FC">
        <w:t>Student Perceptions of Teaching (SPOT) is the student evaluation system for UNT and allows students the ability to confidentially provide constructive feedback to their instructor and department to improve the quality of student experiences in the course. Please complete SPOT evaluations when they become available</w:t>
      </w:r>
      <w:r w:rsidR="00C90B8A">
        <w:t>.</w:t>
      </w:r>
    </w:p>
    <w:p w14:paraId="4925F6EC" w14:textId="77777777" w:rsidR="00B81868" w:rsidRPr="007F63FC" w:rsidRDefault="00B81868"/>
    <w:p w14:paraId="07247E93" w14:textId="77777777" w:rsidR="00B51703" w:rsidRPr="007F63FC" w:rsidRDefault="00B51703" w:rsidP="00B81868">
      <w:pPr>
        <w:pStyle w:val="Heading2"/>
        <w:spacing w:before="0" w:after="0"/>
        <w:rPr>
          <w:b/>
          <w:bCs/>
          <w:sz w:val="24"/>
          <w:szCs w:val="24"/>
        </w:rPr>
      </w:pPr>
      <w:r w:rsidRPr="007F63FC">
        <w:rPr>
          <w:b/>
          <w:bCs/>
          <w:sz w:val="24"/>
          <w:szCs w:val="24"/>
        </w:rPr>
        <w:t xml:space="preserve">Course Competencies </w:t>
      </w:r>
    </w:p>
    <w:p w14:paraId="2D8AE41C" w14:textId="53A174FC" w:rsidR="0005025E" w:rsidRPr="007F63FC" w:rsidRDefault="00B51703" w:rsidP="00B51703">
      <w:pPr>
        <w:rPr>
          <w:bdr w:val="none" w:sz="0" w:space="0" w:color="auto" w:frame="1"/>
        </w:rPr>
      </w:pPr>
      <w:r w:rsidRPr="007F63FC">
        <w:t xml:space="preserve">You will eventually take the Professional Responsibilities &amp; Pedagogies Exam. There are several competencies related to that exam that this course addresses. </w:t>
      </w:r>
      <w:r w:rsidR="001E6CE6" w:rsidRPr="007F63FC">
        <w:rPr>
          <w:bdr w:val="none" w:sz="0" w:space="0" w:color="auto" w:frame="1"/>
        </w:rPr>
        <w:t xml:space="preserve">Here are </w:t>
      </w:r>
      <w:r w:rsidR="001E6CE6" w:rsidRPr="007F63FC">
        <w:rPr>
          <w:b/>
          <w:bdr w:val="none" w:sz="0" w:space="0" w:color="auto" w:frame="1"/>
        </w:rPr>
        <w:t>a few of the core standards</w:t>
      </w:r>
      <w:r w:rsidR="001E6CE6" w:rsidRPr="007F63FC">
        <w:rPr>
          <w:bdr w:val="none" w:sz="0" w:space="0" w:color="auto" w:frame="1"/>
        </w:rPr>
        <w:t xml:space="preserve"> addressed:</w:t>
      </w:r>
    </w:p>
    <w:p w14:paraId="445DD00D" w14:textId="77777777" w:rsidR="00B51703" w:rsidRPr="007F63FC" w:rsidRDefault="00B51703" w:rsidP="00B51703">
      <w:pPr>
        <w:pStyle w:val="ListParagraph"/>
        <w:numPr>
          <w:ilvl w:val="0"/>
          <w:numId w:val="5"/>
        </w:numPr>
        <w:rPr>
          <w:highlight w:val="white"/>
        </w:rPr>
      </w:pPr>
      <w:r w:rsidRPr="007F63FC">
        <w:rPr>
          <w:highlight w:val="white"/>
        </w:rPr>
        <w:t xml:space="preserve">Standard I: Domain </w:t>
      </w:r>
      <w:r w:rsidR="00405ECA" w:rsidRPr="007F63FC">
        <w:rPr>
          <w:highlight w:val="white"/>
        </w:rPr>
        <w:t>1. Designing Instruction and Assessment to Promote Student Learning</w:t>
      </w:r>
    </w:p>
    <w:p w14:paraId="5E03604E" w14:textId="77777777" w:rsidR="00405ECA" w:rsidRPr="007F63FC" w:rsidRDefault="00405ECA" w:rsidP="001E6CE6">
      <w:pPr>
        <w:pStyle w:val="ListParagraph"/>
        <w:numPr>
          <w:ilvl w:val="1"/>
          <w:numId w:val="5"/>
        </w:numPr>
      </w:pPr>
      <w:r w:rsidRPr="007F63FC">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7F63FC" w:rsidRDefault="00405ECA" w:rsidP="001E6CE6">
      <w:pPr>
        <w:pStyle w:val="ListParagraph"/>
        <w:numPr>
          <w:ilvl w:val="1"/>
          <w:numId w:val="5"/>
        </w:numPr>
      </w:pPr>
      <w:r w:rsidRPr="007F63FC">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7F63FC" w:rsidRDefault="00B51703" w:rsidP="00B51703">
      <w:pPr>
        <w:rPr>
          <w:highlight w:val="white"/>
        </w:rPr>
      </w:pPr>
    </w:p>
    <w:p w14:paraId="091D6545" w14:textId="0E89BD26" w:rsidR="00B51703" w:rsidRPr="007F63FC" w:rsidRDefault="00B51703" w:rsidP="00B51703">
      <w:pPr>
        <w:rPr>
          <w:b/>
          <w:bCs/>
          <w:highlight w:val="white"/>
        </w:rPr>
      </w:pPr>
      <w:r w:rsidRPr="007F63FC">
        <w:rPr>
          <w:b/>
          <w:bCs/>
          <w:highlight w:val="white"/>
        </w:rPr>
        <w:t>Additional Course Policies</w:t>
      </w:r>
    </w:p>
    <w:p w14:paraId="0F8E489C" w14:textId="1CD25215" w:rsidR="00B81868" w:rsidRPr="007F63FC" w:rsidRDefault="00B81868" w:rsidP="00B51703">
      <w:pPr>
        <w:rPr>
          <w:highlight w:val="white"/>
        </w:rPr>
      </w:pPr>
      <w:r w:rsidRPr="007F63FC">
        <w:rPr>
          <w:b/>
          <w:bCs/>
          <w:highlight w:val="white"/>
        </w:rPr>
        <w:t>Attendance P</w:t>
      </w:r>
      <w:r w:rsidR="00B51703" w:rsidRPr="007F63FC">
        <w:rPr>
          <w:b/>
          <w:bCs/>
          <w:highlight w:val="white"/>
        </w:rPr>
        <w:t>olicy</w:t>
      </w:r>
      <w:r w:rsidR="00B51703" w:rsidRPr="007F63FC">
        <w:rPr>
          <w:b/>
          <w:highlight w:val="white"/>
        </w:rPr>
        <w:br/>
      </w:r>
      <w:r w:rsidR="00B51703" w:rsidRPr="007F63FC">
        <w:rPr>
          <w:highlight w:val="white"/>
        </w:rPr>
        <w:t>Attendance is very important as this course is designed to engage you actively in making sense of ideas together with peers in your learning community and the whole class</w:t>
      </w:r>
      <w:r w:rsidR="00BC1DF2">
        <w:rPr>
          <w:highlight w:val="white"/>
        </w:rPr>
        <w:t>.</w:t>
      </w:r>
      <w:r w:rsidR="00B51703" w:rsidRPr="007F63FC">
        <w:rPr>
          <w:highlight w:val="white"/>
        </w:rPr>
        <w:t xml:space="preserve"> We are meant to learn </w:t>
      </w:r>
      <w:r w:rsidR="00B51703" w:rsidRPr="007F63FC">
        <w:rPr>
          <w:i/>
          <w:iCs/>
          <w:highlight w:val="white"/>
        </w:rPr>
        <w:t>with</w:t>
      </w:r>
      <w:r w:rsidR="00B51703" w:rsidRPr="007F63FC">
        <w:rPr>
          <w:highlight w:val="white"/>
        </w:rPr>
        <w:t xml:space="preserve"> and </w:t>
      </w:r>
      <w:r w:rsidR="00B51703" w:rsidRPr="007F63FC">
        <w:rPr>
          <w:i/>
          <w:iCs/>
          <w:highlight w:val="white"/>
        </w:rPr>
        <w:t xml:space="preserve">from </w:t>
      </w:r>
      <w:r w:rsidR="00B51703" w:rsidRPr="007F63FC">
        <w:rPr>
          <w:highlight w:val="white"/>
        </w:rPr>
        <w:t xml:space="preserve">each other. Thus, your presence is valuable. Therefore, I expect you to be present </w:t>
      </w:r>
      <w:r w:rsidR="0021166D" w:rsidRPr="007F63FC">
        <w:rPr>
          <w:highlight w:val="white"/>
        </w:rPr>
        <w:t>at</w:t>
      </w:r>
      <w:r w:rsidR="00B51703" w:rsidRPr="007F63FC">
        <w:rPr>
          <w:highlight w:val="white"/>
        </w:rPr>
        <w:t xml:space="preserve"> each </w:t>
      </w:r>
      <w:r w:rsidR="007645AD">
        <w:rPr>
          <w:highlight w:val="white"/>
        </w:rPr>
        <w:t xml:space="preserve">class </w:t>
      </w:r>
      <w:r w:rsidR="00B51703" w:rsidRPr="007F63FC">
        <w:rPr>
          <w:highlight w:val="white"/>
        </w:rPr>
        <w:t xml:space="preserve">meeting and in your learning community meetings. If you need to miss class for any reason, you must email me </w:t>
      </w:r>
      <w:r w:rsidR="00B51703" w:rsidRPr="00BC1DF2">
        <w:rPr>
          <w:b/>
          <w:bCs/>
          <w:highlight w:val="white"/>
        </w:rPr>
        <w:t>prior to class</w:t>
      </w:r>
      <w:r w:rsidR="00B51703" w:rsidRPr="007F63FC">
        <w:rPr>
          <w:highlight w:val="white"/>
        </w:rPr>
        <w:t xml:space="preserve"> to communicate what is going on. Further information on attendance is available here: University of North Texas’ Attendance Policy </w:t>
      </w:r>
      <w:hyperlink r:id="rId12" w:history="1">
        <w:r w:rsidR="002D7DE7" w:rsidRPr="002D7DE7">
          <w:rPr>
            <w:color w:val="0000FF"/>
            <w:u w:val="single"/>
          </w:rPr>
          <w:t>Student Attendance and Authorized Absences | University Policy Office (unt.edu)</w:t>
        </w:r>
      </w:hyperlink>
      <w:r w:rsidR="002D7DE7" w:rsidRPr="007F63FC">
        <w:rPr>
          <w:highlight w:val="white"/>
        </w:rPr>
        <w:t xml:space="preserve"> </w:t>
      </w:r>
      <w:r w:rsidR="00A34705" w:rsidRPr="007F63FC">
        <w:rPr>
          <w:highlight w:val="white"/>
        </w:rPr>
        <w:t xml:space="preserve"> </w:t>
      </w:r>
    </w:p>
    <w:p w14:paraId="1A28BF36" w14:textId="283C43D3" w:rsidR="009047DC" w:rsidRPr="007F63FC" w:rsidRDefault="009047DC" w:rsidP="00B51703">
      <w:pPr>
        <w:rPr>
          <w:highlight w:val="white"/>
        </w:rPr>
      </w:pPr>
    </w:p>
    <w:p w14:paraId="2B02BAE3" w14:textId="565EB0C0" w:rsidR="009047DC" w:rsidRPr="007F63FC" w:rsidRDefault="009047DC" w:rsidP="00B51703">
      <w:pPr>
        <w:rPr>
          <w:b/>
          <w:bCs/>
          <w:highlight w:val="white"/>
        </w:rPr>
      </w:pPr>
      <w:r w:rsidRPr="007F63FC">
        <w:rPr>
          <w:b/>
          <w:bCs/>
          <w:highlight w:val="white"/>
        </w:rPr>
        <w:t>COVID UNT Policy Statement on Attendance</w:t>
      </w:r>
    </w:p>
    <w:p w14:paraId="0B2C02C8" w14:textId="77777777" w:rsidR="009047DC" w:rsidRPr="007F63FC" w:rsidRDefault="009047DC" w:rsidP="009047DC">
      <w:pPr>
        <w:rPr>
          <w:highlight w:val="white"/>
        </w:rPr>
      </w:pPr>
      <w:r w:rsidRPr="007F63FC">
        <w:rPr>
          <w:highlight w:val="white"/>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rsidRPr="007F63FC">
        <w:rPr>
          <w:highlight w:val="white"/>
        </w:rPr>
        <w:lastRenderedPageBreak/>
        <w:t>Please inform the professor and instructional team if you are unable to attend class meetings because you are ill, in mindfulness of the health and safety of everyone in our community.</w:t>
      </w:r>
    </w:p>
    <w:p w14:paraId="09AF9DFB" w14:textId="11CFC116" w:rsidR="009047DC" w:rsidRPr="00434721" w:rsidRDefault="009047DC" w:rsidP="009047DC">
      <w:pPr>
        <w:ind w:firstLine="720"/>
        <w:rPr>
          <w:color w:val="222222"/>
          <w:highlight w:val="white"/>
        </w:rPr>
      </w:pPr>
      <w:r w:rsidRPr="007F63FC">
        <w:rPr>
          <w:highlight w:val="white"/>
        </w:rPr>
        <w:t>If you are experiencing any </w:t>
      </w:r>
      <w:hyperlink r:id="rId13" w:history="1">
        <w:r w:rsidRPr="007F63FC">
          <w:rPr>
            <w:rStyle w:val="Hyperlink"/>
            <w:color w:val="auto"/>
            <w:highlight w:val="white"/>
          </w:rPr>
          <w:t>symptoms of COVID-19</w:t>
        </w:r>
      </w:hyperlink>
      <w:r w:rsidRPr="007F63FC">
        <w:rPr>
          <w:highlight w:val="white"/>
        </w:rPr>
        <w:t> please seek medical attention from the Student Health and Wellness Center (940-565-2333 or askSHWC@unt.edu) or your health care provider PRIOR to coming to campus. UNT also</w:t>
      </w:r>
      <w:r w:rsidRPr="00434721">
        <w:rPr>
          <w:color w:val="222222"/>
          <w:highlight w:val="white"/>
        </w:rPr>
        <w:t xml:space="preserve"> requires you to contact the UNT COVID Team at </w:t>
      </w:r>
      <w:hyperlink r:id="rId14" w:history="1">
        <w:r w:rsidRPr="00434721">
          <w:rPr>
            <w:rStyle w:val="Hyperlink"/>
            <w:highlight w:val="white"/>
          </w:rPr>
          <w:t>COVID@unt.edu</w:t>
        </w:r>
      </w:hyperlink>
      <w:r w:rsidRPr="00434721">
        <w:rPr>
          <w:color w:val="222222"/>
          <w:highlight w:val="white"/>
        </w:rPr>
        <w:t> for guidance on actions to take due to symptoms, pending or positive test results, or potential exposure.</w:t>
      </w:r>
    </w:p>
    <w:p w14:paraId="67118867" w14:textId="26AAC783" w:rsidR="009047DC" w:rsidRPr="00434721" w:rsidRDefault="009047DC" w:rsidP="009047DC">
      <w:pPr>
        <w:rPr>
          <w:color w:val="222222"/>
          <w:highlight w:val="white"/>
        </w:rPr>
      </w:pPr>
    </w:p>
    <w:p w14:paraId="00B4BC3E" w14:textId="235B472B" w:rsidR="009047DC" w:rsidRPr="00434721" w:rsidRDefault="009047DC" w:rsidP="009047DC">
      <w:pPr>
        <w:rPr>
          <w:color w:val="222222"/>
          <w:highlight w:val="white"/>
        </w:rPr>
      </w:pPr>
      <w:r w:rsidRPr="00434721">
        <w:rPr>
          <w:b/>
          <w:bCs/>
          <w:color w:val="222222"/>
          <w:highlight w:val="white"/>
        </w:rPr>
        <w:t>Class Materials for Remote Instruction</w:t>
      </w:r>
      <w:r w:rsidRPr="00434721">
        <w:rPr>
          <w:color w:val="222222"/>
          <w:highlight w:val="white"/>
        </w:rPr>
        <w:br/>
        <w:t xml:space="preserve">Remote instruction may be necessary if community health conditions </w:t>
      </w:r>
      <w:r w:rsidR="007645AD" w:rsidRPr="00434721">
        <w:rPr>
          <w:color w:val="222222"/>
          <w:highlight w:val="white"/>
        </w:rPr>
        <w:t>change,</w:t>
      </w:r>
      <w:r w:rsidRPr="00434721">
        <w:rPr>
          <w:color w:val="222222"/>
          <w:highlight w:val="white"/>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r w:rsidR="0072351F" w:rsidRPr="00434721">
        <w:rPr>
          <w:color w:val="222222"/>
          <w:highlight w:val="white"/>
        </w:rPr>
        <w:t>equipment,</w:t>
      </w:r>
      <w:r w:rsidRPr="00434721">
        <w:rPr>
          <w:color w:val="222222"/>
          <w:highlight w:val="white"/>
        </w:rPr>
        <w:t xml:space="preserve"> or system requirements needed for the course]. Information on how to be successful in a remote learning environment can be found at </w:t>
      </w:r>
      <w:hyperlink r:id="rId15" w:history="1">
        <w:r w:rsidRPr="00434721">
          <w:rPr>
            <w:rStyle w:val="Hyperlink"/>
            <w:highlight w:val="white"/>
          </w:rPr>
          <w:t>https://online.unt.edu/learn</w:t>
        </w:r>
      </w:hyperlink>
      <w:r w:rsidRPr="00434721">
        <w:rPr>
          <w:color w:val="222222"/>
          <w:highlight w:val="white"/>
        </w:rPr>
        <w:t>.</w:t>
      </w:r>
    </w:p>
    <w:p w14:paraId="519CFC59" w14:textId="77777777" w:rsidR="009047DC" w:rsidRPr="00434721" w:rsidRDefault="009047DC" w:rsidP="00B51703">
      <w:pPr>
        <w:rPr>
          <w:color w:val="222222"/>
          <w:highlight w:val="white"/>
        </w:rPr>
      </w:pPr>
    </w:p>
    <w:p w14:paraId="5C8666B5" w14:textId="77777777" w:rsidR="009047DC" w:rsidRPr="00434721" w:rsidRDefault="009047DC" w:rsidP="009047DC">
      <w:pPr>
        <w:rPr>
          <w:b/>
          <w:bCs/>
          <w:color w:val="222222"/>
          <w:highlight w:val="white"/>
        </w:rPr>
      </w:pPr>
      <w:r w:rsidRPr="00434721">
        <w:rPr>
          <w:b/>
          <w:bCs/>
          <w:color w:val="222222"/>
          <w:highlight w:val="white"/>
        </w:rPr>
        <w:t xml:space="preserve">Writing Policy​ </w:t>
      </w:r>
    </w:p>
    <w:p w14:paraId="2B1F11C9" w14:textId="6BC8F083" w:rsidR="009047DC" w:rsidRPr="00434721" w:rsidRDefault="009047DC" w:rsidP="009047DC">
      <w:pPr>
        <w:rPr>
          <w:color w:val="222222"/>
          <w:highlight w:val="white"/>
        </w:rPr>
      </w:pPr>
      <w:r w:rsidRPr="00434721">
        <w:rPr>
          <w:color w:val="222222"/>
          <w:highlight w:val="white"/>
        </w:rPr>
        <w:t xml:space="preserve">Educators are judged on the accuracy of everything they write, whether it is a letter to parents or an email to a colleague. It is important that you practice checking spelling, grammar, syntax, and to ensure that your writing makes sense to your readers. In this class, your peers and instructor are your primary readers. We are less concerned about spelling/grammar and more concerned with communicating your ideas. While spelling and grammar are an important part of communicating, </w:t>
      </w:r>
      <w:r w:rsidR="0072351F" w:rsidRPr="00434721">
        <w:rPr>
          <w:color w:val="222222"/>
          <w:highlight w:val="white"/>
        </w:rPr>
        <w:t>if</w:t>
      </w:r>
      <w:r w:rsidRPr="00434721">
        <w:rPr>
          <w:color w:val="222222"/>
          <w:highlight w:val="white"/>
        </w:rPr>
        <w:t xml:space="preserve"> our community is able to understand your ideas, you will receive credit. If you are struggling with your writing in any capacity, I recommend the UNT Writing Lab (Auditorium Building, 105). They offer one-on-one consultation to assist students with their writing assignments. To use this resource, call (940) 565-2563 or visit ​https://writingcenter.unt.edu/welcome-unt-writing-lab​. </w:t>
      </w:r>
    </w:p>
    <w:p w14:paraId="1279AE00" w14:textId="77777777" w:rsidR="00C14D9D" w:rsidRPr="00434721" w:rsidRDefault="00C14D9D" w:rsidP="00B51703">
      <w:pPr>
        <w:rPr>
          <w:color w:val="222222"/>
          <w:highlight w:val="white"/>
        </w:rPr>
      </w:pPr>
    </w:p>
    <w:p w14:paraId="61150100" w14:textId="77777777" w:rsidR="00C14D9D" w:rsidRPr="00434721" w:rsidRDefault="00C14D9D" w:rsidP="00C14D9D">
      <w:pPr>
        <w:rPr>
          <w:color w:val="222222"/>
          <w:highlight w:val="white"/>
        </w:rPr>
      </w:pPr>
      <w:r w:rsidRPr="00434721">
        <w:rPr>
          <w:b/>
          <w:bCs/>
          <w:color w:val="222222"/>
          <w:highlight w:val="white"/>
        </w:rPr>
        <w:t>Observation of Religious Holy Days</w:t>
      </w:r>
      <w:r w:rsidRPr="00434721">
        <w:rPr>
          <w:color w:val="222222"/>
          <w:highlight w:val="white"/>
        </w:rPr>
        <w:t xml:space="preserve">​ </w:t>
      </w:r>
    </w:p>
    <w:p w14:paraId="7DD45661" w14:textId="77777777" w:rsidR="00C14D9D" w:rsidRPr="00434721" w:rsidRDefault="00C14D9D" w:rsidP="00C14D9D">
      <w:pPr>
        <w:rPr>
          <w:color w:val="222222"/>
          <w:highlight w:val="white"/>
        </w:rPr>
      </w:pPr>
      <w:r w:rsidRPr="00434721">
        <w:rPr>
          <w:color w:val="222222"/>
          <w:highlight w:val="white"/>
        </w:rPr>
        <w:t xml:space="preserve">​If you plan to observe a religious holy day that coincides with a class day, please notify your instructor as soon as possible, preferably 1 week in advance. </w:t>
      </w:r>
    </w:p>
    <w:p w14:paraId="5602D155" w14:textId="77777777" w:rsidR="00C14D9D" w:rsidRPr="00434721" w:rsidRDefault="00C14D9D" w:rsidP="00C14D9D">
      <w:pPr>
        <w:rPr>
          <w:color w:val="222222"/>
          <w:highlight w:val="white"/>
        </w:rPr>
      </w:pPr>
    </w:p>
    <w:p w14:paraId="45257ABA" w14:textId="675003C7" w:rsidR="00C14D9D" w:rsidRPr="00434721" w:rsidRDefault="00C14D9D" w:rsidP="00C14D9D">
      <w:pPr>
        <w:rPr>
          <w:iCs/>
          <w:color w:val="222222"/>
          <w:highlight w:val="white"/>
        </w:rPr>
      </w:pPr>
      <w:r w:rsidRPr="00434721">
        <w:rPr>
          <w:b/>
          <w:bCs/>
          <w:color w:val="222222"/>
          <w:highlight w:val="white"/>
        </w:rPr>
        <w:t>Late Work</w:t>
      </w:r>
      <w:r w:rsidRPr="00434721">
        <w:rPr>
          <w:b/>
          <w:iCs/>
          <w:color w:val="222222"/>
          <w:highlight w:val="white"/>
        </w:rPr>
        <w:t xml:space="preserve"> </w:t>
      </w:r>
      <w:r w:rsidRPr="00434721">
        <w:rPr>
          <w:b/>
          <w:iCs/>
          <w:color w:val="222222"/>
          <w:highlight w:val="white"/>
        </w:rPr>
        <w:br/>
      </w:r>
      <w:r w:rsidRPr="00434721">
        <w:rPr>
          <w:iCs/>
          <w:color w:val="222222"/>
          <w:highlight w:val="white"/>
        </w:rPr>
        <w:t xml:space="preserve">​If you need more time to complete an assignment, I am willing to grant an extension in </w:t>
      </w:r>
      <w:r w:rsidR="007645AD" w:rsidRPr="00434721">
        <w:rPr>
          <w:iCs/>
          <w:color w:val="222222"/>
          <w:highlight w:val="white"/>
        </w:rPr>
        <w:t>most</w:t>
      </w:r>
      <w:r w:rsidRPr="00434721">
        <w:rPr>
          <w:iCs/>
          <w:color w:val="222222"/>
          <w:highlight w:val="white"/>
        </w:rPr>
        <w:t xml:space="preserve"> cases (unless I’m up against a university deadline, </w:t>
      </w:r>
      <w:r w:rsidR="002465DE" w:rsidRPr="00434721">
        <w:rPr>
          <w:iCs/>
          <w:color w:val="222222"/>
          <w:highlight w:val="white"/>
        </w:rPr>
        <w:t>etc.</w:t>
      </w:r>
      <w:r w:rsidRPr="00434721">
        <w:rPr>
          <w:iCs/>
          <w:color w:val="222222"/>
          <w:highlight w:val="white"/>
        </w:rPr>
        <w:t>). However, you must take the initiative to reach out to me, and requests for assignment extensions must be emailed to me ​in advance of the deadline. ​</w:t>
      </w:r>
      <w:r w:rsidR="00B81868" w:rsidRPr="00434721">
        <w:rPr>
          <w:iCs/>
          <w:color w:val="222222"/>
          <w:highlight w:val="white"/>
        </w:rPr>
        <w:t xml:space="preserve">It is very difficult for instructors to stay on top of late work, so your timely completion of assignments is greatly appreciated. </w:t>
      </w:r>
      <w:r w:rsidRPr="00434721">
        <w:rPr>
          <w:iCs/>
          <w:color w:val="222222"/>
          <w:highlight w:val="white"/>
        </w:rPr>
        <w:t xml:space="preserve"> </w:t>
      </w:r>
    </w:p>
    <w:p w14:paraId="49E20B09" w14:textId="77777777" w:rsidR="00C14D9D" w:rsidRPr="00434721" w:rsidRDefault="00C14D9D" w:rsidP="00C14D9D">
      <w:pPr>
        <w:rPr>
          <w:color w:val="222222"/>
          <w:highlight w:val="white"/>
        </w:rPr>
      </w:pPr>
    </w:p>
    <w:p w14:paraId="7FCE2D76" w14:textId="77777777" w:rsidR="00C14D9D" w:rsidRPr="00434721" w:rsidRDefault="00C14D9D" w:rsidP="00C14D9D">
      <w:pPr>
        <w:rPr>
          <w:b/>
          <w:bCs/>
          <w:color w:val="222222"/>
          <w:highlight w:val="white"/>
        </w:rPr>
      </w:pPr>
      <w:r w:rsidRPr="00434721">
        <w:rPr>
          <w:b/>
          <w:bCs/>
          <w:color w:val="222222"/>
          <w:highlight w:val="white"/>
        </w:rPr>
        <w:t>Communication Expectations</w:t>
      </w:r>
    </w:p>
    <w:p w14:paraId="23B2F5DD" w14:textId="5D4A4792" w:rsidR="00C14D9D" w:rsidRPr="00434721" w:rsidRDefault="00C14D9D" w:rsidP="00C14D9D">
      <w:pPr>
        <w:rPr>
          <w:color w:val="222222"/>
          <w:highlight w:val="white"/>
        </w:rPr>
      </w:pPr>
      <w:r w:rsidRPr="00434721">
        <w:rPr>
          <w:color w:val="222222"/>
          <w:highlight w:val="white"/>
        </w:rPr>
        <w:t xml:space="preserve">I will rely on UNT’s email system and Canvas for communication. I follow a 48-hour rule for email, meaning I always attempt to reply within 48 hours of receiving an email </w:t>
      </w:r>
      <w:r w:rsidR="007645AD" w:rsidRPr="00434721">
        <w:rPr>
          <w:color w:val="222222"/>
          <w:highlight w:val="white"/>
        </w:rPr>
        <w:t>except for</w:t>
      </w:r>
      <w:r w:rsidRPr="00434721">
        <w:rPr>
          <w:color w:val="222222"/>
          <w:highlight w:val="white"/>
        </w:rPr>
        <w:t xml:space="preserve"> weekends (any message sent Friday will receive a reply by </w:t>
      </w:r>
      <w:r w:rsidR="00B81868" w:rsidRPr="00434721">
        <w:rPr>
          <w:color w:val="222222"/>
          <w:highlight w:val="white"/>
        </w:rPr>
        <w:t>Tuesday</w:t>
      </w:r>
      <w:r w:rsidRPr="00434721">
        <w:rPr>
          <w:color w:val="222222"/>
          <w:highlight w:val="white"/>
        </w:rPr>
        <w:t>)</w:t>
      </w:r>
      <w:r w:rsidR="00E576BA">
        <w:rPr>
          <w:color w:val="222222"/>
          <w:highlight w:val="white"/>
        </w:rPr>
        <w:t>, or for</w:t>
      </w:r>
      <w:r w:rsidRPr="00434721">
        <w:rPr>
          <w:color w:val="222222"/>
          <w:highlight w:val="white"/>
        </w:rPr>
        <w:t xml:space="preserve"> any holiday weekends (e.g., Thanksgiving) that extends over the holiday.  </w:t>
      </w:r>
    </w:p>
    <w:p w14:paraId="4ED6D94B" w14:textId="77777777" w:rsidR="00B81868" w:rsidRPr="00434721" w:rsidRDefault="00B81868" w:rsidP="00C14D9D">
      <w:pPr>
        <w:rPr>
          <w:color w:val="222222"/>
          <w:highlight w:val="white"/>
        </w:rPr>
      </w:pPr>
    </w:p>
    <w:p w14:paraId="238EEBA4" w14:textId="2FEDBA57" w:rsidR="00C14D9D" w:rsidRPr="00434721" w:rsidRDefault="00C14D9D" w:rsidP="00C14D9D">
      <w:pPr>
        <w:rPr>
          <w:color w:val="222222"/>
          <w:highlight w:val="white"/>
        </w:rPr>
      </w:pPr>
      <w:r w:rsidRPr="00434721">
        <w:rPr>
          <w:color w:val="222222"/>
          <w:highlight w:val="white"/>
        </w:rPr>
        <w:lastRenderedPageBreak/>
        <w:t xml:space="preserve">I will provide feedback for course assignments within two weeks. You can always ask me </w:t>
      </w:r>
      <w:r w:rsidR="00E576BA" w:rsidRPr="00434721">
        <w:rPr>
          <w:color w:val="222222"/>
          <w:highlight w:val="white"/>
        </w:rPr>
        <w:t>questions</w:t>
      </w:r>
      <w:r w:rsidRPr="00434721">
        <w:rPr>
          <w:color w:val="222222"/>
          <w:highlight w:val="white"/>
        </w:rPr>
        <w:t xml:space="preserve"> about assignment feedback. CLEAR has a webpage for students that provides </w:t>
      </w:r>
      <w:hyperlink r:id="rId16" w:history="1">
        <w:r w:rsidRPr="00434721">
          <w:rPr>
            <w:rStyle w:val="Hyperlink"/>
            <w:highlight w:val="white"/>
          </w:rPr>
          <w:t>Online Communication Tips</w:t>
        </w:r>
      </w:hyperlink>
      <w:r w:rsidRPr="00434721">
        <w:rPr>
          <w:color w:val="222222"/>
          <w:highlight w:val="white"/>
        </w:rPr>
        <w:t xml:space="preserve"> (https://clear.unt.edu/online-communication-tips) that you can use in thinking about how to communicate with your instructors.</w:t>
      </w:r>
    </w:p>
    <w:p w14:paraId="3CF2A993" w14:textId="77777777" w:rsidR="00C14D9D" w:rsidRPr="00434721" w:rsidRDefault="00C14D9D" w:rsidP="00C14D9D">
      <w:pPr>
        <w:rPr>
          <w:iCs/>
          <w:color w:val="222222"/>
          <w:highlight w:val="white"/>
        </w:rPr>
      </w:pPr>
    </w:p>
    <w:p w14:paraId="446052AE" w14:textId="77777777" w:rsidR="00C14D9D" w:rsidRPr="00434721" w:rsidRDefault="00C14D9D" w:rsidP="00C14D9D">
      <w:pPr>
        <w:rPr>
          <w:b/>
          <w:bCs/>
          <w:color w:val="222222"/>
          <w:highlight w:val="white"/>
        </w:rPr>
      </w:pPr>
      <w:r w:rsidRPr="00434721">
        <w:rPr>
          <w:b/>
          <w:bCs/>
          <w:color w:val="222222"/>
          <w:highlight w:val="white"/>
        </w:rPr>
        <w:t>Technology Requirements</w:t>
      </w:r>
    </w:p>
    <w:p w14:paraId="3E50B4BA" w14:textId="77777777" w:rsidR="00C14D9D" w:rsidRPr="00434721" w:rsidRDefault="00C14D9D" w:rsidP="00C14D9D">
      <w:pPr>
        <w:rPr>
          <w:color w:val="222222"/>
          <w:highlight w:val="white"/>
        </w:rPr>
      </w:pPr>
      <w:r w:rsidRPr="00434721">
        <w:rPr>
          <w:color w:val="222222"/>
          <w:highlight w:val="white"/>
        </w:rPr>
        <w:t>Minimum Technology Requirements</w:t>
      </w:r>
    </w:p>
    <w:p w14:paraId="39322368" w14:textId="77777777" w:rsidR="00C14D9D" w:rsidRPr="00434721" w:rsidRDefault="00C14D9D" w:rsidP="00C14D9D">
      <w:pPr>
        <w:rPr>
          <w:color w:val="222222"/>
          <w:highlight w:val="white"/>
        </w:rPr>
      </w:pPr>
      <w:r w:rsidRPr="00434721">
        <w:rPr>
          <w:color w:val="222222"/>
          <w:highlight w:val="white"/>
        </w:rPr>
        <w:t xml:space="preserve">Each student will need: </w:t>
      </w:r>
    </w:p>
    <w:p w14:paraId="53850C78" w14:textId="77777777" w:rsidR="00C14D9D" w:rsidRPr="00434721" w:rsidRDefault="00C14D9D" w:rsidP="00C14D9D">
      <w:pPr>
        <w:numPr>
          <w:ilvl w:val="0"/>
          <w:numId w:val="6"/>
        </w:numPr>
        <w:rPr>
          <w:color w:val="222222"/>
        </w:rPr>
      </w:pPr>
      <w:r w:rsidRPr="00434721">
        <w:rPr>
          <w:color w:val="222222"/>
          <w:highlight w:val="white"/>
        </w:rPr>
        <w:t>Computer with reliable access to Canvas + internet (please communicate with your instructor ASAP with any concerns)</w:t>
      </w:r>
    </w:p>
    <w:p w14:paraId="323C4092" w14:textId="77777777" w:rsidR="00C14D9D" w:rsidRPr="00434721" w:rsidRDefault="00C14D9D" w:rsidP="00C14D9D">
      <w:pPr>
        <w:numPr>
          <w:ilvl w:val="0"/>
          <w:numId w:val="6"/>
        </w:numPr>
        <w:rPr>
          <w:color w:val="222222"/>
          <w:highlight w:val="white"/>
        </w:rPr>
      </w:pPr>
      <w:r w:rsidRPr="00434721">
        <w:rPr>
          <w:color w:val="222222"/>
          <w:highlight w:val="white"/>
        </w:rPr>
        <w:t>Microsoft Office Suite or similar Word processing software</w:t>
      </w:r>
    </w:p>
    <w:p w14:paraId="4C85E6DF" w14:textId="77777777" w:rsidR="00C14D9D" w:rsidRPr="00434721" w:rsidRDefault="00C14D9D" w:rsidP="00C14D9D">
      <w:pPr>
        <w:numPr>
          <w:ilvl w:val="0"/>
          <w:numId w:val="6"/>
        </w:numPr>
        <w:rPr>
          <w:color w:val="222222"/>
          <w:highlight w:val="white"/>
        </w:rPr>
      </w:pPr>
      <w:r w:rsidRPr="00434721">
        <w:rPr>
          <w:color w:val="222222"/>
          <w:highlight w:val="white"/>
        </w:rPr>
        <w:t>Google Drive account (this is free)</w:t>
      </w:r>
    </w:p>
    <w:p w14:paraId="47F6DDF1" w14:textId="77777777" w:rsidR="00C14D9D" w:rsidRPr="00434721" w:rsidRDefault="00000000" w:rsidP="00C14D9D">
      <w:pPr>
        <w:numPr>
          <w:ilvl w:val="0"/>
          <w:numId w:val="6"/>
        </w:numPr>
        <w:rPr>
          <w:color w:val="222222"/>
          <w:highlight w:val="white"/>
        </w:rPr>
      </w:pPr>
      <w:hyperlink r:id="rId17" w:history="1">
        <w:r w:rsidR="00C14D9D" w:rsidRPr="00434721">
          <w:rPr>
            <w:rStyle w:val="Hyperlink"/>
            <w:highlight w:val="white"/>
          </w:rPr>
          <w:t>Canvas Technical Requirements</w:t>
        </w:r>
      </w:hyperlink>
      <w:r w:rsidR="00C14D9D" w:rsidRPr="00434721">
        <w:rPr>
          <w:color w:val="222222"/>
          <w:highlight w:val="white"/>
        </w:rPr>
        <w:t xml:space="preserve"> (https://clear.unt.edu/supported-technologies/canvas/requirements)</w:t>
      </w:r>
    </w:p>
    <w:p w14:paraId="64AD33BA" w14:textId="77777777" w:rsidR="00C14D9D" w:rsidRPr="00434721" w:rsidRDefault="00C14D9D" w:rsidP="00C14D9D">
      <w:pPr>
        <w:rPr>
          <w:b/>
          <w:bCs/>
          <w:color w:val="222222"/>
          <w:highlight w:val="white"/>
        </w:rPr>
      </w:pPr>
      <w:r w:rsidRPr="00434721">
        <w:rPr>
          <w:color w:val="222222"/>
          <w:highlight w:val="white"/>
        </w:rPr>
        <w:t>*</w:t>
      </w:r>
      <w:r w:rsidRPr="00434721">
        <w:rPr>
          <w:b/>
          <w:bCs/>
          <w:color w:val="222222"/>
          <w:highlight w:val="white"/>
        </w:rPr>
        <w:t>We will regularly use our devices in class for course activities. Please bring them with you!</w:t>
      </w:r>
    </w:p>
    <w:p w14:paraId="63A643DB" w14:textId="77777777" w:rsidR="00C14D9D" w:rsidRPr="00434721" w:rsidRDefault="00C14D9D" w:rsidP="00C14D9D">
      <w:pPr>
        <w:rPr>
          <w:b/>
          <w:bCs/>
          <w:color w:val="222222"/>
          <w:highlight w:val="white"/>
        </w:rPr>
      </w:pPr>
    </w:p>
    <w:p w14:paraId="7C8607DD" w14:textId="77777777" w:rsidR="00C14D9D" w:rsidRPr="00434721" w:rsidRDefault="00C14D9D" w:rsidP="00C14D9D">
      <w:pPr>
        <w:rPr>
          <w:b/>
          <w:bCs/>
          <w:color w:val="222222"/>
          <w:highlight w:val="white"/>
        </w:rPr>
      </w:pPr>
      <w:r w:rsidRPr="00434721">
        <w:rPr>
          <w:b/>
          <w:bCs/>
          <w:color w:val="222222"/>
          <w:highlight w:val="white"/>
        </w:rPr>
        <w:t>Technical Assistance</w:t>
      </w:r>
    </w:p>
    <w:p w14:paraId="3CE8AB49" w14:textId="77777777" w:rsidR="00C14D9D" w:rsidRPr="00434721" w:rsidRDefault="00C14D9D" w:rsidP="00C14D9D">
      <w:pPr>
        <w:rPr>
          <w:color w:val="222222"/>
          <w:highlight w:val="white"/>
        </w:rPr>
      </w:pPr>
      <w:r w:rsidRPr="00434721">
        <w:rPr>
          <w:color w:val="2222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434721" w:rsidRDefault="00C14D9D" w:rsidP="00C14D9D">
      <w:pPr>
        <w:rPr>
          <w:color w:val="222222"/>
          <w:highlight w:val="white"/>
        </w:rPr>
      </w:pPr>
    </w:p>
    <w:p w14:paraId="2982B644" w14:textId="77777777" w:rsidR="00C14D9D" w:rsidRPr="00434721" w:rsidRDefault="00C14D9D" w:rsidP="00C14D9D">
      <w:pPr>
        <w:rPr>
          <w:color w:val="222222"/>
          <w:highlight w:val="white"/>
        </w:rPr>
      </w:pPr>
      <w:r w:rsidRPr="00434721">
        <w:rPr>
          <w:b/>
          <w:color w:val="222222"/>
          <w:highlight w:val="white"/>
        </w:rPr>
        <w:t>UIT Help Desk</w:t>
      </w:r>
      <w:r w:rsidRPr="00434721">
        <w:rPr>
          <w:color w:val="222222"/>
          <w:highlight w:val="white"/>
        </w:rPr>
        <w:t xml:space="preserve">: </w:t>
      </w:r>
      <w:hyperlink r:id="rId18" w:history="1">
        <w:r w:rsidRPr="00434721">
          <w:rPr>
            <w:rStyle w:val="Hyperlink"/>
            <w:highlight w:val="white"/>
          </w:rPr>
          <w:t>UIT Student Help Desk site</w:t>
        </w:r>
      </w:hyperlink>
      <w:r w:rsidRPr="00434721">
        <w:rPr>
          <w:color w:val="222222"/>
          <w:highlight w:val="white"/>
        </w:rPr>
        <w:t xml:space="preserve"> (http://www.unt.edu/helpdesk/index.htm</w:t>
      </w:r>
      <w:r w:rsidRPr="00434721">
        <w:rPr>
          <w:color w:val="222222"/>
          <w:highlight w:val="white"/>
          <w:u w:val="single"/>
        </w:rPr>
        <w:t>)</w:t>
      </w:r>
    </w:p>
    <w:p w14:paraId="169721CD" w14:textId="77777777" w:rsidR="00C14D9D" w:rsidRPr="00434721" w:rsidRDefault="00C14D9D" w:rsidP="00C14D9D">
      <w:pPr>
        <w:rPr>
          <w:color w:val="222222"/>
          <w:highlight w:val="white"/>
        </w:rPr>
      </w:pPr>
      <w:r w:rsidRPr="00434721">
        <w:rPr>
          <w:b/>
          <w:color w:val="222222"/>
          <w:highlight w:val="white"/>
        </w:rPr>
        <w:t>Email</w:t>
      </w:r>
      <w:r w:rsidRPr="00434721">
        <w:rPr>
          <w:color w:val="222222"/>
          <w:highlight w:val="white"/>
        </w:rPr>
        <w:t xml:space="preserve">: </w:t>
      </w:r>
      <w:hyperlink r:id="rId19" w:history="1">
        <w:r w:rsidRPr="00434721">
          <w:rPr>
            <w:rStyle w:val="Hyperlink"/>
            <w:highlight w:val="white"/>
          </w:rPr>
          <w:t>helpdesk@unt.edu</w:t>
        </w:r>
      </w:hyperlink>
      <w:r w:rsidRPr="00434721">
        <w:rPr>
          <w:color w:val="222222"/>
          <w:highlight w:val="white"/>
        </w:rPr>
        <w:t xml:space="preserve">     </w:t>
      </w:r>
    </w:p>
    <w:p w14:paraId="3EF879CF" w14:textId="77777777" w:rsidR="00C14D9D" w:rsidRPr="00434721" w:rsidRDefault="00C14D9D" w:rsidP="00C14D9D">
      <w:pPr>
        <w:rPr>
          <w:color w:val="222222"/>
          <w:highlight w:val="white"/>
        </w:rPr>
      </w:pPr>
      <w:r w:rsidRPr="00434721">
        <w:rPr>
          <w:b/>
          <w:color w:val="222222"/>
          <w:highlight w:val="white"/>
        </w:rPr>
        <w:t>Phone</w:t>
      </w:r>
      <w:r w:rsidRPr="00434721">
        <w:rPr>
          <w:color w:val="222222"/>
          <w:highlight w:val="white"/>
        </w:rPr>
        <w:t>: 940-565-2324</w:t>
      </w:r>
    </w:p>
    <w:p w14:paraId="5D65C6D9" w14:textId="77777777" w:rsidR="00C14D9D" w:rsidRPr="00434721" w:rsidRDefault="00C14D9D" w:rsidP="00C14D9D">
      <w:pPr>
        <w:rPr>
          <w:color w:val="222222"/>
          <w:highlight w:val="white"/>
        </w:rPr>
      </w:pPr>
      <w:r w:rsidRPr="00434721">
        <w:rPr>
          <w:b/>
          <w:color w:val="222222"/>
          <w:highlight w:val="white"/>
        </w:rPr>
        <w:t>In Person</w:t>
      </w:r>
      <w:r w:rsidRPr="00434721">
        <w:rPr>
          <w:color w:val="222222"/>
          <w:highlight w:val="white"/>
        </w:rPr>
        <w:t>: Sage Hall, Room 130</w:t>
      </w:r>
    </w:p>
    <w:p w14:paraId="248A6C11" w14:textId="77777777" w:rsidR="00C14D9D" w:rsidRPr="00434721" w:rsidRDefault="00C14D9D" w:rsidP="00C14D9D">
      <w:pPr>
        <w:rPr>
          <w:color w:val="222222"/>
          <w:highlight w:val="white"/>
        </w:rPr>
      </w:pPr>
      <w:r w:rsidRPr="00434721">
        <w:rPr>
          <w:b/>
          <w:color w:val="222222"/>
          <w:highlight w:val="white"/>
        </w:rPr>
        <w:t>Walk-In Availability</w:t>
      </w:r>
      <w:r w:rsidRPr="00434721">
        <w:rPr>
          <w:color w:val="222222"/>
          <w:highlight w:val="white"/>
        </w:rPr>
        <w:t>: 8am-9pm</w:t>
      </w:r>
    </w:p>
    <w:p w14:paraId="6D609DF7" w14:textId="77777777" w:rsidR="00C14D9D" w:rsidRPr="00434721" w:rsidRDefault="00C14D9D" w:rsidP="00C14D9D">
      <w:pPr>
        <w:rPr>
          <w:color w:val="222222"/>
          <w:highlight w:val="white"/>
        </w:rPr>
      </w:pPr>
      <w:r w:rsidRPr="00434721">
        <w:rPr>
          <w:b/>
          <w:color w:val="222222"/>
          <w:highlight w:val="white"/>
        </w:rPr>
        <w:t>Telephone Availability</w:t>
      </w:r>
      <w:r w:rsidRPr="00434721">
        <w:rPr>
          <w:color w:val="222222"/>
          <w:highlight w:val="white"/>
        </w:rPr>
        <w:t>:</w:t>
      </w:r>
    </w:p>
    <w:p w14:paraId="2E990C1C" w14:textId="77777777" w:rsidR="00C14D9D" w:rsidRPr="00434721" w:rsidRDefault="00C14D9D" w:rsidP="00C14D9D">
      <w:pPr>
        <w:numPr>
          <w:ilvl w:val="0"/>
          <w:numId w:val="7"/>
        </w:numPr>
        <w:rPr>
          <w:color w:val="222222"/>
          <w:highlight w:val="white"/>
        </w:rPr>
      </w:pPr>
      <w:r w:rsidRPr="00434721">
        <w:rPr>
          <w:color w:val="222222"/>
          <w:highlight w:val="white"/>
        </w:rPr>
        <w:t>Sunday: noon-midnight</w:t>
      </w:r>
    </w:p>
    <w:p w14:paraId="40725FEB" w14:textId="77777777" w:rsidR="00C14D9D" w:rsidRPr="00434721" w:rsidRDefault="00C14D9D" w:rsidP="00C14D9D">
      <w:pPr>
        <w:numPr>
          <w:ilvl w:val="0"/>
          <w:numId w:val="7"/>
        </w:numPr>
        <w:rPr>
          <w:color w:val="222222"/>
          <w:highlight w:val="white"/>
        </w:rPr>
      </w:pPr>
      <w:r w:rsidRPr="00434721">
        <w:rPr>
          <w:color w:val="222222"/>
          <w:highlight w:val="white"/>
        </w:rPr>
        <w:t>Monday-Thursday: 8am-midnight</w:t>
      </w:r>
    </w:p>
    <w:p w14:paraId="7ED69ABA" w14:textId="77777777" w:rsidR="00C14D9D" w:rsidRPr="00434721" w:rsidRDefault="00C14D9D" w:rsidP="00C14D9D">
      <w:pPr>
        <w:numPr>
          <w:ilvl w:val="0"/>
          <w:numId w:val="7"/>
        </w:numPr>
        <w:rPr>
          <w:color w:val="222222"/>
          <w:highlight w:val="white"/>
        </w:rPr>
      </w:pPr>
      <w:r w:rsidRPr="00434721">
        <w:rPr>
          <w:color w:val="222222"/>
          <w:highlight w:val="white"/>
        </w:rPr>
        <w:t>Friday: 8am-8pm</w:t>
      </w:r>
    </w:p>
    <w:p w14:paraId="09FAC20B" w14:textId="77777777" w:rsidR="00C14D9D" w:rsidRPr="00434721" w:rsidRDefault="00C14D9D" w:rsidP="00C14D9D">
      <w:pPr>
        <w:numPr>
          <w:ilvl w:val="0"/>
          <w:numId w:val="7"/>
        </w:numPr>
        <w:rPr>
          <w:color w:val="222222"/>
          <w:highlight w:val="white"/>
        </w:rPr>
      </w:pPr>
      <w:r w:rsidRPr="00434721">
        <w:rPr>
          <w:color w:val="222222"/>
          <w:highlight w:val="white"/>
        </w:rPr>
        <w:t>Saturday: 9am-5pm</w:t>
      </w:r>
    </w:p>
    <w:p w14:paraId="73F2C5D5" w14:textId="77777777" w:rsidR="00C14D9D" w:rsidRPr="00434721" w:rsidRDefault="00C14D9D" w:rsidP="00C14D9D">
      <w:pPr>
        <w:rPr>
          <w:color w:val="222222"/>
          <w:highlight w:val="white"/>
        </w:rPr>
      </w:pPr>
      <w:r w:rsidRPr="00434721">
        <w:rPr>
          <w:b/>
          <w:color w:val="222222"/>
          <w:highlight w:val="white"/>
        </w:rPr>
        <w:t>Laptop Checkout</w:t>
      </w:r>
      <w:r w:rsidRPr="00434721">
        <w:rPr>
          <w:color w:val="222222"/>
          <w:highlight w:val="white"/>
        </w:rPr>
        <w:t>: 8am-7pm</w:t>
      </w:r>
    </w:p>
    <w:p w14:paraId="439C722B" w14:textId="77777777" w:rsidR="00C14D9D" w:rsidRPr="00434721" w:rsidRDefault="00C14D9D" w:rsidP="00C14D9D">
      <w:pPr>
        <w:rPr>
          <w:color w:val="222222"/>
          <w:highlight w:val="white"/>
        </w:rPr>
      </w:pPr>
    </w:p>
    <w:p w14:paraId="63D4A3C6" w14:textId="77777777" w:rsidR="00C14D9D" w:rsidRPr="00434721" w:rsidRDefault="00C14D9D" w:rsidP="00C14D9D">
      <w:pPr>
        <w:rPr>
          <w:color w:val="222222"/>
          <w:highlight w:val="white"/>
        </w:rPr>
      </w:pPr>
      <w:r w:rsidRPr="00434721">
        <w:rPr>
          <w:color w:val="222222"/>
          <w:highlight w:val="white"/>
        </w:rPr>
        <w:t xml:space="preserve">For additional support, visit </w:t>
      </w:r>
      <w:hyperlink r:id="rId20" w:history="1">
        <w:r w:rsidRPr="00434721">
          <w:rPr>
            <w:rStyle w:val="Hyperlink"/>
            <w:highlight w:val="white"/>
          </w:rPr>
          <w:t>Canvas Technical Help</w:t>
        </w:r>
      </w:hyperlink>
      <w:r w:rsidRPr="00434721">
        <w:rPr>
          <w:color w:val="222222"/>
          <w:highlight w:val="white"/>
        </w:rPr>
        <w:t xml:space="preserve"> (https://community.canvaslms.com/docs/DOC-10554-4212710328)</w:t>
      </w:r>
    </w:p>
    <w:p w14:paraId="6F9BE00F" w14:textId="77777777" w:rsidR="00C14D9D" w:rsidRPr="00434721" w:rsidRDefault="00C14D9D" w:rsidP="00C14D9D">
      <w:pPr>
        <w:rPr>
          <w:b/>
          <w:bCs/>
          <w:color w:val="222222"/>
          <w:highlight w:val="white"/>
        </w:rPr>
      </w:pPr>
      <w:r w:rsidRPr="00434721">
        <w:rPr>
          <w:b/>
          <w:bCs/>
          <w:color w:val="222222"/>
          <w:highlight w:val="white"/>
        </w:rPr>
        <w:t>UNT Policies</w:t>
      </w:r>
    </w:p>
    <w:p w14:paraId="49EF8653" w14:textId="77777777" w:rsidR="00C14D9D" w:rsidRPr="00434721" w:rsidRDefault="00C14D9D" w:rsidP="00C14D9D">
      <w:pPr>
        <w:rPr>
          <w:color w:val="222222"/>
          <w:highlight w:val="white"/>
        </w:rPr>
      </w:pPr>
      <w:r w:rsidRPr="00434721">
        <w:rPr>
          <w:color w:val="222222"/>
          <w:highlight w:val="white"/>
        </w:rPr>
        <w:t>This is an abbreviated list of UNT policies; a full list can be found on our Canvas page.</w:t>
      </w:r>
    </w:p>
    <w:p w14:paraId="05010721" w14:textId="77777777" w:rsidR="00C14D9D" w:rsidRPr="00434721" w:rsidRDefault="00C14D9D" w:rsidP="00C14D9D">
      <w:pPr>
        <w:rPr>
          <w:color w:val="222222"/>
          <w:highlight w:val="white"/>
        </w:rPr>
      </w:pPr>
    </w:p>
    <w:p w14:paraId="238FE7C1" w14:textId="77777777" w:rsidR="00C14D9D" w:rsidRPr="0086095D" w:rsidRDefault="00C14D9D" w:rsidP="00C14D9D">
      <w:pPr>
        <w:rPr>
          <w:b/>
          <w:color w:val="222222"/>
          <w:highlight w:val="white"/>
        </w:rPr>
      </w:pPr>
      <w:r w:rsidRPr="0086095D">
        <w:rPr>
          <w:b/>
          <w:color w:val="222222"/>
          <w:highlight w:val="white"/>
        </w:rPr>
        <w:t>Retention of Student Records</w:t>
      </w:r>
    </w:p>
    <w:p w14:paraId="62BA9DFE" w14:textId="77777777" w:rsidR="00C14D9D" w:rsidRPr="00434721" w:rsidRDefault="00C14D9D" w:rsidP="00C14D9D">
      <w:pPr>
        <w:rPr>
          <w:color w:val="222222"/>
          <w:highlight w:val="white"/>
        </w:rPr>
      </w:pPr>
      <w:r w:rsidRPr="00434721">
        <w:rPr>
          <w:color w:val="2222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434721">
        <w:rPr>
          <w:color w:val="222222"/>
          <w:highlight w:val="white"/>
        </w:rPr>
        <w:lastRenderedPageBreak/>
        <w:t xml:space="preserve">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434721" w:rsidRDefault="00C14D9D" w:rsidP="00C14D9D">
      <w:pPr>
        <w:rPr>
          <w:color w:val="222222"/>
          <w:highlight w:val="white"/>
        </w:rPr>
      </w:pPr>
    </w:p>
    <w:p w14:paraId="7D82FA1C" w14:textId="77777777" w:rsidR="00C14D9D" w:rsidRPr="0086095D" w:rsidRDefault="00C14D9D" w:rsidP="00C14D9D">
      <w:pPr>
        <w:rPr>
          <w:b/>
          <w:color w:val="222222"/>
          <w:highlight w:val="white"/>
        </w:rPr>
      </w:pPr>
      <w:r w:rsidRPr="0086095D">
        <w:rPr>
          <w:b/>
          <w:color w:val="222222"/>
          <w:highlight w:val="white"/>
        </w:rPr>
        <w:t>Acceptable Student Behavior</w:t>
      </w:r>
    </w:p>
    <w:p w14:paraId="24C20D11" w14:textId="77777777" w:rsidR="00C14D9D" w:rsidRPr="00434721" w:rsidRDefault="00C14D9D" w:rsidP="00C14D9D">
      <w:pPr>
        <w:rPr>
          <w:color w:val="222222"/>
          <w:highlight w:val="white"/>
        </w:rPr>
      </w:pPr>
      <w:r w:rsidRPr="00434721">
        <w:rPr>
          <w:color w:val="2222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34721">
          <w:rPr>
            <w:rStyle w:val="Hyperlink"/>
            <w:highlight w:val="white"/>
          </w:rPr>
          <w:t>Code of Student Conduct</w:t>
        </w:r>
      </w:hyperlink>
      <w:r w:rsidRPr="00434721">
        <w:rPr>
          <w:color w:val="222222"/>
          <w:highlight w:val="white"/>
        </w:rPr>
        <w:t xml:space="preserve"> (https://deanofstudents.unt.edu/conduct) to learn more. </w:t>
      </w:r>
    </w:p>
    <w:p w14:paraId="437C199F" w14:textId="77777777" w:rsidR="00C14D9D" w:rsidRPr="00434721" w:rsidRDefault="00C14D9D" w:rsidP="00C14D9D">
      <w:pPr>
        <w:rPr>
          <w:color w:val="222222"/>
          <w:highlight w:val="white"/>
        </w:rPr>
      </w:pPr>
    </w:p>
    <w:p w14:paraId="0AEFB771" w14:textId="77777777" w:rsidR="00C14D9D" w:rsidRPr="0086095D" w:rsidRDefault="00C14D9D" w:rsidP="00C14D9D">
      <w:pPr>
        <w:rPr>
          <w:b/>
          <w:color w:val="222222"/>
          <w:highlight w:val="white"/>
        </w:rPr>
      </w:pPr>
      <w:r w:rsidRPr="0086095D">
        <w:rPr>
          <w:b/>
          <w:color w:val="222222"/>
          <w:highlight w:val="white"/>
        </w:rPr>
        <w:t>Access to Information - Eagle Connect</w:t>
      </w:r>
    </w:p>
    <w:p w14:paraId="295D12E3" w14:textId="77777777" w:rsidR="00C14D9D" w:rsidRPr="00434721" w:rsidRDefault="00C14D9D" w:rsidP="00C14D9D">
      <w:pPr>
        <w:rPr>
          <w:color w:val="222222"/>
          <w:highlight w:val="white"/>
        </w:rPr>
      </w:pPr>
      <w:r w:rsidRPr="00434721">
        <w:rPr>
          <w:color w:val="222222"/>
          <w:highlight w:val="white"/>
        </w:rPr>
        <w:t xml:space="preserve">Students’ access point for business and academic services at UNT is located at: </w:t>
      </w:r>
      <w:hyperlink r:id="rId22" w:history="1">
        <w:r w:rsidRPr="00434721">
          <w:rPr>
            <w:rStyle w:val="Hyperlink"/>
            <w:highlight w:val="white"/>
          </w:rPr>
          <w:t>my.unt.edu</w:t>
        </w:r>
      </w:hyperlink>
      <w:r w:rsidRPr="00434721">
        <w:rPr>
          <w:color w:val="2222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434721">
          <w:rPr>
            <w:rStyle w:val="Hyperlink"/>
            <w:highlight w:val="white"/>
          </w:rPr>
          <w:t>Eagle Connect</w:t>
        </w:r>
      </w:hyperlink>
      <w:r w:rsidRPr="00434721">
        <w:rPr>
          <w:color w:val="222222"/>
          <w:highlight w:val="white"/>
        </w:rPr>
        <w:t xml:space="preserve"> (</w:t>
      </w:r>
      <w:hyperlink r:id="rId24" w:history="1">
        <w:r w:rsidRPr="00434721">
          <w:rPr>
            <w:rStyle w:val="Hyperlink"/>
            <w:highlight w:val="white"/>
          </w:rPr>
          <w:t>https://it.unt.edu/eagleconnect</w:t>
        </w:r>
      </w:hyperlink>
      <w:r w:rsidRPr="00434721">
        <w:rPr>
          <w:color w:val="222222"/>
          <w:highlight w:val="white"/>
        </w:rPr>
        <w:t>).</w:t>
      </w:r>
    </w:p>
    <w:p w14:paraId="72AA6814" w14:textId="77777777" w:rsidR="00C14D9D" w:rsidRPr="00434721" w:rsidRDefault="00C14D9D" w:rsidP="00C14D9D">
      <w:pPr>
        <w:rPr>
          <w:color w:val="222222"/>
          <w:highlight w:val="white"/>
        </w:rPr>
      </w:pPr>
    </w:p>
    <w:p w14:paraId="0E67AA66" w14:textId="7F7DFB49" w:rsidR="00C14D9D" w:rsidRPr="0086095D" w:rsidRDefault="00C14D9D" w:rsidP="0086095D">
      <w:pPr>
        <w:tabs>
          <w:tab w:val="center" w:pos="4680"/>
        </w:tabs>
        <w:rPr>
          <w:b/>
          <w:color w:val="222222"/>
          <w:highlight w:val="white"/>
        </w:rPr>
      </w:pPr>
      <w:r w:rsidRPr="0086095D">
        <w:rPr>
          <w:b/>
          <w:color w:val="222222"/>
          <w:highlight w:val="white"/>
        </w:rPr>
        <w:t>Student Evaluation Administration Dates</w:t>
      </w:r>
      <w:r w:rsidR="0086095D" w:rsidRPr="0086095D">
        <w:rPr>
          <w:b/>
          <w:color w:val="222222"/>
          <w:highlight w:val="white"/>
        </w:rPr>
        <w:tab/>
      </w:r>
    </w:p>
    <w:p w14:paraId="3A00CA85" w14:textId="62658026" w:rsidR="00C14D9D" w:rsidRPr="00434721" w:rsidRDefault="00C14D9D" w:rsidP="00C14D9D">
      <w:pPr>
        <w:rPr>
          <w:color w:val="222222"/>
          <w:highlight w:val="white"/>
        </w:rPr>
      </w:pPr>
      <w:r w:rsidRPr="00434721">
        <w:rPr>
          <w:color w:val="222222"/>
          <w:highlight w:val="whit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00E576BA" w:rsidRPr="00434721">
        <w:rPr>
          <w:color w:val="222222"/>
          <w:highlight w:val="white"/>
        </w:rPr>
        <w:t>IA System</w:t>
      </w:r>
      <w:r w:rsidRPr="00434721">
        <w:rPr>
          <w:color w:val="222222"/>
          <w:highlight w:val="white"/>
        </w:rPr>
        <w:t xml:space="preserve"> Notification" (</w:t>
      </w:r>
      <w:hyperlink r:id="rId25" w:history="1">
        <w:r w:rsidRPr="00434721">
          <w:rPr>
            <w:rStyle w:val="Hyperlink"/>
            <w:highlight w:val="white"/>
          </w:rPr>
          <w:t>no-reply@iasystem.org</w:t>
        </w:r>
      </w:hyperlink>
      <w:r w:rsidRPr="00434721">
        <w:rPr>
          <w:color w:val="222222"/>
          <w:highlight w:val="white"/>
        </w:rPr>
        <w:t xml:space="preserve">) with the survey link. Students should look for the email in their UNT email inbox. Simply click on the link and complete the survey. Once students complete the </w:t>
      </w:r>
      <w:r w:rsidR="00E576BA" w:rsidRPr="00434721">
        <w:rPr>
          <w:color w:val="222222"/>
          <w:highlight w:val="white"/>
        </w:rPr>
        <w:t>survey,</w:t>
      </w:r>
      <w:r w:rsidRPr="00434721">
        <w:rPr>
          <w:color w:val="222222"/>
          <w:highlight w:val="white"/>
        </w:rPr>
        <w:t xml:space="preserve"> they will receive a confirmation email that the survey has been submitted. For additional information, please visit the </w:t>
      </w:r>
      <w:hyperlink r:id="rId26" w:history="1">
        <w:r w:rsidRPr="00434721">
          <w:rPr>
            <w:rStyle w:val="Hyperlink"/>
            <w:highlight w:val="white"/>
          </w:rPr>
          <w:t>SPOT website</w:t>
        </w:r>
      </w:hyperlink>
      <w:r w:rsidRPr="00434721">
        <w:rPr>
          <w:color w:val="222222"/>
          <w:highlight w:val="white"/>
        </w:rPr>
        <w:t xml:space="preserve"> (http://spot.unt.edu/) or email </w:t>
      </w:r>
      <w:hyperlink r:id="rId27" w:history="1">
        <w:r w:rsidRPr="00434721">
          <w:rPr>
            <w:rStyle w:val="Hyperlink"/>
            <w:highlight w:val="white"/>
          </w:rPr>
          <w:t>spot@unt.edu</w:t>
        </w:r>
      </w:hyperlink>
      <w:r w:rsidRPr="00434721">
        <w:rPr>
          <w:color w:val="222222"/>
          <w:highlight w:val="white"/>
        </w:rPr>
        <w:t>.</w:t>
      </w:r>
    </w:p>
    <w:p w14:paraId="4B662463" w14:textId="77777777" w:rsidR="00C14D9D" w:rsidRPr="00434721" w:rsidRDefault="00C14D9D" w:rsidP="00C14D9D">
      <w:pPr>
        <w:rPr>
          <w:color w:val="222222"/>
          <w:highlight w:val="white"/>
        </w:rPr>
      </w:pPr>
    </w:p>
    <w:p w14:paraId="288EBC2A" w14:textId="77777777" w:rsidR="00C14D9D" w:rsidRPr="0086095D" w:rsidRDefault="00C14D9D" w:rsidP="00C14D9D">
      <w:pPr>
        <w:rPr>
          <w:b/>
          <w:color w:val="222222"/>
          <w:highlight w:val="white"/>
        </w:rPr>
      </w:pPr>
      <w:r w:rsidRPr="0086095D">
        <w:rPr>
          <w:b/>
          <w:color w:val="222222"/>
          <w:highlight w:val="white"/>
        </w:rPr>
        <w:t>Sexual Assault Prevention</w:t>
      </w:r>
    </w:p>
    <w:p w14:paraId="06D554B4" w14:textId="77777777" w:rsidR="00C14D9D" w:rsidRPr="00434721" w:rsidRDefault="00C14D9D" w:rsidP="00C14D9D">
      <w:pPr>
        <w:rPr>
          <w:color w:val="222222"/>
          <w:highlight w:val="white"/>
        </w:rPr>
      </w:pPr>
      <w:r w:rsidRPr="00434721">
        <w:rPr>
          <w:color w:val="2222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434721">
          <w:rPr>
            <w:rStyle w:val="Hyperlink"/>
            <w:highlight w:val="white"/>
          </w:rPr>
          <w:t>SurvivorAdvocate@unt.edu</w:t>
        </w:r>
      </w:hyperlink>
      <w:r w:rsidRPr="00434721">
        <w:rPr>
          <w:color w:val="222222"/>
          <w:highlight w:val="white"/>
        </w:rPr>
        <w:t xml:space="preserve"> or by calling the Dean of Students Office at 940-565- 2648. Additionally, alleged sexual misconduct can be non-confidentially reported to the Title IX Coordinator at </w:t>
      </w:r>
      <w:hyperlink r:id="rId29" w:history="1">
        <w:r w:rsidRPr="00434721">
          <w:rPr>
            <w:rStyle w:val="Hyperlink"/>
            <w:highlight w:val="white"/>
          </w:rPr>
          <w:t>oeo@unt.edu</w:t>
        </w:r>
      </w:hyperlink>
      <w:r w:rsidRPr="00434721">
        <w:rPr>
          <w:color w:val="222222"/>
          <w:highlight w:val="white"/>
        </w:rPr>
        <w:t xml:space="preserve"> or at (940) 565 2759.</w:t>
      </w:r>
    </w:p>
    <w:p w14:paraId="411F2EC5" w14:textId="77777777" w:rsidR="00C14D9D" w:rsidRPr="00434721" w:rsidRDefault="00C14D9D" w:rsidP="00C14D9D">
      <w:pPr>
        <w:rPr>
          <w:color w:val="222222"/>
          <w:highlight w:val="white"/>
        </w:rPr>
      </w:pPr>
    </w:p>
    <w:p w14:paraId="645209F1" w14:textId="77777777" w:rsidR="00C14D9D" w:rsidRPr="00434721" w:rsidRDefault="00C14D9D" w:rsidP="00C14D9D">
      <w:pPr>
        <w:rPr>
          <w:b/>
          <w:bCs/>
          <w:color w:val="222222"/>
          <w:highlight w:val="white"/>
        </w:rPr>
      </w:pPr>
      <w:r w:rsidRPr="00434721">
        <w:rPr>
          <w:b/>
          <w:bCs/>
          <w:color w:val="222222"/>
          <w:highlight w:val="white"/>
        </w:rPr>
        <w:t>Academic Support &amp; Student Services</w:t>
      </w:r>
    </w:p>
    <w:p w14:paraId="3A543C3E" w14:textId="77777777" w:rsidR="00C14D9D" w:rsidRPr="00434721" w:rsidRDefault="00C14D9D" w:rsidP="00C14D9D">
      <w:pPr>
        <w:rPr>
          <w:color w:val="222222"/>
          <w:highlight w:val="white"/>
        </w:rPr>
      </w:pPr>
      <w:r w:rsidRPr="00434721">
        <w:rPr>
          <w:color w:val="222222"/>
          <w:highlight w:val="white"/>
        </w:rPr>
        <w:t>Student Support Services</w:t>
      </w:r>
    </w:p>
    <w:p w14:paraId="4C97DA42" w14:textId="77777777" w:rsidR="00C14D9D" w:rsidRPr="00434721" w:rsidRDefault="00C14D9D" w:rsidP="00C14D9D">
      <w:pPr>
        <w:rPr>
          <w:i/>
          <w:iCs/>
          <w:color w:val="222222"/>
          <w:highlight w:val="white"/>
        </w:rPr>
      </w:pPr>
      <w:r w:rsidRPr="00434721">
        <w:rPr>
          <w:i/>
          <w:iCs/>
          <w:color w:val="222222"/>
          <w:highlight w:val="white"/>
        </w:rPr>
        <w:t>Mental Health</w:t>
      </w:r>
    </w:p>
    <w:p w14:paraId="789CF79B" w14:textId="77777777" w:rsidR="00C14D9D" w:rsidRPr="00434721" w:rsidRDefault="00C14D9D" w:rsidP="00C14D9D">
      <w:pPr>
        <w:rPr>
          <w:color w:val="222222"/>
          <w:highlight w:val="white"/>
        </w:rPr>
      </w:pPr>
      <w:r w:rsidRPr="00434721">
        <w:rPr>
          <w:color w:val="2222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434721" w:rsidRDefault="00000000" w:rsidP="00C14D9D">
      <w:pPr>
        <w:numPr>
          <w:ilvl w:val="0"/>
          <w:numId w:val="10"/>
        </w:numPr>
        <w:rPr>
          <w:color w:val="222222"/>
          <w:highlight w:val="white"/>
        </w:rPr>
      </w:pPr>
      <w:hyperlink r:id="rId30" w:history="1">
        <w:r w:rsidR="00C14D9D" w:rsidRPr="00434721">
          <w:rPr>
            <w:rStyle w:val="Hyperlink"/>
            <w:highlight w:val="white"/>
          </w:rPr>
          <w:t>Student Health and Wellness Center</w:t>
        </w:r>
      </w:hyperlink>
      <w:r w:rsidR="00C14D9D" w:rsidRPr="00434721">
        <w:rPr>
          <w:color w:val="222222"/>
          <w:highlight w:val="white"/>
        </w:rPr>
        <w:t xml:space="preserve"> (https://studentaffairs.unt.edu/student-health-and-wellness-center)</w:t>
      </w:r>
    </w:p>
    <w:p w14:paraId="34A429C0" w14:textId="77777777" w:rsidR="00C14D9D" w:rsidRPr="00434721" w:rsidRDefault="00000000" w:rsidP="00C14D9D">
      <w:pPr>
        <w:numPr>
          <w:ilvl w:val="0"/>
          <w:numId w:val="10"/>
        </w:numPr>
        <w:rPr>
          <w:color w:val="222222"/>
          <w:highlight w:val="white"/>
        </w:rPr>
      </w:pPr>
      <w:hyperlink r:id="rId3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18E28784" w14:textId="77777777" w:rsidR="00C14D9D" w:rsidRPr="00434721" w:rsidRDefault="00000000" w:rsidP="00C14D9D">
      <w:pPr>
        <w:numPr>
          <w:ilvl w:val="0"/>
          <w:numId w:val="10"/>
        </w:numPr>
        <w:rPr>
          <w:color w:val="222222"/>
          <w:highlight w:val="white"/>
        </w:rPr>
      </w:pPr>
      <w:hyperlink r:id="rId32" w:history="1">
        <w:r w:rsidR="00C14D9D" w:rsidRPr="00434721">
          <w:rPr>
            <w:rStyle w:val="Hyperlink"/>
            <w:highlight w:val="white"/>
          </w:rPr>
          <w:t>UNT Care Team</w:t>
        </w:r>
      </w:hyperlink>
      <w:r w:rsidR="00C14D9D" w:rsidRPr="00434721">
        <w:rPr>
          <w:color w:val="222222"/>
          <w:highlight w:val="white"/>
        </w:rPr>
        <w:t xml:space="preserve"> (https://studentaffairs.unt.edu/care)</w:t>
      </w:r>
    </w:p>
    <w:p w14:paraId="4575817C" w14:textId="77777777" w:rsidR="00C14D9D" w:rsidRPr="00434721" w:rsidRDefault="00000000" w:rsidP="00C14D9D">
      <w:pPr>
        <w:numPr>
          <w:ilvl w:val="0"/>
          <w:numId w:val="10"/>
        </w:numPr>
        <w:rPr>
          <w:color w:val="222222"/>
          <w:highlight w:val="white"/>
        </w:rPr>
      </w:pPr>
      <w:hyperlink r:id="rId33" w:history="1">
        <w:r w:rsidR="00C14D9D" w:rsidRPr="00434721">
          <w:rPr>
            <w:rStyle w:val="Hyperlink"/>
            <w:highlight w:val="white"/>
          </w:rPr>
          <w:t>UNT Psychiatric Services</w:t>
        </w:r>
      </w:hyperlink>
      <w:r w:rsidR="00C14D9D" w:rsidRPr="00434721">
        <w:rPr>
          <w:color w:val="222222"/>
          <w:highlight w:val="white"/>
        </w:rPr>
        <w:t xml:space="preserve"> (https://studentaffairs.unt.edu/student-health-and-wellness-center/services/psychiatry)</w:t>
      </w:r>
    </w:p>
    <w:p w14:paraId="47F5442B" w14:textId="77777777" w:rsidR="00C14D9D" w:rsidRPr="00434721" w:rsidRDefault="00000000" w:rsidP="00C14D9D">
      <w:pPr>
        <w:numPr>
          <w:ilvl w:val="0"/>
          <w:numId w:val="10"/>
        </w:numPr>
        <w:rPr>
          <w:color w:val="222222"/>
          <w:highlight w:val="white"/>
        </w:rPr>
      </w:pPr>
      <w:hyperlink r:id="rId34" w:history="1">
        <w:r w:rsidR="00C14D9D" w:rsidRPr="00434721">
          <w:rPr>
            <w:rStyle w:val="Hyperlink"/>
            <w:highlight w:val="white"/>
          </w:rPr>
          <w:t>Individual Counseling</w:t>
        </w:r>
      </w:hyperlink>
      <w:r w:rsidR="00C14D9D" w:rsidRPr="00434721">
        <w:rPr>
          <w:color w:val="222222"/>
          <w:highlight w:val="white"/>
        </w:rPr>
        <w:t xml:space="preserve"> (</w:t>
      </w:r>
      <w:hyperlink r:id="rId35" w:history="1">
        <w:r w:rsidR="00C14D9D" w:rsidRPr="00434721">
          <w:rPr>
            <w:rStyle w:val="Hyperlink"/>
            <w:highlight w:val="white"/>
          </w:rPr>
          <w:t>https://studentaffairs.unt.edu/counseling-and-testing-services/services/individual-counseling</w:t>
        </w:r>
      </w:hyperlink>
      <w:r w:rsidR="00C14D9D" w:rsidRPr="00434721">
        <w:rPr>
          <w:color w:val="222222"/>
          <w:highlight w:val="white"/>
        </w:rPr>
        <w:t>)</w:t>
      </w:r>
    </w:p>
    <w:p w14:paraId="27450276" w14:textId="77777777" w:rsidR="00C14D9D" w:rsidRPr="00434721" w:rsidRDefault="00C14D9D" w:rsidP="00C14D9D">
      <w:pPr>
        <w:rPr>
          <w:color w:val="222222"/>
          <w:highlight w:val="white"/>
        </w:rPr>
      </w:pPr>
    </w:p>
    <w:p w14:paraId="1D7C1E5E" w14:textId="77777777" w:rsidR="00C14D9D" w:rsidRPr="00434721" w:rsidRDefault="00C14D9D" w:rsidP="00C14D9D">
      <w:pPr>
        <w:rPr>
          <w:i/>
          <w:iCs/>
          <w:color w:val="222222"/>
          <w:highlight w:val="white"/>
        </w:rPr>
      </w:pPr>
      <w:r w:rsidRPr="00434721">
        <w:rPr>
          <w:i/>
          <w:iCs/>
          <w:color w:val="222222"/>
          <w:highlight w:val="white"/>
        </w:rPr>
        <w:t>Chosen Names</w:t>
      </w:r>
    </w:p>
    <w:p w14:paraId="3DA5CA26" w14:textId="77777777" w:rsidR="00C14D9D" w:rsidRPr="00434721" w:rsidRDefault="00C14D9D" w:rsidP="00C14D9D">
      <w:pPr>
        <w:rPr>
          <w:color w:val="222222"/>
          <w:highlight w:val="white"/>
        </w:rPr>
      </w:pPr>
      <w:r w:rsidRPr="00434721">
        <w:rPr>
          <w:color w:val="2222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434721" w:rsidRDefault="00000000" w:rsidP="00C14D9D">
      <w:pPr>
        <w:numPr>
          <w:ilvl w:val="0"/>
          <w:numId w:val="11"/>
        </w:numPr>
        <w:rPr>
          <w:color w:val="222222"/>
          <w:highlight w:val="white"/>
        </w:rPr>
      </w:pPr>
      <w:hyperlink r:id="rId36" w:history="1">
        <w:r w:rsidR="00C14D9D" w:rsidRPr="00434721">
          <w:rPr>
            <w:rStyle w:val="Hyperlink"/>
            <w:highlight w:val="white"/>
          </w:rPr>
          <w:t>UNT Records</w:t>
        </w:r>
      </w:hyperlink>
    </w:p>
    <w:p w14:paraId="3552FECB" w14:textId="77777777" w:rsidR="00C14D9D" w:rsidRPr="00434721" w:rsidRDefault="00000000" w:rsidP="00C14D9D">
      <w:pPr>
        <w:numPr>
          <w:ilvl w:val="0"/>
          <w:numId w:val="11"/>
        </w:numPr>
        <w:rPr>
          <w:color w:val="222222"/>
          <w:highlight w:val="white"/>
        </w:rPr>
      </w:pPr>
      <w:hyperlink r:id="rId37" w:history="1">
        <w:r w:rsidR="00C14D9D" w:rsidRPr="00434721">
          <w:rPr>
            <w:rStyle w:val="Hyperlink"/>
            <w:highlight w:val="white"/>
          </w:rPr>
          <w:t>UNT ID Card</w:t>
        </w:r>
      </w:hyperlink>
    </w:p>
    <w:p w14:paraId="4C059181" w14:textId="77777777" w:rsidR="00C14D9D" w:rsidRPr="00434721" w:rsidRDefault="00000000" w:rsidP="00C14D9D">
      <w:pPr>
        <w:numPr>
          <w:ilvl w:val="0"/>
          <w:numId w:val="11"/>
        </w:numPr>
        <w:rPr>
          <w:color w:val="222222"/>
          <w:highlight w:val="white"/>
        </w:rPr>
      </w:pPr>
      <w:hyperlink r:id="rId38" w:history="1">
        <w:r w:rsidR="00C14D9D" w:rsidRPr="00434721">
          <w:rPr>
            <w:rStyle w:val="Hyperlink"/>
            <w:highlight w:val="white"/>
          </w:rPr>
          <w:t>UNT Email Address</w:t>
        </w:r>
      </w:hyperlink>
    </w:p>
    <w:p w14:paraId="0CABE0F3" w14:textId="77777777" w:rsidR="00C14D9D" w:rsidRPr="00434721" w:rsidRDefault="00000000" w:rsidP="00C14D9D">
      <w:pPr>
        <w:numPr>
          <w:ilvl w:val="0"/>
          <w:numId w:val="11"/>
        </w:numPr>
        <w:rPr>
          <w:color w:val="222222"/>
          <w:highlight w:val="white"/>
        </w:rPr>
      </w:pPr>
      <w:hyperlink r:id="rId39" w:history="1">
        <w:r w:rsidR="00C14D9D" w:rsidRPr="00434721">
          <w:rPr>
            <w:rStyle w:val="Hyperlink"/>
            <w:highlight w:val="white"/>
          </w:rPr>
          <w:t>Legal Name</w:t>
        </w:r>
      </w:hyperlink>
    </w:p>
    <w:p w14:paraId="38E19103" w14:textId="26C5CFA5" w:rsidR="00C14D9D" w:rsidRPr="00434721" w:rsidRDefault="00C14D9D" w:rsidP="00C14D9D">
      <w:pPr>
        <w:rPr>
          <w:i/>
          <w:iCs/>
          <w:color w:val="222222"/>
          <w:highlight w:val="white"/>
        </w:rPr>
      </w:pPr>
      <w:r w:rsidRPr="00434721">
        <w:rPr>
          <w:i/>
          <w:iCs/>
          <w:color w:val="222222"/>
          <w:highlight w:val="white"/>
        </w:rPr>
        <w:t>*UNT euIDs cannot be changed at this time. The collaborating offices are working on a process to make this option accessible to UNT community members.</w:t>
      </w:r>
    </w:p>
    <w:p w14:paraId="0DBBB6F9" w14:textId="77777777" w:rsidR="00D0358D" w:rsidRPr="00434721" w:rsidRDefault="00D0358D" w:rsidP="00C14D9D">
      <w:pPr>
        <w:rPr>
          <w:i/>
          <w:iCs/>
          <w:color w:val="222222"/>
          <w:highlight w:val="white"/>
        </w:rPr>
      </w:pPr>
    </w:p>
    <w:p w14:paraId="4084E58C" w14:textId="77777777" w:rsidR="00C14D9D" w:rsidRPr="00434721" w:rsidRDefault="00C14D9D" w:rsidP="00C14D9D">
      <w:pPr>
        <w:rPr>
          <w:i/>
          <w:iCs/>
          <w:color w:val="222222"/>
          <w:highlight w:val="white"/>
        </w:rPr>
      </w:pPr>
      <w:r w:rsidRPr="00434721">
        <w:rPr>
          <w:i/>
          <w:iCs/>
          <w:color w:val="222222"/>
          <w:highlight w:val="white"/>
        </w:rPr>
        <w:t>Pronouns</w:t>
      </w:r>
    </w:p>
    <w:p w14:paraId="4567144F" w14:textId="77777777" w:rsidR="00C14D9D" w:rsidRPr="00434721" w:rsidRDefault="00C14D9D" w:rsidP="00C14D9D">
      <w:pPr>
        <w:rPr>
          <w:color w:val="222222"/>
          <w:highlight w:val="white"/>
        </w:rPr>
      </w:pPr>
      <w:r w:rsidRPr="00434721">
        <w:rPr>
          <w:color w:val="2222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434721" w:rsidRDefault="00C14D9D" w:rsidP="00C14D9D">
      <w:pPr>
        <w:rPr>
          <w:color w:val="222222"/>
          <w:highlight w:val="white"/>
        </w:rPr>
      </w:pPr>
    </w:p>
    <w:p w14:paraId="221CD619" w14:textId="77777777" w:rsidR="00C14D9D" w:rsidRPr="00434721" w:rsidRDefault="00C14D9D" w:rsidP="00C14D9D">
      <w:pPr>
        <w:rPr>
          <w:color w:val="222222"/>
          <w:highlight w:val="white"/>
        </w:rPr>
      </w:pPr>
      <w:r w:rsidRPr="00434721">
        <w:rPr>
          <w:color w:val="222222"/>
          <w:highlight w:val="white"/>
        </w:rPr>
        <w:t xml:space="preserve">You can </w:t>
      </w:r>
      <w:hyperlink r:id="rId40" w:history="1">
        <w:r w:rsidRPr="00434721">
          <w:rPr>
            <w:rStyle w:val="Hyperlink"/>
            <w:highlight w:val="white"/>
          </w:rPr>
          <w:t>add your pronouns to your Canvas account</w:t>
        </w:r>
      </w:hyperlink>
      <w:r w:rsidRPr="00434721">
        <w:rPr>
          <w:color w:val="222222"/>
          <w:highlight w:val="white"/>
        </w:rPr>
        <w:t xml:space="preserve"> so that they follow your name when posting to discussion boards, submitting assignments, etc.</w:t>
      </w:r>
    </w:p>
    <w:p w14:paraId="474E47A3" w14:textId="77777777" w:rsidR="00C14D9D" w:rsidRPr="00434721" w:rsidRDefault="00C14D9D" w:rsidP="00C14D9D">
      <w:pPr>
        <w:rPr>
          <w:color w:val="222222"/>
          <w:highlight w:val="white"/>
        </w:rPr>
      </w:pPr>
    </w:p>
    <w:p w14:paraId="211F07CA" w14:textId="77777777" w:rsidR="00C14D9D" w:rsidRPr="00434721" w:rsidRDefault="00C14D9D" w:rsidP="00C14D9D">
      <w:pPr>
        <w:rPr>
          <w:color w:val="222222"/>
          <w:highlight w:val="white"/>
        </w:rPr>
      </w:pPr>
      <w:r w:rsidRPr="00434721">
        <w:rPr>
          <w:color w:val="222222"/>
          <w:highlight w:val="white"/>
        </w:rPr>
        <w:t>Below is a list of additional resources regarding pronouns and their usage:</w:t>
      </w:r>
    </w:p>
    <w:p w14:paraId="3E7AA67A" w14:textId="77777777" w:rsidR="00C14D9D" w:rsidRPr="00434721" w:rsidRDefault="00000000" w:rsidP="00C14D9D">
      <w:pPr>
        <w:numPr>
          <w:ilvl w:val="0"/>
          <w:numId w:val="12"/>
        </w:numPr>
        <w:rPr>
          <w:color w:val="222222"/>
          <w:highlight w:val="white"/>
        </w:rPr>
      </w:pPr>
      <w:hyperlink r:id="rId41" w:history="1">
        <w:r w:rsidR="00C14D9D" w:rsidRPr="00434721">
          <w:rPr>
            <w:rStyle w:val="Hyperlink"/>
            <w:highlight w:val="white"/>
          </w:rPr>
          <w:t>What are pronouns and why are they important?</w:t>
        </w:r>
      </w:hyperlink>
    </w:p>
    <w:p w14:paraId="025164D9" w14:textId="77777777" w:rsidR="00C14D9D" w:rsidRPr="00434721" w:rsidRDefault="00000000" w:rsidP="00C14D9D">
      <w:pPr>
        <w:numPr>
          <w:ilvl w:val="0"/>
          <w:numId w:val="12"/>
        </w:numPr>
        <w:rPr>
          <w:color w:val="222222"/>
          <w:highlight w:val="white"/>
        </w:rPr>
      </w:pPr>
      <w:hyperlink r:id="rId42" w:history="1">
        <w:r w:rsidR="00C14D9D" w:rsidRPr="00434721">
          <w:rPr>
            <w:rStyle w:val="Hyperlink"/>
            <w:highlight w:val="white"/>
          </w:rPr>
          <w:t>How do I use pronouns?</w:t>
        </w:r>
      </w:hyperlink>
    </w:p>
    <w:p w14:paraId="07969A19" w14:textId="77777777" w:rsidR="00C14D9D" w:rsidRPr="00434721" w:rsidRDefault="00000000" w:rsidP="00C14D9D">
      <w:pPr>
        <w:numPr>
          <w:ilvl w:val="0"/>
          <w:numId w:val="12"/>
        </w:numPr>
        <w:rPr>
          <w:color w:val="222222"/>
          <w:highlight w:val="white"/>
        </w:rPr>
      </w:pPr>
      <w:hyperlink r:id="rId43" w:history="1">
        <w:r w:rsidR="00C14D9D" w:rsidRPr="00434721">
          <w:rPr>
            <w:rStyle w:val="Hyperlink"/>
            <w:highlight w:val="white"/>
          </w:rPr>
          <w:t>How do I share my pronouns?</w:t>
        </w:r>
      </w:hyperlink>
    </w:p>
    <w:p w14:paraId="37A26C94" w14:textId="77777777" w:rsidR="00C14D9D" w:rsidRPr="00434721" w:rsidRDefault="00000000" w:rsidP="00C14D9D">
      <w:pPr>
        <w:numPr>
          <w:ilvl w:val="0"/>
          <w:numId w:val="12"/>
        </w:numPr>
        <w:rPr>
          <w:color w:val="222222"/>
          <w:highlight w:val="white"/>
        </w:rPr>
      </w:pPr>
      <w:hyperlink r:id="rId44" w:history="1">
        <w:r w:rsidR="00C14D9D" w:rsidRPr="00434721">
          <w:rPr>
            <w:rStyle w:val="Hyperlink"/>
            <w:highlight w:val="white"/>
          </w:rPr>
          <w:t>How do I ask for another person’s pronouns?</w:t>
        </w:r>
      </w:hyperlink>
    </w:p>
    <w:p w14:paraId="6D2C3CC6" w14:textId="77777777" w:rsidR="00C14D9D" w:rsidRPr="00434721" w:rsidRDefault="00000000" w:rsidP="00C14D9D">
      <w:pPr>
        <w:numPr>
          <w:ilvl w:val="0"/>
          <w:numId w:val="12"/>
        </w:numPr>
        <w:rPr>
          <w:color w:val="222222"/>
          <w:highlight w:val="white"/>
        </w:rPr>
      </w:pPr>
      <w:hyperlink r:id="rId45" w:history="1">
        <w:r w:rsidR="00C14D9D" w:rsidRPr="00434721">
          <w:rPr>
            <w:rStyle w:val="Hyperlink"/>
            <w:highlight w:val="white"/>
          </w:rPr>
          <w:t>How do I correct myself or others when the wrong pronoun is used?</w:t>
        </w:r>
      </w:hyperlink>
    </w:p>
    <w:p w14:paraId="552472BC" w14:textId="77777777" w:rsidR="00C14D9D" w:rsidRPr="00434721" w:rsidRDefault="00C14D9D" w:rsidP="00C14D9D">
      <w:pPr>
        <w:rPr>
          <w:i/>
          <w:iCs/>
          <w:color w:val="222222"/>
          <w:highlight w:val="white"/>
        </w:rPr>
      </w:pPr>
    </w:p>
    <w:p w14:paraId="72528B68" w14:textId="77777777" w:rsidR="00C14D9D" w:rsidRPr="00434721" w:rsidRDefault="00C14D9D" w:rsidP="00C14D9D">
      <w:pPr>
        <w:rPr>
          <w:i/>
          <w:iCs/>
          <w:color w:val="222222"/>
          <w:highlight w:val="white"/>
        </w:rPr>
      </w:pPr>
      <w:r w:rsidRPr="00434721">
        <w:rPr>
          <w:i/>
          <w:iCs/>
          <w:color w:val="222222"/>
          <w:highlight w:val="white"/>
        </w:rPr>
        <w:lastRenderedPageBreak/>
        <w:t>Additional Student Support Services</w:t>
      </w:r>
    </w:p>
    <w:p w14:paraId="63BB114F" w14:textId="77777777" w:rsidR="00C14D9D" w:rsidRPr="00434721" w:rsidRDefault="00000000" w:rsidP="00C14D9D">
      <w:pPr>
        <w:numPr>
          <w:ilvl w:val="0"/>
          <w:numId w:val="8"/>
        </w:numPr>
        <w:rPr>
          <w:color w:val="222222"/>
          <w:highlight w:val="white"/>
        </w:rPr>
      </w:pPr>
      <w:hyperlink r:id="rId46" w:history="1">
        <w:r w:rsidR="00C14D9D" w:rsidRPr="00434721">
          <w:rPr>
            <w:rStyle w:val="Hyperlink"/>
            <w:highlight w:val="white"/>
          </w:rPr>
          <w:t>Registrar</w:t>
        </w:r>
      </w:hyperlink>
      <w:r w:rsidR="00C14D9D" w:rsidRPr="00434721">
        <w:rPr>
          <w:color w:val="222222"/>
          <w:highlight w:val="white"/>
        </w:rPr>
        <w:t xml:space="preserve"> (https://registrar.unt.edu/registration)</w:t>
      </w:r>
    </w:p>
    <w:p w14:paraId="1A93FFB5" w14:textId="77777777" w:rsidR="00C14D9D" w:rsidRPr="00434721" w:rsidRDefault="00000000" w:rsidP="00C14D9D">
      <w:pPr>
        <w:numPr>
          <w:ilvl w:val="0"/>
          <w:numId w:val="8"/>
        </w:numPr>
        <w:rPr>
          <w:color w:val="222222"/>
          <w:highlight w:val="white"/>
        </w:rPr>
      </w:pPr>
      <w:hyperlink r:id="rId47" w:history="1">
        <w:r w:rsidR="00C14D9D" w:rsidRPr="00434721">
          <w:rPr>
            <w:rStyle w:val="Hyperlink"/>
            <w:highlight w:val="white"/>
          </w:rPr>
          <w:t>Financial Aid</w:t>
        </w:r>
      </w:hyperlink>
      <w:r w:rsidR="00C14D9D" w:rsidRPr="00434721">
        <w:rPr>
          <w:color w:val="222222"/>
          <w:highlight w:val="white"/>
        </w:rPr>
        <w:t xml:space="preserve"> (https://financialaid.unt.edu/)</w:t>
      </w:r>
    </w:p>
    <w:p w14:paraId="3AC58DD5" w14:textId="77777777" w:rsidR="00C14D9D" w:rsidRPr="00434721" w:rsidRDefault="00000000" w:rsidP="00C14D9D">
      <w:pPr>
        <w:numPr>
          <w:ilvl w:val="0"/>
          <w:numId w:val="8"/>
        </w:numPr>
        <w:rPr>
          <w:color w:val="222222"/>
          <w:highlight w:val="white"/>
        </w:rPr>
      </w:pPr>
      <w:hyperlink r:id="rId48" w:history="1">
        <w:r w:rsidR="00C14D9D" w:rsidRPr="00434721">
          <w:rPr>
            <w:rStyle w:val="Hyperlink"/>
            <w:highlight w:val="white"/>
          </w:rPr>
          <w:t>Student Legal Services</w:t>
        </w:r>
      </w:hyperlink>
      <w:r w:rsidR="00C14D9D" w:rsidRPr="00434721">
        <w:rPr>
          <w:color w:val="222222"/>
          <w:highlight w:val="white"/>
        </w:rPr>
        <w:t xml:space="preserve"> (https://studentaffairs.unt.edu/student-legal-services)</w:t>
      </w:r>
    </w:p>
    <w:p w14:paraId="47DEFE5E" w14:textId="77777777" w:rsidR="00C14D9D" w:rsidRPr="00434721" w:rsidRDefault="00000000" w:rsidP="00C14D9D">
      <w:pPr>
        <w:numPr>
          <w:ilvl w:val="0"/>
          <w:numId w:val="8"/>
        </w:numPr>
        <w:rPr>
          <w:color w:val="222222"/>
          <w:highlight w:val="white"/>
        </w:rPr>
      </w:pPr>
      <w:hyperlink r:id="rId49" w:history="1">
        <w:r w:rsidR="00C14D9D" w:rsidRPr="00434721">
          <w:rPr>
            <w:rStyle w:val="Hyperlink"/>
            <w:highlight w:val="white"/>
          </w:rPr>
          <w:t>Career Center</w:t>
        </w:r>
      </w:hyperlink>
      <w:r w:rsidR="00C14D9D" w:rsidRPr="00434721">
        <w:rPr>
          <w:color w:val="222222"/>
          <w:highlight w:val="white"/>
        </w:rPr>
        <w:t xml:space="preserve"> (https://studentaffairs.unt.edu/career-center)</w:t>
      </w:r>
    </w:p>
    <w:p w14:paraId="50D13BC2" w14:textId="77777777" w:rsidR="00C14D9D" w:rsidRPr="00434721" w:rsidRDefault="00000000" w:rsidP="00C14D9D">
      <w:pPr>
        <w:numPr>
          <w:ilvl w:val="0"/>
          <w:numId w:val="8"/>
        </w:numPr>
        <w:rPr>
          <w:color w:val="222222"/>
          <w:highlight w:val="white"/>
        </w:rPr>
      </w:pPr>
      <w:hyperlink r:id="rId50" w:history="1">
        <w:r w:rsidR="00C14D9D" w:rsidRPr="00434721">
          <w:rPr>
            <w:rStyle w:val="Hyperlink"/>
            <w:highlight w:val="white"/>
          </w:rPr>
          <w:t>Multicultural Center</w:t>
        </w:r>
      </w:hyperlink>
      <w:r w:rsidR="00C14D9D" w:rsidRPr="00434721">
        <w:rPr>
          <w:color w:val="222222"/>
          <w:highlight w:val="white"/>
        </w:rPr>
        <w:t xml:space="preserve"> (https://edo.unt.edu/multicultural-center)</w:t>
      </w:r>
    </w:p>
    <w:p w14:paraId="05EE52A1" w14:textId="77777777" w:rsidR="00C14D9D" w:rsidRPr="00434721" w:rsidRDefault="00000000" w:rsidP="00C14D9D">
      <w:pPr>
        <w:numPr>
          <w:ilvl w:val="0"/>
          <w:numId w:val="8"/>
        </w:numPr>
        <w:rPr>
          <w:color w:val="222222"/>
          <w:highlight w:val="white"/>
        </w:rPr>
      </w:pPr>
      <w:hyperlink r:id="rId5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22E4931A" w14:textId="77777777" w:rsidR="00C14D9D" w:rsidRPr="00434721" w:rsidRDefault="00000000" w:rsidP="00C14D9D">
      <w:pPr>
        <w:numPr>
          <w:ilvl w:val="0"/>
          <w:numId w:val="8"/>
        </w:numPr>
        <w:rPr>
          <w:color w:val="222222"/>
          <w:highlight w:val="white"/>
        </w:rPr>
      </w:pPr>
      <w:hyperlink r:id="rId52" w:history="1">
        <w:r w:rsidR="00C14D9D" w:rsidRPr="00434721">
          <w:rPr>
            <w:rStyle w:val="Hyperlink"/>
            <w:highlight w:val="white"/>
          </w:rPr>
          <w:t>Pride Alliance</w:t>
        </w:r>
      </w:hyperlink>
      <w:r w:rsidR="00C14D9D" w:rsidRPr="00434721">
        <w:rPr>
          <w:color w:val="222222"/>
          <w:highlight w:val="white"/>
        </w:rPr>
        <w:t xml:space="preserve"> (https://edo.unt.edu/pridealliance)</w:t>
      </w:r>
    </w:p>
    <w:p w14:paraId="35EC1128" w14:textId="77777777" w:rsidR="00C14D9D" w:rsidRPr="00434721" w:rsidRDefault="00000000" w:rsidP="00C14D9D">
      <w:pPr>
        <w:numPr>
          <w:ilvl w:val="0"/>
          <w:numId w:val="8"/>
        </w:numPr>
        <w:rPr>
          <w:color w:val="222222"/>
          <w:highlight w:val="white"/>
        </w:rPr>
      </w:pPr>
      <w:hyperlink r:id="rId53" w:history="1">
        <w:r w:rsidR="00C14D9D" w:rsidRPr="00434721">
          <w:rPr>
            <w:rStyle w:val="Hyperlink"/>
            <w:highlight w:val="white"/>
          </w:rPr>
          <w:t>UNT Food Pantry</w:t>
        </w:r>
      </w:hyperlink>
      <w:r w:rsidR="00C14D9D" w:rsidRPr="00434721">
        <w:rPr>
          <w:color w:val="222222"/>
          <w:highlight w:val="white"/>
        </w:rPr>
        <w:t xml:space="preserve"> (https://deanofstudents.unt.edu/resources/food-pantry)</w:t>
      </w:r>
    </w:p>
    <w:p w14:paraId="3C5AF4A9" w14:textId="77777777" w:rsidR="00C14D9D" w:rsidRPr="00434721" w:rsidRDefault="00C14D9D" w:rsidP="00C14D9D">
      <w:pPr>
        <w:rPr>
          <w:color w:val="222222"/>
          <w:highlight w:val="white"/>
        </w:rPr>
      </w:pPr>
    </w:p>
    <w:p w14:paraId="0868DC07" w14:textId="77777777" w:rsidR="00C14D9D" w:rsidRPr="00434721" w:rsidRDefault="00C14D9D" w:rsidP="00C14D9D">
      <w:pPr>
        <w:rPr>
          <w:color w:val="222222"/>
          <w:highlight w:val="white"/>
        </w:rPr>
      </w:pPr>
      <w:r w:rsidRPr="00434721">
        <w:rPr>
          <w:color w:val="222222"/>
          <w:highlight w:val="white"/>
        </w:rPr>
        <w:t>Academic Support Services</w:t>
      </w:r>
    </w:p>
    <w:p w14:paraId="39CDA9D9" w14:textId="77777777" w:rsidR="00C14D9D" w:rsidRPr="00434721" w:rsidRDefault="00000000" w:rsidP="00C14D9D">
      <w:pPr>
        <w:numPr>
          <w:ilvl w:val="0"/>
          <w:numId w:val="9"/>
        </w:numPr>
        <w:rPr>
          <w:color w:val="222222"/>
          <w:highlight w:val="white"/>
        </w:rPr>
      </w:pPr>
      <w:hyperlink r:id="rId54" w:history="1">
        <w:r w:rsidR="00C14D9D" w:rsidRPr="00434721">
          <w:rPr>
            <w:rStyle w:val="Hyperlink"/>
            <w:highlight w:val="white"/>
          </w:rPr>
          <w:t>Academic Resource Center</w:t>
        </w:r>
      </w:hyperlink>
      <w:r w:rsidR="00C14D9D" w:rsidRPr="00434721">
        <w:rPr>
          <w:color w:val="222222"/>
          <w:highlight w:val="white"/>
        </w:rPr>
        <w:t xml:space="preserve"> (https://clear.unt.edu/canvas/student-resources)</w:t>
      </w:r>
    </w:p>
    <w:p w14:paraId="21F9B13E" w14:textId="77777777" w:rsidR="00C14D9D" w:rsidRPr="00434721" w:rsidRDefault="00000000" w:rsidP="00C14D9D">
      <w:pPr>
        <w:numPr>
          <w:ilvl w:val="0"/>
          <w:numId w:val="9"/>
        </w:numPr>
        <w:rPr>
          <w:color w:val="222222"/>
          <w:highlight w:val="white"/>
        </w:rPr>
      </w:pPr>
      <w:hyperlink r:id="rId55" w:history="1">
        <w:r w:rsidR="00C14D9D" w:rsidRPr="00434721">
          <w:rPr>
            <w:rStyle w:val="Hyperlink"/>
            <w:highlight w:val="white"/>
          </w:rPr>
          <w:t>Academic Success Center</w:t>
        </w:r>
      </w:hyperlink>
      <w:r w:rsidR="00C14D9D" w:rsidRPr="00434721">
        <w:rPr>
          <w:color w:val="222222"/>
          <w:highlight w:val="white"/>
        </w:rPr>
        <w:t xml:space="preserve"> (https://success.unt.edu/asc)</w:t>
      </w:r>
    </w:p>
    <w:p w14:paraId="03114EF9" w14:textId="77777777" w:rsidR="00C14D9D" w:rsidRPr="00434721" w:rsidRDefault="00000000" w:rsidP="00C14D9D">
      <w:pPr>
        <w:numPr>
          <w:ilvl w:val="0"/>
          <w:numId w:val="9"/>
        </w:numPr>
        <w:rPr>
          <w:color w:val="222222"/>
          <w:highlight w:val="white"/>
        </w:rPr>
      </w:pPr>
      <w:hyperlink r:id="rId56" w:history="1">
        <w:r w:rsidR="00C14D9D" w:rsidRPr="00434721">
          <w:rPr>
            <w:rStyle w:val="Hyperlink"/>
            <w:highlight w:val="white"/>
          </w:rPr>
          <w:t>UNT Libraries</w:t>
        </w:r>
      </w:hyperlink>
      <w:r w:rsidR="00C14D9D" w:rsidRPr="00434721">
        <w:rPr>
          <w:color w:val="222222"/>
          <w:highlight w:val="white"/>
        </w:rPr>
        <w:t xml:space="preserve"> (https://library.unt.edu/)</w:t>
      </w:r>
    </w:p>
    <w:p w14:paraId="4A0F69D1" w14:textId="77777777" w:rsidR="00C14D9D" w:rsidRDefault="00000000" w:rsidP="00C14D9D">
      <w:pPr>
        <w:numPr>
          <w:ilvl w:val="0"/>
          <w:numId w:val="9"/>
        </w:numPr>
        <w:rPr>
          <w:color w:val="222222"/>
          <w:highlight w:val="white"/>
        </w:rPr>
      </w:pPr>
      <w:hyperlink r:id="rId57" w:history="1">
        <w:r w:rsidR="00C14D9D" w:rsidRPr="00434721">
          <w:rPr>
            <w:rStyle w:val="Hyperlink"/>
            <w:highlight w:val="white"/>
          </w:rPr>
          <w:t>Writing Lab</w:t>
        </w:r>
      </w:hyperlink>
      <w:r w:rsidR="00C14D9D" w:rsidRPr="00434721">
        <w:rPr>
          <w:color w:val="222222"/>
          <w:highlight w:val="white"/>
        </w:rPr>
        <w:t xml:space="preserve"> (</w:t>
      </w:r>
      <w:hyperlink r:id="rId58" w:history="1">
        <w:r w:rsidR="00C14D9D" w:rsidRPr="00434721">
          <w:rPr>
            <w:rStyle w:val="Hyperlink"/>
            <w:highlight w:val="white"/>
          </w:rPr>
          <w:t>http://writingcenter.unt.edu/</w:t>
        </w:r>
      </w:hyperlink>
      <w:r w:rsidR="00C14D9D" w:rsidRPr="00434721">
        <w:rPr>
          <w:color w:val="222222"/>
          <w:highlight w:val="white"/>
        </w:rPr>
        <w:t>)</w:t>
      </w:r>
    </w:p>
    <w:p w14:paraId="33716846" w14:textId="77777777" w:rsidR="00434721" w:rsidRDefault="00434721" w:rsidP="00434721">
      <w:pPr>
        <w:rPr>
          <w:color w:val="222222"/>
          <w:highlight w:val="white"/>
        </w:rPr>
      </w:pPr>
    </w:p>
    <w:p w14:paraId="20795E4A" w14:textId="77777777" w:rsidR="00434721" w:rsidRDefault="00434721" w:rsidP="00434721">
      <w:pPr>
        <w:rPr>
          <w:color w:val="222222"/>
          <w:highlight w:val="white"/>
        </w:rPr>
      </w:pPr>
    </w:p>
    <w:p w14:paraId="2C36662C" w14:textId="77777777" w:rsidR="002728E5" w:rsidRDefault="002728E5" w:rsidP="00434721">
      <w:pPr>
        <w:jc w:val="center"/>
        <w:rPr>
          <w:b/>
          <w:bCs/>
        </w:rPr>
      </w:pPr>
    </w:p>
    <w:p w14:paraId="4D48DBDC" w14:textId="77777777" w:rsidR="002728E5" w:rsidRDefault="002728E5" w:rsidP="00434721">
      <w:pPr>
        <w:jc w:val="center"/>
        <w:rPr>
          <w:b/>
          <w:bCs/>
        </w:rPr>
      </w:pPr>
    </w:p>
    <w:p w14:paraId="252AE557" w14:textId="77777777" w:rsidR="002728E5" w:rsidRDefault="002728E5" w:rsidP="00434721">
      <w:pPr>
        <w:jc w:val="center"/>
        <w:rPr>
          <w:b/>
          <w:bCs/>
        </w:rPr>
      </w:pPr>
    </w:p>
    <w:p w14:paraId="7E35BF42" w14:textId="77777777" w:rsidR="002728E5" w:rsidRDefault="002728E5" w:rsidP="00434721">
      <w:pPr>
        <w:jc w:val="center"/>
        <w:rPr>
          <w:b/>
          <w:bCs/>
        </w:rPr>
      </w:pPr>
    </w:p>
    <w:p w14:paraId="1E029204" w14:textId="77777777" w:rsidR="002728E5" w:rsidRDefault="002728E5" w:rsidP="00434721">
      <w:pPr>
        <w:jc w:val="center"/>
        <w:rPr>
          <w:b/>
          <w:bCs/>
        </w:rPr>
      </w:pPr>
    </w:p>
    <w:p w14:paraId="4BA8BF4E" w14:textId="77777777" w:rsidR="002728E5" w:rsidRDefault="002728E5" w:rsidP="00434721">
      <w:pPr>
        <w:jc w:val="center"/>
        <w:rPr>
          <w:b/>
          <w:bCs/>
        </w:rPr>
      </w:pPr>
    </w:p>
    <w:p w14:paraId="169E5624" w14:textId="77777777" w:rsidR="002728E5" w:rsidRDefault="002728E5" w:rsidP="00434721">
      <w:pPr>
        <w:jc w:val="center"/>
        <w:rPr>
          <w:b/>
          <w:bCs/>
        </w:rPr>
      </w:pPr>
    </w:p>
    <w:p w14:paraId="73D4C315" w14:textId="77777777" w:rsidR="002728E5" w:rsidRDefault="002728E5" w:rsidP="00434721">
      <w:pPr>
        <w:jc w:val="center"/>
        <w:rPr>
          <w:b/>
          <w:bCs/>
        </w:rPr>
      </w:pPr>
    </w:p>
    <w:p w14:paraId="541FBC14" w14:textId="77777777" w:rsidR="002728E5" w:rsidRDefault="002728E5" w:rsidP="00434721">
      <w:pPr>
        <w:jc w:val="center"/>
        <w:rPr>
          <w:b/>
          <w:bCs/>
        </w:rPr>
      </w:pPr>
    </w:p>
    <w:p w14:paraId="0B968DC4" w14:textId="77777777" w:rsidR="002728E5" w:rsidRDefault="002728E5" w:rsidP="00434721">
      <w:pPr>
        <w:jc w:val="center"/>
        <w:rPr>
          <w:b/>
          <w:bCs/>
        </w:rPr>
      </w:pPr>
    </w:p>
    <w:p w14:paraId="2952506E" w14:textId="77777777" w:rsidR="002728E5" w:rsidRDefault="002728E5" w:rsidP="00434721">
      <w:pPr>
        <w:jc w:val="center"/>
        <w:rPr>
          <w:b/>
          <w:bCs/>
        </w:rPr>
      </w:pPr>
    </w:p>
    <w:p w14:paraId="32BB4255" w14:textId="77777777" w:rsidR="002728E5" w:rsidRDefault="002728E5" w:rsidP="00434721">
      <w:pPr>
        <w:jc w:val="center"/>
        <w:rPr>
          <w:b/>
          <w:bCs/>
        </w:rPr>
      </w:pPr>
    </w:p>
    <w:p w14:paraId="0FCF732B" w14:textId="77777777" w:rsidR="002728E5" w:rsidRDefault="002728E5" w:rsidP="00434721">
      <w:pPr>
        <w:jc w:val="center"/>
        <w:rPr>
          <w:b/>
          <w:bCs/>
        </w:rPr>
      </w:pPr>
    </w:p>
    <w:p w14:paraId="29DD8F24" w14:textId="77777777" w:rsidR="002728E5" w:rsidRDefault="002728E5" w:rsidP="00434721">
      <w:pPr>
        <w:jc w:val="center"/>
        <w:rPr>
          <w:b/>
          <w:bCs/>
        </w:rPr>
      </w:pPr>
    </w:p>
    <w:p w14:paraId="45091E86" w14:textId="77777777" w:rsidR="002728E5" w:rsidRDefault="002728E5" w:rsidP="00434721">
      <w:pPr>
        <w:jc w:val="center"/>
        <w:rPr>
          <w:b/>
          <w:bCs/>
        </w:rPr>
      </w:pPr>
    </w:p>
    <w:p w14:paraId="287DBDBA" w14:textId="77777777" w:rsidR="002728E5" w:rsidRDefault="002728E5" w:rsidP="00434721">
      <w:pPr>
        <w:jc w:val="center"/>
        <w:rPr>
          <w:b/>
          <w:bCs/>
        </w:rPr>
      </w:pPr>
    </w:p>
    <w:p w14:paraId="22F9F1D9" w14:textId="77777777" w:rsidR="002728E5" w:rsidRDefault="002728E5" w:rsidP="00434721">
      <w:pPr>
        <w:jc w:val="center"/>
        <w:rPr>
          <w:b/>
          <w:bCs/>
        </w:rPr>
      </w:pPr>
    </w:p>
    <w:p w14:paraId="02313DA0" w14:textId="77777777" w:rsidR="002728E5" w:rsidRDefault="002728E5" w:rsidP="00434721">
      <w:pPr>
        <w:jc w:val="center"/>
        <w:rPr>
          <w:b/>
          <w:bCs/>
        </w:rPr>
      </w:pPr>
    </w:p>
    <w:p w14:paraId="00E78BD4" w14:textId="77777777" w:rsidR="002728E5" w:rsidRDefault="002728E5" w:rsidP="00434721">
      <w:pPr>
        <w:jc w:val="center"/>
        <w:rPr>
          <w:b/>
          <w:bCs/>
        </w:rPr>
      </w:pPr>
    </w:p>
    <w:p w14:paraId="6F7CDA36" w14:textId="77777777" w:rsidR="002728E5" w:rsidRDefault="002728E5" w:rsidP="00434721">
      <w:pPr>
        <w:jc w:val="center"/>
        <w:rPr>
          <w:b/>
          <w:bCs/>
        </w:rPr>
      </w:pPr>
    </w:p>
    <w:p w14:paraId="6F94CAE5" w14:textId="77777777" w:rsidR="002728E5" w:rsidRDefault="002728E5" w:rsidP="00434721">
      <w:pPr>
        <w:jc w:val="center"/>
        <w:rPr>
          <w:b/>
          <w:bCs/>
        </w:rPr>
      </w:pPr>
    </w:p>
    <w:p w14:paraId="2ABD2D3B" w14:textId="77777777" w:rsidR="002728E5" w:rsidRDefault="002728E5" w:rsidP="00434721">
      <w:pPr>
        <w:jc w:val="center"/>
        <w:rPr>
          <w:b/>
          <w:bCs/>
        </w:rPr>
      </w:pPr>
    </w:p>
    <w:p w14:paraId="76648C92" w14:textId="77777777" w:rsidR="002728E5" w:rsidRDefault="002728E5" w:rsidP="00434721">
      <w:pPr>
        <w:jc w:val="center"/>
        <w:rPr>
          <w:b/>
          <w:bCs/>
        </w:rPr>
      </w:pPr>
    </w:p>
    <w:p w14:paraId="49C61610" w14:textId="77777777" w:rsidR="002728E5" w:rsidRDefault="002728E5" w:rsidP="00434721">
      <w:pPr>
        <w:jc w:val="center"/>
        <w:rPr>
          <w:b/>
          <w:bCs/>
        </w:rPr>
      </w:pPr>
    </w:p>
    <w:p w14:paraId="4A390589" w14:textId="77777777" w:rsidR="002728E5" w:rsidRDefault="002728E5" w:rsidP="00434721">
      <w:pPr>
        <w:jc w:val="center"/>
        <w:rPr>
          <w:b/>
          <w:bCs/>
        </w:rPr>
      </w:pPr>
    </w:p>
    <w:p w14:paraId="04824376" w14:textId="77777777" w:rsidR="002728E5" w:rsidRDefault="002728E5" w:rsidP="00434721">
      <w:pPr>
        <w:jc w:val="center"/>
        <w:rPr>
          <w:b/>
          <w:bCs/>
        </w:rPr>
      </w:pPr>
    </w:p>
    <w:p w14:paraId="29D4DD7F" w14:textId="77777777" w:rsidR="002728E5" w:rsidRDefault="002728E5" w:rsidP="00434721">
      <w:pPr>
        <w:jc w:val="center"/>
        <w:rPr>
          <w:b/>
          <w:bCs/>
        </w:rPr>
      </w:pPr>
    </w:p>
    <w:p w14:paraId="11A2FF93" w14:textId="77777777" w:rsidR="002728E5" w:rsidRDefault="002728E5" w:rsidP="00434721">
      <w:pPr>
        <w:jc w:val="center"/>
        <w:rPr>
          <w:b/>
          <w:bCs/>
        </w:rPr>
      </w:pPr>
    </w:p>
    <w:p w14:paraId="0812C228" w14:textId="66421EC3" w:rsidR="00434721" w:rsidRDefault="00434721" w:rsidP="00434721">
      <w:pPr>
        <w:jc w:val="center"/>
      </w:pPr>
      <w:r w:rsidRPr="60753D39">
        <w:rPr>
          <w:b/>
          <w:bCs/>
        </w:rPr>
        <w:lastRenderedPageBreak/>
        <w:t>UNT TEACHER EDUCATION PROGRAM</w:t>
      </w:r>
      <w:r w:rsidRPr="60753D39">
        <w:t xml:space="preserve"> </w:t>
      </w:r>
    </w:p>
    <w:p w14:paraId="52AF3632" w14:textId="77777777" w:rsidR="00434721" w:rsidRDefault="00434721" w:rsidP="00434721">
      <w:pPr>
        <w:jc w:val="center"/>
      </w:pPr>
      <w:r>
        <w:rPr>
          <w:b/>
          <w:bCs/>
        </w:rPr>
        <w:t xml:space="preserve">COMMITMENTS </w:t>
      </w:r>
    </w:p>
    <w:p w14:paraId="26BF08D0" w14:textId="77777777" w:rsidR="00434721" w:rsidRDefault="00434721" w:rsidP="00434721">
      <w:pPr>
        <w:jc w:val="center"/>
      </w:pPr>
      <w:r w:rsidRPr="52734776">
        <w:t xml:space="preserve"> </w:t>
      </w:r>
    </w:p>
    <w:p w14:paraId="09C1D594" w14:textId="77777777" w:rsidR="00434721" w:rsidRDefault="00434721" w:rsidP="0043472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C2B4337" w14:textId="77777777" w:rsidR="00434721" w:rsidRDefault="00434721" w:rsidP="00434721">
      <w:pPr>
        <w:rPr>
          <w:color w:val="000000" w:themeColor="text1"/>
        </w:rPr>
      </w:pPr>
    </w:p>
    <w:p w14:paraId="52BE7483" w14:textId="77777777" w:rsidR="00434721" w:rsidRDefault="00434721" w:rsidP="0043472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F88B634" w14:textId="77777777" w:rsidR="00434721" w:rsidRDefault="00434721" w:rsidP="00434721">
      <w:pPr>
        <w:rPr>
          <w:color w:val="000000" w:themeColor="text1"/>
        </w:rPr>
      </w:pPr>
    </w:p>
    <w:p w14:paraId="6AC2E951"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527DAF27"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B54622" w14:textId="77777777" w:rsidR="00434721" w:rsidRDefault="00434721" w:rsidP="00434721">
      <w:pPr>
        <w:pStyle w:val="ListParagraph"/>
        <w:numPr>
          <w:ilvl w:val="0"/>
          <w:numId w:val="25"/>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7504D75" w14:textId="77777777" w:rsidR="00434721" w:rsidRDefault="00434721" w:rsidP="00434721">
      <w:pPr>
        <w:pStyle w:val="ListParagraph"/>
        <w:numPr>
          <w:ilvl w:val="0"/>
          <w:numId w:val="25"/>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3EB869CE" w14:textId="77777777" w:rsidR="00434721" w:rsidRDefault="00434721" w:rsidP="0043472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43BFD7AE" w14:textId="77777777" w:rsidR="00434721" w:rsidRDefault="00434721" w:rsidP="00434721">
      <w:pPr>
        <w:rPr>
          <w:color w:val="000000" w:themeColor="text1"/>
        </w:rPr>
      </w:pPr>
      <w:r>
        <w:rPr>
          <w:color w:val="000000" w:themeColor="text1"/>
        </w:rPr>
        <w:br w:type="page"/>
      </w:r>
    </w:p>
    <w:p w14:paraId="31C211DE" w14:textId="77777777" w:rsidR="00434721" w:rsidRDefault="00434721" w:rsidP="00434721">
      <w:pPr>
        <w:jc w:val="center"/>
        <w:textAlignment w:val="baseline"/>
        <w:rPr>
          <w:rFonts w:ascii="Times" w:hAnsi="Times" w:cs="Segoe UI"/>
          <w:b/>
          <w:bCs/>
        </w:rPr>
      </w:pPr>
    </w:p>
    <w:p w14:paraId="7D343B73"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57D9A7C2"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405966A"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312"/>
        <w:gridCol w:w="2335"/>
        <w:gridCol w:w="2035"/>
        <w:gridCol w:w="2300"/>
      </w:tblGrid>
      <w:tr w:rsidR="00434721" w:rsidRPr="00C3541F" w14:paraId="52B8ED81" w14:textId="77777777" w:rsidTr="00C13F7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851A6" w14:textId="77777777" w:rsidR="00434721" w:rsidRPr="00C3541F" w:rsidRDefault="00434721" w:rsidP="00C13F75">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3E1131C9" w14:textId="77777777" w:rsidR="00434721" w:rsidRPr="00C3541F" w:rsidRDefault="00434721" w:rsidP="00C13F75">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4AFB5D3" w14:textId="77777777" w:rsidR="00434721" w:rsidRPr="00C3541F" w:rsidRDefault="00434721" w:rsidP="00C13F75">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3DF3645" w14:textId="77777777" w:rsidR="00434721" w:rsidRPr="00C3541F" w:rsidRDefault="00434721" w:rsidP="00C13F75">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3531CE02" w14:textId="77777777" w:rsidR="00434721" w:rsidRPr="00C3541F" w:rsidRDefault="00434721" w:rsidP="00C13F75">
            <w:pPr>
              <w:jc w:val="center"/>
              <w:textAlignment w:val="baseline"/>
            </w:pPr>
            <w:r w:rsidRPr="00C3541F">
              <w:rPr>
                <w:rFonts w:ascii="Times" w:hAnsi="Times"/>
                <w:b/>
                <w:bCs/>
              </w:rPr>
              <w:t> To Radically Imagine</w:t>
            </w:r>
            <w:r w:rsidRPr="00C3541F">
              <w:rPr>
                <w:rFonts w:ascii="Times" w:hAnsi="Times"/>
              </w:rPr>
              <w:t> </w:t>
            </w:r>
          </w:p>
        </w:tc>
      </w:tr>
      <w:tr w:rsidR="00434721" w:rsidRPr="00C3541F" w14:paraId="2D23A35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1B7C5258" w14:textId="77777777" w:rsidR="00434721" w:rsidRPr="00C3541F" w:rsidRDefault="00434721" w:rsidP="00C13F75">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B6FC3B4" w14:textId="77777777" w:rsidR="00434721" w:rsidRPr="00C3541F" w:rsidRDefault="00434721" w:rsidP="00C13F75">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59B379AD"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54FBE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F5BBB0C" w14:textId="77777777" w:rsidR="00434721" w:rsidRPr="00C3541F" w:rsidRDefault="00434721" w:rsidP="00C13F7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434721" w:rsidRPr="00C3541F" w14:paraId="0356E76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B3EDEC2" w14:textId="77777777" w:rsidR="00434721" w:rsidRPr="00C3541F" w:rsidRDefault="00434721" w:rsidP="00C13F75">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5F48641" w14:textId="77777777" w:rsidR="00434721" w:rsidRPr="00C3541F" w:rsidRDefault="00434721" w:rsidP="00C13F7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0CF33EB" w14:textId="77777777" w:rsidR="00434721" w:rsidRPr="00C3541F" w:rsidRDefault="00434721" w:rsidP="00C13F75">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3807A313"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1807EE8A" w14:textId="77777777" w:rsidR="00434721" w:rsidRPr="00C3541F" w:rsidRDefault="00434721" w:rsidP="00C13F7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434721" w:rsidRPr="00C3541F" w14:paraId="71115BC2"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37F8D20F" w14:textId="77777777" w:rsidR="00434721" w:rsidRPr="00C3541F" w:rsidRDefault="00434721" w:rsidP="00C13F75">
            <w:pPr>
              <w:textAlignment w:val="baseline"/>
            </w:pPr>
            <w:r w:rsidRPr="00C3541F">
              <w:rPr>
                <w:rFonts w:ascii="Times" w:hAnsi="Times"/>
                <w:b/>
                <w:bCs/>
              </w:rPr>
              <w:t>Advocacy &amp; </w:t>
            </w:r>
            <w:r w:rsidRPr="00C3541F">
              <w:rPr>
                <w:rFonts w:ascii="Times" w:hAnsi="Times"/>
              </w:rPr>
              <w:t> </w:t>
            </w:r>
          </w:p>
          <w:p w14:paraId="5F9F4949" w14:textId="77777777" w:rsidR="00434721" w:rsidRPr="00C3541F" w:rsidRDefault="00434721" w:rsidP="00C13F75">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7CCB6C6D" w14:textId="77777777" w:rsidR="00434721" w:rsidRPr="00C3541F" w:rsidRDefault="00434721" w:rsidP="00C13F7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30B9BEB"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0F6945D7" w14:textId="645D6395" w:rsidR="00434721" w:rsidRPr="00C3541F" w:rsidRDefault="00434721" w:rsidP="00C13F75">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Pr>
                <w:rFonts w:ascii="Times" w:hAnsi="Times"/>
              </w:rPr>
              <w:t>contributes to the creation of </w:t>
            </w:r>
            <w:r w:rsidR="008D43DD" w:rsidRPr="00C3541F">
              <w:rPr>
                <w:rFonts w:ascii="Times" w:hAnsi="Times"/>
              </w:rPr>
              <w:t>a more</w:t>
            </w:r>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54A8F6D0" w14:textId="77777777" w:rsidR="00434721" w:rsidRPr="00C3541F" w:rsidRDefault="00434721" w:rsidP="00C13F7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434721" w:rsidRPr="00C3541F" w14:paraId="08A4A0D4"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1FA0548" w14:textId="77777777" w:rsidR="00434721" w:rsidRPr="00C3541F" w:rsidRDefault="00434721" w:rsidP="00C13F75">
            <w:pPr>
              <w:textAlignment w:val="baseline"/>
            </w:pPr>
            <w:r w:rsidRPr="00C3541F">
              <w:rPr>
                <w:rFonts w:ascii="Times" w:hAnsi="Times"/>
                <w:b/>
                <w:bCs/>
              </w:rPr>
              <w:t>Communities</w:t>
            </w:r>
            <w:r w:rsidRPr="00C3541F">
              <w:rPr>
                <w:rFonts w:ascii="Times" w:hAnsi="Times"/>
              </w:rPr>
              <w:t> </w:t>
            </w:r>
          </w:p>
          <w:p w14:paraId="2FA972E6" w14:textId="77777777" w:rsidR="00434721" w:rsidRPr="00C3541F" w:rsidRDefault="00434721" w:rsidP="00C13F75">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2A9AFEF" w14:textId="73BEAC0B" w:rsidR="00434721" w:rsidRPr="00C3541F" w:rsidRDefault="00434721" w:rsidP="00C13F75">
            <w:pPr>
              <w:textAlignment w:val="baseline"/>
            </w:pPr>
            <w:r w:rsidRPr="00C3541F">
              <w:rPr>
                <w:rFonts w:ascii="Times" w:hAnsi="Times"/>
                <w:b/>
                <w:bCs/>
              </w:rPr>
              <w:t>We are</w:t>
            </w:r>
            <w:r w:rsidRPr="00C3541F">
              <w:rPr>
                <w:rFonts w:ascii="Times" w:hAnsi="Times"/>
              </w:rPr>
              <w:t xml:space="preserve"> members of </w:t>
            </w:r>
            <w:r w:rsidR="00694E0C" w:rsidRPr="00C3541F">
              <w:rPr>
                <w:rFonts w:ascii="Times" w:hAnsi="Times"/>
              </w:rPr>
              <w:t>multiple</w:t>
            </w:r>
            <w:r w:rsidRPr="00C3541F">
              <w:rPr>
                <w:rFonts w:ascii="Times" w:hAnsi="Times"/>
              </w:rPr>
              <w:t xml:space="preserve"> communities</w:t>
            </w:r>
            <w:r w:rsidR="00694E0C">
              <w:rPr>
                <w:rFonts w:ascii="Times" w:hAnsi="Times"/>
              </w:rPr>
              <w:t>-</w:t>
            </w:r>
            <w:r w:rsidRPr="00C3541F">
              <w:rPr>
                <w:rFonts w:ascii="Times" w:hAnsi="Times"/>
              </w:rPr>
              <w:t>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2CF1727" w14:textId="77777777" w:rsidR="00434721" w:rsidRPr="00C3541F" w:rsidRDefault="00434721" w:rsidP="00C13F7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2DB7F6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0587DD8E" w14:textId="77777777" w:rsidR="00434721" w:rsidRDefault="00434721" w:rsidP="00C13F75">
            <w:pPr>
              <w:textAlignment w:val="baseline"/>
            </w:pPr>
            <w:r w:rsidRPr="00C3541F">
              <w:rPr>
                <w:rFonts w:ascii="Times" w:hAnsi="Times"/>
                <w:b/>
                <w:bCs/>
              </w:rPr>
              <w:t>We imagine</w:t>
            </w:r>
            <w:r w:rsidRPr="00C3541F">
              <w:rPr>
                <w:rFonts w:ascii="Times" w:hAnsi="Times"/>
              </w:rPr>
              <w:t> schools as sustaining intersecting ways of being, knowing, and languaging. </w:t>
            </w:r>
          </w:p>
          <w:p w14:paraId="484B37B3" w14:textId="77777777" w:rsidR="00434721" w:rsidRPr="005B7697" w:rsidRDefault="00434721" w:rsidP="00C13F75"/>
        </w:tc>
      </w:tr>
    </w:tbl>
    <w:p w14:paraId="2EBA8D7A" w14:textId="77777777" w:rsidR="00434721" w:rsidRPr="00133981" w:rsidRDefault="00434721" w:rsidP="00434721">
      <w:pPr>
        <w:jc w:val="center"/>
        <w:textAlignment w:val="baseline"/>
        <w:rPr>
          <w:rFonts w:ascii="Segoe UI" w:hAnsi="Segoe UI" w:cs="Segoe UI"/>
          <w:sz w:val="18"/>
          <w:szCs w:val="18"/>
        </w:rPr>
      </w:pPr>
      <w:r w:rsidRPr="00C3541F">
        <w:rPr>
          <w:rFonts w:ascii="Times" w:hAnsi="Times" w:cs="Segoe UI"/>
        </w:rPr>
        <w:t> </w:t>
      </w:r>
    </w:p>
    <w:sectPr w:rsidR="00434721" w:rsidRPr="00133981">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898" w14:textId="77777777" w:rsidR="00050B74" w:rsidRDefault="00050B74" w:rsidP="00141D2D">
      <w:r>
        <w:separator/>
      </w:r>
    </w:p>
  </w:endnote>
  <w:endnote w:type="continuationSeparator" w:id="0">
    <w:p w14:paraId="03CE9C17" w14:textId="77777777" w:rsidR="00050B74" w:rsidRDefault="00050B74"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thelas Regular">
    <w:altName w:val="Corbel"/>
    <w:charset w:val="00"/>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0249"/>
      <w:docPartObj>
        <w:docPartGallery w:val="Page Numbers (Bottom of Page)"/>
        <w:docPartUnique/>
      </w:docPartObj>
    </w:sdtPr>
    <w:sdtEndPr>
      <w:rPr>
        <w:noProof/>
      </w:rPr>
    </w:sdtEndPr>
    <w:sdtContent>
      <w:p w14:paraId="5ED37B61" w14:textId="60755097" w:rsidR="00C13F75" w:rsidRDefault="00C13F75">
        <w:pPr>
          <w:pStyle w:val="Footer"/>
          <w:jc w:val="right"/>
        </w:pPr>
        <w:r>
          <w:fldChar w:fldCharType="begin"/>
        </w:r>
        <w:r>
          <w:instrText xml:space="preserve"> PAGE   \* MERGEFORMAT </w:instrText>
        </w:r>
        <w:r>
          <w:fldChar w:fldCharType="separate"/>
        </w:r>
        <w:r w:rsidR="00584A5D">
          <w:rPr>
            <w:noProof/>
          </w:rPr>
          <w:t>1</w:t>
        </w:r>
        <w:r>
          <w:rPr>
            <w:noProof/>
          </w:rPr>
          <w:fldChar w:fldCharType="end"/>
        </w:r>
      </w:p>
    </w:sdtContent>
  </w:sdt>
  <w:p w14:paraId="67E3DF19" w14:textId="77777777" w:rsidR="00C13F75" w:rsidRDefault="00C1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F412" w14:textId="77777777" w:rsidR="00050B74" w:rsidRDefault="00050B74" w:rsidP="00141D2D">
      <w:r>
        <w:separator/>
      </w:r>
    </w:p>
  </w:footnote>
  <w:footnote w:type="continuationSeparator" w:id="0">
    <w:p w14:paraId="6375AEDC" w14:textId="77777777" w:rsidR="00050B74" w:rsidRDefault="00050B74" w:rsidP="0014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616879"/>
      <w:docPartObj>
        <w:docPartGallery w:val="Page Numbers (Top of Page)"/>
        <w:docPartUnique/>
      </w:docPartObj>
    </w:sdtPr>
    <w:sdtContent>
      <w:p w14:paraId="0CA62317" w14:textId="074F7A62" w:rsidR="00C13F75" w:rsidRDefault="00C13F75" w:rsidP="00C13F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C13F75" w:rsidRDefault="00C13F75" w:rsidP="00141D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16D" w14:textId="77777777" w:rsidR="00C13F75" w:rsidRDefault="00C13F75" w:rsidP="00141D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17"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071904">
    <w:abstractNumId w:val="19"/>
  </w:num>
  <w:num w:numId="2" w16cid:durableId="707530210">
    <w:abstractNumId w:val="13"/>
  </w:num>
  <w:num w:numId="3" w16cid:durableId="2103211605">
    <w:abstractNumId w:val="14"/>
  </w:num>
  <w:num w:numId="4" w16cid:durableId="406657196">
    <w:abstractNumId w:val="20"/>
  </w:num>
  <w:num w:numId="5" w16cid:durableId="2019699516">
    <w:abstractNumId w:val="0"/>
  </w:num>
  <w:num w:numId="6" w16cid:durableId="2084981873">
    <w:abstractNumId w:val="22"/>
  </w:num>
  <w:num w:numId="7" w16cid:durableId="143359504">
    <w:abstractNumId w:val="24"/>
  </w:num>
  <w:num w:numId="8" w16cid:durableId="775178132">
    <w:abstractNumId w:val="21"/>
  </w:num>
  <w:num w:numId="9" w16cid:durableId="1072235843">
    <w:abstractNumId w:val="3"/>
  </w:num>
  <w:num w:numId="10" w16cid:durableId="1120682172">
    <w:abstractNumId w:val="5"/>
  </w:num>
  <w:num w:numId="11" w16cid:durableId="1835145874">
    <w:abstractNumId w:val="23"/>
  </w:num>
  <w:num w:numId="12" w16cid:durableId="1121921740">
    <w:abstractNumId w:val="15"/>
  </w:num>
  <w:num w:numId="13" w16cid:durableId="727999364">
    <w:abstractNumId w:val="8"/>
  </w:num>
  <w:num w:numId="14" w16cid:durableId="1741751954">
    <w:abstractNumId w:val="7"/>
  </w:num>
  <w:num w:numId="15" w16cid:durableId="123426592">
    <w:abstractNumId w:val="6"/>
  </w:num>
  <w:num w:numId="16" w16cid:durableId="1246838109">
    <w:abstractNumId w:val="18"/>
  </w:num>
  <w:num w:numId="17" w16cid:durableId="148834237">
    <w:abstractNumId w:val="4"/>
  </w:num>
  <w:num w:numId="18" w16cid:durableId="551115581">
    <w:abstractNumId w:val="1"/>
  </w:num>
  <w:num w:numId="19" w16cid:durableId="968900103">
    <w:abstractNumId w:val="2"/>
  </w:num>
  <w:num w:numId="20" w16cid:durableId="2043238997">
    <w:abstractNumId w:val="9"/>
  </w:num>
  <w:num w:numId="21" w16cid:durableId="230892710">
    <w:abstractNumId w:val="25"/>
  </w:num>
  <w:num w:numId="22" w16cid:durableId="1453787648">
    <w:abstractNumId w:val="17"/>
  </w:num>
  <w:num w:numId="23" w16cid:durableId="2057119087">
    <w:abstractNumId w:val="10"/>
  </w:num>
  <w:num w:numId="24" w16cid:durableId="2080908087">
    <w:abstractNumId w:val="11"/>
  </w:num>
  <w:num w:numId="25" w16cid:durableId="769937299">
    <w:abstractNumId w:val="16"/>
  </w:num>
  <w:num w:numId="26" w16cid:durableId="1828933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2F"/>
    <w:rsid w:val="0005025E"/>
    <w:rsid w:val="00050B74"/>
    <w:rsid w:val="00055D93"/>
    <w:rsid w:val="00077A01"/>
    <w:rsid w:val="00097B38"/>
    <w:rsid w:val="00097D1A"/>
    <w:rsid w:val="000A047F"/>
    <w:rsid w:val="000B1359"/>
    <w:rsid w:val="000B22E1"/>
    <w:rsid w:val="000C65DB"/>
    <w:rsid w:val="00141D2D"/>
    <w:rsid w:val="00150938"/>
    <w:rsid w:val="00155B33"/>
    <w:rsid w:val="00156A0F"/>
    <w:rsid w:val="00180411"/>
    <w:rsid w:val="001B6CBF"/>
    <w:rsid w:val="001C6C01"/>
    <w:rsid w:val="001D0EE1"/>
    <w:rsid w:val="001D69ED"/>
    <w:rsid w:val="001E4C82"/>
    <w:rsid w:val="001E6CE6"/>
    <w:rsid w:val="00201E1B"/>
    <w:rsid w:val="00207CE8"/>
    <w:rsid w:val="0021166D"/>
    <w:rsid w:val="002251CA"/>
    <w:rsid w:val="002465DE"/>
    <w:rsid w:val="002728E5"/>
    <w:rsid w:val="00275AC7"/>
    <w:rsid w:val="00285EAE"/>
    <w:rsid w:val="002A7DF8"/>
    <w:rsid w:val="002B3CFE"/>
    <w:rsid w:val="002C3469"/>
    <w:rsid w:val="002D7DE7"/>
    <w:rsid w:val="00303D9E"/>
    <w:rsid w:val="003532CF"/>
    <w:rsid w:val="0035350E"/>
    <w:rsid w:val="003551AE"/>
    <w:rsid w:val="00373DCA"/>
    <w:rsid w:val="00375D21"/>
    <w:rsid w:val="003A3A63"/>
    <w:rsid w:val="003E582F"/>
    <w:rsid w:val="003F61B0"/>
    <w:rsid w:val="00405ECA"/>
    <w:rsid w:val="00434721"/>
    <w:rsid w:val="00434C00"/>
    <w:rsid w:val="00436DE9"/>
    <w:rsid w:val="004948BF"/>
    <w:rsid w:val="004A40AF"/>
    <w:rsid w:val="004A5EEF"/>
    <w:rsid w:val="004B2BE3"/>
    <w:rsid w:val="004B53F5"/>
    <w:rsid w:val="004D01EE"/>
    <w:rsid w:val="004D7A99"/>
    <w:rsid w:val="004E2162"/>
    <w:rsid w:val="004F1153"/>
    <w:rsid w:val="004F3058"/>
    <w:rsid w:val="00500805"/>
    <w:rsid w:val="0050571C"/>
    <w:rsid w:val="00506457"/>
    <w:rsid w:val="005221A0"/>
    <w:rsid w:val="00533C26"/>
    <w:rsid w:val="005373D6"/>
    <w:rsid w:val="00551A19"/>
    <w:rsid w:val="00552C7C"/>
    <w:rsid w:val="005538AE"/>
    <w:rsid w:val="005551DA"/>
    <w:rsid w:val="00560D86"/>
    <w:rsid w:val="005618AC"/>
    <w:rsid w:val="005622DB"/>
    <w:rsid w:val="00584A5D"/>
    <w:rsid w:val="005A1A9C"/>
    <w:rsid w:val="005A6572"/>
    <w:rsid w:val="005C5C8B"/>
    <w:rsid w:val="005E3B04"/>
    <w:rsid w:val="00614A83"/>
    <w:rsid w:val="00623893"/>
    <w:rsid w:val="00663427"/>
    <w:rsid w:val="00663D81"/>
    <w:rsid w:val="00664547"/>
    <w:rsid w:val="006649FD"/>
    <w:rsid w:val="0068424A"/>
    <w:rsid w:val="00694E0C"/>
    <w:rsid w:val="006A16B0"/>
    <w:rsid w:val="006C50A1"/>
    <w:rsid w:val="006E7BC4"/>
    <w:rsid w:val="0070757D"/>
    <w:rsid w:val="00710F48"/>
    <w:rsid w:val="0072351F"/>
    <w:rsid w:val="00725823"/>
    <w:rsid w:val="0072673D"/>
    <w:rsid w:val="00741838"/>
    <w:rsid w:val="007645AD"/>
    <w:rsid w:val="007675C2"/>
    <w:rsid w:val="00777F47"/>
    <w:rsid w:val="00783E88"/>
    <w:rsid w:val="00785D2B"/>
    <w:rsid w:val="00787299"/>
    <w:rsid w:val="007A325C"/>
    <w:rsid w:val="007A5958"/>
    <w:rsid w:val="007F1AF8"/>
    <w:rsid w:val="007F63FC"/>
    <w:rsid w:val="008042C7"/>
    <w:rsid w:val="0081670F"/>
    <w:rsid w:val="00820F81"/>
    <w:rsid w:val="00831E41"/>
    <w:rsid w:val="00832799"/>
    <w:rsid w:val="0086095D"/>
    <w:rsid w:val="00886C97"/>
    <w:rsid w:val="0089236D"/>
    <w:rsid w:val="008B7DE9"/>
    <w:rsid w:val="008C2365"/>
    <w:rsid w:val="008C3CF5"/>
    <w:rsid w:val="008D43DD"/>
    <w:rsid w:val="008E4C85"/>
    <w:rsid w:val="009047DC"/>
    <w:rsid w:val="00932081"/>
    <w:rsid w:val="00960374"/>
    <w:rsid w:val="009724FC"/>
    <w:rsid w:val="00985AD2"/>
    <w:rsid w:val="009877A3"/>
    <w:rsid w:val="009A2098"/>
    <w:rsid w:val="009A495C"/>
    <w:rsid w:val="009E5589"/>
    <w:rsid w:val="00A044F0"/>
    <w:rsid w:val="00A17AC9"/>
    <w:rsid w:val="00A34705"/>
    <w:rsid w:val="00A361DC"/>
    <w:rsid w:val="00A46976"/>
    <w:rsid w:val="00A47926"/>
    <w:rsid w:val="00A54323"/>
    <w:rsid w:val="00A54CAF"/>
    <w:rsid w:val="00A67238"/>
    <w:rsid w:val="00A86434"/>
    <w:rsid w:val="00A92070"/>
    <w:rsid w:val="00AA12BC"/>
    <w:rsid w:val="00AB1E13"/>
    <w:rsid w:val="00AF02BE"/>
    <w:rsid w:val="00B12669"/>
    <w:rsid w:val="00B51703"/>
    <w:rsid w:val="00B63184"/>
    <w:rsid w:val="00B655F3"/>
    <w:rsid w:val="00B75292"/>
    <w:rsid w:val="00B76873"/>
    <w:rsid w:val="00B81868"/>
    <w:rsid w:val="00B939C1"/>
    <w:rsid w:val="00B945E4"/>
    <w:rsid w:val="00B972AF"/>
    <w:rsid w:val="00BA20CC"/>
    <w:rsid w:val="00BA74CE"/>
    <w:rsid w:val="00BB0080"/>
    <w:rsid w:val="00BB156E"/>
    <w:rsid w:val="00BB4192"/>
    <w:rsid w:val="00BC1DF2"/>
    <w:rsid w:val="00BC32B2"/>
    <w:rsid w:val="00BC400E"/>
    <w:rsid w:val="00BF1A7E"/>
    <w:rsid w:val="00C00D57"/>
    <w:rsid w:val="00C05639"/>
    <w:rsid w:val="00C13F75"/>
    <w:rsid w:val="00C14D9D"/>
    <w:rsid w:val="00C20864"/>
    <w:rsid w:val="00C541EF"/>
    <w:rsid w:val="00C90887"/>
    <w:rsid w:val="00C90B8A"/>
    <w:rsid w:val="00CA1D6A"/>
    <w:rsid w:val="00CA35A9"/>
    <w:rsid w:val="00CB252A"/>
    <w:rsid w:val="00CB5997"/>
    <w:rsid w:val="00D0212F"/>
    <w:rsid w:val="00D0358D"/>
    <w:rsid w:val="00D10873"/>
    <w:rsid w:val="00D129A8"/>
    <w:rsid w:val="00D261F9"/>
    <w:rsid w:val="00D363BB"/>
    <w:rsid w:val="00D44827"/>
    <w:rsid w:val="00D467D3"/>
    <w:rsid w:val="00D46A66"/>
    <w:rsid w:val="00D57026"/>
    <w:rsid w:val="00D710AC"/>
    <w:rsid w:val="00D752B0"/>
    <w:rsid w:val="00D80FCC"/>
    <w:rsid w:val="00DD4DBE"/>
    <w:rsid w:val="00DD5DE2"/>
    <w:rsid w:val="00E01214"/>
    <w:rsid w:val="00E104ED"/>
    <w:rsid w:val="00E5547A"/>
    <w:rsid w:val="00E576BA"/>
    <w:rsid w:val="00E922E9"/>
    <w:rsid w:val="00EB5617"/>
    <w:rsid w:val="00ED212E"/>
    <w:rsid w:val="00ED52DD"/>
    <w:rsid w:val="00EE5451"/>
    <w:rsid w:val="00EE5591"/>
    <w:rsid w:val="00EF5BBF"/>
    <w:rsid w:val="00F11A3F"/>
    <w:rsid w:val="00F31727"/>
    <w:rsid w:val="00F53DC8"/>
    <w:rsid w:val="00F7327A"/>
    <w:rsid w:val="00FA4B45"/>
    <w:rsid w:val="00FC1449"/>
    <w:rsid w:val="00FC64A4"/>
    <w:rsid w:val="00FE291B"/>
    <w:rsid w:val="00F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2">
    <w:name w:val="Unresolved Mention2"/>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 w:type="paragraph" w:customStyle="1" w:styleId="Default">
    <w:name w:val="Default"/>
    <w:rsid w:val="00C13F75"/>
    <w:pPr>
      <w:spacing w:line="240" w:lineRule="atLeast"/>
    </w:pPr>
    <w:rPr>
      <w:rFonts w:ascii="Helvetica" w:eastAsia="Times New Roman" w:hAnsi="Helvetica" w:cs="Times New Roman"/>
      <w:color w:val="000000"/>
      <w:sz w:val="24"/>
      <w:szCs w:val="20"/>
      <w:lang w:val="en-US"/>
    </w:rPr>
  </w:style>
  <w:style w:type="character" w:customStyle="1" w:styleId="textlayer--absolute">
    <w:name w:val="textlayer--absolute"/>
    <w:basedOn w:val="DefaultParagraphFont"/>
    <w:rsid w:val="005618AC"/>
  </w:style>
  <w:style w:type="character" w:styleId="FollowedHyperlink">
    <w:name w:val="FollowedHyperlink"/>
    <w:basedOn w:val="DefaultParagraphFont"/>
    <w:uiPriority w:val="99"/>
    <w:semiHidden/>
    <w:unhideWhenUsed/>
    <w:rsid w:val="00180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helpdesk@unt.edu" TargetMode="External"/><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policy.unt.edu/policy/06-039"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www.projectalert.co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F8CC-3313-42B6-86AA-1C7C2F53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19</cp:revision>
  <cp:lastPrinted>2023-01-14T23:04:00Z</cp:lastPrinted>
  <dcterms:created xsi:type="dcterms:W3CDTF">2023-08-20T21:43:00Z</dcterms:created>
  <dcterms:modified xsi:type="dcterms:W3CDTF">2024-01-09T19:04:00Z</dcterms:modified>
</cp:coreProperties>
</file>