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911B2" w14:textId="040387D2" w:rsidR="00A15489" w:rsidRPr="00A15489" w:rsidRDefault="00A15489" w:rsidP="00A15489">
      <w:pPr>
        <w:keepNext/>
        <w:keepLines/>
        <w:spacing w:before="360" w:after="120" w:line="259" w:lineRule="auto"/>
        <w:outlineLvl w:val="0"/>
        <w:rPr>
          <w:rFonts w:ascii="Calibri Light" w:eastAsia="DengXian Light" w:hAnsi="Calibri Light" w:cs="Times New Roman"/>
          <w:color w:val="2E74B5"/>
          <w:kern w:val="0"/>
          <w:sz w:val="32"/>
          <w:szCs w:val="32"/>
          <w14:ligatures w14:val="none"/>
        </w:rPr>
      </w:pPr>
      <w:r w:rsidRPr="00A15489">
        <w:rPr>
          <w:rFonts w:ascii="Calibri Light" w:eastAsia="DengXian Light" w:hAnsi="Calibri Light" w:cs="Times New Roman"/>
          <w:color w:val="2E74B5"/>
          <w:kern w:val="0"/>
          <w:sz w:val="32"/>
          <w:szCs w:val="32"/>
          <w14:ligatures w14:val="none"/>
        </w:rPr>
        <w:t xml:space="preserve">HMGT </w:t>
      </w:r>
      <w:r>
        <w:rPr>
          <w:rFonts w:ascii="Calibri Light" w:eastAsia="DengXian Light" w:hAnsi="Calibri Light" w:cs="Times New Roman"/>
          <w:color w:val="2E74B5"/>
          <w:kern w:val="0"/>
          <w:sz w:val="32"/>
          <w:szCs w:val="32"/>
          <w14:ligatures w14:val="none"/>
        </w:rPr>
        <w:t>5</w:t>
      </w:r>
      <w:r w:rsidRPr="00A15489">
        <w:rPr>
          <w:rFonts w:ascii="Calibri Light" w:eastAsia="DengXian Light" w:hAnsi="Calibri Light" w:cs="Times New Roman"/>
          <w:color w:val="2E74B5"/>
          <w:kern w:val="0"/>
          <w:sz w:val="32"/>
          <w:szCs w:val="32"/>
          <w14:ligatures w14:val="none"/>
        </w:rPr>
        <w:t>820.</w:t>
      </w:r>
      <w:r w:rsidR="00190E79">
        <w:rPr>
          <w:rFonts w:ascii="Calibri Light" w:eastAsia="DengXian Light" w:hAnsi="Calibri Light" w:cs="Times New Roman"/>
          <w:color w:val="2E74B5"/>
          <w:kern w:val="0"/>
          <w:sz w:val="32"/>
          <w:szCs w:val="32"/>
          <w14:ligatures w14:val="none"/>
        </w:rPr>
        <w:t>402</w:t>
      </w:r>
      <w:r w:rsidRPr="00A15489">
        <w:rPr>
          <w:rFonts w:ascii="Calibri Light" w:eastAsia="DengXian Light" w:hAnsi="Calibri Light" w:cs="Times New Roman"/>
          <w:color w:val="2E74B5"/>
          <w:kern w:val="0"/>
          <w:sz w:val="32"/>
          <w:szCs w:val="32"/>
          <w14:ligatures w14:val="none"/>
        </w:rPr>
        <w:t xml:space="preserve"> – Facilities Planning, Equipment, Layout and Design</w:t>
      </w:r>
    </w:p>
    <w:p w14:paraId="4CF8C3B0"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Instructor Contact</w:t>
      </w:r>
    </w:p>
    <w:p w14:paraId="5F48128A" w14:textId="1B3DAF9E" w:rsidR="00A15489" w:rsidRPr="00A15489" w:rsidRDefault="00A15489" w:rsidP="00A15489">
      <w:pPr>
        <w:spacing w:after="0" w:line="259" w:lineRule="auto"/>
        <w:rPr>
          <w:rFonts w:ascii="Calibri" w:eastAsia="Calibri" w:hAnsi="Calibri" w:cs="Times New Roman"/>
          <w:bCs/>
          <w:kern w:val="0"/>
          <w:sz w:val="22"/>
          <w:szCs w:val="22"/>
          <w14:ligatures w14:val="none"/>
        </w:rPr>
      </w:pPr>
      <w:r w:rsidRPr="00A15489">
        <w:rPr>
          <w:rFonts w:ascii="Calibri" w:eastAsia="Calibri" w:hAnsi="Calibri" w:cs="Times New Roman"/>
          <w:b/>
          <w:kern w:val="0"/>
          <w:sz w:val="22"/>
          <w:szCs w:val="22"/>
          <w14:ligatures w14:val="none"/>
        </w:rPr>
        <w:t xml:space="preserve">Name: </w:t>
      </w:r>
      <w:r w:rsidRPr="00A15489">
        <w:rPr>
          <w:rFonts w:ascii="Calibri" w:eastAsia="Calibri" w:hAnsi="Calibri" w:cs="Times New Roman"/>
          <w:bCs/>
          <w:kern w:val="0"/>
          <w:sz w:val="22"/>
          <w:szCs w:val="22"/>
          <w14:ligatures w14:val="none"/>
        </w:rPr>
        <w:t>Dr. Leta Durrett</w:t>
      </w:r>
    </w:p>
    <w:p w14:paraId="6AFC30FD" w14:textId="77777777" w:rsidR="00A15489" w:rsidRPr="00A15489" w:rsidRDefault="00A15489" w:rsidP="00A15489">
      <w:pPr>
        <w:spacing w:after="0" w:line="259" w:lineRule="auto"/>
        <w:rPr>
          <w:rFonts w:ascii="Calibri" w:eastAsia="Calibri" w:hAnsi="Calibri" w:cs="Times New Roman"/>
          <w:bCs/>
          <w:kern w:val="0"/>
          <w:sz w:val="22"/>
          <w:szCs w:val="22"/>
          <w14:ligatures w14:val="none"/>
        </w:rPr>
      </w:pPr>
      <w:r w:rsidRPr="00A15489">
        <w:rPr>
          <w:rFonts w:ascii="Calibri" w:eastAsia="Calibri" w:hAnsi="Calibri" w:cs="Times New Roman"/>
          <w:b/>
          <w:kern w:val="0"/>
          <w:sz w:val="22"/>
          <w:szCs w:val="22"/>
          <w14:ligatures w14:val="none"/>
        </w:rPr>
        <w:t xml:space="preserve">Office Hours: </w:t>
      </w:r>
      <w:r w:rsidRPr="00A15489">
        <w:rPr>
          <w:rFonts w:ascii="Calibri" w:eastAsia="Calibri" w:hAnsi="Calibri" w:cs="Times New Roman"/>
          <w:bCs/>
          <w:kern w:val="0"/>
          <w:sz w:val="22"/>
          <w:szCs w:val="22"/>
          <w14:ligatures w14:val="none"/>
        </w:rPr>
        <w:t>Thursday 10:00am – 12:00pm (or by appointment)</w:t>
      </w:r>
    </w:p>
    <w:p w14:paraId="67F05996" w14:textId="77777777" w:rsidR="00A15489" w:rsidRPr="00A15489" w:rsidRDefault="00A15489" w:rsidP="00A15489">
      <w:pPr>
        <w:spacing w:after="0" w:line="259" w:lineRule="auto"/>
        <w:rPr>
          <w:rFonts w:ascii="Calibri" w:eastAsia="Calibri" w:hAnsi="Calibri" w:cs="Times New Roman"/>
          <w:b/>
          <w:kern w:val="0"/>
          <w:sz w:val="22"/>
          <w:szCs w:val="22"/>
          <w14:ligatures w14:val="none"/>
        </w:rPr>
      </w:pPr>
      <w:r w:rsidRPr="00A15489">
        <w:rPr>
          <w:rFonts w:ascii="Calibri" w:eastAsia="Calibri" w:hAnsi="Calibri" w:cs="Times New Roman"/>
          <w:b/>
          <w:kern w:val="0"/>
          <w:sz w:val="22"/>
          <w:szCs w:val="22"/>
          <w14:ligatures w14:val="none"/>
        </w:rPr>
        <w:t xml:space="preserve">Email: </w:t>
      </w:r>
      <w:r w:rsidRPr="00A15489">
        <w:rPr>
          <w:rFonts w:ascii="Calibri" w:eastAsia="Calibri" w:hAnsi="Calibri" w:cs="Times New Roman"/>
          <w:bCs/>
          <w:kern w:val="0"/>
          <w:sz w:val="22"/>
          <w:szCs w:val="22"/>
          <w14:ligatures w14:val="none"/>
        </w:rPr>
        <w:t>leta.durrett@unt.edu</w:t>
      </w:r>
    </w:p>
    <w:p w14:paraId="0AA9BD1E" w14:textId="259FC809"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kern w:val="0"/>
          <w:sz w:val="22"/>
          <w:szCs w:val="22"/>
          <w14:ligatures w14:val="none"/>
        </w:rPr>
        <w:t>Communication Expectations:</w:t>
      </w:r>
      <w:r w:rsidRPr="00A15489">
        <w:rPr>
          <w:rFonts w:ascii="Calibri" w:eastAsia="Calibri" w:hAnsi="Calibri" w:cs="Times New Roman"/>
          <w:kern w:val="0"/>
          <w:sz w:val="22"/>
          <w:szCs w:val="22"/>
          <w14:ligatures w14:val="none"/>
        </w:rPr>
        <w:t xml:space="preserve"> Communications should be conducted through </w:t>
      </w:r>
      <w:proofErr w:type="gramStart"/>
      <w:r w:rsidRPr="00A15489">
        <w:rPr>
          <w:rFonts w:ascii="Calibri" w:eastAsia="Calibri" w:hAnsi="Calibri" w:cs="Times New Roman"/>
          <w:kern w:val="0"/>
          <w:sz w:val="22"/>
          <w:szCs w:val="22"/>
          <w14:ligatures w14:val="none"/>
        </w:rPr>
        <w:t>emails</w:t>
      </w:r>
      <w:proofErr w:type="gramEnd"/>
      <w:r w:rsidRPr="00A15489">
        <w:rPr>
          <w:rFonts w:ascii="Calibri" w:eastAsia="Calibri" w:hAnsi="Calibri" w:cs="Times New Roman"/>
          <w:kern w:val="0"/>
          <w:sz w:val="22"/>
          <w:szCs w:val="22"/>
          <w14:ligatures w14:val="none"/>
        </w:rPr>
        <w:t>. Please send your email directly to Dr. Leta Durrett (</w:t>
      </w:r>
      <w:hyperlink r:id="rId7" w:history="1">
        <w:r w:rsidRPr="00A15489">
          <w:rPr>
            <w:rFonts w:ascii="Calibri" w:eastAsia="Calibri" w:hAnsi="Calibri" w:cs="Times New Roman"/>
            <w:color w:val="0563C1"/>
            <w:kern w:val="0"/>
            <w:sz w:val="22"/>
            <w:szCs w:val="22"/>
            <w:u w:val="single"/>
            <w14:ligatures w14:val="none"/>
          </w:rPr>
          <w:t>leta.durrett@unt.edu</w:t>
        </w:r>
      </w:hyperlink>
      <w:r w:rsidRPr="00A15489">
        <w:rPr>
          <w:rFonts w:ascii="Calibri" w:eastAsia="Calibri" w:hAnsi="Calibri" w:cs="Times New Roman"/>
          <w:kern w:val="0"/>
          <w:sz w:val="22"/>
          <w:szCs w:val="22"/>
          <w14:ligatures w14:val="none"/>
        </w:rPr>
        <w:t xml:space="preserve">) </w:t>
      </w:r>
      <w:r w:rsidR="006978B8">
        <w:rPr>
          <w:rFonts w:ascii="Calibri" w:eastAsia="Calibri" w:hAnsi="Calibri" w:cs="Times New Roman"/>
          <w:kern w:val="0"/>
          <w:sz w:val="22"/>
          <w:szCs w:val="22"/>
          <w14:ligatures w14:val="none"/>
        </w:rPr>
        <w:t>or request an appointment on</w:t>
      </w:r>
      <w:r w:rsidRPr="00A15489">
        <w:rPr>
          <w:rFonts w:ascii="Calibri" w:eastAsia="Calibri" w:hAnsi="Calibri" w:cs="Times New Roman"/>
          <w:kern w:val="0"/>
          <w:sz w:val="22"/>
          <w:szCs w:val="22"/>
          <w14:ligatures w14:val="none"/>
        </w:rPr>
        <w:t xml:space="preserve"> Zoom. You may expect to receive my response on </w:t>
      </w:r>
      <w:proofErr w:type="gramStart"/>
      <w:r w:rsidRPr="00A15489">
        <w:rPr>
          <w:rFonts w:ascii="Calibri" w:eastAsia="Calibri" w:hAnsi="Calibri" w:cs="Times New Roman"/>
          <w:kern w:val="0"/>
          <w:sz w:val="22"/>
          <w:szCs w:val="22"/>
          <w14:ligatures w14:val="none"/>
        </w:rPr>
        <w:t>email communication</w:t>
      </w:r>
      <w:proofErr w:type="gramEnd"/>
      <w:r w:rsidRPr="00A15489">
        <w:rPr>
          <w:rFonts w:ascii="Calibri" w:eastAsia="Calibri" w:hAnsi="Calibri" w:cs="Times New Roman"/>
          <w:kern w:val="0"/>
          <w:sz w:val="22"/>
          <w:szCs w:val="22"/>
          <w14:ligatures w14:val="none"/>
        </w:rPr>
        <w:t xml:space="preserve"> within two weekdays. Grades of assignments, projects, or quizzes will be posted usually within two weeks.</w:t>
      </w:r>
    </w:p>
    <w:p w14:paraId="2CC8D169"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Course Description</w:t>
      </w:r>
    </w:p>
    <w:p w14:paraId="2F1674C0"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Principles of hotel and restaurant property management and facilities layout and design, emphasizing equipment selection, space </w:t>
      </w:r>
      <w:proofErr w:type="gramStart"/>
      <w:r w:rsidRPr="00A15489">
        <w:rPr>
          <w:rFonts w:ascii="Calibri" w:eastAsia="Calibri" w:hAnsi="Calibri" w:cs="Times New Roman"/>
          <w:kern w:val="0"/>
          <w:sz w:val="22"/>
          <w:szCs w:val="22"/>
          <w14:ligatures w14:val="none"/>
        </w:rPr>
        <w:t>allocation, and</w:t>
      </w:r>
      <w:proofErr w:type="gramEnd"/>
      <w:r w:rsidRPr="00A15489">
        <w:rPr>
          <w:rFonts w:ascii="Calibri" w:eastAsia="Calibri" w:hAnsi="Calibri" w:cs="Times New Roman"/>
          <w:kern w:val="0"/>
          <w:sz w:val="22"/>
          <w:szCs w:val="22"/>
          <w14:ligatures w14:val="none"/>
        </w:rPr>
        <w:t xml:space="preserve"> guest and production/service traffic flow patterns and facility operations management.</w:t>
      </w:r>
    </w:p>
    <w:p w14:paraId="0B89A7CB"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Course Structure</w:t>
      </w:r>
    </w:p>
    <w:p w14:paraId="3AF6D982" w14:textId="7EC9A33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This course is 100% online. There will be 17 weeks in the </w:t>
      </w:r>
      <w:r w:rsidR="009C786F">
        <w:rPr>
          <w:rFonts w:ascii="Calibri" w:eastAsia="Calibri" w:hAnsi="Calibri" w:cs="Times New Roman"/>
          <w:kern w:val="0"/>
          <w:sz w:val="22"/>
          <w:szCs w:val="22"/>
          <w14:ligatures w14:val="none"/>
        </w:rPr>
        <w:t>Fall 202</w:t>
      </w:r>
      <w:r w:rsidR="006978B8">
        <w:rPr>
          <w:rFonts w:ascii="Calibri" w:eastAsia="Calibri" w:hAnsi="Calibri" w:cs="Times New Roman"/>
          <w:kern w:val="0"/>
          <w:sz w:val="22"/>
          <w:szCs w:val="22"/>
          <w14:ligatures w14:val="none"/>
        </w:rPr>
        <w:t>6</w:t>
      </w:r>
      <w:r w:rsidRPr="00A15489">
        <w:rPr>
          <w:rFonts w:ascii="Calibri" w:eastAsia="Calibri" w:hAnsi="Calibri" w:cs="Times New Roman"/>
          <w:kern w:val="0"/>
          <w:sz w:val="22"/>
          <w:szCs w:val="22"/>
          <w14:ligatures w14:val="none"/>
        </w:rPr>
        <w:t xml:space="preserve"> semester (including </w:t>
      </w:r>
      <w:r w:rsidR="003411E9">
        <w:rPr>
          <w:rFonts w:ascii="Calibri" w:eastAsia="Calibri" w:hAnsi="Calibri" w:cs="Times New Roman"/>
          <w:kern w:val="0"/>
          <w:sz w:val="22"/>
          <w:szCs w:val="22"/>
          <w14:ligatures w14:val="none"/>
        </w:rPr>
        <w:t>Thanksgiving</w:t>
      </w:r>
      <w:r w:rsidRPr="00A15489">
        <w:rPr>
          <w:rFonts w:ascii="Calibri" w:eastAsia="Calibri" w:hAnsi="Calibri" w:cs="Times New Roman"/>
          <w:kern w:val="0"/>
          <w:sz w:val="22"/>
          <w:szCs w:val="22"/>
          <w14:ligatures w14:val="none"/>
        </w:rPr>
        <w:t xml:space="preserve"> Break). As there’s no learning module </w:t>
      </w:r>
      <w:r w:rsidR="00721143">
        <w:rPr>
          <w:rFonts w:ascii="Calibri" w:eastAsia="Calibri" w:hAnsi="Calibri" w:cs="Times New Roman"/>
          <w:kern w:val="0"/>
          <w:sz w:val="22"/>
          <w:szCs w:val="22"/>
          <w14:ligatures w14:val="none"/>
        </w:rPr>
        <w:t xml:space="preserve">during </w:t>
      </w:r>
      <w:r w:rsidRPr="00A15489">
        <w:rPr>
          <w:rFonts w:ascii="Calibri" w:eastAsia="Calibri" w:hAnsi="Calibri" w:cs="Times New Roman"/>
          <w:kern w:val="0"/>
          <w:sz w:val="22"/>
          <w:szCs w:val="22"/>
          <w14:ligatures w14:val="none"/>
        </w:rPr>
        <w:t xml:space="preserve">the </w:t>
      </w:r>
      <w:r w:rsidR="003411E9">
        <w:rPr>
          <w:rFonts w:ascii="Calibri" w:eastAsia="Calibri" w:hAnsi="Calibri" w:cs="Times New Roman"/>
          <w:kern w:val="0"/>
          <w:sz w:val="22"/>
          <w:szCs w:val="22"/>
          <w14:ligatures w14:val="none"/>
        </w:rPr>
        <w:t>Thanksgiving</w:t>
      </w:r>
      <w:r w:rsidRPr="00A15489">
        <w:rPr>
          <w:rFonts w:ascii="Calibri" w:eastAsia="Calibri" w:hAnsi="Calibri" w:cs="Times New Roman"/>
          <w:kern w:val="0"/>
          <w:sz w:val="22"/>
          <w:szCs w:val="22"/>
          <w14:ligatures w14:val="none"/>
        </w:rPr>
        <w:t xml:space="preserve"> Break, there is a total of 16 learning modules on Canvas. Students are expected to read contents on the corresponding learning module each week.</w:t>
      </w:r>
    </w:p>
    <w:p w14:paraId="2B0323FF"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Course Prerequisites or Other Restrictions</w:t>
      </w:r>
    </w:p>
    <w:p w14:paraId="3288CA53" w14:textId="77777777" w:rsidR="00A15489" w:rsidRPr="00A15489" w:rsidRDefault="00A15489" w:rsidP="00A15489">
      <w:pPr>
        <w:spacing w:after="0"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Students need to be in Junior or Senior standing to enroll in this course.</w:t>
      </w:r>
    </w:p>
    <w:p w14:paraId="44C6A014"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Program Learning Outcomes (PLOS)</w:t>
      </w:r>
    </w:p>
    <w:p w14:paraId="12F7F583" w14:textId="77777777" w:rsidR="00A15489" w:rsidRPr="00A15489" w:rsidRDefault="00A15489" w:rsidP="00A15489">
      <w:pPr>
        <w:numPr>
          <w:ilvl w:val="0"/>
          <w:numId w:val="12"/>
        </w:numPr>
        <w:spacing w:after="0"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PLO1: Students will develop appropriate strategies for reaching their career goals in the global hospitality and tourism fields.</w:t>
      </w:r>
    </w:p>
    <w:p w14:paraId="4D9258B0" w14:textId="77777777" w:rsidR="00A15489" w:rsidRPr="00A15489" w:rsidRDefault="00A15489" w:rsidP="00A15489">
      <w:pPr>
        <w:numPr>
          <w:ilvl w:val="0"/>
          <w:numId w:val="12"/>
        </w:numPr>
        <w:spacing w:after="0"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PLO2: Students will develop analytical and quantitative skills enhanced by information technology to support smart business decisions in the Hospitality and Tourism Industry.</w:t>
      </w:r>
    </w:p>
    <w:p w14:paraId="02613753" w14:textId="77777777" w:rsidR="00A15489" w:rsidRPr="00A15489" w:rsidRDefault="00A15489" w:rsidP="00A15489">
      <w:pPr>
        <w:numPr>
          <w:ilvl w:val="0"/>
          <w:numId w:val="12"/>
        </w:numPr>
        <w:spacing w:after="0"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PLO3: Students will integrate hospitality and tourism business principles and current trends to lead in diverse, collaborative, and global environments.</w:t>
      </w:r>
    </w:p>
    <w:p w14:paraId="66942765" w14:textId="77777777" w:rsidR="00A15489" w:rsidRPr="00A15489" w:rsidRDefault="00A15489" w:rsidP="00A15489">
      <w:pPr>
        <w:numPr>
          <w:ilvl w:val="0"/>
          <w:numId w:val="12"/>
        </w:numPr>
        <w:spacing w:after="0"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PLO4: Students will apply innovative and imaginative methods to Hospitality and Tourism businesses utilizing ethical and sustainable practices. </w:t>
      </w:r>
    </w:p>
    <w:p w14:paraId="5CB82908" w14:textId="77777777" w:rsidR="00A15489" w:rsidRPr="00A15489" w:rsidRDefault="00A15489" w:rsidP="00A15489">
      <w:pPr>
        <w:numPr>
          <w:ilvl w:val="0"/>
          <w:numId w:val="12"/>
        </w:numPr>
        <w:spacing w:after="0"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PLO5: Students will demonstrate effective and efficient communication skills in all settings.</w:t>
      </w:r>
    </w:p>
    <w:p w14:paraId="200AF27F"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lastRenderedPageBreak/>
        <w:t>Course Objectives</w:t>
      </w:r>
    </w:p>
    <w:p w14:paraId="5F05BCC4" w14:textId="77777777" w:rsidR="00A15489" w:rsidRPr="00A15489" w:rsidRDefault="00A15489" w:rsidP="00A15489">
      <w:pPr>
        <w:keepNext/>
        <w:keepLines/>
        <w:spacing w:before="120" w:after="120" w:line="259" w:lineRule="auto"/>
        <w:outlineLvl w:val="1"/>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Upon completion of the course, the student will be able to:</w:t>
      </w:r>
    </w:p>
    <w:p w14:paraId="7A2781BE" w14:textId="77777777" w:rsidR="00A15489" w:rsidRPr="00A15489" w:rsidRDefault="00A15489" w:rsidP="00A15489">
      <w:pPr>
        <w:keepNext/>
        <w:keepLines/>
        <w:numPr>
          <w:ilvl w:val="0"/>
          <w:numId w:val="15"/>
        </w:numPr>
        <w:spacing w:after="0" w:line="240" w:lineRule="auto"/>
        <w:outlineLvl w:val="1"/>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Demonstrate the correct planning process in hospitality facilities planning and design (PLO 3)</w:t>
      </w:r>
    </w:p>
    <w:p w14:paraId="58A94E5B" w14:textId="77777777" w:rsidR="00A15489" w:rsidRPr="00A15489" w:rsidRDefault="00A15489" w:rsidP="00A15489">
      <w:pPr>
        <w:keepNext/>
        <w:keepLines/>
        <w:numPr>
          <w:ilvl w:val="0"/>
          <w:numId w:val="15"/>
        </w:numPr>
        <w:spacing w:after="0" w:line="240" w:lineRule="auto"/>
        <w:outlineLvl w:val="1"/>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Identify, analyze and apply the principles of hospitality facilities design (PLO 3)</w:t>
      </w:r>
    </w:p>
    <w:p w14:paraId="722FEE78" w14:textId="77777777" w:rsidR="00A15489" w:rsidRPr="00A15489" w:rsidRDefault="00A15489" w:rsidP="00A15489">
      <w:pPr>
        <w:keepNext/>
        <w:keepLines/>
        <w:numPr>
          <w:ilvl w:val="0"/>
          <w:numId w:val="15"/>
        </w:numPr>
        <w:spacing w:after="0" w:line="240" w:lineRule="auto"/>
        <w:outlineLvl w:val="1"/>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Select appropriate hospitality equipment for hotels, restaurants, and lounges (PLO 3)</w:t>
      </w:r>
    </w:p>
    <w:p w14:paraId="33DC63A3" w14:textId="77777777" w:rsidR="00A15489" w:rsidRPr="00A15489" w:rsidRDefault="00A15489" w:rsidP="00A15489">
      <w:pPr>
        <w:keepNext/>
        <w:keepLines/>
        <w:numPr>
          <w:ilvl w:val="0"/>
          <w:numId w:val="15"/>
        </w:numPr>
        <w:spacing w:after="0" w:line="240" w:lineRule="auto"/>
        <w:outlineLvl w:val="1"/>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Identify production equipment needs for specific food service facilities (PLO 3)</w:t>
      </w:r>
    </w:p>
    <w:p w14:paraId="28E72960" w14:textId="77777777" w:rsidR="00A15489" w:rsidRPr="00A15489" w:rsidRDefault="00A15489" w:rsidP="00A15489">
      <w:pPr>
        <w:keepNext/>
        <w:keepLines/>
        <w:numPr>
          <w:ilvl w:val="0"/>
          <w:numId w:val="15"/>
        </w:numPr>
        <w:spacing w:after="0" w:line="240" w:lineRule="auto"/>
        <w:outlineLvl w:val="1"/>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Discuss and identify layout (foodservice and lodging) specifically </w:t>
      </w:r>
      <w:proofErr w:type="gramStart"/>
      <w:r w:rsidRPr="00A15489">
        <w:rPr>
          <w:rFonts w:ascii="Calibri" w:eastAsia="Calibri" w:hAnsi="Calibri" w:cs="Times New Roman"/>
          <w:kern w:val="0"/>
          <w:sz w:val="22"/>
          <w:szCs w:val="22"/>
          <w14:ligatures w14:val="none"/>
        </w:rPr>
        <w:t>in regard to</w:t>
      </w:r>
      <w:proofErr w:type="gramEnd"/>
      <w:r w:rsidRPr="00A15489">
        <w:rPr>
          <w:rFonts w:ascii="Calibri" w:eastAsia="Calibri" w:hAnsi="Calibri" w:cs="Times New Roman"/>
          <w:kern w:val="0"/>
          <w:sz w:val="22"/>
          <w:szCs w:val="22"/>
          <w14:ligatures w14:val="none"/>
        </w:rPr>
        <w:t xml:space="preserve"> the Americans with Disabilities Act (ADA) (PLO 3)</w:t>
      </w:r>
    </w:p>
    <w:p w14:paraId="472B1474" w14:textId="77777777" w:rsidR="00A15489" w:rsidRPr="00A15489" w:rsidRDefault="00A15489" w:rsidP="00A15489">
      <w:pPr>
        <w:keepNext/>
        <w:keepLines/>
        <w:numPr>
          <w:ilvl w:val="0"/>
          <w:numId w:val="15"/>
        </w:numPr>
        <w:spacing w:after="0" w:line="240" w:lineRule="auto"/>
        <w:outlineLvl w:val="1"/>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Identify and access effective principles of hospitality sustainable applications (PLO 4)</w:t>
      </w:r>
    </w:p>
    <w:p w14:paraId="5ABC720B" w14:textId="77777777" w:rsidR="00A15489" w:rsidRPr="00A15489" w:rsidRDefault="00A15489" w:rsidP="00A15489">
      <w:pPr>
        <w:keepNext/>
        <w:keepLines/>
        <w:numPr>
          <w:ilvl w:val="0"/>
          <w:numId w:val="15"/>
        </w:numPr>
        <w:spacing w:after="0" w:line="240" w:lineRule="auto"/>
        <w:outlineLvl w:val="1"/>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Apply energy management principles to hospitality properties (PLO 4)</w:t>
      </w:r>
    </w:p>
    <w:p w14:paraId="0A6FE9EA"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Class Responsibilities</w:t>
      </w:r>
    </w:p>
    <w:p w14:paraId="026D684A" w14:textId="77777777" w:rsidR="00A15489" w:rsidRPr="00A15489" w:rsidRDefault="00A15489" w:rsidP="00A15489">
      <w:pPr>
        <w:numPr>
          <w:ilvl w:val="0"/>
          <w:numId w:val="14"/>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Contents in the learning modules or any other required readings will be covered in quizzes.</w:t>
      </w:r>
    </w:p>
    <w:p w14:paraId="3A468DCA" w14:textId="77777777" w:rsidR="00A15489" w:rsidRPr="00A15489" w:rsidRDefault="00A15489" w:rsidP="00A15489">
      <w:pPr>
        <w:numPr>
          <w:ilvl w:val="0"/>
          <w:numId w:val="14"/>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Any assignment submitted to the instructor must be typed and follow the guidelines on the assignment sheet. All assignments and projects must be turned in using a standard 12-point font. Write the report according to the prescribed outline and instructions.</w:t>
      </w:r>
    </w:p>
    <w:p w14:paraId="3FBA4CFC" w14:textId="77777777" w:rsidR="00A15489" w:rsidRPr="00A15489" w:rsidRDefault="00A15489" w:rsidP="00A15489">
      <w:pPr>
        <w:numPr>
          <w:ilvl w:val="0"/>
          <w:numId w:val="14"/>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Late submission of assignments: 10% late submission penalty of an assignment/project will apply per calendar day (e.g., 20% off for two calendar days, 100% off for ten calendar days).</w:t>
      </w:r>
    </w:p>
    <w:p w14:paraId="69283EC7" w14:textId="66D19ED4"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Student Perceptions of Teaching</w:t>
      </w:r>
    </w:p>
    <w:p w14:paraId="47FD5353"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An opportunity will be provided for students to evaluate their faculty. This short survey (SPOT) will be made available near the end of the semester to provide </w:t>
      </w:r>
      <w:proofErr w:type="gramStart"/>
      <w:r w:rsidRPr="00A15489">
        <w:rPr>
          <w:rFonts w:ascii="Calibri" w:eastAsia="Calibri" w:hAnsi="Calibri" w:cs="Times New Roman"/>
          <w:kern w:val="0"/>
          <w:sz w:val="22"/>
          <w:szCs w:val="22"/>
          <w14:ligatures w14:val="none"/>
        </w:rPr>
        <w:t>students</w:t>
      </w:r>
      <w:proofErr w:type="gramEnd"/>
      <w:r w:rsidRPr="00A15489">
        <w:rPr>
          <w:rFonts w:ascii="Calibri" w:eastAsia="Calibri" w:hAnsi="Calibri" w:cs="Times New Roman"/>
          <w:kern w:val="0"/>
          <w:sz w:val="22"/>
          <w:szCs w:val="22"/>
          <w14:ligatures w14:val="none"/>
        </w:rPr>
        <w:t xml:space="preserve"> a chance to comment on how this class is taught. Student feedback is important and an essential part of participation in this course.</w:t>
      </w:r>
    </w:p>
    <w:p w14:paraId="5C727ABB"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Materials</w:t>
      </w:r>
    </w:p>
    <w:p w14:paraId="2EDB4122" w14:textId="77777777" w:rsidR="00A15489" w:rsidRPr="00A15489" w:rsidRDefault="00A15489" w:rsidP="00A15489">
      <w:pPr>
        <w:spacing w:after="200" w:line="276" w:lineRule="auto"/>
        <w:rPr>
          <w:rFonts w:ascii="Calibri" w:eastAsia="Calibri" w:hAnsi="Calibri" w:cs="Times New Roman"/>
          <w:kern w:val="0"/>
          <w:sz w:val="22"/>
          <w:szCs w:val="22"/>
          <w14:ligatures w14:val="none"/>
        </w:rPr>
      </w:pPr>
      <w:r w:rsidRPr="00A15489">
        <w:rPr>
          <w:rFonts w:ascii="Calibri" w:eastAsia="Calibri" w:hAnsi="Calibri" w:cs="Arial"/>
          <w:iCs/>
          <w:kern w:val="0"/>
          <w:sz w:val="22"/>
          <w:szCs w:val="22"/>
          <w14:ligatures w14:val="none"/>
        </w:rPr>
        <w:t>No textbook is required for this class. All contents are posted on Canvas in Modules.</w:t>
      </w:r>
    </w:p>
    <w:p w14:paraId="2C5E9017"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Technical Requirements &amp; Skills</w:t>
      </w:r>
    </w:p>
    <w:p w14:paraId="42CA9AEC"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Minimum Technology Requirements</w:t>
      </w:r>
    </w:p>
    <w:p w14:paraId="71A61E08" w14:textId="77777777" w:rsidR="00A15489" w:rsidRPr="00A15489" w:rsidRDefault="00A15489" w:rsidP="00A15489">
      <w:pPr>
        <w:numPr>
          <w:ilvl w:val="0"/>
          <w:numId w:val="1"/>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Computer</w:t>
      </w:r>
    </w:p>
    <w:p w14:paraId="0CDB11FE" w14:textId="77777777" w:rsidR="00A15489" w:rsidRPr="00A15489" w:rsidRDefault="00A15489" w:rsidP="00A15489">
      <w:pPr>
        <w:numPr>
          <w:ilvl w:val="0"/>
          <w:numId w:val="1"/>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Reliable internet access </w:t>
      </w:r>
    </w:p>
    <w:p w14:paraId="4B4E0521" w14:textId="77777777" w:rsidR="00A15489" w:rsidRDefault="00A15489" w:rsidP="00A15489">
      <w:pPr>
        <w:numPr>
          <w:ilvl w:val="0"/>
          <w:numId w:val="1"/>
        </w:numPr>
        <w:spacing w:after="0"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Microsoft Office Suite</w:t>
      </w:r>
    </w:p>
    <w:p w14:paraId="5CE74CA9" w14:textId="4363F9AD" w:rsidR="00083F4A" w:rsidRPr="00A15489" w:rsidRDefault="00083F4A" w:rsidP="00A15489">
      <w:pPr>
        <w:numPr>
          <w:ilvl w:val="0"/>
          <w:numId w:val="1"/>
        </w:numPr>
        <w:spacing w:after="0" w:line="259" w:lineRule="auto"/>
        <w:contextualSpacing/>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SmartDraw (License will be provided free of charge through our department.)</w:t>
      </w:r>
    </w:p>
    <w:p w14:paraId="0B27A440"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Computer Skills &amp; Digital Literacy</w:t>
      </w:r>
    </w:p>
    <w:p w14:paraId="0AD4D5E3" w14:textId="77777777" w:rsidR="00A15489" w:rsidRPr="00A15489" w:rsidRDefault="00A15489" w:rsidP="00A15489">
      <w:pPr>
        <w:numPr>
          <w:ilvl w:val="0"/>
          <w:numId w:val="2"/>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Using Canvas</w:t>
      </w:r>
    </w:p>
    <w:p w14:paraId="221E2681" w14:textId="77777777" w:rsidR="00A15489" w:rsidRPr="00A15489" w:rsidRDefault="00A15489" w:rsidP="00A15489">
      <w:pPr>
        <w:numPr>
          <w:ilvl w:val="0"/>
          <w:numId w:val="2"/>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Using email with attachments</w:t>
      </w:r>
    </w:p>
    <w:p w14:paraId="79B7EFD0" w14:textId="77777777" w:rsidR="00A15489" w:rsidRPr="00A15489" w:rsidRDefault="00A15489" w:rsidP="00A15489">
      <w:pPr>
        <w:numPr>
          <w:ilvl w:val="0"/>
          <w:numId w:val="2"/>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Downloading and installing software</w:t>
      </w:r>
    </w:p>
    <w:p w14:paraId="2077ED4F" w14:textId="77777777" w:rsidR="00A15489" w:rsidRPr="00A15489" w:rsidRDefault="00A15489" w:rsidP="00A15489">
      <w:pPr>
        <w:numPr>
          <w:ilvl w:val="0"/>
          <w:numId w:val="2"/>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Using spreadsheet programs</w:t>
      </w:r>
    </w:p>
    <w:p w14:paraId="33D7B529" w14:textId="77777777" w:rsidR="00A15489" w:rsidRPr="00A15489" w:rsidRDefault="00A15489" w:rsidP="00A15489">
      <w:pPr>
        <w:numPr>
          <w:ilvl w:val="0"/>
          <w:numId w:val="2"/>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Using presentation and graphics programs</w:t>
      </w:r>
    </w:p>
    <w:p w14:paraId="754DA7FA"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Rules of Engagement</w:t>
      </w:r>
    </w:p>
    <w:p w14:paraId="3F3229F7" w14:textId="77777777" w:rsidR="00A15489" w:rsidRPr="00A15489" w:rsidRDefault="00A15489" w:rsidP="00A15489">
      <w:pPr>
        <w:numPr>
          <w:ilvl w:val="0"/>
          <w:numId w:val="3"/>
        </w:numPr>
        <w:spacing w:line="259" w:lineRule="auto"/>
        <w:contextualSpacing/>
        <w:rPr>
          <w:rFonts w:ascii="Calibri" w:eastAsia="Calibri" w:hAnsi="Calibri" w:cs="Calibri"/>
          <w:kern w:val="0"/>
          <w:sz w:val="22"/>
          <w:szCs w:val="22"/>
          <w14:ligatures w14:val="none"/>
        </w:rPr>
      </w:pPr>
      <w:r w:rsidRPr="00A15489">
        <w:rPr>
          <w:rFonts w:ascii="Calibri" w:eastAsia="Calibri" w:hAnsi="Calibri" w:cs="Times New Roman"/>
          <w:kern w:val="0"/>
          <w:sz w:val="22"/>
          <w:szCs w:val="22"/>
          <w14:ligatures w14:val="none"/>
        </w:rPr>
        <w:t xml:space="preserve">Treat your instructor and classmates with respect in email or any other communication. </w:t>
      </w:r>
    </w:p>
    <w:p w14:paraId="0280C439" w14:textId="77777777" w:rsidR="00A15489" w:rsidRPr="00A15489" w:rsidRDefault="00A15489" w:rsidP="00A15489">
      <w:pPr>
        <w:numPr>
          <w:ilvl w:val="0"/>
          <w:numId w:val="3"/>
        </w:numPr>
        <w:spacing w:line="259" w:lineRule="auto"/>
        <w:contextualSpacing/>
        <w:rPr>
          <w:rFonts w:ascii="Calibri" w:eastAsia="Calibri" w:hAnsi="Calibri" w:cs="Calibri"/>
          <w:kern w:val="0"/>
          <w:sz w:val="22"/>
          <w:szCs w:val="22"/>
          <w14:ligatures w14:val="none"/>
        </w:rPr>
      </w:pPr>
      <w:r w:rsidRPr="00A15489">
        <w:rPr>
          <w:rFonts w:ascii="Calibri" w:eastAsia="Calibri" w:hAnsi="Calibri" w:cs="Times New Roman"/>
          <w:kern w:val="0"/>
          <w:sz w:val="22"/>
          <w:szCs w:val="22"/>
          <w14:ligatures w14:val="none"/>
        </w:rPr>
        <w:t xml:space="preserve">Use clear and concise language. </w:t>
      </w:r>
    </w:p>
    <w:p w14:paraId="20F469DE" w14:textId="77777777" w:rsidR="00A15489" w:rsidRPr="00A15489" w:rsidRDefault="00A15489" w:rsidP="00A15489">
      <w:pPr>
        <w:numPr>
          <w:ilvl w:val="0"/>
          <w:numId w:val="3"/>
        </w:numPr>
        <w:spacing w:line="259" w:lineRule="auto"/>
        <w:contextualSpacing/>
        <w:rPr>
          <w:rFonts w:ascii="Calibri" w:eastAsia="Calibri" w:hAnsi="Calibri" w:cs="Calibri"/>
          <w:kern w:val="0"/>
          <w:sz w:val="22"/>
          <w:szCs w:val="22"/>
          <w14:ligatures w14:val="none"/>
        </w:rPr>
      </w:pPr>
      <w:r w:rsidRPr="00A15489">
        <w:rPr>
          <w:rFonts w:ascii="Calibri" w:eastAsia="Calibri" w:hAnsi="Calibri" w:cs="Times New Roman"/>
          <w:kern w:val="0"/>
          <w:sz w:val="22"/>
          <w:szCs w:val="22"/>
          <w14:ligatures w14:val="none"/>
        </w:rPr>
        <w:lastRenderedPageBreak/>
        <w:t xml:space="preserve">Remember that all college level communication should have correct spelling and grammar (this includes discussion boards). </w:t>
      </w:r>
    </w:p>
    <w:p w14:paraId="5B8E351A" w14:textId="77777777" w:rsidR="00A15489" w:rsidRPr="00A15489" w:rsidRDefault="00A15489" w:rsidP="00A15489">
      <w:pPr>
        <w:numPr>
          <w:ilvl w:val="0"/>
          <w:numId w:val="3"/>
        </w:numPr>
        <w:spacing w:line="259" w:lineRule="auto"/>
        <w:contextualSpacing/>
        <w:rPr>
          <w:rFonts w:ascii="Calibri" w:eastAsia="Calibri" w:hAnsi="Calibri" w:cs="Calibri"/>
          <w:kern w:val="0"/>
          <w:sz w:val="22"/>
          <w:szCs w:val="22"/>
          <w14:ligatures w14:val="none"/>
        </w:rPr>
      </w:pPr>
      <w:r w:rsidRPr="00A15489">
        <w:rPr>
          <w:rFonts w:ascii="Calibri" w:eastAsia="Calibri" w:hAnsi="Calibri" w:cs="Times New Roman"/>
          <w:kern w:val="0"/>
          <w:sz w:val="22"/>
          <w:szCs w:val="22"/>
          <w14:ligatures w14:val="none"/>
        </w:rPr>
        <w:t xml:space="preserve">Be cautious when using humor or sarcasm as tone is sometimes lost in an email or discussion post and your message might be taken seriously or sound offensive. </w:t>
      </w:r>
    </w:p>
    <w:p w14:paraId="799813EA" w14:textId="77777777" w:rsidR="00A15489" w:rsidRPr="00A15489" w:rsidRDefault="00A15489" w:rsidP="00A15489">
      <w:pPr>
        <w:numPr>
          <w:ilvl w:val="0"/>
          <w:numId w:val="3"/>
        </w:numPr>
        <w:spacing w:line="259" w:lineRule="auto"/>
        <w:contextualSpacing/>
        <w:rPr>
          <w:rFonts w:ascii="Calibri" w:eastAsia="Calibri" w:hAnsi="Calibri" w:cs="Calibri"/>
          <w:kern w:val="0"/>
          <w:sz w:val="22"/>
          <w:szCs w:val="22"/>
          <w14:ligatures w14:val="none"/>
        </w:rPr>
      </w:pPr>
      <w:r w:rsidRPr="00A15489">
        <w:rPr>
          <w:rFonts w:ascii="Calibri" w:eastAsia="Calibri" w:hAnsi="Calibri" w:cs="Times New Roman"/>
          <w:kern w:val="0"/>
          <w:sz w:val="22"/>
          <w:szCs w:val="22"/>
          <w14:ligatures w14:val="none"/>
        </w:rPr>
        <w:t xml:space="preserve">Be careful with personal information (both yours and </w:t>
      </w:r>
      <w:proofErr w:type="gramStart"/>
      <w:r w:rsidRPr="00A15489">
        <w:rPr>
          <w:rFonts w:ascii="Calibri" w:eastAsia="Calibri" w:hAnsi="Calibri" w:cs="Times New Roman"/>
          <w:kern w:val="0"/>
          <w:sz w:val="22"/>
          <w:szCs w:val="22"/>
          <w14:ligatures w14:val="none"/>
        </w:rPr>
        <w:t>other’s</w:t>
      </w:r>
      <w:proofErr w:type="gramEnd"/>
      <w:r w:rsidRPr="00A15489">
        <w:rPr>
          <w:rFonts w:ascii="Calibri" w:eastAsia="Calibri" w:hAnsi="Calibri" w:cs="Times New Roman"/>
          <w:kern w:val="0"/>
          <w:sz w:val="22"/>
          <w:szCs w:val="22"/>
          <w14:ligatures w14:val="none"/>
        </w:rPr>
        <w:t xml:space="preserve">). </w:t>
      </w:r>
    </w:p>
    <w:p w14:paraId="5A40E04F" w14:textId="77777777" w:rsidR="00A15489" w:rsidRPr="00A15489" w:rsidRDefault="00A15489" w:rsidP="00A15489">
      <w:pPr>
        <w:numPr>
          <w:ilvl w:val="0"/>
          <w:numId w:val="3"/>
        </w:numPr>
        <w:spacing w:line="259" w:lineRule="auto"/>
        <w:contextualSpacing/>
        <w:rPr>
          <w:rFonts w:ascii="Calibri" w:eastAsia="Calibri" w:hAnsi="Calibri" w:cs="Calibri"/>
          <w:kern w:val="0"/>
          <w:sz w:val="22"/>
          <w:szCs w:val="22"/>
          <w14:ligatures w14:val="none"/>
        </w:rPr>
      </w:pPr>
      <w:r w:rsidRPr="00A15489">
        <w:rPr>
          <w:rFonts w:ascii="Calibri" w:eastAsia="Calibri" w:hAnsi="Calibri" w:cs="Times New Roman"/>
          <w:kern w:val="0"/>
          <w:sz w:val="22"/>
          <w:szCs w:val="22"/>
          <w14:ligatures w14:val="none"/>
        </w:rPr>
        <w:t>Do not send confidential information via e-mail.</w:t>
      </w:r>
    </w:p>
    <w:p w14:paraId="05EA0A8C"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Getting Help</w:t>
      </w:r>
    </w:p>
    <w:p w14:paraId="7EA35A26"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Technical Assistance</w:t>
      </w:r>
    </w:p>
    <w:p w14:paraId="5BC653F9" w14:textId="77777777" w:rsidR="00A15489" w:rsidRPr="00A15489" w:rsidRDefault="00A15489" w:rsidP="00A15489">
      <w:pPr>
        <w:widowControl w:val="0"/>
        <w:spacing w:after="240" w:line="240" w:lineRule="auto"/>
        <w:ind w:right="147"/>
        <w:rPr>
          <w:rFonts w:ascii="Calibri" w:eastAsia="Times New Roman" w:hAnsi="Calibri" w:cs="Calibri"/>
          <w:kern w:val="0"/>
          <w:sz w:val="22"/>
          <w:szCs w:val="22"/>
          <w14:ligatures w14:val="none"/>
        </w:rPr>
      </w:pPr>
      <w:r w:rsidRPr="00A15489">
        <w:rPr>
          <w:rFonts w:ascii="Calibri" w:eastAsia="Times New Roman" w:hAnsi="Calibri" w:cs="Calibri"/>
          <w:kern w:val="0"/>
          <w:sz w:val="22"/>
          <w:szCs w:val="22"/>
          <w14:ligatures w14:val="none"/>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2904E26" w14:textId="77777777" w:rsidR="00A15489" w:rsidRPr="00A15489" w:rsidRDefault="00A15489" w:rsidP="00A15489">
      <w:pPr>
        <w:spacing w:after="0" w:line="259" w:lineRule="auto"/>
        <w:rPr>
          <w:rFonts w:ascii="Calibri" w:eastAsia="Calibri" w:hAnsi="Calibri" w:cs="Times New Roman"/>
          <w:kern w:val="0"/>
          <w:sz w:val="22"/>
          <w:szCs w:val="22"/>
          <w14:ligatures w14:val="none"/>
        </w:rPr>
      </w:pPr>
      <w:r w:rsidRPr="00A15489">
        <w:rPr>
          <w:rFonts w:ascii="Calibri" w:eastAsia="Calibri" w:hAnsi="Calibri" w:cs="Times New Roman"/>
          <w:b/>
          <w:kern w:val="0"/>
          <w:sz w:val="22"/>
          <w:szCs w:val="22"/>
          <w14:ligatures w14:val="none"/>
        </w:rPr>
        <w:t>UIT Help Desk</w:t>
      </w:r>
      <w:r w:rsidRPr="00A15489">
        <w:rPr>
          <w:rFonts w:ascii="Calibri" w:eastAsia="Calibri" w:hAnsi="Calibri" w:cs="Times New Roman"/>
          <w:kern w:val="0"/>
          <w:sz w:val="22"/>
          <w:szCs w:val="22"/>
          <w14:ligatures w14:val="none"/>
        </w:rPr>
        <w:t xml:space="preserve">: </w:t>
      </w:r>
      <w:hyperlink r:id="rId8" w:history="1">
        <w:r w:rsidRPr="00A15489">
          <w:rPr>
            <w:rFonts w:ascii="Calibri" w:eastAsia="Calibri" w:hAnsi="Calibri" w:cs="Times New Roman"/>
            <w:color w:val="0563C1"/>
            <w:kern w:val="0"/>
            <w:sz w:val="22"/>
            <w:szCs w:val="22"/>
            <w:u w:val="single"/>
            <w14:ligatures w14:val="none"/>
          </w:rPr>
          <w:t>UIT Student Help Desk site</w:t>
        </w:r>
      </w:hyperlink>
      <w:r w:rsidRPr="00A15489">
        <w:rPr>
          <w:rFonts w:ascii="Calibri" w:eastAsia="Calibri" w:hAnsi="Calibri" w:cs="Times New Roman"/>
          <w:kern w:val="0"/>
          <w:sz w:val="22"/>
          <w:szCs w:val="22"/>
          <w14:ligatures w14:val="none"/>
        </w:rPr>
        <w:t xml:space="preserve"> (http://www.unt.edu/helpdesk/index.htm</w:t>
      </w:r>
      <w:r w:rsidRPr="00A15489">
        <w:rPr>
          <w:rFonts w:ascii="Calibri" w:eastAsia="Calibri" w:hAnsi="Calibri" w:cs="Times New Roman"/>
          <w:color w:val="0563C1"/>
          <w:kern w:val="0"/>
          <w:sz w:val="22"/>
          <w:szCs w:val="22"/>
          <w:u w:val="single"/>
          <w14:ligatures w14:val="none"/>
        </w:rPr>
        <w:t>)</w:t>
      </w:r>
    </w:p>
    <w:p w14:paraId="5512E7B6" w14:textId="77777777" w:rsidR="00A15489" w:rsidRPr="00A15489" w:rsidRDefault="00A15489" w:rsidP="00A15489">
      <w:pPr>
        <w:spacing w:after="0" w:line="259" w:lineRule="auto"/>
        <w:rPr>
          <w:rFonts w:ascii="Calibri" w:eastAsia="Calibri" w:hAnsi="Calibri" w:cs="Times New Roman"/>
          <w:kern w:val="0"/>
          <w:sz w:val="22"/>
          <w:szCs w:val="22"/>
          <w14:ligatures w14:val="none"/>
        </w:rPr>
      </w:pPr>
      <w:r w:rsidRPr="00A15489">
        <w:rPr>
          <w:rFonts w:ascii="Calibri" w:eastAsia="Calibri" w:hAnsi="Calibri" w:cs="Calibri"/>
          <w:b/>
          <w:kern w:val="0"/>
          <w:sz w:val="22"/>
          <w:szCs w:val="22"/>
          <w14:ligatures w14:val="none"/>
        </w:rPr>
        <w:t>Email</w:t>
      </w:r>
      <w:r w:rsidRPr="00A15489">
        <w:rPr>
          <w:rFonts w:ascii="Calibri" w:eastAsia="Calibri" w:hAnsi="Calibri" w:cs="Calibri"/>
          <w:kern w:val="0"/>
          <w:sz w:val="22"/>
          <w:szCs w:val="22"/>
          <w14:ligatures w14:val="none"/>
        </w:rPr>
        <w:t xml:space="preserve">: </w:t>
      </w:r>
      <w:hyperlink r:id="rId9" w:history="1">
        <w:r w:rsidRPr="00A15489">
          <w:rPr>
            <w:rFonts w:ascii="Calibri" w:eastAsia="Calibri" w:hAnsi="Calibri" w:cs="Calibri"/>
            <w:color w:val="0563C1"/>
            <w:kern w:val="0"/>
            <w:sz w:val="22"/>
            <w:szCs w:val="22"/>
            <w:u w:val="single"/>
            <w14:ligatures w14:val="none"/>
          </w:rPr>
          <w:t>helpdesk@unt.edu</w:t>
        </w:r>
      </w:hyperlink>
      <w:r w:rsidRPr="00A15489">
        <w:rPr>
          <w:rFonts w:ascii="Calibri" w:eastAsia="Calibri" w:hAnsi="Calibri" w:cs="Calibri"/>
          <w:kern w:val="0"/>
          <w:sz w:val="22"/>
          <w:szCs w:val="22"/>
          <w14:ligatures w14:val="none"/>
        </w:rPr>
        <w:t xml:space="preserve">     </w:t>
      </w:r>
    </w:p>
    <w:p w14:paraId="51501E23" w14:textId="77777777" w:rsidR="00A15489" w:rsidRPr="00A15489" w:rsidRDefault="00A15489" w:rsidP="00A15489">
      <w:pPr>
        <w:widowControl w:val="0"/>
        <w:spacing w:after="0" w:line="240" w:lineRule="auto"/>
        <w:ind w:right="6649"/>
        <w:rPr>
          <w:rFonts w:ascii="Calibri" w:eastAsia="Times New Roman" w:hAnsi="Calibri" w:cs="Calibri"/>
          <w:kern w:val="0"/>
          <w:sz w:val="22"/>
          <w:szCs w:val="22"/>
          <w14:ligatures w14:val="none"/>
        </w:rPr>
      </w:pPr>
      <w:r w:rsidRPr="00A15489">
        <w:rPr>
          <w:rFonts w:ascii="Calibri" w:eastAsia="Times New Roman" w:hAnsi="Calibri" w:cs="Calibri"/>
          <w:b/>
          <w:kern w:val="0"/>
          <w:sz w:val="22"/>
          <w:szCs w:val="22"/>
          <w14:ligatures w14:val="none"/>
        </w:rPr>
        <w:t>Phone</w:t>
      </w:r>
      <w:r w:rsidRPr="00A15489">
        <w:rPr>
          <w:rFonts w:ascii="Calibri" w:eastAsia="Times New Roman" w:hAnsi="Calibri" w:cs="Calibri"/>
          <w:kern w:val="0"/>
          <w:sz w:val="22"/>
          <w:szCs w:val="22"/>
          <w14:ligatures w14:val="none"/>
        </w:rPr>
        <w:t>: 940-565-2324</w:t>
      </w:r>
    </w:p>
    <w:p w14:paraId="09A10992" w14:textId="77777777" w:rsidR="00A15489" w:rsidRPr="00A15489" w:rsidRDefault="00A15489" w:rsidP="00A15489">
      <w:pPr>
        <w:widowControl w:val="0"/>
        <w:spacing w:after="0" w:line="240" w:lineRule="auto"/>
        <w:rPr>
          <w:rFonts w:ascii="Calibri" w:eastAsia="Times New Roman" w:hAnsi="Calibri" w:cs="Calibri"/>
          <w:kern w:val="0"/>
          <w:sz w:val="22"/>
          <w:szCs w:val="22"/>
          <w14:ligatures w14:val="none"/>
        </w:rPr>
      </w:pPr>
      <w:r w:rsidRPr="00A15489">
        <w:rPr>
          <w:rFonts w:ascii="Calibri" w:eastAsia="Times New Roman" w:hAnsi="Calibri" w:cs="Calibri"/>
          <w:b/>
          <w:kern w:val="0"/>
          <w:sz w:val="22"/>
          <w:szCs w:val="22"/>
          <w14:ligatures w14:val="none"/>
        </w:rPr>
        <w:t>In Person</w:t>
      </w:r>
      <w:r w:rsidRPr="00A15489">
        <w:rPr>
          <w:rFonts w:ascii="Calibri" w:eastAsia="Times New Roman" w:hAnsi="Calibri" w:cs="Calibri"/>
          <w:kern w:val="0"/>
          <w:sz w:val="22"/>
          <w:szCs w:val="22"/>
          <w14:ligatures w14:val="none"/>
        </w:rPr>
        <w:t>: Sage Hall, Room 130</w:t>
      </w:r>
    </w:p>
    <w:p w14:paraId="01F8EC40" w14:textId="77777777" w:rsidR="00A15489" w:rsidRPr="00A15489" w:rsidRDefault="00A15489" w:rsidP="00A15489">
      <w:pPr>
        <w:widowControl w:val="0"/>
        <w:spacing w:after="0" w:line="240" w:lineRule="auto"/>
        <w:ind w:right="147"/>
        <w:rPr>
          <w:rFonts w:ascii="Calibri" w:eastAsia="Times New Roman" w:hAnsi="Calibri" w:cs="Calibri"/>
          <w:kern w:val="0"/>
          <w:sz w:val="22"/>
          <w:szCs w:val="22"/>
          <w14:ligatures w14:val="none"/>
        </w:rPr>
      </w:pPr>
      <w:r w:rsidRPr="00A15489">
        <w:rPr>
          <w:rFonts w:ascii="Calibri" w:eastAsia="Times New Roman" w:hAnsi="Calibri" w:cs="Calibri"/>
          <w:b/>
          <w:kern w:val="0"/>
          <w:sz w:val="22"/>
          <w:szCs w:val="22"/>
          <w14:ligatures w14:val="none"/>
        </w:rPr>
        <w:t>Walk-In Availability</w:t>
      </w:r>
      <w:r w:rsidRPr="00A15489">
        <w:rPr>
          <w:rFonts w:ascii="Calibri" w:eastAsia="Times New Roman" w:hAnsi="Calibri" w:cs="Calibri"/>
          <w:kern w:val="0"/>
          <w:sz w:val="22"/>
          <w:szCs w:val="22"/>
          <w14:ligatures w14:val="none"/>
        </w:rPr>
        <w:t>: 8am-9pm</w:t>
      </w:r>
    </w:p>
    <w:p w14:paraId="458C0E4B" w14:textId="77777777" w:rsidR="00A15489" w:rsidRPr="00A15489" w:rsidRDefault="00A15489" w:rsidP="00A15489">
      <w:pPr>
        <w:widowControl w:val="0"/>
        <w:spacing w:after="0" w:line="240" w:lineRule="auto"/>
        <w:ind w:right="147"/>
        <w:rPr>
          <w:rFonts w:ascii="Calibri" w:eastAsia="Times New Roman" w:hAnsi="Calibri" w:cs="Calibri"/>
          <w:kern w:val="0"/>
          <w:sz w:val="22"/>
          <w:szCs w:val="22"/>
          <w14:ligatures w14:val="none"/>
        </w:rPr>
      </w:pPr>
      <w:r w:rsidRPr="00A15489">
        <w:rPr>
          <w:rFonts w:ascii="Calibri" w:eastAsia="Times New Roman" w:hAnsi="Calibri" w:cs="Calibri"/>
          <w:b/>
          <w:kern w:val="0"/>
          <w:sz w:val="22"/>
          <w:szCs w:val="22"/>
          <w14:ligatures w14:val="none"/>
        </w:rPr>
        <w:t>Telephone Availability</w:t>
      </w:r>
      <w:r w:rsidRPr="00A15489">
        <w:rPr>
          <w:rFonts w:ascii="Calibri" w:eastAsia="Times New Roman" w:hAnsi="Calibri" w:cs="Calibri"/>
          <w:kern w:val="0"/>
          <w:sz w:val="22"/>
          <w:szCs w:val="22"/>
          <w14:ligatures w14:val="none"/>
        </w:rPr>
        <w:t>:</w:t>
      </w:r>
    </w:p>
    <w:p w14:paraId="290D322F" w14:textId="77777777" w:rsidR="00A15489" w:rsidRPr="00A15489" w:rsidRDefault="00A15489" w:rsidP="00A15489">
      <w:pPr>
        <w:widowControl w:val="0"/>
        <w:numPr>
          <w:ilvl w:val="0"/>
          <w:numId w:val="6"/>
        </w:numPr>
        <w:spacing w:after="0" w:line="240" w:lineRule="auto"/>
        <w:ind w:right="147"/>
        <w:rPr>
          <w:rFonts w:ascii="Calibri" w:eastAsia="Times New Roman" w:hAnsi="Calibri" w:cs="Calibri"/>
          <w:kern w:val="0"/>
          <w:sz w:val="22"/>
          <w:szCs w:val="22"/>
          <w14:ligatures w14:val="none"/>
        </w:rPr>
      </w:pPr>
      <w:r w:rsidRPr="00A15489">
        <w:rPr>
          <w:rFonts w:ascii="Calibri" w:eastAsia="Times New Roman" w:hAnsi="Calibri" w:cs="Calibri"/>
          <w:kern w:val="0"/>
          <w:sz w:val="22"/>
          <w:szCs w:val="22"/>
          <w14:ligatures w14:val="none"/>
        </w:rPr>
        <w:t>Sunday: noon-midnight</w:t>
      </w:r>
    </w:p>
    <w:p w14:paraId="7A4B04DF" w14:textId="77777777" w:rsidR="00A15489" w:rsidRPr="00A15489" w:rsidRDefault="00A15489" w:rsidP="00A15489">
      <w:pPr>
        <w:widowControl w:val="0"/>
        <w:numPr>
          <w:ilvl w:val="0"/>
          <w:numId w:val="6"/>
        </w:numPr>
        <w:spacing w:after="0" w:line="240" w:lineRule="auto"/>
        <w:ind w:right="147"/>
        <w:rPr>
          <w:rFonts w:ascii="Calibri" w:eastAsia="Times New Roman" w:hAnsi="Calibri" w:cs="Calibri"/>
          <w:kern w:val="0"/>
          <w:sz w:val="22"/>
          <w:szCs w:val="22"/>
          <w14:ligatures w14:val="none"/>
        </w:rPr>
      </w:pPr>
      <w:r w:rsidRPr="00A15489">
        <w:rPr>
          <w:rFonts w:ascii="Calibri" w:eastAsia="Times New Roman" w:hAnsi="Calibri" w:cs="Calibri"/>
          <w:kern w:val="0"/>
          <w:sz w:val="22"/>
          <w:szCs w:val="22"/>
          <w14:ligatures w14:val="none"/>
        </w:rPr>
        <w:t>Monday-Thursday: 8am-midnight</w:t>
      </w:r>
    </w:p>
    <w:p w14:paraId="2B06CA03" w14:textId="77777777" w:rsidR="00A15489" w:rsidRPr="00A15489" w:rsidRDefault="00A15489" w:rsidP="00A15489">
      <w:pPr>
        <w:widowControl w:val="0"/>
        <w:numPr>
          <w:ilvl w:val="0"/>
          <w:numId w:val="6"/>
        </w:numPr>
        <w:spacing w:after="0" w:line="240" w:lineRule="auto"/>
        <w:ind w:right="147"/>
        <w:rPr>
          <w:rFonts w:ascii="Calibri" w:eastAsia="Times New Roman" w:hAnsi="Calibri" w:cs="Calibri"/>
          <w:kern w:val="0"/>
          <w:sz w:val="22"/>
          <w:szCs w:val="22"/>
          <w14:ligatures w14:val="none"/>
        </w:rPr>
      </w:pPr>
      <w:r w:rsidRPr="00A15489">
        <w:rPr>
          <w:rFonts w:ascii="Calibri" w:eastAsia="Times New Roman" w:hAnsi="Calibri" w:cs="Calibri"/>
          <w:kern w:val="0"/>
          <w:sz w:val="22"/>
          <w:szCs w:val="22"/>
          <w14:ligatures w14:val="none"/>
        </w:rPr>
        <w:t>Friday: 8am-8pm</w:t>
      </w:r>
    </w:p>
    <w:p w14:paraId="3E809740" w14:textId="77777777" w:rsidR="00A15489" w:rsidRPr="00A15489" w:rsidRDefault="00A15489" w:rsidP="00A15489">
      <w:pPr>
        <w:widowControl w:val="0"/>
        <w:numPr>
          <w:ilvl w:val="0"/>
          <w:numId w:val="6"/>
        </w:numPr>
        <w:spacing w:after="0" w:line="240" w:lineRule="auto"/>
        <w:ind w:right="147"/>
        <w:rPr>
          <w:rFonts w:ascii="Calibri" w:eastAsia="Times New Roman" w:hAnsi="Calibri" w:cs="Calibri"/>
          <w:kern w:val="0"/>
          <w:sz w:val="22"/>
          <w:szCs w:val="22"/>
          <w14:ligatures w14:val="none"/>
        </w:rPr>
      </w:pPr>
      <w:r w:rsidRPr="00A15489">
        <w:rPr>
          <w:rFonts w:ascii="Calibri" w:eastAsia="Times New Roman" w:hAnsi="Calibri" w:cs="Calibri"/>
          <w:kern w:val="0"/>
          <w:sz w:val="22"/>
          <w:szCs w:val="22"/>
          <w14:ligatures w14:val="none"/>
        </w:rPr>
        <w:t>Saturday: 9am-5pm</w:t>
      </w:r>
    </w:p>
    <w:p w14:paraId="66375AFF" w14:textId="77777777" w:rsidR="00A15489" w:rsidRPr="00A15489" w:rsidRDefault="00A15489" w:rsidP="00A15489">
      <w:pPr>
        <w:widowControl w:val="0"/>
        <w:spacing w:after="0" w:line="240" w:lineRule="auto"/>
        <w:ind w:right="147"/>
        <w:rPr>
          <w:rFonts w:ascii="Calibri" w:eastAsia="Times New Roman" w:hAnsi="Calibri" w:cs="Calibri"/>
          <w:kern w:val="0"/>
          <w:sz w:val="22"/>
          <w:szCs w:val="22"/>
          <w14:ligatures w14:val="none"/>
        </w:rPr>
      </w:pPr>
      <w:r w:rsidRPr="00A15489">
        <w:rPr>
          <w:rFonts w:ascii="Calibri" w:eastAsia="Times New Roman" w:hAnsi="Calibri" w:cs="Calibri"/>
          <w:b/>
          <w:kern w:val="0"/>
          <w:sz w:val="22"/>
          <w:szCs w:val="22"/>
          <w14:ligatures w14:val="none"/>
        </w:rPr>
        <w:t>Laptop Checkout</w:t>
      </w:r>
      <w:r w:rsidRPr="00A15489">
        <w:rPr>
          <w:rFonts w:ascii="Calibri" w:eastAsia="Times New Roman" w:hAnsi="Calibri" w:cs="Calibri"/>
          <w:kern w:val="0"/>
          <w:sz w:val="22"/>
          <w:szCs w:val="22"/>
          <w14:ligatures w14:val="none"/>
        </w:rPr>
        <w:t>: 8am-7pm</w:t>
      </w:r>
    </w:p>
    <w:p w14:paraId="74AAE64A" w14:textId="77777777" w:rsidR="00A15489" w:rsidRPr="00A15489" w:rsidRDefault="00A15489" w:rsidP="00A15489">
      <w:pPr>
        <w:widowControl w:val="0"/>
        <w:spacing w:after="0" w:line="240" w:lineRule="auto"/>
        <w:ind w:right="147"/>
        <w:rPr>
          <w:rFonts w:ascii="Calibri" w:eastAsia="Times New Roman" w:hAnsi="Calibri" w:cs="Calibri"/>
          <w:kern w:val="0"/>
          <w:sz w:val="22"/>
          <w:szCs w:val="22"/>
          <w14:ligatures w14:val="none"/>
        </w:rPr>
      </w:pPr>
    </w:p>
    <w:p w14:paraId="5B51962C" w14:textId="77777777" w:rsidR="00A15489" w:rsidRPr="00A15489" w:rsidRDefault="00A15489" w:rsidP="00A15489">
      <w:pPr>
        <w:widowControl w:val="0"/>
        <w:spacing w:after="240" w:line="240" w:lineRule="auto"/>
        <w:ind w:right="147"/>
        <w:rPr>
          <w:rFonts w:ascii="Calibri" w:eastAsia="Times New Roman" w:hAnsi="Calibri" w:cs="Calibri"/>
          <w:kern w:val="0"/>
          <w:sz w:val="22"/>
          <w:szCs w:val="22"/>
          <w14:ligatures w14:val="none"/>
        </w:rPr>
      </w:pPr>
      <w:r w:rsidRPr="00A15489">
        <w:rPr>
          <w:rFonts w:ascii="Calibri" w:eastAsia="Times New Roman" w:hAnsi="Calibri" w:cs="Calibri"/>
          <w:kern w:val="0"/>
          <w:sz w:val="22"/>
          <w:szCs w:val="22"/>
          <w14:ligatures w14:val="none"/>
        </w:rPr>
        <w:t xml:space="preserve">For additional support, visit </w:t>
      </w:r>
      <w:hyperlink r:id="rId10" w:history="1">
        <w:r w:rsidRPr="00A15489">
          <w:rPr>
            <w:rFonts w:ascii="Calibri" w:eastAsia="Times New Roman" w:hAnsi="Calibri" w:cs="Calibri"/>
            <w:color w:val="0563C1"/>
            <w:kern w:val="0"/>
            <w:sz w:val="22"/>
            <w:szCs w:val="22"/>
            <w:u w:val="single"/>
            <w14:ligatures w14:val="none"/>
          </w:rPr>
          <w:t>Canvas Technical Help</w:t>
        </w:r>
      </w:hyperlink>
      <w:r w:rsidRPr="00A15489">
        <w:rPr>
          <w:rFonts w:ascii="Calibri" w:eastAsia="Times New Roman" w:hAnsi="Calibri" w:cs="Calibri"/>
          <w:kern w:val="0"/>
          <w:sz w:val="22"/>
          <w:szCs w:val="22"/>
          <w14:ligatures w14:val="none"/>
        </w:rPr>
        <w:t xml:space="preserve"> (https://community.canvaslms.com/docs/DOC-10554-4212710328)</w:t>
      </w:r>
    </w:p>
    <w:p w14:paraId="63FB0866"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Student Support Services</w:t>
      </w:r>
    </w:p>
    <w:p w14:paraId="307E18E8" w14:textId="77777777" w:rsidR="00A15489" w:rsidRPr="00A15489" w:rsidRDefault="00A15489" w:rsidP="00A15489">
      <w:p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08E4CAD" w14:textId="77777777" w:rsidR="00A15489" w:rsidRPr="00A15489" w:rsidRDefault="00A15489" w:rsidP="00A15489">
      <w:pPr>
        <w:numPr>
          <w:ilvl w:val="0"/>
          <w:numId w:val="11"/>
        </w:numPr>
        <w:spacing w:line="259" w:lineRule="auto"/>
        <w:contextualSpacing/>
        <w:rPr>
          <w:rFonts w:ascii="Calibri" w:eastAsia="Calibri" w:hAnsi="Calibri" w:cs="Times New Roman"/>
          <w:kern w:val="0"/>
          <w:sz w:val="22"/>
          <w:szCs w:val="22"/>
          <w14:ligatures w14:val="none"/>
        </w:rPr>
      </w:pPr>
      <w:hyperlink r:id="rId11" w:history="1">
        <w:r w:rsidRPr="00A15489">
          <w:rPr>
            <w:rFonts w:ascii="Calibri" w:eastAsia="Calibri" w:hAnsi="Calibri" w:cs="Times New Roman"/>
            <w:color w:val="0563C1"/>
            <w:kern w:val="0"/>
            <w:sz w:val="22"/>
            <w:szCs w:val="22"/>
            <w:u w:val="single"/>
            <w14:ligatures w14:val="none"/>
          </w:rPr>
          <w:t>Student Health and Wellness Center</w:t>
        </w:r>
      </w:hyperlink>
      <w:r w:rsidRPr="00A15489">
        <w:rPr>
          <w:rFonts w:ascii="Calibri" w:eastAsia="Calibri" w:hAnsi="Calibri" w:cs="Times New Roman"/>
          <w:kern w:val="0"/>
          <w:sz w:val="22"/>
          <w:szCs w:val="22"/>
          <w14:ligatures w14:val="none"/>
        </w:rPr>
        <w:t xml:space="preserve"> (https://studentaffairs.unt.edu/student-health-and-wellness-center)</w:t>
      </w:r>
    </w:p>
    <w:p w14:paraId="1E20853B" w14:textId="77777777" w:rsidR="00A15489" w:rsidRPr="00A15489" w:rsidRDefault="00A15489" w:rsidP="00A15489">
      <w:pPr>
        <w:numPr>
          <w:ilvl w:val="0"/>
          <w:numId w:val="11"/>
        </w:numPr>
        <w:spacing w:line="259" w:lineRule="auto"/>
        <w:contextualSpacing/>
        <w:rPr>
          <w:rFonts w:ascii="Calibri" w:eastAsia="Calibri" w:hAnsi="Calibri" w:cs="Times New Roman"/>
          <w:kern w:val="0"/>
          <w:sz w:val="22"/>
          <w:szCs w:val="22"/>
          <w14:ligatures w14:val="none"/>
        </w:rPr>
      </w:pPr>
      <w:hyperlink r:id="rId12" w:history="1">
        <w:r w:rsidRPr="00A15489">
          <w:rPr>
            <w:rFonts w:ascii="Calibri" w:eastAsia="Calibri" w:hAnsi="Calibri" w:cs="Times New Roman"/>
            <w:color w:val="0563C1"/>
            <w:kern w:val="0"/>
            <w:sz w:val="22"/>
            <w:szCs w:val="22"/>
            <w:u w:val="single"/>
            <w14:ligatures w14:val="none"/>
          </w:rPr>
          <w:t>Counseling and Testing Services</w:t>
        </w:r>
      </w:hyperlink>
      <w:r w:rsidRPr="00A15489">
        <w:rPr>
          <w:rFonts w:ascii="Calibri" w:eastAsia="Calibri" w:hAnsi="Calibri" w:cs="Times New Roman"/>
          <w:kern w:val="0"/>
          <w:sz w:val="22"/>
          <w:szCs w:val="22"/>
          <w14:ligatures w14:val="none"/>
        </w:rPr>
        <w:t xml:space="preserve"> (https://studentaffairs.unt.edu/counseling-and-testing-services)</w:t>
      </w:r>
    </w:p>
    <w:p w14:paraId="60A3EFFD" w14:textId="77777777" w:rsidR="00A15489" w:rsidRPr="00A15489" w:rsidRDefault="00A15489" w:rsidP="00A15489">
      <w:pPr>
        <w:numPr>
          <w:ilvl w:val="0"/>
          <w:numId w:val="11"/>
        </w:numPr>
        <w:spacing w:line="259" w:lineRule="auto"/>
        <w:contextualSpacing/>
        <w:rPr>
          <w:rFonts w:ascii="Calibri" w:eastAsia="Calibri" w:hAnsi="Calibri" w:cs="Times New Roman"/>
          <w:kern w:val="0"/>
          <w:sz w:val="22"/>
          <w:szCs w:val="22"/>
          <w14:ligatures w14:val="none"/>
        </w:rPr>
      </w:pPr>
      <w:hyperlink r:id="rId13" w:history="1">
        <w:r w:rsidRPr="00A15489">
          <w:rPr>
            <w:rFonts w:ascii="Calibri" w:eastAsia="Calibri" w:hAnsi="Calibri" w:cs="Times New Roman"/>
            <w:color w:val="0563C1"/>
            <w:kern w:val="0"/>
            <w:sz w:val="22"/>
            <w:szCs w:val="22"/>
            <w:u w:val="single"/>
            <w14:ligatures w14:val="none"/>
          </w:rPr>
          <w:t>UNT Care Team</w:t>
        </w:r>
      </w:hyperlink>
      <w:r w:rsidRPr="00A15489">
        <w:rPr>
          <w:rFonts w:ascii="Calibri" w:eastAsia="Calibri" w:hAnsi="Calibri" w:cs="Times New Roman"/>
          <w:kern w:val="0"/>
          <w:sz w:val="22"/>
          <w:szCs w:val="22"/>
          <w14:ligatures w14:val="none"/>
        </w:rPr>
        <w:t xml:space="preserve"> (https://studentaffairs.unt.edu/care)</w:t>
      </w:r>
    </w:p>
    <w:p w14:paraId="0C3AA8A9" w14:textId="77777777" w:rsidR="00A15489" w:rsidRPr="00A15489" w:rsidRDefault="00A15489" w:rsidP="00A15489">
      <w:pPr>
        <w:numPr>
          <w:ilvl w:val="0"/>
          <w:numId w:val="11"/>
        </w:numPr>
        <w:spacing w:line="259" w:lineRule="auto"/>
        <w:contextualSpacing/>
        <w:rPr>
          <w:rFonts w:ascii="Calibri" w:eastAsia="Calibri" w:hAnsi="Calibri" w:cs="Times New Roman"/>
          <w:kern w:val="0"/>
          <w:sz w:val="22"/>
          <w:szCs w:val="22"/>
          <w14:ligatures w14:val="none"/>
        </w:rPr>
      </w:pPr>
      <w:hyperlink r:id="rId14" w:history="1">
        <w:r w:rsidRPr="00A15489">
          <w:rPr>
            <w:rFonts w:ascii="Calibri" w:eastAsia="Calibri" w:hAnsi="Calibri" w:cs="Times New Roman"/>
            <w:color w:val="0563C1"/>
            <w:kern w:val="0"/>
            <w:sz w:val="22"/>
            <w:szCs w:val="22"/>
            <w:u w:val="single"/>
            <w14:ligatures w14:val="none"/>
          </w:rPr>
          <w:t>UNT Psychiatric Services</w:t>
        </w:r>
      </w:hyperlink>
      <w:r w:rsidRPr="00A15489">
        <w:rPr>
          <w:rFonts w:ascii="Calibri" w:eastAsia="Calibri" w:hAnsi="Calibri" w:cs="Times New Roman"/>
          <w:kern w:val="0"/>
          <w:sz w:val="22"/>
          <w:szCs w:val="22"/>
          <w14:ligatures w14:val="none"/>
        </w:rPr>
        <w:t xml:space="preserve"> (https://studentaffairs.unt.edu/student-health-and-wellness-center/services/psychiatry)</w:t>
      </w:r>
    </w:p>
    <w:p w14:paraId="41651683" w14:textId="77777777" w:rsidR="00A15489" w:rsidRPr="00A15489" w:rsidRDefault="00A15489" w:rsidP="00A15489">
      <w:pPr>
        <w:numPr>
          <w:ilvl w:val="0"/>
          <w:numId w:val="11"/>
        </w:numPr>
        <w:spacing w:line="259" w:lineRule="auto"/>
        <w:contextualSpacing/>
        <w:rPr>
          <w:rFonts w:ascii="Calibri" w:eastAsia="Calibri" w:hAnsi="Calibri" w:cs="Times New Roman"/>
          <w:kern w:val="0"/>
          <w:sz w:val="22"/>
          <w:szCs w:val="22"/>
          <w14:ligatures w14:val="none"/>
        </w:rPr>
      </w:pPr>
      <w:hyperlink r:id="rId15" w:history="1">
        <w:r w:rsidRPr="00A15489">
          <w:rPr>
            <w:rFonts w:ascii="Calibri" w:eastAsia="Calibri" w:hAnsi="Calibri" w:cs="Times New Roman"/>
            <w:color w:val="0563C1"/>
            <w:kern w:val="0"/>
            <w:sz w:val="22"/>
            <w:szCs w:val="22"/>
            <w:u w:val="single"/>
            <w14:ligatures w14:val="none"/>
          </w:rPr>
          <w:t>Individual Counseling</w:t>
        </w:r>
      </w:hyperlink>
      <w:r w:rsidRPr="00A15489">
        <w:rPr>
          <w:rFonts w:ascii="Calibri" w:eastAsia="Calibri" w:hAnsi="Calibri" w:cs="Times New Roman"/>
          <w:kern w:val="0"/>
          <w:sz w:val="22"/>
          <w:szCs w:val="22"/>
          <w14:ligatures w14:val="none"/>
        </w:rPr>
        <w:t xml:space="preserve"> (https://studentaffairs.unt.edu/counseling-and-testing-services/services/individual-counseling)</w:t>
      </w:r>
    </w:p>
    <w:p w14:paraId="5E1D857E"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Other student support services offered by UNT include</w:t>
      </w:r>
    </w:p>
    <w:p w14:paraId="2D970DD0" w14:textId="77777777" w:rsidR="00A15489" w:rsidRPr="00A15489" w:rsidRDefault="00A15489" w:rsidP="00A15489">
      <w:pPr>
        <w:numPr>
          <w:ilvl w:val="0"/>
          <w:numId w:val="7"/>
        </w:numPr>
        <w:spacing w:line="259" w:lineRule="auto"/>
        <w:contextualSpacing/>
        <w:rPr>
          <w:rFonts w:ascii="Calibri" w:eastAsia="Calibri" w:hAnsi="Calibri" w:cs="Times New Roman"/>
          <w:kern w:val="0"/>
          <w:sz w:val="22"/>
          <w:szCs w:val="22"/>
          <w14:ligatures w14:val="none"/>
        </w:rPr>
      </w:pPr>
      <w:hyperlink r:id="rId16" w:history="1">
        <w:r w:rsidRPr="00A15489">
          <w:rPr>
            <w:rFonts w:ascii="Calibri" w:eastAsia="Calibri" w:hAnsi="Calibri" w:cs="Times New Roman"/>
            <w:color w:val="0563C1"/>
            <w:kern w:val="0"/>
            <w:sz w:val="22"/>
            <w:szCs w:val="22"/>
            <w:u w:val="single"/>
            <w14:ligatures w14:val="none"/>
          </w:rPr>
          <w:t>Registrar</w:t>
        </w:r>
      </w:hyperlink>
      <w:r w:rsidRPr="00A15489">
        <w:rPr>
          <w:rFonts w:ascii="Calibri" w:eastAsia="Calibri" w:hAnsi="Calibri" w:cs="Times New Roman"/>
          <w:kern w:val="0"/>
          <w:sz w:val="22"/>
          <w:szCs w:val="22"/>
          <w14:ligatures w14:val="none"/>
        </w:rPr>
        <w:t xml:space="preserve"> (https://registrar.unt.edu/registration)</w:t>
      </w:r>
    </w:p>
    <w:p w14:paraId="16F9B2A4" w14:textId="77777777" w:rsidR="00A15489" w:rsidRPr="00A15489" w:rsidRDefault="00A15489" w:rsidP="00A15489">
      <w:pPr>
        <w:numPr>
          <w:ilvl w:val="0"/>
          <w:numId w:val="7"/>
        </w:numPr>
        <w:spacing w:line="259" w:lineRule="auto"/>
        <w:contextualSpacing/>
        <w:rPr>
          <w:rFonts w:ascii="Calibri" w:eastAsia="Calibri" w:hAnsi="Calibri" w:cs="Times New Roman"/>
          <w:kern w:val="0"/>
          <w:sz w:val="22"/>
          <w:szCs w:val="22"/>
          <w14:ligatures w14:val="none"/>
        </w:rPr>
      </w:pPr>
      <w:hyperlink r:id="rId17" w:history="1">
        <w:r w:rsidRPr="00A15489">
          <w:rPr>
            <w:rFonts w:ascii="Calibri" w:eastAsia="Calibri" w:hAnsi="Calibri" w:cs="Times New Roman"/>
            <w:color w:val="0563C1"/>
            <w:kern w:val="0"/>
            <w:sz w:val="22"/>
            <w:szCs w:val="22"/>
            <w:u w:val="single"/>
            <w14:ligatures w14:val="none"/>
          </w:rPr>
          <w:t>Financial Aid</w:t>
        </w:r>
      </w:hyperlink>
      <w:r w:rsidRPr="00A15489">
        <w:rPr>
          <w:rFonts w:ascii="Calibri" w:eastAsia="Calibri" w:hAnsi="Calibri" w:cs="Times New Roman"/>
          <w:kern w:val="0"/>
          <w:sz w:val="22"/>
          <w:szCs w:val="22"/>
          <w14:ligatures w14:val="none"/>
        </w:rPr>
        <w:t xml:space="preserve"> (https://financialaid.unt.edu/)</w:t>
      </w:r>
    </w:p>
    <w:p w14:paraId="0446FB66" w14:textId="77777777" w:rsidR="00A15489" w:rsidRPr="00A15489" w:rsidRDefault="00A15489" w:rsidP="00A15489">
      <w:pPr>
        <w:numPr>
          <w:ilvl w:val="0"/>
          <w:numId w:val="7"/>
        </w:numPr>
        <w:spacing w:line="259" w:lineRule="auto"/>
        <w:contextualSpacing/>
        <w:rPr>
          <w:rFonts w:ascii="Calibri" w:eastAsia="Calibri" w:hAnsi="Calibri" w:cs="Times New Roman"/>
          <w:kern w:val="0"/>
          <w:sz w:val="22"/>
          <w:szCs w:val="22"/>
          <w14:ligatures w14:val="none"/>
        </w:rPr>
      </w:pPr>
      <w:hyperlink r:id="rId18" w:history="1">
        <w:r w:rsidRPr="00A15489">
          <w:rPr>
            <w:rFonts w:ascii="Calibri" w:eastAsia="Calibri" w:hAnsi="Calibri" w:cs="Times New Roman"/>
            <w:color w:val="0563C1"/>
            <w:kern w:val="0"/>
            <w:sz w:val="22"/>
            <w:szCs w:val="22"/>
            <w:u w:val="single"/>
            <w14:ligatures w14:val="none"/>
          </w:rPr>
          <w:t>Student Legal Services</w:t>
        </w:r>
      </w:hyperlink>
      <w:r w:rsidRPr="00A15489">
        <w:rPr>
          <w:rFonts w:ascii="Calibri" w:eastAsia="Calibri" w:hAnsi="Calibri" w:cs="Times New Roman"/>
          <w:kern w:val="0"/>
          <w:sz w:val="22"/>
          <w:szCs w:val="22"/>
          <w14:ligatures w14:val="none"/>
        </w:rPr>
        <w:t xml:space="preserve"> (https://studentaffairs.unt.edu/student-legal-services)</w:t>
      </w:r>
    </w:p>
    <w:p w14:paraId="322725E9" w14:textId="77777777" w:rsidR="00A15489" w:rsidRPr="00A15489" w:rsidRDefault="00A15489" w:rsidP="00A15489">
      <w:pPr>
        <w:numPr>
          <w:ilvl w:val="0"/>
          <w:numId w:val="7"/>
        </w:numPr>
        <w:spacing w:line="259" w:lineRule="auto"/>
        <w:contextualSpacing/>
        <w:rPr>
          <w:rFonts w:ascii="Calibri" w:eastAsia="Calibri" w:hAnsi="Calibri" w:cs="Times New Roman"/>
          <w:kern w:val="0"/>
          <w:sz w:val="22"/>
          <w:szCs w:val="22"/>
          <w14:ligatures w14:val="none"/>
        </w:rPr>
      </w:pPr>
      <w:hyperlink r:id="rId19" w:history="1">
        <w:r w:rsidRPr="00A15489">
          <w:rPr>
            <w:rFonts w:ascii="Calibri" w:eastAsia="Calibri" w:hAnsi="Calibri" w:cs="Times New Roman"/>
            <w:color w:val="0563C1"/>
            <w:kern w:val="0"/>
            <w:sz w:val="22"/>
            <w:szCs w:val="22"/>
            <w:u w:val="single"/>
            <w14:ligatures w14:val="none"/>
          </w:rPr>
          <w:t>Career Center</w:t>
        </w:r>
      </w:hyperlink>
      <w:r w:rsidRPr="00A15489">
        <w:rPr>
          <w:rFonts w:ascii="Calibri" w:eastAsia="Calibri" w:hAnsi="Calibri" w:cs="Times New Roman"/>
          <w:kern w:val="0"/>
          <w:sz w:val="22"/>
          <w:szCs w:val="22"/>
          <w14:ligatures w14:val="none"/>
        </w:rPr>
        <w:t xml:space="preserve"> (https://studentaffairs.unt.edu/career-center)</w:t>
      </w:r>
    </w:p>
    <w:p w14:paraId="22E63BC8" w14:textId="77777777" w:rsidR="00A15489" w:rsidRPr="00A15489" w:rsidRDefault="00A15489" w:rsidP="00A15489">
      <w:pPr>
        <w:numPr>
          <w:ilvl w:val="0"/>
          <w:numId w:val="7"/>
        </w:numPr>
        <w:spacing w:line="259" w:lineRule="auto"/>
        <w:contextualSpacing/>
        <w:rPr>
          <w:rFonts w:ascii="Calibri" w:eastAsia="Calibri" w:hAnsi="Calibri" w:cs="Times New Roman"/>
          <w:kern w:val="0"/>
          <w:sz w:val="22"/>
          <w:szCs w:val="22"/>
          <w14:ligatures w14:val="none"/>
        </w:rPr>
      </w:pPr>
      <w:hyperlink r:id="rId20" w:history="1">
        <w:r w:rsidRPr="00A15489">
          <w:rPr>
            <w:rFonts w:ascii="Calibri" w:eastAsia="Calibri" w:hAnsi="Calibri" w:cs="Times New Roman"/>
            <w:color w:val="0563C1"/>
            <w:kern w:val="0"/>
            <w:sz w:val="22"/>
            <w:szCs w:val="22"/>
            <w:u w:val="single"/>
            <w14:ligatures w14:val="none"/>
          </w:rPr>
          <w:t>Multicultural Center</w:t>
        </w:r>
      </w:hyperlink>
      <w:r w:rsidRPr="00A15489">
        <w:rPr>
          <w:rFonts w:ascii="Calibri" w:eastAsia="Calibri" w:hAnsi="Calibri" w:cs="Times New Roman"/>
          <w:kern w:val="0"/>
          <w:sz w:val="22"/>
          <w:szCs w:val="22"/>
          <w14:ligatures w14:val="none"/>
        </w:rPr>
        <w:t xml:space="preserve"> (https://edo.unt.edu/multicultural-center)</w:t>
      </w:r>
    </w:p>
    <w:p w14:paraId="75901CDA" w14:textId="77777777" w:rsidR="00A15489" w:rsidRPr="00A15489" w:rsidRDefault="00A15489" w:rsidP="00A15489">
      <w:pPr>
        <w:numPr>
          <w:ilvl w:val="0"/>
          <w:numId w:val="7"/>
        </w:numPr>
        <w:spacing w:line="259" w:lineRule="auto"/>
        <w:contextualSpacing/>
        <w:rPr>
          <w:rFonts w:ascii="Calibri" w:eastAsia="Calibri" w:hAnsi="Calibri" w:cs="Times New Roman"/>
          <w:kern w:val="0"/>
          <w:sz w:val="22"/>
          <w:szCs w:val="22"/>
          <w14:ligatures w14:val="none"/>
        </w:rPr>
      </w:pPr>
      <w:hyperlink r:id="rId21" w:history="1">
        <w:r w:rsidRPr="00A15489">
          <w:rPr>
            <w:rFonts w:ascii="Calibri" w:eastAsia="Calibri" w:hAnsi="Calibri" w:cs="Times New Roman"/>
            <w:color w:val="0563C1"/>
            <w:kern w:val="0"/>
            <w:sz w:val="22"/>
            <w:szCs w:val="22"/>
            <w:u w:val="single"/>
            <w14:ligatures w14:val="none"/>
          </w:rPr>
          <w:t>Counseling and Testing Services</w:t>
        </w:r>
      </w:hyperlink>
      <w:r w:rsidRPr="00A15489">
        <w:rPr>
          <w:rFonts w:ascii="Calibri" w:eastAsia="Calibri" w:hAnsi="Calibri" w:cs="Times New Roman"/>
          <w:kern w:val="0"/>
          <w:sz w:val="22"/>
          <w:szCs w:val="22"/>
          <w14:ligatures w14:val="none"/>
        </w:rPr>
        <w:t xml:space="preserve"> (https://studentaffairs.unt.edu/counseling-and-testing-services)</w:t>
      </w:r>
    </w:p>
    <w:p w14:paraId="34AFD60D" w14:textId="77777777" w:rsidR="00A15489" w:rsidRPr="00A15489" w:rsidRDefault="00A15489" w:rsidP="00A15489">
      <w:pPr>
        <w:numPr>
          <w:ilvl w:val="0"/>
          <w:numId w:val="7"/>
        </w:numPr>
        <w:spacing w:line="259" w:lineRule="auto"/>
        <w:contextualSpacing/>
        <w:rPr>
          <w:rFonts w:ascii="Calibri" w:eastAsia="Calibri" w:hAnsi="Calibri" w:cs="Times New Roman"/>
          <w:kern w:val="0"/>
          <w:sz w:val="22"/>
          <w:szCs w:val="22"/>
          <w14:ligatures w14:val="none"/>
        </w:rPr>
      </w:pPr>
      <w:hyperlink r:id="rId22" w:history="1">
        <w:r w:rsidRPr="00A15489">
          <w:rPr>
            <w:rFonts w:ascii="Calibri" w:eastAsia="Calibri" w:hAnsi="Calibri" w:cs="Times New Roman"/>
            <w:color w:val="0563C1"/>
            <w:kern w:val="0"/>
            <w:sz w:val="22"/>
            <w:szCs w:val="22"/>
            <w:u w:val="single"/>
            <w14:ligatures w14:val="none"/>
          </w:rPr>
          <w:t>Pride Alliance</w:t>
        </w:r>
      </w:hyperlink>
      <w:r w:rsidRPr="00A15489">
        <w:rPr>
          <w:rFonts w:ascii="Calibri" w:eastAsia="Calibri" w:hAnsi="Calibri" w:cs="Times New Roman"/>
          <w:kern w:val="0"/>
          <w:sz w:val="22"/>
          <w:szCs w:val="22"/>
          <w14:ligatures w14:val="none"/>
        </w:rPr>
        <w:t xml:space="preserve"> (https://edo.unt.edu/pridealliance)</w:t>
      </w:r>
    </w:p>
    <w:p w14:paraId="58B37821" w14:textId="77777777" w:rsidR="00A15489" w:rsidRPr="00A15489" w:rsidRDefault="00A15489" w:rsidP="00A15489">
      <w:pPr>
        <w:numPr>
          <w:ilvl w:val="0"/>
          <w:numId w:val="7"/>
        </w:numPr>
        <w:spacing w:line="259" w:lineRule="auto"/>
        <w:contextualSpacing/>
        <w:rPr>
          <w:rFonts w:ascii="Calibri" w:eastAsia="Calibri" w:hAnsi="Calibri" w:cs="Times New Roman"/>
          <w:kern w:val="0"/>
          <w:sz w:val="22"/>
          <w:szCs w:val="22"/>
          <w14:ligatures w14:val="none"/>
        </w:rPr>
      </w:pPr>
      <w:hyperlink r:id="rId23" w:history="1">
        <w:r w:rsidRPr="00A15489">
          <w:rPr>
            <w:rFonts w:ascii="Calibri" w:eastAsia="Calibri" w:hAnsi="Calibri" w:cs="Times New Roman"/>
            <w:color w:val="0563C1"/>
            <w:kern w:val="0"/>
            <w:sz w:val="22"/>
            <w:szCs w:val="22"/>
            <w:u w:val="single"/>
            <w14:ligatures w14:val="none"/>
          </w:rPr>
          <w:t>UNT Food Pantry</w:t>
        </w:r>
      </w:hyperlink>
      <w:r w:rsidRPr="00A15489">
        <w:rPr>
          <w:rFonts w:ascii="Calibri" w:eastAsia="Calibri" w:hAnsi="Calibri" w:cs="Times New Roman"/>
          <w:kern w:val="0"/>
          <w:sz w:val="22"/>
          <w:szCs w:val="22"/>
          <w14:ligatures w14:val="none"/>
        </w:rPr>
        <w:t xml:space="preserve"> (https://deanofstudents.unt.edu/resources/food-pantry)</w:t>
      </w:r>
    </w:p>
    <w:p w14:paraId="781467CC"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Academic Support Services</w:t>
      </w:r>
    </w:p>
    <w:p w14:paraId="41DEE6D5" w14:textId="77777777" w:rsidR="00A15489" w:rsidRPr="00A15489" w:rsidRDefault="00A15489" w:rsidP="00A15489">
      <w:pPr>
        <w:numPr>
          <w:ilvl w:val="0"/>
          <w:numId w:val="8"/>
        </w:numPr>
        <w:spacing w:line="259" w:lineRule="auto"/>
        <w:contextualSpacing/>
        <w:rPr>
          <w:rFonts w:ascii="Calibri" w:eastAsia="Calibri" w:hAnsi="Calibri" w:cs="Times New Roman"/>
          <w:kern w:val="0"/>
          <w:sz w:val="22"/>
          <w:szCs w:val="22"/>
          <w14:ligatures w14:val="none"/>
        </w:rPr>
      </w:pPr>
      <w:hyperlink r:id="rId24" w:history="1">
        <w:r w:rsidRPr="00A15489">
          <w:rPr>
            <w:rFonts w:ascii="Calibri" w:eastAsia="Calibri" w:hAnsi="Calibri" w:cs="Times New Roman"/>
            <w:color w:val="0563C1"/>
            <w:kern w:val="0"/>
            <w:sz w:val="22"/>
            <w:szCs w:val="22"/>
            <w:u w:val="single"/>
            <w14:ligatures w14:val="none"/>
          </w:rPr>
          <w:t>Academic Resource Center</w:t>
        </w:r>
      </w:hyperlink>
      <w:r w:rsidRPr="00A15489">
        <w:rPr>
          <w:rFonts w:ascii="Calibri" w:eastAsia="Calibri" w:hAnsi="Calibri" w:cs="Times New Roman"/>
          <w:kern w:val="0"/>
          <w:sz w:val="22"/>
          <w:szCs w:val="22"/>
          <w14:ligatures w14:val="none"/>
        </w:rPr>
        <w:t xml:space="preserve"> (https://clear.unt.edu/canvas/student-resources)</w:t>
      </w:r>
    </w:p>
    <w:p w14:paraId="1F4A5E9C" w14:textId="77777777" w:rsidR="00A15489" w:rsidRPr="00A15489" w:rsidRDefault="00A15489" w:rsidP="00A15489">
      <w:pPr>
        <w:numPr>
          <w:ilvl w:val="0"/>
          <w:numId w:val="8"/>
        </w:numPr>
        <w:spacing w:line="259" w:lineRule="auto"/>
        <w:contextualSpacing/>
        <w:rPr>
          <w:rFonts w:ascii="Calibri" w:eastAsia="Calibri" w:hAnsi="Calibri" w:cs="Times New Roman"/>
          <w:kern w:val="0"/>
          <w:sz w:val="22"/>
          <w:szCs w:val="22"/>
          <w14:ligatures w14:val="none"/>
        </w:rPr>
      </w:pPr>
      <w:hyperlink r:id="rId25" w:history="1">
        <w:r w:rsidRPr="00A15489">
          <w:rPr>
            <w:rFonts w:ascii="Calibri" w:eastAsia="Calibri" w:hAnsi="Calibri" w:cs="Times New Roman"/>
            <w:color w:val="0563C1"/>
            <w:kern w:val="0"/>
            <w:sz w:val="22"/>
            <w:szCs w:val="22"/>
            <w:u w:val="single"/>
            <w14:ligatures w14:val="none"/>
          </w:rPr>
          <w:t>Academic Success Center</w:t>
        </w:r>
      </w:hyperlink>
      <w:r w:rsidRPr="00A15489">
        <w:rPr>
          <w:rFonts w:ascii="Calibri" w:eastAsia="Calibri" w:hAnsi="Calibri" w:cs="Times New Roman"/>
          <w:kern w:val="0"/>
          <w:sz w:val="22"/>
          <w:szCs w:val="22"/>
          <w14:ligatures w14:val="none"/>
        </w:rPr>
        <w:t xml:space="preserve"> (https://success.unt.edu/asc)</w:t>
      </w:r>
    </w:p>
    <w:p w14:paraId="031C495D" w14:textId="77777777" w:rsidR="00A15489" w:rsidRPr="00A15489" w:rsidRDefault="00A15489" w:rsidP="00A15489">
      <w:pPr>
        <w:numPr>
          <w:ilvl w:val="0"/>
          <w:numId w:val="8"/>
        </w:numPr>
        <w:spacing w:line="259" w:lineRule="auto"/>
        <w:contextualSpacing/>
        <w:rPr>
          <w:rFonts w:ascii="Calibri" w:eastAsia="Calibri" w:hAnsi="Calibri" w:cs="Times New Roman"/>
          <w:kern w:val="0"/>
          <w:sz w:val="22"/>
          <w:szCs w:val="22"/>
          <w14:ligatures w14:val="none"/>
        </w:rPr>
      </w:pPr>
      <w:hyperlink r:id="rId26" w:history="1">
        <w:r w:rsidRPr="00A15489">
          <w:rPr>
            <w:rFonts w:ascii="Calibri" w:eastAsia="Calibri" w:hAnsi="Calibri" w:cs="Times New Roman"/>
            <w:color w:val="0563C1"/>
            <w:kern w:val="0"/>
            <w:sz w:val="22"/>
            <w:szCs w:val="22"/>
            <w:u w:val="single"/>
            <w14:ligatures w14:val="none"/>
          </w:rPr>
          <w:t>UNT Libraries</w:t>
        </w:r>
      </w:hyperlink>
      <w:r w:rsidRPr="00A15489">
        <w:rPr>
          <w:rFonts w:ascii="Calibri" w:eastAsia="Calibri" w:hAnsi="Calibri" w:cs="Times New Roman"/>
          <w:kern w:val="0"/>
          <w:sz w:val="22"/>
          <w:szCs w:val="22"/>
          <w14:ligatures w14:val="none"/>
        </w:rPr>
        <w:t xml:space="preserve"> (https://library.unt.edu/)</w:t>
      </w:r>
    </w:p>
    <w:p w14:paraId="6F371B39" w14:textId="77777777" w:rsidR="00A15489" w:rsidRPr="00A15489" w:rsidRDefault="00A15489" w:rsidP="00A15489">
      <w:pPr>
        <w:numPr>
          <w:ilvl w:val="0"/>
          <w:numId w:val="8"/>
        </w:numPr>
        <w:spacing w:line="259" w:lineRule="auto"/>
        <w:contextualSpacing/>
        <w:rPr>
          <w:rFonts w:ascii="Calibri" w:eastAsia="Calibri" w:hAnsi="Calibri" w:cs="Times New Roman"/>
          <w:kern w:val="0"/>
          <w:sz w:val="22"/>
          <w:szCs w:val="22"/>
          <w14:ligatures w14:val="none"/>
        </w:rPr>
      </w:pPr>
      <w:hyperlink r:id="rId27" w:history="1">
        <w:r w:rsidRPr="00A15489">
          <w:rPr>
            <w:rFonts w:ascii="Calibri" w:eastAsia="Calibri" w:hAnsi="Calibri" w:cs="Times New Roman"/>
            <w:color w:val="0563C1"/>
            <w:kern w:val="0"/>
            <w:sz w:val="22"/>
            <w:szCs w:val="22"/>
            <w:u w:val="single"/>
            <w14:ligatures w14:val="none"/>
          </w:rPr>
          <w:t>Writing Lab</w:t>
        </w:r>
      </w:hyperlink>
      <w:r w:rsidRPr="00A15489">
        <w:rPr>
          <w:rFonts w:ascii="Calibri" w:eastAsia="Calibri" w:hAnsi="Calibri" w:cs="Times New Roman"/>
          <w:kern w:val="0"/>
          <w:sz w:val="22"/>
          <w:szCs w:val="22"/>
          <w14:ligatures w14:val="none"/>
        </w:rPr>
        <w:t xml:space="preserve"> (http://writingcenter.unt.edu/)</w:t>
      </w:r>
    </w:p>
    <w:p w14:paraId="301C3A85" w14:textId="77777777" w:rsidR="00A15489" w:rsidRPr="00A15489" w:rsidRDefault="00A15489" w:rsidP="00A15489">
      <w:pPr>
        <w:numPr>
          <w:ilvl w:val="0"/>
          <w:numId w:val="8"/>
        </w:numPr>
        <w:spacing w:line="259" w:lineRule="auto"/>
        <w:contextualSpacing/>
        <w:rPr>
          <w:rFonts w:ascii="Calibri" w:eastAsia="Calibri" w:hAnsi="Calibri" w:cs="Times New Roman"/>
          <w:kern w:val="0"/>
          <w:sz w:val="22"/>
          <w:szCs w:val="22"/>
          <w14:ligatures w14:val="none"/>
        </w:rPr>
      </w:pPr>
      <w:hyperlink r:id="rId28" w:history="1">
        <w:r w:rsidRPr="00A15489">
          <w:rPr>
            <w:rFonts w:ascii="Calibri" w:eastAsia="Calibri" w:hAnsi="Calibri" w:cs="Times New Roman"/>
            <w:color w:val="0563C1"/>
            <w:kern w:val="0"/>
            <w:sz w:val="22"/>
            <w:szCs w:val="22"/>
            <w:u w:val="single"/>
            <w14:ligatures w14:val="none"/>
          </w:rPr>
          <w:t>MathLab</w:t>
        </w:r>
      </w:hyperlink>
      <w:r w:rsidRPr="00A15489">
        <w:rPr>
          <w:rFonts w:ascii="Calibri" w:eastAsia="Calibri" w:hAnsi="Calibri" w:cs="Times New Roman"/>
          <w:kern w:val="0"/>
          <w:sz w:val="22"/>
          <w:szCs w:val="22"/>
          <w14:ligatures w14:val="none"/>
        </w:rPr>
        <w:t xml:space="preserve"> (https://math.unt.edu/mathlab)</w:t>
      </w:r>
    </w:p>
    <w:p w14:paraId="48089677" w14:textId="77777777" w:rsidR="00B50470" w:rsidRDefault="00B50470"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p>
    <w:p w14:paraId="45FDBE95" w14:textId="09AC10E4"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Course Requirements</w:t>
      </w:r>
    </w:p>
    <w:tbl>
      <w:tblPr>
        <w:tblStyle w:val="TableGrid"/>
        <w:tblW w:w="0" w:type="auto"/>
        <w:jc w:val="center"/>
        <w:tblLook w:val="04A0" w:firstRow="1" w:lastRow="0" w:firstColumn="1" w:lastColumn="0" w:noHBand="0" w:noVBand="1"/>
        <w:tblDescription w:val="Course Requirements Table"/>
      </w:tblPr>
      <w:tblGrid>
        <w:gridCol w:w="5173"/>
        <w:gridCol w:w="1819"/>
        <w:gridCol w:w="2358"/>
      </w:tblGrid>
      <w:tr w:rsidR="00A15489" w:rsidRPr="00A15489" w14:paraId="7923E98F" w14:textId="77777777" w:rsidTr="00AA473C">
        <w:trPr>
          <w:trHeight w:val="765"/>
          <w:tblHeader/>
          <w:jc w:val="center"/>
        </w:trPr>
        <w:tc>
          <w:tcPr>
            <w:tcW w:w="0" w:type="auto"/>
            <w:hideMark/>
          </w:tcPr>
          <w:p w14:paraId="328531CC" w14:textId="77777777" w:rsidR="00A15489" w:rsidRPr="00A15489" w:rsidRDefault="00A15489" w:rsidP="00A15489">
            <w:pPr>
              <w:rPr>
                <w:rFonts w:ascii="Calibri" w:eastAsia="Calibri" w:hAnsi="Calibri" w:cs="Calibri"/>
                <w:i/>
                <w:sz w:val="22"/>
              </w:rPr>
            </w:pPr>
            <w:r w:rsidRPr="00A15489">
              <w:rPr>
                <w:rFonts w:ascii="Calibri" w:eastAsia="Calibri" w:hAnsi="Calibri" w:cs="Calibri"/>
                <w:b/>
                <w:bCs/>
                <w:i/>
                <w:sz w:val="22"/>
              </w:rPr>
              <w:t>Assignment</w:t>
            </w:r>
          </w:p>
        </w:tc>
        <w:tc>
          <w:tcPr>
            <w:tcW w:w="0" w:type="auto"/>
            <w:hideMark/>
          </w:tcPr>
          <w:p w14:paraId="3AD42684" w14:textId="77777777" w:rsidR="00A15489" w:rsidRPr="00A15489" w:rsidRDefault="00A15489" w:rsidP="00A15489">
            <w:pPr>
              <w:rPr>
                <w:rFonts w:ascii="Calibri" w:eastAsia="Calibri" w:hAnsi="Calibri" w:cs="Calibri"/>
                <w:i/>
                <w:sz w:val="22"/>
              </w:rPr>
            </w:pPr>
            <w:r w:rsidRPr="00A15489">
              <w:rPr>
                <w:rFonts w:ascii="Calibri" w:eastAsia="Calibri" w:hAnsi="Calibri" w:cs="Calibri"/>
                <w:b/>
                <w:bCs/>
                <w:i/>
                <w:sz w:val="22"/>
              </w:rPr>
              <w:t>Points Possible</w:t>
            </w:r>
          </w:p>
        </w:tc>
        <w:tc>
          <w:tcPr>
            <w:tcW w:w="0" w:type="auto"/>
            <w:hideMark/>
          </w:tcPr>
          <w:p w14:paraId="77D673C3" w14:textId="77777777" w:rsidR="00A15489" w:rsidRPr="00A15489" w:rsidRDefault="00A15489" w:rsidP="00A15489">
            <w:pPr>
              <w:rPr>
                <w:rFonts w:ascii="Calibri" w:eastAsia="Calibri" w:hAnsi="Calibri" w:cs="Calibri"/>
                <w:i/>
                <w:sz w:val="22"/>
              </w:rPr>
            </w:pPr>
            <w:r w:rsidRPr="00A15489">
              <w:rPr>
                <w:rFonts w:ascii="Calibri" w:eastAsia="Calibri" w:hAnsi="Calibri" w:cs="Calibri"/>
                <w:b/>
                <w:bCs/>
                <w:i/>
                <w:sz w:val="22"/>
              </w:rPr>
              <w:t>Percentage of Final Grade</w:t>
            </w:r>
          </w:p>
        </w:tc>
      </w:tr>
      <w:tr w:rsidR="00A15489" w:rsidRPr="00A15489" w14:paraId="3EB5FBF2" w14:textId="77777777" w:rsidTr="00AA473C">
        <w:trPr>
          <w:jc w:val="center"/>
        </w:trPr>
        <w:tc>
          <w:tcPr>
            <w:tcW w:w="0" w:type="auto"/>
            <w:hideMark/>
          </w:tcPr>
          <w:p w14:paraId="71C41E8A" w14:textId="77777777" w:rsidR="00A15489" w:rsidRPr="00A15489" w:rsidRDefault="00A15489" w:rsidP="00A15489">
            <w:pPr>
              <w:rPr>
                <w:rFonts w:ascii="Calibri" w:eastAsia="Calibri" w:hAnsi="Calibri" w:cs="Calibri"/>
                <w:i/>
                <w:sz w:val="22"/>
              </w:rPr>
            </w:pPr>
            <w:r w:rsidRPr="00A15489">
              <w:rPr>
                <w:rFonts w:ascii="Calibri" w:eastAsia="Calibri" w:hAnsi="Calibri" w:cs="Calibri"/>
                <w:b/>
                <w:bCs/>
                <w:i/>
                <w:sz w:val="22"/>
              </w:rPr>
              <w:t>Assignment 1 – Green Hotel Assignment</w:t>
            </w:r>
          </w:p>
        </w:tc>
        <w:tc>
          <w:tcPr>
            <w:tcW w:w="0" w:type="auto"/>
            <w:hideMark/>
          </w:tcPr>
          <w:p w14:paraId="0BD47D43"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75 points</w:t>
            </w:r>
          </w:p>
        </w:tc>
        <w:tc>
          <w:tcPr>
            <w:tcW w:w="0" w:type="auto"/>
            <w:hideMark/>
          </w:tcPr>
          <w:p w14:paraId="71D620D2"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15%</w:t>
            </w:r>
          </w:p>
        </w:tc>
      </w:tr>
      <w:tr w:rsidR="00A15489" w:rsidRPr="00A15489" w14:paraId="5ED11862" w14:textId="77777777" w:rsidTr="00AA473C">
        <w:trPr>
          <w:jc w:val="center"/>
        </w:trPr>
        <w:tc>
          <w:tcPr>
            <w:tcW w:w="0" w:type="auto"/>
            <w:hideMark/>
          </w:tcPr>
          <w:p w14:paraId="668F3CDE" w14:textId="77777777" w:rsidR="00A15489" w:rsidRPr="00A15489" w:rsidRDefault="00A15489" w:rsidP="00A15489">
            <w:pPr>
              <w:rPr>
                <w:rFonts w:ascii="Calibri" w:eastAsia="Calibri" w:hAnsi="Calibri" w:cs="Calibri"/>
                <w:i/>
                <w:sz w:val="22"/>
              </w:rPr>
            </w:pPr>
            <w:r w:rsidRPr="00A15489">
              <w:rPr>
                <w:rFonts w:ascii="Calibri" w:eastAsia="Calibri" w:hAnsi="Calibri" w:cs="Calibri"/>
                <w:b/>
                <w:bCs/>
                <w:i/>
                <w:sz w:val="22"/>
              </w:rPr>
              <w:t>Assignment 2 – SmartDraw Introduction Assignment</w:t>
            </w:r>
          </w:p>
        </w:tc>
        <w:tc>
          <w:tcPr>
            <w:tcW w:w="0" w:type="auto"/>
            <w:hideMark/>
          </w:tcPr>
          <w:p w14:paraId="201EF534"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25 points</w:t>
            </w:r>
          </w:p>
        </w:tc>
        <w:tc>
          <w:tcPr>
            <w:tcW w:w="0" w:type="auto"/>
            <w:hideMark/>
          </w:tcPr>
          <w:p w14:paraId="5EB19C96"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5%</w:t>
            </w:r>
          </w:p>
        </w:tc>
      </w:tr>
      <w:tr w:rsidR="00A15489" w:rsidRPr="00A15489" w14:paraId="1CE5D48B" w14:textId="77777777" w:rsidTr="00AA473C">
        <w:trPr>
          <w:jc w:val="center"/>
        </w:trPr>
        <w:tc>
          <w:tcPr>
            <w:tcW w:w="0" w:type="auto"/>
            <w:hideMark/>
          </w:tcPr>
          <w:p w14:paraId="16A1450A" w14:textId="77777777" w:rsidR="00A15489" w:rsidRPr="00A15489" w:rsidRDefault="00A15489" w:rsidP="00A15489">
            <w:pPr>
              <w:rPr>
                <w:rFonts w:ascii="Calibri" w:eastAsia="Calibri" w:hAnsi="Calibri" w:cs="Calibri"/>
                <w:i/>
                <w:sz w:val="22"/>
              </w:rPr>
            </w:pPr>
            <w:r w:rsidRPr="00A15489">
              <w:rPr>
                <w:rFonts w:ascii="Calibri" w:eastAsia="Calibri" w:hAnsi="Calibri" w:cs="Calibri"/>
                <w:b/>
                <w:bCs/>
                <w:i/>
                <w:sz w:val="22"/>
              </w:rPr>
              <w:t>Assignment 3 – ADA Assignment</w:t>
            </w:r>
          </w:p>
        </w:tc>
        <w:tc>
          <w:tcPr>
            <w:tcW w:w="0" w:type="auto"/>
            <w:hideMark/>
          </w:tcPr>
          <w:p w14:paraId="43E25784"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25 points</w:t>
            </w:r>
          </w:p>
        </w:tc>
        <w:tc>
          <w:tcPr>
            <w:tcW w:w="0" w:type="auto"/>
            <w:hideMark/>
          </w:tcPr>
          <w:p w14:paraId="5D443659"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5%</w:t>
            </w:r>
          </w:p>
        </w:tc>
      </w:tr>
      <w:tr w:rsidR="00A15489" w:rsidRPr="00A15489" w14:paraId="5CCCD70F" w14:textId="77777777" w:rsidTr="00AA473C">
        <w:trPr>
          <w:jc w:val="center"/>
        </w:trPr>
        <w:tc>
          <w:tcPr>
            <w:tcW w:w="0" w:type="auto"/>
            <w:hideMark/>
          </w:tcPr>
          <w:p w14:paraId="381794AA" w14:textId="77777777" w:rsidR="00A15489" w:rsidRPr="00A15489" w:rsidRDefault="00A15489" w:rsidP="00A15489">
            <w:pPr>
              <w:rPr>
                <w:rFonts w:ascii="Calibri" w:eastAsia="Calibri" w:hAnsi="Calibri" w:cs="Calibri"/>
                <w:i/>
                <w:sz w:val="22"/>
              </w:rPr>
            </w:pPr>
            <w:r w:rsidRPr="00A15489">
              <w:rPr>
                <w:rFonts w:ascii="Calibri" w:eastAsia="Calibri" w:hAnsi="Calibri" w:cs="Calibri"/>
                <w:b/>
                <w:bCs/>
                <w:i/>
                <w:sz w:val="22"/>
              </w:rPr>
              <w:t>Assignment 4 – Crisis Management Assignment</w:t>
            </w:r>
          </w:p>
        </w:tc>
        <w:tc>
          <w:tcPr>
            <w:tcW w:w="0" w:type="auto"/>
            <w:hideMark/>
          </w:tcPr>
          <w:p w14:paraId="7BAF1220"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25 points</w:t>
            </w:r>
          </w:p>
        </w:tc>
        <w:tc>
          <w:tcPr>
            <w:tcW w:w="0" w:type="auto"/>
            <w:hideMark/>
          </w:tcPr>
          <w:p w14:paraId="065743B3"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5%</w:t>
            </w:r>
          </w:p>
        </w:tc>
      </w:tr>
      <w:tr w:rsidR="00A15489" w:rsidRPr="00A15489" w14:paraId="6CE7CDE0" w14:textId="77777777" w:rsidTr="00AA473C">
        <w:trPr>
          <w:jc w:val="center"/>
        </w:trPr>
        <w:tc>
          <w:tcPr>
            <w:tcW w:w="0" w:type="auto"/>
            <w:hideMark/>
          </w:tcPr>
          <w:p w14:paraId="39633AA8" w14:textId="77777777" w:rsidR="00A15489" w:rsidRPr="00A15489" w:rsidRDefault="00A15489" w:rsidP="00A15489">
            <w:pPr>
              <w:rPr>
                <w:rFonts w:ascii="Calibri" w:eastAsia="Calibri" w:hAnsi="Calibri" w:cs="Calibri"/>
                <w:b/>
                <w:bCs/>
                <w:i/>
                <w:sz w:val="22"/>
              </w:rPr>
            </w:pPr>
            <w:r w:rsidRPr="00A15489">
              <w:rPr>
                <w:rFonts w:ascii="Calibri" w:eastAsia="Calibri" w:hAnsi="Calibri" w:cs="Calibri"/>
                <w:b/>
                <w:bCs/>
                <w:i/>
                <w:sz w:val="22"/>
              </w:rPr>
              <w:t>Assignment 5 – Hospitality Facility Layout Design Project (individual Project)</w:t>
            </w:r>
          </w:p>
          <w:p w14:paraId="2ECE2190" w14:textId="77777777" w:rsidR="00A15489" w:rsidRPr="00A15489" w:rsidRDefault="00A15489" w:rsidP="00A15489">
            <w:pPr>
              <w:numPr>
                <w:ilvl w:val="0"/>
                <w:numId w:val="4"/>
              </w:numPr>
              <w:rPr>
                <w:rFonts w:ascii="Calibri" w:eastAsia="Calibri" w:hAnsi="Calibri" w:cs="Calibri"/>
                <w:b/>
                <w:bCs/>
                <w:i/>
                <w:sz w:val="22"/>
              </w:rPr>
            </w:pPr>
            <w:r w:rsidRPr="00A15489">
              <w:rPr>
                <w:rFonts w:ascii="Calibri" w:eastAsia="Calibri" w:hAnsi="Calibri" w:cs="Calibri"/>
                <w:b/>
                <w:bCs/>
                <w:i/>
                <w:sz w:val="22"/>
              </w:rPr>
              <w:t>Step #1 – “What is my facility all about?”</w:t>
            </w:r>
          </w:p>
          <w:p w14:paraId="34EA65AF" w14:textId="77777777" w:rsidR="00A15489" w:rsidRPr="00A15489" w:rsidRDefault="00A15489" w:rsidP="00A15489">
            <w:pPr>
              <w:numPr>
                <w:ilvl w:val="0"/>
                <w:numId w:val="4"/>
              </w:numPr>
              <w:rPr>
                <w:rFonts w:ascii="Calibri" w:eastAsia="Calibri" w:hAnsi="Calibri" w:cs="Calibri"/>
                <w:b/>
                <w:bCs/>
                <w:i/>
                <w:sz w:val="22"/>
              </w:rPr>
            </w:pPr>
            <w:r w:rsidRPr="00A15489">
              <w:rPr>
                <w:rFonts w:ascii="Calibri" w:eastAsia="Calibri" w:hAnsi="Calibri" w:cs="Calibri"/>
                <w:b/>
                <w:bCs/>
                <w:i/>
                <w:sz w:val="22"/>
              </w:rPr>
              <w:t>Step #2 – “What does my facility’s concept tell me?”</w:t>
            </w:r>
          </w:p>
          <w:p w14:paraId="1F4BB248" w14:textId="77777777" w:rsidR="00A15489" w:rsidRPr="00A15489" w:rsidRDefault="00A15489" w:rsidP="00A15489">
            <w:pPr>
              <w:numPr>
                <w:ilvl w:val="0"/>
                <w:numId w:val="4"/>
              </w:numPr>
              <w:rPr>
                <w:rFonts w:ascii="Calibri" w:eastAsia="Calibri" w:hAnsi="Calibri" w:cs="Calibri"/>
                <w:b/>
                <w:bCs/>
                <w:i/>
                <w:sz w:val="22"/>
              </w:rPr>
            </w:pPr>
            <w:r w:rsidRPr="00A15489">
              <w:rPr>
                <w:rFonts w:ascii="Calibri" w:eastAsia="Calibri" w:hAnsi="Calibri" w:cs="Calibri"/>
                <w:b/>
                <w:bCs/>
                <w:i/>
                <w:sz w:val="22"/>
              </w:rPr>
              <w:t>Step #3 – “What furniture, fixtures, and equipment do I need?”</w:t>
            </w:r>
          </w:p>
          <w:p w14:paraId="3603477A" w14:textId="77777777" w:rsidR="00A15489" w:rsidRPr="00A15489" w:rsidRDefault="00A15489" w:rsidP="00A15489">
            <w:pPr>
              <w:numPr>
                <w:ilvl w:val="0"/>
                <w:numId w:val="4"/>
              </w:numPr>
              <w:rPr>
                <w:rFonts w:ascii="Calibri" w:eastAsia="Calibri" w:hAnsi="Calibri" w:cs="Calibri"/>
                <w:b/>
                <w:bCs/>
                <w:i/>
                <w:sz w:val="22"/>
              </w:rPr>
            </w:pPr>
            <w:r w:rsidRPr="00A15489">
              <w:rPr>
                <w:rFonts w:ascii="Calibri" w:eastAsia="Calibri" w:hAnsi="Calibri" w:cs="Calibri"/>
                <w:b/>
                <w:bCs/>
                <w:i/>
                <w:sz w:val="22"/>
              </w:rPr>
              <w:t>Step #4 – “What will my facility look like?”</w:t>
            </w:r>
          </w:p>
          <w:p w14:paraId="36D9EC90" w14:textId="77777777" w:rsidR="00A15489" w:rsidRPr="00A15489" w:rsidRDefault="00A15489" w:rsidP="00A15489">
            <w:pPr>
              <w:numPr>
                <w:ilvl w:val="0"/>
                <w:numId w:val="4"/>
              </w:numPr>
              <w:rPr>
                <w:rFonts w:ascii="Calibri" w:eastAsia="Calibri" w:hAnsi="Calibri" w:cs="Calibri"/>
                <w:i/>
                <w:sz w:val="22"/>
              </w:rPr>
            </w:pPr>
            <w:r w:rsidRPr="00A15489">
              <w:rPr>
                <w:rFonts w:ascii="Calibri" w:eastAsia="Calibri" w:hAnsi="Calibri" w:cs="Calibri"/>
                <w:b/>
                <w:bCs/>
                <w:i/>
                <w:sz w:val="22"/>
              </w:rPr>
              <w:t>Step #5 – “The great unveiling!!”</w:t>
            </w:r>
          </w:p>
        </w:tc>
        <w:tc>
          <w:tcPr>
            <w:tcW w:w="0" w:type="auto"/>
            <w:hideMark/>
          </w:tcPr>
          <w:p w14:paraId="61551099"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 </w:t>
            </w:r>
          </w:p>
          <w:p w14:paraId="176AB7F1"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 xml:space="preserve"> </w:t>
            </w:r>
          </w:p>
          <w:p w14:paraId="741F63C7"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25 points</w:t>
            </w:r>
          </w:p>
          <w:p w14:paraId="7343B137"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25 points</w:t>
            </w:r>
          </w:p>
          <w:p w14:paraId="06F288CA"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25 points</w:t>
            </w:r>
          </w:p>
          <w:p w14:paraId="21765FF6" w14:textId="77777777" w:rsidR="00A15489" w:rsidRPr="00A15489" w:rsidRDefault="00A15489" w:rsidP="00A15489">
            <w:pPr>
              <w:rPr>
                <w:rFonts w:ascii="Calibri" w:eastAsia="Calibri" w:hAnsi="Calibri" w:cs="Calibri"/>
                <w:i/>
                <w:sz w:val="22"/>
              </w:rPr>
            </w:pPr>
          </w:p>
          <w:p w14:paraId="554C2B25"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25 points</w:t>
            </w:r>
          </w:p>
          <w:p w14:paraId="66200EEB"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50 points</w:t>
            </w:r>
          </w:p>
        </w:tc>
        <w:tc>
          <w:tcPr>
            <w:tcW w:w="0" w:type="auto"/>
            <w:hideMark/>
          </w:tcPr>
          <w:p w14:paraId="76E93D76"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30%</w:t>
            </w:r>
          </w:p>
        </w:tc>
      </w:tr>
      <w:tr w:rsidR="00A15489" w:rsidRPr="00A15489" w14:paraId="0FED9B35" w14:textId="77777777" w:rsidTr="00AA473C">
        <w:trPr>
          <w:jc w:val="center"/>
        </w:trPr>
        <w:tc>
          <w:tcPr>
            <w:tcW w:w="0" w:type="auto"/>
            <w:hideMark/>
          </w:tcPr>
          <w:p w14:paraId="13D20DE1" w14:textId="77777777" w:rsidR="00A15489" w:rsidRPr="00A15489" w:rsidRDefault="00A15489" w:rsidP="00A15489">
            <w:pPr>
              <w:rPr>
                <w:rFonts w:ascii="Calibri" w:eastAsia="Calibri" w:hAnsi="Calibri" w:cs="Calibri"/>
                <w:i/>
                <w:sz w:val="22"/>
              </w:rPr>
            </w:pPr>
            <w:r w:rsidRPr="00A15489">
              <w:rPr>
                <w:rFonts w:ascii="Calibri" w:eastAsia="Calibri" w:hAnsi="Calibri" w:cs="Calibri"/>
                <w:b/>
                <w:bCs/>
                <w:i/>
                <w:sz w:val="22"/>
              </w:rPr>
              <w:t>Quizzes</w:t>
            </w:r>
          </w:p>
          <w:p w14:paraId="7C6B1BD2" w14:textId="77777777" w:rsidR="00A15489" w:rsidRPr="00A15489" w:rsidRDefault="00A15489" w:rsidP="00A15489">
            <w:pPr>
              <w:numPr>
                <w:ilvl w:val="0"/>
                <w:numId w:val="5"/>
              </w:numPr>
              <w:rPr>
                <w:rFonts w:ascii="Calibri" w:eastAsia="Calibri" w:hAnsi="Calibri" w:cs="Calibri"/>
                <w:i/>
                <w:sz w:val="22"/>
              </w:rPr>
            </w:pPr>
            <w:r w:rsidRPr="00A15489">
              <w:rPr>
                <w:rFonts w:ascii="Calibri" w:eastAsia="Calibri" w:hAnsi="Calibri" w:cs="Calibri"/>
                <w:b/>
                <w:bCs/>
                <w:i/>
                <w:sz w:val="22"/>
              </w:rPr>
              <w:t xml:space="preserve">10 </w:t>
            </w:r>
            <w:proofErr w:type="gramStart"/>
            <w:r w:rsidRPr="00A15489">
              <w:rPr>
                <w:rFonts w:ascii="Calibri" w:eastAsia="Calibri" w:hAnsi="Calibri" w:cs="Calibri"/>
                <w:b/>
                <w:bCs/>
                <w:i/>
                <w:sz w:val="22"/>
              </w:rPr>
              <w:t>quizzes @</w:t>
            </w:r>
            <w:proofErr w:type="gramEnd"/>
            <w:r w:rsidRPr="00A15489">
              <w:rPr>
                <w:rFonts w:ascii="Calibri" w:eastAsia="Calibri" w:hAnsi="Calibri" w:cs="Calibri"/>
                <w:b/>
                <w:bCs/>
                <w:i/>
                <w:sz w:val="22"/>
              </w:rPr>
              <w:t xml:space="preserve"> 20 points ea.</w:t>
            </w:r>
          </w:p>
        </w:tc>
        <w:tc>
          <w:tcPr>
            <w:tcW w:w="0" w:type="auto"/>
            <w:hideMark/>
          </w:tcPr>
          <w:p w14:paraId="34173223"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 </w:t>
            </w:r>
          </w:p>
          <w:p w14:paraId="78EB4373"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200 points</w:t>
            </w:r>
          </w:p>
        </w:tc>
        <w:tc>
          <w:tcPr>
            <w:tcW w:w="0" w:type="auto"/>
            <w:hideMark/>
          </w:tcPr>
          <w:p w14:paraId="748791B4"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40%</w:t>
            </w:r>
          </w:p>
        </w:tc>
      </w:tr>
      <w:tr w:rsidR="0015415C" w:rsidRPr="00A15489" w14:paraId="581011B3" w14:textId="77777777" w:rsidTr="00AA473C">
        <w:trPr>
          <w:jc w:val="center"/>
        </w:trPr>
        <w:tc>
          <w:tcPr>
            <w:tcW w:w="0" w:type="auto"/>
          </w:tcPr>
          <w:p w14:paraId="549498E8" w14:textId="116418C0" w:rsidR="0015415C" w:rsidRPr="00027F09" w:rsidRDefault="000E7E87" w:rsidP="00027F09">
            <w:pPr>
              <w:rPr>
                <w:rFonts w:ascii="Calibri" w:eastAsia="Calibri" w:hAnsi="Calibri" w:cs="Calibri"/>
                <w:b/>
                <w:bCs/>
                <w:i/>
                <w:sz w:val="22"/>
              </w:rPr>
            </w:pPr>
            <w:r w:rsidRPr="00027F09">
              <w:rPr>
                <w:rFonts w:ascii="Calibri" w:eastAsia="Calibri" w:hAnsi="Calibri" w:cs="Calibri"/>
                <w:b/>
                <w:bCs/>
                <w:i/>
                <w:sz w:val="22"/>
              </w:rPr>
              <w:t>Individual Essay Assignment</w:t>
            </w:r>
          </w:p>
        </w:tc>
        <w:tc>
          <w:tcPr>
            <w:tcW w:w="0" w:type="auto"/>
          </w:tcPr>
          <w:p w14:paraId="63BAD7D7" w14:textId="7EF28C67" w:rsidR="0015415C" w:rsidRPr="000F519F" w:rsidRDefault="00027F09" w:rsidP="00027F09">
            <w:pPr>
              <w:ind w:left="0" w:firstLine="0"/>
              <w:jc w:val="both"/>
              <w:rPr>
                <w:rFonts w:ascii="Calibri" w:eastAsia="Calibri" w:hAnsi="Calibri" w:cs="Calibri"/>
                <w:i/>
                <w:sz w:val="22"/>
              </w:rPr>
            </w:pPr>
            <w:r>
              <w:rPr>
                <w:rFonts w:ascii="Calibri" w:eastAsia="Calibri" w:hAnsi="Calibri" w:cs="Calibri"/>
                <w:i/>
                <w:sz w:val="22"/>
              </w:rPr>
              <w:t xml:space="preserve">       </w:t>
            </w:r>
            <w:r w:rsidR="000E7E87" w:rsidRPr="000F519F">
              <w:rPr>
                <w:rFonts w:ascii="Calibri" w:eastAsia="Calibri" w:hAnsi="Calibri" w:cs="Calibri"/>
                <w:i/>
                <w:sz w:val="22"/>
              </w:rPr>
              <w:t>100 po</w:t>
            </w:r>
            <w:r w:rsidR="000F519F" w:rsidRPr="000F519F">
              <w:rPr>
                <w:rFonts w:ascii="Calibri" w:eastAsia="Calibri" w:hAnsi="Calibri" w:cs="Calibri"/>
                <w:i/>
                <w:sz w:val="22"/>
              </w:rPr>
              <w:t>ints</w:t>
            </w:r>
          </w:p>
        </w:tc>
        <w:tc>
          <w:tcPr>
            <w:tcW w:w="0" w:type="auto"/>
          </w:tcPr>
          <w:p w14:paraId="11F751F6" w14:textId="77777777" w:rsidR="0015415C" w:rsidRPr="0015415C" w:rsidRDefault="0015415C" w:rsidP="003B005F">
            <w:pPr>
              <w:pStyle w:val="ListParagraph"/>
              <w:ind w:left="1080" w:firstLine="0"/>
              <w:rPr>
                <w:rFonts w:ascii="Calibri" w:eastAsia="Calibri" w:hAnsi="Calibri" w:cs="Calibri"/>
                <w:i/>
                <w:sz w:val="22"/>
              </w:rPr>
            </w:pPr>
          </w:p>
        </w:tc>
      </w:tr>
      <w:tr w:rsidR="00A15489" w:rsidRPr="00A15489" w14:paraId="322CE8E8" w14:textId="77777777" w:rsidTr="00AA473C">
        <w:trPr>
          <w:jc w:val="center"/>
        </w:trPr>
        <w:tc>
          <w:tcPr>
            <w:tcW w:w="0" w:type="auto"/>
            <w:hideMark/>
          </w:tcPr>
          <w:p w14:paraId="2967FAA0" w14:textId="77777777" w:rsidR="00A15489" w:rsidRPr="00A15489" w:rsidRDefault="00A15489" w:rsidP="00A15489">
            <w:pPr>
              <w:rPr>
                <w:rFonts w:ascii="Calibri" w:eastAsia="Calibri" w:hAnsi="Calibri" w:cs="Calibri"/>
                <w:i/>
                <w:sz w:val="22"/>
              </w:rPr>
            </w:pPr>
            <w:r w:rsidRPr="00A15489">
              <w:rPr>
                <w:rFonts w:ascii="Calibri" w:eastAsia="Calibri" w:hAnsi="Calibri" w:cs="Calibri"/>
                <w:b/>
                <w:bCs/>
                <w:i/>
                <w:sz w:val="22"/>
              </w:rPr>
              <w:t>Total Points Possible</w:t>
            </w:r>
          </w:p>
        </w:tc>
        <w:tc>
          <w:tcPr>
            <w:tcW w:w="0" w:type="auto"/>
            <w:hideMark/>
          </w:tcPr>
          <w:p w14:paraId="150692B6" w14:textId="6C529D49" w:rsidR="00A15489" w:rsidRPr="00A15489" w:rsidRDefault="003B005F" w:rsidP="00A15489">
            <w:pPr>
              <w:rPr>
                <w:rFonts w:ascii="Calibri" w:eastAsia="Calibri" w:hAnsi="Calibri" w:cs="Calibri"/>
                <w:i/>
                <w:sz w:val="22"/>
              </w:rPr>
            </w:pPr>
            <w:r>
              <w:rPr>
                <w:rFonts w:ascii="Calibri" w:eastAsia="Calibri" w:hAnsi="Calibri" w:cs="Calibri"/>
                <w:i/>
                <w:sz w:val="22"/>
              </w:rPr>
              <w:t>6</w:t>
            </w:r>
            <w:r w:rsidR="00A15489" w:rsidRPr="00A15489">
              <w:rPr>
                <w:rFonts w:ascii="Calibri" w:eastAsia="Calibri" w:hAnsi="Calibri" w:cs="Calibri"/>
                <w:i/>
                <w:sz w:val="22"/>
              </w:rPr>
              <w:t>00 points</w:t>
            </w:r>
          </w:p>
        </w:tc>
        <w:tc>
          <w:tcPr>
            <w:tcW w:w="0" w:type="auto"/>
            <w:hideMark/>
          </w:tcPr>
          <w:p w14:paraId="383707A4" w14:textId="77777777" w:rsidR="00A15489" w:rsidRPr="00A15489" w:rsidRDefault="00A15489" w:rsidP="00A15489">
            <w:pPr>
              <w:rPr>
                <w:rFonts w:ascii="Calibri" w:eastAsia="Calibri" w:hAnsi="Calibri" w:cs="Calibri"/>
                <w:i/>
                <w:sz w:val="22"/>
              </w:rPr>
            </w:pPr>
            <w:r w:rsidRPr="00A15489">
              <w:rPr>
                <w:rFonts w:ascii="Calibri" w:eastAsia="Calibri" w:hAnsi="Calibri" w:cs="Calibri"/>
                <w:i/>
                <w:sz w:val="22"/>
              </w:rPr>
              <w:t>100%</w:t>
            </w:r>
          </w:p>
        </w:tc>
      </w:tr>
    </w:tbl>
    <w:p w14:paraId="7FEFED4F"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Grading</w:t>
      </w:r>
      <w:r w:rsidRPr="00A15489">
        <w:rPr>
          <w:rFonts w:ascii="Calibri Light" w:eastAsia="DengXian Light" w:hAnsi="Calibri Light" w:cs="Times New Roman"/>
          <w:color w:val="2E74B5"/>
          <w:kern w:val="0"/>
          <w:sz w:val="26"/>
          <w:szCs w:val="26"/>
          <w14:ligatures w14:val="none"/>
        </w:rPr>
        <w:tab/>
      </w:r>
    </w:p>
    <w:p w14:paraId="326FF885" w14:textId="45BA5856"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A = </w:t>
      </w:r>
      <w:proofErr w:type="gramStart"/>
      <w:r w:rsidR="008B09BE">
        <w:rPr>
          <w:rFonts w:ascii="Calibri" w:eastAsia="Calibri" w:hAnsi="Calibri" w:cs="Times New Roman"/>
          <w:kern w:val="0"/>
          <w:sz w:val="22"/>
          <w:szCs w:val="22"/>
          <w14:ligatures w14:val="none"/>
        </w:rPr>
        <w:t>540-</w:t>
      </w:r>
      <w:r w:rsidRPr="00A15489">
        <w:rPr>
          <w:rFonts w:ascii="Calibri" w:eastAsia="Calibri" w:hAnsi="Calibri" w:cs="Times New Roman"/>
          <w:kern w:val="0"/>
          <w:sz w:val="22"/>
          <w:szCs w:val="22"/>
          <w14:ligatures w14:val="none"/>
        </w:rPr>
        <w:t>-</w:t>
      </w:r>
      <w:r w:rsidR="00027F09">
        <w:rPr>
          <w:rFonts w:ascii="Calibri" w:eastAsia="Calibri" w:hAnsi="Calibri" w:cs="Times New Roman"/>
          <w:kern w:val="0"/>
          <w:sz w:val="22"/>
          <w:szCs w:val="22"/>
          <w14:ligatures w14:val="none"/>
        </w:rPr>
        <w:t>6</w:t>
      </w:r>
      <w:r w:rsidRPr="00A15489">
        <w:rPr>
          <w:rFonts w:ascii="Calibri" w:eastAsia="Calibri" w:hAnsi="Calibri" w:cs="Times New Roman"/>
          <w:kern w:val="0"/>
          <w:sz w:val="22"/>
          <w:szCs w:val="22"/>
          <w14:ligatures w14:val="none"/>
        </w:rPr>
        <w:t>00</w:t>
      </w:r>
      <w:proofErr w:type="gramEnd"/>
    </w:p>
    <w:p w14:paraId="0C9DD3DF" w14:textId="1BBBCB56"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B = 4</w:t>
      </w:r>
      <w:r w:rsidR="008B09BE">
        <w:rPr>
          <w:rFonts w:ascii="Calibri" w:eastAsia="Calibri" w:hAnsi="Calibri" w:cs="Times New Roman"/>
          <w:kern w:val="0"/>
          <w:sz w:val="22"/>
          <w:szCs w:val="22"/>
          <w14:ligatures w14:val="none"/>
        </w:rPr>
        <w:t>8</w:t>
      </w:r>
      <w:r w:rsidRPr="00A15489">
        <w:rPr>
          <w:rFonts w:ascii="Calibri" w:eastAsia="Calibri" w:hAnsi="Calibri" w:cs="Times New Roman"/>
          <w:kern w:val="0"/>
          <w:sz w:val="22"/>
          <w:szCs w:val="22"/>
          <w14:ligatures w14:val="none"/>
        </w:rPr>
        <w:t>0-</w:t>
      </w:r>
      <w:r w:rsidR="00B912D8">
        <w:rPr>
          <w:rFonts w:ascii="Calibri" w:eastAsia="Calibri" w:hAnsi="Calibri" w:cs="Times New Roman"/>
          <w:kern w:val="0"/>
          <w:sz w:val="22"/>
          <w:szCs w:val="22"/>
          <w14:ligatures w14:val="none"/>
        </w:rPr>
        <w:t>53</w:t>
      </w:r>
      <w:r w:rsidRPr="00A15489">
        <w:rPr>
          <w:rFonts w:ascii="Calibri" w:eastAsia="Calibri" w:hAnsi="Calibri" w:cs="Times New Roman"/>
          <w:kern w:val="0"/>
          <w:sz w:val="22"/>
          <w:szCs w:val="22"/>
          <w14:ligatures w14:val="none"/>
        </w:rPr>
        <w:t>9</w:t>
      </w:r>
    </w:p>
    <w:p w14:paraId="1DD5C56A" w14:textId="6D4228CE"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C = </w:t>
      </w:r>
      <w:r w:rsidR="00FF74F8">
        <w:rPr>
          <w:rFonts w:ascii="Calibri" w:eastAsia="Calibri" w:hAnsi="Calibri" w:cs="Times New Roman"/>
          <w:kern w:val="0"/>
          <w:sz w:val="22"/>
          <w:szCs w:val="22"/>
          <w14:ligatures w14:val="none"/>
        </w:rPr>
        <w:t>420</w:t>
      </w:r>
      <w:r w:rsidRPr="00A15489">
        <w:rPr>
          <w:rFonts w:ascii="Calibri" w:eastAsia="Calibri" w:hAnsi="Calibri" w:cs="Times New Roman"/>
          <w:kern w:val="0"/>
          <w:sz w:val="22"/>
          <w:szCs w:val="22"/>
          <w14:ligatures w14:val="none"/>
        </w:rPr>
        <w:t>-</w:t>
      </w:r>
      <w:r w:rsidR="00F8386F">
        <w:rPr>
          <w:rFonts w:ascii="Calibri" w:eastAsia="Calibri" w:hAnsi="Calibri" w:cs="Times New Roman"/>
          <w:kern w:val="0"/>
          <w:sz w:val="22"/>
          <w:szCs w:val="22"/>
          <w14:ligatures w14:val="none"/>
        </w:rPr>
        <w:t>479</w:t>
      </w:r>
    </w:p>
    <w:p w14:paraId="2D033E36" w14:textId="5E16BD21"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 = 3</w:t>
      </w:r>
      <w:r w:rsidR="00F63C13">
        <w:rPr>
          <w:rFonts w:ascii="Calibri" w:eastAsia="Calibri" w:hAnsi="Calibri" w:cs="Times New Roman"/>
          <w:kern w:val="0"/>
          <w:sz w:val="22"/>
          <w:szCs w:val="22"/>
          <w14:ligatures w14:val="none"/>
        </w:rPr>
        <w:t>60</w:t>
      </w:r>
      <w:r w:rsidRPr="00A15489">
        <w:rPr>
          <w:rFonts w:ascii="Calibri" w:eastAsia="Calibri" w:hAnsi="Calibri" w:cs="Times New Roman"/>
          <w:kern w:val="0"/>
          <w:sz w:val="22"/>
          <w:szCs w:val="22"/>
          <w14:ligatures w14:val="none"/>
        </w:rPr>
        <w:t>-</w:t>
      </w:r>
      <w:r w:rsidR="00F63C13">
        <w:rPr>
          <w:rFonts w:ascii="Calibri" w:eastAsia="Calibri" w:hAnsi="Calibri" w:cs="Times New Roman"/>
          <w:kern w:val="0"/>
          <w:sz w:val="22"/>
          <w:szCs w:val="22"/>
          <w14:ligatures w14:val="none"/>
        </w:rPr>
        <w:t>419</w:t>
      </w:r>
    </w:p>
    <w:p w14:paraId="70767B20" w14:textId="4702503C"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F = </w:t>
      </w:r>
      <w:r w:rsidR="00F63C13">
        <w:rPr>
          <w:rFonts w:ascii="Calibri" w:eastAsia="Calibri" w:hAnsi="Calibri" w:cs="Times New Roman"/>
          <w:kern w:val="0"/>
          <w:sz w:val="22"/>
          <w:szCs w:val="22"/>
          <w14:ligatures w14:val="none"/>
        </w:rPr>
        <w:t>359</w:t>
      </w:r>
      <w:r w:rsidRPr="00A15489">
        <w:rPr>
          <w:rFonts w:ascii="Calibri" w:eastAsia="Calibri" w:hAnsi="Calibri" w:cs="Times New Roman"/>
          <w:kern w:val="0"/>
          <w:sz w:val="22"/>
          <w:szCs w:val="22"/>
          <w14:ligatures w14:val="none"/>
        </w:rPr>
        <w:t xml:space="preserve"> and below</w:t>
      </w:r>
    </w:p>
    <w:p w14:paraId="5E9F0F42" w14:textId="2A11F079" w:rsidR="000234B3" w:rsidRPr="000234B3" w:rsidRDefault="002F3BC7" w:rsidP="000234B3">
      <w:pPr>
        <w:shd w:val="clear" w:color="auto" w:fill="FFFFFF"/>
        <w:spacing w:before="180" w:after="180" w:line="240" w:lineRule="auto"/>
        <w:rPr>
          <w:rFonts w:ascii="Calibri" w:eastAsia="Times New Roman" w:hAnsi="Calibri" w:cs="Calibri"/>
          <w:color w:val="333333"/>
          <w:kern w:val="0"/>
          <w:sz w:val="22"/>
          <w:szCs w:val="22"/>
          <w14:ligatures w14:val="none"/>
        </w:rPr>
      </w:pPr>
      <w:r w:rsidRPr="002F3BC7">
        <w:rPr>
          <w:rFonts w:ascii="Calibri" w:eastAsia="Times New Roman" w:hAnsi="Calibri" w:cs="Calibri"/>
          <w:color w:val="333333"/>
          <w:kern w:val="0"/>
          <w:sz w:val="22"/>
          <w:szCs w:val="22"/>
          <w14:ligatures w14:val="none"/>
        </w:rPr>
        <w:lastRenderedPageBreak/>
        <w:t>Graduate students will develop a w</w:t>
      </w:r>
      <w:r w:rsidR="000234B3" w:rsidRPr="000234B3">
        <w:rPr>
          <w:rFonts w:ascii="Calibri" w:eastAsia="Times New Roman" w:hAnsi="Calibri" w:cs="Calibri"/>
          <w:color w:val="333333"/>
          <w:kern w:val="0"/>
          <w:sz w:val="22"/>
          <w:szCs w:val="22"/>
          <w14:ligatures w14:val="none"/>
        </w:rPr>
        <w:t xml:space="preserve">ritten essay of up to 2000 words will be used to assess students’ knowledge and understanding of the subject – facilities management in the hospitality industry. You’re allowed to choose a topic of </w:t>
      </w:r>
      <w:proofErr w:type="gramStart"/>
      <w:r w:rsidR="000234B3" w:rsidRPr="000234B3">
        <w:rPr>
          <w:rFonts w:ascii="Calibri" w:eastAsia="Times New Roman" w:hAnsi="Calibri" w:cs="Calibri"/>
          <w:color w:val="333333"/>
          <w:kern w:val="0"/>
          <w:sz w:val="22"/>
          <w:szCs w:val="22"/>
          <w14:ligatures w14:val="none"/>
        </w:rPr>
        <w:t>your interest</w:t>
      </w:r>
      <w:proofErr w:type="gramEnd"/>
      <w:r w:rsidR="000234B3" w:rsidRPr="000234B3">
        <w:rPr>
          <w:rFonts w:ascii="Calibri" w:eastAsia="Times New Roman" w:hAnsi="Calibri" w:cs="Calibri"/>
          <w:color w:val="333333"/>
          <w:kern w:val="0"/>
          <w:sz w:val="22"/>
          <w:szCs w:val="22"/>
          <w14:ligatures w14:val="none"/>
        </w:rPr>
        <w:t>, related to facilities management in the hospitality industry, and write an essay based on your understanding of the topic. Submit your essay on Canvas by the due date.</w:t>
      </w:r>
      <w:r w:rsidR="009E1E0E">
        <w:rPr>
          <w:rFonts w:ascii="Calibri" w:eastAsia="Times New Roman" w:hAnsi="Calibri" w:cs="Calibri"/>
          <w:color w:val="333333"/>
          <w:kern w:val="0"/>
          <w:sz w:val="22"/>
          <w:szCs w:val="22"/>
          <w14:ligatures w14:val="none"/>
        </w:rPr>
        <w:t xml:space="preserve"> The essay will be worth</w:t>
      </w:r>
      <w:r w:rsidR="003A12EE">
        <w:rPr>
          <w:rFonts w:ascii="Calibri" w:eastAsia="Times New Roman" w:hAnsi="Calibri" w:cs="Calibri"/>
          <w:color w:val="333333"/>
          <w:kern w:val="0"/>
          <w:sz w:val="22"/>
          <w:szCs w:val="22"/>
          <w14:ligatures w14:val="none"/>
        </w:rPr>
        <w:t xml:space="preserve"> a </w:t>
      </w:r>
      <w:proofErr w:type="gramStart"/>
      <w:r w:rsidR="003A12EE">
        <w:rPr>
          <w:rFonts w:ascii="Calibri" w:eastAsia="Times New Roman" w:hAnsi="Calibri" w:cs="Calibri"/>
          <w:color w:val="333333"/>
          <w:kern w:val="0"/>
          <w:sz w:val="22"/>
          <w:szCs w:val="22"/>
          <w14:ligatures w14:val="none"/>
        </w:rPr>
        <w:t>total possible 100</w:t>
      </w:r>
      <w:proofErr w:type="gramEnd"/>
      <w:r w:rsidR="003A12EE">
        <w:rPr>
          <w:rFonts w:ascii="Calibri" w:eastAsia="Times New Roman" w:hAnsi="Calibri" w:cs="Calibri"/>
          <w:color w:val="333333"/>
          <w:kern w:val="0"/>
          <w:sz w:val="22"/>
          <w:szCs w:val="22"/>
          <w14:ligatures w14:val="none"/>
        </w:rPr>
        <w:t xml:space="preserve"> points.</w:t>
      </w:r>
    </w:p>
    <w:p w14:paraId="0C5E6ED8" w14:textId="7AC16BF8" w:rsidR="00A15489" w:rsidRPr="003A12EE" w:rsidRDefault="000234B3" w:rsidP="003A12EE">
      <w:pPr>
        <w:shd w:val="clear" w:color="auto" w:fill="FFFFFF"/>
        <w:spacing w:before="180" w:after="180" w:line="240" w:lineRule="auto"/>
        <w:rPr>
          <w:rFonts w:ascii="Lato" w:eastAsia="Times New Roman" w:hAnsi="Lato" w:cs="Times New Roman"/>
          <w:color w:val="333333"/>
          <w:kern w:val="0"/>
          <w14:ligatures w14:val="none"/>
        </w:rPr>
      </w:pPr>
      <w:r w:rsidRPr="000234B3">
        <w:rPr>
          <w:rFonts w:ascii="Lato" w:eastAsia="Times New Roman" w:hAnsi="Lato" w:cs="Times New Roman"/>
          <w:color w:val="333333"/>
          <w:kern w:val="0"/>
          <w14:ligatures w14:val="none"/>
        </w:rPr>
        <w:t> </w:t>
      </w:r>
      <w:r w:rsidR="00A15489" w:rsidRPr="00A15489">
        <w:rPr>
          <w:rFonts w:ascii="Calibri Light" w:eastAsia="DengXian Light" w:hAnsi="Calibri Light" w:cs="Times New Roman"/>
          <w:color w:val="2E74B5"/>
          <w:kern w:val="0"/>
          <w:sz w:val="26"/>
          <w:szCs w:val="26"/>
          <w14:ligatures w14:val="none"/>
        </w:rPr>
        <w:t>Course Policies</w:t>
      </w:r>
    </w:p>
    <w:p w14:paraId="1DCEFD75"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Assignment Policy</w:t>
      </w:r>
    </w:p>
    <w:p w14:paraId="28DE32B1" w14:textId="77777777" w:rsidR="00A15489" w:rsidRPr="00A15489" w:rsidRDefault="00A15489" w:rsidP="00A15489">
      <w:pPr>
        <w:numPr>
          <w:ilvl w:val="0"/>
          <w:numId w:val="13"/>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Quizzes: Online quizzes will be posted on Canvas and timed (10 minutes/each) with due dates. Students are expected to do all quizzes independently. You are expected to complete the assigned quizzes before the due date. Make-up quizzes need to be excused. All excused documents must be provided to your instructor no later than one week after an excused absence. Failure to provide valid documentation within the time frame will </w:t>
      </w:r>
      <w:proofErr w:type="gramStart"/>
      <w:r w:rsidRPr="00A15489">
        <w:rPr>
          <w:rFonts w:ascii="Calibri" w:eastAsia="Calibri" w:hAnsi="Calibri" w:cs="Times New Roman"/>
          <w:kern w:val="0"/>
          <w:sz w:val="22"/>
          <w:szCs w:val="22"/>
          <w14:ligatures w14:val="none"/>
        </w:rPr>
        <w:t>deem it</w:t>
      </w:r>
      <w:proofErr w:type="gramEnd"/>
      <w:r w:rsidRPr="00A15489">
        <w:rPr>
          <w:rFonts w:ascii="Calibri" w:eastAsia="Calibri" w:hAnsi="Calibri" w:cs="Times New Roman"/>
          <w:kern w:val="0"/>
          <w:sz w:val="22"/>
          <w:szCs w:val="22"/>
          <w14:ligatures w14:val="none"/>
        </w:rPr>
        <w:t xml:space="preserve"> unexcused.</w:t>
      </w:r>
    </w:p>
    <w:p w14:paraId="6F4B8B30" w14:textId="77777777" w:rsidR="00A15489" w:rsidRPr="00A15489" w:rsidRDefault="00A15489" w:rsidP="00A15489">
      <w:pPr>
        <w:numPr>
          <w:ilvl w:val="0"/>
          <w:numId w:val="13"/>
        </w:numPr>
        <w:spacing w:line="259" w:lineRule="auto"/>
        <w:contextualSpacing/>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SmartDraw Software is available to all students enrolled in HMGT 4820/5820. A SmartDraw cloud account will be set up for you during the semester with assistance from CMHT IT staff. Please do not use the free trial version on the SmartDraw website.</w:t>
      </w:r>
    </w:p>
    <w:p w14:paraId="402796F1" w14:textId="77777777" w:rsidR="00A15489" w:rsidRPr="00A15489" w:rsidRDefault="00A15489" w:rsidP="00A15489">
      <w:pPr>
        <w:numPr>
          <w:ilvl w:val="0"/>
          <w:numId w:val="13"/>
        </w:numPr>
        <w:spacing w:line="259" w:lineRule="auto"/>
        <w:contextualSpacing/>
        <w:rPr>
          <w:rFonts w:ascii="Calibri" w:eastAsia="Calibri" w:hAnsi="Calibri" w:cs="Arial"/>
          <w:kern w:val="0"/>
          <w:sz w:val="22"/>
          <w:szCs w:val="22"/>
          <w14:ligatures w14:val="none"/>
        </w:rPr>
      </w:pPr>
      <w:r w:rsidRPr="00A15489">
        <w:rPr>
          <w:rFonts w:ascii="Calibri" w:eastAsia="Calibri" w:hAnsi="Calibri" w:cs="Times New Roman"/>
          <w:kern w:val="0"/>
          <w:sz w:val="22"/>
          <w:szCs w:val="22"/>
          <w14:ligatures w14:val="none"/>
        </w:rPr>
        <w:t>S</w:t>
      </w:r>
      <w:r w:rsidRPr="00A15489">
        <w:rPr>
          <w:rFonts w:ascii="Calibri" w:eastAsia="Calibri" w:hAnsi="Calibri" w:cs="Arial"/>
          <w:iCs/>
          <w:kern w:val="0"/>
          <w:sz w:val="22"/>
          <w:szCs w:val="22"/>
          <w14:ligatures w14:val="none"/>
        </w:rPr>
        <w:t xml:space="preserve">erver unavailability or other technical difficulties: </w:t>
      </w:r>
      <w:r w:rsidRPr="00A15489">
        <w:rPr>
          <w:rFonts w:ascii="Calibri" w:eastAsia="Calibri" w:hAnsi="Calibri" w:cs="Arial"/>
          <w:kern w:val="0"/>
          <w:sz w:val="22"/>
          <w:szCs w:val="22"/>
          <w14:ligatures w14:val="none"/>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29" w:history="1">
        <w:r w:rsidRPr="00A15489">
          <w:rPr>
            <w:rFonts w:ascii="Calibri" w:eastAsia="Calibri" w:hAnsi="Calibri" w:cs="Times New Roman"/>
            <w:color w:val="0563C1"/>
            <w:kern w:val="0"/>
            <w:sz w:val="22"/>
            <w:szCs w:val="22"/>
            <w:u w:val="single"/>
            <w14:ligatures w14:val="none"/>
          </w:rPr>
          <w:t>helpdesk@unt.edu</w:t>
        </w:r>
      </w:hyperlink>
      <w:r w:rsidRPr="00A15489">
        <w:rPr>
          <w:rFonts w:ascii="Calibri" w:eastAsia="Calibri" w:hAnsi="Calibri" w:cs="Times New Roman"/>
          <w:kern w:val="0"/>
          <w:sz w:val="22"/>
          <w:szCs w:val="22"/>
          <w14:ligatures w14:val="none"/>
        </w:rPr>
        <w:t xml:space="preserve"> </w:t>
      </w:r>
      <w:r w:rsidRPr="00A15489">
        <w:rPr>
          <w:rFonts w:ascii="Calibri" w:eastAsia="Calibri" w:hAnsi="Calibri" w:cs="Arial"/>
          <w:kern w:val="0"/>
          <w:sz w:val="22"/>
          <w:szCs w:val="22"/>
          <w14:ligatures w14:val="none"/>
        </w:rPr>
        <w:t xml:space="preserve">or 940.565.2324 and obtain a ticket number. The instructor and the UNT Student Help Desk will work with the </w:t>
      </w:r>
      <w:proofErr w:type="gramStart"/>
      <w:r w:rsidRPr="00A15489">
        <w:rPr>
          <w:rFonts w:ascii="Calibri" w:eastAsia="Calibri" w:hAnsi="Calibri" w:cs="Arial"/>
          <w:kern w:val="0"/>
          <w:sz w:val="22"/>
          <w:szCs w:val="22"/>
          <w14:ligatures w14:val="none"/>
        </w:rPr>
        <w:t>student</w:t>
      </w:r>
      <w:proofErr w:type="gramEnd"/>
      <w:r w:rsidRPr="00A15489">
        <w:rPr>
          <w:rFonts w:ascii="Calibri" w:eastAsia="Calibri" w:hAnsi="Calibri" w:cs="Arial"/>
          <w:kern w:val="0"/>
          <w:sz w:val="22"/>
          <w:szCs w:val="22"/>
          <w14:ligatures w14:val="none"/>
        </w:rPr>
        <w:t xml:space="preserve"> to resolve any issues at the earliest possible time.</w:t>
      </w:r>
    </w:p>
    <w:p w14:paraId="49D6619C"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Light" w:eastAsia="DengXian Light" w:hAnsi="Calibri Light" w:cs="Times New Roman"/>
          <w:color w:val="1F4D78"/>
          <w:kern w:val="0"/>
          <w14:ligatures w14:val="none"/>
        </w:rPr>
        <w:t>Attendance Policy</w:t>
      </w:r>
      <w:r w:rsidRPr="00A15489">
        <w:rPr>
          <w:rFonts w:ascii="Calibri" w:eastAsia="Calibri" w:hAnsi="Calibri" w:cs="Arial"/>
          <w:b/>
          <w:kern w:val="0"/>
          <w:sz w:val="22"/>
          <w:szCs w:val="22"/>
          <w14:ligatures w14:val="none"/>
        </w:rPr>
        <w:br/>
      </w:r>
      <w:r w:rsidRPr="00A15489">
        <w:rPr>
          <w:rFonts w:ascii="Calibri" w:eastAsia="Calibri" w:hAnsi="Calibri" w:cs="Times New Roman"/>
          <w:kern w:val="0"/>
          <w:sz w:val="22"/>
          <w:szCs w:val="22"/>
          <w14:ligatures w14:val="none"/>
        </w:rPr>
        <w:t xml:space="preserve">Students are expected to learn and complete course requirements on Canvas each week in the semester. Visit the </w:t>
      </w:r>
      <w:hyperlink r:id="rId30" w:history="1">
        <w:r w:rsidRPr="00A15489">
          <w:rPr>
            <w:rFonts w:ascii="Calibri" w:eastAsia="Calibri" w:hAnsi="Calibri" w:cs="Times New Roman"/>
            <w:kern w:val="0"/>
            <w:sz w:val="22"/>
            <w:szCs w:val="22"/>
            <w14:ligatures w14:val="none"/>
          </w:rPr>
          <w:t>University of North Texas’ Attendance Policy</w:t>
        </w:r>
      </w:hyperlink>
      <w:r w:rsidRPr="00A15489">
        <w:rPr>
          <w:rFonts w:ascii="Calibri" w:eastAsia="Calibri" w:hAnsi="Calibri" w:cs="Times New Roman"/>
          <w:kern w:val="0"/>
          <w:sz w:val="22"/>
          <w:szCs w:val="22"/>
          <w14:ligatures w14:val="none"/>
        </w:rPr>
        <w:t xml:space="preserve"> (http://policy.unt.edu/policy/15-2-) to learn more. </w:t>
      </w:r>
    </w:p>
    <w:p w14:paraId="406B7124" w14:textId="77777777" w:rsidR="00A15489" w:rsidRPr="00A15489" w:rsidRDefault="00A15489" w:rsidP="00A15489">
      <w:pPr>
        <w:spacing w:line="259" w:lineRule="auto"/>
        <w:rPr>
          <w:rFonts w:ascii="Calibri" w:eastAsia="Calibri" w:hAnsi="Calibri" w:cs="Arial"/>
          <w:iCs/>
          <w:kern w:val="0"/>
          <w:sz w:val="22"/>
          <w:szCs w:val="22"/>
          <w14:ligatures w14:val="none"/>
        </w:rPr>
      </w:pPr>
      <w:r w:rsidRPr="00A15489">
        <w:rPr>
          <w:rFonts w:ascii="Calibri Light" w:eastAsia="DengXian Light" w:hAnsi="Calibri Light" w:cs="Times New Roman"/>
          <w:color w:val="1F4D78"/>
          <w:kern w:val="0"/>
          <w14:ligatures w14:val="none"/>
        </w:rPr>
        <w:t>Class Participation</w:t>
      </w:r>
      <w:r w:rsidRPr="00A15489">
        <w:rPr>
          <w:rFonts w:ascii="Calibri" w:eastAsia="Calibri" w:hAnsi="Calibri" w:cs="Arial"/>
          <w:b/>
          <w:iCs/>
          <w:kern w:val="0"/>
          <w:sz w:val="22"/>
          <w:szCs w:val="22"/>
          <w14:ligatures w14:val="none"/>
        </w:rPr>
        <w:br/>
      </w:r>
      <w:r w:rsidRPr="00A15489">
        <w:rPr>
          <w:rFonts w:ascii="Calibri" w:eastAsia="Calibri" w:hAnsi="Calibri" w:cs="Arial"/>
          <w:iCs/>
          <w:kern w:val="0"/>
          <w:sz w:val="22"/>
          <w:szCs w:val="22"/>
          <w14:ligatures w14:val="none"/>
        </w:rPr>
        <w:t xml:space="preserve">Students are expected to follow course introductions and read all required content on Canvas for each Module. </w:t>
      </w:r>
    </w:p>
    <w:p w14:paraId="74E05940"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Light" w:eastAsia="DengXian Light" w:hAnsi="Calibri Light" w:cs="Times New Roman"/>
          <w:color w:val="1F4D78"/>
          <w:kern w:val="0"/>
          <w14:ligatures w14:val="none"/>
        </w:rPr>
        <w:t>Syllabus Change Policy</w:t>
      </w:r>
      <w:r w:rsidRPr="00A15489">
        <w:rPr>
          <w:rFonts w:ascii="Calibri" w:eastAsia="Calibri" w:hAnsi="Calibri" w:cs="Times New Roman"/>
          <w:b/>
          <w:kern w:val="0"/>
          <w:sz w:val="22"/>
          <w:szCs w:val="22"/>
          <w14:ligatures w14:val="none"/>
        </w:rPr>
        <w:br/>
      </w:r>
      <w:r w:rsidRPr="00A15489">
        <w:rPr>
          <w:rFonts w:ascii="Calibri" w:eastAsia="Calibri" w:hAnsi="Calibri" w:cs="Times New Roman"/>
          <w:kern w:val="0"/>
          <w:sz w:val="22"/>
          <w:szCs w:val="22"/>
          <w14:ligatures w14:val="none"/>
        </w:rPr>
        <w:t>The instructor reserves the right to revise this syllabus, class schedule, and/or list of course requirements when he/she deems such revisions will benefit the achievement of course goals and objectives. Changes will be announced on Canvas.</w:t>
      </w:r>
    </w:p>
    <w:p w14:paraId="5DCCF105"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UNT Policies</w:t>
      </w:r>
    </w:p>
    <w:p w14:paraId="1A4747ED"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Academic Integrity Policy</w:t>
      </w:r>
    </w:p>
    <w:p w14:paraId="3B9F1348"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w:t>
      </w:r>
      <w:r w:rsidRPr="00A15489">
        <w:rPr>
          <w:rFonts w:ascii="Calibri" w:eastAsia="Calibri" w:hAnsi="Calibri" w:cs="Times New Roman"/>
          <w:kern w:val="0"/>
          <w:sz w:val="22"/>
          <w:szCs w:val="22"/>
          <w14:ligatures w14:val="none"/>
        </w:rPr>
        <w:lastRenderedPageBreak/>
        <w:t>to expulsion from the University. [Insert specific sanction or academic penalty for specific academic integrity violation.]</w:t>
      </w:r>
    </w:p>
    <w:p w14:paraId="60B3963C"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ADA Policy</w:t>
      </w:r>
    </w:p>
    <w:p w14:paraId="649756E8"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A15489">
        <w:rPr>
          <w:rFonts w:ascii="Calibri" w:eastAsia="Calibri" w:hAnsi="Calibri" w:cs="Times New Roman"/>
          <w:kern w:val="0"/>
          <w:sz w:val="22"/>
          <w:szCs w:val="22"/>
          <w14:ligatures w14:val="none"/>
        </w:rPr>
        <w:t>accommodations</w:t>
      </w:r>
      <w:proofErr w:type="gramEnd"/>
      <w:r w:rsidRPr="00A15489">
        <w:rPr>
          <w:rFonts w:ascii="Calibri" w:eastAsia="Calibri" w:hAnsi="Calibri" w:cs="Times New Roman"/>
          <w:kern w:val="0"/>
          <w:sz w:val="22"/>
          <w:szCs w:val="22"/>
          <w14:ligatures w14:val="none"/>
        </w:rPr>
        <w:t xml:space="preserve"> at any </w:t>
      </w:r>
      <w:proofErr w:type="gramStart"/>
      <w:r w:rsidRPr="00A15489">
        <w:rPr>
          <w:rFonts w:ascii="Calibri" w:eastAsia="Calibri" w:hAnsi="Calibri" w:cs="Times New Roman"/>
          <w:kern w:val="0"/>
          <w:sz w:val="22"/>
          <w:szCs w:val="22"/>
          <w14:ligatures w14:val="none"/>
        </w:rPr>
        <w:t>time,</w:t>
      </w:r>
      <w:proofErr w:type="gramEnd"/>
      <w:r w:rsidRPr="00A15489">
        <w:rPr>
          <w:rFonts w:ascii="Calibri" w:eastAsia="Calibri" w:hAnsi="Calibri" w:cs="Times New Roman"/>
          <w:kern w:val="0"/>
          <w:sz w:val="22"/>
          <w:szCs w:val="22"/>
          <w14:ligatures w14:val="none"/>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31" w:history="1">
        <w:r w:rsidRPr="00A15489">
          <w:rPr>
            <w:rFonts w:ascii="Calibri" w:eastAsia="Calibri" w:hAnsi="Calibri" w:cs="Times New Roman"/>
            <w:color w:val="0563C1"/>
            <w:kern w:val="0"/>
            <w:sz w:val="22"/>
            <w:szCs w:val="22"/>
            <w:u w:val="single"/>
            <w14:ligatures w14:val="none"/>
          </w:rPr>
          <w:t>ODA website</w:t>
        </w:r>
      </w:hyperlink>
      <w:r w:rsidRPr="00A15489">
        <w:rPr>
          <w:rFonts w:ascii="Calibri" w:eastAsia="Calibri" w:hAnsi="Calibri" w:cs="Times New Roman"/>
          <w:kern w:val="0"/>
          <w:sz w:val="22"/>
          <w:szCs w:val="22"/>
          <w14:ligatures w14:val="none"/>
        </w:rPr>
        <w:t xml:space="preserve"> (https://disability.unt.edu/).</w:t>
      </w:r>
    </w:p>
    <w:p w14:paraId="1CEDFDB1"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Emergency Notification &amp; Procedures</w:t>
      </w:r>
    </w:p>
    <w:p w14:paraId="712A28FE"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7973933A"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Retention of Student Records</w:t>
      </w:r>
    </w:p>
    <w:p w14:paraId="61E41B1E"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06F14244"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Acceptable Student Behavior</w:t>
      </w:r>
    </w:p>
    <w:p w14:paraId="7087E18C"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rsidRPr="00A15489">
        <w:rPr>
          <w:rFonts w:ascii="Calibri" w:eastAsia="Calibri" w:hAnsi="Calibri" w:cs="Times New Roman"/>
          <w:kern w:val="0"/>
          <w:sz w:val="22"/>
          <w:szCs w:val="22"/>
          <w14:ligatures w14:val="none"/>
        </w:rPr>
        <w:t>student conduct</w:t>
      </w:r>
      <w:proofErr w:type="gramEnd"/>
      <w:r w:rsidRPr="00A15489">
        <w:rPr>
          <w:rFonts w:ascii="Calibri" w:eastAsia="Calibri" w:hAnsi="Calibri" w:cs="Times New Roman"/>
          <w:kern w:val="0"/>
          <w:sz w:val="22"/>
          <w:szCs w:val="22"/>
          <w14:ligatures w14:val="none"/>
        </w:rPr>
        <w:t xml:space="preserve"> apply to all instructional forums, including University and electronic classroom, labs, discussion groups, field trips, etc. Visit UNT’s </w:t>
      </w:r>
      <w:hyperlink r:id="rId32" w:history="1">
        <w:r w:rsidRPr="00A15489">
          <w:rPr>
            <w:rFonts w:ascii="Calibri" w:eastAsia="Calibri" w:hAnsi="Calibri" w:cs="Times New Roman"/>
            <w:color w:val="0563C1"/>
            <w:kern w:val="0"/>
            <w:sz w:val="22"/>
            <w:szCs w:val="22"/>
            <w:u w:val="single"/>
            <w14:ligatures w14:val="none"/>
          </w:rPr>
          <w:t>Code of Student Conduct</w:t>
        </w:r>
      </w:hyperlink>
      <w:r w:rsidRPr="00A15489">
        <w:rPr>
          <w:rFonts w:ascii="Calibri" w:eastAsia="Calibri" w:hAnsi="Calibri" w:cs="Times New Roman"/>
          <w:kern w:val="0"/>
          <w:sz w:val="22"/>
          <w:szCs w:val="22"/>
          <w14:ligatures w14:val="none"/>
        </w:rPr>
        <w:t xml:space="preserve"> (https://deanofstudents.unt.edu/conduct) to learn more. </w:t>
      </w:r>
    </w:p>
    <w:p w14:paraId="27E4B691"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Access to Information - Eagle Connect</w:t>
      </w:r>
    </w:p>
    <w:p w14:paraId="0C3C9226"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Students’ access </w:t>
      </w:r>
      <w:proofErr w:type="gramStart"/>
      <w:r w:rsidRPr="00A15489">
        <w:rPr>
          <w:rFonts w:ascii="Calibri" w:eastAsia="Calibri" w:hAnsi="Calibri" w:cs="Times New Roman"/>
          <w:kern w:val="0"/>
          <w:sz w:val="22"/>
          <w:szCs w:val="22"/>
          <w14:ligatures w14:val="none"/>
        </w:rPr>
        <w:t>point</w:t>
      </w:r>
      <w:proofErr w:type="gramEnd"/>
      <w:r w:rsidRPr="00A15489">
        <w:rPr>
          <w:rFonts w:ascii="Calibri" w:eastAsia="Calibri" w:hAnsi="Calibri" w:cs="Times New Roman"/>
          <w:kern w:val="0"/>
          <w:sz w:val="22"/>
          <w:szCs w:val="22"/>
          <w14:ligatures w14:val="none"/>
        </w:rPr>
        <w:t xml:space="preserve"> for business and academic services at UNT is located at: </w:t>
      </w:r>
      <w:hyperlink r:id="rId33" w:history="1">
        <w:r w:rsidRPr="00A15489">
          <w:rPr>
            <w:rFonts w:ascii="Calibri" w:eastAsia="Calibri" w:hAnsi="Calibri" w:cs="Times New Roman"/>
            <w:color w:val="0563C1"/>
            <w:kern w:val="0"/>
            <w:sz w:val="22"/>
            <w:szCs w:val="22"/>
            <w:u w:val="single"/>
            <w14:ligatures w14:val="none"/>
          </w:rPr>
          <w:t>my.unt.edu</w:t>
        </w:r>
      </w:hyperlink>
      <w:r w:rsidRPr="00A15489">
        <w:rPr>
          <w:rFonts w:ascii="Calibri" w:eastAsia="Calibri" w:hAnsi="Calibri" w:cs="Times New Roman"/>
          <w:kern w:val="0"/>
          <w:sz w:val="22"/>
          <w:szCs w:val="22"/>
          <w14:ligatures w14:val="none"/>
        </w:rPr>
        <w:t xml:space="preserve">. All official communication from the University will be delivered to a student’s Eagle Connect account. For more information, please visit the website that explains Eagle Connect and how to forward e-mail </w:t>
      </w:r>
      <w:hyperlink r:id="rId34" w:history="1">
        <w:r w:rsidRPr="00A15489">
          <w:rPr>
            <w:rFonts w:ascii="Calibri" w:eastAsia="Calibri" w:hAnsi="Calibri" w:cs="Times New Roman"/>
            <w:color w:val="0563C1"/>
            <w:kern w:val="0"/>
            <w:sz w:val="22"/>
            <w:szCs w:val="22"/>
            <w:u w:val="single"/>
            <w14:ligatures w14:val="none"/>
          </w:rPr>
          <w:t>Eagle Connect</w:t>
        </w:r>
      </w:hyperlink>
      <w:r w:rsidRPr="00A15489">
        <w:rPr>
          <w:rFonts w:ascii="Calibri" w:eastAsia="Calibri" w:hAnsi="Calibri" w:cs="Times New Roman"/>
          <w:kern w:val="0"/>
          <w:sz w:val="22"/>
          <w:szCs w:val="22"/>
          <w14:ligatures w14:val="none"/>
        </w:rPr>
        <w:t xml:space="preserve"> (https://it.unt.edu/eagleconnect).</w:t>
      </w:r>
    </w:p>
    <w:p w14:paraId="0ABF7B7F"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lastRenderedPageBreak/>
        <w:t>Student Evaluation Administration Dates</w:t>
      </w:r>
    </w:p>
    <w:p w14:paraId="6EF179BF"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A15489">
        <w:rPr>
          <w:rFonts w:ascii="Calibri" w:eastAsia="Calibri" w:hAnsi="Calibri" w:cs="Times New Roman"/>
          <w:kern w:val="0"/>
          <w:sz w:val="22"/>
          <w:szCs w:val="22"/>
          <w14:ligatures w14:val="none"/>
        </w:rPr>
        <w:t>IASystem</w:t>
      </w:r>
      <w:proofErr w:type="spellEnd"/>
      <w:r w:rsidRPr="00A15489">
        <w:rPr>
          <w:rFonts w:ascii="Calibri" w:eastAsia="Calibri" w:hAnsi="Calibri" w:cs="Times New Roman"/>
          <w:kern w:val="0"/>
          <w:sz w:val="22"/>
          <w:szCs w:val="22"/>
          <w14:ligatures w14:val="none"/>
        </w:rPr>
        <w:t xml:space="preserve"> Notification" (</w:t>
      </w:r>
      <w:hyperlink r:id="rId35" w:history="1">
        <w:r w:rsidRPr="00A15489">
          <w:rPr>
            <w:rFonts w:ascii="Calibri" w:eastAsia="Calibri" w:hAnsi="Calibri" w:cs="Times New Roman"/>
            <w:color w:val="0563C1"/>
            <w:kern w:val="0"/>
            <w:sz w:val="22"/>
            <w:szCs w:val="22"/>
            <w:u w:val="single"/>
            <w14:ligatures w14:val="none"/>
          </w:rPr>
          <w:t>no-reply@iasystem.org</w:t>
        </w:r>
      </w:hyperlink>
      <w:r w:rsidRPr="00A15489">
        <w:rPr>
          <w:rFonts w:ascii="Calibri" w:eastAsia="Calibri" w:hAnsi="Calibri" w:cs="Times New Roman"/>
          <w:kern w:val="0"/>
          <w:sz w:val="22"/>
          <w:szCs w:val="22"/>
          <w14:ligatures w14:val="none"/>
        </w:rPr>
        <w:t xml:space="preserve">) with the survey link. Students should look for </w:t>
      </w:r>
      <w:proofErr w:type="gramStart"/>
      <w:r w:rsidRPr="00A15489">
        <w:rPr>
          <w:rFonts w:ascii="Calibri" w:eastAsia="Calibri" w:hAnsi="Calibri" w:cs="Times New Roman"/>
          <w:kern w:val="0"/>
          <w:sz w:val="22"/>
          <w:szCs w:val="22"/>
          <w14:ligatures w14:val="none"/>
        </w:rPr>
        <w:t>the email</w:t>
      </w:r>
      <w:proofErr w:type="gramEnd"/>
      <w:r w:rsidRPr="00A15489">
        <w:rPr>
          <w:rFonts w:ascii="Calibri" w:eastAsia="Calibri" w:hAnsi="Calibri" w:cs="Times New Roman"/>
          <w:kern w:val="0"/>
          <w:sz w:val="22"/>
          <w:szCs w:val="22"/>
          <w14:ligatures w14:val="none"/>
        </w:rPr>
        <w:t xml:space="preserve"> in their UNT email inbox. Simply click on the link and complete the survey. Once students complete the </w:t>
      </w:r>
      <w:proofErr w:type="gramStart"/>
      <w:r w:rsidRPr="00A15489">
        <w:rPr>
          <w:rFonts w:ascii="Calibri" w:eastAsia="Calibri" w:hAnsi="Calibri" w:cs="Times New Roman"/>
          <w:kern w:val="0"/>
          <w:sz w:val="22"/>
          <w:szCs w:val="22"/>
          <w14:ligatures w14:val="none"/>
        </w:rPr>
        <w:t>survey</w:t>
      </w:r>
      <w:proofErr w:type="gramEnd"/>
      <w:r w:rsidRPr="00A15489">
        <w:rPr>
          <w:rFonts w:ascii="Calibri" w:eastAsia="Calibri" w:hAnsi="Calibri" w:cs="Times New Roman"/>
          <w:kern w:val="0"/>
          <w:sz w:val="22"/>
          <w:szCs w:val="22"/>
          <w14:ligatures w14:val="none"/>
        </w:rPr>
        <w:t xml:space="preserve"> they will receive a confirmation email that the survey has been submitted. For additional information, please visit the </w:t>
      </w:r>
      <w:hyperlink r:id="rId36" w:history="1">
        <w:r w:rsidRPr="00A15489">
          <w:rPr>
            <w:rFonts w:ascii="Calibri" w:eastAsia="Calibri" w:hAnsi="Calibri" w:cs="Times New Roman"/>
            <w:color w:val="0563C1"/>
            <w:kern w:val="0"/>
            <w:sz w:val="22"/>
            <w:szCs w:val="22"/>
            <w:u w:val="single"/>
            <w14:ligatures w14:val="none"/>
          </w:rPr>
          <w:t>SPOT website</w:t>
        </w:r>
      </w:hyperlink>
      <w:r w:rsidRPr="00A15489">
        <w:rPr>
          <w:rFonts w:ascii="Calibri" w:eastAsia="Calibri" w:hAnsi="Calibri" w:cs="Times New Roman"/>
          <w:kern w:val="0"/>
          <w:sz w:val="22"/>
          <w:szCs w:val="22"/>
          <w14:ligatures w14:val="none"/>
        </w:rPr>
        <w:t xml:space="preserve"> (http://spot.unt.edu/) or email </w:t>
      </w:r>
      <w:hyperlink r:id="rId37" w:history="1">
        <w:r w:rsidRPr="00A15489">
          <w:rPr>
            <w:rFonts w:ascii="Calibri" w:eastAsia="Calibri" w:hAnsi="Calibri" w:cs="Times New Roman"/>
            <w:color w:val="0563C1"/>
            <w:kern w:val="0"/>
            <w:sz w:val="22"/>
            <w:szCs w:val="22"/>
            <w:u w:val="single"/>
            <w14:ligatures w14:val="none"/>
          </w:rPr>
          <w:t>spot@unt.edu</w:t>
        </w:r>
      </w:hyperlink>
      <w:r w:rsidRPr="00A15489">
        <w:rPr>
          <w:rFonts w:ascii="Calibri" w:eastAsia="Calibri" w:hAnsi="Calibri" w:cs="Times New Roman"/>
          <w:kern w:val="0"/>
          <w:sz w:val="22"/>
          <w:szCs w:val="22"/>
          <w14:ligatures w14:val="none"/>
        </w:rPr>
        <w:t>.</w:t>
      </w:r>
    </w:p>
    <w:p w14:paraId="40D88095"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Sexual Assault Prevention</w:t>
      </w:r>
    </w:p>
    <w:p w14:paraId="4CC9B90F"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A15489">
        <w:rPr>
          <w:rFonts w:ascii="Calibri" w:eastAsia="Calibri" w:hAnsi="Calibri" w:cs="Times New Roman"/>
          <w:kern w:val="0"/>
          <w:sz w:val="22"/>
          <w:szCs w:val="22"/>
          <w14:ligatures w14:val="none"/>
        </w:rPr>
        <w:t>on the basis of</w:t>
      </w:r>
      <w:proofErr w:type="gramEnd"/>
      <w:r w:rsidRPr="00A15489">
        <w:rPr>
          <w:rFonts w:ascii="Calibri" w:eastAsia="Calibri" w:hAnsi="Calibri" w:cs="Times New Roman"/>
          <w:kern w:val="0"/>
          <w:sz w:val="22"/>
          <w:szCs w:val="22"/>
          <w14:ligatures w14:val="none"/>
        </w:rPr>
        <w:t xml:space="preserve"> </w:t>
      </w:r>
      <w:proofErr w:type="gramStart"/>
      <w:r w:rsidRPr="00A15489">
        <w:rPr>
          <w:rFonts w:ascii="Calibri" w:eastAsia="Calibri" w:hAnsi="Calibri" w:cs="Times New Roman"/>
          <w:kern w:val="0"/>
          <w:sz w:val="22"/>
          <w:szCs w:val="22"/>
          <w14:ligatures w14:val="none"/>
        </w:rPr>
        <w:t>sex, and</w:t>
      </w:r>
      <w:proofErr w:type="gramEnd"/>
      <w:r w:rsidRPr="00A15489">
        <w:rPr>
          <w:rFonts w:ascii="Calibri" w:eastAsia="Calibri" w:hAnsi="Calibri" w:cs="Times New Roman"/>
          <w:kern w:val="0"/>
          <w:sz w:val="22"/>
          <w:szCs w:val="22"/>
          <w14:ligatures w14:val="none"/>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8" w:history="1">
        <w:r w:rsidRPr="00A15489">
          <w:rPr>
            <w:rFonts w:ascii="Calibri" w:eastAsia="Calibri" w:hAnsi="Calibri" w:cs="Times New Roman"/>
            <w:color w:val="0563C1"/>
            <w:kern w:val="0"/>
            <w:sz w:val="22"/>
            <w:szCs w:val="22"/>
            <w:u w:val="single"/>
            <w14:ligatures w14:val="none"/>
          </w:rPr>
          <w:t>SurvivorAdvocate@unt.edu</w:t>
        </w:r>
      </w:hyperlink>
      <w:r w:rsidRPr="00A15489">
        <w:rPr>
          <w:rFonts w:ascii="Calibri" w:eastAsia="Calibri" w:hAnsi="Calibri" w:cs="Times New Roman"/>
          <w:kern w:val="0"/>
          <w:sz w:val="22"/>
          <w:szCs w:val="22"/>
          <w14:ligatures w14:val="none"/>
        </w:rPr>
        <w:t xml:space="preserve"> or by calling the Dean of Students Office at 940-565- 2648. Additionally, alleged sexual misconduct can be non-confidentially reported to the Title IX Coordinator at </w:t>
      </w:r>
      <w:hyperlink r:id="rId39" w:history="1">
        <w:r w:rsidRPr="00A15489">
          <w:rPr>
            <w:rFonts w:ascii="Calibri" w:eastAsia="Calibri" w:hAnsi="Calibri" w:cs="Times New Roman"/>
            <w:color w:val="0563C1"/>
            <w:kern w:val="0"/>
            <w:sz w:val="22"/>
            <w:szCs w:val="22"/>
            <w:u w:val="single"/>
            <w14:ligatures w14:val="none"/>
          </w:rPr>
          <w:t>oeo@unt.edu</w:t>
        </w:r>
      </w:hyperlink>
      <w:r w:rsidRPr="00A15489">
        <w:rPr>
          <w:rFonts w:ascii="Calibri" w:eastAsia="Calibri" w:hAnsi="Calibri" w:cs="Times New Roman"/>
          <w:kern w:val="0"/>
          <w:sz w:val="22"/>
          <w:szCs w:val="22"/>
          <w14:ligatures w14:val="none"/>
        </w:rPr>
        <w:t xml:space="preserve"> or at (940) 565 2759.</w:t>
      </w:r>
    </w:p>
    <w:p w14:paraId="71CD419F"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 xml:space="preserve">Important Notice for F-1 Students taking Distance Education Courses </w:t>
      </w:r>
    </w:p>
    <w:p w14:paraId="6A5B7469" w14:textId="77777777" w:rsidR="00A15489" w:rsidRPr="00A15489" w:rsidRDefault="00A15489" w:rsidP="00A15489">
      <w:pPr>
        <w:spacing w:line="259" w:lineRule="auto"/>
        <w:rPr>
          <w:rFonts w:ascii="Calibri" w:eastAsia="Calibri" w:hAnsi="Calibri" w:cs="Times New Roman"/>
          <w:b/>
          <w:kern w:val="0"/>
          <w:sz w:val="22"/>
          <w:szCs w:val="22"/>
          <w14:ligatures w14:val="none"/>
        </w:rPr>
      </w:pPr>
      <w:r w:rsidRPr="00A15489">
        <w:rPr>
          <w:rFonts w:ascii="Calibri" w:eastAsia="Calibri" w:hAnsi="Calibri" w:cs="Times New Roman"/>
          <w:b/>
          <w:kern w:val="0"/>
          <w:sz w:val="22"/>
          <w:szCs w:val="22"/>
          <w14:ligatures w14:val="none"/>
        </w:rPr>
        <w:t>Federal Regulation</w:t>
      </w:r>
    </w:p>
    <w:p w14:paraId="518DBF87"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To read detailed Immigration and Customs Enforcement regulations for F-1 students taking online courses, please go to the </w:t>
      </w:r>
      <w:hyperlink r:id="rId40" w:history="1">
        <w:r w:rsidRPr="00A15489">
          <w:rPr>
            <w:rFonts w:ascii="Calibri" w:eastAsia="Calibri" w:hAnsi="Calibri" w:cs="Times New Roman"/>
            <w:color w:val="0563C1"/>
            <w:kern w:val="0"/>
            <w:sz w:val="22"/>
            <w:szCs w:val="22"/>
            <w:u w:val="single"/>
            <w14:ligatures w14:val="none"/>
          </w:rPr>
          <w:t>Electronic Code of Federal Regulations website</w:t>
        </w:r>
      </w:hyperlink>
      <w:r w:rsidRPr="00A15489">
        <w:rPr>
          <w:rFonts w:ascii="Calibri" w:eastAsia="Calibri" w:hAnsi="Calibri" w:cs="Times New Roman"/>
          <w:kern w:val="0"/>
          <w:sz w:val="22"/>
          <w:szCs w:val="22"/>
          <w14:ligatures w14:val="none"/>
        </w:rPr>
        <w:t xml:space="preserve"> (http://www.ecfr.gov/). The specific portion concerning distance education courses is located at Title 8 CFR 214.2 Paragraph (f)(6)(</w:t>
      </w:r>
      <w:proofErr w:type="spellStart"/>
      <w:r w:rsidRPr="00A15489">
        <w:rPr>
          <w:rFonts w:ascii="Calibri" w:eastAsia="Calibri" w:hAnsi="Calibri" w:cs="Times New Roman"/>
          <w:kern w:val="0"/>
          <w:sz w:val="22"/>
          <w:szCs w:val="22"/>
          <w14:ligatures w14:val="none"/>
        </w:rPr>
        <w:t>i</w:t>
      </w:r>
      <w:proofErr w:type="spellEnd"/>
      <w:r w:rsidRPr="00A15489">
        <w:rPr>
          <w:rFonts w:ascii="Calibri" w:eastAsia="Calibri" w:hAnsi="Calibri" w:cs="Times New Roman"/>
          <w:kern w:val="0"/>
          <w:sz w:val="22"/>
          <w:szCs w:val="22"/>
          <w14:ligatures w14:val="none"/>
        </w:rPr>
        <w:t>)(G).</w:t>
      </w:r>
    </w:p>
    <w:p w14:paraId="45F980A6"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The paragraph reads: </w:t>
      </w:r>
    </w:p>
    <w:p w14:paraId="0FC93BA5" w14:textId="77777777" w:rsidR="00A15489" w:rsidRPr="00A15489" w:rsidRDefault="00A15489" w:rsidP="00A15489">
      <w:pPr>
        <w:spacing w:line="259" w:lineRule="auto"/>
        <w:rPr>
          <w:rFonts w:ascii="Calibri" w:eastAsia="Calibri" w:hAnsi="Calibri" w:cs="Times New Roman"/>
          <w:b/>
          <w:kern w:val="0"/>
          <w:sz w:val="22"/>
          <w:szCs w:val="22"/>
          <w14:ligatures w14:val="none"/>
        </w:rPr>
      </w:pPr>
      <w:r w:rsidRPr="00A15489">
        <w:rPr>
          <w:rFonts w:ascii="Calibri" w:eastAsia="Calibri" w:hAnsi="Calibri" w:cs="Times New Roman"/>
          <w:kern w:val="0"/>
          <w:sz w:val="22"/>
          <w:szCs w:val="22"/>
          <w14:ligatures w14:val="none"/>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A15489">
        <w:rPr>
          <w:rFonts w:ascii="Calibri" w:eastAsia="Calibri" w:hAnsi="Calibri" w:cs="Times New Roman"/>
          <w:kern w:val="0"/>
          <w:sz w:val="22"/>
          <w:szCs w:val="22"/>
          <w14:ligatures w14:val="none"/>
        </w:rPr>
        <w:t>through the use of</w:t>
      </w:r>
      <w:proofErr w:type="gramEnd"/>
      <w:r w:rsidRPr="00A15489">
        <w:rPr>
          <w:rFonts w:ascii="Calibri" w:eastAsia="Calibri" w:hAnsi="Calibri" w:cs="Times New Roman"/>
          <w:kern w:val="0"/>
          <w:sz w:val="22"/>
          <w:szCs w:val="22"/>
          <w14:ligatures w14:val="none"/>
        </w:rPr>
        <w:t xml:space="preserve"> television, audio, or computer transmission including open broadcast, closed circuit, cable, </w:t>
      </w:r>
      <w:proofErr w:type="gramStart"/>
      <w:r w:rsidRPr="00A15489">
        <w:rPr>
          <w:rFonts w:ascii="Calibri" w:eastAsia="Calibri" w:hAnsi="Calibri" w:cs="Times New Roman"/>
          <w:kern w:val="0"/>
          <w:sz w:val="22"/>
          <w:szCs w:val="22"/>
          <w14:ligatures w14:val="none"/>
        </w:rPr>
        <w:t>microwave, or</w:t>
      </w:r>
      <w:proofErr w:type="gramEnd"/>
      <w:r w:rsidRPr="00A15489">
        <w:rPr>
          <w:rFonts w:ascii="Calibri" w:eastAsia="Calibri" w:hAnsi="Calibri" w:cs="Times New Roman"/>
          <w:kern w:val="0"/>
          <w:sz w:val="22"/>
          <w:szCs w:val="22"/>
          <w14:ligatures w14:val="none"/>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7CEB8C7B" w14:textId="77777777" w:rsidR="00481F04" w:rsidRDefault="00481F04" w:rsidP="00A15489">
      <w:pPr>
        <w:spacing w:line="259" w:lineRule="auto"/>
        <w:rPr>
          <w:rFonts w:ascii="Calibri" w:eastAsia="Calibri" w:hAnsi="Calibri" w:cs="Times New Roman"/>
          <w:b/>
          <w:kern w:val="0"/>
          <w:sz w:val="22"/>
          <w:szCs w:val="22"/>
          <w14:ligatures w14:val="none"/>
        </w:rPr>
      </w:pPr>
    </w:p>
    <w:p w14:paraId="3601EC87" w14:textId="1D8B1D30" w:rsidR="00A15489" w:rsidRPr="00A15489" w:rsidRDefault="00A15489" w:rsidP="00A15489">
      <w:pPr>
        <w:spacing w:line="259" w:lineRule="auto"/>
        <w:rPr>
          <w:rFonts w:ascii="Calibri" w:eastAsia="Calibri" w:hAnsi="Calibri" w:cs="Times New Roman"/>
          <w:b/>
          <w:kern w:val="0"/>
          <w:sz w:val="22"/>
          <w:szCs w:val="22"/>
          <w14:ligatures w14:val="none"/>
        </w:rPr>
      </w:pPr>
      <w:r w:rsidRPr="00A15489">
        <w:rPr>
          <w:rFonts w:ascii="Calibri" w:eastAsia="Calibri" w:hAnsi="Calibri" w:cs="Times New Roman"/>
          <w:b/>
          <w:kern w:val="0"/>
          <w:sz w:val="22"/>
          <w:szCs w:val="22"/>
          <w14:ligatures w14:val="none"/>
        </w:rPr>
        <w:lastRenderedPageBreak/>
        <w:t xml:space="preserve">University of North Texas Compliance </w:t>
      </w:r>
    </w:p>
    <w:p w14:paraId="02DBCABE"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44FD8A61"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If such an on-campus activity is required, it is the student’s responsibility to do the following:</w:t>
      </w:r>
    </w:p>
    <w:p w14:paraId="4DB27D49"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(1) Submit a written request to the instructor for an on-campus experiential component within one week of the start of the course.</w:t>
      </w:r>
    </w:p>
    <w:p w14:paraId="537D4664"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(2) Ensure that the activity on campus takes place and the instructor documents it in writing with a notice sent to the International Student and Scholar Services Office.  ISSS has a form available that you may use for this purpose.</w:t>
      </w:r>
    </w:p>
    <w:p w14:paraId="08024140"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41" w:history="1">
        <w:r w:rsidRPr="00A15489">
          <w:rPr>
            <w:rFonts w:ascii="Calibri" w:eastAsia="Calibri" w:hAnsi="Calibri" w:cs="Times New Roman"/>
            <w:color w:val="0563C1"/>
            <w:kern w:val="0"/>
            <w:sz w:val="22"/>
            <w:szCs w:val="22"/>
            <w:u w:val="single"/>
            <w14:ligatures w14:val="none"/>
          </w:rPr>
          <w:t>internationaladvising@unt.edu</w:t>
        </w:r>
      </w:hyperlink>
      <w:r w:rsidRPr="00A15489">
        <w:rPr>
          <w:rFonts w:ascii="Calibri" w:eastAsia="Calibri" w:hAnsi="Calibri" w:cs="Times New Roman"/>
          <w:kern w:val="0"/>
          <w:sz w:val="22"/>
          <w:szCs w:val="22"/>
          <w14:ligatures w14:val="none"/>
        </w:rPr>
        <w:t>) to get clarification before the one-week deadline.</w:t>
      </w:r>
    </w:p>
    <w:p w14:paraId="598DDC56"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Student Verification</w:t>
      </w:r>
    </w:p>
    <w:p w14:paraId="324AAFE7"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764AF087"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See </w:t>
      </w:r>
      <w:hyperlink r:id="rId42" w:history="1">
        <w:r w:rsidRPr="00A15489">
          <w:rPr>
            <w:rFonts w:ascii="Calibri" w:eastAsia="Calibri" w:hAnsi="Calibri" w:cs="Times New Roman"/>
            <w:color w:val="0563C1"/>
            <w:kern w:val="0"/>
            <w:sz w:val="22"/>
            <w:szCs w:val="22"/>
            <w:u w:val="single"/>
            <w14:ligatures w14:val="none"/>
          </w:rPr>
          <w:t>UNT Policy 07-002 Student Identity Verification, Privacy, and Notification and Distance Education Courses</w:t>
        </w:r>
      </w:hyperlink>
      <w:r w:rsidRPr="00A15489">
        <w:rPr>
          <w:rFonts w:ascii="Calibri" w:eastAsia="Calibri" w:hAnsi="Calibri" w:cs="Times New Roman"/>
          <w:kern w:val="0"/>
          <w:sz w:val="22"/>
          <w:szCs w:val="22"/>
          <w14:ligatures w14:val="none"/>
        </w:rPr>
        <w:t xml:space="preserve"> (https://policy.unt.edu/policy/07-002).</w:t>
      </w:r>
    </w:p>
    <w:p w14:paraId="33FA736A" w14:textId="77777777" w:rsidR="00A15489" w:rsidRPr="00A15489" w:rsidRDefault="00A15489" w:rsidP="00A15489">
      <w:pPr>
        <w:keepNext/>
        <w:keepLines/>
        <w:spacing w:after="0" w:line="259" w:lineRule="auto"/>
        <w:outlineLvl w:val="2"/>
        <w:rPr>
          <w:rFonts w:ascii="Calibri Light" w:eastAsia="DengXian Light" w:hAnsi="Calibri Light" w:cs="Times New Roman"/>
          <w:color w:val="1F4D78"/>
          <w:kern w:val="0"/>
          <w14:ligatures w14:val="none"/>
        </w:rPr>
      </w:pPr>
      <w:r w:rsidRPr="00A15489">
        <w:rPr>
          <w:rFonts w:ascii="Calibri Light" w:eastAsia="DengXian Light" w:hAnsi="Calibri Light" w:cs="Times New Roman"/>
          <w:color w:val="1F4D78"/>
          <w:kern w:val="0"/>
          <w14:ligatures w14:val="none"/>
        </w:rPr>
        <w:t>Use of Student Work</w:t>
      </w:r>
    </w:p>
    <w:p w14:paraId="2A2A7377"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A student owns the copyright for all work (e.g., software, photographs, reports, presentations, and email postings) he or she creates within a </w:t>
      </w:r>
      <w:proofErr w:type="gramStart"/>
      <w:r w:rsidRPr="00A15489">
        <w:rPr>
          <w:rFonts w:ascii="Calibri" w:eastAsia="Calibri" w:hAnsi="Calibri" w:cs="Times New Roman"/>
          <w:kern w:val="0"/>
          <w:sz w:val="22"/>
          <w:szCs w:val="22"/>
          <w14:ligatures w14:val="none"/>
        </w:rPr>
        <w:t>class</w:t>
      </w:r>
      <w:proofErr w:type="gramEnd"/>
      <w:r w:rsidRPr="00A15489">
        <w:rPr>
          <w:rFonts w:ascii="Calibri" w:eastAsia="Calibri" w:hAnsi="Calibri" w:cs="Times New Roman"/>
          <w:kern w:val="0"/>
          <w:sz w:val="22"/>
          <w:szCs w:val="22"/>
          <w14:ligatures w14:val="none"/>
        </w:rPr>
        <w:t xml:space="preserve"> and the University is not entitled to use any student work without the student’s permission unless </w:t>
      </w:r>
      <w:proofErr w:type="gramStart"/>
      <w:r w:rsidRPr="00A15489">
        <w:rPr>
          <w:rFonts w:ascii="Calibri" w:eastAsia="Calibri" w:hAnsi="Calibri" w:cs="Times New Roman"/>
          <w:kern w:val="0"/>
          <w:sz w:val="22"/>
          <w:szCs w:val="22"/>
          <w14:ligatures w14:val="none"/>
        </w:rPr>
        <w:t>all of</w:t>
      </w:r>
      <w:proofErr w:type="gramEnd"/>
      <w:r w:rsidRPr="00A15489">
        <w:rPr>
          <w:rFonts w:ascii="Calibri" w:eastAsia="Calibri" w:hAnsi="Calibri" w:cs="Times New Roman"/>
          <w:kern w:val="0"/>
          <w:sz w:val="22"/>
          <w:szCs w:val="22"/>
          <w14:ligatures w14:val="none"/>
        </w:rPr>
        <w:t xml:space="preserve"> the following criteria are met:</w:t>
      </w:r>
    </w:p>
    <w:p w14:paraId="399C5A6C" w14:textId="77777777" w:rsidR="00A15489" w:rsidRPr="00A15489" w:rsidRDefault="00A15489" w:rsidP="00A15489">
      <w:pPr>
        <w:numPr>
          <w:ilvl w:val="0"/>
          <w:numId w:val="9"/>
        </w:numPr>
        <w:spacing w:after="0" w:line="276"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The work is used only once.</w:t>
      </w:r>
    </w:p>
    <w:p w14:paraId="3E45B1EF" w14:textId="77777777" w:rsidR="00A15489" w:rsidRPr="00A15489" w:rsidRDefault="00A15489" w:rsidP="00A15489">
      <w:pPr>
        <w:numPr>
          <w:ilvl w:val="0"/>
          <w:numId w:val="9"/>
        </w:numPr>
        <w:spacing w:after="0" w:line="276"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The work is not used in its entirety.</w:t>
      </w:r>
    </w:p>
    <w:p w14:paraId="12C7E95B" w14:textId="77777777" w:rsidR="00A15489" w:rsidRPr="00A15489" w:rsidRDefault="00A15489" w:rsidP="00A15489">
      <w:pPr>
        <w:numPr>
          <w:ilvl w:val="0"/>
          <w:numId w:val="9"/>
        </w:numPr>
        <w:spacing w:after="0" w:line="276"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Use of the work does not affect any potential profits from the work.</w:t>
      </w:r>
    </w:p>
    <w:p w14:paraId="1A4FFF22" w14:textId="77777777" w:rsidR="00A15489" w:rsidRPr="00A15489" w:rsidRDefault="00A15489" w:rsidP="00A15489">
      <w:pPr>
        <w:numPr>
          <w:ilvl w:val="0"/>
          <w:numId w:val="9"/>
        </w:numPr>
        <w:spacing w:after="0" w:line="276"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The student is not identified.</w:t>
      </w:r>
    </w:p>
    <w:p w14:paraId="09FB823D" w14:textId="77777777" w:rsidR="00A15489" w:rsidRPr="00A15489" w:rsidRDefault="00A15489" w:rsidP="00A15489">
      <w:pPr>
        <w:numPr>
          <w:ilvl w:val="0"/>
          <w:numId w:val="9"/>
        </w:numPr>
        <w:spacing w:after="0" w:line="276"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The work is identified as student work. </w:t>
      </w:r>
    </w:p>
    <w:p w14:paraId="10C00B32" w14:textId="77777777" w:rsidR="00A15489" w:rsidRPr="00A15489" w:rsidRDefault="00A15489" w:rsidP="00A15489">
      <w:pPr>
        <w:spacing w:after="0" w:line="259" w:lineRule="auto"/>
        <w:ind w:left="720"/>
        <w:rPr>
          <w:rFonts w:ascii="Calibri" w:eastAsia="Calibri" w:hAnsi="Calibri" w:cs="Times New Roman"/>
          <w:kern w:val="0"/>
          <w:sz w:val="22"/>
          <w:szCs w:val="22"/>
          <w14:ligatures w14:val="none"/>
        </w:rPr>
      </w:pPr>
    </w:p>
    <w:p w14:paraId="327A3703" w14:textId="77777777" w:rsidR="00A15489" w:rsidRPr="00A1548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If the use of the work does not meet </w:t>
      </w:r>
      <w:proofErr w:type="gramStart"/>
      <w:r w:rsidRPr="00A15489">
        <w:rPr>
          <w:rFonts w:ascii="Calibri" w:eastAsia="Calibri" w:hAnsi="Calibri" w:cs="Times New Roman"/>
          <w:kern w:val="0"/>
          <w:sz w:val="22"/>
          <w:szCs w:val="22"/>
          <w14:ligatures w14:val="none"/>
        </w:rPr>
        <w:t>all of</w:t>
      </w:r>
      <w:proofErr w:type="gramEnd"/>
      <w:r w:rsidRPr="00A15489">
        <w:rPr>
          <w:rFonts w:ascii="Calibri" w:eastAsia="Calibri" w:hAnsi="Calibri" w:cs="Times New Roman"/>
          <w:kern w:val="0"/>
          <w:sz w:val="22"/>
          <w:szCs w:val="22"/>
          <w14:ligatures w14:val="none"/>
        </w:rPr>
        <w:t xml:space="preserve"> the above criteria, then the University office or department using the work must obtain the student’s written permission.</w:t>
      </w:r>
    </w:p>
    <w:p w14:paraId="3E89C323" w14:textId="7068CBC5" w:rsidR="00A52499" w:rsidRDefault="00A15489" w:rsidP="00A15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Download the UNT System Permission, Waiver and Release Form</w:t>
      </w:r>
    </w:p>
    <w:p w14:paraId="41531071" w14:textId="77777777" w:rsidR="00DF613B" w:rsidRDefault="00DF613B" w:rsidP="00336174">
      <w:pPr>
        <w:spacing w:after="0" w:line="240" w:lineRule="auto"/>
        <w:rPr>
          <w:rFonts w:ascii="Calibri" w:eastAsia="Batang" w:hAnsi="Calibri" w:cs="Calibri"/>
          <w:b/>
          <w:kern w:val="0"/>
          <w:sz w:val="28"/>
          <w:lang w:eastAsia="ko-KR"/>
          <w14:ligatures w14:val="none"/>
        </w:rPr>
      </w:pPr>
    </w:p>
    <w:p w14:paraId="1E0B5228"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lastRenderedPageBreak/>
        <w:t>School of Merchandising and Hospitality Management</w:t>
      </w:r>
    </w:p>
    <w:p w14:paraId="335B80BB"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t>Syllabus Statements</w:t>
      </w:r>
    </w:p>
    <w:p w14:paraId="58664240"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t>Fall 2026 (All Sessions)</w:t>
      </w:r>
    </w:p>
    <w:p w14:paraId="6608738E"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p>
    <w:p w14:paraId="6D45F469"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t>Advising and Degree Progression</w:t>
      </w:r>
    </w:p>
    <w:p w14:paraId="2FBE5A94" w14:textId="77777777" w:rsidR="001D15BD" w:rsidRPr="001D15BD" w:rsidRDefault="001D15BD" w:rsidP="001D15BD">
      <w:pPr>
        <w:spacing w:after="0" w:line="240" w:lineRule="auto"/>
        <w:rPr>
          <w:rFonts w:ascii="Calibri" w:eastAsia="Batang" w:hAnsi="Calibri" w:cs="Calibri"/>
          <w:b/>
          <w:kern w:val="0"/>
          <w:lang w:eastAsia="ko-KR"/>
          <w14:ligatures w14:val="none"/>
        </w:rPr>
      </w:pPr>
    </w:p>
    <w:p w14:paraId="34A5B21D"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Undergraduate Advising</w:t>
      </w:r>
    </w:p>
    <w:p w14:paraId="53AECDEA" w14:textId="77777777" w:rsidR="001D15BD" w:rsidRPr="001D15BD" w:rsidRDefault="001D15BD" w:rsidP="001D15BD">
      <w:pPr>
        <w:tabs>
          <w:tab w:val="left" w:pos="2880"/>
        </w:tabs>
        <w:spacing w:after="0" w:line="240" w:lineRule="auto"/>
        <w:rPr>
          <w:rFonts w:ascii="Calibri" w:eastAsia="Batang" w:hAnsi="Calibri" w:cs="Times New Roman"/>
          <w:kern w:val="0"/>
          <w:lang w:eastAsia="ko-KR"/>
          <w14:ligatures w14:val="none"/>
        </w:rPr>
      </w:pPr>
      <w:r w:rsidRPr="001D15BD">
        <w:rPr>
          <w:rFonts w:ascii="Calibri" w:eastAsia="Batang" w:hAnsi="Calibri" w:cs="Times New Roman"/>
          <w:b/>
          <w:bCs/>
          <w:kern w:val="0"/>
          <w:lang w:eastAsia="ko-KR"/>
          <w14:ligatures w14:val="none"/>
        </w:rPr>
        <w:t>ALL</w:t>
      </w:r>
      <w:r w:rsidRPr="001D15BD">
        <w:rPr>
          <w:rFonts w:ascii="Calibri" w:eastAsia="Batang" w:hAnsi="Calibri" w:cs="Times New Roman"/>
          <w:kern w:val="0"/>
          <w:lang w:eastAsia="ko-KR"/>
          <w14:ligatures w14:val="none"/>
        </w:rPr>
        <w:t xml:space="preserve"> students are expected to meet with their Academic Advisor each semester to update </w:t>
      </w:r>
      <w:proofErr w:type="gramStart"/>
      <w:r w:rsidRPr="001D15BD">
        <w:rPr>
          <w:rFonts w:ascii="Calibri" w:eastAsia="Batang" w:hAnsi="Calibri" w:cs="Times New Roman"/>
          <w:kern w:val="0"/>
          <w:lang w:eastAsia="ko-KR"/>
          <w14:ligatures w14:val="none"/>
        </w:rPr>
        <w:t>your</w:t>
      </w:r>
      <w:proofErr w:type="gramEnd"/>
      <w:r w:rsidRPr="001D15BD">
        <w:rPr>
          <w:rFonts w:ascii="Calibri" w:eastAsia="Batang" w:hAnsi="Calibri" w:cs="Times New Roman"/>
          <w:kern w:val="0"/>
          <w:lang w:eastAsia="ko-KR"/>
          <w14:ligatures w14:val="none"/>
        </w:rPr>
        <w:t xml:space="preserve"> degree plan and to stay on track for a timely graduation.  </w:t>
      </w:r>
    </w:p>
    <w:p w14:paraId="741E5981" w14:textId="77777777" w:rsidR="001D15BD" w:rsidRPr="001D15BD" w:rsidRDefault="001D15BD" w:rsidP="001D15BD">
      <w:pPr>
        <w:tabs>
          <w:tab w:val="left" w:pos="2880"/>
        </w:tabs>
        <w:spacing w:after="0" w:line="240" w:lineRule="auto"/>
        <w:ind w:left="360"/>
        <w:rPr>
          <w:rFonts w:ascii="Calibri" w:eastAsia="Batang" w:hAnsi="Calibri" w:cs="Calibri"/>
          <w:kern w:val="0"/>
          <w:lang w:eastAsia="ko-KR"/>
          <w14:ligatures w14:val="none"/>
        </w:rPr>
      </w:pPr>
    </w:p>
    <w:p w14:paraId="4B5C9F5A" w14:textId="77777777" w:rsidR="001D15BD" w:rsidRPr="001D15BD" w:rsidRDefault="001D15BD" w:rsidP="001D15BD">
      <w:pPr>
        <w:numPr>
          <w:ilvl w:val="0"/>
          <w:numId w:val="18"/>
        </w:numPr>
        <w:spacing w:after="0" w:line="240" w:lineRule="auto"/>
        <w:rPr>
          <w:rFonts w:ascii="Calibri" w:eastAsia="Batang" w:hAnsi="Calibri" w:cs="Calibri"/>
          <w:b/>
          <w:i/>
          <w:kern w:val="0"/>
          <w:lang w:eastAsia="ko-KR"/>
          <w14:ligatures w14:val="none"/>
        </w:rPr>
      </w:pPr>
      <w:r w:rsidRPr="001D15BD">
        <w:rPr>
          <w:rFonts w:ascii="Calibri" w:eastAsia="Batang" w:hAnsi="Calibri" w:cs="Calibri"/>
          <w:b/>
          <w:i/>
          <w:color w:val="FF0000"/>
          <w:kern w:val="0"/>
          <w:lang w:eastAsia="ko-KR"/>
          <w14:ligatures w14:val="none"/>
        </w:rPr>
        <w:t>Advising Contact Information (Chilton Hall 385 – 940.565.4635)</w:t>
      </w:r>
    </w:p>
    <w:p w14:paraId="3B5A1258" w14:textId="77777777" w:rsidR="001D15BD" w:rsidRPr="001D15BD" w:rsidRDefault="001D15BD" w:rsidP="001D15BD">
      <w:pPr>
        <w:numPr>
          <w:ilvl w:val="0"/>
          <w:numId w:val="18"/>
        </w:numPr>
        <w:spacing w:after="0" w:line="240" w:lineRule="auto"/>
        <w:rPr>
          <w:rFonts w:ascii="Calibri" w:eastAsia="Batang" w:hAnsi="Calibri" w:cs="Calibri"/>
          <w:b/>
          <w:i/>
          <w:kern w:val="0"/>
          <w:lang w:eastAsia="ko-KR"/>
          <w14:ligatures w14:val="none"/>
        </w:rPr>
      </w:pPr>
      <w:r w:rsidRPr="001D15BD">
        <w:rPr>
          <w:rFonts w:ascii="Calibri" w:eastAsia="Batang" w:hAnsi="Calibri" w:cs="Calibri"/>
          <w:b/>
          <w:i/>
          <w:color w:val="FF0000"/>
          <w:kern w:val="0"/>
          <w:lang w:eastAsia="ko-KR"/>
          <w14:ligatures w14:val="none"/>
        </w:rPr>
        <w:t xml:space="preserve">SCHEDULE APPOINTMENTS HERE: </w:t>
      </w:r>
      <w:hyperlink r:id="rId43" w:history="1">
        <w:r w:rsidRPr="001D15BD">
          <w:rPr>
            <w:rFonts w:ascii="Calibri" w:eastAsia="Batang" w:hAnsi="Calibri" w:cs="Calibri"/>
            <w:b/>
            <w:i/>
            <w:color w:val="0000FF"/>
            <w:kern w:val="0"/>
            <w:u w:val="single"/>
            <w:lang w:eastAsia="ko-KR"/>
            <w14:ligatures w14:val="none"/>
          </w:rPr>
          <w:t>appointments.unt.edu</w:t>
        </w:r>
      </w:hyperlink>
    </w:p>
    <w:p w14:paraId="097E7ADC" w14:textId="77777777" w:rsidR="001D15BD" w:rsidRPr="001D15BD" w:rsidRDefault="001D15BD" w:rsidP="001D15BD">
      <w:pPr>
        <w:numPr>
          <w:ilvl w:val="0"/>
          <w:numId w:val="18"/>
        </w:numPr>
        <w:spacing w:after="0" w:line="240" w:lineRule="auto"/>
        <w:rPr>
          <w:rFonts w:ascii="Calibri" w:eastAsia="Batang" w:hAnsi="Calibri" w:cs="Calibri"/>
          <w:b/>
          <w:i/>
          <w:kern w:val="0"/>
          <w:lang w:eastAsia="ko-KR"/>
          <w14:ligatures w14:val="none"/>
        </w:rPr>
      </w:pPr>
      <w:r w:rsidRPr="001D15BD">
        <w:rPr>
          <w:rFonts w:ascii="Calibri" w:eastAsia="Batang" w:hAnsi="Calibri" w:cs="Calibri"/>
          <w:b/>
          <w:i/>
          <w:color w:val="FF0000"/>
          <w:kern w:val="0"/>
          <w:lang w:eastAsia="ko-KR"/>
          <w14:ligatures w14:val="none"/>
        </w:rPr>
        <w:t>Email:</w:t>
      </w:r>
      <w:r w:rsidRPr="001D15BD">
        <w:rPr>
          <w:rFonts w:ascii="Calibri" w:eastAsia="Batang" w:hAnsi="Calibri" w:cs="Calibri"/>
          <w:b/>
          <w:i/>
          <w:kern w:val="0"/>
          <w:lang w:eastAsia="ko-KR"/>
          <w14:ligatures w14:val="none"/>
        </w:rPr>
        <w:t xml:space="preserve">  </w:t>
      </w:r>
      <w:hyperlink r:id="rId44" w:history="1">
        <w:r w:rsidRPr="001D15BD">
          <w:rPr>
            <w:rFonts w:ascii="Calibri" w:eastAsia="Batang" w:hAnsi="Calibri" w:cs="Calibri"/>
            <w:b/>
            <w:i/>
            <w:color w:val="0000FF"/>
            <w:kern w:val="0"/>
            <w:u w:val="single"/>
            <w:lang w:eastAsia="ko-KR"/>
            <w14:ligatures w14:val="none"/>
          </w:rPr>
          <w:t>cmhtadvising@unt.edu</w:t>
        </w:r>
      </w:hyperlink>
      <w:r w:rsidRPr="001D15BD">
        <w:rPr>
          <w:rFonts w:ascii="Calibri" w:eastAsia="Batang" w:hAnsi="Calibri" w:cs="Calibri"/>
          <w:b/>
          <w:i/>
          <w:kern w:val="0"/>
          <w:lang w:eastAsia="ko-KR"/>
          <w14:ligatures w14:val="none"/>
        </w:rPr>
        <w:t xml:space="preserve"> </w:t>
      </w:r>
    </w:p>
    <w:p w14:paraId="543C08F0" w14:textId="77777777" w:rsidR="001D15BD" w:rsidRPr="001D15BD" w:rsidRDefault="001D15BD" w:rsidP="001D15BD">
      <w:pPr>
        <w:tabs>
          <w:tab w:val="left" w:pos="2880"/>
        </w:tabs>
        <w:spacing w:after="0" w:line="240" w:lineRule="auto"/>
        <w:rPr>
          <w:rFonts w:ascii="Calibri" w:eastAsia="Batang" w:hAnsi="Calibri" w:cs="Calibri"/>
          <w:kern w:val="0"/>
          <w:lang w:eastAsia="ko-KR"/>
          <w14:ligatures w14:val="none"/>
        </w:rPr>
      </w:pPr>
    </w:p>
    <w:p w14:paraId="1E2FAFD0" w14:textId="77777777" w:rsidR="001D15BD" w:rsidRPr="001D15BD" w:rsidRDefault="001D15BD" w:rsidP="001D15BD">
      <w:pPr>
        <w:spacing w:after="0" w:line="240" w:lineRule="auto"/>
        <w:ind w:firstLine="360"/>
        <w:rPr>
          <w:rFonts w:ascii="Calibri" w:eastAsia="Batang" w:hAnsi="Calibri" w:cs="Times New Roman"/>
          <w:b/>
          <w:bCs/>
          <w:kern w:val="0"/>
          <w:lang w:eastAsia="ko-KR"/>
          <w14:ligatures w14:val="none"/>
        </w:rPr>
      </w:pPr>
      <w:r w:rsidRPr="001D15BD">
        <w:rPr>
          <w:rFonts w:ascii="Calibri" w:eastAsia="Batang" w:hAnsi="Calibri" w:cs="Times New Roman"/>
          <w:b/>
          <w:bCs/>
          <w:kern w:val="0"/>
          <w:lang w:eastAsia="ko-KR"/>
          <w14:ligatures w14:val="none"/>
        </w:rPr>
        <w:t>Prerequisites</w:t>
      </w:r>
    </w:p>
    <w:p w14:paraId="26788320" w14:textId="77777777" w:rsidR="001D15BD" w:rsidRPr="001D15BD" w:rsidRDefault="001D15BD" w:rsidP="001D15BD">
      <w:pPr>
        <w:numPr>
          <w:ilvl w:val="0"/>
          <w:numId w:val="16"/>
        </w:numPr>
        <w:spacing w:after="0" w:line="240" w:lineRule="auto"/>
        <w:ind w:firstLine="0"/>
        <w:rPr>
          <w:rFonts w:ascii="Calibri" w:eastAsia="Batang" w:hAnsi="Calibri" w:cs="Times New Roman"/>
          <w:kern w:val="0"/>
          <w:sz w:val="20"/>
          <w:szCs w:val="20"/>
          <w:lang w:eastAsia="ko-KR"/>
          <w14:ligatures w14:val="none"/>
        </w:rPr>
      </w:pPr>
      <w:r w:rsidRPr="001D15BD">
        <w:rPr>
          <w:rFonts w:ascii="Calibri" w:eastAsia="Batang" w:hAnsi="Calibri" w:cs="Times New Roman"/>
          <w:kern w:val="0"/>
          <w:lang w:eastAsia="ko-KR"/>
          <w14:ligatures w14:val="none"/>
        </w:rPr>
        <w:t xml:space="preserve">Ultimately, it is a student’s responsibility to ensure they have met all prerequisites before enrolling in a class. </w:t>
      </w:r>
    </w:p>
    <w:p w14:paraId="784B1DD1" w14:textId="77777777" w:rsidR="001D15BD" w:rsidRPr="001D15BD" w:rsidRDefault="001D15BD" w:rsidP="001D15BD">
      <w:pPr>
        <w:numPr>
          <w:ilvl w:val="0"/>
          <w:numId w:val="16"/>
        </w:numPr>
        <w:spacing w:after="0" w:line="240" w:lineRule="auto"/>
        <w:ind w:firstLine="0"/>
        <w:rPr>
          <w:rFonts w:ascii="Calibri" w:eastAsia="Batang" w:hAnsi="Calibri" w:cs="Times New Roman"/>
          <w:kern w:val="0"/>
          <w:lang w:eastAsia="ko-KR"/>
          <w14:ligatures w14:val="none"/>
        </w:rPr>
      </w:pPr>
      <w:r w:rsidRPr="001D15BD">
        <w:rPr>
          <w:rFonts w:ascii="Calibri" w:eastAsia="Batang" w:hAnsi="Calibri" w:cs="Times New Roman"/>
          <w:kern w:val="0"/>
          <w:lang w:eastAsia="ko-KR"/>
          <w14:ligatures w14:val="none"/>
        </w:rPr>
        <w:t xml:space="preserve">A prerequisite is a course or other preparation that must be successfully completed (a grade of C or better) before enrollment </w:t>
      </w:r>
      <w:proofErr w:type="gramStart"/>
      <w:r w:rsidRPr="001D15BD">
        <w:rPr>
          <w:rFonts w:ascii="Calibri" w:eastAsia="Batang" w:hAnsi="Calibri" w:cs="Times New Roman"/>
          <w:kern w:val="0"/>
          <w:lang w:eastAsia="ko-KR"/>
          <w14:ligatures w14:val="none"/>
        </w:rPr>
        <w:t>in</w:t>
      </w:r>
      <w:proofErr w:type="gramEnd"/>
      <w:r w:rsidRPr="001D15BD">
        <w:rPr>
          <w:rFonts w:ascii="Calibri" w:eastAsia="Batang" w:hAnsi="Calibri" w:cs="Times New Roman"/>
          <w:kern w:val="0"/>
          <w:lang w:eastAsia="ko-KR"/>
          <w14:ligatures w14:val="none"/>
        </w:rPr>
        <w:t xml:space="preserve"> another course.  All prerequisites are included in the catalog course descriptions. </w:t>
      </w:r>
    </w:p>
    <w:p w14:paraId="74C3C7CB" w14:textId="77777777" w:rsidR="001D15BD" w:rsidRPr="001D15BD" w:rsidRDefault="001D15BD" w:rsidP="001D15BD">
      <w:pPr>
        <w:numPr>
          <w:ilvl w:val="0"/>
          <w:numId w:val="16"/>
        </w:numPr>
        <w:spacing w:after="0" w:line="240" w:lineRule="auto"/>
        <w:ind w:firstLine="0"/>
        <w:rPr>
          <w:rFonts w:ascii="Calibri" w:eastAsia="Batang" w:hAnsi="Calibri" w:cs="Times New Roman"/>
          <w:kern w:val="0"/>
          <w:lang w:eastAsia="ko-KR"/>
          <w14:ligatures w14:val="none"/>
        </w:rPr>
      </w:pPr>
      <w:r w:rsidRPr="001D15BD">
        <w:rPr>
          <w:rFonts w:ascii="Calibri" w:eastAsia="Batang" w:hAnsi="Calibri" w:cs="Times New Roman"/>
          <w:kern w:val="0"/>
          <w:lang w:eastAsia="ko-KR"/>
          <w14:ligatures w14:val="none"/>
        </w:rPr>
        <w:t xml:space="preserve">Students that lack prerequisites for a course are not allowed to remain on the course.  </w:t>
      </w:r>
    </w:p>
    <w:p w14:paraId="15D4B41B" w14:textId="77777777" w:rsidR="001D15BD" w:rsidRPr="001D15BD" w:rsidRDefault="001D15BD" w:rsidP="001D15BD">
      <w:pPr>
        <w:spacing w:after="0" w:line="240" w:lineRule="auto"/>
        <w:rPr>
          <w:rFonts w:ascii="Calibri" w:eastAsia="Batang" w:hAnsi="Calibri" w:cs="Times New Roman"/>
          <w:kern w:val="0"/>
          <w:lang w:eastAsia="ko-KR"/>
          <w14:ligatures w14:val="none"/>
        </w:rPr>
      </w:pPr>
    </w:p>
    <w:p w14:paraId="1C0E1EF1" w14:textId="77777777" w:rsidR="001D15BD" w:rsidRPr="001D15BD" w:rsidRDefault="001D15BD" w:rsidP="001D15BD">
      <w:pPr>
        <w:spacing w:after="0" w:line="240" w:lineRule="auto"/>
        <w:ind w:firstLine="360"/>
        <w:jc w:val="both"/>
        <w:rPr>
          <w:rFonts w:ascii="Calibri" w:eastAsia="Batang" w:hAnsi="Calibri" w:cs="Times New Roman"/>
          <w:b/>
          <w:bCs/>
          <w:kern w:val="0"/>
          <w:lang w:eastAsia="ko-KR"/>
          <w14:ligatures w14:val="none"/>
        </w:rPr>
      </w:pPr>
      <w:r w:rsidRPr="001D15BD">
        <w:rPr>
          <w:rFonts w:ascii="Calibri" w:eastAsia="Batang" w:hAnsi="Calibri" w:cs="Times New Roman"/>
          <w:b/>
          <w:bCs/>
          <w:kern w:val="0"/>
          <w:lang w:eastAsia="ko-KR"/>
          <w14:ligatures w14:val="none"/>
        </w:rPr>
        <w:t>Transfer Courses</w:t>
      </w:r>
    </w:p>
    <w:p w14:paraId="64C5C0B1" w14:textId="77777777" w:rsidR="001D15BD" w:rsidRPr="001D15BD" w:rsidRDefault="001D15BD" w:rsidP="001D15BD">
      <w:pPr>
        <w:spacing w:after="0" w:line="240" w:lineRule="auto"/>
        <w:ind w:left="360"/>
        <w:rPr>
          <w:rFonts w:ascii="Calibri" w:eastAsia="Batang" w:hAnsi="Calibri" w:cs="Times New Roman"/>
          <w:kern w:val="0"/>
          <w:lang w:eastAsia="ko-KR"/>
          <w14:ligatures w14:val="none"/>
        </w:rPr>
      </w:pPr>
      <w:r w:rsidRPr="001D15BD">
        <w:rPr>
          <w:rFonts w:ascii="Calibri" w:eastAsia="Batang" w:hAnsi="Calibri" w:cs="Times New Roman"/>
          <w:kern w:val="0"/>
          <w:lang w:eastAsia="ko-KR"/>
          <w14:ligatures w14:val="none"/>
        </w:rPr>
        <w:t xml:space="preserve">Any transfer course(s) from another institution must receive </w:t>
      </w:r>
      <w:r w:rsidRPr="001D15BD">
        <w:rPr>
          <w:rFonts w:ascii="Calibri" w:eastAsia="Batang" w:hAnsi="Calibri" w:cs="Times New Roman"/>
          <w:i/>
          <w:iCs/>
          <w:kern w:val="0"/>
          <w:lang w:eastAsia="ko-KR"/>
          <w14:ligatures w14:val="none"/>
        </w:rPr>
        <w:t>prior approval</w:t>
      </w:r>
      <w:r w:rsidRPr="001D15BD">
        <w:rPr>
          <w:rFonts w:ascii="Calibri" w:eastAsia="Batang" w:hAnsi="Calibri" w:cs="Times New Roman"/>
          <w:kern w:val="0"/>
          <w:lang w:eastAsia="ko-KR"/>
          <w14:ligatures w14:val="none"/>
        </w:rPr>
        <w:t xml:space="preserve"> from your SMHM Academic Advisor to ensure that the course(s) will be applicable to your degree plan at UNT. </w:t>
      </w:r>
    </w:p>
    <w:p w14:paraId="117E2889" w14:textId="77777777" w:rsidR="001D15BD" w:rsidRPr="001D15BD" w:rsidRDefault="001D15BD" w:rsidP="001D15BD">
      <w:pPr>
        <w:spacing w:after="0" w:line="240" w:lineRule="auto"/>
        <w:ind w:left="360"/>
        <w:rPr>
          <w:rFonts w:ascii="Calibri" w:eastAsia="Batang" w:hAnsi="Calibri" w:cs="Times New Roman"/>
          <w:kern w:val="0"/>
          <w:lang w:eastAsia="ko-KR"/>
          <w14:ligatures w14:val="none"/>
        </w:rPr>
      </w:pPr>
    </w:p>
    <w:p w14:paraId="2FE5C844" w14:textId="77777777" w:rsidR="001D15BD" w:rsidRPr="001D15BD" w:rsidRDefault="001D15BD" w:rsidP="001D15BD">
      <w:pPr>
        <w:spacing w:after="0" w:line="240" w:lineRule="auto"/>
        <w:ind w:firstLine="360"/>
        <w:rPr>
          <w:rFonts w:ascii="Calibri" w:eastAsia="Batang" w:hAnsi="Calibri" w:cs="Times New Roman"/>
          <w:b/>
          <w:bCs/>
          <w:kern w:val="0"/>
          <w:lang w:eastAsia="ko-KR"/>
          <w14:ligatures w14:val="none"/>
        </w:rPr>
      </w:pPr>
      <w:r w:rsidRPr="001D15BD">
        <w:rPr>
          <w:rFonts w:ascii="Calibri" w:eastAsia="Batang" w:hAnsi="Calibri" w:cs="Times New Roman"/>
          <w:b/>
          <w:bCs/>
          <w:kern w:val="0"/>
          <w:lang w:eastAsia="ko-KR"/>
          <w14:ligatures w14:val="none"/>
        </w:rPr>
        <w:t xml:space="preserve">Dropped for </w:t>
      </w:r>
      <w:proofErr w:type="gramStart"/>
      <w:r w:rsidRPr="001D15BD">
        <w:rPr>
          <w:rFonts w:ascii="Calibri" w:eastAsia="Batang" w:hAnsi="Calibri" w:cs="Times New Roman"/>
          <w:b/>
          <w:bCs/>
          <w:kern w:val="0"/>
          <w:lang w:eastAsia="ko-KR"/>
          <w14:ligatures w14:val="none"/>
        </w:rPr>
        <w:t>Non-payment</w:t>
      </w:r>
      <w:proofErr w:type="gramEnd"/>
    </w:p>
    <w:p w14:paraId="1D40B0E5" w14:textId="77777777" w:rsidR="001D15BD" w:rsidRPr="001D15BD" w:rsidRDefault="001D15BD" w:rsidP="001D15BD">
      <w:pPr>
        <w:numPr>
          <w:ilvl w:val="0"/>
          <w:numId w:val="17"/>
        </w:numPr>
        <w:spacing w:after="0" w:line="240" w:lineRule="auto"/>
        <w:ind w:left="720"/>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Students will be </w:t>
      </w:r>
      <w:proofErr w:type="gramStart"/>
      <w:r w:rsidRPr="001D15BD">
        <w:rPr>
          <w:rFonts w:ascii="Calibri" w:eastAsia="Batang" w:hAnsi="Calibri" w:cs="Calibri"/>
          <w:kern w:val="0"/>
          <w:lang w:eastAsia="ko-KR"/>
          <w14:ligatures w14:val="none"/>
        </w:rPr>
        <w:t>dropped</w:t>
      </w:r>
      <w:proofErr w:type="gramEnd"/>
      <w:r w:rsidRPr="001D15BD">
        <w:rPr>
          <w:rFonts w:ascii="Calibri" w:eastAsia="Batang" w:hAnsi="Calibri" w:cs="Calibri"/>
          <w:kern w:val="0"/>
          <w:lang w:eastAsia="ko-KR"/>
          <w14:ligatures w14:val="none"/>
        </w:rPr>
        <w:t xml:space="preserve"> for nonpayment for enrolled courses, parking fees, schedule change fees, etc. </w:t>
      </w:r>
      <w:r w:rsidRPr="001D15BD">
        <w:rPr>
          <w:rFonts w:ascii="Calibri" w:eastAsia="Batang" w:hAnsi="Calibri" w:cs="Calibri"/>
          <w:b/>
          <w:kern w:val="0"/>
          <w:lang w:eastAsia="ko-KR"/>
          <w14:ligatures w14:val="none"/>
        </w:rPr>
        <w:t xml:space="preserve">  </w:t>
      </w:r>
      <w:r w:rsidRPr="001D15BD">
        <w:rPr>
          <w:rFonts w:ascii="Calibri" w:eastAsia="Batang" w:hAnsi="Calibri" w:cs="Calibri"/>
          <w:kern w:val="0"/>
          <w:lang w:eastAsia="ko-KR"/>
          <w14:ligatures w14:val="none"/>
        </w:rPr>
        <w:t>Please check your account daily through the 12</w:t>
      </w:r>
      <w:r w:rsidRPr="001D15BD">
        <w:rPr>
          <w:rFonts w:ascii="Calibri" w:eastAsia="Batang" w:hAnsi="Calibri" w:cs="Calibri"/>
          <w:kern w:val="0"/>
          <w:vertAlign w:val="superscript"/>
          <w:lang w:eastAsia="ko-KR"/>
          <w14:ligatures w14:val="none"/>
        </w:rPr>
        <w:t>th</w:t>
      </w:r>
      <w:r w:rsidRPr="001D15BD">
        <w:rPr>
          <w:rFonts w:ascii="Calibri" w:eastAsia="Batang" w:hAnsi="Calibri" w:cs="Calibri"/>
          <w:kern w:val="0"/>
          <w:lang w:eastAsia="ko-KR"/>
          <w14:ligatures w14:val="none"/>
        </w:rPr>
        <w:t xml:space="preserve"> class day to ensure you have not been dropped for non-payment of any amount.  It is the student’s responsibility to make all payments on time.</w:t>
      </w:r>
    </w:p>
    <w:p w14:paraId="55CF1303" w14:textId="77777777" w:rsidR="001D15BD" w:rsidRPr="001D15BD" w:rsidRDefault="001D15BD" w:rsidP="001D15BD">
      <w:pPr>
        <w:numPr>
          <w:ilvl w:val="0"/>
          <w:numId w:val="17"/>
        </w:numPr>
        <w:spacing w:after="0" w:line="240" w:lineRule="auto"/>
        <w:ind w:left="720"/>
        <w:rPr>
          <w:rFonts w:ascii="Calibri" w:eastAsia="Batang" w:hAnsi="Calibri" w:cs="Calibri"/>
          <w:kern w:val="0"/>
          <w:lang w:eastAsia="ko-KR"/>
          <w14:ligatures w14:val="none"/>
        </w:rPr>
      </w:pPr>
      <w:r w:rsidRPr="001D15BD">
        <w:rPr>
          <w:rFonts w:ascii="Calibri" w:eastAsia="Batang" w:hAnsi="Calibri" w:cs="Calibri"/>
          <w:b/>
          <w:i/>
          <w:kern w:val="0"/>
          <w:lang w:eastAsia="ko-KR"/>
          <w14:ligatures w14:val="none"/>
        </w:rPr>
        <w:t>Students cannot be reinstated for any reason after the 12</w:t>
      </w:r>
      <w:r w:rsidRPr="001D15BD">
        <w:rPr>
          <w:rFonts w:ascii="Calibri" w:eastAsia="Batang" w:hAnsi="Calibri" w:cs="Calibri"/>
          <w:b/>
          <w:i/>
          <w:kern w:val="0"/>
          <w:vertAlign w:val="superscript"/>
          <w:lang w:eastAsia="ko-KR"/>
          <w14:ligatures w14:val="none"/>
        </w:rPr>
        <w:t>th</w:t>
      </w:r>
      <w:r w:rsidRPr="001D15BD">
        <w:rPr>
          <w:rFonts w:ascii="Calibri" w:eastAsia="Batang" w:hAnsi="Calibri" w:cs="Calibri"/>
          <w:b/>
          <w:i/>
          <w:kern w:val="0"/>
          <w:lang w:eastAsia="ko-KR"/>
          <w14:ligatures w14:val="none"/>
        </w:rPr>
        <w:t xml:space="preserve"> class day regardless of the situation</w:t>
      </w:r>
      <w:r w:rsidRPr="001D15BD">
        <w:rPr>
          <w:rFonts w:ascii="Calibri" w:eastAsia="Batang" w:hAnsi="Calibri" w:cs="Calibri"/>
          <w:kern w:val="0"/>
          <w:lang w:eastAsia="ko-KR"/>
          <w14:ligatures w14:val="none"/>
        </w:rPr>
        <w:t xml:space="preserve">. </w:t>
      </w:r>
    </w:p>
    <w:p w14:paraId="0419416C" w14:textId="77777777" w:rsidR="001D15BD" w:rsidRPr="001D15BD" w:rsidRDefault="001D15BD" w:rsidP="001D15BD">
      <w:pPr>
        <w:spacing w:after="0" w:line="240" w:lineRule="auto"/>
        <w:ind w:left="360"/>
        <w:rPr>
          <w:rFonts w:ascii="Calibri" w:eastAsia="Batang" w:hAnsi="Calibri" w:cs="Calibri"/>
          <w:b/>
          <w:kern w:val="0"/>
          <w:lang w:eastAsia="ko-KR"/>
          <w14:ligatures w14:val="none"/>
        </w:rPr>
      </w:pPr>
    </w:p>
    <w:p w14:paraId="57EF6BDA" w14:textId="77777777" w:rsidR="001D15BD" w:rsidRPr="001D15BD" w:rsidRDefault="001D15BD" w:rsidP="001D15BD">
      <w:pPr>
        <w:spacing w:after="0" w:line="240" w:lineRule="auto"/>
        <w:ind w:firstLine="360"/>
        <w:rPr>
          <w:rFonts w:ascii="Calibri" w:eastAsia="Batang" w:hAnsi="Calibri" w:cs="Times New Roman"/>
          <w:b/>
          <w:bCs/>
          <w:color w:val="000000"/>
          <w:kern w:val="0"/>
          <w:lang w:eastAsia="ja-JP"/>
          <w14:ligatures w14:val="none"/>
        </w:rPr>
      </w:pPr>
      <w:r w:rsidRPr="001D15BD">
        <w:rPr>
          <w:rFonts w:ascii="Calibri" w:eastAsia="Batang" w:hAnsi="Calibri" w:cs="Times New Roman"/>
          <w:b/>
          <w:bCs/>
          <w:color w:val="000000"/>
          <w:kern w:val="0"/>
          <w:lang w:eastAsia="ja-JP"/>
          <w14:ligatures w14:val="none"/>
        </w:rPr>
        <w:t>Dropping a Course</w:t>
      </w:r>
    </w:p>
    <w:p w14:paraId="17097D10" w14:textId="77777777" w:rsidR="001D15BD" w:rsidRPr="001D15BD" w:rsidRDefault="001D15BD" w:rsidP="001D15BD">
      <w:pPr>
        <w:numPr>
          <w:ilvl w:val="0"/>
          <w:numId w:val="19"/>
        </w:numPr>
        <w:spacing w:after="0" w:line="240" w:lineRule="auto"/>
        <w:ind w:left="720"/>
        <w:rPr>
          <w:rFonts w:ascii="Calibri" w:eastAsia="Batang" w:hAnsi="Calibri" w:cs="Calibri"/>
          <w:kern w:val="0"/>
          <w:lang w:eastAsia="ja-JP"/>
          <w14:ligatures w14:val="none"/>
        </w:rPr>
      </w:pPr>
      <w:r w:rsidRPr="001D15BD">
        <w:rPr>
          <w:rFonts w:ascii="Calibri" w:eastAsia="Batang" w:hAnsi="Calibri" w:cs="Calibri"/>
          <w:bCs/>
          <w:color w:val="000000"/>
          <w:kern w:val="0"/>
          <w:u w:val="single"/>
          <w:lang w:eastAsia="ja-JP"/>
          <w14:ligatures w14:val="none"/>
        </w:rPr>
        <w:t>A decision to drop a course may affect your current and future financial aid eligibility.</w:t>
      </w:r>
      <w:r w:rsidRPr="001D15BD">
        <w:rPr>
          <w:rFonts w:ascii="Calibri" w:eastAsia="Batang" w:hAnsi="Calibri" w:cs="Calibri"/>
          <w:color w:val="000000"/>
          <w:kern w:val="0"/>
          <w:lang w:eastAsia="ja-JP"/>
          <w14:ligatures w14:val="none"/>
        </w:rPr>
        <w:t xml:space="preserve"> Talk to your academic advisor or Student Financial Aid if </w:t>
      </w:r>
      <w:r w:rsidRPr="001D15BD">
        <w:rPr>
          <w:rFonts w:ascii="Calibri" w:eastAsia="Batang" w:hAnsi="Calibri" w:cs="Calibri"/>
          <w:kern w:val="0"/>
          <w:lang w:eastAsia="ja-JP"/>
          <w14:ligatures w14:val="none"/>
        </w:rPr>
        <w:t>you are thinking about dropping a course.</w:t>
      </w:r>
    </w:p>
    <w:p w14:paraId="620F93BF" w14:textId="77777777" w:rsidR="001D15BD" w:rsidRPr="001D15BD" w:rsidRDefault="001D15BD" w:rsidP="001D15BD">
      <w:pPr>
        <w:numPr>
          <w:ilvl w:val="0"/>
          <w:numId w:val="19"/>
        </w:numPr>
        <w:spacing w:after="0" w:line="240" w:lineRule="auto"/>
        <w:ind w:left="720"/>
        <w:rPr>
          <w:rFonts w:ascii="Calibri" w:eastAsia="Batang" w:hAnsi="Calibri" w:cs="Calibri"/>
          <w:kern w:val="0"/>
          <w:lang w:eastAsia="ja-JP"/>
          <w14:ligatures w14:val="none"/>
        </w:rPr>
      </w:pPr>
      <w:r w:rsidRPr="001D15BD">
        <w:rPr>
          <w:rFonts w:ascii="Calibri" w:eastAsia="Batang" w:hAnsi="Calibri" w:cs="Calibri"/>
          <w:kern w:val="0"/>
          <w:lang w:eastAsia="ja-JP"/>
          <w14:ligatures w14:val="none"/>
        </w:rPr>
        <w:t>Speak with the course instructor to discuss any possible options to be successful in the course before dropping.</w:t>
      </w:r>
    </w:p>
    <w:p w14:paraId="0AA3E46D" w14:textId="77777777" w:rsidR="001D15BD" w:rsidRPr="001D15BD" w:rsidRDefault="001D15BD" w:rsidP="001D15BD">
      <w:pPr>
        <w:numPr>
          <w:ilvl w:val="0"/>
          <w:numId w:val="19"/>
        </w:numPr>
        <w:spacing w:after="0" w:line="240" w:lineRule="auto"/>
        <w:ind w:left="720"/>
        <w:rPr>
          <w:rFonts w:ascii="Calibri" w:eastAsia="Batang" w:hAnsi="Calibri" w:cs="Calibri"/>
          <w:kern w:val="0"/>
          <w:lang w:eastAsia="ja-JP"/>
          <w14:ligatures w14:val="none"/>
        </w:rPr>
      </w:pPr>
      <w:r w:rsidRPr="001D15BD">
        <w:rPr>
          <w:rFonts w:ascii="Calibri" w:eastAsia="Batang" w:hAnsi="Calibri" w:cs="Calibri"/>
          <w:kern w:val="0"/>
          <w:lang w:eastAsia="ja-JP"/>
          <w14:ligatures w14:val="none"/>
        </w:rPr>
        <w:t xml:space="preserve">Meeting deadlines for dropping a course is the student’s responsibility. </w:t>
      </w:r>
    </w:p>
    <w:p w14:paraId="4C7EDB80" w14:textId="77777777" w:rsidR="001D15BD" w:rsidRPr="001D15BD" w:rsidRDefault="001D15BD" w:rsidP="001D15BD">
      <w:pPr>
        <w:numPr>
          <w:ilvl w:val="0"/>
          <w:numId w:val="19"/>
        </w:numPr>
        <w:spacing w:after="0" w:line="240" w:lineRule="auto"/>
        <w:ind w:left="720"/>
        <w:rPr>
          <w:rFonts w:ascii="Calibri" w:eastAsia="Batang" w:hAnsi="Calibri" w:cs="Calibri"/>
          <w:color w:val="000000"/>
          <w:kern w:val="0"/>
          <w:lang w:eastAsia="ja-JP"/>
          <w14:ligatures w14:val="none"/>
        </w:rPr>
      </w:pPr>
      <w:r w:rsidRPr="001D15BD">
        <w:rPr>
          <w:rFonts w:ascii="Calibri" w:eastAsia="Batang" w:hAnsi="Calibri" w:cs="Calibri"/>
          <w:bCs/>
          <w:kern w:val="0"/>
          <w:u w:val="single"/>
          <w:lang w:eastAsia="ja-JP"/>
          <w14:ligatures w14:val="none"/>
        </w:rPr>
        <w:lastRenderedPageBreak/>
        <w:t>There are different procedures for dropping a class depending on the time of semester.</w:t>
      </w:r>
      <w:r w:rsidRPr="001D15BD">
        <w:rPr>
          <w:rFonts w:ascii="Calibri" w:eastAsia="Batang" w:hAnsi="Calibri" w:cs="Calibri"/>
          <w:b/>
          <w:kern w:val="0"/>
          <w:lang w:eastAsia="ja-JP"/>
          <w14:ligatures w14:val="none"/>
        </w:rPr>
        <w:t xml:space="preserve"> </w:t>
      </w:r>
      <w:r w:rsidRPr="001D15BD">
        <w:rPr>
          <w:rFonts w:ascii="Calibri" w:eastAsia="Batang" w:hAnsi="Calibri" w:cs="Calibri"/>
          <w:kern w:val="0"/>
          <w:lang w:eastAsia="ja-JP"/>
          <w14:ligatures w14:val="none"/>
        </w:rPr>
        <w:t xml:space="preserve"> Please see the instructions for dropping a class here:  </w:t>
      </w:r>
      <w:r w:rsidRPr="001D15BD">
        <w:rPr>
          <w:rFonts w:ascii="Calibri" w:eastAsia="Batang" w:hAnsi="Calibri" w:cs="Calibri"/>
          <w:color w:val="FF0000"/>
          <w:kern w:val="0"/>
          <w:lang w:eastAsia="ja-JP"/>
          <w14:ligatures w14:val="none"/>
        </w:rPr>
        <w:t xml:space="preserve"> </w:t>
      </w:r>
      <w:hyperlink r:id="rId45" w:history="1">
        <w:r w:rsidRPr="001D15BD">
          <w:rPr>
            <w:rFonts w:ascii="Calibri" w:eastAsia="Batang" w:hAnsi="Calibri" w:cs="Calibri"/>
            <w:color w:val="0000FF"/>
            <w:kern w:val="0"/>
            <w:u w:val="single"/>
            <w:lang w:eastAsia="ja-JP"/>
            <w14:ligatures w14:val="none"/>
          </w:rPr>
          <w:t>https://registrar.unt.edu/registration/dropping-class</w:t>
        </w:r>
      </w:hyperlink>
    </w:p>
    <w:p w14:paraId="39B7964A"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530D7816"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Graduate Advising</w:t>
      </w:r>
    </w:p>
    <w:p w14:paraId="46C4D0B7" w14:textId="77777777" w:rsidR="001D15BD" w:rsidRPr="001D15BD" w:rsidRDefault="001D15BD" w:rsidP="001D15BD">
      <w:pPr>
        <w:numPr>
          <w:ilvl w:val="0"/>
          <w:numId w:val="25"/>
        </w:numPr>
        <w:spacing w:after="0" w:line="240" w:lineRule="auto"/>
        <w:rPr>
          <w:rFonts w:ascii="Calibri" w:eastAsia="Batang" w:hAnsi="Calibri" w:cs="Calibri"/>
          <w:bCs/>
          <w:kern w:val="0"/>
          <w:lang w:eastAsia="ko-KR"/>
          <w14:ligatures w14:val="none"/>
        </w:rPr>
      </w:pPr>
      <w:r w:rsidRPr="001D15BD">
        <w:rPr>
          <w:rFonts w:ascii="Calibri" w:eastAsia="Batang" w:hAnsi="Calibri" w:cs="Calibri"/>
          <w:bCs/>
          <w:kern w:val="0"/>
          <w:lang w:eastAsia="ko-KR"/>
          <w14:ligatures w14:val="none"/>
        </w:rPr>
        <w:t xml:space="preserve">Graduate students should work on their degree plan and discuss their progress with their assigned academic advisor. If you do not know who your academic advisor is, contact your graduate program coordinator. </w:t>
      </w:r>
    </w:p>
    <w:p w14:paraId="0787C577" w14:textId="77777777" w:rsidR="001D15BD" w:rsidRPr="001D15BD" w:rsidRDefault="001D15BD" w:rsidP="001D15BD">
      <w:pPr>
        <w:numPr>
          <w:ilvl w:val="1"/>
          <w:numId w:val="25"/>
        </w:numPr>
        <w:spacing w:after="0" w:line="240" w:lineRule="auto"/>
        <w:rPr>
          <w:rFonts w:ascii="Calibri" w:eastAsia="Batang" w:hAnsi="Calibri" w:cs="Calibri"/>
          <w:bCs/>
          <w:kern w:val="0"/>
          <w:lang w:eastAsia="ko-KR"/>
          <w14:ligatures w14:val="none"/>
        </w:rPr>
      </w:pPr>
      <w:r w:rsidRPr="001D15BD">
        <w:rPr>
          <w:rFonts w:ascii="Calibri" w:eastAsia="Batang" w:hAnsi="Calibri" w:cs="Calibri"/>
          <w:bCs/>
          <w:kern w:val="0"/>
          <w:lang w:eastAsia="ko-KR"/>
          <w14:ligatures w14:val="none"/>
        </w:rPr>
        <w:t>Hospitality, Event and Tourism Management: Dr. Jihye Min</w:t>
      </w:r>
    </w:p>
    <w:p w14:paraId="7EAF168E" w14:textId="77777777" w:rsidR="001D15BD" w:rsidRPr="001D15BD" w:rsidRDefault="001D15BD" w:rsidP="001D15BD">
      <w:pPr>
        <w:numPr>
          <w:ilvl w:val="1"/>
          <w:numId w:val="25"/>
        </w:numPr>
        <w:spacing w:after="0" w:line="240" w:lineRule="auto"/>
        <w:rPr>
          <w:rFonts w:ascii="Calibri" w:eastAsia="Batang" w:hAnsi="Calibri" w:cs="Calibri"/>
          <w:bCs/>
          <w:kern w:val="0"/>
          <w:lang w:eastAsia="ko-KR"/>
          <w14:ligatures w14:val="none"/>
        </w:rPr>
      </w:pPr>
      <w:r w:rsidRPr="001D15BD">
        <w:rPr>
          <w:rFonts w:ascii="Calibri" w:eastAsia="Batang" w:hAnsi="Calibri" w:cs="Calibri"/>
          <w:bCs/>
          <w:kern w:val="0"/>
          <w:lang w:eastAsia="ko-KR"/>
          <w14:ligatures w14:val="none"/>
        </w:rPr>
        <w:t xml:space="preserve">Merchandising and Digital Retailing: Dr. </w:t>
      </w:r>
      <w:proofErr w:type="spellStart"/>
      <w:r w:rsidRPr="001D15BD">
        <w:rPr>
          <w:rFonts w:ascii="Calibri" w:eastAsia="Batang" w:hAnsi="Calibri" w:cs="Calibri"/>
          <w:bCs/>
          <w:kern w:val="0"/>
          <w:lang w:eastAsia="ko-KR"/>
          <w14:ligatures w14:val="none"/>
        </w:rPr>
        <w:t>Kiseol</w:t>
      </w:r>
      <w:proofErr w:type="spellEnd"/>
      <w:r w:rsidRPr="001D15BD">
        <w:rPr>
          <w:rFonts w:ascii="Calibri" w:eastAsia="Batang" w:hAnsi="Calibri" w:cs="Calibri"/>
          <w:bCs/>
          <w:kern w:val="0"/>
          <w:lang w:eastAsia="ko-KR"/>
          <w14:ligatures w14:val="none"/>
        </w:rPr>
        <w:t xml:space="preserve"> Yang</w:t>
      </w:r>
    </w:p>
    <w:p w14:paraId="1E014BDC" w14:textId="77777777" w:rsidR="001D15BD" w:rsidRPr="001D15BD" w:rsidRDefault="001D15BD" w:rsidP="001D15BD">
      <w:pPr>
        <w:spacing w:after="0" w:line="240" w:lineRule="auto"/>
        <w:ind w:left="720"/>
        <w:rPr>
          <w:rFonts w:ascii="Calibri" w:eastAsia="Batang" w:hAnsi="Calibri" w:cs="Calibri"/>
          <w:b/>
          <w:kern w:val="0"/>
          <w:u w:val="single"/>
          <w:lang w:eastAsia="ko-KR"/>
          <w14:ligatures w14:val="none"/>
        </w:rPr>
      </w:pPr>
    </w:p>
    <w:p w14:paraId="32C7FD95"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Financial Aid Requirements</w:t>
      </w:r>
    </w:p>
    <w:p w14:paraId="3D57FB9F" w14:textId="77777777" w:rsidR="001D15BD" w:rsidRPr="001D15BD" w:rsidRDefault="001D15BD" w:rsidP="001D15BD">
      <w:pPr>
        <w:numPr>
          <w:ilvl w:val="0"/>
          <w:numId w:val="19"/>
        </w:numPr>
        <w:spacing w:after="0" w:line="240" w:lineRule="auto"/>
        <w:ind w:left="720"/>
        <w:rPr>
          <w:rFonts w:ascii="Calibri" w:eastAsia="Batang" w:hAnsi="Calibri" w:cs="Calibri"/>
          <w:kern w:val="0"/>
          <w:szCs w:val="20"/>
          <w14:ligatures w14:val="none"/>
        </w:rPr>
      </w:pPr>
      <w:r w:rsidRPr="001D15BD">
        <w:rPr>
          <w:rFonts w:ascii="Calibri" w:eastAsia="Batang" w:hAnsi="Calibri" w:cs="Calibri"/>
          <w:kern w:val="0"/>
          <w:szCs w:val="20"/>
          <w:lang w:eastAsia="ko-KR"/>
          <w14:ligatures w14:val="none"/>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46" w:history="1">
        <w:r w:rsidRPr="001D15BD">
          <w:rPr>
            <w:rFonts w:ascii="Calibri" w:eastAsia="Batang" w:hAnsi="Calibri" w:cs="Calibri"/>
            <w:color w:val="0000FF"/>
            <w:kern w:val="0"/>
            <w:szCs w:val="20"/>
            <w:u w:val="single"/>
            <w:lang w:eastAsia="ko-KR"/>
            <w14:ligatures w14:val="none"/>
          </w:rPr>
          <w:t>https://financialaid.unt.edu/sap</w:t>
        </w:r>
      </w:hyperlink>
      <w:r w:rsidRPr="001D15BD">
        <w:rPr>
          <w:rFonts w:ascii="Calibri" w:eastAsia="Batang" w:hAnsi="Calibri" w:cs="Calibri"/>
          <w:kern w:val="0"/>
          <w:szCs w:val="20"/>
          <w:lang w:eastAsia="ko-KR"/>
          <w14:ligatures w14:val="none"/>
        </w:rPr>
        <w:t xml:space="preserve"> for more information about financial aid Satisfactory Academic Progress.  </w:t>
      </w:r>
    </w:p>
    <w:p w14:paraId="735CC8F7" w14:textId="77777777" w:rsidR="001D15BD" w:rsidRPr="001D15BD" w:rsidRDefault="001D15BD" w:rsidP="001D15BD">
      <w:pPr>
        <w:spacing w:after="0" w:line="240" w:lineRule="auto"/>
        <w:rPr>
          <w:rFonts w:ascii="Calibri" w:eastAsia="Batang" w:hAnsi="Calibri" w:cs="Calibri"/>
          <w:kern w:val="0"/>
          <w:szCs w:val="20"/>
          <w14:ligatures w14:val="none"/>
        </w:rPr>
      </w:pPr>
    </w:p>
    <w:p w14:paraId="4996B380"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What if You Are in Distress?</w:t>
      </w:r>
    </w:p>
    <w:p w14:paraId="3571146F" w14:textId="77777777" w:rsidR="001D15BD" w:rsidRPr="001D15BD" w:rsidRDefault="001D15BD" w:rsidP="001D15BD">
      <w:pPr>
        <w:spacing w:after="0" w:line="240" w:lineRule="auto"/>
        <w:rPr>
          <w:rFonts w:ascii="Calibri" w:eastAsia="Batang" w:hAnsi="Calibri" w:cs="Calibri"/>
          <w:kern w:val="0"/>
          <w:szCs w:val="20"/>
          <w14:ligatures w14:val="none"/>
        </w:rPr>
      </w:pPr>
      <w:r w:rsidRPr="001D15BD">
        <w:rPr>
          <w:rFonts w:ascii="Calibri" w:eastAsia="Batang" w:hAnsi="Calibri" w:cs="Calibri"/>
          <w:kern w:val="0"/>
          <w:szCs w:val="20"/>
          <w14:ligatures w14:val="none"/>
        </w:rPr>
        <w:t xml:space="preserve">The University has </w:t>
      </w:r>
      <w:proofErr w:type="gramStart"/>
      <w:r w:rsidRPr="001D15BD">
        <w:rPr>
          <w:rFonts w:ascii="Calibri" w:eastAsia="Batang" w:hAnsi="Calibri" w:cs="Calibri"/>
          <w:kern w:val="0"/>
          <w:szCs w:val="20"/>
          <w14:ligatures w14:val="none"/>
        </w:rPr>
        <w:t>a number of</w:t>
      </w:r>
      <w:proofErr w:type="gramEnd"/>
      <w:r w:rsidRPr="001D15BD">
        <w:rPr>
          <w:rFonts w:ascii="Calibri" w:eastAsia="Batang" w:hAnsi="Calibri" w:cs="Calibri"/>
          <w:kern w:val="0"/>
          <w:szCs w:val="20"/>
          <w14:ligatures w14:val="none"/>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4E29C57C" w14:textId="77777777" w:rsidR="001D15BD" w:rsidRPr="001D15BD" w:rsidRDefault="001D15BD" w:rsidP="001D15BD">
      <w:pPr>
        <w:spacing w:after="0" w:line="240" w:lineRule="auto"/>
        <w:ind w:left="360"/>
        <w:rPr>
          <w:rFonts w:ascii="Calibri" w:eastAsia="Batang" w:hAnsi="Calibri" w:cs="Calibri"/>
          <w:kern w:val="0"/>
          <w:szCs w:val="20"/>
          <w14:ligatures w14:val="none"/>
        </w:rPr>
      </w:pPr>
    </w:p>
    <w:tbl>
      <w:tblPr>
        <w:tblStyle w:val="TableGrid1"/>
        <w:tblW w:w="0" w:type="auto"/>
        <w:tblLook w:val="04A0" w:firstRow="1" w:lastRow="0" w:firstColumn="1" w:lastColumn="0" w:noHBand="0" w:noVBand="1"/>
      </w:tblPr>
      <w:tblGrid>
        <w:gridCol w:w="5395"/>
        <w:gridCol w:w="3955"/>
      </w:tblGrid>
      <w:tr w:rsidR="001D15BD" w:rsidRPr="001D15BD" w14:paraId="3FE70AD1" w14:textId="77777777" w:rsidTr="00A45971">
        <w:tc>
          <w:tcPr>
            <w:tcW w:w="5395" w:type="dxa"/>
          </w:tcPr>
          <w:p w14:paraId="3389F3C0" w14:textId="77777777" w:rsidR="001D15BD" w:rsidRPr="001D15BD" w:rsidRDefault="001D15BD" w:rsidP="001D15BD">
            <w:pPr>
              <w:rPr>
                <w:rFonts w:ascii="Calibri" w:hAnsi="Calibri" w:cs="Calibri"/>
              </w:rPr>
            </w:pPr>
            <w:r w:rsidRPr="001D15BD">
              <w:rPr>
                <w:rFonts w:ascii="Calibri" w:hAnsi="Calibri" w:cs="Calibri"/>
              </w:rPr>
              <w:t>UNT Police</w:t>
            </w:r>
          </w:p>
        </w:tc>
        <w:tc>
          <w:tcPr>
            <w:tcW w:w="3955" w:type="dxa"/>
          </w:tcPr>
          <w:p w14:paraId="4E58CE16" w14:textId="77777777" w:rsidR="001D15BD" w:rsidRPr="001D15BD" w:rsidRDefault="001D15BD" w:rsidP="001D15BD">
            <w:pPr>
              <w:rPr>
                <w:rFonts w:ascii="Calibri" w:hAnsi="Calibri" w:cs="Calibri"/>
              </w:rPr>
            </w:pPr>
            <w:r w:rsidRPr="001D15BD">
              <w:rPr>
                <w:rFonts w:ascii="Calibri" w:hAnsi="Calibri" w:cs="Calibri"/>
              </w:rPr>
              <w:t>940-565-3000</w:t>
            </w:r>
          </w:p>
        </w:tc>
      </w:tr>
      <w:tr w:rsidR="001D15BD" w:rsidRPr="001D15BD" w14:paraId="2A9C3751" w14:textId="77777777" w:rsidTr="00A45971">
        <w:tc>
          <w:tcPr>
            <w:tcW w:w="5395" w:type="dxa"/>
          </w:tcPr>
          <w:p w14:paraId="1D96D230" w14:textId="77777777" w:rsidR="001D15BD" w:rsidRPr="001D15BD" w:rsidRDefault="001D15BD" w:rsidP="001D15BD">
            <w:pPr>
              <w:rPr>
                <w:rFonts w:ascii="Calibri" w:hAnsi="Calibri" w:cs="Calibri"/>
              </w:rPr>
            </w:pPr>
            <w:r w:rsidRPr="001D15BD">
              <w:rPr>
                <w:rFonts w:ascii="Calibri" w:hAnsi="Calibri" w:cs="Calibri"/>
              </w:rPr>
              <w:t>Dean of Students</w:t>
            </w:r>
          </w:p>
        </w:tc>
        <w:tc>
          <w:tcPr>
            <w:tcW w:w="3955" w:type="dxa"/>
          </w:tcPr>
          <w:p w14:paraId="3E0A423F" w14:textId="77777777" w:rsidR="001D15BD" w:rsidRPr="001D15BD" w:rsidRDefault="001D15BD" w:rsidP="001D15BD">
            <w:pPr>
              <w:rPr>
                <w:rFonts w:ascii="Calibri" w:hAnsi="Calibri" w:cs="Calibri"/>
              </w:rPr>
            </w:pPr>
            <w:r w:rsidRPr="001D15BD">
              <w:rPr>
                <w:rFonts w:ascii="Calibri" w:hAnsi="Calibri" w:cs="Calibri"/>
              </w:rPr>
              <w:t>940-565-2648 or 940-565-2039</w:t>
            </w:r>
          </w:p>
        </w:tc>
      </w:tr>
      <w:tr w:rsidR="001D15BD" w:rsidRPr="001D15BD" w14:paraId="4FDDCEF0" w14:textId="77777777" w:rsidTr="00A45971">
        <w:tc>
          <w:tcPr>
            <w:tcW w:w="5395" w:type="dxa"/>
          </w:tcPr>
          <w:p w14:paraId="4602DC64" w14:textId="77777777" w:rsidR="001D15BD" w:rsidRPr="001D15BD" w:rsidRDefault="001D15BD" w:rsidP="001D15BD">
            <w:pPr>
              <w:rPr>
                <w:rFonts w:ascii="Calibri" w:hAnsi="Calibri" w:cs="Calibri"/>
              </w:rPr>
            </w:pPr>
            <w:r w:rsidRPr="001D15BD">
              <w:rPr>
                <w:rFonts w:ascii="Calibri" w:hAnsi="Calibri" w:cs="Calibri"/>
              </w:rPr>
              <w:t>Counseling and Testing</w:t>
            </w:r>
          </w:p>
        </w:tc>
        <w:tc>
          <w:tcPr>
            <w:tcW w:w="3955" w:type="dxa"/>
          </w:tcPr>
          <w:p w14:paraId="76CDCA7B" w14:textId="77777777" w:rsidR="001D15BD" w:rsidRPr="001D15BD" w:rsidRDefault="001D15BD" w:rsidP="001D15BD">
            <w:pPr>
              <w:rPr>
                <w:rFonts w:ascii="Calibri" w:hAnsi="Calibri" w:cs="Calibri"/>
              </w:rPr>
            </w:pPr>
            <w:r w:rsidRPr="001D15BD">
              <w:rPr>
                <w:rFonts w:ascii="Calibri" w:hAnsi="Calibri" w:cs="Calibri"/>
              </w:rPr>
              <w:t>940-565-2741</w:t>
            </w:r>
          </w:p>
        </w:tc>
      </w:tr>
      <w:tr w:rsidR="001D15BD" w:rsidRPr="001D15BD" w14:paraId="1852ECA8" w14:textId="77777777" w:rsidTr="00A45971">
        <w:tc>
          <w:tcPr>
            <w:tcW w:w="5395" w:type="dxa"/>
          </w:tcPr>
          <w:p w14:paraId="0B58A994" w14:textId="77777777" w:rsidR="001D15BD" w:rsidRPr="001D15BD" w:rsidRDefault="001D15BD" w:rsidP="001D15BD">
            <w:pPr>
              <w:rPr>
                <w:rFonts w:ascii="Calibri" w:hAnsi="Calibri" w:cs="Calibri"/>
              </w:rPr>
            </w:pPr>
            <w:r w:rsidRPr="001D15BD">
              <w:rPr>
                <w:rFonts w:ascii="Calibri" w:hAnsi="Calibri" w:cs="Calibri"/>
              </w:rPr>
              <w:t>Student Health and Wellness Center</w:t>
            </w:r>
          </w:p>
        </w:tc>
        <w:tc>
          <w:tcPr>
            <w:tcW w:w="3955" w:type="dxa"/>
          </w:tcPr>
          <w:p w14:paraId="636E44D1" w14:textId="77777777" w:rsidR="001D15BD" w:rsidRPr="001D15BD" w:rsidRDefault="001D15BD" w:rsidP="001D15BD">
            <w:pPr>
              <w:rPr>
                <w:rFonts w:ascii="Calibri" w:hAnsi="Calibri" w:cs="Calibri"/>
              </w:rPr>
            </w:pPr>
            <w:r w:rsidRPr="001D15BD">
              <w:rPr>
                <w:rFonts w:ascii="Calibri" w:hAnsi="Calibri" w:cs="Calibri"/>
              </w:rPr>
              <w:t>940-565-2333</w:t>
            </w:r>
          </w:p>
        </w:tc>
      </w:tr>
      <w:tr w:rsidR="001D15BD" w:rsidRPr="001D15BD" w14:paraId="646E9D4D" w14:textId="77777777" w:rsidTr="00A45971">
        <w:tc>
          <w:tcPr>
            <w:tcW w:w="5395" w:type="dxa"/>
          </w:tcPr>
          <w:p w14:paraId="404D9DA2" w14:textId="77777777" w:rsidR="001D15BD" w:rsidRPr="001D15BD" w:rsidRDefault="001D15BD" w:rsidP="001D15BD">
            <w:pPr>
              <w:rPr>
                <w:rFonts w:ascii="Calibri" w:hAnsi="Calibri" w:cs="Calibri"/>
              </w:rPr>
            </w:pPr>
            <w:r w:rsidRPr="001D15BD">
              <w:rPr>
                <w:rFonts w:ascii="Calibri" w:hAnsi="Calibri" w:cs="Calibri"/>
              </w:rPr>
              <w:t>Office of Disability Access</w:t>
            </w:r>
          </w:p>
        </w:tc>
        <w:tc>
          <w:tcPr>
            <w:tcW w:w="3955" w:type="dxa"/>
          </w:tcPr>
          <w:p w14:paraId="7CA516F5" w14:textId="77777777" w:rsidR="001D15BD" w:rsidRPr="001D15BD" w:rsidRDefault="001D15BD" w:rsidP="001D15BD">
            <w:pPr>
              <w:rPr>
                <w:rFonts w:ascii="Calibri" w:hAnsi="Calibri" w:cs="Calibri"/>
              </w:rPr>
            </w:pPr>
            <w:r w:rsidRPr="001D15BD">
              <w:rPr>
                <w:rFonts w:ascii="Calibri" w:hAnsi="Calibri" w:cs="Calibri"/>
              </w:rPr>
              <w:t>940-565-2333</w:t>
            </w:r>
          </w:p>
        </w:tc>
      </w:tr>
      <w:tr w:rsidR="001D15BD" w:rsidRPr="001D15BD" w14:paraId="047F3CF6" w14:textId="77777777" w:rsidTr="00A45971">
        <w:tc>
          <w:tcPr>
            <w:tcW w:w="5395" w:type="dxa"/>
          </w:tcPr>
          <w:p w14:paraId="02958D2F" w14:textId="77777777" w:rsidR="001D15BD" w:rsidRPr="001D15BD" w:rsidRDefault="001D15BD" w:rsidP="001D15BD">
            <w:pPr>
              <w:rPr>
                <w:rFonts w:ascii="Calibri" w:hAnsi="Calibri" w:cs="Calibri"/>
              </w:rPr>
            </w:pPr>
            <w:r w:rsidRPr="001D15BD">
              <w:rPr>
                <w:rFonts w:ascii="Calibri" w:hAnsi="Calibri" w:cs="Calibri"/>
              </w:rPr>
              <w:t>Housing and Residence Life</w:t>
            </w:r>
          </w:p>
        </w:tc>
        <w:tc>
          <w:tcPr>
            <w:tcW w:w="3955" w:type="dxa"/>
          </w:tcPr>
          <w:p w14:paraId="3E56015E" w14:textId="77777777" w:rsidR="001D15BD" w:rsidRPr="001D15BD" w:rsidRDefault="001D15BD" w:rsidP="001D15BD">
            <w:pPr>
              <w:rPr>
                <w:rFonts w:ascii="Calibri" w:hAnsi="Calibri" w:cs="Calibri"/>
              </w:rPr>
            </w:pPr>
            <w:r w:rsidRPr="001D15BD">
              <w:rPr>
                <w:rFonts w:ascii="Calibri" w:hAnsi="Calibri" w:cs="Calibri"/>
              </w:rPr>
              <w:t>940-565-2610</w:t>
            </w:r>
          </w:p>
        </w:tc>
      </w:tr>
      <w:tr w:rsidR="001D15BD" w:rsidRPr="001D15BD" w14:paraId="2DFC5596" w14:textId="77777777" w:rsidTr="00A45971">
        <w:tc>
          <w:tcPr>
            <w:tcW w:w="5395" w:type="dxa"/>
          </w:tcPr>
          <w:p w14:paraId="20524A43" w14:textId="77777777" w:rsidR="001D15BD" w:rsidRPr="001D15BD" w:rsidRDefault="001D15BD" w:rsidP="001D15BD">
            <w:pPr>
              <w:rPr>
                <w:rFonts w:ascii="Calibri" w:hAnsi="Calibri" w:cs="Calibri"/>
              </w:rPr>
            </w:pPr>
            <w:r w:rsidRPr="001D15BD">
              <w:rPr>
                <w:rFonts w:ascii="Calibri" w:hAnsi="Calibri" w:cs="Calibri"/>
              </w:rPr>
              <w:t>Substance Use and Resource Education Center</w:t>
            </w:r>
          </w:p>
        </w:tc>
        <w:tc>
          <w:tcPr>
            <w:tcW w:w="3955" w:type="dxa"/>
          </w:tcPr>
          <w:p w14:paraId="0FF7BC37" w14:textId="77777777" w:rsidR="001D15BD" w:rsidRPr="001D15BD" w:rsidRDefault="001D15BD" w:rsidP="001D15BD">
            <w:pPr>
              <w:rPr>
                <w:rFonts w:ascii="Calibri" w:hAnsi="Calibri" w:cs="Calibri"/>
              </w:rPr>
            </w:pPr>
            <w:r w:rsidRPr="001D15BD">
              <w:rPr>
                <w:rFonts w:ascii="Calibri" w:hAnsi="Calibri" w:cs="Calibri"/>
              </w:rPr>
              <w:t>940-565-3177</w:t>
            </w:r>
          </w:p>
        </w:tc>
      </w:tr>
      <w:tr w:rsidR="001D15BD" w:rsidRPr="001D15BD" w14:paraId="1589B82E" w14:textId="77777777" w:rsidTr="00A45971">
        <w:tc>
          <w:tcPr>
            <w:tcW w:w="5395" w:type="dxa"/>
          </w:tcPr>
          <w:p w14:paraId="446C1988" w14:textId="77777777" w:rsidR="001D15BD" w:rsidRPr="001D15BD" w:rsidRDefault="001D15BD" w:rsidP="001D15BD">
            <w:pPr>
              <w:rPr>
                <w:rFonts w:ascii="Calibri" w:hAnsi="Calibri" w:cs="Calibri"/>
              </w:rPr>
            </w:pPr>
            <w:r w:rsidRPr="001D15BD">
              <w:rPr>
                <w:rFonts w:ascii="Calibri" w:hAnsi="Calibri" w:cs="Calibri"/>
              </w:rPr>
              <w:t>Veterans Center</w:t>
            </w:r>
          </w:p>
        </w:tc>
        <w:tc>
          <w:tcPr>
            <w:tcW w:w="3955" w:type="dxa"/>
          </w:tcPr>
          <w:p w14:paraId="021C5F89" w14:textId="77777777" w:rsidR="001D15BD" w:rsidRPr="001D15BD" w:rsidRDefault="001D15BD" w:rsidP="001D15BD">
            <w:pPr>
              <w:rPr>
                <w:rFonts w:ascii="Calibri" w:hAnsi="Calibri" w:cs="Calibri"/>
              </w:rPr>
            </w:pPr>
            <w:r w:rsidRPr="001D15BD">
              <w:rPr>
                <w:rFonts w:ascii="Calibri" w:hAnsi="Calibri" w:cs="Calibri"/>
              </w:rPr>
              <w:t>940-369-8021</w:t>
            </w:r>
          </w:p>
        </w:tc>
      </w:tr>
      <w:tr w:rsidR="001D15BD" w:rsidRPr="001D15BD" w14:paraId="18B942B5" w14:textId="77777777" w:rsidTr="00A45971">
        <w:tc>
          <w:tcPr>
            <w:tcW w:w="5395" w:type="dxa"/>
          </w:tcPr>
          <w:p w14:paraId="5F6B7309" w14:textId="77777777" w:rsidR="001D15BD" w:rsidRPr="001D15BD" w:rsidRDefault="001D15BD" w:rsidP="001D15BD">
            <w:pPr>
              <w:rPr>
                <w:rFonts w:ascii="Calibri" w:hAnsi="Calibri" w:cs="Calibri"/>
              </w:rPr>
            </w:pPr>
            <w:r w:rsidRPr="001D15BD">
              <w:rPr>
                <w:rFonts w:ascii="Calibri" w:hAnsi="Calibri" w:cs="Calibri"/>
              </w:rPr>
              <w:t>Denton County Friends of the Family</w:t>
            </w:r>
          </w:p>
        </w:tc>
        <w:tc>
          <w:tcPr>
            <w:tcW w:w="3955" w:type="dxa"/>
          </w:tcPr>
          <w:p w14:paraId="38290533" w14:textId="77777777" w:rsidR="001D15BD" w:rsidRPr="001D15BD" w:rsidRDefault="001D15BD" w:rsidP="001D15BD">
            <w:pPr>
              <w:rPr>
                <w:rFonts w:ascii="Calibri" w:hAnsi="Calibri" w:cs="Calibri"/>
              </w:rPr>
            </w:pPr>
            <w:r w:rsidRPr="001D15BD">
              <w:rPr>
                <w:rFonts w:ascii="Calibri" w:hAnsi="Calibri" w:cs="Calibri"/>
              </w:rPr>
              <w:t>940-387-5131</w:t>
            </w:r>
          </w:p>
        </w:tc>
      </w:tr>
      <w:tr w:rsidR="001D15BD" w:rsidRPr="001D15BD" w14:paraId="3CE6462B" w14:textId="77777777" w:rsidTr="00A45971">
        <w:tc>
          <w:tcPr>
            <w:tcW w:w="5395" w:type="dxa"/>
          </w:tcPr>
          <w:p w14:paraId="1640D0AE" w14:textId="77777777" w:rsidR="001D15BD" w:rsidRPr="001D15BD" w:rsidRDefault="001D15BD" w:rsidP="001D15BD">
            <w:pPr>
              <w:rPr>
                <w:rFonts w:ascii="Calibri" w:hAnsi="Calibri" w:cs="Calibri"/>
              </w:rPr>
            </w:pPr>
            <w:r w:rsidRPr="001D15BD">
              <w:rPr>
                <w:rFonts w:ascii="Calibri" w:hAnsi="Calibri" w:cs="Calibri"/>
              </w:rPr>
              <w:t>National Suicide Hotline</w:t>
            </w:r>
          </w:p>
        </w:tc>
        <w:tc>
          <w:tcPr>
            <w:tcW w:w="3955" w:type="dxa"/>
          </w:tcPr>
          <w:p w14:paraId="4F925C28" w14:textId="77777777" w:rsidR="001D15BD" w:rsidRPr="001D15BD" w:rsidRDefault="001D15BD" w:rsidP="001D15BD">
            <w:pPr>
              <w:rPr>
                <w:rFonts w:ascii="Calibri" w:hAnsi="Calibri" w:cs="Calibri"/>
              </w:rPr>
            </w:pPr>
            <w:r w:rsidRPr="001D15BD">
              <w:rPr>
                <w:rFonts w:ascii="Calibri" w:hAnsi="Calibri" w:cs="Calibri"/>
              </w:rPr>
              <w:t>1-800-273-TALK</w:t>
            </w:r>
          </w:p>
        </w:tc>
      </w:tr>
    </w:tbl>
    <w:p w14:paraId="691EBF14" w14:textId="77777777" w:rsidR="001D15BD" w:rsidRPr="001D15BD" w:rsidRDefault="001D15BD" w:rsidP="001D15BD">
      <w:pPr>
        <w:spacing w:after="0" w:line="240" w:lineRule="auto"/>
        <w:rPr>
          <w:rFonts w:ascii="Calibri" w:eastAsia="Batang" w:hAnsi="Calibri" w:cs="Calibri"/>
          <w:kern w:val="0"/>
          <w:szCs w:val="20"/>
          <w14:ligatures w14:val="none"/>
        </w:rPr>
      </w:pPr>
    </w:p>
    <w:p w14:paraId="5B954BD7" w14:textId="77777777" w:rsidR="001D15BD" w:rsidRPr="001D15BD" w:rsidRDefault="001D15BD" w:rsidP="001D15BD">
      <w:pPr>
        <w:spacing w:after="0" w:line="240" w:lineRule="auto"/>
        <w:jc w:val="center"/>
        <w:rPr>
          <w:rFonts w:ascii="Calibri" w:eastAsia="Batang" w:hAnsi="Calibri" w:cs="Calibri"/>
          <w:b/>
          <w:color w:val="000000"/>
          <w:kern w:val="0"/>
          <w:sz w:val="28"/>
          <w:lang w:eastAsia="ko-KR"/>
          <w14:ligatures w14:val="none"/>
        </w:rPr>
      </w:pPr>
      <w:r w:rsidRPr="001D15BD">
        <w:rPr>
          <w:rFonts w:ascii="Calibri" w:eastAsia="Batang" w:hAnsi="Calibri" w:cs="Calibri"/>
          <w:b/>
          <w:color w:val="000000"/>
          <w:kern w:val="0"/>
          <w:sz w:val="28"/>
          <w:lang w:eastAsia="ko-KR"/>
          <w14:ligatures w14:val="none"/>
        </w:rPr>
        <w:t>Grade and Class Concerns</w:t>
      </w:r>
    </w:p>
    <w:p w14:paraId="098B4E53"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p>
    <w:p w14:paraId="40488A1D"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Do you know who to contact for a course-related issue?</w:t>
      </w:r>
    </w:p>
    <w:p w14:paraId="39E74AB6"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Understanding </w:t>
      </w:r>
      <w:proofErr w:type="gramStart"/>
      <w:r w:rsidRPr="001D15BD">
        <w:rPr>
          <w:rFonts w:ascii="Calibri" w:eastAsia="Batang" w:hAnsi="Calibri" w:cs="Calibri"/>
          <w:kern w:val="0"/>
          <w:lang w:eastAsia="ko-KR"/>
          <w14:ligatures w14:val="none"/>
        </w:rPr>
        <w:t>the academic</w:t>
      </w:r>
      <w:proofErr w:type="gramEnd"/>
      <w:r w:rsidRPr="001D15BD">
        <w:rPr>
          <w:rFonts w:ascii="Calibri" w:eastAsia="Batang" w:hAnsi="Calibri" w:cs="Calibri"/>
          <w:kern w:val="0"/>
          <w:lang w:eastAsia="ko-KR"/>
          <w14:ligatures w14:val="none"/>
        </w:rPr>
        <w:t xml:space="preserve"> organizational structure is important when resolving class-related or advising issues.  When you need problems resolved, please follow the steps outlined below:</w:t>
      </w:r>
      <w:r w:rsidRPr="001D15BD">
        <w:rPr>
          <w:rFonts w:ascii="Calibri" w:eastAsia="Batang" w:hAnsi="Calibri" w:cs="Calibri"/>
          <w:kern w:val="0"/>
          <w:lang w:eastAsia="ko-KR"/>
          <w14:ligatures w14:val="none"/>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1D15BD" w:rsidRPr="001D15BD" w14:paraId="3A0D9634" w14:textId="77777777" w:rsidTr="00A45971">
        <w:trPr>
          <w:trHeight w:val="2443"/>
        </w:trPr>
        <w:tc>
          <w:tcPr>
            <w:tcW w:w="8460" w:type="dxa"/>
          </w:tcPr>
          <w:p w14:paraId="7929E93A" w14:textId="77777777" w:rsidR="001D15BD" w:rsidRPr="001D15BD" w:rsidRDefault="001D15BD" w:rsidP="001D15BD">
            <w:pPr>
              <w:spacing w:after="0" w:line="240" w:lineRule="auto"/>
              <w:jc w:val="center"/>
              <w:rPr>
                <w:rFonts w:ascii="Calibri" w:eastAsia="Batang" w:hAnsi="Calibri" w:cs="Calibri"/>
                <w:kern w:val="0"/>
                <w:lang w:eastAsia="ko-KR"/>
                <w14:ligatures w14:val="none"/>
              </w:rPr>
            </w:pPr>
          </w:p>
          <w:p w14:paraId="57E5505A" w14:textId="77777777" w:rsidR="001D15BD" w:rsidRPr="001D15BD" w:rsidRDefault="001D15BD" w:rsidP="001D15BD">
            <w:pPr>
              <w:spacing w:after="0" w:line="240" w:lineRule="auto"/>
              <w:jc w:val="center"/>
              <w:rPr>
                <w:rFonts w:ascii="Calibri" w:eastAsia="Batang" w:hAnsi="Calibri" w:cs="Calibri"/>
                <w:kern w:val="0"/>
                <w:lang w:eastAsia="ko-KR"/>
                <w14:ligatures w14:val="none"/>
              </w:rPr>
            </w:pPr>
            <w:r w:rsidRPr="001D15BD">
              <w:rPr>
                <w:rFonts w:ascii="Calibri" w:eastAsia="Batang" w:hAnsi="Calibri" w:cs="Calibri"/>
                <w:noProof/>
                <w:kern w:val="0"/>
                <w14:ligatures w14:val="none"/>
              </w:rPr>
              <mc:AlternateContent>
                <mc:Choice Requires="wps">
                  <w:drawing>
                    <wp:anchor distT="0" distB="0" distL="114300" distR="114300" simplePos="0" relativeHeight="251663360" behindDoc="0" locked="0" layoutInCell="1" allowOverlap="1" wp14:anchorId="6DC55E3A" wp14:editId="47BCBCBF">
                      <wp:simplePos x="0" y="0"/>
                      <wp:positionH relativeFrom="column">
                        <wp:posOffset>2658208</wp:posOffset>
                      </wp:positionH>
                      <wp:positionV relativeFrom="paragraph">
                        <wp:posOffset>185908</wp:posOffset>
                      </wp:positionV>
                      <wp:extent cx="0" cy="175260"/>
                      <wp:effectExtent l="76200" t="0" r="57150" b="53340"/>
                      <wp:wrapNone/>
                      <wp:docPr id="5629252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591E7B"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1D15BD">
              <w:rPr>
                <w:rFonts w:ascii="Calibri" w:eastAsia="Batang" w:hAnsi="Calibri" w:cs="Calibri"/>
                <w:kern w:val="0"/>
                <w:lang w:eastAsia="ko-KR"/>
                <w14:ligatures w14:val="none"/>
              </w:rPr>
              <w:t xml:space="preserve">Individual Faculty Member </w:t>
            </w:r>
            <w:r w:rsidRPr="001D15BD">
              <w:rPr>
                <w:rFonts w:ascii="Calibri" w:eastAsia="Batang" w:hAnsi="Calibri" w:cs="Calibri"/>
                <w:kern w:val="0"/>
                <w:lang w:eastAsia="ko-KR"/>
                <w14:ligatures w14:val="none"/>
              </w:rPr>
              <w:br/>
            </w:r>
          </w:p>
          <w:p w14:paraId="13487752" w14:textId="77777777" w:rsidR="001D15BD" w:rsidRPr="001D15BD" w:rsidRDefault="001D15BD" w:rsidP="001D15BD">
            <w:pPr>
              <w:spacing w:after="0" w:line="240" w:lineRule="auto"/>
              <w:jc w:val="center"/>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Department Chair</w:t>
            </w:r>
          </w:p>
          <w:p w14:paraId="5E164A79" w14:textId="77777777" w:rsidR="001D15BD" w:rsidRPr="001D15BD" w:rsidRDefault="001D15BD" w:rsidP="001D15BD">
            <w:pPr>
              <w:spacing w:after="0" w:line="240" w:lineRule="auto"/>
              <w:jc w:val="center"/>
              <w:rPr>
                <w:rFonts w:ascii="Calibri" w:eastAsia="Batang" w:hAnsi="Calibri" w:cs="Calibri"/>
                <w:kern w:val="0"/>
                <w:lang w:eastAsia="ko-KR"/>
                <w14:ligatures w14:val="none"/>
              </w:rPr>
            </w:pPr>
            <w:r w:rsidRPr="001D15BD">
              <w:rPr>
                <w:rFonts w:ascii="Calibri" w:eastAsia="Batang" w:hAnsi="Calibri" w:cs="Calibri"/>
                <w:noProof/>
                <w:kern w:val="0"/>
                <w14:ligatures w14:val="none"/>
              </w:rPr>
              <mc:AlternateContent>
                <mc:Choice Requires="wps">
                  <w:drawing>
                    <wp:anchor distT="0" distB="0" distL="114300" distR="114300" simplePos="0" relativeHeight="251664384" behindDoc="0" locked="0" layoutInCell="1" allowOverlap="1" wp14:anchorId="2EA1D7F6" wp14:editId="11E6B36A">
                      <wp:simplePos x="0" y="0"/>
                      <wp:positionH relativeFrom="column">
                        <wp:posOffset>2673350</wp:posOffset>
                      </wp:positionH>
                      <wp:positionV relativeFrom="paragraph">
                        <wp:posOffset>188595</wp:posOffset>
                      </wp:positionV>
                      <wp:extent cx="0" cy="175260"/>
                      <wp:effectExtent l="76200" t="0" r="57150" b="53340"/>
                      <wp:wrapNone/>
                      <wp:docPr id="52770373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37513" id="AutoShape 31" o:spid="_x0000_s1026" type="#_x0000_t32" style="position:absolute;margin-left:210.5pt;margin-top:14.85pt;width:0;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r w:rsidRPr="001D15BD">
              <w:rPr>
                <w:rFonts w:ascii="Calibri" w:eastAsia="Batang" w:hAnsi="Calibri" w:cs="Calibri"/>
                <w:kern w:val="0"/>
                <w:lang w:eastAsia="ko-KR"/>
                <w14:ligatures w14:val="none"/>
              </w:rPr>
              <w:t xml:space="preserve">(Dr. </w:t>
            </w:r>
            <w:proofErr w:type="spellStart"/>
            <w:r w:rsidRPr="001D15BD">
              <w:rPr>
                <w:rFonts w:ascii="Calibri" w:eastAsia="Batang" w:hAnsi="Calibri" w:cs="Calibri"/>
                <w:kern w:val="0"/>
                <w:lang w:eastAsia="ko-KR"/>
                <w14:ligatures w14:val="none"/>
              </w:rPr>
              <w:t>Pookulangara</w:t>
            </w:r>
            <w:proofErr w:type="spellEnd"/>
            <w:r w:rsidRPr="001D15BD">
              <w:rPr>
                <w:rFonts w:ascii="Calibri" w:eastAsia="Batang" w:hAnsi="Calibri" w:cs="Calibri"/>
                <w:kern w:val="0"/>
                <w:lang w:eastAsia="ko-KR"/>
                <w14:ligatures w14:val="none"/>
              </w:rPr>
              <w:t xml:space="preserve"> if it is a class in MDR, Dr. Traynor if it is a class in HETM.)</w:t>
            </w:r>
            <w:r w:rsidRPr="001D15BD">
              <w:rPr>
                <w:rFonts w:ascii="Calibri" w:eastAsia="Batang" w:hAnsi="Calibri" w:cs="Calibri"/>
                <w:kern w:val="0"/>
                <w:lang w:eastAsia="ko-KR"/>
                <w14:ligatures w14:val="none"/>
              </w:rPr>
              <w:br/>
            </w:r>
          </w:p>
          <w:p w14:paraId="1833DAF4" w14:textId="77777777" w:rsidR="001D15BD" w:rsidRPr="001D15BD" w:rsidRDefault="001D15BD" w:rsidP="001D15BD">
            <w:pPr>
              <w:spacing w:after="0" w:line="240" w:lineRule="auto"/>
              <w:jc w:val="center"/>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School Director </w:t>
            </w:r>
          </w:p>
          <w:p w14:paraId="186371B3" w14:textId="77777777" w:rsidR="001D15BD" w:rsidRPr="001D15BD" w:rsidRDefault="001D15BD" w:rsidP="001D15BD">
            <w:pPr>
              <w:spacing w:after="0" w:line="240" w:lineRule="auto"/>
              <w:jc w:val="center"/>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(Dr. Crutsinger, School of Merchandising and Hospitality Management)</w:t>
            </w:r>
            <w:r w:rsidRPr="001D15BD">
              <w:rPr>
                <w:rFonts w:ascii="Calibri" w:eastAsia="Batang" w:hAnsi="Calibri" w:cs="Calibri"/>
                <w:kern w:val="0"/>
                <w:lang w:eastAsia="ko-KR"/>
                <w14:ligatures w14:val="none"/>
              </w:rPr>
              <w:br/>
            </w:r>
          </w:p>
        </w:tc>
      </w:tr>
    </w:tbl>
    <w:p w14:paraId="364808E1" w14:textId="77777777" w:rsidR="001D15BD" w:rsidRPr="001D15BD" w:rsidRDefault="001D15BD" w:rsidP="001D15BD">
      <w:pPr>
        <w:widowControl w:val="0"/>
        <w:tabs>
          <w:tab w:val="left" w:pos="-1440"/>
        </w:tabs>
        <w:spacing w:after="0" w:line="240" w:lineRule="auto"/>
        <w:ind w:hanging="720"/>
        <w:jc w:val="center"/>
        <w:rPr>
          <w:rFonts w:ascii="Calibri" w:eastAsia="Times New Roman" w:hAnsi="Calibri" w:cs="Calibri"/>
          <w:b/>
          <w:snapToGrid w:val="0"/>
          <w:kern w:val="0"/>
          <w:u w:val="single"/>
          <w14:ligatures w14:val="none"/>
        </w:rPr>
      </w:pPr>
    </w:p>
    <w:p w14:paraId="04897E3A" w14:textId="77777777" w:rsidR="001D15BD" w:rsidRPr="001D15BD" w:rsidRDefault="001D15BD" w:rsidP="001D15BD">
      <w:pPr>
        <w:widowControl w:val="0"/>
        <w:tabs>
          <w:tab w:val="left" w:pos="-1440"/>
        </w:tabs>
        <w:spacing w:after="0" w:line="240" w:lineRule="auto"/>
        <w:ind w:hanging="720"/>
        <w:rPr>
          <w:rFonts w:ascii="Calibri" w:eastAsia="Times New Roman" w:hAnsi="Calibri" w:cs="Calibri"/>
          <w:b/>
          <w:snapToGrid w:val="0"/>
          <w:kern w:val="0"/>
          <w:u w:val="single"/>
          <w14:ligatures w14:val="none"/>
        </w:rPr>
      </w:pPr>
    </w:p>
    <w:p w14:paraId="29BC2C6C"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Do You Know the Academic Integrity Policy?</w:t>
      </w:r>
    </w:p>
    <w:p w14:paraId="3300EB4D" w14:textId="77777777" w:rsidR="001D15BD" w:rsidRPr="001D15BD" w:rsidRDefault="001D15BD" w:rsidP="001D15BD">
      <w:pPr>
        <w:spacing w:after="0" w:line="240" w:lineRule="auto"/>
        <w:rPr>
          <w:rFonts w:ascii="Calibri" w:eastAsia="Batang" w:hAnsi="Calibri" w:cs="Calibri"/>
          <w:b/>
          <w:bCs/>
          <w:kern w:val="0"/>
          <w:lang w:eastAsia="ko-KR"/>
          <w14:ligatures w14:val="none"/>
        </w:rPr>
      </w:pPr>
      <w:r w:rsidRPr="001D15BD">
        <w:rPr>
          <w:rFonts w:ascii="Calibri" w:eastAsia="Batang" w:hAnsi="Calibri" w:cs="Calibri"/>
          <w:b/>
          <w:bCs/>
          <w:kern w:val="0"/>
          <w:lang w:eastAsia="ko-KR"/>
          <w14:ligatures w14:val="none"/>
        </w:rPr>
        <w:t xml:space="preserve">Academic Integrity Standards and Consequences, UNT Policy 06.003. </w:t>
      </w:r>
    </w:p>
    <w:p w14:paraId="454FA810"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1BEF4568"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45466738"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1D15BD">
        <w:rPr>
          <w:rFonts w:ascii="Calibri" w:eastAsia="Batang" w:hAnsi="Calibri" w:cs="Calibri"/>
          <w:i/>
          <w:kern w:val="0"/>
          <w:lang w:eastAsia="ko-KR"/>
          <w14:ligatures w14:val="none"/>
        </w:rPr>
        <w:t xml:space="preserve">without </w:t>
      </w:r>
      <w:r w:rsidRPr="001D15BD">
        <w:rPr>
          <w:rFonts w:ascii="Calibri" w:eastAsia="Batang" w:hAnsi="Calibri" w:cs="Calibri"/>
          <w:kern w:val="0"/>
          <w:lang w:eastAsia="ko-KR"/>
          <w14:ligatures w14:val="none"/>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38F2B147"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5187B3C7" w14:textId="77777777" w:rsidR="001D15BD" w:rsidRPr="001D15BD" w:rsidRDefault="001D15BD" w:rsidP="001D15BD">
      <w:pPr>
        <w:spacing w:after="0" w:line="240" w:lineRule="auto"/>
        <w:rPr>
          <w:rFonts w:ascii="Calibri" w:eastAsia="Batang" w:hAnsi="Calibri" w:cs="Calibri"/>
          <w:b/>
          <w:bCs/>
          <w:kern w:val="0"/>
          <w:lang w:eastAsia="ko-KR"/>
          <w14:ligatures w14:val="none"/>
        </w:rPr>
      </w:pPr>
      <w:r w:rsidRPr="001D15BD">
        <w:rPr>
          <w:rFonts w:ascii="Calibri" w:eastAsia="Batang" w:hAnsi="Calibri" w:cs="Calibri"/>
          <w:b/>
          <w:bCs/>
          <w:kern w:val="0"/>
          <w:lang w:eastAsia="ko-KR"/>
          <w14:ligatures w14:val="none"/>
        </w:rPr>
        <w:t>Academic Integrity Guidance on GenAI</w:t>
      </w:r>
    </w:p>
    <w:p w14:paraId="5E08C1F7"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According to UNT guidelines, “The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Read the course syllabus carefully to determine the course policy on GenAI use on class assignments, and the consequences of violating such policies.</w:t>
      </w:r>
    </w:p>
    <w:p w14:paraId="1106176C"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31BD32EC" w14:textId="77777777" w:rsidR="001D15BD" w:rsidRPr="001D15BD" w:rsidRDefault="001D15BD" w:rsidP="001D15BD">
      <w:pPr>
        <w:spacing w:after="0" w:line="240" w:lineRule="auto"/>
        <w:rPr>
          <w:rFonts w:ascii="Calibri" w:eastAsia="Batang" w:hAnsi="Calibri" w:cs="Calibri"/>
          <w:b/>
          <w:bCs/>
          <w:kern w:val="0"/>
          <w:lang w:eastAsia="ko-KR"/>
          <w14:ligatures w14:val="none"/>
        </w:rPr>
      </w:pPr>
      <w:r w:rsidRPr="001D15BD">
        <w:rPr>
          <w:rFonts w:ascii="Calibri" w:eastAsia="Batang" w:hAnsi="Calibri" w:cs="Calibri"/>
          <w:b/>
          <w:bCs/>
          <w:kern w:val="0"/>
          <w:lang w:eastAsia="ko-KR"/>
          <w14:ligatures w14:val="none"/>
        </w:rPr>
        <w:t>Class Recordings</w:t>
      </w:r>
    </w:p>
    <w:p w14:paraId="4257536A" w14:textId="77777777" w:rsidR="001D15BD" w:rsidRPr="001D15BD" w:rsidRDefault="001D15BD" w:rsidP="001D15BD">
      <w:pPr>
        <w:spacing w:after="0" w:line="240" w:lineRule="auto"/>
        <w:rPr>
          <w:rFonts w:ascii="Calibri" w:eastAsia="Batang" w:hAnsi="Calibri" w:cs="Calibri"/>
          <w:color w:val="FF0000"/>
          <w:kern w:val="0"/>
          <w:lang w:eastAsia="ko-KR"/>
          <w14:ligatures w14:val="none"/>
        </w:rPr>
      </w:pPr>
      <w:r w:rsidRPr="001D15BD">
        <w:rPr>
          <w:rFonts w:ascii="Calibri" w:eastAsia="Batang" w:hAnsi="Calibri" w:cs="Calibri"/>
          <w:kern w:val="0"/>
          <w:lang w:eastAsia="ko-KR"/>
          <w14:ligatures w14:val="none"/>
        </w:rPr>
        <w:t xml:space="preserve">Your instructor may decide to record lectures and/or class content for students enrolled in this class section to refer to throughout the semester. </w:t>
      </w:r>
      <w:r w:rsidRPr="001D15BD">
        <w:rPr>
          <w:rFonts w:ascii="Calibri" w:eastAsia="Batang" w:hAnsi="Calibri" w:cs="Calibri"/>
          <w:kern w:val="0"/>
          <w:u w:val="single"/>
          <w:lang w:eastAsia="ko-KR"/>
          <w14:ligatures w14:val="none"/>
        </w:rPr>
        <w:t xml:space="preserve">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w:t>
      </w:r>
      <w:r w:rsidRPr="001D15BD">
        <w:rPr>
          <w:rFonts w:ascii="Calibri" w:eastAsia="Batang" w:hAnsi="Calibri" w:cs="Calibri"/>
          <w:kern w:val="0"/>
          <w:u w:val="single"/>
          <w:lang w:eastAsia="ko-KR"/>
          <w14:ligatures w14:val="none"/>
        </w:rPr>
        <w:lastRenderedPageBreak/>
        <w:t>restriction is a violation of the UNT Code of Student Conduct and could lead to disciplinary action.</w:t>
      </w:r>
    </w:p>
    <w:p w14:paraId="2B27CE85"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312A82F5"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 xml:space="preserve">Do you meet ALL expectations for being enrolled in a course? </w:t>
      </w:r>
    </w:p>
    <w:p w14:paraId="46EEC526" w14:textId="77777777" w:rsidR="001D15BD" w:rsidRPr="001D15BD" w:rsidRDefault="001D15BD" w:rsidP="001D15BD">
      <w:pPr>
        <w:numPr>
          <w:ilvl w:val="0"/>
          <w:numId w:val="20"/>
        </w:numPr>
        <w:spacing w:after="0" w:line="240" w:lineRule="auto"/>
        <w:rPr>
          <w:rFonts w:ascii="Calibri" w:eastAsia="Calibri" w:hAnsi="Calibri" w:cs="Calibri"/>
          <w:kern w:val="0"/>
          <w14:ligatures w14:val="none"/>
        </w:rPr>
      </w:pPr>
      <w:r w:rsidRPr="001D15BD">
        <w:rPr>
          <w:rFonts w:ascii="Calibri" w:eastAsia="Calibri" w:hAnsi="Calibri" w:cs="Calibri"/>
          <w:kern w:val="0"/>
          <w14:ligatures w14:val="none"/>
        </w:rPr>
        <w:t>Students are expected to meet all prerequisites for the courses in which they are registered.</w:t>
      </w:r>
    </w:p>
    <w:p w14:paraId="510E1BF8" w14:textId="77777777" w:rsidR="001D15BD" w:rsidRPr="001D15BD" w:rsidRDefault="001D15BD" w:rsidP="001D15BD">
      <w:pPr>
        <w:numPr>
          <w:ilvl w:val="0"/>
          <w:numId w:val="20"/>
        </w:numPr>
        <w:spacing w:after="0" w:line="240" w:lineRule="auto"/>
        <w:rPr>
          <w:rFonts w:ascii="Calibri" w:eastAsia="Calibri" w:hAnsi="Calibri" w:cs="Calibri"/>
          <w:kern w:val="0"/>
          <w14:ligatures w14:val="none"/>
        </w:rPr>
      </w:pPr>
      <w:r w:rsidRPr="001D15BD">
        <w:rPr>
          <w:rFonts w:ascii="Calibri" w:eastAsia="Calibri" w:hAnsi="Calibri" w:cs="Calibri"/>
          <w:kern w:val="0"/>
          <w14:ligatures w14:val="none"/>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2553D8C7" w14:textId="77777777" w:rsidR="001D15BD" w:rsidRPr="001D15BD" w:rsidRDefault="001D15BD" w:rsidP="001D15BD">
      <w:pPr>
        <w:numPr>
          <w:ilvl w:val="0"/>
          <w:numId w:val="20"/>
        </w:numPr>
        <w:spacing w:after="0" w:line="240" w:lineRule="auto"/>
        <w:rPr>
          <w:rFonts w:ascii="Calibri" w:eastAsia="Calibri" w:hAnsi="Calibri" w:cs="Calibri"/>
          <w:kern w:val="0"/>
          <w14:ligatures w14:val="none"/>
        </w:rPr>
      </w:pPr>
      <w:r w:rsidRPr="001D15BD">
        <w:rPr>
          <w:rFonts w:ascii="Calibri" w:eastAsia="Calibri" w:hAnsi="Calibri" w:cs="Calibri"/>
          <w:kern w:val="0"/>
          <w14:ligatures w14:val="none"/>
        </w:rPr>
        <w:t xml:space="preserve">Students engaging in unacceptable behavior will be directed to leave the classroom and may be referred </w:t>
      </w:r>
      <w:proofErr w:type="gramStart"/>
      <w:r w:rsidRPr="001D15BD">
        <w:rPr>
          <w:rFonts w:ascii="Calibri" w:eastAsia="Calibri" w:hAnsi="Calibri" w:cs="Calibri"/>
          <w:kern w:val="0"/>
          <w14:ligatures w14:val="none"/>
        </w:rPr>
        <w:t>to</w:t>
      </w:r>
      <w:proofErr w:type="gramEnd"/>
      <w:r w:rsidRPr="001D15BD">
        <w:rPr>
          <w:rFonts w:ascii="Calibri" w:eastAsia="Calibri" w:hAnsi="Calibri" w:cs="Calibri"/>
          <w:kern w:val="0"/>
          <w14:ligatures w14:val="none"/>
        </w:rPr>
        <w:t xml:space="preserve"> the Dean of Students for possible violation of the Student Code of Conduct. </w:t>
      </w:r>
    </w:p>
    <w:p w14:paraId="1CB02269" w14:textId="77777777" w:rsidR="001D15BD" w:rsidRPr="001D15BD" w:rsidRDefault="001D15BD" w:rsidP="001D15BD">
      <w:pPr>
        <w:numPr>
          <w:ilvl w:val="0"/>
          <w:numId w:val="20"/>
        </w:numPr>
        <w:spacing w:after="0" w:line="240" w:lineRule="auto"/>
        <w:rPr>
          <w:rFonts w:ascii="Calibri" w:eastAsia="Calibri" w:hAnsi="Calibri" w:cs="Calibri"/>
          <w:kern w:val="0"/>
          <w14:ligatures w14:val="none"/>
        </w:rPr>
      </w:pPr>
      <w:r w:rsidRPr="001D15BD">
        <w:rPr>
          <w:rFonts w:ascii="Calibri" w:eastAsia="Calibri" w:hAnsi="Calibri" w:cs="Calibri"/>
          <w:kern w:val="0"/>
          <w14:ligatures w14:val="none"/>
        </w:rPr>
        <w:t xml:space="preserve">UNTs expectations for student conduct apply to all instructional forums, including university and electronic classroom, labs, discussion groups, field trips, etc. The Code of Student Conduct can be found at </w:t>
      </w:r>
      <w:hyperlink r:id="rId47" w:history="1">
        <w:r w:rsidRPr="001D15BD">
          <w:rPr>
            <w:rFonts w:ascii="Calibri" w:eastAsia="Batang" w:hAnsi="Calibri" w:cs="Calibri"/>
            <w:color w:val="0000FF"/>
            <w:kern w:val="0"/>
            <w:u w:val="single"/>
            <w:lang w:eastAsia="ko-KR"/>
            <w14:ligatures w14:val="none"/>
          </w:rPr>
          <w:t>https://studentaffairs.unt.edu/dean-of-students</w:t>
        </w:r>
      </w:hyperlink>
      <w:r w:rsidRPr="001D15BD">
        <w:rPr>
          <w:rFonts w:ascii="Calibri" w:eastAsia="Batang" w:hAnsi="Calibri" w:cs="Calibri"/>
          <w:kern w:val="0"/>
          <w:lang w:eastAsia="ko-KR"/>
          <w14:ligatures w14:val="none"/>
        </w:rPr>
        <w:t xml:space="preserve">. </w:t>
      </w:r>
    </w:p>
    <w:p w14:paraId="2C24E100" w14:textId="77777777" w:rsidR="001D15BD" w:rsidRPr="001D15BD" w:rsidRDefault="001D15BD" w:rsidP="001D15BD">
      <w:pPr>
        <w:spacing w:after="0" w:line="240" w:lineRule="auto"/>
        <w:rPr>
          <w:rFonts w:ascii="Calibri" w:eastAsia="Batang" w:hAnsi="Calibri" w:cs="Calibri"/>
          <w:kern w:val="0"/>
          <w:lang w:eastAsia="ja-JP"/>
          <w14:ligatures w14:val="none"/>
        </w:rPr>
      </w:pPr>
      <w:r w:rsidRPr="001D15BD">
        <w:rPr>
          <w:rFonts w:ascii="Calibri" w:eastAsia="Batang" w:hAnsi="Calibri" w:cs="Calibri"/>
          <w:kern w:val="0"/>
          <w:lang w:eastAsia="ko-KR"/>
          <w14:ligatures w14:val="none"/>
        </w:rPr>
        <w:t xml:space="preserve"> </w:t>
      </w:r>
    </w:p>
    <w:p w14:paraId="1DD88216"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ja-JP"/>
          <w14:ligatures w14:val="none"/>
        </w:rPr>
        <w:t xml:space="preserve">The School of Merchandising and Hospitality Management requires that students respect and maintain all university property. Students are accountable through disciplinary action for any intentional damage they cause in classrooms. (e.g., writing on tables).  </w:t>
      </w:r>
      <w:r w:rsidRPr="001D15BD">
        <w:rPr>
          <w:rFonts w:ascii="Calibri" w:eastAsia="Batang" w:hAnsi="Calibri" w:cs="Calibri"/>
          <w:bCs/>
          <w:kern w:val="0"/>
          <w:lang w:eastAsia="ko-KR"/>
          <w14:ligatures w14:val="none"/>
        </w:rPr>
        <w:t xml:space="preserve">Disruptive behavior is not tolerated </w:t>
      </w:r>
      <w:r w:rsidRPr="001D15BD">
        <w:rPr>
          <w:rFonts w:ascii="Calibri" w:eastAsia="Batang" w:hAnsi="Calibri" w:cs="Calibri"/>
          <w:kern w:val="0"/>
          <w:lang w:eastAsia="ko-KR"/>
          <w14:ligatures w14:val="none"/>
        </w:rPr>
        <w:t xml:space="preserve">(e.g., arriving late, leaving early, sleeping, talking on the phone, texting or game playing, making inappropriate comments, ringing cellular phones/beepers, dressing inappropriately). </w:t>
      </w:r>
    </w:p>
    <w:p w14:paraId="16034B9A"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p>
    <w:p w14:paraId="177822F9"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 xml:space="preserve">Do you require special </w:t>
      </w:r>
      <w:proofErr w:type="gramStart"/>
      <w:r w:rsidRPr="001D15BD">
        <w:rPr>
          <w:rFonts w:ascii="Calibri" w:eastAsia="Batang" w:hAnsi="Calibri" w:cs="Calibri"/>
          <w:b/>
          <w:color w:val="000000"/>
          <w:kern w:val="0"/>
          <w:sz w:val="28"/>
          <w:szCs w:val="28"/>
          <w:lang w:eastAsia="ja-JP"/>
          <w14:ligatures w14:val="none"/>
        </w:rPr>
        <w:t>accommodations</w:t>
      </w:r>
      <w:proofErr w:type="gramEnd"/>
      <w:r w:rsidRPr="001D15BD">
        <w:rPr>
          <w:rFonts w:ascii="Calibri" w:eastAsia="Batang" w:hAnsi="Calibri" w:cs="Calibri"/>
          <w:b/>
          <w:color w:val="000000"/>
          <w:kern w:val="0"/>
          <w:sz w:val="28"/>
          <w:szCs w:val="28"/>
          <w:lang w:eastAsia="ja-JP"/>
          <w14:ligatures w14:val="none"/>
        </w:rPr>
        <w:t>?</w:t>
      </w:r>
    </w:p>
    <w:p w14:paraId="76E25DA1" w14:textId="77777777" w:rsidR="001D15BD" w:rsidRPr="001D15BD" w:rsidRDefault="001D15BD" w:rsidP="001D15BD">
      <w:pPr>
        <w:spacing w:after="0" w:line="240" w:lineRule="auto"/>
        <w:rPr>
          <w:rFonts w:ascii="Calibri" w:eastAsia="Calibri" w:hAnsi="Calibri" w:cs="Times New Roman"/>
          <w:kern w:val="0"/>
          <w14:ligatures w14:val="none"/>
        </w:rPr>
      </w:pPr>
      <w:r w:rsidRPr="001D15BD">
        <w:rPr>
          <w:rFonts w:ascii="Calibri" w:eastAsia="Calibri" w:hAnsi="Calibri" w:cs="Times New Roman"/>
          <w:kern w:val="0"/>
          <w14:ligatures w14:val="none"/>
        </w:rPr>
        <w:t xml:space="preserve">The University of North Texas and the </w:t>
      </w:r>
      <w:r w:rsidRPr="001D15BD">
        <w:rPr>
          <w:rFonts w:ascii="Calibri" w:eastAsia="Batang" w:hAnsi="Calibri" w:cs="Calibri"/>
          <w:kern w:val="0"/>
          <w:lang w:eastAsia="ja-JP"/>
          <w14:ligatures w14:val="none"/>
        </w:rPr>
        <w:t xml:space="preserve">School of Merchandising and Hospitality Management </w:t>
      </w:r>
      <w:r w:rsidRPr="001D15BD">
        <w:rPr>
          <w:rFonts w:ascii="Calibri" w:eastAsia="Calibri" w:hAnsi="Calibri" w:cs="Times New Roman"/>
          <w:kern w:val="0"/>
          <w14:ligatures w14:val="none"/>
        </w:rPr>
        <w:t xml:space="preserve">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ODA notices </w:t>
      </w:r>
      <w:proofErr w:type="gramStart"/>
      <w:r w:rsidRPr="001D15BD">
        <w:rPr>
          <w:rFonts w:ascii="Calibri" w:eastAsia="Calibri" w:hAnsi="Calibri" w:cs="Times New Roman"/>
          <w:kern w:val="0"/>
          <w14:ligatures w14:val="none"/>
        </w:rPr>
        <w:t>of</w:t>
      </w:r>
      <w:proofErr w:type="gramEnd"/>
      <w:r w:rsidRPr="001D15BD">
        <w:rPr>
          <w:rFonts w:ascii="Calibri" w:eastAsia="Calibri" w:hAnsi="Calibri" w:cs="Times New Roman"/>
          <w:kern w:val="0"/>
          <w14:ligatures w14:val="none"/>
        </w:rPr>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discuss the accommodation early in the semester during faculty office hours or by appointment. Faculty members have the authority to ask students to discuss such letters during their designated office hours to protect the privacy of the student.  For additional information see the Office of Disability Access website at </w:t>
      </w:r>
      <w:hyperlink r:id="rId48">
        <w:r w:rsidRPr="001D15BD">
          <w:rPr>
            <w:rFonts w:ascii="Calibri" w:eastAsia="Calibri" w:hAnsi="Calibri" w:cs="Times New Roman"/>
            <w:color w:val="0000FF"/>
            <w:kern w:val="0"/>
            <w:u w:val="single"/>
            <w14:ligatures w14:val="none"/>
          </w:rPr>
          <w:t>https://studentaffairs.unt.edu/office-disability-access</w:t>
        </w:r>
      </w:hyperlink>
      <w:r w:rsidRPr="001D15BD">
        <w:rPr>
          <w:rFonts w:ascii="Calibri" w:eastAsia="Calibri" w:hAnsi="Calibri" w:cs="Times New Roman"/>
          <w:kern w:val="0"/>
          <w14:ligatures w14:val="none"/>
        </w:rPr>
        <w:t xml:space="preserve">. You may also contact them by phone </w:t>
      </w:r>
      <w:proofErr w:type="gramStart"/>
      <w:r w:rsidRPr="001D15BD">
        <w:rPr>
          <w:rFonts w:ascii="Calibri" w:eastAsia="Calibri" w:hAnsi="Calibri" w:cs="Times New Roman"/>
          <w:kern w:val="0"/>
          <w14:ligatures w14:val="none"/>
        </w:rPr>
        <w:t>at</w:t>
      </w:r>
      <w:proofErr w:type="gramEnd"/>
      <w:r w:rsidRPr="001D15BD">
        <w:rPr>
          <w:rFonts w:ascii="Calibri" w:eastAsia="Calibri" w:hAnsi="Calibri" w:cs="Times New Roman"/>
          <w:kern w:val="0"/>
          <w14:ligatures w14:val="none"/>
        </w:rPr>
        <w:t xml:space="preserve"> 940.565.4323.</w:t>
      </w:r>
    </w:p>
    <w:p w14:paraId="652EEC03" w14:textId="77777777" w:rsidR="001D15BD" w:rsidRPr="001D15BD" w:rsidRDefault="001D15BD" w:rsidP="001D15BD">
      <w:pPr>
        <w:spacing w:after="0" w:line="240" w:lineRule="auto"/>
        <w:rPr>
          <w:rFonts w:ascii="Calibri" w:eastAsia="Calibri" w:hAnsi="Calibri" w:cs="Calibri"/>
          <w:iCs/>
          <w:kern w:val="0"/>
          <w14:ligatures w14:val="none"/>
        </w:rPr>
      </w:pPr>
    </w:p>
    <w:p w14:paraId="5421191D"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Are you aware of safety regulations?</w:t>
      </w:r>
    </w:p>
    <w:p w14:paraId="14CD4834"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w:t>
      </w:r>
      <w:r w:rsidRPr="001D15BD">
        <w:rPr>
          <w:rFonts w:ascii="Calibri" w:eastAsia="Batang" w:hAnsi="Calibri" w:cs="Calibri"/>
          <w:kern w:val="0"/>
          <w:lang w:eastAsia="ko-KR"/>
          <w14:ligatures w14:val="none"/>
        </w:rPr>
        <w:lastRenderedPageBreak/>
        <w:t xml:space="preserve">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22579E20"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p>
    <w:p w14:paraId="165A040D"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t>Career Resources</w:t>
      </w:r>
    </w:p>
    <w:p w14:paraId="165A12B5"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p>
    <w:p w14:paraId="188C7522"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SMHM Career Coach</w:t>
      </w:r>
    </w:p>
    <w:p w14:paraId="5F7668D9" w14:textId="77777777" w:rsidR="001D15BD" w:rsidRPr="001D15BD" w:rsidRDefault="001D15BD" w:rsidP="001D15BD">
      <w:pPr>
        <w:spacing w:after="0" w:line="240" w:lineRule="auto"/>
        <w:rPr>
          <w:rFonts w:ascii="Calibri" w:eastAsia="Batang" w:hAnsi="Calibri" w:cs="Times New Roman"/>
          <w:kern w:val="0"/>
          <w:lang w:eastAsia="ko-KR"/>
          <w14:ligatures w14:val="none"/>
        </w:rPr>
      </w:pPr>
      <w:r w:rsidRPr="001D15BD">
        <w:rPr>
          <w:rFonts w:ascii="Calibri" w:eastAsia="Batang" w:hAnsi="Calibri" w:cs="Times New Roman"/>
          <w:kern w:val="0"/>
          <w:lang w:eastAsia="ko-KR"/>
          <w14:ligatures w14:val="none"/>
        </w:rPr>
        <w:t xml:space="preserve">For one-on-one help with your resume, cover letter, LinkedIn profile, interview tips/practice or other internship and job-search skills, Mrs. Dee Wilson </w:t>
      </w:r>
      <w:r w:rsidRPr="001D15BD">
        <w:rPr>
          <w:rFonts w:ascii="Calibri" w:eastAsia="Batang" w:hAnsi="Calibri" w:cs="Times New Roman"/>
          <w:kern w:val="0"/>
          <w:u w:val="single"/>
          <w:lang w:eastAsia="ko-KR"/>
          <w14:ligatures w14:val="none"/>
        </w:rPr>
        <w:t>(</w:t>
      </w:r>
      <w:hyperlink r:id="rId49">
        <w:r w:rsidRPr="001D15BD">
          <w:rPr>
            <w:rFonts w:ascii="Calibri" w:eastAsia="Batang" w:hAnsi="Calibri" w:cs="Times New Roman"/>
            <w:color w:val="0000FF"/>
            <w:kern w:val="0"/>
            <w:u w:val="single"/>
            <w:lang w:eastAsia="ko-KR"/>
            <w14:ligatures w14:val="none"/>
          </w:rPr>
          <w:t>Dee.Wilson@unt.edu</w:t>
        </w:r>
      </w:hyperlink>
      <w:r w:rsidRPr="001D15BD">
        <w:rPr>
          <w:rFonts w:ascii="Calibri" w:eastAsia="Batang" w:hAnsi="Calibri" w:cs="Times New Roman"/>
          <w:kern w:val="0"/>
          <w:u w:val="single"/>
          <w:lang w:eastAsia="ko-KR"/>
          <w14:ligatures w14:val="none"/>
        </w:rPr>
        <w:t>)</w:t>
      </w:r>
      <w:r w:rsidRPr="001D15BD">
        <w:rPr>
          <w:rFonts w:ascii="Calibri" w:eastAsia="Batang" w:hAnsi="Calibri" w:cs="Times New Roman"/>
          <w:kern w:val="0"/>
          <w:lang w:eastAsia="ko-KR"/>
          <w14:ligatures w14:val="none"/>
        </w:rPr>
        <w:t xml:space="preserve"> is our Career Center Coach.  Contact her for an appointment </w:t>
      </w:r>
      <w:proofErr w:type="gramStart"/>
      <w:r w:rsidRPr="001D15BD">
        <w:rPr>
          <w:rFonts w:ascii="Calibri" w:eastAsia="Batang" w:hAnsi="Calibri" w:cs="Times New Roman"/>
          <w:kern w:val="0"/>
          <w:lang w:eastAsia="ko-KR"/>
          <w14:ligatures w14:val="none"/>
        </w:rPr>
        <w:t>through</w:t>
      </w:r>
      <w:proofErr w:type="gramEnd"/>
      <w:r w:rsidRPr="001D15BD">
        <w:rPr>
          <w:rFonts w:ascii="Calibri" w:eastAsia="Batang" w:hAnsi="Calibri" w:cs="Times New Roman"/>
          <w:kern w:val="0"/>
          <w:lang w:eastAsia="ko-KR"/>
          <w14:ligatures w14:val="none"/>
        </w:rPr>
        <w:t xml:space="preserve"> navigate.unt.edu or drop by her office in Chilton 333. </w:t>
      </w:r>
    </w:p>
    <w:p w14:paraId="5CA14251"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317A1670"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Career Center</w:t>
      </w:r>
    </w:p>
    <w:p w14:paraId="33BB8794"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The Career Center is currently located in Sage Hall.  They provide *free* business cards, professional portraits, etc.  They also host several recruiters throughout the year </w:t>
      </w:r>
      <w:proofErr w:type="gramStart"/>
      <w:r w:rsidRPr="001D15BD">
        <w:rPr>
          <w:rFonts w:ascii="Calibri" w:eastAsia="Batang" w:hAnsi="Calibri" w:cs="Calibri"/>
          <w:kern w:val="0"/>
          <w:lang w:eastAsia="ko-KR"/>
          <w14:ligatures w14:val="none"/>
        </w:rPr>
        <w:t>in</w:t>
      </w:r>
      <w:proofErr w:type="gramEnd"/>
      <w:r w:rsidRPr="001D15BD">
        <w:rPr>
          <w:rFonts w:ascii="Calibri" w:eastAsia="Batang" w:hAnsi="Calibri" w:cs="Calibri"/>
          <w:kern w:val="0"/>
          <w:lang w:eastAsia="ko-KR"/>
          <w14:ligatures w14:val="none"/>
        </w:rPr>
        <w:t xml:space="preserve"> various events/information sessions and career fairs.  Learn more about their services here:  </w:t>
      </w:r>
      <w:hyperlink r:id="rId50" w:history="1">
        <w:r w:rsidRPr="001D15BD">
          <w:rPr>
            <w:rFonts w:ascii="Calibri" w:eastAsia="Batang" w:hAnsi="Calibri" w:cs="Calibri"/>
            <w:color w:val="0000FF"/>
            <w:kern w:val="0"/>
            <w:u w:val="single"/>
            <w:lang w:eastAsia="ko-KR"/>
            <w14:ligatures w14:val="none"/>
          </w:rPr>
          <w:t>https://careercenter.unt.edu/</w:t>
        </w:r>
      </w:hyperlink>
      <w:r w:rsidRPr="001D15BD">
        <w:rPr>
          <w:rFonts w:ascii="Calibri" w:eastAsia="Batang" w:hAnsi="Calibri" w:cs="Calibri"/>
          <w:kern w:val="0"/>
          <w:lang w:eastAsia="ko-KR"/>
          <w14:ligatures w14:val="none"/>
        </w:rPr>
        <w:t xml:space="preserve">.  </w:t>
      </w:r>
    </w:p>
    <w:p w14:paraId="3C4CF7C8"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6FCA8447"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474182B7"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Online Job Board and Social Media Sites</w:t>
      </w:r>
    </w:p>
    <w:p w14:paraId="3740881D" w14:textId="77777777" w:rsidR="001D15BD" w:rsidRPr="001D15BD" w:rsidRDefault="001D15BD" w:rsidP="001D15BD">
      <w:pPr>
        <w:numPr>
          <w:ilvl w:val="0"/>
          <w:numId w:val="22"/>
        </w:num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SMHM Careers Group page on LinkedIn.</w:t>
      </w:r>
    </w:p>
    <w:p w14:paraId="41B28E03" w14:textId="77777777" w:rsidR="001D15BD" w:rsidRPr="001D15BD" w:rsidRDefault="001D15BD" w:rsidP="001D15BD">
      <w:pPr>
        <w:spacing w:after="0" w:line="240" w:lineRule="auto"/>
        <w:ind w:left="810"/>
        <w:rPr>
          <w:rFonts w:ascii="Calibri" w:eastAsia="Batang" w:hAnsi="Calibri" w:cs="Calibri"/>
          <w:kern w:val="0"/>
          <w:lang w:eastAsia="ko-KR"/>
          <w14:ligatures w14:val="none"/>
        </w:rPr>
      </w:pPr>
      <w:hyperlink r:id="rId51" w:tgtFrame="_blank" w:tooltip="Original URL: https://www.linkedin.com/groups/14137002/. Click or tap if you trust this link." w:history="1">
        <w:r w:rsidRPr="001D15BD">
          <w:rPr>
            <w:rFonts w:ascii="Calibri" w:eastAsia="Batang" w:hAnsi="Calibri" w:cs="Calibri"/>
            <w:color w:val="0000FF"/>
            <w:kern w:val="0"/>
            <w:u w:val="single"/>
            <w:lang w:eastAsia="ko-KR"/>
            <w14:ligatures w14:val="none"/>
          </w:rPr>
          <w:t>https://www.linkedin.com/groups/14137002/</w:t>
        </w:r>
      </w:hyperlink>
      <w:r w:rsidRPr="001D15BD">
        <w:rPr>
          <w:rFonts w:ascii="Calibri" w:eastAsia="Batang" w:hAnsi="Calibri" w:cs="Calibri"/>
          <w:kern w:val="0"/>
          <w:lang w:eastAsia="ko-KR"/>
          <w14:ligatures w14:val="none"/>
        </w:rPr>
        <w:t>.  This is a private group that current SMHM students and alumni can request to join.</w:t>
      </w:r>
    </w:p>
    <w:p w14:paraId="79FEDBE2" w14:textId="77777777" w:rsidR="001D15BD" w:rsidRPr="001D15BD" w:rsidRDefault="001D15BD" w:rsidP="001D15BD">
      <w:pPr>
        <w:numPr>
          <w:ilvl w:val="0"/>
          <w:numId w:val="22"/>
        </w:num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Facebook Careers Group - </w:t>
      </w:r>
      <w:hyperlink r:id="rId52" w:history="1">
        <w:r w:rsidRPr="001D15BD">
          <w:rPr>
            <w:rFonts w:ascii="Calibri" w:eastAsia="Batang" w:hAnsi="Calibri" w:cs="Calibri"/>
            <w:color w:val="0000FF"/>
            <w:kern w:val="0"/>
            <w:u w:val="single"/>
            <w:lang w:eastAsia="ko-KR"/>
            <w14:ligatures w14:val="none"/>
          </w:rPr>
          <w:t>https://www.facebook.com/groups/CMHTCareers/</w:t>
        </w:r>
      </w:hyperlink>
    </w:p>
    <w:p w14:paraId="4146624A" w14:textId="77777777" w:rsidR="001D15BD" w:rsidRPr="001D15BD" w:rsidRDefault="001D15BD" w:rsidP="001D15BD">
      <w:pPr>
        <w:numPr>
          <w:ilvl w:val="0"/>
          <w:numId w:val="22"/>
        </w:numPr>
        <w:spacing w:after="0" w:line="240" w:lineRule="auto"/>
        <w:rPr>
          <w:rFonts w:ascii="Calibri" w:eastAsia="Batang" w:hAnsi="Calibri" w:cs="Calibri"/>
          <w:kern w:val="0"/>
          <w:lang w:eastAsia="ko-KR"/>
          <w14:ligatures w14:val="none"/>
        </w:rPr>
      </w:pPr>
      <w:proofErr w:type="gramStart"/>
      <w:r w:rsidRPr="001D15BD">
        <w:rPr>
          <w:rFonts w:ascii="Calibri" w:eastAsia="Batang" w:hAnsi="Calibri" w:cs="Calibri"/>
          <w:kern w:val="0"/>
          <w:lang w:eastAsia="ko-KR"/>
          <w14:ligatures w14:val="none"/>
        </w:rPr>
        <w:t>Twitter - @</w:t>
      </w:r>
      <w:proofErr w:type="gramEnd"/>
      <w:r w:rsidRPr="001D15BD">
        <w:rPr>
          <w:rFonts w:ascii="Calibri" w:eastAsia="Batang" w:hAnsi="Calibri" w:cs="Calibri"/>
          <w:kern w:val="0"/>
          <w:lang w:eastAsia="ko-KR"/>
          <w14:ligatures w14:val="none"/>
        </w:rPr>
        <w:t>UNTCMHT</w:t>
      </w:r>
    </w:p>
    <w:p w14:paraId="44358E05" w14:textId="77777777" w:rsidR="001D15BD" w:rsidRPr="001D15BD" w:rsidRDefault="001D15BD" w:rsidP="001D15BD">
      <w:pPr>
        <w:numPr>
          <w:ilvl w:val="0"/>
          <w:numId w:val="22"/>
        </w:num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Facebook Social </w:t>
      </w:r>
      <w:proofErr w:type="gramStart"/>
      <w:r w:rsidRPr="001D15BD">
        <w:rPr>
          <w:rFonts w:ascii="Calibri" w:eastAsia="Batang" w:hAnsi="Calibri" w:cs="Calibri"/>
          <w:kern w:val="0"/>
          <w:lang w:eastAsia="ko-KR"/>
          <w14:ligatures w14:val="none"/>
        </w:rPr>
        <w:t>Sites - @</w:t>
      </w:r>
      <w:proofErr w:type="gramEnd"/>
      <w:r w:rsidRPr="001D15BD">
        <w:rPr>
          <w:rFonts w:ascii="Calibri" w:eastAsia="Batang" w:hAnsi="Calibri" w:cs="Calibri"/>
          <w:kern w:val="0"/>
          <w:lang w:eastAsia="ko-KR"/>
          <w14:ligatures w14:val="none"/>
        </w:rPr>
        <w:t xml:space="preserve">UNTCMHT </w:t>
      </w:r>
      <w:proofErr w:type="gramStart"/>
      <w:r w:rsidRPr="001D15BD">
        <w:rPr>
          <w:rFonts w:ascii="Calibri" w:eastAsia="Batang" w:hAnsi="Calibri" w:cs="Calibri"/>
          <w:kern w:val="0"/>
          <w:lang w:eastAsia="ko-KR"/>
          <w14:ligatures w14:val="none"/>
        </w:rPr>
        <w:t>and @</w:t>
      </w:r>
      <w:proofErr w:type="gramEnd"/>
      <w:r w:rsidRPr="001D15BD">
        <w:rPr>
          <w:rFonts w:ascii="Calibri" w:eastAsia="Batang" w:hAnsi="Calibri" w:cs="Calibri"/>
          <w:kern w:val="0"/>
          <w:lang w:eastAsia="ko-KR"/>
          <w14:ligatures w14:val="none"/>
        </w:rPr>
        <w:t>UNTHTM</w:t>
      </w:r>
    </w:p>
    <w:p w14:paraId="55962730" w14:textId="77777777" w:rsidR="001D15BD" w:rsidRPr="001D15BD" w:rsidRDefault="001D15BD" w:rsidP="001D15BD">
      <w:pPr>
        <w:numPr>
          <w:ilvl w:val="0"/>
          <w:numId w:val="22"/>
        </w:num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Instagram - </w:t>
      </w:r>
      <w:hyperlink r:id="rId53" w:history="1">
        <w:r w:rsidRPr="001D15BD">
          <w:rPr>
            <w:rFonts w:ascii="Calibri" w:eastAsia="Batang" w:hAnsi="Calibri" w:cs="Calibri"/>
            <w:color w:val="0000FF"/>
            <w:kern w:val="0"/>
            <w:u w:val="single"/>
            <w:lang w:eastAsia="ko-KR"/>
            <w14:ligatures w14:val="none"/>
          </w:rPr>
          <w:t>@untcmht</w:t>
        </w:r>
      </w:hyperlink>
    </w:p>
    <w:p w14:paraId="7C6A4050" w14:textId="77777777" w:rsidR="001D15BD" w:rsidRPr="001D15BD" w:rsidRDefault="001D15BD" w:rsidP="001D15BD">
      <w:pPr>
        <w:numPr>
          <w:ilvl w:val="0"/>
          <w:numId w:val="22"/>
        </w:num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UNT Handshake-  </w:t>
      </w:r>
      <w:hyperlink r:id="rId54" w:tgtFrame="_blank" w:tooltip="Original URL: https://careercenter.unt.edu/handshake.html. Click or tap if you trust this link." w:history="1">
        <w:r w:rsidRPr="001D15BD">
          <w:rPr>
            <w:rFonts w:ascii="Calibri" w:eastAsia="Batang" w:hAnsi="Calibri" w:cs="Calibri"/>
            <w:color w:val="0000FF"/>
            <w:kern w:val="0"/>
            <w:u w:val="single"/>
            <w:lang w:eastAsia="ko-KR"/>
            <w14:ligatures w14:val="none"/>
          </w:rPr>
          <w:t>https://careercenter.unt.edu/handshake.html</w:t>
        </w:r>
      </w:hyperlink>
      <w:r w:rsidRPr="001D15BD">
        <w:rPr>
          <w:rFonts w:ascii="Calibri" w:eastAsia="Batang" w:hAnsi="Calibri" w:cs="Calibri"/>
          <w:kern w:val="0"/>
          <w:lang w:eastAsia="ko-KR"/>
          <w14:ligatures w14:val="none"/>
        </w:rPr>
        <w:t xml:space="preserve">.  Handshake provides </w:t>
      </w:r>
      <w:proofErr w:type="gramStart"/>
      <w:r w:rsidRPr="001D15BD">
        <w:rPr>
          <w:rFonts w:ascii="Calibri" w:eastAsia="Batang" w:hAnsi="Calibri" w:cs="Calibri"/>
          <w:kern w:val="0"/>
          <w:lang w:eastAsia="ko-KR"/>
          <w14:ligatures w14:val="none"/>
        </w:rPr>
        <w:t>students</w:t>
      </w:r>
      <w:proofErr w:type="gramEnd"/>
      <w:r w:rsidRPr="001D15BD">
        <w:rPr>
          <w:rFonts w:ascii="Calibri" w:eastAsia="Batang" w:hAnsi="Calibri" w:cs="Calibri"/>
          <w:kern w:val="0"/>
          <w:lang w:eastAsia="ko-KR"/>
          <w14:ligatures w14:val="none"/>
        </w:rPr>
        <w:t xml:space="preserve"> access to employment opportunities (FT, PT, Internships, and On Campus student employment), as well as career fairs and other career and professional development events on and off campus.</w:t>
      </w:r>
    </w:p>
    <w:p w14:paraId="13324223"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0A2002F9"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SMHM Career Expo</w:t>
      </w:r>
    </w:p>
    <w:p w14:paraId="091EBE29"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The next SMHM Career Expo will </w:t>
      </w:r>
      <w:proofErr w:type="gramStart"/>
      <w:r w:rsidRPr="001D15BD">
        <w:rPr>
          <w:rFonts w:ascii="Calibri" w:eastAsia="Batang" w:hAnsi="Calibri" w:cs="Calibri"/>
          <w:kern w:val="0"/>
          <w:lang w:eastAsia="ko-KR"/>
          <w14:ligatures w14:val="none"/>
        </w:rPr>
        <w:t>be</w:t>
      </w:r>
      <w:proofErr w:type="gramEnd"/>
      <w:r w:rsidRPr="001D15BD">
        <w:rPr>
          <w:rFonts w:ascii="Calibri" w:eastAsia="Batang" w:hAnsi="Calibri" w:cs="Calibri"/>
          <w:kern w:val="0"/>
          <w:lang w:eastAsia="ko-KR"/>
          <w14:ligatures w14:val="none"/>
        </w:rPr>
        <w:t xml:space="preserve"> Tuesday, September 22, 10am-1pm </w:t>
      </w:r>
      <w:proofErr w:type="gramStart"/>
      <w:r w:rsidRPr="001D15BD">
        <w:rPr>
          <w:rFonts w:ascii="Calibri" w:eastAsia="Batang" w:hAnsi="Calibri" w:cs="Calibri"/>
          <w:kern w:val="0"/>
          <w:lang w:eastAsia="ko-KR"/>
          <w14:ligatures w14:val="none"/>
        </w:rPr>
        <w:t>in</w:t>
      </w:r>
      <w:proofErr w:type="gramEnd"/>
      <w:r w:rsidRPr="001D15BD">
        <w:rPr>
          <w:rFonts w:ascii="Calibri" w:eastAsia="Batang" w:hAnsi="Calibri" w:cs="Calibri"/>
          <w:kern w:val="0"/>
          <w:lang w:eastAsia="ko-KR"/>
          <w14:ligatures w14:val="none"/>
        </w:rPr>
        <w:t xml:space="preserve"> Union 314.  The link for students to view information in Handshake is </w:t>
      </w:r>
      <w:r w:rsidRPr="001D15BD">
        <w:rPr>
          <w:rFonts w:ascii="Calibri" w:eastAsia="Batang" w:hAnsi="Calibri" w:cs="Calibri"/>
          <w:kern w:val="0"/>
          <w:lang w:eastAsia="ko-KR"/>
          <w14:ligatures w14:val="none"/>
        </w:rPr>
        <w:lastRenderedPageBreak/>
        <w:t>at </w:t>
      </w:r>
      <w:hyperlink r:id="rId55" w:tgtFrame="_blank" w:tooltip="Original URL: https://app.joinhandshake.com/career_fairs/a166cfe5-26c4-4cbc-8388-432011ad55b3/student_preview. Click or tap if you trust this link." w:history="1">
        <w:r w:rsidRPr="001D15BD">
          <w:rPr>
            <w:rFonts w:ascii="Calibri" w:eastAsia="Batang" w:hAnsi="Calibri" w:cs="Calibri"/>
            <w:color w:val="0000FF"/>
            <w:kern w:val="0"/>
            <w:u w:val="single"/>
            <w:lang w:eastAsia="ko-KR"/>
            <w14:ligatures w14:val="none"/>
          </w:rPr>
          <w:t>https://app.joinhandshake.com/career_fairs/a166cfe5-26c4-4cbc-8388-432011ad55b3/student_preview</w:t>
        </w:r>
      </w:hyperlink>
      <w:r w:rsidRPr="001D15BD">
        <w:rPr>
          <w:rFonts w:ascii="Calibri" w:eastAsia="Batang" w:hAnsi="Calibri" w:cs="Calibri"/>
          <w:kern w:val="0"/>
          <w:lang w:eastAsia="ko-KR"/>
          <w14:ligatures w14:val="none"/>
        </w:rPr>
        <w:t>.</w:t>
      </w:r>
    </w:p>
    <w:p w14:paraId="7B71EB1B" w14:textId="77777777" w:rsidR="001D15BD" w:rsidRPr="001D15BD" w:rsidRDefault="001D15BD" w:rsidP="001D15BD">
      <w:pPr>
        <w:spacing w:after="0" w:line="240" w:lineRule="auto"/>
        <w:rPr>
          <w:rFonts w:ascii="Calibri" w:eastAsia="Batang" w:hAnsi="Calibri" w:cs="Calibri"/>
          <w:color w:val="1F497D"/>
          <w:kern w:val="0"/>
          <w:lang w:eastAsia="ko-KR"/>
          <w14:ligatures w14:val="none"/>
        </w:rPr>
      </w:pPr>
      <w:r w:rsidRPr="001D15BD">
        <w:rPr>
          <w:rFonts w:ascii="Calibri" w:eastAsia="Batang" w:hAnsi="Calibri" w:cs="Calibri"/>
          <w:color w:val="1F497D"/>
          <w:kern w:val="0"/>
          <w:lang w:eastAsia="ko-KR"/>
          <w14:ligatures w14:val="none"/>
        </w:rPr>
        <w:t xml:space="preserve"> </w:t>
      </w:r>
    </w:p>
    <w:p w14:paraId="5C555E32"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If you need to borrow professional clothing to wear, please go to the Diamond Eagle Clothing Closet( former Center for Fraternity and Sorority Life building on Welch St.  </w:t>
      </w:r>
      <w:hyperlink r:id="rId56" w:tgtFrame="_blank" w:tooltip="Original URL: https://studentaffairs.unt.edu/desresources/index.html. Click or tap if you trust this link." w:history="1">
        <w:r w:rsidRPr="001D15BD">
          <w:rPr>
            <w:rFonts w:ascii="Calibri" w:eastAsia="Batang" w:hAnsi="Calibri" w:cs="Calibri"/>
            <w:color w:val="0000FF"/>
            <w:kern w:val="0"/>
            <w:u w:val="single"/>
            <w:lang w:eastAsia="ko-KR"/>
            <w14:ligatures w14:val="none"/>
          </w:rPr>
          <w:t>https://studentaffairs.unt.edu/desresources/index.html</w:t>
        </w:r>
      </w:hyperlink>
      <w:r w:rsidRPr="001D15BD">
        <w:rPr>
          <w:rFonts w:ascii="Calibri" w:eastAsia="Batang" w:hAnsi="Calibri" w:cs="Calibri"/>
          <w:kern w:val="0"/>
          <w:lang w:eastAsia="ko-KR"/>
          <w14:ligatures w14:val="none"/>
        </w:rPr>
        <w:t xml:space="preserve">)  The closet is available by appointment at </w:t>
      </w:r>
      <w:hyperlink r:id="rId57" w:tgtFrame="_blank" w:tooltip="Original URL: https://studentaffairs.unt.edu/desresources/programs/clothing-closet.html. Click or tap if you trust this link." w:history="1">
        <w:r w:rsidRPr="001D15BD">
          <w:rPr>
            <w:rFonts w:ascii="Calibri" w:eastAsia="Batang" w:hAnsi="Calibri" w:cs="Calibri"/>
            <w:color w:val="0000FF"/>
            <w:kern w:val="0"/>
            <w:u w:val="single"/>
            <w:lang w:eastAsia="ko-KR"/>
            <w14:ligatures w14:val="none"/>
          </w:rPr>
          <w:t>https://studentaffairs.unt.edu/desresources/programs/clothing-closet.html</w:t>
        </w:r>
      </w:hyperlink>
      <w:r w:rsidRPr="001D15BD">
        <w:rPr>
          <w:rFonts w:ascii="Calibri" w:eastAsia="Batang" w:hAnsi="Calibri" w:cs="Calibri"/>
          <w:kern w:val="0"/>
          <w:lang w:eastAsia="ko-KR"/>
          <w14:ligatures w14:val="none"/>
        </w:rPr>
        <w:t> under the “Using the Closet” tab.  For any questions, please contact the Diamond Eagle Student Resource Center at </w:t>
      </w:r>
      <w:hyperlink r:id="rId58" w:history="1">
        <w:r w:rsidRPr="001D15BD">
          <w:rPr>
            <w:rFonts w:ascii="Calibri" w:eastAsia="Batang" w:hAnsi="Calibri" w:cs="Calibri"/>
            <w:color w:val="0000FF"/>
            <w:kern w:val="0"/>
            <w:u w:val="single"/>
            <w:lang w:eastAsia="ko-KR"/>
            <w14:ligatures w14:val="none"/>
          </w:rPr>
          <w:t>DESresources@unt.edu</w:t>
        </w:r>
      </w:hyperlink>
      <w:r w:rsidRPr="001D15BD">
        <w:rPr>
          <w:rFonts w:ascii="Calibri" w:eastAsia="Batang" w:hAnsi="Calibri" w:cs="Calibri"/>
          <w:kern w:val="0"/>
          <w:lang w:eastAsia="ko-KR"/>
          <w14:ligatures w14:val="none"/>
        </w:rPr>
        <w:t>.</w:t>
      </w:r>
    </w:p>
    <w:p w14:paraId="520B99E0" w14:textId="77777777" w:rsidR="001D15BD" w:rsidRPr="001D15BD" w:rsidRDefault="001D15BD" w:rsidP="001D15BD">
      <w:pPr>
        <w:spacing w:after="0" w:line="240" w:lineRule="auto"/>
        <w:jc w:val="center"/>
        <w:rPr>
          <w:rFonts w:ascii="Calibri" w:eastAsia="Batang" w:hAnsi="Calibri" w:cs="Calibri"/>
          <w:b/>
          <w:kern w:val="0"/>
          <w:sz w:val="28"/>
          <w:szCs w:val="28"/>
          <w:lang w:eastAsia="ko-KR"/>
          <w14:ligatures w14:val="none"/>
        </w:rPr>
      </w:pPr>
    </w:p>
    <w:p w14:paraId="221B0DEE" w14:textId="77777777" w:rsidR="001D15BD" w:rsidRPr="001D15BD" w:rsidRDefault="001D15BD" w:rsidP="001D15BD">
      <w:pPr>
        <w:spacing w:after="0" w:line="240" w:lineRule="auto"/>
        <w:jc w:val="center"/>
        <w:rPr>
          <w:rFonts w:ascii="Calibri" w:eastAsia="Batang" w:hAnsi="Calibri" w:cs="Calibri"/>
          <w:b/>
          <w:kern w:val="0"/>
          <w:sz w:val="28"/>
          <w:szCs w:val="28"/>
          <w:lang w:eastAsia="ko-KR"/>
          <w14:ligatures w14:val="none"/>
        </w:rPr>
      </w:pPr>
      <w:r w:rsidRPr="001D15BD">
        <w:rPr>
          <w:rFonts w:ascii="Calibri" w:eastAsia="Batang" w:hAnsi="Calibri" w:cs="Calibri"/>
          <w:b/>
          <w:kern w:val="0"/>
          <w:sz w:val="28"/>
          <w:szCs w:val="28"/>
          <w:lang w:eastAsia="ko-KR"/>
          <w14:ligatures w14:val="none"/>
        </w:rPr>
        <w:t>IT Resources</w:t>
      </w:r>
    </w:p>
    <w:p w14:paraId="02F217FD" w14:textId="77777777" w:rsidR="001D15BD" w:rsidRPr="001D15BD" w:rsidRDefault="001D15BD" w:rsidP="001D15BD">
      <w:pPr>
        <w:spacing w:after="0" w:line="240" w:lineRule="auto"/>
        <w:jc w:val="center"/>
        <w:rPr>
          <w:rFonts w:ascii="Calibri" w:eastAsia="Batang" w:hAnsi="Calibri" w:cs="Calibri"/>
          <w:b/>
          <w:kern w:val="0"/>
          <w:sz w:val="28"/>
          <w:szCs w:val="28"/>
          <w:lang w:eastAsia="ko-KR"/>
          <w14:ligatures w14:val="none"/>
        </w:rPr>
      </w:pPr>
    </w:p>
    <w:p w14:paraId="1C8F050D"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UNT Citrix Virtual Lab</w:t>
      </w:r>
    </w:p>
    <w:p w14:paraId="35C189C9"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UNT Students currently enrolled in a SMHM course have access to the UNT Citrix Virtual Lab. This is useful if your course requires specific software and you need access to the software on your personal machine. You can find more information and installation steps here: </w:t>
      </w:r>
      <w:hyperlink r:id="rId59" w:anchor="connect-options" w:history="1">
        <w:r w:rsidRPr="001D15BD">
          <w:rPr>
            <w:rFonts w:ascii="Calibri" w:eastAsia="Batang" w:hAnsi="Calibri" w:cs="Calibri"/>
            <w:color w:val="0000FF"/>
            <w:kern w:val="0"/>
            <w:u w:val="single"/>
            <w:lang w:eastAsia="ko-KR"/>
            <w14:ligatures w14:val="none"/>
          </w:rPr>
          <w:t>https://academictechnologies.unt.edu/services/computer-labs/request/remotely-connect-virtual-computer-lab#connect-options</w:t>
        </w:r>
      </w:hyperlink>
      <w:r w:rsidRPr="001D15BD">
        <w:rPr>
          <w:rFonts w:ascii="Calibri" w:eastAsia="Batang" w:hAnsi="Calibri" w:cs="Calibri"/>
          <w:kern w:val="0"/>
          <w:lang w:eastAsia="ko-KR"/>
          <w14:ligatures w14:val="none"/>
        </w:rPr>
        <w:t xml:space="preserve">. </w:t>
      </w:r>
      <w:r w:rsidRPr="001D15BD">
        <w:rPr>
          <w:rFonts w:ascii="Calibri" w:eastAsia="Batang" w:hAnsi="Calibri" w:cs="Calibri"/>
          <w:kern w:val="0"/>
          <w:lang w:eastAsia="ko-KR"/>
          <w14:ligatures w14:val="none"/>
        </w:rPr>
        <w:br/>
      </w:r>
    </w:p>
    <w:p w14:paraId="5CCFA821" w14:textId="77777777" w:rsidR="001D15BD" w:rsidRPr="001D15BD" w:rsidRDefault="001D15BD" w:rsidP="001D15BD">
      <w:pPr>
        <w:spacing w:after="0" w:line="240" w:lineRule="auto"/>
        <w:ind w:right="147"/>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2571D81A" w14:textId="77777777" w:rsidR="001D15BD" w:rsidRPr="001D15BD" w:rsidRDefault="001D15BD" w:rsidP="001D15BD">
      <w:pPr>
        <w:spacing w:after="0" w:line="240" w:lineRule="auto"/>
        <w:ind w:right="147"/>
        <w:rPr>
          <w:rFonts w:ascii="Calibri" w:eastAsia="Batang" w:hAnsi="Calibri" w:cs="Calibri"/>
          <w:kern w:val="0"/>
          <w:lang w:eastAsia="ko-KR"/>
          <w14:ligatures w14:val="none"/>
        </w:rPr>
      </w:pPr>
    </w:p>
    <w:p w14:paraId="1B7C1652" w14:textId="77777777" w:rsidR="001D15BD" w:rsidRPr="001D15BD" w:rsidRDefault="001D15BD" w:rsidP="001D15BD">
      <w:pPr>
        <w:spacing w:after="0" w:line="240" w:lineRule="auto"/>
        <w:rPr>
          <w:rFonts w:ascii="Calibri" w:eastAsia="Batang" w:hAnsi="Calibri" w:cs="Calibri"/>
          <w:kern w:val="0"/>
          <w:sz w:val="28"/>
          <w:szCs w:val="28"/>
          <w:lang w:eastAsia="ko-KR"/>
          <w14:ligatures w14:val="none"/>
        </w:rPr>
      </w:pPr>
      <w:r w:rsidRPr="001D15BD">
        <w:rPr>
          <w:rFonts w:ascii="Calibri" w:eastAsia="Batang" w:hAnsi="Calibri" w:cs="Calibri"/>
          <w:b/>
          <w:kern w:val="0"/>
          <w:sz w:val="28"/>
          <w:szCs w:val="28"/>
          <w:lang w:eastAsia="ko-KR"/>
          <w14:ligatures w14:val="none"/>
        </w:rPr>
        <w:t>UIT Help Desk</w:t>
      </w:r>
    </w:p>
    <w:p w14:paraId="0270F619" w14:textId="77777777" w:rsidR="001D15BD" w:rsidRPr="001D15BD" w:rsidRDefault="001D15BD" w:rsidP="001D15BD">
      <w:pPr>
        <w:spacing w:after="0" w:line="240" w:lineRule="auto"/>
        <w:rPr>
          <w:rFonts w:ascii="Calibri" w:eastAsia="Batang" w:hAnsi="Calibri" w:cs="Calibri"/>
          <w:kern w:val="0"/>
          <w:lang w:eastAsia="ko-KR"/>
          <w14:ligatures w14:val="none"/>
        </w:rPr>
      </w:pPr>
      <w:hyperlink r:id="rId60" w:history="1">
        <w:r w:rsidRPr="001D15BD">
          <w:rPr>
            <w:rFonts w:ascii="Calibri" w:eastAsia="Batang" w:hAnsi="Calibri" w:cs="Calibri"/>
            <w:color w:val="0000FF"/>
            <w:kern w:val="0"/>
            <w:u w:val="single"/>
            <w:lang w:eastAsia="ko-KR"/>
            <w14:ligatures w14:val="none"/>
          </w:rPr>
          <w:t>UIT Student Help Desk site</w:t>
        </w:r>
      </w:hyperlink>
      <w:r w:rsidRPr="001D15BD">
        <w:rPr>
          <w:rFonts w:ascii="Calibri" w:eastAsia="Batang" w:hAnsi="Calibri" w:cs="Calibri"/>
          <w:kern w:val="0"/>
          <w:lang w:eastAsia="ko-KR"/>
          <w14:ligatures w14:val="none"/>
        </w:rPr>
        <w:t xml:space="preserve"> (http://www.unt.edu/helpdesk/index.htm</w:t>
      </w:r>
      <w:r w:rsidRPr="001D15BD">
        <w:rPr>
          <w:rFonts w:ascii="Calibri" w:eastAsia="Batang" w:hAnsi="Calibri" w:cs="Calibri"/>
          <w:color w:val="0000FF"/>
          <w:kern w:val="0"/>
          <w:u w:val="single"/>
          <w:lang w:eastAsia="ko-KR"/>
          <w14:ligatures w14:val="none"/>
        </w:rPr>
        <w:t>)</w:t>
      </w:r>
    </w:p>
    <w:p w14:paraId="429DDA4C" w14:textId="77777777" w:rsidR="001D15BD" w:rsidRPr="001D15BD" w:rsidRDefault="001D15BD" w:rsidP="001D15BD">
      <w:pPr>
        <w:spacing w:after="0" w:line="240" w:lineRule="auto"/>
        <w:rPr>
          <w:rFonts w:ascii="Calibri" w:eastAsia="Batang" w:hAnsi="Calibri" w:cs="Calibri"/>
          <w:bCs/>
          <w:kern w:val="0"/>
          <w:lang w:eastAsia="ko-KR"/>
          <w14:ligatures w14:val="none"/>
        </w:rPr>
      </w:pPr>
      <w:r w:rsidRPr="001D15BD">
        <w:rPr>
          <w:rFonts w:ascii="Calibri" w:eastAsia="Batang" w:hAnsi="Calibri" w:cs="Calibri"/>
          <w:bCs/>
          <w:kern w:val="0"/>
          <w:lang w:eastAsia="ko-KR"/>
          <w14:ligatures w14:val="none"/>
        </w:rPr>
        <w:t xml:space="preserve">Email: </w:t>
      </w:r>
      <w:hyperlink r:id="rId61" w:history="1">
        <w:r w:rsidRPr="001D15BD">
          <w:rPr>
            <w:rFonts w:ascii="Calibri" w:eastAsia="Batang" w:hAnsi="Calibri" w:cs="Calibri"/>
            <w:bCs/>
            <w:color w:val="0000FF"/>
            <w:kern w:val="0"/>
            <w:u w:val="single"/>
            <w:lang w:eastAsia="ko-KR"/>
            <w14:ligatures w14:val="none"/>
          </w:rPr>
          <w:t>helpdesk@unt.edu</w:t>
        </w:r>
      </w:hyperlink>
      <w:r w:rsidRPr="001D15BD">
        <w:rPr>
          <w:rFonts w:ascii="Calibri" w:eastAsia="Batang" w:hAnsi="Calibri" w:cs="Calibri"/>
          <w:bCs/>
          <w:kern w:val="0"/>
          <w:lang w:eastAsia="ko-KR"/>
          <w14:ligatures w14:val="none"/>
        </w:rPr>
        <w:t xml:space="preserve">     </w:t>
      </w:r>
    </w:p>
    <w:p w14:paraId="3CCC7ED0" w14:textId="77777777" w:rsidR="001D15BD" w:rsidRPr="001D15BD" w:rsidRDefault="001D15BD" w:rsidP="001D15BD">
      <w:pPr>
        <w:spacing w:after="0" w:line="240" w:lineRule="auto"/>
        <w:rPr>
          <w:rFonts w:ascii="Calibri" w:eastAsia="Batang" w:hAnsi="Calibri" w:cs="Calibri"/>
          <w:bCs/>
          <w:kern w:val="0"/>
          <w:lang w:eastAsia="ko-KR"/>
          <w14:ligatures w14:val="none"/>
        </w:rPr>
      </w:pPr>
      <w:r w:rsidRPr="001D15BD">
        <w:rPr>
          <w:rFonts w:ascii="Calibri" w:eastAsia="Batang" w:hAnsi="Calibri" w:cs="Calibri"/>
          <w:bCs/>
          <w:kern w:val="0"/>
          <w:lang w:eastAsia="ko-KR"/>
          <w14:ligatures w14:val="none"/>
        </w:rPr>
        <w:t>Phone: 940-565-2324</w:t>
      </w:r>
    </w:p>
    <w:p w14:paraId="0C29BCF2" w14:textId="77777777" w:rsidR="001D15BD" w:rsidRPr="001D15BD" w:rsidRDefault="001D15BD" w:rsidP="001D15BD">
      <w:pPr>
        <w:spacing w:after="0" w:line="240" w:lineRule="auto"/>
        <w:rPr>
          <w:rFonts w:ascii="Calibri" w:eastAsia="Batang" w:hAnsi="Calibri" w:cs="Calibri"/>
          <w:bCs/>
          <w:kern w:val="0"/>
          <w:lang w:eastAsia="ko-KR"/>
          <w14:ligatures w14:val="none"/>
        </w:rPr>
      </w:pPr>
      <w:r w:rsidRPr="001D15BD">
        <w:rPr>
          <w:rFonts w:ascii="Calibri" w:eastAsia="Batang" w:hAnsi="Calibri" w:cs="Calibri"/>
          <w:bCs/>
          <w:kern w:val="0"/>
          <w:lang w:eastAsia="ko-KR"/>
          <w14:ligatures w14:val="none"/>
        </w:rPr>
        <w:t>In Person: Sage Hall, Room 330</w:t>
      </w:r>
    </w:p>
    <w:p w14:paraId="3842390D" w14:textId="77777777" w:rsidR="001D15BD" w:rsidRPr="001D15BD" w:rsidRDefault="001D15BD" w:rsidP="001D15BD">
      <w:pPr>
        <w:spacing w:after="0" w:line="240" w:lineRule="auto"/>
        <w:rPr>
          <w:rFonts w:ascii="Calibri" w:eastAsia="Batang" w:hAnsi="Calibri" w:cs="Calibri"/>
          <w:bCs/>
          <w:kern w:val="0"/>
          <w:lang w:eastAsia="ko-KR"/>
          <w14:ligatures w14:val="none"/>
        </w:rPr>
      </w:pPr>
      <w:r w:rsidRPr="001D15BD">
        <w:rPr>
          <w:rFonts w:ascii="Calibri" w:eastAsia="Batang" w:hAnsi="Calibri" w:cs="Calibri"/>
          <w:bCs/>
          <w:kern w:val="0"/>
          <w:lang w:eastAsia="ko-KR"/>
          <w14:ligatures w14:val="none"/>
        </w:rPr>
        <w:t>Walk-In Availability: 8am-5pm</w:t>
      </w:r>
    </w:p>
    <w:p w14:paraId="5F9376D8" w14:textId="77777777" w:rsidR="001D15BD" w:rsidRPr="001D15BD" w:rsidRDefault="001D15BD" w:rsidP="001D15BD">
      <w:pPr>
        <w:spacing w:after="0" w:line="240" w:lineRule="auto"/>
        <w:rPr>
          <w:rFonts w:ascii="Calibri" w:eastAsia="Batang" w:hAnsi="Calibri" w:cs="Calibri"/>
          <w:bCs/>
          <w:kern w:val="0"/>
          <w:lang w:eastAsia="ko-KR"/>
          <w14:ligatures w14:val="none"/>
        </w:rPr>
      </w:pPr>
      <w:r w:rsidRPr="001D15BD">
        <w:rPr>
          <w:rFonts w:ascii="Calibri" w:eastAsia="Batang" w:hAnsi="Calibri" w:cs="Calibri"/>
          <w:bCs/>
          <w:kern w:val="0"/>
          <w:lang w:eastAsia="ko-KR"/>
          <w14:ligatures w14:val="none"/>
        </w:rPr>
        <w:t>Telephone Availability:</w:t>
      </w:r>
    </w:p>
    <w:p w14:paraId="3743357B" w14:textId="77777777" w:rsidR="001D15BD" w:rsidRPr="001D15BD" w:rsidRDefault="001D15BD" w:rsidP="001D15BD">
      <w:pPr>
        <w:widowControl w:val="0"/>
        <w:numPr>
          <w:ilvl w:val="0"/>
          <w:numId w:val="6"/>
        </w:numPr>
        <w:spacing w:after="0" w:line="240" w:lineRule="auto"/>
        <w:ind w:right="147"/>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Saturday-Sunday: 11am-3pm</w:t>
      </w:r>
    </w:p>
    <w:p w14:paraId="28677093" w14:textId="77777777" w:rsidR="001D15BD" w:rsidRPr="001D15BD" w:rsidRDefault="001D15BD" w:rsidP="001D15BD">
      <w:pPr>
        <w:widowControl w:val="0"/>
        <w:numPr>
          <w:ilvl w:val="0"/>
          <w:numId w:val="6"/>
        </w:numPr>
        <w:spacing w:after="0" w:line="240" w:lineRule="auto"/>
        <w:ind w:right="147"/>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Monday-Thursday: 8am-9pm</w:t>
      </w:r>
    </w:p>
    <w:p w14:paraId="2356766B" w14:textId="77777777" w:rsidR="001D15BD" w:rsidRPr="001D15BD" w:rsidRDefault="001D15BD" w:rsidP="001D15BD">
      <w:pPr>
        <w:widowControl w:val="0"/>
        <w:numPr>
          <w:ilvl w:val="0"/>
          <w:numId w:val="6"/>
        </w:numPr>
        <w:spacing w:after="0" w:line="240" w:lineRule="auto"/>
        <w:ind w:right="147"/>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Friday: 8am-5pm</w:t>
      </w:r>
    </w:p>
    <w:p w14:paraId="4709B77E" w14:textId="77777777" w:rsidR="001D15BD" w:rsidRPr="001D15BD" w:rsidRDefault="001D15BD" w:rsidP="001D15BD">
      <w:pPr>
        <w:widowControl w:val="0"/>
        <w:spacing w:after="0" w:line="240" w:lineRule="auto"/>
        <w:ind w:right="147"/>
        <w:rPr>
          <w:rFonts w:ascii="Calibri" w:eastAsia="Batang" w:hAnsi="Calibri" w:cs="Calibri"/>
          <w:b/>
          <w:kern w:val="0"/>
          <w:lang w:eastAsia="ko-KR"/>
          <w14:ligatures w14:val="none"/>
        </w:rPr>
      </w:pPr>
    </w:p>
    <w:p w14:paraId="5AD147B2" w14:textId="77777777" w:rsidR="001D15BD" w:rsidRPr="001D15BD" w:rsidRDefault="001D15BD" w:rsidP="001D15BD">
      <w:pPr>
        <w:widowControl w:val="0"/>
        <w:spacing w:after="0" w:line="240" w:lineRule="auto"/>
        <w:ind w:right="147"/>
        <w:rPr>
          <w:rFonts w:ascii="Calibri" w:eastAsia="Batang" w:hAnsi="Calibri" w:cs="Calibri"/>
          <w:kern w:val="0"/>
          <w:lang w:eastAsia="ko-KR"/>
          <w14:ligatures w14:val="none"/>
        </w:rPr>
      </w:pPr>
      <w:r w:rsidRPr="001D15BD">
        <w:rPr>
          <w:rFonts w:ascii="Calibri" w:eastAsia="Batang" w:hAnsi="Calibri" w:cs="Calibri"/>
          <w:b/>
          <w:kern w:val="0"/>
          <w:sz w:val="28"/>
          <w:szCs w:val="28"/>
          <w:lang w:eastAsia="ko-KR"/>
          <w14:ligatures w14:val="none"/>
        </w:rPr>
        <w:t>UNT Libraries Laptop Checkout</w:t>
      </w:r>
      <w:r w:rsidRPr="001D15BD">
        <w:rPr>
          <w:rFonts w:ascii="Calibri" w:eastAsia="Batang" w:hAnsi="Calibri" w:cs="Calibri"/>
          <w:kern w:val="0"/>
          <w:lang w:eastAsia="ko-KR"/>
          <w14:ligatures w14:val="none"/>
        </w:rPr>
        <w:t xml:space="preserve">: </w:t>
      </w:r>
      <w:hyperlink r:id="rId62" w:history="1">
        <w:r w:rsidRPr="001D15BD">
          <w:rPr>
            <w:rFonts w:ascii="Calibri" w:eastAsia="Batang" w:hAnsi="Calibri" w:cs="Calibri"/>
            <w:color w:val="0000FF"/>
            <w:kern w:val="0"/>
            <w:u w:val="single"/>
            <w:lang w:eastAsia="ko-KR"/>
            <w14:ligatures w14:val="none"/>
          </w:rPr>
          <w:t>https://library.unt.edu/services/laptop-checkout/</w:t>
        </w:r>
      </w:hyperlink>
      <w:r w:rsidRPr="001D15BD">
        <w:rPr>
          <w:rFonts w:ascii="Calibri" w:eastAsia="Batang" w:hAnsi="Calibri" w:cs="Calibri"/>
          <w:kern w:val="0"/>
          <w:lang w:eastAsia="ko-KR"/>
          <w14:ligatures w14:val="none"/>
        </w:rPr>
        <w:t xml:space="preserve"> </w:t>
      </w:r>
      <w:r w:rsidRPr="001D15BD">
        <w:rPr>
          <w:rFonts w:ascii="Calibri" w:eastAsia="Batang" w:hAnsi="Calibri" w:cs="Calibri"/>
          <w:kern w:val="0"/>
          <w:lang w:eastAsia="ko-KR"/>
          <w14:ligatures w14:val="none"/>
        </w:rPr>
        <w:br/>
      </w:r>
    </w:p>
    <w:p w14:paraId="29B85939" w14:textId="77777777" w:rsidR="001D15BD" w:rsidRPr="001D15BD" w:rsidRDefault="001D15BD" w:rsidP="001D15BD">
      <w:pPr>
        <w:widowControl w:val="0"/>
        <w:spacing w:after="0" w:line="240" w:lineRule="auto"/>
        <w:ind w:right="147"/>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For additional support, visit </w:t>
      </w:r>
      <w:hyperlink r:id="rId63" w:history="1">
        <w:r w:rsidRPr="001D15BD">
          <w:rPr>
            <w:rFonts w:ascii="Calibri" w:eastAsia="Batang" w:hAnsi="Calibri" w:cs="Calibri"/>
            <w:color w:val="0000FF"/>
            <w:kern w:val="0"/>
            <w:u w:val="single"/>
            <w:lang w:eastAsia="ko-KR"/>
            <w14:ligatures w14:val="none"/>
          </w:rPr>
          <w:t>Canvas Technical Help</w:t>
        </w:r>
      </w:hyperlink>
      <w:r w:rsidRPr="001D15BD">
        <w:rPr>
          <w:rFonts w:ascii="Calibri" w:eastAsia="Batang" w:hAnsi="Calibri" w:cs="Calibri"/>
          <w:kern w:val="0"/>
          <w:lang w:eastAsia="ko-KR"/>
          <w14:ligatures w14:val="none"/>
        </w:rPr>
        <w:t xml:space="preserve"> (</w:t>
      </w:r>
      <w:hyperlink r:id="rId64" w:history="1">
        <w:r w:rsidRPr="001D15BD">
          <w:rPr>
            <w:rFonts w:ascii="Calibri" w:eastAsia="Batang" w:hAnsi="Calibri" w:cs="Calibri"/>
            <w:color w:val="0000FF"/>
            <w:kern w:val="0"/>
            <w:u w:val="single"/>
            <w:lang w:eastAsia="ko-KR"/>
            <w14:ligatures w14:val="none"/>
          </w:rPr>
          <w:t>https://community.canvaslms.com/docs/DOC-10554-4212710328</w:t>
        </w:r>
      </w:hyperlink>
      <w:r w:rsidRPr="001D15BD">
        <w:rPr>
          <w:rFonts w:ascii="Calibri" w:eastAsia="Batang" w:hAnsi="Calibri" w:cs="Calibri"/>
          <w:kern w:val="0"/>
          <w:lang w:eastAsia="ko-KR"/>
          <w14:ligatures w14:val="none"/>
        </w:rPr>
        <w:t>)</w:t>
      </w:r>
    </w:p>
    <w:p w14:paraId="2043A638" w14:textId="77777777" w:rsidR="001D15BD" w:rsidRPr="001D15BD" w:rsidRDefault="001D15BD" w:rsidP="001D15BD">
      <w:pPr>
        <w:spacing w:after="0" w:line="240" w:lineRule="auto"/>
        <w:ind w:left="90"/>
        <w:jc w:val="center"/>
        <w:rPr>
          <w:rFonts w:ascii="Calibri" w:eastAsia="Batang" w:hAnsi="Calibri" w:cs="Calibri"/>
          <w:b/>
          <w:kern w:val="0"/>
          <w:sz w:val="28"/>
          <w:lang w:eastAsia="ko-KR"/>
          <w14:ligatures w14:val="none"/>
        </w:rPr>
      </w:pPr>
    </w:p>
    <w:p w14:paraId="005BFD7C" w14:textId="77777777" w:rsidR="00906E03" w:rsidRDefault="00906E03" w:rsidP="001D15BD">
      <w:pPr>
        <w:spacing w:after="0" w:line="240" w:lineRule="auto"/>
        <w:ind w:left="90"/>
        <w:jc w:val="center"/>
        <w:rPr>
          <w:rFonts w:ascii="Calibri" w:eastAsia="Batang" w:hAnsi="Calibri" w:cs="Calibri"/>
          <w:b/>
          <w:kern w:val="0"/>
          <w:sz w:val="28"/>
          <w:lang w:eastAsia="ko-KR"/>
          <w14:ligatures w14:val="none"/>
        </w:rPr>
      </w:pPr>
    </w:p>
    <w:p w14:paraId="0F5051EF" w14:textId="77777777" w:rsidR="00906E03" w:rsidRDefault="00906E03" w:rsidP="001D15BD">
      <w:pPr>
        <w:spacing w:after="0" w:line="240" w:lineRule="auto"/>
        <w:ind w:left="90"/>
        <w:jc w:val="center"/>
        <w:rPr>
          <w:rFonts w:ascii="Calibri" w:eastAsia="Batang" w:hAnsi="Calibri" w:cs="Calibri"/>
          <w:b/>
          <w:kern w:val="0"/>
          <w:sz w:val="28"/>
          <w:lang w:eastAsia="ko-KR"/>
          <w14:ligatures w14:val="none"/>
        </w:rPr>
      </w:pPr>
    </w:p>
    <w:p w14:paraId="5E4C62E5" w14:textId="64183258" w:rsidR="001D15BD" w:rsidRPr="001D15BD" w:rsidRDefault="001D15BD" w:rsidP="001D15BD">
      <w:pPr>
        <w:spacing w:after="0" w:line="240" w:lineRule="auto"/>
        <w:ind w:left="90"/>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lastRenderedPageBreak/>
        <w:t>Additional Information</w:t>
      </w:r>
    </w:p>
    <w:p w14:paraId="337AE001"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Are You An F-1 Visa Holder?</w:t>
      </w:r>
    </w:p>
    <w:p w14:paraId="0BF06706"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To read detailed Immigration and Customs Enforcement regulations for F-1 students taking online courses, please go to the </w:t>
      </w:r>
      <w:hyperlink r:id="rId65" w:history="1">
        <w:r w:rsidRPr="001D15BD">
          <w:rPr>
            <w:rFonts w:ascii="Calibri" w:eastAsia="Batang" w:hAnsi="Calibri" w:cs="Calibri"/>
            <w:color w:val="0000FF"/>
            <w:kern w:val="0"/>
            <w:u w:val="single"/>
            <w:lang w:eastAsia="ko-KR"/>
            <w14:ligatures w14:val="none"/>
          </w:rPr>
          <w:t>Electronic Code of Federal Regulations website</w:t>
        </w:r>
      </w:hyperlink>
      <w:r w:rsidRPr="001D15BD">
        <w:rPr>
          <w:rFonts w:ascii="Calibri" w:eastAsia="Batang" w:hAnsi="Calibri" w:cs="Calibri"/>
          <w:kern w:val="0"/>
          <w:lang w:eastAsia="ko-KR"/>
          <w14:ligatures w14:val="none"/>
        </w:rPr>
        <w:t xml:space="preserve"> (http://www.ecfr.gov/). The specific portion concerning distance education courses is located at Title 8 CFR 214.2 Paragraph (f)(6)(</w:t>
      </w:r>
      <w:proofErr w:type="spellStart"/>
      <w:r w:rsidRPr="001D15BD">
        <w:rPr>
          <w:rFonts w:ascii="Calibri" w:eastAsia="Batang" w:hAnsi="Calibri" w:cs="Calibri"/>
          <w:kern w:val="0"/>
          <w:lang w:eastAsia="ko-KR"/>
          <w14:ligatures w14:val="none"/>
        </w:rPr>
        <w:t>i</w:t>
      </w:r>
      <w:proofErr w:type="spellEnd"/>
      <w:r w:rsidRPr="001D15BD">
        <w:rPr>
          <w:rFonts w:ascii="Calibri" w:eastAsia="Batang" w:hAnsi="Calibri" w:cs="Calibri"/>
          <w:kern w:val="0"/>
          <w:lang w:eastAsia="ko-KR"/>
          <w14:ligatures w14:val="none"/>
        </w:rPr>
        <w:t>)(G).</w:t>
      </w:r>
    </w:p>
    <w:p w14:paraId="20AD10CC"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2A6A1DC1"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The paragraph reads: </w:t>
      </w:r>
    </w:p>
    <w:p w14:paraId="44043F11" w14:textId="77777777" w:rsidR="001D15BD" w:rsidRPr="001D15BD" w:rsidRDefault="001D15BD" w:rsidP="001D15BD">
      <w:pPr>
        <w:spacing w:after="0" w:line="240" w:lineRule="auto"/>
        <w:rPr>
          <w:rFonts w:ascii="Calibri" w:eastAsia="Batang" w:hAnsi="Calibri" w:cs="Calibri"/>
          <w:b/>
          <w:kern w:val="0"/>
          <w:lang w:eastAsia="ko-KR"/>
          <w14:ligatures w14:val="none"/>
        </w:rPr>
      </w:pPr>
      <w:r w:rsidRPr="001D15BD">
        <w:rPr>
          <w:rFonts w:ascii="Calibri" w:eastAsia="Batang" w:hAnsi="Calibri" w:cs="Calibri"/>
          <w:kern w:val="0"/>
          <w:lang w:eastAsia="ko-KR"/>
          <w14:ligatures w14:val="none"/>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1D15BD">
        <w:rPr>
          <w:rFonts w:ascii="Calibri" w:eastAsia="Batang" w:hAnsi="Calibri" w:cs="Calibri"/>
          <w:kern w:val="0"/>
          <w:lang w:eastAsia="ko-KR"/>
          <w14:ligatures w14:val="none"/>
        </w:rPr>
        <w:t>through the use of</w:t>
      </w:r>
      <w:proofErr w:type="gramEnd"/>
      <w:r w:rsidRPr="001D15BD">
        <w:rPr>
          <w:rFonts w:ascii="Calibri" w:eastAsia="Batang" w:hAnsi="Calibri" w:cs="Calibri"/>
          <w:kern w:val="0"/>
          <w:lang w:eastAsia="ko-KR"/>
          <w14:ligatures w14:val="none"/>
        </w:rPr>
        <w:t xml:space="preserve"> television, audio, or computer transmission including open broadcast, closed circuit, cable, </w:t>
      </w:r>
      <w:proofErr w:type="gramStart"/>
      <w:r w:rsidRPr="001D15BD">
        <w:rPr>
          <w:rFonts w:ascii="Calibri" w:eastAsia="Batang" w:hAnsi="Calibri" w:cs="Calibri"/>
          <w:kern w:val="0"/>
          <w:lang w:eastAsia="ko-KR"/>
          <w14:ligatures w14:val="none"/>
        </w:rPr>
        <w:t>microwave, or</w:t>
      </w:r>
      <w:proofErr w:type="gramEnd"/>
      <w:r w:rsidRPr="001D15BD">
        <w:rPr>
          <w:rFonts w:ascii="Calibri" w:eastAsia="Batang" w:hAnsi="Calibri" w:cs="Calibri"/>
          <w:kern w:val="0"/>
          <w:lang w:eastAsia="ko-KR"/>
          <w14:ligatures w14:val="none"/>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71F453BA" w14:textId="77777777" w:rsidR="001D15BD" w:rsidRPr="001D15BD" w:rsidRDefault="001D15BD" w:rsidP="001D15BD">
      <w:pPr>
        <w:spacing w:after="0" w:line="240" w:lineRule="auto"/>
        <w:rPr>
          <w:rFonts w:ascii="Calibri" w:eastAsia="Batang" w:hAnsi="Calibri" w:cs="Calibri"/>
          <w:b/>
          <w:kern w:val="0"/>
          <w:lang w:eastAsia="ko-KR"/>
          <w14:ligatures w14:val="none"/>
        </w:rPr>
      </w:pPr>
    </w:p>
    <w:p w14:paraId="453CFDA2" w14:textId="77777777" w:rsidR="001D15BD" w:rsidRPr="001D15BD" w:rsidRDefault="001D15BD" w:rsidP="001D15BD">
      <w:pPr>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 xml:space="preserve">University of North Texas Compliance </w:t>
      </w:r>
    </w:p>
    <w:p w14:paraId="4FDAFB74"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EED758C"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16C33EA0"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If such an on-campus activity is required, it is the student’s responsibility to do the following:</w:t>
      </w:r>
    </w:p>
    <w:p w14:paraId="5B462D88"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2E4D9718"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(1) Submit a written request to the instructor for an on-campus experiential component within one week of the start of the course.</w:t>
      </w:r>
    </w:p>
    <w:p w14:paraId="71AA41A4"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2BA52D2F"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(2) Ensure that the activity on campus takes place and the instructor documents it in writing with a notice sent to the International Student and Scholar Services Office.  ISSS has a form available that you may use for this purpose.</w:t>
      </w:r>
    </w:p>
    <w:p w14:paraId="7AC3409B" w14:textId="77777777" w:rsidR="001D15BD" w:rsidRPr="001D15BD" w:rsidRDefault="001D15BD" w:rsidP="001D15BD">
      <w:pPr>
        <w:spacing w:after="0" w:line="240" w:lineRule="auto"/>
        <w:rPr>
          <w:rFonts w:ascii="Calibri" w:eastAsia="Batang" w:hAnsi="Calibri" w:cs="Calibri"/>
          <w:kern w:val="0"/>
          <w:lang w:eastAsia="ko-KR"/>
          <w14:ligatures w14:val="none"/>
        </w:rPr>
      </w:pPr>
    </w:p>
    <w:p w14:paraId="2F928706"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66" w:history="1">
        <w:r w:rsidRPr="001D15BD">
          <w:rPr>
            <w:rFonts w:ascii="Calibri" w:eastAsia="Batang" w:hAnsi="Calibri" w:cs="Calibri"/>
            <w:color w:val="0000FF"/>
            <w:kern w:val="0"/>
            <w:u w:val="single"/>
            <w:lang w:eastAsia="ko-KR"/>
            <w14:ligatures w14:val="none"/>
          </w:rPr>
          <w:t>internationaladvising@unt.edu</w:t>
        </w:r>
      </w:hyperlink>
      <w:r w:rsidRPr="001D15BD">
        <w:rPr>
          <w:rFonts w:ascii="Calibri" w:eastAsia="Batang" w:hAnsi="Calibri" w:cs="Calibri"/>
          <w:kern w:val="0"/>
          <w:lang w:eastAsia="ko-KR"/>
          <w14:ligatures w14:val="none"/>
        </w:rPr>
        <w:t>) to get clarification before the one-week deadline.</w:t>
      </w:r>
    </w:p>
    <w:p w14:paraId="2352CFD1" w14:textId="77777777" w:rsidR="001D15BD" w:rsidRPr="001D15BD" w:rsidRDefault="001D15BD" w:rsidP="001D15BD">
      <w:pPr>
        <w:spacing w:after="0" w:line="240" w:lineRule="auto"/>
        <w:rPr>
          <w:rFonts w:ascii="Calibri" w:eastAsia="Batang" w:hAnsi="Calibri" w:cs="Calibri"/>
          <w:b/>
          <w:color w:val="00B050"/>
          <w:kern w:val="0"/>
          <w:lang w:eastAsia="ko-KR"/>
          <w14:ligatures w14:val="none"/>
        </w:rPr>
      </w:pPr>
    </w:p>
    <w:p w14:paraId="71383C9D" w14:textId="77777777" w:rsidR="00906E03" w:rsidRDefault="00906E03" w:rsidP="001D15B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Calibri" w:eastAsia="Batang" w:hAnsi="Calibri" w:cs="Times New Roman"/>
          <w:b/>
          <w:bCs/>
          <w:kern w:val="0"/>
          <w:sz w:val="28"/>
          <w:szCs w:val="28"/>
          <w:lang w:eastAsia="ko-KR"/>
          <w14:ligatures w14:val="none"/>
        </w:rPr>
      </w:pPr>
    </w:p>
    <w:p w14:paraId="10D53D1D" w14:textId="77777777" w:rsidR="00906E03" w:rsidRDefault="00906E03" w:rsidP="001D15B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Calibri" w:eastAsia="Batang" w:hAnsi="Calibri" w:cs="Times New Roman"/>
          <w:b/>
          <w:bCs/>
          <w:kern w:val="0"/>
          <w:sz w:val="28"/>
          <w:szCs w:val="28"/>
          <w:lang w:eastAsia="ko-KR"/>
          <w14:ligatures w14:val="none"/>
        </w:rPr>
      </w:pPr>
    </w:p>
    <w:p w14:paraId="3AFB4836" w14:textId="157A532A" w:rsidR="001D15BD" w:rsidRPr="001D15BD" w:rsidRDefault="001D15BD" w:rsidP="001D15B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Calibri" w:eastAsia="Batang" w:hAnsi="Calibri" w:cs="Times New Roman"/>
          <w:b/>
          <w:bCs/>
          <w:kern w:val="0"/>
          <w:sz w:val="28"/>
          <w:szCs w:val="28"/>
          <w:lang w:eastAsia="ko-KR"/>
          <w14:ligatures w14:val="none"/>
        </w:rPr>
      </w:pPr>
      <w:r w:rsidRPr="001D15BD">
        <w:rPr>
          <w:rFonts w:ascii="Calibri" w:eastAsia="Batang" w:hAnsi="Calibri" w:cs="Times New Roman"/>
          <w:b/>
          <w:bCs/>
          <w:kern w:val="0"/>
          <w:sz w:val="28"/>
          <w:szCs w:val="28"/>
          <w:lang w:eastAsia="ko-KR"/>
          <w14:ligatures w14:val="none"/>
        </w:rPr>
        <w:lastRenderedPageBreak/>
        <w:t>Student Code of Conduct</w:t>
      </w:r>
    </w:p>
    <w:p w14:paraId="550E1DCD" w14:textId="77777777" w:rsidR="001D15BD" w:rsidRPr="001D15BD" w:rsidRDefault="001D15BD" w:rsidP="001D15BD">
      <w:pPr>
        <w:spacing w:after="0" w:line="240" w:lineRule="auto"/>
        <w:rPr>
          <w:rFonts w:ascii="Calibri" w:eastAsia="Cambria" w:hAnsi="Calibri" w:cs="Times New Roman"/>
          <w:kern w:val="0"/>
          <w14:ligatures w14:val="none"/>
        </w:rPr>
      </w:pPr>
      <w:r w:rsidRPr="001D15BD">
        <w:rPr>
          <w:rFonts w:ascii="Calibri" w:eastAsia="Cambria" w:hAnsi="Calibri" w:cs="Times New Roman"/>
          <w:kern w:val="0"/>
          <w14:ligatures w14:val="none"/>
        </w:rPr>
        <w:t xml:space="preserve">According to the </w:t>
      </w:r>
      <w:hyperlink r:id="rId67">
        <w:r w:rsidRPr="001D15BD">
          <w:rPr>
            <w:rFonts w:ascii="Calibri" w:eastAsia="Cambria" w:hAnsi="Calibri" w:cs="Times New Roman"/>
            <w:color w:val="0070C0"/>
            <w:kern w:val="0"/>
            <w:u w:val="single"/>
            <w14:ligatures w14:val="none"/>
          </w:rPr>
          <w:t>Code of Student Conduct,</w:t>
        </w:r>
      </w:hyperlink>
      <w:r w:rsidRPr="001D15BD">
        <w:rPr>
          <w:rFonts w:ascii="Calibri" w:eastAsia="Cambria" w:hAnsi="Calibri" w:cs="Times New Roman"/>
          <w:kern w:val="0"/>
          <w14:ligatures w14:val="none"/>
        </w:rPr>
        <w:t xml:space="preserve"> “The University of North Texas is deeply committed to advancing educational excellence and preparing students to become thoughtful, engaged citizens of a diverse, global community. The University has established the Code of Student Conduct to promote the well-being, honor and dignity of all who live, learn and work in our educational community. The Code of Student Conduct is intended to foster a safe environment conducive to learning and development, as well as to hold students accountable through an educational process that balances the interests of individual students with the interests of the University.  Students and student groups are expected to conduct themselves in a manner that demonstrates respect for the rights and property of others and upholds the integrity and values of the University community.” </w:t>
      </w:r>
    </w:p>
    <w:p w14:paraId="199A27AD"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kern w:val="0"/>
          <w:sz w:val="28"/>
          <w:lang w:eastAsia="ko-KR"/>
          <w14:ligatures w14:val="none"/>
        </w:rPr>
      </w:pPr>
    </w:p>
    <w:p w14:paraId="49F0E865"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t>Feedback and Communications</w:t>
      </w:r>
    </w:p>
    <w:p w14:paraId="3A104EA5"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r w:rsidRPr="001D15BD">
        <w:rPr>
          <w:rFonts w:ascii="Calibri" w:eastAsia="Batang" w:hAnsi="Calibri" w:cs="Calibri"/>
          <w:b/>
          <w:color w:val="000000"/>
          <w:kern w:val="0"/>
          <w:sz w:val="28"/>
          <w:szCs w:val="28"/>
          <w:lang w:eastAsia="ja-JP"/>
          <w14:ligatures w14:val="none"/>
        </w:rPr>
        <w:t>Image Release</w:t>
      </w:r>
    </w:p>
    <w:p w14:paraId="1EA5F59F"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The </w:t>
      </w:r>
      <w:proofErr w:type="gramStart"/>
      <w:r w:rsidRPr="001D15BD">
        <w:rPr>
          <w:rFonts w:ascii="Calibri" w:eastAsia="Batang" w:hAnsi="Calibri" w:cs="Calibri"/>
          <w:kern w:val="0"/>
          <w:lang w:eastAsia="ko-KR"/>
          <w14:ligatures w14:val="none"/>
        </w:rPr>
        <w:t>School</w:t>
      </w:r>
      <w:proofErr w:type="gramEnd"/>
      <w:r w:rsidRPr="001D15BD">
        <w:rPr>
          <w:rFonts w:ascii="Calibri" w:eastAsia="Batang" w:hAnsi="Calibri" w:cs="Calibri"/>
          <w:kern w:val="0"/>
          <w:lang w:eastAsia="ko-KR"/>
          <w14:ligatures w14:val="none"/>
        </w:rPr>
        <w:t xml:space="preserve"> actively posts images and descriptions of class and student accomplishments.  If you do not want your image posted on the SMHM website and/or social media sites, (1) you should avoid being in group photographs or in photographs taken by your teachers or the IT staff and (2) send an email to Thanalakshimi.Arumagam@unt.edu and request that your name and image not be shared.  We will share this information with the IT staff and the faculty who post to social media.  Faculty and staff are asked to honor your wishes without question.</w:t>
      </w:r>
    </w:p>
    <w:p w14:paraId="5FCC9AE5"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p>
    <w:p w14:paraId="475F1DA1"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If your instructor employs lecture capture technology to record class sessions, students may occasionally appear on video.  The recording may be used in future course offerings.</w:t>
      </w:r>
    </w:p>
    <w:p w14:paraId="27008C8C"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kern w:val="0"/>
          <w:u w:val="single"/>
          <w:lang w:eastAsia="ko-KR"/>
          <w14:ligatures w14:val="none"/>
        </w:rPr>
      </w:pPr>
    </w:p>
    <w:p w14:paraId="5B1C8F47"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What is SPOT?</w:t>
      </w:r>
    </w:p>
    <w:p w14:paraId="71B18E60"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kern w:val="0"/>
          <w:lang w:eastAsia="ko-KR"/>
          <w14:ligatures w14:val="none"/>
        </w:rPr>
      </w:pPr>
      <w:r w:rsidRPr="001D15BD">
        <w:rPr>
          <w:rFonts w:ascii="Calibri" w:eastAsia="Batang" w:hAnsi="Calibri" w:cs="Calibri"/>
          <w:bCs/>
          <w:iCs/>
          <w:kern w:val="0"/>
          <w:lang w:eastAsia="ko-KR"/>
          <w14:ligatures w14:val="none"/>
        </w:rPr>
        <w:t>The Student Perceptions of Teaching (SPOT) is a requirement for all organized classes at UNT. This short survey at the end of the semester gives students the opportunity to comment on the course. Student feedback is important and is essential as we strive for excellence.</w:t>
      </w:r>
    </w:p>
    <w:p w14:paraId="43AFF52E" w14:textId="77777777" w:rsidR="001D15BD" w:rsidRPr="001D15BD" w:rsidRDefault="001D15BD" w:rsidP="001D15BD">
      <w:pPr>
        <w:spacing w:after="0" w:line="240" w:lineRule="auto"/>
        <w:rPr>
          <w:rFonts w:ascii="Calibri" w:eastAsia="Batang" w:hAnsi="Calibri" w:cs="Calibri"/>
          <w:b/>
          <w:kern w:val="0"/>
          <w:u w:val="single"/>
          <w:lang w:eastAsia="ko-KR"/>
          <w14:ligatures w14:val="none"/>
        </w:rPr>
      </w:pPr>
    </w:p>
    <w:p w14:paraId="505DCCBD"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 xml:space="preserve">Do you know the date/time of the final exam </w:t>
      </w:r>
      <w:proofErr w:type="gramStart"/>
      <w:r w:rsidRPr="001D15BD">
        <w:rPr>
          <w:rFonts w:ascii="Calibri" w:eastAsia="Batang" w:hAnsi="Calibri" w:cs="Calibri"/>
          <w:b/>
          <w:color w:val="000000"/>
          <w:kern w:val="0"/>
          <w:sz w:val="28"/>
          <w:szCs w:val="28"/>
          <w:lang w:eastAsia="ja-JP"/>
          <w14:ligatures w14:val="none"/>
        </w:rPr>
        <w:t>in</w:t>
      </w:r>
      <w:proofErr w:type="gramEnd"/>
      <w:r w:rsidRPr="001D15BD">
        <w:rPr>
          <w:rFonts w:ascii="Calibri" w:eastAsia="Batang" w:hAnsi="Calibri" w:cs="Calibri"/>
          <w:b/>
          <w:color w:val="000000"/>
          <w:kern w:val="0"/>
          <w:sz w:val="28"/>
          <w:szCs w:val="28"/>
          <w:lang w:eastAsia="ja-JP"/>
          <w14:ligatures w14:val="none"/>
        </w:rPr>
        <w:t xml:space="preserve"> this course?</w:t>
      </w:r>
    </w:p>
    <w:p w14:paraId="39843F22" w14:textId="77777777" w:rsidR="001D15BD" w:rsidRPr="001D15BD" w:rsidRDefault="001D15BD" w:rsidP="001D15BD">
      <w:pPr>
        <w:spacing w:after="0" w:line="240" w:lineRule="auto"/>
        <w:rPr>
          <w:rFonts w:ascii="Calibri" w:eastAsia="Batang" w:hAnsi="Calibri" w:cs="Calibri"/>
          <w:color w:val="FF0000"/>
          <w:kern w:val="0"/>
          <w:lang w:eastAsia="ko-KR"/>
          <w14:ligatures w14:val="none"/>
        </w:rPr>
      </w:pPr>
      <w:r w:rsidRPr="001D15BD">
        <w:rPr>
          <w:rFonts w:ascii="Calibri" w:eastAsia="Batang" w:hAnsi="Calibri" w:cs="Calibri"/>
          <w:kern w:val="0"/>
          <w:lang w:eastAsia="ko-KR"/>
          <w14:ligatures w14:val="none"/>
        </w:rPr>
        <w:t xml:space="preserve">Final exams or other appropriate end of semester evaluations are administered at the designated times during the final week of each long semester and during the specified day of each summer term.  </w:t>
      </w:r>
      <w:r w:rsidRPr="001D15BD">
        <w:rPr>
          <w:rFonts w:ascii="Calibri" w:eastAsia="Batang" w:hAnsi="Calibri" w:cs="Calibri"/>
          <w:iCs/>
          <w:kern w:val="0"/>
          <w:u w:val="single"/>
          <w:lang w:eastAsia="ko-KR"/>
          <w14:ligatures w14:val="none"/>
        </w:rPr>
        <w:t>Please check the calendar early in the semester to avoid any schedule conflicts.</w:t>
      </w:r>
      <w:r w:rsidRPr="001D15BD">
        <w:rPr>
          <w:rFonts w:ascii="Calibri" w:eastAsia="Batang" w:hAnsi="Calibri" w:cs="Calibri"/>
          <w:kern w:val="0"/>
          <w:lang w:eastAsia="ko-KR"/>
          <w14:ligatures w14:val="none"/>
        </w:rPr>
        <w:t xml:space="preserve">  You can find the Final Exam Schedule here:  </w:t>
      </w:r>
      <w:hyperlink r:id="rId68" w:history="1">
        <w:r w:rsidRPr="001D15BD">
          <w:rPr>
            <w:rFonts w:ascii="Calibri" w:eastAsia="Batang" w:hAnsi="Calibri" w:cs="Calibri"/>
            <w:color w:val="0000FF"/>
            <w:kern w:val="0"/>
            <w:u w:val="single"/>
            <w:lang w:eastAsia="ko-KR"/>
            <w14:ligatures w14:val="none"/>
          </w:rPr>
          <w:t>https://registrar.unt.edu/exams/final-exam-schedule</w:t>
        </w:r>
      </w:hyperlink>
      <w:r w:rsidRPr="001D15BD">
        <w:rPr>
          <w:rFonts w:ascii="Calibri" w:eastAsia="Batang" w:hAnsi="Calibri" w:cs="Calibri"/>
          <w:color w:val="FF0000"/>
          <w:kern w:val="0"/>
          <w:lang w:eastAsia="ko-KR"/>
          <w14:ligatures w14:val="none"/>
        </w:rPr>
        <w:t xml:space="preserve"> </w:t>
      </w:r>
    </w:p>
    <w:p w14:paraId="2176D857" w14:textId="77777777" w:rsidR="001D15BD" w:rsidRPr="001D15BD" w:rsidRDefault="001D15BD" w:rsidP="001D15BD">
      <w:pPr>
        <w:spacing w:after="0" w:line="240" w:lineRule="auto"/>
        <w:rPr>
          <w:rFonts w:ascii="Calibri" w:eastAsia="Batang" w:hAnsi="Calibri" w:cs="Calibri"/>
          <w:b/>
          <w:i/>
          <w:color w:val="FF0000"/>
          <w:kern w:val="0"/>
          <w:lang w:eastAsia="ko-KR"/>
          <w14:ligatures w14:val="none"/>
        </w:rPr>
      </w:pPr>
    </w:p>
    <w:p w14:paraId="6756450A"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t>Do you know what you may be missing?</w:t>
      </w:r>
    </w:p>
    <w:p w14:paraId="61F5D612" w14:textId="1EC7978A"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Your access point for ALL business and academic services at UNT occurs within the </w:t>
      </w:r>
      <w:hyperlink r:id="rId69" w:history="1">
        <w:r w:rsidRPr="001D15BD">
          <w:rPr>
            <w:rFonts w:ascii="Calibri" w:eastAsia="Batang" w:hAnsi="Calibri" w:cs="Calibri"/>
            <w:color w:val="0000FF"/>
            <w:kern w:val="0"/>
            <w:u w:val="single"/>
            <w:lang w:eastAsia="ko-KR"/>
            <w14:ligatures w14:val="none"/>
          </w:rPr>
          <w:t>https://my.unt.edu</w:t>
        </w:r>
      </w:hyperlink>
      <w:r w:rsidRPr="001D15BD">
        <w:rPr>
          <w:rFonts w:ascii="Calibri" w:eastAsia="Batang" w:hAnsi="Calibri" w:cs="Calibri"/>
          <w:kern w:val="0"/>
          <w:lang w:eastAsia="ko-KR"/>
          <w14:ligatures w14:val="none"/>
        </w:rPr>
        <w:t xml:space="preserve"> </w:t>
      </w:r>
      <w:proofErr w:type="gramStart"/>
      <w:r w:rsidRPr="001D15BD">
        <w:rPr>
          <w:rFonts w:ascii="Calibri" w:eastAsia="Batang" w:hAnsi="Calibri" w:cs="Calibri"/>
          <w:kern w:val="0"/>
          <w:lang w:eastAsia="ko-KR"/>
          <w14:ligatures w14:val="none"/>
        </w:rPr>
        <w:t xml:space="preserve">site, and </w:t>
      </w:r>
      <w:proofErr w:type="spellStart"/>
      <w:r w:rsidRPr="001D15BD">
        <w:rPr>
          <w:rFonts w:ascii="Calibri" w:eastAsia="Batang" w:hAnsi="Calibri" w:cs="Calibri"/>
          <w:kern w:val="0"/>
          <w:lang w:eastAsia="ko-KR"/>
          <w14:ligatures w14:val="none"/>
        </w:rPr>
        <w:t>EagleConnect</w:t>
      </w:r>
      <w:proofErr w:type="spellEnd"/>
      <w:r w:rsidRPr="001D15BD">
        <w:rPr>
          <w:rFonts w:ascii="Calibri" w:eastAsia="Batang" w:hAnsi="Calibri" w:cs="Calibri"/>
          <w:kern w:val="0"/>
          <w:lang w:eastAsia="ko-KR"/>
          <w14:ligatures w14:val="none"/>
        </w:rPr>
        <w:t xml:space="preserve"> is the official method of communication for UNT.</w:t>
      </w:r>
      <w:proofErr w:type="gramEnd"/>
      <w:r w:rsidRPr="001D15BD">
        <w:rPr>
          <w:rFonts w:ascii="Calibri" w:eastAsia="Batang" w:hAnsi="Calibri" w:cs="Calibri"/>
          <w:kern w:val="0"/>
          <w:lang w:eastAsia="ko-KR"/>
          <w14:ligatures w14:val="none"/>
        </w:rPr>
        <w:t xml:space="preserve"> If you do not regularly check </w:t>
      </w:r>
      <w:proofErr w:type="spellStart"/>
      <w:r w:rsidRPr="001D15BD">
        <w:rPr>
          <w:rFonts w:ascii="Calibri" w:eastAsia="Batang" w:hAnsi="Calibri" w:cs="Calibri"/>
          <w:kern w:val="0"/>
          <w:lang w:eastAsia="ko-KR"/>
          <w14:ligatures w14:val="none"/>
        </w:rPr>
        <w:t>EagleConnect</w:t>
      </w:r>
      <w:proofErr w:type="spellEnd"/>
      <w:r w:rsidRPr="001D15BD">
        <w:rPr>
          <w:rFonts w:ascii="Calibri" w:eastAsia="Batang" w:hAnsi="Calibri" w:cs="Calibri"/>
          <w:kern w:val="0"/>
          <w:lang w:eastAsia="ko-KR"/>
          <w14:ligatures w14:val="none"/>
        </w:rPr>
        <w:t xml:space="preserve"> or forward it to your favorite e-mail account, please do so to learn about job and internship opportunities, events, scholarships, and other important information. The website that explains </w:t>
      </w:r>
      <w:proofErr w:type="spellStart"/>
      <w:r w:rsidRPr="001D15BD">
        <w:rPr>
          <w:rFonts w:ascii="Calibri" w:eastAsia="Batang" w:hAnsi="Calibri" w:cs="Calibri"/>
          <w:kern w:val="0"/>
          <w:lang w:eastAsia="ko-KR"/>
          <w14:ligatures w14:val="none"/>
        </w:rPr>
        <w:t>EagleConnect</w:t>
      </w:r>
      <w:proofErr w:type="spellEnd"/>
      <w:r w:rsidRPr="001D15BD">
        <w:rPr>
          <w:rFonts w:ascii="Calibri" w:eastAsia="Batang" w:hAnsi="Calibri" w:cs="Calibri"/>
          <w:kern w:val="0"/>
          <w:lang w:eastAsia="ko-KR"/>
          <w14:ligatures w14:val="none"/>
        </w:rPr>
        <w:t xml:space="preserve"> and how to forward your email is: </w:t>
      </w:r>
      <w:hyperlink r:id="rId70" w:history="1">
        <w:r w:rsidRPr="001D15BD">
          <w:rPr>
            <w:rFonts w:ascii="Calibri" w:eastAsia="Batang" w:hAnsi="Calibri" w:cs="Calibri"/>
            <w:color w:val="0000FF"/>
            <w:kern w:val="0"/>
            <w:u w:val="single"/>
            <w:lang w:eastAsia="ko-KR"/>
            <w14:ligatures w14:val="none"/>
          </w:rPr>
          <w:t>https://it.unt.edu/eagleconnect</w:t>
        </w:r>
      </w:hyperlink>
      <w:r w:rsidRPr="001D15BD">
        <w:rPr>
          <w:rFonts w:ascii="Calibri" w:eastAsia="Batang" w:hAnsi="Calibri" w:cs="Calibri"/>
          <w:kern w:val="0"/>
          <w:lang w:eastAsia="ko-KR"/>
          <w14:ligatures w14:val="none"/>
        </w:rPr>
        <w:t xml:space="preserve">. </w:t>
      </w:r>
    </w:p>
    <w:p w14:paraId="2F22685A" w14:textId="77777777" w:rsidR="001D15BD" w:rsidRPr="001D15BD" w:rsidRDefault="001D15BD" w:rsidP="001D15B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eastAsia="Batang" w:hAnsi="Calibri" w:cs="Calibri"/>
          <w:b/>
          <w:color w:val="000000"/>
          <w:kern w:val="0"/>
          <w:sz w:val="28"/>
          <w:szCs w:val="28"/>
          <w:lang w:eastAsia="ja-JP"/>
          <w14:ligatures w14:val="none"/>
        </w:rPr>
      </w:pPr>
      <w:r w:rsidRPr="001D15BD">
        <w:rPr>
          <w:rFonts w:ascii="Calibri" w:eastAsia="Batang" w:hAnsi="Calibri" w:cs="Calibri"/>
          <w:b/>
          <w:color w:val="000000"/>
          <w:kern w:val="0"/>
          <w:sz w:val="28"/>
          <w:szCs w:val="28"/>
          <w:lang w:eastAsia="ja-JP"/>
          <w14:ligatures w14:val="none"/>
        </w:rPr>
        <w:lastRenderedPageBreak/>
        <w:t>Do you know what to do in an emergency or UNT closure?</w:t>
      </w:r>
    </w:p>
    <w:p w14:paraId="560A092E" w14:textId="77777777" w:rsidR="001D15BD" w:rsidRPr="001D15BD" w:rsidRDefault="001D15BD" w:rsidP="001D15BD">
      <w:pPr>
        <w:numPr>
          <w:ilvl w:val="0"/>
          <w:numId w:val="21"/>
        </w:numPr>
        <w:spacing w:after="0" w:line="240" w:lineRule="auto"/>
        <w:rPr>
          <w:rFonts w:ascii="Calibri" w:eastAsia="Batang" w:hAnsi="Calibri" w:cs="Calibri"/>
          <w:color w:val="FF0000"/>
          <w:kern w:val="0"/>
          <w:lang w:eastAsia="ko-KR"/>
          <w14:ligatures w14:val="none"/>
        </w:rPr>
      </w:pPr>
      <w:r w:rsidRPr="001D15BD">
        <w:rPr>
          <w:rFonts w:ascii="Calibri" w:eastAsia="Batang" w:hAnsi="Calibri" w:cs="Calibri"/>
          <w:kern w:val="0"/>
          <w:lang w:eastAsia="ko-KR"/>
          <w14:ligatures w14:val="none"/>
        </w:rP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71" w:history="1">
        <w:r w:rsidRPr="001D15BD">
          <w:rPr>
            <w:rFonts w:ascii="Calibri" w:eastAsia="Batang" w:hAnsi="Calibri" w:cs="Calibri"/>
            <w:color w:val="0000FF"/>
            <w:kern w:val="0"/>
            <w:u w:val="single"/>
            <w:lang w:eastAsia="ko-KR"/>
            <w14:ligatures w14:val="none"/>
          </w:rPr>
          <w:t>https://my.unt.edu</w:t>
        </w:r>
      </w:hyperlink>
      <w:r w:rsidRPr="001D15BD">
        <w:rPr>
          <w:rFonts w:ascii="Calibri" w:eastAsia="Batang" w:hAnsi="Calibri" w:cs="Calibri"/>
          <w:kern w:val="0"/>
          <w:lang w:eastAsia="ko-KR"/>
          <w14:ligatures w14:val="none"/>
        </w:rPr>
        <w:t xml:space="preserve">. </w:t>
      </w:r>
    </w:p>
    <w:p w14:paraId="5A0F044C" w14:textId="77777777" w:rsidR="001D15BD" w:rsidRPr="001D15BD" w:rsidRDefault="001D15BD" w:rsidP="001D15BD">
      <w:pPr>
        <w:numPr>
          <w:ilvl w:val="0"/>
          <w:numId w:val="21"/>
        </w:numPr>
        <w:spacing w:after="0" w:line="240" w:lineRule="auto"/>
        <w:rPr>
          <w:rFonts w:ascii="Calibri" w:eastAsia="Batang" w:hAnsi="Calibri" w:cs="Calibri"/>
          <w:color w:val="FF0000"/>
          <w:kern w:val="0"/>
          <w:lang w:eastAsia="ko-KR"/>
          <w14:ligatures w14:val="none"/>
        </w:rPr>
      </w:pPr>
      <w:r w:rsidRPr="001D15BD">
        <w:rPr>
          <w:rFonts w:ascii="Calibri" w:eastAsia="Batang" w:hAnsi="Calibri" w:cs="Calibri"/>
          <w:kern w:val="0"/>
          <w:lang w:eastAsia="ko-KR"/>
          <w14:ligatures w14:val="none"/>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0D24C89B" w14:textId="77777777" w:rsidR="001D15BD" w:rsidRPr="001D15BD" w:rsidRDefault="001D15BD" w:rsidP="001D15BD">
      <w:pPr>
        <w:numPr>
          <w:ilvl w:val="0"/>
          <w:numId w:val="21"/>
        </w:numPr>
        <w:spacing w:after="0" w:line="240" w:lineRule="auto"/>
        <w:rPr>
          <w:rFonts w:ascii="Calibri" w:eastAsia="Batang" w:hAnsi="Calibri" w:cs="Calibri"/>
          <w:color w:val="FF0000"/>
          <w:kern w:val="0"/>
          <w:lang w:eastAsia="ko-KR"/>
          <w14:ligatures w14:val="none"/>
        </w:rPr>
      </w:pPr>
      <w:r w:rsidRPr="001D15BD">
        <w:rPr>
          <w:rFonts w:ascii="Calibri" w:eastAsia="Batang" w:hAnsi="Calibri" w:cs="Calibri"/>
          <w:kern w:val="0"/>
          <w:lang w:eastAsia="ko-KR"/>
          <w14:ligatures w14:val="none"/>
        </w:rPr>
        <w:t>In the event of a university closure, your instructor will communicate with you through Canvas regarding assignments, exams, field trips, and other items that may be impacted by the closure.</w:t>
      </w:r>
    </w:p>
    <w:p w14:paraId="5730927D" w14:textId="77777777" w:rsidR="001D15BD" w:rsidRPr="001D15BD" w:rsidRDefault="001D15BD" w:rsidP="001D15BD">
      <w:pPr>
        <w:spacing w:after="0" w:line="240" w:lineRule="auto"/>
        <w:ind w:left="450"/>
        <w:rPr>
          <w:rFonts w:ascii="Calibri" w:eastAsia="Batang" w:hAnsi="Calibri" w:cs="Calibri"/>
          <w:color w:val="FF0000"/>
          <w:kern w:val="0"/>
          <w:lang w:eastAsia="ko-KR"/>
          <w14:ligatures w14:val="none"/>
        </w:rPr>
      </w:pPr>
    </w:p>
    <w:p w14:paraId="7D709761"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t>Sexual Assault Prevention</w:t>
      </w:r>
    </w:p>
    <w:p w14:paraId="636C5980" w14:textId="77777777" w:rsidR="001D15BD" w:rsidRPr="001D15BD" w:rsidRDefault="001D15BD" w:rsidP="001D15BD">
      <w:pPr>
        <w:spacing w:after="0" w:line="240" w:lineRule="auto"/>
        <w:rPr>
          <w:rFonts w:ascii="Calibri" w:eastAsia="Batang" w:hAnsi="Calibri" w:cs="Calibri"/>
          <w:color w:val="000000"/>
          <w:kern w:val="0"/>
          <w:lang w:eastAsia="ko-KR"/>
          <w14:ligatures w14:val="none"/>
        </w:rPr>
      </w:pPr>
      <w:r w:rsidRPr="001D15BD">
        <w:rPr>
          <w:rFonts w:ascii="Calibri" w:eastAsia="Batang" w:hAnsi="Calibri" w:cs="Calibri"/>
          <w:color w:val="000000"/>
          <w:kern w:val="0"/>
          <w:lang w:eastAsia="ko-KR"/>
          <w14:ligatures w14:val="none"/>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1D15BD">
        <w:rPr>
          <w:rFonts w:ascii="Calibri" w:eastAsia="Batang" w:hAnsi="Calibri" w:cs="Calibri"/>
          <w:color w:val="000000"/>
          <w:kern w:val="0"/>
          <w:lang w:eastAsia="ko-KR"/>
          <w14:ligatures w14:val="none"/>
        </w:rPr>
        <w:t>on the basis of</w:t>
      </w:r>
      <w:proofErr w:type="gramEnd"/>
      <w:r w:rsidRPr="001D15BD">
        <w:rPr>
          <w:rFonts w:ascii="Calibri" w:eastAsia="Batang" w:hAnsi="Calibri" w:cs="Calibri"/>
          <w:color w:val="000000"/>
          <w:kern w:val="0"/>
          <w:lang w:eastAsia="ko-KR"/>
          <w14:ligatures w14:val="none"/>
        </w:rPr>
        <w:t xml:space="preserve"> </w:t>
      </w:r>
      <w:proofErr w:type="gramStart"/>
      <w:r w:rsidRPr="001D15BD">
        <w:rPr>
          <w:rFonts w:ascii="Calibri" w:eastAsia="Batang" w:hAnsi="Calibri" w:cs="Calibri"/>
          <w:color w:val="000000"/>
          <w:kern w:val="0"/>
          <w:lang w:eastAsia="ko-KR"/>
          <w14:ligatures w14:val="none"/>
        </w:rPr>
        <w:t>sex, and</w:t>
      </w:r>
      <w:proofErr w:type="gramEnd"/>
      <w:r w:rsidRPr="001D15BD">
        <w:rPr>
          <w:rFonts w:ascii="Calibri" w:eastAsia="Batang" w:hAnsi="Calibri" w:cs="Calibri"/>
          <w:color w:val="000000"/>
          <w:kern w:val="0"/>
          <w:lang w:eastAsia="ko-KR"/>
          <w14:ligatures w14:val="none"/>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72" w:history="1">
        <w:r w:rsidRPr="001D15BD">
          <w:rPr>
            <w:rFonts w:ascii="Calibri" w:eastAsia="Batang" w:hAnsi="Calibri" w:cs="Calibri"/>
            <w:color w:val="0000FF"/>
            <w:kern w:val="0"/>
            <w:u w:val="single"/>
            <w:lang w:eastAsia="ko-KR"/>
            <w14:ligatures w14:val="none"/>
          </w:rPr>
          <w:t>SurvivorAdvocate@unt.edu</w:t>
        </w:r>
      </w:hyperlink>
      <w:r w:rsidRPr="001D15BD">
        <w:rPr>
          <w:rFonts w:ascii="Calibri" w:eastAsia="Batang" w:hAnsi="Calibri" w:cs="Calibri"/>
          <w:color w:val="0560BF"/>
          <w:kern w:val="0"/>
          <w:lang w:eastAsia="ko-KR"/>
          <w14:ligatures w14:val="none"/>
        </w:rPr>
        <w:t> </w:t>
      </w:r>
      <w:r w:rsidRPr="001D15BD">
        <w:rPr>
          <w:rFonts w:ascii="Calibri" w:eastAsia="Batang" w:hAnsi="Calibri" w:cs="Calibri"/>
          <w:color w:val="000000"/>
          <w:kern w:val="0"/>
          <w:lang w:eastAsia="ko-KR"/>
          <w14:ligatures w14:val="none"/>
        </w:rPr>
        <w:t>or by calling the Dean of Students Office at 940-565- 2648. Additionally, alleged sexual misconduct can be non-confidentially reported to the Title IX Coordinator at </w:t>
      </w:r>
      <w:hyperlink r:id="rId73" w:history="1">
        <w:r w:rsidRPr="001D15BD">
          <w:rPr>
            <w:rFonts w:ascii="Calibri" w:eastAsia="Batang" w:hAnsi="Calibri" w:cs="Calibri"/>
            <w:color w:val="0000FF"/>
            <w:kern w:val="0"/>
            <w:u w:val="single"/>
            <w:lang w:eastAsia="ko-KR"/>
            <w14:ligatures w14:val="none"/>
          </w:rPr>
          <w:t>oeo@unt.edu</w:t>
        </w:r>
      </w:hyperlink>
      <w:r w:rsidRPr="001D15BD">
        <w:rPr>
          <w:rFonts w:ascii="Calibri" w:eastAsia="Batang" w:hAnsi="Calibri" w:cs="Calibri"/>
          <w:color w:val="0560BF"/>
          <w:kern w:val="0"/>
          <w:lang w:eastAsia="ko-KR"/>
          <w14:ligatures w14:val="none"/>
        </w:rPr>
        <w:t> </w:t>
      </w:r>
      <w:r w:rsidRPr="001D15BD">
        <w:rPr>
          <w:rFonts w:ascii="Calibri" w:eastAsia="Batang" w:hAnsi="Calibri" w:cs="Calibri"/>
          <w:color w:val="000000"/>
          <w:kern w:val="0"/>
          <w:lang w:eastAsia="ko-KR"/>
          <w14:ligatures w14:val="none"/>
        </w:rPr>
        <w:t>or at (940) 565 2759.  </w:t>
      </w:r>
    </w:p>
    <w:p w14:paraId="4EB267AE"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p>
    <w:p w14:paraId="2D40526F"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t>Prohibition of Discrimination, Harassment, and Retaliation (Policy 16.004)</w:t>
      </w:r>
    </w:p>
    <w:p w14:paraId="17A72619"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1D15BD">
        <w:rPr>
          <w:rFonts w:ascii="Calibri" w:eastAsia="Batang" w:hAnsi="Calibri" w:cs="Calibri"/>
          <w:kern w:val="0"/>
          <w:lang w:eastAsia="ko-KR"/>
          <w14:ligatures w14:val="none"/>
        </w:rPr>
        <w:t>investigates</w:t>
      </w:r>
      <w:proofErr w:type="gramEnd"/>
      <w:r w:rsidRPr="001D15BD">
        <w:rPr>
          <w:rFonts w:ascii="Calibri" w:eastAsia="Batang" w:hAnsi="Calibri" w:cs="Calibri"/>
          <w:kern w:val="0"/>
          <w:lang w:eastAsia="ko-KR"/>
          <w14:ligatures w14:val="none"/>
        </w:rPr>
        <w:t xml:space="preserve"> and takes remedial action when appropriate.</w:t>
      </w:r>
    </w:p>
    <w:p w14:paraId="026D4249"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p>
    <w:p w14:paraId="34949CA6" w14:textId="77777777" w:rsidR="001D15BD" w:rsidRPr="001D15BD" w:rsidRDefault="001D15BD" w:rsidP="001D15BD">
      <w:pPr>
        <w:spacing w:after="0" w:line="240" w:lineRule="auto"/>
        <w:jc w:val="center"/>
        <w:rPr>
          <w:rFonts w:ascii="Calibri" w:eastAsia="Batang" w:hAnsi="Calibri" w:cs="Calibri"/>
          <w:b/>
          <w:kern w:val="0"/>
          <w:sz w:val="28"/>
          <w:lang w:eastAsia="ko-KR"/>
          <w14:ligatures w14:val="none"/>
        </w:rPr>
      </w:pPr>
      <w:r w:rsidRPr="001D15BD">
        <w:rPr>
          <w:rFonts w:ascii="Calibri" w:eastAsia="Batang" w:hAnsi="Calibri" w:cs="Calibri"/>
          <w:b/>
          <w:kern w:val="0"/>
          <w:sz w:val="28"/>
          <w:lang w:eastAsia="ko-KR"/>
          <w14:ligatures w14:val="none"/>
        </w:rPr>
        <w:t>Retention of Student Records (Policy 10.10)</w:t>
      </w:r>
    </w:p>
    <w:p w14:paraId="444A53A4" w14:textId="77777777" w:rsidR="001D15BD" w:rsidRPr="001D15BD" w:rsidRDefault="001D15BD" w:rsidP="001D15BD">
      <w:pPr>
        <w:spacing w:after="0" w:line="240" w:lineRule="auto"/>
        <w:rPr>
          <w:rFonts w:ascii="Calibri" w:eastAsia="Batang" w:hAnsi="Calibri" w:cs="Calibri"/>
          <w:kern w:val="0"/>
          <w:lang w:eastAsia="ko-KR"/>
          <w14:ligatures w14:val="none"/>
        </w:rPr>
      </w:pPr>
      <w:r w:rsidRPr="001D15BD">
        <w:rPr>
          <w:rFonts w:ascii="Calibri" w:eastAsia="Batang" w:hAnsi="Calibri" w:cs="Calibri"/>
          <w:kern w:val="0"/>
          <w:lang w:eastAsia="ko-KR"/>
          <w14:ligatures w14:val="none"/>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w:t>
      </w:r>
      <w:r w:rsidRPr="001D15BD">
        <w:rPr>
          <w:rFonts w:ascii="Calibri" w:eastAsia="Batang" w:hAnsi="Calibri" w:cs="Calibri"/>
          <w:kern w:val="0"/>
          <w:lang w:eastAsia="ko-KR"/>
          <w14:ligatures w14:val="none"/>
        </w:rPr>
        <w:lastRenderedPageBreak/>
        <w:t xml:space="preserve">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138AACBB" w14:textId="77777777" w:rsidR="008D3EB9" w:rsidRDefault="008D3EB9" w:rsidP="00906E03">
      <w:pPr>
        <w:spacing w:after="0" w:line="240" w:lineRule="auto"/>
        <w:rPr>
          <w:rFonts w:ascii="Calibri" w:eastAsia="Batang" w:hAnsi="Calibri" w:cs="Calibri"/>
          <w:b/>
          <w:kern w:val="0"/>
          <w:sz w:val="28"/>
          <w:lang w:eastAsia="ko-KR"/>
          <w14:ligatures w14:val="none"/>
        </w:rPr>
      </w:pPr>
    </w:p>
    <w:p w14:paraId="74B434A1" w14:textId="303E212C" w:rsidR="00A52499" w:rsidRPr="00A52499" w:rsidRDefault="00A52499" w:rsidP="00A52499">
      <w:pPr>
        <w:numPr>
          <w:ilvl w:val="0"/>
          <w:numId w:val="21"/>
        </w:numPr>
        <w:spacing w:after="0" w:line="240" w:lineRule="auto"/>
        <w:rPr>
          <w:rFonts w:ascii="Calibri" w:eastAsia="Batang" w:hAnsi="Calibri" w:cs="Calibri"/>
          <w:color w:val="FF0000"/>
          <w:kern w:val="0"/>
          <w:lang w:eastAsia="ko-KR"/>
          <w14:ligatures w14:val="none"/>
        </w:rPr>
      </w:pPr>
      <w:proofErr w:type="gramStart"/>
      <w:r w:rsidRPr="00A52499">
        <w:rPr>
          <w:rFonts w:ascii="Calibri" w:eastAsia="Batang" w:hAnsi="Calibri" w:cs="Calibri"/>
          <w:kern w:val="0"/>
          <w:lang w:eastAsia="ko-KR"/>
          <w14:ligatures w14:val="none"/>
        </w:rPr>
        <w:t>how</w:t>
      </w:r>
      <w:proofErr w:type="gramEnd"/>
      <w:r w:rsidRPr="00A52499">
        <w:rPr>
          <w:rFonts w:ascii="Calibri" w:eastAsia="Batang" w:hAnsi="Calibri" w:cs="Calibri"/>
          <w:kern w:val="0"/>
          <w:lang w:eastAsia="ko-KR"/>
          <w14:ligatures w14:val="none"/>
        </w:rPr>
        <w:t xml:space="preserve"> </w:t>
      </w:r>
      <w:proofErr w:type="gramStart"/>
      <w:r w:rsidRPr="00A52499">
        <w:rPr>
          <w:rFonts w:ascii="Calibri" w:eastAsia="Batang" w:hAnsi="Calibri" w:cs="Calibri"/>
          <w:kern w:val="0"/>
          <w:lang w:eastAsia="ko-KR"/>
          <w14:ligatures w14:val="none"/>
        </w:rPr>
        <w:t>you will</w:t>
      </w:r>
      <w:proofErr w:type="gramEnd"/>
      <w:r w:rsidRPr="00A52499">
        <w:rPr>
          <w:rFonts w:ascii="Calibri" w:eastAsia="Batang" w:hAnsi="Calibri" w:cs="Calibri"/>
          <w:kern w:val="0"/>
          <w:lang w:eastAsia="ko-KR"/>
          <w14:ligatures w14:val="none"/>
        </w:rPr>
        <w:t xml:space="preserve"> contact family and friends if phones are temporarily </w:t>
      </w:r>
      <w:proofErr w:type="gramStart"/>
      <w:r w:rsidRPr="00A52499">
        <w:rPr>
          <w:rFonts w:ascii="Calibri" w:eastAsia="Batang" w:hAnsi="Calibri" w:cs="Calibri"/>
          <w:kern w:val="0"/>
          <w:lang w:eastAsia="ko-KR"/>
          <w14:ligatures w14:val="none"/>
        </w:rPr>
        <w:t>unavailable, and</w:t>
      </w:r>
      <w:proofErr w:type="gramEnd"/>
      <w:r w:rsidRPr="00A52499">
        <w:rPr>
          <w:rFonts w:ascii="Calibri" w:eastAsia="Batang" w:hAnsi="Calibri" w:cs="Calibri"/>
          <w:kern w:val="0"/>
          <w:lang w:eastAsia="ko-KR"/>
          <w14:ligatures w14:val="none"/>
        </w:rPr>
        <w:t xml:space="preserve"> </w:t>
      </w:r>
      <w:proofErr w:type="gramStart"/>
      <w:r w:rsidRPr="00A52499">
        <w:rPr>
          <w:rFonts w:ascii="Calibri" w:eastAsia="Batang" w:hAnsi="Calibri" w:cs="Calibri"/>
          <w:kern w:val="0"/>
          <w:lang w:eastAsia="ko-KR"/>
          <w14:ligatures w14:val="none"/>
        </w:rPr>
        <w:t>identifying</w:t>
      </w:r>
      <w:proofErr w:type="gramEnd"/>
      <w:r w:rsidRPr="00A52499">
        <w:rPr>
          <w:rFonts w:ascii="Calibri" w:eastAsia="Batang" w:hAnsi="Calibri" w:cs="Calibri"/>
          <w:kern w:val="0"/>
          <w:lang w:eastAsia="ko-KR"/>
          <w14:ligatures w14:val="none"/>
        </w:rPr>
        <w:t xml:space="preserve"> where you will go if you need to evacuate the Denton area suddenly. </w:t>
      </w:r>
    </w:p>
    <w:p w14:paraId="4053F182" w14:textId="77777777" w:rsidR="00A52499" w:rsidRPr="00A52499" w:rsidRDefault="00A52499" w:rsidP="00A52499">
      <w:pPr>
        <w:numPr>
          <w:ilvl w:val="0"/>
          <w:numId w:val="21"/>
        </w:numPr>
        <w:spacing w:after="0" w:line="240" w:lineRule="auto"/>
        <w:rPr>
          <w:rFonts w:ascii="Calibri" w:eastAsia="Batang" w:hAnsi="Calibri" w:cs="Calibri"/>
          <w:color w:val="FF0000"/>
          <w:kern w:val="0"/>
          <w:lang w:eastAsia="ko-KR"/>
          <w14:ligatures w14:val="none"/>
        </w:rPr>
      </w:pPr>
      <w:r w:rsidRPr="00A52499">
        <w:rPr>
          <w:rFonts w:ascii="Calibri" w:eastAsia="Batang" w:hAnsi="Calibri" w:cs="Calibri"/>
          <w:kern w:val="0"/>
          <w:lang w:eastAsia="ko-KR"/>
          <w14:ligatures w14:val="none"/>
        </w:rPr>
        <w:t>In the event of a university closure, your instructor will communicate with you through Canvas regarding assignments, exams, field trips, and other items that may be impacted by the closure.</w:t>
      </w:r>
    </w:p>
    <w:p w14:paraId="6F64ED27" w14:textId="77777777" w:rsidR="00A52499" w:rsidRPr="00A52499" w:rsidRDefault="00A52499" w:rsidP="00A52499">
      <w:pPr>
        <w:spacing w:after="0" w:line="240" w:lineRule="auto"/>
        <w:ind w:left="450"/>
        <w:rPr>
          <w:rFonts w:ascii="Calibri" w:eastAsia="Batang" w:hAnsi="Calibri" w:cs="Calibri"/>
          <w:color w:val="FF0000"/>
          <w:kern w:val="0"/>
          <w:lang w:eastAsia="ko-KR"/>
          <w14:ligatures w14:val="none"/>
        </w:rPr>
      </w:pPr>
    </w:p>
    <w:p w14:paraId="0358C736" w14:textId="6CCAF60F" w:rsidR="00C35AD4" w:rsidRDefault="00A52499" w:rsidP="00FE1114">
      <w:pPr>
        <w:spacing w:after="0" w:line="240" w:lineRule="auto"/>
        <w:rPr>
          <w:rFonts w:ascii="Calibri" w:eastAsia="Batang" w:hAnsi="Calibri" w:cs="Calibri"/>
          <w:kern w:val="0"/>
          <w:lang w:eastAsia="ko-KR"/>
          <w14:ligatures w14:val="none"/>
        </w:rPr>
      </w:pPr>
      <w:r w:rsidRPr="00A52499">
        <w:rPr>
          <w:rFonts w:ascii="Calibri" w:eastAsia="Batang" w:hAnsi="Calibri" w:cs="Calibri"/>
          <w:kern w:val="0"/>
          <w:lang w:eastAsia="ko-KR"/>
          <w14:ligatures w14:val="none"/>
        </w:rPr>
        <w:t xml:space="preserve">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B46A4DD" w14:textId="77777777" w:rsidR="004A31C7" w:rsidRDefault="004A31C7" w:rsidP="00FE1114">
      <w:pPr>
        <w:spacing w:after="0" w:line="240" w:lineRule="auto"/>
        <w:rPr>
          <w:rFonts w:ascii="Calibri" w:eastAsia="Batang" w:hAnsi="Calibri" w:cs="Calibri"/>
          <w:kern w:val="0"/>
          <w:lang w:eastAsia="ko-KR"/>
          <w14:ligatures w14:val="none"/>
        </w:rPr>
      </w:pPr>
    </w:p>
    <w:p w14:paraId="75ABE708" w14:textId="77777777" w:rsidR="004A31C7" w:rsidRDefault="004A31C7" w:rsidP="004A31C7">
      <w:pPr>
        <w:spacing w:line="259" w:lineRule="auto"/>
        <w:rPr>
          <w:rFonts w:ascii="Calibri" w:eastAsia="Calibri" w:hAnsi="Calibri" w:cs="Times New Roman"/>
          <w:b/>
          <w:kern w:val="0"/>
          <w:sz w:val="22"/>
          <w:szCs w:val="22"/>
          <w14:ligatures w14:val="none"/>
        </w:rPr>
      </w:pPr>
    </w:p>
    <w:p w14:paraId="7E0ADCBB" w14:textId="4C6FBCD4" w:rsidR="004A31C7" w:rsidRPr="00906E03" w:rsidRDefault="004A31C7" w:rsidP="004A31C7">
      <w:pPr>
        <w:spacing w:line="259" w:lineRule="auto"/>
        <w:rPr>
          <w:rFonts w:ascii="Calibri" w:eastAsia="Calibri" w:hAnsi="Calibri" w:cs="Times New Roman"/>
          <w:b/>
          <w:kern w:val="0"/>
          <w14:ligatures w14:val="none"/>
        </w:rPr>
      </w:pPr>
      <w:r w:rsidRPr="00906E03">
        <w:rPr>
          <w:rFonts w:ascii="Calibri" w:eastAsia="Calibri" w:hAnsi="Calibri" w:cs="Times New Roman"/>
          <w:b/>
          <w:kern w:val="0"/>
          <w14:ligatures w14:val="none"/>
        </w:rPr>
        <w:t xml:space="preserve">Transmission and Recording of Student Images in </w:t>
      </w:r>
      <w:proofErr w:type="gramStart"/>
      <w:r w:rsidRPr="00906E03">
        <w:rPr>
          <w:rFonts w:ascii="Calibri" w:eastAsia="Calibri" w:hAnsi="Calibri" w:cs="Times New Roman"/>
          <w:b/>
          <w:kern w:val="0"/>
          <w14:ligatures w14:val="none"/>
        </w:rPr>
        <w:t>Electronically-Delivered</w:t>
      </w:r>
      <w:proofErr w:type="gramEnd"/>
      <w:r w:rsidRPr="00906E03">
        <w:rPr>
          <w:rFonts w:ascii="Calibri" w:eastAsia="Calibri" w:hAnsi="Calibri" w:cs="Times New Roman"/>
          <w:b/>
          <w:kern w:val="0"/>
          <w14:ligatures w14:val="none"/>
        </w:rPr>
        <w:t xml:space="preserve"> Courses</w:t>
      </w:r>
    </w:p>
    <w:p w14:paraId="01C2E806" w14:textId="77777777" w:rsidR="004A31C7" w:rsidRPr="00906E03" w:rsidRDefault="004A31C7" w:rsidP="004A31C7">
      <w:pPr>
        <w:numPr>
          <w:ilvl w:val="0"/>
          <w:numId w:val="10"/>
        </w:numPr>
        <w:spacing w:after="200" w:line="276" w:lineRule="auto"/>
        <w:rPr>
          <w:rFonts w:ascii="Calibri" w:eastAsia="Calibri" w:hAnsi="Calibri" w:cs="Times New Roman"/>
          <w:kern w:val="0"/>
          <w14:ligatures w14:val="none"/>
        </w:rPr>
      </w:pPr>
      <w:r w:rsidRPr="00906E03">
        <w:rPr>
          <w:rFonts w:ascii="Calibri" w:eastAsia="Calibri" w:hAnsi="Calibri" w:cs="Times New Roman"/>
          <w:kern w:val="0"/>
          <w14:ligatures w14:val="none"/>
        </w:rPr>
        <w:t xml:space="preserve">No permission is needed from a student for his or her image or voice to be transmitted live via videoconference or streaming media, but all students should be informed when courses are to be conducted using either method of delivery. </w:t>
      </w:r>
    </w:p>
    <w:p w14:paraId="2D4BEBD9" w14:textId="77777777" w:rsidR="004A31C7" w:rsidRPr="00906E03" w:rsidRDefault="004A31C7" w:rsidP="004A31C7">
      <w:pPr>
        <w:numPr>
          <w:ilvl w:val="0"/>
          <w:numId w:val="10"/>
        </w:numPr>
        <w:spacing w:after="200" w:line="276" w:lineRule="auto"/>
        <w:rPr>
          <w:rFonts w:ascii="Calibri" w:eastAsia="Calibri" w:hAnsi="Calibri" w:cs="Times New Roman"/>
          <w:kern w:val="0"/>
          <w14:ligatures w14:val="none"/>
        </w:rPr>
      </w:pPr>
      <w:r w:rsidRPr="00906E03">
        <w:rPr>
          <w:rFonts w:ascii="Calibri" w:eastAsia="Calibri" w:hAnsi="Calibri" w:cs="Times New Roman"/>
          <w:kern w:val="0"/>
          <w14:ligatures w14:val="none"/>
        </w:rPr>
        <w:t xml:space="preserve">In the event an instructor records student presentations, he or she must obtain permission from the student using a signed release </w:t>
      </w:r>
      <w:proofErr w:type="gramStart"/>
      <w:r w:rsidRPr="00906E03">
        <w:rPr>
          <w:rFonts w:ascii="Calibri" w:eastAsia="Calibri" w:hAnsi="Calibri" w:cs="Times New Roman"/>
          <w:kern w:val="0"/>
          <w14:ligatures w14:val="none"/>
        </w:rPr>
        <w:t>in order to</w:t>
      </w:r>
      <w:proofErr w:type="gramEnd"/>
      <w:r w:rsidRPr="00906E03">
        <w:rPr>
          <w:rFonts w:ascii="Calibri" w:eastAsia="Calibri" w:hAnsi="Calibri" w:cs="Times New Roman"/>
          <w:kern w:val="0"/>
          <w14:ligatures w14:val="none"/>
        </w:rPr>
        <w:t xml:space="preserve"> use the recording for future classes in accordance with the Use of Student-Created Work guidelines above.</w:t>
      </w:r>
    </w:p>
    <w:p w14:paraId="54A3AA1E" w14:textId="77777777" w:rsidR="004A31C7" w:rsidRPr="00906E03" w:rsidRDefault="004A31C7" w:rsidP="004A31C7">
      <w:pPr>
        <w:numPr>
          <w:ilvl w:val="0"/>
          <w:numId w:val="10"/>
        </w:numPr>
        <w:spacing w:after="200" w:line="276" w:lineRule="auto"/>
        <w:rPr>
          <w:rFonts w:ascii="Calibri" w:eastAsia="Calibri" w:hAnsi="Calibri" w:cs="Times New Roman"/>
          <w:kern w:val="0"/>
          <w14:ligatures w14:val="none"/>
        </w:rPr>
      </w:pPr>
      <w:r w:rsidRPr="00906E03">
        <w:rPr>
          <w:rFonts w:ascii="Calibri" w:eastAsia="Calibri" w:hAnsi="Calibri" w:cs="Times New Roman"/>
          <w:kern w:val="0"/>
          <w14:ligatures w14:val="none"/>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5C219EA" w14:textId="77777777" w:rsidR="004A31C7" w:rsidRPr="00906E03" w:rsidRDefault="004A31C7" w:rsidP="004A31C7">
      <w:pPr>
        <w:spacing w:line="259" w:lineRule="auto"/>
        <w:ind w:left="720"/>
        <w:rPr>
          <w:rFonts w:ascii="Calibri" w:eastAsia="Calibri" w:hAnsi="Calibri" w:cs="Times New Roman"/>
          <w:kern w:val="0"/>
          <w14:ligatures w14:val="none"/>
        </w:rPr>
      </w:pPr>
      <w:r w:rsidRPr="00906E03">
        <w:rPr>
          <w:rFonts w:ascii="Calibri" w:eastAsia="Calibri" w:hAnsi="Calibri" w:cs="Times New Roman"/>
          <w:kern w:val="0"/>
          <w14:ligatures w14:val="none"/>
        </w:rPr>
        <w:t>Example: This course employs lecture capture technology to record class sessions. Students may occasionally appear on video. The lecture recordings will be available to you for study purposes and may also be reused in future course offerings.</w:t>
      </w:r>
    </w:p>
    <w:p w14:paraId="7D69DEE9" w14:textId="051DCCD6" w:rsidR="004A31C7" w:rsidRPr="00906E03" w:rsidRDefault="004A31C7" w:rsidP="00906E03">
      <w:pPr>
        <w:spacing w:line="259" w:lineRule="auto"/>
        <w:rPr>
          <w:rFonts w:ascii="Calibri" w:eastAsia="Calibri" w:hAnsi="Calibri" w:cs="Times New Roman"/>
          <w:kern w:val="0"/>
          <w14:ligatures w14:val="none"/>
        </w:rPr>
      </w:pPr>
      <w:r w:rsidRPr="00906E03">
        <w:rPr>
          <w:rFonts w:ascii="Calibri" w:eastAsia="Calibri" w:hAnsi="Calibri" w:cs="Times New Roman"/>
          <w:kern w:val="0"/>
          <w14:ligatures w14:val="none"/>
        </w:rPr>
        <w:t>No notification is needed if only audio and slide capture is used or if the video only records the instructor's image. However, the instructor is encouraged to let students know the recordings will be available to them for study purposes.</w:t>
      </w:r>
    </w:p>
    <w:tbl>
      <w:tblPr>
        <w:tblpPr w:leftFromText="180" w:rightFromText="180" w:vertAnchor="text" w:horzAnchor="margin" w:tblpY="-1439"/>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60"/>
        <w:gridCol w:w="1050"/>
        <w:gridCol w:w="3534"/>
        <w:gridCol w:w="2196"/>
        <w:gridCol w:w="1720"/>
      </w:tblGrid>
      <w:tr w:rsidR="00C35AD4" w:rsidRPr="00A15489" w14:paraId="4033384A" w14:textId="77777777" w:rsidTr="00C35AD4">
        <w:trPr>
          <w:trHeight w:val="765"/>
        </w:trPr>
        <w:tc>
          <w:tcPr>
            <w:tcW w:w="5000" w:type="pct"/>
            <w:gridSpan w:val="5"/>
            <w:tcBorders>
              <w:top w:val="nil"/>
              <w:left w:val="nil"/>
              <w:bottom w:val="nil"/>
              <w:right w:val="nil"/>
            </w:tcBorders>
            <w:vAlign w:val="center"/>
            <w:hideMark/>
          </w:tcPr>
          <w:p w14:paraId="3F41722A" w14:textId="77777777" w:rsidR="00A52499" w:rsidRDefault="00A52499" w:rsidP="00C35AD4">
            <w:pPr>
              <w:spacing w:line="259" w:lineRule="auto"/>
              <w:rPr>
                <w:rFonts w:ascii="Calibri" w:eastAsia="Calibri" w:hAnsi="Calibri" w:cs="Times New Roman"/>
                <w:b/>
                <w:bCs/>
                <w:kern w:val="0"/>
                <w:sz w:val="22"/>
                <w:szCs w:val="22"/>
                <w14:ligatures w14:val="none"/>
              </w:rPr>
            </w:pPr>
          </w:p>
          <w:p w14:paraId="5E90D877" w14:textId="79CD3CC0" w:rsidR="004A31C7" w:rsidRDefault="00A21489" w:rsidP="00A21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 xml:space="preserve">                                                                                                                                                                                                                  </w:t>
            </w:r>
          </w:p>
          <w:p w14:paraId="45E47835" w14:textId="30B9AF8F" w:rsidR="00A21489" w:rsidRPr="00A15489" w:rsidRDefault="00A21489" w:rsidP="00A21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r w:rsidRPr="00A15489">
              <w:rPr>
                <w:rFonts w:ascii="Calibri Light" w:eastAsia="DengXian Light" w:hAnsi="Calibri Light" w:cs="Times New Roman"/>
                <w:color w:val="2E74B5"/>
                <w:kern w:val="0"/>
                <w:sz w:val="26"/>
                <w:szCs w:val="26"/>
                <w14:ligatures w14:val="none"/>
              </w:rPr>
              <w:t>Class Schedule*</w:t>
            </w:r>
          </w:p>
          <w:p w14:paraId="58B4FEF7" w14:textId="257AD3A9" w:rsidR="00A21489" w:rsidRPr="00A21489" w:rsidRDefault="00A21489" w:rsidP="00A21489">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*The instructor reserves the right to revise this class schedule when she deems such revisions will benefit the achievement of course goals and objectives.</w:t>
            </w:r>
          </w:p>
          <w:p w14:paraId="5A245DE6" w14:textId="7AC3A943" w:rsidR="00C35AD4" w:rsidRPr="00A15489" w:rsidRDefault="00C35AD4" w:rsidP="00C35AD4">
            <w:pPr>
              <w:spacing w:line="259" w:lineRule="auto"/>
              <w:rPr>
                <w:rFonts w:ascii="Calibri" w:eastAsia="Calibri" w:hAnsi="Calibri" w:cs="Times New Roman"/>
                <w:b/>
                <w:bCs/>
                <w:kern w:val="0"/>
                <w14:ligatures w14:val="none"/>
              </w:rPr>
            </w:pPr>
            <w:r w:rsidRPr="00A15489">
              <w:rPr>
                <w:rFonts w:ascii="Calibri" w:eastAsia="Calibri" w:hAnsi="Calibri" w:cs="Times New Roman"/>
                <w:b/>
                <w:bCs/>
                <w:kern w:val="0"/>
                <w:sz w:val="22"/>
                <w:szCs w:val="22"/>
                <w14:ligatures w14:val="none"/>
              </w:rPr>
              <w:t>Course Schedule</w:t>
            </w:r>
          </w:p>
        </w:tc>
      </w:tr>
      <w:tr w:rsidR="00C35AD4" w:rsidRPr="00A15489" w14:paraId="0185A20A"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080352C4" w14:textId="77777777" w:rsidR="00C35AD4" w:rsidRPr="00A15489" w:rsidRDefault="00C35AD4" w:rsidP="00C35AD4">
            <w:pPr>
              <w:spacing w:line="259" w:lineRule="auto"/>
              <w:rPr>
                <w:rFonts w:ascii="Calibri" w:eastAsia="Calibri" w:hAnsi="Calibri" w:cs="Times New Roman"/>
                <w:b/>
                <w:bCs/>
                <w:kern w:val="0"/>
                <w:sz w:val="22"/>
                <w:szCs w:val="22"/>
                <w14:ligatures w14:val="none"/>
              </w:rPr>
            </w:pPr>
            <w:r w:rsidRPr="00A15489">
              <w:rPr>
                <w:rFonts w:ascii="Calibri" w:eastAsia="Calibri" w:hAnsi="Calibri" w:cs="Times New Roman"/>
                <w:b/>
                <w:bCs/>
                <w:color w:val="000000"/>
                <w:kern w:val="0"/>
                <w:sz w:val="22"/>
                <w:szCs w:val="22"/>
                <w14:ligatures w14:val="none"/>
              </w:rPr>
              <w:t>Week</w:t>
            </w:r>
          </w:p>
        </w:tc>
        <w:tc>
          <w:tcPr>
            <w:tcW w:w="561" w:type="pct"/>
            <w:tcBorders>
              <w:top w:val="outset" w:sz="6" w:space="0" w:color="auto"/>
              <w:left w:val="outset" w:sz="6" w:space="0" w:color="auto"/>
              <w:bottom w:val="outset" w:sz="6" w:space="0" w:color="auto"/>
              <w:right w:val="outset" w:sz="6" w:space="0" w:color="auto"/>
            </w:tcBorders>
            <w:vAlign w:val="center"/>
            <w:hideMark/>
          </w:tcPr>
          <w:p w14:paraId="028AE18E" w14:textId="77777777" w:rsidR="00C35AD4" w:rsidRPr="00A15489" w:rsidRDefault="00C35AD4" w:rsidP="00C35AD4">
            <w:pPr>
              <w:spacing w:line="259" w:lineRule="auto"/>
              <w:rPr>
                <w:rFonts w:ascii="Calibri" w:eastAsia="Calibri" w:hAnsi="Calibri" w:cs="Times New Roman"/>
                <w:b/>
                <w:bCs/>
                <w:kern w:val="0"/>
                <w:sz w:val="22"/>
                <w:szCs w:val="22"/>
                <w14:ligatures w14:val="none"/>
              </w:rPr>
            </w:pPr>
            <w:r w:rsidRPr="00A15489">
              <w:rPr>
                <w:rFonts w:ascii="Calibri" w:eastAsia="Calibri" w:hAnsi="Calibri" w:cs="Times New Roman"/>
                <w:b/>
                <w:bCs/>
                <w:color w:val="000000"/>
                <w:kern w:val="0"/>
                <w:sz w:val="22"/>
                <w:szCs w:val="22"/>
                <w14:ligatures w14:val="none"/>
              </w:rPr>
              <w:t>Date</w:t>
            </w:r>
          </w:p>
        </w:tc>
        <w:tc>
          <w:tcPr>
            <w:tcW w:w="1888" w:type="pct"/>
            <w:tcBorders>
              <w:top w:val="outset" w:sz="6" w:space="0" w:color="auto"/>
              <w:left w:val="outset" w:sz="6" w:space="0" w:color="auto"/>
              <w:bottom w:val="outset" w:sz="6" w:space="0" w:color="auto"/>
              <w:right w:val="outset" w:sz="6" w:space="0" w:color="auto"/>
            </w:tcBorders>
            <w:vAlign w:val="center"/>
            <w:hideMark/>
          </w:tcPr>
          <w:p w14:paraId="24FBA87B" w14:textId="77777777" w:rsidR="00C35AD4" w:rsidRPr="00A15489" w:rsidRDefault="00C35AD4" w:rsidP="00C35AD4">
            <w:pPr>
              <w:spacing w:line="259" w:lineRule="auto"/>
              <w:rPr>
                <w:rFonts w:ascii="Calibri" w:eastAsia="Calibri" w:hAnsi="Calibri" w:cs="Times New Roman"/>
                <w:b/>
                <w:bCs/>
                <w:kern w:val="0"/>
                <w:sz w:val="22"/>
                <w:szCs w:val="22"/>
                <w14:ligatures w14:val="none"/>
              </w:rPr>
            </w:pPr>
            <w:r w:rsidRPr="00A15489">
              <w:rPr>
                <w:rFonts w:ascii="Calibri" w:eastAsia="Calibri" w:hAnsi="Calibri" w:cs="Times New Roman"/>
                <w:b/>
                <w:bCs/>
                <w:color w:val="000000"/>
                <w:kern w:val="0"/>
                <w:sz w:val="22"/>
                <w:szCs w:val="22"/>
                <w14:ligatures w14:val="none"/>
              </w:rPr>
              <w:t>Lecture Topic</w:t>
            </w:r>
          </w:p>
        </w:tc>
        <w:tc>
          <w:tcPr>
            <w:tcW w:w="1173" w:type="pct"/>
            <w:tcBorders>
              <w:top w:val="outset" w:sz="6" w:space="0" w:color="auto"/>
              <w:left w:val="outset" w:sz="6" w:space="0" w:color="auto"/>
              <w:bottom w:val="outset" w:sz="6" w:space="0" w:color="auto"/>
              <w:right w:val="outset" w:sz="6" w:space="0" w:color="auto"/>
            </w:tcBorders>
            <w:vAlign w:val="center"/>
            <w:hideMark/>
          </w:tcPr>
          <w:p w14:paraId="657B2A62" w14:textId="77777777" w:rsidR="00C35AD4" w:rsidRPr="00A15489" w:rsidRDefault="00C35AD4" w:rsidP="00C35AD4">
            <w:pPr>
              <w:spacing w:line="259" w:lineRule="auto"/>
              <w:rPr>
                <w:rFonts w:ascii="Calibri" w:eastAsia="Calibri" w:hAnsi="Calibri" w:cs="Times New Roman"/>
                <w:b/>
                <w:bCs/>
                <w:kern w:val="0"/>
                <w:sz w:val="22"/>
                <w:szCs w:val="22"/>
                <w14:ligatures w14:val="none"/>
              </w:rPr>
            </w:pPr>
            <w:r w:rsidRPr="00A15489">
              <w:rPr>
                <w:rFonts w:ascii="Calibri" w:eastAsia="Calibri" w:hAnsi="Calibri" w:cs="Times New Roman"/>
                <w:b/>
                <w:bCs/>
                <w:color w:val="000000"/>
                <w:kern w:val="0"/>
                <w:sz w:val="22"/>
                <w:szCs w:val="22"/>
                <w14:ligatures w14:val="none"/>
              </w:rPr>
              <w:t>Assignments</w:t>
            </w:r>
          </w:p>
        </w:tc>
        <w:tc>
          <w:tcPr>
            <w:tcW w:w="919" w:type="pct"/>
            <w:tcBorders>
              <w:top w:val="outset" w:sz="6" w:space="0" w:color="auto"/>
              <w:left w:val="outset" w:sz="6" w:space="0" w:color="auto"/>
              <w:bottom w:val="outset" w:sz="6" w:space="0" w:color="auto"/>
              <w:right w:val="outset" w:sz="6" w:space="0" w:color="auto"/>
            </w:tcBorders>
            <w:vAlign w:val="center"/>
            <w:hideMark/>
          </w:tcPr>
          <w:p w14:paraId="4115EF2E" w14:textId="77777777" w:rsidR="00C35AD4" w:rsidRPr="00A15489" w:rsidRDefault="00C35AD4" w:rsidP="00C35AD4">
            <w:pPr>
              <w:spacing w:line="259" w:lineRule="auto"/>
              <w:rPr>
                <w:rFonts w:ascii="Calibri" w:eastAsia="Calibri" w:hAnsi="Calibri" w:cs="Times New Roman"/>
                <w:b/>
                <w:bCs/>
                <w:kern w:val="0"/>
                <w:sz w:val="22"/>
                <w:szCs w:val="22"/>
                <w14:ligatures w14:val="none"/>
              </w:rPr>
            </w:pPr>
            <w:r w:rsidRPr="00A15489">
              <w:rPr>
                <w:rFonts w:ascii="Calibri" w:eastAsia="Calibri" w:hAnsi="Calibri" w:cs="Times New Roman"/>
                <w:b/>
                <w:bCs/>
                <w:color w:val="000000"/>
                <w:kern w:val="0"/>
                <w:sz w:val="22"/>
                <w:szCs w:val="22"/>
                <w14:ligatures w14:val="none"/>
              </w:rPr>
              <w:t>Quizzes</w:t>
            </w:r>
          </w:p>
        </w:tc>
      </w:tr>
      <w:tr w:rsidR="00C35AD4" w:rsidRPr="00A15489" w14:paraId="122AAFE8"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7EA60370"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1</w:t>
            </w:r>
          </w:p>
        </w:tc>
        <w:tc>
          <w:tcPr>
            <w:tcW w:w="561" w:type="pct"/>
            <w:tcBorders>
              <w:top w:val="outset" w:sz="6" w:space="0" w:color="auto"/>
              <w:left w:val="outset" w:sz="6" w:space="0" w:color="auto"/>
              <w:bottom w:val="outset" w:sz="6" w:space="0" w:color="auto"/>
              <w:right w:val="outset" w:sz="6" w:space="0" w:color="auto"/>
            </w:tcBorders>
            <w:vAlign w:val="center"/>
            <w:hideMark/>
          </w:tcPr>
          <w:p w14:paraId="41DEED87" w14:textId="6B05A400"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Aug 1</w:t>
            </w:r>
            <w:r w:rsidR="00FE1114">
              <w:rPr>
                <w:rFonts w:ascii="Calibri" w:eastAsia="Calibri" w:hAnsi="Calibri" w:cs="Times New Roman"/>
                <w:kern w:val="0"/>
                <w:sz w:val="22"/>
                <w:szCs w:val="22"/>
                <w14:ligatures w14:val="none"/>
              </w:rPr>
              <w:t>7</w:t>
            </w:r>
            <w:r w:rsidRPr="00A15489">
              <w:rPr>
                <w:rFonts w:ascii="Calibri" w:eastAsia="Calibri" w:hAnsi="Calibri" w:cs="Times New Roman"/>
                <w:kern w:val="0"/>
                <w:sz w:val="22"/>
                <w:szCs w:val="22"/>
                <w14:ligatures w14:val="none"/>
              </w:rPr>
              <w:t xml:space="preserve"> - 2</w:t>
            </w:r>
            <w:r w:rsidR="00FE1114">
              <w:rPr>
                <w:rFonts w:ascii="Calibri" w:eastAsia="Calibri" w:hAnsi="Calibri" w:cs="Times New Roman"/>
                <w:kern w:val="0"/>
                <w:sz w:val="22"/>
                <w:szCs w:val="22"/>
                <w14:ligatures w14:val="none"/>
              </w:rPr>
              <w:t>1</w:t>
            </w:r>
          </w:p>
        </w:tc>
        <w:tc>
          <w:tcPr>
            <w:tcW w:w="1888" w:type="pct"/>
            <w:tcBorders>
              <w:top w:val="outset" w:sz="6" w:space="0" w:color="auto"/>
              <w:left w:val="outset" w:sz="6" w:space="0" w:color="auto"/>
              <w:bottom w:val="outset" w:sz="6" w:space="0" w:color="auto"/>
              <w:right w:val="outset" w:sz="6" w:space="0" w:color="auto"/>
            </w:tcBorders>
            <w:vAlign w:val="center"/>
            <w:hideMark/>
          </w:tcPr>
          <w:p w14:paraId="204B3394"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Introduction to HMGT 4820; the Studies of Facilities Management</w:t>
            </w:r>
          </w:p>
        </w:tc>
        <w:tc>
          <w:tcPr>
            <w:tcW w:w="1173" w:type="pct"/>
            <w:tcBorders>
              <w:top w:val="outset" w:sz="6" w:space="0" w:color="auto"/>
              <w:left w:val="outset" w:sz="6" w:space="0" w:color="auto"/>
              <w:bottom w:val="outset" w:sz="6" w:space="0" w:color="auto"/>
              <w:right w:val="outset" w:sz="6" w:space="0" w:color="auto"/>
            </w:tcBorders>
            <w:vAlign w:val="center"/>
            <w:hideMark/>
          </w:tcPr>
          <w:p w14:paraId="00067EF3" w14:textId="6C58318F"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Set up </w:t>
            </w:r>
            <w:proofErr w:type="gramStart"/>
            <w:r w:rsidRPr="00A15489">
              <w:rPr>
                <w:rFonts w:ascii="Calibri" w:eastAsia="Calibri" w:hAnsi="Calibri" w:cs="Times New Roman"/>
                <w:kern w:val="0"/>
                <w:sz w:val="22"/>
                <w:szCs w:val="22"/>
                <w14:ligatures w14:val="none"/>
              </w:rPr>
              <w:t xml:space="preserve">SmartDraw </w:t>
            </w:r>
            <w:r w:rsidR="00B63C42">
              <w:rPr>
                <w:rFonts w:ascii="Calibri" w:eastAsia="Calibri" w:hAnsi="Calibri" w:cs="Times New Roman"/>
                <w:kern w:val="0"/>
                <w:sz w:val="22"/>
                <w:szCs w:val="22"/>
                <w14:ligatures w14:val="none"/>
              </w:rPr>
              <w:t xml:space="preserve"> </w:t>
            </w:r>
            <w:r w:rsidRPr="00A15489">
              <w:rPr>
                <w:rFonts w:ascii="Calibri" w:eastAsia="Calibri" w:hAnsi="Calibri" w:cs="Times New Roman"/>
                <w:kern w:val="0"/>
                <w:sz w:val="22"/>
                <w:szCs w:val="22"/>
                <w14:ligatures w14:val="none"/>
              </w:rPr>
              <w:t>Account</w:t>
            </w:r>
            <w:proofErr w:type="gramEnd"/>
            <w:r w:rsidRPr="00A15489">
              <w:rPr>
                <w:rFonts w:ascii="Calibri" w:eastAsia="Calibri" w:hAnsi="Calibri" w:cs="Times New Roman"/>
                <w:kern w:val="0"/>
                <w:sz w:val="22"/>
                <w:szCs w:val="22"/>
                <w14:ligatures w14:val="none"/>
              </w:rPr>
              <w:t xml:space="preserve"> </w:t>
            </w:r>
          </w:p>
          <w:p w14:paraId="1440DD03" w14:textId="2476F7AF"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date: </w:t>
            </w:r>
            <w:r w:rsidR="004A7006">
              <w:rPr>
                <w:rFonts w:ascii="Calibri" w:eastAsia="Calibri" w:hAnsi="Calibri" w:cs="Times New Roman"/>
                <w:kern w:val="0"/>
                <w:sz w:val="22"/>
                <w:szCs w:val="22"/>
                <w14:ligatures w14:val="none"/>
              </w:rPr>
              <w:t>TBD)</w:t>
            </w:r>
          </w:p>
        </w:tc>
        <w:tc>
          <w:tcPr>
            <w:tcW w:w="919" w:type="pct"/>
            <w:tcBorders>
              <w:top w:val="outset" w:sz="6" w:space="0" w:color="auto"/>
              <w:left w:val="outset" w:sz="6" w:space="0" w:color="auto"/>
              <w:bottom w:val="outset" w:sz="6" w:space="0" w:color="auto"/>
              <w:right w:val="outset" w:sz="6" w:space="0" w:color="auto"/>
            </w:tcBorders>
            <w:vAlign w:val="center"/>
            <w:hideMark/>
          </w:tcPr>
          <w:p w14:paraId="176B806E"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r>
      <w:tr w:rsidR="00C35AD4" w:rsidRPr="00A15489" w14:paraId="03760069" w14:textId="77777777" w:rsidTr="00C35AD4">
        <w:trPr>
          <w:trHeight w:val="492"/>
        </w:trPr>
        <w:tc>
          <w:tcPr>
            <w:tcW w:w="459" w:type="pct"/>
            <w:tcBorders>
              <w:top w:val="outset" w:sz="6" w:space="0" w:color="auto"/>
              <w:left w:val="outset" w:sz="6" w:space="0" w:color="auto"/>
              <w:bottom w:val="outset" w:sz="6" w:space="0" w:color="auto"/>
              <w:right w:val="outset" w:sz="6" w:space="0" w:color="auto"/>
            </w:tcBorders>
            <w:vAlign w:val="center"/>
            <w:hideMark/>
          </w:tcPr>
          <w:p w14:paraId="0AAB248E"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2</w:t>
            </w:r>
          </w:p>
        </w:tc>
        <w:tc>
          <w:tcPr>
            <w:tcW w:w="561" w:type="pct"/>
            <w:tcBorders>
              <w:top w:val="outset" w:sz="6" w:space="0" w:color="auto"/>
              <w:left w:val="outset" w:sz="6" w:space="0" w:color="auto"/>
              <w:bottom w:val="outset" w:sz="6" w:space="0" w:color="auto"/>
              <w:right w:val="outset" w:sz="6" w:space="0" w:color="auto"/>
            </w:tcBorders>
            <w:vAlign w:val="center"/>
            <w:hideMark/>
          </w:tcPr>
          <w:p w14:paraId="62A611A0" w14:textId="228164D9"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Aug 2</w:t>
            </w:r>
            <w:r w:rsidR="00925ED1">
              <w:rPr>
                <w:rFonts w:ascii="Calibri" w:eastAsia="Calibri" w:hAnsi="Calibri" w:cs="Times New Roman"/>
                <w:kern w:val="0"/>
                <w:sz w:val="22"/>
                <w:szCs w:val="22"/>
                <w14:ligatures w14:val="none"/>
              </w:rPr>
              <w:t>4</w:t>
            </w:r>
            <w:r w:rsidRPr="00A15489">
              <w:rPr>
                <w:rFonts w:ascii="Calibri" w:eastAsia="Calibri" w:hAnsi="Calibri" w:cs="Times New Roman"/>
                <w:kern w:val="0"/>
                <w:sz w:val="22"/>
                <w:szCs w:val="22"/>
                <w14:ligatures w14:val="none"/>
              </w:rPr>
              <w:t xml:space="preserve"> - </w:t>
            </w:r>
            <w:r w:rsidR="00925ED1">
              <w:rPr>
                <w:rFonts w:ascii="Calibri" w:eastAsia="Calibri" w:hAnsi="Calibri" w:cs="Times New Roman"/>
                <w:kern w:val="0"/>
                <w:sz w:val="22"/>
                <w:szCs w:val="22"/>
                <w14:ligatures w14:val="none"/>
              </w:rPr>
              <w:t>29</w:t>
            </w:r>
          </w:p>
        </w:tc>
        <w:tc>
          <w:tcPr>
            <w:tcW w:w="1888" w:type="pct"/>
            <w:tcBorders>
              <w:top w:val="outset" w:sz="6" w:space="0" w:color="auto"/>
              <w:left w:val="outset" w:sz="6" w:space="0" w:color="auto"/>
              <w:bottom w:val="outset" w:sz="6" w:space="0" w:color="auto"/>
              <w:right w:val="outset" w:sz="6" w:space="0" w:color="auto"/>
            </w:tcBorders>
            <w:vAlign w:val="center"/>
            <w:hideMark/>
          </w:tcPr>
          <w:p w14:paraId="17FF1E0F"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Sustainability for Facilities in the Lodging Industry</w:t>
            </w:r>
          </w:p>
        </w:tc>
        <w:tc>
          <w:tcPr>
            <w:tcW w:w="1173" w:type="pct"/>
            <w:tcBorders>
              <w:top w:val="outset" w:sz="6" w:space="0" w:color="auto"/>
              <w:left w:val="outset" w:sz="6" w:space="0" w:color="auto"/>
              <w:bottom w:val="outset" w:sz="6" w:space="0" w:color="auto"/>
              <w:right w:val="outset" w:sz="6" w:space="0" w:color="auto"/>
            </w:tcBorders>
            <w:vAlign w:val="center"/>
            <w:hideMark/>
          </w:tcPr>
          <w:p w14:paraId="3130DB2D"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Green Hotel Assignment</w:t>
            </w:r>
          </w:p>
          <w:p w14:paraId="3A5509E4" w14:textId="400E244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date: Sep </w:t>
            </w:r>
            <w:r w:rsidR="00925ED1">
              <w:rPr>
                <w:rFonts w:ascii="Calibri" w:eastAsia="Calibri" w:hAnsi="Calibri" w:cs="Times New Roman"/>
                <w:kern w:val="0"/>
                <w:sz w:val="22"/>
                <w:szCs w:val="22"/>
                <w14:ligatures w14:val="none"/>
              </w:rPr>
              <w:t>18</w:t>
            </w:r>
            <w:r w:rsidRPr="00A15489">
              <w:rPr>
                <w:rFonts w:ascii="Calibri" w:eastAsia="Calibri" w:hAnsi="Calibri" w:cs="Times New Roman"/>
                <w:kern w:val="0"/>
                <w:sz w:val="22"/>
                <w:szCs w:val="22"/>
                <w14:ligatures w14:val="none"/>
              </w:rPr>
              <w:t>)</w:t>
            </w:r>
          </w:p>
        </w:tc>
        <w:tc>
          <w:tcPr>
            <w:tcW w:w="919" w:type="pct"/>
            <w:tcBorders>
              <w:top w:val="outset" w:sz="6" w:space="0" w:color="auto"/>
              <w:left w:val="outset" w:sz="6" w:space="0" w:color="auto"/>
              <w:bottom w:val="outset" w:sz="6" w:space="0" w:color="auto"/>
              <w:right w:val="outset" w:sz="6" w:space="0" w:color="auto"/>
            </w:tcBorders>
            <w:vAlign w:val="center"/>
            <w:hideMark/>
          </w:tcPr>
          <w:p w14:paraId="6B6940AC"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Quiz 1</w:t>
            </w:r>
          </w:p>
          <w:p w14:paraId="3FE30650" w14:textId="2B95BEC3"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w:t>
            </w:r>
            <w:r w:rsidR="0001358C">
              <w:rPr>
                <w:rFonts w:ascii="Calibri" w:eastAsia="Calibri" w:hAnsi="Calibri" w:cs="Times New Roman"/>
                <w:kern w:val="0"/>
                <w:sz w:val="22"/>
                <w:szCs w:val="22"/>
                <w14:ligatures w14:val="none"/>
              </w:rPr>
              <w:t>Aug 31</w:t>
            </w:r>
            <w:r w:rsidRPr="00A15489">
              <w:rPr>
                <w:rFonts w:ascii="Calibri" w:eastAsia="Calibri" w:hAnsi="Calibri" w:cs="Times New Roman"/>
                <w:kern w:val="0"/>
                <w:sz w:val="22"/>
                <w:szCs w:val="22"/>
                <w14:ligatures w14:val="none"/>
              </w:rPr>
              <w:t>)</w:t>
            </w:r>
          </w:p>
        </w:tc>
      </w:tr>
      <w:tr w:rsidR="00C35AD4" w:rsidRPr="00A15489" w14:paraId="1B741415"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60FA6B59"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3</w:t>
            </w:r>
          </w:p>
        </w:tc>
        <w:tc>
          <w:tcPr>
            <w:tcW w:w="561" w:type="pct"/>
            <w:tcBorders>
              <w:top w:val="outset" w:sz="6" w:space="0" w:color="auto"/>
              <w:left w:val="outset" w:sz="6" w:space="0" w:color="auto"/>
              <w:bottom w:val="outset" w:sz="6" w:space="0" w:color="auto"/>
              <w:right w:val="outset" w:sz="6" w:space="0" w:color="auto"/>
            </w:tcBorders>
            <w:vAlign w:val="center"/>
            <w:hideMark/>
          </w:tcPr>
          <w:p w14:paraId="01F51FCF" w14:textId="7CD012DC" w:rsidR="00C35AD4" w:rsidRPr="00A15489" w:rsidRDefault="000F26A3" w:rsidP="00C35AD4">
            <w:pPr>
              <w:spacing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Aug 31 – Sept 4</w:t>
            </w:r>
          </w:p>
        </w:tc>
        <w:tc>
          <w:tcPr>
            <w:tcW w:w="1888" w:type="pct"/>
            <w:tcBorders>
              <w:top w:val="outset" w:sz="6" w:space="0" w:color="auto"/>
              <w:left w:val="outset" w:sz="6" w:space="0" w:color="auto"/>
              <w:bottom w:val="outset" w:sz="6" w:space="0" w:color="auto"/>
              <w:right w:val="outset" w:sz="6" w:space="0" w:color="auto"/>
            </w:tcBorders>
            <w:vAlign w:val="center"/>
            <w:hideMark/>
          </w:tcPr>
          <w:p w14:paraId="33D1FFF2"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Sustainability for Facilities in the Foodservice Industry</w:t>
            </w:r>
          </w:p>
        </w:tc>
        <w:tc>
          <w:tcPr>
            <w:tcW w:w="1173" w:type="pct"/>
            <w:tcBorders>
              <w:top w:val="outset" w:sz="6" w:space="0" w:color="auto"/>
              <w:left w:val="outset" w:sz="6" w:space="0" w:color="auto"/>
              <w:bottom w:val="outset" w:sz="6" w:space="0" w:color="auto"/>
              <w:right w:val="outset" w:sz="6" w:space="0" w:color="auto"/>
            </w:tcBorders>
            <w:vAlign w:val="center"/>
            <w:hideMark/>
          </w:tcPr>
          <w:p w14:paraId="1A54C62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c>
          <w:tcPr>
            <w:tcW w:w="919" w:type="pct"/>
            <w:tcBorders>
              <w:top w:val="outset" w:sz="6" w:space="0" w:color="auto"/>
              <w:left w:val="outset" w:sz="6" w:space="0" w:color="auto"/>
              <w:bottom w:val="outset" w:sz="6" w:space="0" w:color="auto"/>
              <w:right w:val="outset" w:sz="6" w:space="0" w:color="auto"/>
            </w:tcBorders>
            <w:vAlign w:val="center"/>
            <w:hideMark/>
          </w:tcPr>
          <w:p w14:paraId="41428B7A"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Quiz 2</w:t>
            </w:r>
          </w:p>
          <w:p w14:paraId="30EDA1D6" w14:textId="0CD9B574"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Sep </w:t>
            </w:r>
            <w:r w:rsidR="00865761">
              <w:rPr>
                <w:rFonts w:ascii="Calibri" w:eastAsia="Calibri" w:hAnsi="Calibri" w:cs="Times New Roman"/>
                <w:kern w:val="0"/>
                <w:sz w:val="22"/>
                <w:szCs w:val="22"/>
                <w14:ligatures w14:val="none"/>
              </w:rPr>
              <w:t>8</w:t>
            </w:r>
            <w:r w:rsidRPr="00A15489">
              <w:rPr>
                <w:rFonts w:ascii="Calibri" w:eastAsia="Calibri" w:hAnsi="Calibri" w:cs="Times New Roman"/>
                <w:kern w:val="0"/>
                <w:sz w:val="22"/>
                <w:szCs w:val="22"/>
                <w14:ligatures w14:val="none"/>
              </w:rPr>
              <w:t>)</w:t>
            </w:r>
          </w:p>
          <w:p w14:paraId="2766526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r>
      <w:tr w:rsidR="00C35AD4" w:rsidRPr="00A15489" w14:paraId="5C5FDE40"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4F333B3A"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4</w:t>
            </w:r>
          </w:p>
        </w:tc>
        <w:tc>
          <w:tcPr>
            <w:tcW w:w="561" w:type="pct"/>
            <w:tcBorders>
              <w:top w:val="outset" w:sz="6" w:space="0" w:color="auto"/>
              <w:left w:val="outset" w:sz="6" w:space="0" w:color="auto"/>
              <w:bottom w:val="outset" w:sz="6" w:space="0" w:color="auto"/>
              <w:right w:val="outset" w:sz="6" w:space="0" w:color="auto"/>
            </w:tcBorders>
            <w:vAlign w:val="center"/>
            <w:hideMark/>
          </w:tcPr>
          <w:p w14:paraId="7B73F27D" w14:textId="162AF9D0"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Sep </w:t>
            </w:r>
            <w:r w:rsidR="00865761">
              <w:rPr>
                <w:rFonts w:ascii="Calibri" w:eastAsia="Calibri" w:hAnsi="Calibri" w:cs="Times New Roman"/>
                <w:kern w:val="0"/>
                <w:sz w:val="22"/>
                <w:szCs w:val="22"/>
                <w14:ligatures w14:val="none"/>
              </w:rPr>
              <w:t>7</w:t>
            </w:r>
            <w:r w:rsidRPr="00A15489">
              <w:rPr>
                <w:rFonts w:ascii="Calibri" w:eastAsia="Calibri" w:hAnsi="Calibri" w:cs="Times New Roman"/>
                <w:kern w:val="0"/>
                <w:sz w:val="22"/>
                <w:szCs w:val="22"/>
                <w14:ligatures w14:val="none"/>
              </w:rPr>
              <w:t xml:space="preserve"> - 1</w:t>
            </w:r>
            <w:r w:rsidR="00865761">
              <w:rPr>
                <w:rFonts w:ascii="Calibri" w:eastAsia="Calibri" w:hAnsi="Calibri" w:cs="Times New Roman"/>
                <w:kern w:val="0"/>
                <w:sz w:val="22"/>
                <w:szCs w:val="22"/>
                <w14:ligatures w14:val="none"/>
              </w:rPr>
              <w:t>1</w:t>
            </w:r>
          </w:p>
        </w:tc>
        <w:tc>
          <w:tcPr>
            <w:tcW w:w="1888" w:type="pct"/>
            <w:tcBorders>
              <w:top w:val="outset" w:sz="6" w:space="0" w:color="auto"/>
              <w:left w:val="outset" w:sz="6" w:space="0" w:color="auto"/>
              <w:bottom w:val="outset" w:sz="6" w:space="0" w:color="auto"/>
              <w:right w:val="outset" w:sz="6" w:space="0" w:color="auto"/>
            </w:tcBorders>
            <w:vAlign w:val="center"/>
            <w:hideMark/>
          </w:tcPr>
          <w:p w14:paraId="2A2A9E1F"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Laying the Groundwork; Smart Draw Introduction</w:t>
            </w:r>
            <w:r w:rsidRPr="00A15489">
              <w:rPr>
                <w:rFonts w:ascii="Calibri" w:eastAsia="Calibri" w:hAnsi="Calibri" w:cs="Times New Roman"/>
                <w:color w:val="000000"/>
                <w:kern w:val="0"/>
                <w:sz w:val="22"/>
                <w:szCs w:val="22"/>
                <w14:ligatures w14:val="none"/>
              </w:rPr>
              <w:t> </w:t>
            </w:r>
          </w:p>
        </w:tc>
        <w:tc>
          <w:tcPr>
            <w:tcW w:w="1173" w:type="pct"/>
            <w:tcBorders>
              <w:top w:val="outset" w:sz="6" w:space="0" w:color="auto"/>
              <w:left w:val="outset" w:sz="6" w:space="0" w:color="auto"/>
              <w:bottom w:val="outset" w:sz="6" w:space="0" w:color="auto"/>
              <w:right w:val="outset" w:sz="6" w:space="0" w:color="auto"/>
            </w:tcBorders>
            <w:vAlign w:val="center"/>
            <w:hideMark/>
          </w:tcPr>
          <w:p w14:paraId="4000D6B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SmartDraw Intro Assignment</w:t>
            </w:r>
          </w:p>
          <w:p w14:paraId="7B3A00F2" w14:textId="2D0F0DDD"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date: </w:t>
            </w:r>
            <w:r w:rsidR="00E04CD8">
              <w:rPr>
                <w:rFonts w:ascii="Calibri" w:eastAsia="Calibri" w:hAnsi="Calibri" w:cs="Times New Roman"/>
                <w:kern w:val="0"/>
                <w:sz w:val="22"/>
                <w:szCs w:val="22"/>
                <w14:ligatures w14:val="none"/>
              </w:rPr>
              <w:t>Oct 1</w:t>
            </w:r>
            <w:r w:rsidRPr="00A15489">
              <w:rPr>
                <w:rFonts w:ascii="Calibri" w:eastAsia="Calibri" w:hAnsi="Calibri" w:cs="Times New Roman"/>
                <w:kern w:val="0"/>
                <w:sz w:val="22"/>
                <w:szCs w:val="22"/>
                <w14:ligatures w14:val="none"/>
              </w:rPr>
              <w:t>)</w:t>
            </w:r>
          </w:p>
        </w:tc>
        <w:tc>
          <w:tcPr>
            <w:tcW w:w="919" w:type="pct"/>
            <w:tcBorders>
              <w:top w:val="outset" w:sz="6" w:space="0" w:color="auto"/>
              <w:left w:val="outset" w:sz="6" w:space="0" w:color="auto"/>
              <w:bottom w:val="outset" w:sz="6" w:space="0" w:color="auto"/>
              <w:right w:val="outset" w:sz="6" w:space="0" w:color="auto"/>
            </w:tcBorders>
            <w:vAlign w:val="center"/>
            <w:hideMark/>
          </w:tcPr>
          <w:p w14:paraId="7B43354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r>
      <w:tr w:rsidR="00C35AD4" w:rsidRPr="00A15489" w14:paraId="738A9C65"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64DE2805"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5</w:t>
            </w:r>
          </w:p>
        </w:tc>
        <w:tc>
          <w:tcPr>
            <w:tcW w:w="561" w:type="pct"/>
            <w:tcBorders>
              <w:top w:val="outset" w:sz="6" w:space="0" w:color="auto"/>
              <w:left w:val="outset" w:sz="6" w:space="0" w:color="auto"/>
              <w:bottom w:val="outset" w:sz="6" w:space="0" w:color="auto"/>
              <w:right w:val="outset" w:sz="6" w:space="0" w:color="auto"/>
            </w:tcBorders>
            <w:vAlign w:val="center"/>
            <w:hideMark/>
          </w:tcPr>
          <w:p w14:paraId="39B241CD" w14:textId="32047A1B"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Sep 1</w:t>
            </w:r>
            <w:r w:rsidR="000A597B">
              <w:rPr>
                <w:rFonts w:ascii="Calibri" w:eastAsia="Calibri" w:hAnsi="Calibri" w:cs="Times New Roman"/>
                <w:kern w:val="0"/>
                <w:sz w:val="22"/>
                <w:szCs w:val="22"/>
                <w14:ligatures w14:val="none"/>
              </w:rPr>
              <w:t>4</w:t>
            </w:r>
            <w:r w:rsidRPr="00A15489">
              <w:rPr>
                <w:rFonts w:ascii="Calibri" w:eastAsia="Calibri" w:hAnsi="Calibri" w:cs="Times New Roman"/>
                <w:kern w:val="0"/>
                <w:sz w:val="22"/>
                <w:szCs w:val="22"/>
                <w14:ligatures w14:val="none"/>
              </w:rPr>
              <w:t xml:space="preserve"> - </w:t>
            </w:r>
            <w:r w:rsidR="000A597B">
              <w:rPr>
                <w:rFonts w:ascii="Calibri" w:eastAsia="Calibri" w:hAnsi="Calibri" w:cs="Times New Roman"/>
                <w:kern w:val="0"/>
                <w:sz w:val="22"/>
                <w:szCs w:val="22"/>
                <w14:ligatures w14:val="none"/>
              </w:rPr>
              <w:t>18</w:t>
            </w:r>
          </w:p>
        </w:tc>
        <w:tc>
          <w:tcPr>
            <w:tcW w:w="1888" w:type="pct"/>
            <w:tcBorders>
              <w:top w:val="outset" w:sz="6" w:space="0" w:color="auto"/>
              <w:left w:val="outset" w:sz="6" w:space="0" w:color="auto"/>
              <w:bottom w:val="outset" w:sz="6" w:space="0" w:color="auto"/>
              <w:right w:val="outset" w:sz="6" w:space="0" w:color="auto"/>
            </w:tcBorders>
            <w:vAlign w:val="center"/>
            <w:hideMark/>
          </w:tcPr>
          <w:p w14:paraId="0693243A"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ADA and Hospitality Facilities; ADA and Service Animals</w:t>
            </w:r>
          </w:p>
        </w:tc>
        <w:tc>
          <w:tcPr>
            <w:tcW w:w="1173" w:type="pct"/>
            <w:tcBorders>
              <w:top w:val="outset" w:sz="6" w:space="0" w:color="auto"/>
              <w:left w:val="outset" w:sz="6" w:space="0" w:color="auto"/>
              <w:bottom w:val="outset" w:sz="6" w:space="0" w:color="auto"/>
              <w:right w:val="outset" w:sz="6" w:space="0" w:color="auto"/>
            </w:tcBorders>
            <w:vAlign w:val="center"/>
            <w:hideMark/>
          </w:tcPr>
          <w:p w14:paraId="55E174E0"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ADA Assignment</w:t>
            </w:r>
          </w:p>
          <w:p w14:paraId="454D8ADE" w14:textId="7DD0EC5D"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date: </w:t>
            </w:r>
            <w:r w:rsidR="004E2CE0">
              <w:rPr>
                <w:rFonts w:ascii="Calibri" w:eastAsia="Calibri" w:hAnsi="Calibri" w:cs="Times New Roman"/>
                <w:kern w:val="0"/>
                <w:sz w:val="22"/>
                <w:szCs w:val="22"/>
                <w14:ligatures w14:val="none"/>
              </w:rPr>
              <w:t xml:space="preserve">Oct </w:t>
            </w:r>
            <w:r w:rsidR="00E04CD8">
              <w:rPr>
                <w:rFonts w:ascii="Calibri" w:eastAsia="Calibri" w:hAnsi="Calibri" w:cs="Times New Roman"/>
                <w:kern w:val="0"/>
                <w:sz w:val="22"/>
                <w:szCs w:val="22"/>
                <w14:ligatures w14:val="none"/>
              </w:rPr>
              <w:t>8</w:t>
            </w:r>
            <w:r w:rsidRPr="00A15489">
              <w:rPr>
                <w:rFonts w:ascii="Calibri" w:eastAsia="Calibri" w:hAnsi="Calibri" w:cs="Times New Roman"/>
                <w:kern w:val="0"/>
                <w:sz w:val="22"/>
                <w:szCs w:val="22"/>
                <w14:ligatures w14:val="none"/>
              </w:rPr>
              <w:t>)</w:t>
            </w:r>
          </w:p>
        </w:tc>
        <w:tc>
          <w:tcPr>
            <w:tcW w:w="919" w:type="pct"/>
            <w:tcBorders>
              <w:top w:val="outset" w:sz="6" w:space="0" w:color="auto"/>
              <w:left w:val="outset" w:sz="6" w:space="0" w:color="auto"/>
              <w:bottom w:val="outset" w:sz="6" w:space="0" w:color="auto"/>
              <w:right w:val="outset" w:sz="6" w:space="0" w:color="auto"/>
            </w:tcBorders>
            <w:vAlign w:val="center"/>
            <w:hideMark/>
          </w:tcPr>
          <w:p w14:paraId="4AD54A2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r>
      <w:tr w:rsidR="00C35AD4" w:rsidRPr="00A15489" w14:paraId="52A31CC5"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279ED3EA"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6</w:t>
            </w:r>
          </w:p>
        </w:tc>
        <w:tc>
          <w:tcPr>
            <w:tcW w:w="561" w:type="pct"/>
            <w:tcBorders>
              <w:top w:val="outset" w:sz="6" w:space="0" w:color="auto"/>
              <w:left w:val="outset" w:sz="6" w:space="0" w:color="auto"/>
              <w:bottom w:val="outset" w:sz="6" w:space="0" w:color="auto"/>
              <w:right w:val="outset" w:sz="6" w:space="0" w:color="auto"/>
            </w:tcBorders>
            <w:vAlign w:val="center"/>
            <w:hideMark/>
          </w:tcPr>
          <w:p w14:paraId="1334905A" w14:textId="204FE87F"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Sep 2</w:t>
            </w:r>
            <w:r w:rsidR="000A597B">
              <w:rPr>
                <w:rFonts w:ascii="Calibri" w:eastAsia="Calibri" w:hAnsi="Calibri" w:cs="Times New Roman"/>
                <w:kern w:val="0"/>
                <w:sz w:val="22"/>
                <w:szCs w:val="22"/>
                <w14:ligatures w14:val="none"/>
              </w:rPr>
              <w:t>1</w:t>
            </w:r>
            <w:r w:rsidRPr="00A15489">
              <w:rPr>
                <w:rFonts w:ascii="Calibri" w:eastAsia="Calibri" w:hAnsi="Calibri" w:cs="Times New Roman"/>
                <w:kern w:val="0"/>
                <w:sz w:val="22"/>
                <w:szCs w:val="22"/>
                <w14:ligatures w14:val="none"/>
              </w:rPr>
              <w:t xml:space="preserve"> - 2</w:t>
            </w:r>
            <w:r w:rsidR="008322A3">
              <w:rPr>
                <w:rFonts w:ascii="Calibri" w:eastAsia="Calibri" w:hAnsi="Calibri" w:cs="Times New Roman"/>
                <w:kern w:val="0"/>
                <w:sz w:val="22"/>
                <w:szCs w:val="22"/>
                <w14:ligatures w14:val="none"/>
              </w:rPr>
              <w:t>5</w:t>
            </w:r>
          </w:p>
        </w:tc>
        <w:tc>
          <w:tcPr>
            <w:tcW w:w="1888" w:type="pct"/>
            <w:tcBorders>
              <w:top w:val="outset" w:sz="6" w:space="0" w:color="auto"/>
              <w:left w:val="outset" w:sz="6" w:space="0" w:color="auto"/>
              <w:bottom w:val="outset" w:sz="6" w:space="0" w:color="auto"/>
              <w:right w:val="outset" w:sz="6" w:space="0" w:color="auto"/>
            </w:tcBorders>
            <w:vAlign w:val="center"/>
            <w:hideMark/>
          </w:tcPr>
          <w:p w14:paraId="6292861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Green Hotel Assignment Presentation and Peer Evaluation</w:t>
            </w:r>
            <w:r w:rsidRPr="00A15489">
              <w:rPr>
                <w:rFonts w:ascii="Calibri" w:eastAsia="Calibri" w:hAnsi="Calibri" w:cs="Times New Roman"/>
                <w:color w:val="000000"/>
                <w:kern w:val="0"/>
                <w:sz w:val="22"/>
                <w:szCs w:val="22"/>
                <w14:ligatures w14:val="none"/>
              </w:rPr>
              <w:t> </w:t>
            </w:r>
          </w:p>
        </w:tc>
        <w:tc>
          <w:tcPr>
            <w:tcW w:w="1173" w:type="pct"/>
            <w:tcBorders>
              <w:top w:val="outset" w:sz="6" w:space="0" w:color="auto"/>
              <w:left w:val="outset" w:sz="6" w:space="0" w:color="auto"/>
              <w:bottom w:val="outset" w:sz="6" w:space="0" w:color="auto"/>
              <w:right w:val="outset" w:sz="6" w:space="0" w:color="auto"/>
            </w:tcBorders>
            <w:vAlign w:val="center"/>
            <w:hideMark/>
          </w:tcPr>
          <w:p w14:paraId="2A2EFF71"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c>
          <w:tcPr>
            <w:tcW w:w="919" w:type="pct"/>
            <w:tcBorders>
              <w:top w:val="outset" w:sz="6" w:space="0" w:color="auto"/>
              <w:left w:val="outset" w:sz="6" w:space="0" w:color="auto"/>
              <w:bottom w:val="outset" w:sz="6" w:space="0" w:color="auto"/>
              <w:right w:val="outset" w:sz="6" w:space="0" w:color="auto"/>
            </w:tcBorders>
            <w:vAlign w:val="center"/>
            <w:hideMark/>
          </w:tcPr>
          <w:p w14:paraId="680A58C8"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Quiz 3</w:t>
            </w:r>
          </w:p>
          <w:p w14:paraId="6FFCDC7A" w14:textId="716570DF"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Sep </w:t>
            </w:r>
            <w:r w:rsidR="008322A3">
              <w:rPr>
                <w:rFonts w:ascii="Calibri" w:eastAsia="Calibri" w:hAnsi="Calibri" w:cs="Times New Roman"/>
                <w:kern w:val="0"/>
                <w:sz w:val="22"/>
                <w:szCs w:val="22"/>
                <w14:ligatures w14:val="none"/>
              </w:rPr>
              <w:t>28</w:t>
            </w:r>
            <w:r w:rsidRPr="00A15489">
              <w:rPr>
                <w:rFonts w:ascii="Calibri" w:eastAsia="Calibri" w:hAnsi="Calibri" w:cs="Times New Roman"/>
                <w:kern w:val="0"/>
                <w:sz w:val="22"/>
                <w:szCs w:val="22"/>
                <w14:ligatures w14:val="none"/>
              </w:rPr>
              <w:t>)</w:t>
            </w:r>
          </w:p>
        </w:tc>
      </w:tr>
      <w:tr w:rsidR="00C35AD4" w:rsidRPr="00A15489" w14:paraId="094D8002" w14:textId="77777777" w:rsidTr="00C35AD4">
        <w:trPr>
          <w:trHeight w:val="51"/>
        </w:trPr>
        <w:tc>
          <w:tcPr>
            <w:tcW w:w="459" w:type="pct"/>
            <w:tcBorders>
              <w:top w:val="outset" w:sz="6" w:space="0" w:color="auto"/>
              <w:left w:val="outset" w:sz="6" w:space="0" w:color="auto"/>
              <w:bottom w:val="outset" w:sz="6" w:space="0" w:color="auto"/>
              <w:right w:val="outset" w:sz="6" w:space="0" w:color="auto"/>
            </w:tcBorders>
            <w:vAlign w:val="center"/>
            <w:hideMark/>
          </w:tcPr>
          <w:p w14:paraId="5693937F"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7</w:t>
            </w:r>
          </w:p>
        </w:tc>
        <w:tc>
          <w:tcPr>
            <w:tcW w:w="561" w:type="pct"/>
            <w:tcBorders>
              <w:top w:val="outset" w:sz="6" w:space="0" w:color="auto"/>
              <w:left w:val="outset" w:sz="6" w:space="0" w:color="auto"/>
              <w:bottom w:val="outset" w:sz="6" w:space="0" w:color="auto"/>
              <w:right w:val="outset" w:sz="6" w:space="0" w:color="auto"/>
            </w:tcBorders>
            <w:vAlign w:val="center"/>
            <w:hideMark/>
          </w:tcPr>
          <w:p w14:paraId="768E587C" w14:textId="1E0C0E8E"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Sep </w:t>
            </w:r>
            <w:r w:rsidR="008322A3">
              <w:rPr>
                <w:rFonts w:ascii="Calibri" w:eastAsia="Calibri" w:hAnsi="Calibri" w:cs="Times New Roman"/>
                <w:kern w:val="0"/>
                <w:sz w:val="22"/>
                <w:szCs w:val="22"/>
                <w14:ligatures w14:val="none"/>
              </w:rPr>
              <w:t>28</w:t>
            </w:r>
            <w:r w:rsidRPr="00A15489">
              <w:rPr>
                <w:rFonts w:ascii="Calibri" w:eastAsia="Calibri" w:hAnsi="Calibri" w:cs="Times New Roman"/>
                <w:kern w:val="0"/>
                <w:sz w:val="22"/>
                <w:szCs w:val="22"/>
                <w14:ligatures w14:val="none"/>
              </w:rPr>
              <w:t xml:space="preserve"> - Oct </w:t>
            </w:r>
            <w:r w:rsidR="00795A65">
              <w:rPr>
                <w:rFonts w:ascii="Calibri" w:eastAsia="Calibri" w:hAnsi="Calibri" w:cs="Times New Roman"/>
                <w:kern w:val="0"/>
                <w:sz w:val="22"/>
                <w:szCs w:val="22"/>
                <w14:ligatures w14:val="none"/>
              </w:rPr>
              <w:t>2</w:t>
            </w:r>
          </w:p>
        </w:tc>
        <w:tc>
          <w:tcPr>
            <w:tcW w:w="1888" w:type="pct"/>
            <w:tcBorders>
              <w:top w:val="outset" w:sz="6" w:space="0" w:color="auto"/>
              <w:left w:val="outset" w:sz="6" w:space="0" w:color="auto"/>
              <w:bottom w:val="outset" w:sz="6" w:space="0" w:color="auto"/>
              <w:right w:val="outset" w:sz="6" w:space="0" w:color="auto"/>
            </w:tcBorders>
            <w:vAlign w:val="center"/>
            <w:hideMark/>
          </w:tcPr>
          <w:p w14:paraId="4DE575B9"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Layout Design Overview; Analyses of Layout Characteristics; Space Allocation</w:t>
            </w:r>
          </w:p>
        </w:tc>
        <w:tc>
          <w:tcPr>
            <w:tcW w:w="1173" w:type="pct"/>
            <w:tcBorders>
              <w:top w:val="outset" w:sz="6" w:space="0" w:color="auto"/>
              <w:left w:val="outset" w:sz="6" w:space="0" w:color="auto"/>
              <w:bottom w:val="outset" w:sz="6" w:space="0" w:color="auto"/>
              <w:right w:val="outset" w:sz="6" w:space="0" w:color="auto"/>
            </w:tcBorders>
            <w:vAlign w:val="center"/>
            <w:hideMark/>
          </w:tcPr>
          <w:p w14:paraId="76E20A9A"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Layout Design Project Step 1</w:t>
            </w:r>
          </w:p>
          <w:p w14:paraId="58BDB253" w14:textId="76222EAF"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date: Oct </w:t>
            </w:r>
            <w:r w:rsidR="00795A65">
              <w:rPr>
                <w:rFonts w:ascii="Calibri" w:eastAsia="Calibri" w:hAnsi="Calibri" w:cs="Times New Roman"/>
                <w:kern w:val="0"/>
                <w:sz w:val="22"/>
                <w:szCs w:val="22"/>
                <w14:ligatures w14:val="none"/>
              </w:rPr>
              <w:t>9</w:t>
            </w:r>
            <w:r w:rsidRPr="00A15489">
              <w:rPr>
                <w:rFonts w:ascii="Calibri" w:eastAsia="Calibri" w:hAnsi="Calibri" w:cs="Times New Roman"/>
                <w:kern w:val="0"/>
                <w:sz w:val="22"/>
                <w:szCs w:val="22"/>
                <w14:ligatures w14:val="none"/>
              </w:rPr>
              <w:t>)</w:t>
            </w:r>
          </w:p>
        </w:tc>
        <w:tc>
          <w:tcPr>
            <w:tcW w:w="919" w:type="pct"/>
            <w:tcBorders>
              <w:top w:val="outset" w:sz="6" w:space="0" w:color="auto"/>
              <w:left w:val="outset" w:sz="6" w:space="0" w:color="auto"/>
              <w:bottom w:val="outset" w:sz="6" w:space="0" w:color="auto"/>
              <w:right w:val="outset" w:sz="6" w:space="0" w:color="auto"/>
            </w:tcBorders>
            <w:vAlign w:val="center"/>
            <w:hideMark/>
          </w:tcPr>
          <w:p w14:paraId="006F0814"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Quiz 4</w:t>
            </w:r>
          </w:p>
          <w:p w14:paraId="3E958649" w14:textId="35BDFD3E"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Oct </w:t>
            </w:r>
            <w:r w:rsidR="00D330B0">
              <w:rPr>
                <w:rFonts w:ascii="Calibri" w:eastAsia="Calibri" w:hAnsi="Calibri" w:cs="Times New Roman"/>
                <w:kern w:val="0"/>
                <w:sz w:val="22"/>
                <w:szCs w:val="22"/>
                <w14:ligatures w14:val="none"/>
              </w:rPr>
              <w:t>5</w:t>
            </w:r>
            <w:r w:rsidRPr="00A15489">
              <w:rPr>
                <w:rFonts w:ascii="Calibri" w:eastAsia="Calibri" w:hAnsi="Calibri" w:cs="Times New Roman"/>
                <w:kern w:val="0"/>
                <w:sz w:val="22"/>
                <w:szCs w:val="22"/>
                <w14:ligatures w14:val="none"/>
              </w:rPr>
              <w:t>)</w:t>
            </w:r>
          </w:p>
        </w:tc>
      </w:tr>
      <w:tr w:rsidR="00C35AD4" w:rsidRPr="00A15489" w14:paraId="32AEFEE6"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7D34715D"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8</w:t>
            </w:r>
          </w:p>
        </w:tc>
        <w:tc>
          <w:tcPr>
            <w:tcW w:w="561" w:type="pct"/>
            <w:tcBorders>
              <w:top w:val="outset" w:sz="6" w:space="0" w:color="auto"/>
              <w:left w:val="outset" w:sz="6" w:space="0" w:color="auto"/>
              <w:bottom w:val="outset" w:sz="6" w:space="0" w:color="auto"/>
              <w:right w:val="outset" w:sz="6" w:space="0" w:color="auto"/>
            </w:tcBorders>
            <w:vAlign w:val="center"/>
            <w:hideMark/>
          </w:tcPr>
          <w:p w14:paraId="5FEDF62B" w14:textId="05A2EC7E"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Oct </w:t>
            </w:r>
            <w:r w:rsidR="00CC0B5E">
              <w:rPr>
                <w:rFonts w:ascii="Calibri" w:eastAsia="Calibri" w:hAnsi="Calibri" w:cs="Times New Roman"/>
                <w:kern w:val="0"/>
                <w:sz w:val="22"/>
                <w:szCs w:val="22"/>
                <w14:ligatures w14:val="none"/>
              </w:rPr>
              <w:t>5</w:t>
            </w:r>
            <w:r w:rsidRPr="00A15489">
              <w:rPr>
                <w:rFonts w:ascii="Calibri" w:eastAsia="Calibri" w:hAnsi="Calibri" w:cs="Times New Roman"/>
                <w:kern w:val="0"/>
                <w:sz w:val="22"/>
                <w:szCs w:val="22"/>
                <w14:ligatures w14:val="none"/>
              </w:rPr>
              <w:t xml:space="preserve"> - </w:t>
            </w:r>
            <w:r w:rsidR="003C3C8F">
              <w:rPr>
                <w:rFonts w:ascii="Calibri" w:eastAsia="Calibri" w:hAnsi="Calibri" w:cs="Times New Roman"/>
                <w:kern w:val="0"/>
                <w:sz w:val="22"/>
                <w:szCs w:val="22"/>
                <w14:ligatures w14:val="none"/>
              </w:rPr>
              <w:t>9</w:t>
            </w:r>
          </w:p>
        </w:tc>
        <w:tc>
          <w:tcPr>
            <w:tcW w:w="1888" w:type="pct"/>
            <w:tcBorders>
              <w:top w:val="outset" w:sz="6" w:space="0" w:color="auto"/>
              <w:left w:val="outset" w:sz="6" w:space="0" w:color="auto"/>
              <w:bottom w:val="outset" w:sz="6" w:space="0" w:color="auto"/>
              <w:right w:val="outset" w:sz="6" w:space="0" w:color="auto"/>
            </w:tcBorders>
            <w:vAlign w:val="center"/>
            <w:hideMark/>
          </w:tcPr>
          <w:p w14:paraId="4709B35A"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BOH Design; General Principles for Equipment Selection; BOH Equipment</w:t>
            </w:r>
          </w:p>
        </w:tc>
        <w:tc>
          <w:tcPr>
            <w:tcW w:w="1173" w:type="pct"/>
            <w:tcBorders>
              <w:top w:val="outset" w:sz="6" w:space="0" w:color="auto"/>
              <w:left w:val="outset" w:sz="6" w:space="0" w:color="auto"/>
              <w:bottom w:val="outset" w:sz="6" w:space="0" w:color="auto"/>
              <w:right w:val="outset" w:sz="6" w:space="0" w:color="auto"/>
            </w:tcBorders>
            <w:vAlign w:val="center"/>
            <w:hideMark/>
          </w:tcPr>
          <w:p w14:paraId="5A32547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Layout Design Project Step 2</w:t>
            </w:r>
          </w:p>
          <w:p w14:paraId="57DF5217" w14:textId="3B143A59"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(Due date: Oct 1</w:t>
            </w:r>
            <w:r w:rsidR="003C3C8F">
              <w:rPr>
                <w:rFonts w:ascii="Calibri" w:eastAsia="Calibri" w:hAnsi="Calibri" w:cs="Times New Roman"/>
                <w:kern w:val="0"/>
                <w:sz w:val="22"/>
                <w:szCs w:val="22"/>
                <w14:ligatures w14:val="none"/>
              </w:rPr>
              <w:t>6</w:t>
            </w:r>
            <w:r w:rsidRPr="00A15489">
              <w:rPr>
                <w:rFonts w:ascii="Calibri" w:eastAsia="Calibri" w:hAnsi="Calibri" w:cs="Times New Roman"/>
                <w:kern w:val="0"/>
                <w:sz w:val="22"/>
                <w:szCs w:val="22"/>
                <w14:ligatures w14:val="none"/>
              </w:rPr>
              <w:t>)</w:t>
            </w:r>
          </w:p>
        </w:tc>
        <w:tc>
          <w:tcPr>
            <w:tcW w:w="919" w:type="pct"/>
            <w:tcBorders>
              <w:top w:val="outset" w:sz="6" w:space="0" w:color="auto"/>
              <w:left w:val="outset" w:sz="6" w:space="0" w:color="auto"/>
              <w:bottom w:val="outset" w:sz="6" w:space="0" w:color="auto"/>
              <w:right w:val="outset" w:sz="6" w:space="0" w:color="auto"/>
            </w:tcBorders>
            <w:vAlign w:val="center"/>
            <w:hideMark/>
          </w:tcPr>
          <w:p w14:paraId="2D5D15AC"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Quiz 5</w:t>
            </w:r>
          </w:p>
          <w:p w14:paraId="67152EBD" w14:textId="6E9581B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(Due: Oct 1</w:t>
            </w:r>
            <w:r w:rsidR="003C3C8F">
              <w:rPr>
                <w:rFonts w:ascii="Calibri" w:eastAsia="Calibri" w:hAnsi="Calibri" w:cs="Times New Roman"/>
                <w:kern w:val="0"/>
                <w:sz w:val="22"/>
                <w:szCs w:val="22"/>
                <w14:ligatures w14:val="none"/>
              </w:rPr>
              <w:t>2</w:t>
            </w:r>
            <w:r w:rsidRPr="00A15489">
              <w:rPr>
                <w:rFonts w:ascii="Calibri" w:eastAsia="Calibri" w:hAnsi="Calibri" w:cs="Times New Roman"/>
                <w:kern w:val="0"/>
                <w:sz w:val="22"/>
                <w:szCs w:val="22"/>
                <w14:ligatures w14:val="none"/>
              </w:rPr>
              <w:t>)</w:t>
            </w:r>
          </w:p>
        </w:tc>
      </w:tr>
      <w:tr w:rsidR="00C35AD4" w:rsidRPr="00A15489" w14:paraId="3E4CE843"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7E75892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9</w:t>
            </w:r>
          </w:p>
        </w:tc>
        <w:tc>
          <w:tcPr>
            <w:tcW w:w="561" w:type="pct"/>
            <w:tcBorders>
              <w:top w:val="outset" w:sz="6" w:space="0" w:color="auto"/>
              <w:left w:val="outset" w:sz="6" w:space="0" w:color="auto"/>
              <w:bottom w:val="outset" w:sz="6" w:space="0" w:color="auto"/>
              <w:right w:val="outset" w:sz="6" w:space="0" w:color="auto"/>
            </w:tcBorders>
            <w:vAlign w:val="center"/>
            <w:hideMark/>
          </w:tcPr>
          <w:p w14:paraId="7E1BA7EF" w14:textId="30FF239F"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Oct 1</w:t>
            </w:r>
            <w:r w:rsidR="006D4E02">
              <w:rPr>
                <w:rFonts w:ascii="Calibri" w:eastAsia="Calibri" w:hAnsi="Calibri" w:cs="Times New Roman"/>
                <w:kern w:val="0"/>
                <w:sz w:val="22"/>
                <w:szCs w:val="22"/>
                <w14:ligatures w14:val="none"/>
              </w:rPr>
              <w:t>2</w:t>
            </w:r>
            <w:r w:rsidRPr="00A15489">
              <w:rPr>
                <w:rFonts w:ascii="Calibri" w:eastAsia="Calibri" w:hAnsi="Calibri" w:cs="Times New Roman"/>
                <w:kern w:val="0"/>
                <w:sz w:val="22"/>
                <w:szCs w:val="22"/>
                <w14:ligatures w14:val="none"/>
              </w:rPr>
              <w:t xml:space="preserve"> - 1</w:t>
            </w:r>
            <w:r w:rsidR="006D4E02">
              <w:rPr>
                <w:rFonts w:ascii="Calibri" w:eastAsia="Calibri" w:hAnsi="Calibri" w:cs="Times New Roman"/>
                <w:kern w:val="0"/>
                <w:sz w:val="22"/>
                <w:szCs w:val="22"/>
                <w14:ligatures w14:val="none"/>
              </w:rPr>
              <w:t>6</w:t>
            </w:r>
          </w:p>
        </w:tc>
        <w:tc>
          <w:tcPr>
            <w:tcW w:w="1888" w:type="pct"/>
            <w:tcBorders>
              <w:top w:val="outset" w:sz="6" w:space="0" w:color="auto"/>
              <w:left w:val="outset" w:sz="6" w:space="0" w:color="auto"/>
              <w:bottom w:val="outset" w:sz="6" w:space="0" w:color="auto"/>
              <w:right w:val="outset" w:sz="6" w:space="0" w:color="auto"/>
            </w:tcBorders>
            <w:vAlign w:val="center"/>
            <w:hideMark/>
          </w:tcPr>
          <w:p w14:paraId="060664F4"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The Engineering Department and Maintenance</w:t>
            </w:r>
          </w:p>
        </w:tc>
        <w:tc>
          <w:tcPr>
            <w:tcW w:w="1173" w:type="pct"/>
            <w:tcBorders>
              <w:top w:val="outset" w:sz="6" w:space="0" w:color="auto"/>
              <w:left w:val="outset" w:sz="6" w:space="0" w:color="auto"/>
              <w:bottom w:val="outset" w:sz="6" w:space="0" w:color="auto"/>
              <w:right w:val="outset" w:sz="6" w:space="0" w:color="auto"/>
            </w:tcBorders>
            <w:vAlign w:val="center"/>
            <w:hideMark/>
          </w:tcPr>
          <w:p w14:paraId="3E5B921F"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p w14:paraId="5A0192EA"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Layout Design Project Step 3</w:t>
            </w:r>
          </w:p>
          <w:p w14:paraId="096E0B2E" w14:textId="5A3D25E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(Due date: Oct 2</w:t>
            </w:r>
            <w:r w:rsidR="006D4E02">
              <w:rPr>
                <w:rFonts w:ascii="Calibri" w:eastAsia="Calibri" w:hAnsi="Calibri" w:cs="Times New Roman"/>
                <w:kern w:val="0"/>
                <w:sz w:val="22"/>
                <w:szCs w:val="22"/>
                <w14:ligatures w14:val="none"/>
              </w:rPr>
              <w:t>3</w:t>
            </w:r>
            <w:r w:rsidRPr="00A15489">
              <w:rPr>
                <w:rFonts w:ascii="Calibri" w:eastAsia="Calibri" w:hAnsi="Calibri" w:cs="Times New Roman"/>
                <w:kern w:val="0"/>
                <w:sz w:val="22"/>
                <w:szCs w:val="22"/>
                <w14:ligatures w14:val="none"/>
              </w:rPr>
              <w:t>)</w:t>
            </w:r>
          </w:p>
        </w:tc>
        <w:tc>
          <w:tcPr>
            <w:tcW w:w="919" w:type="pct"/>
            <w:tcBorders>
              <w:top w:val="outset" w:sz="6" w:space="0" w:color="auto"/>
              <w:left w:val="outset" w:sz="6" w:space="0" w:color="auto"/>
              <w:bottom w:val="outset" w:sz="6" w:space="0" w:color="auto"/>
              <w:right w:val="outset" w:sz="6" w:space="0" w:color="auto"/>
            </w:tcBorders>
            <w:vAlign w:val="center"/>
            <w:hideMark/>
          </w:tcPr>
          <w:p w14:paraId="5DAF93F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Quiz 6</w:t>
            </w:r>
          </w:p>
          <w:p w14:paraId="33CC43AC" w14:textId="6F1C8A8F"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Oct </w:t>
            </w:r>
            <w:r w:rsidR="0008028A">
              <w:rPr>
                <w:rFonts w:ascii="Calibri" w:eastAsia="Calibri" w:hAnsi="Calibri" w:cs="Times New Roman"/>
                <w:kern w:val="0"/>
                <w:sz w:val="22"/>
                <w:szCs w:val="22"/>
                <w14:ligatures w14:val="none"/>
              </w:rPr>
              <w:t>19</w:t>
            </w:r>
            <w:r w:rsidRPr="00A15489">
              <w:rPr>
                <w:rFonts w:ascii="Calibri" w:eastAsia="Calibri" w:hAnsi="Calibri" w:cs="Times New Roman"/>
                <w:kern w:val="0"/>
                <w:sz w:val="22"/>
                <w:szCs w:val="22"/>
                <w14:ligatures w14:val="none"/>
              </w:rPr>
              <w:t>)</w:t>
            </w:r>
          </w:p>
        </w:tc>
      </w:tr>
      <w:tr w:rsidR="00C35AD4" w:rsidRPr="00A15489" w14:paraId="750AEA42"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277736D2"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lastRenderedPageBreak/>
              <w:t>10</w:t>
            </w:r>
          </w:p>
        </w:tc>
        <w:tc>
          <w:tcPr>
            <w:tcW w:w="561" w:type="pct"/>
            <w:tcBorders>
              <w:top w:val="outset" w:sz="6" w:space="0" w:color="auto"/>
              <w:left w:val="outset" w:sz="6" w:space="0" w:color="auto"/>
              <w:bottom w:val="outset" w:sz="6" w:space="0" w:color="auto"/>
              <w:right w:val="outset" w:sz="6" w:space="0" w:color="auto"/>
            </w:tcBorders>
            <w:vAlign w:val="center"/>
            <w:hideMark/>
          </w:tcPr>
          <w:p w14:paraId="237EE005" w14:textId="58D88979"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Oct 1</w:t>
            </w:r>
            <w:r w:rsidR="0008028A">
              <w:rPr>
                <w:rFonts w:ascii="Calibri" w:eastAsia="Calibri" w:hAnsi="Calibri" w:cs="Times New Roman"/>
                <w:kern w:val="0"/>
                <w:sz w:val="22"/>
                <w:szCs w:val="22"/>
                <w14:ligatures w14:val="none"/>
              </w:rPr>
              <w:t>9</w:t>
            </w:r>
            <w:r w:rsidRPr="00A15489">
              <w:rPr>
                <w:rFonts w:ascii="Calibri" w:eastAsia="Calibri" w:hAnsi="Calibri" w:cs="Times New Roman"/>
                <w:kern w:val="0"/>
                <w:sz w:val="22"/>
                <w:szCs w:val="22"/>
                <w14:ligatures w14:val="none"/>
              </w:rPr>
              <w:t xml:space="preserve"> - 2</w:t>
            </w:r>
            <w:r w:rsidR="00F22272">
              <w:rPr>
                <w:rFonts w:ascii="Calibri" w:eastAsia="Calibri" w:hAnsi="Calibri" w:cs="Times New Roman"/>
                <w:kern w:val="0"/>
                <w:sz w:val="22"/>
                <w:szCs w:val="22"/>
                <w14:ligatures w14:val="none"/>
              </w:rPr>
              <w:t>3</w:t>
            </w:r>
          </w:p>
        </w:tc>
        <w:tc>
          <w:tcPr>
            <w:tcW w:w="1888" w:type="pct"/>
            <w:tcBorders>
              <w:top w:val="outset" w:sz="6" w:space="0" w:color="auto"/>
              <w:left w:val="outset" w:sz="6" w:space="0" w:color="auto"/>
              <w:bottom w:val="outset" w:sz="6" w:space="0" w:color="auto"/>
              <w:right w:val="outset" w:sz="6" w:space="0" w:color="auto"/>
            </w:tcBorders>
            <w:vAlign w:val="center"/>
          </w:tcPr>
          <w:p w14:paraId="5564EF77"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FOH Design; Serving and Dining; Hotel and Event Floorplan Design</w:t>
            </w:r>
          </w:p>
        </w:tc>
        <w:tc>
          <w:tcPr>
            <w:tcW w:w="1173" w:type="pct"/>
            <w:tcBorders>
              <w:top w:val="outset" w:sz="6" w:space="0" w:color="auto"/>
              <w:left w:val="outset" w:sz="6" w:space="0" w:color="auto"/>
              <w:bottom w:val="outset" w:sz="6" w:space="0" w:color="auto"/>
              <w:right w:val="outset" w:sz="6" w:space="0" w:color="auto"/>
            </w:tcBorders>
            <w:vAlign w:val="center"/>
          </w:tcPr>
          <w:p w14:paraId="1C43854B"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Layout Design Project Step 4</w:t>
            </w:r>
          </w:p>
          <w:p w14:paraId="655D58A6" w14:textId="2E9191E9"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date: Oct </w:t>
            </w:r>
            <w:r w:rsidR="00F22272">
              <w:rPr>
                <w:rFonts w:ascii="Calibri" w:eastAsia="Calibri" w:hAnsi="Calibri" w:cs="Times New Roman"/>
                <w:kern w:val="0"/>
                <w:sz w:val="22"/>
                <w:szCs w:val="22"/>
                <w14:ligatures w14:val="none"/>
              </w:rPr>
              <w:t>30</w:t>
            </w:r>
            <w:r w:rsidRPr="00A15489">
              <w:rPr>
                <w:rFonts w:ascii="Calibri" w:eastAsia="Calibri" w:hAnsi="Calibri" w:cs="Times New Roman"/>
                <w:kern w:val="0"/>
                <w:sz w:val="22"/>
                <w:szCs w:val="22"/>
                <w14:ligatures w14:val="none"/>
              </w:rPr>
              <w:t>)</w:t>
            </w:r>
          </w:p>
        </w:tc>
        <w:tc>
          <w:tcPr>
            <w:tcW w:w="919" w:type="pct"/>
            <w:tcBorders>
              <w:top w:val="outset" w:sz="6" w:space="0" w:color="auto"/>
              <w:left w:val="outset" w:sz="6" w:space="0" w:color="auto"/>
              <w:bottom w:val="outset" w:sz="6" w:space="0" w:color="auto"/>
              <w:right w:val="outset" w:sz="6" w:space="0" w:color="auto"/>
            </w:tcBorders>
            <w:vAlign w:val="center"/>
          </w:tcPr>
          <w:p w14:paraId="491EC04E"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Quiz 7</w:t>
            </w:r>
          </w:p>
          <w:p w14:paraId="3BC44EAC" w14:textId="46405DE1"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(Due: Oct 2</w:t>
            </w:r>
            <w:r w:rsidR="00F22272">
              <w:rPr>
                <w:rFonts w:ascii="Calibri" w:eastAsia="Calibri" w:hAnsi="Calibri" w:cs="Times New Roman"/>
                <w:kern w:val="0"/>
                <w:sz w:val="22"/>
                <w:szCs w:val="22"/>
                <w14:ligatures w14:val="none"/>
              </w:rPr>
              <w:t>6</w:t>
            </w:r>
            <w:r w:rsidRPr="00A15489">
              <w:rPr>
                <w:rFonts w:ascii="Calibri" w:eastAsia="Calibri" w:hAnsi="Calibri" w:cs="Times New Roman"/>
                <w:kern w:val="0"/>
                <w:sz w:val="22"/>
                <w:szCs w:val="22"/>
                <w14:ligatures w14:val="none"/>
              </w:rPr>
              <w:t>)</w:t>
            </w:r>
          </w:p>
        </w:tc>
      </w:tr>
      <w:tr w:rsidR="00C35AD4" w:rsidRPr="00A15489" w14:paraId="5DE48180"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3EC9D4A5"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11</w:t>
            </w:r>
          </w:p>
        </w:tc>
        <w:tc>
          <w:tcPr>
            <w:tcW w:w="561" w:type="pct"/>
            <w:tcBorders>
              <w:top w:val="outset" w:sz="6" w:space="0" w:color="auto"/>
              <w:left w:val="outset" w:sz="6" w:space="0" w:color="auto"/>
              <w:bottom w:val="outset" w:sz="6" w:space="0" w:color="auto"/>
              <w:right w:val="outset" w:sz="6" w:space="0" w:color="auto"/>
            </w:tcBorders>
            <w:vAlign w:val="center"/>
            <w:hideMark/>
          </w:tcPr>
          <w:p w14:paraId="5FEFA2B8" w14:textId="38FF1D04"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Oct 2</w:t>
            </w:r>
            <w:r w:rsidR="007F25E0">
              <w:rPr>
                <w:rFonts w:ascii="Calibri" w:eastAsia="Calibri" w:hAnsi="Calibri" w:cs="Times New Roman"/>
                <w:kern w:val="0"/>
                <w:sz w:val="22"/>
                <w:szCs w:val="22"/>
                <w14:ligatures w14:val="none"/>
              </w:rPr>
              <w:t>6</w:t>
            </w:r>
            <w:r w:rsidRPr="00A15489">
              <w:rPr>
                <w:rFonts w:ascii="Calibri" w:eastAsia="Calibri" w:hAnsi="Calibri" w:cs="Times New Roman"/>
                <w:kern w:val="0"/>
                <w:sz w:val="22"/>
                <w:szCs w:val="22"/>
                <w14:ligatures w14:val="none"/>
              </w:rPr>
              <w:t>–</w:t>
            </w:r>
            <w:r w:rsidR="007F25E0">
              <w:rPr>
                <w:rFonts w:ascii="Calibri" w:eastAsia="Calibri" w:hAnsi="Calibri" w:cs="Times New Roman"/>
                <w:kern w:val="0"/>
                <w:sz w:val="22"/>
                <w:szCs w:val="22"/>
                <w14:ligatures w14:val="none"/>
              </w:rPr>
              <w:t>30</w:t>
            </w:r>
          </w:p>
        </w:tc>
        <w:tc>
          <w:tcPr>
            <w:tcW w:w="1888" w:type="pct"/>
            <w:tcBorders>
              <w:top w:val="outset" w:sz="6" w:space="0" w:color="auto"/>
              <w:left w:val="outset" w:sz="6" w:space="0" w:color="auto"/>
              <w:bottom w:val="outset" w:sz="6" w:space="0" w:color="auto"/>
              <w:right w:val="outset" w:sz="6" w:space="0" w:color="auto"/>
            </w:tcBorders>
            <w:vAlign w:val="center"/>
          </w:tcPr>
          <w:p w14:paraId="07425273"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Review Drawings of Layout Design Project Step 4 (Group 1)</w:t>
            </w:r>
          </w:p>
        </w:tc>
        <w:tc>
          <w:tcPr>
            <w:tcW w:w="1173" w:type="pct"/>
            <w:tcBorders>
              <w:top w:val="outset" w:sz="6" w:space="0" w:color="auto"/>
              <w:left w:val="outset" w:sz="6" w:space="0" w:color="auto"/>
              <w:bottom w:val="outset" w:sz="6" w:space="0" w:color="auto"/>
              <w:right w:val="outset" w:sz="6" w:space="0" w:color="auto"/>
            </w:tcBorders>
            <w:vAlign w:val="center"/>
          </w:tcPr>
          <w:p w14:paraId="1661C4F2"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Layout Design Project Step 5</w:t>
            </w:r>
          </w:p>
          <w:p w14:paraId="3FCD301C" w14:textId="10816699"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(Due date: Nov 1</w:t>
            </w:r>
            <w:r w:rsidR="00C55325">
              <w:rPr>
                <w:rFonts w:ascii="Calibri" w:eastAsia="Calibri" w:hAnsi="Calibri" w:cs="Times New Roman"/>
                <w:kern w:val="0"/>
                <w:sz w:val="22"/>
                <w:szCs w:val="22"/>
                <w14:ligatures w14:val="none"/>
              </w:rPr>
              <w:t>3</w:t>
            </w:r>
            <w:r w:rsidRPr="00A15489">
              <w:rPr>
                <w:rFonts w:ascii="Calibri" w:eastAsia="Calibri" w:hAnsi="Calibri" w:cs="Times New Roman"/>
                <w:kern w:val="0"/>
                <w:sz w:val="22"/>
                <w:szCs w:val="22"/>
                <w14:ligatures w14:val="none"/>
              </w:rPr>
              <w:t>)</w:t>
            </w:r>
          </w:p>
        </w:tc>
        <w:tc>
          <w:tcPr>
            <w:tcW w:w="919" w:type="pct"/>
            <w:tcBorders>
              <w:top w:val="outset" w:sz="6" w:space="0" w:color="auto"/>
              <w:left w:val="outset" w:sz="6" w:space="0" w:color="auto"/>
              <w:bottom w:val="outset" w:sz="6" w:space="0" w:color="auto"/>
              <w:right w:val="outset" w:sz="6" w:space="0" w:color="auto"/>
            </w:tcBorders>
            <w:vAlign w:val="center"/>
          </w:tcPr>
          <w:p w14:paraId="3DBB84DA"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r>
      <w:tr w:rsidR="00C35AD4" w:rsidRPr="00A15489" w14:paraId="5B4FFB94"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2248F154"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12</w:t>
            </w:r>
          </w:p>
        </w:tc>
        <w:tc>
          <w:tcPr>
            <w:tcW w:w="561" w:type="pct"/>
            <w:tcBorders>
              <w:top w:val="outset" w:sz="6" w:space="0" w:color="auto"/>
              <w:left w:val="outset" w:sz="6" w:space="0" w:color="auto"/>
              <w:bottom w:val="outset" w:sz="6" w:space="0" w:color="auto"/>
              <w:right w:val="outset" w:sz="6" w:space="0" w:color="auto"/>
            </w:tcBorders>
            <w:vAlign w:val="center"/>
            <w:hideMark/>
          </w:tcPr>
          <w:p w14:paraId="635EF795" w14:textId="3A099AE4"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Nov</w:t>
            </w:r>
            <w:r w:rsidR="004268AB">
              <w:rPr>
                <w:rFonts w:ascii="Calibri" w:eastAsia="Calibri" w:hAnsi="Calibri" w:cs="Times New Roman"/>
                <w:kern w:val="0"/>
                <w:sz w:val="22"/>
                <w:szCs w:val="22"/>
                <w14:ligatures w14:val="none"/>
              </w:rPr>
              <w:t xml:space="preserve"> </w:t>
            </w:r>
            <w:r w:rsidR="00C55325">
              <w:rPr>
                <w:rFonts w:ascii="Calibri" w:eastAsia="Calibri" w:hAnsi="Calibri" w:cs="Times New Roman"/>
                <w:kern w:val="0"/>
                <w:sz w:val="22"/>
                <w:szCs w:val="22"/>
                <w14:ligatures w14:val="none"/>
              </w:rPr>
              <w:t>2</w:t>
            </w:r>
            <w:r w:rsidRPr="00A15489">
              <w:rPr>
                <w:rFonts w:ascii="Calibri" w:eastAsia="Calibri" w:hAnsi="Calibri" w:cs="Times New Roman"/>
                <w:kern w:val="0"/>
                <w:sz w:val="22"/>
                <w:szCs w:val="22"/>
                <w14:ligatures w14:val="none"/>
              </w:rPr>
              <w:t xml:space="preserve"> - </w:t>
            </w:r>
            <w:r w:rsidR="004268AB">
              <w:rPr>
                <w:rFonts w:ascii="Calibri" w:eastAsia="Calibri" w:hAnsi="Calibri" w:cs="Times New Roman"/>
                <w:kern w:val="0"/>
                <w:sz w:val="22"/>
                <w:szCs w:val="22"/>
                <w14:ligatures w14:val="none"/>
              </w:rPr>
              <w:t>6</w:t>
            </w:r>
          </w:p>
        </w:tc>
        <w:tc>
          <w:tcPr>
            <w:tcW w:w="1888" w:type="pct"/>
            <w:tcBorders>
              <w:top w:val="outset" w:sz="6" w:space="0" w:color="auto"/>
              <w:left w:val="outset" w:sz="6" w:space="0" w:color="auto"/>
              <w:bottom w:val="outset" w:sz="6" w:space="0" w:color="auto"/>
              <w:right w:val="outset" w:sz="6" w:space="0" w:color="auto"/>
            </w:tcBorders>
            <w:vAlign w:val="center"/>
          </w:tcPr>
          <w:p w14:paraId="4D4D07B0"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Review Drawings of Layout Design Project Step 4 (Group 2)</w:t>
            </w:r>
          </w:p>
        </w:tc>
        <w:tc>
          <w:tcPr>
            <w:tcW w:w="1173" w:type="pct"/>
            <w:tcBorders>
              <w:top w:val="outset" w:sz="6" w:space="0" w:color="auto"/>
              <w:left w:val="outset" w:sz="6" w:space="0" w:color="auto"/>
              <w:bottom w:val="outset" w:sz="6" w:space="0" w:color="auto"/>
              <w:right w:val="outset" w:sz="6" w:space="0" w:color="auto"/>
            </w:tcBorders>
            <w:vAlign w:val="center"/>
          </w:tcPr>
          <w:p w14:paraId="1F2CCEBF"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c>
          <w:tcPr>
            <w:tcW w:w="919" w:type="pct"/>
            <w:tcBorders>
              <w:top w:val="outset" w:sz="6" w:space="0" w:color="auto"/>
              <w:left w:val="outset" w:sz="6" w:space="0" w:color="auto"/>
              <w:bottom w:val="outset" w:sz="6" w:space="0" w:color="auto"/>
              <w:right w:val="outset" w:sz="6" w:space="0" w:color="auto"/>
            </w:tcBorders>
            <w:vAlign w:val="center"/>
          </w:tcPr>
          <w:p w14:paraId="150426C4"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r>
      <w:tr w:rsidR="00C35AD4" w:rsidRPr="00A15489" w14:paraId="203C8380"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26733675"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13</w:t>
            </w:r>
          </w:p>
        </w:tc>
        <w:tc>
          <w:tcPr>
            <w:tcW w:w="561" w:type="pct"/>
            <w:tcBorders>
              <w:top w:val="outset" w:sz="6" w:space="0" w:color="auto"/>
              <w:left w:val="outset" w:sz="6" w:space="0" w:color="auto"/>
              <w:bottom w:val="outset" w:sz="6" w:space="0" w:color="auto"/>
              <w:right w:val="outset" w:sz="6" w:space="0" w:color="auto"/>
            </w:tcBorders>
            <w:vAlign w:val="center"/>
            <w:hideMark/>
          </w:tcPr>
          <w:p w14:paraId="2CFCEA3E" w14:textId="4B388984"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Nov </w:t>
            </w:r>
            <w:r w:rsidR="004268AB">
              <w:rPr>
                <w:rFonts w:ascii="Calibri" w:eastAsia="Calibri" w:hAnsi="Calibri" w:cs="Times New Roman"/>
                <w:kern w:val="0"/>
                <w:sz w:val="22"/>
                <w:szCs w:val="22"/>
                <w14:ligatures w14:val="none"/>
              </w:rPr>
              <w:t>9</w:t>
            </w:r>
            <w:r w:rsidRPr="00A15489">
              <w:rPr>
                <w:rFonts w:ascii="Calibri" w:eastAsia="Calibri" w:hAnsi="Calibri" w:cs="Times New Roman"/>
                <w:kern w:val="0"/>
                <w:sz w:val="22"/>
                <w:szCs w:val="22"/>
                <w14:ligatures w14:val="none"/>
              </w:rPr>
              <w:t xml:space="preserve"> - 1</w:t>
            </w:r>
            <w:r w:rsidR="004268AB">
              <w:rPr>
                <w:rFonts w:ascii="Calibri" w:eastAsia="Calibri" w:hAnsi="Calibri" w:cs="Times New Roman"/>
                <w:kern w:val="0"/>
                <w:sz w:val="22"/>
                <w:szCs w:val="22"/>
                <w14:ligatures w14:val="none"/>
              </w:rPr>
              <w:t>3</w:t>
            </w:r>
          </w:p>
        </w:tc>
        <w:tc>
          <w:tcPr>
            <w:tcW w:w="1888" w:type="pct"/>
            <w:tcBorders>
              <w:top w:val="outset" w:sz="6" w:space="0" w:color="auto"/>
              <w:left w:val="outset" w:sz="6" w:space="0" w:color="auto"/>
              <w:bottom w:val="outset" w:sz="6" w:space="0" w:color="auto"/>
              <w:right w:val="outset" w:sz="6" w:space="0" w:color="auto"/>
            </w:tcBorders>
            <w:vAlign w:val="center"/>
          </w:tcPr>
          <w:p w14:paraId="7DB307CA"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Crisis Management</w:t>
            </w:r>
          </w:p>
        </w:tc>
        <w:tc>
          <w:tcPr>
            <w:tcW w:w="1173" w:type="pct"/>
            <w:tcBorders>
              <w:top w:val="outset" w:sz="6" w:space="0" w:color="auto"/>
              <w:left w:val="outset" w:sz="6" w:space="0" w:color="auto"/>
              <w:bottom w:val="outset" w:sz="6" w:space="0" w:color="auto"/>
              <w:right w:val="outset" w:sz="6" w:space="0" w:color="auto"/>
            </w:tcBorders>
            <w:vAlign w:val="center"/>
          </w:tcPr>
          <w:p w14:paraId="583EC439"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Crisis Management Assignment</w:t>
            </w:r>
          </w:p>
          <w:p w14:paraId="7AFA91A6"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(Due date: Nov 18)</w:t>
            </w:r>
          </w:p>
        </w:tc>
        <w:tc>
          <w:tcPr>
            <w:tcW w:w="919" w:type="pct"/>
            <w:tcBorders>
              <w:top w:val="outset" w:sz="6" w:space="0" w:color="auto"/>
              <w:left w:val="outset" w:sz="6" w:space="0" w:color="auto"/>
              <w:bottom w:val="outset" w:sz="6" w:space="0" w:color="auto"/>
              <w:right w:val="outset" w:sz="6" w:space="0" w:color="auto"/>
            </w:tcBorders>
            <w:vAlign w:val="center"/>
          </w:tcPr>
          <w:p w14:paraId="79B2906D"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Quiz 8</w:t>
            </w:r>
          </w:p>
          <w:p w14:paraId="525BA101" w14:textId="1240B959"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(Due: Nov 1</w:t>
            </w:r>
            <w:r w:rsidR="00470713">
              <w:rPr>
                <w:rFonts w:ascii="Calibri" w:eastAsia="Calibri" w:hAnsi="Calibri" w:cs="Times New Roman"/>
                <w:kern w:val="0"/>
                <w:sz w:val="22"/>
                <w:szCs w:val="22"/>
                <w14:ligatures w14:val="none"/>
              </w:rPr>
              <w:t>6</w:t>
            </w:r>
            <w:r w:rsidR="0031310E">
              <w:rPr>
                <w:rFonts w:ascii="Calibri" w:eastAsia="Calibri" w:hAnsi="Calibri" w:cs="Times New Roman"/>
                <w:kern w:val="0"/>
                <w:sz w:val="22"/>
                <w:szCs w:val="22"/>
                <w14:ligatures w14:val="none"/>
              </w:rPr>
              <w:t>)</w:t>
            </w:r>
          </w:p>
        </w:tc>
      </w:tr>
      <w:tr w:rsidR="00C35AD4" w:rsidRPr="00A15489" w14:paraId="1295195A"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4C8D7AB3"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14</w:t>
            </w:r>
          </w:p>
        </w:tc>
        <w:tc>
          <w:tcPr>
            <w:tcW w:w="561" w:type="pct"/>
            <w:tcBorders>
              <w:top w:val="outset" w:sz="6" w:space="0" w:color="auto"/>
              <w:left w:val="outset" w:sz="6" w:space="0" w:color="auto"/>
              <w:bottom w:val="outset" w:sz="6" w:space="0" w:color="auto"/>
              <w:right w:val="outset" w:sz="6" w:space="0" w:color="auto"/>
            </w:tcBorders>
            <w:vAlign w:val="center"/>
            <w:hideMark/>
          </w:tcPr>
          <w:p w14:paraId="6AA8FD84" w14:textId="76285809"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Nov 1</w:t>
            </w:r>
            <w:r w:rsidR="0031310E">
              <w:rPr>
                <w:rFonts w:ascii="Calibri" w:eastAsia="Calibri" w:hAnsi="Calibri" w:cs="Times New Roman"/>
                <w:kern w:val="0"/>
                <w:sz w:val="22"/>
                <w:szCs w:val="22"/>
                <w14:ligatures w14:val="none"/>
              </w:rPr>
              <w:t>6</w:t>
            </w:r>
            <w:r w:rsidRPr="00A15489">
              <w:rPr>
                <w:rFonts w:ascii="Calibri" w:eastAsia="Calibri" w:hAnsi="Calibri" w:cs="Times New Roman"/>
                <w:kern w:val="0"/>
                <w:sz w:val="22"/>
                <w:szCs w:val="22"/>
                <w14:ligatures w14:val="none"/>
              </w:rPr>
              <w:t xml:space="preserve"> - 2</w:t>
            </w:r>
            <w:r w:rsidR="0031310E">
              <w:rPr>
                <w:rFonts w:ascii="Calibri" w:eastAsia="Calibri" w:hAnsi="Calibri" w:cs="Times New Roman"/>
                <w:kern w:val="0"/>
                <w:sz w:val="22"/>
                <w:szCs w:val="22"/>
                <w14:ligatures w14:val="none"/>
              </w:rPr>
              <w:t>0</w:t>
            </w:r>
          </w:p>
        </w:tc>
        <w:tc>
          <w:tcPr>
            <w:tcW w:w="1888" w:type="pct"/>
            <w:tcBorders>
              <w:top w:val="outset" w:sz="6" w:space="0" w:color="auto"/>
              <w:left w:val="outset" w:sz="6" w:space="0" w:color="auto"/>
              <w:bottom w:val="outset" w:sz="6" w:space="0" w:color="auto"/>
              <w:right w:val="outset" w:sz="6" w:space="0" w:color="auto"/>
            </w:tcBorders>
            <w:vAlign w:val="center"/>
          </w:tcPr>
          <w:p w14:paraId="70129EA5"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Safety and Security</w:t>
            </w:r>
          </w:p>
        </w:tc>
        <w:tc>
          <w:tcPr>
            <w:tcW w:w="1173" w:type="pct"/>
            <w:tcBorders>
              <w:top w:val="outset" w:sz="6" w:space="0" w:color="auto"/>
              <w:left w:val="outset" w:sz="6" w:space="0" w:color="auto"/>
              <w:bottom w:val="outset" w:sz="6" w:space="0" w:color="auto"/>
              <w:right w:val="outset" w:sz="6" w:space="0" w:color="auto"/>
            </w:tcBorders>
            <w:vAlign w:val="center"/>
          </w:tcPr>
          <w:p w14:paraId="155D1D26"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c>
          <w:tcPr>
            <w:tcW w:w="919" w:type="pct"/>
            <w:tcBorders>
              <w:top w:val="outset" w:sz="6" w:space="0" w:color="auto"/>
              <w:left w:val="outset" w:sz="6" w:space="0" w:color="auto"/>
              <w:bottom w:val="outset" w:sz="6" w:space="0" w:color="auto"/>
              <w:right w:val="outset" w:sz="6" w:space="0" w:color="auto"/>
            </w:tcBorders>
            <w:vAlign w:val="center"/>
          </w:tcPr>
          <w:p w14:paraId="3034025D"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p w14:paraId="564B6F2B"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Quiz 9</w:t>
            </w:r>
          </w:p>
          <w:p w14:paraId="26F4A61B" w14:textId="55E25F7C"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(Due: Dec </w:t>
            </w:r>
            <w:r w:rsidR="002018EB">
              <w:rPr>
                <w:rFonts w:ascii="Calibri" w:eastAsia="Calibri" w:hAnsi="Calibri" w:cs="Times New Roman"/>
                <w:kern w:val="0"/>
                <w:sz w:val="22"/>
                <w:szCs w:val="22"/>
                <w14:ligatures w14:val="none"/>
              </w:rPr>
              <w:t>1</w:t>
            </w:r>
            <w:r w:rsidRPr="00A15489">
              <w:rPr>
                <w:rFonts w:ascii="Calibri" w:eastAsia="Calibri" w:hAnsi="Calibri" w:cs="Times New Roman"/>
                <w:kern w:val="0"/>
                <w:sz w:val="22"/>
                <w:szCs w:val="22"/>
                <w14:ligatures w14:val="none"/>
              </w:rPr>
              <w:t>)</w:t>
            </w:r>
          </w:p>
        </w:tc>
      </w:tr>
      <w:tr w:rsidR="00C35AD4" w:rsidRPr="00A15489" w14:paraId="18BF1DA6" w14:textId="77777777" w:rsidTr="00C35AD4">
        <w:trPr>
          <w:trHeight w:val="1875"/>
        </w:trPr>
        <w:tc>
          <w:tcPr>
            <w:tcW w:w="459" w:type="pct"/>
            <w:tcBorders>
              <w:top w:val="outset" w:sz="6" w:space="0" w:color="auto"/>
              <w:left w:val="outset" w:sz="6" w:space="0" w:color="auto"/>
              <w:bottom w:val="outset" w:sz="6" w:space="0" w:color="auto"/>
              <w:right w:val="outset" w:sz="6" w:space="0" w:color="auto"/>
            </w:tcBorders>
            <w:vAlign w:val="center"/>
            <w:hideMark/>
          </w:tcPr>
          <w:p w14:paraId="7CFA465E"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15</w:t>
            </w:r>
          </w:p>
        </w:tc>
        <w:tc>
          <w:tcPr>
            <w:tcW w:w="561" w:type="pct"/>
            <w:tcBorders>
              <w:top w:val="outset" w:sz="6" w:space="0" w:color="auto"/>
              <w:left w:val="outset" w:sz="6" w:space="0" w:color="auto"/>
              <w:bottom w:val="outset" w:sz="6" w:space="0" w:color="auto"/>
              <w:right w:val="outset" w:sz="6" w:space="0" w:color="auto"/>
            </w:tcBorders>
            <w:vAlign w:val="center"/>
            <w:hideMark/>
          </w:tcPr>
          <w:p w14:paraId="286A7897" w14:textId="5408B99B"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Nov 2</w:t>
            </w:r>
            <w:r w:rsidR="002018EB">
              <w:rPr>
                <w:rFonts w:ascii="Calibri" w:eastAsia="Calibri" w:hAnsi="Calibri" w:cs="Times New Roman"/>
                <w:kern w:val="0"/>
                <w:sz w:val="22"/>
                <w:szCs w:val="22"/>
                <w14:ligatures w14:val="none"/>
              </w:rPr>
              <w:t>3</w:t>
            </w:r>
            <w:r w:rsidRPr="00A15489">
              <w:rPr>
                <w:rFonts w:ascii="Calibri" w:eastAsia="Calibri" w:hAnsi="Calibri" w:cs="Times New Roman"/>
                <w:kern w:val="0"/>
                <w:sz w:val="22"/>
                <w:szCs w:val="22"/>
                <w14:ligatures w14:val="none"/>
              </w:rPr>
              <w:t xml:space="preserve"> - 2</w:t>
            </w:r>
            <w:r w:rsidR="002018EB">
              <w:rPr>
                <w:rFonts w:ascii="Calibri" w:eastAsia="Calibri" w:hAnsi="Calibri" w:cs="Times New Roman"/>
                <w:kern w:val="0"/>
                <w:sz w:val="22"/>
                <w:szCs w:val="22"/>
                <w14:ligatures w14:val="none"/>
              </w:rPr>
              <w:t>7</w:t>
            </w:r>
          </w:p>
        </w:tc>
        <w:tc>
          <w:tcPr>
            <w:tcW w:w="1888" w:type="pct"/>
            <w:tcBorders>
              <w:top w:val="outset" w:sz="6" w:space="0" w:color="auto"/>
              <w:left w:val="outset" w:sz="6" w:space="0" w:color="auto"/>
              <w:bottom w:val="outset" w:sz="6" w:space="0" w:color="auto"/>
              <w:right w:val="outset" w:sz="6" w:space="0" w:color="auto"/>
            </w:tcBorders>
            <w:vAlign w:val="center"/>
          </w:tcPr>
          <w:p w14:paraId="17A0F6D3" w14:textId="77777777" w:rsidR="00C35AD4" w:rsidRPr="00A15489" w:rsidRDefault="00C35AD4" w:rsidP="00C35AD4">
            <w:pPr>
              <w:spacing w:line="259" w:lineRule="auto"/>
              <w:rPr>
                <w:rFonts w:ascii="Calibri" w:eastAsia="Calibri" w:hAnsi="Calibri" w:cs="Times New Roman"/>
                <w:i/>
                <w:iCs/>
                <w:kern w:val="0"/>
                <w:sz w:val="22"/>
                <w:szCs w:val="22"/>
                <w14:ligatures w14:val="none"/>
              </w:rPr>
            </w:pPr>
            <w:r w:rsidRPr="00A15489">
              <w:rPr>
                <w:rFonts w:ascii="Calibri" w:eastAsia="Calibri" w:hAnsi="Calibri" w:cs="Times New Roman"/>
                <w:i/>
                <w:iCs/>
                <w:kern w:val="0"/>
                <w:sz w:val="22"/>
                <w:szCs w:val="22"/>
                <w14:ligatures w14:val="none"/>
              </w:rPr>
              <w:t>Thanksgiving break (no classes)</w:t>
            </w:r>
          </w:p>
        </w:tc>
        <w:tc>
          <w:tcPr>
            <w:tcW w:w="1173" w:type="pct"/>
            <w:tcBorders>
              <w:top w:val="outset" w:sz="6" w:space="0" w:color="auto"/>
              <w:left w:val="outset" w:sz="6" w:space="0" w:color="auto"/>
              <w:bottom w:val="outset" w:sz="6" w:space="0" w:color="auto"/>
              <w:right w:val="outset" w:sz="6" w:space="0" w:color="auto"/>
            </w:tcBorders>
            <w:vAlign w:val="center"/>
          </w:tcPr>
          <w:p w14:paraId="1529B873" w14:textId="77777777" w:rsidR="00C35AD4" w:rsidRPr="00A15489" w:rsidRDefault="00C35AD4" w:rsidP="00C35AD4">
            <w:pPr>
              <w:spacing w:line="259" w:lineRule="auto"/>
              <w:rPr>
                <w:rFonts w:ascii="Calibri" w:eastAsia="Calibri" w:hAnsi="Calibri" w:cs="Times New Roman"/>
                <w:kern w:val="0"/>
                <w:sz w:val="22"/>
                <w:szCs w:val="22"/>
                <w14:ligatures w14:val="none"/>
              </w:rPr>
            </w:pPr>
          </w:p>
        </w:tc>
        <w:tc>
          <w:tcPr>
            <w:tcW w:w="919" w:type="pct"/>
            <w:tcBorders>
              <w:top w:val="outset" w:sz="6" w:space="0" w:color="auto"/>
              <w:left w:val="outset" w:sz="6" w:space="0" w:color="auto"/>
              <w:bottom w:val="outset" w:sz="6" w:space="0" w:color="auto"/>
              <w:right w:val="outset" w:sz="6" w:space="0" w:color="auto"/>
            </w:tcBorders>
            <w:vAlign w:val="center"/>
          </w:tcPr>
          <w:p w14:paraId="7C95C54D" w14:textId="77777777" w:rsidR="00C35AD4" w:rsidRPr="00A15489" w:rsidRDefault="00C35AD4" w:rsidP="00C35AD4">
            <w:pPr>
              <w:spacing w:line="259" w:lineRule="auto"/>
              <w:rPr>
                <w:rFonts w:ascii="Calibri" w:eastAsia="Calibri" w:hAnsi="Calibri" w:cs="Times New Roman"/>
                <w:kern w:val="0"/>
                <w:sz w:val="22"/>
                <w:szCs w:val="22"/>
                <w14:ligatures w14:val="none"/>
              </w:rPr>
            </w:pPr>
          </w:p>
        </w:tc>
      </w:tr>
      <w:tr w:rsidR="00C35AD4" w:rsidRPr="00A15489" w14:paraId="60C7444C" w14:textId="77777777" w:rsidTr="00C35AD4">
        <w:trPr>
          <w:trHeight w:val="40"/>
        </w:trPr>
        <w:tc>
          <w:tcPr>
            <w:tcW w:w="459" w:type="pct"/>
            <w:tcBorders>
              <w:top w:val="outset" w:sz="6" w:space="0" w:color="auto"/>
              <w:left w:val="outset" w:sz="6" w:space="0" w:color="auto"/>
              <w:bottom w:val="outset" w:sz="6" w:space="0" w:color="auto"/>
              <w:right w:val="outset" w:sz="6" w:space="0" w:color="auto"/>
            </w:tcBorders>
            <w:vAlign w:val="center"/>
            <w:hideMark/>
          </w:tcPr>
          <w:p w14:paraId="76E13AC0"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16</w:t>
            </w:r>
          </w:p>
        </w:tc>
        <w:tc>
          <w:tcPr>
            <w:tcW w:w="561" w:type="pct"/>
            <w:tcBorders>
              <w:top w:val="outset" w:sz="6" w:space="0" w:color="auto"/>
              <w:left w:val="outset" w:sz="6" w:space="0" w:color="auto"/>
              <w:bottom w:val="outset" w:sz="6" w:space="0" w:color="auto"/>
              <w:right w:val="outset" w:sz="6" w:space="0" w:color="auto"/>
            </w:tcBorders>
            <w:vAlign w:val="center"/>
            <w:hideMark/>
          </w:tcPr>
          <w:p w14:paraId="3997C299" w14:textId="002D9BC6" w:rsidR="00C35AD4" w:rsidRPr="00A15489" w:rsidRDefault="00225CE8" w:rsidP="00C35AD4">
            <w:pPr>
              <w:spacing w:line="259"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Nov 29- Dec 4</w:t>
            </w:r>
          </w:p>
        </w:tc>
        <w:tc>
          <w:tcPr>
            <w:tcW w:w="1888" w:type="pct"/>
            <w:tcBorders>
              <w:top w:val="outset" w:sz="6" w:space="0" w:color="auto"/>
              <w:left w:val="outset" w:sz="6" w:space="0" w:color="auto"/>
              <w:bottom w:val="outset" w:sz="6" w:space="0" w:color="auto"/>
              <w:right w:val="outset" w:sz="6" w:space="0" w:color="auto"/>
            </w:tcBorders>
            <w:vAlign w:val="center"/>
            <w:hideMark/>
          </w:tcPr>
          <w:p w14:paraId="0E114253"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Layout Design Project Peer Evaluation</w:t>
            </w:r>
          </w:p>
        </w:tc>
        <w:tc>
          <w:tcPr>
            <w:tcW w:w="1173" w:type="pct"/>
            <w:tcBorders>
              <w:top w:val="outset" w:sz="6" w:space="0" w:color="auto"/>
              <w:left w:val="outset" w:sz="6" w:space="0" w:color="auto"/>
              <w:bottom w:val="outset" w:sz="6" w:space="0" w:color="auto"/>
              <w:right w:val="outset" w:sz="6" w:space="0" w:color="auto"/>
            </w:tcBorders>
            <w:vAlign w:val="center"/>
            <w:hideMark/>
          </w:tcPr>
          <w:p w14:paraId="472A1C5B"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c>
          <w:tcPr>
            <w:tcW w:w="919" w:type="pct"/>
            <w:tcBorders>
              <w:top w:val="outset" w:sz="6" w:space="0" w:color="auto"/>
              <w:left w:val="outset" w:sz="6" w:space="0" w:color="auto"/>
              <w:bottom w:val="outset" w:sz="6" w:space="0" w:color="auto"/>
              <w:right w:val="outset" w:sz="6" w:space="0" w:color="auto"/>
            </w:tcBorders>
            <w:vAlign w:val="center"/>
            <w:hideMark/>
          </w:tcPr>
          <w:p w14:paraId="358E9D5C" w14:textId="77777777" w:rsidR="00C35AD4" w:rsidRPr="00A15489" w:rsidRDefault="00C35AD4" w:rsidP="00C35AD4">
            <w:pPr>
              <w:spacing w:line="259" w:lineRule="auto"/>
              <w:rPr>
                <w:rFonts w:ascii="Calibri" w:eastAsia="Calibri" w:hAnsi="Calibri" w:cs="Times New Roman"/>
                <w:b/>
                <w:bCs/>
                <w:kern w:val="0"/>
                <w:sz w:val="22"/>
                <w:szCs w:val="22"/>
                <w14:ligatures w14:val="none"/>
              </w:rPr>
            </w:pPr>
            <w:r w:rsidRPr="00A15489">
              <w:rPr>
                <w:rFonts w:ascii="Calibri" w:eastAsia="Calibri" w:hAnsi="Calibri" w:cs="Times New Roman"/>
                <w:kern w:val="0"/>
                <w:sz w:val="22"/>
                <w:szCs w:val="22"/>
                <w14:ligatures w14:val="none"/>
              </w:rPr>
              <w:t> </w:t>
            </w:r>
            <w:r w:rsidRPr="00A15489">
              <w:rPr>
                <w:rFonts w:ascii="Calibri" w:eastAsia="Calibri" w:hAnsi="Calibri" w:cs="Times New Roman"/>
                <w:b/>
                <w:bCs/>
                <w:kern w:val="0"/>
                <w:sz w:val="22"/>
                <w:szCs w:val="22"/>
                <w14:ligatures w14:val="none"/>
              </w:rPr>
              <w:t>Quiz 10</w:t>
            </w:r>
          </w:p>
          <w:p w14:paraId="3B37A525" w14:textId="279797A3"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(Due: Dec</w:t>
            </w:r>
            <w:r w:rsidR="00225CE8">
              <w:rPr>
                <w:rFonts w:ascii="Calibri" w:eastAsia="Calibri" w:hAnsi="Calibri" w:cs="Times New Roman"/>
                <w:kern w:val="0"/>
                <w:sz w:val="22"/>
                <w:szCs w:val="22"/>
                <w14:ligatures w14:val="none"/>
              </w:rPr>
              <w:t>7</w:t>
            </w:r>
            <w:r w:rsidRPr="00A15489">
              <w:rPr>
                <w:rFonts w:ascii="Calibri" w:eastAsia="Calibri" w:hAnsi="Calibri" w:cs="Times New Roman"/>
                <w:kern w:val="0"/>
                <w:sz w:val="22"/>
                <w:szCs w:val="22"/>
                <w14:ligatures w14:val="none"/>
              </w:rPr>
              <w:t>)</w:t>
            </w:r>
          </w:p>
        </w:tc>
      </w:tr>
      <w:tr w:rsidR="00C35AD4" w:rsidRPr="00A15489" w14:paraId="6558D035" w14:textId="77777777" w:rsidTr="00882CED">
        <w:trPr>
          <w:trHeight w:val="762"/>
        </w:trPr>
        <w:tc>
          <w:tcPr>
            <w:tcW w:w="459" w:type="pct"/>
            <w:tcBorders>
              <w:top w:val="outset" w:sz="6" w:space="0" w:color="auto"/>
              <w:left w:val="outset" w:sz="6" w:space="0" w:color="auto"/>
              <w:bottom w:val="outset" w:sz="6" w:space="0" w:color="auto"/>
              <w:right w:val="outset" w:sz="6" w:space="0" w:color="auto"/>
            </w:tcBorders>
            <w:vAlign w:val="center"/>
            <w:hideMark/>
          </w:tcPr>
          <w:p w14:paraId="5793F8DD"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17</w:t>
            </w:r>
          </w:p>
        </w:tc>
        <w:tc>
          <w:tcPr>
            <w:tcW w:w="561" w:type="pct"/>
            <w:tcBorders>
              <w:top w:val="outset" w:sz="6" w:space="0" w:color="auto"/>
              <w:left w:val="outset" w:sz="6" w:space="0" w:color="auto"/>
              <w:bottom w:val="outset" w:sz="6" w:space="0" w:color="auto"/>
              <w:right w:val="outset" w:sz="6" w:space="0" w:color="auto"/>
            </w:tcBorders>
            <w:vAlign w:val="center"/>
            <w:hideMark/>
          </w:tcPr>
          <w:p w14:paraId="62BF2DA5" w14:textId="65226E5F"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xml:space="preserve">Dec </w:t>
            </w:r>
            <w:r w:rsidR="007A1EFC">
              <w:rPr>
                <w:rFonts w:ascii="Calibri" w:eastAsia="Calibri" w:hAnsi="Calibri" w:cs="Times New Roman"/>
                <w:kern w:val="0"/>
                <w:sz w:val="22"/>
                <w:szCs w:val="22"/>
                <w14:ligatures w14:val="none"/>
              </w:rPr>
              <w:t>7</w:t>
            </w:r>
            <w:r w:rsidRPr="00A15489">
              <w:rPr>
                <w:rFonts w:ascii="Calibri" w:eastAsia="Calibri" w:hAnsi="Calibri" w:cs="Times New Roman"/>
                <w:kern w:val="0"/>
                <w:sz w:val="22"/>
                <w:szCs w:val="22"/>
                <w14:ligatures w14:val="none"/>
              </w:rPr>
              <w:t xml:space="preserve"> - 1</w:t>
            </w:r>
            <w:r w:rsidR="007A1EFC">
              <w:rPr>
                <w:rFonts w:ascii="Calibri" w:eastAsia="Calibri" w:hAnsi="Calibri" w:cs="Times New Roman"/>
                <w:kern w:val="0"/>
                <w:sz w:val="22"/>
                <w:szCs w:val="22"/>
                <w14:ligatures w14:val="none"/>
              </w:rPr>
              <w:t>1</w:t>
            </w:r>
          </w:p>
        </w:tc>
        <w:tc>
          <w:tcPr>
            <w:tcW w:w="1888" w:type="pct"/>
            <w:tcBorders>
              <w:top w:val="outset" w:sz="6" w:space="0" w:color="auto"/>
              <w:left w:val="outset" w:sz="6" w:space="0" w:color="auto"/>
              <w:bottom w:val="outset" w:sz="6" w:space="0" w:color="auto"/>
              <w:right w:val="outset" w:sz="6" w:space="0" w:color="auto"/>
            </w:tcBorders>
            <w:vAlign w:val="center"/>
            <w:hideMark/>
          </w:tcPr>
          <w:p w14:paraId="5B46FA57" w14:textId="6205C13D"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b/>
                <w:bCs/>
                <w:color w:val="000000"/>
                <w:kern w:val="0"/>
                <w:sz w:val="22"/>
                <w:szCs w:val="22"/>
                <w14:ligatures w14:val="none"/>
              </w:rPr>
              <w:t xml:space="preserve">Quiz 10 (due Dec </w:t>
            </w:r>
            <w:r w:rsidR="007A1EFC">
              <w:rPr>
                <w:rFonts w:ascii="Calibri" w:eastAsia="Calibri" w:hAnsi="Calibri" w:cs="Times New Roman"/>
                <w:b/>
                <w:bCs/>
                <w:color w:val="000000"/>
                <w:kern w:val="0"/>
                <w:sz w:val="22"/>
                <w:szCs w:val="22"/>
                <w14:ligatures w14:val="none"/>
              </w:rPr>
              <w:t>7</w:t>
            </w:r>
            <w:r w:rsidRPr="00A15489">
              <w:rPr>
                <w:rFonts w:ascii="Calibri" w:eastAsia="Calibri" w:hAnsi="Calibri" w:cs="Times New Roman"/>
                <w:b/>
                <w:bCs/>
                <w:color w:val="000000"/>
                <w:kern w:val="0"/>
                <w:sz w:val="22"/>
                <w:szCs w:val="22"/>
                <w14:ligatures w14:val="none"/>
              </w:rPr>
              <w:t>)</w:t>
            </w:r>
          </w:p>
        </w:tc>
        <w:tc>
          <w:tcPr>
            <w:tcW w:w="1173" w:type="pct"/>
            <w:tcBorders>
              <w:top w:val="outset" w:sz="6" w:space="0" w:color="auto"/>
              <w:left w:val="outset" w:sz="6" w:space="0" w:color="auto"/>
              <w:bottom w:val="outset" w:sz="6" w:space="0" w:color="auto"/>
              <w:right w:val="outset" w:sz="6" w:space="0" w:color="auto"/>
            </w:tcBorders>
            <w:vAlign w:val="center"/>
            <w:hideMark/>
          </w:tcPr>
          <w:p w14:paraId="4CFECEEB"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c>
          <w:tcPr>
            <w:tcW w:w="919" w:type="pct"/>
            <w:tcBorders>
              <w:top w:val="outset" w:sz="6" w:space="0" w:color="auto"/>
              <w:left w:val="outset" w:sz="6" w:space="0" w:color="auto"/>
              <w:bottom w:val="outset" w:sz="6" w:space="0" w:color="auto"/>
              <w:right w:val="outset" w:sz="6" w:space="0" w:color="auto"/>
            </w:tcBorders>
            <w:vAlign w:val="center"/>
            <w:hideMark/>
          </w:tcPr>
          <w:p w14:paraId="6654FC1D" w14:textId="77777777" w:rsidR="00C35AD4" w:rsidRPr="00A15489" w:rsidRDefault="00C35AD4" w:rsidP="00C35AD4">
            <w:pPr>
              <w:spacing w:line="259" w:lineRule="auto"/>
              <w:rPr>
                <w:rFonts w:ascii="Calibri" w:eastAsia="Calibri" w:hAnsi="Calibri" w:cs="Times New Roman"/>
                <w:kern w:val="0"/>
                <w:sz w:val="22"/>
                <w:szCs w:val="22"/>
                <w14:ligatures w14:val="none"/>
              </w:rPr>
            </w:pPr>
            <w:r w:rsidRPr="00A15489">
              <w:rPr>
                <w:rFonts w:ascii="Calibri" w:eastAsia="Calibri" w:hAnsi="Calibri" w:cs="Times New Roman"/>
                <w:kern w:val="0"/>
                <w:sz w:val="22"/>
                <w:szCs w:val="22"/>
                <w14:ligatures w14:val="none"/>
              </w:rPr>
              <w:t> </w:t>
            </w:r>
          </w:p>
        </w:tc>
      </w:tr>
    </w:tbl>
    <w:p w14:paraId="61FCA95D"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p>
    <w:p w14:paraId="34FA4EFF"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p>
    <w:p w14:paraId="01B549EF"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p>
    <w:p w14:paraId="22E1F944"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p>
    <w:p w14:paraId="52247C52"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p>
    <w:p w14:paraId="5CC245BB"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p>
    <w:p w14:paraId="23F9FF03"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p>
    <w:p w14:paraId="48B8D508"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p>
    <w:p w14:paraId="75D15D8F" w14:textId="77777777" w:rsidR="00A15489" w:rsidRPr="00A15489" w:rsidRDefault="00A15489" w:rsidP="00A15489">
      <w:pPr>
        <w:keepNext/>
        <w:keepLines/>
        <w:spacing w:before="120" w:after="120" w:line="259" w:lineRule="auto"/>
        <w:outlineLvl w:val="1"/>
        <w:rPr>
          <w:rFonts w:ascii="Calibri Light" w:eastAsia="DengXian Light" w:hAnsi="Calibri Light" w:cs="Times New Roman"/>
          <w:b/>
          <w:bCs/>
          <w:color w:val="2E74B5"/>
          <w:kern w:val="0"/>
          <w:sz w:val="26"/>
          <w:szCs w:val="26"/>
          <w14:ligatures w14:val="none"/>
        </w:rPr>
      </w:pPr>
    </w:p>
    <w:p w14:paraId="3DF39433" w14:textId="77777777" w:rsidR="00C35AD4" w:rsidRPr="00A15489" w:rsidRDefault="00C35AD4" w:rsidP="00A15489">
      <w:pPr>
        <w:keepNext/>
        <w:keepLines/>
        <w:spacing w:before="120" w:after="120" w:line="259" w:lineRule="auto"/>
        <w:outlineLvl w:val="1"/>
        <w:rPr>
          <w:rFonts w:ascii="Calibri Light" w:eastAsia="DengXian Light" w:hAnsi="Calibri Light" w:cs="Times New Roman"/>
          <w:color w:val="2E74B5"/>
          <w:kern w:val="0"/>
          <w:sz w:val="26"/>
          <w:szCs w:val="26"/>
          <w14:ligatures w14:val="none"/>
        </w:rPr>
      </w:pPr>
    </w:p>
    <w:sectPr w:rsidR="00C35AD4" w:rsidRPr="00A15489" w:rsidSect="00A15489">
      <w:footerReference w:type="default" r:id="rId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39E94" w14:textId="77777777" w:rsidR="00701E01" w:rsidRDefault="00701E01">
      <w:pPr>
        <w:spacing w:after="0" w:line="240" w:lineRule="auto"/>
      </w:pPr>
      <w:r>
        <w:separator/>
      </w:r>
    </w:p>
  </w:endnote>
  <w:endnote w:type="continuationSeparator" w:id="0">
    <w:p w14:paraId="50B97037" w14:textId="77777777" w:rsidR="00701E01" w:rsidRDefault="00701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4C8914C7" w14:textId="77777777" w:rsidR="00A21489" w:rsidRDefault="00A21489">
        <w:pPr>
          <w:pStyle w:val="Footer"/>
          <w:jc w:val="right"/>
        </w:pPr>
        <w:r>
          <w:t xml:space="preserve"> </w:t>
        </w:r>
        <w:r>
          <w:fldChar w:fldCharType="begin"/>
        </w:r>
        <w:r>
          <w:instrText xml:space="preserve"> PAGE   \* MERGEFORMAT </w:instrText>
        </w:r>
        <w:r>
          <w:fldChar w:fldCharType="separate"/>
        </w:r>
        <w:r>
          <w:rPr>
            <w:noProof/>
          </w:rPr>
          <w:t>7</w:t>
        </w:r>
        <w:r>
          <w:rPr>
            <w:noProof/>
          </w:rPr>
          <w:fldChar w:fldCharType="end"/>
        </w:r>
      </w:p>
    </w:sdtContent>
  </w:sdt>
  <w:p w14:paraId="41EEF933" w14:textId="77777777" w:rsidR="00A21489" w:rsidRDefault="00A21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3D29A" w14:textId="77777777" w:rsidR="00701E01" w:rsidRDefault="00701E01">
      <w:pPr>
        <w:spacing w:after="0" w:line="240" w:lineRule="auto"/>
      </w:pPr>
      <w:r>
        <w:separator/>
      </w:r>
    </w:p>
  </w:footnote>
  <w:footnote w:type="continuationSeparator" w:id="0">
    <w:p w14:paraId="5589691B" w14:textId="77777777" w:rsidR="00701E01" w:rsidRDefault="00701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D94791"/>
    <w:multiLevelType w:val="hybridMultilevel"/>
    <w:tmpl w:val="8D50D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F40305"/>
    <w:multiLevelType w:val="hybridMultilevel"/>
    <w:tmpl w:val="6BBCAC6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8403C1"/>
    <w:multiLevelType w:val="multilevel"/>
    <w:tmpl w:val="5F9E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C713D5"/>
    <w:multiLevelType w:val="hybridMultilevel"/>
    <w:tmpl w:val="F46C6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501F32"/>
    <w:multiLevelType w:val="hybridMultilevel"/>
    <w:tmpl w:val="FD3A2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8E7BF2"/>
    <w:multiLevelType w:val="hybridMultilevel"/>
    <w:tmpl w:val="9232F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492644">
    <w:abstractNumId w:val="19"/>
  </w:num>
  <w:num w:numId="2" w16cid:durableId="1176195079">
    <w:abstractNumId w:val="23"/>
  </w:num>
  <w:num w:numId="3" w16cid:durableId="1663195393">
    <w:abstractNumId w:val="2"/>
  </w:num>
  <w:num w:numId="4" w16cid:durableId="1595671081">
    <w:abstractNumId w:val="6"/>
  </w:num>
  <w:num w:numId="5" w16cid:durableId="597251169">
    <w:abstractNumId w:val="16"/>
  </w:num>
  <w:num w:numId="6" w16cid:durableId="1696346876">
    <w:abstractNumId w:val="22"/>
  </w:num>
  <w:num w:numId="7" w16cid:durableId="670302324">
    <w:abstractNumId w:val="17"/>
  </w:num>
  <w:num w:numId="8" w16cid:durableId="787820293">
    <w:abstractNumId w:val="3"/>
  </w:num>
  <w:num w:numId="9" w16cid:durableId="598833980">
    <w:abstractNumId w:val="10"/>
  </w:num>
  <w:num w:numId="10" w16cid:durableId="2139448916">
    <w:abstractNumId w:val="18"/>
  </w:num>
  <w:num w:numId="11" w16cid:durableId="1342467636">
    <w:abstractNumId w:val="7"/>
  </w:num>
  <w:num w:numId="12" w16cid:durableId="867330832">
    <w:abstractNumId w:val="15"/>
  </w:num>
  <w:num w:numId="13" w16cid:durableId="1243566436">
    <w:abstractNumId w:val="20"/>
  </w:num>
  <w:num w:numId="14" w16cid:durableId="1484934651">
    <w:abstractNumId w:val="14"/>
  </w:num>
  <w:num w:numId="15" w16cid:durableId="1979995591">
    <w:abstractNumId w:val="11"/>
  </w:num>
  <w:num w:numId="16" w16cid:durableId="2071540831">
    <w:abstractNumId w:val="9"/>
  </w:num>
  <w:num w:numId="17" w16cid:durableId="1155218570">
    <w:abstractNumId w:val="0"/>
  </w:num>
  <w:num w:numId="18" w16cid:durableId="1715082096">
    <w:abstractNumId w:val="24"/>
  </w:num>
  <w:num w:numId="19" w16cid:durableId="486283557">
    <w:abstractNumId w:val="4"/>
  </w:num>
  <w:num w:numId="20" w16cid:durableId="938489556">
    <w:abstractNumId w:val="13"/>
  </w:num>
  <w:num w:numId="21" w16cid:durableId="320471764">
    <w:abstractNumId w:val="1"/>
  </w:num>
  <w:num w:numId="22" w16cid:durableId="825783941">
    <w:abstractNumId w:val="21"/>
  </w:num>
  <w:num w:numId="23" w16cid:durableId="1218855250">
    <w:abstractNumId w:val="12"/>
  </w:num>
  <w:num w:numId="24" w16cid:durableId="1868833617">
    <w:abstractNumId w:val="5"/>
  </w:num>
  <w:num w:numId="25" w16cid:durableId="8237372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489"/>
    <w:rsid w:val="0001358C"/>
    <w:rsid w:val="000234B3"/>
    <w:rsid w:val="00027F09"/>
    <w:rsid w:val="0008028A"/>
    <w:rsid w:val="00083F4A"/>
    <w:rsid w:val="000A597B"/>
    <w:rsid w:val="000B62E4"/>
    <w:rsid w:val="000D7D65"/>
    <w:rsid w:val="000E7E87"/>
    <w:rsid w:val="000F26A3"/>
    <w:rsid w:val="000F519F"/>
    <w:rsid w:val="0015415C"/>
    <w:rsid w:val="00190E79"/>
    <w:rsid w:val="001D15BD"/>
    <w:rsid w:val="001F51EB"/>
    <w:rsid w:val="002018EB"/>
    <w:rsid w:val="00225CE8"/>
    <w:rsid w:val="002F3BC7"/>
    <w:rsid w:val="002F4FF9"/>
    <w:rsid w:val="0031310E"/>
    <w:rsid w:val="00336174"/>
    <w:rsid w:val="003411E9"/>
    <w:rsid w:val="003A12EE"/>
    <w:rsid w:val="003B005F"/>
    <w:rsid w:val="003B507A"/>
    <w:rsid w:val="003C3C8F"/>
    <w:rsid w:val="00417A01"/>
    <w:rsid w:val="00424A85"/>
    <w:rsid w:val="004268AB"/>
    <w:rsid w:val="0046591C"/>
    <w:rsid w:val="00470713"/>
    <w:rsid w:val="00481F04"/>
    <w:rsid w:val="004A31C7"/>
    <w:rsid w:val="004A7006"/>
    <w:rsid w:val="004E2CE0"/>
    <w:rsid w:val="00501638"/>
    <w:rsid w:val="00512AC4"/>
    <w:rsid w:val="00573D6A"/>
    <w:rsid w:val="006378BF"/>
    <w:rsid w:val="00670A80"/>
    <w:rsid w:val="006975CC"/>
    <w:rsid w:val="006978B8"/>
    <w:rsid w:val="006D4E02"/>
    <w:rsid w:val="00701B17"/>
    <w:rsid w:val="00701E01"/>
    <w:rsid w:val="00721143"/>
    <w:rsid w:val="00757EF4"/>
    <w:rsid w:val="00795A65"/>
    <w:rsid w:val="007A1EFC"/>
    <w:rsid w:val="007D39C9"/>
    <w:rsid w:val="007F25E0"/>
    <w:rsid w:val="007F4CAA"/>
    <w:rsid w:val="008322A3"/>
    <w:rsid w:val="00865761"/>
    <w:rsid w:val="00882CED"/>
    <w:rsid w:val="00897B3C"/>
    <w:rsid w:val="008B09BE"/>
    <w:rsid w:val="008D3EB9"/>
    <w:rsid w:val="008D7DC4"/>
    <w:rsid w:val="00906E03"/>
    <w:rsid w:val="00925ED1"/>
    <w:rsid w:val="00932009"/>
    <w:rsid w:val="009760EB"/>
    <w:rsid w:val="00982349"/>
    <w:rsid w:val="009C786F"/>
    <w:rsid w:val="009E1E0E"/>
    <w:rsid w:val="00A15489"/>
    <w:rsid w:val="00A21489"/>
    <w:rsid w:val="00A52499"/>
    <w:rsid w:val="00B50470"/>
    <w:rsid w:val="00B63C42"/>
    <w:rsid w:val="00B912D8"/>
    <w:rsid w:val="00BD6775"/>
    <w:rsid w:val="00C3063C"/>
    <w:rsid w:val="00C35AD4"/>
    <w:rsid w:val="00C55325"/>
    <w:rsid w:val="00CC0B5E"/>
    <w:rsid w:val="00D04911"/>
    <w:rsid w:val="00D330B0"/>
    <w:rsid w:val="00DF613B"/>
    <w:rsid w:val="00E04CD8"/>
    <w:rsid w:val="00E870A4"/>
    <w:rsid w:val="00E92C0B"/>
    <w:rsid w:val="00F22272"/>
    <w:rsid w:val="00F47983"/>
    <w:rsid w:val="00F63C13"/>
    <w:rsid w:val="00F8386F"/>
    <w:rsid w:val="00F87F4C"/>
    <w:rsid w:val="00FE1114"/>
    <w:rsid w:val="00FF3E62"/>
    <w:rsid w:val="00FF7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3055D"/>
  <w15:chartTrackingRefBased/>
  <w15:docId w15:val="{6736426D-034C-4862-97F7-44F0A030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4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4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4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4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4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4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4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4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4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4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4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4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4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4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4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489"/>
    <w:rPr>
      <w:rFonts w:eastAsiaTheme="majorEastAsia" w:cstheme="majorBidi"/>
      <w:color w:val="272727" w:themeColor="text1" w:themeTint="D8"/>
    </w:rPr>
  </w:style>
  <w:style w:type="paragraph" w:styleId="Title">
    <w:name w:val="Title"/>
    <w:basedOn w:val="Normal"/>
    <w:next w:val="Normal"/>
    <w:link w:val="TitleChar"/>
    <w:uiPriority w:val="10"/>
    <w:qFormat/>
    <w:rsid w:val="00A15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4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4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4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489"/>
    <w:pPr>
      <w:spacing w:before="160"/>
      <w:jc w:val="center"/>
    </w:pPr>
    <w:rPr>
      <w:i/>
      <w:iCs/>
      <w:color w:val="404040" w:themeColor="text1" w:themeTint="BF"/>
    </w:rPr>
  </w:style>
  <w:style w:type="character" w:customStyle="1" w:styleId="QuoteChar">
    <w:name w:val="Quote Char"/>
    <w:basedOn w:val="DefaultParagraphFont"/>
    <w:link w:val="Quote"/>
    <w:uiPriority w:val="29"/>
    <w:rsid w:val="00A15489"/>
    <w:rPr>
      <w:i/>
      <w:iCs/>
      <w:color w:val="404040" w:themeColor="text1" w:themeTint="BF"/>
    </w:rPr>
  </w:style>
  <w:style w:type="paragraph" w:styleId="ListParagraph">
    <w:name w:val="List Paragraph"/>
    <w:basedOn w:val="Normal"/>
    <w:uiPriority w:val="34"/>
    <w:qFormat/>
    <w:rsid w:val="00A15489"/>
    <w:pPr>
      <w:ind w:left="720"/>
      <w:contextualSpacing/>
    </w:pPr>
  </w:style>
  <w:style w:type="character" w:styleId="IntenseEmphasis">
    <w:name w:val="Intense Emphasis"/>
    <w:basedOn w:val="DefaultParagraphFont"/>
    <w:uiPriority w:val="21"/>
    <w:qFormat/>
    <w:rsid w:val="00A15489"/>
    <w:rPr>
      <w:i/>
      <w:iCs/>
      <w:color w:val="0F4761" w:themeColor="accent1" w:themeShade="BF"/>
    </w:rPr>
  </w:style>
  <w:style w:type="paragraph" w:styleId="IntenseQuote">
    <w:name w:val="Intense Quote"/>
    <w:basedOn w:val="Normal"/>
    <w:next w:val="Normal"/>
    <w:link w:val="IntenseQuoteChar"/>
    <w:uiPriority w:val="30"/>
    <w:qFormat/>
    <w:rsid w:val="00A15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489"/>
    <w:rPr>
      <w:i/>
      <w:iCs/>
      <w:color w:val="0F4761" w:themeColor="accent1" w:themeShade="BF"/>
    </w:rPr>
  </w:style>
  <w:style w:type="character" w:styleId="IntenseReference">
    <w:name w:val="Intense Reference"/>
    <w:basedOn w:val="DefaultParagraphFont"/>
    <w:uiPriority w:val="32"/>
    <w:qFormat/>
    <w:rsid w:val="00A15489"/>
    <w:rPr>
      <w:b/>
      <w:bCs/>
      <w:smallCaps/>
      <w:color w:val="0F4761" w:themeColor="accent1" w:themeShade="BF"/>
      <w:spacing w:val="5"/>
    </w:rPr>
  </w:style>
  <w:style w:type="paragraph" w:styleId="Footer">
    <w:name w:val="footer"/>
    <w:basedOn w:val="Normal"/>
    <w:link w:val="FooterChar"/>
    <w:uiPriority w:val="99"/>
    <w:unhideWhenUsed/>
    <w:rsid w:val="00A15489"/>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A15489"/>
    <w:rPr>
      <w:kern w:val="0"/>
      <w:sz w:val="22"/>
      <w:szCs w:val="22"/>
      <w14:ligatures w14:val="none"/>
    </w:rPr>
  </w:style>
  <w:style w:type="table" w:styleId="TableGrid">
    <w:name w:val="Table Grid"/>
    <w:basedOn w:val="TableNormal"/>
    <w:uiPriority w:val="39"/>
    <w:rsid w:val="00A15489"/>
    <w:pPr>
      <w:spacing w:after="0" w:line="240" w:lineRule="auto"/>
      <w:ind w:left="720" w:hanging="360"/>
    </w:pPr>
    <w:rPr>
      <w:rFonts w:ascii="Arial"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52499"/>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D15BD"/>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70283">
      <w:bodyDiv w:val="1"/>
      <w:marLeft w:val="0"/>
      <w:marRight w:val="0"/>
      <w:marTop w:val="0"/>
      <w:marBottom w:val="0"/>
      <w:divBdr>
        <w:top w:val="none" w:sz="0" w:space="0" w:color="auto"/>
        <w:left w:val="none" w:sz="0" w:space="0" w:color="auto"/>
        <w:bottom w:val="none" w:sz="0" w:space="0" w:color="auto"/>
        <w:right w:val="none" w:sz="0" w:space="0" w:color="auto"/>
      </w:divBdr>
      <w:divsChild>
        <w:div w:id="1230187226">
          <w:marLeft w:val="0"/>
          <w:marRight w:val="0"/>
          <w:marTop w:val="0"/>
          <w:marBottom w:val="0"/>
          <w:divBdr>
            <w:top w:val="single" w:sz="6" w:space="11" w:color="AAAAAA"/>
            <w:left w:val="single" w:sz="6" w:space="11" w:color="AAAAAA"/>
            <w:bottom w:val="single" w:sz="6" w:space="11" w:color="AAAAAA"/>
            <w:right w:val="single" w:sz="6" w:space="11" w:color="AAAAAA"/>
          </w:divBdr>
        </w:div>
        <w:div w:id="489562737">
          <w:marLeft w:val="0"/>
          <w:marRight w:val="0"/>
          <w:marTop w:val="0"/>
          <w:marBottom w:val="0"/>
          <w:divBdr>
            <w:top w:val="none" w:sz="0" w:space="0" w:color="auto"/>
            <w:left w:val="none" w:sz="0" w:space="0" w:color="auto"/>
            <w:bottom w:val="none" w:sz="0" w:space="0" w:color="auto"/>
            <w:right w:val="none" w:sz="0" w:space="0" w:color="auto"/>
          </w:divBdr>
          <w:divsChild>
            <w:div w:id="2008827166">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brary.unt.edu/" TargetMode="External"/><Relationship Id="rId21" Type="http://schemas.openxmlformats.org/officeDocument/2006/relationships/hyperlink" Target="https://studentaffairs.unt.edu/counseling-and-testing-services" TargetMode="External"/><Relationship Id="rId42" Type="http://schemas.openxmlformats.org/officeDocument/2006/relationships/hyperlink" Target="https://policy.unt.edu/policy/07-002" TargetMode="External"/><Relationship Id="rId47" Type="http://schemas.openxmlformats.org/officeDocument/2006/relationships/hyperlink" Target="https://studentaffairs.unt.edu/dean-of-students" TargetMode="External"/><Relationship Id="rId63" Type="http://schemas.openxmlformats.org/officeDocument/2006/relationships/hyperlink" Target="https://community.canvaslms.com/docs/DOC-10554-4212710328" TargetMode="External"/><Relationship Id="rId68" Type="http://schemas.openxmlformats.org/officeDocument/2006/relationships/hyperlink" Target="https://registrar.unt.edu/exams/final-exam-schedule" TargetMode="External"/><Relationship Id="rId2" Type="http://schemas.openxmlformats.org/officeDocument/2006/relationships/styles" Target="styles.xml"/><Relationship Id="rId16" Type="http://schemas.openxmlformats.org/officeDocument/2006/relationships/hyperlink" Target="file:///C:\Users\jdl0126\AppData\Local\Temp\OneNote\16.0\NT\0\Registrar" TargetMode="External"/><Relationship Id="rId29" Type="http://schemas.openxmlformats.org/officeDocument/2006/relationships/hyperlink" Target="mailto:helpdesk@unt.edu" TargetMode="External"/><Relationship Id="rId11" Type="http://schemas.openxmlformats.org/officeDocument/2006/relationships/hyperlink" Target="https://studentaffairs.unt.edu/student-health-and-wellness-center" TargetMode="External"/><Relationship Id="rId24" Type="http://schemas.openxmlformats.org/officeDocument/2006/relationships/hyperlink" Target="https://clear.unt.edu/canvas/student-resources" TargetMode="External"/><Relationship Id="rId32" Type="http://schemas.openxmlformats.org/officeDocument/2006/relationships/hyperlink" Target="https://deanofstudents.unt.edu/conduct" TargetMode="External"/><Relationship Id="rId37" Type="http://schemas.openxmlformats.org/officeDocument/2006/relationships/hyperlink" Target="file:///C:\Users\jdl0126\AppData\Local\Temp\OneNote\16.0\NT\0\spot@unt.edu" TargetMode="External"/><Relationship Id="rId40" Type="http://schemas.openxmlformats.org/officeDocument/2006/relationships/hyperlink" Target="http://www.ecfr.gov/" TargetMode="External"/><Relationship Id="rId45" Type="http://schemas.openxmlformats.org/officeDocument/2006/relationships/hyperlink" Target="https://registrar.unt.edu/registration/dropping-class" TargetMode="External"/><Relationship Id="rId53" Type="http://schemas.openxmlformats.org/officeDocument/2006/relationships/hyperlink" Target="https://www.instagram.com/untcmht/" TargetMode="External"/><Relationship Id="rId58" Type="http://schemas.openxmlformats.org/officeDocument/2006/relationships/hyperlink" Target="mailto:DESresources@unt.edu" TargetMode="External"/><Relationship Id="rId66" Type="http://schemas.openxmlformats.org/officeDocument/2006/relationships/hyperlink" Target="mailto:internationaladvising@unt.edu" TargetMode="External"/><Relationship Id="rId74"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mailto:helpdesk@unt.edu" TargetMode="External"/><Relationship Id="rId19" Type="http://schemas.openxmlformats.org/officeDocument/2006/relationships/hyperlink" Target="https://studentaffairs.unt.edu/career-center" TargetMode="External"/><Relationship Id="rId14" Type="http://schemas.openxmlformats.org/officeDocument/2006/relationships/hyperlink" Target="https://studentaffairs.unt.edu/student-health-and-wellness-center/services/psychiatry" TargetMode="External"/><Relationship Id="rId22" Type="http://schemas.openxmlformats.org/officeDocument/2006/relationships/hyperlink" Target="https://edo.unt.edu/pridealliance" TargetMode="External"/><Relationship Id="rId27" Type="http://schemas.openxmlformats.org/officeDocument/2006/relationships/hyperlink" Target="http://writingcenter.unt.edu/" TargetMode="External"/><Relationship Id="rId30" Type="http://schemas.openxmlformats.org/officeDocument/2006/relationships/hyperlink" Target="http://policy.unt.edu/policy/15-2-5" TargetMode="External"/><Relationship Id="rId35" Type="http://schemas.openxmlformats.org/officeDocument/2006/relationships/hyperlink" Target="file:///C:\Users\jdl0126\AppData\Local\Temp\OneNote\16.0\NT\0\no-reply@iasystem.org" TargetMode="External"/><Relationship Id="rId43" Type="http://schemas.openxmlformats.org/officeDocument/2006/relationships/hyperlink" Target="https://appointments.unt.edu/" TargetMode="External"/><Relationship Id="rId48" Type="http://schemas.openxmlformats.org/officeDocument/2006/relationships/hyperlink" Target="https://studentaffairs.unt.edu/office-disability-access" TargetMode="External"/><Relationship Id="rId56" Type="http://schemas.openxmlformats.org/officeDocument/2006/relationships/hyperlink" Target="https://nam04.safelinks.protection.outlook.com/?url=https%3A%2F%2Fstudentaffairs.unt.edu%2Fdesresources%2Findex.html&amp;data=05%7C02%7CJiYoung.Kim%40unt.edu%7Ceb4eb4d3601f4896eab208def261870d%7C70de199207c6480fa318a1afcba03983%7C0%7C0%7C639214697862382547%7CUnknown%7CTWFpbGZsb3d8eyJFbXB0eU1hcGkiOnRydWUsIlYiOiIwLjAuMDAwMCIsIlAiOiJXaW4zMiIsIkFOIjoiTWFpbCIsIldUIjoyfQ%3D%3D%7C0%7C%7C%7C&amp;sdata=75a4GekfS0ayBZRUw3pU1gtUutndd%2Bep5lwx%2FgXRc%2BU%3D&amp;reserved=0" TargetMode="External"/><Relationship Id="rId64" Type="http://schemas.openxmlformats.org/officeDocument/2006/relationships/hyperlink" Target="https://community.canvaslms.com/docs/DOC-10554-4212710328" TargetMode="External"/><Relationship Id="rId69" Type="http://schemas.openxmlformats.org/officeDocument/2006/relationships/hyperlink" Target="https://my.unt.edu" TargetMode="External"/><Relationship Id="rId8" Type="http://schemas.openxmlformats.org/officeDocument/2006/relationships/hyperlink" Target="http://www.unt.edu/helpdesk/index.htm" TargetMode="External"/><Relationship Id="rId51" Type="http://schemas.openxmlformats.org/officeDocument/2006/relationships/hyperlink" Target="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 TargetMode="External"/><Relationship Id="rId72" Type="http://schemas.openxmlformats.org/officeDocument/2006/relationships/hyperlink" Target="mailto:SurvivorAdvocate@unt.edu" TargetMode="External"/><Relationship Id="rId3" Type="http://schemas.openxmlformats.org/officeDocument/2006/relationships/settings" Target="settings.xml"/><Relationship Id="rId12" Type="http://schemas.openxmlformats.org/officeDocument/2006/relationships/hyperlink" Target="https://studentaffairs.unt.edu/counseling-and-testing-services" TargetMode="External"/><Relationship Id="rId17" Type="http://schemas.openxmlformats.org/officeDocument/2006/relationships/hyperlink" Target="https://financialaid.unt.edu/" TargetMode="External"/><Relationship Id="rId25" Type="http://schemas.openxmlformats.org/officeDocument/2006/relationships/hyperlink" Target="https://success.unt.edu/asc" TargetMode="External"/><Relationship Id="rId33" Type="http://schemas.openxmlformats.org/officeDocument/2006/relationships/hyperlink" Target="https://my.unt.edu/" TargetMode="External"/><Relationship Id="rId38" Type="http://schemas.openxmlformats.org/officeDocument/2006/relationships/hyperlink" Target="file:///C:\Users\jdl0126\AppData\Local\Temp\OneNote\16.0\NT\0\SurvivorAdvocate@unt.edu" TargetMode="External"/><Relationship Id="rId46" Type="http://schemas.openxmlformats.org/officeDocument/2006/relationships/hyperlink" Target="https://financialaid.unt.edu/sap" TargetMode="External"/><Relationship Id="rId59" Type="http://schemas.openxmlformats.org/officeDocument/2006/relationships/hyperlink" Target="https://academictechnologies.unt.edu/services/computer-labs/request/remotely-connect-virtual-computer-lab" TargetMode="External"/><Relationship Id="rId67" Type="http://schemas.openxmlformats.org/officeDocument/2006/relationships/hyperlink" Target="https://deanofstudents.unt.edu/conduct" TargetMode="External"/><Relationship Id="rId20" Type="http://schemas.openxmlformats.org/officeDocument/2006/relationships/hyperlink" Target="https://edo.unt.edu/multicultural-center" TargetMode="External"/><Relationship Id="rId41" Type="http://schemas.openxmlformats.org/officeDocument/2006/relationships/hyperlink" Target="mailto:internationaladvising@unt.edu" TargetMode="External"/><Relationship Id="rId54" Type="http://schemas.openxmlformats.org/officeDocument/2006/relationships/hyperlink" Target="https://nam04.safelinks.protection.outlook.com/?url=https%3A%2F%2Fcareercenter.unt.edu%2Fhandshake.html&amp;data=05%7C02%7CJiYoung.Kim%40unt.edu%7C41888f8f92a64923cb8b08deb0454009%7C70de199207c6480fa318a1afcba03983%7C0%7C0%7C639142008656741912%7CUnknown%7CTWFpbGZsb3d8eyJFbXB0eU1hcGkiOnRydWUsIlYiOiIwLjAuMDAwMCIsIlAiOiJXaW4zMiIsIkFOIjoiTWFpbCIsIldUIjoyfQ%3D%3D%7C0%7C%7C%7C&amp;sdata=VdpxrrfKwBgOEyYq6V4x4uwVsx%2BNwV%2FLgo95V2z9GY0%3D&amp;reserved=0" TargetMode="External"/><Relationship Id="rId62" Type="http://schemas.openxmlformats.org/officeDocument/2006/relationships/hyperlink" Target="https://library.unt.edu/services/laptop-checkout/" TargetMode="External"/><Relationship Id="rId70" Type="http://schemas.openxmlformats.org/officeDocument/2006/relationships/hyperlink" Target="https://it.unt.edu/eagleconnect"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tudentaffairs.unt.edu/counseling-and-testing-services/services/individual-counseling" TargetMode="External"/><Relationship Id="rId23" Type="http://schemas.openxmlformats.org/officeDocument/2006/relationships/hyperlink" Target="https://deanofstudents.unt.edu/resources/food-pantry" TargetMode="External"/><Relationship Id="rId28" Type="http://schemas.openxmlformats.org/officeDocument/2006/relationships/hyperlink" Target="https://math.unt.edu/mathlab" TargetMode="External"/><Relationship Id="rId36" Type="http://schemas.openxmlformats.org/officeDocument/2006/relationships/hyperlink" Target="http://spot.unt.edu/" TargetMode="External"/><Relationship Id="rId49" Type="http://schemas.openxmlformats.org/officeDocument/2006/relationships/hyperlink" Target="mailto:Dee.Wilson@unt.edu" TargetMode="External"/><Relationship Id="rId57" Type="http://schemas.openxmlformats.org/officeDocument/2006/relationships/hyperlink" Target="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 TargetMode="External"/><Relationship Id="rId10" Type="http://schemas.openxmlformats.org/officeDocument/2006/relationships/hyperlink" Target="https://community.canvaslms.com/docs/DOC-10554-4212710328" TargetMode="External"/><Relationship Id="rId31" Type="http://schemas.openxmlformats.org/officeDocument/2006/relationships/hyperlink" Target="https://disability.unt.edu/" TargetMode="External"/><Relationship Id="rId44" Type="http://schemas.openxmlformats.org/officeDocument/2006/relationships/hyperlink" Target="mailto:cmhtadvising@unt.edu" TargetMode="External"/><Relationship Id="rId52" Type="http://schemas.openxmlformats.org/officeDocument/2006/relationships/hyperlink" Target="https://www.facebook.com/groups/CMHTCareers/" TargetMode="External"/><Relationship Id="rId60" Type="http://schemas.openxmlformats.org/officeDocument/2006/relationships/hyperlink" Target="http://www.unt.edu/helpdesk/index.htm" TargetMode="External"/><Relationship Id="rId65" Type="http://schemas.openxmlformats.org/officeDocument/2006/relationships/hyperlink" Target="http://www.ecfr.gov/" TargetMode="External"/><Relationship Id="rId73" Type="http://schemas.openxmlformats.org/officeDocument/2006/relationships/hyperlink" Target="mailto:oeo@unt.edu" TargetMode="External"/><Relationship Id="rId4" Type="http://schemas.openxmlformats.org/officeDocument/2006/relationships/webSettings" Target="webSettings.xml"/><Relationship Id="rId9" Type="http://schemas.openxmlformats.org/officeDocument/2006/relationships/hyperlink" Target="mailto:helpdesk@unt.edu" TargetMode="External"/><Relationship Id="rId13" Type="http://schemas.openxmlformats.org/officeDocument/2006/relationships/hyperlink" Target="https://studentaffairs.unt.edu/care" TargetMode="External"/><Relationship Id="rId18" Type="http://schemas.openxmlformats.org/officeDocument/2006/relationships/hyperlink" Target="https://studentaffairs.unt.edu/student-legal-services" TargetMode="External"/><Relationship Id="rId39" Type="http://schemas.openxmlformats.org/officeDocument/2006/relationships/hyperlink" Target="file:///C:\Users\jdl0126\AppData\Local\Temp\OneNote\16.0\NT\0\oeo@unt.edu" TargetMode="External"/><Relationship Id="rId34" Type="http://schemas.openxmlformats.org/officeDocument/2006/relationships/hyperlink" Target="https://it.unt.edu/eagleconnect" TargetMode="External"/><Relationship Id="rId50" Type="http://schemas.openxmlformats.org/officeDocument/2006/relationships/hyperlink" Target="https://careercenter.unt.edu/" TargetMode="External"/><Relationship Id="rId55" Type="http://schemas.openxmlformats.org/officeDocument/2006/relationships/hyperlink" Target="https://nam04.safelinks.protection.outlook.com/?url=https%3A%2F%2Fapp.joinhandshake.com%2Fcareer_fairs%2Fa166cfe5-26c4-4cbc-8388-432011ad55b3%2Fstudent_preview&amp;data=05%7C02%7CJiYoung.Kim%40unt.edu%7C41888f8f92a64923cb8b08deb0454009%7C70de199207c6480fa318a1afcba03983%7C0%7C0%7C639142008656723694%7CUnknown%7CTWFpbGZsb3d8eyJFbXB0eU1hcGkiOnRydWUsIlYiOiIwLjAuMDAwMCIsIlAiOiJXaW4zMiIsIkFOIjoiTWFpbCIsIldUIjoyfQ%3D%3D%7C0%7C%7C%7C&amp;sdata=FNx5anNHdQ4%2B9wfJwYx1vncWTWWc0d9WfnjJ79qV894%3D&amp;reserved=0" TargetMode="External"/><Relationship Id="rId76" Type="http://schemas.openxmlformats.org/officeDocument/2006/relationships/theme" Target="theme/theme1.xml"/><Relationship Id="rId7" Type="http://schemas.openxmlformats.org/officeDocument/2006/relationships/hyperlink" Target="mailto:leta.durrett@unt.edu" TargetMode="External"/><Relationship Id="rId71" Type="http://schemas.openxmlformats.org/officeDocument/2006/relationships/hyperlink" Target="https://m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21</Pages>
  <Words>8138</Words>
  <Characters>46391</Characters>
  <Application>Microsoft Office Word</Application>
  <DocSecurity>0</DocSecurity>
  <Lines>386</Lines>
  <Paragraphs>108</Paragraphs>
  <ScaleCrop>false</ScaleCrop>
  <Company/>
  <LinksUpToDate>false</LinksUpToDate>
  <CharactersWithSpaces>54421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Durrett, Leta</dc:creator>
  <cp:keywords/>
  <dc:description/>
  <cp:lastModifiedBy>Durrett, Leta</cp:lastModifiedBy>
  <cp:revision>2</cp:revision>
  <dcterms:created xsi:type="dcterms:W3CDTF">2026-08-06T15:45:00Z</dcterms:created>
  <dcterms:modified xsi:type="dcterms:W3CDTF">2026-08-06T15:45:00Z</dcterms:modified>
</cp:coreProperties>
</file>