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8" w:type="dxa"/>
        <w:tblLook w:val="04A0" w:firstRow="1" w:lastRow="0" w:firstColumn="1" w:lastColumn="0" w:noHBand="0" w:noVBand="1"/>
      </w:tblPr>
      <w:tblGrid>
        <w:gridCol w:w="4457"/>
        <w:gridCol w:w="5491"/>
      </w:tblGrid>
      <w:tr w:rsidR="00F0713F" w:rsidRPr="00CE65C8" w14:paraId="7F6ACF06" w14:textId="77777777" w:rsidTr="00134F92">
        <w:trPr>
          <w:trHeight w:val="1189"/>
        </w:trPr>
        <w:tc>
          <w:tcPr>
            <w:tcW w:w="4457" w:type="dxa"/>
          </w:tcPr>
          <w:p w14:paraId="7F6ACF00" w14:textId="77777777" w:rsidR="00F0713F" w:rsidRPr="00CE65C8" w:rsidRDefault="007A1E0A" w:rsidP="00134F92">
            <w:pPr>
              <w:ind w:left="0" w:firstLine="0"/>
              <w:jc w:val="center"/>
              <w:rPr>
                <w:rFonts w:ascii="Corbel" w:hAnsi="Corbel"/>
                <w:b/>
                <w:sz w:val="22"/>
              </w:rPr>
            </w:pPr>
            <w:r w:rsidRPr="00CE65C8">
              <w:rPr>
                <w:rFonts w:ascii="Corbel" w:hAnsi="Corbel"/>
                <w:b/>
                <w:noProof/>
                <w:sz w:val="22"/>
                <w:lang w:eastAsia="zh-CN"/>
              </w:rPr>
              <w:drawing>
                <wp:inline distT="0" distB="0" distL="0" distR="0" wp14:anchorId="7F6ACF9A" wp14:editId="7F6ACF9B">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491" w:type="dxa"/>
            <w:vAlign w:val="center"/>
          </w:tcPr>
          <w:p w14:paraId="7F6ACF01" w14:textId="0B5AD118" w:rsidR="00F0713F" w:rsidRPr="00CE65C8" w:rsidRDefault="00F0713F" w:rsidP="007A1E0A">
            <w:pPr>
              <w:jc w:val="center"/>
              <w:rPr>
                <w:rFonts w:ascii="Corbel" w:hAnsi="Corbel"/>
                <w:sz w:val="22"/>
              </w:rPr>
            </w:pPr>
            <w:r w:rsidRPr="00CE65C8">
              <w:rPr>
                <w:rFonts w:ascii="Corbel" w:hAnsi="Corbel"/>
                <w:sz w:val="22"/>
              </w:rPr>
              <w:t>University of North Texas</w:t>
            </w:r>
            <w:r w:rsidR="00852AD1">
              <w:rPr>
                <w:rFonts w:ascii="Corbel" w:hAnsi="Corbel"/>
                <w:sz w:val="22"/>
              </w:rPr>
              <w:t xml:space="preserve"> – Frisco New College</w:t>
            </w:r>
          </w:p>
          <w:p w14:paraId="7F6ACF02" w14:textId="3A19235D" w:rsidR="00F0713F" w:rsidRPr="00CE65C8" w:rsidRDefault="00F30B6D" w:rsidP="007A1E0A">
            <w:pPr>
              <w:jc w:val="center"/>
              <w:rPr>
                <w:rFonts w:ascii="Corbel" w:hAnsi="Corbel"/>
                <w:sz w:val="22"/>
              </w:rPr>
            </w:pPr>
            <w:r w:rsidRPr="00F30B6D">
              <w:rPr>
                <w:rFonts w:ascii="Corbel" w:hAnsi="Corbel"/>
                <w:sz w:val="22"/>
              </w:rPr>
              <w:t>College of Merchandising, Hospitality, and Tourism</w:t>
            </w:r>
          </w:p>
          <w:p w14:paraId="7F6ACF03" w14:textId="0D890DA2" w:rsidR="00F0713F" w:rsidRPr="00CE65C8" w:rsidRDefault="00F0713F" w:rsidP="007A1E0A">
            <w:pPr>
              <w:jc w:val="center"/>
              <w:rPr>
                <w:rFonts w:ascii="Corbel" w:hAnsi="Corbel"/>
                <w:sz w:val="22"/>
              </w:rPr>
            </w:pPr>
            <w:r w:rsidRPr="00CE65C8">
              <w:rPr>
                <w:rFonts w:ascii="Corbel" w:hAnsi="Corbel"/>
                <w:sz w:val="22"/>
              </w:rPr>
              <w:t>Department</w:t>
            </w:r>
            <w:r w:rsidR="00F30B6D">
              <w:rPr>
                <w:rFonts w:ascii="Corbel" w:hAnsi="Corbel"/>
                <w:sz w:val="22"/>
              </w:rPr>
              <w:t xml:space="preserve"> of Hospitality and Tourism Management</w:t>
            </w:r>
          </w:p>
          <w:p w14:paraId="3E28842B" w14:textId="77777777" w:rsidR="00F0713F" w:rsidRDefault="00114E78" w:rsidP="00090C59">
            <w:pPr>
              <w:jc w:val="center"/>
              <w:rPr>
                <w:rFonts w:ascii="Corbel" w:hAnsi="Corbel"/>
                <w:b/>
                <w:sz w:val="22"/>
              </w:rPr>
            </w:pPr>
            <w:r>
              <w:rPr>
                <w:rFonts w:ascii="Corbel" w:hAnsi="Corbel"/>
                <w:b/>
                <w:sz w:val="22"/>
              </w:rPr>
              <w:t>HMGT 4</w:t>
            </w:r>
            <w:r w:rsidR="00852AD1">
              <w:rPr>
                <w:rFonts w:ascii="Corbel" w:hAnsi="Corbel"/>
                <w:b/>
                <w:sz w:val="22"/>
              </w:rPr>
              <w:t>300.501</w:t>
            </w:r>
            <w:r>
              <w:rPr>
                <w:rFonts w:ascii="Corbel" w:hAnsi="Corbel"/>
                <w:b/>
                <w:sz w:val="22"/>
              </w:rPr>
              <w:t xml:space="preserve"> – </w:t>
            </w:r>
            <w:r w:rsidR="00852AD1">
              <w:rPr>
                <w:rFonts w:ascii="Corbel" w:hAnsi="Corbel"/>
                <w:b/>
                <w:sz w:val="22"/>
              </w:rPr>
              <w:t>Survey of Beverages in the Hospitality Industry</w:t>
            </w:r>
          </w:p>
          <w:p w14:paraId="7F6ACF05" w14:textId="5BC01D00" w:rsidR="00852AD1" w:rsidRPr="00134F92" w:rsidRDefault="00E448CF" w:rsidP="00090C59">
            <w:pPr>
              <w:jc w:val="center"/>
              <w:rPr>
                <w:rFonts w:ascii="Corbel" w:hAnsi="Corbel"/>
                <w:b/>
                <w:sz w:val="22"/>
              </w:rPr>
            </w:pPr>
            <w:r>
              <w:rPr>
                <w:rFonts w:ascii="Corbel" w:hAnsi="Corbel"/>
                <w:b/>
                <w:sz w:val="22"/>
              </w:rPr>
              <w:t>Spring 2026</w:t>
            </w:r>
          </w:p>
        </w:tc>
      </w:tr>
    </w:tbl>
    <w:p w14:paraId="7F6ACF07" w14:textId="77777777" w:rsidR="00F0713F" w:rsidRPr="00CE65C8" w:rsidRDefault="00A77092" w:rsidP="007A1E0A">
      <w:pPr>
        <w:ind w:left="0" w:firstLine="0"/>
        <w:rPr>
          <w:sz w:val="22"/>
        </w:rPr>
      </w:pPr>
      <w:r>
        <w:rPr>
          <w:sz w:val="22"/>
        </w:rPr>
        <w:pict w14:anchorId="7F6ACF9C">
          <v:rect id="_x0000_i1025" style="width:468pt;height:2pt" o:hralign="center" o:hrstd="t" o:hrnoshade="t" o:hr="t" fillcolor="#aeaaaa [2414]" stroked="f"/>
        </w:pict>
      </w:r>
    </w:p>
    <w:p w14:paraId="62D2B6EE" w14:textId="77777777" w:rsidR="00852AD1" w:rsidRDefault="00852AD1" w:rsidP="00852AD1">
      <w:pPr>
        <w:widowControl w:val="0"/>
        <w:tabs>
          <w:tab w:val="center" w:pos="4680"/>
        </w:tabs>
        <w:autoSpaceDE w:val="0"/>
        <w:autoSpaceDN w:val="0"/>
        <w:adjustRightInd w:val="0"/>
        <w:ind w:left="0" w:firstLine="0"/>
        <w:rPr>
          <w:rFonts w:eastAsia="Times New Roman" w:cs="Arial"/>
          <w:b/>
          <w:bCs/>
          <w:sz w:val="22"/>
          <w:u w:val="single"/>
        </w:rPr>
      </w:pPr>
    </w:p>
    <w:p w14:paraId="2444116F" w14:textId="77777777" w:rsidR="00852AD1" w:rsidRDefault="00852AD1" w:rsidP="00852AD1">
      <w:pPr>
        <w:widowControl w:val="0"/>
        <w:tabs>
          <w:tab w:val="center" w:pos="4680"/>
        </w:tabs>
        <w:autoSpaceDE w:val="0"/>
        <w:autoSpaceDN w:val="0"/>
        <w:adjustRightInd w:val="0"/>
        <w:ind w:left="0" w:firstLine="0"/>
        <w:rPr>
          <w:rFonts w:eastAsia="Times New Roman" w:cs="Arial"/>
          <w:b/>
          <w:bCs/>
          <w:sz w:val="22"/>
          <w:u w:val="single"/>
        </w:rPr>
      </w:pPr>
    </w:p>
    <w:p w14:paraId="7136CE0A" w14:textId="48C0B748" w:rsidR="00852AD1" w:rsidRPr="00EF1EC0" w:rsidRDefault="00852AD1" w:rsidP="00852AD1">
      <w:pPr>
        <w:widowControl w:val="0"/>
        <w:tabs>
          <w:tab w:val="center" w:pos="4680"/>
        </w:tabs>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C</w:t>
      </w:r>
      <w:r>
        <w:rPr>
          <w:rFonts w:eastAsia="Times New Roman" w:cs="Arial"/>
          <w:b/>
          <w:bCs/>
          <w:sz w:val="22"/>
          <w:u w:val="single"/>
        </w:rPr>
        <w:t>ourse Schedule</w:t>
      </w:r>
    </w:p>
    <w:p w14:paraId="5E8B4E31" w14:textId="77777777" w:rsidR="00852AD1" w:rsidRPr="00EF1EC0" w:rsidRDefault="00852AD1" w:rsidP="00852AD1">
      <w:pPr>
        <w:widowControl w:val="0"/>
        <w:tabs>
          <w:tab w:val="center" w:pos="4680"/>
        </w:tabs>
        <w:autoSpaceDE w:val="0"/>
        <w:autoSpaceDN w:val="0"/>
        <w:adjustRightInd w:val="0"/>
        <w:ind w:left="0" w:firstLine="0"/>
        <w:rPr>
          <w:rFonts w:eastAsia="Times New Roman" w:cs="Arial"/>
          <w:b/>
          <w:bCs/>
          <w:sz w:val="22"/>
          <w:u w:val="single"/>
        </w:rPr>
      </w:pPr>
    </w:p>
    <w:p w14:paraId="32649889" w14:textId="2E951C41" w:rsidR="00BD671B" w:rsidRPr="00BD671B" w:rsidRDefault="00E448CF" w:rsidP="00BD671B">
      <w:pPr>
        <w:pStyle w:val="NoSpacing"/>
        <w:rPr>
          <w:sz w:val="22"/>
        </w:rPr>
      </w:pPr>
      <w:r>
        <w:rPr>
          <w:sz w:val="22"/>
        </w:rPr>
        <w:t>Spring 2026</w:t>
      </w:r>
      <w:r w:rsidR="00E150EA">
        <w:rPr>
          <w:sz w:val="22"/>
        </w:rPr>
        <w:tab/>
      </w:r>
      <w:r w:rsidR="00F3182D">
        <w:rPr>
          <w:sz w:val="22"/>
        </w:rPr>
        <w:t>January 12, 202</w:t>
      </w:r>
      <w:r w:rsidR="00C405E8">
        <w:rPr>
          <w:sz w:val="22"/>
        </w:rPr>
        <w:t>6 – May 8, 2026</w:t>
      </w:r>
    </w:p>
    <w:p w14:paraId="38389EEC" w14:textId="7827E51B" w:rsidR="00852AD1" w:rsidRPr="00BD671B" w:rsidRDefault="00852AD1" w:rsidP="008F2688">
      <w:pPr>
        <w:pStyle w:val="NoSpacing"/>
        <w:rPr>
          <w:rFonts w:eastAsia="Times New Roman" w:cs="Arial"/>
          <w:sz w:val="22"/>
        </w:rPr>
      </w:pPr>
      <w:r w:rsidRPr="00BD671B">
        <w:rPr>
          <w:rFonts w:eastAsia="Times New Roman" w:cs="Arial"/>
          <w:sz w:val="22"/>
        </w:rPr>
        <w:t>HMGT 4300.501</w:t>
      </w:r>
      <w:r w:rsidRPr="00BD671B">
        <w:rPr>
          <w:rFonts w:eastAsia="Times New Roman" w:cs="Arial"/>
          <w:bCs/>
          <w:sz w:val="22"/>
        </w:rPr>
        <w:t xml:space="preserve">  </w:t>
      </w:r>
      <w:r w:rsidR="00C405E8">
        <w:rPr>
          <w:rFonts w:eastAsia="Times New Roman" w:cs="Arial"/>
          <w:bCs/>
          <w:sz w:val="22"/>
        </w:rPr>
        <w:t xml:space="preserve"> </w:t>
      </w:r>
      <w:r w:rsidRPr="00BD671B">
        <w:rPr>
          <w:rFonts w:eastAsia="Times New Roman" w:cs="Arial"/>
          <w:bCs/>
          <w:sz w:val="22"/>
        </w:rPr>
        <w:t>Tuesdays</w:t>
      </w:r>
      <w:r w:rsidR="00F261AE">
        <w:rPr>
          <w:rFonts w:eastAsia="Times New Roman" w:cs="Arial"/>
          <w:bCs/>
          <w:sz w:val="22"/>
        </w:rPr>
        <w:t xml:space="preserve"> </w:t>
      </w:r>
      <w:r w:rsidRPr="00BD671B">
        <w:rPr>
          <w:rFonts w:eastAsia="Times New Roman" w:cs="Arial"/>
          <w:bCs/>
          <w:sz w:val="22"/>
        </w:rPr>
        <w:t>–/</w:t>
      </w:r>
      <w:r w:rsidR="004E1FE7">
        <w:rPr>
          <w:rFonts w:eastAsia="Times New Roman" w:cs="Arial"/>
          <w:bCs/>
          <w:sz w:val="22"/>
        </w:rPr>
        <w:t xml:space="preserve"> </w:t>
      </w:r>
      <w:r w:rsidRPr="00BD671B">
        <w:rPr>
          <w:rFonts w:eastAsia="Times New Roman" w:cs="Arial"/>
          <w:bCs/>
          <w:sz w:val="22"/>
        </w:rPr>
        <w:t xml:space="preserve">Frisco </w:t>
      </w:r>
      <w:r w:rsidR="009F4050">
        <w:rPr>
          <w:rFonts w:eastAsia="Times New Roman" w:cs="Arial"/>
          <w:bCs/>
          <w:sz w:val="22"/>
        </w:rPr>
        <w:t>RLD</w:t>
      </w:r>
      <w:r w:rsidR="00F261AE">
        <w:rPr>
          <w:rFonts w:eastAsia="Times New Roman" w:cs="Arial"/>
          <w:bCs/>
          <w:sz w:val="22"/>
        </w:rPr>
        <w:t xml:space="preserve"> </w:t>
      </w:r>
      <w:r w:rsidRPr="00BD671B">
        <w:rPr>
          <w:rFonts w:eastAsia="Times New Roman" w:cs="Arial"/>
          <w:bCs/>
          <w:sz w:val="22"/>
        </w:rPr>
        <w:t xml:space="preserve"> </w:t>
      </w:r>
    </w:p>
    <w:p w14:paraId="1C4979D5" w14:textId="77777777" w:rsidR="00A02DA4" w:rsidRDefault="00F05D7D" w:rsidP="00F05D7D">
      <w:pPr>
        <w:pStyle w:val="NormalWeb"/>
        <w:rPr>
          <w:rFonts w:ascii="Arial" w:hAnsi="Arial" w:cs="Arial"/>
          <w:sz w:val="22"/>
          <w:szCs w:val="22"/>
          <w:u w:val="single"/>
        </w:rPr>
      </w:pPr>
      <w:r w:rsidRPr="00A02DA4">
        <w:rPr>
          <w:rStyle w:val="Strong"/>
          <w:rFonts w:ascii="Arial" w:hAnsi="Arial" w:cs="Arial"/>
          <w:sz w:val="22"/>
          <w:szCs w:val="22"/>
          <w:u w:val="single"/>
        </w:rPr>
        <w:t>Class Delivery Format: Hybrid</w:t>
      </w:r>
    </w:p>
    <w:p w14:paraId="4920F6C6" w14:textId="04B2893B" w:rsidR="00F05D7D" w:rsidRPr="00A02DA4" w:rsidRDefault="00F05D7D" w:rsidP="00F05D7D">
      <w:pPr>
        <w:pStyle w:val="NormalWeb"/>
        <w:rPr>
          <w:rFonts w:ascii="Arial" w:hAnsi="Arial" w:cs="Arial"/>
          <w:sz w:val="22"/>
          <w:szCs w:val="22"/>
          <w:u w:val="single"/>
        </w:rPr>
      </w:pPr>
      <w:r w:rsidRPr="00F05D7D">
        <w:rPr>
          <w:rFonts w:ascii="Arial" w:hAnsi="Arial" w:cs="Arial"/>
          <w:sz w:val="22"/>
          <w:szCs w:val="22"/>
        </w:rPr>
        <w:t xml:space="preserve">Face-to-face meeting time: Tuesday </w:t>
      </w:r>
      <w:proofErr w:type="gramStart"/>
      <w:r w:rsidR="00296FB4">
        <w:rPr>
          <w:rFonts w:ascii="Arial" w:hAnsi="Arial" w:cs="Arial"/>
          <w:sz w:val="22"/>
          <w:szCs w:val="22"/>
        </w:rPr>
        <w:t>2:</w:t>
      </w:r>
      <w:r w:rsidR="004E1FE7">
        <w:rPr>
          <w:rFonts w:ascii="Arial" w:hAnsi="Arial" w:cs="Arial"/>
          <w:sz w:val="22"/>
          <w:szCs w:val="22"/>
        </w:rPr>
        <w:t>:</w:t>
      </w:r>
      <w:proofErr w:type="gramEnd"/>
      <w:r w:rsidR="004E1FE7">
        <w:rPr>
          <w:rFonts w:ascii="Arial" w:hAnsi="Arial" w:cs="Arial"/>
          <w:sz w:val="22"/>
          <w:szCs w:val="22"/>
        </w:rPr>
        <w:t>00</w:t>
      </w:r>
      <w:r w:rsidR="00296FB4">
        <w:rPr>
          <w:rFonts w:ascii="Arial" w:hAnsi="Arial" w:cs="Arial"/>
          <w:sz w:val="22"/>
          <w:szCs w:val="22"/>
        </w:rPr>
        <w:t>PM</w:t>
      </w:r>
      <w:r w:rsidRPr="00F05D7D">
        <w:rPr>
          <w:rFonts w:ascii="Arial" w:hAnsi="Arial" w:cs="Arial"/>
          <w:sz w:val="22"/>
          <w:szCs w:val="22"/>
        </w:rPr>
        <w:t xml:space="preserve"> - </w:t>
      </w:r>
      <w:r w:rsidR="00296FB4">
        <w:rPr>
          <w:rFonts w:ascii="Arial" w:hAnsi="Arial" w:cs="Arial"/>
          <w:sz w:val="22"/>
          <w:szCs w:val="22"/>
        </w:rPr>
        <w:t>3</w:t>
      </w:r>
      <w:r w:rsidRPr="00F05D7D">
        <w:rPr>
          <w:rFonts w:ascii="Arial" w:hAnsi="Arial" w:cs="Arial"/>
          <w:sz w:val="22"/>
          <w:szCs w:val="22"/>
        </w:rPr>
        <w:t>:20</w:t>
      </w:r>
      <w:r w:rsidR="00296FB4">
        <w:rPr>
          <w:rFonts w:ascii="Arial" w:hAnsi="Arial" w:cs="Arial"/>
          <w:sz w:val="22"/>
          <w:szCs w:val="22"/>
        </w:rPr>
        <w:t>PM</w:t>
      </w:r>
    </w:p>
    <w:p w14:paraId="7494FCF9" w14:textId="614B7BDC" w:rsidR="00852AD1" w:rsidRPr="00A02DA4" w:rsidRDefault="00F05D7D" w:rsidP="00A02DA4">
      <w:pPr>
        <w:pStyle w:val="NormalWeb"/>
        <w:rPr>
          <w:rFonts w:ascii="Arial" w:hAnsi="Arial" w:cs="Arial"/>
          <w:sz w:val="22"/>
          <w:szCs w:val="22"/>
        </w:rPr>
      </w:pPr>
      <w:r w:rsidRPr="00F05D7D">
        <w:rPr>
          <w:rFonts w:ascii="Arial" w:hAnsi="Arial" w:cs="Arial"/>
          <w:sz w:val="22"/>
          <w:szCs w:val="22"/>
        </w:rPr>
        <w:t>Classroom: FRLD 34</w:t>
      </w:r>
      <w:r w:rsidR="008F2688">
        <w:rPr>
          <w:rFonts w:ascii="Arial" w:hAnsi="Arial" w:cs="Arial"/>
          <w:sz w:val="22"/>
          <w:szCs w:val="22"/>
        </w:rPr>
        <w:t>6</w:t>
      </w:r>
    </w:p>
    <w:p w14:paraId="12B9C330" w14:textId="77777777"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C</w:t>
      </w:r>
      <w:r>
        <w:rPr>
          <w:rFonts w:eastAsia="Times New Roman" w:cs="Arial"/>
          <w:b/>
          <w:bCs/>
          <w:sz w:val="22"/>
          <w:u w:val="single"/>
        </w:rPr>
        <w:t>ourse Description</w:t>
      </w:r>
    </w:p>
    <w:p w14:paraId="7B81BD1C" w14:textId="77777777" w:rsidR="00852AD1" w:rsidRPr="00EF1EC0" w:rsidRDefault="00852AD1" w:rsidP="00852AD1">
      <w:pPr>
        <w:widowControl w:val="0"/>
        <w:autoSpaceDE w:val="0"/>
        <w:autoSpaceDN w:val="0"/>
        <w:adjustRightInd w:val="0"/>
        <w:ind w:left="0" w:firstLine="0"/>
        <w:rPr>
          <w:rFonts w:eastAsia="Times New Roman" w:cs="Arial"/>
          <w:sz w:val="22"/>
        </w:rPr>
      </w:pPr>
    </w:p>
    <w:p w14:paraId="3B40CF9C" w14:textId="77777777"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A study of social beverages commonly used in the hospitality industry.  Primary emphasis is on history, language, product identification and production and merchandising techniques for wines, beers, distilled spirits and non-alcoholic beverages.  </w:t>
      </w:r>
      <w:r w:rsidRPr="00EF1EC0">
        <w:rPr>
          <w:rFonts w:eastAsia="Times New Roman" w:cs="Arial"/>
          <w:b/>
          <w:bCs/>
          <w:sz w:val="22"/>
        </w:rPr>
        <w:t xml:space="preserve">Prerequisite:  student must be 21 years of age or older.  </w:t>
      </w:r>
    </w:p>
    <w:p w14:paraId="40697800" w14:textId="77777777" w:rsidR="00852AD1" w:rsidRPr="00EF1EC0" w:rsidRDefault="00852AD1" w:rsidP="00852AD1">
      <w:pPr>
        <w:widowControl w:val="0"/>
        <w:autoSpaceDE w:val="0"/>
        <w:autoSpaceDN w:val="0"/>
        <w:adjustRightInd w:val="0"/>
        <w:ind w:left="0" w:firstLine="0"/>
        <w:rPr>
          <w:rFonts w:eastAsia="Times New Roman" w:cs="Arial"/>
          <w:b/>
          <w:bCs/>
          <w:sz w:val="22"/>
          <w:u w:val="single"/>
        </w:rPr>
      </w:pPr>
    </w:p>
    <w:p w14:paraId="292D7A28" w14:textId="77777777"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F</w:t>
      </w:r>
      <w:r>
        <w:rPr>
          <w:rFonts w:eastAsia="Times New Roman" w:cs="Arial"/>
          <w:b/>
          <w:bCs/>
          <w:sz w:val="22"/>
          <w:u w:val="single"/>
        </w:rPr>
        <w:t>aculty Information</w:t>
      </w:r>
    </w:p>
    <w:p w14:paraId="50B4286C" w14:textId="77777777" w:rsidR="00852AD1" w:rsidRPr="00EF1EC0" w:rsidRDefault="00852AD1" w:rsidP="00852AD1">
      <w:pPr>
        <w:widowControl w:val="0"/>
        <w:autoSpaceDE w:val="0"/>
        <w:autoSpaceDN w:val="0"/>
        <w:adjustRightInd w:val="0"/>
        <w:ind w:left="0" w:firstLine="0"/>
        <w:rPr>
          <w:rFonts w:eastAsia="Times New Roman" w:cs="Arial"/>
          <w:sz w:val="22"/>
        </w:rPr>
      </w:pPr>
    </w:p>
    <w:p w14:paraId="2A7F938C" w14:textId="77777777"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sz w:val="22"/>
        </w:rPr>
        <w:t>Dr. Leta Durrett</w:t>
      </w:r>
    </w:p>
    <w:p w14:paraId="3559222F" w14:textId="59D0DED1"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Department of Hospitality &amp; Tourism Management </w:t>
      </w:r>
    </w:p>
    <w:p w14:paraId="37813FD0" w14:textId="77777777"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Online office hours: By appointment or via Zoom. </w:t>
      </w:r>
    </w:p>
    <w:p w14:paraId="7479E720" w14:textId="77777777" w:rsidR="00852AD1" w:rsidRPr="00EF1EC0" w:rsidRDefault="00852AD1" w:rsidP="00852AD1">
      <w:pPr>
        <w:widowControl w:val="0"/>
        <w:autoSpaceDE w:val="0"/>
        <w:autoSpaceDN w:val="0"/>
        <w:adjustRightInd w:val="0"/>
        <w:ind w:left="0" w:firstLine="0"/>
        <w:rPr>
          <w:rFonts w:eastAsia="Times New Roman" w:cs="Arial"/>
          <w:i/>
          <w:iCs/>
          <w:sz w:val="22"/>
        </w:rPr>
      </w:pPr>
      <w:r w:rsidRPr="00EF1EC0">
        <w:rPr>
          <w:rFonts w:eastAsia="Times New Roman" w:cs="Arial"/>
          <w:sz w:val="22"/>
        </w:rPr>
        <w:t xml:space="preserve">E-Mail </w:t>
      </w:r>
      <w:hyperlink r:id="rId9" w:history="1">
        <w:r w:rsidRPr="00EF1EC0">
          <w:rPr>
            <w:rFonts w:eastAsia="Times New Roman" w:cs="Arial"/>
            <w:color w:val="0000FF"/>
            <w:sz w:val="22"/>
            <w:u w:val="single"/>
          </w:rPr>
          <w:t>leta.durrett@unt.edu</w:t>
        </w:r>
      </w:hyperlink>
      <w:r w:rsidRPr="00EF1EC0">
        <w:rPr>
          <w:rFonts w:eastAsia="Times New Roman" w:cs="Arial"/>
          <w:sz w:val="22"/>
        </w:rPr>
        <w:t xml:space="preserve">   Cell:  214.356.6206 </w:t>
      </w:r>
      <w:r w:rsidRPr="00EF1EC0">
        <w:rPr>
          <w:rFonts w:eastAsia="Times New Roman" w:cs="Arial"/>
          <w:i/>
          <w:iCs/>
          <w:sz w:val="22"/>
        </w:rPr>
        <w:t>(Text only: include name, course number &amp; section.)</w:t>
      </w:r>
    </w:p>
    <w:p w14:paraId="03A4AB4B" w14:textId="77777777" w:rsidR="00852AD1" w:rsidRPr="00EF1EC0" w:rsidRDefault="00852AD1" w:rsidP="00852AD1">
      <w:pPr>
        <w:widowControl w:val="0"/>
        <w:autoSpaceDE w:val="0"/>
        <w:autoSpaceDN w:val="0"/>
        <w:adjustRightInd w:val="0"/>
        <w:ind w:left="0" w:firstLine="0"/>
        <w:rPr>
          <w:rFonts w:eastAsia="Times New Roman" w:cs="Arial"/>
          <w:b/>
          <w:bCs/>
          <w:sz w:val="22"/>
          <w:u w:val="single"/>
        </w:rPr>
      </w:pPr>
    </w:p>
    <w:p w14:paraId="5F4C08AD" w14:textId="7A3B1256" w:rsidR="00852AD1" w:rsidRDefault="00852AD1" w:rsidP="00852AD1">
      <w:pPr>
        <w:widowControl w:val="0"/>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R</w:t>
      </w:r>
      <w:r>
        <w:rPr>
          <w:rFonts w:eastAsia="Times New Roman" w:cs="Arial"/>
          <w:b/>
          <w:bCs/>
          <w:sz w:val="22"/>
          <w:u w:val="single"/>
        </w:rPr>
        <w:t>equired Textbook</w:t>
      </w:r>
    </w:p>
    <w:p w14:paraId="473B6D72" w14:textId="4DE28029" w:rsidR="00BD671B" w:rsidRDefault="00BD671B" w:rsidP="00852AD1">
      <w:pPr>
        <w:widowControl w:val="0"/>
        <w:autoSpaceDE w:val="0"/>
        <w:autoSpaceDN w:val="0"/>
        <w:adjustRightInd w:val="0"/>
        <w:ind w:left="0" w:firstLine="0"/>
        <w:rPr>
          <w:rFonts w:eastAsia="Times New Roman" w:cs="Arial"/>
          <w:b/>
          <w:bCs/>
          <w:sz w:val="22"/>
          <w:u w:val="single"/>
        </w:rPr>
      </w:pPr>
    </w:p>
    <w:p w14:paraId="01624E45" w14:textId="0FCF06B0" w:rsidR="00BD671B" w:rsidRPr="00C74687" w:rsidRDefault="00BD671B" w:rsidP="00BD671B">
      <w:pPr>
        <w:numPr>
          <w:ilvl w:val="0"/>
          <w:numId w:val="17"/>
        </w:numPr>
        <w:ind w:left="360"/>
        <w:contextualSpacing/>
        <w:rPr>
          <w:rFonts w:eastAsia="Times New Roman" w:cs="Arial"/>
          <w:sz w:val="22"/>
        </w:rPr>
      </w:pPr>
      <w:r w:rsidRPr="00C74687">
        <w:rPr>
          <w:rFonts w:eastAsia="Times New Roman" w:cs="Arial"/>
          <w:color w:val="222222"/>
          <w:sz w:val="22"/>
          <w:shd w:val="clear" w:color="auto" w:fill="FFFFFF"/>
        </w:rPr>
        <w:t>Gibson, M. (20</w:t>
      </w:r>
      <w:r w:rsidR="002F4A36">
        <w:rPr>
          <w:rFonts w:eastAsia="Times New Roman" w:cs="Arial"/>
          <w:color w:val="222222"/>
          <w:sz w:val="22"/>
          <w:shd w:val="clear" w:color="auto" w:fill="FFFFFF"/>
        </w:rPr>
        <w:t>25</w:t>
      </w:r>
      <w:r w:rsidRPr="00C74687">
        <w:rPr>
          <w:rFonts w:eastAsia="Times New Roman" w:cs="Arial"/>
          <w:color w:val="222222"/>
          <w:sz w:val="22"/>
          <w:shd w:val="clear" w:color="auto" w:fill="FFFFFF"/>
        </w:rPr>
        <w:t>). </w:t>
      </w:r>
      <w:r w:rsidRPr="00C74687">
        <w:rPr>
          <w:rFonts w:eastAsia="Times New Roman" w:cs="Arial"/>
          <w:iCs/>
          <w:color w:val="222222"/>
          <w:sz w:val="22"/>
        </w:rPr>
        <w:t>The Sommelier Prep Course: An Introduction to the Wines, Beers, and Spirits of the World</w:t>
      </w:r>
      <w:r w:rsidRPr="00C74687">
        <w:rPr>
          <w:rFonts w:eastAsia="Times New Roman" w:cs="Arial"/>
          <w:color w:val="222222"/>
          <w:sz w:val="22"/>
          <w:shd w:val="clear" w:color="auto" w:fill="FFFFFF"/>
        </w:rPr>
        <w:t xml:space="preserve">. </w:t>
      </w:r>
      <w:r w:rsidR="002F4A36">
        <w:rPr>
          <w:rFonts w:eastAsia="Times New Roman" w:cs="Arial"/>
          <w:color w:val="222222"/>
          <w:sz w:val="22"/>
          <w:shd w:val="clear" w:color="auto" w:fill="FFFFFF"/>
        </w:rPr>
        <w:t xml:space="preserve">Second Edition. </w:t>
      </w:r>
      <w:r w:rsidRPr="00C74687">
        <w:rPr>
          <w:rFonts w:eastAsia="Times New Roman" w:cs="Arial"/>
          <w:color w:val="222222"/>
          <w:sz w:val="22"/>
          <w:shd w:val="clear" w:color="auto" w:fill="FFFFFF"/>
        </w:rPr>
        <w:t>Wiley.</w:t>
      </w:r>
    </w:p>
    <w:p w14:paraId="3361524F" w14:textId="77777777" w:rsidR="00BD671B" w:rsidRPr="00C74687" w:rsidRDefault="00BD671B" w:rsidP="00BD671B">
      <w:pPr>
        <w:numPr>
          <w:ilvl w:val="0"/>
          <w:numId w:val="17"/>
        </w:numPr>
        <w:ind w:left="360"/>
        <w:contextualSpacing/>
        <w:rPr>
          <w:rFonts w:eastAsia="Times New Roman" w:cs="Arial"/>
          <w:sz w:val="22"/>
        </w:rPr>
      </w:pPr>
      <w:r w:rsidRPr="00C74687">
        <w:rPr>
          <w:rFonts w:eastAsia="MS Mincho" w:cs="Arial"/>
          <w:sz w:val="22"/>
        </w:rPr>
        <w:t xml:space="preserve">Available online at UNT Library: </w:t>
      </w:r>
      <w:hyperlink r:id="rId10" w:history="1">
        <w:r w:rsidRPr="00C74687">
          <w:rPr>
            <w:rFonts w:eastAsia="Times New Roman" w:cs="Arial"/>
            <w:color w:val="0000FF"/>
            <w:sz w:val="22"/>
            <w:u w:val="single"/>
          </w:rPr>
          <w:t>https://iii.library.unt.edu/search/?searcharg=The+Sommelier+Prep+Course%3A+An+Introduction+to+the+Wines%2C+Beers%2C+and+Spirits+of+the+World.&amp;searchtype=X&amp;searchscope=12</w:t>
        </w:r>
      </w:hyperlink>
    </w:p>
    <w:p w14:paraId="055B8542" w14:textId="77777777" w:rsidR="00BD671B" w:rsidRPr="00EF1EC0" w:rsidRDefault="00BD671B" w:rsidP="00852AD1">
      <w:pPr>
        <w:widowControl w:val="0"/>
        <w:autoSpaceDE w:val="0"/>
        <w:autoSpaceDN w:val="0"/>
        <w:adjustRightInd w:val="0"/>
        <w:ind w:left="0" w:firstLine="0"/>
        <w:rPr>
          <w:rFonts w:eastAsia="Times New Roman" w:cs="Arial"/>
          <w:b/>
          <w:bCs/>
          <w:sz w:val="22"/>
          <w:u w:val="single"/>
        </w:rPr>
      </w:pPr>
    </w:p>
    <w:p w14:paraId="02F5CA0A" w14:textId="77777777" w:rsidR="00852AD1" w:rsidRPr="00EF1EC0" w:rsidRDefault="00852AD1" w:rsidP="00852AD1">
      <w:pPr>
        <w:widowControl w:val="0"/>
        <w:autoSpaceDE w:val="0"/>
        <w:autoSpaceDN w:val="0"/>
        <w:adjustRightInd w:val="0"/>
        <w:ind w:left="0" w:firstLine="0"/>
        <w:rPr>
          <w:rFonts w:eastAsia="Times New Roman" w:cs="Arial"/>
          <w:sz w:val="22"/>
        </w:rPr>
      </w:pPr>
    </w:p>
    <w:p w14:paraId="08F6465F" w14:textId="77777777" w:rsidR="00852AD1" w:rsidRPr="00EF1EC0" w:rsidRDefault="00852AD1" w:rsidP="00852AD1">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ecommended Readings</w:t>
      </w:r>
    </w:p>
    <w:p w14:paraId="6AF64F39" w14:textId="77777777" w:rsidR="00852AD1" w:rsidRPr="00EF1EC0" w:rsidRDefault="00852AD1" w:rsidP="00852AD1">
      <w:pPr>
        <w:widowControl w:val="0"/>
        <w:autoSpaceDE w:val="0"/>
        <w:autoSpaceDN w:val="0"/>
        <w:adjustRightInd w:val="0"/>
        <w:ind w:left="0" w:firstLine="0"/>
        <w:rPr>
          <w:rFonts w:eastAsia="Times New Roman" w:cs="Arial"/>
          <w:b/>
          <w:sz w:val="22"/>
          <w:u w:val="single"/>
        </w:rPr>
      </w:pPr>
    </w:p>
    <w:p w14:paraId="064A3E10" w14:textId="77777777" w:rsidR="00852AD1" w:rsidRDefault="00852AD1" w:rsidP="00852AD1">
      <w:pPr>
        <w:widowControl w:val="0"/>
        <w:numPr>
          <w:ilvl w:val="0"/>
          <w:numId w:val="17"/>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Blue, A.D. (2004).  </w:t>
      </w:r>
      <w:r w:rsidRPr="00EF1EC0">
        <w:rPr>
          <w:rFonts w:eastAsia="Times New Roman" w:cs="Arial"/>
          <w:sz w:val="22"/>
          <w:u w:val="single"/>
        </w:rPr>
        <w:t>The Complete Book of Spirits: A Guide to Their History, Production, and Enjoyment.</w:t>
      </w:r>
      <w:r w:rsidRPr="00EF1EC0">
        <w:rPr>
          <w:rFonts w:eastAsia="Times New Roman" w:cs="Arial"/>
          <w:sz w:val="22"/>
        </w:rPr>
        <w:t xml:space="preserve"> Harper Collins.</w:t>
      </w:r>
    </w:p>
    <w:p w14:paraId="2CBD2660" w14:textId="2AD3CC1B" w:rsidR="00BD671B" w:rsidRPr="001230A8" w:rsidRDefault="00852AD1" w:rsidP="001230A8">
      <w:pPr>
        <w:widowControl w:val="0"/>
        <w:numPr>
          <w:ilvl w:val="0"/>
          <w:numId w:val="17"/>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Alworth, J. (2015). </w:t>
      </w:r>
      <w:r w:rsidRPr="00EF1EC0">
        <w:rPr>
          <w:rFonts w:eastAsia="Times New Roman" w:cs="Arial"/>
          <w:sz w:val="22"/>
          <w:u w:val="single"/>
        </w:rPr>
        <w:t>The Beer Bible</w:t>
      </w:r>
      <w:r w:rsidRPr="00EF1EC0">
        <w:rPr>
          <w:rFonts w:eastAsia="Times New Roman" w:cs="Arial"/>
          <w:sz w:val="22"/>
        </w:rPr>
        <w:t>. Workman Publishing</w:t>
      </w:r>
    </w:p>
    <w:p w14:paraId="53A0BA1B" w14:textId="77777777" w:rsidR="003F28E3" w:rsidRPr="003F28E3" w:rsidRDefault="003F28E3" w:rsidP="003F28E3">
      <w:pPr>
        <w:widowControl w:val="0"/>
        <w:autoSpaceDE w:val="0"/>
        <w:autoSpaceDN w:val="0"/>
        <w:ind w:left="1471" w:firstLine="0"/>
        <w:rPr>
          <w:rFonts w:ascii="Times New Roman" w:eastAsia="Times New Roman" w:hAnsi="Times New Roman" w:cs="Times New Roman"/>
          <w:sz w:val="20"/>
          <w:szCs w:val="24"/>
        </w:rPr>
      </w:pPr>
      <w:r w:rsidRPr="003F28E3">
        <w:rPr>
          <w:rFonts w:ascii="Times New Roman" w:eastAsia="Times New Roman" w:hAnsi="Times New Roman" w:cs="Times New Roman"/>
          <w:noProof/>
          <w:sz w:val="20"/>
          <w:szCs w:val="24"/>
        </w:rPr>
        <w:lastRenderedPageBreak/>
        <w:drawing>
          <wp:inline distT="0" distB="0" distL="0" distR="0" wp14:anchorId="41944C6A" wp14:editId="2CCB1B1B">
            <wp:extent cx="4221489" cy="917450"/>
            <wp:effectExtent l="0" t="0" r="0" b="0"/>
            <wp:docPr id="2110889192"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89192" name="Picture 1" descr="A black background with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1489" cy="917450"/>
                    </a:xfrm>
                    <a:prstGeom prst="rect">
                      <a:avLst/>
                    </a:prstGeom>
                  </pic:spPr>
                </pic:pic>
              </a:graphicData>
            </a:graphic>
          </wp:inline>
        </w:drawing>
      </w:r>
    </w:p>
    <w:p w14:paraId="581079E5" w14:textId="77777777" w:rsidR="003F28E3" w:rsidRPr="003F28E3" w:rsidRDefault="003F28E3" w:rsidP="003F28E3">
      <w:pPr>
        <w:widowControl w:val="0"/>
        <w:autoSpaceDE w:val="0"/>
        <w:autoSpaceDN w:val="0"/>
        <w:spacing w:before="1"/>
        <w:ind w:left="0" w:firstLine="0"/>
        <w:rPr>
          <w:rFonts w:ascii="Times New Roman" w:eastAsia="Times New Roman" w:hAnsi="Times New Roman" w:cs="Times New Roman"/>
          <w:sz w:val="14"/>
          <w:szCs w:val="24"/>
        </w:rPr>
      </w:pPr>
    </w:p>
    <w:p w14:paraId="123274EF" w14:textId="0E84F311" w:rsidR="003F28E3" w:rsidRDefault="003F28E3" w:rsidP="001230A8">
      <w:pPr>
        <w:widowControl w:val="0"/>
        <w:autoSpaceDE w:val="0"/>
        <w:autoSpaceDN w:val="0"/>
        <w:spacing w:before="84"/>
        <w:ind w:left="918" w:right="741" w:firstLine="0"/>
        <w:jc w:val="center"/>
        <w:rPr>
          <w:rFonts w:ascii="Times New Roman" w:eastAsia="Times New Roman" w:hAnsi="Times New Roman" w:cs="Times New Roman"/>
          <w:b/>
          <w:bCs/>
          <w:sz w:val="36"/>
          <w:szCs w:val="36"/>
        </w:rPr>
      </w:pPr>
      <w:r w:rsidRPr="003F28E3">
        <w:rPr>
          <w:rFonts w:ascii="Times New Roman" w:eastAsia="Times New Roman" w:hAnsi="Times New Roman" w:cs="Times New Roman"/>
          <w:b/>
          <w:bCs/>
          <w:sz w:val="36"/>
          <w:szCs w:val="36"/>
        </w:rPr>
        <w:t>Mission,</w:t>
      </w:r>
      <w:r w:rsidRPr="003F28E3">
        <w:rPr>
          <w:rFonts w:ascii="Times New Roman" w:eastAsia="Times New Roman" w:hAnsi="Times New Roman" w:cs="Times New Roman"/>
          <w:b/>
          <w:bCs/>
          <w:spacing w:val="-5"/>
          <w:sz w:val="36"/>
          <w:szCs w:val="36"/>
        </w:rPr>
        <w:t xml:space="preserve"> </w:t>
      </w:r>
      <w:r w:rsidRPr="003F28E3">
        <w:rPr>
          <w:rFonts w:ascii="Times New Roman" w:eastAsia="Times New Roman" w:hAnsi="Times New Roman" w:cs="Times New Roman"/>
          <w:b/>
          <w:bCs/>
          <w:sz w:val="36"/>
          <w:szCs w:val="36"/>
        </w:rPr>
        <w:t>Vision,</w:t>
      </w:r>
      <w:r w:rsidRPr="003F28E3">
        <w:rPr>
          <w:rFonts w:ascii="Times New Roman" w:eastAsia="Times New Roman" w:hAnsi="Times New Roman" w:cs="Times New Roman"/>
          <w:b/>
          <w:bCs/>
          <w:spacing w:val="-7"/>
          <w:sz w:val="36"/>
          <w:szCs w:val="36"/>
        </w:rPr>
        <w:t xml:space="preserve"> </w:t>
      </w:r>
      <w:r w:rsidRPr="003F28E3">
        <w:rPr>
          <w:rFonts w:ascii="Times New Roman" w:eastAsia="Times New Roman" w:hAnsi="Times New Roman" w:cs="Times New Roman"/>
          <w:b/>
          <w:bCs/>
          <w:sz w:val="36"/>
          <w:szCs w:val="36"/>
        </w:rPr>
        <w:t>and</w:t>
      </w:r>
      <w:r w:rsidRPr="003F28E3">
        <w:rPr>
          <w:rFonts w:ascii="Times New Roman" w:eastAsia="Times New Roman" w:hAnsi="Times New Roman" w:cs="Times New Roman"/>
          <w:b/>
          <w:bCs/>
          <w:spacing w:val="-8"/>
          <w:sz w:val="36"/>
          <w:szCs w:val="36"/>
        </w:rPr>
        <w:t xml:space="preserve"> </w:t>
      </w:r>
      <w:r w:rsidRPr="003F28E3">
        <w:rPr>
          <w:rFonts w:ascii="Times New Roman" w:eastAsia="Times New Roman" w:hAnsi="Times New Roman" w:cs="Times New Roman"/>
          <w:b/>
          <w:bCs/>
          <w:sz w:val="36"/>
          <w:szCs w:val="36"/>
        </w:rPr>
        <w:t>Program</w:t>
      </w:r>
      <w:r w:rsidRPr="003F28E3">
        <w:rPr>
          <w:rFonts w:ascii="Times New Roman" w:eastAsia="Times New Roman" w:hAnsi="Times New Roman" w:cs="Times New Roman"/>
          <w:b/>
          <w:bCs/>
          <w:spacing w:val="-9"/>
          <w:sz w:val="36"/>
          <w:szCs w:val="36"/>
        </w:rPr>
        <w:t xml:space="preserve"> </w:t>
      </w:r>
      <w:r w:rsidRPr="003F28E3">
        <w:rPr>
          <w:rFonts w:ascii="Times New Roman" w:eastAsia="Times New Roman" w:hAnsi="Times New Roman" w:cs="Times New Roman"/>
          <w:b/>
          <w:bCs/>
          <w:sz w:val="36"/>
          <w:szCs w:val="36"/>
        </w:rPr>
        <w:t>Learning</w:t>
      </w:r>
      <w:r w:rsidRPr="003F28E3">
        <w:rPr>
          <w:rFonts w:ascii="Times New Roman" w:eastAsia="Times New Roman" w:hAnsi="Times New Roman" w:cs="Times New Roman"/>
          <w:b/>
          <w:bCs/>
          <w:spacing w:val="-6"/>
          <w:sz w:val="36"/>
          <w:szCs w:val="36"/>
        </w:rPr>
        <w:t xml:space="preserve"> </w:t>
      </w:r>
      <w:r w:rsidRPr="003F28E3">
        <w:rPr>
          <w:rFonts w:ascii="Times New Roman" w:eastAsia="Times New Roman" w:hAnsi="Times New Roman" w:cs="Times New Roman"/>
          <w:b/>
          <w:bCs/>
          <w:spacing w:val="-2"/>
          <w:sz w:val="36"/>
          <w:szCs w:val="36"/>
        </w:rPr>
        <w:t>Outcomes</w:t>
      </w:r>
    </w:p>
    <w:p w14:paraId="0BD99D1B" w14:textId="77777777" w:rsidR="001230A8" w:rsidRPr="001230A8" w:rsidRDefault="001230A8" w:rsidP="001230A8">
      <w:pPr>
        <w:widowControl w:val="0"/>
        <w:autoSpaceDE w:val="0"/>
        <w:autoSpaceDN w:val="0"/>
        <w:spacing w:before="84"/>
        <w:ind w:left="918" w:right="741" w:firstLine="0"/>
        <w:jc w:val="center"/>
        <w:rPr>
          <w:rFonts w:ascii="Times New Roman" w:eastAsia="Times New Roman" w:hAnsi="Times New Roman" w:cs="Times New Roman"/>
          <w:b/>
          <w:bCs/>
          <w:sz w:val="36"/>
          <w:szCs w:val="36"/>
        </w:rPr>
      </w:pPr>
    </w:p>
    <w:p w14:paraId="34BCA7ED" w14:textId="77777777" w:rsidR="003F28E3" w:rsidRPr="003F28E3" w:rsidRDefault="003F28E3" w:rsidP="003F28E3">
      <w:pPr>
        <w:widowControl w:val="0"/>
        <w:autoSpaceDE w:val="0"/>
        <w:autoSpaceDN w:val="0"/>
        <w:ind w:left="918" w:right="738" w:firstLine="0"/>
        <w:jc w:val="center"/>
        <w:outlineLvl w:val="0"/>
        <w:rPr>
          <w:rFonts w:ascii="Times New Roman" w:eastAsia="Times New Roman" w:hAnsi="Times New Roman" w:cs="Times New Roman"/>
          <w:b/>
          <w:bCs/>
          <w:sz w:val="32"/>
          <w:szCs w:val="32"/>
        </w:rPr>
      </w:pPr>
      <w:r w:rsidRPr="003F28E3">
        <w:rPr>
          <w:rFonts w:ascii="Times New Roman" w:eastAsia="Times New Roman" w:hAnsi="Times New Roman" w:cs="Times New Roman"/>
          <w:b/>
          <w:bCs/>
          <w:color w:val="00AF50"/>
          <w:sz w:val="32"/>
          <w:szCs w:val="32"/>
        </w:rPr>
        <w:t>HETM</w:t>
      </w:r>
      <w:r w:rsidRPr="003F28E3">
        <w:rPr>
          <w:rFonts w:ascii="Times New Roman" w:eastAsia="Times New Roman" w:hAnsi="Times New Roman" w:cs="Times New Roman"/>
          <w:b/>
          <w:bCs/>
          <w:color w:val="00AF50"/>
          <w:spacing w:val="-9"/>
          <w:sz w:val="32"/>
          <w:szCs w:val="32"/>
        </w:rPr>
        <w:t xml:space="preserve"> </w:t>
      </w:r>
      <w:r w:rsidRPr="003F28E3">
        <w:rPr>
          <w:rFonts w:ascii="Times New Roman" w:eastAsia="Times New Roman" w:hAnsi="Times New Roman" w:cs="Times New Roman"/>
          <w:b/>
          <w:bCs/>
          <w:color w:val="00AF50"/>
          <w:spacing w:val="-2"/>
          <w:sz w:val="32"/>
          <w:szCs w:val="32"/>
        </w:rPr>
        <w:t>Mission</w:t>
      </w:r>
    </w:p>
    <w:p w14:paraId="4483044B" w14:textId="77777777" w:rsidR="003F28E3" w:rsidRPr="003F28E3" w:rsidRDefault="003F28E3" w:rsidP="003F28E3">
      <w:pPr>
        <w:widowControl w:val="0"/>
        <w:autoSpaceDE w:val="0"/>
        <w:autoSpaceDN w:val="0"/>
        <w:spacing w:before="185" w:line="259" w:lineRule="auto"/>
        <w:ind w:left="100" w:firstLine="0"/>
        <w:rPr>
          <w:rFonts w:ascii="Times New Roman" w:eastAsia="Times New Roman" w:hAnsi="Times New Roman" w:cs="Times New Roman"/>
          <w:szCs w:val="24"/>
        </w:rPr>
      </w:pPr>
      <w:r w:rsidRPr="003F28E3">
        <w:rPr>
          <w:rFonts w:ascii="Times New Roman" w:eastAsia="Times New Roman" w:hAnsi="Times New Roman" w:cs="Times New Roman"/>
          <w:szCs w:val="24"/>
        </w:rPr>
        <w:t>We</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educate</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the</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next</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generation</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of</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hospitality</w:t>
      </w:r>
      <w:r w:rsidRPr="003F28E3">
        <w:rPr>
          <w:rFonts w:ascii="Times New Roman" w:eastAsia="Times New Roman" w:hAnsi="Times New Roman" w:cs="Times New Roman"/>
          <w:spacing w:val="-6"/>
          <w:szCs w:val="24"/>
        </w:rPr>
        <w:t xml:space="preserve"> </w:t>
      </w:r>
      <w:r w:rsidRPr="003F28E3">
        <w:rPr>
          <w:rFonts w:ascii="Times New Roman" w:eastAsia="Times New Roman" w:hAnsi="Times New Roman" w:cs="Times New Roman"/>
          <w:szCs w:val="24"/>
        </w:rPr>
        <w:t>and</w:t>
      </w:r>
      <w:r w:rsidRPr="003F28E3">
        <w:rPr>
          <w:rFonts w:ascii="Times New Roman" w:eastAsia="Times New Roman" w:hAnsi="Times New Roman" w:cs="Times New Roman"/>
          <w:spacing w:val="-1"/>
          <w:szCs w:val="24"/>
        </w:rPr>
        <w:t xml:space="preserve"> </w:t>
      </w:r>
      <w:r w:rsidRPr="003F28E3">
        <w:rPr>
          <w:rFonts w:ascii="Times New Roman" w:eastAsia="Times New Roman" w:hAnsi="Times New Roman" w:cs="Times New Roman"/>
          <w:szCs w:val="24"/>
        </w:rPr>
        <w:t>tourism</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leaders</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who</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strive</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for</w:t>
      </w:r>
      <w:r w:rsidRPr="003F28E3">
        <w:rPr>
          <w:rFonts w:ascii="Times New Roman" w:eastAsia="Times New Roman" w:hAnsi="Times New Roman" w:cs="Times New Roman"/>
          <w:spacing w:val="-5"/>
          <w:szCs w:val="24"/>
        </w:rPr>
        <w:t xml:space="preserve"> </w:t>
      </w:r>
      <w:r w:rsidRPr="003F28E3">
        <w:rPr>
          <w:rFonts w:ascii="Times New Roman" w:eastAsia="Times New Roman" w:hAnsi="Times New Roman" w:cs="Times New Roman"/>
          <w:szCs w:val="24"/>
        </w:rPr>
        <w:t>excellence</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and embrace our diversity in a caring, innovative, and empowering community.</w:t>
      </w:r>
    </w:p>
    <w:p w14:paraId="714878E0" w14:textId="77777777" w:rsidR="003F28E3" w:rsidRPr="003F28E3" w:rsidRDefault="003F28E3" w:rsidP="003F28E3">
      <w:pPr>
        <w:widowControl w:val="0"/>
        <w:autoSpaceDE w:val="0"/>
        <w:autoSpaceDN w:val="0"/>
        <w:spacing w:before="165"/>
        <w:ind w:left="917" w:right="741" w:firstLine="0"/>
        <w:jc w:val="center"/>
        <w:outlineLvl w:val="0"/>
        <w:rPr>
          <w:rFonts w:ascii="Times New Roman" w:eastAsia="Times New Roman" w:hAnsi="Times New Roman" w:cs="Times New Roman"/>
          <w:b/>
          <w:bCs/>
          <w:sz w:val="32"/>
          <w:szCs w:val="32"/>
        </w:rPr>
      </w:pPr>
      <w:r w:rsidRPr="003F28E3">
        <w:rPr>
          <w:rFonts w:ascii="Times New Roman" w:eastAsia="Times New Roman" w:hAnsi="Times New Roman" w:cs="Times New Roman"/>
          <w:b/>
          <w:bCs/>
          <w:color w:val="00AF50"/>
          <w:sz w:val="32"/>
          <w:szCs w:val="32"/>
        </w:rPr>
        <w:t>HETM</w:t>
      </w:r>
      <w:r w:rsidRPr="003F28E3">
        <w:rPr>
          <w:rFonts w:ascii="Times New Roman" w:eastAsia="Times New Roman" w:hAnsi="Times New Roman" w:cs="Times New Roman"/>
          <w:b/>
          <w:bCs/>
          <w:color w:val="00AF50"/>
          <w:spacing w:val="-9"/>
          <w:sz w:val="32"/>
          <w:szCs w:val="32"/>
        </w:rPr>
        <w:t xml:space="preserve"> </w:t>
      </w:r>
      <w:r w:rsidRPr="003F28E3">
        <w:rPr>
          <w:rFonts w:ascii="Times New Roman" w:eastAsia="Times New Roman" w:hAnsi="Times New Roman" w:cs="Times New Roman"/>
          <w:b/>
          <w:bCs/>
          <w:color w:val="00AF50"/>
          <w:spacing w:val="-2"/>
          <w:sz w:val="32"/>
          <w:szCs w:val="32"/>
        </w:rPr>
        <w:t>Vision</w:t>
      </w:r>
    </w:p>
    <w:p w14:paraId="04521C18" w14:textId="77777777" w:rsidR="003F28E3" w:rsidRPr="003F28E3" w:rsidRDefault="003F28E3" w:rsidP="003F28E3">
      <w:pPr>
        <w:widowControl w:val="0"/>
        <w:autoSpaceDE w:val="0"/>
        <w:autoSpaceDN w:val="0"/>
        <w:spacing w:before="184" w:line="259" w:lineRule="auto"/>
        <w:ind w:left="100" w:firstLine="0"/>
        <w:rPr>
          <w:rFonts w:ascii="Times New Roman" w:eastAsia="Times New Roman" w:hAnsi="Times New Roman" w:cs="Times New Roman"/>
          <w:szCs w:val="24"/>
        </w:rPr>
      </w:pPr>
      <w:r w:rsidRPr="003F28E3">
        <w:rPr>
          <w:rFonts w:ascii="Times New Roman" w:eastAsia="Times New Roman" w:hAnsi="Times New Roman" w:cs="Times New Roman"/>
          <w:szCs w:val="24"/>
        </w:rPr>
        <w:t>To</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be</w:t>
      </w:r>
      <w:r w:rsidRPr="003F28E3">
        <w:rPr>
          <w:rFonts w:ascii="Times New Roman" w:eastAsia="Times New Roman" w:hAnsi="Times New Roman" w:cs="Times New Roman"/>
          <w:spacing w:val="-6"/>
          <w:szCs w:val="24"/>
        </w:rPr>
        <w:t xml:space="preserve"> </w:t>
      </w:r>
      <w:r w:rsidRPr="003F28E3">
        <w:rPr>
          <w:rFonts w:ascii="Times New Roman" w:eastAsia="Times New Roman" w:hAnsi="Times New Roman" w:cs="Times New Roman"/>
          <w:szCs w:val="24"/>
        </w:rPr>
        <w:t>world</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class</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in</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advancing</w:t>
      </w:r>
      <w:r w:rsidRPr="003F28E3">
        <w:rPr>
          <w:rFonts w:ascii="Times New Roman" w:eastAsia="Times New Roman" w:hAnsi="Times New Roman" w:cs="Times New Roman"/>
          <w:spacing w:val="-7"/>
          <w:szCs w:val="24"/>
        </w:rPr>
        <w:t xml:space="preserve"> </w:t>
      </w:r>
      <w:r w:rsidRPr="003F28E3">
        <w:rPr>
          <w:rFonts w:ascii="Times New Roman" w:eastAsia="Times New Roman" w:hAnsi="Times New Roman" w:cs="Times New Roman"/>
          <w:szCs w:val="24"/>
        </w:rPr>
        <w:t>innovative</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education,</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creating</w:t>
      </w:r>
      <w:r w:rsidRPr="003F28E3">
        <w:rPr>
          <w:rFonts w:ascii="Times New Roman" w:eastAsia="Times New Roman" w:hAnsi="Times New Roman" w:cs="Times New Roman"/>
          <w:spacing w:val="-7"/>
          <w:szCs w:val="24"/>
        </w:rPr>
        <w:t xml:space="preserve"> </w:t>
      </w:r>
      <w:r w:rsidRPr="003F28E3">
        <w:rPr>
          <w:rFonts w:ascii="Times New Roman" w:eastAsia="Times New Roman" w:hAnsi="Times New Roman" w:cs="Times New Roman"/>
          <w:szCs w:val="24"/>
        </w:rPr>
        <w:t>collaborative</w:t>
      </w:r>
      <w:r w:rsidRPr="003F28E3">
        <w:rPr>
          <w:rFonts w:ascii="Times New Roman" w:eastAsia="Times New Roman" w:hAnsi="Times New Roman" w:cs="Times New Roman"/>
          <w:spacing w:val="-5"/>
          <w:szCs w:val="24"/>
        </w:rPr>
        <w:t xml:space="preserve"> </w:t>
      </w:r>
      <w:r w:rsidRPr="003F28E3">
        <w:rPr>
          <w:rFonts w:ascii="Times New Roman" w:eastAsia="Times New Roman" w:hAnsi="Times New Roman" w:cs="Times New Roman"/>
          <w:szCs w:val="24"/>
        </w:rPr>
        <w:t>knowledge,</w:t>
      </w:r>
      <w:r w:rsidRPr="003F28E3">
        <w:rPr>
          <w:rFonts w:ascii="Times New Roman" w:eastAsia="Times New Roman" w:hAnsi="Times New Roman" w:cs="Times New Roman"/>
          <w:spacing w:val="-2"/>
          <w:szCs w:val="24"/>
        </w:rPr>
        <w:t xml:space="preserve"> </w:t>
      </w:r>
      <w:r w:rsidRPr="003F28E3">
        <w:rPr>
          <w:rFonts w:ascii="Times New Roman" w:eastAsia="Times New Roman" w:hAnsi="Times New Roman" w:cs="Times New Roman"/>
          <w:szCs w:val="24"/>
        </w:rPr>
        <w:t>and transforming future hospitality and tourism leaders.</w:t>
      </w:r>
    </w:p>
    <w:p w14:paraId="5D0C7BCA" w14:textId="77777777" w:rsidR="003F28E3" w:rsidRPr="003F28E3" w:rsidRDefault="003F28E3" w:rsidP="003F28E3">
      <w:pPr>
        <w:widowControl w:val="0"/>
        <w:autoSpaceDE w:val="0"/>
        <w:autoSpaceDN w:val="0"/>
        <w:spacing w:before="164"/>
        <w:ind w:left="917" w:right="741" w:firstLine="0"/>
        <w:jc w:val="center"/>
        <w:outlineLvl w:val="0"/>
        <w:rPr>
          <w:rFonts w:ascii="Times New Roman" w:eastAsia="Times New Roman" w:hAnsi="Times New Roman" w:cs="Times New Roman"/>
          <w:b/>
          <w:bCs/>
          <w:sz w:val="32"/>
          <w:szCs w:val="32"/>
        </w:rPr>
      </w:pPr>
      <w:r w:rsidRPr="003F28E3">
        <w:rPr>
          <w:rFonts w:ascii="Times New Roman" w:eastAsia="Times New Roman" w:hAnsi="Times New Roman" w:cs="Times New Roman"/>
          <w:b/>
          <w:bCs/>
          <w:color w:val="00AF50"/>
          <w:sz w:val="32"/>
          <w:szCs w:val="32"/>
        </w:rPr>
        <w:t>HETM &amp; EDEM</w:t>
      </w:r>
      <w:r w:rsidRPr="003F28E3">
        <w:rPr>
          <w:rFonts w:ascii="Times New Roman" w:eastAsia="Times New Roman" w:hAnsi="Times New Roman" w:cs="Times New Roman"/>
          <w:b/>
          <w:bCs/>
          <w:color w:val="00AF50"/>
          <w:spacing w:val="-10"/>
          <w:sz w:val="32"/>
          <w:szCs w:val="32"/>
        </w:rPr>
        <w:t xml:space="preserve"> </w:t>
      </w:r>
      <w:r w:rsidRPr="003F28E3">
        <w:rPr>
          <w:rFonts w:ascii="Times New Roman" w:eastAsia="Times New Roman" w:hAnsi="Times New Roman" w:cs="Times New Roman"/>
          <w:b/>
          <w:bCs/>
          <w:color w:val="00AF50"/>
          <w:sz w:val="32"/>
          <w:szCs w:val="32"/>
        </w:rPr>
        <w:t>Program</w:t>
      </w:r>
      <w:r w:rsidRPr="003F28E3">
        <w:rPr>
          <w:rFonts w:ascii="Times New Roman" w:eastAsia="Times New Roman" w:hAnsi="Times New Roman" w:cs="Times New Roman"/>
          <w:b/>
          <w:bCs/>
          <w:color w:val="00AF50"/>
          <w:spacing w:val="-13"/>
          <w:sz w:val="32"/>
          <w:szCs w:val="32"/>
        </w:rPr>
        <w:t xml:space="preserve"> </w:t>
      </w:r>
      <w:r w:rsidRPr="003F28E3">
        <w:rPr>
          <w:rFonts w:ascii="Times New Roman" w:eastAsia="Times New Roman" w:hAnsi="Times New Roman" w:cs="Times New Roman"/>
          <w:b/>
          <w:bCs/>
          <w:color w:val="00AF50"/>
          <w:sz w:val="32"/>
          <w:szCs w:val="32"/>
        </w:rPr>
        <w:t>Learning</w:t>
      </w:r>
      <w:r w:rsidRPr="003F28E3">
        <w:rPr>
          <w:rFonts w:ascii="Times New Roman" w:eastAsia="Times New Roman" w:hAnsi="Times New Roman" w:cs="Times New Roman"/>
          <w:b/>
          <w:bCs/>
          <w:color w:val="00AF50"/>
          <w:spacing w:val="-11"/>
          <w:sz w:val="32"/>
          <w:szCs w:val="32"/>
        </w:rPr>
        <w:t xml:space="preserve"> </w:t>
      </w:r>
      <w:r w:rsidRPr="003F28E3">
        <w:rPr>
          <w:rFonts w:ascii="Times New Roman" w:eastAsia="Times New Roman" w:hAnsi="Times New Roman" w:cs="Times New Roman"/>
          <w:b/>
          <w:bCs/>
          <w:color w:val="00AF50"/>
          <w:spacing w:val="-2"/>
          <w:sz w:val="32"/>
          <w:szCs w:val="32"/>
        </w:rPr>
        <w:t>Outcomes</w:t>
      </w:r>
    </w:p>
    <w:p w14:paraId="42F5E1A1" w14:textId="77777777" w:rsidR="003F28E3" w:rsidRPr="003F28E3" w:rsidRDefault="003F28E3" w:rsidP="003F28E3">
      <w:pPr>
        <w:widowControl w:val="0"/>
        <w:autoSpaceDE w:val="0"/>
        <w:autoSpaceDN w:val="0"/>
        <w:spacing w:before="185" w:line="259" w:lineRule="auto"/>
        <w:ind w:left="100" w:firstLine="0"/>
        <w:rPr>
          <w:rFonts w:ascii="Times New Roman" w:eastAsia="Times New Roman" w:hAnsi="Times New Roman" w:cs="Times New Roman"/>
          <w:szCs w:val="24"/>
        </w:rPr>
      </w:pPr>
      <w:r w:rsidRPr="003F28E3">
        <w:rPr>
          <w:rFonts w:ascii="Times New Roman" w:eastAsia="Times New Roman" w:hAnsi="Times New Roman" w:cs="Times New Roman"/>
          <w:b/>
          <w:szCs w:val="24"/>
        </w:rPr>
        <w:t>PLO1</w:t>
      </w:r>
      <w:r w:rsidRPr="003F28E3">
        <w:rPr>
          <w:rFonts w:ascii="Times New Roman" w:eastAsia="Times New Roman" w:hAnsi="Times New Roman" w:cs="Times New Roman"/>
          <w:szCs w:val="24"/>
        </w:rPr>
        <w:t>:</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Identify and apply the knowledge and skills necessary for hospitality and tourism operations.</w:t>
      </w:r>
    </w:p>
    <w:p w14:paraId="6DDDB0E2" w14:textId="77777777" w:rsidR="003F28E3" w:rsidRPr="003F28E3" w:rsidRDefault="003F28E3" w:rsidP="003F28E3">
      <w:pPr>
        <w:widowControl w:val="0"/>
        <w:autoSpaceDE w:val="0"/>
        <w:autoSpaceDN w:val="0"/>
        <w:spacing w:before="160" w:line="259" w:lineRule="auto"/>
        <w:ind w:left="100" w:firstLine="0"/>
        <w:rPr>
          <w:rFonts w:ascii="Times New Roman" w:eastAsia="Times New Roman" w:hAnsi="Times New Roman" w:cs="Times New Roman"/>
          <w:szCs w:val="24"/>
        </w:rPr>
      </w:pPr>
      <w:r w:rsidRPr="003F28E3">
        <w:rPr>
          <w:rFonts w:ascii="Times New Roman" w:eastAsia="Times New Roman" w:hAnsi="Times New Roman" w:cs="Times New Roman"/>
          <w:b/>
          <w:szCs w:val="24"/>
        </w:rPr>
        <w:t>PLO2</w:t>
      </w:r>
      <w:r w:rsidRPr="003F28E3">
        <w:rPr>
          <w:rFonts w:ascii="Times New Roman" w:eastAsia="Times New Roman" w:hAnsi="Times New Roman" w:cs="Times New Roman"/>
          <w:szCs w:val="24"/>
        </w:rPr>
        <w:t>:</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Develop and integrate a core set of business skills necessary to successfully operate a hospitality and tourism organization.</w:t>
      </w:r>
    </w:p>
    <w:p w14:paraId="6CD7AE4F" w14:textId="77777777" w:rsidR="003F28E3" w:rsidRPr="003F28E3" w:rsidRDefault="003F28E3" w:rsidP="003F28E3">
      <w:pPr>
        <w:widowControl w:val="0"/>
        <w:autoSpaceDE w:val="0"/>
        <w:autoSpaceDN w:val="0"/>
        <w:spacing w:before="160" w:line="259" w:lineRule="auto"/>
        <w:ind w:left="100" w:firstLine="0"/>
        <w:rPr>
          <w:rFonts w:ascii="Times New Roman" w:eastAsia="Times New Roman" w:hAnsi="Times New Roman" w:cs="Times New Roman"/>
          <w:spacing w:val="-3"/>
          <w:szCs w:val="24"/>
        </w:rPr>
      </w:pPr>
      <w:r w:rsidRPr="003F28E3">
        <w:rPr>
          <w:rFonts w:ascii="Times New Roman" w:eastAsia="Times New Roman" w:hAnsi="Times New Roman" w:cs="Times New Roman"/>
          <w:b/>
          <w:szCs w:val="24"/>
        </w:rPr>
        <w:t>PLO3</w:t>
      </w:r>
      <w:r w:rsidRPr="003F28E3">
        <w:rPr>
          <w:rFonts w:ascii="Times New Roman" w:eastAsia="Times New Roman" w:hAnsi="Times New Roman" w:cs="Times New Roman"/>
          <w:szCs w:val="24"/>
        </w:rPr>
        <w:t>:</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Demonstrate competence in the communication skills necessary for hospitality and tourism management.</w:t>
      </w:r>
    </w:p>
    <w:p w14:paraId="2946EF3B" w14:textId="77777777" w:rsidR="003F28E3" w:rsidRPr="003F28E3" w:rsidRDefault="003F28E3" w:rsidP="003F28E3">
      <w:pPr>
        <w:widowControl w:val="0"/>
        <w:autoSpaceDE w:val="0"/>
        <w:autoSpaceDN w:val="0"/>
        <w:spacing w:before="160" w:line="259" w:lineRule="auto"/>
        <w:ind w:left="100" w:firstLine="0"/>
        <w:rPr>
          <w:rFonts w:ascii="Times New Roman" w:eastAsia="Times New Roman" w:hAnsi="Times New Roman" w:cs="Times New Roman"/>
          <w:szCs w:val="24"/>
        </w:rPr>
      </w:pPr>
      <w:r w:rsidRPr="003F28E3">
        <w:rPr>
          <w:rFonts w:ascii="Times New Roman" w:eastAsia="Times New Roman" w:hAnsi="Times New Roman" w:cs="Times New Roman"/>
          <w:b/>
          <w:szCs w:val="24"/>
        </w:rPr>
        <w:t>PLO4</w:t>
      </w:r>
      <w:r w:rsidRPr="003F28E3">
        <w:rPr>
          <w:rFonts w:ascii="Times New Roman" w:eastAsia="Times New Roman" w:hAnsi="Times New Roman" w:cs="Times New Roman"/>
          <w:szCs w:val="24"/>
        </w:rPr>
        <w:t>:</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bCs/>
          <w:szCs w:val="24"/>
        </w:rPr>
        <w:t>Formulate business decisions in hospitality and tourism management.</w:t>
      </w:r>
    </w:p>
    <w:p w14:paraId="21547EE1" w14:textId="77777777" w:rsidR="003F28E3" w:rsidRPr="003F28E3" w:rsidRDefault="003F28E3" w:rsidP="003F28E3">
      <w:pPr>
        <w:widowControl w:val="0"/>
        <w:autoSpaceDE w:val="0"/>
        <w:autoSpaceDN w:val="0"/>
        <w:spacing w:before="160" w:line="259" w:lineRule="auto"/>
        <w:ind w:left="100" w:firstLine="0"/>
        <w:rPr>
          <w:rFonts w:ascii="Times New Roman" w:eastAsia="Times New Roman" w:hAnsi="Times New Roman" w:cs="Times New Roman"/>
          <w:b/>
          <w:szCs w:val="24"/>
        </w:rPr>
      </w:pPr>
      <w:r w:rsidRPr="003F28E3">
        <w:rPr>
          <w:rFonts w:ascii="Times New Roman" w:eastAsia="Times New Roman" w:hAnsi="Times New Roman" w:cs="Times New Roman"/>
          <w:b/>
          <w:szCs w:val="24"/>
        </w:rPr>
        <w:t>PLO5</w:t>
      </w:r>
      <w:r w:rsidRPr="003F28E3">
        <w:rPr>
          <w:rFonts w:ascii="Times New Roman" w:eastAsia="Times New Roman" w:hAnsi="Times New Roman" w:cs="Times New Roman"/>
          <w:szCs w:val="24"/>
        </w:rPr>
        <w:t>:</w:t>
      </w:r>
      <w:r w:rsidRPr="003F28E3">
        <w:rPr>
          <w:rFonts w:ascii="Times New Roman" w:eastAsia="Times New Roman" w:hAnsi="Times New Roman" w:cs="Times New Roman"/>
          <w:spacing w:val="-7"/>
          <w:szCs w:val="24"/>
        </w:rPr>
        <w:t xml:space="preserve"> </w:t>
      </w:r>
      <w:r w:rsidRPr="003F28E3">
        <w:rPr>
          <w:rFonts w:ascii="Times New Roman" w:eastAsia="Times New Roman" w:hAnsi="Times New Roman" w:cs="Times New Roman"/>
          <w:bCs/>
          <w:color w:val="333333"/>
          <w:szCs w:val="24"/>
        </w:rPr>
        <w:t>Evaluate leadership principles necessary in the diverse and global hospitality and tourism industry.</w:t>
      </w:r>
    </w:p>
    <w:p w14:paraId="14201348" w14:textId="77777777" w:rsidR="00376F8F" w:rsidRDefault="00376F8F" w:rsidP="00BD671B">
      <w:pPr>
        <w:ind w:left="0" w:firstLine="0"/>
        <w:rPr>
          <w:rFonts w:eastAsia="MS Mincho" w:cs="Arial"/>
          <w:b/>
          <w:sz w:val="22"/>
          <w:u w:val="single"/>
        </w:rPr>
      </w:pPr>
    </w:p>
    <w:p w14:paraId="78F33B75" w14:textId="02B27ADD" w:rsidR="00BD671B" w:rsidRPr="00C74687" w:rsidRDefault="00BD671B" w:rsidP="00BD671B">
      <w:pPr>
        <w:ind w:left="0" w:firstLine="0"/>
        <w:rPr>
          <w:rFonts w:eastAsia="MS Mincho" w:cs="Arial"/>
          <w:b/>
          <w:sz w:val="22"/>
          <w:u w:val="single"/>
        </w:rPr>
      </w:pPr>
      <w:r w:rsidRPr="00C74687">
        <w:rPr>
          <w:rFonts w:eastAsia="MS Mincho" w:cs="Arial"/>
          <w:b/>
          <w:sz w:val="22"/>
          <w:u w:val="single"/>
        </w:rPr>
        <w:t>PROGRAM LEARNING OUTCOMES (PLOS)</w:t>
      </w:r>
      <w:r>
        <w:rPr>
          <w:rFonts w:eastAsia="MS Mincho" w:cs="Arial"/>
          <w:b/>
          <w:sz w:val="22"/>
          <w:u w:val="single"/>
        </w:rPr>
        <w:t>:</w:t>
      </w:r>
    </w:p>
    <w:p w14:paraId="263CDEFB" w14:textId="77777777" w:rsidR="00BD671B" w:rsidRPr="00C74687" w:rsidRDefault="00BD671B" w:rsidP="00BD671B">
      <w:pPr>
        <w:ind w:left="0" w:firstLine="0"/>
        <w:rPr>
          <w:rFonts w:eastAsia="MS Mincho" w:cs="Arial"/>
          <w:sz w:val="22"/>
        </w:rPr>
      </w:pPr>
    </w:p>
    <w:p w14:paraId="0843172F" w14:textId="77777777" w:rsidR="00BD671B" w:rsidRPr="00C74687" w:rsidRDefault="00BD671B" w:rsidP="00BD671B">
      <w:pPr>
        <w:ind w:left="0" w:firstLine="0"/>
        <w:rPr>
          <w:rFonts w:eastAsia="MS Mincho" w:cs="Arial"/>
          <w:sz w:val="22"/>
        </w:rPr>
      </w:pPr>
      <w:r w:rsidRPr="00C74687">
        <w:rPr>
          <w:rFonts w:eastAsia="MS Mincho" w:cs="Arial"/>
          <w:sz w:val="22"/>
        </w:rPr>
        <w:t>PLO1: Students will develop appropriate strategies for reaching their career goals in the global hospitality and tourism fields.</w:t>
      </w:r>
    </w:p>
    <w:p w14:paraId="10DD0AF1" w14:textId="77777777" w:rsidR="00BD671B" w:rsidRPr="00C74687" w:rsidRDefault="00BD671B" w:rsidP="00BD671B">
      <w:pPr>
        <w:ind w:left="0" w:firstLine="0"/>
        <w:rPr>
          <w:rFonts w:eastAsia="MS Mincho" w:cs="Arial"/>
          <w:sz w:val="22"/>
        </w:rPr>
      </w:pPr>
      <w:r w:rsidRPr="00C74687">
        <w:rPr>
          <w:rFonts w:eastAsia="MS Mincho" w:cs="Arial"/>
          <w:sz w:val="22"/>
        </w:rPr>
        <w:t>PLO2: Students will develop analytical and quantitative skills enhanced by information technology to support smart business decisions in the Hospitality and Tourism Industry.</w:t>
      </w:r>
    </w:p>
    <w:p w14:paraId="0AF9811E" w14:textId="77777777" w:rsidR="00BD671B" w:rsidRPr="00C74687" w:rsidRDefault="00BD671B" w:rsidP="00BD671B">
      <w:pPr>
        <w:ind w:left="0" w:firstLine="0"/>
        <w:rPr>
          <w:rFonts w:eastAsia="MS Mincho" w:cs="Arial"/>
          <w:sz w:val="22"/>
        </w:rPr>
      </w:pPr>
      <w:r w:rsidRPr="00C74687">
        <w:rPr>
          <w:rFonts w:eastAsia="MS Mincho" w:cs="Arial"/>
          <w:sz w:val="22"/>
        </w:rPr>
        <w:t>PLO3: Students will integrate hospitality and tourism business principles and current trends to lead in diverse, collaborative, and global environments.</w:t>
      </w:r>
    </w:p>
    <w:p w14:paraId="20DB0CE7" w14:textId="77777777" w:rsidR="00BD671B" w:rsidRPr="00C74687" w:rsidRDefault="00BD671B" w:rsidP="00BD671B">
      <w:pPr>
        <w:ind w:left="0" w:firstLine="0"/>
        <w:rPr>
          <w:rFonts w:eastAsia="MS Mincho" w:cs="Arial"/>
          <w:sz w:val="22"/>
        </w:rPr>
      </w:pPr>
      <w:r w:rsidRPr="00C74687">
        <w:rPr>
          <w:rFonts w:eastAsia="MS Mincho" w:cs="Arial"/>
          <w:sz w:val="22"/>
        </w:rPr>
        <w:t xml:space="preserve">PLO4: Students will apply innovative and imaginative methods to Hospitality and Tourism businesses utilizing ethical and sustainable practices.  </w:t>
      </w:r>
    </w:p>
    <w:p w14:paraId="0E8ACBD1" w14:textId="77777777" w:rsidR="00BD671B" w:rsidRPr="00C74687" w:rsidRDefault="00BD671B" w:rsidP="00BD671B">
      <w:pPr>
        <w:ind w:left="0" w:firstLine="0"/>
        <w:rPr>
          <w:rFonts w:eastAsia="MS Mincho" w:cs="Arial"/>
          <w:sz w:val="22"/>
        </w:rPr>
      </w:pPr>
      <w:r w:rsidRPr="00C74687">
        <w:rPr>
          <w:rFonts w:eastAsia="MS Mincho" w:cs="Arial"/>
          <w:sz w:val="22"/>
        </w:rPr>
        <w:t>PLO5: Students will demonstrate effective and efficient communication skills in all settings.</w:t>
      </w:r>
    </w:p>
    <w:p w14:paraId="7DB9D8DA" w14:textId="77777777" w:rsidR="00BD671B" w:rsidRPr="00C74687" w:rsidRDefault="00BD671B" w:rsidP="00BD671B">
      <w:pPr>
        <w:ind w:left="0" w:firstLine="0"/>
        <w:rPr>
          <w:rFonts w:eastAsia="MS Mincho" w:cs="Arial"/>
          <w:b/>
          <w:sz w:val="22"/>
          <w:u w:val="single"/>
        </w:rPr>
      </w:pPr>
    </w:p>
    <w:p w14:paraId="10CF1DA3" w14:textId="77777777" w:rsidR="00CC243F" w:rsidRDefault="00CC243F" w:rsidP="00BD671B">
      <w:pPr>
        <w:ind w:left="0" w:firstLine="0"/>
        <w:rPr>
          <w:rFonts w:ascii="Times New Roman" w:hAnsi="Times New Roman" w:cs="Times New Roman"/>
          <w:szCs w:val="24"/>
        </w:rPr>
      </w:pPr>
    </w:p>
    <w:p w14:paraId="623BD8F0" w14:textId="77777777" w:rsidR="006E5BF9" w:rsidRPr="008329C0" w:rsidRDefault="006E5BF9" w:rsidP="00BD671B">
      <w:pPr>
        <w:ind w:left="0" w:firstLine="0"/>
        <w:rPr>
          <w:rFonts w:ascii="Times New Roman" w:hAnsi="Times New Roman" w:cs="Times New Roman"/>
          <w:szCs w:val="24"/>
        </w:rPr>
      </w:pPr>
    </w:p>
    <w:p w14:paraId="74B0AFFB" w14:textId="77777777" w:rsidR="00CC243F" w:rsidRPr="00EF1EC0" w:rsidRDefault="00CC243F" w:rsidP="00CC243F">
      <w:pPr>
        <w:widowControl w:val="0"/>
        <w:autoSpaceDE w:val="0"/>
        <w:autoSpaceDN w:val="0"/>
        <w:adjustRightInd w:val="0"/>
        <w:ind w:left="0" w:firstLine="0"/>
        <w:rPr>
          <w:rFonts w:eastAsia="Times New Roman" w:cs="Arial"/>
          <w:sz w:val="22"/>
        </w:rPr>
      </w:pPr>
    </w:p>
    <w:p w14:paraId="43C6665D" w14:textId="77777777" w:rsidR="004A6BAE" w:rsidRPr="004A6BAE" w:rsidRDefault="004A6BAE" w:rsidP="004A6BAE">
      <w:pPr>
        <w:ind w:left="0" w:firstLine="0"/>
        <w:rPr>
          <w:rFonts w:ascii="Times New Roman" w:eastAsia="MS Mincho" w:hAnsi="Times New Roman" w:cs="Times New Roman"/>
          <w:b/>
          <w:szCs w:val="24"/>
          <w:u w:val="single"/>
        </w:rPr>
      </w:pPr>
      <w:r w:rsidRPr="004A6BAE">
        <w:rPr>
          <w:rFonts w:ascii="Times New Roman" w:eastAsia="MS Mincho" w:hAnsi="Times New Roman" w:cs="Times New Roman"/>
          <w:b/>
          <w:szCs w:val="24"/>
          <w:u w:val="single"/>
        </w:rPr>
        <w:lastRenderedPageBreak/>
        <w:t>CLASSROOM PROTOCOL</w:t>
      </w:r>
    </w:p>
    <w:p w14:paraId="2D51DF91" w14:textId="77777777" w:rsidR="004A6BAE" w:rsidRPr="004A6BAE" w:rsidRDefault="004A6BAE" w:rsidP="004A6BAE">
      <w:pPr>
        <w:ind w:left="0" w:firstLine="0"/>
        <w:rPr>
          <w:rFonts w:ascii="Times New Roman" w:eastAsia="MS Mincho" w:hAnsi="Times New Roman" w:cs="Times New Roman"/>
          <w:szCs w:val="24"/>
        </w:rPr>
      </w:pPr>
    </w:p>
    <w:p w14:paraId="38FA9917"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enrolled in the class must be 21 years of age or older.</w:t>
      </w:r>
    </w:p>
    <w:p w14:paraId="00CFD1EA"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are not required to participate in these tasting sessions.</w:t>
      </w:r>
    </w:p>
    <w:p w14:paraId="3FB4A738"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Approximately one-quarter ounce to one-half ounce will be the standard portion size.</w:t>
      </w:r>
    </w:p>
    <w:p w14:paraId="107FE571"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are responsible for knowing their medical history and allergic reaction which they might have to alcohol.</w:t>
      </w:r>
    </w:p>
    <w:p w14:paraId="1591D3AE"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who are taking any type of medication that might have an adverse reaction when combined with alcohol or women who are pregnant should not participate in the tasting session.</w:t>
      </w:r>
    </w:p>
    <w:p w14:paraId="16727376"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should not consume any alcoholic beverage prior to a beverage tasting session.</w:t>
      </w:r>
    </w:p>
    <w:p w14:paraId="3FC420A7"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should not drive under the influence of any type of alcoholic beverage.</w:t>
      </w:r>
    </w:p>
    <w:p w14:paraId="622575A4"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The instructor reserves the right to refuse to serve any student an alcoholic beverage when in her sole judgment it is in the best interest of the University.</w:t>
      </w:r>
    </w:p>
    <w:p w14:paraId="5CFA5B61" w14:textId="77777777" w:rsidR="004A6BAE" w:rsidRDefault="004A6BAE" w:rsidP="00CC243F">
      <w:pPr>
        <w:ind w:left="0" w:firstLine="0"/>
        <w:rPr>
          <w:rFonts w:eastAsia="Times New Roman" w:cs="Arial"/>
          <w:b/>
          <w:bCs/>
          <w:sz w:val="22"/>
          <w:u w:val="single"/>
        </w:rPr>
      </w:pPr>
    </w:p>
    <w:p w14:paraId="395C321C" w14:textId="093BFA34" w:rsidR="00CC243F" w:rsidRPr="00EF1EC0" w:rsidRDefault="00CC243F" w:rsidP="00CC243F">
      <w:pPr>
        <w:ind w:left="0" w:firstLine="0"/>
        <w:rPr>
          <w:rFonts w:eastAsia="Times New Roman" w:cs="Arial"/>
          <w:color w:val="000000"/>
          <w:sz w:val="22"/>
        </w:rPr>
      </w:pPr>
      <w:r w:rsidRPr="00EF1EC0">
        <w:rPr>
          <w:rFonts w:eastAsia="Times New Roman" w:cs="Arial"/>
          <w:b/>
          <w:bCs/>
          <w:sz w:val="22"/>
          <w:u w:val="single"/>
        </w:rPr>
        <w:t>C</w:t>
      </w:r>
      <w:r>
        <w:rPr>
          <w:rFonts w:eastAsia="Times New Roman" w:cs="Arial"/>
          <w:b/>
          <w:bCs/>
          <w:sz w:val="22"/>
          <w:u w:val="single"/>
        </w:rPr>
        <w:t>ommunication with Staff</w:t>
      </w:r>
    </w:p>
    <w:p w14:paraId="20FB34D0" w14:textId="77777777" w:rsidR="00CC243F" w:rsidRPr="00EF1EC0" w:rsidRDefault="00CC243F" w:rsidP="00CC243F">
      <w:pPr>
        <w:widowControl w:val="0"/>
        <w:autoSpaceDE w:val="0"/>
        <w:autoSpaceDN w:val="0"/>
        <w:adjustRightInd w:val="0"/>
        <w:ind w:left="0" w:firstLine="0"/>
        <w:rPr>
          <w:rFonts w:eastAsia="Times New Roman" w:cs="Arial"/>
          <w:sz w:val="22"/>
        </w:rPr>
      </w:pPr>
    </w:p>
    <w:p w14:paraId="6025E4D4" w14:textId="77777777" w:rsidR="00CC243F" w:rsidRPr="00EF1EC0" w:rsidRDefault="00CC243F" w:rsidP="00CC243F">
      <w:pPr>
        <w:widowControl w:val="0"/>
        <w:autoSpaceDE w:val="0"/>
        <w:autoSpaceDN w:val="0"/>
        <w:adjustRightInd w:val="0"/>
        <w:ind w:left="0" w:firstLine="0"/>
        <w:rPr>
          <w:rFonts w:eastAsia="Times New Roman" w:cs="Arial"/>
          <w:sz w:val="22"/>
        </w:rPr>
      </w:pPr>
      <w:r w:rsidRPr="00EF1EC0">
        <w:rPr>
          <w:rFonts w:eastAsia="Times New Roman" w:cs="Arial"/>
          <w:sz w:val="22"/>
        </w:rPr>
        <w:t>The faculty will be pleased to help you, but an appointment is suggested. Please feel free to email your questions to the instructor or request to schedule a Zoom meeting to discuss your questions and concerns with the instructor.</w:t>
      </w:r>
    </w:p>
    <w:p w14:paraId="59FF7CF8" w14:textId="77777777" w:rsidR="00CC243F" w:rsidRDefault="00CC243F" w:rsidP="00CC243F">
      <w:pPr>
        <w:widowControl w:val="0"/>
        <w:autoSpaceDE w:val="0"/>
        <w:autoSpaceDN w:val="0"/>
        <w:adjustRightInd w:val="0"/>
        <w:ind w:left="0" w:firstLine="0"/>
        <w:rPr>
          <w:rFonts w:eastAsia="Times New Roman" w:cs="Arial"/>
          <w:b/>
          <w:sz w:val="22"/>
          <w:u w:val="single"/>
        </w:rPr>
      </w:pPr>
    </w:p>
    <w:p w14:paraId="30FB9E6A" w14:textId="4525E643" w:rsidR="00CC243F" w:rsidRPr="00EF1EC0" w:rsidRDefault="00CC243F" w:rsidP="00CC243F">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evisions</w:t>
      </w:r>
    </w:p>
    <w:p w14:paraId="3FF9263E" w14:textId="77777777" w:rsidR="00CC243F" w:rsidRPr="00EF1EC0" w:rsidRDefault="00CC243F" w:rsidP="00CC243F">
      <w:pPr>
        <w:widowControl w:val="0"/>
        <w:autoSpaceDE w:val="0"/>
        <w:autoSpaceDN w:val="0"/>
        <w:adjustRightInd w:val="0"/>
        <w:ind w:left="0" w:firstLine="0"/>
        <w:rPr>
          <w:rFonts w:eastAsia="Times New Roman" w:cs="Arial"/>
          <w:b/>
          <w:sz w:val="22"/>
        </w:rPr>
      </w:pPr>
    </w:p>
    <w:p w14:paraId="543CFB47" w14:textId="7ABFB0CC" w:rsidR="00CC243F" w:rsidRPr="00EF1EC0" w:rsidRDefault="00CC243F" w:rsidP="00CC243F">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The instructor reserves the right to revise this syllabus, class schedule, and list of course requirements when she deems such revisions will benefit the achievement of course goals and objectives. Changes will be announced </w:t>
      </w:r>
      <w:r w:rsidR="00BD671B">
        <w:rPr>
          <w:rFonts w:eastAsia="Times New Roman" w:cs="Arial"/>
          <w:sz w:val="22"/>
        </w:rPr>
        <w:t>verbally in class</w:t>
      </w:r>
      <w:r w:rsidRPr="00EF1EC0">
        <w:rPr>
          <w:rFonts w:eastAsia="Times New Roman" w:cs="Arial"/>
          <w:sz w:val="22"/>
        </w:rPr>
        <w:t>.</w:t>
      </w:r>
    </w:p>
    <w:p w14:paraId="4280BC11" w14:textId="77777777" w:rsidR="00CC243F" w:rsidRPr="00EF1EC0" w:rsidRDefault="00CC243F" w:rsidP="00CC243F">
      <w:pPr>
        <w:widowControl w:val="0"/>
        <w:autoSpaceDE w:val="0"/>
        <w:autoSpaceDN w:val="0"/>
        <w:adjustRightInd w:val="0"/>
        <w:ind w:left="0" w:firstLine="0"/>
        <w:rPr>
          <w:rFonts w:eastAsia="Times New Roman" w:cs="Arial"/>
          <w:b/>
          <w:sz w:val="22"/>
          <w:u w:val="single"/>
        </w:rPr>
      </w:pPr>
    </w:p>
    <w:p w14:paraId="79CF58CD" w14:textId="77777777" w:rsidR="00BD671B" w:rsidRDefault="00BD671B" w:rsidP="00CC243F">
      <w:pPr>
        <w:widowControl w:val="0"/>
        <w:autoSpaceDE w:val="0"/>
        <w:autoSpaceDN w:val="0"/>
        <w:adjustRightInd w:val="0"/>
        <w:ind w:left="0" w:firstLine="0"/>
        <w:rPr>
          <w:rFonts w:eastAsia="Times New Roman" w:cs="Arial"/>
          <w:b/>
          <w:sz w:val="22"/>
          <w:u w:val="single"/>
        </w:rPr>
      </w:pPr>
    </w:p>
    <w:p w14:paraId="36CD5C20" w14:textId="77777777" w:rsidR="001A7414" w:rsidRPr="001A7414" w:rsidRDefault="001A7414" w:rsidP="001A7414">
      <w:pPr>
        <w:ind w:left="0" w:firstLine="0"/>
        <w:rPr>
          <w:rFonts w:ascii="Times New Roman" w:eastAsia="MS Mincho" w:hAnsi="Times New Roman" w:cs="Times New Roman"/>
          <w:b/>
          <w:szCs w:val="24"/>
          <w:u w:val="single"/>
        </w:rPr>
      </w:pPr>
      <w:r w:rsidRPr="001A7414">
        <w:rPr>
          <w:rFonts w:ascii="Times New Roman" w:eastAsia="MS Mincho" w:hAnsi="Times New Roman" w:cs="Times New Roman"/>
          <w:b/>
          <w:szCs w:val="24"/>
          <w:u w:val="single"/>
        </w:rPr>
        <w:t>EVALUATION CRITERIA</w:t>
      </w:r>
    </w:p>
    <w:p w14:paraId="7F540F5D" w14:textId="77777777" w:rsidR="001A7414" w:rsidRPr="001A7414" w:rsidRDefault="001A7414" w:rsidP="001A7414">
      <w:pPr>
        <w:ind w:left="0" w:firstLine="0"/>
        <w:rPr>
          <w:rFonts w:ascii="Times New Roman" w:eastAsia="MS Mincho" w:hAnsi="Times New Roman" w:cs="Times New Roman"/>
          <w:szCs w:val="24"/>
        </w:rPr>
      </w:pPr>
    </w:p>
    <w:p w14:paraId="56DE5786" w14:textId="77777777" w:rsidR="001A7414" w:rsidRPr="001A7414" w:rsidRDefault="001A7414" w:rsidP="001A7414">
      <w:pPr>
        <w:ind w:left="0" w:firstLine="0"/>
        <w:rPr>
          <w:rFonts w:ascii="Times New Roman" w:eastAsia="MS Mincho" w:hAnsi="Times New Roman" w:cs="Times New Roman"/>
          <w:szCs w:val="24"/>
        </w:rPr>
      </w:pPr>
      <w:r w:rsidRPr="001A7414">
        <w:rPr>
          <w:rFonts w:ascii="Times New Roman" w:eastAsia="MS Mincho" w:hAnsi="Times New Roman" w:cs="Times New Roman"/>
          <w:szCs w:val="24"/>
        </w:rPr>
        <w:t>Course work will be evaluated on the following basis:</w:t>
      </w:r>
    </w:p>
    <w:p w14:paraId="2AD08985" w14:textId="77777777" w:rsidR="001A7414" w:rsidRPr="001A7414" w:rsidRDefault="001A7414" w:rsidP="001A7414">
      <w:pPr>
        <w:ind w:left="0" w:firstLine="0"/>
        <w:rPr>
          <w:rFonts w:ascii="Times New Roman" w:eastAsia="MS Mincho" w:hAnsi="Times New Roman" w:cs="Times New Roman"/>
          <w:szCs w:val="24"/>
        </w:rPr>
      </w:pPr>
    </w:p>
    <w:tbl>
      <w:tblPr>
        <w:tblStyle w:val="TableGrid4"/>
        <w:tblW w:w="0" w:type="auto"/>
        <w:tblInd w:w="720" w:type="dxa"/>
        <w:tblLook w:val="04A0" w:firstRow="1" w:lastRow="0" w:firstColumn="1" w:lastColumn="0" w:noHBand="0" w:noVBand="1"/>
      </w:tblPr>
      <w:tblGrid>
        <w:gridCol w:w="1309"/>
        <w:gridCol w:w="1263"/>
      </w:tblGrid>
      <w:tr w:rsidR="001A7414" w:rsidRPr="001A7414" w14:paraId="2C4ED333" w14:textId="77777777" w:rsidTr="00BF5F66">
        <w:tc>
          <w:tcPr>
            <w:tcW w:w="0" w:type="auto"/>
          </w:tcPr>
          <w:p w14:paraId="1D3884FE"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 xml:space="preserve">Exam I </w:t>
            </w:r>
          </w:p>
        </w:tc>
        <w:tc>
          <w:tcPr>
            <w:tcW w:w="0" w:type="auto"/>
          </w:tcPr>
          <w:p w14:paraId="1C52B74D"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100 points</w:t>
            </w:r>
          </w:p>
        </w:tc>
      </w:tr>
      <w:tr w:rsidR="001A7414" w:rsidRPr="001A7414" w14:paraId="3805863C" w14:textId="77777777" w:rsidTr="00BF5F66">
        <w:tc>
          <w:tcPr>
            <w:tcW w:w="0" w:type="auto"/>
          </w:tcPr>
          <w:p w14:paraId="67091747"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Exam II</w:t>
            </w:r>
          </w:p>
        </w:tc>
        <w:tc>
          <w:tcPr>
            <w:tcW w:w="0" w:type="auto"/>
          </w:tcPr>
          <w:p w14:paraId="62CEF122"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100 points</w:t>
            </w:r>
          </w:p>
        </w:tc>
      </w:tr>
      <w:tr w:rsidR="001A7414" w:rsidRPr="001A7414" w14:paraId="110F729F" w14:textId="77777777" w:rsidTr="00BF5F66">
        <w:tc>
          <w:tcPr>
            <w:tcW w:w="0" w:type="auto"/>
          </w:tcPr>
          <w:p w14:paraId="46FB8051"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Exam III</w:t>
            </w:r>
          </w:p>
        </w:tc>
        <w:tc>
          <w:tcPr>
            <w:tcW w:w="0" w:type="auto"/>
          </w:tcPr>
          <w:p w14:paraId="39767912" w14:textId="5F2794D0" w:rsidR="001A7414" w:rsidRPr="001A7414" w:rsidRDefault="000A5BE4" w:rsidP="001A7414">
            <w:pPr>
              <w:rPr>
                <w:rFonts w:ascii="Times New Roman" w:hAnsi="Times New Roman" w:cs="Times New Roman"/>
              </w:rPr>
            </w:pPr>
            <w:r>
              <w:rPr>
                <w:rFonts w:ascii="Times New Roman" w:hAnsi="Times New Roman" w:cs="Times New Roman"/>
              </w:rPr>
              <w:t xml:space="preserve">  5</w:t>
            </w:r>
            <w:r w:rsidR="001A7414" w:rsidRPr="001A7414">
              <w:rPr>
                <w:rFonts w:ascii="Times New Roman" w:hAnsi="Times New Roman" w:cs="Times New Roman"/>
              </w:rPr>
              <w:t>0 points</w:t>
            </w:r>
          </w:p>
        </w:tc>
      </w:tr>
      <w:tr w:rsidR="001A7414" w:rsidRPr="001A7414" w14:paraId="6DC7D28C" w14:textId="77777777" w:rsidTr="00BF5F66">
        <w:tc>
          <w:tcPr>
            <w:tcW w:w="0" w:type="auto"/>
          </w:tcPr>
          <w:p w14:paraId="18ACF164"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Quizzes</w:t>
            </w:r>
          </w:p>
        </w:tc>
        <w:tc>
          <w:tcPr>
            <w:tcW w:w="0" w:type="auto"/>
          </w:tcPr>
          <w:p w14:paraId="3DB54293" w14:textId="55FA5F92" w:rsidR="001A7414" w:rsidRPr="001A7414" w:rsidRDefault="001A7414" w:rsidP="001A7414">
            <w:pPr>
              <w:rPr>
                <w:rFonts w:ascii="Times New Roman" w:hAnsi="Times New Roman" w:cs="Times New Roman"/>
              </w:rPr>
            </w:pPr>
            <w:r w:rsidRPr="001A7414">
              <w:rPr>
                <w:rFonts w:ascii="Times New Roman" w:hAnsi="Times New Roman" w:cs="Times New Roman"/>
              </w:rPr>
              <w:t>1</w:t>
            </w:r>
            <w:r w:rsidR="00154FE7">
              <w:rPr>
                <w:rFonts w:ascii="Times New Roman" w:hAnsi="Times New Roman" w:cs="Times New Roman"/>
              </w:rPr>
              <w:t>0</w:t>
            </w:r>
            <w:r w:rsidRPr="001A7414">
              <w:rPr>
                <w:rFonts w:ascii="Times New Roman" w:hAnsi="Times New Roman" w:cs="Times New Roman"/>
              </w:rPr>
              <w:t>0 points</w:t>
            </w:r>
          </w:p>
        </w:tc>
      </w:tr>
      <w:tr w:rsidR="001A7414" w:rsidRPr="001A7414" w14:paraId="3BE85C08" w14:textId="77777777" w:rsidTr="00BF5F66">
        <w:tc>
          <w:tcPr>
            <w:tcW w:w="0" w:type="auto"/>
          </w:tcPr>
          <w:p w14:paraId="25E53A33"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Attendance</w:t>
            </w:r>
          </w:p>
        </w:tc>
        <w:tc>
          <w:tcPr>
            <w:tcW w:w="0" w:type="auto"/>
          </w:tcPr>
          <w:p w14:paraId="65F67B62" w14:textId="013151D0" w:rsidR="001A7414" w:rsidRPr="001A7414" w:rsidRDefault="00154FE7" w:rsidP="001A7414">
            <w:pPr>
              <w:rPr>
                <w:rFonts w:ascii="Times New Roman" w:hAnsi="Times New Roman" w:cs="Times New Roman"/>
              </w:rPr>
            </w:pPr>
            <w:r>
              <w:rPr>
                <w:rFonts w:ascii="Times New Roman" w:hAnsi="Times New Roman" w:cs="Times New Roman"/>
              </w:rPr>
              <w:t xml:space="preserve"> </w:t>
            </w:r>
            <w:r w:rsidR="001A7414" w:rsidRPr="001A7414">
              <w:rPr>
                <w:rFonts w:ascii="Times New Roman" w:hAnsi="Times New Roman" w:cs="Times New Roman"/>
              </w:rPr>
              <w:t>50 points</w:t>
            </w:r>
          </w:p>
        </w:tc>
      </w:tr>
      <w:tr w:rsidR="001A7414" w:rsidRPr="001A7414" w14:paraId="5D8A6E1F" w14:textId="77777777" w:rsidTr="00BF5F66">
        <w:tc>
          <w:tcPr>
            <w:tcW w:w="0" w:type="auto"/>
          </w:tcPr>
          <w:p w14:paraId="5C1F7B4B" w14:textId="77777777" w:rsidR="001A7414" w:rsidRPr="001A7414" w:rsidRDefault="001A7414" w:rsidP="001A7414">
            <w:pPr>
              <w:rPr>
                <w:rFonts w:ascii="Times New Roman" w:hAnsi="Times New Roman" w:cs="Times New Roman"/>
                <w:b/>
              </w:rPr>
            </w:pPr>
            <w:r w:rsidRPr="001A7414">
              <w:rPr>
                <w:rFonts w:ascii="Times New Roman" w:hAnsi="Times New Roman" w:cs="Times New Roman"/>
                <w:b/>
              </w:rPr>
              <w:t>Total</w:t>
            </w:r>
          </w:p>
        </w:tc>
        <w:tc>
          <w:tcPr>
            <w:tcW w:w="0" w:type="auto"/>
          </w:tcPr>
          <w:p w14:paraId="3EC9C4A9" w14:textId="45364674" w:rsidR="001A7414" w:rsidRPr="001A7414" w:rsidRDefault="001A7414" w:rsidP="001A7414">
            <w:pPr>
              <w:rPr>
                <w:rFonts w:ascii="Times New Roman" w:hAnsi="Times New Roman" w:cs="Times New Roman"/>
                <w:b/>
              </w:rPr>
            </w:pPr>
            <w:r w:rsidRPr="001A7414">
              <w:rPr>
                <w:rFonts w:ascii="Times New Roman" w:hAnsi="Times New Roman" w:cs="Times New Roman"/>
                <w:b/>
              </w:rPr>
              <w:t>4</w:t>
            </w:r>
            <w:r w:rsidR="00154FE7">
              <w:rPr>
                <w:rFonts w:ascii="Times New Roman" w:hAnsi="Times New Roman" w:cs="Times New Roman"/>
                <w:b/>
              </w:rPr>
              <w:t>0</w:t>
            </w:r>
            <w:r w:rsidRPr="001A7414">
              <w:rPr>
                <w:rFonts w:ascii="Times New Roman" w:hAnsi="Times New Roman" w:cs="Times New Roman"/>
                <w:b/>
              </w:rPr>
              <w:t>0 points</w:t>
            </w:r>
          </w:p>
        </w:tc>
      </w:tr>
    </w:tbl>
    <w:p w14:paraId="22AF763A" w14:textId="77777777" w:rsidR="001A7414" w:rsidRPr="001A7414" w:rsidRDefault="001A7414" w:rsidP="001A7414">
      <w:pPr>
        <w:ind w:left="0" w:firstLine="0"/>
        <w:rPr>
          <w:rFonts w:ascii="Times New Roman" w:eastAsia="MS Mincho" w:hAnsi="Times New Roman" w:cs="Times New Roman"/>
          <w:szCs w:val="24"/>
        </w:rPr>
      </w:pPr>
    </w:p>
    <w:p w14:paraId="4057562D" w14:textId="62CEBF3B" w:rsidR="001A7414" w:rsidRPr="001A7414" w:rsidRDefault="001A7414" w:rsidP="001A7414">
      <w:pPr>
        <w:ind w:left="0" w:firstLine="0"/>
        <w:rPr>
          <w:rFonts w:ascii="Cambria" w:eastAsia="MS Mincho" w:hAnsi="Cambria" w:cs="Times New Roman"/>
          <w:color w:val="1F497D"/>
          <w:szCs w:val="24"/>
        </w:rPr>
      </w:pPr>
      <w:r w:rsidRPr="001A7414">
        <w:rPr>
          <w:rFonts w:ascii="Times New Roman" w:eastAsia="MS Mincho" w:hAnsi="Times New Roman" w:cs="Times New Roman"/>
          <w:szCs w:val="24"/>
        </w:rPr>
        <w:t xml:space="preserve">Exams are taken in </w:t>
      </w:r>
      <w:r w:rsidR="00AC0059">
        <w:rPr>
          <w:rFonts w:ascii="Times New Roman" w:eastAsia="MS Mincho" w:hAnsi="Times New Roman" w:cs="Times New Roman"/>
          <w:szCs w:val="24"/>
        </w:rPr>
        <w:t>Frisco 346</w:t>
      </w:r>
      <w:r w:rsidRPr="001A7414">
        <w:rPr>
          <w:rFonts w:ascii="Times New Roman" w:eastAsia="MS Mincho" w:hAnsi="Times New Roman" w:cs="Times New Roman"/>
          <w:szCs w:val="24"/>
        </w:rPr>
        <w:t xml:space="preserve"> and exam dates are specified on the syllabus. There will be no make-up allowed. Please check the course calendar early in the semester to avoid any conflicts. </w:t>
      </w:r>
      <w:r w:rsidRPr="001A7414">
        <w:rPr>
          <w:rFonts w:ascii="Times New Roman" w:eastAsia="MS Mincho" w:hAnsi="Times New Roman" w:cs="Times New Roman"/>
          <w:b/>
          <w:bCs/>
          <w:szCs w:val="24"/>
          <w:lang w:eastAsia="ko-KR"/>
        </w:rPr>
        <w:t xml:space="preserve">All excused documents must be provided to the instructor </w:t>
      </w:r>
      <w:r w:rsidRPr="001A7414">
        <w:rPr>
          <w:rFonts w:ascii="Times New Roman" w:eastAsia="MS Mincho" w:hAnsi="Times New Roman" w:cs="Times New Roman"/>
          <w:b/>
          <w:bCs/>
          <w:szCs w:val="24"/>
          <w:u w:val="single"/>
          <w:lang w:eastAsia="ko-KR"/>
        </w:rPr>
        <w:t>no later than one week after an excused absence</w:t>
      </w:r>
      <w:r w:rsidRPr="001A7414">
        <w:rPr>
          <w:rFonts w:ascii="Times New Roman" w:eastAsia="MS Mincho" w:hAnsi="Times New Roman" w:cs="Times New Roman"/>
          <w:b/>
          <w:bCs/>
          <w:szCs w:val="24"/>
          <w:lang w:eastAsia="ko-KR"/>
        </w:rPr>
        <w:t xml:space="preserve">. </w:t>
      </w:r>
      <w:r w:rsidRPr="001A7414">
        <w:rPr>
          <w:rFonts w:ascii="Times New Roman" w:eastAsia="MS Mincho" w:hAnsi="Times New Roman" w:cs="Times New Roman"/>
          <w:szCs w:val="24"/>
          <w:lang w:eastAsia="ko-KR"/>
        </w:rPr>
        <w:t>Failure to provide valid documentation within the time frame will deem it unexcused.</w:t>
      </w:r>
    </w:p>
    <w:p w14:paraId="7191E4A5" w14:textId="77777777" w:rsidR="001A7414" w:rsidRPr="001A7414" w:rsidRDefault="001A7414" w:rsidP="001A7414">
      <w:pPr>
        <w:ind w:left="0" w:firstLine="0"/>
        <w:rPr>
          <w:rFonts w:ascii="Times New Roman" w:eastAsia="MS Mincho" w:hAnsi="Times New Roman" w:cs="Times New Roman"/>
          <w:szCs w:val="24"/>
        </w:rPr>
      </w:pPr>
    </w:p>
    <w:p w14:paraId="3209AFAA" w14:textId="77777777" w:rsidR="004A6BAE" w:rsidRDefault="004A6BAE" w:rsidP="001A7414">
      <w:pPr>
        <w:ind w:left="0" w:firstLine="0"/>
        <w:rPr>
          <w:rFonts w:ascii="Times New Roman" w:eastAsia="MS Mincho" w:hAnsi="Times New Roman" w:cs="Times New Roman"/>
          <w:szCs w:val="24"/>
        </w:rPr>
      </w:pPr>
    </w:p>
    <w:p w14:paraId="26BF8952" w14:textId="77777777" w:rsidR="004A6BAE" w:rsidRDefault="004A6BAE" w:rsidP="001A7414">
      <w:pPr>
        <w:ind w:left="0" w:firstLine="0"/>
        <w:rPr>
          <w:rFonts w:ascii="Times New Roman" w:eastAsia="MS Mincho" w:hAnsi="Times New Roman" w:cs="Times New Roman"/>
          <w:szCs w:val="24"/>
        </w:rPr>
      </w:pPr>
    </w:p>
    <w:p w14:paraId="35F84897" w14:textId="77777777" w:rsidR="004A6BAE" w:rsidRDefault="004A6BAE" w:rsidP="001A7414">
      <w:pPr>
        <w:ind w:left="0" w:firstLine="0"/>
        <w:rPr>
          <w:rFonts w:ascii="Times New Roman" w:eastAsia="MS Mincho" w:hAnsi="Times New Roman" w:cs="Times New Roman"/>
          <w:szCs w:val="24"/>
        </w:rPr>
      </w:pPr>
    </w:p>
    <w:p w14:paraId="04FD8827" w14:textId="1D03CDBB" w:rsidR="001A7414" w:rsidRPr="001A7414" w:rsidRDefault="001A7414" w:rsidP="001A7414">
      <w:pPr>
        <w:ind w:left="0" w:firstLine="0"/>
        <w:rPr>
          <w:rFonts w:ascii="Times New Roman" w:eastAsia="MS Mincho" w:hAnsi="Times New Roman" w:cs="Times New Roman"/>
          <w:szCs w:val="24"/>
        </w:rPr>
      </w:pPr>
      <w:r w:rsidRPr="001A7414">
        <w:rPr>
          <w:rFonts w:ascii="Times New Roman" w:eastAsia="MS Mincho" w:hAnsi="Times New Roman" w:cs="Times New Roman"/>
          <w:szCs w:val="24"/>
        </w:rPr>
        <w:lastRenderedPageBreak/>
        <w:t xml:space="preserve">Make-up exams and excused absences will be allowed </w:t>
      </w:r>
      <w:r w:rsidRPr="001A7414">
        <w:rPr>
          <w:rFonts w:ascii="Times New Roman" w:eastAsia="MS Mincho" w:hAnsi="Times New Roman" w:cs="Times New Roman"/>
          <w:b/>
          <w:szCs w:val="24"/>
          <w:u w:val="single"/>
        </w:rPr>
        <w:t>only</w:t>
      </w:r>
      <w:r w:rsidRPr="001A7414">
        <w:rPr>
          <w:rFonts w:ascii="Times New Roman" w:eastAsia="MS Mincho" w:hAnsi="Times New Roman" w:cs="Times New Roman"/>
          <w:szCs w:val="24"/>
        </w:rPr>
        <w:t xml:space="preserve"> for serious reasons, i.e.:</w:t>
      </w:r>
    </w:p>
    <w:p w14:paraId="0D5CFD8A" w14:textId="77777777" w:rsidR="001A7414" w:rsidRPr="001A7414" w:rsidRDefault="001A7414" w:rsidP="001A7414">
      <w:pPr>
        <w:numPr>
          <w:ilvl w:val="0"/>
          <w:numId w:val="16"/>
        </w:numPr>
        <w:contextualSpacing/>
        <w:rPr>
          <w:rFonts w:ascii="Times New Roman" w:eastAsia="MS Mincho" w:hAnsi="Times New Roman" w:cs="Times New Roman"/>
          <w:szCs w:val="24"/>
        </w:rPr>
      </w:pPr>
      <w:r w:rsidRPr="001A7414">
        <w:rPr>
          <w:rFonts w:ascii="Times New Roman" w:eastAsia="MS Mincho" w:hAnsi="Times New Roman" w:cs="Times New Roman"/>
          <w:szCs w:val="24"/>
        </w:rPr>
        <w:t>Illness (confirmed by a physician)</w:t>
      </w:r>
    </w:p>
    <w:p w14:paraId="4377418B" w14:textId="77777777" w:rsidR="001A7414" w:rsidRPr="001A7414" w:rsidRDefault="001A7414" w:rsidP="001A7414">
      <w:pPr>
        <w:numPr>
          <w:ilvl w:val="0"/>
          <w:numId w:val="16"/>
        </w:numPr>
        <w:contextualSpacing/>
        <w:rPr>
          <w:rFonts w:ascii="Times New Roman" w:eastAsia="MS Mincho" w:hAnsi="Times New Roman" w:cs="Times New Roman"/>
          <w:szCs w:val="24"/>
        </w:rPr>
      </w:pPr>
      <w:r w:rsidRPr="001A7414">
        <w:rPr>
          <w:rFonts w:ascii="Times New Roman" w:eastAsia="MS Mincho" w:hAnsi="Times New Roman" w:cs="Times New Roman"/>
          <w:szCs w:val="24"/>
        </w:rPr>
        <w:t>Schedule conflicts, official school excuse, (and then only if the faculty member in charge of the course is notified prior to scheduled exam time).</w:t>
      </w:r>
    </w:p>
    <w:p w14:paraId="511A43FE" w14:textId="77777777" w:rsidR="001A7414" w:rsidRPr="001A7414" w:rsidRDefault="001A7414" w:rsidP="001A7414">
      <w:pPr>
        <w:ind w:left="0" w:firstLine="0"/>
        <w:rPr>
          <w:rFonts w:ascii="Times New Roman" w:eastAsia="MS Mincho" w:hAnsi="Times New Roman" w:cs="Times New Roman"/>
          <w:szCs w:val="24"/>
        </w:rPr>
      </w:pPr>
    </w:p>
    <w:p w14:paraId="77AF4096" w14:textId="77777777" w:rsidR="001A7414" w:rsidRPr="001A7414" w:rsidRDefault="001A7414" w:rsidP="001A7414">
      <w:pPr>
        <w:ind w:left="0" w:firstLine="0"/>
        <w:rPr>
          <w:rFonts w:ascii="Times New Roman" w:eastAsia="MS Mincho" w:hAnsi="Times New Roman" w:cs="Times New Roman"/>
          <w:szCs w:val="24"/>
        </w:rPr>
      </w:pPr>
      <w:r w:rsidRPr="001A7414">
        <w:rPr>
          <w:rFonts w:ascii="Times New Roman" w:eastAsia="MS Mincho" w:hAnsi="Times New Roman" w:cs="Times New Roman"/>
          <w:szCs w:val="24"/>
        </w:rPr>
        <w:t>All quizzes are assignment quizzes posted on Canvas. Due dates are specified on Canvas, please mark your calendar accordingly to avoid missing quizzes. Quizzes are open-book and open-note, and you’ll have 30 minutes to complete each of them.</w:t>
      </w:r>
    </w:p>
    <w:p w14:paraId="194DA81D" w14:textId="77777777" w:rsidR="001A7414" w:rsidRPr="001A7414" w:rsidRDefault="001A7414" w:rsidP="001A7414">
      <w:pPr>
        <w:ind w:left="0" w:firstLine="0"/>
        <w:rPr>
          <w:rFonts w:ascii="Times New Roman" w:eastAsia="MS Mincho" w:hAnsi="Times New Roman" w:cs="Times New Roman"/>
          <w:szCs w:val="24"/>
        </w:rPr>
      </w:pPr>
    </w:p>
    <w:p w14:paraId="5337307C" w14:textId="77777777" w:rsidR="001A7414" w:rsidRPr="001A7414" w:rsidRDefault="001A7414" w:rsidP="001A7414">
      <w:pPr>
        <w:ind w:left="0" w:firstLine="0"/>
        <w:rPr>
          <w:rFonts w:ascii="Times New Roman" w:eastAsia="MS Mincho" w:hAnsi="Times New Roman" w:cs="Times New Roman"/>
          <w:szCs w:val="24"/>
        </w:rPr>
      </w:pPr>
      <w:r w:rsidRPr="001A7414">
        <w:rPr>
          <w:rFonts w:ascii="Times New Roman" w:eastAsia="MS Mincho" w:hAnsi="Times New Roman" w:cs="Times New Roman"/>
          <w:szCs w:val="24"/>
        </w:rPr>
        <w:t>The final grade for the course will be calculated on the following basis:</w:t>
      </w:r>
    </w:p>
    <w:p w14:paraId="074BD79F" w14:textId="77777777" w:rsidR="001A7414" w:rsidRPr="001A7414" w:rsidRDefault="001A7414" w:rsidP="001A7414">
      <w:pPr>
        <w:ind w:left="0" w:firstLine="0"/>
        <w:rPr>
          <w:rFonts w:ascii="Times New Roman" w:eastAsia="MS Mincho" w:hAnsi="Times New Roman" w:cs="Times New Roman"/>
          <w:szCs w:val="24"/>
        </w:rPr>
      </w:pPr>
    </w:p>
    <w:tbl>
      <w:tblPr>
        <w:tblStyle w:val="TableGrid4"/>
        <w:tblW w:w="0" w:type="auto"/>
        <w:tblInd w:w="720" w:type="dxa"/>
        <w:tblLook w:val="04A0" w:firstRow="1" w:lastRow="0" w:firstColumn="1" w:lastColumn="0" w:noHBand="0" w:noVBand="1"/>
      </w:tblPr>
      <w:tblGrid>
        <w:gridCol w:w="1083"/>
        <w:gridCol w:w="1783"/>
      </w:tblGrid>
      <w:tr w:rsidR="001A7414" w:rsidRPr="001A7414" w14:paraId="59F88A5D" w14:textId="77777777" w:rsidTr="00BF5F66">
        <w:tc>
          <w:tcPr>
            <w:tcW w:w="0" w:type="auto"/>
          </w:tcPr>
          <w:p w14:paraId="039BA8AF" w14:textId="77777777" w:rsidR="001A7414" w:rsidRPr="001A7414" w:rsidRDefault="001A7414" w:rsidP="001A7414">
            <w:pPr>
              <w:jc w:val="center"/>
              <w:rPr>
                <w:rFonts w:ascii="Times New Roman" w:hAnsi="Times New Roman" w:cs="Times New Roman"/>
                <w:b/>
              </w:rPr>
            </w:pPr>
            <w:r w:rsidRPr="001A7414">
              <w:rPr>
                <w:rFonts w:ascii="Times New Roman" w:hAnsi="Times New Roman" w:cs="Times New Roman"/>
                <w:b/>
              </w:rPr>
              <w:t>GRADE</w:t>
            </w:r>
          </w:p>
        </w:tc>
        <w:tc>
          <w:tcPr>
            <w:tcW w:w="0" w:type="auto"/>
          </w:tcPr>
          <w:p w14:paraId="05A304B7" w14:textId="77777777" w:rsidR="001A7414" w:rsidRPr="001A7414" w:rsidRDefault="001A7414" w:rsidP="001A7414">
            <w:pPr>
              <w:jc w:val="center"/>
              <w:rPr>
                <w:rFonts w:ascii="Times New Roman" w:hAnsi="Times New Roman" w:cs="Times New Roman"/>
                <w:b/>
              </w:rPr>
            </w:pPr>
            <w:r w:rsidRPr="001A7414">
              <w:rPr>
                <w:rFonts w:ascii="Times New Roman" w:hAnsi="Times New Roman" w:cs="Times New Roman"/>
                <w:b/>
              </w:rPr>
              <w:t>POINTS</w:t>
            </w:r>
          </w:p>
        </w:tc>
      </w:tr>
      <w:tr w:rsidR="001A7414" w:rsidRPr="001A7414" w14:paraId="14666D6F" w14:textId="77777777" w:rsidTr="00BF5F66">
        <w:tc>
          <w:tcPr>
            <w:tcW w:w="0" w:type="auto"/>
          </w:tcPr>
          <w:p w14:paraId="2EE1003B"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A=</w:t>
            </w:r>
          </w:p>
        </w:tc>
        <w:tc>
          <w:tcPr>
            <w:tcW w:w="0" w:type="auto"/>
          </w:tcPr>
          <w:p w14:paraId="08D2A73C" w14:textId="13A242F5" w:rsidR="001A7414" w:rsidRPr="001A7414" w:rsidRDefault="009E23AE" w:rsidP="001A7414">
            <w:pPr>
              <w:rPr>
                <w:rFonts w:ascii="Times New Roman" w:hAnsi="Times New Roman" w:cs="Times New Roman"/>
              </w:rPr>
            </w:pPr>
            <w:r>
              <w:rPr>
                <w:rFonts w:ascii="Times New Roman" w:hAnsi="Times New Roman" w:cs="Times New Roman"/>
              </w:rPr>
              <w:t>360</w:t>
            </w:r>
            <w:r w:rsidR="001A7414" w:rsidRPr="001A7414">
              <w:rPr>
                <w:rFonts w:ascii="Times New Roman" w:hAnsi="Times New Roman" w:cs="Times New Roman"/>
              </w:rPr>
              <w:t xml:space="preserve"> - 4</w:t>
            </w:r>
            <w:r w:rsidR="00CD4246">
              <w:rPr>
                <w:rFonts w:ascii="Times New Roman" w:hAnsi="Times New Roman" w:cs="Times New Roman"/>
              </w:rPr>
              <w:t>0</w:t>
            </w:r>
            <w:r w:rsidR="001A7414" w:rsidRPr="001A7414">
              <w:rPr>
                <w:rFonts w:ascii="Times New Roman" w:hAnsi="Times New Roman" w:cs="Times New Roman"/>
              </w:rPr>
              <w:t>0 points</w:t>
            </w:r>
          </w:p>
        </w:tc>
      </w:tr>
      <w:tr w:rsidR="001A7414" w:rsidRPr="001A7414" w14:paraId="7D397766" w14:textId="77777777" w:rsidTr="00BF5F66">
        <w:tc>
          <w:tcPr>
            <w:tcW w:w="0" w:type="auto"/>
          </w:tcPr>
          <w:p w14:paraId="3880FD7D"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B=</w:t>
            </w:r>
          </w:p>
        </w:tc>
        <w:tc>
          <w:tcPr>
            <w:tcW w:w="0" w:type="auto"/>
          </w:tcPr>
          <w:p w14:paraId="478966CC" w14:textId="158BE155" w:rsidR="001A7414" w:rsidRPr="001A7414" w:rsidRDefault="001A7414" w:rsidP="001A7414">
            <w:pPr>
              <w:rPr>
                <w:rFonts w:ascii="Times New Roman" w:hAnsi="Times New Roman" w:cs="Times New Roman"/>
              </w:rPr>
            </w:pPr>
            <w:r w:rsidRPr="001A7414">
              <w:rPr>
                <w:rFonts w:ascii="Times New Roman" w:hAnsi="Times New Roman" w:cs="Times New Roman"/>
              </w:rPr>
              <w:t>3</w:t>
            </w:r>
            <w:r w:rsidR="001D4CB5">
              <w:rPr>
                <w:rFonts w:ascii="Times New Roman" w:hAnsi="Times New Roman" w:cs="Times New Roman"/>
              </w:rPr>
              <w:t>20</w:t>
            </w:r>
            <w:r w:rsidRPr="001A7414">
              <w:rPr>
                <w:rFonts w:ascii="Times New Roman" w:hAnsi="Times New Roman" w:cs="Times New Roman"/>
              </w:rPr>
              <w:t xml:space="preserve"> - </w:t>
            </w:r>
            <w:r w:rsidR="00CD4246">
              <w:rPr>
                <w:rFonts w:ascii="Times New Roman" w:hAnsi="Times New Roman" w:cs="Times New Roman"/>
              </w:rPr>
              <w:t>359</w:t>
            </w:r>
            <w:r w:rsidRPr="001A7414">
              <w:rPr>
                <w:rFonts w:ascii="Times New Roman" w:hAnsi="Times New Roman" w:cs="Times New Roman"/>
              </w:rPr>
              <w:t xml:space="preserve"> points</w:t>
            </w:r>
          </w:p>
        </w:tc>
      </w:tr>
      <w:tr w:rsidR="001A7414" w:rsidRPr="001A7414" w14:paraId="26B8CE74" w14:textId="77777777" w:rsidTr="00BF5F66">
        <w:tc>
          <w:tcPr>
            <w:tcW w:w="0" w:type="auto"/>
          </w:tcPr>
          <w:p w14:paraId="20A67559"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C=</w:t>
            </w:r>
          </w:p>
        </w:tc>
        <w:tc>
          <w:tcPr>
            <w:tcW w:w="0" w:type="auto"/>
          </w:tcPr>
          <w:p w14:paraId="2CF0A363" w14:textId="64375B0F" w:rsidR="001A7414" w:rsidRPr="001A7414" w:rsidRDefault="00A651D6" w:rsidP="001A7414">
            <w:pPr>
              <w:rPr>
                <w:rFonts w:ascii="Times New Roman" w:hAnsi="Times New Roman" w:cs="Times New Roman"/>
              </w:rPr>
            </w:pPr>
            <w:r>
              <w:rPr>
                <w:rFonts w:ascii="Times New Roman" w:hAnsi="Times New Roman" w:cs="Times New Roman"/>
              </w:rPr>
              <w:t>280</w:t>
            </w:r>
            <w:r w:rsidR="001A7414" w:rsidRPr="001A7414">
              <w:rPr>
                <w:rFonts w:ascii="Times New Roman" w:hAnsi="Times New Roman" w:cs="Times New Roman"/>
              </w:rPr>
              <w:t xml:space="preserve"> - 3</w:t>
            </w:r>
            <w:r w:rsidR="001D4CB5">
              <w:rPr>
                <w:rFonts w:ascii="Times New Roman" w:hAnsi="Times New Roman" w:cs="Times New Roman"/>
              </w:rPr>
              <w:t>1</w:t>
            </w:r>
            <w:r w:rsidR="001A7414" w:rsidRPr="001A7414">
              <w:rPr>
                <w:rFonts w:ascii="Times New Roman" w:hAnsi="Times New Roman" w:cs="Times New Roman"/>
              </w:rPr>
              <w:t>9 points</w:t>
            </w:r>
          </w:p>
        </w:tc>
      </w:tr>
      <w:tr w:rsidR="001A7414" w:rsidRPr="001A7414" w14:paraId="4002DBBA" w14:textId="77777777" w:rsidTr="00BF5F66">
        <w:tc>
          <w:tcPr>
            <w:tcW w:w="0" w:type="auto"/>
          </w:tcPr>
          <w:p w14:paraId="1AD5088B"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D=</w:t>
            </w:r>
          </w:p>
        </w:tc>
        <w:tc>
          <w:tcPr>
            <w:tcW w:w="0" w:type="auto"/>
          </w:tcPr>
          <w:p w14:paraId="79B56C26" w14:textId="04C7BBF2" w:rsidR="001A7414" w:rsidRPr="001A7414" w:rsidRDefault="001A7414" w:rsidP="001A7414">
            <w:pPr>
              <w:rPr>
                <w:rFonts w:ascii="Times New Roman" w:hAnsi="Times New Roman" w:cs="Times New Roman"/>
              </w:rPr>
            </w:pPr>
            <w:r w:rsidRPr="001A7414">
              <w:rPr>
                <w:rFonts w:ascii="Times New Roman" w:hAnsi="Times New Roman" w:cs="Times New Roman"/>
              </w:rPr>
              <w:t>2</w:t>
            </w:r>
            <w:r w:rsidR="00A651D6">
              <w:rPr>
                <w:rFonts w:ascii="Times New Roman" w:hAnsi="Times New Roman" w:cs="Times New Roman"/>
              </w:rPr>
              <w:t>4</w:t>
            </w:r>
            <w:r w:rsidRPr="001A7414">
              <w:rPr>
                <w:rFonts w:ascii="Times New Roman" w:hAnsi="Times New Roman" w:cs="Times New Roman"/>
              </w:rPr>
              <w:t xml:space="preserve">0 - </w:t>
            </w:r>
            <w:r w:rsidR="00A651D6">
              <w:rPr>
                <w:rFonts w:ascii="Times New Roman" w:hAnsi="Times New Roman" w:cs="Times New Roman"/>
              </w:rPr>
              <w:t>279</w:t>
            </w:r>
            <w:r w:rsidRPr="001A7414">
              <w:rPr>
                <w:rFonts w:ascii="Times New Roman" w:hAnsi="Times New Roman" w:cs="Times New Roman"/>
              </w:rPr>
              <w:t xml:space="preserve"> points</w:t>
            </w:r>
          </w:p>
        </w:tc>
      </w:tr>
      <w:tr w:rsidR="001A7414" w:rsidRPr="001A7414" w14:paraId="6D5D6A0D" w14:textId="77777777" w:rsidTr="00BF5F66">
        <w:tc>
          <w:tcPr>
            <w:tcW w:w="0" w:type="auto"/>
          </w:tcPr>
          <w:p w14:paraId="48B43407"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F=</w:t>
            </w:r>
          </w:p>
        </w:tc>
        <w:tc>
          <w:tcPr>
            <w:tcW w:w="0" w:type="auto"/>
          </w:tcPr>
          <w:p w14:paraId="443CD8FE" w14:textId="4FE8C541" w:rsidR="001A7414" w:rsidRPr="001A7414" w:rsidRDefault="001A7414" w:rsidP="001A7414">
            <w:pPr>
              <w:rPr>
                <w:rFonts w:ascii="Times New Roman" w:hAnsi="Times New Roman" w:cs="Times New Roman"/>
              </w:rPr>
            </w:pPr>
            <w:r w:rsidRPr="001A7414">
              <w:rPr>
                <w:rFonts w:ascii="Times New Roman" w:hAnsi="Times New Roman" w:cs="Times New Roman"/>
              </w:rPr>
              <w:t>2</w:t>
            </w:r>
            <w:r w:rsidR="00216668">
              <w:rPr>
                <w:rFonts w:ascii="Times New Roman" w:hAnsi="Times New Roman" w:cs="Times New Roman"/>
              </w:rPr>
              <w:t>3</w:t>
            </w:r>
            <w:r w:rsidRPr="001A7414">
              <w:rPr>
                <w:rFonts w:ascii="Times New Roman" w:hAnsi="Times New Roman" w:cs="Times New Roman"/>
              </w:rPr>
              <w:t>9 and below</w:t>
            </w:r>
          </w:p>
        </w:tc>
      </w:tr>
    </w:tbl>
    <w:p w14:paraId="33BA7680" w14:textId="77777777" w:rsidR="001A7414" w:rsidRPr="001A7414" w:rsidRDefault="001A7414" w:rsidP="001A7414">
      <w:pPr>
        <w:ind w:left="0" w:firstLine="0"/>
        <w:rPr>
          <w:rFonts w:ascii="Times New Roman" w:eastAsia="MS Mincho" w:hAnsi="Times New Roman" w:cs="Times New Roman"/>
          <w:szCs w:val="24"/>
        </w:rPr>
      </w:pPr>
    </w:p>
    <w:p w14:paraId="1360D70F" w14:textId="1C09F935" w:rsidR="001A7414" w:rsidRPr="001A7414" w:rsidRDefault="001A7414" w:rsidP="001A7414">
      <w:pPr>
        <w:ind w:left="0" w:firstLine="0"/>
        <w:rPr>
          <w:rFonts w:ascii="Times New Roman" w:eastAsia="MS Mincho" w:hAnsi="Times New Roman" w:cs="Times New Roman"/>
          <w:b/>
          <w:szCs w:val="24"/>
          <w:u w:val="single"/>
        </w:rPr>
      </w:pPr>
      <w:r w:rsidRPr="001A7414">
        <w:rPr>
          <w:rFonts w:ascii="Times New Roman" w:eastAsia="MS Mincho" w:hAnsi="Times New Roman" w:cs="Times New Roman"/>
          <w:b/>
          <w:szCs w:val="24"/>
          <w:u w:val="single"/>
        </w:rPr>
        <w:t>EXAMS</w:t>
      </w:r>
      <w:r w:rsidR="006A74BA">
        <w:rPr>
          <w:rFonts w:ascii="Times New Roman" w:eastAsia="MS Mincho" w:hAnsi="Times New Roman" w:cs="Times New Roman"/>
          <w:b/>
          <w:szCs w:val="24"/>
          <w:u w:val="single"/>
        </w:rPr>
        <w:t xml:space="preserve"> / QUIZZES</w:t>
      </w:r>
    </w:p>
    <w:p w14:paraId="052703AA" w14:textId="77777777" w:rsidR="001A7414" w:rsidRPr="001A7414" w:rsidRDefault="001A7414" w:rsidP="001A7414">
      <w:pPr>
        <w:ind w:left="0" w:firstLine="0"/>
        <w:rPr>
          <w:rFonts w:ascii="Times New Roman" w:eastAsia="MS Mincho" w:hAnsi="Times New Roman" w:cs="Times New Roman"/>
          <w:szCs w:val="24"/>
        </w:rPr>
      </w:pPr>
    </w:p>
    <w:p w14:paraId="44C4407D" w14:textId="236B95CF" w:rsidR="001A7414" w:rsidRPr="001A7414" w:rsidRDefault="001A7414" w:rsidP="001A7414">
      <w:pPr>
        <w:ind w:left="0" w:firstLine="0"/>
        <w:rPr>
          <w:rFonts w:ascii="Times New Roman" w:eastAsia="MS Mincho" w:hAnsi="Times New Roman" w:cs="Times New Roman"/>
          <w:szCs w:val="24"/>
        </w:rPr>
      </w:pPr>
      <w:r w:rsidRPr="001A7414">
        <w:rPr>
          <w:rFonts w:ascii="Times New Roman" w:eastAsia="MS Mincho" w:hAnsi="Times New Roman" w:cs="Times New Roman"/>
          <w:szCs w:val="24"/>
        </w:rPr>
        <w:t xml:space="preserve">Exams will cover material presented in </w:t>
      </w:r>
      <w:r w:rsidR="003E4376">
        <w:rPr>
          <w:rFonts w:ascii="Times New Roman" w:eastAsia="MS Mincho" w:hAnsi="Times New Roman" w:cs="Times New Roman"/>
          <w:szCs w:val="24"/>
        </w:rPr>
        <w:t xml:space="preserve">on-line </w:t>
      </w:r>
      <w:r w:rsidRPr="001A7414">
        <w:rPr>
          <w:rFonts w:ascii="Times New Roman" w:eastAsia="MS Mincho" w:hAnsi="Times New Roman" w:cs="Times New Roman"/>
          <w:szCs w:val="24"/>
        </w:rPr>
        <w:t xml:space="preserve">lectures, class activities, </w:t>
      </w:r>
      <w:r w:rsidR="000E53B4">
        <w:rPr>
          <w:rFonts w:ascii="Times New Roman" w:eastAsia="MS Mincho" w:hAnsi="Times New Roman" w:cs="Times New Roman"/>
          <w:szCs w:val="24"/>
        </w:rPr>
        <w:t>textbook readings</w:t>
      </w:r>
      <w:r w:rsidRPr="001A7414">
        <w:rPr>
          <w:rFonts w:ascii="Times New Roman" w:eastAsia="MS Mincho" w:hAnsi="Times New Roman" w:cs="Times New Roman"/>
          <w:szCs w:val="24"/>
        </w:rPr>
        <w:t>, guest speakers, and other indicated sources. Make-up exams are allowed only in the case of documented medical emergencies and documented UNT school activities.</w:t>
      </w:r>
      <w:r w:rsidR="00E34281">
        <w:rPr>
          <w:rFonts w:ascii="Times New Roman" w:eastAsia="MS Mincho" w:hAnsi="Times New Roman" w:cs="Times New Roman"/>
          <w:szCs w:val="24"/>
        </w:rPr>
        <w:t xml:space="preserve"> A total of 12 quizzes will be </w:t>
      </w:r>
      <w:proofErr w:type="gramStart"/>
      <w:r w:rsidR="00E34281">
        <w:rPr>
          <w:rFonts w:ascii="Times New Roman" w:eastAsia="MS Mincho" w:hAnsi="Times New Roman" w:cs="Times New Roman"/>
          <w:szCs w:val="24"/>
        </w:rPr>
        <w:t>given</w:t>
      </w:r>
      <w:proofErr w:type="gramEnd"/>
      <w:r w:rsidR="00E34281">
        <w:rPr>
          <w:rFonts w:ascii="Times New Roman" w:eastAsia="MS Mincho" w:hAnsi="Times New Roman" w:cs="Times New Roman"/>
          <w:szCs w:val="24"/>
        </w:rPr>
        <w:t xml:space="preserve"> and </w:t>
      </w:r>
      <w:r w:rsidR="005411E5">
        <w:rPr>
          <w:rFonts w:ascii="Times New Roman" w:eastAsia="MS Mincho" w:hAnsi="Times New Roman" w:cs="Times New Roman"/>
          <w:szCs w:val="24"/>
        </w:rPr>
        <w:t xml:space="preserve">the two lowest grades will </w:t>
      </w:r>
      <w:proofErr w:type="gramStart"/>
      <w:r w:rsidR="005411E5">
        <w:rPr>
          <w:rFonts w:ascii="Times New Roman" w:eastAsia="MS Mincho" w:hAnsi="Times New Roman" w:cs="Times New Roman"/>
          <w:szCs w:val="24"/>
        </w:rPr>
        <w:t>be dropped</w:t>
      </w:r>
      <w:proofErr w:type="gramEnd"/>
      <w:r w:rsidR="005411E5">
        <w:rPr>
          <w:rFonts w:ascii="Times New Roman" w:eastAsia="MS Mincho" w:hAnsi="Times New Roman" w:cs="Times New Roman"/>
          <w:szCs w:val="24"/>
        </w:rPr>
        <w:t xml:space="preserve"> totaling 100 points for the semester.</w:t>
      </w:r>
    </w:p>
    <w:p w14:paraId="58B1FC49" w14:textId="77777777" w:rsidR="00BD671B" w:rsidRDefault="00BD671B" w:rsidP="00CC243F">
      <w:pPr>
        <w:widowControl w:val="0"/>
        <w:autoSpaceDE w:val="0"/>
        <w:autoSpaceDN w:val="0"/>
        <w:adjustRightInd w:val="0"/>
        <w:ind w:left="0" w:firstLine="0"/>
        <w:rPr>
          <w:rFonts w:eastAsia="Times New Roman" w:cs="Arial"/>
          <w:b/>
          <w:sz w:val="22"/>
          <w:u w:val="single"/>
        </w:rPr>
      </w:pPr>
    </w:p>
    <w:p w14:paraId="044887E1" w14:textId="77777777" w:rsidR="00CC243F" w:rsidRDefault="00CC243F" w:rsidP="00CC243F">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A</w:t>
      </w:r>
      <w:r>
        <w:rPr>
          <w:rFonts w:eastAsia="Times New Roman" w:cs="Arial"/>
          <w:b/>
          <w:sz w:val="22"/>
          <w:u w:val="single"/>
        </w:rPr>
        <w:t>ttendance</w:t>
      </w:r>
    </w:p>
    <w:p w14:paraId="6D917889" w14:textId="77777777" w:rsidR="00CC243F" w:rsidRDefault="00CC243F" w:rsidP="00CC243F">
      <w:pPr>
        <w:widowControl w:val="0"/>
        <w:autoSpaceDE w:val="0"/>
        <w:autoSpaceDN w:val="0"/>
        <w:adjustRightInd w:val="0"/>
        <w:ind w:left="0" w:firstLine="0"/>
        <w:rPr>
          <w:rFonts w:eastAsia="Times New Roman" w:cs="Arial"/>
          <w:b/>
          <w:sz w:val="22"/>
          <w:u w:val="single"/>
        </w:rPr>
      </w:pPr>
    </w:p>
    <w:p w14:paraId="00CA09A6" w14:textId="1CD0EE09" w:rsidR="00CC243F" w:rsidRPr="00EF1EC0" w:rsidRDefault="00CC243F" w:rsidP="00CC243F">
      <w:pPr>
        <w:widowControl w:val="0"/>
        <w:autoSpaceDE w:val="0"/>
        <w:autoSpaceDN w:val="0"/>
        <w:adjustRightInd w:val="0"/>
        <w:ind w:left="0" w:firstLine="0"/>
        <w:rPr>
          <w:rFonts w:eastAsia="Times New Roman" w:cs="Arial"/>
          <w:sz w:val="22"/>
        </w:rPr>
      </w:pPr>
      <w:r w:rsidRPr="00EF1EC0">
        <w:rPr>
          <w:rFonts w:eastAsia="Times New Roman" w:cs="Arial"/>
          <w:sz w:val="22"/>
        </w:rPr>
        <w:t>Attendance will be taken during each class period. Lectures will cover material not found in the textbooks; therefore, attending class will be the best way to assure learning all the topics discussed. Tardiness disrupts the class</w:t>
      </w:r>
      <w:r w:rsidR="00BD671B">
        <w:rPr>
          <w:rFonts w:eastAsia="Times New Roman" w:cs="Arial"/>
          <w:sz w:val="22"/>
        </w:rPr>
        <w:t xml:space="preserve"> so please be on time</w:t>
      </w:r>
      <w:r w:rsidRPr="00EF1EC0">
        <w:rPr>
          <w:rFonts w:eastAsia="Times New Roman" w:cs="Arial"/>
          <w:sz w:val="22"/>
        </w:rPr>
        <w:t>.</w:t>
      </w:r>
      <w:r>
        <w:rPr>
          <w:rFonts w:eastAsia="Times New Roman" w:cs="Arial"/>
          <w:sz w:val="22"/>
        </w:rPr>
        <w:t xml:space="preserve"> </w:t>
      </w:r>
    </w:p>
    <w:p w14:paraId="089D0393" w14:textId="77777777" w:rsidR="00BD671B" w:rsidRDefault="00BD671B" w:rsidP="00CC243F">
      <w:pPr>
        <w:keepNext/>
        <w:keepLines/>
        <w:spacing w:line="259" w:lineRule="auto"/>
        <w:ind w:left="0" w:firstLine="0"/>
        <w:outlineLvl w:val="2"/>
        <w:rPr>
          <w:rFonts w:eastAsia="Times New Roman" w:cs="Arial"/>
          <w:b/>
          <w:bCs/>
          <w:sz w:val="22"/>
          <w:u w:val="single"/>
        </w:rPr>
      </w:pPr>
    </w:p>
    <w:p w14:paraId="07F518D6" w14:textId="3F28504A" w:rsidR="00CC243F" w:rsidRDefault="00CC243F" w:rsidP="00CC243F">
      <w:pPr>
        <w:keepNext/>
        <w:keepLines/>
        <w:spacing w:line="259" w:lineRule="auto"/>
        <w:ind w:left="0" w:firstLine="0"/>
        <w:outlineLvl w:val="2"/>
        <w:rPr>
          <w:rFonts w:eastAsia="Times New Roman" w:cs="Arial"/>
          <w:b/>
          <w:bCs/>
          <w:sz w:val="22"/>
          <w:u w:val="single"/>
        </w:rPr>
      </w:pPr>
      <w:r w:rsidRPr="00EF1EC0">
        <w:rPr>
          <w:rFonts w:eastAsia="Times New Roman" w:cs="Arial"/>
          <w:b/>
          <w:bCs/>
          <w:sz w:val="22"/>
          <w:u w:val="single"/>
        </w:rPr>
        <w:t>COVID-19 - Impact on Attendance</w:t>
      </w:r>
    </w:p>
    <w:p w14:paraId="60C67C64" w14:textId="77777777" w:rsidR="00CC243F" w:rsidRPr="00EF1EC0" w:rsidRDefault="00CC243F" w:rsidP="00CC243F">
      <w:pPr>
        <w:keepNext/>
        <w:keepLines/>
        <w:spacing w:line="259" w:lineRule="auto"/>
        <w:ind w:left="0" w:firstLine="0"/>
        <w:outlineLvl w:val="2"/>
        <w:rPr>
          <w:rFonts w:eastAsia="Times New Roman" w:cs="Arial"/>
          <w:b/>
          <w:bCs/>
          <w:sz w:val="22"/>
          <w:u w:val="single"/>
        </w:rPr>
      </w:pPr>
    </w:p>
    <w:p w14:paraId="399F0070" w14:textId="77777777" w:rsidR="00CC243F" w:rsidRPr="00EF1EC0" w:rsidRDefault="00CC243F" w:rsidP="00CC243F">
      <w:pPr>
        <w:spacing w:after="200" w:line="276" w:lineRule="auto"/>
        <w:ind w:left="0" w:firstLine="0"/>
        <w:rPr>
          <w:rFonts w:eastAsia="Calibri" w:cs="Arial"/>
          <w:sz w:val="22"/>
        </w:rPr>
      </w:pPr>
      <w:r w:rsidRPr="00EF1EC0">
        <w:rPr>
          <w:rFonts w:eastAsia="Calibri" w:cs="Arial"/>
          <w:sz w:val="22"/>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EF1EC0">
        <w:rPr>
          <w:rFonts w:eastAsia="Calibri" w:cs="Arial"/>
          <w:sz w:val="22"/>
        </w:rPr>
        <w:t>make a decision</w:t>
      </w:r>
      <w:proofErr w:type="gramEnd"/>
      <w:r w:rsidRPr="00EF1EC0">
        <w:rPr>
          <w:rFonts w:eastAsia="Calibri" w:cs="Arial"/>
          <w:sz w:val="22"/>
        </w:rPr>
        <w:t xml:space="preserve"> about accommodating your request to be excused from class.</w:t>
      </w:r>
    </w:p>
    <w:p w14:paraId="5EE5C392" w14:textId="731FB0B5" w:rsidR="00CC243F" w:rsidRDefault="00CC243F" w:rsidP="00CC243F">
      <w:pPr>
        <w:spacing w:after="200" w:line="276" w:lineRule="auto"/>
        <w:ind w:left="0" w:firstLine="0"/>
        <w:rPr>
          <w:rFonts w:eastAsia="Calibri" w:cs="Arial"/>
          <w:sz w:val="22"/>
        </w:rPr>
      </w:pPr>
      <w:r w:rsidRPr="00EF1EC0">
        <w:rPr>
          <w:rFonts w:eastAsia="Calibri" w:cs="Arial"/>
          <w:sz w:val="22"/>
        </w:rPr>
        <w:t xml:space="preserve">If you are experiencing any </w:t>
      </w:r>
      <w:hyperlink r:id="rId12" w:history="1">
        <w:r w:rsidRPr="00EF1EC0">
          <w:rPr>
            <w:rFonts w:eastAsia="Calibri" w:cs="Arial"/>
            <w:sz w:val="22"/>
            <w:u w:val="single"/>
          </w:rPr>
          <w:t>symptoms of COVID-19</w:t>
        </w:r>
      </w:hyperlink>
      <w:r w:rsidRPr="00EF1EC0">
        <w:rPr>
          <w:rFonts w:eastAsia="Calibri" w:cs="Arial"/>
          <w:sz w:val="22"/>
        </w:rPr>
        <w:t xml:space="preserve"> (https://www.cdc.gov/coronavirus/2019-ncov/symptoms-testing/symptoms.html) please seek medical attention from the Student Health and Wellness Center (940-565-2333 or </w:t>
      </w:r>
      <w:hyperlink r:id="rId13" w:history="1">
        <w:r w:rsidRPr="00EF1EC0">
          <w:rPr>
            <w:rFonts w:eastAsia="Calibri" w:cs="Arial"/>
            <w:sz w:val="22"/>
            <w:u w:val="single"/>
          </w:rPr>
          <w:t>askSHWC@unt.edu</w:t>
        </w:r>
      </w:hyperlink>
      <w:r w:rsidRPr="00EF1EC0">
        <w:rPr>
          <w:rFonts w:eastAsia="Calibri" w:cs="Arial"/>
          <w:sz w:val="22"/>
        </w:rPr>
        <w:t xml:space="preserve">) or your health care provider PRIOR to coming to campus. UNT also requires you to contact the UNT COVID Hotline at 844-366-5892 or </w:t>
      </w:r>
      <w:hyperlink r:id="rId14" w:history="1">
        <w:r w:rsidRPr="00EF1EC0">
          <w:rPr>
            <w:rFonts w:eastAsia="Calibri" w:cs="Arial"/>
            <w:sz w:val="22"/>
            <w:u w:val="single"/>
          </w:rPr>
          <w:t>COVID@unt.edu</w:t>
        </w:r>
      </w:hyperlink>
      <w:r w:rsidRPr="00EF1EC0">
        <w:rPr>
          <w:rFonts w:eastAsia="Calibri" w:cs="Arial"/>
          <w:sz w:val="22"/>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53B57341"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lastRenderedPageBreak/>
        <w:t>College of Merchandising, Hospitality &amp; Tourism</w:t>
      </w:r>
    </w:p>
    <w:p w14:paraId="731378AD"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Syllabus Statements</w:t>
      </w:r>
    </w:p>
    <w:p w14:paraId="4D096C8C" w14:textId="130A57BB" w:rsidR="00530C6B" w:rsidRPr="00530C6B" w:rsidRDefault="00180C44" w:rsidP="00530C6B">
      <w:pPr>
        <w:ind w:left="0" w:firstLine="0"/>
        <w:jc w:val="center"/>
        <w:rPr>
          <w:rFonts w:ascii="Calibri" w:eastAsia="Batang" w:hAnsi="Calibri" w:cs="Calibri"/>
          <w:b/>
          <w:sz w:val="28"/>
          <w:szCs w:val="24"/>
          <w:lang w:eastAsia="ko-KR"/>
        </w:rPr>
      </w:pPr>
      <w:r>
        <w:rPr>
          <w:rFonts w:ascii="Calibri" w:eastAsia="Batang" w:hAnsi="Calibri" w:cs="Calibri"/>
          <w:b/>
          <w:sz w:val="28"/>
          <w:szCs w:val="24"/>
          <w:lang w:eastAsia="ko-KR"/>
        </w:rPr>
        <w:t>Spring 2026</w:t>
      </w:r>
      <w:r w:rsidR="00530C6B" w:rsidRPr="00530C6B">
        <w:rPr>
          <w:rFonts w:ascii="Calibri" w:eastAsia="Batang" w:hAnsi="Calibri" w:cs="Calibri"/>
          <w:b/>
          <w:sz w:val="28"/>
          <w:szCs w:val="24"/>
          <w:lang w:eastAsia="ko-KR"/>
        </w:rPr>
        <w:t xml:space="preserve"> (All Sessions)</w:t>
      </w:r>
    </w:p>
    <w:p w14:paraId="7D961FAE" w14:textId="77777777" w:rsidR="00530C6B" w:rsidRPr="00530C6B" w:rsidRDefault="00530C6B" w:rsidP="00530C6B">
      <w:pPr>
        <w:ind w:left="0" w:firstLine="0"/>
        <w:jc w:val="center"/>
        <w:rPr>
          <w:rFonts w:ascii="Calibri" w:eastAsia="Batang" w:hAnsi="Calibri" w:cs="Calibri"/>
          <w:b/>
          <w:sz w:val="28"/>
          <w:szCs w:val="24"/>
          <w:lang w:eastAsia="ko-KR"/>
        </w:rPr>
      </w:pPr>
    </w:p>
    <w:p w14:paraId="034A5AD7"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Advising and Degree Progression</w:t>
      </w:r>
    </w:p>
    <w:p w14:paraId="568B8AB3" w14:textId="77777777" w:rsidR="00530C6B" w:rsidRPr="00530C6B" w:rsidRDefault="00530C6B" w:rsidP="00530C6B">
      <w:pPr>
        <w:ind w:left="0" w:firstLine="0"/>
        <w:rPr>
          <w:rFonts w:ascii="Calibri" w:eastAsia="Batang" w:hAnsi="Calibri" w:cs="Calibri"/>
          <w:b/>
          <w:szCs w:val="24"/>
          <w:lang w:eastAsia="ko-KR"/>
        </w:rPr>
      </w:pPr>
    </w:p>
    <w:p w14:paraId="4254CF65"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Undergraduate Advising</w:t>
      </w:r>
    </w:p>
    <w:p w14:paraId="4AA5226B" w14:textId="77777777" w:rsidR="00530C6B" w:rsidRPr="00530C6B" w:rsidRDefault="00530C6B" w:rsidP="00530C6B">
      <w:pPr>
        <w:tabs>
          <w:tab w:val="left" w:pos="2880"/>
        </w:tabs>
        <w:ind w:left="0" w:firstLine="0"/>
        <w:rPr>
          <w:rFonts w:ascii="Calibri" w:eastAsia="Batang" w:hAnsi="Calibri" w:cs="Times New Roman"/>
          <w:szCs w:val="24"/>
          <w:lang w:eastAsia="ko-KR"/>
        </w:rPr>
      </w:pPr>
      <w:r w:rsidRPr="00530C6B">
        <w:rPr>
          <w:rFonts w:ascii="Calibri" w:eastAsia="Batang" w:hAnsi="Calibri" w:cs="Times New Roman"/>
          <w:b/>
          <w:bCs/>
          <w:szCs w:val="24"/>
          <w:lang w:eastAsia="ko-KR"/>
        </w:rPr>
        <w:t>ALL</w:t>
      </w:r>
      <w:r w:rsidRPr="00530C6B">
        <w:rPr>
          <w:rFonts w:ascii="Calibri" w:eastAsia="Batang" w:hAnsi="Calibri" w:cs="Times New Roman"/>
          <w:szCs w:val="24"/>
          <w:lang w:eastAsia="ko-KR"/>
        </w:rPr>
        <w:t xml:space="preserve"> students are expected to meet with their Academic Advisor each semester to update </w:t>
      </w:r>
      <w:proofErr w:type="gramStart"/>
      <w:r w:rsidRPr="00530C6B">
        <w:rPr>
          <w:rFonts w:ascii="Calibri" w:eastAsia="Batang" w:hAnsi="Calibri" w:cs="Times New Roman"/>
          <w:szCs w:val="24"/>
          <w:lang w:eastAsia="ko-KR"/>
        </w:rPr>
        <w:t>your</w:t>
      </w:r>
      <w:proofErr w:type="gramEnd"/>
      <w:r w:rsidRPr="00530C6B">
        <w:rPr>
          <w:rFonts w:ascii="Calibri" w:eastAsia="Batang" w:hAnsi="Calibri" w:cs="Times New Roman"/>
          <w:szCs w:val="24"/>
          <w:lang w:eastAsia="ko-KR"/>
        </w:rPr>
        <w:t xml:space="preserve"> degree plan and to stay on track for a timely graduation.  </w:t>
      </w:r>
    </w:p>
    <w:p w14:paraId="3C263CB6" w14:textId="77777777" w:rsidR="00530C6B" w:rsidRPr="00530C6B" w:rsidRDefault="00530C6B" w:rsidP="00530C6B">
      <w:pPr>
        <w:tabs>
          <w:tab w:val="left" w:pos="2880"/>
        </w:tabs>
        <w:ind w:left="360" w:firstLine="0"/>
        <w:rPr>
          <w:rFonts w:ascii="Calibri" w:eastAsia="Batang" w:hAnsi="Calibri" w:cs="Calibri"/>
          <w:szCs w:val="24"/>
          <w:lang w:eastAsia="ko-KR"/>
        </w:rPr>
      </w:pPr>
    </w:p>
    <w:p w14:paraId="21F3E3CB" w14:textId="77777777" w:rsidR="00530C6B" w:rsidRPr="00530C6B" w:rsidRDefault="00530C6B" w:rsidP="00530C6B">
      <w:pPr>
        <w:numPr>
          <w:ilvl w:val="0"/>
          <w:numId w:val="21"/>
        </w:numPr>
        <w:rPr>
          <w:rFonts w:ascii="Calibri" w:eastAsia="Batang" w:hAnsi="Calibri" w:cs="Calibri"/>
          <w:b/>
          <w:i/>
          <w:szCs w:val="24"/>
          <w:lang w:eastAsia="ko-KR"/>
        </w:rPr>
      </w:pPr>
      <w:r w:rsidRPr="00530C6B">
        <w:rPr>
          <w:rFonts w:ascii="Calibri" w:eastAsia="Batang" w:hAnsi="Calibri" w:cs="Calibri"/>
          <w:b/>
          <w:i/>
          <w:color w:val="FF0000"/>
          <w:szCs w:val="24"/>
          <w:lang w:eastAsia="ko-KR"/>
        </w:rPr>
        <w:t>Advising Contact Information (Chilton Hall 385 – 940.565.4635)</w:t>
      </w:r>
    </w:p>
    <w:p w14:paraId="247695C6" w14:textId="77777777" w:rsidR="00530C6B" w:rsidRPr="00530C6B" w:rsidRDefault="00530C6B" w:rsidP="00530C6B">
      <w:pPr>
        <w:numPr>
          <w:ilvl w:val="0"/>
          <w:numId w:val="21"/>
        </w:numPr>
        <w:rPr>
          <w:rFonts w:ascii="Calibri" w:eastAsia="Batang" w:hAnsi="Calibri" w:cs="Calibri"/>
          <w:b/>
          <w:i/>
          <w:szCs w:val="24"/>
          <w:lang w:eastAsia="ko-KR"/>
        </w:rPr>
      </w:pPr>
      <w:r w:rsidRPr="00530C6B">
        <w:rPr>
          <w:rFonts w:ascii="Calibri" w:eastAsia="Batang" w:hAnsi="Calibri" w:cs="Calibri"/>
          <w:b/>
          <w:i/>
          <w:color w:val="FF0000"/>
          <w:szCs w:val="24"/>
          <w:lang w:eastAsia="ko-KR"/>
        </w:rPr>
        <w:t xml:space="preserve">SCHEDULE APPOINTMENTS HERE: </w:t>
      </w:r>
      <w:hyperlink r:id="rId15" w:history="1">
        <w:r w:rsidRPr="00530C6B">
          <w:rPr>
            <w:rFonts w:ascii="Calibri" w:eastAsia="Batang" w:hAnsi="Calibri" w:cs="Calibri"/>
            <w:b/>
            <w:i/>
            <w:color w:val="0000FF"/>
            <w:szCs w:val="24"/>
            <w:u w:val="single"/>
            <w:lang w:eastAsia="ko-KR"/>
          </w:rPr>
          <w:t>appointments.unt.edu</w:t>
        </w:r>
      </w:hyperlink>
    </w:p>
    <w:p w14:paraId="745C9B27" w14:textId="77777777" w:rsidR="00530C6B" w:rsidRPr="00530C6B" w:rsidRDefault="00530C6B" w:rsidP="00530C6B">
      <w:pPr>
        <w:numPr>
          <w:ilvl w:val="0"/>
          <w:numId w:val="21"/>
        </w:numPr>
        <w:rPr>
          <w:rFonts w:ascii="Calibri" w:eastAsia="Batang" w:hAnsi="Calibri" w:cs="Calibri"/>
          <w:b/>
          <w:i/>
          <w:szCs w:val="24"/>
          <w:lang w:eastAsia="ko-KR"/>
        </w:rPr>
      </w:pPr>
      <w:r w:rsidRPr="00530C6B">
        <w:rPr>
          <w:rFonts w:ascii="Calibri" w:eastAsia="Batang" w:hAnsi="Calibri" w:cs="Calibri"/>
          <w:b/>
          <w:i/>
          <w:color w:val="FF0000"/>
          <w:szCs w:val="24"/>
          <w:lang w:eastAsia="ko-KR"/>
        </w:rPr>
        <w:t>Email:</w:t>
      </w:r>
      <w:r w:rsidRPr="00530C6B">
        <w:rPr>
          <w:rFonts w:ascii="Calibri" w:eastAsia="Batang" w:hAnsi="Calibri" w:cs="Calibri"/>
          <w:b/>
          <w:i/>
          <w:szCs w:val="24"/>
          <w:lang w:eastAsia="ko-KR"/>
        </w:rPr>
        <w:t xml:space="preserve">  </w:t>
      </w:r>
      <w:hyperlink r:id="rId16" w:history="1">
        <w:r w:rsidRPr="00530C6B">
          <w:rPr>
            <w:rFonts w:ascii="Calibri" w:eastAsia="Batang" w:hAnsi="Calibri" w:cs="Calibri"/>
            <w:b/>
            <w:i/>
            <w:color w:val="0000FF"/>
            <w:szCs w:val="24"/>
            <w:u w:val="single"/>
            <w:lang w:eastAsia="ko-KR"/>
          </w:rPr>
          <w:t>cmhtadvising@unt.edu</w:t>
        </w:r>
      </w:hyperlink>
      <w:r w:rsidRPr="00530C6B">
        <w:rPr>
          <w:rFonts w:ascii="Calibri" w:eastAsia="Batang" w:hAnsi="Calibri" w:cs="Calibri"/>
          <w:b/>
          <w:i/>
          <w:szCs w:val="24"/>
          <w:lang w:eastAsia="ko-KR"/>
        </w:rPr>
        <w:t xml:space="preserve"> </w:t>
      </w:r>
    </w:p>
    <w:p w14:paraId="1FB91949" w14:textId="77777777" w:rsidR="00530C6B" w:rsidRPr="00530C6B" w:rsidRDefault="00530C6B" w:rsidP="00530C6B">
      <w:pPr>
        <w:tabs>
          <w:tab w:val="left" w:pos="2880"/>
        </w:tabs>
        <w:ind w:left="0" w:firstLine="0"/>
        <w:rPr>
          <w:rFonts w:ascii="Calibri" w:eastAsia="Batang" w:hAnsi="Calibri" w:cs="Calibri"/>
          <w:szCs w:val="24"/>
          <w:lang w:eastAsia="ko-KR"/>
        </w:rPr>
      </w:pPr>
    </w:p>
    <w:p w14:paraId="1B0BD193" w14:textId="77777777" w:rsidR="00530C6B" w:rsidRPr="00530C6B" w:rsidRDefault="00530C6B" w:rsidP="00530C6B">
      <w:pPr>
        <w:ind w:left="0" w:firstLine="360"/>
        <w:rPr>
          <w:rFonts w:ascii="Calibri" w:eastAsia="Batang" w:hAnsi="Calibri" w:cs="Times New Roman"/>
          <w:b/>
          <w:bCs/>
          <w:szCs w:val="24"/>
          <w:lang w:eastAsia="ko-KR"/>
        </w:rPr>
      </w:pPr>
      <w:r w:rsidRPr="00530C6B">
        <w:rPr>
          <w:rFonts w:ascii="Calibri" w:eastAsia="Batang" w:hAnsi="Calibri" w:cs="Times New Roman"/>
          <w:b/>
          <w:bCs/>
          <w:szCs w:val="24"/>
          <w:lang w:eastAsia="ko-KR"/>
        </w:rPr>
        <w:t>Prerequisites</w:t>
      </w:r>
    </w:p>
    <w:p w14:paraId="2F73B5E4" w14:textId="77777777" w:rsidR="00530C6B" w:rsidRPr="00530C6B" w:rsidRDefault="00530C6B" w:rsidP="00530C6B">
      <w:pPr>
        <w:numPr>
          <w:ilvl w:val="0"/>
          <w:numId w:val="19"/>
        </w:numPr>
        <w:ind w:firstLine="0"/>
        <w:rPr>
          <w:rFonts w:ascii="Calibri" w:eastAsia="Batang" w:hAnsi="Calibri" w:cs="Times New Roman"/>
          <w:sz w:val="20"/>
          <w:szCs w:val="20"/>
          <w:lang w:eastAsia="ko-KR"/>
        </w:rPr>
      </w:pPr>
      <w:r w:rsidRPr="00530C6B">
        <w:rPr>
          <w:rFonts w:ascii="Calibri" w:eastAsia="Batang" w:hAnsi="Calibri" w:cs="Times New Roman"/>
          <w:szCs w:val="24"/>
          <w:lang w:eastAsia="ko-KR"/>
        </w:rPr>
        <w:t xml:space="preserve">Ultimately, it is a student’s responsibility to ensure they have met all prerequisites before enrolling in a class. </w:t>
      </w:r>
    </w:p>
    <w:p w14:paraId="0515BC3B" w14:textId="77777777" w:rsidR="00530C6B" w:rsidRPr="00530C6B" w:rsidRDefault="00530C6B" w:rsidP="00530C6B">
      <w:pPr>
        <w:numPr>
          <w:ilvl w:val="0"/>
          <w:numId w:val="19"/>
        </w:numPr>
        <w:ind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A prerequisite is a course or other preparation that must be successfully completed (a grade of C or better) before enrollment </w:t>
      </w:r>
      <w:proofErr w:type="gramStart"/>
      <w:r w:rsidRPr="00530C6B">
        <w:rPr>
          <w:rFonts w:ascii="Calibri" w:eastAsia="Batang" w:hAnsi="Calibri" w:cs="Times New Roman"/>
          <w:szCs w:val="24"/>
          <w:lang w:eastAsia="ko-KR"/>
        </w:rPr>
        <w:t>in</w:t>
      </w:r>
      <w:proofErr w:type="gramEnd"/>
      <w:r w:rsidRPr="00530C6B">
        <w:rPr>
          <w:rFonts w:ascii="Calibri" w:eastAsia="Batang" w:hAnsi="Calibri" w:cs="Times New Roman"/>
          <w:szCs w:val="24"/>
          <w:lang w:eastAsia="ko-KR"/>
        </w:rPr>
        <w:t xml:space="preserve"> another course.  All prerequisites are included in the catalog course descriptions. </w:t>
      </w:r>
    </w:p>
    <w:p w14:paraId="2DE2D317" w14:textId="77777777" w:rsidR="00530C6B" w:rsidRPr="00530C6B" w:rsidRDefault="00530C6B" w:rsidP="00530C6B">
      <w:pPr>
        <w:numPr>
          <w:ilvl w:val="0"/>
          <w:numId w:val="19"/>
        </w:numPr>
        <w:ind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Students that lack prerequisites for a course are not allowed to remain on the course.  </w:t>
      </w:r>
    </w:p>
    <w:p w14:paraId="71C8E0E9" w14:textId="77777777" w:rsidR="00530C6B" w:rsidRPr="00530C6B" w:rsidRDefault="00530C6B" w:rsidP="00530C6B">
      <w:pPr>
        <w:ind w:left="0" w:firstLine="0"/>
        <w:rPr>
          <w:rFonts w:ascii="Calibri" w:eastAsia="Batang" w:hAnsi="Calibri" w:cs="Times New Roman"/>
          <w:szCs w:val="24"/>
          <w:lang w:eastAsia="ko-KR"/>
        </w:rPr>
      </w:pPr>
    </w:p>
    <w:p w14:paraId="42693664" w14:textId="77777777" w:rsidR="00530C6B" w:rsidRPr="00530C6B" w:rsidRDefault="00530C6B" w:rsidP="00530C6B">
      <w:pPr>
        <w:ind w:left="0" w:firstLine="360"/>
        <w:jc w:val="both"/>
        <w:rPr>
          <w:rFonts w:ascii="Calibri" w:eastAsia="Batang" w:hAnsi="Calibri" w:cs="Times New Roman"/>
          <w:b/>
          <w:bCs/>
          <w:szCs w:val="24"/>
          <w:lang w:eastAsia="ko-KR"/>
        </w:rPr>
      </w:pPr>
      <w:r w:rsidRPr="00530C6B">
        <w:rPr>
          <w:rFonts w:ascii="Calibri" w:eastAsia="Batang" w:hAnsi="Calibri" w:cs="Times New Roman"/>
          <w:b/>
          <w:bCs/>
          <w:szCs w:val="24"/>
          <w:lang w:eastAsia="ko-KR"/>
        </w:rPr>
        <w:t>Transfer Courses</w:t>
      </w:r>
    </w:p>
    <w:p w14:paraId="59587BF5" w14:textId="77777777" w:rsidR="00530C6B" w:rsidRPr="00530C6B" w:rsidRDefault="00530C6B" w:rsidP="00530C6B">
      <w:pPr>
        <w:ind w:left="36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Any transfer </w:t>
      </w:r>
      <w:proofErr w:type="gramStart"/>
      <w:r w:rsidRPr="00530C6B">
        <w:rPr>
          <w:rFonts w:ascii="Calibri" w:eastAsia="Batang" w:hAnsi="Calibri" w:cs="Times New Roman"/>
          <w:szCs w:val="24"/>
          <w:lang w:eastAsia="ko-KR"/>
        </w:rPr>
        <w:t>course</w:t>
      </w:r>
      <w:proofErr w:type="gramEnd"/>
      <w:r w:rsidRPr="00530C6B">
        <w:rPr>
          <w:rFonts w:ascii="Calibri" w:eastAsia="Batang" w:hAnsi="Calibri" w:cs="Times New Roman"/>
          <w:szCs w:val="24"/>
          <w:lang w:eastAsia="ko-KR"/>
        </w:rPr>
        <w:t xml:space="preserve">(s) from another institution must receive </w:t>
      </w:r>
      <w:r w:rsidRPr="00530C6B">
        <w:rPr>
          <w:rFonts w:ascii="Calibri" w:eastAsia="Batang" w:hAnsi="Calibri" w:cs="Times New Roman"/>
          <w:i/>
          <w:iCs/>
          <w:szCs w:val="24"/>
          <w:lang w:eastAsia="ko-KR"/>
        </w:rPr>
        <w:t>prior approval</w:t>
      </w:r>
      <w:r w:rsidRPr="00530C6B">
        <w:rPr>
          <w:rFonts w:ascii="Calibri" w:eastAsia="Batang" w:hAnsi="Calibri" w:cs="Times New Roman"/>
          <w:szCs w:val="24"/>
          <w:lang w:eastAsia="ko-KR"/>
        </w:rPr>
        <w:t xml:space="preserve"> from your CMHT Academic Advisor to ensure that the course(s) will be applicable to your degree plan at UNT. </w:t>
      </w:r>
    </w:p>
    <w:p w14:paraId="329859D8" w14:textId="77777777" w:rsidR="00530C6B" w:rsidRPr="00530C6B" w:rsidRDefault="00530C6B" w:rsidP="00530C6B">
      <w:pPr>
        <w:ind w:left="360" w:firstLine="0"/>
        <w:rPr>
          <w:rFonts w:ascii="Calibri" w:eastAsia="Batang" w:hAnsi="Calibri" w:cs="Times New Roman"/>
          <w:szCs w:val="24"/>
          <w:lang w:eastAsia="ko-KR"/>
        </w:rPr>
      </w:pPr>
    </w:p>
    <w:p w14:paraId="19BB8644" w14:textId="77777777" w:rsidR="00530C6B" w:rsidRPr="00530C6B" w:rsidRDefault="00530C6B" w:rsidP="00530C6B">
      <w:pPr>
        <w:ind w:left="0" w:firstLine="360"/>
        <w:rPr>
          <w:rFonts w:ascii="Calibri" w:eastAsia="Batang" w:hAnsi="Calibri" w:cs="Times New Roman"/>
          <w:b/>
          <w:bCs/>
          <w:szCs w:val="24"/>
          <w:lang w:eastAsia="ko-KR"/>
        </w:rPr>
      </w:pPr>
      <w:r w:rsidRPr="00530C6B">
        <w:rPr>
          <w:rFonts w:ascii="Calibri" w:eastAsia="Batang" w:hAnsi="Calibri" w:cs="Times New Roman"/>
          <w:b/>
          <w:bCs/>
          <w:szCs w:val="24"/>
          <w:lang w:eastAsia="ko-KR"/>
        </w:rPr>
        <w:t>Dropped for Non-payment</w:t>
      </w:r>
    </w:p>
    <w:p w14:paraId="4A1AAD87" w14:textId="77777777" w:rsidR="00530C6B" w:rsidRPr="00530C6B" w:rsidRDefault="00530C6B" w:rsidP="00530C6B">
      <w:pPr>
        <w:numPr>
          <w:ilvl w:val="0"/>
          <w:numId w:val="20"/>
        </w:numPr>
        <w:ind w:left="720"/>
        <w:rPr>
          <w:rFonts w:ascii="Calibri" w:eastAsia="Batang" w:hAnsi="Calibri" w:cs="Calibri"/>
          <w:szCs w:val="24"/>
          <w:lang w:eastAsia="ko-KR"/>
        </w:rPr>
      </w:pPr>
      <w:r w:rsidRPr="00530C6B">
        <w:rPr>
          <w:rFonts w:ascii="Calibri" w:eastAsia="Batang" w:hAnsi="Calibri" w:cs="Calibri"/>
          <w:szCs w:val="24"/>
          <w:lang w:eastAsia="ko-KR"/>
        </w:rPr>
        <w:t xml:space="preserve">Students will be </w:t>
      </w:r>
      <w:proofErr w:type="gramStart"/>
      <w:r w:rsidRPr="00530C6B">
        <w:rPr>
          <w:rFonts w:ascii="Calibri" w:eastAsia="Batang" w:hAnsi="Calibri" w:cs="Calibri"/>
          <w:szCs w:val="24"/>
          <w:lang w:eastAsia="ko-KR"/>
        </w:rPr>
        <w:t>dropped</w:t>
      </w:r>
      <w:proofErr w:type="gramEnd"/>
      <w:r w:rsidRPr="00530C6B">
        <w:rPr>
          <w:rFonts w:ascii="Calibri" w:eastAsia="Batang" w:hAnsi="Calibri" w:cs="Calibri"/>
          <w:szCs w:val="24"/>
          <w:lang w:eastAsia="ko-KR"/>
        </w:rPr>
        <w:t xml:space="preserve"> for nonpayment for enrolled courses, parking fees, schedule change fees, etc. </w:t>
      </w:r>
      <w:r w:rsidRPr="00530C6B">
        <w:rPr>
          <w:rFonts w:ascii="Calibri" w:eastAsia="Batang" w:hAnsi="Calibri" w:cs="Calibri"/>
          <w:b/>
          <w:szCs w:val="24"/>
          <w:lang w:eastAsia="ko-KR"/>
        </w:rPr>
        <w:t xml:space="preserve">  </w:t>
      </w:r>
      <w:r w:rsidRPr="00530C6B">
        <w:rPr>
          <w:rFonts w:ascii="Calibri" w:eastAsia="Batang" w:hAnsi="Calibri" w:cs="Calibri"/>
          <w:szCs w:val="24"/>
          <w:lang w:eastAsia="ko-KR"/>
        </w:rPr>
        <w:t>Please check your account daily through the 12</w:t>
      </w:r>
      <w:r w:rsidRPr="00530C6B">
        <w:rPr>
          <w:rFonts w:ascii="Calibri" w:eastAsia="Batang" w:hAnsi="Calibri" w:cs="Calibri"/>
          <w:szCs w:val="24"/>
          <w:vertAlign w:val="superscript"/>
          <w:lang w:eastAsia="ko-KR"/>
        </w:rPr>
        <w:t>th</w:t>
      </w:r>
      <w:r w:rsidRPr="00530C6B">
        <w:rPr>
          <w:rFonts w:ascii="Calibri" w:eastAsia="Batang" w:hAnsi="Calibri" w:cs="Calibri"/>
          <w:szCs w:val="24"/>
          <w:lang w:eastAsia="ko-KR"/>
        </w:rPr>
        <w:t xml:space="preserve"> class day to ensure you have not been dropped for non-payment of any amount.  It is the student’s responsibility to make all payments on time.</w:t>
      </w:r>
    </w:p>
    <w:p w14:paraId="7C7FF12D" w14:textId="77777777" w:rsidR="00530C6B" w:rsidRPr="00530C6B" w:rsidRDefault="00530C6B" w:rsidP="00530C6B">
      <w:pPr>
        <w:numPr>
          <w:ilvl w:val="0"/>
          <w:numId w:val="20"/>
        </w:numPr>
        <w:ind w:left="720"/>
        <w:rPr>
          <w:rFonts w:ascii="Calibri" w:eastAsia="Batang" w:hAnsi="Calibri" w:cs="Calibri"/>
          <w:szCs w:val="24"/>
          <w:lang w:eastAsia="ko-KR"/>
        </w:rPr>
      </w:pPr>
      <w:r w:rsidRPr="00530C6B">
        <w:rPr>
          <w:rFonts w:ascii="Calibri" w:eastAsia="Batang" w:hAnsi="Calibri" w:cs="Calibri"/>
          <w:b/>
          <w:i/>
          <w:szCs w:val="24"/>
          <w:lang w:eastAsia="ko-KR"/>
        </w:rPr>
        <w:t>Students cannot be reinstated for any reason after the 12</w:t>
      </w:r>
      <w:r w:rsidRPr="00530C6B">
        <w:rPr>
          <w:rFonts w:ascii="Calibri" w:eastAsia="Batang" w:hAnsi="Calibri" w:cs="Calibri"/>
          <w:b/>
          <w:i/>
          <w:szCs w:val="24"/>
          <w:vertAlign w:val="superscript"/>
          <w:lang w:eastAsia="ko-KR"/>
        </w:rPr>
        <w:t>th</w:t>
      </w:r>
      <w:r w:rsidRPr="00530C6B">
        <w:rPr>
          <w:rFonts w:ascii="Calibri" w:eastAsia="Batang" w:hAnsi="Calibri" w:cs="Calibri"/>
          <w:b/>
          <w:i/>
          <w:szCs w:val="24"/>
          <w:lang w:eastAsia="ko-KR"/>
        </w:rPr>
        <w:t xml:space="preserve"> class day regardless of the situation</w:t>
      </w:r>
      <w:r w:rsidRPr="00530C6B">
        <w:rPr>
          <w:rFonts w:ascii="Calibri" w:eastAsia="Batang" w:hAnsi="Calibri" w:cs="Calibri"/>
          <w:szCs w:val="24"/>
          <w:lang w:eastAsia="ko-KR"/>
        </w:rPr>
        <w:t xml:space="preserve">. </w:t>
      </w:r>
    </w:p>
    <w:p w14:paraId="53544315" w14:textId="77777777" w:rsidR="00530C6B" w:rsidRPr="00530C6B" w:rsidRDefault="00530C6B" w:rsidP="00530C6B">
      <w:pPr>
        <w:ind w:left="360" w:firstLine="0"/>
        <w:rPr>
          <w:rFonts w:ascii="Calibri" w:eastAsia="Batang" w:hAnsi="Calibri" w:cs="Calibri"/>
          <w:b/>
          <w:szCs w:val="24"/>
          <w:lang w:eastAsia="ko-KR"/>
        </w:rPr>
      </w:pPr>
    </w:p>
    <w:p w14:paraId="629E60A8" w14:textId="77777777" w:rsidR="00530C6B" w:rsidRPr="00530C6B" w:rsidRDefault="00530C6B" w:rsidP="00530C6B">
      <w:pPr>
        <w:ind w:left="0" w:firstLine="360"/>
        <w:rPr>
          <w:rFonts w:ascii="Calibri" w:eastAsia="Batang" w:hAnsi="Calibri" w:cs="Times New Roman"/>
          <w:b/>
          <w:bCs/>
          <w:color w:val="000000"/>
          <w:szCs w:val="24"/>
          <w:lang w:eastAsia="ja-JP"/>
        </w:rPr>
      </w:pPr>
      <w:r w:rsidRPr="00530C6B">
        <w:rPr>
          <w:rFonts w:ascii="Calibri" w:eastAsia="Batang" w:hAnsi="Calibri" w:cs="Times New Roman"/>
          <w:b/>
          <w:bCs/>
          <w:color w:val="000000"/>
          <w:szCs w:val="24"/>
          <w:lang w:eastAsia="ja-JP"/>
        </w:rPr>
        <w:t>Dropping a Course</w:t>
      </w:r>
    </w:p>
    <w:p w14:paraId="70EEF9AD" w14:textId="77777777" w:rsidR="00530C6B" w:rsidRPr="00530C6B" w:rsidRDefault="00530C6B" w:rsidP="00530C6B">
      <w:pPr>
        <w:numPr>
          <w:ilvl w:val="0"/>
          <w:numId w:val="22"/>
        </w:numPr>
        <w:ind w:left="720"/>
        <w:rPr>
          <w:rFonts w:ascii="Calibri" w:eastAsia="Batang" w:hAnsi="Calibri" w:cs="Calibri"/>
          <w:szCs w:val="24"/>
          <w:lang w:eastAsia="ja-JP"/>
        </w:rPr>
      </w:pPr>
      <w:r w:rsidRPr="00530C6B">
        <w:rPr>
          <w:rFonts w:ascii="Calibri" w:eastAsia="Batang" w:hAnsi="Calibri" w:cs="Calibri"/>
          <w:b/>
          <w:color w:val="000000"/>
          <w:szCs w:val="24"/>
          <w:lang w:eastAsia="ja-JP"/>
        </w:rPr>
        <w:t>A decision to drop a course may affect your current and future financial aid eligibility</w:t>
      </w:r>
      <w:r w:rsidRPr="00530C6B">
        <w:rPr>
          <w:rFonts w:ascii="Calibri" w:eastAsia="Batang" w:hAnsi="Calibri" w:cs="Calibri"/>
          <w:color w:val="000000"/>
          <w:szCs w:val="24"/>
          <w:lang w:eastAsia="ja-JP"/>
        </w:rPr>
        <w:t xml:space="preserve">. Talk to your academic advisor or Student Financial Aid if </w:t>
      </w:r>
      <w:r w:rsidRPr="00530C6B">
        <w:rPr>
          <w:rFonts w:ascii="Calibri" w:eastAsia="Batang" w:hAnsi="Calibri" w:cs="Calibri"/>
          <w:szCs w:val="24"/>
          <w:lang w:eastAsia="ja-JP"/>
        </w:rPr>
        <w:t>you are thinking about dropping a course.</w:t>
      </w:r>
    </w:p>
    <w:p w14:paraId="1AED4A3A" w14:textId="77777777" w:rsidR="00530C6B" w:rsidRPr="00530C6B" w:rsidRDefault="00530C6B" w:rsidP="00530C6B">
      <w:pPr>
        <w:numPr>
          <w:ilvl w:val="0"/>
          <w:numId w:val="22"/>
        </w:numPr>
        <w:ind w:left="720"/>
        <w:rPr>
          <w:rFonts w:ascii="Calibri" w:eastAsia="Batang" w:hAnsi="Calibri" w:cs="Calibri"/>
          <w:szCs w:val="24"/>
          <w:lang w:eastAsia="ja-JP"/>
        </w:rPr>
      </w:pPr>
      <w:r w:rsidRPr="00530C6B">
        <w:rPr>
          <w:rFonts w:ascii="Calibri" w:eastAsia="Batang" w:hAnsi="Calibri" w:cs="Calibri"/>
          <w:szCs w:val="24"/>
          <w:lang w:eastAsia="ja-JP"/>
        </w:rPr>
        <w:t>Speak with the course instructor to discuss any possible options to be successful in the course before dropping.</w:t>
      </w:r>
    </w:p>
    <w:p w14:paraId="1C454799" w14:textId="77777777" w:rsidR="00530C6B" w:rsidRPr="00530C6B" w:rsidRDefault="00530C6B" w:rsidP="00530C6B">
      <w:pPr>
        <w:numPr>
          <w:ilvl w:val="0"/>
          <w:numId w:val="22"/>
        </w:numPr>
        <w:ind w:left="720"/>
        <w:rPr>
          <w:rFonts w:ascii="Calibri" w:eastAsia="Batang" w:hAnsi="Calibri" w:cs="Calibri"/>
          <w:szCs w:val="24"/>
          <w:lang w:eastAsia="ja-JP"/>
        </w:rPr>
      </w:pPr>
      <w:r w:rsidRPr="00530C6B">
        <w:rPr>
          <w:rFonts w:ascii="Calibri" w:eastAsia="Batang" w:hAnsi="Calibri" w:cs="Calibri"/>
          <w:szCs w:val="24"/>
          <w:lang w:eastAsia="ja-JP"/>
        </w:rPr>
        <w:t xml:space="preserve">Meeting deadlines for dropping a course is the student’s responsibility. </w:t>
      </w:r>
    </w:p>
    <w:p w14:paraId="28D878B9" w14:textId="77777777" w:rsidR="00530C6B" w:rsidRPr="00530C6B" w:rsidRDefault="00530C6B" w:rsidP="00530C6B">
      <w:pPr>
        <w:ind w:left="0" w:firstLine="0"/>
        <w:rPr>
          <w:rFonts w:ascii="Calibri" w:eastAsia="Batang" w:hAnsi="Calibri" w:cs="Calibri"/>
          <w:szCs w:val="24"/>
          <w:lang w:eastAsia="ja-JP"/>
        </w:rPr>
      </w:pPr>
    </w:p>
    <w:p w14:paraId="139C1745" w14:textId="77777777" w:rsidR="00530C6B" w:rsidRPr="00530C6B" w:rsidRDefault="00530C6B" w:rsidP="00530C6B">
      <w:pPr>
        <w:ind w:left="0" w:firstLine="0"/>
        <w:jc w:val="right"/>
        <w:rPr>
          <w:rFonts w:ascii="Calibri" w:eastAsia="Batang" w:hAnsi="Calibri" w:cs="Calibri"/>
          <w:szCs w:val="24"/>
          <w:lang w:eastAsia="ja-JP"/>
        </w:rPr>
      </w:pPr>
    </w:p>
    <w:p w14:paraId="66355F2C" w14:textId="77777777" w:rsidR="00530C6B" w:rsidRPr="00530C6B" w:rsidRDefault="00530C6B" w:rsidP="00530C6B">
      <w:pPr>
        <w:numPr>
          <w:ilvl w:val="0"/>
          <w:numId w:val="22"/>
        </w:numPr>
        <w:ind w:left="720"/>
        <w:rPr>
          <w:rFonts w:ascii="Calibri" w:eastAsia="Batang" w:hAnsi="Calibri" w:cs="Calibri"/>
          <w:color w:val="000000"/>
          <w:szCs w:val="24"/>
          <w:lang w:eastAsia="ja-JP"/>
        </w:rPr>
      </w:pPr>
      <w:r w:rsidRPr="00530C6B">
        <w:rPr>
          <w:rFonts w:ascii="Calibri" w:eastAsia="Batang" w:hAnsi="Calibri" w:cs="Calibri"/>
          <w:b/>
          <w:szCs w:val="24"/>
          <w:lang w:eastAsia="ja-JP"/>
        </w:rPr>
        <w:lastRenderedPageBreak/>
        <w:t xml:space="preserve">There are different procedures for dropping a class depending on the time of semester. </w:t>
      </w:r>
      <w:r w:rsidRPr="00530C6B">
        <w:rPr>
          <w:rFonts w:ascii="Calibri" w:eastAsia="Batang" w:hAnsi="Calibri" w:cs="Calibri"/>
          <w:szCs w:val="24"/>
          <w:lang w:eastAsia="ja-JP"/>
        </w:rPr>
        <w:t xml:space="preserve"> Please see the instructions for dropping a class here:  </w:t>
      </w:r>
      <w:r w:rsidRPr="00530C6B">
        <w:rPr>
          <w:rFonts w:ascii="Calibri" w:eastAsia="Batang" w:hAnsi="Calibri" w:cs="Calibri"/>
          <w:color w:val="FF0000"/>
          <w:szCs w:val="24"/>
          <w:lang w:eastAsia="ja-JP"/>
        </w:rPr>
        <w:t xml:space="preserve"> </w:t>
      </w:r>
      <w:hyperlink r:id="rId17" w:history="1">
        <w:r w:rsidRPr="00530C6B">
          <w:rPr>
            <w:rFonts w:ascii="Calibri" w:eastAsia="Batang" w:hAnsi="Calibri" w:cs="Calibri"/>
            <w:color w:val="0000FF"/>
            <w:szCs w:val="24"/>
            <w:u w:val="single"/>
            <w:lang w:eastAsia="ja-JP"/>
          </w:rPr>
          <w:t>https://registrar.unt.edu/registration/dropping-class</w:t>
        </w:r>
      </w:hyperlink>
    </w:p>
    <w:p w14:paraId="2891022A" w14:textId="77777777" w:rsidR="00530C6B" w:rsidRPr="00530C6B" w:rsidRDefault="00530C6B" w:rsidP="00530C6B">
      <w:pPr>
        <w:ind w:left="0" w:firstLine="0"/>
        <w:rPr>
          <w:rFonts w:ascii="Calibri" w:eastAsia="Batang" w:hAnsi="Calibri" w:cs="Calibri"/>
          <w:szCs w:val="24"/>
          <w:lang w:eastAsia="ko-KR"/>
        </w:rPr>
      </w:pPr>
    </w:p>
    <w:p w14:paraId="5E0CBD4D"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Graduate Advising</w:t>
      </w:r>
    </w:p>
    <w:p w14:paraId="29C72E15" w14:textId="77777777" w:rsidR="00530C6B" w:rsidRPr="00530C6B" w:rsidRDefault="00530C6B" w:rsidP="00530C6B">
      <w:pPr>
        <w:numPr>
          <w:ilvl w:val="0"/>
          <w:numId w:val="44"/>
        </w:numPr>
        <w:rPr>
          <w:rFonts w:ascii="Calibri" w:eastAsia="Batang" w:hAnsi="Calibri" w:cs="Calibri"/>
          <w:bCs/>
          <w:szCs w:val="24"/>
          <w:lang w:eastAsia="ko-KR"/>
        </w:rPr>
      </w:pPr>
      <w:r w:rsidRPr="00530C6B">
        <w:rPr>
          <w:rFonts w:ascii="Calibri" w:eastAsia="Batang" w:hAnsi="Calibri" w:cs="Calibri"/>
          <w:bCs/>
          <w:szCs w:val="24"/>
          <w:lang w:eastAsia="ko-KR"/>
        </w:rPr>
        <w:t>Graduate students should work on their degree plan and discuss their progress with their assigned academic advisor. If you do not know who your academic advisor is, contact your graduate program coordinator</w:t>
      </w:r>
    </w:p>
    <w:p w14:paraId="593F9FD0" w14:textId="77777777" w:rsidR="00530C6B" w:rsidRPr="00530C6B" w:rsidRDefault="00530C6B" w:rsidP="00530C6B">
      <w:pPr>
        <w:ind w:firstLine="0"/>
        <w:rPr>
          <w:rFonts w:ascii="Calibri" w:eastAsia="Batang" w:hAnsi="Calibri" w:cs="Calibri"/>
          <w:b/>
          <w:szCs w:val="24"/>
          <w:u w:val="single"/>
          <w:lang w:eastAsia="ko-KR"/>
        </w:rPr>
      </w:pPr>
    </w:p>
    <w:p w14:paraId="78E2D3A3"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Financial Aid Requirements</w:t>
      </w:r>
    </w:p>
    <w:p w14:paraId="30DE15B1" w14:textId="77777777" w:rsidR="00530C6B" w:rsidRPr="00530C6B" w:rsidRDefault="00530C6B" w:rsidP="00530C6B">
      <w:pPr>
        <w:numPr>
          <w:ilvl w:val="0"/>
          <w:numId w:val="22"/>
        </w:numPr>
        <w:ind w:left="720"/>
        <w:rPr>
          <w:rFonts w:ascii="Calibri" w:eastAsia="Batang" w:hAnsi="Calibri" w:cs="Calibri"/>
          <w:szCs w:val="20"/>
        </w:rPr>
      </w:pPr>
      <w:r w:rsidRPr="00530C6B">
        <w:rPr>
          <w:rFonts w:ascii="Calibri" w:eastAsia="Batang" w:hAnsi="Calibri" w:cs="Calibri"/>
          <w:szCs w:val="20"/>
          <w:lang w:eastAsia="ko-KR"/>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8" w:history="1">
        <w:r w:rsidRPr="00530C6B">
          <w:rPr>
            <w:rFonts w:ascii="Calibri" w:eastAsia="Batang" w:hAnsi="Calibri" w:cs="Calibri"/>
            <w:color w:val="0000FF"/>
            <w:szCs w:val="20"/>
            <w:u w:val="single"/>
            <w:lang w:eastAsia="ko-KR"/>
          </w:rPr>
          <w:t>https://financialaid.unt.edu/sap</w:t>
        </w:r>
      </w:hyperlink>
      <w:r w:rsidRPr="00530C6B">
        <w:rPr>
          <w:rFonts w:ascii="Calibri" w:eastAsia="Batang" w:hAnsi="Calibri" w:cs="Calibri"/>
          <w:szCs w:val="20"/>
          <w:lang w:eastAsia="ko-KR"/>
        </w:rPr>
        <w:t xml:space="preserve"> for more information about financial aid Satisfactory Academic Progress.  </w:t>
      </w:r>
    </w:p>
    <w:p w14:paraId="52F2FC58" w14:textId="77777777" w:rsidR="00530C6B" w:rsidRPr="00530C6B" w:rsidRDefault="00530C6B" w:rsidP="00530C6B">
      <w:pPr>
        <w:ind w:left="0" w:firstLine="0"/>
        <w:rPr>
          <w:rFonts w:ascii="Calibri" w:eastAsia="Batang" w:hAnsi="Calibri" w:cs="Calibri"/>
          <w:szCs w:val="20"/>
        </w:rPr>
      </w:pPr>
    </w:p>
    <w:p w14:paraId="4EC79C07"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What if You Are </w:t>
      </w:r>
      <w:proofErr w:type="gramStart"/>
      <w:r w:rsidRPr="00530C6B">
        <w:rPr>
          <w:rFonts w:ascii="Calibri" w:eastAsia="Batang" w:hAnsi="Calibri" w:cs="Calibri"/>
          <w:b/>
          <w:color w:val="000000"/>
          <w:sz w:val="28"/>
          <w:szCs w:val="28"/>
          <w:lang w:eastAsia="ja-JP"/>
        </w:rPr>
        <w:t>In</w:t>
      </w:r>
      <w:proofErr w:type="gramEnd"/>
      <w:r w:rsidRPr="00530C6B">
        <w:rPr>
          <w:rFonts w:ascii="Calibri" w:eastAsia="Batang" w:hAnsi="Calibri" w:cs="Calibri"/>
          <w:b/>
          <w:color w:val="000000"/>
          <w:sz w:val="28"/>
          <w:szCs w:val="28"/>
          <w:lang w:eastAsia="ja-JP"/>
        </w:rPr>
        <w:t xml:space="preserve"> Distress?</w:t>
      </w:r>
    </w:p>
    <w:p w14:paraId="5AB98D23" w14:textId="77777777" w:rsidR="00530C6B" w:rsidRPr="00530C6B" w:rsidRDefault="00530C6B" w:rsidP="00530C6B">
      <w:pPr>
        <w:ind w:left="0" w:firstLine="0"/>
        <w:rPr>
          <w:rFonts w:ascii="Calibri" w:eastAsia="Batang" w:hAnsi="Calibri" w:cs="Calibri"/>
          <w:szCs w:val="20"/>
        </w:rPr>
      </w:pPr>
      <w:r w:rsidRPr="00530C6B">
        <w:rPr>
          <w:rFonts w:ascii="Calibri" w:eastAsia="Batang" w:hAnsi="Calibri" w:cs="Calibri"/>
          <w:szCs w:val="20"/>
        </w:rPr>
        <w:t xml:space="preserve">The University has </w:t>
      </w:r>
      <w:proofErr w:type="gramStart"/>
      <w:r w:rsidRPr="00530C6B">
        <w:rPr>
          <w:rFonts w:ascii="Calibri" w:eastAsia="Batang" w:hAnsi="Calibri" w:cs="Calibri"/>
          <w:szCs w:val="20"/>
        </w:rPr>
        <w:t>a number of</w:t>
      </w:r>
      <w:proofErr w:type="gramEnd"/>
      <w:r w:rsidRPr="00530C6B">
        <w:rPr>
          <w:rFonts w:ascii="Calibri" w:eastAsia="Batang" w:hAnsi="Calibri" w:cs="Calibr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1B685454" w14:textId="77777777" w:rsidR="00530C6B" w:rsidRPr="00530C6B" w:rsidRDefault="00530C6B" w:rsidP="00530C6B">
      <w:pPr>
        <w:ind w:left="360" w:firstLine="0"/>
        <w:rPr>
          <w:rFonts w:ascii="Calibri" w:eastAsia="Batang" w:hAnsi="Calibri" w:cs="Calibri"/>
          <w:szCs w:val="20"/>
        </w:rPr>
      </w:pPr>
    </w:p>
    <w:tbl>
      <w:tblPr>
        <w:tblStyle w:val="TableGrid6"/>
        <w:tblW w:w="0" w:type="auto"/>
        <w:tblLook w:val="04A0" w:firstRow="1" w:lastRow="0" w:firstColumn="1" w:lastColumn="0" w:noHBand="0" w:noVBand="1"/>
      </w:tblPr>
      <w:tblGrid>
        <w:gridCol w:w="5395"/>
        <w:gridCol w:w="3955"/>
      </w:tblGrid>
      <w:tr w:rsidR="00530C6B" w:rsidRPr="00530C6B" w14:paraId="38FF5AE0" w14:textId="77777777" w:rsidTr="000042CA">
        <w:tc>
          <w:tcPr>
            <w:tcW w:w="5395" w:type="dxa"/>
          </w:tcPr>
          <w:p w14:paraId="0C77E17A" w14:textId="77777777" w:rsidR="00530C6B" w:rsidRPr="00530C6B" w:rsidRDefault="00530C6B" w:rsidP="00530C6B">
            <w:pPr>
              <w:rPr>
                <w:rFonts w:ascii="Calibri" w:hAnsi="Calibri" w:cs="Calibri"/>
              </w:rPr>
            </w:pPr>
            <w:r w:rsidRPr="00530C6B">
              <w:rPr>
                <w:rFonts w:ascii="Calibri" w:hAnsi="Calibri" w:cs="Calibri"/>
              </w:rPr>
              <w:t>UNT Police</w:t>
            </w:r>
          </w:p>
        </w:tc>
        <w:tc>
          <w:tcPr>
            <w:tcW w:w="3955" w:type="dxa"/>
          </w:tcPr>
          <w:p w14:paraId="6E11B951" w14:textId="77777777" w:rsidR="00530C6B" w:rsidRPr="00530C6B" w:rsidRDefault="00530C6B" w:rsidP="00530C6B">
            <w:pPr>
              <w:rPr>
                <w:rFonts w:ascii="Calibri" w:hAnsi="Calibri" w:cs="Calibri"/>
              </w:rPr>
            </w:pPr>
            <w:r w:rsidRPr="00530C6B">
              <w:rPr>
                <w:rFonts w:ascii="Calibri" w:hAnsi="Calibri" w:cs="Calibri"/>
              </w:rPr>
              <w:t>940-565-3000</w:t>
            </w:r>
          </w:p>
        </w:tc>
      </w:tr>
      <w:tr w:rsidR="00530C6B" w:rsidRPr="00530C6B" w14:paraId="5A528EB8" w14:textId="77777777" w:rsidTr="000042CA">
        <w:tc>
          <w:tcPr>
            <w:tcW w:w="5395" w:type="dxa"/>
          </w:tcPr>
          <w:p w14:paraId="374E265B" w14:textId="77777777" w:rsidR="00530C6B" w:rsidRPr="00530C6B" w:rsidRDefault="00530C6B" w:rsidP="00530C6B">
            <w:pPr>
              <w:rPr>
                <w:rFonts w:ascii="Calibri" w:hAnsi="Calibri" w:cs="Calibri"/>
              </w:rPr>
            </w:pPr>
            <w:r w:rsidRPr="00530C6B">
              <w:rPr>
                <w:rFonts w:ascii="Calibri" w:hAnsi="Calibri" w:cs="Calibri"/>
              </w:rPr>
              <w:t>Dean of Students</w:t>
            </w:r>
          </w:p>
        </w:tc>
        <w:tc>
          <w:tcPr>
            <w:tcW w:w="3955" w:type="dxa"/>
          </w:tcPr>
          <w:p w14:paraId="4C2248E0" w14:textId="77777777" w:rsidR="00530C6B" w:rsidRPr="00530C6B" w:rsidRDefault="00530C6B" w:rsidP="00530C6B">
            <w:pPr>
              <w:rPr>
                <w:rFonts w:ascii="Calibri" w:hAnsi="Calibri" w:cs="Calibri"/>
              </w:rPr>
            </w:pPr>
            <w:r w:rsidRPr="00530C6B">
              <w:rPr>
                <w:rFonts w:ascii="Calibri" w:hAnsi="Calibri" w:cs="Calibri"/>
              </w:rPr>
              <w:t>940-565-2648 or 940-565-2039</w:t>
            </w:r>
          </w:p>
        </w:tc>
      </w:tr>
      <w:tr w:rsidR="00530C6B" w:rsidRPr="00530C6B" w14:paraId="413F4782" w14:textId="77777777" w:rsidTr="000042CA">
        <w:tc>
          <w:tcPr>
            <w:tcW w:w="5395" w:type="dxa"/>
          </w:tcPr>
          <w:p w14:paraId="2C39FE6A" w14:textId="77777777" w:rsidR="00530C6B" w:rsidRPr="00530C6B" w:rsidRDefault="00530C6B" w:rsidP="00530C6B">
            <w:pPr>
              <w:rPr>
                <w:rFonts w:ascii="Calibri" w:hAnsi="Calibri" w:cs="Calibri"/>
              </w:rPr>
            </w:pPr>
            <w:r w:rsidRPr="00530C6B">
              <w:rPr>
                <w:rFonts w:ascii="Calibri" w:hAnsi="Calibri" w:cs="Calibri"/>
              </w:rPr>
              <w:t>Counseling and Testing</w:t>
            </w:r>
          </w:p>
        </w:tc>
        <w:tc>
          <w:tcPr>
            <w:tcW w:w="3955" w:type="dxa"/>
          </w:tcPr>
          <w:p w14:paraId="47E1EC9E" w14:textId="77777777" w:rsidR="00530C6B" w:rsidRPr="00530C6B" w:rsidRDefault="00530C6B" w:rsidP="00530C6B">
            <w:pPr>
              <w:rPr>
                <w:rFonts w:ascii="Calibri" w:hAnsi="Calibri" w:cs="Calibri"/>
              </w:rPr>
            </w:pPr>
            <w:r w:rsidRPr="00530C6B">
              <w:rPr>
                <w:rFonts w:ascii="Calibri" w:hAnsi="Calibri" w:cs="Calibri"/>
              </w:rPr>
              <w:t>940-565-2741</w:t>
            </w:r>
          </w:p>
        </w:tc>
      </w:tr>
      <w:tr w:rsidR="00530C6B" w:rsidRPr="00530C6B" w14:paraId="0C360F5A" w14:textId="77777777" w:rsidTr="000042CA">
        <w:tc>
          <w:tcPr>
            <w:tcW w:w="5395" w:type="dxa"/>
          </w:tcPr>
          <w:p w14:paraId="33A72576" w14:textId="77777777" w:rsidR="00530C6B" w:rsidRPr="00530C6B" w:rsidRDefault="00530C6B" w:rsidP="00530C6B">
            <w:pPr>
              <w:rPr>
                <w:rFonts w:ascii="Calibri" w:hAnsi="Calibri" w:cs="Calibri"/>
              </w:rPr>
            </w:pPr>
            <w:r w:rsidRPr="00530C6B">
              <w:rPr>
                <w:rFonts w:ascii="Calibri" w:hAnsi="Calibri" w:cs="Calibri"/>
              </w:rPr>
              <w:t>Student Health and Wellness Center</w:t>
            </w:r>
          </w:p>
        </w:tc>
        <w:tc>
          <w:tcPr>
            <w:tcW w:w="3955" w:type="dxa"/>
          </w:tcPr>
          <w:p w14:paraId="2E54F48A" w14:textId="77777777" w:rsidR="00530C6B" w:rsidRPr="00530C6B" w:rsidRDefault="00530C6B" w:rsidP="00530C6B">
            <w:pPr>
              <w:rPr>
                <w:rFonts w:ascii="Calibri" w:hAnsi="Calibri" w:cs="Calibri"/>
              </w:rPr>
            </w:pPr>
            <w:r w:rsidRPr="00530C6B">
              <w:rPr>
                <w:rFonts w:ascii="Calibri" w:hAnsi="Calibri" w:cs="Calibri"/>
              </w:rPr>
              <w:t>940-565-2333</w:t>
            </w:r>
          </w:p>
        </w:tc>
      </w:tr>
      <w:tr w:rsidR="00530C6B" w:rsidRPr="00530C6B" w14:paraId="63F1F201" w14:textId="77777777" w:rsidTr="000042CA">
        <w:tc>
          <w:tcPr>
            <w:tcW w:w="5395" w:type="dxa"/>
          </w:tcPr>
          <w:p w14:paraId="10F7B289" w14:textId="77777777" w:rsidR="00530C6B" w:rsidRPr="00530C6B" w:rsidRDefault="00530C6B" w:rsidP="00530C6B">
            <w:pPr>
              <w:rPr>
                <w:rFonts w:ascii="Calibri" w:hAnsi="Calibri" w:cs="Calibri"/>
              </w:rPr>
            </w:pPr>
            <w:r w:rsidRPr="00530C6B">
              <w:rPr>
                <w:rFonts w:ascii="Calibri" w:hAnsi="Calibri" w:cs="Calibri"/>
              </w:rPr>
              <w:t>Office of Disability Access</w:t>
            </w:r>
          </w:p>
        </w:tc>
        <w:tc>
          <w:tcPr>
            <w:tcW w:w="3955" w:type="dxa"/>
          </w:tcPr>
          <w:p w14:paraId="0988E626" w14:textId="77777777" w:rsidR="00530C6B" w:rsidRPr="00530C6B" w:rsidRDefault="00530C6B" w:rsidP="00530C6B">
            <w:pPr>
              <w:rPr>
                <w:rFonts w:ascii="Calibri" w:hAnsi="Calibri" w:cs="Calibri"/>
              </w:rPr>
            </w:pPr>
            <w:r w:rsidRPr="00530C6B">
              <w:rPr>
                <w:rFonts w:ascii="Calibri" w:hAnsi="Calibri" w:cs="Calibri"/>
              </w:rPr>
              <w:t>940-565-2333</w:t>
            </w:r>
          </w:p>
        </w:tc>
      </w:tr>
      <w:tr w:rsidR="00530C6B" w:rsidRPr="00530C6B" w14:paraId="7C3DE88E" w14:textId="77777777" w:rsidTr="000042CA">
        <w:tc>
          <w:tcPr>
            <w:tcW w:w="5395" w:type="dxa"/>
          </w:tcPr>
          <w:p w14:paraId="53DE0507" w14:textId="77777777" w:rsidR="00530C6B" w:rsidRPr="00530C6B" w:rsidRDefault="00530C6B" w:rsidP="00530C6B">
            <w:pPr>
              <w:rPr>
                <w:rFonts w:ascii="Calibri" w:hAnsi="Calibri" w:cs="Calibri"/>
              </w:rPr>
            </w:pPr>
            <w:r w:rsidRPr="00530C6B">
              <w:rPr>
                <w:rFonts w:ascii="Calibri" w:hAnsi="Calibri" w:cs="Calibri"/>
              </w:rPr>
              <w:t>Housing and Residence Life</w:t>
            </w:r>
          </w:p>
        </w:tc>
        <w:tc>
          <w:tcPr>
            <w:tcW w:w="3955" w:type="dxa"/>
          </w:tcPr>
          <w:p w14:paraId="0773B045" w14:textId="77777777" w:rsidR="00530C6B" w:rsidRPr="00530C6B" w:rsidRDefault="00530C6B" w:rsidP="00530C6B">
            <w:pPr>
              <w:rPr>
                <w:rFonts w:ascii="Calibri" w:hAnsi="Calibri" w:cs="Calibri"/>
              </w:rPr>
            </w:pPr>
            <w:r w:rsidRPr="00530C6B">
              <w:rPr>
                <w:rFonts w:ascii="Calibri" w:hAnsi="Calibri" w:cs="Calibri"/>
              </w:rPr>
              <w:t>940-565-2610</w:t>
            </w:r>
          </w:p>
        </w:tc>
      </w:tr>
      <w:tr w:rsidR="00530C6B" w:rsidRPr="00530C6B" w14:paraId="1C2B4778" w14:textId="77777777" w:rsidTr="000042CA">
        <w:tc>
          <w:tcPr>
            <w:tcW w:w="5395" w:type="dxa"/>
          </w:tcPr>
          <w:p w14:paraId="6E0F9734" w14:textId="77777777" w:rsidR="00530C6B" w:rsidRPr="00530C6B" w:rsidRDefault="00530C6B" w:rsidP="00530C6B">
            <w:pPr>
              <w:rPr>
                <w:rFonts w:ascii="Calibri" w:hAnsi="Calibri" w:cs="Calibri"/>
              </w:rPr>
            </w:pPr>
            <w:r w:rsidRPr="00530C6B">
              <w:rPr>
                <w:rFonts w:ascii="Calibri" w:hAnsi="Calibri" w:cs="Calibri"/>
              </w:rPr>
              <w:t>Substance Use and Resource Education Center</w:t>
            </w:r>
          </w:p>
        </w:tc>
        <w:tc>
          <w:tcPr>
            <w:tcW w:w="3955" w:type="dxa"/>
          </w:tcPr>
          <w:p w14:paraId="67289D66" w14:textId="77777777" w:rsidR="00530C6B" w:rsidRPr="00530C6B" w:rsidRDefault="00530C6B" w:rsidP="00530C6B">
            <w:pPr>
              <w:rPr>
                <w:rFonts w:ascii="Calibri" w:hAnsi="Calibri" w:cs="Calibri"/>
              </w:rPr>
            </w:pPr>
            <w:r w:rsidRPr="00530C6B">
              <w:rPr>
                <w:rFonts w:ascii="Calibri" w:hAnsi="Calibri" w:cs="Calibri"/>
              </w:rPr>
              <w:t>940-565-3177</w:t>
            </w:r>
          </w:p>
        </w:tc>
      </w:tr>
      <w:tr w:rsidR="00530C6B" w:rsidRPr="00530C6B" w14:paraId="44C249B1" w14:textId="77777777" w:rsidTr="000042CA">
        <w:tc>
          <w:tcPr>
            <w:tcW w:w="5395" w:type="dxa"/>
          </w:tcPr>
          <w:p w14:paraId="43619245" w14:textId="77777777" w:rsidR="00530C6B" w:rsidRPr="00530C6B" w:rsidRDefault="00530C6B" w:rsidP="00530C6B">
            <w:pPr>
              <w:rPr>
                <w:rFonts w:ascii="Calibri" w:hAnsi="Calibri" w:cs="Calibri"/>
              </w:rPr>
            </w:pPr>
            <w:r w:rsidRPr="00530C6B">
              <w:rPr>
                <w:rFonts w:ascii="Calibri" w:hAnsi="Calibri" w:cs="Calibri"/>
              </w:rPr>
              <w:t>Veterans Center</w:t>
            </w:r>
          </w:p>
        </w:tc>
        <w:tc>
          <w:tcPr>
            <w:tcW w:w="3955" w:type="dxa"/>
          </w:tcPr>
          <w:p w14:paraId="11354C71" w14:textId="77777777" w:rsidR="00530C6B" w:rsidRPr="00530C6B" w:rsidRDefault="00530C6B" w:rsidP="00530C6B">
            <w:pPr>
              <w:rPr>
                <w:rFonts w:ascii="Calibri" w:hAnsi="Calibri" w:cs="Calibri"/>
              </w:rPr>
            </w:pPr>
            <w:r w:rsidRPr="00530C6B">
              <w:rPr>
                <w:rFonts w:ascii="Calibri" w:hAnsi="Calibri" w:cs="Calibri"/>
              </w:rPr>
              <w:t>940-369-8021</w:t>
            </w:r>
          </w:p>
        </w:tc>
      </w:tr>
      <w:tr w:rsidR="00530C6B" w:rsidRPr="00530C6B" w14:paraId="37819A9A" w14:textId="77777777" w:rsidTr="000042CA">
        <w:tc>
          <w:tcPr>
            <w:tcW w:w="5395" w:type="dxa"/>
          </w:tcPr>
          <w:p w14:paraId="6C91DF71" w14:textId="77777777" w:rsidR="00530C6B" w:rsidRPr="00530C6B" w:rsidRDefault="00530C6B" w:rsidP="00530C6B">
            <w:pPr>
              <w:rPr>
                <w:rFonts w:ascii="Calibri" w:hAnsi="Calibri" w:cs="Calibri"/>
              </w:rPr>
            </w:pPr>
            <w:r w:rsidRPr="00530C6B">
              <w:rPr>
                <w:rFonts w:ascii="Calibri" w:hAnsi="Calibri" w:cs="Calibri"/>
              </w:rPr>
              <w:t>Denton County Friends of the Family</w:t>
            </w:r>
          </w:p>
        </w:tc>
        <w:tc>
          <w:tcPr>
            <w:tcW w:w="3955" w:type="dxa"/>
          </w:tcPr>
          <w:p w14:paraId="3335F194" w14:textId="77777777" w:rsidR="00530C6B" w:rsidRPr="00530C6B" w:rsidRDefault="00530C6B" w:rsidP="00530C6B">
            <w:pPr>
              <w:rPr>
                <w:rFonts w:ascii="Calibri" w:hAnsi="Calibri" w:cs="Calibri"/>
              </w:rPr>
            </w:pPr>
            <w:r w:rsidRPr="00530C6B">
              <w:rPr>
                <w:rFonts w:ascii="Calibri" w:hAnsi="Calibri" w:cs="Calibri"/>
              </w:rPr>
              <w:t>940-387-5131</w:t>
            </w:r>
          </w:p>
        </w:tc>
      </w:tr>
      <w:tr w:rsidR="00530C6B" w:rsidRPr="00530C6B" w14:paraId="6F684AD9" w14:textId="77777777" w:rsidTr="000042CA">
        <w:tc>
          <w:tcPr>
            <w:tcW w:w="5395" w:type="dxa"/>
          </w:tcPr>
          <w:p w14:paraId="0214C5A3" w14:textId="77777777" w:rsidR="00530C6B" w:rsidRPr="00530C6B" w:rsidRDefault="00530C6B" w:rsidP="00530C6B">
            <w:pPr>
              <w:rPr>
                <w:rFonts w:ascii="Calibri" w:hAnsi="Calibri" w:cs="Calibri"/>
              </w:rPr>
            </w:pPr>
            <w:r w:rsidRPr="00530C6B">
              <w:rPr>
                <w:rFonts w:ascii="Calibri" w:hAnsi="Calibri" w:cs="Calibri"/>
              </w:rPr>
              <w:t>National Suicide Hotline</w:t>
            </w:r>
          </w:p>
        </w:tc>
        <w:tc>
          <w:tcPr>
            <w:tcW w:w="3955" w:type="dxa"/>
          </w:tcPr>
          <w:p w14:paraId="71EEC0D3" w14:textId="77777777" w:rsidR="00530C6B" w:rsidRPr="00530C6B" w:rsidRDefault="00530C6B" w:rsidP="00530C6B">
            <w:pPr>
              <w:rPr>
                <w:rFonts w:ascii="Calibri" w:hAnsi="Calibri" w:cs="Calibri"/>
              </w:rPr>
            </w:pPr>
            <w:r w:rsidRPr="00530C6B">
              <w:rPr>
                <w:rFonts w:ascii="Calibri" w:hAnsi="Calibri" w:cs="Calibri"/>
              </w:rPr>
              <w:t>1-800-273-TALK</w:t>
            </w:r>
          </w:p>
        </w:tc>
      </w:tr>
    </w:tbl>
    <w:p w14:paraId="0F0C62D7" w14:textId="77777777" w:rsidR="00530C6B" w:rsidRPr="00530C6B" w:rsidRDefault="00530C6B" w:rsidP="00530C6B">
      <w:pPr>
        <w:ind w:left="0" w:firstLine="0"/>
        <w:rPr>
          <w:rFonts w:ascii="Calibri" w:eastAsia="Batang" w:hAnsi="Calibri" w:cs="Calibri"/>
          <w:szCs w:val="20"/>
        </w:rPr>
      </w:pPr>
    </w:p>
    <w:p w14:paraId="69389D42" w14:textId="77777777" w:rsidR="00530C6B" w:rsidRPr="00530C6B" w:rsidRDefault="00530C6B" w:rsidP="00530C6B">
      <w:pPr>
        <w:ind w:left="0" w:firstLine="0"/>
        <w:jc w:val="center"/>
        <w:rPr>
          <w:rFonts w:ascii="Calibri" w:eastAsia="Batang" w:hAnsi="Calibri" w:cs="Calibri"/>
          <w:b/>
          <w:color w:val="000000"/>
          <w:sz w:val="28"/>
          <w:szCs w:val="24"/>
          <w:lang w:eastAsia="ko-KR"/>
        </w:rPr>
      </w:pPr>
      <w:r w:rsidRPr="00530C6B">
        <w:rPr>
          <w:rFonts w:ascii="Calibri" w:eastAsia="Batang" w:hAnsi="Calibri" w:cs="Calibri"/>
          <w:b/>
          <w:color w:val="000000"/>
          <w:sz w:val="28"/>
          <w:szCs w:val="24"/>
          <w:lang w:eastAsia="ko-KR"/>
        </w:rPr>
        <w:t>Grade and Class Concerns</w:t>
      </w:r>
    </w:p>
    <w:p w14:paraId="3BF5CDEF" w14:textId="77777777" w:rsidR="00530C6B" w:rsidRPr="00530C6B" w:rsidRDefault="00530C6B" w:rsidP="00530C6B">
      <w:pPr>
        <w:ind w:left="0" w:firstLine="0"/>
        <w:rPr>
          <w:rFonts w:ascii="Calibri" w:eastAsia="Batang" w:hAnsi="Calibri" w:cs="Calibri"/>
          <w:b/>
          <w:color w:val="000000"/>
          <w:sz w:val="28"/>
          <w:szCs w:val="28"/>
          <w:lang w:eastAsia="ja-JP"/>
        </w:rPr>
      </w:pPr>
    </w:p>
    <w:p w14:paraId="5FEA254F"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who to contact for a course-related issue?</w:t>
      </w:r>
    </w:p>
    <w:p w14:paraId="34A63F96"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Understanding </w:t>
      </w:r>
      <w:proofErr w:type="gramStart"/>
      <w:r w:rsidRPr="00530C6B">
        <w:rPr>
          <w:rFonts w:ascii="Calibri" w:eastAsia="Batang" w:hAnsi="Calibri" w:cs="Calibri"/>
          <w:szCs w:val="24"/>
          <w:lang w:eastAsia="ko-KR"/>
        </w:rPr>
        <w:t>the academic</w:t>
      </w:r>
      <w:proofErr w:type="gramEnd"/>
      <w:r w:rsidRPr="00530C6B">
        <w:rPr>
          <w:rFonts w:ascii="Calibri" w:eastAsia="Batang" w:hAnsi="Calibri" w:cs="Calibri"/>
          <w:szCs w:val="24"/>
          <w:lang w:eastAsia="ko-KR"/>
        </w:rPr>
        <w:t xml:space="preserve"> organizational structure is important when resolving class-related or advising issues.  When you need problems resolved, please follow the steps outlined below:</w:t>
      </w:r>
      <w:r w:rsidRPr="00530C6B">
        <w:rPr>
          <w:rFonts w:ascii="Calibri" w:eastAsia="Batang" w:hAnsi="Calibri" w:cs="Calibri"/>
          <w:szCs w:val="24"/>
          <w:lang w:eastAsia="ko-KR"/>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530C6B" w:rsidRPr="00530C6B" w14:paraId="0C41DFCC" w14:textId="77777777" w:rsidTr="000042CA">
        <w:trPr>
          <w:trHeight w:val="2443"/>
        </w:trPr>
        <w:tc>
          <w:tcPr>
            <w:tcW w:w="8460" w:type="dxa"/>
          </w:tcPr>
          <w:p w14:paraId="68E228F1" w14:textId="77777777" w:rsidR="00530C6B" w:rsidRPr="00530C6B" w:rsidRDefault="00530C6B" w:rsidP="00530C6B">
            <w:pPr>
              <w:ind w:left="0" w:firstLine="0"/>
              <w:jc w:val="center"/>
              <w:rPr>
                <w:rFonts w:ascii="Calibri" w:eastAsia="Batang" w:hAnsi="Calibri" w:cs="Calibri"/>
                <w:szCs w:val="24"/>
                <w:lang w:eastAsia="ko-KR"/>
              </w:rPr>
            </w:pPr>
          </w:p>
          <w:p w14:paraId="4749A262"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3360" behindDoc="0" locked="0" layoutInCell="1" allowOverlap="1" wp14:anchorId="15C39351" wp14:editId="0AF758CE">
                      <wp:simplePos x="0" y="0"/>
                      <wp:positionH relativeFrom="column">
                        <wp:posOffset>2658208</wp:posOffset>
                      </wp:positionH>
                      <wp:positionV relativeFrom="paragraph">
                        <wp:posOffset>185908</wp:posOffset>
                      </wp:positionV>
                      <wp:extent cx="0" cy="175260"/>
                      <wp:effectExtent l="76200" t="0" r="57150" b="53340"/>
                      <wp:wrapNone/>
                      <wp:docPr id="73951073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FA10E5"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530C6B">
              <w:rPr>
                <w:rFonts w:ascii="Calibri" w:eastAsia="Batang" w:hAnsi="Calibri" w:cs="Calibri"/>
                <w:szCs w:val="24"/>
                <w:lang w:eastAsia="ko-KR"/>
              </w:rPr>
              <w:t xml:space="preserve">Individual Faculty Member </w:t>
            </w:r>
            <w:r w:rsidRPr="00530C6B">
              <w:rPr>
                <w:rFonts w:ascii="Calibri" w:eastAsia="Batang" w:hAnsi="Calibri" w:cs="Calibri"/>
                <w:szCs w:val="24"/>
                <w:lang w:eastAsia="ko-KR"/>
              </w:rPr>
              <w:br/>
            </w:r>
          </w:p>
          <w:p w14:paraId="6EE7549A"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Department Chair</w:t>
            </w:r>
          </w:p>
          <w:p w14:paraId="3BA59154" w14:textId="54B0A30E"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4384" behindDoc="0" locked="0" layoutInCell="1" allowOverlap="1" wp14:anchorId="4E168A29" wp14:editId="51BF30FE">
                      <wp:simplePos x="0" y="0"/>
                      <wp:positionH relativeFrom="column">
                        <wp:posOffset>2673350</wp:posOffset>
                      </wp:positionH>
                      <wp:positionV relativeFrom="paragraph">
                        <wp:posOffset>188595</wp:posOffset>
                      </wp:positionV>
                      <wp:extent cx="0" cy="175260"/>
                      <wp:effectExtent l="76200" t="0" r="57150" b="53340"/>
                      <wp:wrapNone/>
                      <wp:docPr id="8751770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677A6" id="AutoShape 31" o:spid="_x0000_s1026" type="#_x0000_t32" style="position:absolute;margin-left:210.5pt;margin-top:14.85pt;width:0;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530C6B">
              <w:rPr>
                <w:rFonts w:ascii="Calibri" w:eastAsia="Batang" w:hAnsi="Calibri" w:cs="Calibri"/>
                <w:szCs w:val="24"/>
                <w:lang w:eastAsia="ko-KR"/>
              </w:rPr>
              <w:t xml:space="preserve">(Dr. Pookulangara if it is a class in MDR, Dr. </w:t>
            </w:r>
            <w:r w:rsidR="00F16C7A">
              <w:rPr>
                <w:rFonts w:ascii="Calibri" w:eastAsia="Batang" w:hAnsi="Calibri" w:cs="Calibri"/>
                <w:szCs w:val="24"/>
                <w:lang w:eastAsia="ko-KR"/>
              </w:rPr>
              <w:t xml:space="preserve">Mark Traynor if it </w:t>
            </w:r>
            <w:r w:rsidRPr="00530C6B">
              <w:rPr>
                <w:rFonts w:ascii="Calibri" w:eastAsia="Batang" w:hAnsi="Calibri" w:cs="Calibri"/>
                <w:szCs w:val="24"/>
                <w:lang w:eastAsia="ko-KR"/>
              </w:rPr>
              <w:t>is a class in HETM.)</w:t>
            </w:r>
            <w:r w:rsidRPr="00530C6B">
              <w:rPr>
                <w:rFonts w:ascii="Calibri" w:eastAsia="Batang" w:hAnsi="Calibri" w:cs="Calibri"/>
                <w:szCs w:val="24"/>
                <w:lang w:eastAsia="ko-KR"/>
              </w:rPr>
              <w:br/>
            </w:r>
          </w:p>
          <w:p w14:paraId="59C5273E"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 xml:space="preserve">Associate Dean </w:t>
            </w:r>
          </w:p>
          <w:p w14:paraId="7B7F6CA8" w14:textId="053FBAD8"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5408" behindDoc="0" locked="0" layoutInCell="1" allowOverlap="1" wp14:anchorId="2EC761E8" wp14:editId="3203CEC2">
                      <wp:simplePos x="0" y="0"/>
                      <wp:positionH relativeFrom="column">
                        <wp:posOffset>2676599</wp:posOffset>
                      </wp:positionH>
                      <wp:positionV relativeFrom="paragraph">
                        <wp:posOffset>168484</wp:posOffset>
                      </wp:positionV>
                      <wp:extent cx="0" cy="175260"/>
                      <wp:effectExtent l="76200" t="0" r="57150" b="53340"/>
                      <wp:wrapNone/>
                      <wp:docPr id="105543501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50C44" id="AutoShape 31" o:spid="_x0000_s1026" type="#_x0000_t32" style="position:absolute;margin-left:210.75pt;margin-top:13.25pt;width:0;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0008281D" w:rsidRPr="00530C6B">
              <w:rPr>
                <w:rFonts w:ascii="Calibri" w:eastAsia="Batang" w:hAnsi="Calibri" w:cs="Calibri"/>
                <w:szCs w:val="24"/>
                <w:lang w:eastAsia="ko-KR"/>
              </w:rPr>
              <w:t>(College</w:t>
            </w:r>
            <w:r w:rsidRPr="00530C6B">
              <w:rPr>
                <w:rFonts w:ascii="Calibri" w:eastAsia="Batang" w:hAnsi="Calibri" w:cs="Calibri"/>
                <w:szCs w:val="24"/>
                <w:lang w:eastAsia="ko-KR"/>
              </w:rPr>
              <w:t xml:space="preserve"> of Merchandising, Hospitality &amp; Tourism)</w:t>
            </w:r>
            <w:r w:rsidRPr="00530C6B">
              <w:rPr>
                <w:rFonts w:ascii="Calibri" w:eastAsia="Batang" w:hAnsi="Calibri" w:cs="Calibri"/>
                <w:szCs w:val="24"/>
                <w:lang w:eastAsia="ko-KR"/>
              </w:rPr>
              <w:br/>
            </w:r>
          </w:p>
          <w:p w14:paraId="627861E4"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 xml:space="preserve">Dean </w:t>
            </w:r>
          </w:p>
          <w:p w14:paraId="3F504138"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(Dr. Hawley, College of Merchandising, Hospitality &amp;Tourism)</w:t>
            </w:r>
          </w:p>
          <w:p w14:paraId="04E2CF93" w14:textId="77777777" w:rsidR="00530C6B" w:rsidRPr="00530C6B" w:rsidRDefault="00530C6B" w:rsidP="00530C6B">
            <w:pPr>
              <w:ind w:left="0" w:firstLine="0"/>
              <w:jc w:val="center"/>
              <w:rPr>
                <w:rFonts w:ascii="Calibri" w:eastAsia="Batang" w:hAnsi="Calibri" w:cs="Calibri"/>
                <w:szCs w:val="24"/>
                <w:lang w:eastAsia="ko-KR"/>
              </w:rPr>
            </w:pPr>
          </w:p>
        </w:tc>
      </w:tr>
    </w:tbl>
    <w:p w14:paraId="56333AB9" w14:textId="77777777" w:rsidR="00530C6B" w:rsidRPr="00530C6B" w:rsidRDefault="00530C6B" w:rsidP="00530C6B">
      <w:pPr>
        <w:widowControl w:val="0"/>
        <w:tabs>
          <w:tab w:val="left" w:pos="-1440"/>
        </w:tabs>
        <w:ind w:left="0" w:hanging="720"/>
        <w:jc w:val="center"/>
        <w:rPr>
          <w:rFonts w:ascii="Calibri" w:eastAsia="Times New Roman" w:hAnsi="Calibri" w:cs="Calibri"/>
          <w:b/>
          <w:snapToGrid w:val="0"/>
          <w:szCs w:val="24"/>
          <w:u w:val="single"/>
        </w:rPr>
      </w:pPr>
    </w:p>
    <w:p w14:paraId="0660AC18" w14:textId="77777777" w:rsidR="00530C6B" w:rsidRPr="00530C6B" w:rsidRDefault="00530C6B" w:rsidP="00530C6B">
      <w:pPr>
        <w:widowControl w:val="0"/>
        <w:tabs>
          <w:tab w:val="left" w:pos="-1440"/>
        </w:tabs>
        <w:ind w:left="0" w:hanging="720"/>
        <w:rPr>
          <w:rFonts w:ascii="Calibri" w:eastAsia="Times New Roman" w:hAnsi="Calibri" w:cs="Calibri"/>
          <w:b/>
          <w:snapToGrid w:val="0"/>
          <w:szCs w:val="24"/>
          <w:u w:val="single"/>
        </w:rPr>
      </w:pPr>
    </w:p>
    <w:p w14:paraId="45B6C2E0"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require special </w:t>
      </w:r>
      <w:proofErr w:type="gramStart"/>
      <w:r w:rsidRPr="00530C6B">
        <w:rPr>
          <w:rFonts w:ascii="Calibri" w:eastAsia="Batang" w:hAnsi="Calibri" w:cs="Calibri"/>
          <w:b/>
          <w:color w:val="000000"/>
          <w:sz w:val="28"/>
          <w:szCs w:val="28"/>
          <w:lang w:eastAsia="ja-JP"/>
        </w:rPr>
        <w:t>accommodations</w:t>
      </w:r>
      <w:proofErr w:type="gramEnd"/>
      <w:r w:rsidRPr="00530C6B">
        <w:rPr>
          <w:rFonts w:ascii="Calibri" w:eastAsia="Batang" w:hAnsi="Calibri" w:cs="Calibri"/>
          <w:b/>
          <w:color w:val="000000"/>
          <w:sz w:val="28"/>
          <w:szCs w:val="28"/>
          <w:lang w:eastAsia="ja-JP"/>
        </w:rPr>
        <w:t>?</w:t>
      </w:r>
    </w:p>
    <w:p w14:paraId="0F5EE105" w14:textId="77777777" w:rsidR="00530C6B" w:rsidRPr="00530C6B" w:rsidRDefault="00530C6B" w:rsidP="00530C6B">
      <w:pPr>
        <w:ind w:left="0" w:firstLine="0"/>
        <w:rPr>
          <w:rFonts w:ascii="Calibri" w:eastAsia="Calibri" w:hAnsi="Calibri" w:cs="Times New Roman"/>
          <w:szCs w:val="24"/>
        </w:rPr>
      </w:pPr>
      <w:r w:rsidRPr="00530C6B">
        <w:rPr>
          <w:rFonts w:ascii="Calibri" w:eastAsia="Calibri" w:hAnsi="Calibri" w:cs="Times New Roman"/>
          <w:szCs w:val="24"/>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00530C6B">
        <w:rPr>
          <w:rFonts w:ascii="Calibri" w:eastAsia="Calibri" w:hAnsi="Calibri" w:cs="Times New Roman"/>
          <w:szCs w:val="24"/>
        </w:rPr>
        <w:t>of</w:t>
      </w:r>
      <w:proofErr w:type="gramEnd"/>
      <w:r w:rsidRPr="00530C6B">
        <w:rPr>
          <w:rFonts w:ascii="Calibri" w:eastAsia="Calibri" w:hAnsi="Calibri" w:cs="Times New Roman"/>
          <w:szCs w:val="24"/>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9">
        <w:r w:rsidRPr="00530C6B">
          <w:rPr>
            <w:rFonts w:ascii="Calibri" w:eastAsia="Calibri" w:hAnsi="Calibri" w:cs="Times New Roman"/>
            <w:color w:val="0000FF"/>
            <w:szCs w:val="24"/>
            <w:u w:val="single"/>
          </w:rPr>
          <w:t>https://studentaffairs.unt.edu/office-disability-access</w:t>
        </w:r>
      </w:hyperlink>
      <w:r w:rsidRPr="00530C6B">
        <w:rPr>
          <w:rFonts w:ascii="Calibri" w:eastAsia="Calibri" w:hAnsi="Calibri" w:cs="Times New Roman"/>
          <w:szCs w:val="24"/>
        </w:rPr>
        <w:t xml:space="preserve">. You may also contact them by phone </w:t>
      </w:r>
      <w:proofErr w:type="gramStart"/>
      <w:r w:rsidRPr="00530C6B">
        <w:rPr>
          <w:rFonts w:ascii="Calibri" w:eastAsia="Calibri" w:hAnsi="Calibri" w:cs="Times New Roman"/>
          <w:szCs w:val="24"/>
        </w:rPr>
        <w:t>at</w:t>
      </w:r>
      <w:proofErr w:type="gramEnd"/>
      <w:r w:rsidRPr="00530C6B">
        <w:rPr>
          <w:rFonts w:ascii="Calibri" w:eastAsia="Calibri" w:hAnsi="Calibri" w:cs="Times New Roman"/>
          <w:szCs w:val="24"/>
        </w:rPr>
        <w:t xml:space="preserve"> 940.565.4323.</w:t>
      </w:r>
    </w:p>
    <w:p w14:paraId="45EB47E5" w14:textId="77777777" w:rsidR="00530C6B" w:rsidRPr="00530C6B" w:rsidRDefault="00530C6B" w:rsidP="00530C6B">
      <w:pPr>
        <w:ind w:left="0" w:firstLine="0"/>
        <w:rPr>
          <w:rFonts w:ascii="Calibri" w:eastAsia="Calibri" w:hAnsi="Calibri" w:cs="Calibri"/>
          <w:iCs/>
          <w:szCs w:val="24"/>
        </w:rPr>
      </w:pPr>
    </w:p>
    <w:p w14:paraId="6E31F62E"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Are you aware of safety regulations?</w:t>
      </w:r>
    </w:p>
    <w:p w14:paraId="0DBE2253"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w:t>
      </w:r>
      <w:r w:rsidRPr="00530C6B">
        <w:rPr>
          <w:rFonts w:ascii="Calibri" w:eastAsia="Batang" w:hAnsi="Calibri" w:cs="Calibri"/>
          <w:szCs w:val="24"/>
          <w:lang w:eastAsia="ko-KR"/>
        </w:rPr>
        <w:lastRenderedPageBreak/>
        <w:t xml:space="preserve">transported to an emergency room at a local hospital.  You are responsible for expenses incurred there. </w:t>
      </w:r>
    </w:p>
    <w:p w14:paraId="523774F0" w14:textId="77777777" w:rsidR="00530C6B" w:rsidRPr="00530C6B" w:rsidRDefault="00530C6B" w:rsidP="00530C6B">
      <w:pPr>
        <w:ind w:left="0" w:firstLine="0"/>
        <w:rPr>
          <w:rFonts w:ascii="Calibri" w:eastAsia="Batang" w:hAnsi="Calibri" w:cs="Calibri"/>
          <w:b/>
          <w:color w:val="000000"/>
          <w:sz w:val="28"/>
          <w:szCs w:val="28"/>
          <w:lang w:eastAsia="ja-JP"/>
        </w:rPr>
      </w:pPr>
    </w:p>
    <w:p w14:paraId="348DEA2A"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the Academic Integrity Policy?</w:t>
      </w:r>
    </w:p>
    <w:p w14:paraId="435D11F8"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Academic Integrity Standards and Consequences, UNT Policy 06.003. </w:t>
      </w:r>
    </w:p>
    <w:p w14:paraId="64872039"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EEC0F56" w14:textId="77777777" w:rsidR="00530C6B" w:rsidRPr="00530C6B" w:rsidRDefault="00530C6B" w:rsidP="00530C6B">
      <w:pPr>
        <w:ind w:left="0" w:firstLine="0"/>
        <w:rPr>
          <w:rFonts w:ascii="Calibri" w:eastAsia="Batang" w:hAnsi="Calibri" w:cs="Calibri"/>
          <w:szCs w:val="24"/>
          <w:lang w:eastAsia="ko-KR"/>
        </w:rPr>
      </w:pPr>
    </w:p>
    <w:p w14:paraId="31152DE9"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530C6B">
        <w:rPr>
          <w:rFonts w:ascii="Calibri" w:eastAsia="Batang" w:hAnsi="Calibri" w:cs="Calibri"/>
          <w:i/>
          <w:szCs w:val="24"/>
          <w:lang w:eastAsia="ko-KR"/>
        </w:rPr>
        <w:t xml:space="preserve">without </w:t>
      </w:r>
      <w:r w:rsidRPr="00530C6B">
        <w:rPr>
          <w:rFonts w:ascii="Calibri" w:eastAsia="Batang" w:hAnsi="Calibri" w:cs="Calibri"/>
          <w:szCs w:val="24"/>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148F0B0E" w14:textId="77777777" w:rsidR="00530C6B" w:rsidRPr="00530C6B" w:rsidRDefault="00530C6B" w:rsidP="00530C6B">
      <w:pPr>
        <w:ind w:left="0" w:firstLine="0"/>
        <w:rPr>
          <w:rFonts w:ascii="Calibri" w:eastAsia="Batang" w:hAnsi="Calibri" w:cs="Calibri"/>
          <w:szCs w:val="24"/>
          <w:lang w:eastAsia="ko-KR"/>
        </w:rPr>
      </w:pPr>
    </w:p>
    <w:p w14:paraId="4EA7CF88" w14:textId="77777777" w:rsidR="00530C6B" w:rsidRPr="00530C6B" w:rsidRDefault="00530C6B" w:rsidP="00530C6B">
      <w:pPr>
        <w:ind w:left="0" w:firstLine="0"/>
        <w:rPr>
          <w:rFonts w:ascii="Calibri" w:eastAsia="Batang" w:hAnsi="Calibri" w:cs="Calibri"/>
          <w:color w:val="FF0000"/>
          <w:szCs w:val="24"/>
          <w:lang w:eastAsia="ko-KR"/>
        </w:rPr>
      </w:pPr>
      <w:r w:rsidRPr="00530C6B">
        <w:rPr>
          <w:rFonts w:ascii="Calibri" w:eastAsia="Batang" w:hAnsi="Calibri" w:cs="Calibri"/>
          <w:szCs w:val="24"/>
          <w:lang w:eastAsia="ko-KR"/>
        </w:rPr>
        <w:t xml:space="preserve">Your instructor may decide to record lectures and/or class content for students enrolled in this class section to refer to throughout the semester. </w:t>
      </w:r>
      <w:r w:rsidRPr="00530C6B">
        <w:rPr>
          <w:rFonts w:ascii="Calibri" w:eastAsia="Batang" w:hAnsi="Calibri" w:cs="Calibri"/>
          <w:color w:val="FF0000"/>
          <w:szCs w:val="24"/>
          <w:lang w:eastAsia="ko-KR"/>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6D17E22" w14:textId="77777777" w:rsidR="00530C6B" w:rsidRPr="00530C6B" w:rsidRDefault="00530C6B" w:rsidP="00530C6B">
      <w:pPr>
        <w:ind w:left="0" w:firstLine="0"/>
        <w:rPr>
          <w:rFonts w:ascii="Calibri" w:eastAsia="Batang" w:hAnsi="Calibri" w:cs="Calibri"/>
          <w:szCs w:val="24"/>
          <w:lang w:eastAsia="ko-KR"/>
        </w:rPr>
      </w:pPr>
    </w:p>
    <w:p w14:paraId="7DE09D23"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meet ALL expectations for being enrolled in a course? </w:t>
      </w:r>
    </w:p>
    <w:p w14:paraId="2CF95029" w14:textId="77777777" w:rsidR="00530C6B" w:rsidRPr="00530C6B" w:rsidRDefault="00530C6B" w:rsidP="00530C6B">
      <w:pPr>
        <w:numPr>
          <w:ilvl w:val="0"/>
          <w:numId w:val="23"/>
        </w:numPr>
        <w:rPr>
          <w:rFonts w:ascii="Calibri" w:eastAsia="Calibri" w:hAnsi="Calibri" w:cs="Calibri"/>
          <w:szCs w:val="24"/>
        </w:rPr>
      </w:pPr>
      <w:r w:rsidRPr="00530C6B">
        <w:rPr>
          <w:rFonts w:ascii="Calibri" w:eastAsia="Calibri" w:hAnsi="Calibri" w:cs="Calibri"/>
          <w:szCs w:val="24"/>
        </w:rPr>
        <w:t>CMHT students are expected to meet all prerequisites for the courses in which they are registered.</w:t>
      </w:r>
    </w:p>
    <w:p w14:paraId="738505E4" w14:textId="77777777" w:rsidR="00530C6B" w:rsidRPr="00530C6B" w:rsidRDefault="00530C6B" w:rsidP="00530C6B">
      <w:pPr>
        <w:numPr>
          <w:ilvl w:val="0"/>
          <w:numId w:val="23"/>
        </w:numPr>
        <w:rPr>
          <w:rFonts w:ascii="Calibri" w:eastAsia="Calibri" w:hAnsi="Calibri" w:cs="Calibri"/>
          <w:szCs w:val="24"/>
        </w:rPr>
      </w:pPr>
      <w:r w:rsidRPr="00530C6B">
        <w:rPr>
          <w:rFonts w:ascii="Calibri" w:eastAsia="Calibri" w:hAnsi="Calibri" w:cs="Calibri"/>
          <w:szCs w:val="24"/>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513FE33A" w14:textId="77777777" w:rsidR="00530C6B" w:rsidRPr="00530C6B" w:rsidRDefault="00530C6B" w:rsidP="00530C6B">
      <w:pPr>
        <w:numPr>
          <w:ilvl w:val="0"/>
          <w:numId w:val="23"/>
        </w:numPr>
        <w:rPr>
          <w:rFonts w:ascii="Calibri" w:eastAsia="Calibri" w:hAnsi="Calibri" w:cs="Calibri"/>
          <w:szCs w:val="24"/>
        </w:rPr>
      </w:pPr>
      <w:r w:rsidRPr="00530C6B">
        <w:rPr>
          <w:rFonts w:ascii="Calibri" w:eastAsia="Calibri" w:hAnsi="Calibri" w:cs="Calibri"/>
          <w:szCs w:val="24"/>
        </w:rPr>
        <w:t xml:space="preserve">Students engaging in unacceptable behavior will be directed to leave the classroom and may be referred </w:t>
      </w:r>
      <w:proofErr w:type="gramStart"/>
      <w:r w:rsidRPr="00530C6B">
        <w:rPr>
          <w:rFonts w:ascii="Calibri" w:eastAsia="Calibri" w:hAnsi="Calibri" w:cs="Calibri"/>
          <w:szCs w:val="24"/>
        </w:rPr>
        <w:t>to</w:t>
      </w:r>
      <w:proofErr w:type="gramEnd"/>
      <w:r w:rsidRPr="00530C6B">
        <w:rPr>
          <w:rFonts w:ascii="Calibri" w:eastAsia="Calibri" w:hAnsi="Calibri" w:cs="Calibri"/>
          <w:szCs w:val="24"/>
        </w:rPr>
        <w:t xml:space="preserve"> the Dean of Students for possible violation of the Code of Student Conduct. </w:t>
      </w:r>
    </w:p>
    <w:p w14:paraId="1AFD1B63" w14:textId="77777777" w:rsidR="00530C6B" w:rsidRPr="00530C6B" w:rsidRDefault="00530C6B" w:rsidP="00530C6B">
      <w:pPr>
        <w:numPr>
          <w:ilvl w:val="0"/>
          <w:numId w:val="23"/>
        </w:numPr>
        <w:rPr>
          <w:rFonts w:ascii="Calibri" w:eastAsia="Calibri" w:hAnsi="Calibri" w:cs="Calibri"/>
          <w:szCs w:val="24"/>
        </w:rPr>
      </w:pPr>
      <w:r w:rsidRPr="00530C6B">
        <w:rPr>
          <w:rFonts w:ascii="Calibri" w:eastAsia="Calibri" w:hAnsi="Calibri" w:cs="Calibri"/>
          <w:szCs w:val="24"/>
        </w:rPr>
        <w:t xml:space="preserve">UNTs expectations for student conduct apply to all instructional forums, including university and electronic classroom, labs, discussion groups, field trips, etc. The Code of Student Conduct can be found at </w:t>
      </w:r>
      <w:hyperlink r:id="rId20" w:history="1">
        <w:r w:rsidRPr="00530C6B">
          <w:rPr>
            <w:rFonts w:ascii="Calibri" w:eastAsia="Batang" w:hAnsi="Calibri" w:cs="Calibri"/>
            <w:color w:val="0000FF"/>
            <w:szCs w:val="24"/>
            <w:u w:val="single"/>
            <w:lang w:eastAsia="ko-KR"/>
          </w:rPr>
          <w:t>https://studentaffairs.unt.edu/dean-of-students</w:t>
        </w:r>
      </w:hyperlink>
      <w:r w:rsidRPr="00530C6B">
        <w:rPr>
          <w:rFonts w:ascii="Calibri" w:eastAsia="Batang" w:hAnsi="Calibri" w:cs="Calibri"/>
          <w:szCs w:val="24"/>
          <w:lang w:eastAsia="ko-KR"/>
        </w:rPr>
        <w:t xml:space="preserve">. </w:t>
      </w:r>
    </w:p>
    <w:p w14:paraId="7B106D58" w14:textId="77777777" w:rsidR="00530C6B" w:rsidRPr="00530C6B" w:rsidRDefault="00530C6B" w:rsidP="00530C6B">
      <w:pPr>
        <w:ind w:left="0" w:firstLine="0"/>
        <w:rPr>
          <w:rFonts w:ascii="Calibri" w:eastAsia="Batang" w:hAnsi="Calibri" w:cs="Calibri"/>
          <w:szCs w:val="24"/>
          <w:lang w:eastAsia="ja-JP"/>
        </w:rPr>
      </w:pPr>
      <w:r w:rsidRPr="00530C6B">
        <w:rPr>
          <w:rFonts w:ascii="Calibri" w:eastAsia="Batang" w:hAnsi="Calibri" w:cs="Calibri"/>
          <w:szCs w:val="24"/>
          <w:lang w:eastAsia="ko-KR"/>
        </w:rPr>
        <w:t xml:space="preserve"> </w:t>
      </w:r>
    </w:p>
    <w:p w14:paraId="403FB4A4"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r w:rsidRPr="00530C6B">
        <w:rPr>
          <w:rFonts w:ascii="Calibri" w:eastAsia="Batang" w:hAnsi="Calibri" w:cs="Calibri"/>
          <w:szCs w:val="24"/>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530C6B">
        <w:rPr>
          <w:rFonts w:ascii="Calibri" w:eastAsia="Batang" w:hAnsi="Calibri" w:cs="Calibri"/>
          <w:bCs/>
          <w:szCs w:val="24"/>
          <w:lang w:eastAsia="ko-KR"/>
        </w:rPr>
        <w:t xml:space="preserve">Disruptive behavior is not tolerated </w:t>
      </w:r>
      <w:r w:rsidRPr="00530C6B">
        <w:rPr>
          <w:rFonts w:ascii="Calibri" w:eastAsia="Batang" w:hAnsi="Calibri" w:cs="Calibri"/>
          <w:szCs w:val="24"/>
          <w:lang w:eastAsia="ko-KR"/>
        </w:rPr>
        <w:t xml:space="preserve">(e.g., arriving </w:t>
      </w:r>
      <w:r w:rsidRPr="00530C6B">
        <w:rPr>
          <w:rFonts w:ascii="Calibri" w:eastAsia="Batang" w:hAnsi="Calibri" w:cs="Calibri"/>
          <w:szCs w:val="24"/>
          <w:lang w:eastAsia="ko-KR"/>
        </w:rPr>
        <w:lastRenderedPageBreak/>
        <w:t xml:space="preserve">late, leaving early, sleeping, talking on the phone, texting or game playing, making inappropriate comments, ringing cellular phones/beepers, dressing inappropriately). </w:t>
      </w:r>
    </w:p>
    <w:p w14:paraId="4BE88640"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p>
    <w:p w14:paraId="32731BCB"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Career Resources</w:t>
      </w:r>
    </w:p>
    <w:p w14:paraId="04FE0CB9" w14:textId="77777777" w:rsidR="00530C6B" w:rsidRPr="00530C6B" w:rsidRDefault="00530C6B" w:rsidP="00530C6B">
      <w:pPr>
        <w:ind w:left="0" w:firstLine="0"/>
        <w:jc w:val="center"/>
        <w:rPr>
          <w:rFonts w:ascii="Calibri" w:eastAsia="Batang" w:hAnsi="Calibri" w:cs="Calibri"/>
          <w:b/>
          <w:sz w:val="28"/>
          <w:szCs w:val="24"/>
          <w:lang w:eastAsia="ko-KR"/>
        </w:rPr>
      </w:pPr>
    </w:p>
    <w:p w14:paraId="213ABDBF"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 Career Coach</w:t>
      </w:r>
    </w:p>
    <w:p w14:paraId="658E0620" w14:textId="77777777" w:rsidR="00530C6B" w:rsidRPr="00530C6B" w:rsidRDefault="00530C6B" w:rsidP="00530C6B">
      <w:pPr>
        <w:ind w:left="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For one-on-one help with your resume, cover letter, LinkedIn profile, interview tips/practice or other internship and job-search skills, Mrs. Dee Wilson </w:t>
      </w:r>
      <w:r w:rsidRPr="00530C6B">
        <w:rPr>
          <w:rFonts w:ascii="Calibri" w:eastAsia="Batang" w:hAnsi="Calibri" w:cs="Times New Roman"/>
          <w:szCs w:val="24"/>
          <w:u w:val="single"/>
          <w:lang w:eastAsia="ko-KR"/>
        </w:rPr>
        <w:t>(</w:t>
      </w:r>
      <w:hyperlink r:id="rId21">
        <w:r w:rsidRPr="00530C6B">
          <w:rPr>
            <w:rFonts w:ascii="Calibri" w:eastAsia="Batang" w:hAnsi="Calibri" w:cs="Times New Roman"/>
            <w:color w:val="0000FF"/>
            <w:szCs w:val="24"/>
            <w:u w:val="single"/>
            <w:lang w:eastAsia="ko-KR"/>
          </w:rPr>
          <w:t>Dee.Wilson@unt.edu</w:t>
        </w:r>
      </w:hyperlink>
      <w:r w:rsidRPr="00530C6B">
        <w:rPr>
          <w:rFonts w:ascii="Calibri" w:eastAsia="Batang" w:hAnsi="Calibri" w:cs="Times New Roman"/>
          <w:szCs w:val="24"/>
          <w:u w:val="single"/>
          <w:lang w:eastAsia="ko-KR"/>
        </w:rPr>
        <w:t>)</w:t>
      </w:r>
      <w:r w:rsidRPr="00530C6B">
        <w:rPr>
          <w:rFonts w:ascii="Calibri" w:eastAsia="Batang" w:hAnsi="Calibri" w:cs="Times New Roman"/>
          <w:szCs w:val="24"/>
          <w:lang w:eastAsia="ko-KR"/>
        </w:rPr>
        <w:t xml:space="preserve"> is our Career Center Coach.  Contact her for an appointment </w:t>
      </w:r>
      <w:proofErr w:type="gramStart"/>
      <w:r w:rsidRPr="00530C6B">
        <w:rPr>
          <w:rFonts w:ascii="Calibri" w:eastAsia="Batang" w:hAnsi="Calibri" w:cs="Times New Roman"/>
          <w:szCs w:val="24"/>
          <w:lang w:eastAsia="ko-KR"/>
        </w:rPr>
        <w:t>through</w:t>
      </w:r>
      <w:proofErr w:type="gramEnd"/>
      <w:r w:rsidRPr="00530C6B">
        <w:rPr>
          <w:rFonts w:ascii="Calibri" w:eastAsia="Batang" w:hAnsi="Calibri" w:cs="Times New Roman"/>
          <w:szCs w:val="24"/>
          <w:lang w:eastAsia="ko-KR"/>
        </w:rPr>
        <w:t xml:space="preserve"> navigate.unt.edu or drop by her office in Chilton 333. </w:t>
      </w:r>
    </w:p>
    <w:p w14:paraId="148DED3E" w14:textId="77777777" w:rsidR="00530C6B" w:rsidRPr="00530C6B" w:rsidRDefault="00530C6B" w:rsidP="00530C6B">
      <w:pPr>
        <w:ind w:left="0" w:firstLine="0"/>
        <w:rPr>
          <w:rFonts w:ascii="Calibri" w:eastAsia="Batang" w:hAnsi="Calibri" w:cs="Calibri"/>
          <w:szCs w:val="24"/>
          <w:lang w:eastAsia="ko-KR"/>
        </w:rPr>
      </w:pPr>
    </w:p>
    <w:p w14:paraId="23D3216B"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Career Center</w:t>
      </w:r>
    </w:p>
    <w:p w14:paraId="75B5BAB1"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Career Center is currently located in Sage Hall.  They provide *free* business cards, professional portraits, etc.  They also host several recruiters throughout the year </w:t>
      </w:r>
      <w:proofErr w:type="gramStart"/>
      <w:r w:rsidRPr="00530C6B">
        <w:rPr>
          <w:rFonts w:ascii="Calibri" w:eastAsia="Batang" w:hAnsi="Calibri" w:cs="Calibri"/>
          <w:szCs w:val="24"/>
          <w:lang w:eastAsia="ko-KR"/>
        </w:rPr>
        <w:t>in</w:t>
      </w:r>
      <w:proofErr w:type="gramEnd"/>
      <w:r w:rsidRPr="00530C6B">
        <w:rPr>
          <w:rFonts w:ascii="Calibri" w:eastAsia="Batang" w:hAnsi="Calibri" w:cs="Calibri"/>
          <w:szCs w:val="24"/>
          <w:lang w:eastAsia="ko-KR"/>
        </w:rPr>
        <w:t xml:space="preserve"> various events/information sessions and career fairs.  Learn more about their services here:  </w:t>
      </w:r>
      <w:hyperlink r:id="rId22" w:history="1">
        <w:r w:rsidRPr="00530C6B">
          <w:rPr>
            <w:rFonts w:ascii="Calibri" w:eastAsia="Batang" w:hAnsi="Calibri" w:cs="Calibri"/>
            <w:color w:val="0000FF"/>
            <w:szCs w:val="24"/>
            <w:u w:val="single"/>
            <w:lang w:eastAsia="ko-KR"/>
          </w:rPr>
          <w:t>https://careercenter.unt.edu/</w:t>
        </w:r>
      </w:hyperlink>
      <w:r w:rsidRPr="00530C6B">
        <w:rPr>
          <w:rFonts w:ascii="Calibri" w:eastAsia="Batang" w:hAnsi="Calibri" w:cs="Calibri"/>
          <w:szCs w:val="24"/>
          <w:lang w:eastAsia="ko-KR"/>
        </w:rPr>
        <w:t xml:space="preserve">.  </w:t>
      </w:r>
    </w:p>
    <w:p w14:paraId="32B43AC9" w14:textId="77777777" w:rsidR="00530C6B" w:rsidRPr="00530C6B" w:rsidRDefault="00530C6B" w:rsidP="00530C6B">
      <w:pPr>
        <w:ind w:left="0" w:firstLine="0"/>
        <w:rPr>
          <w:rFonts w:ascii="Calibri" w:eastAsia="Batang" w:hAnsi="Calibri" w:cs="Calibri"/>
          <w:szCs w:val="24"/>
          <w:lang w:eastAsia="ko-KR"/>
        </w:rPr>
      </w:pPr>
    </w:p>
    <w:p w14:paraId="474005FD"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Online Job Board and Social Media Sites</w:t>
      </w:r>
    </w:p>
    <w:p w14:paraId="7E3293FF" w14:textId="77777777" w:rsidR="00530C6B" w:rsidRPr="00530C6B" w:rsidRDefault="00530C6B" w:rsidP="00530C6B">
      <w:pPr>
        <w:numPr>
          <w:ilvl w:val="0"/>
          <w:numId w:val="25"/>
        </w:numPr>
        <w:rPr>
          <w:rFonts w:ascii="Calibri" w:eastAsia="Batang" w:hAnsi="Calibri" w:cs="Calibri"/>
          <w:szCs w:val="24"/>
          <w:lang w:eastAsia="ko-KR"/>
        </w:rPr>
      </w:pPr>
      <w:r w:rsidRPr="00530C6B">
        <w:rPr>
          <w:rFonts w:ascii="Calibri" w:eastAsia="Batang" w:hAnsi="Calibri" w:cs="Calibri"/>
          <w:szCs w:val="24"/>
          <w:lang w:eastAsia="ko-KR"/>
        </w:rPr>
        <w:t>CMHT Careers Group page on LinkedIn.</w:t>
      </w:r>
    </w:p>
    <w:p w14:paraId="75649CB6" w14:textId="77777777" w:rsidR="00530C6B" w:rsidRPr="00530C6B" w:rsidRDefault="00530C6B" w:rsidP="00530C6B">
      <w:pPr>
        <w:ind w:left="810" w:firstLine="0"/>
        <w:rPr>
          <w:rFonts w:ascii="Calibri" w:eastAsia="Batang" w:hAnsi="Calibri" w:cs="Calibri"/>
          <w:szCs w:val="24"/>
          <w:lang w:eastAsia="ko-KR"/>
        </w:rPr>
      </w:pPr>
      <w:hyperlink r:id="rId23" w:tgtFrame="_blank" w:tooltip="Original URL: https://www.linkedin.com/groups/14137002/. Click or tap if you trust this link." w:history="1">
        <w:r w:rsidRPr="00530C6B">
          <w:rPr>
            <w:rFonts w:ascii="Calibri" w:eastAsia="Batang" w:hAnsi="Calibri" w:cs="Calibri"/>
            <w:color w:val="0000FF"/>
            <w:szCs w:val="24"/>
            <w:u w:val="single"/>
            <w:lang w:eastAsia="ko-KR"/>
          </w:rPr>
          <w:t>https://www.linkedin.com/groups/14137002/</w:t>
        </w:r>
      </w:hyperlink>
      <w:r w:rsidRPr="00530C6B">
        <w:rPr>
          <w:rFonts w:ascii="Calibri" w:eastAsia="Batang" w:hAnsi="Calibri" w:cs="Calibri"/>
          <w:szCs w:val="24"/>
          <w:lang w:eastAsia="ko-KR"/>
        </w:rPr>
        <w:t>.  This is a private group that current CMHT students and alumni can request to join.</w:t>
      </w:r>
    </w:p>
    <w:p w14:paraId="2FDCF4B8" w14:textId="77777777" w:rsidR="00530C6B" w:rsidRPr="00530C6B" w:rsidRDefault="00530C6B" w:rsidP="00530C6B">
      <w:pPr>
        <w:numPr>
          <w:ilvl w:val="0"/>
          <w:numId w:val="25"/>
        </w:numPr>
        <w:rPr>
          <w:rFonts w:ascii="Calibri" w:eastAsia="Batang" w:hAnsi="Calibri" w:cs="Calibri"/>
          <w:szCs w:val="24"/>
          <w:lang w:eastAsia="ko-KR"/>
        </w:rPr>
      </w:pPr>
      <w:r w:rsidRPr="00530C6B">
        <w:rPr>
          <w:rFonts w:ascii="Calibri" w:eastAsia="Batang" w:hAnsi="Calibri" w:cs="Calibri"/>
          <w:szCs w:val="24"/>
          <w:lang w:eastAsia="ko-KR"/>
        </w:rPr>
        <w:t xml:space="preserve">Facebook CMHT Careers Group - </w:t>
      </w:r>
      <w:hyperlink r:id="rId24" w:history="1">
        <w:r w:rsidRPr="00530C6B">
          <w:rPr>
            <w:rFonts w:ascii="Calibri" w:eastAsia="Batang" w:hAnsi="Calibri" w:cs="Calibri"/>
            <w:color w:val="0000FF"/>
            <w:szCs w:val="24"/>
            <w:u w:val="single"/>
            <w:lang w:eastAsia="ko-KR"/>
          </w:rPr>
          <w:t>https://www.facebook.com/groups/CMHTCareers/</w:t>
        </w:r>
      </w:hyperlink>
    </w:p>
    <w:p w14:paraId="4AA50166" w14:textId="77777777" w:rsidR="00530C6B" w:rsidRPr="00530C6B" w:rsidRDefault="00530C6B" w:rsidP="00530C6B">
      <w:pPr>
        <w:numPr>
          <w:ilvl w:val="0"/>
          <w:numId w:val="25"/>
        </w:numPr>
        <w:rPr>
          <w:rFonts w:ascii="Calibri" w:eastAsia="Batang" w:hAnsi="Calibri" w:cs="Calibri"/>
          <w:szCs w:val="24"/>
          <w:lang w:eastAsia="ko-KR"/>
        </w:rPr>
      </w:pPr>
      <w:proofErr w:type="gramStart"/>
      <w:r w:rsidRPr="00530C6B">
        <w:rPr>
          <w:rFonts w:ascii="Calibri" w:eastAsia="Batang" w:hAnsi="Calibri" w:cs="Calibri"/>
          <w:szCs w:val="24"/>
          <w:lang w:eastAsia="ko-KR"/>
        </w:rPr>
        <w:t>Twitter - @</w:t>
      </w:r>
      <w:proofErr w:type="gramEnd"/>
      <w:r w:rsidRPr="00530C6B">
        <w:rPr>
          <w:rFonts w:ascii="Calibri" w:eastAsia="Batang" w:hAnsi="Calibri" w:cs="Calibri"/>
          <w:szCs w:val="24"/>
          <w:lang w:eastAsia="ko-KR"/>
        </w:rPr>
        <w:t>UNTCMHT</w:t>
      </w:r>
    </w:p>
    <w:p w14:paraId="373375A1" w14:textId="77777777" w:rsidR="00530C6B" w:rsidRPr="00530C6B" w:rsidRDefault="00530C6B" w:rsidP="00530C6B">
      <w:pPr>
        <w:numPr>
          <w:ilvl w:val="0"/>
          <w:numId w:val="25"/>
        </w:numPr>
        <w:rPr>
          <w:rFonts w:ascii="Calibri" w:eastAsia="Batang" w:hAnsi="Calibri" w:cs="Calibri"/>
          <w:szCs w:val="24"/>
          <w:lang w:eastAsia="ko-KR"/>
        </w:rPr>
      </w:pPr>
      <w:r w:rsidRPr="00530C6B">
        <w:rPr>
          <w:rFonts w:ascii="Calibri" w:eastAsia="Batang" w:hAnsi="Calibri" w:cs="Calibri"/>
          <w:szCs w:val="24"/>
          <w:lang w:eastAsia="ko-KR"/>
        </w:rPr>
        <w:t xml:space="preserve">Facebook Social </w:t>
      </w:r>
      <w:proofErr w:type="gramStart"/>
      <w:r w:rsidRPr="00530C6B">
        <w:rPr>
          <w:rFonts w:ascii="Calibri" w:eastAsia="Batang" w:hAnsi="Calibri" w:cs="Calibri"/>
          <w:szCs w:val="24"/>
          <w:lang w:eastAsia="ko-KR"/>
        </w:rPr>
        <w:t>Sites - @</w:t>
      </w:r>
      <w:proofErr w:type="gramEnd"/>
      <w:r w:rsidRPr="00530C6B">
        <w:rPr>
          <w:rFonts w:ascii="Calibri" w:eastAsia="Batang" w:hAnsi="Calibri" w:cs="Calibri"/>
          <w:szCs w:val="24"/>
          <w:lang w:eastAsia="ko-KR"/>
        </w:rPr>
        <w:t xml:space="preserve">UNTCMHT </w:t>
      </w:r>
      <w:proofErr w:type="gramStart"/>
      <w:r w:rsidRPr="00530C6B">
        <w:rPr>
          <w:rFonts w:ascii="Calibri" w:eastAsia="Batang" w:hAnsi="Calibri" w:cs="Calibri"/>
          <w:szCs w:val="24"/>
          <w:lang w:eastAsia="ko-KR"/>
        </w:rPr>
        <w:t>and @</w:t>
      </w:r>
      <w:proofErr w:type="gramEnd"/>
      <w:r w:rsidRPr="00530C6B">
        <w:rPr>
          <w:rFonts w:ascii="Calibri" w:eastAsia="Batang" w:hAnsi="Calibri" w:cs="Calibri"/>
          <w:szCs w:val="24"/>
          <w:lang w:eastAsia="ko-KR"/>
        </w:rPr>
        <w:t>UNTHTM</w:t>
      </w:r>
    </w:p>
    <w:p w14:paraId="4C347795" w14:textId="77777777" w:rsidR="00530C6B" w:rsidRPr="00530C6B" w:rsidRDefault="00530C6B" w:rsidP="00530C6B">
      <w:pPr>
        <w:numPr>
          <w:ilvl w:val="0"/>
          <w:numId w:val="25"/>
        </w:numPr>
        <w:rPr>
          <w:rFonts w:ascii="Calibri" w:eastAsia="Batang" w:hAnsi="Calibri" w:cs="Calibri"/>
          <w:szCs w:val="24"/>
          <w:lang w:eastAsia="ko-KR"/>
        </w:rPr>
      </w:pPr>
      <w:r w:rsidRPr="00530C6B">
        <w:rPr>
          <w:rFonts w:ascii="Calibri" w:eastAsia="Batang" w:hAnsi="Calibri" w:cs="Calibri"/>
          <w:szCs w:val="24"/>
          <w:lang w:eastAsia="ko-KR"/>
        </w:rPr>
        <w:t xml:space="preserve">Instagram - </w:t>
      </w:r>
      <w:hyperlink r:id="rId25" w:history="1">
        <w:r w:rsidRPr="00530C6B">
          <w:rPr>
            <w:rFonts w:ascii="Calibri" w:eastAsia="Batang" w:hAnsi="Calibri" w:cs="Calibri"/>
            <w:color w:val="0000FF"/>
            <w:szCs w:val="24"/>
            <w:u w:val="single"/>
            <w:lang w:eastAsia="ko-KR"/>
          </w:rPr>
          <w:t>@untcmht</w:t>
        </w:r>
      </w:hyperlink>
    </w:p>
    <w:p w14:paraId="13DC5DA8" w14:textId="77777777" w:rsidR="00530C6B" w:rsidRPr="00530C6B" w:rsidRDefault="00530C6B" w:rsidP="00530C6B">
      <w:pPr>
        <w:ind w:left="0" w:firstLine="0"/>
        <w:rPr>
          <w:rFonts w:ascii="Calibri" w:eastAsia="Batang" w:hAnsi="Calibri" w:cs="Calibri"/>
          <w:szCs w:val="24"/>
          <w:lang w:eastAsia="ko-KR"/>
        </w:rPr>
      </w:pPr>
    </w:p>
    <w:p w14:paraId="0801B74C"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 Career Expo</w:t>
      </w:r>
    </w:p>
    <w:p w14:paraId="44E19A1A"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next CMHT Career Expo will be Wednesday, September 24, 2025, 10am-1pm </w:t>
      </w:r>
      <w:proofErr w:type="gramStart"/>
      <w:r w:rsidRPr="00530C6B">
        <w:rPr>
          <w:rFonts w:ascii="Calibri" w:eastAsia="Batang" w:hAnsi="Calibri" w:cs="Calibri"/>
          <w:szCs w:val="24"/>
          <w:lang w:eastAsia="ko-KR"/>
        </w:rPr>
        <w:t>in</w:t>
      </w:r>
      <w:proofErr w:type="gramEnd"/>
      <w:r w:rsidRPr="00530C6B">
        <w:rPr>
          <w:rFonts w:ascii="Calibri" w:eastAsia="Batang" w:hAnsi="Calibri" w:cs="Calibri"/>
          <w:szCs w:val="24"/>
          <w:lang w:eastAsia="ko-KR"/>
        </w:rPr>
        <w:t xml:space="preserve"> Union 314. You can find all information here:</w:t>
      </w:r>
    </w:p>
    <w:p w14:paraId="1DE1B9D4" w14:textId="77777777" w:rsidR="00530C6B" w:rsidRPr="00530C6B" w:rsidRDefault="00530C6B" w:rsidP="00530C6B">
      <w:pPr>
        <w:ind w:left="0" w:firstLine="0"/>
        <w:rPr>
          <w:rFonts w:ascii="Times New Roman" w:eastAsia="Times New Roman" w:hAnsi="Times New Roman" w:cs="Times New Roman"/>
          <w:szCs w:val="24"/>
        </w:rPr>
      </w:pPr>
      <w:hyperlink r:id="rId26" w:tgtFrame="_blank" w:tooltip="Original URL: https://app.joinhandshake.com/career_fairs/0453e14d-9c45-48da-8a62-89ab1ccaec24/student_preview. Click or tap if you trust this link." w:history="1">
        <w:r w:rsidRPr="00530C6B">
          <w:rPr>
            <w:rFonts w:ascii="Calibri" w:eastAsia="Batang" w:hAnsi="Calibri" w:cs="Calibri"/>
            <w:color w:val="0000FF"/>
            <w:szCs w:val="24"/>
            <w:u w:val="single"/>
            <w:lang w:eastAsia="ko-KR"/>
          </w:rPr>
          <w:t>https://app.joinhandshake.com/career_fairs/0453e14d-9c45-48da-8a62-89ab1ccaec24/student_preview</w:t>
        </w:r>
      </w:hyperlink>
      <w:r w:rsidRPr="00530C6B">
        <w:rPr>
          <w:rFonts w:ascii="Calibri" w:eastAsia="Batang" w:hAnsi="Calibri" w:cs="Calibri"/>
          <w:szCs w:val="24"/>
          <w:lang w:eastAsia="ko-KR"/>
        </w:rPr>
        <w:t>.</w:t>
      </w:r>
    </w:p>
    <w:p w14:paraId="77A2C072" w14:textId="77777777" w:rsidR="00530C6B" w:rsidRPr="00530C6B" w:rsidRDefault="00530C6B" w:rsidP="00530C6B">
      <w:pPr>
        <w:ind w:left="0" w:firstLine="0"/>
        <w:rPr>
          <w:rFonts w:ascii="Calibri" w:eastAsia="Batang" w:hAnsi="Calibri" w:cs="Calibri"/>
          <w:color w:val="1F497D"/>
          <w:szCs w:val="24"/>
          <w:lang w:eastAsia="ko-KR"/>
        </w:rPr>
      </w:pPr>
      <w:r w:rsidRPr="00530C6B">
        <w:rPr>
          <w:rFonts w:ascii="Calibri" w:eastAsia="Batang" w:hAnsi="Calibri" w:cs="Calibri"/>
          <w:szCs w:val="24"/>
          <w:lang w:eastAsia="ko-KR"/>
        </w:rPr>
        <w:t> </w:t>
      </w:r>
      <w:r w:rsidRPr="00530C6B">
        <w:rPr>
          <w:rFonts w:ascii="Calibri" w:eastAsia="Batang" w:hAnsi="Calibri" w:cs="Calibri"/>
          <w:color w:val="1F497D"/>
          <w:szCs w:val="24"/>
          <w:lang w:eastAsia="ko-KR"/>
        </w:rPr>
        <w:t xml:space="preserve">  </w:t>
      </w:r>
    </w:p>
    <w:p w14:paraId="39BDCBBA"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If you need to borrow professional clothing to wear, please go to the Diamond Eagle Clothing Closet on the first floor of Crumley Hall.  The closet is available by appointment at </w:t>
      </w:r>
      <w:hyperlink r:id="rId27" w:tgtFrame="_blank" w:tooltip="Original URL: https://studentaffairs.unt.edu/desresources/programs/clothing-closet.html. Click or tap if you trust this link." w:history="1">
        <w:r w:rsidRPr="00530C6B">
          <w:rPr>
            <w:rFonts w:ascii="Calibri" w:eastAsia="Batang" w:hAnsi="Calibri" w:cs="Calibri"/>
            <w:color w:val="0000FF"/>
            <w:szCs w:val="24"/>
            <w:u w:val="single"/>
            <w:lang w:eastAsia="ko-KR"/>
          </w:rPr>
          <w:t>https://studentaffairs.unt.edu/desresources/programs/clothing-closet.html</w:t>
        </w:r>
      </w:hyperlink>
      <w:r w:rsidRPr="00530C6B">
        <w:rPr>
          <w:rFonts w:ascii="Calibri" w:eastAsia="Batang" w:hAnsi="Calibri" w:cs="Calibri"/>
          <w:szCs w:val="24"/>
          <w:lang w:eastAsia="ko-KR"/>
        </w:rPr>
        <w:t> under the “Using the Closet” tab.  For any questions, please contact the Diamond Eagle Student Resource Center at </w:t>
      </w:r>
      <w:hyperlink r:id="rId28" w:history="1">
        <w:r w:rsidRPr="00530C6B">
          <w:rPr>
            <w:rFonts w:ascii="Calibri" w:eastAsia="Batang" w:hAnsi="Calibri" w:cs="Calibri"/>
            <w:color w:val="0000FF"/>
            <w:szCs w:val="24"/>
            <w:u w:val="single"/>
            <w:lang w:eastAsia="ko-KR"/>
          </w:rPr>
          <w:t>DESresources@unt.edu</w:t>
        </w:r>
      </w:hyperlink>
      <w:r w:rsidRPr="00530C6B">
        <w:rPr>
          <w:rFonts w:ascii="Calibri" w:eastAsia="Batang" w:hAnsi="Calibri" w:cs="Calibri"/>
          <w:szCs w:val="24"/>
          <w:lang w:eastAsia="ko-KR"/>
        </w:rPr>
        <w:t>.</w:t>
      </w:r>
    </w:p>
    <w:p w14:paraId="413D7137" w14:textId="77777777" w:rsidR="00530C6B" w:rsidRPr="00530C6B" w:rsidRDefault="00530C6B" w:rsidP="00530C6B">
      <w:pPr>
        <w:ind w:left="0" w:firstLine="0"/>
        <w:jc w:val="center"/>
        <w:rPr>
          <w:rFonts w:ascii="Calibri" w:eastAsia="Batang" w:hAnsi="Calibri" w:cs="Calibri"/>
          <w:b/>
          <w:sz w:val="28"/>
          <w:szCs w:val="28"/>
          <w:lang w:eastAsia="ko-KR"/>
        </w:rPr>
      </w:pPr>
    </w:p>
    <w:p w14:paraId="2A50AF39" w14:textId="77777777" w:rsidR="00530C6B" w:rsidRDefault="00530C6B" w:rsidP="00530C6B">
      <w:pPr>
        <w:ind w:left="0" w:firstLine="0"/>
        <w:jc w:val="center"/>
        <w:rPr>
          <w:rFonts w:ascii="Calibri" w:eastAsia="Batang" w:hAnsi="Calibri" w:cs="Calibri"/>
          <w:b/>
          <w:sz w:val="28"/>
          <w:szCs w:val="28"/>
          <w:lang w:eastAsia="ko-KR"/>
        </w:rPr>
      </w:pPr>
    </w:p>
    <w:p w14:paraId="7A822512" w14:textId="77777777" w:rsidR="00530C6B" w:rsidRDefault="00530C6B" w:rsidP="00530C6B">
      <w:pPr>
        <w:ind w:left="0" w:firstLine="0"/>
        <w:jc w:val="center"/>
        <w:rPr>
          <w:rFonts w:ascii="Calibri" w:eastAsia="Batang" w:hAnsi="Calibri" w:cs="Calibri"/>
          <w:b/>
          <w:sz w:val="28"/>
          <w:szCs w:val="28"/>
          <w:lang w:eastAsia="ko-KR"/>
        </w:rPr>
      </w:pPr>
    </w:p>
    <w:p w14:paraId="247E4522" w14:textId="77777777" w:rsidR="00530C6B" w:rsidRDefault="00530C6B" w:rsidP="00530C6B">
      <w:pPr>
        <w:ind w:left="0" w:firstLine="0"/>
        <w:jc w:val="center"/>
        <w:rPr>
          <w:rFonts w:ascii="Calibri" w:eastAsia="Batang" w:hAnsi="Calibri" w:cs="Calibri"/>
          <w:b/>
          <w:sz w:val="28"/>
          <w:szCs w:val="28"/>
          <w:lang w:eastAsia="ko-KR"/>
        </w:rPr>
      </w:pPr>
    </w:p>
    <w:p w14:paraId="756682CC" w14:textId="77777777" w:rsidR="00530C6B" w:rsidRDefault="00530C6B" w:rsidP="00530C6B">
      <w:pPr>
        <w:ind w:left="0" w:firstLine="0"/>
        <w:jc w:val="center"/>
        <w:rPr>
          <w:rFonts w:ascii="Calibri" w:eastAsia="Batang" w:hAnsi="Calibri" w:cs="Calibri"/>
          <w:b/>
          <w:sz w:val="28"/>
          <w:szCs w:val="28"/>
          <w:lang w:eastAsia="ko-KR"/>
        </w:rPr>
      </w:pPr>
    </w:p>
    <w:p w14:paraId="14665739" w14:textId="77777777" w:rsidR="00530C6B" w:rsidRDefault="00530C6B" w:rsidP="00530C6B">
      <w:pPr>
        <w:ind w:left="0" w:firstLine="0"/>
        <w:jc w:val="center"/>
        <w:rPr>
          <w:rFonts w:ascii="Calibri" w:eastAsia="Batang" w:hAnsi="Calibri" w:cs="Calibri"/>
          <w:b/>
          <w:sz w:val="28"/>
          <w:szCs w:val="28"/>
          <w:lang w:eastAsia="ko-KR"/>
        </w:rPr>
      </w:pPr>
    </w:p>
    <w:p w14:paraId="1518EBCD" w14:textId="77777777" w:rsidR="00530C6B" w:rsidRDefault="00530C6B" w:rsidP="00530C6B">
      <w:pPr>
        <w:ind w:left="0" w:firstLine="0"/>
        <w:jc w:val="center"/>
        <w:rPr>
          <w:rFonts w:ascii="Calibri" w:eastAsia="Batang" w:hAnsi="Calibri" w:cs="Calibri"/>
          <w:b/>
          <w:sz w:val="28"/>
          <w:szCs w:val="28"/>
          <w:lang w:eastAsia="ko-KR"/>
        </w:rPr>
      </w:pPr>
    </w:p>
    <w:p w14:paraId="6D2D323B" w14:textId="1B2F01D8" w:rsidR="00530C6B" w:rsidRPr="00530C6B" w:rsidRDefault="00530C6B" w:rsidP="00530C6B">
      <w:pPr>
        <w:ind w:left="0" w:firstLine="0"/>
        <w:jc w:val="center"/>
        <w:rPr>
          <w:rFonts w:ascii="Calibri" w:eastAsia="Batang" w:hAnsi="Calibri" w:cs="Calibri"/>
          <w:b/>
          <w:sz w:val="28"/>
          <w:szCs w:val="28"/>
          <w:lang w:eastAsia="ko-KR"/>
        </w:rPr>
      </w:pPr>
      <w:r w:rsidRPr="00530C6B">
        <w:rPr>
          <w:rFonts w:ascii="Calibri" w:eastAsia="Batang" w:hAnsi="Calibri" w:cs="Calibri"/>
          <w:b/>
          <w:sz w:val="28"/>
          <w:szCs w:val="28"/>
          <w:lang w:eastAsia="ko-KR"/>
        </w:rPr>
        <w:lastRenderedPageBreak/>
        <w:t>CMHT-IT Resources</w:t>
      </w:r>
    </w:p>
    <w:p w14:paraId="79ECE6CF" w14:textId="77777777" w:rsidR="00530C6B" w:rsidRPr="00530C6B" w:rsidRDefault="00530C6B" w:rsidP="00530C6B">
      <w:pPr>
        <w:ind w:left="0" w:firstLine="0"/>
        <w:jc w:val="center"/>
        <w:rPr>
          <w:rFonts w:ascii="Calibri" w:eastAsia="Batang" w:hAnsi="Calibri" w:cs="Calibri"/>
          <w:b/>
          <w:sz w:val="28"/>
          <w:szCs w:val="28"/>
          <w:lang w:eastAsia="ko-KR"/>
        </w:rPr>
      </w:pPr>
    </w:p>
    <w:p w14:paraId="105F8A43"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CMHT-IT Services Student Laptop Checkout Information</w:t>
      </w:r>
    </w:p>
    <w:p w14:paraId="3C47F7F1"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The CMHT-IT Services desk located on the 3</w:t>
      </w:r>
      <w:r w:rsidRPr="00530C6B">
        <w:rPr>
          <w:rFonts w:ascii="Calibri" w:eastAsia="Batang" w:hAnsi="Calibri" w:cs="Calibri"/>
          <w:szCs w:val="24"/>
          <w:vertAlign w:val="superscript"/>
          <w:lang w:eastAsia="ko-KR"/>
        </w:rPr>
        <w:t>rd</w:t>
      </w:r>
      <w:r w:rsidRPr="00530C6B">
        <w:rPr>
          <w:rFonts w:ascii="Calibri" w:eastAsia="Batang" w:hAnsi="Calibri" w:cs="Calibri"/>
          <w:szCs w:val="24"/>
          <w:lang w:eastAsia="ko-KR"/>
        </w:rPr>
        <w:t xml:space="preserve"> floor of Chilton Hall outside room </w:t>
      </w:r>
      <w:r w:rsidRPr="00530C6B">
        <w:rPr>
          <w:rFonts w:ascii="Calibri" w:eastAsia="Batang" w:hAnsi="Calibri" w:cs="Calibri"/>
          <w:b/>
          <w:bCs/>
          <w:szCs w:val="24"/>
          <w:lang w:eastAsia="ko-KR"/>
        </w:rPr>
        <w:t>386</w:t>
      </w:r>
      <w:r w:rsidRPr="00530C6B">
        <w:rPr>
          <w:rFonts w:ascii="Calibri" w:eastAsia="Batang" w:hAnsi="Calibri" w:cs="Calibri"/>
          <w:szCs w:val="24"/>
          <w:lang w:eastAsia="ko-KR"/>
        </w:rPr>
        <w:t xml:space="preserve"> will have Dell laptops available for checkout for all CMHT students. These laptops and the CMHT-IT Services desk will be available during the following hours:</w:t>
      </w:r>
    </w:p>
    <w:p w14:paraId="2FFFBCF5" w14:textId="77777777" w:rsidR="00530C6B" w:rsidRPr="00530C6B" w:rsidRDefault="00530C6B" w:rsidP="00530C6B">
      <w:pPr>
        <w:ind w:left="90" w:firstLine="0"/>
        <w:rPr>
          <w:rFonts w:ascii="Calibri" w:eastAsia="Batang" w:hAnsi="Calibri" w:cs="Calibri"/>
          <w:szCs w:val="24"/>
          <w:lang w:eastAsia="ko-KR"/>
        </w:rPr>
      </w:pPr>
    </w:p>
    <w:p w14:paraId="0100C5C5"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Monday:</w:t>
      </w:r>
      <w:r w:rsidRPr="00530C6B">
        <w:rPr>
          <w:rFonts w:ascii="Calibri" w:eastAsia="Batang" w:hAnsi="Calibri" w:cs="Calibri"/>
          <w:szCs w:val="24"/>
          <w:lang w:eastAsia="ko-KR"/>
        </w:rPr>
        <w:tab/>
        <w:t>7:30AM – 9:00PM</w:t>
      </w:r>
    </w:p>
    <w:p w14:paraId="15AFC3FA"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Tuesday:</w:t>
      </w:r>
      <w:r w:rsidRPr="00530C6B">
        <w:rPr>
          <w:rFonts w:ascii="Calibri" w:eastAsia="Batang" w:hAnsi="Calibri" w:cs="Calibri"/>
          <w:szCs w:val="24"/>
          <w:lang w:eastAsia="ko-KR"/>
        </w:rPr>
        <w:tab/>
        <w:t>7:30AM – 9:00PM</w:t>
      </w:r>
    </w:p>
    <w:p w14:paraId="12FE0426"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Wednesday:</w:t>
      </w:r>
      <w:r w:rsidRPr="00530C6B">
        <w:rPr>
          <w:rFonts w:ascii="Calibri" w:eastAsia="Batang" w:hAnsi="Calibri" w:cs="Calibri"/>
          <w:szCs w:val="24"/>
          <w:lang w:eastAsia="ko-KR"/>
        </w:rPr>
        <w:tab/>
        <w:t>7:30AM – 9:00PM</w:t>
      </w:r>
    </w:p>
    <w:p w14:paraId="35F1D8DF"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Thursday:</w:t>
      </w:r>
      <w:r w:rsidRPr="00530C6B">
        <w:rPr>
          <w:rFonts w:ascii="Calibri" w:eastAsia="Batang" w:hAnsi="Calibri" w:cs="Calibri"/>
          <w:szCs w:val="24"/>
          <w:lang w:eastAsia="ko-KR"/>
        </w:rPr>
        <w:tab/>
        <w:t>7:30AM – 9:00PM</w:t>
      </w:r>
    </w:p>
    <w:p w14:paraId="1A19A18B"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Friday:</w:t>
      </w:r>
      <w:r w:rsidRPr="00530C6B">
        <w:rPr>
          <w:rFonts w:ascii="Calibri" w:eastAsia="Batang" w:hAnsi="Calibri" w:cs="Calibri"/>
          <w:szCs w:val="24"/>
          <w:lang w:eastAsia="ko-KR"/>
        </w:rPr>
        <w:tab/>
        <w:t>7:30AM – 5:00PM</w:t>
      </w:r>
    </w:p>
    <w:p w14:paraId="6457080B" w14:textId="77777777" w:rsidR="00530C6B" w:rsidRPr="00530C6B" w:rsidRDefault="00530C6B" w:rsidP="00530C6B">
      <w:pPr>
        <w:ind w:left="90" w:firstLine="0"/>
        <w:rPr>
          <w:rFonts w:ascii="Calibri" w:eastAsia="Batang" w:hAnsi="Calibri" w:cs="Calibri"/>
          <w:szCs w:val="24"/>
          <w:lang w:eastAsia="ko-KR"/>
        </w:rPr>
      </w:pPr>
    </w:p>
    <w:p w14:paraId="79DC70D3" w14:textId="77777777" w:rsidR="00530C6B" w:rsidRPr="00530C6B" w:rsidRDefault="00530C6B" w:rsidP="00530C6B">
      <w:pPr>
        <w:ind w:left="9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These Dell laptops can be checked out at any point during the above hours and must be returned on the same business day to the CMHT-IT Services personnel. These laptops must remain on campus and will </w:t>
      </w:r>
      <w:r w:rsidRPr="00530C6B">
        <w:rPr>
          <w:rFonts w:ascii="Calibri" w:eastAsia="Batang" w:hAnsi="Calibri" w:cs="Times New Roman"/>
          <w:b/>
          <w:bCs/>
          <w:color w:val="FF0000"/>
          <w:szCs w:val="24"/>
          <w:lang w:eastAsia="ko-KR"/>
        </w:rPr>
        <w:t>not</w:t>
      </w:r>
      <w:r w:rsidRPr="00530C6B">
        <w:rPr>
          <w:rFonts w:ascii="Calibri" w:eastAsia="Batang" w:hAnsi="Calibri" w:cs="Times New Roman"/>
          <w:color w:val="FF0000"/>
          <w:szCs w:val="24"/>
          <w:lang w:eastAsia="ko-KR"/>
        </w:rPr>
        <w:t xml:space="preserve"> </w:t>
      </w:r>
      <w:r w:rsidRPr="00530C6B">
        <w:rPr>
          <w:rFonts w:ascii="Calibri" w:eastAsia="Batang" w:hAnsi="Calibri" w:cs="Times New Roman"/>
          <w:szCs w:val="24"/>
          <w:lang w:eastAsia="ko-KR"/>
        </w:rPr>
        <w:t xml:space="preserve">save your data. So be sure to use a USB or email yourself to save your work! </w:t>
      </w:r>
    </w:p>
    <w:p w14:paraId="18E13EE6" w14:textId="77777777" w:rsidR="00530C6B" w:rsidRPr="00530C6B" w:rsidRDefault="00530C6B" w:rsidP="00530C6B">
      <w:pPr>
        <w:ind w:left="90" w:firstLine="0"/>
        <w:rPr>
          <w:rFonts w:ascii="Calibri" w:eastAsia="Batang" w:hAnsi="Calibri" w:cs="Calibri"/>
          <w:szCs w:val="24"/>
          <w:lang w:eastAsia="ko-KR"/>
        </w:rPr>
      </w:pPr>
    </w:p>
    <w:p w14:paraId="1436B4EE"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For more information, please stop by the CMHT-IT Services desk in Chilton Hall 386 or give us a call </w:t>
      </w:r>
      <w:proofErr w:type="gramStart"/>
      <w:r w:rsidRPr="00530C6B">
        <w:rPr>
          <w:rFonts w:ascii="Calibri" w:eastAsia="Batang" w:hAnsi="Calibri" w:cs="Calibri"/>
          <w:szCs w:val="24"/>
          <w:lang w:eastAsia="ko-KR"/>
        </w:rPr>
        <w:t>at</w:t>
      </w:r>
      <w:proofErr w:type="gramEnd"/>
      <w:r w:rsidRPr="00530C6B">
        <w:rPr>
          <w:rFonts w:ascii="Calibri" w:eastAsia="Batang" w:hAnsi="Calibri" w:cs="Calibri"/>
          <w:szCs w:val="24"/>
          <w:lang w:eastAsia="ko-KR"/>
        </w:rPr>
        <w:t xml:space="preserve"> (940) 565-4227. </w:t>
      </w:r>
    </w:p>
    <w:p w14:paraId="11C7CADB" w14:textId="77777777" w:rsidR="00530C6B" w:rsidRPr="00530C6B" w:rsidRDefault="00530C6B" w:rsidP="00530C6B">
      <w:pPr>
        <w:ind w:left="0" w:firstLine="0"/>
        <w:rPr>
          <w:rFonts w:ascii="Calibri" w:eastAsia="Batang" w:hAnsi="Calibri" w:cs="Calibri"/>
          <w:szCs w:val="24"/>
          <w:u w:val="single"/>
          <w:lang w:eastAsia="ko-KR"/>
        </w:rPr>
      </w:pPr>
    </w:p>
    <w:p w14:paraId="38BDF678"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UNT Citrix Virtual Lab</w:t>
      </w:r>
    </w:p>
    <w:p w14:paraId="6AA53B4C"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UNT Students currently enrolled in a CMHT course have access to the UNT Citrix Virtual Lab. This is useful if your course requires specific software and you need access to the software on your personal </w:t>
      </w:r>
      <w:proofErr w:type="gramStart"/>
      <w:r w:rsidRPr="00530C6B">
        <w:rPr>
          <w:rFonts w:ascii="Calibri" w:eastAsia="Batang" w:hAnsi="Calibri" w:cs="Calibri"/>
          <w:szCs w:val="24"/>
          <w:lang w:eastAsia="ko-KR"/>
        </w:rPr>
        <w:t>machine</w:t>
      </w:r>
      <w:proofErr w:type="gramEnd"/>
      <w:r w:rsidRPr="00530C6B">
        <w:rPr>
          <w:rFonts w:ascii="Calibri" w:eastAsia="Batang" w:hAnsi="Calibri" w:cs="Calibri"/>
          <w:szCs w:val="24"/>
          <w:lang w:eastAsia="ko-KR"/>
        </w:rPr>
        <w:t xml:space="preserve">. You can find more information and installation steps here: </w:t>
      </w:r>
      <w:hyperlink r:id="rId29" w:anchor="connect-options" w:history="1">
        <w:r w:rsidRPr="00530C6B">
          <w:rPr>
            <w:rFonts w:ascii="Calibri" w:eastAsia="Batang" w:hAnsi="Calibri" w:cs="Calibri"/>
            <w:color w:val="0000FF"/>
            <w:szCs w:val="24"/>
            <w:u w:val="single"/>
            <w:lang w:eastAsia="ko-KR"/>
          </w:rPr>
          <w:t>https://academictechnologies.unt.edu/services/computer-labs/request/remotely-connect-virtual-computer-lab#connect-options</w:t>
        </w:r>
      </w:hyperlink>
      <w:r w:rsidRPr="00530C6B">
        <w:rPr>
          <w:rFonts w:ascii="Calibri" w:eastAsia="Batang" w:hAnsi="Calibri" w:cs="Calibri"/>
          <w:szCs w:val="24"/>
          <w:lang w:eastAsia="ko-KR"/>
        </w:rPr>
        <w:t xml:space="preserve">. </w:t>
      </w:r>
      <w:r w:rsidRPr="00530C6B">
        <w:rPr>
          <w:rFonts w:ascii="Calibri" w:eastAsia="Batang" w:hAnsi="Calibri" w:cs="Calibri"/>
          <w:szCs w:val="24"/>
          <w:lang w:eastAsia="ko-KR"/>
        </w:rPr>
        <w:br/>
      </w:r>
    </w:p>
    <w:p w14:paraId="5FE0CD6A"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The CMHT-IT Services desk can assist you with installing the Citrix Workspace client on your personal machine. Please see above hours of operation for our IT services desk.</w:t>
      </w:r>
    </w:p>
    <w:p w14:paraId="4E35508C" w14:textId="77777777" w:rsidR="00530C6B" w:rsidRPr="00530C6B" w:rsidRDefault="00530C6B" w:rsidP="00530C6B">
      <w:pPr>
        <w:ind w:left="0" w:firstLine="0"/>
        <w:rPr>
          <w:rFonts w:ascii="Calibri" w:eastAsia="Batang" w:hAnsi="Calibri" w:cs="Calibri"/>
          <w:b/>
          <w:sz w:val="28"/>
          <w:szCs w:val="24"/>
          <w:lang w:eastAsia="ko-KR"/>
        </w:rPr>
      </w:pPr>
    </w:p>
    <w:p w14:paraId="6E5FDA0E" w14:textId="77777777" w:rsidR="00530C6B" w:rsidRPr="00530C6B" w:rsidRDefault="00530C6B" w:rsidP="00530C6B">
      <w:pPr>
        <w:ind w:left="0" w:right="147" w:firstLine="0"/>
        <w:rPr>
          <w:rFonts w:ascii="Calibri" w:eastAsia="Batang" w:hAnsi="Calibri" w:cs="Calibri"/>
          <w:szCs w:val="24"/>
          <w:lang w:eastAsia="ko-KR"/>
        </w:rPr>
      </w:pPr>
      <w:r w:rsidRPr="00530C6B">
        <w:rPr>
          <w:rFonts w:ascii="Calibri" w:eastAsia="Batang" w:hAnsi="Calibri" w:cs="Calibri"/>
          <w:szCs w:val="24"/>
          <w:lang w:eastAsia="ko-KR"/>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E3D4B10"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UIT Help Desk</w:t>
      </w:r>
      <w:r w:rsidRPr="00530C6B">
        <w:rPr>
          <w:rFonts w:ascii="Calibri" w:eastAsia="Batang" w:hAnsi="Calibri" w:cs="Calibri"/>
          <w:szCs w:val="24"/>
          <w:lang w:eastAsia="ko-KR"/>
        </w:rPr>
        <w:t xml:space="preserve">: </w:t>
      </w:r>
      <w:hyperlink r:id="rId30" w:history="1">
        <w:r w:rsidRPr="00530C6B">
          <w:rPr>
            <w:rFonts w:ascii="Calibri" w:eastAsia="Batang" w:hAnsi="Calibri" w:cs="Calibri"/>
            <w:color w:val="0000FF"/>
            <w:szCs w:val="24"/>
            <w:u w:val="single"/>
            <w:lang w:eastAsia="ko-KR"/>
          </w:rPr>
          <w:t>UIT Student Help Desk site</w:t>
        </w:r>
      </w:hyperlink>
      <w:r w:rsidRPr="00530C6B">
        <w:rPr>
          <w:rFonts w:ascii="Calibri" w:eastAsia="Batang" w:hAnsi="Calibri" w:cs="Calibri"/>
          <w:szCs w:val="24"/>
          <w:lang w:eastAsia="ko-KR"/>
        </w:rPr>
        <w:t xml:space="preserve"> (http://www.unt.edu/helpdesk/index.htm</w:t>
      </w:r>
      <w:r w:rsidRPr="00530C6B">
        <w:rPr>
          <w:rFonts w:ascii="Calibri" w:eastAsia="Batang" w:hAnsi="Calibri" w:cs="Calibri"/>
          <w:color w:val="0000FF"/>
          <w:szCs w:val="24"/>
          <w:u w:val="single"/>
          <w:lang w:eastAsia="ko-KR"/>
        </w:rPr>
        <w:t>)</w:t>
      </w:r>
    </w:p>
    <w:p w14:paraId="407587F1"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Email</w:t>
      </w:r>
      <w:r w:rsidRPr="00530C6B">
        <w:rPr>
          <w:rFonts w:ascii="Calibri" w:eastAsia="Batang" w:hAnsi="Calibri" w:cs="Calibri"/>
          <w:szCs w:val="24"/>
          <w:lang w:eastAsia="ko-KR"/>
        </w:rPr>
        <w:t xml:space="preserve">: </w:t>
      </w:r>
      <w:hyperlink r:id="rId31" w:history="1">
        <w:r w:rsidRPr="00530C6B">
          <w:rPr>
            <w:rFonts w:ascii="Calibri" w:eastAsia="Batang" w:hAnsi="Calibri" w:cs="Calibri"/>
            <w:color w:val="0000FF"/>
            <w:szCs w:val="24"/>
            <w:u w:val="single"/>
            <w:lang w:eastAsia="ko-KR"/>
          </w:rPr>
          <w:t>helpdesk@unt.edu</w:t>
        </w:r>
      </w:hyperlink>
      <w:r w:rsidRPr="00530C6B">
        <w:rPr>
          <w:rFonts w:ascii="Calibri" w:eastAsia="Batang" w:hAnsi="Calibri" w:cs="Calibri"/>
          <w:szCs w:val="24"/>
          <w:lang w:eastAsia="ko-KR"/>
        </w:rPr>
        <w:t xml:space="preserve">     </w:t>
      </w:r>
    </w:p>
    <w:p w14:paraId="77ED0E60"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Phone</w:t>
      </w:r>
      <w:r w:rsidRPr="00530C6B">
        <w:rPr>
          <w:rFonts w:ascii="Calibri" w:eastAsia="Batang" w:hAnsi="Calibri" w:cs="Calibri"/>
          <w:szCs w:val="24"/>
          <w:lang w:eastAsia="ko-KR"/>
        </w:rPr>
        <w:t>: 940-565-2324</w:t>
      </w:r>
    </w:p>
    <w:p w14:paraId="5C4D734E"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In Person</w:t>
      </w:r>
      <w:r w:rsidRPr="00530C6B">
        <w:rPr>
          <w:rFonts w:ascii="Calibri" w:eastAsia="Batang" w:hAnsi="Calibri" w:cs="Calibri"/>
          <w:szCs w:val="24"/>
          <w:lang w:eastAsia="ko-KR"/>
        </w:rPr>
        <w:t>: Sage Hall, Room 330</w:t>
      </w:r>
    </w:p>
    <w:p w14:paraId="224D700C"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Walk-In Availability</w:t>
      </w:r>
      <w:r w:rsidRPr="00530C6B">
        <w:rPr>
          <w:rFonts w:ascii="Calibri" w:eastAsia="Batang" w:hAnsi="Calibri" w:cs="Calibri"/>
          <w:szCs w:val="24"/>
          <w:lang w:eastAsia="ko-KR"/>
        </w:rPr>
        <w:t>: 8am-5pm</w:t>
      </w:r>
    </w:p>
    <w:p w14:paraId="0FD047BE"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Telephone Availability</w:t>
      </w:r>
      <w:r w:rsidRPr="00530C6B">
        <w:rPr>
          <w:rFonts w:ascii="Calibri" w:eastAsia="Batang" w:hAnsi="Calibri" w:cs="Calibri"/>
          <w:szCs w:val="24"/>
          <w:lang w:eastAsia="ko-KR"/>
        </w:rPr>
        <w:t>:</w:t>
      </w:r>
    </w:p>
    <w:p w14:paraId="445CED29" w14:textId="77777777" w:rsidR="00530C6B" w:rsidRPr="00530C6B" w:rsidRDefault="00530C6B" w:rsidP="00530C6B">
      <w:pPr>
        <w:widowControl w:val="0"/>
        <w:numPr>
          <w:ilvl w:val="0"/>
          <w:numId w:val="26"/>
        </w:numPr>
        <w:ind w:right="147"/>
        <w:rPr>
          <w:rFonts w:ascii="Calibri" w:eastAsia="Batang" w:hAnsi="Calibri" w:cs="Calibri"/>
          <w:szCs w:val="24"/>
          <w:lang w:eastAsia="ko-KR"/>
        </w:rPr>
      </w:pPr>
      <w:r w:rsidRPr="00530C6B">
        <w:rPr>
          <w:rFonts w:ascii="Calibri" w:eastAsia="Batang" w:hAnsi="Calibri" w:cs="Calibri"/>
          <w:szCs w:val="24"/>
          <w:lang w:eastAsia="ko-KR"/>
        </w:rPr>
        <w:t>Saturday-Sunday: 11am-3pm</w:t>
      </w:r>
    </w:p>
    <w:p w14:paraId="3C030D05" w14:textId="77777777" w:rsidR="00530C6B" w:rsidRPr="00530C6B" w:rsidRDefault="00530C6B" w:rsidP="00530C6B">
      <w:pPr>
        <w:widowControl w:val="0"/>
        <w:numPr>
          <w:ilvl w:val="0"/>
          <w:numId w:val="26"/>
        </w:numPr>
        <w:ind w:right="147"/>
        <w:rPr>
          <w:rFonts w:ascii="Calibri" w:eastAsia="Batang" w:hAnsi="Calibri" w:cs="Calibri"/>
          <w:szCs w:val="24"/>
          <w:lang w:eastAsia="ko-KR"/>
        </w:rPr>
      </w:pPr>
      <w:r w:rsidRPr="00530C6B">
        <w:rPr>
          <w:rFonts w:ascii="Calibri" w:eastAsia="Batang" w:hAnsi="Calibri" w:cs="Calibri"/>
          <w:szCs w:val="24"/>
          <w:lang w:eastAsia="ko-KR"/>
        </w:rPr>
        <w:t>Monday-Thursday: 8am-9pm</w:t>
      </w:r>
    </w:p>
    <w:p w14:paraId="5C174B76" w14:textId="77777777" w:rsidR="00530C6B" w:rsidRPr="00530C6B" w:rsidRDefault="00530C6B" w:rsidP="00530C6B">
      <w:pPr>
        <w:widowControl w:val="0"/>
        <w:numPr>
          <w:ilvl w:val="0"/>
          <w:numId w:val="26"/>
        </w:numPr>
        <w:ind w:right="147"/>
        <w:rPr>
          <w:rFonts w:ascii="Calibri" w:eastAsia="Batang" w:hAnsi="Calibri" w:cs="Calibri"/>
          <w:szCs w:val="24"/>
          <w:lang w:eastAsia="ko-KR"/>
        </w:rPr>
      </w:pPr>
      <w:r w:rsidRPr="00530C6B">
        <w:rPr>
          <w:rFonts w:ascii="Calibri" w:eastAsia="Batang" w:hAnsi="Calibri" w:cs="Calibri"/>
          <w:szCs w:val="24"/>
          <w:lang w:eastAsia="ko-KR"/>
        </w:rPr>
        <w:t>Friday: 8am-5pm</w:t>
      </w:r>
      <w:r w:rsidRPr="00530C6B">
        <w:rPr>
          <w:rFonts w:ascii="Calibri" w:eastAsia="Batang" w:hAnsi="Calibri" w:cs="Calibri"/>
          <w:szCs w:val="24"/>
          <w:lang w:eastAsia="ko-KR"/>
        </w:rPr>
        <w:br/>
      </w:r>
    </w:p>
    <w:p w14:paraId="04B6D51F" w14:textId="77777777" w:rsidR="00530C6B" w:rsidRPr="00530C6B" w:rsidRDefault="00530C6B" w:rsidP="00530C6B">
      <w:pPr>
        <w:ind w:left="0" w:right="147" w:firstLine="0"/>
        <w:rPr>
          <w:rFonts w:ascii="Calibri" w:eastAsia="Batang" w:hAnsi="Calibri" w:cs="Calibri"/>
          <w:szCs w:val="24"/>
          <w:lang w:eastAsia="ko-KR"/>
        </w:rPr>
      </w:pPr>
      <w:r w:rsidRPr="00530C6B">
        <w:rPr>
          <w:rFonts w:ascii="Calibri" w:eastAsia="Batang" w:hAnsi="Calibri" w:cs="Calibri"/>
          <w:b/>
          <w:szCs w:val="24"/>
          <w:lang w:eastAsia="ko-KR"/>
        </w:rPr>
        <w:lastRenderedPageBreak/>
        <w:t>UNT Libraries Laptop Checkout</w:t>
      </w:r>
      <w:r w:rsidRPr="00530C6B">
        <w:rPr>
          <w:rFonts w:ascii="Calibri" w:eastAsia="Batang" w:hAnsi="Calibri" w:cs="Calibri"/>
          <w:szCs w:val="24"/>
          <w:lang w:eastAsia="ko-KR"/>
        </w:rPr>
        <w:t xml:space="preserve">: </w:t>
      </w:r>
      <w:hyperlink r:id="rId32" w:history="1">
        <w:r w:rsidRPr="00530C6B">
          <w:rPr>
            <w:rFonts w:ascii="Calibri" w:eastAsia="Batang" w:hAnsi="Calibri" w:cs="Calibri"/>
            <w:color w:val="0000FF"/>
            <w:szCs w:val="24"/>
            <w:u w:val="single"/>
            <w:lang w:eastAsia="ko-KR"/>
          </w:rPr>
          <w:t>https://library.unt.edu/services/laptop-checkout/</w:t>
        </w:r>
      </w:hyperlink>
      <w:r w:rsidRPr="00530C6B">
        <w:rPr>
          <w:rFonts w:ascii="Calibri" w:eastAsia="Batang" w:hAnsi="Calibri" w:cs="Calibri"/>
          <w:szCs w:val="24"/>
          <w:lang w:eastAsia="ko-KR"/>
        </w:rPr>
        <w:t xml:space="preserve"> </w:t>
      </w:r>
      <w:r w:rsidRPr="00530C6B">
        <w:rPr>
          <w:rFonts w:ascii="Calibri" w:eastAsia="Batang" w:hAnsi="Calibri" w:cs="Calibri"/>
          <w:szCs w:val="24"/>
          <w:lang w:eastAsia="ko-KR"/>
        </w:rPr>
        <w:br/>
      </w:r>
      <w:r w:rsidRPr="00530C6B">
        <w:rPr>
          <w:rFonts w:ascii="Calibri" w:eastAsia="Batang" w:hAnsi="Calibri" w:cs="Calibri"/>
          <w:szCs w:val="24"/>
          <w:lang w:eastAsia="ko-KR"/>
        </w:rPr>
        <w:br/>
        <w:t xml:space="preserve">For additional support, visit </w:t>
      </w:r>
      <w:hyperlink r:id="rId33" w:history="1">
        <w:r w:rsidRPr="00530C6B">
          <w:rPr>
            <w:rFonts w:ascii="Calibri" w:eastAsia="Batang" w:hAnsi="Calibri" w:cs="Calibri"/>
            <w:color w:val="0000FF"/>
            <w:szCs w:val="24"/>
            <w:u w:val="single"/>
            <w:lang w:eastAsia="ko-KR"/>
          </w:rPr>
          <w:t>Canvas Technical Help</w:t>
        </w:r>
      </w:hyperlink>
      <w:r w:rsidRPr="00530C6B">
        <w:rPr>
          <w:rFonts w:ascii="Calibri" w:eastAsia="Batang" w:hAnsi="Calibri" w:cs="Calibri"/>
          <w:szCs w:val="24"/>
          <w:lang w:eastAsia="ko-KR"/>
        </w:rPr>
        <w:t xml:space="preserve"> (</w:t>
      </w:r>
      <w:hyperlink r:id="rId34" w:history="1">
        <w:r w:rsidRPr="00530C6B">
          <w:rPr>
            <w:rFonts w:ascii="Calibri" w:eastAsia="Batang" w:hAnsi="Calibri" w:cs="Calibri"/>
            <w:color w:val="0000FF"/>
            <w:szCs w:val="24"/>
            <w:u w:val="single"/>
            <w:lang w:eastAsia="ko-KR"/>
          </w:rPr>
          <w:t>https://community.canvaslms.com/docs/DOC-10554-4212710328</w:t>
        </w:r>
      </w:hyperlink>
      <w:r w:rsidRPr="00530C6B">
        <w:rPr>
          <w:rFonts w:ascii="Calibri" w:eastAsia="Batang" w:hAnsi="Calibri" w:cs="Calibri"/>
          <w:szCs w:val="24"/>
          <w:lang w:eastAsia="ko-KR"/>
        </w:rPr>
        <w:t>)</w:t>
      </w:r>
    </w:p>
    <w:p w14:paraId="751AC546" w14:textId="77777777" w:rsidR="00530C6B" w:rsidRPr="00530C6B" w:rsidRDefault="00530C6B" w:rsidP="00530C6B">
      <w:pPr>
        <w:ind w:left="90" w:firstLine="0"/>
        <w:jc w:val="center"/>
        <w:rPr>
          <w:rFonts w:ascii="Calibri" w:eastAsia="Batang" w:hAnsi="Calibri" w:cs="Calibri"/>
          <w:b/>
          <w:sz w:val="28"/>
          <w:szCs w:val="24"/>
          <w:lang w:eastAsia="ko-KR"/>
        </w:rPr>
      </w:pPr>
    </w:p>
    <w:p w14:paraId="1F0F056B" w14:textId="77777777" w:rsidR="00530C6B" w:rsidRPr="00530C6B" w:rsidRDefault="00530C6B" w:rsidP="00530C6B">
      <w:pPr>
        <w:ind w:left="9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Additional Information</w:t>
      </w:r>
    </w:p>
    <w:p w14:paraId="1E4F9E6F"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Are You An F-1 Visa Holder?</w:t>
      </w:r>
    </w:p>
    <w:p w14:paraId="6F7DC384"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To read detailed Immigration and Customs Enforcement regulations for F-1 students taking online courses, please go to the </w:t>
      </w:r>
      <w:hyperlink r:id="rId35" w:history="1">
        <w:r w:rsidRPr="00530C6B">
          <w:rPr>
            <w:rFonts w:ascii="Calibri" w:eastAsia="Batang" w:hAnsi="Calibri" w:cs="Calibri"/>
            <w:color w:val="0000FF"/>
            <w:szCs w:val="24"/>
            <w:u w:val="single"/>
            <w:lang w:eastAsia="ko-KR"/>
          </w:rPr>
          <w:t>Electronic Code of Federal Regulations website</w:t>
        </w:r>
      </w:hyperlink>
      <w:r w:rsidRPr="00530C6B">
        <w:rPr>
          <w:rFonts w:ascii="Calibri" w:eastAsia="Batang" w:hAnsi="Calibri" w:cs="Calibri"/>
          <w:szCs w:val="24"/>
          <w:lang w:eastAsia="ko-KR"/>
        </w:rPr>
        <w:t xml:space="preserve"> (http://www.ecfr.gov/</w:t>
      </w:r>
      <w:r w:rsidRPr="00530C6B">
        <w:rPr>
          <w:rFonts w:ascii="Calibri" w:eastAsia="Batang" w:hAnsi="Calibri" w:cs="Calibri"/>
          <w:color w:val="0000FF"/>
          <w:szCs w:val="24"/>
          <w:u w:val="single"/>
          <w:lang w:eastAsia="ko-KR"/>
        </w:rPr>
        <w:t>)</w:t>
      </w:r>
      <w:r w:rsidRPr="00530C6B">
        <w:rPr>
          <w:rFonts w:ascii="Calibri" w:eastAsia="Batang" w:hAnsi="Calibri" w:cs="Calibri"/>
          <w:szCs w:val="24"/>
          <w:lang w:eastAsia="ko-KR"/>
        </w:rPr>
        <w:t>. The specific portion concerning distance education courses is located at Title 8 CFR 214.2 Paragraph (f)(6)(</w:t>
      </w:r>
      <w:proofErr w:type="spellStart"/>
      <w:r w:rsidRPr="00530C6B">
        <w:rPr>
          <w:rFonts w:ascii="Calibri" w:eastAsia="Batang" w:hAnsi="Calibri" w:cs="Calibri"/>
          <w:szCs w:val="24"/>
          <w:lang w:eastAsia="ko-KR"/>
        </w:rPr>
        <w:t>i</w:t>
      </w:r>
      <w:proofErr w:type="spellEnd"/>
      <w:r w:rsidRPr="00530C6B">
        <w:rPr>
          <w:rFonts w:ascii="Calibri" w:eastAsia="Batang" w:hAnsi="Calibri" w:cs="Calibri"/>
          <w:szCs w:val="24"/>
          <w:lang w:eastAsia="ko-KR"/>
        </w:rPr>
        <w:t>)(G).</w:t>
      </w:r>
    </w:p>
    <w:p w14:paraId="46C28BD3" w14:textId="77777777" w:rsidR="00530C6B" w:rsidRPr="00530C6B" w:rsidRDefault="00530C6B" w:rsidP="00530C6B">
      <w:pPr>
        <w:ind w:left="0" w:firstLine="0"/>
        <w:rPr>
          <w:rFonts w:ascii="Calibri" w:eastAsia="Batang" w:hAnsi="Calibri" w:cs="Calibri"/>
          <w:szCs w:val="24"/>
          <w:lang w:eastAsia="ko-KR"/>
        </w:rPr>
      </w:pPr>
    </w:p>
    <w:p w14:paraId="307AF4A5"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paragraph reads: </w:t>
      </w:r>
    </w:p>
    <w:p w14:paraId="7808335B" w14:textId="77777777" w:rsidR="00530C6B" w:rsidRPr="00530C6B" w:rsidRDefault="00530C6B" w:rsidP="00530C6B">
      <w:pPr>
        <w:ind w:left="0" w:firstLine="0"/>
        <w:rPr>
          <w:rFonts w:ascii="Calibri" w:eastAsia="Batang" w:hAnsi="Calibri" w:cs="Calibri"/>
          <w:b/>
          <w:szCs w:val="24"/>
          <w:lang w:eastAsia="ko-KR"/>
        </w:rPr>
      </w:pPr>
      <w:r w:rsidRPr="00530C6B">
        <w:rPr>
          <w:rFonts w:ascii="Calibri" w:eastAsia="Batang" w:hAnsi="Calibri" w:cs="Calibri"/>
          <w:szCs w:val="24"/>
          <w:lang w:eastAsia="ko-KR"/>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30C6B">
        <w:rPr>
          <w:rFonts w:ascii="Calibri" w:eastAsia="Batang" w:hAnsi="Calibri" w:cs="Calibri"/>
          <w:szCs w:val="24"/>
          <w:lang w:eastAsia="ko-KR"/>
        </w:rPr>
        <w:t>through the use of</w:t>
      </w:r>
      <w:proofErr w:type="gramEnd"/>
      <w:r w:rsidRPr="00530C6B">
        <w:rPr>
          <w:rFonts w:ascii="Calibri" w:eastAsia="Batang" w:hAnsi="Calibri" w:cs="Calibri"/>
          <w:szCs w:val="24"/>
          <w:lang w:eastAsia="ko-KR"/>
        </w:rPr>
        <w:t xml:space="preserve"> television, audio, or computer transmission including open broadcast, closed circuit, cable, </w:t>
      </w:r>
      <w:proofErr w:type="gramStart"/>
      <w:r w:rsidRPr="00530C6B">
        <w:rPr>
          <w:rFonts w:ascii="Calibri" w:eastAsia="Batang" w:hAnsi="Calibri" w:cs="Calibri"/>
          <w:szCs w:val="24"/>
          <w:lang w:eastAsia="ko-KR"/>
        </w:rPr>
        <w:t>microwave, or</w:t>
      </w:r>
      <w:proofErr w:type="gramEnd"/>
      <w:r w:rsidRPr="00530C6B">
        <w:rPr>
          <w:rFonts w:ascii="Calibri" w:eastAsia="Batang" w:hAnsi="Calibri" w:cs="Calibri"/>
          <w:szCs w:val="24"/>
          <w:lang w:eastAsia="ko-KR"/>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DA72CF5" w14:textId="77777777" w:rsidR="00530C6B" w:rsidRPr="00530C6B" w:rsidRDefault="00530C6B" w:rsidP="00530C6B">
      <w:pPr>
        <w:ind w:left="0" w:firstLine="0"/>
        <w:rPr>
          <w:rFonts w:ascii="Calibri" w:eastAsia="Batang" w:hAnsi="Calibri" w:cs="Calibri"/>
          <w:b/>
          <w:szCs w:val="24"/>
          <w:lang w:eastAsia="ko-KR"/>
        </w:rPr>
      </w:pPr>
    </w:p>
    <w:p w14:paraId="4174996E"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University of North Texas Compliance </w:t>
      </w:r>
    </w:p>
    <w:p w14:paraId="312EF67D"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1B2F7F8" w14:textId="77777777" w:rsidR="00530C6B" w:rsidRPr="00530C6B" w:rsidRDefault="00530C6B" w:rsidP="00530C6B">
      <w:pPr>
        <w:ind w:left="0" w:firstLine="0"/>
        <w:rPr>
          <w:rFonts w:ascii="Calibri" w:eastAsia="Batang" w:hAnsi="Calibri" w:cs="Calibri"/>
          <w:szCs w:val="24"/>
          <w:lang w:eastAsia="ko-KR"/>
        </w:rPr>
      </w:pPr>
    </w:p>
    <w:p w14:paraId="79DFC7C5"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If such an on-campus activity is required, it is the student’s responsibility to do the following:</w:t>
      </w:r>
    </w:p>
    <w:p w14:paraId="18FFD950" w14:textId="77777777" w:rsidR="00530C6B" w:rsidRPr="00530C6B" w:rsidRDefault="00530C6B" w:rsidP="00530C6B">
      <w:pPr>
        <w:ind w:left="0" w:firstLine="0"/>
        <w:rPr>
          <w:rFonts w:ascii="Calibri" w:eastAsia="Batang" w:hAnsi="Calibri" w:cs="Calibri"/>
          <w:szCs w:val="24"/>
          <w:lang w:eastAsia="ko-KR"/>
        </w:rPr>
      </w:pPr>
    </w:p>
    <w:p w14:paraId="2A409892"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(1) Submit a written request to the instructor for an on-campus experiential component within one week of the start of the course.</w:t>
      </w:r>
    </w:p>
    <w:p w14:paraId="0B29EFF6" w14:textId="77777777" w:rsidR="00530C6B" w:rsidRPr="00530C6B" w:rsidRDefault="00530C6B" w:rsidP="00530C6B">
      <w:pPr>
        <w:ind w:left="0" w:firstLine="0"/>
        <w:rPr>
          <w:rFonts w:ascii="Calibri" w:eastAsia="Batang" w:hAnsi="Calibri" w:cs="Calibri"/>
          <w:szCs w:val="24"/>
          <w:lang w:eastAsia="ko-KR"/>
        </w:rPr>
      </w:pPr>
    </w:p>
    <w:p w14:paraId="62E75874"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(2) Ensure that the activity on campus takes place and the instructor documents it in writing with a notice sent to the International Student and Scholar Services Office.  ISSS has a form available that you may use for this purpose.</w:t>
      </w:r>
    </w:p>
    <w:p w14:paraId="60393ACC" w14:textId="77777777" w:rsidR="00530C6B" w:rsidRPr="00530C6B" w:rsidRDefault="00530C6B" w:rsidP="00530C6B">
      <w:pPr>
        <w:ind w:left="0" w:firstLine="0"/>
        <w:rPr>
          <w:rFonts w:ascii="Calibri" w:eastAsia="Batang" w:hAnsi="Calibri" w:cs="Calibri"/>
          <w:szCs w:val="24"/>
          <w:lang w:eastAsia="ko-KR"/>
        </w:rPr>
      </w:pPr>
    </w:p>
    <w:p w14:paraId="006B5001" w14:textId="6B9A3A31"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6" w:history="1">
        <w:r w:rsidRPr="00530C6B">
          <w:rPr>
            <w:rFonts w:ascii="Calibri" w:eastAsia="Batang" w:hAnsi="Calibri" w:cs="Calibri"/>
            <w:color w:val="0000FF"/>
            <w:szCs w:val="24"/>
            <w:u w:val="single"/>
            <w:lang w:eastAsia="ko-KR"/>
          </w:rPr>
          <w:t>internationaladvising@unt.edu</w:t>
        </w:r>
      </w:hyperlink>
      <w:r w:rsidRPr="00530C6B">
        <w:rPr>
          <w:rFonts w:ascii="Calibri" w:eastAsia="Batang" w:hAnsi="Calibri" w:cs="Calibri"/>
          <w:szCs w:val="24"/>
          <w:lang w:eastAsia="ko-KR"/>
        </w:rPr>
        <w:t>) to get clarification before the one-week deadline.</w:t>
      </w:r>
    </w:p>
    <w:p w14:paraId="2FE8D9F5" w14:textId="77777777" w:rsidR="00530C6B" w:rsidRPr="00530C6B" w:rsidRDefault="00530C6B" w:rsidP="00530C6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rFonts w:ascii="Calibri" w:eastAsia="Batang" w:hAnsi="Calibri" w:cs="Times New Roman"/>
          <w:b/>
          <w:bCs/>
          <w:sz w:val="28"/>
          <w:szCs w:val="28"/>
          <w:lang w:eastAsia="ko-KR"/>
        </w:rPr>
      </w:pPr>
      <w:r w:rsidRPr="00530C6B">
        <w:rPr>
          <w:rFonts w:ascii="Calibri" w:eastAsia="Batang" w:hAnsi="Calibri" w:cs="Times New Roman"/>
          <w:b/>
          <w:bCs/>
          <w:sz w:val="28"/>
          <w:szCs w:val="28"/>
          <w:lang w:eastAsia="ko-KR"/>
        </w:rPr>
        <w:lastRenderedPageBreak/>
        <w:t>Student Code of Conduct</w:t>
      </w:r>
    </w:p>
    <w:p w14:paraId="12FE4A33" w14:textId="77777777" w:rsidR="00530C6B" w:rsidRPr="00530C6B" w:rsidRDefault="00530C6B" w:rsidP="00530C6B">
      <w:pPr>
        <w:ind w:left="0" w:firstLine="0"/>
        <w:rPr>
          <w:rFonts w:ascii="Calibri" w:eastAsia="Cambria" w:hAnsi="Calibri" w:cs="Times New Roman"/>
          <w:szCs w:val="24"/>
        </w:rPr>
      </w:pPr>
      <w:r w:rsidRPr="00530C6B">
        <w:rPr>
          <w:rFonts w:ascii="Calibri" w:eastAsia="Cambria" w:hAnsi="Calibri" w:cs="Times New Roman"/>
          <w:szCs w:val="24"/>
        </w:rPr>
        <w:t xml:space="preserve">According to the </w:t>
      </w:r>
      <w:hyperlink r:id="rId37">
        <w:r w:rsidRPr="00530C6B">
          <w:rPr>
            <w:rFonts w:ascii="Calibri" w:eastAsia="Cambria" w:hAnsi="Calibri" w:cs="Times New Roman"/>
            <w:color w:val="0070C0"/>
            <w:szCs w:val="24"/>
            <w:u w:val="single"/>
          </w:rPr>
          <w:t>Code of Student Conduct,</w:t>
        </w:r>
      </w:hyperlink>
      <w:r w:rsidRPr="00530C6B">
        <w:rPr>
          <w:rFonts w:ascii="Calibri" w:eastAsia="Cambria" w:hAnsi="Calibri" w:cs="Times New Roman"/>
          <w:szCs w:val="24"/>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40713C5D"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sz w:val="28"/>
          <w:szCs w:val="24"/>
          <w:lang w:eastAsia="ko-KR"/>
        </w:rPr>
      </w:pPr>
    </w:p>
    <w:p w14:paraId="532595F6"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Feedback and Communications</w:t>
      </w:r>
    </w:p>
    <w:p w14:paraId="63F6DC2D"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r w:rsidRPr="00530C6B">
        <w:rPr>
          <w:rFonts w:ascii="Calibri" w:eastAsia="Batang" w:hAnsi="Calibri" w:cs="Calibri"/>
          <w:b/>
          <w:color w:val="000000"/>
          <w:sz w:val="28"/>
          <w:szCs w:val="28"/>
          <w:lang w:eastAsia="ja-JP"/>
        </w:rPr>
        <w:t>Image Release</w:t>
      </w:r>
    </w:p>
    <w:p w14:paraId="10699413"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8" w:history="1">
        <w:r w:rsidRPr="00530C6B">
          <w:rPr>
            <w:rFonts w:ascii="Calibri" w:eastAsia="Batang" w:hAnsi="Calibri" w:cs="Calibri"/>
            <w:color w:val="0000FF"/>
            <w:szCs w:val="24"/>
            <w:u w:val="single"/>
            <w:lang w:eastAsia="ko-KR"/>
          </w:rPr>
          <w:t>jiyoung.kim@unt.edu</w:t>
        </w:r>
      </w:hyperlink>
      <w:r w:rsidRPr="00530C6B">
        <w:rPr>
          <w:rFonts w:ascii="Calibri" w:eastAsia="Batang" w:hAnsi="Calibri" w:cs="Calibri"/>
          <w:szCs w:val="24"/>
          <w:lang w:eastAsia="ko-KR"/>
        </w:rPr>
        <w:t xml:space="preserve"> and request that your name and image not be shared.  Dr. Kim will share this information with the IT staff and the faculty who post to social media.  Faculty and staff are asked to honor your wishes without question.</w:t>
      </w:r>
    </w:p>
    <w:p w14:paraId="3D625BB1"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p>
    <w:p w14:paraId="01647763"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r w:rsidRPr="00530C6B">
        <w:rPr>
          <w:rFonts w:ascii="Calibri" w:eastAsia="Batang" w:hAnsi="Calibri" w:cs="Calibri"/>
          <w:szCs w:val="24"/>
          <w:lang w:eastAsia="ko-KR"/>
        </w:rPr>
        <w:t>If your instructor employs lecture capture technology to record class sessions, students may occasionally appear on video.  The recording may be used in future course offerings.</w:t>
      </w:r>
    </w:p>
    <w:p w14:paraId="0644BB87"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szCs w:val="24"/>
          <w:u w:val="single"/>
          <w:lang w:eastAsia="ko-KR"/>
        </w:rPr>
      </w:pPr>
    </w:p>
    <w:p w14:paraId="15DAE41E"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What is SPOT?</w:t>
      </w:r>
    </w:p>
    <w:p w14:paraId="096E091C"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szCs w:val="24"/>
          <w:lang w:eastAsia="ko-KR"/>
        </w:rPr>
      </w:pPr>
      <w:r w:rsidRPr="00530C6B">
        <w:rPr>
          <w:rFonts w:ascii="Calibri" w:eastAsia="Batang" w:hAnsi="Calibri" w:cs="Calibri"/>
          <w:bCs/>
          <w:iCs/>
          <w:szCs w:val="24"/>
          <w:lang w:eastAsia="ko-KR"/>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5D601FD6" w14:textId="77777777" w:rsidR="00530C6B" w:rsidRPr="00530C6B" w:rsidRDefault="00530C6B" w:rsidP="00530C6B">
      <w:pPr>
        <w:ind w:left="0" w:firstLine="0"/>
        <w:rPr>
          <w:rFonts w:ascii="Calibri" w:eastAsia="Batang" w:hAnsi="Calibri" w:cs="Calibri"/>
          <w:b/>
          <w:szCs w:val="24"/>
          <w:u w:val="single"/>
          <w:lang w:eastAsia="ko-KR"/>
        </w:rPr>
      </w:pPr>
    </w:p>
    <w:p w14:paraId="4BB24EA2"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know the date/time of the final exam </w:t>
      </w:r>
      <w:proofErr w:type="gramStart"/>
      <w:r w:rsidRPr="00530C6B">
        <w:rPr>
          <w:rFonts w:ascii="Calibri" w:eastAsia="Batang" w:hAnsi="Calibri" w:cs="Calibri"/>
          <w:b/>
          <w:color w:val="000000"/>
          <w:sz w:val="28"/>
          <w:szCs w:val="28"/>
          <w:lang w:eastAsia="ja-JP"/>
        </w:rPr>
        <w:t>in</w:t>
      </w:r>
      <w:proofErr w:type="gramEnd"/>
      <w:r w:rsidRPr="00530C6B">
        <w:rPr>
          <w:rFonts w:ascii="Calibri" w:eastAsia="Batang" w:hAnsi="Calibri" w:cs="Calibri"/>
          <w:b/>
          <w:color w:val="000000"/>
          <w:sz w:val="28"/>
          <w:szCs w:val="28"/>
          <w:lang w:eastAsia="ja-JP"/>
        </w:rPr>
        <w:t xml:space="preserve"> this course?</w:t>
      </w:r>
    </w:p>
    <w:p w14:paraId="127F6C81" w14:textId="77777777" w:rsidR="00530C6B" w:rsidRPr="00530C6B" w:rsidRDefault="00530C6B" w:rsidP="00530C6B">
      <w:pPr>
        <w:ind w:left="0" w:firstLine="0"/>
        <w:rPr>
          <w:rFonts w:ascii="Calibri" w:eastAsia="Batang" w:hAnsi="Calibri" w:cs="Calibri"/>
          <w:color w:val="FF0000"/>
          <w:szCs w:val="24"/>
          <w:lang w:eastAsia="ko-KR"/>
        </w:rPr>
      </w:pPr>
      <w:r w:rsidRPr="00530C6B">
        <w:rPr>
          <w:rFonts w:ascii="Calibri" w:eastAsia="Batang" w:hAnsi="Calibri" w:cs="Calibri"/>
          <w:szCs w:val="24"/>
          <w:lang w:eastAsia="ko-KR"/>
        </w:rPr>
        <w:t xml:space="preserve">Final exams or other appropriate end of semester evaluations are administered at the designated times during the final week of each long semester and during the specified day of each summer term.  </w:t>
      </w:r>
      <w:r w:rsidRPr="00530C6B">
        <w:rPr>
          <w:rFonts w:ascii="Calibri" w:eastAsia="Batang" w:hAnsi="Calibri" w:cs="Calibri"/>
          <w:i/>
          <w:color w:val="FF0000"/>
          <w:szCs w:val="24"/>
          <w:lang w:eastAsia="ko-KR"/>
        </w:rPr>
        <w:t>Please check the calendar early in the semester to avoid any schedule conflicts.</w:t>
      </w:r>
      <w:r w:rsidRPr="00530C6B">
        <w:rPr>
          <w:rFonts w:ascii="Calibri" w:eastAsia="Batang" w:hAnsi="Calibri" w:cs="Calibri"/>
          <w:color w:val="FF0000"/>
          <w:szCs w:val="24"/>
          <w:lang w:eastAsia="ko-KR"/>
        </w:rPr>
        <w:t xml:space="preserve">  </w:t>
      </w:r>
      <w:r w:rsidRPr="00530C6B">
        <w:rPr>
          <w:rFonts w:ascii="Calibri" w:eastAsia="Batang" w:hAnsi="Calibri" w:cs="Calibri"/>
          <w:szCs w:val="24"/>
          <w:lang w:eastAsia="ko-KR"/>
        </w:rPr>
        <w:t xml:space="preserve">You can find the Final Exam Schedule here:  </w:t>
      </w:r>
      <w:hyperlink r:id="rId39" w:history="1">
        <w:r w:rsidRPr="00530C6B">
          <w:rPr>
            <w:rFonts w:ascii="Calibri" w:eastAsia="Batang" w:hAnsi="Calibri" w:cs="Calibri"/>
            <w:color w:val="0000FF"/>
            <w:szCs w:val="24"/>
            <w:u w:val="single"/>
            <w:lang w:eastAsia="ko-KR"/>
          </w:rPr>
          <w:t>https://registrar.unt.edu/exams/final-exam-schedule</w:t>
        </w:r>
      </w:hyperlink>
      <w:r w:rsidRPr="00530C6B">
        <w:rPr>
          <w:rFonts w:ascii="Calibri" w:eastAsia="Batang" w:hAnsi="Calibri" w:cs="Calibri"/>
          <w:color w:val="FF0000"/>
          <w:szCs w:val="24"/>
          <w:lang w:eastAsia="ko-KR"/>
        </w:rPr>
        <w:t xml:space="preserve"> </w:t>
      </w:r>
    </w:p>
    <w:p w14:paraId="3D724790" w14:textId="77777777" w:rsidR="00530C6B" w:rsidRPr="00530C6B" w:rsidRDefault="00530C6B" w:rsidP="00530C6B">
      <w:pPr>
        <w:ind w:left="0" w:firstLine="0"/>
        <w:rPr>
          <w:rFonts w:ascii="Calibri" w:eastAsia="Batang" w:hAnsi="Calibri" w:cs="Calibri"/>
          <w:b/>
          <w:i/>
          <w:color w:val="FF0000"/>
          <w:szCs w:val="24"/>
          <w:lang w:eastAsia="ko-KR"/>
        </w:rPr>
      </w:pPr>
    </w:p>
    <w:p w14:paraId="643029B7"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what you may be missing?</w:t>
      </w:r>
    </w:p>
    <w:p w14:paraId="26BD397C"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Your access point for ALL business and academic services at UNT occurs within the </w:t>
      </w:r>
      <w:hyperlink r:id="rId40" w:history="1">
        <w:r w:rsidRPr="00530C6B">
          <w:rPr>
            <w:rFonts w:ascii="Calibri" w:eastAsia="Batang" w:hAnsi="Calibri" w:cs="Calibri"/>
            <w:color w:val="0000FF"/>
            <w:szCs w:val="24"/>
            <w:u w:val="single"/>
            <w:lang w:eastAsia="ko-KR"/>
          </w:rPr>
          <w:t>https://my.unt.edu</w:t>
        </w:r>
      </w:hyperlink>
      <w:r w:rsidRPr="00530C6B">
        <w:rPr>
          <w:rFonts w:ascii="Calibri" w:eastAsia="Batang" w:hAnsi="Calibri" w:cs="Calibri"/>
          <w:szCs w:val="24"/>
          <w:lang w:eastAsia="ko-KR"/>
        </w:rPr>
        <w:t xml:space="preserve"> </w:t>
      </w:r>
      <w:proofErr w:type="gramStart"/>
      <w:r w:rsidRPr="00530C6B">
        <w:rPr>
          <w:rFonts w:ascii="Calibri" w:eastAsia="Batang" w:hAnsi="Calibri" w:cs="Calibri"/>
          <w:szCs w:val="24"/>
          <w:lang w:eastAsia="ko-KR"/>
        </w:rPr>
        <w:t xml:space="preserve">site, and </w:t>
      </w:r>
      <w:proofErr w:type="spellStart"/>
      <w:r w:rsidRPr="00530C6B">
        <w:rPr>
          <w:rFonts w:ascii="Calibri" w:eastAsia="Batang" w:hAnsi="Calibri" w:cs="Calibri"/>
          <w:szCs w:val="24"/>
          <w:lang w:eastAsia="ko-KR"/>
        </w:rPr>
        <w:t>EagleConnect</w:t>
      </w:r>
      <w:proofErr w:type="spellEnd"/>
      <w:r w:rsidRPr="00530C6B">
        <w:rPr>
          <w:rFonts w:ascii="Calibri" w:eastAsia="Batang" w:hAnsi="Calibri" w:cs="Calibri"/>
          <w:szCs w:val="24"/>
          <w:lang w:eastAsia="ko-KR"/>
        </w:rPr>
        <w:t xml:space="preserve"> is the official method of communication for UNT.</w:t>
      </w:r>
      <w:proofErr w:type="gramEnd"/>
      <w:r w:rsidRPr="00530C6B">
        <w:rPr>
          <w:rFonts w:ascii="Calibri" w:eastAsia="Batang" w:hAnsi="Calibri" w:cs="Calibri"/>
          <w:szCs w:val="24"/>
          <w:lang w:eastAsia="ko-KR"/>
        </w:rPr>
        <w:t xml:space="preserve"> If you do not regularly check </w:t>
      </w:r>
      <w:proofErr w:type="spellStart"/>
      <w:r w:rsidRPr="00530C6B">
        <w:rPr>
          <w:rFonts w:ascii="Calibri" w:eastAsia="Batang" w:hAnsi="Calibri" w:cs="Calibri"/>
          <w:szCs w:val="24"/>
          <w:lang w:eastAsia="ko-KR"/>
        </w:rPr>
        <w:t>EagleConnect</w:t>
      </w:r>
      <w:proofErr w:type="spellEnd"/>
      <w:r w:rsidRPr="00530C6B">
        <w:rPr>
          <w:rFonts w:ascii="Calibri" w:eastAsia="Batang" w:hAnsi="Calibri" w:cs="Calibri"/>
          <w:szCs w:val="24"/>
          <w:lang w:eastAsia="ko-KR"/>
        </w:rPr>
        <w:t xml:space="preserve"> or forward it to your favorite e-mail account, please do so to learn about job and internship opportunities, CMHT events, scholarships, and other important information. The website that explains </w:t>
      </w:r>
      <w:proofErr w:type="spellStart"/>
      <w:r w:rsidRPr="00530C6B">
        <w:rPr>
          <w:rFonts w:ascii="Calibri" w:eastAsia="Batang" w:hAnsi="Calibri" w:cs="Calibri"/>
          <w:szCs w:val="24"/>
          <w:lang w:eastAsia="ko-KR"/>
        </w:rPr>
        <w:t>EagleConnect</w:t>
      </w:r>
      <w:proofErr w:type="spellEnd"/>
      <w:r w:rsidRPr="00530C6B">
        <w:rPr>
          <w:rFonts w:ascii="Calibri" w:eastAsia="Batang" w:hAnsi="Calibri" w:cs="Calibri"/>
          <w:szCs w:val="24"/>
          <w:lang w:eastAsia="ko-KR"/>
        </w:rPr>
        <w:t xml:space="preserve"> and how to forward your email is: </w:t>
      </w:r>
      <w:hyperlink r:id="rId41" w:history="1">
        <w:r w:rsidRPr="00530C6B">
          <w:rPr>
            <w:rFonts w:ascii="Calibri" w:eastAsia="Batang" w:hAnsi="Calibri" w:cs="Calibri"/>
            <w:color w:val="0000FF"/>
            <w:szCs w:val="24"/>
            <w:u w:val="single"/>
            <w:lang w:eastAsia="ko-KR"/>
          </w:rPr>
          <w:t>https://it.unt.edu/eagleconnect</w:t>
        </w:r>
      </w:hyperlink>
      <w:r w:rsidRPr="00530C6B">
        <w:rPr>
          <w:rFonts w:ascii="Calibri" w:eastAsia="Batang" w:hAnsi="Calibri" w:cs="Calibri"/>
          <w:szCs w:val="24"/>
          <w:lang w:eastAsia="ko-KR"/>
        </w:rPr>
        <w:t xml:space="preserve">. </w:t>
      </w:r>
    </w:p>
    <w:p w14:paraId="44530205" w14:textId="77777777" w:rsidR="00530C6B" w:rsidRPr="00530C6B" w:rsidRDefault="00530C6B" w:rsidP="00530C6B">
      <w:pPr>
        <w:ind w:left="0" w:firstLine="0"/>
        <w:rPr>
          <w:rFonts w:ascii="Calibri" w:eastAsia="Batang" w:hAnsi="Calibri" w:cs="Calibri"/>
          <w:szCs w:val="24"/>
          <w:lang w:eastAsia="ko-KR"/>
        </w:rPr>
      </w:pPr>
    </w:p>
    <w:p w14:paraId="115CC8E0" w14:textId="77777777" w:rsid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color w:val="000000"/>
          <w:sz w:val="28"/>
          <w:szCs w:val="28"/>
          <w:lang w:eastAsia="ja-JP"/>
        </w:rPr>
      </w:pPr>
    </w:p>
    <w:p w14:paraId="3F814798" w14:textId="16B74EF5"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lastRenderedPageBreak/>
        <w:t>Do you know what to do in an emergency or UNT closure?</w:t>
      </w:r>
    </w:p>
    <w:p w14:paraId="5DA45A86" w14:textId="77777777" w:rsidR="00530C6B" w:rsidRPr="00530C6B" w:rsidRDefault="00530C6B" w:rsidP="00530C6B">
      <w:pPr>
        <w:numPr>
          <w:ilvl w:val="0"/>
          <w:numId w:val="24"/>
        </w:numPr>
        <w:rPr>
          <w:rFonts w:ascii="Calibri" w:eastAsia="Batang" w:hAnsi="Calibri" w:cs="Calibri"/>
          <w:color w:val="FF0000"/>
          <w:szCs w:val="24"/>
          <w:lang w:eastAsia="ko-KR"/>
        </w:rPr>
      </w:pPr>
      <w:r w:rsidRPr="00530C6B">
        <w:rPr>
          <w:rFonts w:ascii="Calibri" w:eastAsia="Batang" w:hAnsi="Calibri" w:cs="Calibri"/>
          <w:szCs w:val="24"/>
          <w:lang w:eastAsia="ko-KR"/>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2" w:history="1">
        <w:r w:rsidRPr="00530C6B">
          <w:rPr>
            <w:rFonts w:ascii="Calibri" w:eastAsia="Batang" w:hAnsi="Calibri" w:cs="Calibri"/>
            <w:color w:val="0000FF"/>
            <w:szCs w:val="24"/>
            <w:u w:val="single"/>
            <w:lang w:eastAsia="ko-KR"/>
          </w:rPr>
          <w:t>https://my.unt.edu</w:t>
        </w:r>
      </w:hyperlink>
      <w:r w:rsidRPr="00530C6B">
        <w:rPr>
          <w:rFonts w:ascii="Calibri" w:eastAsia="Batang" w:hAnsi="Calibri" w:cs="Calibri"/>
          <w:szCs w:val="24"/>
          <w:lang w:eastAsia="ko-KR"/>
        </w:rPr>
        <w:t xml:space="preserve">. </w:t>
      </w:r>
    </w:p>
    <w:p w14:paraId="0531AB63" w14:textId="77777777" w:rsidR="00530C6B" w:rsidRPr="00530C6B" w:rsidRDefault="00530C6B" w:rsidP="00530C6B">
      <w:pPr>
        <w:numPr>
          <w:ilvl w:val="0"/>
          <w:numId w:val="24"/>
        </w:numPr>
        <w:rPr>
          <w:rFonts w:ascii="Calibri" w:eastAsia="Batang" w:hAnsi="Calibri" w:cs="Calibri"/>
          <w:color w:val="FF0000"/>
          <w:szCs w:val="24"/>
          <w:lang w:eastAsia="ko-KR"/>
        </w:rPr>
      </w:pPr>
      <w:r w:rsidRPr="00530C6B">
        <w:rPr>
          <w:rFonts w:ascii="Calibri" w:eastAsia="Batang" w:hAnsi="Calibri" w:cs="Calibri"/>
          <w:szCs w:val="24"/>
          <w:lang w:eastAsia="ko-KR"/>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5F6AC072" w14:textId="472EBF8A" w:rsidR="00530C6B" w:rsidRPr="00530C6B" w:rsidRDefault="00530C6B" w:rsidP="00A248E5">
      <w:pPr>
        <w:numPr>
          <w:ilvl w:val="0"/>
          <w:numId w:val="24"/>
        </w:numPr>
        <w:rPr>
          <w:rFonts w:ascii="Calibri" w:eastAsia="Batang" w:hAnsi="Calibri" w:cs="Calibri"/>
          <w:color w:val="FF0000"/>
          <w:szCs w:val="24"/>
          <w:lang w:eastAsia="ko-KR"/>
        </w:rPr>
      </w:pPr>
      <w:r w:rsidRPr="00530C6B">
        <w:rPr>
          <w:rFonts w:ascii="Calibri" w:eastAsia="Batang" w:hAnsi="Calibri" w:cs="Calibri"/>
          <w:szCs w:val="24"/>
          <w:lang w:eastAsia="ko-KR"/>
        </w:rPr>
        <w:t>In the event of a university closure, your instructor will communicate with you through Canvas regarding assignments, exams, field trips, and other items that may be impacted by the closure.</w:t>
      </w:r>
    </w:p>
    <w:p w14:paraId="1D65B39A"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Sexual Assault Prevention</w:t>
      </w:r>
    </w:p>
    <w:p w14:paraId="7F812190" w14:textId="1743B56E" w:rsidR="00530C6B" w:rsidRPr="00530C6B" w:rsidRDefault="00530C6B" w:rsidP="00530C6B">
      <w:pPr>
        <w:ind w:left="0" w:firstLine="0"/>
        <w:rPr>
          <w:rFonts w:ascii="Calibri" w:eastAsia="Batang" w:hAnsi="Calibri" w:cs="Calibri"/>
          <w:color w:val="000000"/>
          <w:szCs w:val="24"/>
          <w:lang w:eastAsia="ko-KR"/>
        </w:rPr>
      </w:pPr>
      <w:r w:rsidRPr="00530C6B">
        <w:rPr>
          <w:rFonts w:ascii="Calibri" w:eastAsia="Batang" w:hAnsi="Calibri" w:cs="Calibri"/>
          <w:color w:val="000000"/>
          <w:szCs w:val="24"/>
          <w:lang w:eastAsia="ko-KR"/>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30C6B">
        <w:rPr>
          <w:rFonts w:ascii="Calibri" w:eastAsia="Batang" w:hAnsi="Calibri" w:cs="Calibri"/>
          <w:color w:val="000000"/>
          <w:szCs w:val="24"/>
          <w:lang w:eastAsia="ko-KR"/>
        </w:rPr>
        <w:t>on the basis of</w:t>
      </w:r>
      <w:proofErr w:type="gramEnd"/>
      <w:r w:rsidRPr="00530C6B">
        <w:rPr>
          <w:rFonts w:ascii="Calibri" w:eastAsia="Batang" w:hAnsi="Calibri" w:cs="Calibri"/>
          <w:color w:val="000000"/>
          <w:szCs w:val="24"/>
          <w:lang w:eastAsia="ko-KR"/>
        </w:rPr>
        <w:t xml:space="preserve"> </w:t>
      </w:r>
      <w:proofErr w:type="gramStart"/>
      <w:r w:rsidRPr="00530C6B">
        <w:rPr>
          <w:rFonts w:ascii="Calibri" w:eastAsia="Batang" w:hAnsi="Calibri" w:cs="Calibri"/>
          <w:color w:val="000000"/>
          <w:szCs w:val="24"/>
          <w:lang w:eastAsia="ko-KR"/>
        </w:rPr>
        <w:t>sex, and</w:t>
      </w:r>
      <w:proofErr w:type="gramEnd"/>
      <w:r w:rsidRPr="00530C6B">
        <w:rPr>
          <w:rFonts w:ascii="Calibri" w:eastAsia="Batang" w:hAnsi="Calibri" w:cs="Calibri"/>
          <w:color w:val="000000"/>
          <w:szCs w:val="24"/>
          <w:lang w:eastAsia="ko-KR"/>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3" w:history="1">
        <w:r w:rsidRPr="00530C6B">
          <w:rPr>
            <w:rFonts w:ascii="Calibri" w:eastAsia="Batang" w:hAnsi="Calibri" w:cs="Calibri"/>
            <w:color w:val="0000FF"/>
            <w:szCs w:val="24"/>
            <w:u w:val="single"/>
            <w:lang w:eastAsia="ko-KR"/>
          </w:rPr>
          <w:t>SurvivorAdvocate@unt.edu</w:t>
        </w:r>
      </w:hyperlink>
      <w:r w:rsidRPr="00530C6B">
        <w:rPr>
          <w:rFonts w:ascii="Calibri" w:eastAsia="Batang" w:hAnsi="Calibri" w:cs="Calibri"/>
          <w:color w:val="0560BF"/>
          <w:szCs w:val="24"/>
          <w:lang w:eastAsia="ko-KR"/>
        </w:rPr>
        <w:t> </w:t>
      </w:r>
      <w:r w:rsidRPr="00530C6B">
        <w:rPr>
          <w:rFonts w:ascii="Calibri" w:eastAsia="Batang" w:hAnsi="Calibri" w:cs="Calibri"/>
          <w:color w:val="000000"/>
          <w:szCs w:val="24"/>
          <w:lang w:eastAsia="ko-KR"/>
        </w:rPr>
        <w:t>or by calling the Dean of Students Office at 940-565- 2648. Additionally, alleged sexual misconduct can be non-confidentially reported to the Title IX Coordinator at </w:t>
      </w:r>
      <w:hyperlink r:id="rId44" w:history="1">
        <w:r w:rsidRPr="00530C6B">
          <w:rPr>
            <w:rFonts w:ascii="Calibri" w:eastAsia="Batang" w:hAnsi="Calibri" w:cs="Calibri"/>
            <w:color w:val="0000FF"/>
            <w:szCs w:val="24"/>
            <w:u w:val="single"/>
            <w:lang w:eastAsia="ko-KR"/>
          </w:rPr>
          <w:t>oeo@unt.edu</w:t>
        </w:r>
      </w:hyperlink>
      <w:r w:rsidRPr="00530C6B">
        <w:rPr>
          <w:rFonts w:ascii="Calibri" w:eastAsia="Batang" w:hAnsi="Calibri" w:cs="Calibri"/>
          <w:color w:val="0560BF"/>
          <w:szCs w:val="24"/>
          <w:lang w:eastAsia="ko-KR"/>
        </w:rPr>
        <w:t> </w:t>
      </w:r>
      <w:r w:rsidRPr="00530C6B">
        <w:rPr>
          <w:rFonts w:ascii="Calibri" w:eastAsia="Batang" w:hAnsi="Calibri" w:cs="Calibri"/>
          <w:color w:val="000000"/>
          <w:szCs w:val="24"/>
          <w:lang w:eastAsia="ko-KR"/>
        </w:rPr>
        <w:t>or at (940) 565 2759.  </w:t>
      </w:r>
    </w:p>
    <w:p w14:paraId="17F19BA2"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Prohibition of Discrimination, Harassment, and Retaliation (Policy 16.004)</w:t>
      </w:r>
    </w:p>
    <w:p w14:paraId="4791D87F" w14:textId="7E212CB5"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530C6B">
        <w:rPr>
          <w:rFonts w:ascii="Calibri" w:eastAsia="Batang" w:hAnsi="Calibri" w:cs="Calibri"/>
          <w:szCs w:val="24"/>
          <w:lang w:eastAsia="ko-KR"/>
        </w:rPr>
        <w:t>investigates</w:t>
      </w:r>
      <w:proofErr w:type="gramEnd"/>
      <w:r w:rsidRPr="00530C6B">
        <w:rPr>
          <w:rFonts w:ascii="Calibri" w:eastAsia="Batang" w:hAnsi="Calibri" w:cs="Calibri"/>
          <w:szCs w:val="24"/>
          <w:lang w:eastAsia="ko-KR"/>
        </w:rPr>
        <w:t xml:space="preserve"> and takes remedial action when appropriate.</w:t>
      </w:r>
    </w:p>
    <w:p w14:paraId="412B5255"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Retention of Student Records</w:t>
      </w:r>
    </w:p>
    <w:p w14:paraId="36026AAF"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CEABD0E" w14:textId="77777777" w:rsidR="00012796" w:rsidRDefault="00012796" w:rsidP="00A742B8">
      <w:pPr>
        <w:spacing w:after="200" w:line="276" w:lineRule="auto"/>
        <w:ind w:left="0" w:firstLine="0"/>
        <w:rPr>
          <w:rStyle w:val="Strong"/>
          <w:sz w:val="22"/>
        </w:rPr>
      </w:pPr>
    </w:p>
    <w:p w14:paraId="38AF280E" w14:textId="77777777" w:rsidR="00BC3A7F" w:rsidRPr="00BC3A7F" w:rsidRDefault="00BC3A7F" w:rsidP="00BC3A7F">
      <w:pPr>
        <w:spacing w:after="200" w:line="276" w:lineRule="auto"/>
        <w:ind w:left="0" w:firstLine="0"/>
        <w:rPr>
          <w:rStyle w:val="Strong"/>
          <w:sz w:val="22"/>
        </w:rPr>
      </w:pPr>
      <w:r w:rsidRPr="00BC3A7F">
        <w:rPr>
          <w:rStyle w:val="Strong"/>
          <w:sz w:val="22"/>
        </w:rPr>
        <w:lastRenderedPageBreak/>
        <w:t>University of North Texas</w:t>
      </w:r>
    </w:p>
    <w:p w14:paraId="32A07FB9" w14:textId="77777777" w:rsidR="00BC3A7F" w:rsidRPr="00BC3A7F" w:rsidRDefault="00BC3A7F" w:rsidP="00BC3A7F">
      <w:pPr>
        <w:spacing w:after="200" w:line="276" w:lineRule="auto"/>
        <w:ind w:left="0" w:firstLine="0"/>
        <w:rPr>
          <w:rStyle w:val="Strong"/>
          <w:sz w:val="22"/>
        </w:rPr>
      </w:pPr>
      <w:r w:rsidRPr="00BC3A7F">
        <w:rPr>
          <w:rStyle w:val="Strong"/>
          <w:sz w:val="22"/>
        </w:rPr>
        <w:t>Academic Integrity Guidance on GenAI</w:t>
      </w:r>
    </w:p>
    <w:p w14:paraId="52509F7E" w14:textId="77777777" w:rsidR="00BC3A7F" w:rsidRPr="00BC3A7F" w:rsidRDefault="00BC3A7F" w:rsidP="00BC3A7F">
      <w:pPr>
        <w:spacing w:after="200" w:line="276" w:lineRule="auto"/>
        <w:ind w:left="0" w:firstLine="0"/>
        <w:rPr>
          <w:rStyle w:val="Strong"/>
          <w:sz w:val="22"/>
        </w:rPr>
      </w:pPr>
      <w:r w:rsidRPr="00BC3A7F">
        <w:rPr>
          <w:rStyle w:val="Strong"/>
          <w:sz w:val="22"/>
        </w:rPr>
        <w:t>Fall 2025</w:t>
      </w:r>
    </w:p>
    <w:p w14:paraId="7A0382F5" w14:textId="77777777" w:rsidR="00BC3A7F" w:rsidRPr="00BC3A7F" w:rsidRDefault="00BC3A7F" w:rsidP="00BC3A7F">
      <w:pPr>
        <w:spacing w:after="200" w:line="276" w:lineRule="auto"/>
        <w:ind w:left="0" w:firstLine="0"/>
        <w:rPr>
          <w:rStyle w:val="Strong"/>
          <w:sz w:val="22"/>
        </w:rPr>
      </w:pPr>
      <w:r w:rsidRPr="00BC3A7F">
        <w:rPr>
          <w:rStyle w:val="Strong"/>
          <w:sz w:val="22"/>
        </w:rPr>
        <w:t>Introduction and Overview</w:t>
      </w:r>
    </w:p>
    <w:p w14:paraId="73C3D734" w14:textId="77777777" w:rsidR="00BC3A7F" w:rsidRPr="00BC3A7F" w:rsidRDefault="00BC3A7F" w:rsidP="00BC3A7F">
      <w:pPr>
        <w:spacing w:after="200" w:line="276" w:lineRule="auto"/>
        <w:ind w:left="0" w:firstLine="0"/>
        <w:rPr>
          <w:rStyle w:val="Strong"/>
          <w:sz w:val="22"/>
        </w:rPr>
      </w:pPr>
      <w:r w:rsidRPr="00BC3A7F">
        <w:rPr>
          <w:rStyle w:val="Strong"/>
          <w:sz w:val="22"/>
        </w:rPr>
        <w:t>Generative Artificial Intelligence (GenAI) refers to software systems and platforms</w:t>
      </w:r>
    </w:p>
    <w:p w14:paraId="3B23DCCD" w14:textId="77777777" w:rsidR="00BC3A7F" w:rsidRPr="00BC3A7F" w:rsidRDefault="00BC3A7F" w:rsidP="00BC3A7F">
      <w:pPr>
        <w:spacing w:after="200" w:line="276" w:lineRule="auto"/>
        <w:ind w:left="0" w:firstLine="0"/>
        <w:rPr>
          <w:rStyle w:val="Strong"/>
          <w:sz w:val="22"/>
        </w:rPr>
      </w:pPr>
      <w:r w:rsidRPr="00BC3A7F">
        <w:rPr>
          <w:rStyle w:val="Strong"/>
          <w:sz w:val="22"/>
        </w:rPr>
        <w:t>that create new content, such as text, images, audio or video using generative</w:t>
      </w:r>
    </w:p>
    <w:p w14:paraId="69DA8880" w14:textId="77777777" w:rsidR="00BC3A7F" w:rsidRPr="00BC3A7F" w:rsidRDefault="00BC3A7F" w:rsidP="00BC3A7F">
      <w:pPr>
        <w:spacing w:after="200" w:line="276" w:lineRule="auto"/>
        <w:ind w:left="0" w:firstLine="0"/>
        <w:rPr>
          <w:rStyle w:val="Strong"/>
          <w:sz w:val="22"/>
        </w:rPr>
      </w:pPr>
      <w:r w:rsidRPr="00BC3A7F">
        <w:rPr>
          <w:rStyle w:val="Strong"/>
          <w:sz w:val="22"/>
        </w:rPr>
        <w:t xml:space="preserve">models. These models identify patterns from large </w:t>
      </w:r>
      <w:proofErr w:type="gramStart"/>
      <w:r w:rsidRPr="00BC3A7F">
        <w:rPr>
          <w:rStyle w:val="Strong"/>
          <w:sz w:val="22"/>
        </w:rPr>
        <w:t>datasets</w:t>
      </w:r>
      <w:proofErr w:type="gramEnd"/>
      <w:r w:rsidRPr="00BC3A7F">
        <w:rPr>
          <w:rStyle w:val="Strong"/>
          <w:sz w:val="22"/>
        </w:rPr>
        <w:t>, enabling them to</w:t>
      </w:r>
    </w:p>
    <w:p w14:paraId="7FB38324" w14:textId="77777777" w:rsidR="00BC3A7F" w:rsidRPr="00BC3A7F" w:rsidRDefault="00BC3A7F" w:rsidP="00BC3A7F">
      <w:pPr>
        <w:spacing w:after="200" w:line="276" w:lineRule="auto"/>
        <w:ind w:left="0" w:firstLine="0"/>
        <w:rPr>
          <w:rStyle w:val="Strong"/>
          <w:sz w:val="22"/>
        </w:rPr>
      </w:pPr>
      <w:r w:rsidRPr="00BC3A7F">
        <w:rPr>
          <w:rStyle w:val="Strong"/>
          <w:sz w:val="22"/>
        </w:rPr>
        <w:t>generate data in response to specific prompts, which in many ways can resemble</w:t>
      </w:r>
    </w:p>
    <w:p w14:paraId="24BB0AD2" w14:textId="77777777" w:rsidR="00BC3A7F" w:rsidRPr="00BC3A7F" w:rsidRDefault="00BC3A7F" w:rsidP="00BC3A7F">
      <w:pPr>
        <w:spacing w:after="200" w:line="276" w:lineRule="auto"/>
        <w:ind w:left="0" w:firstLine="0"/>
        <w:rPr>
          <w:rStyle w:val="Strong"/>
          <w:sz w:val="22"/>
        </w:rPr>
      </w:pPr>
      <w:r w:rsidRPr="00BC3A7F">
        <w:rPr>
          <w:rStyle w:val="Strong"/>
          <w:sz w:val="22"/>
        </w:rPr>
        <w:t>human-created content.</w:t>
      </w:r>
    </w:p>
    <w:p w14:paraId="369ACED1" w14:textId="77777777" w:rsidR="00BC3A7F" w:rsidRPr="00BC3A7F" w:rsidRDefault="00BC3A7F" w:rsidP="00BC3A7F">
      <w:pPr>
        <w:spacing w:after="200" w:line="276" w:lineRule="auto"/>
        <w:ind w:left="0" w:firstLine="0"/>
        <w:rPr>
          <w:rStyle w:val="Strong"/>
          <w:sz w:val="22"/>
        </w:rPr>
      </w:pPr>
      <w:r w:rsidRPr="00BC3A7F">
        <w:rPr>
          <w:rStyle w:val="Strong"/>
          <w:sz w:val="22"/>
        </w:rPr>
        <w:t xml:space="preserve">At the University of North Texas, we value creativity and aim for all members of </w:t>
      </w:r>
      <w:proofErr w:type="gramStart"/>
      <w:r w:rsidRPr="00BC3A7F">
        <w:rPr>
          <w:rStyle w:val="Strong"/>
          <w:sz w:val="22"/>
        </w:rPr>
        <w:t>our</w:t>
      </w:r>
      <w:proofErr w:type="gramEnd"/>
    </w:p>
    <w:p w14:paraId="6BFCE810" w14:textId="77777777" w:rsidR="00BC3A7F" w:rsidRPr="00BC3A7F" w:rsidRDefault="00BC3A7F" w:rsidP="00BC3A7F">
      <w:pPr>
        <w:spacing w:after="200" w:line="276" w:lineRule="auto"/>
        <w:ind w:left="0" w:firstLine="0"/>
        <w:rPr>
          <w:rStyle w:val="Strong"/>
          <w:sz w:val="22"/>
        </w:rPr>
      </w:pPr>
      <w:r w:rsidRPr="00BC3A7F">
        <w:rPr>
          <w:rStyle w:val="Strong"/>
          <w:sz w:val="22"/>
        </w:rPr>
        <w:t>community to thrive in an ever-changing world. In line with these values, it is critical</w:t>
      </w:r>
    </w:p>
    <w:p w14:paraId="605F9A3B" w14:textId="77777777" w:rsidR="00BC3A7F" w:rsidRPr="00BC3A7F" w:rsidRDefault="00BC3A7F" w:rsidP="00BC3A7F">
      <w:pPr>
        <w:spacing w:after="200" w:line="276" w:lineRule="auto"/>
        <w:ind w:left="0" w:firstLine="0"/>
        <w:rPr>
          <w:rStyle w:val="Strong"/>
          <w:sz w:val="22"/>
        </w:rPr>
      </w:pPr>
      <w:r w:rsidRPr="00BC3A7F">
        <w:rPr>
          <w:rStyle w:val="Strong"/>
          <w:sz w:val="22"/>
        </w:rPr>
        <w:t>that we prepare our academic community to embrace AI literacy by intentionally</w:t>
      </w:r>
    </w:p>
    <w:p w14:paraId="4EACC357" w14:textId="77777777" w:rsidR="00BC3A7F" w:rsidRPr="00BC3A7F" w:rsidRDefault="00BC3A7F" w:rsidP="00BC3A7F">
      <w:pPr>
        <w:spacing w:after="200" w:line="276" w:lineRule="auto"/>
        <w:ind w:left="0" w:firstLine="0"/>
        <w:rPr>
          <w:rStyle w:val="Strong"/>
          <w:sz w:val="22"/>
        </w:rPr>
      </w:pPr>
      <w:r w:rsidRPr="00BC3A7F">
        <w:rPr>
          <w:rStyle w:val="Strong"/>
          <w:sz w:val="22"/>
        </w:rPr>
        <w:t>incorporating the use of GenAI into relevant learning experiences.</w:t>
      </w:r>
    </w:p>
    <w:p w14:paraId="54CECEC0" w14:textId="77777777" w:rsidR="00BC3A7F" w:rsidRPr="00BC3A7F" w:rsidRDefault="00BC3A7F" w:rsidP="00BC3A7F">
      <w:pPr>
        <w:spacing w:after="200" w:line="276" w:lineRule="auto"/>
        <w:ind w:left="0" w:firstLine="0"/>
        <w:rPr>
          <w:rStyle w:val="Strong"/>
          <w:sz w:val="22"/>
        </w:rPr>
      </w:pPr>
      <w:r w:rsidRPr="00BC3A7F">
        <w:rPr>
          <w:rStyle w:val="Strong"/>
          <w:sz w:val="22"/>
        </w:rPr>
        <w:t>The following guide is intended to support faculty in creatively exploring the benefits</w:t>
      </w:r>
    </w:p>
    <w:p w14:paraId="1CDE760B" w14:textId="77777777" w:rsidR="00BC3A7F" w:rsidRPr="00BC3A7F" w:rsidRDefault="00BC3A7F" w:rsidP="00BC3A7F">
      <w:pPr>
        <w:spacing w:after="200" w:line="276" w:lineRule="auto"/>
        <w:ind w:left="0" w:firstLine="0"/>
        <w:rPr>
          <w:rStyle w:val="Strong"/>
          <w:sz w:val="22"/>
        </w:rPr>
      </w:pPr>
      <w:r w:rsidRPr="00BC3A7F">
        <w:rPr>
          <w:rStyle w:val="Strong"/>
          <w:sz w:val="22"/>
        </w:rPr>
        <w:t>of GenAI in the teaching and learning process, while mitigating inappropriate or</w:t>
      </w:r>
    </w:p>
    <w:p w14:paraId="1D6332C1" w14:textId="77777777" w:rsidR="00BC3A7F" w:rsidRPr="00BC3A7F" w:rsidRDefault="00BC3A7F" w:rsidP="00BC3A7F">
      <w:pPr>
        <w:spacing w:after="200" w:line="276" w:lineRule="auto"/>
        <w:ind w:left="0" w:firstLine="0"/>
        <w:rPr>
          <w:rStyle w:val="Strong"/>
          <w:sz w:val="22"/>
        </w:rPr>
      </w:pPr>
      <w:r w:rsidRPr="00BC3A7F">
        <w:rPr>
          <w:rStyle w:val="Strong"/>
          <w:sz w:val="22"/>
        </w:rPr>
        <w:t>detrimental use of GenAI, such as students’ reliance on automated content without</w:t>
      </w:r>
    </w:p>
    <w:p w14:paraId="019ED6C8" w14:textId="77777777" w:rsidR="00BC3A7F" w:rsidRPr="00BC3A7F" w:rsidRDefault="00BC3A7F" w:rsidP="00BC3A7F">
      <w:pPr>
        <w:spacing w:after="200" w:line="276" w:lineRule="auto"/>
        <w:ind w:left="0" w:firstLine="0"/>
        <w:rPr>
          <w:rStyle w:val="Strong"/>
          <w:sz w:val="22"/>
        </w:rPr>
      </w:pPr>
      <w:r w:rsidRPr="00BC3A7F">
        <w:rPr>
          <w:rStyle w:val="Strong"/>
          <w:sz w:val="22"/>
        </w:rPr>
        <w:t>critical engagement.</w:t>
      </w:r>
    </w:p>
    <w:p w14:paraId="45A260C4" w14:textId="77777777" w:rsidR="00BC3A7F" w:rsidRPr="00BC3A7F" w:rsidRDefault="00BC3A7F" w:rsidP="00BC3A7F">
      <w:pPr>
        <w:spacing w:after="200" w:line="276" w:lineRule="auto"/>
        <w:ind w:left="0" w:firstLine="0"/>
        <w:rPr>
          <w:rStyle w:val="Strong"/>
          <w:sz w:val="22"/>
        </w:rPr>
      </w:pPr>
      <w:r w:rsidRPr="00BC3A7F">
        <w:rPr>
          <w:rStyle w:val="Strong"/>
          <w:sz w:val="22"/>
        </w:rPr>
        <w:t>The guide outlines:</w:t>
      </w:r>
    </w:p>
    <w:p w14:paraId="01671C32" w14:textId="77777777" w:rsidR="00BC3A7F" w:rsidRPr="00BC3A7F" w:rsidRDefault="00BC3A7F" w:rsidP="00BC3A7F">
      <w:pPr>
        <w:spacing w:after="200" w:line="276" w:lineRule="auto"/>
        <w:ind w:left="0" w:firstLine="0"/>
        <w:rPr>
          <w:rStyle w:val="Strong"/>
          <w:sz w:val="22"/>
        </w:rPr>
      </w:pPr>
      <w:r w:rsidRPr="00BC3A7F">
        <w:rPr>
          <w:rStyle w:val="Strong"/>
          <w:sz w:val="22"/>
        </w:rPr>
        <w:t>• Setting clear policies and expectations</w:t>
      </w:r>
    </w:p>
    <w:p w14:paraId="6BB152B3" w14:textId="77777777" w:rsidR="00BC3A7F" w:rsidRPr="00BC3A7F" w:rsidRDefault="00BC3A7F" w:rsidP="00BC3A7F">
      <w:pPr>
        <w:spacing w:after="200" w:line="276" w:lineRule="auto"/>
        <w:ind w:left="0" w:firstLine="0"/>
        <w:rPr>
          <w:rStyle w:val="Strong"/>
          <w:sz w:val="22"/>
        </w:rPr>
      </w:pPr>
      <w:r w:rsidRPr="00BC3A7F">
        <w:rPr>
          <w:rStyle w:val="Strong"/>
          <w:sz w:val="22"/>
        </w:rPr>
        <w:t>• Academic integrity policy guidance and sample syllabi language</w:t>
      </w:r>
    </w:p>
    <w:p w14:paraId="0CBE8123" w14:textId="77777777" w:rsidR="00BC3A7F" w:rsidRPr="00BC3A7F" w:rsidRDefault="00BC3A7F" w:rsidP="00BC3A7F">
      <w:pPr>
        <w:spacing w:after="200" w:line="276" w:lineRule="auto"/>
        <w:ind w:left="0" w:firstLine="0"/>
        <w:rPr>
          <w:rStyle w:val="Strong"/>
          <w:sz w:val="22"/>
        </w:rPr>
      </w:pPr>
      <w:r w:rsidRPr="00BC3A7F">
        <w:rPr>
          <w:rStyle w:val="Strong"/>
          <w:sz w:val="22"/>
        </w:rPr>
        <w:t>• Expanding GenAI knowledge and skills</w:t>
      </w:r>
    </w:p>
    <w:p w14:paraId="036CCE25" w14:textId="77777777" w:rsidR="00BC3A7F" w:rsidRPr="00BC3A7F" w:rsidRDefault="00BC3A7F" w:rsidP="00BC3A7F">
      <w:pPr>
        <w:spacing w:after="200" w:line="276" w:lineRule="auto"/>
        <w:ind w:left="0" w:firstLine="0"/>
        <w:rPr>
          <w:rStyle w:val="Strong"/>
          <w:sz w:val="22"/>
        </w:rPr>
      </w:pPr>
      <w:r w:rsidRPr="00BC3A7F">
        <w:rPr>
          <w:rStyle w:val="Strong"/>
          <w:sz w:val="22"/>
        </w:rPr>
        <w:t>Setting Clear Policies and Expectations</w:t>
      </w:r>
    </w:p>
    <w:p w14:paraId="002D1E4A" w14:textId="77777777" w:rsidR="00BC3A7F" w:rsidRPr="00BC3A7F" w:rsidRDefault="00BC3A7F" w:rsidP="00BC3A7F">
      <w:pPr>
        <w:spacing w:after="200" w:line="276" w:lineRule="auto"/>
        <w:ind w:left="0" w:firstLine="0"/>
        <w:rPr>
          <w:rStyle w:val="Strong"/>
          <w:sz w:val="22"/>
        </w:rPr>
      </w:pPr>
      <w:r w:rsidRPr="00BC3A7F">
        <w:rPr>
          <w:rStyle w:val="Strong"/>
          <w:sz w:val="22"/>
        </w:rPr>
        <w:t>The emergence of GenAI has been rapid, and we understand adapting to this</w:t>
      </w:r>
    </w:p>
    <w:p w14:paraId="5DEF9CE0" w14:textId="77777777" w:rsidR="00BC3A7F" w:rsidRPr="00BC3A7F" w:rsidRDefault="00BC3A7F" w:rsidP="00BC3A7F">
      <w:pPr>
        <w:spacing w:after="200" w:line="276" w:lineRule="auto"/>
        <w:ind w:left="0" w:firstLine="0"/>
        <w:rPr>
          <w:rStyle w:val="Strong"/>
          <w:sz w:val="22"/>
        </w:rPr>
      </w:pPr>
      <w:proofErr w:type="gramStart"/>
      <w:r w:rsidRPr="00BC3A7F">
        <w:rPr>
          <w:rStyle w:val="Strong"/>
          <w:sz w:val="22"/>
        </w:rPr>
        <w:t>change</w:t>
      </w:r>
      <w:proofErr w:type="gramEnd"/>
      <w:r w:rsidRPr="00BC3A7F">
        <w:rPr>
          <w:rStyle w:val="Strong"/>
          <w:sz w:val="22"/>
        </w:rPr>
        <w:t xml:space="preserve"> can feel overwhelming. Given GenAI’s evolving nature in academia, it is</w:t>
      </w:r>
    </w:p>
    <w:p w14:paraId="4C622CB8" w14:textId="77777777" w:rsidR="00BC3A7F" w:rsidRPr="00BC3A7F" w:rsidRDefault="00BC3A7F" w:rsidP="00BC3A7F">
      <w:pPr>
        <w:spacing w:after="200" w:line="276" w:lineRule="auto"/>
        <w:ind w:left="0" w:firstLine="0"/>
        <w:rPr>
          <w:rStyle w:val="Strong"/>
          <w:sz w:val="22"/>
        </w:rPr>
      </w:pPr>
      <w:r w:rsidRPr="00BC3A7F">
        <w:rPr>
          <w:rStyle w:val="Strong"/>
          <w:sz w:val="22"/>
        </w:rPr>
        <w:t>imperative that we establish clear expectations to leverage GenAI effectively and</w:t>
      </w:r>
    </w:p>
    <w:p w14:paraId="6D5A73EB" w14:textId="77777777" w:rsidR="00BC3A7F" w:rsidRPr="00BC3A7F" w:rsidRDefault="00BC3A7F" w:rsidP="00BC3A7F">
      <w:pPr>
        <w:spacing w:after="200" w:line="276" w:lineRule="auto"/>
        <w:ind w:left="0" w:firstLine="0"/>
        <w:rPr>
          <w:rStyle w:val="Strong"/>
          <w:sz w:val="22"/>
        </w:rPr>
      </w:pPr>
      <w:r w:rsidRPr="00BC3A7F">
        <w:rPr>
          <w:rStyle w:val="Strong"/>
          <w:sz w:val="22"/>
        </w:rPr>
        <w:t>revisit those expectations often.</w:t>
      </w:r>
    </w:p>
    <w:p w14:paraId="421DFFD9" w14:textId="77777777" w:rsidR="00BC3A7F" w:rsidRPr="00BC3A7F" w:rsidRDefault="00BC3A7F" w:rsidP="00BC3A7F">
      <w:pPr>
        <w:spacing w:after="200" w:line="276" w:lineRule="auto"/>
        <w:ind w:left="0" w:firstLine="0"/>
        <w:rPr>
          <w:rStyle w:val="Strong"/>
          <w:sz w:val="22"/>
        </w:rPr>
      </w:pPr>
      <w:r w:rsidRPr="00BC3A7F">
        <w:rPr>
          <w:rStyle w:val="Strong"/>
          <w:sz w:val="22"/>
        </w:rPr>
        <w:t>We believe students’ understanding of GenAI expectations is, at least in part,</w:t>
      </w:r>
    </w:p>
    <w:p w14:paraId="13ECFCE1" w14:textId="77777777" w:rsidR="00BC3A7F" w:rsidRPr="00BC3A7F" w:rsidRDefault="00BC3A7F" w:rsidP="00BC3A7F">
      <w:pPr>
        <w:spacing w:after="200" w:line="276" w:lineRule="auto"/>
        <w:ind w:left="0" w:firstLine="0"/>
        <w:rPr>
          <w:rStyle w:val="Strong"/>
          <w:sz w:val="22"/>
        </w:rPr>
      </w:pPr>
      <w:r w:rsidRPr="00BC3A7F">
        <w:rPr>
          <w:rStyle w:val="Strong"/>
          <w:sz w:val="22"/>
        </w:rPr>
        <w:lastRenderedPageBreak/>
        <w:t>dependent upon the specificity and clarity of course, departmental, and individual</w:t>
      </w:r>
    </w:p>
    <w:p w14:paraId="05ADFD70" w14:textId="77777777" w:rsidR="00BC3A7F" w:rsidRPr="00BC3A7F" w:rsidRDefault="00BC3A7F" w:rsidP="00BC3A7F">
      <w:pPr>
        <w:spacing w:after="200" w:line="276" w:lineRule="auto"/>
        <w:ind w:left="0" w:firstLine="0"/>
        <w:rPr>
          <w:rStyle w:val="Strong"/>
          <w:sz w:val="22"/>
        </w:rPr>
      </w:pPr>
      <w:r w:rsidRPr="00BC3A7F">
        <w:rPr>
          <w:rStyle w:val="Strong"/>
          <w:sz w:val="22"/>
        </w:rPr>
        <w:t xml:space="preserve">assignment policies. We encourage faculty to explicitly address GenAI in </w:t>
      </w:r>
      <w:proofErr w:type="gramStart"/>
      <w:r w:rsidRPr="00BC3A7F">
        <w:rPr>
          <w:rStyle w:val="Strong"/>
          <w:sz w:val="22"/>
        </w:rPr>
        <w:t>their</w:t>
      </w:r>
      <w:proofErr w:type="gramEnd"/>
    </w:p>
    <w:p w14:paraId="7EE05FEA" w14:textId="77777777" w:rsidR="00BC3A7F" w:rsidRPr="00BC3A7F" w:rsidRDefault="00BC3A7F" w:rsidP="00BC3A7F">
      <w:pPr>
        <w:spacing w:after="200" w:line="276" w:lineRule="auto"/>
        <w:ind w:left="0" w:firstLine="0"/>
        <w:rPr>
          <w:rStyle w:val="Strong"/>
          <w:sz w:val="22"/>
        </w:rPr>
      </w:pPr>
      <w:r w:rsidRPr="00BC3A7F">
        <w:rPr>
          <w:rStyle w:val="Strong"/>
          <w:sz w:val="22"/>
        </w:rPr>
        <w:t>individual course policies and various learning experiences as we start the spring</w:t>
      </w:r>
    </w:p>
    <w:p w14:paraId="00CC96FD" w14:textId="77777777" w:rsidR="00BC3A7F" w:rsidRPr="00BC3A7F" w:rsidRDefault="00BC3A7F" w:rsidP="00BC3A7F">
      <w:pPr>
        <w:spacing w:after="200" w:line="276" w:lineRule="auto"/>
        <w:ind w:left="0" w:firstLine="0"/>
        <w:rPr>
          <w:rStyle w:val="Strong"/>
          <w:sz w:val="22"/>
        </w:rPr>
      </w:pPr>
      <w:r w:rsidRPr="00BC3A7F">
        <w:rPr>
          <w:rStyle w:val="Strong"/>
          <w:sz w:val="22"/>
        </w:rPr>
        <w:t>semester, effective Fall 2025:</w:t>
      </w:r>
    </w:p>
    <w:p w14:paraId="43C90881" w14:textId="77777777" w:rsidR="00BC3A7F" w:rsidRPr="00BC3A7F" w:rsidRDefault="00BC3A7F" w:rsidP="00BC3A7F">
      <w:pPr>
        <w:spacing w:after="200" w:line="276" w:lineRule="auto"/>
        <w:ind w:left="0" w:firstLine="0"/>
        <w:rPr>
          <w:rStyle w:val="Strong"/>
          <w:sz w:val="22"/>
        </w:rPr>
      </w:pPr>
      <w:r w:rsidRPr="00BC3A7F">
        <w:rPr>
          <w:rStyle w:val="Strong"/>
          <w:sz w:val="22"/>
        </w:rPr>
        <w:t>All course syllabi should include clear guidance as to what use of GenAI is or is</w:t>
      </w:r>
    </w:p>
    <w:p w14:paraId="1258173B" w14:textId="77777777" w:rsidR="00BC3A7F" w:rsidRPr="00BC3A7F" w:rsidRDefault="00BC3A7F" w:rsidP="00BC3A7F">
      <w:pPr>
        <w:spacing w:after="200" w:line="276" w:lineRule="auto"/>
        <w:ind w:left="0" w:firstLine="0"/>
        <w:rPr>
          <w:rStyle w:val="Strong"/>
          <w:sz w:val="22"/>
        </w:rPr>
      </w:pPr>
      <w:r w:rsidRPr="00BC3A7F">
        <w:rPr>
          <w:rStyle w:val="Strong"/>
          <w:sz w:val="22"/>
        </w:rPr>
        <w:t>not authorized and in what way.</w:t>
      </w:r>
    </w:p>
    <w:p w14:paraId="587FF39F" w14:textId="77777777" w:rsidR="00BC3A7F" w:rsidRPr="00BC3A7F" w:rsidRDefault="00BC3A7F" w:rsidP="00BC3A7F">
      <w:pPr>
        <w:spacing w:after="200" w:line="276" w:lineRule="auto"/>
        <w:ind w:left="0" w:firstLine="0"/>
        <w:rPr>
          <w:rStyle w:val="Strong"/>
          <w:sz w:val="22"/>
        </w:rPr>
      </w:pPr>
      <w:r w:rsidRPr="00BC3A7F">
        <w:rPr>
          <w:rStyle w:val="Strong"/>
          <w:sz w:val="22"/>
        </w:rPr>
        <w:t>2 | P a g e</w:t>
      </w:r>
    </w:p>
    <w:p w14:paraId="3FB1F5A6" w14:textId="77777777" w:rsidR="00BC3A7F" w:rsidRPr="00BC3A7F" w:rsidRDefault="00BC3A7F" w:rsidP="00BC3A7F">
      <w:pPr>
        <w:spacing w:after="200" w:line="276" w:lineRule="auto"/>
        <w:ind w:left="0" w:firstLine="0"/>
        <w:rPr>
          <w:rStyle w:val="Strong"/>
          <w:sz w:val="22"/>
        </w:rPr>
      </w:pPr>
      <w:r w:rsidRPr="00BC3A7F">
        <w:rPr>
          <w:rStyle w:val="Strong"/>
          <w:sz w:val="22"/>
        </w:rPr>
        <w:t>Faculty are encouraged to operate with consensus regarding the use and</w:t>
      </w:r>
    </w:p>
    <w:p w14:paraId="2929C7CF" w14:textId="77777777" w:rsidR="00BC3A7F" w:rsidRPr="00BC3A7F" w:rsidRDefault="00BC3A7F" w:rsidP="00BC3A7F">
      <w:pPr>
        <w:spacing w:after="200" w:line="276" w:lineRule="auto"/>
        <w:ind w:left="0" w:firstLine="0"/>
        <w:rPr>
          <w:rStyle w:val="Strong"/>
          <w:sz w:val="22"/>
        </w:rPr>
      </w:pPr>
      <w:r w:rsidRPr="00BC3A7F">
        <w:rPr>
          <w:rStyle w:val="Strong"/>
          <w:sz w:val="22"/>
        </w:rPr>
        <w:t>application of GenAI within their department/program as appropriate. While</w:t>
      </w:r>
    </w:p>
    <w:p w14:paraId="42E31642" w14:textId="77777777" w:rsidR="00BC3A7F" w:rsidRPr="00BC3A7F" w:rsidRDefault="00BC3A7F" w:rsidP="00BC3A7F">
      <w:pPr>
        <w:spacing w:after="200" w:line="276" w:lineRule="auto"/>
        <w:ind w:left="0" w:firstLine="0"/>
        <w:rPr>
          <w:rStyle w:val="Strong"/>
          <w:sz w:val="22"/>
        </w:rPr>
      </w:pPr>
      <w:r w:rsidRPr="00BC3A7F">
        <w:rPr>
          <w:rStyle w:val="Strong"/>
          <w:sz w:val="22"/>
        </w:rPr>
        <w:t>courses may vary in terms of GenAI use and expectations, these should align with</w:t>
      </w:r>
    </w:p>
    <w:p w14:paraId="1CD9B573" w14:textId="77777777" w:rsidR="00BC3A7F" w:rsidRPr="00BC3A7F" w:rsidRDefault="00BC3A7F" w:rsidP="00BC3A7F">
      <w:pPr>
        <w:spacing w:after="200" w:line="276" w:lineRule="auto"/>
        <w:ind w:left="0" w:firstLine="0"/>
        <w:rPr>
          <w:rStyle w:val="Strong"/>
          <w:sz w:val="22"/>
        </w:rPr>
      </w:pPr>
      <w:r w:rsidRPr="00BC3A7F">
        <w:rPr>
          <w:rStyle w:val="Strong"/>
          <w:sz w:val="22"/>
        </w:rPr>
        <w:t>any department-level guidelines.</w:t>
      </w:r>
    </w:p>
    <w:p w14:paraId="6712BD97" w14:textId="77777777" w:rsidR="00BC3A7F" w:rsidRPr="00BC3A7F" w:rsidRDefault="00BC3A7F" w:rsidP="00BC3A7F">
      <w:pPr>
        <w:spacing w:after="200" w:line="276" w:lineRule="auto"/>
        <w:ind w:left="0" w:firstLine="0"/>
        <w:rPr>
          <w:rStyle w:val="Strong"/>
          <w:sz w:val="22"/>
        </w:rPr>
      </w:pPr>
      <w:r w:rsidRPr="00BC3A7F">
        <w:rPr>
          <w:rStyle w:val="Strong"/>
          <w:sz w:val="22"/>
        </w:rPr>
        <w:t>At a minimum, faculty should:</w:t>
      </w:r>
    </w:p>
    <w:p w14:paraId="55002844" w14:textId="77777777" w:rsidR="00BC3A7F" w:rsidRPr="00BC3A7F" w:rsidRDefault="00BC3A7F" w:rsidP="00BC3A7F">
      <w:pPr>
        <w:spacing w:after="200" w:line="276" w:lineRule="auto"/>
        <w:ind w:left="0" w:firstLine="0"/>
        <w:rPr>
          <w:rStyle w:val="Strong"/>
          <w:sz w:val="22"/>
        </w:rPr>
      </w:pPr>
      <w:r w:rsidRPr="00BC3A7F">
        <w:rPr>
          <w:rStyle w:val="Strong"/>
          <w:sz w:val="22"/>
        </w:rPr>
        <w:t>• Define GenAI and encourage conversations about responsible use within</w:t>
      </w:r>
    </w:p>
    <w:p w14:paraId="02158D73" w14:textId="77777777" w:rsidR="00BC3A7F" w:rsidRPr="00BC3A7F" w:rsidRDefault="00BC3A7F" w:rsidP="00BC3A7F">
      <w:pPr>
        <w:spacing w:after="200" w:line="276" w:lineRule="auto"/>
        <w:ind w:left="0" w:firstLine="0"/>
        <w:rPr>
          <w:rStyle w:val="Strong"/>
          <w:sz w:val="22"/>
        </w:rPr>
      </w:pPr>
      <w:r w:rsidRPr="00BC3A7F">
        <w:rPr>
          <w:rStyle w:val="Strong"/>
          <w:sz w:val="22"/>
        </w:rPr>
        <w:t>their department and with students.</w:t>
      </w:r>
    </w:p>
    <w:p w14:paraId="0FE038F7" w14:textId="77777777" w:rsidR="00BC3A7F" w:rsidRPr="00BC3A7F" w:rsidRDefault="00BC3A7F" w:rsidP="00BC3A7F">
      <w:pPr>
        <w:spacing w:after="200" w:line="276" w:lineRule="auto"/>
        <w:ind w:left="0" w:firstLine="0"/>
        <w:rPr>
          <w:rStyle w:val="Strong"/>
          <w:sz w:val="22"/>
        </w:rPr>
      </w:pPr>
      <w:r w:rsidRPr="00BC3A7F">
        <w:rPr>
          <w:rStyle w:val="Strong"/>
          <w:sz w:val="22"/>
        </w:rPr>
        <w:t>• Address how GenAI can or cannot be incorporated into coursework with</w:t>
      </w:r>
    </w:p>
    <w:p w14:paraId="27F61A73" w14:textId="77777777" w:rsidR="00BC3A7F" w:rsidRPr="00BC3A7F" w:rsidRDefault="00BC3A7F" w:rsidP="00BC3A7F">
      <w:pPr>
        <w:spacing w:after="200" w:line="276" w:lineRule="auto"/>
        <w:ind w:left="0" w:firstLine="0"/>
        <w:rPr>
          <w:rStyle w:val="Strong"/>
          <w:sz w:val="22"/>
        </w:rPr>
      </w:pPr>
      <w:r w:rsidRPr="00BC3A7F">
        <w:rPr>
          <w:rStyle w:val="Strong"/>
          <w:sz w:val="22"/>
        </w:rPr>
        <w:t>students.</w:t>
      </w:r>
    </w:p>
    <w:p w14:paraId="27617988" w14:textId="77777777" w:rsidR="00BC3A7F" w:rsidRPr="00BC3A7F" w:rsidRDefault="00BC3A7F" w:rsidP="00BC3A7F">
      <w:pPr>
        <w:spacing w:after="200" w:line="276" w:lineRule="auto"/>
        <w:ind w:left="0" w:firstLine="0"/>
        <w:rPr>
          <w:rStyle w:val="Strong"/>
          <w:sz w:val="22"/>
        </w:rPr>
      </w:pPr>
      <w:r w:rsidRPr="00BC3A7F">
        <w:rPr>
          <w:rStyle w:val="Strong"/>
          <w:sz w:val="22"/>
        </w:rPr>
        <w:t>• Provide clear guidance on what is permissible and what is not, such as</w:t>
      </w:r>
    </w:p>
    <w:p w14:paraId="61802262" w14:textId="77777777" w:rsidR="00BC3A7F" w:rsidRPr="00BC3A7F" w:rsidRDefault="00BC3A7F" w:rsidP="00BC3A7F">
      <w:pPr>
        <w:spacing w:after="200" w:line="276" w:lineRule="auto"/>
        <w:ind w:left="0" w:firstLine="0"/>
        <w:rPr>
          <w:rStyle w:val="Strong"/>
          <w:sz w:val="22"/>
        </w:rPr>
      </w:pPr>
      <w:r w:rsidRPr="00BC3A7F">
        <w:rPr>
          <w:rStyle w:val="Strong"/>
          <w:sz w:val="22"/>
        </w:rPr>
        <w:t>specifying which GenAI tools can be used, and which tasks should be</w:t>
      </w:r>
    </w:p>
    <w:p w14:paraId="0BB3EA7D" w14:textId="77777777" w:rsidR="00BC3A7F" w:rsidRPr="00BC3A7F" w:rsidRDefault="00BC3A7F" w:rsidP="00BC3A7F">
      <w:pPr>
        <w:spacing w:after="200" w:line="276" w:lineRule="auto"/>
        <w:ind w:left="0" w:firstLine="0"/>
        <w:rPr>
          <w:rStyle w:val="Strong"/>
          <w:sz w:val="22"/>
        </w:rPr>
      </w:pPr>
      <w:r w:rsidRPr="00BC3A7F">
        <w:rPr>
          <w:rStyle w:val="Strong"/>
          <w:sz w:val="22"/>
        </w:rPr>
        <w:t>completed independently.</w:t>
      </w:r>
    </w:p>
    <w:p w14:paraId="10376B92" w14:textId="77777777" w:rsidR="00BC3A7F" w:rsidRPr="00BC3A7F" w:rsidRDefault="00BC3A7F" w:rsidP="00BC3A7F">
      <w:pPr>
        <w:spacing w:after="200" w:line="276" w:lineRule="auto"/>
        <w:ind w:left="0" w:firstLine="0"/>
        <w:rPr>
          <w:rStyle w:val="Strong"/>
          <w:sz w:val="22"/>
        </w:rPr>
      </w:pPr>
      <w:r w:rsidRPr="00BC3A7F">
        <w:rPr>
          <w:rStyle w:val="Strong"/>
          <w:sz w:val="22"/>
        </w:rPr>
        <w:t>• Publish this information in each course syllabus, and when appropriate, in</w:t>
      </w:r>
    </w:p>
    <w:p w14:paraId="39266F52" w14:textId="77777777" w:rsidR="00BC3A7F" w:rsidRPr="00BC3A7F" w:rsidRDefault="00BC3A7F" w:rsidP="00BC3A7F">
      <w:pPr>
        <w:spacing w:after="200" w:line="276" w:lineRule="auto"/>
        <w:ind w:left="0" w:firstLine="0"/>
        <w:rPr>
          <w:rStyle w:val="Strong"/>
          <w:sz w:val="22"/>
        </w:rPr>
      </w:pPr>
      <w:r w:rsidRPr="00BC3A7F">
        <w:rPr>
          <w:rStyle w:val="Strong"/>
          <w:sz w:val="22"/>
        </w:rPr>
        <w:t>assignment instructions.</w:t>
      </w:r>
    </w:p>
    <w:p w14:paraId="128967DF" w14:textId="77777777" w:rsidR="00BC3A7F" w:rsidRPr="00BC3A7F" w:rsidRDefault="00BC3A7F" w:rsidP="00BC3A7F">
      <w:pPr>
        <w:spacing w:after="200" w:line="276" w:lineRule="auto"/>
        <w:ind w:left="0" w:firstLine="0"/>
        <w:rPr>
          <w:rStyle w:val="Strong"/>
          <w:sz w:val="22"/>
        </w:rPr>
      </w:pPr>
      <w:r w:rsidRPr="00BC3A7F">
        <w:rPr>
          <w:rStyle w:val="Strong"/>
          <w:sz w:val="22"/>
        </w:rPr>
        <w:t>• Identify the penalties for unauthorized use of GenAI.</w:t>
      </w:r>
    </w:p>
    <w:p w14:paraId="3C6289A3" w14:textId="77777777" w:rsidR="00BC3A7F" w:rsidRPr="00BC3A7F" w:rsidRDefault="00BC3A7F" w:rsidP="00BC3A7F">
      <w:pPr>
        <w:spacing w:after="200" w:line="276" w:lineRule="auto"/>
        <w:ind w:left="0" w:firstLine="0"/>
        <w:rPr>
          <w:rStyle w:val="Strong"/>
          <w:sz w:val="22"/>
        </w:rPr>
      </w:pPr>
      <w:r w:rsidRPr="00BC3A7F">
        <w:rPr>
          <w:rStyle w:val="Strong"/>
          <w:sz w:val="22"/>
        </w:rPr>
        <w:t>Adopting common language and using it consistently supports UNT students in</w:t>
      </w:r>
    </w:p>
    <w:p w14:paraId="2B4711D3" w14:textId="77777777" w:rsidR="00BC3A7F" w:rsidRPr="00BC3A7F" w:rsidRDefault="00BC3A7F" w:rsidP="00BC3A7F">
      <w:pPr>
        <w:spacing w:after="200" w:line="276" w:lineRule="auto"/>
        <w:ind w:left="0" w:firstLine="0"/>
        <w:rPr>
          <w:rStyle w:val="Strong"/>
          <w:sz w:val="22"/>
        </w:rPr>
      </w:pPr>
      <w:r w:rsidRPr="00BC3A7F">
        <w:rPr>
          <w:rStyle w:val="Strong"/>
          <w:sz w:val="22"/>
        </w:rPr>
        <w:t>understanding the high standards expected of them. Faculty are encouraged to</w:t>
      </w:r>
    </w:p>
    <w:p w14:paraId="60839CCC" w14:textId="77777777" w:rsidR="00BC3A7F" w:rsidRPr="00BC3A7F" w:rsidRDefault="00BC3A7F" w:rsidP="00BC3A7F">
      <w:pPr>
        <w:spacing w:after="200" w:line="276" w:lineRule="auto"/>
        <w:ind w:left="0" w:firstLine="0"/>
        <w:rPr>
          <w:rStyle w:val="Strong"/>
          <w:sz w:val="22"/>
        </w:rPr>
      </w:pPr>
      <w:r w:rsidRPr="00BC3A7F">
        <w:rPr>
          <w:rStyle w:val="Strong"/>
          <w:sz w:val="22"/>
        </w:rPr>
        <w:t>adopt one of the following approaches to their course policies.</w:t>
      </w:r>
    </w:p>
    <w:p w14:paraId="34233373" w14:textId="77777777" w:rsidR="00BC3A7F" w:rsidRPr="00BC3A7F" w:rsidRDefault="00BC3A7F" w:rsidP="00BC3A7F">
      <w:pPr>
        <w:spacing w:after="200" w:line="276" w:lineRule="auto"/>
        <w:ind w:left="0" w:firstLine="0"/>
        <w:rPr>
          <w:rStyle w:val="Strong"/>
          <w:sz w:val="22"/>
        </w:rPr>
      </w:pPr>
      <w:r w:rsidRPr="00BC3A7F">
        <w:rPr>
          <w:rStyle w:val="Strong"/>
          <w:sz w:val="22"/>
        </w:rPr>
        <w:t>Permitted Use</w:t>
      </w:r>
    </w:p>
    <w:p w14:paraId="4579877D" w14:textId="77777777" w:rsidR="00BC3A7F" w:rsidRPr="00BC3A7F" w:rsidRDefault="00BC3A7F" w:rsidP="00BC3A7F">
      <w:pPr>
        <w:spacing w:after="200" w:line="276" w:lineRule="auto"/>
        <w:ind w:left="0" w:firstLine="0"/>
        <w:rPr>
          <w:rStyle w:val="Strong"/>
          <w:sz w:val="22"/>
        </w:rPr>
      </w:pPr>
      <w:r w:rsidRPr="00BC3A7F">
        <w:rPr>
          <w:rStyle w:val="Strong"/>
          <w:sz w:val="22"/>
        </w:rPr>
        <w:t>In this course, the use of GenAI tools is generally welcomed and even</w:t>
      </w:r>
    </w:p>
    <w:p w14:paraId="624F8F8A" w14:textId="77777777" w:rsidR="00BC3A7F" w:rsidRPr="00BC3A7F" w:rsidRDefault="00BC3A7F" w:rsidP="00BC3A7F">
      <w:pPr>
        <w:spacing w:after="200" w:line="276" w:lineRule="auto"/>
        <w:ind w:left="0" w:firstLine="0"/>
        <w:rPr>
          <w:rStyle w:val="Strong"/>
          <w:sz w:val="22"/>
        </w:rPr>
      </w:pPr>
      <w:r w:rsidRPr="00BC3A7F">
        <w:rPr>
          <w:rStyle w:val="Strong"/>
          <w:sz w:val="22"/>
        </w:rPr>
        <w:lastRenderedPageBreak/>
        <w:t>encouraged (or required) when cited appropriately, provided the final</w:t>
      </w:r>
    </w:p>
    <w:p w14:paraId="214285C4" w14:textId="77777777" w:rsidR="00BC3A7F" w:rsidRPr="00BC3A7F" w:rsidRDefault="00BC3A7F" w:rsidP="00BC3A7F">
      <w:pPr>
        <w:spacing w:after="200" w:line="276" w:lineRule="auto"/>
        <w:ind w:left="0" w:firstLine="0"/>
        <w:rPr>
          <w:rStyle w:val="Strong"/>
          <w:sz w:val="22"/>
        </w:rPr>
      </w:pPr>
      <w:r w:rsidRPr="00BC3A7F">
        <w:rPr>
          <w:rStyle w:val="Strong"/>
          <w:sz w:val="22"/>
        </w:rPr>
        <w:t>product reflects the student’s creative input and decision-making.</w:t>
      </w:r>
    </w:p>
    <w:p w14:paraId="10126182" w14:textId="77777777" w:rsidR="00BC3A7F" w:rsidRPr="00BC3A7F" w:rsidRDefault="00BC3A7F" w:rsidP="00BC3A7F">
      <w:pPr>
        <w:spacing w:after="200" w:line="276" w:lineRule="auto"/>
        <w:ind w:left="0" w:firstLine="0"/>
        <w:rPr>
          <w:rStyle w:val="Strong"/>
          <w:sz w:val="22"/>
        </w:rPr>
      </w:pPr>
      <w:r w:rsidRPr="00BC3A7F">
        <w:rPr>
          <w:rStyle w:val="Strong"/>
          <w:sz w:val="22"/>
        </w:rPr>
        <w:t>Limited Use</w:t>
      </w:r>
    </w:p>
    <w:p w14:paraId="2C337FA2" w14:textId="77777777" w:rsidR="00BC3A7F" w:rsidRPr="00BC3A7F" w:rsidRDefault="00BC3A7F" w:rsidP="00BC3A7F">
      <w:pPr>
        <w:spacing w:after="200" w:line="276" w:lineRule="auto"/>
        <w:ind w:left="0" w:firstLine="0"/>
        <w:rPr>
          <w:rStyle w:val="Strong"/>
          <w:sz w:val="22"/>
        </w:rPr>
      </w:pPr>
      <w:r w:rsidRPr="00BC3A7F">
        <w:rPr>
          <w:rStyle w:val="Strong"/>
          <w:sz w:val="22"/>
        </w:rPr>
        <w:t>In this course, the use of GenAI tools is limited as directed by the instructor.</w:t>
      </w:r>
    </w:p>
    <w:p w14:paraId="4EB447A9" w14:textId="77777777" w:rsidR="00BC3A7F" w:rsidRPr="00BC3A7F" w:rsidRDefault="00BC3A7F" w:rsidP="00BC3A7F">
      <w:pPr>
        <w:spacing w:after="200" w:line="276" w:lineRule="auto"/>
        <w:ind w:left="0" w:firstLine="0"/>
        <w:rPr>
          <w:rStyle w:val="Strong"/>
          <w:sz w:val="22"/>
        </w:rPr>
      </w:pPr>
      <w:r w:rsidRPr="00BC3A7F">
        <w:rPr>
          <w:rStyle w:val="Strong"/>
          <w:sz w:val="22"/>
        </w:rPr>
        <w:t>Any additional use requires explicit permission, proper citation, and</w:t>
      </w:r>
    </w:p>
    <w:p w14:paraId="752E081E" w14:textId="77777777" w:rsidR="00BC3A7F" w:rsidRPr="00BC3A7F" w:rsidRDefault="00BC3A7F" w:rsidP="00BC3A7F">
      <w:pPr>
        <w:spacing w:after="200" w:line="276" w:lineRule="auto"/>
        <w:ind w:left="0" w:firstLine="0"/>
        <w:rPr>
          <w:rStyle w:val="Strong"/>
          <w:sz w:val="22"/>
        </w:rPr>
      </w:pPr>
      <w:r w:rsidRPr="00BC3A7F">
        <w:rPr>
          <w:rStyle w:val="Strong"/>
          <w:sz w:val="22"/>
        </w:rPr>
        <w:t>authentic student work.</w:t>
      </w:r>
    </w:p>
    <w:p w14:paraId="01FA4C0E" w14:textId="77777777" w:rsidR="00BC3A7F" w:rsidRPr="00BC3A7F" w:rsidRDefault="00BC3A7F" w:rsidP="00BC3A7F">
      <w:pPr>
        <w:spacing w:after="200" w:line="276" w:lineRule="auto"/>
        <w:ind w:left="0" w:firstLine="0"/>
        <w:rPr>
          <w:rStyle w:val="Strong"/>
          <w:sz w:val="22"/>
        </w:rPr>
      </w:pPr>
      <w:r w:rsidRPr="00BC3A7F">
        <w:rPr>
          <w:rStyle w:val="Strong"/>
          <w:sz w:val="22"/>
        </w:rPr>
        <w:t>Prohibited Use</w:t>
      </w:r>
    </w:p>
    <w:p w14:paraId="7A4470F3" w14:textId="77777777" w:rsidR="00BC3A7F" w:rsidRPr="00BC3A7F" w:rsidRDefault="00BC3A7F" w:rsidP="00BC3A7F">
      <w:pPr>
        <w:spacing w:after="200" w:line="276" w:lineRule="auto"/>
        <w:ind w:left="0" w:firstLine="0"/>
        <w:rPr>
          <w:rStyle w:val="Strong"/>
          <w:sz w:val="22"/>
        </w:rPr>
      </w:pPr>
      <w:r w:rsidRPr="00BC3A7F">
        <w:rPr>
          <w:rStyle w:val="Strong"/>
          <w:sz w:val="22"/>
        </w:rPr>
        <w:t xml:space="preserve">In this course, the use of GenAI tools is not permissible. No </w:t>
      </w:r>
      <w:proofErr w:type="gramStart"/>
      <w:r w:rsidRPr="00BC3A7F">
        <w:rPr>
          <w:rStyle w:val="Strong"/>
          <w:sz w:val="22"/>
        </w:rPr>
        <w:t>matter</w:t>
      </w:r>
      <w:proofErr w:type="gramEnd"/>
      <w:r w:rsidRPr="00BC3A7F">
        <w:rPr>
          <w:rStyle w:val="Strong"/>
          <w:sz w:val="22"/>
        </w:rPr>
        <w:t xml:space="preserve"> the</w:t>
      </w:r>
    </w:p>
    <w:p w14:paraId="2EAE1F81" w14:textId="77777777" w:rsidR="00BC3A7F" w:rsidRPr="00BC3A7F" w:rsidRDefault="00BC3A7F" w:rsidP="00BC3A7F">
      <w:pPr>
        <w:spacing w:after="200" w:line="276" w:lineRule="auto"/>
        <w:ind w:left="0" w:firstLine="0"/>
        <w:rPr>
          <w:rStyle w:val="Strong"/>
          <w:sz w:val="22"/>
        </w:rPr>
      </w:pPr>
      <w:r w:rsidRPr="00BC3A7F">
        <w:rPr>
          <w:rStyle w:val="Strong"/>
          <w:sz w:val="22"/>
        </w:rPr>
        <w:t>approach, any attempt to represent GenAI output as a student’s own work</w:t>
      </w:r>
    </w:p>
    <w:p w14:paraId="68FB60C4" w14:textId="77777777" w:rsidR="00BC3A7F" w:rsidRPr="00BC3A7F" w:rsidRDefault="00BC3A7F" w:rsidP="00BC3A7F">
      <w:pPr>
        <w:spacing w:after="200" w:line="276" w:lineRule="auto"/>
        <w:ind w:left="0" w:firstLine="0"/>
        <w:rPr>
          <w:rStyle w:val="Strong"/>
          <w:sz w:val="22"/>
        </w:rPr>
      </w:pPr>
      <w:r w:rsidRPr="00BC3A7F">
        <w:rPr>
          <w:rStyle w:val="Strong"/>
          <w:sz w:val="22"/>
        </w:rPr>
        <w:t>3 | P a g e</w:t>
      </w:r>
    </w:p>
    <w:p w14:paraId="0EBC354B" w14:textId="77777777" w:rsidR="00BC3A7F" w:rsidRPr="00BC3A7F" w:rsidRDefault="00BC3A7F" w:rsidP="00BC3A7F">
      <w:pPr>
        <w:spacing w:after="200" w:line="276" w:lineRule="auto"/>
        <w:ind w:left="0" w:firstLine="0"/>
        <w:rPr>
          <w:rStyle w:val="Strong"/>
          <w:sz w:val="22"/>
        </w:rPr>
      </w:pPr>
      <w:r w:rsidRPr="00BC3A7F">
        <w:rPr>
          <w:rStyle w:val="Strong"/>
          <w:sz w:val="22"/>
        </w:rPr>
        <w:t>will be considered fabrication, cheating, and/or academic dishonesty as</w:t>
      </w:r>
    </w:p>
    <w:p w14:paraId="65553BE9" w14:textId="77777777" w:rsidR="00BC3A7F" w:rsidRPr="00BC3A7F" w:rsidRDefault="00BC3A7F" w:rsidP="00BC3A7F">
      <w:pPr>
        <w:spacing w:after="200" w:line="276" w:lineRule="auto"/>
        <w:ind w:left="0" w:firstLine="0"/>
        <w:rPr>
          <w:rStyle w:val="Strong"/>
          <w:sz w:val="22"/>
        </w:rPr>
      </w:pPr>
      <w:r w:rsidRPr="00BC3A7F">
        <w:rPr>
          <w:rStyle w:val="Strong"/>
          <w:sz w:val="22"/>
        </w:rPr>
        <w:t>determined on a case-by-case basis.1</w:t>
      </w:r>
    </w:p>
    <w:p w14:paraId="11E8464B" w14:textId="77777777" w:rsidR="00BC3A7F" w:rsidRPr="00BC3A7F" w:rsidRDefault="00BC3A7F" w:rsidP="00BC3A7F">
      <w:pPr>
        <w:spacing w:after="200" w:line="276" w:lineRule="auto"/>
        <w:ind w:left="0" w:firstLine="0"/>
        <w:rPr>
          <w:rStyle w:val="Strong"/>
          <w:sz w:val="22"/>
        </w:rPr>
      </w:pPr>
      <w:r w:rsidRPr="00BC3A7F">
        <w:rPr>
          <w:rStyle w:val="Strong"/>
          <w:sz w:val="22"/>
        </w:rPr>
        <w:t>Artificial Intelligence and Academic Integrity</w:t>
      </w:r>
    </w:p>
    <w:p w14:paraId="16DD6D43" w14:textId="77777777" w:rsidR="00BC3A7F" w:rsidRPr="00BC3A7F" w:rsidRDefault="00BC3A7F" w:rsidP="00BC3A7F">
      <w:pPr>
        <w:spacing w:after="200" w:line="276" w:lineRule="auto"/>
        <w:ind w:left="0" w:firstLine="0"/>
        <w:rPr>
          <w:rStyle w:val="Strong"/>
          <w:sz w:val="22"/>
        </w:rPr>
      </w:pPr>
      <w:r w:rsidRPr="00BC3A7F">
        <w:rPr>
          <w:rStyle w:val="Strong"/>
          <w:sz w:val="22"/>
        </w:rPr>
        <w:t>Given the evolving nature of GenAI technologies and the limitations of detection</w:t>
      </w:r>
    </w:p>
    <w:p w14:paraId="47B557CA" w14:textId="77777777" w:rsidR="00BC3A7F" w:rsidRPr="00BC3A7F" w:rsidRDefault="00BC3A7F" w:rsidP="00BC3A7F">
      <w:pPr>
        <w:spacing w:after="200" w:line="276" w:lineRule="auto"/>
        <w:ind w:left="0" w:firstLine="0"/>
        <w:rPr>
          <w:rStyle w:val="Strong"/>
          <w:sz w:val="22"/>
        </w:rPr>
      </w:pPr>
      <w:r w:rsidRPr="00BC3A7F">
        <w:rPr>
          <w:rStyle w:val="Strong"/>
          <w:sz w:val="22"/>
        </w:rPr>
        <w:t>tools, a detection report alone (such as one from Turnitin2) is not sufficient</w:t>
      </w:r>
    </w:p>
    <w:p w14:paraId="12F5BFEB" w14:textId="77777777" w:rsidR="00BC3A7F" w:rsidRPr="00BC3A7F" w:rsidRDefault="00BC3A7F" w:rsidP="00BC3A7F">
      <w:pPr>
        <w:spacing w:after="200" w:line="276" w:lineRule="auto"/>
        <w:ind w:left="0" w:firstLine="0"/>
        <w:rPr>
          <w:rStyle w:val="Strong"/>
          <w:sz w:val="22"/>
        </w:rPr>
      </w:pPr>
      <w:r w:rsidRPr="00BC3A7F">
        <w:rPr>
          <w:rStyle w:val="Strong"/>
          <w:sz w:val="22"/>
        </w:rPr>
        <w:t>evidence for a violation of the university’s academic integrity policy.</w:t>
      </w:r>
    </w:p>
    <w:p w14:paraId="78D0648C" w14:textId="77777777" w:rsidR="00BC3A7F" w:rsidRPr="00BC3A7F" w:rsidRDefault="00BC3A7F" w:rsidP="00BC3A7F">
      <w:pPr>
        <w:spacing w:after="200" w:line="276" w:lineRule="auto"/>
        <w:ind w:left="0" w:firstLine="0"/>
        <w:rPr>
          <w:rStyle w:val="Strong"/>
          <w:sz w:val="22"/>
        </w:rPr>
      </w:pPr>
      <w:r w:rsidRPr="00BC3A7F">
        <w:rPr>
          <w:rStyle w:val="Strong"/>
          <w:sz w:val="22"/>
        </w:rPr>
        <w:t>To ensure GenAI detection tools avoid bias and are fair, ethical and respectful to all</w:t>
      </w:r>
    </w:p>
    <w:p w14:paraId="6DAE4851" w14:textId="77777777" w:rsidR="00BC3A7F" w:rsidRPr="00BC3A7F" w:rsidRDefault="00BC3A7F" w:rsidP="00BC3A7F">
      <w:pPr>
        <w:spacing w:after="200" w:line="276" w:lineRule="auto"/>
        <w:ind w:left="0" w:firstLine="0"/>
        <w:rPr>
          <w:rStyle w:val="Strong"/>
          <w:sz w:val="22"/>
        </w:rPr>
      </w:pPr>
      <w:r w:rsidRPr="00BC3A7F">
        <w:rPr>
          <w:rStyle w:val="Strong"/>
          <w:sz w:val="22"/>
        </w:rPr>
        <w:t>individuals, consider additional evidence and independent verification for</w:t>
      </w:r>
    </w:p>
    <w:p w14:paraId="52193633" w14:textId="77777777" w:rsidR="00BC3A7F" w:rsidRPr="00BC3A7F" w:rsidRDefault="00BC3A7F" w:rsidP="00BC3A7F">
      <w:pPr>
        <w:spacing w:after="200" w:line="276" w:lineRule="auto"/>
        <w:ind w:left="0" w:firstLine="0"/>
        <w:rPr>
          <w:rStyle w:val="Strong"/>
          <w:sz w:val="22"/>
        </w:rPr>
      </w:pPr>
      <w:r w:rsidRPr="00BC3A7F">
        <w:rPr>
          <w:rStyle w:val="Strong"/>
          <w:sz w:val="22"/>
        </w:rPr>
        <w:t>determining whether a student has violated the academic integrity policy prior to</w:t>
      </w:r>
    </w:p>
    <w:p w14:paraId="2C411639" w14:textId="77777777" w:rsidR="00BC3A7F" w:rsidRPr="00BC3A7F" w:rsidRDefault="00BC3A7F" w:rsidP="00BC3A7F">
      <w:pPr>
        <w:spacing w:after="200" w:line="276" w:lineRule="auto"/>
        <w:ind w:left="0" w:firstLine="0"/>
        <w:rPr>
          <w:rStyle w:val="Strong"/>
          <w:sz w:val="22"/>
        </w:rPr>
      </w:pPr>
      <w:r w:rsidRPr="00BC3A7F">
        <w:rPr>
          <w:rStyle w:val="Strong"/>
          <w:sz w:val="22"/>
        </w:rPr>
        <w:t>submitting a violation report.</w:t>
      </w:r>
    </w:p>
    <w:p w14:paraId="57FE5E6D" w14:textId="77777777" w:rsidR="00BC3A7F" w:rsidRPr="00BC3A7F" w:rsidRDefault="00BC3A7F" w:rsidP="00BC3A7F">
      <w:pPr>
        <w:spacing w:after="200" w:line="276" w:lineRule="auto"/>
        <w:ind w:left="0" w:firstLine="0"/>
        <w:rPr>
          <w:rStyle w:val="Strong"/>
          <w:sz w:val="22"/>
        </w:rPr>
      </w:pPr>
      <w:r w:rsidRPr="00BC3A7F">
        <w:rPr>
          <w:rStyle w:val="Strong"/>
          <w:sz w:val="22"/>
        </w:rPr>
        <w:t>Approaches to Verification</w:t>
      </w:r>
    </w:p>
    <w:p w14:paraId="54794DA5" w14:textId="77777777" w:rsidR="00BC3A7F" w:rsidRPr="00BC3A7F" w:rsidRDefault="00BC3A7F" w:rsidP="00BC3A7F">
      <w:pPr>
        <w:spacing w:after="200" w:line="276" w:lineRule="auto"/>
        <w:ind w:left="0" w:firstLine="0"/>
        <w:rPr>
          <w:rStyle w:val="Strong"/>
          <w:sz w:val="22"/>
        </w:rPr>
      </w:pPr>
      <w:r w:rsidRPr="00BC3A7F">
        <w:rPr>
          <w:rStyle w:val="Strong"/>
          <w:sz w:val="22"/>
        </w:rPr>
        <w:t>While the following verification approaches may help identify GenAI use, faculty are</w:t>
      </w:r>
    </w:p>
    <w:p w14:paraId="4CA488CF" w14:textId="77777777" w:rsidR="00BC3A7F" w:rsidRPr="00BC3A7F" w:rsidRDefault="00BC3A7F" w:rsidP="00BC3A7F">
      <w:pPr>
        <w:spacing w:after="200" w:line="276" w:lineRule="auto"/>
        <w:ind w:left="0" w:firstLine="0"/>
        <w:rPr>
          <w:rStyle w:val="Strong"/>
          <w:sz w:val="22"/>
        </w:rPr>
      </w:pPr>
      <w:r w:rsidRPr="00BC3A7F">
        <w:rPr>
          <w:rStyle w:val="Strong"/>
          <w:sz w:val="22"/>
        </w:rPr>
        <w:t>encouraged to tailor these methods to their unique teaching styles and the specific</w:t>
      </w:r>
    </w:p>
    <w:p w14:paraId="5F214D2E" w14:textId="77777777" w:rsidR="00BC3A7F" w:rsidRPr="00BC3A7F" w:rsidRDefault="00BC3A7F" w:rsidP="00BC3A7F">
      <w:pPr>
        <w:spacing w:after="200" w:line="276" w:lineRule="auto"/>
        <w:ind w:left="0" w:firstLine="0"/>
        <w:rPr>
          <w:rStyle w:val="Strong"/>
          <w:sz w:val="22"/>
        </w:rPr>
      </w:pPr>
      <w:r w:rsidRPr="00BC3A7F">
        <w:rPr>
          <w:rStyle w:val="Strong"/>
          <w:sz w:val="22"/>
        </w:rPr>
        <w:t>context of each situation.</w:t>
      </w:r>
    </w:p>
    <w:p w14:paraId="1B9AD1B4" w14:textId="77777777" w:rsidR="00BC3A7F" w:rsidRPr="00BC3A7F" w:rsidRDefault="00BC3A7F" w:rsidP="00BC3A7F">
      <w:pPr>
        <w:spacing w:after="200" w:line="276" w:lineRule="auto"/>
        <w:ind w:left="0" w:firstLine="0"/>
        <w:rPr>
          <w:rStyle w:val="Strong"/>
          <w:sz w:val="22"/>
        </w:rPr>
      </w:pPr>
      <w:r w:rsidRPr="00BC3A7F">
        <w:rPr>
          <w:rStyle w:val="Strong"/>
          <w:sz w:val="22"/>
        </w:rPr>
        <w:t xml:space="preserve">• Meet with </w:t>
      </w:r>
      <w:proofErr w:type="gramStart"/>
      <w:r w:rsidRPr="00BC3A7F">
        <w:rPr>
          <w:rStyle w:val="Strong"/>
          <w:sz w:val="22"/>
        </w:rPr>
        <w:t>student</w:t>
      </w:r>
      <w:proofErr w:type="gramEnd"/>
      <w:r w:rsidRPr="00BC3A7F">
        <w:rPr>
          <w:rStyle w:val="Strong"/>
          <w:sz w:val="22"/>
        </w:rPr>
        <w:t xml:space="preserve"> in person or virtually </w:t>
      </w:r>
      <w:proofErr w:type="gramStart"/>
      <w:r w:rsidRPr="00BC3A7F">
        <w:rPr>
          <w:rStyle w:val="Strong"/>
          <w:sz w:val="22"/>
        </w:rPr>
        <w:t>to discuss</w:t>
      </w:r>
      <w:proofErr w:type="gramEnd"/>
      <w:r w:rsidRPr="00BC3A7F">
        <w:rPr>
          <w:rStyle w:val="Strong"/>
          <w:sz w:val="22"/>
        </w:rPr>
        <w:t xml:space="preserve"> why you suspect GenAI</w:t>
      </w:r>
    </w:p>
    <w:p w14:paraId="1D6BA0C3" w14:textId="77777777" w:rsidR="00BC3A7F" w:rsidRPr="00BC3A7F" w:rsidRDefault="00BC3A7F" w:rsidP="00BC3A7F">
      <w:pPr>
        <w:spacing w:after="200" w:line="276" w:lineRule="auto"/>
        <w:ind w:left="0" w:firstLine="0"/>
        <w:rPr>
          <w:rStyle w:val="Strong"/>
          <w:sz w:val="22"/>
        </w:rPr>
      </w:pPr>
      <w:r w:rsidRPr="00BC3A7F">
        <w:rPr>
          <w:rStyle w:val="Strong"/>
          <w:sz w:val="22"/>
        </w:rPr>
        <w:t>use and ask them to clarify how the assignment was completed.</w:t>
      </w:r>
    </w:p>
    <w:p w14:paraId="45031F6C" w14:textId="77777777" w:rsidR="00BC3A7F" w:rsidRPr="00BC3A7F" w:rsidRDefault="00BC3A7F" w:rsidP="00BC3A7F">
      <w:pPr>
        <w:spacing w:after="200" w:line="276" w:lineRule="auto"/>
        <w:ind w:left="0" w:firstLine="0"/>
        <w:rPr>
          <w:rStyle w:val="Strong"/>
          <w:sz w:val="22"/>
        </w:rPr>
      </w:pPr>
      <w:r w:rsidRPr="00BC3A7F">
        <w:rPr>
          <w:rStyle w:val="Strong"/>
          <w:sz w:val="22"/>
        </w:rPr>
        <w:t>• Provide an opportunity to complete a proctored, in-person version of a</w:t>
      </w:r>
    </w:p>
    <w:p w14:paraId="23D9501F" w14:textId="77777777" w:rsidR="00BC3A7F" w:rsidRPr="00BC3A7F" w:rsidRDefault="00BC3A7F" w:rsidP="00BC3A7F">
      <w:pPr>
        <w:spacing w:after="200" w:line="276" w:lineRule="auto"/>
        <w:ind w:left="0" w:firstLine="0"/>
        <w:rPr>
          <w:rStyle w:val="Strong"/>
          <w:sz w:val="22"/>
        </w:rPr>
      </w:pPr>
      <w:r w:rsidRPr="00BC3A7F">
        <w:rPr>
          <w:rStyle w:val="Strong"/>
          <w:sz w:val="22"/>
        </w:rPr>
        <w:lastRenderedPageBreak/>
        <w:t>similar assignment to demonstrate a student’s ability to perform</w:t>
      </w:r>
    </w:p>
    <w:p w14:paraId="62E37F97" w14:textId="77777777" w:rsidR="00BC3A7F" w:rsidRPr="00BC3A7F" w:rsidRDefault="00BC3A7F" w:rsidP="00BC3A7F">
      <w:pPr>
        <w:spacing w:after="200" w:line="276" w:lineRule="auto"/>
        <w:ind w:left="0" w:firstLine="0"/>
        <w:rPr>
          <w:rStyle w:val="Strong"/>
          <w:sz w:val="22"/>
        </w:rPr>
      </w:pPr>
      <w:r w:rsidRPr="00BC3A7F">
        <w:rPr>
          <w:rStyle w:val="Strong"/>
          <w:sz w:val="22"/>
        </w:rPr>
        <w:t>comparably.</w:t>
      </w:r>
    </w:p>
    <w:p w14:paraId="4CA2A4E3" w14:textId="77777777" w:rsidR="00BC3A7F" w:rsidRPr="00BC3A7F" w:rsidRDefault="00BC3A7F" w:rsidP="00BC3A7F">
      <w:pPr>
        <w:spacing w:after="200" w:line="276" w:lineRule="auto"/>
        <w:ind w:left="0" w:firstLine="0"/>
        <w:rPr>
          <w:rStyle w:val="Strong"/>
          <w:sz w:val="22"/>
        </w:rPr>
      </w:pPr>
      <w:r w:rsidRPr="00BC3A7F">
        <w:rPr>
          <w:rStyle w:val="Strong"/>
          <w:sz w:val="22"/>
        </w:rPr>
        <w:t>• Review previous work for writing, design, creative, or coding styles, or other</w:t>
      </w:r>
    </w:p>
    <w:p w14:paraId="169C7AEC" w14:textId="77777777" w:rsidR="00BC3A7F" w:rsidRPr="00BC3A7F" w:rsidRDefault="00BC3A7F" w:rsidP="00BC3A7F">
      <w:pPr>
        <w:spacing w:after="200" w:line="276" w:lineRule="auto"/>
        <w:ind w:left="0" w:firstLine="0"/>
        <w:rPr>
          <w:rStyle w:val="Strong"/>
          <w:sz w:val="22"/>
        </w:rPr>
      </w:pPr>
      <w:r w:rsidRPr="00BC3A7F">
        <w:rPr>
          <w:rStyle w:val="Strong"/>
          <w:sz w:val="22"/>
        </w:rPr>
        <w:t>field-specific work that can help identify inconsistencies.</w:t>
      </w:r>
    </w:p>
    <w:p w14:paraId="0C247D24" w14:textId="77777777" w:rsidR="00BC3A7F" w:rsidRPr="00BC3A7F" w:rsidRDefault="00BC3A7F" w:rsidP="00BC3A7F">
      <w:pPr>
        <w:spacing w:after="200" w:line="276" w:lineRule="auto"/>
        <w:ind w:left="0" w:firstLine="0"/>
        <w:rPr>
          <w:rStyle w:val="Strong"/>
          <w:sz w:val="22"/>
        </w:rPr>
      </w:pPr>
      <w:r w:rsidRPr="00BC3A7F">
        <w:rPr>
          <w:rStyle w:val="Strong"/>
          <w:sz w:val="22"/>
        </w:rPr>
        <w:t>• Identify erroneous or incorrect information, citations or sources. An issue</w:t>
      </w:r>
    </w:p>
    <w:p w14:paraId="6EE1738A" w14:textId="77777777" w:rsidR="00BC3A7F" w:rsidRPr="00BC3A7F" w:rsidRDefault="00BC3A7F" w:rsidP="00BC3A7F">
      <w:pPr>
        <w:spacing w:after="200" w:line="276" w:lineRule="auto"/>
        <w:ind w:left="0" w:firstLine="0"/>
        <w:rPr>
          <w:rStyle w:val="Strong"/>
          <w:sz w:val="22"/>
        </w:rPr>
      </w:pPr>
      <w:r w:rsidRPr="00BC3A7F">
        <w:rPr>
          <w:rStyle w:val="Strong"/>
          <w:sz w:val="22"/>
        </w:rPr>
        <w:t>with Learning Language Models (LLMs) is their ability to generate fictitious</w:t>
      </w:r>
    </w:p>
    <w:p w14:paraId="5A1A6E71" w14:textId="77777777" w:rsidR="00BC3A7F" w:rsidRPr="00BC3A7F" w:rsidRDefault="00BC3A7F" w:rsidP="00BC3A7F">
      <w:pPr>
        <w:spacing w:after="200" w:line="276" w:lineRule="auto"/>
        <w:ind w:left="0" w:firstLine="0"/>
        <w:rPr>
          <w:rStyle w:val="Strong"/>
          <w:sz w:val="22"/>
        </w:rPr>
      </w:pPr>
      <w:r w:rsidRPr="00BC3A7F">
        <w:rPr>
          <w:rStyle w:val="Strong"/>
          <w:sz w:val="22"/>
        </w:rPr>
        <w:t>1 Note: Tools such as Grammarly or other comparable systems employing predictive text do so by</w:t>
      </w:r>
    </w:p>
    <w:p w14:paraId="430BC1E3" w14:textId="77777777" w:rsidR="00BC3A7F" w:rsidRPr="00BC3A7F" w:rsidRDefault="00BC3A7F" w:rsidP="00BC3A7F">
      <w:pPr>
        <w:spacing w:after="200" w:line="276" w:lineRule="auto"/>
        <w:ind w:left="0" w:firstLine="0"/>
        <w:rPr>
          <w:rStyle w:val="Strong"/>
          <w:sz w:val="22"/>
        </w:rPr>
      </w:pPr>
      <w:r w:rsidRPr="00BC3A7F">
        <w:rPr>
          <w:rStyle w:val="Strong"/>
          <w:sz w:val="22"/>
        </w:rPr>
        <w:t>utilizing GenAI. As such, please ensure you include clear guidelines as to the permissible use of</w:t>
      </w:r>
    </w:p>
    <w:p w14:paraId="3519FD54" w14:textId="77777777" w:rsidR="00BC3A7F" w:rsidRPr="00BC3A7F" w:rsidRDefault="00BC3A7F" w:rsidP="00BC3A7F">
      <w:pPr>
        <w:spacing w:after="200" w:line="276" w:lineRule="auto"/>
        <w:ind w:left="0" w:firstLine="0"/>
        <w:rPr>
          <w:rStyle w:val="Strong"/>
          <w:sz w:val="22"/>
        </w:rPr>
      </w:pPr>
      <w:r w:rsidRPr="00BC3A7F">
        <w:rPr>
          <w:rStyle w:val="Strong"/>
          <w:sz w:val="22"/>
        </w:rPr>
        <w:t xml:space="preserve">these tools </w:t>
      </w:r>
      <w:proofErr w:type="gramStart"/>
      <w:r w:rsidRPr="00BC3A7F">
        <w:rPr>
          <w:rStyle w:val="Strong"/>
          <w:sz w:val="22"/>
        </w:rPr>
        <w:t>within</w:t>
      </w:r>
      <w:proofErr w:type="gramEnd"/>
      <w:r w:rsidRPr="00BC3A7F">
        <w:rPr>
          <w:rStyle w:val="Strong"/>
          <w:sz w:val="22"/>
        </w:rPr>
        <w:t xml:space="preserve"> your expectations.</w:t>
      </w:r>
    </w:p>
    <w:p w14:paraId="41184D84" w14:textId="77777777" w:rsidR="00BC3A7F" w:rsidRPr="00BC3A7F" w:rsidRDefault="00BC3A7F" w:rsidP="00BC3A7F">
      <w:pPr>
        <w:spacing w:after="200" w:line="276" w:lineRule="auto"/>
        <w:ind w:left="0" w:firstLine="0"/>
        <w:rPr>
          <w:rStyle w:val="Strong"/>
          <w:sz w:val="22"/>
        </w:rPr>
      </w:pPr>
      <w:r w:rsidRPr="00BC3A7F">
        <w:rPr>
          <w:rStyle w:val="Strong"/>
          <w:sz w:val="22"/>
        </w:rPr>
        <w:t>2 The availability of Turnitin’s GenAI detection tool to UNT faculty is not an endorsement of the tool’s</w:t>
      </w:r>
    </w:p>
    <w:p w14:paraId="5C629E2A" w14:textId="77777777" w:rsidR="00BC3A7F" w:rsidRPr="00BC3A7F" w:rsidRDefault="00BC3A7F" w:rsidP="00BC3A7F">
      <w:pPr>
        <w:spacing w:after="200" w:line="276" w:lineRule="auto"/>
        <w:ind w:left="0" w:firstLine="0"/>
        <w:rPr>
          <w:rStyle w:val="Strong"/>
          <w:sz w:val="22"/>
        </w:rPr>
      </w:pPr>
      <w:r w:rsidRPr="00BC3A7F">
        <w:rPr>
          <w:rStyle w:val="Strong"/>
          <w:sz w:val="22"/>
        </w:rPr>
        <w:t>accuracy. Per Turnitin’s own guidelines (as of July 16, 2024): “Our AI writing detection model may not</w:t>
      </w:r>
    </w:p>
    <w:p w14:paraId="4E5A8999" w14:textId="77777777" w:rsidR="00BC3A7F" w:rsidRPr="00BC3A7F" w:rsidRDefault="00BC3A7F" w:rsidP="00BC3A7F">
      <w:pPr>
        <w:spacing w:after="200" w:line="276" w:lineRule="auto"/>
        <w:ind w:left="0" w:firstLine="0"/>
        <w:rPr>
          <w:rStyle w:val="Strong"/>
          <w:sz w:val="22"/>
        </w:rPr>
      </w:pPr>
      <w:r w:rsidRPr="00BC3A7F">
        <w:rPr>
          <w:rStyle w:val="Strong"/>
          <w:sz w:val="22"/>
        </w:rPr>
        <w:t xml:space="preserve">always be accurate (it may </w:t>
      </w:r>
      <w:proofErr w:type="gramStart"/>
      <w:r w:rsidRPr="00BC3A7F">
        <w:rPr>
          <w:rStyle w:val="Strong"/>
          <w:sz w:val="22"/>
        </w:rPr>
        <w:t>misidentify</w:t>
      </w:r>
      <w:proofErr w:type="gramEnd"/>
      <w:r w:rsidRPr="00BC3A7F">
        <w:rPr>
          <w:rStyle w:val="Strong"/>
          <w:sz w:val="22"/>
        </w:rPr>
        <w:t xml:space="preserve"> both human and AI-generated text) so it should not be used</w:t>
      </w:r>
    </w:p>
    <w:p w14:paraId="025D9258" w14:textId="77777777" w:rsidR="00BC3A7F" w:rsidRPr="00BC3A7F" w:rsidRDefault="00BC3A7F" w:rsidP="00BC3A7F">
      <w:pPr>
        <w:spacing w:after="200" w:line="276" w:lineRule="auto"/>
        <w:ind w:left="0" w:firstLine="0"/>
        <w:rPr>
          <w:rStyle w:val="Strong"/>
          <w:sz w:val="22"/>
        </w:rPr>
      </w:pPr>
      <w:r w:rsidRPr="00BC3A7F">
        <w:rPr>
          <w:rStyle w:val="Strong"/>
          <w:sz w:val="22"/>
        </w:rPr>
        <w:t>as the sole basis for adverse actions against a student. It takes further scrutiny and human judgment</w:t>
      </w:r>
    </w:p>
    <w:p w14:paraId="5AC3F2B0" w14:textId="77777777" w:rsidR="00BC3A7F" w:rsidRPr="00BC3A7F" w:rsidRDefault="00BC3A7F" w:rsidP="00BC3A7F">
      <w:pPr>
        <w:spacing w:after="200" w:line="276" w:lineRule="auto"/>
        <w:ind w:left="0" w:firstLine="0"/>
        <w:rPr>
          <w:rStyle w:val="Strong"/>
          <w:sz w:val="22"/>
        </w:rPr>
      </w:pPr>
      <w:r w:rsidRPr="00BC3A7F">
        <w:rPr>
          <w:rStyle w:val="Strong"/>
          <w:sz w:val="22"/>
        </w:rPr>
        <w:t>in conjunction with an organization's application of its specific academic policies to determine</w:t>
      </w:r>
    </w:p>
    <w:p w14:paraId="2A423709" w14:textId="77777777" w:rsidR="00BC3A7F" w:rsidRPr="00BC3A7F" w:rsidRDefault="00BC3A7F" w:rsidP="00BC3A7F">
      <w:pPr>
        <w:spacing w:after="200" w:line="276" w:lineRule="auto"/>
        <w:ind w:left="0" w:firstLine="0"/>
        <w:rPr>
          <w:rStyle w:val="Strong"/>
          <w:sz w:val="22"/>
        </w:rPr>
      </w:pPr>
      <w:r w:rsidRPr="00BC3A7F">
        <w:rPr>
          <w:rStyle w:val="Strong"/>
          <w:sz w:val="22"/>
        </w:rPr>
        <w:t>whether any academic misconduct has occurred.” See Turnitin.</w:t>
      </w:r>
    </w:p>
    <w:p w14:paraId="494630BB" w14:textId="77777777" w:rsidR="00BC3A7F" w:rsidRPr="00BC3A7F" w:rsidRDefault="00BC3A7F" w:rsidP="00BC3A7F">
      <w:pPr>
        <w:spacing w:after="200" w:line="276" w:lineRule="auto"/>
        <w:ind w:left="0" w:firstLine="0"/>
        <w:rPr>
          <w:rStyle w:val="Strong"/>
          <w:sz w:val="22"/>
        </w:rPr>
      </w:pPr>
      <w:r w:rsidRPr="00BC3A7F">
        <w:rPr>
          <w:rStyle w:val="Strong"/>
          <w:sz w:val="22"/>
        </w:rPr>
        <w:t>4 | P a g e</w:t>
      </w:r>
    </w:p>
    <w:p w14:paraId="24C85552" w14:textId="77777777" w:rsidR="00BC3A7F" w:rsidRPr="00BC3A7F" w:rsidRDefault="00BC3A7F" w:rsidP="00BC3A7F">
      <w:pPr>
        <w:spacing w:after="200" w:line="276" w:lineRule="auto"/>
        <w:ind w:left="0" w:firstLine="0"/>
        <w:rPr>
          <w:rStyle w:val="Strong"/>
          <w:sz w:val="22"/>
        </w:rPr>
      </w:pPr>
      <w:r w:rsidRPr="00BC3A7F">
        <w:rPr>
          <w:rStyle w:val="Strong"/>
          <w:sz w:val="22"/>
        </w:rPr>
        <w:t>sources by merging real author names with real paper titles and/or journals,</w:t>
      </w:r>
    </w:p>
    <w:p w14:paraId="347DE708" w14:textId="77777777" w:rsidR="00BC3A7F" w:rsidRPr="00BC3A7F" w:rsidRDefault="00BC3A7F" w:rsidP="00BC3A7F">
      <w:pPr>
        <w:spacing w:after="200" w:line="276" w:lineRule="auto"/>
        <w:ind w:left="0" w:firstLine="0"/>
        <w:rPr>
          <w:rStyle w:val="Strong"/>
          <w:sz w:val="22"/>
        </w:rPr>
      </w:pPr>
      <w:r w:rsidRPr="00BC3A7F">
        <w:rPr>
          <w:rStyle w:val="Strong"/>
          <w:sz w:val="22"/>
        </w:rPr>
        <w:t>creating seemingly legitimate references that do not actually exist.</w:t>
      </w:r>
    </w:p>
    <w:p w14:paraId="5D14F93E" w14:textId="77777777" w:rsidR="00BC3A7F" w:rsidRPr="00BC3A7F" w:rsidRDefault="00BC3A7F" w:rsidP="00BC3A7F">
      <w:pPr>
        <w:spacing w:after="200" w:line="276" w:lineRule="auto"/>
        <w:ind w:left="0" w:firstLine="0"/>
        <w:rPr>
          <w:rStyle w:val="Strong"/>
          <w:sz w:val="22"/>
        </w:rPr>
      </w:pPr>
      <w:r w:rsidRPr="00BC3A7F">
        <w:rPr>
          <w:rStyle w:val="Strong"/>
          <w:sz w:val="22"/>
        </w:rPr>
        <w:t>• Highlight factual errors in the submission that may indicate GenAI content.</w:t>
      </w:r>
    </w:p>
    <w:p w14:paraId="08AAA97A" w14:textId="77777777" w:rsidR="00BC3A7F" w:rsidRPr="00BC3A7F" w:rsidRDefault="00BC3A7F" w:rsidP="00BC3A7F">
      <w:pPr>
        <w:spacing w:after="200" w:line="276" w:lineRule="auto"/>
        <w:ind w:left="0" w:firstLine="0"/>
        <w:rPr>
          <w:rStyle w:val="Strong"/>
          <w:sz w:val="22"/>
        </w:rPr>
      </w:pPr>
      <w:r w:rsidRPr="00BC3A7F">
        <w:rPr>
          <w:rStyle w:val="Strong"/>
          <w:sz w:val="22"/>
        </w:rPr>
        <w:t>• Detect language within the text that indicates GenAI use, such as</w:t>
      </w:r>
    </w:p>
    <w:p w14:paraId="16345AA8" w14:textId="77777777" w:rsidR="00BC3A7F" w:rsidRPr="00BC3A7F" w:rsidRDefault="00BC3A7F" w:rsidP="00BC3A7F">
      <w:pPr>
        <w:spacing w:after="200" w:line="276" w:lineRule="auto"/>
        <w:ind w:left="0" w:firstLine="0"/>
        <w:rPr>
          <w:rStyle w:val="Strong"/>
          <w:sz w:val="22"/>
        </w:rPr>
      </w:pPr>
      <w:r w:rsidRPr="00BC3A7F">
        <w:rPr>
          <w:rStyle w:val="Strong"/>
          <w:sz w:val="22"/>
        </w:rPr>
        <w:t>hallucinations or self-references to being an LLM.</w:t>
      </w:r>
    </w:p>
    <w:p w14:paraId="71868E62" w14:textId="77777777" w:rsidR="00BC3A7F" w:rsidRPr="00BC3A7F" w:rsidRDefault="00BC3A7F" w:rsidP="00BC3A7F">
      <w:pPr>
        <w:spacing w:after="200" w:line="276" w:lineRule="auto"/>
        <w:ind w:left="0" w:firstLine="0"/>
        <w:rPr>
          <w:rStyle w:val="Strong"/>
          <w:sz w:val="22"/>
        </w:rPr>
      </w:pPr>
      <w:r w:rsidRPr="00BC3A7F">
        <w:rPr>
          <w:rStyle w:val="Strong"/>
          <w:sz w:val="22"/>
        </w:rPr>
        <w:t>Responses to Violations</w:t>
      </w:r>
    </w:p>
    <w:p w14:paraId="52113E03" w14:textId="77777777" w:rsidR="00BC3A7F" w:rsidRPr="00BC3A7F" w:rsidRDefault="00BC3A7F" w:rsidP="00BC3A7F">
      <w:pPr>
        <w:spacing w:after="200" w:line="276" w:lineRule="auto"/>
        <w:ind w:left="0" w:firstLine="0"/>
        <w:rPr>
          <w:rStyle w:val="Strong"/>
          <w:sz w:val="22"/>
        </w:rPr>
      </w:pPr>
      <w:r w:rsidRPr="00BC3A7F">
        <w:rPr>
          <w:rStyle w:val="Strong"/>
          <w:sz w:val="22"/>
        </w:rPr>
        <w:t>When considering a response to unauthorized use of GenAI, the consequence</w:t>
      </w:r>
    </w:p>
    <w:p w14:paraId="7A84CF08" w14:textId="77777777" w:rsidR="00BC3A7F" w:rsidRPr="00BC3A7F" w:rsidRDefault="00BC3A7F" w:rsidP="00BC3A7F">
      <w:pPr>
        <w:spacing w:after="200" w:line="276" w:lineRule="auto"/>
        <w:ind w:left="0" w:firstLine="0"/>
        <w:rPr>
          <w:rStyle w:val="Strong"/>
          <w:sz w:val="22"/>
        </w:rPr>
      </w:pPr>
      <w:r w:rsidRPr="00BC3A7F">
        <w:rPr>
          <w:rStyle w:val="Strong"/>
          <w:sz w:val="22"/>
        </w:rPr>
        <w:lastRenderedPageBreak/>
        <w:t>should align with the nature of the violation and the developmental goals of the</w:t>
      </w:r>
    </w:p>
    <w:p w14:paraId="54074CDB" w14:textId="77777777" w:rsidR="00BC3A7F" w:rsidRPr="00BC3A7F" w:rsidRDefault="00BC3A7F" w:rsidP="00BC3A7F">
      <w:pPr>
        <w:spacing w:after="200" w:line="276" w:lineRule="auto"/>
        <w:ind w:left="0" w:firstLine="0"/>
        <w:rPr>
          <w:rStyle w:val="Strong"/>
          <w:sz w:val="22"/>
        </w:rPr>
      </w:pPr>
      <w:r w:rsidRPr="00BC3A7F">
        <w:rPr>
          <w:rStyle w:val="Strong"/>
          <w:sz w:val="22"/>
        </w:rPr>
        <w:t>program and course. Example responses:</w:t>
      </w:r>
    </w:p>
    <w:p w14:paraId="371C5D94" w14:textId="77777777" w:rsidR="00BC3A7F" w:rsidRPr="00BC3A7F" w:rsidRDefault="00BC3A7F" w:rsidP="00BC3A7F">
      <w:pPr>
        <w:spacing w:after="200" w:line="276" w:lineRule="auto"/>
        <w:ind w:left="0" w:firstLine="0"/>
        <w:rPr>
          <w:rStyle w:val="Strong"/>
          <w:sz w:val="22"/>
        </w:rPr>
      </w:pPr>
      <w:r w:rsidRPr="00BC3A7F">
        <w:rPr>
          <w:rStyle w:val="Strong"/>
          <w:sz w:val="22"/>
        </w:rPr>
        <w:t>• Issue a warning about inappropriate use of GenAI and the importance of</w:t>
      </w:r>
    </w:p>
    <w:p w14:paraId="563EBF72" w14:textId="77777777" w:rsidR="00BC3A7F" w:rsidRPr="00BC3A7F" w:rsidRDefault="00BC3A7F" w:rsidP="00BC3A7F">
      <w:pPr>
        <w:spacing w:after="200" w:line="276" w:lineRule="auto"/>
        <w:ind w:left="0" w:firstLine="0"/>
        <w:rPr>
          <w:rStyle w:val="Strong"/>
          <w:sz w:val="22"/>
        </w:rPr>
      </w:pPr>
      <w:r w:rsidRPr="00BC3A7F">
        <w:rPr>
          <w:rStyle w:val="Strong"/>
          <w:sz w:val="22"/>
        </w:rPr>
        <w:t>adhering to academic integrity policies.</w:t>
      </w:r>
    </w:p>
    <w:p w14:paraId="40435999" w14:textId="77777777" w:rsidR="00BC3A7F" w:rsidRPr="00BC3A7F" w:rsidRDefault="00BC3A7F" w:rsidP="00BC3A7F">
      <w:pPr>
        <w:spacing w:after="200" w:line="276" w:lineRule="auto"/>
        <w:ind w:left="0" w:firstLine="0"/>
        <w:rPr>
          <w:rStyle w:val="Strong"/>
          <w:sz w:val="22"/>
        </w:rPr>
      </w:pPr>
      <w:r w:rsidRPr="00BC3A7F">
        <w:rPr>
          <w:rStyle w:val="Strong"/>
          <w:sz w:val="22"/>
        </w:rPr>
        <w:t>• Allow the student to resubmit parts or the entirety of the assignment for</w:t>
      </w:r>
    </w:p>
    <w:p w14:paraId="72D10C9C" w14:textId="77777777" w:rsidR="00BC3A7F" w:rsidRPr="00BC3A7F" w:rsidRDefault="00BC3A7F" w:rsidP="00BC3A7F">
      <w:pPr>
        <w:spacing w:after="200" w:line="276" w:lineRule="auto"/>
        <w:ind w:left="0" w:firstLine="0"/>
        <w:rPr>
          <w:rStyle w:val="Strong"/>
          <w:sz w:val="22"/>
        </w:rPr>
      </w:pPr>
      <w:r w:rsidRPr="00BC3A7F">
        <w:rPr>
          <w:rStyle w:val="Strong"/>
          <w:sz w:val="22"/>
        </w:rPr>
        <w:t>partial credit.</w:t>
      </w:r>
    </w:p>
    <w:p w14:paraId="58DDA831" w14:textId="77777777" w:rsidR="00BC3A7F" w:rsidRPr="00BC3A7F" w:rsidRDefault="00BC3A7F" w:rsidP="00BC3A7F">
      <w:pPr>
        <w:spacing w:after="200" w:line="276" w:lineRule="auto"/>
        <w:ind w:left="0" w:firstLine="0"/>
        <w:rPr>
          <w:rStyle w:val="Strong"/>
          <w:sz w:val="22"/>
        </w:rPr>
      </w:pPr>
      <w:r w:rsidRPr="00BC3A7F">
        <w:rPr>
          <w:rStyle w:val="Strong"/>
          <w:sz w:val="22"/>
        </w:rPr>
        <w:t>• Reduce points on the assignment based on the severity of the violation.</w:t>
      </w:r>
    </w:p>
    <w:p w14:paraId="4A8A52D1" w14:textId="77777777" w:rsidR="00BC3A7F" w:rsidRPr="00BC3A7F" w:rsidRDefault="00BC3A7F" w:rsidP="00BC3A7F">
      <w:pPr>
        <w:spacing w:after="200" w:line="276" w:lineRule="auto"/>
        <w:ind w:left="0" w:firstLine="0"/>
        <w:rPr>
          <w:rStyle w:val="Strong"/>
          <w:sz w:val="22"/>
        </w:rPr>
      </w:pPr>
      <w:r w:rsidRPr="00BC3A7F">
        <w:rPr>
          <w:rStyle w:val="Strong"/>
          <w:sz w:val="22"/>
        </w:rPr>
        <w:t>• Adjust the course grade accordingly if multiple violations occur.</w:t>
      </w:r>
    </w:p>
    <w:p w14:paraId="3797EECC" w14:textId="77777777" w:rsidR="00BC3A7F" w:rsidRPr="00BC3A7F" w:rsidRDefault="00BC3A7F" w:rsidP="00BC3A7F">
      <w:pPr>
        <w:spacing w:after="200" w:line="276" w:lineRule="auto"/>
        <w:ind w:left="0" w:firstLine="0"/>
        <w:rPr>
          <w:rStyle w:val="Strong"/>
          <w:sz w:val="22"/>
        </w:rPr>
      </w:pPr>
      <w:r w:rsidRPr="00BC3A7F">
        <w:rPr>
          <w:rStyle w:val="Strong"/>
          <w:sz w:val="22"/>
        </w:rPr>
        <w:t>• Verified violations of the academic integrity policy according to your course</w:t>
      </w:r>
    </w:p>
    <w:p w14:paraId="5AB0DDE7" w14:textId="77777777" w:rsidR="00BC3A7F" w:rsidRPr="00BC3A7F" w:rsidRDefault="00BC3A7F" w:rsidP="00BC3A7F">
      <w:pPr>
        <w:spacing w:after="200" w:line="276" w:lineRule="auto"/>
        <w:ind w:left="0" w:firstLine="0"/>
        <w:rPr>
          <w:rStyle w:val="Strong"/>
          <w:sz w:val="22"/>
        </w:rPr>
      </w:pPr>
      <w:r w:rsidRPr="00BC3A7F">
        <w:rPr>
          <w:rStyle w:val="Strong"/>
          <w:sz w:val="22"/>
        </w:rPr>
        <w:t>syllabi should be promptly reported to the Academic Integrity Office for</w:t>
      </w:r>
    </w:p>
    <w:p w14:paraId="4E3DBFEF" w14:textId="77777777" w:rsidR="00BC3A7F" w:rsidRPr="00BC3A7F" w:rsidRDefault="00BC3A7F" w:rsidP="00BC3A7F">
      <w:pPr>
        <w:spacing w:after="200" w:line="276" w:lineRule="auto"/>
        <w:ind w:left="0" w:firstLine="0"/>
        <w:rPr>
          <w:rStyle w:val="Strong"/>
          <w:sz w:val="22"/>
        </w:rPr>
      </w:pPr>
      <w:r w:rsidRPr="00BC3A7F">
        <w:rPr>
          <w:rStyle w:val="Strong"/>
          <w:sz w:val="22"/>
        </w:rPr>
        <w:t>further review.</w:t>
      </w:r>
    </w:p>
    <w:p w14:paraId="31F90592" w14:textId="77777777" w:rsidR="00BC3A7F" w:rsidRPr="00BC3A7F" w:rsidRDefault="00BC3A7F" w:rsidP="00BC3A7F">
      <w:pPr>
        <w:spacing w:after="200" w:line="276" w:lineRule="auto"/>
        <w:ind w:left="0" w:firstLine="0"/>
        <w:rPr>
          <w:rStyle w:val="Strong"/>
          <w:sz w:val="22"/>
        </w:rPr>
      </w:pPr>
      <w:r w:rsidRPr="00BC3A7F">
        <w:rPr>
          <w:rStyle w:val="Strong"/>
          <w:sz w:val="22"/>
        </w:rPr>
        <w:t>UNT acknowledges that monitoring GenAI use can be challenging, and faculty are</w:t>
      </w:r>
    </w:p>
    <w:p w14:paraId="39579266" w14:textId="77777777" w:rsidR="00BC3A7F" w:rsidRPr="00BC3A7F" w:rsidRDefault="00BC3A7F" w:rsidP="00BC3A7F">
      <w:pPr>
        <w:spacing w:after="200" w:line="276" w:lineRule="auto"/>
        <w:ind w:left="0" w:firstLine="0"/>
        <w:rPr>
          <w:rStyle w:val="Strong"/>
          <w:sz w:val="22"/>
        </w:rPr>
      </w:pPr>
      <w:r w:rsidRPr="00BC3A7F">
        <w:rPr>
          <w:rStyle w:val="Strong"/>
          <w:sz w:val="22"/>
        </w:rPr>
        <w:t>not alone in this effort. Faculty who are uncertain about how to identify GenAI can</w:t>
      </w:r>
    </w:p>
    <w:p w14:paraId="6F981D28" w14:textId="77777777" w:rsidR="00BC3A7F" w:rsidRPr="00BC3A7F" w:rsidRDefault="00BC3A7F" w:rsidP="00BC3A7F">
      <w:pPr>
        <w:spacing w:after="200" w:line="276" w:lineRule="auto"/>
        <w:ind w:left="0" w:firstLine="0"/>
        <w:rPr>
          <w:rStyle w:val="Strong"/>
          <w:sz w:val="22"/>
        </w:rPr>
      </w:pPr>
      <w:r w:rsidRPr="00BC3A7F">
        <w:rPr>
          <w:rStyle w:val="Strong"/>
          <w:sz w:val="22"/>
        </w:rPr>
        <w:t>connect with the UNT Writing Center and the Academic Integrity Office which can</w:t>
      </w:r>
    </w:p>
    <w:p w14:paraId="39A37A06" w14:textId="77777777" w:rsidR="00BC3A7F" w:rsidRPr="00BC3A7F" w:rsidRDefault="00BC3A7F" w:rsidP="00BC3A7F">
      <w:pPr>
        <w:spacing w:after="200" w:line="276" w:lineRule="auto"/>
        <w:ind w:left="0" w:firstLine="0"/>
        <w:rPr>
          <w:rStyle w:val="Strong"/>
          <w:sz w:val="22"/>
        </w:rPr>
      </w:pPr>
      <w:r w:rsidRPr="00BC3A7F">
        <w:rPr>
          <w:rStyle w:val="Strong"/>
          <w:sz w:val="22"/>
        </w:rPr>
        <w:t>provide additional support for identification of common hallmarks of GenAI</w:t>
      </w:r>
    </w:p>
    <w:p w14:paraId="4F8D00A2" w14:textId="77777777" w:rsidR="00BC3A7F" w:rsidRPr="00BC3A7F" w:rsidRDefault="00BC3A7F" w:rsidP="00BC3A7F">
      <w:pPr>
        <w:spacing w:after="200" w:line="276" w:lineRule="auto"/>
        <w:ind w:left="0" w:firstLine="0"/>
        <w:rPr>
          <w:rStyle w:val="Strong"/>
          <w:sz w:val="22"/>
        </w:rPr>
      </w:pPr>
      <w:r w:rsidRPr="00BC3A7F">
        <w:rPr>
          <w:rStyle w:val="Strong"/>
          <w:sz w:val="22"/>
        </w:rPr>
        <w:t>content.</w:t>
      </w:r>
    </w:p>
    <w:p w14:paraId="6F5E397D" w14:textId="77777777" w:rsidR="00BC3A7F" w:rsidRPr="00BC3A7F" w:rsidRDefault="00BC3A7F" w:rsidP="00BC3A7F">
      <w:pPr>
        <w:spacing w:after="200" w:line="276" w:lineRule="auto"/>
        <w:ind w:left="0" w:firstLine="0"/>
        <w:rPr>
          <w:rStyle w:val="Strong"/>
          <w:sz w:val="22"/>
        </w:rPr>
      </w:pPr>
      <w:r w:rsidRPr="00BC3A7F">
        <w:rPr>
          <w:rStyle w:val="Strong"/>
          <w:sz w:val="22"/>
        </w:rPr>
        <w:t>Examples of Syllabi Language</w:t>
      </w:r>
    </w:p>
    <w:p w14:paraId="0CD06D2B" w14:textId="77777777" w:rsidR="00BC3A7F" w:rsidRPr="00BC3A7F" w:rsidRDefault="00BC3A7F" w:rsidP="00BC3A7F">
      <w:pPr>
        <w:spacing w:after="200" w:line="276" w:lineRule="auto"/>
        <w:ind w:left="0" w:firstLine="0"/>
        <w:rPr>
          <w:rStyle w:val="Strong"/>
          <w:sz w:val="22"/>
        </w:rPr>
      </w:pPr>
      <w:r w:rsidRPr="00BC3A7F">
        <w:rPr>
          <w:rStyle w:val="Strong"/>
          <w:sz w:val="22"/>
        </w:rPr>
        <w:t>Below are examples of syllabi language for courses where students are required to</w:t>
      </w:r>
    </w:p>
    <w:p w14:paraId="32F8CEBB" w14:textId="77777777" w:rsidR="00BC3A7F" w:rsidRPr="00BC3A7F" w:rsidRDefault="00BC3A7F" w:rsidP="00BC3A7F">
      <w:pPr>
        <w:spacing w:after="200" w:line="276" w:lineRule="auto"/>
        <w:ind w:left="0" w:firstLine="0"/>
        <w:rPr>
          <w:rStyle w:val="Strong"/>
          <w:sz w:val="22"/>
        </w:rPr>
      </w:pPr>
      <w:r w:rsidRPr="00BC3A7F">
        <w:rPr>
          <w:rStyle w:val="Strong"/>
          <w:sz w:val="22"/>
        </w:rPr>
        <w:t>submit work for a grade, reflecting the approaches to GenAI acceptance course</w:t>
      </w:r>
    </w:p>
    <w:p w14:paraId="0E1FBA0C" w14:textId="77777777" w:rsidR="00BC3A7F" w:rsidRPr="00BC3A7F" w:rsidRDefault="00BC3A7F" w:rsidP="00BC3A7F">
      <w:pPr>
        <w:spacing w:after="200" w:line="276" w:lineRule="auto"/>
        <w:ind w:left="0" w:firstLine="0"/>
        <w:rPr>
          <w:rStyle w:val="Strong"/>
          <w:sz w:val="22"/>
        </w:rPr>
      </w:pPr>
      <w:r w:rsidRPr="00BC3A7F">
        <w:rPr>
          <w:rStyle w:val="Strong"/>
          <w:sz w:val="22"/>
        </w:rPr>
        <w:t>policies.</w:t>
      </w:r>
    </w:p>
    <w:p w14:paraId="7231173A" w14:textId="77777777" w:rsidR="00BC3A7F" w:rsidRPr="00BC3A7F" w:rsidRDefault="00BC3A7F" w:rsidP="00BC3A7F">
      <w:pPr>
        <w:spacing w:after="200" w:line="276" w:lineRule="auto"/>
        <w:ind w:left="0" w:firstLine="0"/>
        <w:rPr>
          <w:rStyle w:val="Strong"/>
          <w:sz w:val="22"/>
        </w:rPr>
      </w:pPr>
      <w:r w:rsidRPr="00BC3A7F">
        <w:rPr>
          <w:rStyle w:val="Strong"/>
          <w:sz w:val="22"/>
        </w:rPr>
        <w:t>Permitted Use</w:t>
      </w:r>
    </w:p>
    <w:p w14:paraId="6055071A" w14:textId="77777777" w:rsidR="00BC3A7F" w:rsidRPr="00BC3A7F" w:rsidRDefault="00BC3A7F" w:rsidP="00BC3A7F">
      <w:pPr>
        <w:spacing w:after="200" w:line="276" w:lineRule="auto"/>
        <w:ind w:left="0" w:firstLine="0"/>
        <w:rPr>
          <w:rStyle w:val="Strong"/>
          <w:sz w:val="22"/>
        </w:rPr>
      </w:pPr>
      <w:r w:rsidRPr="00BC3A7F">
        <w:rPr>
          <w:rStyle w:val="Strong"/>
          <w:sz w:val="22"/>
        </w:rPr>
        <w:t>In this course, you are encouraged to use Generative AI (GenAI) tools such as [insert</w:t>
      </w:r>
    </w:p>
    <w:p w14:paraId="38FE542D" w14:textId="77777777" w:rsidR="00BC3A7F" w:rsidRPr="00BC3A7F" w:rsidRDefault="00BC3A7F" w:rsidP="00BC3A7F">
      <w:pPr>
        <w:spacing w:after="200" w:line="276" w:lineRule="auto"/>
        <w:ind w:left="0" w:firstLine="0"/>
        <w:rPr>
          <w:rStyle w:val="Strong"/>
          <w:sz w:val="22"/>
        </w:rPr>
      </w:pPr>
      <w:r w:rsidRPr="00BC3A7F">
        <w:rPr>
          <w:rStyle w:val="Strong"/>
          <w:sz w:val="22"/>
        </w:rPr>
        <w:t>tool(s) here, e.g., Claude, ChatGPT, Gemini] to support your learning and develop</w:t>
      </w:r>
    </w:p>
    <w:p w14:paraId="0FF01320" w14:textId="77777777" w:rsidR="00BC3A7F" w:rsidRPr="00BC3A7F" w:rsidRDefault="00BC3A7F" w:rsidP="00BC3A7F">
      <w:pPr>
        <w:spacing w:after="200" w:line="276" w:lineRule="auto"/>
        <w:ind w:left="0" w:firstLine="0"/>
        <w:rPr>
          <w:rStyle w:val="Strong"/>
          <w:sz w:val="22"/>
        </w:rPr>
      </w:pPr>
      <w:r w:rsidRPr="00BC3A7F">
        <w:rPr>
          <w:rStyle w:val="Strong"/>
          <w:sz w:val="22"/>
        </w:rPr>
        <w:t>skills for a GenAI-oriented workforce. This use will help us stay technically proficient</w:t>
      </w:r>
    </w:p>
    <w:p w14:paraId="081A5EC3" w14:textId="77777777" w:rsidR="00BC3A7F" w:rsidRPr="00BC3A7F" w:rsidRDefault="00BC3A7F" w:rsidP="00BC3A7F">
      <w:pPr>
        <w:spacing w:after="200" w:line="276" w:lineRule="auto"/>
        <w:ind w:left="0" w:firstLine="0"/>
        <w:rPr>
          <w:rStyle w:val="Strong"/>
          <w:sz w:val="22"/>
        </w:rPr>
      </w:pPr>
      <w:r w:rsidRPr="00BC3A7F">
        <w:rPr>
          <w:rStyle w:val="Strong"/>
          <w:sz w:val="22"/>
        </w:rPr>
        <w:t>5 | P a g e</w:t>
      </w:r>
    </w:p>
    <w:p w14:paraId="76B211CA" w14:textId="77777777" w:rsidR="00BC3A7F" w:rsidRPr="00BC3A7F" w:rsidRDefault="00BC3A7F" w:rsidP="00BC3A7F">
      <w:pPr>
        <w:spacing w:after="200" w:line="276" w:lineRule="auto"/>
        <w:ind w:left="0" w:firstLine="0"/>
        <w:rPr>
          <w:rStyle w:val="Strong"/>
          <w:sz w:val="22"/>
        </w:rPr>
      </w:pPr>
      <w:r w:rsidRPr="00BC3A7F">
        <w:rPr>
          <w:rStyle w:val="Strong"/>
          <w:sz w:val="22"/>
        </w:rPr>
        <w:t>and ethically grounded. However, GenAI should complement, not replace, your</w:t>
      </w:r>
    </w:p>
    <w:p w14:paraId="28616001" w14:textId="77777777" w:rsidR="00BC3A7F" w:rsidRPr="00BC3A7F" w:rsidRDefault="00BC3A7F" w:rsidP="00BC3A7F">
      <w:pPr>
        <w:spacing w:after="200" w:line="276" w:lineRule="auto"/>
        <w:ind w:left="0" w:firstLine="0"/>
        <w:rPr>
          <w:rStyle w:val="Strong"/>
          <w:sz w:val="22"/>
        </w:rPr>
      </w:pPr>
      <w:r w:rsidRPr="00BC3A7F">
        <w:rPr>
          <w:rStyle w:val="Strong"/>
          <w:sz w:val="22"/>
        </w:rPr>
        <w:t>critical thinking or our course materials. If something seems unclear, please seek</w:t>
      </w:r>
    </w:p>
    <w:p w14:paraId="3AACD650" w14:textId="77777777" w:rsidR="00BC3A7F" w:rsidRPr="00BC3A7F" w:rsidRDefault="00BC3A7F" w:rsidP="00BC3A7F">
      <w:pPr>
        <w:spacing w:after="200" w:line="276" w:lineRule="auto"/>
        <w:ind w:left="0" w:firstLine="0"/>
        <w:rPr>
          <w:rStyle w:val="Strong"/>
          <w:sz w:val="22"/>
        </w:rPr>
      </w:pPr>
      <w:r w:rsidRPr="00BC3A7F">
        <w:rPr>
          <w:rStyle w:val="Strong"/>
          <w:sz w:val="22"/>
        </w:rPr>
        <w:lastRenderedPageBreak/>
        <w:t>clarification.</w:t>
      </w:r>
    </w:p>
    <w:p w14:paraId="13A68DA3" w14:textId="77777777" w:rsidR="00BC3A7F" w:rsidRPr="00BC3A7F" w:rsidRDefault="00BC3A7F" w:rsidP="00BC3A7F">
      <w:pPr>
        <w:spacing w:after="200" w:line="276" w:lineRule="auto"/>
        <w:ind w:left="0" w:firstLine="0"/>
        <w:rPr>
          <w:rStyle w:val="Strong"/>
          <w:sz w:val="22"/>
        </w:rPr>
      </w:pPr>
      <w:r w:rsidRPr="00BC3A7F">
        <w:rPr>
          <w:rStyle w:val="Strong"/>
          <w:sz w:val="22"/>
        </w:rPr>
        <w:t>I use GenAI to [insert action(s) here, e.g., enhance materials, streamline tasks,</w:t>
      </w:r>
    </w:p>
    <w:p w14:paraId="77946022" w14:textId="77777777" w:rsidR="00BC3A7F" w:rsidRPr="00BC3A7F" w:rsidRDefault="00BC3A7F" w:rsidP="00BC3A7F">
      <w:pPr>
        <w:spacing w:after="200" w:line="276" w:lineRule="auto"/>
        <w:ind w:left="0" w:firstLine="0"/>
        <w:rPr>
          <w:rStyle w:val="Strong"/>
          <w:sz w:val="22"/>
        </w:rPr>
      </w:pPr>
      <w:r w:rsidRPr="00BC3A7F">
        <w:rPr>
          <w:rStyle w:val="Strong"/>
          <w:sz w:val="22"/>
        </w:rPr>
        <w:t>generate prompts, create scenarios, draft syllabi, build study guides, analyze</w:t>
      </w:r>
    </w:p>
    <w:p w14:paraId="1238E1DB" w14:textId="77777777" w:rsidR="00BC3A7F" w:rsidRPr="00BC3A7F" w:rsidRDefault="00BC3A7F" w:rsidP="00BC3A7F">
      <w:pPr>
        <w:spacing w:after="200" w:line="276" w:lineRule="auto"/>
        <w:ind w:left="0" w:firstLine="0"/>
        <w:rPr>
          <w:rStyle w:val="Strong"/>
          <w:sz w:val="22"/>
        </w:rPr>
      </w:pPr>
      <w:r w:rsidRPr="00BC3A7F">
        <w:rPr>
          <w:rStyle w:val="Strong"/>
          <w:sz w:val="22"/>
        </w:rPr>
        <w:t>performance]. I will always disclose how I use GenAI, and I expect the same from</w:t>
      </w:r>
    </w:p>
    <w:p w14:paraId="2B3D3872" w14:textId="77777777" w:rsidR="00BC3A7F" w:rsidRPr="00BC3A7F" w:rsidRDefault="00BC3A7F" w:rsidP="00BC3A7F">
      <w:pPr>
        <w:spacing w:after="200" w:line="276" w:lineRule="auto"/>
        <w:ind w:left="0" w:firstLine="0"/>
        <w:rPr>
          <w:rStyle w:val="Strong"/>
          <w:sz w:val="22"/>
        </w:rPr>
      </w:pPr>
      <w:r w:rsidRPr="00BC3A7F">
        <w:rPr>
          <w:rStyle w:val="Strong"/>
          <w:sz w:val="22"/>
        </w:rPr>
        <w:t>you.</w:t>
      </w:r>
    </w:p>
    <w:p w14:paraId="66AB357E" w14:textId="77777777" w:rsidR="00BC3A7F" w:rsidRPr="00BC3A7F" w:rsidRDefault="00BC3A7F" w:rsidP="00BC3A7F">
      <w:pPr>
        <w:spacing w:after="200" w:line="276" w:lineRule="auto"/>
        <w:ind w:left="0" w:firstLine="0"/>
        <w:rPr>
          <w:rStyle w:val="Strong"/>
          <w:sz w:val="22"/>
        </w:rPr>
      </w:pPr>
      <w:r w:rsidRPr="00BC3A7F">
        <w:rPr>
          <w:rStyle w:val="Strong"/>
          <w:sz w:val="22"/>
        </w:rPr>
        <w:t>In line with the UNT Honor Code, all work you submit must be your own. Using</w:t>
      </w:r>
    </w:p>
    <w:p w14:paraId="513018EF" w14:textId="77777777" w:rsidR="00BC3A7F" w:rsidRPr="00BC3A7F" w:rsidRDefault="00BC3A7F" w:rsidP="00BC3A7F">
      <w:pPr>
        <w:spacing w:after="200" w:line="276" w:lineRule="auto"/>
        <w:ind w:left="0" w:firstLine="0"/>
        <w:rPr>
          <w:rStyle w:val="Strong"/>
          <w:sz w:val="22"/>
        </w:rPr>
      </w:pPr>
      <w:r w:rsidRPr="00BC3A7F">
        <w:rPr>
          <w:rStyle w:val="Strong"/>
          <w:sz w:val="22"/>
        </w:rPr>
        <w:t>GenAI tools without attribution or relying on them to complete assignments violates</w:t>
      </w:r>
    </w:p>
    <w:p w14:paraId="3D3973D3" w14:textId="77777777" w:rsidR="00BC3A7F" w:rsidRPr="00BC3A7F" w:rsidRDefault="00BC3A7F" w:rsidP="00BC3A7F">
      <w:pPr>
        <w:spacing w:after="200" w:line="276" w:lineRule="auto"/>
        <w:ind w:left="0" w:firstLine="0"/>
        <w:rPr>
          <w:rStyle w:val="Strong"/>
          <w:sz w:val="22"/>
        </w:rPr>
      </w:pPr>
      <w:r w:rsidRPr="00BC3A7F">
        <w:rPr>
          <w:rStyle w:val="Strong"/>
          <w:sz w:val="22"/>
        </w:rPr>
        <w:t>academic integrity and will be addressed according to university policy.</w:t>
      </w:r>
    </w:p>
    <w:p w14:paraId="601D27D0" w14:textId="77777777" w:rsidR="00BC3A7F" w:rsidRPr="00BC3A7F" w:rsidRDefault="00BC3A7F" w:rsidP="00BC3A7F">
      <w:pPr>
        <w:spacing w:after="200" w:line="276" w:lineRule="auto"/>
        <w:ind w:left="0" w:firstLine="0"/>
        <w:rPr>
          <w:rStyle w:val="Strong"/>
          <w:sz w:val="22"/>
        </w:rPr>
      </w:pPr>
      <w:r w:rsidRPr="00BC3A7F">
        <w:rPr>
          <w:rStyle w:val="Strong"/>
          <w:sz w:val="22"/>
        </w:rPr>
        <w:t>Limited Use</w:t>
      </w:r>
    </w:p>
    <w:p w14:paraId="598D3F50" w14:textId="77777777" w:rsidR="00BC3A7F" w:rsidRPr="00BC3A7F" w:rsidRDefault="00BC3A7F" w:rsidP="00BC3A7F">
      <w:pPr>
        <w:spacing w:after="200" w:line="276" w:lineRule="auto"/>
        <w:ind w:left="0" w:firstLine="0"/>
        <w:rPr>
          <w:rStyle w:val="Strong"/>
          <w:sz w:val="22"/>
        </w:rPr>
      </w:pPr>
      <w:r w:rsidRPr="00BC3A7F">
        <w:rPr>
          <w:rStyle w:val="Strong"/>
          <w:sz w:val="22"/>
        </w:rPr>
        <w:t>Throughout the semester, you will or may use specific Generative AI (GenAI) tools</w:t>
      </w:r>
    </w:p>
    <w:p w14:paraId="1AC2B75B" w14:textId="77777777" w:rsidR="00BC3A7F" w:rsidRPr="00BC3A7F" w:rsidRDefault="00BC3A7F" w:rsidP="00BC3A7F">
      <w:pPr>
        <w:spacing w:after="200" w:line="276" w:lineRule="auto"/>
        <w:ind w:left="0" w:firstLine="0"/>
        <w:rPr>
          <w:rStyle w:val="Strong"/>
          <w:sz w:val="22"/>
        </w:rPr>
      </w:pPr>
      <w:r w:rsidRPr="00BC3A7F">
        <w:rPr>
          <w:rStyle w:val="Strong"/>
          <w:sz w:val="22"/>
        </w:rPr>
        <w:t>for certain assignments, with guidance on responsible use. These assignments help</w:t>
      </w:r>
    </w:p>
    <w:p w14:paraId="3B00E8FD" w14:textId="77777777" w:rsidR="00BC3A7F" w:rsidRPr="00BC3A7F" w:rsidRDefault="00BC3A7F" w:rsidP="00BC3A7F">
      <w:pPr>
        <w:spacing w:after="200" w:line="276" w:lineRule="auto"/>
        <w:ind w:left="0" w:firstLine="0"/>
        <w:rPr>
          <w:rStyle w:val="Strong"/>
          <w:sz w:val="22"/>
        </w:rPr>
      </w:pPr>
      <w:r w:rsidRPr="00BC3A7F">
        <w:rPr>
          <w:rStyle w:val="Strong"/>
          <w:sz w:val="22"/>
        </w:rPr>
        <w:t>build ethical resilience and GenAI literacy, preparing you for careers in a GenAI-</w:t>
      </w:r>
    </w:p>
    <w:p w14:paraId="2CF6FDF7" w14:textId="77777777" w:rsidR="00BC3A7F" w:rsidRPr="00BC3A7F" w:rsidRDefault="00BC3A7F" w:rsidP="00BC3A7F">
      <w:pPr>
        <w:spacing w:after="200" w:line="276" w:lineRule="auto"/>
        <w:ind w:left="0" w:firstLine="0"/>
        <w:rPr>
          <w:rStyle w:val="Strong"/>
          <w:sz w:val="22"/>
        </w:rPr>
      </w:pPr>
      <w:r w:rsidRPr="00BC3A7F">
        <w:rPr>
          <w:rStyle w:val="Strong"/>
          <w:sz w:val="22"/>
        </w:rPr>
        <w:t>oriented workforce.</w:t>
      </w:r>
    </w:p>
    <w:p w14:paraId="1A79AE38" w14:textId="77777777" w:rsidR="00BC3A7F" w:rsidRPr="00BC3A7F" w:rsidRDefault="00BC3A7F" w:rsidP="00BC3A7F">
      <w:pPr>
        <w:spacing w:after="200" w:line="276" w:lineRule="auto"/>
        <w:ind w:left="0" w:firstLine="0"/>
        <w:rPr>
          <w:rStyle w:val="Strong"/>
          <w:sz w:val="22"/>
        </w:rPr>
      </w:pPr>
      <w:r w:rsidRPr="00BC3A7F">
        <w:rPr>
          <w:rStyle w:val="Strong"/>
          <w:sz w:val="22"/>
        </w:rPr>
        <w:t>I use GenAI to [insert action(s) here, e.g., enhance materials, streamline tasks,</w:t>
      </w:r>
    </w:p>
    <w:p w14:paraId="491D6ABE" w14:textId="77777777" w:rsidR="00BC3A7F" w:rsidRPr="00BC3A7F" w:rsidRDefault="00BC3A7F" w:rsidP="00BC3A7F">
      <w:pPr>
        <w:spacing w:after="200" w:line="276" w:lineRule="auto"/>
        <w:ind w:left="0" w:firstLine="0"/>
        <w:rPr>
          <w:rStyle w:val="Strong"/>
          <w:sz w:val="22"/>
        </w:rPr>
      </w:pPr>
      <w:r w:rsidRPr="00BC3A7F">
        <w:rPr>
          <w:rStyle w:val="Strong"/>
          <w:sz w:val="22"/>
        </w:rPr>
        <w:t>generate prompts, create scenarios, draft syllabi, build study guides, analyze</w:t>
      </w:r>
    </w:p>
    <w:p w14:paraId="0894D10B" w14:textId="77777777" w:rsidR="00BC3A7F" w:rsidRPr="00BC3A7F" w:rsidRDefault="00BC3A7F" w:rsidP="00BC3A7F">
      <w:pPr>
        <w:spacing w:after="200" w:line="276" w:lineRule="auto"/>
        <w:ind w:left="0" w:firstLine="0"/>
        <w:rPr>
          <w:rStyle w:val="Strong"/>
          <w:sz w:val="22"/>
        </w:rPr>
      </w:pPr>
      <w:r w:rsidRPr="00BC3A7F">
        <w:rPr>
          <w:rStyle w:val="Strong"/>
          <w:sz w:val="22"/>
        </w:rPr>
        <w:t>performance]. I will always disclose how I use GenAI, and I expect the same from</w:t>
      </w:r>
    </w:p>
    <w:p w14:paraId="50245A8D" w14:textId="77777777" w:rsidR="00BC3A7F" w:rsidRPr="00BC3A7F" w:rsidRDefault="00BC3A7F" w:rsidP="00BC3A7F">
      <w:pPr>
        <w:spacing w:after="200" w:line="276" w:lineRule="auto"/>
        <w:ind w:left="0" w:firstLine="0"/>
        <w:rPr>
          <w:rStyle w:val="Strong"/>
          <w:sz w:val="22"/>
        </w:rPr>
      </w:pPr>
      <w:r w:rsidRPr="00BC3A7F">
        <w:rPr>
          <w:rStyle w:val="Strong"/>
          <w:sz w:val="22"/>
        </w:rPr>
        <w:t>you.</w:t>
      </w:r>
    </w:p>
    <w:p w14:paraId="1DB2BEF9" w14:textId="77777777" w:rsidR="00BC3A7F" w:rsidRPr="00BC3A7F" w:rsidRDefault="00BC3A7F" w:rsidP="00BC3A7F">
      <w:pPr>
        <w:spacing w:after="200" w:line="276" w:lineRule="auto"/>
        <w:ind w:left="0" w:firstLine="0"/>
        <w:rPr>
          <w:rStyle w:val="Strong"/>
          <w:sz w:val="22"/>
        </w:rPr>
      </w:pPr>
      <w:r w:rsidRPr="00BC3A7F">
        <w:rPr>
          <w:rStyle w:val="Strong"/>
          <w:sz w:val="22"/>
        </w:rPr>
        <w:t>In accordance with the UNT Honor Code, unauthorized use of GenAI tools is</w:t>
      </w:r>
    </w:p>
    <w:p w14:paraId="6D551193" w14:textId="77777777" w:rsidR="00BC3A7F" w:rsidRPr="00BC3A7F" w:rsidRDefault="00BC3A7F" w:rsidP="00BC3A7F">
      <w:pPr>
        <w:spacing w:after="200" w:line="276" w:lineRule="auto"/>
        <w:ind w:left="0" w:firstLine="0"/>
        <w:rPr>
          <w:rStyle w:val="Strong"/>
          <w:sz w:val="22"/>
        </w:rPr>
      </w:pPr>
      <w:r w:rsidRPr="00BC3A7F">
        <w:rPr>
          <w:rStyle w:val="Strong"/>
          <w:sz w:val="22"/>
        </w:rPr>
        <w:t>prohibited. Using GenAI content without proper credit or substituting your own work</w:t>
      </w:r>
    </w:p>
    <w:p w14:paraId="73901A4D" w14:textId="77777777" w:rsidR="00BC3A7F" w:rsidRPr="00BC3A7F" w:rsidRDefault="00BC3A7F" w:rsidP="00BC3A7F">
      <w:pPr>
        <w:spacing w:after="200" w:line="276" w:lineRule="auto"/>
        <w:ind w:left="0" w:firstLine="0"/>
        <w:rPr>
          <w:rStyle w:val="Strong"/>
          <w:sz w:val="22"/>
        </w:rPr>
      </w:pPr>
      <w:r w:rsidRPr="00BC3A7F">
        <w:rPr>
          <w:rStyle w:val="Strong"/>
          <w:sz w:val="22"/>
        </w:rPr>
        <w:t>with GenAI undermines the learning process and violates UNT academic integrity</w:t>
      </w:r>
    </w:p>
    <w:p w14:paraId="7A4DFD5F" w14:textId="77777777" w:rsidR="00BC3A7F" w:rsidRPr="00BC3A7F" w:rsidRDefault="00BC3A7F" w:rsidP="00BC3A7F">
      <w:pPr>
        <w:spacing w:after="200" w:line="276" w:lineRule="auto"/>
        <w:ind w:left="0" w:firstLine="0"/>
        <w:rPr>
          <w:rStyle w:val="Strong"/>
          <w:sz w:val="22"/>
        </w:rPr>
      </w:pPr>
      <w:r w:rsidRPr="00BC3A7F">
        <w:rPr>
          <w:rStyle w:val="Strong"/>
          <w:sz w:val="22"/>
        </w:rPr>
        <w:t>policy. If you're unsure whether something is allowed, please seek clarification.</w:t>
      </w:r>
    </w:p>
    <w:p w14:paraId="1CFE1A07" w14:textId="77777777" w:rsidR="00BC3A7F" w:rsidRPr="00BC3A7F" w:rsidRDefault="00BC3A7F" w:rsidP="00BC3A7F">
      <w:pPr>
        <w:spacing w:after="200" w:line="276" w:lineRule="auto"/>
        <w:ind w:left="0" w:firstLine="0"/>
        <w:rPr>
          <w:rStyle w:val="Strong"/>
          <w:sz w:val="22"/>
        </w:rPr>
      </w:pPr>
      <w:r w:rsidRPr="00BC3A7F">
        <w:rPr>
          <w:rStyle w:val="Strong"/>
          <w:sz w:val="22"/>
        </w:rPr>
        <w:t>Prohibited Use</w:t>
      </w:r>
    </w:p>
    <w:p w14:paraId="5B394367" w14:textId="77777777" w:rsidR="00BC3A7F" w:rsidRPr="00BC3A7F" w:rsidRDefault="00BC3A7F" w:rsidP="00BC3A7F">
      <w:pPr>
        <w:spacing w:after="200" w:line="276" w:lineRule="auto"/>
        <w:ind w:left="0" w:firstLine="0"/>
        <w:rPr>
          <w:rStyle w:val="Strong"/>
          <w:sz w:val="22"/>
        </w:rPr>
      </w:pPr>
      <w:r w:rsidRPr="00BC3A7F">
        <w:rPr>
          <w:rStyle w:val="Strong"/>
          <w:sz w:val="22"/>
        </w:rPr>
        <w:t>In this course, I want you to engage deeply with the materials and develop your own</w:t>
      </w:r>
    </w:p>
    <w:p w14:paraId="3EDB9D7C" w14:textId="77777777" w:rsidR="00BC3A7F" w:rsidRPr="00BC3A7F" w:rsidRDefault="00BC3A7F" w:rsidP="00BC3A7F">
      <w:pPr>
        <w:spacing w:after="200" w:line="276" w:lineRule="auto"/>
        <w:ind w:left="0" w:firstLine="0"/>
        <w:rPr>
          <w:rStyle w:val="Strong"/>
          <w:sz w:val="22"/>
        </w:rPr>
      </w:pPr>
      <w:r w:rsidRPr="00BC3A7F">
        <w:rPr>
          <w:rStyle w:val="Strong"/>
          <w:sz w:val="22"/>
        </w:rPr>
        <w:t>critical thinking and writing skills. For this reason, the use of Generative AI (GenAI)</w:t>
      </w:r>
    </w:p>
    <w:p w14:paraId="0A357A70" w14:textId="77777777" w:rsidR="00BC3A7F" w:rsidRPr="00BC3A7F" w:rsidRDefault="00BC3A7F" w:rsidP="00BC3A7F">
      <w:pPr>
        <w:spacing w:after="200" w:line="276" w:lineRule="auto"/>
        <w:ind w:left="0" w:firstLine="0"/>
        <w:rPr>
          <w:rStyle w:val="Strong"/>
          <w:sz w:val="22"/>
        </w:rPr>
      </w:pPr>
      <w:r w:rsidRPr="00BC3A7F">
        <w:rPr>
          <w:rStyle w:val="Strong"/>
          <w:sz w:val="22"/>
        </w:rPr>
        <w:t xml:space="preserve">tools like [insert tool(s) here, e.g., Claude, ChatGPT, and Gemini] </w:t>
      </w:r>
      <w:proofErr w:type="gramStart"/>
      <w:r w:rsidRPr="00BC3A7F">
        <w:rPr>
          <w:rStyle w:val="Strong"/>
          <w:sz w:val="22"/>
        </w:rPr>
        <w:t>is</w:t>
      </w:r>
      <w:proofErr w:type="gramEnd"/>
      <w:r w:rsidRPr="00BC3A7F">
        <w:rPr>
          <w:rStyle w:val="Strong"/>
          <w:sz w:val="22"/>
        </w:rPr>
        <w:t xml:space="preserve"> not permitted.</w:t>
      </w:r>
    </w:p>
    <w:p w14:paraId="40A6CCBD" w14:textId="77777777" w:rsidR="00BC3A7F" w:rsidRPr="00BC3A7F" w:rsidRDefault="00BC3A7F" w:rsidP="00BC3A7F">
      <w:pPr>
        <w:spacing w:after="200" w:line="276" w:lineRule="auto"/>
        <w:ind w:left="0" w:firstLine="0"/>
        <w:rPr>
          <w:rStyle w:val="Strong"/>
          <w:sz w:val="22"/>
        </w:rPr>
      </w:pPr>
      <w:r w:rsidRPr="00BC3A7F">
        <w:rPr>
          <w:rStyle w:val="Strong"/>
          <w:sz w:val="22"/>
        </w:rPr>
        <w:t>While these tools can be helpful in some contexts, they do not align with our goal of</w:t>
      </w:r>
    </w:p>
    <w:p w14:paraId="5A095563" w14:textId="77777777" w:rsidR="00BC3A7F" w:rsidRPr="00BC3A7F" w:rsidRDefault="00BC3A7F" w:rsidP="00BC3A7F">
      <w:pPr>
        <w:spacing w:after="200" w:line="276" w:lineRule="auto"/>
        <w:ind w:left="0" w:firstLine="0"/>
        <w:rPr>
          <w:rStyle w:val="Strong"/>
          <w:sz w:val="22"/>
        </w:rPr>
      </w:pPr>
      <w:r w:rsidRPr="00BC3A7F">
        <w:rPr>
          <w:rStyle w:val="Strong"/>
          <w:sz w:val="22"/>
        </w:rPr>
        <w:t>fostering the development of your independent thinking. Using GenAI to complete</w:t>
      </w:r>
    </w:p>
    <w:p w14:paraId="331D91EE" w14:textId="77777777" w:rsidR="00BC3A7F" w:rsidRPr="00BC3A7F" w:rsidRDefault="00BC3A7F" w:rsidP="00BC3A7F">
      <w:pPr>
        <w:spacing w:after="200" w:line="276" w:lineRule="auto"/>
        <w:ind w:left="0" w:firstLine="0"/>
        <w:rPr>
          <w:rStyle w:val="Strong"/>
          <w:sz w:val="22"/>
        </w:rPr>
      </w:pPr>
      <w:r w:rsidRPr="00BC3A7F">
        <w:rPr>
          <w:rStyle w:val="Strong"/>
          <w:sz w:val="22"/>
        </w:rPr>
        <w:lastRenderedPageBreak/>
        <w:t>any part of an assignment, exam, or coursework will be considered a violation of</w:t>
      </w:r>
    </w:p>
    <w:p w14:paraId="10741E92" w14:textId="77777777" w:rsidR="00BC3A7F" w:rsidRPr="00BC3A7F" w:rsidRDefault="00BC3A7F" w:rsidP="00BC3A7F">
      <w:pPr>
        <w:spacing w:after="200" w:line="276" w:lineRule="auto"/>
        <w:ind w:left="0" w:firstLine="0"/>
        <w:rPr>
          <w:rStyle w:val="Strong"/>
          <w:sz w:val="22"/>
        </w:rPr>
      </w:pPr>
      <w:r w:rsidRPr="00BC3A7F">
        <w:rPr>
          <w:rStyle w:val="Strong"/>
          <w:sz w:val="22"/>
        </w:rPr>
        <w:t>academic integrity, as it prevents the development of your own skills, and will be</w:t>
      </w:r>
    </w:p>
    <w:p w14:paraId="51C588FA" w14:textId="77777777" w:rsidR="00BC3A7F" w:rsidRPr="00BC3A7F" w:rsidRDefault="00BC3A7F" w:rsidP="00BC3A7F">
      <w:pPr>
        <w:spacing w:after="200" w:line="276" w:lineRule="auto"/>
        <w:ind w:left="0" w:firstLine="0"/>
        <w:rPr>
          <w:rStyle w:val="Strong"/>
          <w:sz w:val="22"/>
        </w:rPr>
      </w:pPr>
      <w:r w:rsidRPr="00BC3A7F">
        <w:rPr>
          <w:rStyle w:val="Strong"/>
          <w:sz w:val="22"/>
        </w:rPr>
        <w:t>addressed according to the Student Academic Integrity policy.</w:t>
      </w:r>
    </w:p>
    <w:p w14:paraId="2224B2AB" w14:textId="77777777" w:rsidR="00BC3A7F" w:rsidRPr="00BC3A7F" w:rsidRDefault="00BC3A7F" w:rsidP="00BC3A7F">
      <w:pPr>
        <w:spacing w:after="200" w:line="276" w:lineRule="auto"/>
        <w:ind w:left="0" w:firstLine="0"/>
        <w:rPr>
          <w:rStyle w:val="Strong"/>
          <w:sz w:val="22"/>
        </w:rPr>
      </w:pPr>
      <w:r w:rsidRPr="00BC3A7F">
        <w:rPr>
          <w:rStyle w:val="Strong"/>
          <w:sz w:val="22"/>
        </w:rPr>
        <w:t>6 | P a g e</w:t>
      </w:r>
    </w:p>
    <w:p w14:paraId="74E70769" w14:textId="77777777" w:rsidR="00BC3A7F" w:rsidRPr="00BC3A7F" w:rsidRDefault="00BC3A7F" w:rsidP="00BC3A7F">
      <w:pPr>
        <w:spacing w:after="200" w:line="276" w:lineRule="auto"/>
        <w:ind w:left="0" w:firstLine="0"/>
        <w:rPr>
          <w:rStyle w:val="Strong"/>
          <w:sz w:val="22"/>
        </w:rPr>
      </w:pPr>
      <w:r w:rsidRPr="00BC3A7F">
        <w:rPr>
          <w:rStyle w:val="Strong"/>
          <w:sz w:val="22"/>
        </w:rPr>
        <w:t>Additionally, tools like [insert tool(s) here, e.g. Grammarly, spellcheck, predictive</w:t>
      </w:r>
    </w:p>
    <w:p w14:paraId="5E143750" w14:textId="77777777" w:rsidR="00BC3A7F" w:rsidRPr="00BC3A7F" w:rsidRDefault="00BC3A7F" w:rsidP="00BC3A7F">
      <w:pPr>
        <w:spacing w:after="200" w:line="276" w:lineRule="auto"/>
        <w:ind w:left="0" w:firstLine="0"/>
        <w:rPr>
          <w:rStyle w:val="Strong"/>
          <w:sz w:val="22"/>
        </w:rPr>
      </w:pPr>
      <w:r w:rsidRPr="00BC3A7F">
        <w:rPr>
          <w:rStyle w:val="Strong"/>
          <w:sz w:val="22"/>
        </w:rPr>
        <w:t>text, speech-to-text, and translation tools] are not allowed as they blur authorship</w:t>
      </w:r>
    </w:p>
    <w:p w14:paraId="489ACEC1" w14:textId="77777777" w:rsidR="00BC3A7F" w:rsidRPr="00BC3A7F" w:rsidRDefault="00BC3A7F" w:rsidP="00BC3A7F">
      <w:pPr>
        <w:spacing w:after="200" w:line="276" w:lineRule="auto"/>
        <w:ind w:left="0" w:firstLine="0"/>
        <w:rPr>
          <w:rStyle w:val="Strong"/>
          <w:sz w:val="22"/>
        </w:rPr>
      </w:pPr>
      <w:r w:rsidRPr="00BC3A7F">
        <w:rPr>
          <w:rStyle w:val="Strong"/>
          <w:sz w:val="22"/>
        </w:rPr>
        <w:t>and misrepresent your independent work. All work must be your own.</w:t>
      </w:r>
    </w:p>
    <w:p w14:paraId="75FAA205" w14:textId="77777777" w:rsidR="00BC3A7F" w:rsidRPr="00BC3A7F" w:rsidRDefault="00BC3A7F" w:rsidP="00BC3A7F">
      <w:pPr>
        <w:spacing w:after="200" w:line="276" w:lineRule="auto"/>
        <w:ind w:left="0" w:firstLine="0"/>
        <w:rPr>
          <w:rStyle w:val="Strong"/>
          <w:sz w:val="22"/>
        </w:rPr>
      </w:pPr>
      <w:r w:rsidRPr="00BC3A7F">
        <w:rPr>
          <w:rStyle w:val="Strong"/>
          <w:sz w:val="22"/>
        </w:rPr>
        <w:t>Expanding GenAI Knowledge and Skills</w:t>
      </w:r>
    </w:p>
    <w:p w14:paraId="2B2686D7" w14:textId="77777777" w:rsidR="00BC3A7F" w:rsidRPr="00BC3A7F" w:rsidRDefault="00BC3A7F" w:rsidP="00BC3A7F">
      <w:pPr>
        <w:spacing w:after="200" w:line="276" w:lineRule="auto"/>
        <w:ind w:left="0" w:firstLine="0"/>
        <w:rPr>
          <w:rStyle w:val="Strong"/>
          <w:sz w:val="22"/>
        </w:rPr>
      </w:pPr>
      <w:r w:rsidRPr="00BC3A7F">
        <w:rPr>
          <w:rStyle w:val="Strong"/>
          <w:sz w:val="22"/>
        </w:rPr>
        <w:t>Faculty are encouraged to explore the Division of Digital Strategy and Innovations' AI</w:t>
      </w:r>
    </w:p>
    <w:p w14:paraId="000FA4AD" w14:textId="77777777" w:rsidR="00BC3A7F" w:rsidRPr="00BC3A7F" w:rsidRDefault="00BC3A7F" w:rsidP="00BC3A7F">
      <w:pPr>
        <w:spacing w:after="200" w:line="276" w:lineRule="auto"/>
        <w:ind w:left="0" w:firstLine="0"/>
        <w:rPr>
          <w:rStyle w:val="Strong"/>
          <w:sz w:val="22"/>
        </w:rPr>
      </w:pPr>
      <w:r w:rsidRPr="00BC3A7F">
        <w:rPr>
          <w:rStyle w:val="Strong"/>
          <w:sz w:val="22"/>
        </w:rPr>
        <w:t xml:space="preserve">Resource Hub and free AI </w:t>
      </w:r>
      <w:proofErr w:type="spellStart"/>
      <w:r w:rsidRPr="00BC3A7F">
        <w:rPr>
          <w:rStyle w:val="Strong"/>
          <w:sz w:val="22"/>
        </w:rPr>
        <w:t>microcredential</w:t>
      </w:r>
      <w:proofErr w:type="spellEnd"/>
      <w:r w:rsidRPr="00BC3A7F">
        <w:rPr>
          <w:rStyle w:val="Strong"/>
          <w:sz w:val="22"/>
        </w:rPr>
        <w:t>, How You Can Use AI. The Hub is a</w:t>
      </w:r>
    </w:p>
    <w:p w14:paraId="732D27A8" w14:textId="77777777" w:rsidR="00BC3A7F" w:rsidRPr="00BC3A7F" w:rsidRDefault="00BC3A7F" w:rsidP="00BC3A7F">
      <w:pPr>
        <w:spacing w:after="200" w:line="276" w:lineRule="auto"/>
        <w:ind w:left="0" w:firstLine="0"/>
        <w:rPr>
          <w:rStyle w:val="Strong"/>
          <w:sz w:val="22"/>
        </w:rPr>
      </w:pPr>
      <w:r w:rsidRPr="00BC3A7F">
        <w:rPr>
          <w:rStyle w:val="Strong"/>
          <w:sz w:val="22"/>
        </w:rPr>
        <w:t>collection of carefully selected resources designed to support the UNT community</w:t>
      </w:r>
    </w:p>
    <w:p w14:paraId="26575BAF" w14:textId="77777777" w:rsidR="00BC3A7F" w:rsidRPr="00BC3A7F" w:rsidRDefault="00BC3A7F" w:rsidP="00BC3A7F">
      <w:pPr>
        <w:spacing w:after="200" w:line="276" w:lineRule="auto"/>
        <w:ind w:left="0" w:firstLine="0"/>
        <w:rPr>
          <w:rStyle w:val="Strong"/>
          <w:sz w:val="22"/>
        </w:rPr>
      </w:pPr>
      <w:r w:rsidRPr="00BC3A7F">
        <w:rPr>
          <w:rStyle w:val="Strong"/>
          <w:sz w:val="22"/>
        </w:rPr>
        <w:t>in navigating the rapidly changing landscape of GenAI in higher education.</w:t>
      </w:r>
    </w:p>
    <w:p w14:paraId="00650F3C" w14:textId="77777777" w:rsidR="00BC3A7F" w:rsidRPr="00BC3A7F" w:rsidRDefault="00BC3A7F" w:rsidP="00BC3A7F">
      <w:pPr>
        <w:spacing w:after="200" w:line="276" w:lineRule="auto"/>
        <w:ind w:left="0" w:firstLine="0"/>
        <w:rPr>
          <w:rStyle w:val="Strong"/>
          <w:sz w:val="22"/>
        </w:rPr>
      </w:pPr>
      <w:r w:rsidRPr="00BC3A7F">
        <w:rPr>
          <w:rStyle w:val="Strong"/>
          <w:sz w:val="22"/>
        </w:rPr>
        <w:t>The How You Can Use AI program is available to faculty, staff, and students,</w:t>
      </w:r>
    </w:p>
    <w:p w14:paraId="40062F4A" w14:textId="77777777" w:rsidR="00BC3A7F" w:rsidRPr="00BC3A7F" w:rsidRDefault="00BC3A7F" w:rsidP="00BC3A7F">
      <w:pPr>
        <w:spacing w:after="200" w:line="276" w:lineRule="auto"/>
        <w:ind w:left="0" w:firstLine="0"/>
        <w:rPr>
          <w:rStyle w:val="Strong"/>
          <w:sz w:val="22"/>
        </w:rPr>
      </w:pPr>
      <w:r w:rsidRPr="00BC3A7F">
        <w:rPr>
          <w:rStyle w:val="Strong"/>
          <w:sz w:val="22"/>
        </w:rPr>
        <w:t>providing critical skills for using GenAI responsibly and effectively. Participants will</w:t>
      </w:r>
    </w:p>
    <w:p w14:paraId="4850F018" w14:textId="77777777" w:rsidR="00BC3A7F" w:rsidRPr="00BC3A7F" w:rsidRDefault="00BC3A7F" w:rsidP="00BC3A7F">
      <w:pPr>
        <w:spacing w:after="200" w:line="276" w:lineRule="auto"/>
        <w:ind w:left="0" w:firstLine="0"/>
        <w:rPr>
          <w:rStyle w:val="Strong"/>
          <w:sz w:val="22"/>
        </w:rPr>
      </w:pPr>
      <w:r w:rsidRPr="00BC3A7F">
        <w:rPr>
          <w:rStyle w:val="Strong"/>
          <w:sz w:val="22"/>
        </w:rPr>
        <w:t>gain insights into ethical considerations, the distinction between appropriate and</w:t>
      </w:r>
    </w:p>
    <w:p w14:paraId="64179226" w14:textId="77777777" w:rsidR="00BC3A7F" w:rsidRPr="00BC3A7F" w:rsidRDefault="00BC3A7F" w:rsidP="00BC3A7F">
      <w:pPr>
        <w:spacing w:after="200" w:line="276" w:lineRule="auto"/>
        <w:ind w:left="0" w:firstLine="0"/>
        <w:rPr>
          <w:rStyle w:val="Strong"/>
          <w:sz w:val="22"/>
        </w:rPr>
      </w:pPr>
      <w:r w:rsidRPr="00BC3A7F">
        <w:rPr>
          <w:rStyle w:val="Strong"/>
          <w:sz w:val="22"/>
        </w:rPr>
        <w:t>inappropriate uses of GenAI, and practical strategies for leveraging these tools to</w:t>
      </w:r>
    </w:p>
    <w:p w14:paraId="774E95F1" w14:textId="77777777" w:rsidR="00BC3A7F" w:rsidRPr="00BC3A7F" w:rsidRDefault="00BC3A7F" w:rsidP="00BC3A7F">
      <w:pPr>
        <w:spacing w:after="200" w:line="276" w:lineRule="auto"/>
        <w:ind w:left="0" w:firstLine="0"/>
        <w:rPr>
          <w:rStyle w:val="Strong"/>
          <w:sz w:val="22"/>
        </w:rPr>
      </w:pPr>
      <w:r w:rsidRPr="00BC3A7F">
        <w:rPr>
          <w:rStyle w:val="Strong"/>
          <w:sz w:val="22"/>
        </w:rPr>
        <w:t>enhance academic success.</w:t>
      </w:r>
    </w:p>
    <w:p w14:paraId="1CDB2C19" w14:textId="77777777" w:rsidR="00BC3A7F" w:rsidRPr="00BC3A7F" w:rsidRDefault="00BC3A7F" w:rsidP="00BC3A7F">
      <w:pPr>
        <w:spacing w:after="200" w:line="276" w:lineRule="auto"/>
        <w:ind w:left="0" w:firstLine="0"/>
        <w:rPr>
          <w:rStyle w:val="Strong"/>
          <w:sz w:val="22"/>
        </w:rPr>
      </w:pPr>
      <w:r w:rsidRPr="00BC3A7F">
        <w:rPr>
          <w:rStyle w:val="Strong"/>
          <w:sz w:val="22"/>
        </w:rPr>
        <w:t>Upon completing How You Can Use AI, participants will be able to:</w:t>
      </w:r>
    </w:p>
    <w:p w14:paraId="1F378424" w14:textId="77777777" w:rsidR="00BC3A7F" w:rsidRPr="00BC3A7F" w:rsidRDefault="00BC3A7F" w:rsidP="00BC3A7F">
      <w:pPr>
        <w:spacing w:after="200" w:line="276" w:lineRule="auto"/>
        <w:ind w:left="0" w:firstLine="0"/>
        <w:rPr>
          <w:rStyle w:val="Strong"/>
          <w:sz w:val="22"/>
        </w:rPr>
      </w:pPr>
      <w:r w:rsidRPr="00BC3A7F">
        <w:rPr>
          <w:rStyle w:val="Strong"/>
          <w:sz w:val="22"/>
        </w:rPr>
        <w:t>• Understand how academic integrity policies apply to GenAI usage.</w:t>
      </w:r>
    </w:p>
    <w:p w14:paraId="2FD51060" w14:textId="77777777" w:rsidR="00BC3A7F" w:rsidRPr="00BC3A7F" w:rsidRDefault="00BC3A7F" w:rsidP="00BC3A7F">
      <w:pPr>
        <w:spacing w:after="200" w:line="276" w:lineRule="auto"/>
        <w:ind w:left="0" w:firstLine="0"/>
        <w:rPr>
          <w:rStyle w:val="Strong"/>
          <w:sz w:val="22"/>
        </w:rPr>
      </w:pPr>
      <w:r w:rsidRPr="00BC3A7F">
        <w:rPr>
          <w:rStyle w:val="Strong"/>
          <w:sz w:val="22"/>
        </w:rPr>
        <w:t>• Identify appropriate sources of information for developing course-specific</w:t>
      </w:r>
    </w:p>
    <w:p w14:paraId="1BE20EAA" w14:textId="77777777" w:rsidR="00BC3A7F" w:rsidRPr="00BC3A7F" w:rsidRDefault="00BC3A7F" w:rsidP="00BC3A7F">
      <w:pPr>
        <w:spacing w:after="200" w:line="276" w:lineRule="auto"/>
        <w:ind w:left="0" w:firstLine="0"/>
        <w:rPr>
          <w:rStyle w:val="Strong"/>
          <w:sz w:val="22"/>
        </w:rPr>
      </w:pPr>
      <w:r w:rsidRPr="00BC3A7F">
        <w:rPr>
          <w:rStyle w:val="Strong"/>
          <w:sz w:val="22"/>
        </w:rPr>
        <w:t>GenAI policies.</w:t>
      </w:r>
    </w:p>
    <w:p w14:paraId="4A5956CA" w14:textId="77777777" w:rsidR="00BC3A7F" w:rsidRPr="00BC3A7F" w:rsidRDefault="00BC3A7F" w:rsidP="00BC3A7F">
      <w:pPr>
        <w:spacing w:after="200" w:line="276" w:lineRule="auto"/>
        <w:ind w:left="0" w:firstLine="0"/>
        <w:rPr>
          <w:rStyle w:val="Strong"/>
          <w:sz w:val="22"/>
        </w:rPr>
      </w:pPr>
      <w:r w:rsidRPr="00BC3A7F">
        <w:rPr>
          <w:rStyle w:val="Strong"/>
          <w:sz w:val="22"/>
        </w:rPr>
        <w:t>• Apply basic principles of prompt engineering to improve the quality of GenAI</w:t>
      </w:r>
    </w:p>
    <w:p w14:paraId="606364B7" w14:textId="77777777" w:rsidR="00BC3A7F" w:rsidRPr="00BC3A7F" w:rsidRDefault="00BC3A7F" w:rsidP="00BC3A7F">
      <w:pPr>
        <w:spacing w:after="200" w:line="276" w:lineRule="auto"/>
        <w:ind w:left="0" w:firstLine="0"/>
        <w:rPr>
          <w:rStyle w:val="Strong"/>
          <w:sz w:val="22"/>
        </w:rPr>
      </w:pPr>
      <w:r w:rsidRPr="00BC3A7F">
        <w:rPr>
          <w:rStyle w:val="Strong"/>
          <w:sz w:val="22"/>
        </w:rPr>
        <w:t>interactions.</w:t>
      </w:r>
    </w:p>
    <w:p w14:paraId="259C42FF" w14:textId="601B9872" w:rsidR="00092AB4" w:rsidRDefault="00BC3A7F" w:rsidP="00BC3A7F">
      <w:pPr>
        <w:spacing w:after="200" w:line="276" w:lineRule="auto"/>
        <w:ind w:left="0" w:firstLine="0"/>
        <w:rPr>
          <w:rStyle w:val="Strong"/>
          <w:sz w:val="22"/>
        </w:rPr>
      </w:pPr>
      <w:r w:rsidRPr="00BC3A7F">
        <w:rPr>
          <w:rStyle w:val="Strong"/>
          <w:sz w:val="22"/>
        </w:rPr>
        <w:t>• Integrate GenAI tools to enhance and contextualize learning.</w:t>
      </w:r>
    </w:p>
    <w:p w14:paraId="0FC0F2B0" w14:textId="77777777" w:rsidR="00BC3A7F" w:rsidRDefault="00BC3A7F" w:rsidP="00A742B8">
      <w:pPr>
        <w:spacing w:after="200" w:line="276" w:lineRule="auto"/>
        <w:ind w:left="0" w:firstLine="0"/>
        <w:rPr>
          <w:rStyle w:val="Strong"/>
          <w:sz w:val="22"/>
        </w:rPr>
      </w:pPr>
    </w:p>
    <w:p w14:paraId="7B16FE7F" w14:textId="77777777" w:rsidR="000F1D03" w:rsidRDefault="000F1D03" w:rsidP="00A742B8">
      <w:pPr>
        <w:spacing w:after="200" w:line="276" w:lineRule="auto"/>
        <w:ind w:left="0" w:firstLine="0"/>
        <w:rPr>
          <w:rStyle w:val="Strong"/>
          <w:sz w:val="22"/>
        </w:rPr>
      </w:pPr>
    </w:p>
    <w:p w14:paraId="562740DF" w14:textId="77777777" w:rsidR="000F1D03" w:rsidRDefault="000F1D03" w:rsidP="00A742B8">
      <w:pPr>
        <w:spacing w:after="200" w:line="276" w:lineRule="auto"/>
        <w:ind w:left="0" w:firstLine="0"/>
        <w:rPr>
          <w:rStyle w:val="Strong"/>
          <w:sz w:val="22"/>
        </w:rPr>
      </w:pPr>
    </w:p>
    <w:p w14:paraId="5FA61C3F" w14:textId="3B86892D" w:rsidR="00BD671B" w:rsidRDefault="00BD671B" w:rsidP="00BD671B">
      <w:pPr>
        <w:spacing w:after="200" w:line="276" w:lineRule="auto"/>
        <w:ind w:left="0" w:firstLine="0"/>
        <w:jc w:val="center"/>
        <w:rPr>
          <w:rStyle w:val="Strong"/>
          <w:sz w:val="22"/>
        </w:rPr>
      </w:pPr>
      <w:r>
        <w:rPr>
          <w:rStyle w:val="Strong"/>
          <w:sz w:val="22"/>
        </w:rPr>
        <w:lastRenderedPageBreak/>
        <w:t xml:space="preserve">Tentative Weekly </w:t>
      </w:r>
      <w:r w:rsidRPr="00E970B2">
        <w:rPr>
          <w:rStyle w:val="Strong"/>
          <w:sz w:val="22"/>
        </w:rPr>
        <w:t>Course Schedule</w:t>
      </w:r>
    </w:p>
    <w:p w14:paraId="1F8D2E57" w14:textId="77777777" w:rsidR="00AD0F7B" w:rsidRDefault="00210064" w:rsidP="00BD671B">
      <w:pPr>
        <w:spacing w:after="200" w:line="276" w:lineRule="auto"/>
        <w:ind w:left="0" w:firstLine="0"/>
        <w:jc w:val="center"/>
        <w:rPr>
          <w:rStyle w:val="Strong"/>
          <w:sz w:val="22"/>
        </w:rPr>
      </w:pPr>
      <w:r>
        <w:rPr>
          <w:rStyle w:val="Strong"/>
          <w:sz w:val="22"/>
        </w:rPr>
        <w:t>HMGT 4300.501</w:t>
      </w:r>
    </w:p>
    <w:p w14:paraId="02967D2C" w14:textId="534386F7" w:rsidR="00BD671B" w:rsidRDefault="00210064" w:rsidP="00BD671B">
      <w:pPr>
        <w:spacing w:after="200" w:line="276" w:lineRule="auto"/>
        <w:ind w:left="0" w:firstLine="0"/>
        <w:jc w:val="center"/>
        <w:rPr>
          <w:rStyle w:val="Strong"/>
          <w:sz w:val="22"/>
        </w:rPr>
      </w:pPr>
      <w:r>
        <w:rPr>
          <w:rStyle w:val="Strong"/>
          <w:sz w:val="22"/>
        </w:rPr>
        <w:t xml:space="preserve"> </w:t>
      </w:r>
      <w:r w:rsidR="001F5714">
        <w:rPr>
          <w:rStyle w:val="Strong"/>
          <w:sz w:val="22"/>
        </w:rPr>
        <w:t>Spring 2026</w:t>
      </w:r>
    </w:p>
    <w:p w14:paraId="624CC41E" w14:textId="77777777" w:rsidR="00BD671B" w:rsidRPr="00A55F79" w:rsidRDefault="00BD671B" w:rsidP="00BD671B">
      <w:pPr>
        <w:widowControl w:val="0"/>
        <w:autoSpaceDE w:val="0"/>
        <w:autoSpaceDN w:val="0"/>
        <w:adjustRightInd w:val="0"/>
        <w:ind w:left="0" w:firstLine="0"/>
        <w:jc w:val="center"/>
        <w:rPr>
          <w:rFonts w:eastAsia="Times New Roman" w:cs="Arial"/>
          <w:szCs w:val="24"/>
        </w:rPr>
      </w:pPr>
    </w:p>
    <w:tbl>
      <w:tblPr>
        <w:tblStyle w:val="TableGrid2"/>
        <w:tblW w:w="5246" w:type="pct"/>
        <w:tblInd w:w="-185" w:type="dxa"/>
        <w:tblLook w:val="04A0" w:firstRow="1" w:lastRow="0" w:firstColumn="1" w:lastColumn="0" w:noHBand="0" w:noVBand="1"/>
      </w:tblPr>
      <w:tblGrid>
        <w:gridCol w:w="706"/>
        <w:gridCol w:w="1468"/>
        <w:gridCol w:w="5068"/>
        <w:gridCol w:w="1958"/>
        <w:gridCol w:w="1214"/>
      </w:tblGrid>
      <w:tr w:rsidR="00BD671B" w:rsidRPr="00A55F79" w14:paraId="5011AE55" w14:textId="77777777" w:rsidTr="001467A7">
        <w:trPr>
          <w:trHeight w:val="288"/>
        </w:trPr>
        <w:tc>
          <w:tcPr>
            <w:tcW w:w="339" w:type="pct"/>
            <w:tcBorders>
              <w:bottom w:val="single" w:sz="4" w:space="0" w:color="auto"/>
            </w:tcBorders>
          </w:tcPr>
          <w:p w14:paraId="360CA983" w14:textId="77777777"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Week</w:t>
            </w:r>
          </w:p>
        </w:tc>
        <w:tc>
          <w:tcPr>
            <w:tcW w:w="705" w:type="pct"/>
            <w:tcBorders>
              <w:bottom w:val="single" w:sz="4" w:space="0" w:color="auto"/>
            </w:tcBorders>
          </w:tcPr>
          <w:p w14:paraId="1ECFE5AD" w14:textId="77777777" w:rsidR="00BD671B" w:rsidRPr="00A55F79" w:rsidRDefault="00BD671B" w:rsidP="00183E65">
            <w:pPr>
              <w:widowControl w:val="0"/>
              <w:autoSpaceDE w:val="0"/>
              <w:autoSpaceDN w:val="0"/>
              <w:adjustRightInd w:val="0"/>
              <w:jc w:val="center"/>
              <w:rPr>
                <w:rFonts w:eastAsia="Times New Roman" w:cs="Arial"/>
                <w:b/>
                <w:szCs w:val="24"/>
              </w:rPr>
            </w:pPr>
            <w:r w:rsidRPr="00A55F79">
              <w:rPr>
                <w:rFonts w:eastAsia="Times New Roman" w:cs="Arial"/>
                <w:b/>
                <w:szCs w:val="24"/>
              </w:rPr>
              <w:t>Date</w:t>
            </w:r>
          </w:p>
        </w:tc>
        <w:tc>
          <w:tcPr>
            <w:tcW w:w="2433" w:type="pct"/>
          </w:tcPr>
          <w:p w14:paraId="28AAE495" w14:textId="77777777" w:rsidR="00BD671B" w:rsidRPr="00A55F79" w:rsidRDefault="00BD671B" w:rsidP="00183E65">
            <w:pPr>
              <w:widowControl w:val="0"/>
              <w:autoSpaceDE w:val="0"/>
              <w:autoSpaceDN w:val="0"/>
              <w:adjustRightInd w:val="0"/>
              <w:jc w:val="center"/>
              <w:rPr>
                <w:rFonts w:eastAsia="Times New Roman" w:cs="Arial"/>
                <w:b/>
                <w:szCs w:val="24"/>
              </w:rPr>
            </w:pPr>
            <w:r w:rsidRPr="00A55F79">
              <w:rPr>
                <w:rFonts w:eastAsia="Times New Roman" w:cs="Arial"/>
                <w:b/>
                <w:szCs w:val="24"/>
              </w:rPr>
              <w:t>TOPIC</w:t>
            </w:r>
          </w:p>
        </w:tc>
        <w:tc>
          <w:tcPr>
            <w:tcW w:w="940" w:type="pct"/>
          </w:tcPr>
          <w:p w14:paraId="3F0FED96" w14:textId="77777777" w:rsidR="00BD671B" w:rsidRPr="00A55F79" w:rsidRDefault="00BD671B" w:rsidP="00183E65">
            <w:pPr>
              <w:widowControl w:val="0"/>
              <w:autoSpaceDE w:val="0"/>
              <w:autoSpaceDN w:val="0"/>
              <w:adjustRightInd w:val="0"/>
              <w:jc w:val="center"/>
              <w:rPr>
                <w:rFonts w:eastAsia="Times New Roman" w:cs="Arial"/>
                <w:b/>
                <w:szCs w:val="24"/>
              </w:rPr>
            </w:pPr>
            <w:r w:rsidRPr="00A55F79">
              <w:rPr>
                <w:rFonts w:eastAsia="Times New Roman" w:cs="Arial"/>
                <w:b/>
                <w:szCs w:val="24"/>
              </w:rPr>
              <w:t>READING</w:t>
            </w:r>
          </w:p>
        </w:tc>
        <w:tc>
          <w:tcPr>
            <w:tcW w:w="583" w:type="pct"/>
          </w:tcPr>
          <w:p w14:paraId="611A7BF1" w14:textId="77777777"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Quizzes</w:t>
            </w:r>
          </w:p>
        </w:tc>
      </w:tr>
      <w:tr w:rsidR="00BD671B" w:rsidRPr="00A55F79" w14:paraId="49D5EC2A" w14:textId="77777777" w:rsidTr="001467A7">
        <w:trPr>
          <w:trHeight w:val="288"/>
        </w:trPr>
        <w:tc>
          <w:tcPr>
            <w:tcW w:w="339" w:type="pct"/>
            <w:tcBorders>
              <w:bottom w:val="nil"/>
            </w:tcBorders>
          </w:tcPr>
          <w:p w14:paraId="5159CE4A"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b/>
                <w:szCs w:val="24"/>
              </w:rPr>
              <w:t>1</w:t>
            </w:r>
          </w:p>
        </w:tc>
        <w:tc>
          <w:tcPr>
            <w:tcW w:w="705" w:type="pct"/>
            <w:tcBorders>
              <w:bottom w:val="nil"/>
            </w:tcBorders>
          </w:tcPr>
          <w:p w14:paraId="7D4BDDCC" w14:textId="1DC4E6EC" w:rsidR="00BD671B" w:rsidRPr="00A55F79" w:rsidRDefault="00CD519D" w:rsidP="00183E65">
            <w:pPr>
              <w:widowControl w:val="0"/>
              <w:autoSpaceDE w:val="0"/>
              <w:autoSpaceDN w:val="0"/>
              <w:adjustRightInd w:val="0"/>
              <w:rPr>
                <w:rFonts w:eastAsia="Times New Roman" w:cs="Arial"/>
                <w:szCs w:val="24"/>
              </w:rPr>
            </w:pPr>
            <w:r>
              <w:rPr>
                <w:rFonts w:eastAsia="Times New Roman" w:cs="Arial"/>
                <w:szCs w:val="24"/>
              </w:rPr>
              <w:t>January 13</w:t>
            </w:r>
          </w:p>
        </w:tc>
        <w:tc>
          <w:tcPr>
            <w:tcW w:w="2433" w:type="pct"/>
          </w:tcPr>
          <w:p w14:paraId="6288D10B" w14:textId="6A305921"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 xml:space="preserve">Introduction to HMGT 4300 </w:t>
            </w:r>
            <w:r w:rsidR="00E37B08">
              <w:rPr>
                <w:rFonts w:eastAsia="Times New Roman" w:cs="Arial"/>
                <w:szCs w:val="24"/>
              </w:rPr>
              <w:t>– In Class</w:t>
            </w:r>
          </w:p>
        </w:tc>
        <w:tc>
          <w:tcPr>
            <w:tcW w:w="940" w:type="pct"/>
          </w:tcPr>
          <w:p w14:paraId="35C88F9A" w14:textId="77777777" w:rsidR="00BD671B" w:rsidRPr="00A55F79" w:rsidRDefault="00BD671B" w:rsidP="00183E65">
            <w:pPr>
              <w:widowControl w:val="0"/>
              <w:autoSpaceDE w:val="0"/>
              <w:autoSpaceDN w:val="0"/>
              <w:adjustRightInd w:val="0"/>
              <w:rPr>
                <w:rFonts w:eastAsia="Times New Roman" w:cs="Arial"/>
                <w:szCs w:val="24"/>
              </w:rPr>
            </w:pPr>
          </w:p>
        </w:tc>
        <w:tc>
          <w:tcPr>
            <w:tcW w:w="583" w:type="pct"/>
            <w:tcBorders>
              <w:bottom w:val="single" w:sz="4" w:space="0" w:color="auto"/>
            </w:tcBorders>
          </w:tcPr>
          <w:p w14:paraId="6A39E368"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45B24934" w14:textId="77777777" w:rsidTr="001467A7">
        <w:trPr>
          <w:trHeight w:val="288"/>
        </w:trPr>
        <w:tc>
          <w:tcPr>
            <w:tcW w:w="339" w:type="pct"/>
            <w:tcBorders>
              <w:top w:val="nil"/>
              <w:bottom w:val="single" w:sz="4" w:space="0" w:color="auto"/>
            </w:tcBorders>
          </w:tcPr>
          <w:p w14:paraId="2ED1E9DD" w14:textId="58ED7F8D" w:rsidR="00BD671B" w:rsidRPr="00A55F79" w:rsidRDefault="00BD671B" w:rsidP="00183E65">
            <w:pPr>
              <w:widowControl w:val="0"/>
              <w:autoSpaceDE w:val="0"/>
              <w:autoSpaceDN w:val="0"/>
              <w:adjustRightInd w:val="0"/>
              <w:rPr>
                <w:rFonts w:eastAsia="Times New Roman" w:cs="Arial"/>
                <w:b/>
                <w:szCs w:val="24"/>
              </w:rPr>
            </w:pPr>
          </w:p>
        </w:tc>
        <w:tc>
          <w:tcPr>
            <w:tcW w:w="705" w:type="pct"/>
            <w:tcBorders>
              <w:top w:val="nil"/>
              <w:bottom w:val="single" w:sz="4" w:space="0" w:color="auto"/>
            </w:tcBorders>
          </w:tcPr>
          <w:p w14:paraId="46059E9F" w14:textId="77777777"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60A323B5"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Introduction to Wine</w:t>
            </w:r>
          </w:p>
        </w:tc>
        <w:tc>
          <w:tcPr>
            <w:tcW w:w="940" w:type="pct"/>
          </w:tcPr>
          <w:p w14:paraId="6D9DD0CF"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1</w:t>
            </w:r>
          </w:p>
        </w:tc>
        <w:tc>
          <w:tcPr>
            <w:tcW w:w="583" w:type="pct"/>
            <w:tcBorders>
              <w:bottom w:val="single" w:sz="4" w:space="0" w:color="auto"/>
            </w:tcBorders>
          </w:tcPr>
          <w:p w14:paraId="5A609147" w14:textId="7B9B3987" w:rsidR="00BD671B" w:rsidRPr="00A55F79" w:rsidRDefault="001423FA" w:rsidP="00183E65">
            <w:pPr>
              <w:widowControl w:val="0"/>
              <w:autoSpaceDE w:val="0"/>
              <w:autoSpaceDN w:val="0"/>
              <w:adjustRightInd w:val="0"/>
              <w:rPr>
                <w:rFonts w:eastAsia="Times New Roman" w:cs="Arial"/>
                <w:szCs w:val="24"/>
              </w:rPr>
            </w:pPr>
            <w:r>
              <w:rPr>
                <w:rFonts w:eastAsia="Times New Roman" w:cs="Arial"/>
                <w:szCs w:val="24"/>
              </w:rPr>
              <w:t>Quiz 1</w:t>
            </w:r>
          </w:p>
        </w:tc>
      </w:tr>
      <w:tr w:rsidR="00BD671B" w:rsidRPr="00A55F79" w14:paraId="24191116" w14:textId="77777777" w:rsidTr="001467A7">
        <w:trPr>
          <w:trHeight w:val="288"/>
        </w:trPr>
        <w:tc>
          <w:tcPr>
            <w:tcW w:w="339" w:type="pct"/>
            <w:tcBorders>
              <w:bottom w:val="nil"/>
            </w:tcBorders>
          </w:tcPr>
          <w:p w14:paraId="63AF25C2" w14:textId="77777777"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2</w:t>
            </w:r>
          </w:p>
        </w:tc>
        <w:tc>
          <w:tcPr>
            <w:tcW w:w="705" w:type="pct"/>
            <w:tcBorders>
              <w:bottom w:val="nil"/>
            </w:tcBorders>
          </w:tcPr>
          <w:p w14:paraId="51486375" w14:textId="2D00991D" w:rsidR="00BD671B" w:rsidRPr="00A55F79" w:rsidRDefault="006139EE" w:rsidP="00183E65">
            <w:pPr>
              <w:widowControl w:val="0"/>
              <w:autoSpaceDE w:val="0"/>
              <w:autoSpaceDN w:val="0"/>
              <w:adjustRightInd w:val="0"/>
              <w:rPr>
                <w:rFonts w:eastAsia="Times New Roman" w:cs="Arial"/>
                <w:szCs w:val="24"/>
              </w:rPr>
            </w:pPr>
            <w:r>
              <w:rPr>
                <w:rFonts w:eastAsia="Times New Roman" w:cs="Arial"/>
                <w:szCs w:val="24"/>
              </w:rPr>
              <w:t>January 20</w:t>
            </w:r>
          </w:p>
        </w:tc>
        <w:tc>
          <w:tcPr>
            <w:tcW w:w="2433" w:type="pct"/>
          </w:tcPr>
          <w:p w14:paraId="611C737E" w14:textId="51015049" w:rsidR="00BD671B" w:rsidRPr="00A55F79" w:rsidRDefault="00BD671B" w:rsidP="00183E65">
            <w:pPr>
              <w:widowControl w:val="0"/>
              <w:autoSpaceDE w:val="0"/>
              <w:autoSpaceDN w:val="0"/>
              <w:adjustRightInd w:val="0"/>
              <w:rPr>
                <w:rFonts w:eastAsia="Times New Roman" w:cs="Arial"/>
                <w:b/>
                <w:bCs/>
                <w:i/>
                <w:iCs/>
              </w:rPr>
            </w:pPr>
            <w:r w:rsidRPr="00A55F79">
              <w:rPr>
                <w:rFonts w:eastAsia="Times New Roman" w:cs="Arial"/>
                <w:szCs w:val="24"/>
              </w:rPr>
              <w:t>Wine Grape Varieties</w:t>
            </w:r>
            <w:r w:rsidR="00E37B08">
              <w:rPr>
                <w:rFonts w:eastAsia="Times New Roman" w:cs="Arial"/>
                <w:szCs w:val="24"/>
              </w:rPr>
              <w:t xml:space="preserve"> – In Class</w:t>
            </w:r>
          </w:p>
        </w:tc>
        <w:tc>
          <w:tcPr>
            <w:tcW w:w="940" w:type="pct"/>
          </w:tcPr>
          <w:p w14:paraId="1B878982" w14:textId="6270F251" w:rsidR="00BD671B" w:rsidRPr="00A55F79" w:rsidRDefault="00210064" w:rsidP="00183E65">
            <w:pPr>
              <w:widowControl w:val="0"/>
              <w:autoSpaceDE w:val="0"/>
              <w:autoSpaceDN w:val="0"/>
              <w:adjustRightInd w:val="0"/>
              <w:rPr>
                <w:rFonts w:eastAsia="Times New Roman" w:cs="Arial"/>
                <w:szCs w:val="24"/>
              </w:rPr>
            </w:pPr>
            <w:r>
              <w:rPr>
                <w:rFonts w:eastAsia="Times New Roman" w:cs="Arial"/>
                <w:szCs w:val="24"/>
              </w:rPr>
              <w:t>Chapter 5</w:t>
            </w:r>
          </w:p>
        </w:tc>
        <w:tc>
          <w:tcPr>
            <w:tcW w:w="583" w:type="pct"/>
            <w:tcBorders>
              <w:top w:val="single" w:sz="4" w:space="0" w:color="auto"/>
              <w:bottom w:val="nil"/>
            </w:tcBorders>
          </w:tcPr>
          <w:p w14:paraId="39B306CF" w14:textId="67092DC2" w:rsidR="00BD671B" w:rsidRPr="00A55F79" w:rsidRDefault="001423FA" w:rsidP="00183E65">
            <w:pPr>
              <w:widowControl w:val="0"/>
              <w:autoSpaceDE w:val="0"/>
              <w:autoSpaceDN w:val="0"/>
              <w:adjustRightInd w:val="0"/>
              <w:rPr>
                <w:rFonts w:eastAsia="Times New Roman" w:cs="Arial"/>
                <w:szCs w:val="24"/>
              </w:rPr>
            </w:pPr>
            <w:r>
              <w:rPr>
                <w:rFonts w:eastAsia="Times New Roman" w:cs="Arial"/>
                <w:szCs w:val="24"/>
              </w:rPr>
              <w:t xml:space="preserve"> </w:t>
            </w:r>
          </w:p>
        </w:tc>
      </w:tr>
      <w:tr w:rsidR="00BD671B" w:rsidRPr="00A55F79" w14:paraId="44BC46C4" w14:textId="77777777" w:rsidTr="001467A7">
        <w:trPr>
          <w:trHeight w:val="288"/>
        </w:trPr>
        <w:tc>
          <w:tcPr>
            <w:tcW w:w="339" w:type="pct"/>
            <w:tcBorders>
              <w:top w:val="nil"/>
              <w:bottom w:val="single" w:sz="4" w:space="0" w:color="auto"/>
            </w:tcBorders>
          </w:tcPr>
          <w:p w14:paraId="70B14352" w14:textId="2A432A80" w:rsidR="00BD671B" w:rsidRPr="00A55F79" w:rsidRDefault="00BD671B" w:rsidP="00183E65">
            <w:pPr>
              <w:widowControl w:val="0"/>
              <w:autoSpaceDE w:val="0"/>
              <w:autoSpaceDN w:val="0"/>
              <w:adjustRightInd w:val="0"/>
              <w:rPr>
                <w:rFonts w:eastAsia="Times New Roman" w:cs="Arial"/>
                <w:szCs w:val="24"/>
              </w:rPr>
            </w:pPr>
          </w:p>
        </w:tc>
        <w:tc>
          <w:tcPr>
            <w:tcW w:w="705" w:type="pct"/>
            <w:tcBorders>
              <w:top w:val="nil"/>
              <w:bottom w:val="single" w:sz="4" w:space="0" w:color="auto"/>
            </w:tcBorders>
          </w:tcPr>
          <w:p w14:paraId="5B7081D2" w14:textId="77777777"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063137D3"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Factors Affecting Wine Style &amp; Quality</w:t>
            </w:r>
          </w:p>
        </w:tc>
        <w:tc>
          <w:tcPr>
            <w:tcW w:w="940" w:type="pct"/>
          </w:tcPr>
          <w:p w14:paraId="293747A9"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3, 4</w:t>
            </w:r>
          </w:p>
        </w:tc>
        <w:tc>
          <w:tcPr>
            <w:tcW w:w="583" w:type="pct"/>
            <w:tcBorders>
              <w:top w:val="nil"/>
              <w:bottom w:val="single" w:sz="4" w:space="0" w:color="auto"/>
            </w:tcBorders>
          </w:tcPr>
          <w:p w14:paraId="48C4E61A" w14:textId="2DA9D2CF" w:rsidR="00BD671B" w:rsidRPr="00A55F79" w:rsidRDefault="001423FA" w:rsidP="00183E65">
            <w:pPr>
              <w:widowControl w:val="0"/>
              <w:autoSpaceDE w:val="0"/>
              <w:autoSpaceDN w:val="0"/>
              <w:adjustRightInd w:val="0"/>
              <w:rPr>
                <w:rFonts w:eastAsia="Times New Roman" w:cs="Arial"/>
                <w:szCs w:val="24"/>
              </w:rPr>
            </w:pPr>
            <w:r>
              <w:rPr>
                <w:rFonts w:eastAsia="Times New Roman" w:cs="Arial"/>
                <w:szCs w:val="24"/>
              </w:rPr>
              <w:t>Quiz 2</w:t>
            </w:r>
          </w:p>
        </w:tc>
      </w:tr>
      <w:tr w:rsidR="00BD671B" w:rsidRPr="00A55F79" w14:paraId="4E2800D4" w14:textId="77777777" w:rsidTr="001467A7">
        <w:trPr>
          <w:trHeight w:val="288"/>
        </w:trPr>
        <w:tc>
          <w:tcPr>
            <w:tcW w:w="339" w:type="pct"/>
            <w:tcBorders>
              <w:bottom w:val="nil"/>
            </w:tcBorders>
          </w:tcPr>
          <w:p w14:paraId="05F3A672" w14:textId="77777777"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3</w:t>
            </w:r>
          </w:p>
        </w:tc>
        <w:tc>
          <w:tcPr>
            <w:tcW w:w="705" w:type="pct"/>
            <w:tcBorders>
              <w:bottom w:val="nil"/>
            </w:tcBorders>
          </w:tcPr>
          <w:p w14:paraId="6F4523B3" w14:textId="4693AD8C" w:rsidR="00BD671B" w:rsidRPr="00A55F79" w:rsidRDefault="006139EE" w:rsidP="00183E65">
            <w:pPr>
              <w:widowControl w:val="0"/>
              <w:autoSpaceDE w:val="0"/>
              <w:autoSpaceDN w:val="0"/>
              <w:adjustRightInd w:val="0"/>
              <w:rPr>
                <w:rFonts w:eastAsia="Times New Roman" w:cs="Arial"/>
                <w:szCs w:val="24"/>
              </w:rPr>
            </w:pPr>
            <w:r>
              <w:rPr>
                <w:rFonts w:eastAsia="Times New Roman" w:cs="Arial"/>
                <w:szCs w:val="24"/>
              </w:rPr>
              <w:t>January 27</w:t>
            </w:r>
          </w:p>
        </w:tc>
        <w:tc>
          <w:tcPr>
            <w:tcW w:w="2433" w:type="pct"/>
          </w:tcPr>
          <w:p w14:paraId="4A778463" w14:textId="77777777" w:rsidR="00BD671B" w:rsidRPr="00852AD1" w:rsidRDefault="00BD671B" w:rsidP="00183E65">
            <w:pPr>
              <w:widowControl w:val="0"/>
              <w:autoSpaceDE w:val="0"/>
              <w:autoSpaceDN w:val="0"/>
              <w:adjustRightInd w:val="0"/>
              <w:rPr>
                <w:rFonts w:eastAsia="Times New Roman" w:cs="Arial"/>
                <w:szCs w:val="24"/>
              </w:rPr>
            </w:pPr>
            <w:r>
              <w:rPr>
                <w:rFonts w:eastAsia="Times New Roman" w:cs="Arial"/>
                <w:szCs w:val="24"/>
              </w:rPr>
              <w:t>Food &amp; Wine Pairing, Alcoholism</w:t>
            </w:r>
          </w:p>
        </w:tc>
        <w:tc>
          <w:tcPr>
            <w:tcW w:w="940" w:type="pct"/>
          </w:tcPr>
          <w:p w14:paraId="661E9544"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w:t>
            </w:r>
            <w:r>
              <w:rPr>
                <w:rFonts w:eastAsia="Times New Roman" w:cs="Arial"/>
                <w:szCs w:val="24"/>
              </w:rPr>
              <w:t>s</w:t>
            </w:r>
            <w:r w:rsidRPr="00A55F79">
              <w:rPr>
                <w:rFonts w:eastAsia="Times New Roman" w:cs="Arial"/>
                <w:szCs w:val="24"/>
              </w:rPr>
              <w:t xml:space="preserve"> 5</w:t>
            </w:r>
            <w:r>
              <w:rPr>
                <w:rFonts w:eastAsia="Times New Roman" w:cs="Arial"/>
                <w:szCs w:val="24"/>
              </w:rPr>
              <w:t xml:space="preserve"> &amp; 6</w:t>
            </w:r>
          </w:p>
        </w:tc>
        <w:tc>
          <w:tcPr>
            <w:tcW w:w="583" w:type="pct"/>
            <w:tcBorders>
              <w:top w:val="single" w:sz="4" w:space="0" w:color="auto"/>
              <w:bottom w:val="nil"/>
            </w:tcBorders>
          </w:tcPr>
          <w:p w14:paraId="3E514099" w14:textId="2FA3DDD8"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61502E4B" w14:textId="77777777" w:rsidTr="001467A7">
        <w:trPr>
          <w:trHeight w:val="288"/>
        </w:trPr>
        <w:tc>
          <w:tcPr>
            <w:tcW w:w="339" w:type="pct"/>
            <w:tcBorders>
              <w:top w:val="nil"/>
              <w:bottom w:val="single" w:sz="4" w:space="0" w:color="auto"/>
            </w:tcBorders>
          </w:tcPr>
          <w:p w14:paraId="6FB49749" w14:textId="6DC24804" w:rsidR="00BD671B" w:rsidRPr="00A55F79" w:rsidRDefault="00BD671B" w:rsidP="00183E65">
            <w:pPr>
              <w:widowControl w:val="0"/>
              <w:autoSpaceDE w:val="0"/>
              <w:autoSpaceDN w:val="0"/>
              <w:adjustRightInd w:val="0"/>
              <w:rPr>
                <w:rFonts w:eastAsia="Times New Roman" w:cs="Arial"/>
                <w:szCs w:val="24"/>
              </w:rPr>
            </w:pPr>
          </w:p>
        </w:tc>
        <w:tc>
          <w:tcPr>
            <w:tcW w:w="705" w:type="pct"/>
            <w:tcBorders>
              <w:top w:val="nil"/>
              <w:bottom w:val="single" w:sz="4" w:space="0" w:color="auto"/>
            </w:tcBorders>
          </w:tcPr>
          <w:p w14:paraId="7E1CB64A" w14:textId="77777777"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2E8A2EF1" w14:textId="6AA08700" w:rsidR="00BD671B" w:rsidRPr="00A55F79" w:rsidRDefault="00BD671B" w:rsidP="00183E65">
            <w:pPr>
              <w:widowControl w:val="0"/>
              <w:autoSpaceDE w:val="0"/>
              <w:autoSpaceDN w:val="0"/>
              <w:adjustRightInd w:val="0"/>
              <w:rPr>
                <w:rFonts w:eastAsia="Times New Roman" w:cs="Arial"/>
                <w:szCs w:val="24"/>
              </w:rPr>
            </w:pPr>
            <w:r>
              <w:rPr>
                <w:rFonts w:eastAsia="Times New Roman" w:cs="Arial"/>
                <w:szCs w:val="24"/>
              </w:rPr>
              <w:t>Systematic Approach to Tasting</w:t>
            </w:r>
            <w:r w:rsidR="00E37B08">
              <w:rPr>
                <w:rFonts w:eastAsia="Times New Roman" w:cs="Arial"/>
                <w:szCs w:val="24"/>
              </w:rPr>
              <w:t xml:space="preserve"> – In Class</w:t>
            </w:r>
          </w:p>
        </w:tc>
        <w:tc>
          <w:tcPr>
            <w:tcW w:w="940" w:type="pct"/>
          </w:tcPr>
          <w:p w14:paraId="0637A959" w14:textId="5B0B1555" w:rsidR="00BD671B" w:rsidRPr="00A55F79" w:rsidRDefault="004B1175" w:rsidP="00183E65">
            <w:pPr>
              <w:widowControl w:val="0"/>
              <w:autoSpaceDE w:val="0"/>
              <w:autoSpaceDN w:val="0"/>
              <w:adjustRightInd w:val="0"/>
              <w:rPr>
                <w:rFonts w:eastAsia="Times New Roman" w:cs="Arial"/>
                <w:szCs w:val="24"/>
              </w:rPr>
            </w:pPr>
            <w:r>
              <w:rPr>
                <w:rFonts w:eastAsia="Times New Roman" w:cs="Arial"/>
                <w:szCs w:val="24"/>
              </w:rPr>
              <w:t>Chapters 7 &amp; 8</w:t>
            </w:r>
          </w:p>
        </w:tc>
        <w:tc>
          <w:tcPr>
            <w:tcW w:w="583" w:type="pct"/>
            <w:tcBorders>
              <w:top w:val="nil"/>
            </w:tcBorders>
          </w:tcPr>
          <w:p w14:paraId="20686DFC"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3</w:t>
            </w:r>
          </w:p>
        </w:tc>
      </w:tr>
      <w:tr w:rsidR="00BD671B" w:rsidRPr="00A55F79" w14:paraId="1189971B" w14:textId="77777777" w:rsidTr="001467A7">
        <w:trPr>
          <w:trHeight w:val="288"/>
        </w:trPr>
        <w:tc>
          <w:tcPr>
            <w:tcW w:w="339" w:type="pct"/>
            <w:tcBorders>
              <w:bottom w:val="nil"/>
            </w:tcBorders>
          </w:tcPr>
          <w:p w14:paraId="5C0CD39A"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b/>
                <w:szCs w:val="24"/>
              </w:rPr>
              <w:t>4</w:t>
            </w:r>
          </w:p>
        </w:tc>
        <w:tc>
          <w:tcPr>
            <w:tcW w:w="705" w:type="pct"/>
            <w:tcBorders>
              <w:bottom w:val="nil"/>
            </w:tcBorders>
          </w:tcPr>
          <w:p w14:paraId="731EAB69" w14:textId="22351DAD" w:rsidR="00BD671B" w:rsidRPr="00A55F79" w:rsidRDefault="006139EE" w:rsidP="00183E65">
            <w:pPr>
              <w:widowControl w:val="0"/>
              <w:autoSpaceDE w:val="0"/>
              <w:autoSpaceDN w:val="0"/>
              <w:adjustRightInd w:val="0"/>
              <w:rPr>
                <w:rFonts w:eastAsia="Times New Roman" w:cs="Arial"/>
                <w:szCs w:val="24"/>
              </w:rPr>
            </w:pPr>
            <w:r>
              <w:rPr>
                <w:rFonts w:eastAsia="Times New Roman" w:cs="Arial"/>
                <w:szCs w:val="24"/>
              </w:rPr>
              <w:t>February</w:t>
            </w:r>
            <w:r w:rsidR="00704557">
              <w:rPr>
                <w:rFonts w:eastAsia="Times New Roman" w:cs="Arial"/>
                <w:szCs w:val="24"/>
              </w:rPr>
              <w:t xml:space="preserve"> 3</w:t>
            </w:r>
          </w:p>
        </w:tc>
        <w:tc>
          <w:tcPr>
            <w:tcW w:w="2433" w:type="pct"/>
          </w:tcPr>
          <w:p w14:paraId="7AA2CDA2" w14:textId="53CCE966"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Wines of France</w:t>
            </w:r>
            <w:r w:rsidR="009F2BFB">
              <w:rPr>
                <w:rFonts w:eastAsia="Times New Roman" w:cs="Arial"/>
                <w:szCs w:val="24"/>
              </w:rPr>
              <w:t xml:space="preserve"> with Tastings</w:t>
            </w:r>
          </w:p>
        </w:tc>
        <w:tc>
          <w:tcPr>
            <w:tcW w:w="940" w:type="pct"/>
          </w:tcPr>
          <w:p w14:paraId="52B7AEAB"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9</w:t>
            </w:r>
          </w:p>
        </w:tc>
        <w:tc>
          <w:tcPr>
            <w:tcW w:w="583" w:type="pct"/>
          </w:tcPr>
          <w:p w14:paraId="6BB4C8D5" w14:textId="7F192407" w:rsidR="00BD671B" w:rsidRPr="00A55F79" w:rsidRDefault="009F2BFB" w:rsidP="00183E65">
            <w:pPr>
              <w:widowControl w:val="0"/>
              <w:autoSpaceDE w:val="0"/>
              <w:autoSpaceDN w:val="0"/>
              <w:adjustRightInd w:val="0"/>
              <w:rPr>
                <w:rFonts w:eastAsia="Times New Roman" w:cs="Arial"/>
                <w:szCs w:val="24"/>
              </w:rPr>
            </w:pPr>
            <w:r>
              <w:rPr>
                <w:rFonts w:eastAsia="Times New Roman" w:cs="Arial"/>
                <w:szCs w:val="24"/>
              </w:rPr>
              <w:t>Quiz 4</w:t>
            </w:r>
          </w:p>
        </w:tc>
      </w:tr>
      <w:tr w:rsidR="00BD671B" w:rsidRPr="00A55F79" w14:paraId="2A76B8C3" w14:textId="77777777" w:rsidTr="001467A7">
        <w:trPr>
          <w:trHeight w:val="288"/>
        </w:trPr>
        <w:tc>
          <w:tcPr>
            <w:tcW w:w="339" w:type="pct"/>
            <w:tcBorders>
              <w:top w:val="nil"/>
              <w:bottom w:val="single" w:sz="4" w:space="0" w:color="auto"/>
            </w:tcBorders>
          </w:tcPr>
          <w:p w14:paraId="6676A6DF" w14:textId="5151A149" w:rsidR="00BD671B" w:rsidRPr="00A55F79" w:rsidRDefault="00BD671B" w:rsidP="00183E65">
            <w:pPr>
              <w:widowControl w:val="0"/>
              <w:autoSpaceDE w:val="0"/>
              <w:autoSpaceDN w:val="0"/>
              <w:adjustRightInd w:val="0"/>
              <w:rPr>
                <w:rFonts w:eastAsia="Times New Roman" w:cs="Arial"/>
                <w:b/>
                <w:szCs w:val="24"/>
              </w:rPr>
            </w:pPr>
          </w:p>
        </w:tc>
        <w:tc>
          <w:tcPr>
            <w:tcW w:w="705" w:type="pct"/>
            <w:tcBorders>
              <w:top w:val="nil"/>
              <w:bottom w:val="single" w:sz="4" w:space="0" w:color="auto"/>
            </w:tcBorders>
          </w:tcPr>
          <w:p w14:paraId="70EC9E76" w14:textId="77777777"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408812D2" w14:textId="67253EA2" w:rsidR="00BD671B" w:rsidRPr="00A55F79" w:rsidRDefault="00BD671B" w:rsidP="00183E65">
            <w:pPr>
              <w:widowControl w:val="0"/>
              <w:autoSpaceDE w:val="0"/>
              <w:autoSpaceDN w:val="0"/>
              <w:adjustRightInd w:val="0"/>
              <w:rPr>
                <w:rFonts w:eastAsia="Times New Roman" w:cs="Arial"/>
                <w:szCs w:val="24"/>
              </w:rPr>
            </w:pPr>
          </w:p>
        </w:tc>
        <w:tc>
          <w:tcPr>
            <w:tcW w:w="940" w:type="pct"/>
          </w:tcPr>
          <w:p w14:paraId="3F46E92A" w14:textId="77777777" w:rsidR="00BD671B" w:rsidRPr="00A55F79" w:rsidRDefault="00BD671B" w:rsidP="00183E65">
            <w:pPr>
              <w:widowControl w:val="0"/>
              <w:autoSpaceDE w:val="0"/>
              <w:autoSpaceDN w:val="0"/>
              <w:adjustRightInd w:val="0"/>
              <w:rPr>
                <w:rFonts w:eastAsia="Times New Roman" w:cs="Arial"/>
                <w:szCs w:val="24"/>
              </w:rPr>
            </w:pPr>
          </w:p>
        </w:tc>
        <w:tc>
          <w:tcPr>
            <w:tcW w:w="583" w:type="pct"/>
          </w:tcPr>
          <w:p w14:paraId="1E6BD929" w14:textId="7CDD89ED"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18F43E01" w14:textId="77777777" w:rsidTr="001467A7">
        <w:trPr>
          <w:trHeight w:val="288"/>
        </w:trPr>
        <w:tc>
          <w:tcPr>
            <w:tcW w:w="339" w:type="pct"/>
            <w:tcBorders>
              <w:bottom w:val="nil"/>
            </w:tcBorders>
          </w:tcPr>
          <w:p w14:paraId="279AD387"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b/>
                <w:szCs w:val="24"/>
              </w:rPr>
              <w:t>5</w:t>
            </w:r>
          </w:p>
        </w:tc>
        <w:tc>
          <w:tcPr>
            <w:tcW w:w="705" w:type="pct"/>
            <w:tcBorders>
              <w:bottom w:val="nil"/>
            </w:tcBorders>
          </w:tcPr>
          <w:p w14:paraId="79B1AED7" w14:textId="2EA74BD7" w:rsidR="00BD671B" w:rsidRPr="00A55F79" w:rsidRDefault="00704557" w:rsidP="00183E65">
            <w:pPr>
              <w:widowControl w:val="0"/>
              <w:autoSpaceDE w:val="0"/>
              <w:autoSpaceDN w:val="0"/>
              <w:adjustRightInd w:val="0"/>
              <w:rPr>
                <w:rFonts w:eastAsia="Times New Roman" w:cs="Arial"/>
                <w:szCs w:val="24"/>
              </w:rPr>
            </w:pPr>
            <w:r>
              <w:rPr>
                <w:rFonts w:eastAsia="Times New Roman" w:cs="Arial"/>
                <w:szCs w:val="24"/>
              </w:rPr>
              <w:t xml:space="preserve">February </w:t>
            </w:r>
            <w:r w:rsidR="008C59AF">
              <w:rPr>
                <w:rFonts w:eastAsia="Times New Roman" w:cs="Arial"/>
                <w:szCs w:val="24"/>
              </w:rPr>
              <w:t>10</w:t>
            </w:r>
          </w:p>
        </w:tc>
        <w:tc>
          <w:tcPr>
            <w:tcW w:w="2433" w:type="pct"/>
          </w:tcPr>
          <w:p w14:paraId="12D2751B" w14:textId="77777777" w:rsidR="00BD671B"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Wines of Ital</w:t>
            </w:r>
            <w:r w:rsidR="009F2BFB">
              <w:rPr>
                <w:rFonts w:eastAsia="Times New Roman" w:cs="Arial"/>
                <w:szCs w:val="24"/>
              </w:rPr>
              <w:t>y with Tastings</w:t>
            </w:r>
          </w:p>
          <w:p w14:paraId="308D7547" w14:textId="70FAE53F" w:rsidR="009F2BFB" w:rsidRPr="00A55F79" w:rsidRDefault="009F2BFB" w:rsidP="00183E65">
            <w:pPr>
              <w:widowControl w:val="0"/>
              <w:autoSpaceDE w:val="0"/>
              <w:autoSpaceDN w:val="0"/>
              <w:adjustRightInd w:val="0"/>
              <w:rPr>
                <w:rFonts w:eastAsia="Times New Roman" w:cs="Arial"/>
                <w:szCs w:val="24"/>
              </w:rPr>
            </w:pPr>
          </w:p>
        </w:tc>
        <w:tc>
          <w:tcPr>
            <w:tcW w:w="940" w:type="pct"/>
          </w:tcPr>
          <w:p w14:paraId="3DD8F258"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10</w:t>
            </w:r>
          </w:p>
        </w:tc>
        <w:tc>
          <w:tcPr>
            <w:tcW w:w="583" w:type="pct"/>
          </w:tcPr>
          <w:p w14:paraId="46D5F3BC" w14:textId="08A9F9CA" w:rsidR="00BD671B" w:rsidRPr="00A55F79" w:rsidRDefault="00B8088F" w:rsidP="00183E65">
            <w:pPr>
              <w:widowControl w:val="0"/>
              <w:autoSpaceDE w:val="0"/>
              <w:autoSpaceDN w:val="0"/>
              <w:adjustRightInd w:val="0"/>
              <w:rPr>
                <w:rFonts w:eastAsia="Times New Roman" w:cs="Arial"/>
                <w:szCs w:val="24"/>
              </w:rPr>
            </w:pPr>
            <w:r>
              <w:rPr>
                <w:rFonts w:eastAsia="Times New Roman" w:cs="Arial"/>
                <w:szCs w:val="24"/>
              </w:rPr>
              <w:t>Quiz 5</w:t>
            </w:r>
          </w:p>
        </w:tc>
      </w:tr>
      <w:tr w:rsidR="00BD671B" w:rsidRPr="00A55F79" w14:paraId="24A05234" w14:textId="77777777" w:rsidTr="001467A7">
        <w:trPr>
          <w:trHeight w:val="288"/>
        </w:trPr>
        <w:tc>
          <w:tcPr>
            <w:tcW w:w="339" w:type="pct"/>
            <w:tcBorders>
              <w:bottom w:val="single" w:sz="4" w:space="0" w:color="auto"/>
            </w:tcBorders>
          </w:tcPr>
          <w:p w14:paraId="00FBAFB1"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b/>
                <w:szCs w:val="24"/>
              </w:rPr>
              <w:t>6</w:t>
            </w:r>
          </w:p>
        </w:tc>
        <w:tc>
          <w:tcPr>
            <w:tcW w:w="705" w:type="pct"/>
            <w:tcBorders>
              <w:bottom w:val="single" w:sz="4" w:space="0" w:color="auto"/>
            </w:tcBorders>
          </w:tcPr>
          <w:p w14:paraId="528FCD60" w14:textId="76249112" w:rsidR="00BD671B" w:rsidRPr="00A55F79" w:rsidRDefault="008C59AF" w:rsidP="00183E65">
            <w:pPr>
              <w:widowControl w:val="0"/>
              <w:autoSpaceDE w:val="0"/>
              <w:autoSpaceDN w:val="0"/>
              <w:adjustRightInd w:val="0"/>
              <w:rPr>
                <w:rFonts w:eastAsia="Times New Roman" w:cs="Arial"/>
                <w:szCs w:val="24"/>
              </w:rPr>
            </w:pPr>
            <w:r>
              <w:rPr>
                <w:rFonts w:eastAsia="Times New Roman" w:cs="Arial"/>
                <w:szCs w:val="24"/>
              </w:rPr>
              <w:t>February 17</w:t>
            </w:r>
          </w:p>
        </w:tc>
        <w:tc>
          <w:tcPr>
            <w:tcW w:w="2433" w:type="pct"/>
          </w:tcPr>
          <w:p w14:paraId="71C6BEEE" w14:textId="6ECB0686" w:rsidR="00BD671B" w:rsidRPr="00D51B3D" w:rsidRDefault="00BD671B" w:rsidP="00183E65">
            <w:pPr>
              <w:widowControl w:val="0"/>
              <w:autoSpaceDE w:val="0"/>
              <w:autoSpaceDN w:val="0"/>
              <w:adjustRightInd w:val="0"/>
              <w:rPr>
                <w:rFonts w:eastAsia="Times New Roman" w:cs="Arial"/>
                <w:szCs w:val="24"/>
              </w:rPr>
            </w:pPr>
            <w:r w:rsidRPr="00D51B3D">
              <w:rPr>
                <w:rFonts w:eastAsia="Times New Roman" w:cs="Arial"/>
                <w:b/>
                <w:bCs/>
                <w:szCs w:val="24"/>
              </w:rPr>
              <w:t>Exam I</w:t>
            </w:r>
            <w:r w:rsidR="001423FA" w:rsidRPr="00D51B3D">
              <w:rPr>
                <w:rFonts w:eastAsia="Times New Roman" w:cs="Arial"/>
                <w:b/>
                <w:bCs/>
                <w:szCs w:val="24"/>
              </w:rPr>
              <w:t xml:space="preserve">   </w:t>
            </w:r>
            <w:r w:rsidR="00A00E39" w:rsidRPr="00D51B3D">
              <w:rPr>
                <w:rFonts w:eastAsia="Times New Roman" w:cs="Arial"/>
                <w:b/>
                <w:bCs/>
                <w:szCs w:val="24"/>
              </w:rPr>
              <w:t>-</w:t>
            </w:r>
            <w:r w:rsidR="001423FA" w:rsidRPr="00D51B3D">
              <w:rPr>
                <w:rFonts w:eastAsia="Times New Roman" w:cs="Arial"/>
                <w:b/>
                <w:bCs/>
                <w:szCs w:val="24"/>
              </w:rPr>
              <w:t xml:space="preserve">   </w:t>
            </w:r>
            <w:r w:rsidR="00D51B3D">
              <w:rPr>
                <w:rFonts w:eastAsia="Times New Roman" w:cs="Arial"/>
                <w:b/>
                <w:bCs/>
                <w:szCs w:val="24"/>
              </w:rPr>
              <w:t xml:space="preserve">In-Person - </w:t>
            </w:r>
            <w:r w:rsidR="00A00E39" w:rsidRPr="00D51B3D">
              <w:rPr>
                <w:rFonts w:eastAsia="Times New Roman" w:cs="Arial"/>
                <w:b/>
                <w:bCs/>
                <w:szCs w:val="24"/>
              </w:rPr>
              <w:t>Frisco 346</w:t>
            </w:r>
          </w:p>
        </w:tc>
        <w:tc>
          <w:tcPr>
            <w:tcW w:w="940" w:type="pct"/>
          </w:tcPr>
          <w:p w14:paraId="70979AB5" w14:textId="77777777" w:rsidR="00BD671B" w:rsidRPr="00A55F79" w:rsidRDefault="00BD671B" w:rsidP="00183E65">
            <w:pPr>
              <w:widowControl w:val="0"/>
              <w:autoSpaceDE w:val="0"/>
              <w:autoSpaceDN w:val="0"/>
              <w:adjustRightInd w:val="0"/>
              <w:rPr>
                <w:rFonts w:eastAsia="Times New Roman" w:cs="Arial"/>
                <w:szCs w:val="24"/>
              </w:rPr>
            </w:pPr>
          </w:p>
        </w:tc>
        <w:tc>
          <w:tcPr>
            <w:tcW w:w="583" w:type="pct"/>
            <w:tcBorders>
              <w:bottom w:val="single" w:sz="4" w:space="0" w:color="auto"/>
            </w:tcBorders>
          </w:tcPr>
          <w:p w14:paraId="0317017A"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5D636C99" w14:textId="77777777" w:rsidTr="001467A7">
        <w:trPr>
          <w:trHeight w:val="288"/>
        </w:trPr>
        <w:tc>
          <w:tcPr>
            <w:tcW w:w="339" w:type="pct"/>
            <w:tcBorders>
              <w:bottom w:val="nil"/>
            </w:tcBorders>
          </w:tcPr>
          <w:p w14:paraId="357E672A" w14:textId="38719E09" w:rsidR="00BD671B" w:rsidRPr="001423FA" w:rsidRDefault="001423FA" w:rsidP="00183E65">
            <w:pPr>
              <w:widowControl w:val="0"/>
              <w:autoSpaceDE w:val="0"/>
              <w:autoSpaceDN w:val="0"/>
              <w:adjustRightInd w:val="0"/>
              <w:rPr>
                <w:rFonts w:eastAsia="Times New Roman" w:cs="Arial"/>
                <w:b/>
                <w:szCs w:val="24"/>
              </w:rPr>
            </w:pPr>
            <w:r w:rsidRPr="001423FA">
              <w:rPr>
                <w:rFonts w:eastAsia="Times New Roman" w:cs="Arial"/>
                <w:b/>
                <w:szCs w:val="24"/>
              </w:rPr>
              <w:t>7</w:t>
            </w:r>
          </w:p>
        </w:tc>
        <w:tc>
          <w:tcPr>
            <w:tcW w:w="705" w:type="pct"/>
            <w:tcBorders>
              <w:bottom w:val="nil"/>
            </w:tcBorders>
          </w:tcPr>
          <w:p w14:paraId="4D4891AB" w14:textId="6EE870A8"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74093E09" w14:textId="5D2480C5"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Wines of Germany</w:t>
            </w:r>
            <w:r w:rsidR="0005505D">
              <w:rPr>
                <w:rFonts w:eastAsia="Times New Roman" w:cs="Arial"/>
                <w:szCs w:val="24"/>
              </w:rPr>
              <w:t xml:space="preserve"> </w:t>
            </w:r>
            <w:r w:rsidR="0048251B">
              <w:rPr>
                <w:rFonts w:eastAsia="Times New Roman" w:cs="Arial"/>
                <w:szCs w:val="24"/>
              </w:rPr>
              <w:t>&amp; Spain Lecture – On-Line</w:t>
            </w:r>
          </w:p>
        </w:tc>
        <w:tc>
          <w:tcPr>
            <w:tcW w:w="940" w:type="pct"/>
          </w:tcPr>
          <w:p w14:paraId="219DD535" w14:textId="1ECADD6D"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1</w:t>
            </w:r>
            <w:r w:rsidR="007632D5">
              <w:rPr>
                <w:rFonts w:eastAsia="Times New Roman" w:cs="Arial"/>
                <w:szCs w:val="24"/>
              </w:rPr>
              <w:t>2</w:t>
            </w:r>
          </w:p>
        </w:tc>
        <w:tc>
          <w:tcPr>
            <w:tcW w:w="583" w:type="pct"/>
            <w:tcBorders>
              <w:bottom w:val="nil"/>
            </w:tcBorders>
          </w:tcPr>
          <w:p w14:paraId="3F09287F"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2B5BC724" w14:textId="77777777" w:rsidTr="001467A7">
        <w:trPr>
          <w:trHeight w:val="288"/>
        </w:trPr>
        <w:tc>
          <w:tcPr>
            <w:tcW w:w="339" w:type="pct"/>
            <w:tcBorders>
              <w:top w:val="nil"/>
              <w:bottom w:val="single" w:sz="4" w:space="0" w:color="auto"/>
            </w:tcBorders>
          </w:tcPr>
          <w:p w14:paraId="4A4A08F7" w14:textId="15FAD9C1" w:rsidR="00BD671B" w:rsidRPr="00A55F79" w:rsidRDefault="00BD671B" w:rsidP="00183E65">
            <w:pPr>
              <w:widowControl w:val="0"/>
              <w:autoSpaceDE w:val="0"/>
              <w:autoSpaceDN w:val="0"/>
              <w:adjustRightInd w:val="0"/>
              <w:rPr>
                <w:rFonts w:eastAsia="Times New Roman" w:cs="Arial"/>
                <w:b/>
                <w:szCs w:val="24"/>
              </w:rPr>
            </w:pPr>
          </w:p>
        </w:tc>
        <w:tc>
          <w:tcPr>
            <w:tcW w:w="705" w:type="pct"/>
            <w:tcBorders>
              <w:top w:val="nil"/>
              <w:bottom w:val="single" w:sz="4" w:space="0" w:color="auto"/>
            </w:tcBorders>
          </w:tcPr>
          <w:p w14:paraId="1546CE57" w14:textId="3DBF8CD1" w:rsidR="00BD671B" w:rsidRPr="00A55F79" w:rsidRDefault="0063061B" w:rsidP="00183E65">
            <w:pPr>
              <w:widowControl w:val="0"/>
              <w:autoSpaceDE w:val="0"/>
              <w:autoSpaceDN w:val="0"/>
              <w:adjustRightInd w:val="0"/>
              <w:rPr>
                <w:rFonts w:eastAsia="Times New Roman" w:cs="Arial"/>
                <w:szCs w:val="24"/>
              </w:rPr>
            </w:pPr>
            <w:r>
              <w:rPr>
                <w:rFonts w:eastAsia="Times New Roman" w:cs="Arial"/>
                <w:szCs w:val="24"/>
              </w:rPr>
              <w:t>February 24</w:t>
            </w:r>
          </w:p>
        </w:tc>
        <w:tc>
          <w:tcPr>
            <w:tcW w:w="2433" w:type="pct"/>
          </w:tcPr>
          <w:p w14:paraId="58669494" w14:textId="40C29108"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 xml:space="preserve">Wines of </w:t>
            </w:r>
            <w:r w:rsidR="00F04AD6">
              <w:rPr>
                <w:rFonts w:eastAsia="Times New Roman" w:cs="Arial"/>
                <w:szCs w:val="24"/>
              </w:rPr>
              <w:t xml:space="preserve">Germany &amp; </w:t>
            </w:r>
            <w:r w:rsidRPr="00A55F79">
              <w:rPr>
                <w:rFonts w:eastAsia="Times New Roman" w:cs="Arial"/>
                <w:szCs w:val="24"/>
              </w:rPr>
              <w:t>Spain</w:t>
            </w:r>
            <w:r w:rsidR="0005505D">
              <w:rPr>
                <w:rFonts w:eastAsia="Times New Roman" w:cs="Arial"/>
                <w:szCs w:val="24"/>
              </w:rPr>
              <w:t xml:space="preserve"> Tastings</w:t>
            </w:r>
          </w:p>
        </w:tc>
        <w:tc>
          <w:tcPr>
            <w:tcW w:w="940" w:type="pct"/>
            <w:tcBorders>
              <w:bottom w:val="single" w:sz="4" w:space="0" w:color="auto"/>
            </w:tcBorders>
          </w:tcPr>
          <w:p w14:paraId="725EDBB6" w14:textId="1C8D101B"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1</w:t>
            </w:r>
            <w:r w:rsidR="007632D5">
              <w:rPr>
                <w:rFonts w:eastAsia="Times New Roman" w:cs="Arial"/>
                <w:szCs w:val="24"/>
              </w:rPr>
              <w:t>3</w:t>
            </w:r>
          </w:p>
        </w:tc>
        <w:tc>
          <w:tcPr>
            <w:tcW w:w="583" w:type="pct"/>
            <w:tcBorders>
              <w:top w:val="nil"/>
              <w:bottom w:val="single" w:sz="4" w:space="0" w:color="auto"/>
            </w:tcBorders>
          </w:tcPr>
          <w:p w14:paraId="3C1FCF2D"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6</w:t>
            </w:r>
          </w:p>
        </w:tc>
      </w:tr>
      <w:tr w:rsidR="00BD671B" w:rsidRPr="00A55F79" w14:paraId="4805F18E" w14:textId="77777777" w:rsidTr="001467A7">
        <w:trPr>
          <w:trHeight w:val="288"/>
        </w:trPr>
        <w:tc>
          <w:tcPr>
            <w:tcW w:w="339" w:type="pct"/>
            <w:tcBorders>
              <w:bottom w:val="nil"/>
            </w:tcBorders>
          </w:tcPr>
          <w:p w14:paraId="7AF38917" w14:textId="1CD7F92D" w:rsidR="00BD671B" w:rsidRPr="001423FA" w:rsidRDefault="001423FA" w:rsidP="00183E65">
            <w:pPr>
              <w:widowControl w:val="0"/>
              <w:autoSpaceDE w:val="0"/>
              <w:autoSpaceDN w:val="0"/>
              <w:adjustRightInd w:val="0"/>
              <w:rPr>
                <w:rFonts w:eastAsia="Times New Roman" w:cs="Arial"/>
                <w:b/>
                <w:bCs/>
                <w:szCs w:val="24"/>
              </w:rPr>
            </w:pPr>
            <w:r>
              <w:rPr>
                <w:rFonts w:eastAsia="Times New Roman" w:cs="Arial"/>
                <w:b/>
                <w:bCs/>
                <w:szCs w:val="24"/>
              </w:rPr>
              <w:t>8</w:t>
            </w:r>
          </w:p>
        </w:tc>
        <w:tc>
          <w:tcPr>
            <w:tcW w:w="705" w:type="pct"/>
            <w:tcBorders>
              <w:bottom w:val="nil"/>
            </w:tcBorders>
          </w:tcPr>
          <w:p w14:paraId="6BDF2F77" w14:textId="66B27108"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6C2CC8A9" w14:textId="204CB2C8" w:rsidR="00BD671B" w:rsidRPr="00A55F79" w:rsidRDefault="00F04AD6" w:rsidP="00183E65">
            <w:pPr>
              <w:widowControl w:val="0"/>
              <w:autoSpaceDE w:val="0"/>
              <w:autoSpaceDN w:val="0"/>
              <w:adjustRightInd w:val="0"/>
              <w:rPr>
                <w:rFonts w:eastAsia="Times New Roman" w:cs="Arial"/>
                <w:szCs w:val="24"/>
              </w:rPr>
            </w:pPr>
            <w:r>
              <w:rPr>
                <w:rFonts w:eastAsia="Times New Roman" w:cs="Arial"/>
                <w:szCs w:val="24"/>
              </w:rPr>
              <w:t>Wines of the United States Lecture – On-Line</w:t>
            </w:r>
          </w:p>
        </w:tc>
        <w:tc>
          <w:tcPr>
            <w:tcW w:w="940" w:type="pct"/>
            <w:tcBorders>
              <w:bottom w:val="nil"/>
            </w:tcBorders>
          </w:tcPr>
          <w:p w14:paraId="0D1AF2E9" w14:textId="1C86072E" w:rsidR="00BD671B" w:rsidRPr="00A55F79" w:rsidRDefault="00BD671B" w:rsidP="00183E65">
            <w:pPr>
              <w:widowControl w:val="0"/>
              <w:autoSpaceDE w:val="0"/>
              <w:autoSpaceDN w:val="0"/>
              <w:adjustRightInd w:val="0"/>
              <w:rPr>
                <w:rFonts w:eastAsia="Times New Roman" w:cs="Arial"/>
                <w:szCs w:val="24"/>
              </w:rPr>
            </w:pPr>
          </w:p>
        </w:tc>
        <w:tc>
          <w:tcPr>
            <w:tcW w:w="583" w:type="pct"/>
            <w:tcBorders>
              <w:bottom w:val="nil"/>
            </w:tcBorders>
          </w:tcPr>
          <w:p w14:paraId="5DE57D54"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3074A406" w14:textId="77777777" w:rsidTr="001467A7">
        <w:trPr>
          <w:trHeight w:val="368"/>
        </w:trPr>
        <w:tc>
          <w:tcPr>
            <w:tcW w:w="339" w:type="pct"/>
            <w:tcBorders>
              <w:top w:val="nil"/>
              <w:bottom w:val="single" w:sz="4" w:space="0" w:color="auto"/>
            </w:tcBorders>
          </w:tcPr>
          <w:p w14:paraId="2710BFF6" w14:textId="577295FC" w:rsidR="00BD671B" w:rsidRPr="00A55F79" w:rsidRDefault="00BD671B" w:rsidP="00183E65">
            <w:pPr>
              <w:widowControl w:val="0"/>
              <w:autoSpaceDE w:val="0"/>
              <w:autoSpaceDN w:val="0"/>
              <w:adjustRightInd w:val="0"/>
              <w:rPr>
                <w:rFonts w:eastAsia="Times New Roman" w:cs="Arial"/>
                <w:szCs w:val="24"/>
              </w:rPr>
            </w:pPr>
          </w:p>
        </w:tc>
        <w:tc>
          <w:tcPr>
            <w:tcW w:w="705" w:type="pct"/>
            <w:tcBorders>
              <w:top w:val="nil"/>
              <w:bottom w:val="single" w:sz="4" w:space="0" w:color="auto"/>
            </w:tcBorders>
          </w:tcPr>
          <w:p w14:paraId="48A0FF02" w14:textId="0434A2B1" w:rsidR="00BD671B" w:rsidRPr="00A55F79" w:rsidRDefault="00014D54" w:rsidP="00183E65">
            <w:pPr>
              <w:widowControl w:val="0"/>
              <w:autoSpaceDE w:val="0"/>
              <w:autoSpaceDN w:val="0"/>
              <w:adjustRightInd w:val="0"/>
              <w:rPr>
                <w:rFonts w:eastAsia="Times New Roman" w:cs="Arial"/>
                <w:szCs w:val="24"/>
              </w:rPr>
            </w:pPr>
            <w:r>
              <w:rPr>
                <w:rFonts w:eastAsia="Times New Roman" w:cs="Arial"/>
                <w:szCs w:val="24"/>
              </w:rPr>
              <w:t>March 3</w:t>
            </w:r>
          </w:p>
        </w:tc>
        <w:tc>
          <w:tcPr>
            <w:tcW w:w="2433" w:type="pct"/>
          </w:tcPr>
          <w:p w14:paraId="6363C3DF" w14:textId="59816927" w:rsidR="00BD671B" w:rsidRPr="00A55F79" w:rsidRDefault="00FC36F3" w:rsidP="00183E65">
            <w:pPr>
              <w:widowControl w:val="0"/>
              <w:autoSpaceDE w:val="0"/>
              <w:autoSpaceDN w:val="0"/>
              <w:adjustRightInd w:val="0"/>
              <w:rPr>
                <w:rFonts w:eastAsia="Times New Roman" w:cs="Arial"/>
                <w:szCs w:val="24"/>
              </w:rPr>
            </w:pPr>
            <w:r>
              <w:rPr>
                <w:rFonts w:eastAsia="Times New Roman" w:cs="Arial"/>
                <w:szCs w:val="24"/>
              </w:rPr>
              <w:t>Wines of the United States Tastings</w:t>
            </w:r>
          </w:p>
        </w:tc>
        <w:tc>
          <w:tcPr>
            <w:tcW w:w="940" w:type="pct"/>
            <w:tcBorders>
              <w:top w:val="nil"/>
            </w:tcBorders>
          </w:tcPr>
          <w:p w14:paraId="055E1B2E" w14:textId="3DAEE8BA" w:rsidR="00BD671B" w:rsidRPr="00A55F79" w:rsidRDefault="001423FA" w:rsidP="00183E65">
            <w:pPr>
              <w:widowControl w:val="0"/>
              <w:autoSpaceDE w:val="0"/>
              <w:autoSpaceDN w:val="0"/>
              <w:adjustRightInd w:val="0"/>
              <w:rPr>
                <w:rFonts w:eastAsia="Times New Roman" w:cs="Arial"/>
                <w:szCs w:val="24"/>
              </w:rPr>
            </w:pPr>
            <w:r>
              <w:rPr>
                <w:rFonts w:eastAsia="Times New Roman" w:cs="Arial"/>
                <w:szCs w:val="24"/>
              </w:rPr>
              <w:t>Chapter 16</w:t>
            </w:r>
          </w:p>
        </w:tc>
        <w:tc>
          <w:tcPr>
            <w:tcW w:w="583" w:type="pct"/>
            <w:tcBorders>
              <w:top w:val="nil"/>
              <w:bottom w:val="single" w:sz="4" w:space="0" w:color="auto"/>
            </w:tcBorders>
          </w:tcPr>
          <w:p w14:paraId="06456D09"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7</w:t>
            </w:r>
          </w:p>
        </w:tc>
      </w:tr>
      <w:tr w:rsidR="001467A7" w:rsidRPr="00A55F79" w14:paraId="43A9F042" w14:textId="77777777" w:rsidTr="001467A7">
        <w:trPr>
          <w:trHeight w:val="368"/>
        </w:trPr>
        <w:tc>
          <w:tcPr>
            <w:tcW w:w="339" w:type="pct"/>
            <w:tcBorders>
              <w:top w:val="nil"/>
              <w:bottom w:val="single" w:sz="4" w:space="0" w:color="auto"/>
            </w:tcBorders>
          </w:tcPr>
          <w:p w14:paraId="76784089" w14:textId="0EA45800" w:rsidR="001467A7" w:rsidRPr="00A55F79" w:rsidRDefault="001C2604" w:rsidP="00183E65">
            <w:pPr>
              <w:widowControl w:val="0"/>
              <w:autoSpaceDE w:val="0"/>
              <w:autoSpaceDN w:val="0"/>
              <w:adjustRightInd w:val="0"/>
              <w:rPr>
                <w:rFonts w:eastAsia="Times New Roman" w:cs="Arial"/>
                <w:szCs w:val="24"/>
              </w:rPr>
            </w:pPr>
            <w:r>
              <w:rPr>
                <w:rFonts w:eastAsia="Times New Roman" w:cs="Arial"/>
                <w:szCs w:val="24"/>
              </w:rPr>
              <w:t>9</w:t>
            </w:r>
          </w:p>
        </w:tc>
        <w:tc>
          <w:tcPr>
            <w:tcW w:w="705" w:type="pct"/>
            <w:tcBorders>
              <w:top w:val="nil"/>
              <w:bottom w:val="single" w:sz="4" w:space="0" w:color="auto"/>
            </w:tcBorders>
          </w:tcPr>
          <w:p w14:paraId="7E50C738" w14:textId="33F94958" w:rsidR="001467A7" w:rsidRPr="001C2604" w:rsidRDefault="001C2604" w:rsidP="00183E65">
            <w:pPr>
              <w:widowControl w:val="0"/>
              <w:autoSpaceDE w:val="0"/>
              <w:autoSpaceDN w:val="0"/>
              <w:adjustRightInd w:val="0"/>
              <w:rPr>
                <w:rFonts w:eastAsia="Times New Roman" w:cs="Arial"/>
                <w:b/>
                <w:bCs/>
                <w:szCs w:val="24"/>
              </w:rPr>
            </w:pPr>
            <w:r w:rsidRPr="001C2604">
              <w:rPr>
                <w:rFonts w:eastAsia="Times New Roman" w:cs="Arial"/>
                <w:b/>
                <w:bCs/>
                <w:szCs w:val="24"/>
              </w:rPr>
              <w:t>March 10</w:t>
            </w:r>
          </w:p>
        </w:tc>
        <w:tc>
          <w:tcPr>
            <w:tcW w:w="2433" w:type="pct"/>
          </w:tcPr>
          <w:p w14:paraId="7BF7AE7E" w14:textId="32AC5C07" w:rsidR="001467A7" w:rsidRPr="001C2604" w:rsidRDefault="001C2604" w:rsidP="00183E65">
            <w:pPr>
              <w:widowControl w:val="0"/>
              <w:autoSpaceDE w:val="0"/>
              <w:autoSpaceDN w:val="0"/>
              <w:adjustRightInd w:val="0"/>
              <w:rPr>
                <w:rFonts w:eastAsia="Times New Roman" w:cs="Arial"/>
                <w:b/>
                <w:bCs/>
                <w:szCs w:val="24"/>
              </w:rPr>
            </w:pPr>
            <w:r w:rsidRPr="001C2604">
              <w:rPr>
                <w:rFonts w:eastAsia="Times New Roman" w:cs="Arial"/>
                <w:b/>
                <w:bCs/>
                <w:szCs w:val="24"/>
              </w:rPr>
              <w:t>Spring Break</w:t>
            </w:r>
          </w:p>
        </w:tc>
        <w:tc>
          <w:tcPr>
            <w:tcW w:w="940" w:type="pct"/>
            <w:tcBorders>
              <w:top w:val="nil"/>
            </w:tcBorders>
          </w:tcPr>
          <w:p w14:paraId="67EE216A" w14:textId="77777777" w:rsidR="001467A7" w:rsidRDefault="001467A7" w:rsidP="00183E65">
            <w:pPr>
              <w:widowControl w:val="0"/>
              <w:autoSpaceDE w:val="0"/>
              <w:autoSpaceDN w:val="0"/>
              <w:adjustRightInd w:val="0"/>
              <w:rPr>
                <w:rFonts w:eastAsia="Times New Roman" w:cs="Arial"/>
                <w:szCs w:val="24"/>
              </w:rPr>
            </w:pPr>
          </w:p>
        </w:tc>
        <w:tc>
          <w:tcPr>
            <w:tcW w:w="583" w:type="pct"/>
            <w:tcBorders>
              <w:top w:val="nil"/>
              <w:bottom w:val="single" w:sz="4" w:space="0" w:color="auto"/>
            </w:tcBorders>
          </w:tcPr>
          <w:p w14:paraId="3584D346" w14:textId="77777777" w:rsidR="001467A7" w:rsidRPr="00A55F79" w:rsidRDefault="001467A7" w:rsidP="00183E65">
            <w:pPr>
              <w:widowControl w:val="0"/>
              <w:autoSpaceDE w:val="0"/>
              <w:autoSpaceDN w:val="0"/>
              <w:adjustRightInd w:val="0"/>
              <w:rPr>
                <w:rFonts w:eastAsia="Times New Roman" w:cs="Arial"/>
                <w:szCs w:val="24"/>
              </w:rPr>
            </w:pPr>
          </w:p>
        </w:tc>
      </w:tr>
      <w:tr w:rsidR="001467A7" w:rsidRPr="00A55F79" w14:paraId="42A8E55A" w14:textId="77777777" w:rsidTr="001467A7">
        <w:trPr>
          <w:trHeight w:val="368"/>
        </w:trPr>
        <w:tc>
          <w:tcPr>
            <w:tcW w:w="339" w:type="pct"/>
            <w:tcBorders>
              <w:top w:val="nil"/>
              <w:bottom w:val="single" w:sz="4" w:space="0" w:color="auto"/>
            </w:tcBorders>
          </w:tcPr>
          <w:p w14:paraId="01FBF9FF" w14:textId="64E431BC" w:rsidR="001467A7" w:rsidRPr="00A55F79" w:rsidRDefault="0080060C" w:rsidP="00183E65">
            <w:pPr>
              <w:widowControl w:val="0"/>
              <w:autoSpaceDE w:val="0"/>
              <w:autoSpaceDN w:val="0"/>
              <w:adjustRightInd w:val="0"/>
              <w:rPr>
                <w:rFonts w:eastAsia="Times New Roman" w:cs="Arial"/>
                <w:szCs w:val="24"/>
              </w:rPr>
            </w:pPr>
            <w:r>
              <w:rPr>
                <w:rFonts w:eastAsia="Times New Roman" w:cs="Arial"/>
                <w:szCs w:val="24"/>
              </w:rPr>
              <w:t>10</w:t>
            </w:r>
          </w:p>
        </w:tc>
        <w:tc>
          <w:tcPr>
            <w:tcW w:w="705" w:type="pct"/>
            <w:tcBorders>
              <w:top w:val="nil"/>
              <w:bottom w:val="single" w:sz="4" w:space="0" w:color="auto"/>
            </w:tcBorders>
          </w:tcPr>
          <w:p w14:paraId="3AB253A6" w14:textId="567AB5AE" w:rsidR="001467A7" w:rsidRDefault="0080060C" w:rsidP="00183E65">
            <w:pPr>
              <w:widowControl w:val="0"/>
              <w:autoSpaceDE w:val="0"/>
              <w:autoSpaceDN w:val="0"/>
              <w:adjustRightInd w:val="0"/>
              <w:rPr>
                <w:rFonts w:eastAsia="Times New Roman" w:cs="Arial"/>
                <w:szCs w:val="24"/>
              </w:rPr>
            </w:pPr>
            <w:r>
              <w:rPr>
                <w:rFonts w:eastAsia="Times New Roman" w:cs="Arial"/>
                <w:szCs w:val="24"/>
              </w:rPr>
              <w:t>March 17</w:t>
            </w:r>
          </w:p>
        </w:tc>
        <w:tc>
          <w:tcPr>
            <w:tcW w:w="2433" w:type="pct"/>
          </w:tcPr>
          <w:p w14:paraId="663FE0FF" w14:textId="1F5AED22" w:rsidR="001467A7" w:rsidRDefault="0080060C" w:rsidP="00183E65">
            <w:pPr>
              <w:widowControl w:val="0"/>
              <w:autoSpaceDE w:val="0"/>
              <w:autoSpaceDN w:val="0"/>
              <w:adjustRightInd w:val="0"/>
              <w:rPr>
                <w:rFonts w:eastAsia="Times New Roman" w:cs="Arial"/>
                <w:szCs w:val="24"/>
              </w:rPr>
            </w:pPr>
            <w:r>
              <w:rPr>
                <w:rFonts w:eastAsia="Times New Roman" w:cs="Arial"/>
                <w:szCs w:val="24"/>
              </w:rPr>
              <w:t>Sparkling, Fortified &amp; Sweet Wine Tastings</w:t>
            </w:r>
          </w:p>
        </w:tc>
        <w:tc>
          <w:tcPr>
            <w:tcW w:w="940" w:type="pct"/>
            <w:tcBorders>
              <w:top w:val="nil"/>
            </w:tcBorders>
          </w:tcPr>
          <w:p w14:paraId="3BA77160" w14:textId="60C55068" w:rsidR="001467A7" w:rsidRDefault="0080060C" w:rsidP="00183E65">
            <w:pPr>
              <w:widowControl w:val="0"/>
              <w:autoSpaceDE w:val="0"/>
              <w:autoSpaceDN w:val="0"/>
              <w:adjustRightInd w:val="0"/>
              <w:rPr>
                <w:rFonts w:eastAsia="Times New Roman" w:cs="Arial"/>
                <w:szCs w:val="24"/>
              </w:rPr>
            </w:pPr>
            <w:r>
              <w:rPr>
                <w:rFonts w:eastAsia="Times New Roman" w:cs="Arial"/>
                <w:szCs w:val="24"/>
              </w:rPr>
              <w:t>Chapter 4</w:t>
            </w:r>
          </w:p>
        </w:tc>
        <w:tc>
          <w:tcPr>
            <w:tcW w:w="583" w:type="pct"/>
            <w:tcBorders>
              <w:top w:val="nil"/>
              <w:bottom w:val="single" w:sz="4" w:space="0" w:color="auto"/>
            </w:tcBorders>
          </w:tcPr>
          <w:p w14:paraId="21B54871" w14:textId="363CECFB" w:rsidR="001467A7" w:rsidRPr="00A55F79" w:rsidRDefault="0080060C" w:rsidP="00183E65">
            <w:pPr>
              <w:widowControl w:val="0"/>
              <w:autoSpaceDE w:val="0"/>
              <w:autoSpaceDN w:val="0"/>
              <w:adjustRightInd w:val="0"/>
              <w:rPr>
                <w:rFonts w:eastAsia="Times New Roman" w:cs="Arial"/>
                <w:szCs w:val="24"/>
              </w:rPr>
            </w:pPr>
            <w:r>
              <w:rPr>
                <w:rFonts w:eastAsia="Times New Roman" w:cs="Arial"/>
                <w:szCs w:val="24"/>
              </w:rPr>
              <w:t>Quiz 8</w:t>
            </w:r>
          </w:p>
        </w:tc>
      </w:tr>
      <w:tr w:rsidR="00BD671B" w:rsidRPr="00A55F79" w14:paraId="5D868E3C" w14:textId="77777777" w:rsidTr="001467A7">
        <w:trPr>
          <w:trHeight w:val="288"/>
        </w:trPr>
        <w:tc>
          <w:tcPr>
            <w:tcW w:w="339" w:type="pct"/>
            <w:tcBorders>
              <w:bottom w:val="nil"/>
            </w:tcBorders>
          </w:tcPr>
          <w:p w14:paraId="05C54509" w14:textId="4FF80315" w:rsidR="00BD671B" w:rsidRPr="00A55F79" w:rsidRDefault="00BD671B" w:rsidP="00183E65">
            <w:pPr>
              <w:widowControl w:val="0"/>
              <w:autoSpaceDE w:val="0"/>
              <w:autoSpaceDN w:val="0"/>
              <w:adjustRightInd w:val="0"/>
              <w:rPr>
                <w:rFonts w:eastAsia="Times New Roman" w:cs="Arial"/>
                <w:b/>
                <w:szCs w:val="24"/>
              </w:rPr>
            </w:pPr>
          </w:p>
        </w:tc>
        <w:tc>
          <w:tcPr>
            <w:tcW w:w="705" w:type="pct"/>
            <w:tcBorders>
              <w:bottom w:val="nil"/>
            </w:tcBorders>
          </w:tcPr>
          <w:p w14:paraId="7BF62F5A" w14:textId="1206983B"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2E837BAB" w14:textId="3743538B" w:rsidR="00BD671B" w:rsidRPr="00A55F79" w:rsidRDefault="00BD671B" w:rsidP="00183E65">
            <w:pPr>
              <w:widowControl w:val="0"/>
              <w:autoSpaceDE w:val="0"/>
              <w:autoSpaceDN w:val="0"/>
              <w:adjustRightInd w:val="0"/>
              <w:rPr>
                <w:rFonts w:eastAsia="Times New Roman" w:cs="Arial"/>
                <w:szCs w:val="24"/>
              </w:rPr>
            </w:pPr>
          </w:p>
        </w:tc>
        <w:tc>
          <w:tcPr>
            <w:tcW w:w="940" w:type="pct"/>
          </w:tcPr>
          <w:p w14:paraId="052C1F39" w14:textId="430F7B27" w:rsidR="00BD671B" w:rsidRPr="00A55F79" w:rsidRDefault="00BD671B" w:rsidP="00183E65">
            <w:pPr>
              <w:widowControl w:val="0"/>
              <w:autoSpaceDE w:val="0"/>
              <w:autoSpaceDN w:val="0"/>
              <w:adjustRightInd w:val="0"/>
              <w:rPr>
                <w:rFonts w:eastAsia="Times New Roman" w:cs="Arial"/>
                <w:szCs w:val="24"/>
              </w:rPr>
            </w:pPr>
          </w:p>
        </w:tc>
        <w:tc>
          <w:tcPr>
            <w:tcW w:w="583" w:type="pct"/>
            <w:tcBorders>
              <w:bottom w:val="nil"/>
            </w:tcBorders>
          </w:tcPr>
          <w:p w14:paraId="08B687DB"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19B9656C" w14:textId="77777777" w:rsidTr="001467A7">
        <w:trPr>
          <w:trHeight w:val="288"/>
        </w:trPr>
        <w:tc>
          <w:tcPr>
            <w:tcW w:w="339" w:type="pct"/>
            <w:tcBorders>
              <w:top w:val="nil"/>
              <w:bottom w:val="single" w:sz="4" w:space="0" w:color="auto"/>
            </w:tcBorders>
          </w:tcPr>
          <w:p w14:paraId="0E0B7E0C" w14:textId="60F12EF3" w:rsidR="00BD671B" w:rsidRPr="00A55F79" w:rsidRDefault="00390834" w:rsidP="00183E65">
            <w:pPr>
              <w:widowControl w:val="0"/>
              <w:autoSpaceDE w:val="0"/>
              <w:autoSpaceDN w:val="0"/>
              <w:adjustRightInd w:val="0"/>
              <w:rPr>
                <w:rFonts w:eastAsia="Times New Roman" w:cs="Arial"/>
                <w:szCs w:val="24"/>
              </w:rPr>
            </w:pPr>
            <w:r>
              <w:rPr>
                <w:rFonts w:eastAsia="Times New Roman" w:cs="Arial"/>
                <w:szCs w:val="24"/>
              </w:rPr>
              <w:t>11</w:t>
            </w:r>
          </w:p>
        </w:tc>
        <w:tc>
          <w:tcPr>
            <w:tcW w:w="705" w:type="pct"/>
            <w:tcBorders>
              <w:top w:val="nil"/>
              <w:bottom w:val="single" w:sz="4" w:space="0" w:color="auto"/>
            </w:tcBorders>
          </w:tcPr>
          <w:p w14:paraId="69EF5B90" w14:textId="34DC8E20" w:rsidR="00BD671B" w:rsidRPr="00A55F79" w:rsidRDefault="003E3BFE" w:rsidP="00183E65">
            <w:pPr>
              <w:widowControl w:val="0"/>
              <w:autoSpaceDE w:val="0"/>
              <w:autoSpaceDN w:val="0"/>
              <w:adjustRightInd w:val="0"/>
              <w:rPr>
                <w:rFonts w:eastAsia="Times New Roman" w:cs="Arial"/>
                <w:szCs w:val="24"/>
              </w:rPr>
            </w:pPr>
            <w:r>
              <w:rPr>
                <w:rFonts w:eastAsia="Times New Roman" w:cs="Arial"/>
                <w:szCs w:val="24"/>
              </w:rPr>
              <w:t>March 24</w:t>
            </w:r>
          </w:p>
        </w:tc>
        <w:tc>
          <w:tcPr>
            <w:tcW w:w="2433" w:type="pct"/>
          </w:tcPr>
          <w:p w14:paraId="1E988EE9" w14:textId="0F571686" w:rsidR="00BD671B" w:rsidRPr="00A55F79" w:rsidRDefault="00390834" w:rsidP="00183E65">
            <w:pPr>
              <w:widowControl w:val="0"/>
              <w:autoSpaceDE w:val="0"/>
              <w:autoSpaceDN w:val="0"/>
              <w:adjustRightInd w:val="0"/>
              <w:rPr>
                <w:rFonts w:eastAsia="Times New Roman" w:cs="Arial"/>
                <w:szCs w:val="24"/>
              </w:rPr>
            </w:pPr>
            <w:r w:rsidRPr="00A55F79">
              <w:rPr>
                <w:rFonts w:eastAsia="Times New Roman" w:cs="Arial"/>
                <w:szCs w:val="24"/>
              </w:rPr>
              <w:t>Beer &amp; The Brewing Process</w:t>
            </w:r>
            <w:r>
              <w:rPr>
                <w:rFonts w:eastAsia="Times New Roman" w:cs="Arial"/>
                <w:szCs w:val="24"/>
              </w:rPr>
              <w:t xml:space="preserve"> / Beer Styles</w:t>
            </w:r>
          </w:p>
        </w:tc>
        <w:tc>
          <w:tcPr>
            <w:tcW w:w="940" w:type="pct"/>
          </w:tcPr>
          <w:p w14:paraId="5DAF5430" w14:textId="578D5C92"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 xml:space="preserve">Chapter </w:t>
            </w:r>
            <w:r w:rsidR="000823A9">
              <w:rPr>
                <w:rFonts w:eastAsia="Times New Roman" w:cs="Arial"/>
                <w:szCs w:val="24"/>
              </w:rPr>
              <w:t>23 &amp; 24</w:t>
            </w:r>
          </w:p>
        </w:tc>
        <w:tc>
          <w:tcPr>
            <w:tcW w:w="583" w:type="pct"/>
            <w:tcBorders>
              <w:top w:val="nil"/>
            </w:tcBorders>
          </w:tcPr>
          <w:p w14:paraId="2A3DA395" w14:textId="651DEB3D"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 xml:space="preserve">Quiz </w:t>
            </w:r>
            <w:r w:rsidR="000823A9">
              <w:rPr>
                <w:rFonts w:eastAsia="Times New Roman" w:cs="Arial"/>
                <w:szCs w:val="24"/>
              </w:rPr>
              <w:t>9</w:t>
            </w:r>
          </w:p>
        </w:tc>
      </w:tr>
      <w:tr w:rsidR="00BD671B" w:rsidRPr="00A55F79" w14:paraId="47F05825" w14:textId="77777777" w:rsidTr="001467A7">
        <w:trPr>
          <w:trHeight w:val="288"/>
        </w:trPr>
        <w:tc>
          <w:tcPr>
            <w:tcW w:w="339" w:type="pct"/>
            <w:tcBorders>
              <w:bottom w:val="nil"/>
            </w:tcBorders>
          </w:tcPr>
          <w:p w14:paraId="294CE2A9" w14:textId="4CEFDDB6" w:rsidR="00BD671B" w:rsidRPr="00A55F79" w:rsidRDefault="00BD671B" w:rsidP="00183E65">
            <w:pPr>
              <w:widowControl w:val="0"/>
              <w:autoSpaceDE w:val="0"/>
              <w:autoSpaceDN w:val="0"/>
              <w:adjustRightInd w:val="0"/>
              <w:rPr>
                <w:rFonts w:eastAsia="Times New Roman" w:cs="Arial"/>
                <w:szCs w:val="24"/>
              </w:rPr>
            </w:pPr>
          </w:p>
        </w:tc>
        <w:tc>
          <w:tcPr>
            <w:tcW w:w="705" w:type="pct"/>
            <w:tcBorders>
              <w:bottom w:val="nil"/>
            </w:tcBorders>
          </w:tcPr>
          <w:p w14:paraId="05A02A17" w14:textId="7F31AA5F"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6C7B6CC6" w14:textId="60713F1B" w:rsidR="00BD671B" w:rsidRPr="00390834" w:rsidRDefault="00390834" w:rsidP="00183E65">
            <w:pPr>
              <w:widowControl w:val="0"/>
              <w:autoSpaceDE w:val="0"/>
              <w:autoSpaceDN w:val="0"/>
              <w:adjustRightInd w:val="0"/>
              <w:rPr>
                <w:rFonts w:eastAsia="Times New Roman" w:cs="Arial"/>
                <w:b/>
                <w:bCs/>
                <w:szCs w:val="24"/>
              </w:rPr>
            </w:pPr>
            <w:r w:rsidRPr="00390834">
              <w:rPr>
                <w:rFonts w:eastAsia="Times New Roman" w:cs="Arial"/>
                <w:b/>
                <w:bCs/>
                <w:szCs w:val="24"/>
              </w:rPr>
              <w:t>Exam II Review</w:t>
            </w:r>
          </w:p>
        </w:tc>
        <w:tc>
          <w:tcPr>
            <w:tcW w:w="940" w:type="pct"/>
          </w:tcPr>
          <w:p w14:paraId="5608DF84" w14:textId="0A270250" w:rsidR="00BD671B" w:rsidRPr="00A55F79" w:rsidRDefault="00BD671B" w:rsidP="00183E65">
            <w:pPr>
              <w:widowControl w:val="0"/>
              <w:autoSpaceDE w:val="0"/>
              <w:autoSpaceDN w:val="0"/>
              <w:adjustRightInd w:val="0"/>
              <w:rPr>
                <w:rFonts w:eastAsia="Times New Roman" w:cs="Arial"/>
                <w:szCs w:val="24"/>
              </w:rPr>
            </w:pPr>
          </w:p>
        </w:tc>
        <w:tc>
          <w:tcPr>
            <w:tcW w:w="583" w:type="pct"/>
          </w:tcPr>
          <w:p w14:paraId="2D73A0E6"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6D9DF6CC" w14:textId="77777777" w:rsidTr="001467A7">
        <w:trPr>
          <w:trHeight w:val="288"/>
        </w:trPr>
        <w:tc>
          <w:tcPr>
            <w:tcW w:w="339" w:type="pct"/>
            <w:tcBorders>
              <w:top w:val="nil"/>
            </w:tcBorders>
          </w:tcPr>
          <w:p w14:paraId="6A724CF2" w14:textId="7D847CEA" w:rsidR="00BD671B" w:rsidRPr="00A55F79" w:rsidRDefault="00715577" w:rsidP="00183E65">
            <w:pPr>
              <w:widowControl w:val="0"/>
              <w:autoSpaceDE w:val="0"/>
              <w:autoSpaceDN w:val="0"/>
              <w:adjustRightInd w:val="0"/>
              <w:rPr>
                <w:rFonts w:eastAsia="Times New Roman" w:cs="Arial"/>
                <w:b/>
                <w:szCs w:val="24"/>
              </w:rPr>
            </w:pPr>
            <w:r>
              <w:rPr>
                <w:rFonts w:eastAsia="Times New Roman" w:cs="Arial"/>
                <w:b/>
                <w:szCs w:val="24"/>
              </w:rPr>
              <w:t>12</w:t>
            </w:r>
          </w:p>
        </w:tc>
        <w:tc>
          <w:tcPr>
            <w:tcW w:w="705" w:type="pct"/>
            <w:tcBorders>
              <w:top w:val="nil"/>
            </w:tcBorders>
          </w:tcPr>
          <w:p w14:paraId="3DFEC106" w14:textId="1AF2844D" w:rsidR="00BD671B" w:rsidRPr="00A55F79" w:rsidRDefault="00712737" w:rsidP="00183E65">
            <w:pPr>
              <w:widowControl w:val="0"/>
              <w:autoSpaceDE w:val="0"/>
              <w:autoSpaceDN w:val="0"/>
              <w:adjustRightInd w:val="0"/>
              <w:rPr>
                <w:rFonts w:eastAsia="Times New Roman" w:cs="Arial"/>
                <w:szCs w:val="24"/>
              </w:rPr>
            </w:pPr>
            <w:r>
              <w:rPr>
                <w:rFonts w:eastAsia="Times New Roman" w:cs="Arial"/>
                <w:szCs w:val="24"/>
              </w:rPr>
              <w:t>March 31</w:t>
            </w:r>
          </w:p>
        </w:tc>
        <w:tc>
          <w:tcPr>
            <w:tcW w:w="2433" w:type="pct"/>
          </w:tcPr>
          <w:p w14:paraId="713FC63D" w14:textId="070DDDD9" w:rsidR="00BD671B" w:rsidRPr="00A55F79" w:rsidRDefault="00712737" w:rsidP="00183E65">
            <w:pPr>
              <w:widowControl w:val="0"/>
              <w:autoSpaceDE w:val="0"/>
              <w:autoSpaceDN w:val="0"/>
              <w:adjustRightInd w:val="0"/>
              <w:rPr>
                <w:rFonts w:eastAsia="Times New Roman" w:cs="Arial"/>
                <w:szCs w:val="24"/>
              </w:rPr>
            </w:pPr>
            <w:r w:rsidRPr="00BE6A0F">
              <w:rPr>
                <w:rFonts w:eastAsia="Times New Roman" w:cs="Arial"/>
                <w:b/>
                <w:szCs w:val="24"/>
              </w:rPr>
              <w:t xml:space="preserve">Exam II   - </w:t>
            </w:r>
            <w:r>
              <w:rPr>
                <w:rFonts w:eastAsia="Times New Roman" w:cs="Arial"/>
                <w:b/>
                <w:szCs w:val="24"/>
              </w:rPr>
              <w:t xml:space="preserve">In-Person - </w:t>
            </w:r>
            <w:r w:rsidRPr="00BE6A0F">
              <w:rPr>
                <w:rFonts w:eastAsia="Times New Roman" w:cs="Arial"/>
                <w:b/>
                <w:szCs w:val="24"/>
              </w:rPr>
              <w:t>Frisco 346</w:t>
            </w:r>
          </w:p>
        </w:tc>
        <w:tc>
          <w:tcPr>
            <w:tcW w:w="940" w:type="pct"/>
          </w:tcPr>
          <w:p w14:paraId="36A501CE" w14:textId="739BF0FB" w:rsidR="00BD671B" w:rsidRPr="00A55F79" w:rsidRDefault="00BD671B" w:rsidP="00183E65">
            <w:pPr>
              <w:widowControl w:val="0"/>
              <w:autoSpaceDE w:val="0"/>
              <w:autoSpaceDN w:val="0"/>
              <w:adjustRightInd w:val="0"/>
              <w:rPr>
                <w:rFonts w:eastAsia="Times New Roman" w:cs="Arial"/>
                <w:szCs w:val="24"/>
              </w:rPr>
            </w:pPr>
          </w:p>
        </w:tc>
        <w:tc>
          <w:tcPr>
            <w:tcW w:w="583" w:type="pct"/>
          </w:tcPr>
          <w:p w14:paraId="7343082F" w14:textId="5978352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5E091E9E" w14:textId="77777777" w:rsidTr="001467A7">
        <w:trPr>
          <w:trHeight w:val="288"/>
        </w:trPr>
        <w:tc>
          <w:tcPr>
            <w:tcW w:w="339" w:type="pct"/>
            <w:tcBorders>
              <w:bottom w:val="single" w:sz="4" w:space="0" w:color="auto"/>
            </w:tcBorders>
          </w:tcPr>
          <w:p w14:paraId="6011D689" w14:textId="57BC7E12" w:rsidR="00BD671B" w:rsidRPr="00A55F79" w:rsidRDefault="00BD671B" w:rsidP="00183E65">
            <w:pPr>
              <w:widowControl w:val="0"/>
              <w:autoSpaceDE w:val="0"/>
              <w:autoSpaceDN w:val="0"/>
              <w:adjustRightInd w:val="0"/>
              <w:rPr>
                <w:rFonts w:eastAsia="Times New Roman" w:cs="Arial"/>
                <w:szCs w:val="24"/>
              </w:rPr>
            </w:pPr>
          </w:p>
        </w:tc>
        <w:tc>
          <w:tcPr>
            <w:tcW w:w="705" w:type="pct"/>
            <w:tcBorders>
              <w:bottom w:val="single" w:sz="4" w:space="0" w:color="auto"/>
            </w:tcBorders>
          </w:tcPr>
          <w:p w14:paraId="27602B4D" w14:textId="3A0472FF"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2F69E12C" w14:textId="2D3B106A" w:rsidR="00BD671B" w:rsidRPr="00BE6A0F" w:rsidRDefault="00BD671B" w:rsidP="00183E65">
            <w:pPr>
              <w:widowControl w:val="0"/>
              <w:autoSpaceDE w:val="0"/>
              <w:autoSpaceDN w:val="0"/>
              <w:adjustRightInd w:val="0"/>
              <w:rPr>
                <w:rFonts w:eastAsia="Times New Roman" w:cs="Arial"/>
                <w:szCs w:val="24"/>
              </w:rPr>
            </w:pPr>
          </w:p>
        </w:tc>
        <w:tc>
          <w:tcPr>
            <w:tcW w:w="940" w:type="pct"/>
          </w:tcPr>
          <w:p w14:paraId="0BF0114E" w14:textId="77777777" w:rsidR="00BD671B" w:rsidRPr="00A55F79" w:rsidRDefault="00BD671B" w:rsidP="00183E65">
            <w:pPr>
              <w:widowControl w:val="0"/>
              <w:autoSpaceDE w:val="0"/>
              <w:autoSpaceDN w:val="0"/>
              <w:adjustRightInd w:val="0"/>
              <w:rPr>
                <w:rFonts w:eastAsia="Times New Roman" w:cs="Arial"/>
                <w:szCs w:val="24"/>
              </w:rPr>
            </w:pPr>
          </w:p>
        </w:tc>
        <w:tc>
          <w:tcPr>
            <w:tcW w:w="583" w:type="pct"/>
            <w:tcBorders>
              <w:bottom w:val="single" w:sz="4" w:space="0" w:color="auto"/>
            </w:tcBorders>
          </w:tcPr>
          <w:p w14:paraId="13D49948"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6CFB92C7" w14:textId="77777777" w:rsidTr="001467A7">
        <w:trPr>
          <w:trHeight w:val="288"/>
        </w:trPr>
        <w:tc>
          <w:tcPr>
            <w:tcW w:w="339" w:type="pct"/>
            <w:tcBorders>
              <w:bottom w:val="nil"/>
            </w:tcBorders>
          </w:tcPr>
          <w:p w14:paraId="1EE88DD5" w14:textId="11776227" w:rsidR="00BD671B" w:rsidRPr="00A55F79" w:rsidRDefault="00992392" w:rsidP="00183E65">
            <w:pPr>
              <w:widowControl w:val="0"/>
              <w:autoSpaceDE w:val="0"/>
              <w:autoSpaceDN w:val="0"/>
              <w:adjustRightInd w:val="0"/>
              <w:rPr>
                <w:rFonts w:eastAsia="Times New Roman" w:cs="Arial"/>
                <w:b/>
                <w:szCs w:val="24"/>
              </w:rPr>
            </w:pPr>
            <w:r>
              <w:rPr>
                <w:rFonts w:eastAsia="Times New Roman" w:cs="Arial"/>
                <w:b/>
                <w:szCs w:val="24"/>
              </w:rPr>
              <w:t>13</w:t>
            </w:r>
          </w:p>
        </w:tc>
        <w:tc>
          <w:tcPr>
            <w:tcW w:w="705" w:type="pct"/>
            <w:tcBorders>
              <w:bottom w:val="nil"/>
            </w:tcBorders>
          </w:tcPr>
          <w:p w14:paraId="5A95F693" w14:textId="65CD0503" w:rsidR="00BD671B" w:rsidRPr="00A55F79" w:rsidRDefault="00323D80" w:rsidP="00183E65">
            <w:pPr>
              <w:widowControl w:val="0"/>
              <w:autoSpaceDE w:val="0"/>
              <w:autoSpaceDN w:val="0"/>
              <w:adjustRightInd w:val="0"/>
              <w:rPr>
                <w:rFonts w:eastAsia="Times New Roman" w:cs="Arial"/>
                <w:szCs w:val="24"/>
              </w:rPr>
            </w:pPr>
            <w:r>
              <w:rPr>
                <w:rFonts w:eastAsia="Times New Roman" w:cs="Arial"/>
                <w:szCs w:val="24"/>
              </w:rPr>
              <w:t>April 7</w:t>
            </w:r>
          </w:p>
        </w:tc>
        <w:tc>
          <w:tcPr>
            <w:tcW w:w="2433" w:type="pct"/>
          </w:tcPr>
          <w:p w14:paraId="46214935" w14:textId="470C6464" w:rsidR="00BD671B" w:rsidRPr="00A55F79" w:rsidRDefault="00BD671B" w:rsidP="00183E65">
            <w:pPr>
              <w:widowControl w:val="0"/>
              <w:autoSpaceDE w:val="0"/>
              <w:autoSpaceDN w:val="0"/>
              <w:adjustRightInd w:val="0"/>
              <w:rPr>
                <w:rFonts w:eastAsia="Times New Roman" w:cs="Arial"/>
                <w:bCs/>
                <w:szCs w:val="24"/>
              </w:rPr>
            </w:pPr>
            <w:r w:rsidRPr="00A55F79">
              <w:rPr>
                <w:rFonts w:eastAsia="Times New Roman" w:cs="Arial"/>
                <w:bCs/>
                <w:szCs w:val="24"/>
              </w:rPr>
              <w:t>Spirits &amp; Distillation</w:t>
            </w:r>
            <w:r w:rsidR="0057149C">
              <w:rPr>
                <w:rFonts w:eastAsia="Times New Roman" w:cs="Arial"/>
                <w:bCs/>
                <w:szCs w:val="24"/>
              </w:rPr>
              <w:t xml:space="preserve"> </w:t>
            </w:r>
            <w:r w:rsidR="00D37997">
              <w:rPr>
                <w:rFonts w:eastAsia="Times New Roman" w:cs="Arial"/>
                <w:bCs/>
                <w:szCs w:val="24"/>
              </w:rPr>
              <w:t>– On-Line</w:t>
            </w:r>
          </w:p>
        </w:tc>
        <w:tc>
          <w:tcPr>
            <w:tcW w:w="940" w:type="pct"/>
          </w:tcPr>
          <w:p w14:paraId="06024E00"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26</w:t>
            </w:r>
          </w:p>
        </w:tc>
        <w:tc>
          <w:tcPr>
            <w:tcW w:w="583" w:type="pct"/>
            <w:tcBorders>
              <w:bottom w:val="nil"/>
            </w:tcBorders>
          </w:tcPr>
          <w:p w14:paraId="2176FE04"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3F42412E" w14:textId="77777777" w:rsidTr="001467A7">
        <w:trPr>
          <w:trHeight w:val="288"/>
        </w:trPr>
        <w:tc>
          <w:tcPr>
            <w:tcW w:w="339" w:type="pct"/>
            <w:tcBorders>
              <w:top w:val="nil"/>
              <w:bottom w:val="single" w:sz="4" w:space="0" w:color="auto"/>
            </w:tcBorders>
          </w:tcPr>
          <w:p w14:paraId="0A3AC665" w14:textId="736C0647" w:rsidR="00BD671B" w:rsidRPr="00A55F79" w:rsidRDefault="00BD671B" w:rsidP="00183E65">
            <w:pPr>
              <w:widowControl w:val="0"/>
              <w:autoSpaceDE w:val="0"/>
              <w:autoSpaceDN w:val="0"/>
              <w:adjustRightInd w:val="0"/>
              <w:rPr>
                <w:rFonts w:eastAsia="Times New Roman" w:cs="Arial"/>
                <w:b/>
                <w:szCs w:val="24"/>
              </w:rPr>
            </w:pPr>
          </w:p>
        </w:tc>
        <w:tc>
          <w:tcPr>
            <w:tcW w:w="705" w:type="pct"/>
            <w:tcBorders>
              <w:top w:val="nil"/>
              <w:bottom w:val="single" w:sz="4" w:space="0" w:color="auto"/>
            </w:tcBorders>
          </w:tcPr>
          <w:p w14:paraId="0BD9CBF7" w14:textId="05464259"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3D7269D8" w14:textId="5A2C061D" w:rsidR="00BD671B" w:rsidRPr="00A55F79" w:rsidRDefault="00BD671B" w:rsidP="00183E65">
            <w:pPr>
              <w:widowControl w:val="0"/>
              <w:autoSpaceDE w:val="0"/>
              <w:autoSpaceDN w:val="0"/>
              <w:adjustRightInd w:val="0"/>
              <w:rPr>
                <w:rFonts w:eastAsia="Times New Roman" w:cs="Arial"/>
                <w:bCs/>
                <w:szCs w:val="24"/>
              </w:rPr>
            </w:pPr>
            <w:r w:rsidRPr="00A55F79">
              <w:rPr>
                <w:rFonts w:eastAsia="Times New Roman" w:cs="Arial"/>
                <w:bCs/>
                <w:szCs w:val="24"/>
              </w:rPr>
              <w:t>Important Styles of Spirits</w:t>
            </w:r>
            <w:r w:rsidR="00791B79">
              <w:rPr>
                <w:rFonts w:eastAsia="Times New Roman" w:cs="Arial"/>
                <w:bCs/>
                <w:szCs w:val="24"/>
              </w:rPr>
              <w:t xml:space="preserve"> </w:t>
            </w:r>
            <w:r w:rsidR="00D37997">
              <w:rPr>
                <w:rFonts w:eastAsia="Times New Roman" w:cs="Arial"/>
                <w:bCs/>
                <w:szCs w:val="24"/>
              </w:rPr>
              <w:t>– In Class</w:t>
            </w:r>
          </w:p>
        </w:tc>
        <w:tc>
          <w:tcPr>
            <w:tcW w:w="940" w:type="pct"/>
          </w:tcPr>
          <w:p w14:paraId="69535643"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27</w:t>
            </w:r>
          </w:p>
        </w:tc>
        <w:tc>
          <w:tcPr>
            <w:tcW w:w="583" w:type="pct"/>
            <w:tcBorders>
              <w:top w:val="nil"/>
              <w:bottom w:val="single" w:sz="4" w:space="0" w:color="auto"/>
            </w:tcBorders>
          </w:tcPr>
          <w:p w14:paraId="3D213D87"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10</w:t>
            </w:r>
          </w:p>
        </w:tc>
      </w:tr>
      <w:tr w:rsidR="00BD671B" w:rsidRPr="00A55F79" w14:paraId="03235428" w14:textId="77777777" w:rsidTr="001467A7">
        <w:trPr>
          <w:trHeight w:val="242"/>
        </w:trPr>
        <w:tc>
          <w:tcPr>
            <w:tcW w:w="339" w:type="pct"/>
            <w:tcBorders>
              <w:bottom w:val="nil"/>
            </w:tcBorders>
          </w:tcPr>
          <w:p w14:paraId="6BCB5315" w14:textId="3BB0807B" w:rsidR="00BD671B" w:rsidRPr="00A55F79" w:rsidRDefault="00BD671B" w:rsidP="00183E65">
            <w:pPr>
              <w:widowControl w:val="0"/>
              <w:autoSpaceDE w:val="0"/>
              <w:autoSpaceDN w:val="0"/>
              <w:adjustRightInd w:val="0"/>
              <w:rPr>
                <w:rFonts w:eastAsia="Times New Roman" w:cs="Arial"/>
                <w:szCs w:val="24"/>
              </w:rPr>
            </w:pPr>
          </w:p>
        </w:tc>
        <w:tc>
          <w:tcPr>
            <w:tcW w:w="705" w:type="pct"/>
            <w:tcBorders>
              <w:bottom w:val="nil"/>
            </w:tcBorders>
          </w:tcPr>
          <w:p w14:paraId="723F3081" w14:textId="7C02F45F"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7D34CA02" w14:textId="369A1E0F" w:rsidR="00BD671B" w:rsidRPr="00A55F79" w:rsidRDefault="00BD671B" w:rsidP="00183E65">
            <w:pPr>
              <w:widowControl w:val="0"/>
              <w:autoSpaceDE w:val="0"/>
              <w:autoSpaceDN w:val="0"/>
              <w:adjustRightInd w:val="0"/>
              <w:rPr>
                <w:rFonts w:eastAsia="Times New Roman" w:cs="Arial"/>
                <w:color w:val="000000"/>
                <w:szCs w:val="24"/>
              </w:rPr>
            </w:pPr>
            <w:r w:rsidRPr="00A55F79">
              <w:rPr>
                <w:rFonts w:eastAsia="Times New Roman" w:cs="Arial"/>
                <w:color w:val="000000"/>
                <w:szCs w:val="24"/>
              </w:rPr>
              <w:t>Scotch &amp; Whiskies</w:t>
            </w:r>
            <w:r w:rsidR="00516A07">
              <w:rPr>
                <w:rFonts w:eastAsia="Times New Roman" w:cs="Arial"/>
                <w:color w:val="000000"/>
                <w:szCs w:val="24"/>
              </w:rPr>
              <w:t xml:space="preserve"> / Vodka &amp; Gin Lectures – On-Line</w:t>
            </w:r>
          </w:p>
        </w:tc>
        <w:tc>
          <w:tcPr>
            <w:tcW w:w="940" w:type="pct"/>
          </w:tcPr>
          <w:p w14:paraId="6D36A662" w14:textId="3835E43B" w:rsidR="00BD671B" w:rsidRPr="00A55F79" w:rsidRDefault="00C36FBD" w:rsidP="00183E65">
            <w:pPr>
              <w:widowControl w:val="0"/>
              <w:autoSpaceDE w:val="0"/>
              <w:autoSpaceDN w:val="0"/>
              <w:adjustRightInd w:val="0"/>
              <w:rPr>
                <w:rFonts w:eastAsia="Times New Roman" w:cs="Arial"/>
                <w:szCs w:val="24"/>
              </w:rPr>
            </w:pPr>
            <w:r>
              <w:rPr>
                <w:rFonts w:eastAsia="Times New Roman" w:cs="Arial"/>
                <w:szCs w:val="24"/>
              </w:rPr>
              <w:t>Chapter 27</w:t>
            </w:r>
          </w:p>
        </w:tc>
        <w:tc>
          <w:tcPr>
            <w:tcW w:w="583" w:type="pct"/>
            <w:tcBorders>
              <w:bottom w:val="nil"/>
            </w:tcBorders>
          </w:tcPr>
          <w:p w14:paraId="649A00F3"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3356485F" w14:textId="77777777" w:rsidTr="001467A7">
        <w:trPr>
          <w:trHeight w:val="242"/>
        </w:trPr>
        <w:tc>
          <w:tcPr>
            <w:tcW w:w="339" w:type="pct"/>
            <w:tcBorders>
              <w:top w:val="nil"/>
              <w:bottom w:val="single" w:sz="4" w:space="0" w:color="auto"/>
            </w:tcBorders>
          </w:tcPr>
          <w:p w14:paraId="7D6028E4" w14:textId="1210601F"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1</w:t>
            </w:r>
            <w:r w:rsidR="00465A37">
              <w:rPr>
                <w:rFonts w:eastAsia="Times New Roman" w:cs="Arial"/>
                <w:b/>
                <w:szCs w:val="24"/>
              </w:rPr>
              <w:t>4</w:t>
            </w:r>
          </w:p>
        </w:tc>
        <w:tc>
          <w:tcPr>
            <w:tcW w:w="705" w:type="pct"/>
            <w:tcBorders>
              <w:top w:val="nil"/>
              <w:bottom w:val="single" w:sz="4" w:space="0" w:color="auto"/>
            </w:tcBorders>
          </w:tcPr>
          <w:p w14:paraId="6D0DB308" w14:textId="1CD38531" w:rsidR="00BD671B" w:rsidRPr="00A55F79" w:rsidRDefault="00594321" w:rsidP="00183E65">
            <w:pPr>
              <w:widowControl w:val="0"/>
              <w:autoSpaceDE w:val="0"/>
              <w:autoSpaceDN w:val="0"/>
              <w:adjustRightInd w:val="0"/>
              <w:rPr>
                <w:rFonts w:eastAsia="Times New Roman" w:cs="Arial"/>
                <w:szCs w:val="24"/>
              </w:rPr>
            </w:pPr>
            <w:r>
              <w:rPr>
                <w:rFonts w:eastAsia="Times New Roman" w:cs="Arial"/>
                <w:szCs w:val="24"/>
              </w:rPr>
              <w:t>April 14</w:t>
            </w:r>
          </w:p>
        </w:tc>
        <w:tc>
          <w:tcPr>
            <w:tcW w:w="2433" w:type="pct"/>
          </w:tcPr>
          <w:p w14:paraId="419A2295" w14:textId="4A7E13BB" w:rsidR="00BD671B" w:rsidRPr="00A55F79" w:rsidRDefault="002F69C1" w:rsidP="00183E65">
            <w:pPr>
              <w:widowControl w:val="0"/>
              <w:autoSpaceDE w:val="0"/>
              <w:autoSpaceDN w:val="0"/>
              <w:adjustRightInd w:val="0"/>
              <w:rPr>
                <w:rFonts w:eastAsia="Times New Roman" w:cs="Arial"/>
                <w:color w:val="000000"/>
                <w:szCs w:val="24"/>
              </w:rPr>
            </w:pPr>
            <w:r>
              <w:rPr>
                <w:rFonts w:eastAsia="Times New Roman" w:cs="Arial"/>
                <w:color w:val="000000"/>
                <w:szCs w:val="24"/>
              </w:rPr>
              <w:t>Whiskies.</w:t>
            </w:r>
            <w:r w:rsidRPr="00A55F79">
              <w:rPr>
                <w:rFonts w:eastAsia="Times New Roman" w:cs="Arial"/>
                <w:color w:val="000000"/>
                <w:szCs w:val="24"/>
              </w:rPr>
              <w:t xml:space="preserve"> Vodka</w:t>
            </w:r>
            <w:r w:rsidR="00BD671B" w:rsidRPr="00A55F79">
              <w:rPr>
                <w:rFonts w:eastAsia="Times New Roman" w:cs="Arial"/>
                <w:color w:val="000000"/>
                <w:szCs w:val="24"/>
              </w:rPr>
              <w:t>/</w:t>
            </w:r>
            <w:r w:rsidR="00EF61C7">
              <w:rPr>
                <w:rFonts w:eastAsia="Times New Roman" w:cs="Arial"/>
                <w:color w:val="000000"/>
                <w:szCs w:val="24"/>
              </w:rPr>
              <w:t xml:space="preserve"> </w:t>
            </w:r>
            <w:r w:rsidR="00BD671B" w:rsidRPr="00A55F79">
              <w:rPr>
                <w:rFonts w:eastAsia="Times New Roman" w:cs="Arial"/>
                <w:color w:val="000000"/>
                <w:szCs w:val="24"/>
              </w:rPr>
              <w:t>Gin</w:t>
            </w:r>
            <w:r w:rsidR="000E2C4D">
              <w:rPr>
                <w:rFonts w:eastAsia="Times New Roman" w:cs="Arial"/>
                <w:color w:val="000000"/>
                <w:szCs w:val="24"/>
              </w:rPr>
              <w:t xml:space="preserve"> with Tastings</w:t>
            </w:r>
          </w:p>
        </w:tc>
        <w:tc>
          <w:tcPr>
            <w:tcW w:w="940" w:type="pct"/>
          </w:tcPr>
          <w:p w14:paraId="512D7E87" w14:textId="263E88B3" w:rsidR="00BD671B" w:rsidRPr="00A55F79" w:rsidRDefault="00C36FBD" w:rsidP="00183E65">
            <w:pPr>
              <w:widowControl w:val="0"/>
              <w:autoSpaceDE w:val="0"/>
              <w:autoSpaceDN w:val="0"/>
              <w:adjustRightInd w:val="0"/>
              <w:rPr>
                <w:rFonts w:eastAsia="Times New Roman" w:cs="Arial"/>
                <w:szCs w:val="24"/>
              </w:rPr>
            </w:pPr>
            <w:r>
              <w:rPr>
                <w:rFonts w:eastAsia="Times New Roman" w:cs="Arial"/>
                <w:szCs w:val="24"/>
              </w:rPr>
              <w:t>Chapter 27</w:t>
            </w:r>
          </w:p>
        </w:tc>
        <w:tc>
          <w:tcPr>
            <w:tcW w:w="583" w:type="pct"/>
            <w:tcBorders>
              <w:top w:val="nil"/>
              <w:bottom w:val="single" w:sz="4" w:space="0" w:color="auto"/>
            </w:tcBorders>
          </w:tcPr>
          <w:p w14:paraId="595BD70F"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11</w:t>
            </w:r>
          </w:p>
        </w:tc>
      </w:tr>
      <w:tr w:rsidR="00BD671B" w:rsidRPr="00A55F79" w14:paraId="35E56CDE" w14:textId="77777777" w:rsidTr="001467A7">
        <w:trPr>
          <w:trHeight w:val="288"/>
        </w:trPr>
        <w:tc>
          <w:tcPr>
            <w:tcW w:w="339" w:type="pct"/>
            <w:tcBorders>
              <w:bottom w:val="nil"/>
            </w:tcBorders>
          </w:tcPr>
          <w:p w14:paraId="102329E6" w14:textId="50435A36" w:rsidR="00BD671B" w:rsidRPr="00A55F79" w:rsidRDefault="00BD671B" w:rsidP="00183E65">
            <w:pPr>
              <w:widowControl w:val="0"/>
              <w:autoSpaceDE w:val="0"/>
              <w:autoSpaceDN w:val="0"/>
              <w:adjustRightInd w:val="0"/>
              <w:rPr>
                <w:rFonts w:eastAsia="Times New Roman" w:cs="Arial"/>
                <w:szCs w:val="24"/>
              </w:rPr>
            </w:pPr>
          </w:p>
        </w:tc>
        <w:tc>
          <w:tcPr>
            <w:tcW w:w="705" w:type="pct"/>
            <w:tcBorders>
              <w:bottom w:val="nil"/>
            </w:tcBorders>
          </w:tcPr>
          <w:p w14:paraId="300B17AD" w14:textId="6B3CAFE6" w:rsidR="00BD671B" w:rsidRPr="00A55F79" w:rsidRDefault="00BD671B" w:rsidP="00183E65">
            <w:pPr>
              <w:widowControl w:val="0"/>
              <w:autoSpaceDE w:val="0"/>
              <w:autoSpaceDN w:val="0"/>
              <w:adjustRightInd w:val="0"/>
              <w:rPr>
                <w:rFonts w:eastAsia="Times New Roman" w:cs="Arial"/>
                <w:szCs w:val="24"/>
              </w:rPr>
            </w:pPr>
          </w:p>
        </w:tc>
        <w:tc>
          <w:tcPr>
            <w:tcW w:w="2433" w:type="pct"/>
          </w:tcPr>
          <w:p w14:paraId="34980763" w14:textId="305F445A" w:rsidR="00BD671B" w:rsidRPr="00A55F79" w:rsidRDefault="00BD671B" w:rsidP="00183E65">
            <w:pPr>
              <w:widowControl w:val="0"/>
              <w:autoSpaceDE w:val="0"/>
              <w:autoSpaceDN w:val="0"/>
              <w:adjustRightInd w:val="0"/>
              <w:rPr>
                <w:rFonts w:eastAsia="Times New Roman" w:cs="Arial"/>
                <w:szCs w:val="24"/>
              </w:rPr>
            </w:pPr>
            <w:r>
              <w:rPr>
                <w:rFonts w:eastAsia="Times New Roman" w:cs="Arial"/>
                <w:szCs w:val="24"/>
              </w:rPr>
              <w:t>Rum &amp; Tequila</w:t>
            </w:r>
            <w:r w:rsidR="000E2C4D">
              <w:rPr>
                <w:rFonts w:eastAsia="Times New Roman" w:cs="Arial"/>
                <w:szCs w:val="24"/>
              </w:rPr>
              <w:t xml:space="preserve"> </w:t>
            </w:r>
            <w:r w:rsidR="0021020A">
              <w:rPr>
                <w:rFonts w:eastAsia="Times New Roman" w:cs="Arial"/>
                <w:szCs w:val="24"/>
              </w:rPr>
              <w:t>Lecture – On-Line</w:t>
            </w:r>
          </w:p>
        </w:tc>
        <w:tc>
          <w:tcPr>
            <w:tcW w:w="940" w:type="pct"/>
          </w:tcPr>
          <w:p w14:paraId="47603C01" w14:textId="53F35E64" w:rsidR="00BD671B" w:rsidRPr="00A55F79" w:rsidRDefault="00C36FBD" w:rsidP="00183E65">
            <w:pPr>
              <w:widowControl w:val="0"/>
              <w:autoSpaceDE w:val="0"/>
              <w:autoSpaceDN w:val="0"/>
              <w:adjustRightInd w:val="0"/>
              <w:rPr>
                <w:rFonts w:eastAsia="Times New Roman" w:cs="Arial"/>
                <w:szCs w:val="24"/>
              </w:rPr>
            </w:pPr>
            <w:r>
              <w:rPr>
                <w:rFonts w:eastAsia="Times New Roman" w:cs="Arial"/>
                <w:szCs w:val="24"/>
              </w:rPr>
              <w:t>Chapter 27</w:t>
            </w:r>
          </w:p>
        </w:tc>
        <w:tc>
          <w:tcPr>
            <w:tcW w:w="583" w:type="pct"/>
            <w:tcBorders>
              <w:bottom w:val="nil"/>
            </w:tcBorders>
          </w:tcPr>
          <w:p w14:paraId="51EAC070"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6C99ECBE" w14:textId="77777777" w:rsidTr="001467A7">
        <w:trPr>
          <w:trHeight w:val="288"/>
        </w:trPr>
        <w:tc>
          <w:tcPr>
            <w:tcW w:w="339" w:type="pct"/>
            <w:tcBorders>
              <w:top w:val="nil"/>
              <w:bottom w:val="single" w:sz="4" w:space="0" w:color="auto"/>
            </w:tcBorders>
          </w:tcPr>
          <w:p w14:paraId="3D8E54DE" w14:textId="6BE21E11"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1</w:t>
            </w:r>
            <w:r w:rsidR="00465A37">
              <w:rPr>
                <w:rFonts w:eastAsia="Times New Roman" w:cs="Arial"/>
                <w:b/>
                <w:szCs w:val="24"/>
              </w:rPr>
              <w:t>5</w:t>
            </w:r>
          </w:p>
        </w:tc>
        <w:tc>
          <w:tcPr>
            <w:tcW w:w="705" w:type="pct"/>
            <w:tcBorders>
              <w:top w:val="nil"/>
              <w:bottom w:val="single" w:sz="4" w:space="0" w:color="auto"/>
            </w:tcBorders>
          </w:tcPr>
          <w:p w14:paraId="185AA8C9" w14:textId="04F8FC2C" w:rsidR="00BD671B" w:rsidRPr="00A55F79" w:rsidRDefault="00E50094" w:rsidP="00183E65">
            <w:pPr>
              <w:widowControl w:val="0"/>
              <w:autoSpaceDE w:val="0"/>
              <w:autoSpaceDN w:val="0"/>
              <w:adjustRightInd w:val="0"/>
              <w:rPr>
                <w:rFonts w:eastAsia="Times New Roman" w:cs="Arial"/>
                <w:szCs w:val="24"/>
              </w:rPr>
            </w:pPr>
            <w:r>
              <w:rPr>
                <w:rFonts w:eastAsia="Times New Roman" w:cs="Arial"/>
                <w:szCs w:val="24"/>
              </w:rPr>
              <w:t>April 21</w:t>
            </w:r>
          </w:p>
        </w:tc>
        <w:tc>
          <w:tcPr>
            <w:tcW w:w="2433" w:type="pct"/>
          </w:tcPr>
          <w:p w14:paraId="6909DC37" w14:textId="1A688C5F" w:rsidR="00BD671B" w:rsidRPr="00A55F79" w:rsidRDefault="00907F5A" w:rsidP="00183E65">
            <w:pPr>
              <w:widowControl w:val="0"/>
              <w:autoSpaceDE w:val="0"/>
              <w:autoSpaceDN w:val="0"/>
              <w:adjustRightInd w:val="0"/>
              <w:rPr>
                <w:rFonts w:eastAsia="Times New Roman" w:cs="Arial"/>
                <w:color w:val="000000"/>
                <w:szCs w:val="24"/>
              </w:rPr>
            </w:pPr>
            <w:r>
              <w:rPr>
                <w:rFonts w:eastAsia="Times New Roman" w:cs="Arial"/>
                <w:color w:val="000000"/>
                <w:szCs w:val="24"/>
              </w:rPr>
              <w:t xml:space="preserve">Rum / Tequila / </w:t>
            </w:r>
            <w:r w:rsidR="00BD671B" w:rsidRPr="00A55F79">
              <w:rPr>
                <w:rFonts w:eastAsia="Times New Roman" w:cs="Arial"/>
                <w:color w:val="000000"/>
                <w:szCs w:val="24"/>
              </w:rPr>
              <w:t>Cordials &amp; Cocktails</w:t>
            </w:r>
            <w:r>
              <w:rPr>
                <w:rFonts w:eastAsia="Times New Roman" w:cs="Arial"/>
                <w:color w:val="000000"/>
                <w:szCs w:val="24"/>
              </w:rPr>
              <w:t xml:space="preserve"> Tastings</w:t>
            </w:r>
          </w:p>
        </w:tc>
        <w:tc>
          <w:tcPr>
            <w:tcW w:w="940" w:type="pct"/>
          </w:tcPr>
          <w:p w14:paraId="3A5228D6"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27</w:t>
            </w:r>
          </w:p>
        </w:tc>
        <w:tc>
          <w:tcPr>
            <w:tcW w:w="583" w:type="pct"/>
            <w:tcBorders>
              <w:top w:val="nil"/>
            </w:tcBorders>
          </w:tcPr>
          <w:p w14:paraId="7CF56112"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12</w:t>
            </w:r>
          </w:p>
        </w:tc>
      </w:tr>
      <w:tr w:rsidR="00E50094" w:rsidRPr="00A55F79" w14:paraId="3D56480B" w14:textId="77777777" w:rsidTr="001467A7">
        <w:trPr>
          <w:trHeight w:val="288"/>
        </w:trPr>
        <w:tc>
          <w:tcPr>
            <w:tcW w:w="339" w:type="pct"/>
            <w:tcBorders>
              <w:top w:val="nil"/>
              <w:bottom w:val="single" w:sz="4" w:space="0" w:color="auto"/>
            </w:tcBorders>
          </w:tcPr>
          <w:p w14:paraId="1F6FB89C" w14:textId="77777777" w:rsidR="00E50094" w:rsidRPr="00A55F79" w:rsidRDefault="00E50094" w:rsidP="00183E65">
            <w:pPr>
              <w:widowControl w:val="0"/>
              <w:autoSpaceDE w:val="0"/>
              <w:autoSpaceDN w:val="0"/>
              <w:adjustRightInd w:val="0"/>
              <w:rPr>
                <w:rFonts w:eastAsia="Times New Roman" w:cs="Arial"/>
                <w:b/>
                <w:szCs w:val="24"/>
              </w:rPr>
            </w:pPr>
          </w:p>
        </w:tc>
        <w:tc>
          <w:tcPr>
            <w:tcW w:w="705" w:type="pct"/>
            <w:tcBorders>
              <w:top w:val="nil"/>
              <w:bottom w:val="single" w:sz="4" w:space="0" w:color="auto"/>
            </w:tcBorders>
          </w:tcPr>
          <w:p w14:paraId="1C09FAD6" w14:textId="77777777" w:rsidR="00E50094" w:rsidRDefault="00E50094" w:rsidP="00183E65">
            <w:pPr>
              <w:widowControl w:val="0"/>
              <w:autoSpaceDE w:val="0"/>
              <w:autoSpaceDN w:val="0"/>
              <w:adjustRightInd w:val="0"/>
              <w:rPr>
                <w:rFonts w:eastAsia="Times New Roman" w:cs="Arial"/>
                <w:szCs w:val="24"/>
              </w:rPr>
            </w:pPr>
          </w:p>
        </w:tc>
        <w:tc>
          <w:tcPr>
            <w:tcW w:w="2433" w:type="pct"/>
          </w:tcPr>
          <w:p w14:paraId="45E8A621" w14:textId="77777777" w:rsidR="00E50094" w:rsidRDefault="00E50094" w:rsidP="00183E65">
            <w:pPr>
              <w:widowControl w:val="0"/>
              <w:autoSpaceDE w:val="0"/>
              <w:autoSpaceDN w:val="0"/>
              <w:adjustRightInd w:val="0"/>
              <w:rPr>
                <w:rFonts w:eastAsia="Times New Roman" w:cs="Arial"/>
                <w:color w:val="000000"/>
                <w:szCs w:val="24"/>
              </w:rPr>
            </w:pPr>
          </w:p>
        </w:tc>
        <w:tc>
          <w:tcPr>
            <w:tcW w:w="940" w:type="pct"/>
          </w:tcPr>
          <w:p w14:paraId="093A1749" w14:textId="77777777" w:rsidR="00E50094" w:rsidRPr="00A55F79" w:rsidRDefault="00E50094" w:rsidP="00183E65">
            <w:pPr>
              <w:widowControl w:val="0"/>
              <w:autoSpaceDE w:val="0"/>
              <w:autoSpaceDN w:val="0"/>
              <w:adjustRightInd w:val="0"/>
              <w:rPr>
                <w:rFonts w:eastAsia="Times New Roman" w:cs="Arial"/>
                <w:szCs w:val="24"/>
              </w:rPr>
            </w:pPr>
          </w:p>
        </w:tc>
        <w:tc>
          <w:tcPr>
            <w:tcW w:w="583" w:type="pct"/>
            <w:tcBorders>
              <w:top w:val="nil"/>
            </w:tcBorders>
          </w:tcPr>
          <w:p w14:paraId="149BF016" w14:textId="77777777" w:rsidR="00E50094" w:rsidRPr="00A55F79" w:rsidRDefault="00E50094" w:rsidP="00183E65">
            <w:pPr>
              <w:widowControl w:val="0"/>
              <w:autoSpaceDE w:val="0"/>
              <w:autoSpaceDN w:val="0"/>
              <w:adjustRightInd w:val="0"/>
              <w:rPr>
                <w:rFonts w:eastAsia="Times New Roman" w:cs="Arial"/>
                <w:szCs w:val="24"/>
              </w:rPr>
            </w:pPr>
          </w:p>
        </w:tc>
      </w:tr>
      <w:tr w:rsidR="000F3D0B" w:rsidRPr="00A55F79" w14:paraId="2217FA9C" w14:textId="77777777" w:rsidTr="004A30C9">
        <w:trPr>
          <w:trHeight w:val="251"/>
        </w:trPr>
        <w:tc>
          <w:tcPr>
            <w:tcW w:w="339" w:type="pct"/>
            <w:tcBorders>
              <w:top w:val="nil"/>
              <w:right w:val="single" w:sz="4" w:space="0" w:color="auto"/>
            </w:tcBorders>
          </w:tcPr>
          <w:p w14:paraId="06281928" w14:textId="1FD8C107" w:rsidR="000F3D0B" w:rsidRPr="00A55F79" w:rsidRDefault="00CE0A4B" w:rsidP="00183E65">
            <w:pPr>
              <w:widowControl w:val="0"/>
              <w:autoSpaceDE w:val="0"/>
              <w:autoSpaceDN w:val="0"/>
              <w:adjustRightInd w:val="0"/>
              <w:rPr>
                <w:rFonts w:eastAsia="Times New Roman" w:cs="Arial"/>
                <w:b/>
                <w:szCs w:val="24"/>
              </w:rPr>
            </w:pPr>
            <w:r>
              <w:rPr>
                <w:rFonts w:eastAsia="Times New Roman" w:cs="Arial"/>
                <w:b/>
                <w:szCs w:val="24"/>
              </w:rPr>
              <w:t>1</w:t>
            </w:r>
            <w:r w:rsidR="005C01A4">
              <w:rPr>
                <w:rFonts w:eastAsia="Times New Roman" w:cs="Arial"/>
                <w:b/>
                <w:szCs w:val="24"/>
              </w:rPr>
              <w:t>6</w:t>
            </w:r>
          </w:p>
        </w:tc>
        <w:tc>
          <w:tcPr>
            <w:tcW w:w="705" w:type="pct"/>
            <w:tcBorders>
              <w:top w:val="nil"/>
              <w:left w:val="single" w:sz="4" w:space="0" w:color="auto"/>
              <w:right w:val="single" w:sz="4" w:space="0" w:color="auto"/>
            </w:tcBorders>
          </w:tcPr>
          <w:p w14:paraId="4B59D28C" w14:textId="4B30FDB5" w:rsidR="000F3D0B" w:rsidRDefault="00832EFE" w:rsidP="00183E65">
            <w:pPr>
              <w:widowControl w:val="0"/>
              <w:autoSpaceDE w:val="0"/>
              <w:autoSpaceDN w:val="0"/>
              <w:adjustRightInd w:val="0"/>
              <w:rPr>
                <w:rFonts w:eastAsia="Times New Roman" w:cs="Arial"/>
                <w:szCs w:val="24"/>
              </w:rPr>
            </w:pPr>
            <w:r>
              <w:rPr>
                <w:rFonts w:eastAsia="Times New Roman" w:cs="Arial"/>
                <w:szCs w:val="24"/>
              </w:rPr>
              <w:t>April 28</w:t>
            </w:r>
          </w:p>
        </w:tc>
        <w:tc>
          <w:tcPr>
            <w:tcW w:w="3956" w:type="pct"/>
            <w:gridSpan w:val="3"/>
            <w:tcBorders>
              <w:top w:val="single" w:sz="4" w:space="0" w:color="auto"/>
              <w:left w:val="single" w:sz="4" w:space="0" w:color="auto"/>
              <w:right w:val="single" w:sz="4" w:space="0" w:color="auto"/>
            </w:tcBorders>
          </w:tcPr>
          <w:tbl>
            <w:tblPr>
              <w:tblStyle w:val="TableGrid2"/>
              <w:tblW w:w="8014" w:type="dxa"/>
              <w:tblLook w:val="04A0" w:firstRow="1" w:lastRow="0" w:firstColumn="1" w:lastColumn="0" w:noHBand="0" w:noVBand="1"/>
            </w:tblPr>
            <w:tblGrid>
              <w:gridCol w:w="4928"/>
              <w:gridCol w:w="1903"/>
              <w:gridCol w:w="1183"/>
            </w:tblGrid>
            <w:tr w:rsidR="004A30C9" w:rsidRPr="00DC0B68" w14:paraId="46B26ACE" w14:textId="77777777" w:rsidTr="00261D94">
              <w:trPr>
                <w:trHeight w:val="288"/>
              </w:trPr>
              <w:tc>
                <w:tcPr>
                  <w:tcW w:w="3075" w:type="pct"/>
                  <w:tcBorders>
                    <w:bottom w:val="single" w:sz="4" w:space="0" w:color="auto"/>
                  </w:tcBorders>
                </w:tcPr>
                <w:p w14:paraId="2B0D9FED" w14:textId="734EAE10" w:rsidR="004A30C9" w:rsidRPr="00DC0B68" w:rsidRDefault="004A30C9" w:rsidP="004A30C9">
                  <w:pPr>
                    <w:widowControl w:val="0"/>
                    <w:autoSpaceDE w:val="0"/>
                    <w:autoSpaceDN w:val="0"/>
                    <w:adjustRightInd w:val="0"/>
                    <w:rPr>
                      <w:rFonts w:eastAsia="Times New Roman" w:cs="Arial"/>
                      <w:szCs w:val="24"/>
                    </w:rPr>
                  </w:pPr>
                  <w:r w:rsidRPr="00DC0B68">
                    <w:rPr>
                      <w:rFonts w:eastAsia="Times New Roman" w:cs="Arial"/>
                      <w:b/>
                      <w:bCs/>
                      <w:szCs w:val="24"/>
                    </w:rPr>
                    <w:t xml:space="preserve">Exam III Review   </w:t>
                  </w:r>
                  <w:r>
                    <w:rPr>
                      <w:rFonts w:eastAsia="Times New Roman" w:cs="Arial"/>
                      <w:b/>
                      <w:bCs/>
                      <w:szCs w:val="24"/>
                    </w:rPr>
                    <w:t>- In Class</w:t>
                  </w:r>
                  <w:r w:rsidRPr="00DC0B68">
                    <w:rPr>
                      <w:rFonts w:eastAsia="Times New Roman" w:cs="Arial"/>
                      <w:b/>
                      <w:bCs/>
                      <w:szCs w:val="24"/>
                    </w:rPr>
                    <w:t xml:space="preserve">                                                             </w:t>
                  </w:r>
                </w:p>
              </w:tc>
              <w:tc>
                <w:tcPr>
                  <w:tcW w:w="1187" w:type="pct"/>
                  <w:tcBorders>
                    <w:bottom w:val="single" w:sz="4" w:space="0" w:color="auto"/>
                  </w:tcBorders>
                </w:tcPr>
                <w:p w14:paraId="44BD14F3" w14:textId="27760808" w:rsidR="004A30C9" w:rsidRPr="00DC0B68" w:rsidRDefault="004A30C9" w:rsidP="004A30C9">
                  <w:pPr>
                    <w:widowControl w:val="0"/>
                    <w:autoSpaceDE w:val="0"/>
                    <w:autoSpaceDN w:val="0"/>
                    <w:adjustRightInd w:val="0"/>
                    <w:rPr>
                      <w:rFonts w:eastAsia="Times New Roman" w:cs="Arial"/>
                      <w:szCs w:val="24"/>
                    </w:rPr>
                  </w:pPr>
                  <w:r w:rsidRPr="00DC0B68">
                    <w:rPr>
                      <w:rFonts w:eastAsia="Times New Roman" w:cs="Arial"/>
                      <w:szCs w:val="24"/>
                    </w:rPr>
                    <w:t>PowerPoint</w:t>
                  </w:r>
                </w:p>
              </w:tc>
              <w:tc>
                <w:tcPr>
                  <w:tcW w:w="738" w:type="pct"/>
                  <w:tcBorders>
                    <w:bottom w:val="single" w:sz="4" w:space="0" w:color="auto"/>
                  </w:tcBorders>
                </w:tcPr>
                <w:p w14:paraId="24D97D8E" w14:textId="77777777" w:rsidR="004A30C9" w:rsidRPr="00DC0B68" w:rsidRDefault="004A30C9" w:rsidP="004A30C9">
                  <w:pPr>
                    <w:widowControl w:val="0"/>
                    <w:autoSpaceDE w:val="0"/>
                    <w:autoSpaceDN w:val="0"/>
                    <w:adjustRightInd w:val="0"/>
                    <w:rPr>
                      <w:rFonts w:eastAsia="Times New Roman" w:cs="Arial"/>
                      <w:szCs w:val="24"/>
                    </w:rPr>
                  </w:pPr>
                </w:p>
              </w:tc>
            </w:tr>
            <w:tr w:rsidR="004A30C9" w:rsidRPr="00DC0B68" w14:paraId="48762799" w14:textId="77777777" w:rsidTr="004A30C9">
              <w:trPr>
                <w:trHeight w:val="288"/>
              </w:trPr>
              <w:tc>
                <w:tcPr>
                  <w:tcW w:w="5000" w:type="pct"/>
                  <w:gridSpan w:val="3"/>
                  <w:tcBorders>
                    <w:top w:val="single" w:sz="4" w:space="0" w:color="auto"/>
                    <w:left w:val="single" w:sz="4" w:space="0" w:color="auto"/>
                    <w:bottom w:val="single" w:sz="4" w:space="0" w:color="auto"/>
                    <w:right w:val="single" w:sz="4" w:space="0" w:color="auto"/>
                  </w:tcBorders>
                </w:tcPr>
                <w:p w14:paraId="45B83FD8" w14:textId="15814C50" w:rsidR="004A30C9" w:rsidRPr="00DC0B68" w:rsidRDefault="004A30C9" w:rsidP="004A30C9">
                  <w:pPr>
                    <w:widowControl w:val="0"/>
                    <w:autoSpaceDE w:val="0"/>
                    <w:autoSpaceDN w:val="0"/>
                    <w:adjustRightInd w:val="0"/>
                    <w:rPr>
                      <w:rFonts w:eastAsia="Times New Roman" w:cs="Arial"/>
                      <w:b/>
                      <w:bCs/>
                      <w:szCs w:val="24"/>
                    </w:rPr>
                  </w:pPr>
                </w:p>
              </w:tc>
            </w:tr>
          </w:tbl>
          <w:p w14:paraId="4FEF157B" w14:textId="77777777" w:rsidR="000F3D0B" w:rsidRPr="00DC0B68" w:rsidRDefault="000F3D0B" w:rsidP="00183E65">
            <w:pPr>
              <w:widowControl w:val="0"/>
              <w:autoSpaceDE w:val="0"/>
              <w:autoSpaceDN w:val="0"/>
              <w:adjustRightInd w:val="0"/>
              <w:rPr>
                <w:rFonts w:eastAsia="Times New Roman" w:cs="Arial"/>
                <w:b/>
                <w:bCs/>
                <w:szCs w:val="24"/>
              </w:rPr>
            </w:pPr>
          </w:p>
        </w:tc>
      </w:tr>
      <w:tr w:rsidR="00012796" w:rsidRPr="00A55F79" w14:paraId="5CD2BCEF" w14:textId="77777777" w:rsidTr="001467A7">
        <w:trPr>
          <w:trHeight w:val="288"/>
        </w:trPr>
        <w:tc>
          <w:tcPr>
            <w:tcW w:w="339" w:type="pct"/>
            <w:tcBorders>
              <w:right w:val="nil"/>
            </w:tcBorders>
          </w:tcPr>
          <w:p w14:paraId="76D5C329" w14:textId="5CC52B13" w:rsidR="00012796" w:rsidRDefault="00562A81" w:rsidP="00012796">
            <w:pPr>
              <w:widowControl w:val="0"/>
              <w:autoSpaceDE w:val="0"/>
              <w:autoSpaceDN w:val="0"/>
              <w:adjustRightInd w:val="0"/>
              <w:rPr>
                <w:rFonts w:eastAsia="Times New Roman" w:cs="Arial"/>
                <w:b/>
                <w:szCs w:val="24"/>
              </w:rPr>
            </w:pPr>
            <w:r>
              <w:rPr>
                <w:rFonts w:eastAsia="Times New Roman" w:cs="Arial"/>
                <w:b/>
                <w:szCs w:val="24"/>
              </w:rPr>
              <w:t>1</w:t>
            </w:r>
            <w:r w:rsidR="00832EFE">
              <w:rPr>
                <w:rFonts w:eastAsia="Times New Roman" w:cs="Arial"/>
                <w:b/>
                <w:szCs w:val="24"/>
              </w:rPr>
              <w:t>7</w:t>
            </w:r>
          </w:p>
        </w:tc>
        <w:tc>
          <w:tcPr>
            <w:tcW w:w="705" w:type="pct"/>
            <w:tcBorders>
              <w:left w:val="nil"/>
              <w:right w:val="nil"/>
            </w:tcBorders>
          </w:tcPr>
          <w:p w14:paraId="01ACEA45" w14:textId="61CF37BA" w:rsidR="00012796" w:rsidRDefault="001C0A0F" w:rsidP="00012796">
            <w:pPr>
              <w:widowControl w:val="0"/>
              <w:autoSpaceDE w:val="0"/>
              <w:autoSpaceDN w:val="0"/>
              <w:adjustRightInd w:val="0"/>
              <w:rPr>
                <w:rFonts w:eastAsia="Times New Roman" w:cs="Arial"/>
                <w:b/>
                <w:bCs/>
                <w:szCs w:val="24"/>
              </w:rPr>
            </w:pPr>
            <w:r>
              <w:rPr>
                <w:rFonts w:eastAsia="Times New Roman" w:cs="Arial"/>
                <w:b/>
                <w:bCs/>
                <w:szCs w:val="24"/>
              </w:rPr>
              <w:t>May 5</w:t>
            </w:r>
          </w:p>
        </w:tc>
        <w:tc>
          <w:tcPr>
            <w:tcW w:w="2433" w:type="pct"/>
            <w:tcBorders>
              <w:left w:val="nil"/>
              <w:right w:val="nil"/>
            </w:tcBorders>
          </w:tcPr>
          <w:p w14:paraId="61A3FB9B" w14:textId="4C0ADAEC" w:rsidR="00012796" w:rsidRPr="00DC0B68" w:rsidRDefault="00012796" w:rsidP="00012796">
            <w:pPr>
              <w:widowControl w:val="0"/>
              <w:autoSpaceDE w:val="0"/>
              <w:autoSpaceDN w:val="0"/>
              <w:adjustRightInd w:val="0"/>
              <w:rPr>
                <w:rFonts w:eastAsia="Times New Roman" w:cs="Arial"/>
                <w:b/>
                <w:bCs/>
                <w:szCs w:val="24"/>
              </w:rPr>
            </w:pPr>
            <w:r w:rsidRPr="00DC0B68">
              <w:rPr>
                <w:rFonts w:eastAsia="Times New Roman" w:cs="Arial"/>
                <w:b/>
                <w:bCs/>
                <w:szCs w:val="24"/>
              </w:rPr>
              <w:t xml:space="preserve">Exam III – HMGT 4300.501 </w:t>
            </w:r>
          </w:p>
        </w:tc>
        <w:tc>
          <w:tcPr>
            <w:tcW w:w="940" w:type="pct"/>
            <w:tcBorders>
              <w:left w:val="nil"/>
              <w:right w:val="nil"/>
            </w:tcBorders>
          </w:tcPr>
          <w:p w14:paraId="6AF85F65" w14:textId="77777777" w:rsidR="00012796" w:rsidRPr="00DC0B68" w:rsidRDefault="00012796" w:rsidP="00012796">
            <w:pPr>
              <w:widowControl w:val="0"/>
              <w:autoSpaceDE w:val="0"/>
              <w:autoSpaceDN w:val="0"/>
              <w:adjustRightInd w:val="0"/>
              <w:rPr>
                <w:rFonts w:eastAsia="Times New Roman" w:cs="Arial"/>
                <w:szCs w:val="24"/>
              </w:rPr>
            </w:pPr>
          </w:p>
        </w:tc>
        <w:tc>
          <w:tcPr>
            <w:tcW w:w="583" w:type="pct"/>
            <w:tcBorders>
              <w:left w:val="nil"/>
            </w:tcBorders>
          </w:tcPr>
          <w:p w14:paraId="5570A0B9" w14:textId="77777777" w:rsidR="00012796" w:rsidRPr="00DC0B68" w:rsidRDefault="00012796" w:rsidP="00012796">
            <w:pPr>
              <w:widowControl w:val="0"/>
              <w:autoSpaceDE w:val="0"/>
              <w:autoSpaceDN w:val="0"/>
              <w:adjustRightInd w:val="0"/>
              <w:rPr>
                <w:rFonts w:eastAsia="Times New Roman" w:cs="Arial"/>
                <w:szCs w:val="24"/>
              </w:rPr>
            </w:pPr>
          </w:p>
        </w:tc>
      </w:tr>
    </w:tbl>
    <w:p w14:paraId="1BA713F6" w14:textId="77777777" w:rsidR="00BD671B" w:rsidRPr="00A55F79" w:rsidRDefault="00BD671B" w:rsidP="00BD671B">
      <w:pPr>
        <w:widowControl w:val="0"/>
        <w:autoSpaceDE w:val="0"/>
        <w:autoSpaceDN w:val="0"/>
        <w:adjustRightInd w:val="0"/>
        <w:ind w:left="0" w:firstLine="0"/>
        <w:rPr>
          <w:rFonts w:eastAsia="Times New Roman" w:cs="Arial"/>
          <w:szCs w:val="24"/>
        </w:rPr>
      </w:pPr>
    </w:p>
    <w:p w14:paraId="73B596DC" w14:textId="77777777" w:rsidR="00BD671B" w:rsidRPr="00A55F79" w:rsidRDefault="00BD671B" w:rsidP="00BD671B">
      <w:pPr>
        <w:widowControl w:val="0"/>
        <w:autoSpaceDE w:val="0"/>
        <w:autoSpaceDN w:val="0"/>
        <w:adjustRightInd w:val="0"/>
        <w:ind w:left="0" w:firstLine="0"/>
        <w:jc w:val="center"/>
        <w:rPr>
          <w:rFonts w:eastAsia="Times New Roman" w:cs="Arial"/>
          <w:b/>
          <w:bCs/>
          <w:sz w:val="22"/>
        </w:rPr>
      </w:pPr>
      <w:r w:rsidRPr="00A55F79">
        <w:rPr>
          <w:rFonts w:eastAsia="Times New Roman" w:cs="Arial"/>
          <w:szCs w:val="24"/>
        </w:rPr>
        <w:t xml:space="preserve">* </w:t>
      </w:r>
      <w:r w:rsidRPr="00A55F79">
        <w:rPr>
          <w:rFonts w:eastAsia="Times New Roman" w:cs="Arial"/>
          <w:b/>
          <w:bCs/>
          <w:sz w:val="22"/>
        </w:rPr>
        <w:t xml:space="preserve">The instructor reserves the right to revise this class schedule when she deems such revisions will benefit the achievement of course goals and </w:t>
      </w:r>
      <w:r w:rsidRPr="00A55F79">
        <w:rPr>
          <w:rFonts w:eastAsia="Times New Roman" w:cs="Arial"/>
          <w:b/>
          <w:bCs/>
          <w:sz w:val="22"/>
          <w:u w:val="single"/>
        </w:rPr>
        <w:t>objectives</w:t>
      </w:r>
      <w:r w:rsidRPr="00A55F79">
        <w:rPr>
          <w:rFonts w:eastAsia="Times New Roman" w:cs="Arial"/>
          <w:b/>
          <w:bCs/>
          <w:sz w:val="22"/>
        </w:rPr>
        <w:t>.</w:t>
      </w:r>
    </w:p>
    <w:p w14:paraId="1869759A" w14:textId="77777777" w:rsidR="00BD671B" w:rsidRDefault="00BD671B" w:rsidP="00BD671B">
      <w:pPr>
        <w:spacing w:before="120" w:after="120"/>
        <w:ind w:left="0" w:firstLine="0"/>
        <w:rPr>
          <w:rStyle w:val="Strong"/>
          <w:sz w:val="22"/>
        </w:rPr>
      </w:pPr>
    </w:p>
    <w:p w14:paraId="20D15C34" w14:textId="77777777" w:rsidR="00BD671B" w:rsidRDefault="00BD671B" w:rsidP="00BD671B">
      <w:pPr>
        <w:spacing w:before="120" w:after="120"/>
        <w:ind w:left="0" w:firstLine="0"/>
        <w:rPr>
          <w:rStyle w:val="Strong"/>
          <w:sz w:val="22"/>
        </w:rPr>
      </w:pPr>
    </w:p>
    <w:p w14:paraId="408E6A73" w14:textId="77777777" w:rsidR="00BD671B" w:rsidRPr="00CC243F" w:rsidRDefault="00BD671B" w:rsidP="00CC243F"/>
    <w:p w14:paraId="541C6CE5" w14:textId="77777777" w:rsidR="00CC243F" w:rsidRPr="00CC243F" w:rsidRDefault="00CC243F" w:rsidP="00CC243F">
      <w:pPr>
        <w:rPr>
          <w:rFonts w:asciiTheme="minorHAnsi" w:hAnsiTheme="minorHAnsi"/>
          <w:b/>
          <w:color w:val="00B050"/>
        </w:rPr>
      </w:pPr>
    </w:p>
    <w:p w14:paraId="66B7BF7A" w14:textId="77777777" w:rsidR="00852AD1" w:rsidRPr="00A5487C" w:rsidRDefault="00852AD1" w:rsidP="00CC243F">
      <w:pPr>
        <w:widowControl w:val="0"/>
        <w:spacing w:line="276" w:lineRule="auto"/>
        <w:ind w:left="0" w:right="-302" w:firstLine="0"/>
        <w:rPr>
          <w:rStyle w:val="Strong"/>
          <w:sz w:val="22"/>
        </w:rPr>
      </w:pPr>
    </w:p>
    <w:sectPr w:rsidR="00852AD1" w:rsidRPr="00A5487C" w:rsidSect="00E84C10">
      <w:headerReference w:type="default" r:id="rId45"/>
      <w:footerReference w:type="default" r:id="rId46"/>
      <w:pgSz w:w="12240" w:h="15840"/>
      <w:pgMar w:top="1296" w:right="1152" w:bottom="1296"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F539" w14:textId="77777777" w:rsidR="00845C46" w:rsidRDefault="00845C46" w:rsidP="00F0713F">
      <w:r>
        <w:separator/>
      </w:r>
    </w:p>
  </w:endnote>
  <w:endnote w:type="continuationSeparator" w:id="0">
    <w:p w14:paraId="3575564B" w14:textId="77777777" w:rsidR="00845C46" w:rsidRDefault="00845C46"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91094"/>
      <w:docPartObj>
        <w:docPartGallery w:val="Page Numbers (Bottom of Page)"/>
        <w:docPartUnique/>
      </w:docPartObj>
    </w:sdtPr>
    <w:sdtEndPr>
      <w:rPr>
        <w:noProof/>
        <w:sz w:val="20"/>
      </w:rPr>
    </w:sdtEndPr>
    <w:sdtContent>
      <w:p w14:paraId="20C621B8" w14:textId="5CFE43C2" w:rsidR="00DF3988" w:rsidRPr="00BC1B7C" w:rsidRDefault="00DF3988">
        <w:pPr>
          <w:pStyle w:val="Footer"/>
          <w:jc w:val="center"/>
          <w:rPr>
            <w:sz w:val="20"/>
          </w:rPr>
        </w:pPr>
        <w:r w:rsidRPr="00BC1B7C">
          <w:rPr>
            <w:sz w:val="20"/>
          </w:rPr>
          <w:fldChar w:fldCharType="begin"/>
        </w:r>
        <w:r w:rsidRPr="00BC1B7C">
          <w:rPr>
            <w:sz w:val="20"/>
          </w:rPr>
          <w:instrText xml:space="preserve"> PAGE   \* MERGEFORMAT </w:instrText>
        </w:r>
        <w:r w:rsidRPr="00BC1B7C">
          <w:rPr>
            <w:sz w:val="20"/>
          </w:rPr>
          <w:fldChar w:fldCharType="separate"/>
        </w:r>
        <w:r w:rsidR="00024AC4">
          <w:rPr>
            <w:noProof/>
            <w:sz w:val="20"/>
          </w:rPr>
          <w:t>4</w:t>
        </w:r>
        <w:r w:rsidRPr="00BC1B7C">
          <w:rPr>
            <w:noProof/>
            <w:sz w:val="20"/>
          </w:rPr>
          <w:fldChar w:fldCharType="end"/>
        </w:r>
      </w:p>
    </w:sdtContent>
  </w:sdt>
  <w:p w14:paraId="456DFDC4" w14:textId="77777777" w:rsidR="00DF3988" w:rsidRDefault="00DF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F0B1" w14:textId="77777777" w:rsidR="00845C46" w:rsidRDefault="00845C46" w:rsidP="00F0713F">
      <w:r>
        <w:separator/>
      </w:r>
    </w:p>
  </w:footnote>
  <w:footnote w:type="continuationSeparator" w:id="0">
    <w:p w14:paraId="0F730110" w14:textId="77777777" w:rsidR="00845C46" w:rsidRDefault="00845C46"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0"/>
      <w:gridCol w:w="1768"/>
    </w:tblGrid>
    <w:tr w:rsidR="00DF3988" w:rsidRPr="00F0713F" w14:paraId="7F6ACFA3" w14:textId="77777777" w:rsidTr="00134F92">
      <w:trPr>
        <w:trHeight w:val="266"/>
      </w:trPr>
      <w:tc>
        <w:tcPr>
          <w:tcW w:w="8190" w:type="dxa"/>
          <w:tcBorders>
            <w:bottom w:val="single" w:sz="18" w:space="0" w:color="808080"/>
          </w:tcBorders>
          <w:vAlign w:val="center"/>
        </w:tcPr>
        <w:p w14:paraId="7F6ACFA1" w14:textId="050FDB80" w:rsidR="00DF3988" w:rsidRPr="00F0713F" w:rsidRDefault="00DF3988" w:rsidP="00421221">
          <w:pPr>
            <w:tabs>
              <w:tab w:val="center" w:pos="6930"/>
              <w:tab w:val="right" w:pos="9360"/>
            </w:tabs>
            <w:ind w:left="0" w:firstLine="0"/>
            <w:rPr>
              <w:rFonts w:ascii="Corbel" w:eastAsia="Times New Roman" w:hAnsi="Corbel" w:cs="Times New Roman"/>
              <w:b/>
              <w:sz w:val="36"/>
              <w:szCs w:val="36"/>
            </w:rPr>
          </w:pPr>
          <w:r>
            <w:rPr>
              <w:rFonts w:ascii="Corbel" w:eastAsia="Times New Roman" w:hAnsi="Corbel" w:cs="Times New Roman"/>
              <w:b/>
              <w:sz w:val="36"/>
              <w:szCs w:val="36"/>
            </w:rPr>
            <w:t>Syllabus</w:t>
          </w:r>
          <w:r w:rsidR="00BD671B">
            <w:rPr>
              <w:rFonts w:ascii="Corbel" w:eastAsia="Times New Roman" w:hAnsi="Corbel" w:cs="Times New Roman"/>
              <w:b/>
              <w:sz w:val="36"/>
              <w:szCs w:val="36"/>
            </w:rPr>
            <w:t xml:space="preserve">                                            </w:t>
          </w:r>
          <w:r w:rsidR="00421221">
            <w:rPr>
              <w:rFonts w:ascii="Corbel" w:eastAsia="Times New Roman" w:hAnsi="Corbel" w:cs="Times New Roman"/>
              <w:b/>
              <w:sz w:val="36"/>
              <w:szCs w:val="36"/>
            </w:rPr>
            <w:t xml:space="preserve"> </w:t>
          </w:r>
          <w:r w:rsidR="00BD671B">
            <w:rPr>
              <w:rFonts w:ascii="Corbel" w:eastAsia="Times New Roman" w:hAnsi="Corbel" w:cs="Times New Roman"/>
              <w:b/>
              <w:sz w:val="36"/>
              <w:szCs w:val="36"/>
            </w:rPr>
            <w:t>HMGT 4300.501</w:t>
          </w:r>
          <w:r w:rsidR="00134F92">
            <w:rPr>
              <w:rFonts w:ascii="Corbel" w:eastAsia="Times New Roman" w:hAnsi="Corbel" w:cs="Times New Roman"/>
              <w:b/>
              <w:sz w:val="36"/>
              <w:szCs w:val="36"/>
            </w:rPr>
            <w:t xml:space="preserve">                                                               </w:t>
          </w:r>
        </w:p>
      </w:tc>
      <w:tc>
        <w:tcPr>
          <w:tcW w:w="1768" w:type="dxa"/>
          <w:tcBorders>
            <w:bottom w:val="single" w:sz="18" w:space="0" w:color="808080"/>
          </w:tcBorders>
        </w:tcPr>
        <w:p w14:paraId="7F6ACFA2" w14:textId="7A3098A3" w:rsidR="00DF3988" w:rsidRPr="00F0713F" w:rsidRDefault="00DF3988" w:rsidP="00A72A5A">
          <w:pPr>
            <w:tabs>
              <w:tab w:val="center" w:pos="4680"/>
              <w:tab w:val="right" w:pos="9360"/>
            </w:tabs>
            <w:ind w:left="0" w:firstLine="0"/>
            <w:rPr>
              <w:rFonts w:ascii="Corbel" w:eastAsia="Times New Roman" w:hAnsi="Corbel" w:cs="Times New Roman"/>
              <w:b/>
              <w:bCs/>
              <w:color w:val="046937"/>
              <w:sz w:val="36"/>
              <w:szCs w:val="36"/>
            </w:rPr>
          </w:pPr>
        </w:p>
      </w:tc>
    </w:tr>
  </w:tbl>
  <w:p w14:paraId="7F6ACFA4" w14:textId="77777777" w:rsidR="00DF3988" w:rsidRDefault="00DF3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C54"/>
    <w:multiLevelType w:val="hybridMultilevel"/>
    <w:tmpl w:val="43E29E8C"/>
    <w:lvl w:ilvl="0" w:tplc="EE5E3C28">
      <w:start w:val="1"/>
      <w:numFmt w:val="decimal"/>
      <w:lvlText w:val="%1."/>
      <w:lvlJc w:val="left"/>
      <w:pPr>
        <w:ind w:left="360" w:hanging="36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C5FE4"/>
    <w:multiLevelType w:val="hybridMultilevel"/>
    <w:tmpl w:val="51A206C4"/>
    <w:lvl w:ilvl="0" w:tplc="50B00118">
      <w:start w:val="6"/>
      <w:numFmt w:val="bullet"/>
      <w:lvlText w:val=""/>
      <w:lvlJc w:val="left"/>
      <w:pPr>
        <w:ind w:left="1080" w:hanging="360"/>
      </w:pPr>
      <w:rPr>
        <w:rFonts w:ascii="Symbol" w:eastAsia="Batang"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B232DC"/>
    <w:multiLevelType w:val="hybridMultilevel"/>
    <w:tmpl w:val="DFFE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02791"/>
    <w:multiLevelType w:val="hybridMultilevel"/>
    <w:tmpl w:val="32F2D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826A5C"/>
    <w:multiLevelType w:val="multilevel"/>
    <w:tmpl w:val="5196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9615A"/>
    <w:multiLevelType w:val="multilevel"/>
    <w:tmpl w:val="2CD6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685F26"/>
    <w:multiLevelType w:val="hybridMultilevel"/>
    <w:tmpl w:val="1BC0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C1A3E"/>
    <w:multiLevelType w:val="multilevel"/>
    <w:tmpl w:val="C778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313761"/>
    <w:multiLevelType w:val="multilevel"/>
    <w:tmpl w:val="9A24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78C1D1B"/>
    <w:multiLevelType w:val="hybridMultilevel"/>
    <w:tmpl w:val="2AC0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00FAE"/>
    <w:multiLevelType w:val="multilevel"/>
    <w:tmpl w:val="9770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734104"/>
    <w:multiLevelType w:val="hybridMultilevel"/>
    <w:tmpl w:val="167CE30E"/>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383B95"/>
    <w:multiLevelType w:val="multilevel"/>
    <w:tmpl w:val="F18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581786"/>
    <w:multiLevelType w:val="multilevel"/>
    <w:tmpl w:val="29D4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1F609F"/>
    <w:multiLevelType w:val="hybridMultilevel"/>
    <w:tmpl w:val="F84E6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0E15D9"/>
    <w:multiLevelType w:val="multilevel"/>
    <w:tmpl w:val="C26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2B015C"/>
    <w:multiLevelType w:val="hybridMultilevel"/>
    <w:tmpl w:val="488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227F27"/>
    <w:multiLevelType w:val="hybridMultilevel"/>
    <w:tmpl w:val="5EDC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80BE6"/>
    <w:multiLevelType w:val="multilevel"/>
    <w:tmpl w:val="5CB8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8C000E"/>
    <w:multiLevelType w:val="multilevel"/>
    <w:tmpl w:val="6DD8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BC4AB1"/>
    <w:multiLevelType w:val="hybridMultilevel"/>
    <w:tmpl w:val="63D66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602130"/>
    <w:multiLevelType w:val="multilevel"/>
    <w:tmpl w:val="AFEC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1C31D3"/>
    <w:multiLevelType w:val="hybridMultilevel"/>
    <w:tmpl w:val="4A7840A8"/>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32" w15:restartNumberingAfterBreak="0">
    <w:nsid w:val="52CA4A5D"/>
    <w:multiLevelType w:val="multilevel"/>
    <w:tmpl w:val="102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F6E28"/>
    <w:multiLevelType w:val="hybridMultilevel"/>
    <w:tmpl w:val="9B56C4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22A4383"/>
    <w:multiLevelType w:val="multilevel"/>
    <w:tmpl w:val="50F6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3D6139"/>
    <w:multiLevelType w:val="multilevel"/>
    <w:tmpl w:val="012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E015CF5"/>
    <w:multiLevelType w:val="multilevel"/>
    <w:tmpl w:val="CBEE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24BC9"/>
    <w:multiLevelType w:val="multilevel"/>
    <w:tmpl w:val="6AB6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722E44"/>
    <w:multiLevelType w:val="multilevel"/>
    <w:tmpl w:val="3E2A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2A40D3"/>
    <w:multiLevelType w:val="hybridMultilevel"/>
    <w:tmpl w:val="5646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941390">
    <w:abstractNumId w:val="12"/>
  </w:num>
  <w:num w:numId="2" w16cid:durableId="953292391">
    <w:abstractNumId w:val="34"/>
  </w:num>
  <w:num w:numId="3" w16cid:durableId="484932532">
    <w:abstractNumId w:val="29"/>
  </w:num>
  <w:num w:numId="4" w16cid:durableId="841818002">
    <w:abstractNumId w:val="22"/>
  </w:num>
  <w:num w:numId="5" w16cid:durableId="259070893">
    <w:abstractNumId w:val="36"/>
  </w:num>
  <w:num w:numId="6" w16cid:durableId="1492407013">
    <w:abstractNumId w:val="42"/>
  </w:num>
  <w:num w:numId="7" w16cid:durableId="1165048678">
    <w:abstractNumId w:val="32"/>
  </w:num>
  <w:num w:numId="8" w16cid:durableId="1043093893">
    <w:abstractNumId w:val="6"/>
  </w:num>
  <w:num w:numId="9" w16cid:durableId="994577217">
    <w:abstractNumId w:val="4"/>
  </w:num>
  <w:num w:numId="10" w16cid:durableId="696076426">
    <w:abstractNumId w:val="2"/>
  </w:num>
  <w:num w:numId="11" w16cid:durableId="670565545">
    <w:abstractNumId w:val="15"/>
  </w:num>
  <w:num w:numId="12" w16cid:durableId="1134758466">
    <w:abstractNumId w:val="0"/>
  </w:num>
  <w:num w:numId="13" w16cid:durableId="1076172906">
    <w:abstractNumId w:val="13"/>
  </w:num>
  <w:num w:numId="14" w16cid:durableId="424808748">
    <w:abstractNumId w:val="25"/>
  </w:num>
  <w:num w:numId="15" w16cid:durableId="927425684">
    <w:abstractNumId w:val="31"/>
  </w:num>
  <w:num w:numId="16" w16cid:durableId="1534684960">
    <w:abstractNumId w:val="33"/>
  </w:num>
  <w:num w:numId="17" w16cid:durableId="1548446379">
    <w:abstractNumId w:val="23"/>
  </w:num>
  <w:num w:numId="18" w16cid:durableId="1638679924">
    <w:abstractNumId w:val="8"/>
  </w:num>
  <w:num w:numId="19" w16cid:durableId="16002055">
    <w:abstractNumId w:val="20"/>
  </w:num>
  <w:num w:numId="20" w16cid:durableId="1319727669">
    <w:abstractNumId w:val="1"/>
  </w:num>
  <w:num w:numId="21" w16cid:durableId="1431270398">
    <w:abstractNumId w:val="43"/>
  </w:num>
  <w:num w:numId="22" w16cid:durableId="1615942069">
    <w:abstractNumId w:val="10"/>
  </w:num>
  <w:num w:numId="23" w16cid:durableId="1032073119">
    <w:abstractNumId w:val="24"/>
  </w:num>
  <w:num w:numId="24" w16cid:durableId="137042163">
    <w:abstractNumId w:val="3"/>
  </w:num>
  <w:num w:numId="25" w16cid:durableId="993531905">
    <w:abstractNumId w:val="37"/>
  </w:num>
  <w:num w:numId="26" w16cid:durableId="907039740">
    <w:abstractNumId w:val="39"/>
  </w:num>
  <w:num w:numId="27" w16cid:durableId="995381050">
    <w:abstractNumId w:val="28"/>
  </w:num>
  <w:num w:numId="28" w16cid:durableId="1594824472">
    <w:abstractNumId w:val="18"/>
  </w:num>
  <w:num w:numId="29" w16cid:durableId="930546861">
    <w:abstractNumId w:val="30"/>
  </w:num>
  <w:num w:numId="30" w16cid:durableId="2140880972">
    <w:abstractNumId w:val="16"/>
  </w:num>
  <w:num w:numId="31" w16cid:durableId="1473868169">
    <w:abstractNumId w:val="9"/>
  </w:num>
  <w:num w:numId="32" w16cid:durableId="1404719229">
    <w:abstractNumId w:val="7"/>
  </w:num>
  <w:num w:numId="33" w16cid:durableId="154303799">
    <w:abstractNumId w:val="41"/>
  </w:num>
  <w:num w:numId="34" w16cid:durableId="2100561569">
    <w:abstractNumId w:val="21"/>
  </w:num>
  <w:num w:numId="35" w16cid:durableId="1999653138">
    <w:abstractNumId w:val="14"/>
  </w:num>
  <w:num w:numId="36" w16cid:durableId="2051343874">
    <w:abstractNumId w:val="27"/>
  </w:num>
  <w:num w:numId="37" w16cid:durableId="679355339">
    <w:abstractNumId w:val="11"/>
  </w:num>
  <w:num w:numId="38" w16cid:durableId="1664813716">
    <w:abstractNumId w:val="38"/>
  </w:num>
  <w:num w:numId="39" w16cid:durableId="69886606">
    <w:abstractNumId w:val="17"/>
  </w:num>
  <w:num w:numId="40" w16cid:durableId="1075011380">
    <w:abstractNumId w:val="40"/>
  </w:num>
  <w:num w:numId="41" w16cid:durableId="471486859">
    <w:abstractNumId w:val="35"/>
  </w:num>
  <w:num w:numId="42" w16cid:durableId="425426865">
    <w:abstractNumId w:val="26"/>
  </w:num>
  <w:num w:numId="43" w16cid:durableId="1615819395">
    <w:abstractNumId w:val="5"/>
  </w:num>
  <w:num w:numId="44" w16cid:durableId="8237372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10C48"/>
    <w:rsid w:val="00012796"/>
    <w:rsid w:val="00014D54"/>
    <w:rsid w:val="00015EDE"/>
    <w:rsid w:val="0001741B"/>
    <w:rsid w:val="00017FC3"/>
    <w:rsid w:val="00024AC4"/>
    <w:rsid w:val="000261C5"/>
    <w:rsid w:val="00027F8E"/>
    <w:rsid w:val="00032B60"/>
    <w:rsid w:val="00035AFB"/>
    <w:rsid w:val="0005505D"/>
    <w:rsid w:val="000558C2"/>
    <w:rsid w:val="00056333"/>
    <w:rsid w:val="00056E6C"/>
    <w:rsid w:val="000636B7"/>
    <w:rsid w:val="00063D27"/>
    <w:rsid w:val="000665FE"/>
    <w:rsid w:val="00070C3B"/>
    <w:rsid w:val="000816F6"/>
    <w:rsid w:val="000823A9"/>
    <w:rsid w:val="0008281D"/>
    <w:rsid w:val="00083C11"/>
    <w:rsid w:val="000856C0"/>
    <w:rsid w:val="00090133"/>
    <w:rsid w:val="00090C59"/>
    <w:rsid w:val="00091830"/>
    <w:rsid w:val="000923BF"/>
    <w:rsid w:val="00092AB4"/>
    <w:rsid w:val="000A1AF1"/>
    <w:rsid w:val="000A26A2"/>
    <w:rsid w:val="000A5BE4"/>
    <w:rsid w:val="000A721E"/>
    <w:rsid w:val="000B0E55"/>
    <w:rsid w:val="000B18E9"/>
    <w:rsid w:val="000B3E3F"/>
    <w:rsid w:val="000B56B3"/>
    <w:rsid w:val="000B6EC2"/>
    <w:rsid w:val="000B7B30"/>
    <w:rsid w:val="000C14A9"/>
    <w:rsid w:val="000C343B"/>
    <w:rsid w:val="000C520F"/>
    <w:rsid w:val="000D3C9C"/>
    <w:rsid w:val="000E1E21"/>
    <w:rsid w:val="000E2C4D"/>
    <w:rsid w:val="000E53B4"/>
    <w:rsid w:val="000F0359"/>
    <w:rsid w:val="000F1D03"/>
    <w:rsid w:val="000F33B7"/>
    <w:rsid w:val="000F3D0B"/>
    <w:rsid w:val="000F4828"/>
    <w:rsid w:val="000F55BB"/>
    <w:rsid w:val="000F64FF"/>
    <w:rsid w:val="00101FD7"/>
    <w:rsid w:val="0010629D"/>
    <w:rsid w:val="001064EA"/>
    <w:rsid w:val="001120A9"/>
    <w:rsid w:val="00112F09"/>
    <w:rsid w:val="00114004"/>
    <w:rsid w:val="00114A08"/>
    <w:rsid w:val="00114E78"/>
    <w:rsid w:val="00120ED3"/>
    <w:rsid w:val="0012166C"/>
    <w:rsid w:val="001226F8"/>
    <w:rsid w:val="001230A8"/>
    <w:rsid w:val="00126A8A"/>
    <w:rsid w:val="00130DA1"/>
    <w:rsid w:val="0013218E"/>
    <w:rsid w:val="001334F9"/>
    <w:rsid w:val="00134A96"/>
    <w:rsid w:val="00134F92"/>
    <w:rsid w:val="001423FA"/>
    <w:rsid w:val="001445FA"/>
    <w:rsid w:val="00144E85"/>
    <w:rsid w:val="00145E97"/>
    <w:rsid w:val="001467A7"/>
    <w:rsid w:val="00147408"/>
    <w:rsid w:val="00153D03"/>
    <w:rsid w:val="00154950"/>
    <w:rsid w:val="00154FE7"/>
    <w:rsid w:val="001657AF"/>
    <w:rsid w:val="001779E0"/>
    <w:rsid w:val="00180C44"/>
    <w:rsid w:val="00182BD8"/>
    <w:rsid w:val="00182FA4"/>
    <w:rsid w:val="00183636"/>
    <w:rsid w:val="00184A7F"/>
    <w:rsid w:val="0019129F"/>
    <w:rsid w:val="00191E2C"/>
    <w:rsid w:val="00192D86"/>
    <w:rsid w:val="00197AA1"/>
    <w:rsid w:val="001A05C8"/>
    <w:rsid w:val="001A29E8"/>
    <w:rsid w:val="001A7414"/>
    <w:rsid w:val="001B16AD"/>
    <w:rsid w:val="001B38C1"/>
    <w:rsid w:val="001B79CB"/>
    <w:rsid w:val="001C03C8"/>
    <w:rsid w:val="001C0A0F"/>
    <w:rsid w:val="001C0D39"/>
    <w:rsid w:val="001C2604"/>
    <w:rsid w:val="001D4CB5"/>
    <w:rsid w:val="001D53F2"/>
    <w:rsid w:val="001D79FA"/>
    <w:rsid w:val="001E3B35"/>
    <w:rsid w:val="001E7819"/>
    <w:rsid w:val="001F3D44"/>
    <w:rsid w:val="001F41FF"/>
    <w:rsid w:val="001F5714"/>
    <w:rsid w:val="001F7137"/>
    <w:rsid w:val="002049E3"/>
    <w:rsid w:val="00204E1D"/>
    <w:rsid w:val="00210064"/>
    <w:rsid w:val="0021020A"/>
    <w:rsid w:val="00211843"/>
    <w:rsid w:val="002119B5"/>
    <w:rsid w:val="00216668"/>
    <w:rsid w:val="00220053"/>
    <w:rsid w:val="0022170B"/>
    <w:rsid w:val="002217A6"/>
    <w:rsid w:val="00224F5C"/>
    <w:rsid w:val="00226CFE"/>
    <w:rsid w:val="00236B98"/>
    <w:rsid w:val="00241778"/>
    <w:rsid w:val="002547C6"/>
    <w:rsid w:val="00256FD2"/>
    <w:rsid w:val="00261D94"/>
    <w:rsid w:val="00264123"/>
    <w:rsid w:val="00270AB9"/>
    <w:rsid w:val="002717BD"/>
    <w:rsid w:val="00273696"/>
    <w:rsid w:val="00275727"/>
    <w:rsid w:val="00281D12"/>
    <w:rsid w:val="00282D55"/>
    <w:rsid w:val="00284430"/>
    <w:rsid w:val="0028567F"/>
    <w:rsid w:val="002921F6"/>
    <w:rsid w:val="00296FB4"/>
    <w:rsid w:val="00296FFF"/>
    <w:rsid w:val="002C3878"/>
    <w:rsid w:val="002C6870"/>
    <w:rsid w:val="002C6D1A"/>
    <w:rsid w:val="002D1C20"/>
    <w:rsid w:val="002D3E92"/>
    <w:rsid w:val="002D6D2F"/>
    <w:rsid w:val="002E1AA0"/>
    <w:rsid w:val="002E72D9"/>
    <w:rsid w:val="002F4A36"/>
    <w:rsid w:val="002F69C1"/>
    <w:rsid w:val="00301942"/>
    <w:rsid w:val="003058D7"/>
    <w:rsid w:val="0031577D"/>
    <w:rsid w:val="00315FB6"/>
    <w:rsid w:val="00323D80"/>
    <w:rsid w:val="00332BEF"/>
    <w:rsid w:val="00332C09"/>
    <w:rsid w:val="00333D2C"/>
    <w:rsid w:val="00340037"/>
    <w:rsid w:val="0034068B"/>
    <w:rsid w:val="00341BC2"/>
    <w:rsid w:val="0034317A"/>
    <w:rsid w:val="00345D20"/>
    <w:rsid w:val="0035268B"/>
    <w:rsid w:val="00357277"/>
    <w:rsid w:val="00370C0E"/>
    <w:rsid w:val="00375538"/>
    <w:rsid w:val="00375DD9"/>
    <w:rsid w:val="00376F8F"/>
    <w:rsid w:val="003812DD"/>
    <w:rsid w:val="003842D8"/>
    <w:rsid w:val="003849C6"/>
    <w:rsid w:val="00386556"/>
    <w:rsid w:val="00390834"/>
    <w:rsid w:val="00390B5D"/>
    <w:rsid w:val="003A1F41"/>
    <w:rsid w:val="003A446B"/>
    <w:rsid w:val="003B06E6"/>
    <w:rsid w:val="003C698B"/>
    <w:rsid w:val="003D0C13"/>
    <w:rsid w:val="003E3BFE"/>
    <w:rsid w:val="003E406E"/>
    <w:rsid w:val="003E4376"/>
    <w:rsid w:val="003E79B1"/>
    <w:rsid w:val="003F04E1"/>
    <w:rsid w:val="003F05A7"/>
    <w:rsid w:val="003F0EB4"/>
    <w:rsid w:val="003F28E3"/>
    <w:rsid w:val="003F2BA4"/>
    <w:rsid w:val="003F3C7C"/>
    <w:rsid w:val="003F762B"/>
    <w:rsid w:val="0040187F"/>
    <w:rsid w:val="004031E9"/>
    <w:rsid w:val="00403F76"/>
    <w:rsid w:val="00404F71"/>
    <w:rsid w:val="00407262"/>
    <w:rsid w:val="004106DB"/>
    <w:rsid w:val="00415172"/>
    <w:rsid w:val="0041775C"/>
    <w:rsid w:val="00421221"/>
    <w:rsid w:val="00421E6A"/>
    <w:rsid w:val="004221E9"/>
    <w:rsid w:val="00426278"/>
    <w:rsid w:val="0043098A"/>
    <w:rsid w:val="00434481"/>
    <w:rsid w:val="00440273"/>
    <w:rsid w:val="004406C3"/>
    <w:rsid w:val="00441FA1"/>
    <w:rsid w:val="00447049"/>
    <w:rsid w:val="0045194C"/>
    <w:rsid w:val="004609BC"/>
    <w:rsid w:val="00461373"/>
    <w:rsid w:val="00464F22"/>
    <w:rsid w:val="00465A37"/>
    <w:rsid w:val="0047083F"/>
    <w:rsid w:val="00473AF2"/>
    <w:rsid w:val="00481537"/>
    <w:rsid w:val="0048169E"/>
    <w:rsid w:val="00481834"/>
    <w:rsid w:val="0048251B"/>
    <w:rsid w:val="004A2646"/>
    <w:rsid w:val="004A30C9"/>
    <w:rsid w:val="004A6BAE"/>
    <w:rsid w:val="004B1175"/>
    <w:rsid w:val="004B3A76"/>
    <w:rsid w:val="004B4C55"/>
    <w:rsid w:val="004C594A"/>
    <w:rsid w:val="004D3045"/>
    <w:rsid w:val="004D5E9A"/>
    <w:rsid w:val="004E0323"/>
    <w:rsid w:val="004E1FE7"/>
    <w:rsid w:val="004F7B2F"/>
    <w:rsid w:val="00504374"/>
    <w:rsid w:val="00506E92"/>
    <w:rsid w:val="005079BB"/>
    <w:rsid w:val="005137C6"/>
    <w:rsid w:val="00516A07"/>
    <w:rsid w:val="005208CF"/>
    <w:rsid w:val="00530974"/>
    <w:rsid w:val="005309AC"/>
    <w:rsid w:val="00530C6B"/>
    <w:rsid w:val="00532C44"/>
    <w:rsid w:val="005411E5"/>
    <w:rsid w:val="00542270"/>
    <w:rsid w:val="00544245"/>
    <w:rsid w:val="00546952"/>
    <w:rsid w:val="00546AAB"/>
    <w:rsid w:val="00560184"/>
    <w:rsid w:val="0056138E"/>
    <w:rsid w:val="00561D4E"/>
    <w:rsid w:val="00562A81"/>
    <w:rsid w:val="00566914"/>
    <w:rsid w:val="0056767B"/>
    <w:rsid w:val="00567C66"/>
    <w:rsid w:val="0057149C"/>
    <w:rsid w:val="00582486"/>
    <w:rsid w:val="00584E81"/>
    <w:rsid w:val="00594321"/>
    <w:rsid w:val="00594754"/>
    <w:rsid w:val="005A67FC"/>
    <w:rsid w:val="005B1748"/>
    <w:rsid w:val="005B2D20"/>
    <w:rsid w:val="005C01A4"/>
    <w:rsid w:val="005C5F63"/>
    <w:rsid w:val="005C6B8D"/>
    <w:rsid w:val="005D3718"/>
    <w:rsid w:val="005D45B1"/>
    <w:rsid w:val="005D730D"/>
    <w:rsid w:val="005D7DA8"/>
    <w:rsid w:val="005E06A6"/>
    <w:rsid w:val="005E21F1"/>
    <w:rsid w:val="005F1DD1"/>
    <w:rsid w:val="005F3A3B"/>
    <w:rsid w:val="005F40F9"/>
    <w:rsid w:val="005F7146"/>
    <w:rsid w:val="006018EA"/>
    <w:rsid w:val="00607304"/>
    <w:rsid w:val="006139EE"/>
    <w:rsid w:val="006215E4"/>
    <w:rsid w:val="0063061B"/>
    <w:rsid w:val="006306AB"/>
    <w:rsid w:val="006342CC"/>
    <w:rsid w:val="00641BD7"/>
    <w:rsid w:val="00642030"/>
    <w:rsid w:val="00642BBA"/>
    <w:rsid w:val="0067116B"/>
    <w:rsid w:val="0067136E"/>
    <w:rsid w:val="00681DCA"/>
    <w:rsid w:val="00682FE2"/>
    <w:rsid w:val="006840E5"/>
    <w:rsid w:val="00684D5E"/>
    <w:rsid w:val="0068761E"/>
    <w:rsid w:val="006917F5"/>
    <w:rsid w:val="00693D37"/>
    <w:rsid w:val="006959FA"/>
    <w:rsid w:val="006A0276"/>
    <w:rsid w:val="006A6B36"/>
    <w:rsid w:val="006A74BA"/>
    <w:rsid w:val="006B0DD7"/>
    <w:rsid w:val="006B2C10"/>
    <w:rsid w:val="006C6974"/>
    <w:rsid w:val="006D0DA6"/>
    <w:rsid w:val="006E5BF9"/>
    <w:rsid w:val="006F20B6"/>
    <w:rsid w:val="006F2B47"/>
    <w:rsid w:val="00704557"/>
    <w:rsid w:val="0070484B"/>
    <w:rsid w:val="0071130E"/>
    <w:rsid w:val="00712737"/>
    <w:rsid w:val="007137C0"/>
    <w:rsid w:val="00715577"/>
    <w:rsid w:val="00720860"/>
    <w:rsid w:val="007217DC"/>
    <w:rsid w:val="00721A34"/>
    <w:rsid w:val="007256EF"/>
    <w:rsid w:val="00726C01"/>
    <w:rsid w:val="00730D19"/>
    <w:rsid w:val="00737B37"/>
    <w:rsid w:val="00747CDF"/>
    <w:rsid w:val="00750668"/>
    <w:rsid w:val="0075504A"/>
    <w:rsid w:val="007632D5"/>
    <w:rsid w:val="007678A3"/>
    <w:rsid w:val="00771475"/>
    <w:rsid w:val="00771599"/>
    <w:rsid w:val="00771689"/>
    <w:rsid w:val="00773B79"/>
    <w:rsid w:val="0077483C"/>
    <w:rsid w:val="0078312D"/>
    <w:rsid w:val="00785237"/>
    <w:rsid w:val="00786C52"/>
    <w:rsid w:val="00791B79"/>
    <w:rsid w:val="007947F3"/>
    <w:rsid w:val="007A1E0A"/>
    <w:rsid w:val="007A2E4B"/>
    <w:rsid w:val="007C61E2"/>
    <w:rsid w:val="007C6E7E"/>
    <w:rsid w:val="007D0B85"/>
    <w:rsid w:val="007D51ED"/>
    <w:rsid w:val="007D7B9C"/>
    <w:rsid w:val="007E1153"/>
    <w:rsid w:val="007E1906"/>
    <w:rsid w:val="007F1B4D"/>
    <w:rsid w:val="007F25EB"/>
    <w:rsid w:val="007F3DCB"/>
    <w:rsid w:val="007F4903"/>
    <w:rsid w:val="0080060C"/>
    <w:rsid w:val="00803E4D"/>
    <w:rsid w:val="008109CB"/>
    <w:rsid w:val="00817DA9"/>
    <w:rsid w:val="00827172"/>
    <w:rsid w:val="008274B8"/>
    <w:rsid w:val="00832EFE"/>
    <w:rsid w:val="00842A7C"/>
    <w:rsid w:val="00845C46"/>
    <w:rsid w:val="00846183"/>
    <w:rsid w:val="00846846"/>
    <w:rsid w:val="00852AD1"/>
    <w:rsid w:val="008574C9"/>
    <w:rsid w:val="008654DD"/>
    <w:rsid w:val="00865545"/>
    <w:rsid w:val="00870D3E"/>
    <w:rsid w:val="008735DB"/>
    <w:rsid w:val="0087467A"/>
    <w:rsid w:val="008758AB"/>
    <w:rsid w:val="00877DD0"/>
    <w:rsid w:val="00883AED"/>
    <w:rsid w:val="00890C77"/>
    <w:rsid w:val="008928DF"/>
    <w:rsid w:val="00895758"/>
    <w:rsid w:val="00896385"/>
    <w:rsid w:val="008A3616"/>
    <w:rsid w:val="008A639E"/>
    <w:rsid w:val="008A74EF"/>
    <w:rsid w:val="008B1F20"/>
    <w:rsid w:val="008B2523"/>
    <w:rsid w:val="008B2923"/>
    <w:rsid w:val="008B4631"/>
    <w:rsid w:val="008C0D0B"/>
    <w:rsid w:val="008C5734"/>
    <w:rsid w:val="008C59AF"/>
    <w:rsid w:val="008D050E"/>
    <w:rsid w:val="008D5A8D"/>
    <w:rsid w:val="008E1728"/>
    <w:rsid w:val="008E4D1A"/>
    <w:rsid w:val="008F2688"/>
    <w:rsid w:val="008F32B5"/>
    <w:rsid w:val="008F4F6B"/>
    <w:rsid w:val="008F5BB9"/>
    <w:rsid w:val="008F724B"/>
    <w:rsid w:val="00904C83"/>
    <w:rsid w:val="00904F18"/>
    <w:rsid w:val="00907F5A"/>
    <w:rsid w:val="00910D21"/>
    <w:rsid w:val="0091295F"/>
    <w:rsid w:val="009129AC"/>
    <w:rsid w:val="00917870"/>
    <w:rsid w:val="00922CE4"/>
    <w:rsid w:val="009253FE"/>
    <w:rsid w:val="00930C77"/>
    <w:rsid w:val="00935970"/>
    <w:rsid w:val="009370C2"/>
    <w:rsid w:val="00947D38"/>
    <w:rsid w:val="009504B7"/>
    <w:rsid w:val="009531E9"/>
    <w:rsid w:val="00954E83"/>
    <w:rsid w:val="0095657D"/>
    <w:rsid w:val="009570E9"/>
    <w:rsid w:val="009576CF"/>
    <w:rsid w:val="00962860"/>
    <w:rsid w:val="00963961"/>
    <w:rsid w:val="0096493B"/>
    <w:rsid w:val="00967A51"/>
    <w:rsid w:val="00976B3A"/>
    <w:rsid w:val="00980329"/>
    <w:rsid w:val="009853E2"/>
    <w:rsid w:val="00985720"/>
    <w:rsid w:val="00990F58"/>
    <w:rsid w:val="00992392"/>
    <w:rsid w:val="00993BB6"/>
    <w:rsid w:val="009944FD"/>
    <w:rsid w:val="009956D8"/>
    <w:rsid w:val="009A3F7C"/>
    <w:rsid w:val="009A7D6C"/>
    <w:rsid w:val="009B0343"/>
    <w:rsid w:val="009B568F"/>
    <w:rsid w:val="009C64F8"/>
    <w:rsid w:val="009C6B79"/>
    <w:rsid w:val="009C6B7F"/>
    <w:rsid w:val="009D03F6"/>
    <w:rsid w:val="009D0A02"/>
    <w:rsid w:val="009D7145"/>
    <w:rsid w:val="009E23AE"/>
    <w:rsid w:val="009E5C61"/>
    <w:rsid w:val="009F0660"/>
    <w:rsid w:val="009F2BFB"/>
    <w:rsid w:val="009F37BE"/>
    <w:rsid w:val="009F381A"/>
    <w:rsid w:val="009F4050"/>
    <w:rsid w:val="00A00E39"/>
    <w:rsid w:val="00A01B3D"/>
    <w:rsid w:val="00A02DA4"/>
    <w:rsid w:val="00A04102"/>
    <w:rsid w:val="00A061E7"/>
    <w:rsid w:val="00A06E37"/>
    <w:rsid w:val="00A07868"/>
    <w:rsid w:val="00A1089D"/>
    <w:rsid w:val="00A108E9"/>
    <w:rsid w:val="00A14AB2"/>
    <w:rsid w:val="00A22225"/>
    <w:rsid w:val="00A248E5"/>
    <w:rsid w:val="00A30930"/>
    <w:rsid w:val="00A31D69"/>
    <w:rsid w:val="00A50FEA"/>
    <w:rsid w:val="00A5487C"/>
    <w:rsid w:val="00A55B3F"/>
    <w:rsid w:val="00A60C01"/>
    <w:rsid w:val="00A651D6"/>
    <w:rsid w:val="00A67996"/>
    <w:rsid w:val="00A728FA"/>
    <w:rsid w:val="00A72A5A"/>
    <w:rsid w:val="00A73FDC"/>
    <w:rsid w:val="00A742B8"/>
    <w:rsid w:val="00A77D2F"/>
    <w:rsid w:val="00A838F9"/>
    <w:rsid w:val="00A90D2C"/>
    <w:rsid w:val="00AA691C"/>
    <w:rsid w:val="00AB1238"/>
    <w:rsid w:val="00AB483D"/>
    <w:rsid w:val="00AB5C11"/>
    <w:rsid w:val="00AC0059"/>
    <w:rsid w:val="00AC1C4F"/>
    <w:rsid w:val="00AC4B61"/>
    <w:rsid w:val="00AC5606"/>
    <w:rsid w:val="00AC73D0"/>
    <w:rsid w:val="00AD0265"/>
    <w:rsid w:val="00AD0F7B"/>
    <w:rsid w:val="00AE5ECB"/>
    <w:rsid w:val="00AE7119"/>
    <w:rsid w:val="00AF218F"/>
    <w:rsid w:val="00AF62AB"/>
    <w:rsid w:val="00AF71BD"/>
    <w:rsid w:val="00AF7218"/>
    <w:rsid w:val="00B009F9"/>
    <w:rsid w:val="00B011B4"/>
    <w:rsid w:val="00B06624"/>
    <w:rsid w:val="00B06EC8"/>
    <w:rsid w:val="00B109E5"/>
    <w:rsid w:val="00B229B6"/>
    <w:rsid w:val="00B27BA9"/>
    <w:rsid w:val="00B30E2F"/>
    <w:rsid w:val="00B32DC9"/>
    <w:rsid w:val="00B4078D"/>
    <w:rsid w:val="00B41E15"/>
    <w:rsid w:val="00B45559"/>
    <w:rsid w:val="00B47BA7"/>
    <w:rsid w:val="00B550C4"/>
    <w:rsid w:val="00B57A48"/>
    <w:rsid w:val="00B60A65"/>
    <w:rsid w:val="00B61F12"/>
    <w:rsid w:val="00B6393A"/>
    <w:rsid w:val="00B702DB"/>
    <w:rsid w:val="00B70EBF"/>
    <w:rsid w:val="00B71631"/>
    <w:rsid w:val="00B76CAB"/>
    <w:rsid w:val="00B8088F"/>
    <w:rsid w:val="00B81E0C"/>
    <w:rsid w:val="00B82525"/>
    <w:rsid w:val="00B84F04"/>
    <w:rsid w:val="00B92EDA"/>
    <w:rsid w:val="00B945BA"/>
    <w:rsid w:val="00B95EB8"/>
    <w:rsid w:val="00BA0E0B"/>
    <w:rsid w:val="00BA141B"/>
    <w:rsid w:val="00BA1F6E"/>
    <w:rsid w:val="00BA3944"/>
    <w:rsid w:val="00BA513C"/>
    <w:rsid w:val="00BB0DF0"/>
    <w:rsid w:val="00BB350A"/>
    <w:rsid w:val="00BC1B7C"/>
    <w:rsid w:val="00BC3A7F"/>
    <w:rsid w:val="00BC3D35"/>
    <w:rsid w:val="00BD6568"/>
    <w:rsid w:val="00BD671B"/>
    <w:rsid w:val="00BE0017"/>
    <w:rsid w:val="00BE0A85"/>
    <w:rsid w:val="00BE2B06"/>
    <w:rsid w:val="00BE3A43"/>
    <w:rsid w:val="00BE3F82"/>
    <w:rsid w:val="00BE6A0F"/>
    <w:rsid w:val="00BE6A1D"/>
    <w:rsid w:val="00BE6BC5"/>
    <w:rsid w:val="00BE72DA"/>
    <w:rsid w:val="00BF29BC"/>
    <w:rsid w:val="00C01574"/>
    <w:rsid w:val="00C02155"/>
    <w:rsid w:val="00C0541F"/>
    <w:rsid w:val="00C11140"/>
    <w:rsid w:val="00C1541E"/>
    <w:rsid w:val="00C3257D"/>
    <w:rsid w:val="00C33E0E"/>
    <w:rsid w:val="00C35495"/>
    <w:rsid w:val="00C35AA3"/>
    <w:rsid w:val="00C36FBD"/>
    <w:rsid w:val="00C405E8"/>
    <w:rsid w:val="00C46C4B"/>
    <w:rsid w:val="00C46D7D"/>
    <w:rsid w:val="00C51D4C"/>
    <w:rsid w:val="00C528E6"/>
    <w:rsid w:val="00C6661A"/>
    <w:rsid w:val="00C6742E"/>
    <w:rsid w:val="00C679C2"/>
    <w:rsid w:val="00C70E5F"/>
    <w:rsid w:val="00C73CCC"/>
    <w:rsid w:val="00C832FF"/>
    <w:rsid w:val="00C925BE"/>
    <w:rsid w:val="00CB286D"/>
    <w:rsid w:val="00CB43B6"/>
    <w:rsid w:val="00CB4DAD"/>
    <w:rsid w:val="00CB5BE1"/>
    <w:rsid w:val="00CB5E17"/>
    <w:rsid w:val="00CC1161"/>
    <w:rsid w:val="00CC1DC3"/>
    <w:rsid w:val="00CC243F"/>
    <w:rsid w:val="00CC3865"/>
    <w:rsid w:val="00CC3E50"/>
    <w:rsid w:val="00CC5C04"/>
    <w:rsid w:val="00CD4246"/>
    <w:rsid w:val="00CD4A4E"/>
    <w:rsid w:val="00CD519D"/>
    <w:rsid w:val="00CD56D8"/>
    <w:rsid w:val="00CD5DDA"/>
    <w:rsid w:val="00CD726E"/>
    <w:rsid w:val="00CE0A4B"/>
    <w:rsid w:val="00CE65C8"/>
    <w:rsid w:val="00CE75A6"/>
    <w:rsid w:val="00D025A6"/>
    <w:rsid w:val="00D03349"/>
    <w:rsid w:val="00D0388E"/>
    <w:rsid w:val="00D049CB"/>
    <w:rsid w:val="00D07863"/>
    <w:rsid w:val="00D14BE0"/>
    <w:rsid w:val="00D16A6F"/>
    <w:rsid w:val="00D1792B"/>
    <w:rsid w:val="00D17A4C"/>
    <w:rsid w:val="00D22E79"/>
    <w:rsid w:val="00D277F9"/>
    <w:rsid w:val="00D30EE6"/>
    <w:rsid w:val="00D3131F"/>
    <w:rsid w:val="00D324C9"/>
    <w:rsid w:val="00D333E2"/>
    <w:rsid w:val="00D37997"/>
    <w:rsid w:val="00D40106"/>
    <w:rsid w:val="00D42C77"/>
    <w:rsid w:val="00D42DE0"/>
    <w:rsid w:val="00D50305"/>
    <w:rsid w:val="00D50950"/>
    <w:rsid w:val="00D51AA9"/>
    <w:rsid w:val="00D51B3D"/>
    <w:rsid w:val="00D51DBB"/>
    <w:rsid w:val="00D533F2"/>
    <w:rsid w:val="00D62F9C"/>
    <w:rsid w:val="00D6752A"/>
    <w:rsid w:val="00D67E53"/>
    <w:rsid w:val="00D723BB"/>
    <w:rsid w:val="00D7380A"/>
    <w:rsid w:val="00D76CDD"/>
    <w:rsid w:val="00D86DEA"/>
    <w:rsid w:val="00D90983"/>
    <w:rsid w:val="00D91775"/>
    <w:rsid w:val="00D932AE"/>
    <w:rsid w:val="00D94049"/>
    <w:rsid w:val="00DA59C6"/>
    <w:rsid w:val="00DA7218"/>
    <w:rsid w:val="00DA7B8D"/>
    <w:rsid w:val="00DA7D65"/>
    <w:rsid w:val="00DB2C7E"/>
    <w:rsid w:val="00DB3E87"/>
    <w:rsid w:val="00DB4839"/>
    <w:rsid w:val="00DB6543"/>
    <w:rsid w:val="00DC0B68"/>
    <w:rsid w:val="00DC1773"/>
    <w:rsid w:val="00DC20E2"/>
    <w:rsid w:val="00DC471F"/>
    <w:rsid w:val="00DC48B2"/>
    <w:rsid w:val="00DD08D2"/>
    <w:rsid w:val="00DD0C6A"/>
    <w:rsid w:val="00DD607E"/>
    <w:rsid w:val="00DE5064"/>
    <w:rsid w:val="00DE6FB2"/>
    <w:rsid w:val="00DF3988"/>
    <w:rsid w:val="00DF3CC2"/>
    <w:rsid w:val="00E002D0"/>
    <w:rsid w:val="00E04AE4"/>
    <w:rsid w:val="00E04E1D"/>
    <w:rsid w:val="00E067B7"/>
    <w:rsid w:val="00E150EA"/>
    <w:rsid w:val="00E1735A"/>
    <w:rsid w:val="00E20D75"/>
    <w:rsid w:val="00E219AE"/>
    <w:rsid w:val="00E25725"/>
    <w:rsid w:val="00E26092"/>
    <w:rsid w:val="00E26AB6"/>
    <w:rsid w:val="00E301C5"/>
    <w:rsid w:val="00E3288D"/>
    <w:rsid w:val="00E34011"/>
    <w:rsid w:val="00E34281"/>
    <w:rsid w:val="00E37B08"/>
    <w:rsid w:val="00E43CB5"/>
    <w:rsid w:val="00E448CF"/>
    <w:rsid w:val="00E50094"/>
    <w:rsid w:val="00E521EE"/>
    <w:rsid w:val="00E525B6"/>
    <w:rsid w:val="00E55071"/>
    <w:rsid w:val="00E5635B"/>
    <w:rsid w:val="00E633DA"/>
    <w:rsid w:val="00E66E66"/>
    <w:rsid w:val="00E67042"/>
    <w:rsid w:val="00E71E51"/>
    <w:rsid w:val="00E73E94"/>
    <w:rsid w:val="00E73EEC"/>
    <w:rsid w:val="00E75272"/>
    <w:rsid w:val="00E76B26"/>
    <w:rsid w:val="00E80442"/>
    <w:rsid w:val="00E83B44"/>
    <w:rsid w:val="00E84C10"/>
    <w:rsid w:val="00E8586C"/>
    <w:rsid w:val="00E970B2"/>
    <w:rsid w:val="00EA0199"/>
    <w:rsid w:val="00EB145E"/>
    <w:rsid w:val="00EC0CBE"/>
    <w:rsid w:val="00EC2384"/>
    <w:rsid w:val="00EC6CF0"/>
    <w:rsid w:val="00ED315A"/>
    <w:rsid w:val="00ED515E"/>
    <w:rsid w:val="00EE2563"/>
    <w:rsid w:val="00EE5D2B"/>
    <w:rsid w:val="00EF61C7"/>
    <w:rsid w:val="00F027C4"/>
    <w:rsid w:val="00F04AD6"/>
    <w:rsid w:val="00F04E03"/>
    <w:rsid w:val="00F05059"/>
    <w:rsid w:val="00F05D7D"/>
    <w:rsid w:val="00F0713F"/>
    <w:rsid w:val="00F16C7A"/>
    <w:rsid w:val="00F2202C"/>
    <w:rsid w:val="00F23F25"/>
    <w:rsid w:val="00F2601F"/>
    <w:rsid w:val="00F261AE"/>
    <w:rsid w:val="00F26B4E"/>
    <w:rsid w:val="00F30B6D"/>
    <w:rsid w:val="00F3182D"/>
    <w:rsid w:val="00F36F43"/>
    <w:rsid w:val="00F50127"/>
    <w:rsid w:val="00F50D1B"/>
    <w:rsid w:val="00F53596"/>
    <w:rsid w:val="00F7511A"/>
    <w:rsid w:val="00F81A17"/>
    <w:rsid w:val="00F87CD0"/>
    <w:rsid w:val="00F91885"/>
    <w:rsid w:val="00F959C7"/>
    <w:rsid w:val="00F96FB2"/>
    <w:rsid w:val="00F97245"/>
    <w:rsid w:val="00FA0CE4"/>
    <w:rsid w:val="00FA298C"/>
    <w:rsid w:val="00FA6FFF"/>
    <w:rsid w:val="00FA7BFA"/>
    <w:rsid w:val="00FB3D93"/>
    <w:rsid w:val="00FC0BF7"/>
    <w:rsid w:val="00FC36F3"/>
    <w:rsid w:val="00FD4B0A"/>
    <w:rsid w:val="00FD6E88"/>
    <w:rsid w:val="00FE2689"/>
    <w:rsid w:val="3B9EB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6ACF00"/>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NormalWeb">
    <w:name w:val="Normal (Web)"/>
    <w:basedOn w:val="Normal"/>
    <w:uiPriority w:val="99"/>
    <w:unhideWhenUsed/>
    <w:rsid w:val="009956D8"/>
    <w:pPr>
      <w:spacing w:before="100" w:beforeAutospacing="1" w:after="100" w:afterAutospacing="1"/>
      <w:ind w:left="0" w:firstLine="0"/>
    </w:pPr>
    <w:rPr>
      <w:rFonts w:ascii="Times New Roman" w:eastAsia="Times New Roman" w:hAnsi="Times New Roman" w:cs="Times New Roman"/>
      <w:szCs w:val="24"/>
      <w:lang w:eastAsia="zh-CN"/>
    </w:rPr>
  </w:style>
  <w:style w:type="character" w:customStyle="1" w:styleId="screenreader-only">
    <w:name w:val="screenreader-only"/>
    <w:basedOn w:val="DefaultParagraphFont"/>
    <w:rsid w:val="00681DCA"/>
  </w:style>
  <w:style w:type="paragraph" w:styleId="ListParagraph">
    <w:name w:val="List Paragraph"/>
    <w:basedOn w:val="Normal"/>
    <w:uiPriority w:val="34"/>
    <w:qFormat/>
    <w:rsid w:val="0056138E"/>
    <w:pPr>
      <w:contextualSpacing/>
    </w:pPr>
  </w:style>
  <w:style w:type="character" w:customStyle="1" w:styleId="UnresolvedMention1">
    <w:name w:val="Unresolved Mention1"/>
    <w:basedOn w:val="DefaultParagraphFont"/>
    <w:uiPriority w:val="99"/>
    <w:semiHidden/>
    <w:unhideWhenUsed/>
    <w:rsid w:val="00015EDE"/>
    <w:rPr>
      <w:color w:val="605E5C"/>
      <w:shd w:val="clear" w:color="auto" w:fill="E1DFDD"/>
    </w:rPr>
  </w:style>
  <w:style w:type="paragraph" w:styleId="BodyText">
    <w:name w:val="Body Text"/>
    <w:basedOn w:val="Normal"/>
    <w:link w:val="BodyTextChar"/>
    <w:uiPriority w:val="1"/>
    <w:qFormat/>
    <w:rsid w:val="009C6B7F"/>
    <w:pPr>
      <w:widowControl w:val="0"/>
      <w:autoSpaceDE w:val="0"/>
      <w:autoSpaceDN w:val="0"/>
      <w:ind w:left="0" w:firstLine="0"/>
    </w:pPr>
    <w:rPr>
      <w:rFonts w:ascii="Times New Roman" w:eastAsia="Times New Roman" w:hAnsi="Times New Roman" w:cs="Times New Roman"/>
      <w:szCs w:val="24"/>
      <w:lang w:bidi="en-US"/>
    </w:rPr>
  </w:style>
  <w:style w:type="character" w:customStyle="1" w:styleId="BodyTextChar">
    <w:name w:val="Body Text Char"/>
    <w:basedOn w:val="DefaultParagraphFont"/>
    <w:link w:val="BodyText"/>
    <w:uiPriority w:val="1"/>
    <w:rsid w:val="009C6B7F"/>
    <w:rPr>
      <w:rFonts w:ascii="Times New Roman" w:eastAsia="Times New Roman" w:hAnsi="Times New Roman" w:cs="Times New Roman"/>
      <w:szCs w:val="24"/>
      <w:lang w:bidi="en-US"/>
    </w:rPr>
  </w:style>
  <w:style w:type="paragraph" w:customStyle="1" w:styleId="TableParagraph">
    <w:name w:val="Table Paragraph"/>
    <w:basedOn w:val="Normal"/>
    <w:uiPriority w:val="1"/>
    <w:qFormat/>
    <w:rsid w:val="00883AED"/>
    <w:pPr>
      <w:widowControl w:val="0"/>
      <w:autoSpaceDE w:val="0"/>
      <w:autoSpaceDN w:val="0"/>
      <w:ind w:left="0" w:firstLine="0"/>
    </w:pPr>
    <w:rPr>
      <w:rFonts w:ascii="Times New Roman" w:eastAsia="Times New Roman" w:hAnsi="Times New Roman" w:cs="Times New Roman"/>
      <w:sz w:val="22"/>
      <w:lang w:bidi="en-US"/>
    </w:rPr>
  </w:style>
  <w:style w:type="table" w:customStyle="1" w:styleId="TableGrid1">
    <w:name w:val="Table Grid1"/>
    <w:basedOn w:val="TableNormal"/>
    <w:next w:val="TableGrid"/>
    <w:rsid w:val="00852AD1"/>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52AD1"/>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C243F"/>
    <w:pPr>
      <w:spacing w:after="120"/>
      <w:ind w:left="360"/>
    </w:pPr>
  </w:style>
  <w:style w:type="character" w:customStyle="1" w:styleId="BodyTextIndentChar">
    <w:name w:val="Body Text Indent Char"/>
    <w:basedOn w:val="DefaultParagraphFont"/>
    <w:link w:val="BodyTextIndent"/>
    <w:uiPriority w:val="99"/>
    <w:semiHidden/>
    <w:rsid w:val="00CC243F"/>
  </w:style>
  <w:style w:type="paragraph" w:styleId="NoSpacing">
    <w:name w:val="No Spacing"/>
    <w:uiPriority w:val="1"/>
    <w:qFormat/>
    <w:rsid w:val="00BD671B"/>
  </w:style>
  <w:style w:type="paragraph" w:styleId="BodyTextIndent2">
    <w:name w:val="Body Text Indent 2"/>
    <w:basedOn w:val="Normal"/>
    <w:link w:val="BodyTextIndent2Char"/>
    <w:uiPriority w:val="99"/>
    <w:semiHidden/>
    <w:unhideWhenUsed/>
    <w:rsid w:val="00A728FA"/>
    <w:pPr>
      <w:spacing w:after="120" w:line="480" w:lineRule="auto"/>
      <w:ind w:left="360"/>
    </w:pPr>
  </w:style>
  <w:style w:type="character" w:customStyle="1" w:styleId="BodyTextIndent2Char">
    <w:name w:val="Body Text Indent 2 Char"/>
    <w:basedOn w:val="DefaultParagraphFont"/>
    <w:link w:val="BodyTextIndent2"/>
    <w:uiPriority w:val="99"/>
    <w:semiHidden/>
    <w:rsid w:val="00A728FA"/>
  </w:style>
  <w:style w:type="table" w:customStyle="1" w:styleId="TableGrid3">
    <w:name w:val="Table Grid3"/>
    <w:basedOn w:val="TableNormal"/>
    <w:next w:val="TableGrid"/>
    <w:rsid w:val="00A728FA"/>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0D3E"/>
  </w:style>
  <w:style w:type="table" w:customStyle="1" w:styleId="TableGrid4">
    <w:name w:val="Table Grid4"/>
    <w:basedOn w:val="TableNormal"/>
    <w:next w:val="TableGrid"/>
    <w:rsid w:val="001A7414"/>
    <w:pPr>
      <w:ind w:left="0" w:firstLine="0"/>
    </w:pPr>
    <w:rPr>
      <w:rFonts w:ascii="Cambria" w:eastAsia="MS Mincho" w:hAnsi="Cambria"/>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011B4"/>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30C6B"/>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4013">
      <w:bodyDiv w:val="1"/>
      <w:marLeft w:val="0"/>
      <w:marRight w:val="0"/>
      <w:marTop w:val="0"/>
      <w:marBottom w:val="0"/>
      <w:divBdr>
        <w:top w:val="none" w:sz="0" w:space="0" w:color="auto"/>
        <w:left w:val="none" w:sz="0" w:space="0" w:color="auto"/>
        <w:bottom w:val="none" w:sz="0" w:space="0" w:color="auto"/>
        <w:right w:val="none" w:sz="0" w:space="0" w:color="auto"/>
      </w:divBdr>
    </w:div>
    <w:div w:id="290477994">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38765091">
      <w:bodyDiv w:val="1"/>
      <w:marLeft w:val="0"/>
      <w:marRight w:val="0"/>
      <w:marTop w:val="0"/>
      <w:marBottom w:val="0"/>
      <w:divBdr>
        <w:top w:val="none" w:sz="0" w:space="0" w:color="auto"/>
        <w:left w:val="none" w:sz="0" w:space="0" w:color="auto"/>
        <w:bottom w:val="none" w:sz="0" w:space="0" w:color="auto"/>
        <w:right w:val="none" w:sz="0" w:space="0" w:color="auto"/>
      </w:divBdr>
    </w:div>
    <w:div w:id="479345796">
      <w:bodyDiv w:val="1"/>
      <w:marLeft w:val="0"/>
      <w:marRight w:val="0"/>
      <w:marTop w:val="0"/>
      <w:marBottom w:val="0"/>
      <w:divBdr>
        <w:top w:val="none" w:sz="0" w:space="0" w:color="auto"/>
        <w:left w:val="none" w:sz="0" w:space="0" w:color="auto"/>
        <w:bottom w:val="none" w:sz="0" w:space="0" w:color="auto"/>
        <w:right w:val="none" w:sz="0" w:space="0" w:color="auto"/>
      </w:divBdr>
    </w:div>
    <w:div w:id="534581908">
      <w:bodyDiv w:val="1"/>
      <w:marLeft w:val="0"/>
      <w:marRight w:val="0"/>
      <w:marTop w:val="0"/>
      <w:marBottom w:val="0"/>
      <w:divBdr>
        <w:top w:val="none" w:sz="0" w:space="0" w:color="auto"/>
        <w:left w:val="none" w:sz="0" w:space="0" w:color="auto"/>
        <w:bottom w:val="none" w:sz="0" w:space="0" w:color="auto"/>
        <w:right w:val="none" w:sz="0" w:space="0" w:color="auto"/>
      </w:divBdr>
    </w:div>
    <w:div w:id="635338312">
      <w:bodyDiv w:val="1"/>
      <w:marLeft w:val="0"/>
      <w:marRight w:val="0"/>
      <w:marTop w:val="0"/>
      <w:marBottom w:val="0"/>
      <w:divBdr>
        <w:top w:val="none" w:sz="0" w:space="0" w:color="auto"/>
        <w:left w:val="none" w:sz="0" w:space="0" w:color="auto"/>
        <w:bottom w:val="none" w:sz="0" w:space="0" w:color="auto"/>
        <w:right w:val="none" w:sz="0" w:space="0" w:color="auto"/>
      </w:divBdr>
    </w:div>
    <w:div w:id="676541959">
      <w:bodyDiv w:val="1"/>
      <w:marLeft w:val="0"/>
      <w:marRight w:val="0"/>
      <w:marTop w:val="0"/>
      <w:marBottom w:val="0"/>
      <w:divBdr>
        <w:top w:val="none" w:sz="0" w:space="0" w:color="auto"/>
        <w:left w:val="none" w:sz="0" w:space="0" w:color="auto"/>
        <w:bottom w:val="none" w:sz="0" w:space="0" w:color="auto"/>
        <w:right w:val="none" w:sz="0" w:space="0" w:color="auto"/>
      </w:divBdr>
    </w:div>
    <w:div w:id="1066998981">
      <w:bodyDiv w:val="1"/>
      <w:marLeft w:val="0"/>
      <w:marRight w:val="0"/>
      <w:marTop w:val="0"/>
      <w:marBottom w:val="0"/>
      <w:divBdr>
        <w:top w:val="none" w:sz="0" w:space="0" w:color="auto"/>
        <w:left w:val="none" w:sz="0" w:space="0" w:color="auto"/>
        <w:bottom w:val="none" w:sz="0" w:space="0" w:color="auto"/>
        <w:right w:val="none" w:sz="0" w:space="0" w:color="auto"/>
      </w:divBdr>
    </w:div>
    <w:div w:id="1217206551">
      <w:bodyDiv w:val="1"/>
      <w:marLeft w:val="0"/>
      <w:marRight w:val="0"/>
      <w:marTop w:val="0"/>
      <w:marBottom w:val="0"/>
      <w:divBdr>
        <w:top w:val="none" w:sz="0" w:space="0" w:color="auto"/>
        <w:left w:val="none" w:sz="0" w:space="0" w:color="auto"/>
        <w:bottom w:val="none" w:sz="0" w:space="0" w:color="auto"/>
        <w:right w:val="none" w:sz="0" w:space="0" w:color="auto"/>
      </w:divBdr>
    </w:div>
    <w:div w:id="1348826599">
      <w:bodyDiv w:val="1"/>
      <w:marLeft w:val="0"/>
      <w:marRight w:val="0"/>
      <w:marTop w:val="0"/>
      <w:marBottom w:val="0"/>
      <w:divBdr>
        <w:top w:val="none" w:sz="0" w:space="0" w:color="auto"/>
        <w:left w:val="none" w:sz="0" w:space="0" w:color="auto"/>
        <w:bottom w:val="none" w:sz="0" w:space="0" w:color="auto"/>
        <w:right w:val="none" w:sz="0" w:space="0" w:color="auto"/>
      </w:divBdr>
      <w:divsChild>
        <w:div w:id="1324238930">
          <w:marLeft w:val="0"/>
          <w:marRight w:val="0"/>
          <w:marTop w:val="0"/>
          <w:marBottom w:val="0"/>
          <w:divBdr>
            <w:top w:val="none" w:sz="0" w:space="0" w:color="auto"/>
            <w:left w:val="none" w:sz="0" w:space="0" w:color="auto"/>
            <w:bottom w:val="none" w:sz="0" w:space="0" w:color="auto"/>
            <w:right w:val="none" w:sz="0" w:space="0" w:color="auto"/>
          </w:divBdr>
        </w:div>
        <w:div w:id="322973357">
          <w:marLeft w:val="0"/>
          <w:marRight w:val="0"/>
          <w:marTop w:val="0"/>
          <w:marBottom w:val="0"/>
          <w:divBdr>
            <w:top w:val="none" w:sz="0" w:space="0" w:color="auto"/>
            <w:left w:val="none" w:sz="0" w:space="0" w:color="auto"/>
            <w:bottom w:val="none" w:sz="0" w:space="0" w:color="auto"/>
            <w:right w:val="none" w:sz="0" w:space="0" w:color="auto"/>
          </w:divBdr>
        </w:div>
        <w:div w:id="744300293">
          <w:marLeft w:val="0"/>
          <w:marRight w:val="0"/>
          <w:marTop w:val="0"/>
          <w:marBottom w:val="0"/>
          <w:divBdr>
            <w:top w:val="none" w:sz="0" w:space="0" w:color="auto"/>
            <w:left w:val="none" w:sz="0" w:space="0" w:color="auto"/>
            <w:bottom w:val="none" w:sz="0" w:space="0" w:color="auto"/>
            <w:right w:val="none" w:sz="0" w:space="0" w:color="auto"/>
          </w:divBdr>
        </w:div>
        <w:div w:id="190801708">
          <w:marLeft w:val="0"/>
          <w:marRight w:val="0"/>
          <w:marTop w:val="0"/>
          <w:marBottom w:val="0"/>
          <w:divBdr>
            <w:top w:val="none" w:sz="0" w:space="0" w:color="auto"/>
            <w:left w:val="none" w:sz="0" w:space="0" w:color="auto"/>
            <w:bottom w:val="none" w:sz="0" w:space="0" w:color="auto"/>
            <w:right w:val="none" w:sz="0" w:space="0" w:color="auto"/>
          </w:divBdr>
        </w:div>
        <w:div w:id="634796244">
          <w:marLeft w:val="0"/>
          <w:marRight w:val="0"/>
          <w:marTop w:val="0"/>
          <w:marBottom w:val="0"/>
          <w:divBdr>
            <w:top w:val="none" w:sz="0" w:space="0" w:color="auto"/>
            <w:left w:val="none" w:sz="0" w:space="0" w:color="auto"/>
            <w:bottom w:val="none" w:sz="0" w:space="0" w:color="auto"/>
            <w:right w:val="none" w:sz="0" w:space="0" w:color="auto"/>
          </w:divBdr>
        </w:div>
        <w:div w:id="1545753993">
          <w:marLeft w:val="0"/>
          <w:marRight w:val="0"/>
          <w:marTop w:val="0"/>
          <w:marBottom w:val="0"/>
          <w:divBdr>
            <w:top w:val="none" w:sz="0" w:space="0" w:color="auto"/>
            <w:left w:val="none" w:sz="0" w:space="0" w:color="auto"/>
            <w:bottom w:val="none" w:sz="0" w:space="0" w:color="auto"/>
            <w:right w:val="none" w:sz="0" w:space="0" w:color="auto"/>
          </w:divBdr>
          <w:divsChild>
            <w:div w:id="994605512">
              <w:marLeft w:val="0"/>
              <w:marRight w:val="0"/>
              <w:marTop w:val="0"/>
              <w:marBottom w:val="0"/>
              <w:divBdr>
                <w:top w:val="none" w:sz="0" w:space="0" w:color="auto"/>
                <w:left w:val="none" w:sz="0" w:space="0" w:color="auto"/>
                <w:bottom w:val="none" w:sz="0" w:space="0" w:color="auto"/>
                <w:right w:val="none" w:sz="0" w:space="0" w:color="auto"/>
              </w:divBdr>
            </w:div>
            <w:div w:id="582495501">
              <w:marLeft w:val="0"/>
              <w:marRight w:val="0"/>
              <w:marTop w:val="0"/>
              <w:marBottom w:val="0"/>
              <w:divBdr>
                <w:top w:val="none" w:sz="0" w:space="0" w:color="auto"/>
                <w:left w:val="none" w:sz="0" w:space="0" w:color="auto"/>
                <w:bottom w:val="none" w:sz="0" w:space="0" w:color="auto"/>
                <w:right w:val="none" w:sz="0" w:space="0" w:color="auto"/>
              </w:divBdr>
            </w:div>
            <w:div w:id="1427309718">
              <w:marLeft w:val="0"/>
              <w:marRight w:val="0"/>
              <w:marTop w:val="0"/>
              <w:marBottom w:val="0"/>
              <w:divBdr>
                <w:top w:val="none" w:sz="0" w:space="0" w:color="auto"/>
                <w:left w:val="none" w:sz="0" w:space="0" w:color="auto"/>
                <w:bottom w:val="none" w:sz="0" w:space="0" w:color="auto"/>
                <w:right w:val="none" w:sz="0" w:space="0" w:color="auto"/>
              </w:divBdr>
            </w:div>
            <w:div w:id="1715234482">
              <w:marLeft w:val="0"/>
              <w:marRight w:val="0"/>
              <w:marTop w:val="0"/>
              <w:marBottom w:val="0"/>
              <w:divBdr>
                <w:top w:val="none" w:sz="0" w:space="0" w:color="auto"/>
                <w:left w:val="none" w:sz="0" w:space="0" w:color="auto"/>
                <w:bottom w:val="none" w:sz="0" w:space="0" w:color="auto"/>
                <w:right w:val="none" w:sz="0" w:space="0" w:color="auto"/>
              </w:divBdr>
            </w:div>
            <w:div w:id="646983012">
              <w:marLeft w:val="0"/>
              <w:marRight w:val="0"/>
              <w:marTop w:val="0"/>
              <w:marBottom w:val="0"/>
              <w:divBdr>
                <w:top w:val="none" w:sz="0" w:space="0" w:color="auto"/>
                <w:left w:val="none" w:sz="0" w:space="0" w:color="auto"/>
                <w:bottom w:val="none" w:sz="0" w:space="0" w:color="auto"/>
                <w:right w:val="none" w:sz="0" w:space="0" w:color="auto"/>
              </w:divBdr>
            </w:div>
          </w:divsChild>
        </w:div>
        <w:div w:id="111285006">
          <w:marLeft w:val="0"/>
          <w:marRight w:val="0"/>
          <w:marTop w:val="0"/>
          <w:marBottom w:val="0"/>
          <w:divBdr>
            <w:top w:val="none" w:sz="0" w:space="0" w:color="auto"/>
            <w:left w:val="none" w:sz="0" w:space="0" w:color="auto"/>
            <w:bottom w:val="none" w:sz="0" w:space="0" w:color="auto"/>
            <w:right w:val="none" w:sz="0" w:space="0" w:color="auto"/>
          </w:divBdr>
          <w:divsChild>
            <w:div w:id="1421441073">
              <w:marLeft w:val="0"/>
              <w:marRight w:val="0"/>
              <w:marTop w:val="0"/>
              <w:marBottom w:val="0"/>
              <w:divBdr>
                <w:top w:val="none" w:sz="0" w:space="0" w:color="auto"/>
                <w:left w:val="none" w:sz="0" w:space="0" w:color="auto"/>
                <w:bottom w:val="none" w:sz="0" w:space="0" w:color="auto"/>
                <w:right w:val="none" w:sz="0" w:space="0" w:color="auto"/>
              </w:divBdr>
            </w:div>
            <w:div w:id="490564273">
              <w:marLeft w:val="0"/>
              <w:marRight w:val="0"/>
              <w:marTop w:val="0"/>
              <w:marBottom w:val="0"/>
              <w:divBdr>
                <w:top w:val="none" w:sz="0" w:space="0" w:color="auto"/>
                <w:left w:val="none" w:sz="0" w:space="0" w:color="auto"/>
                <w:bottom w:val="none" w:sz="0" w:space="0" w:color="auto"/>
                <w:right w:val="none" w:sz="0" w:space="0" w:color="auto"/>
              </w:divBdr>
            </w:div>
            <w:div w:id="626473131">
              <w:marLeft w:val="0"/>
              <w:marRight w:val="0"/>
              <w:marTop w:val="0"/>
              <w:marBottom w:val="0"/>
              <w:divBdr>
                <w:top w:val="none" w:sz="0" w:space="0" w:color="auto"/>
                <w:left w:val="none" w:sz="0" w:space="0" w:color="auto"/>
                <w:bottom w:val="none" w:sz="0" w:space="0" w:color="auto"/>
                <w:right w:val="none" w:sz="0" w:space="0" w:color="auto"/>
              </w:divBdr>
            </w:div>
            <w:div w:id="2000304325">
              <w:marLeft w:val="0"/>
              <w:marRight w:val="0"/>
              <w:marTop w:val="0"/>
              <w:marBottom w:val="0"/>
              <w:divBdr>
                <w:top w:val="none" w:sz="0" w:space="0" w:color="auto"/>
                <w:left w:val="none" w:sz="0" w:space="0" w:color="auto"/>
                <w:bottom w:val="none" w:sz="0" w:space="0" w:color="auto"/>
                <w:right w:val="none" w:sz="0" w:space="0" w:color="auto"/>
              </w:divBdr>
            </w:div>
          </w:divsChild>
        </w:div>
        <w:div w:id="1817795164">
          <w:marLeft w:val="0"/>
          <w:marRight w:val="0"/>
          <w:marTop w:val="0"/>
          <w:marBottom w:val="0"/>
          <w:divBdr>
            <w:top w:val="none" w:sz="0" w:space="0" w:color="auto"/>
            <w:left w:val="none" w:sz="0" w:space="0" w:color="auto"/>
            <w:bottom w:val="none" w:sz="0" w:space="0" w:color="auto"/>
            <w:right w:val="none" w:sz="0" w:space="0" w:color="auto"/>
          </w:divBdr>
          <w:divsChild>
            <w:div w:id="968123143">
              <w:marLeft w:val="0"/>
              <w:marRight w:val="0"/>
              <w:marTop w:val="0"/>
              <w:marBottom w:val="0"/>
              <w:divBdr>
                <w:top w:val="none" w:sz="0" w:space="0" w:color="auto"/>
                <w:left w:val="none" w:sz="0" w:space="0" w:color="auto"/>
                <w:bottom w:val="none" w:sz="0" w:space="0" w:color="auto"/>
                <w:right w:val="none" w:sz="0" w:space="0" w:color="auto"/>
              </w:divBdr>
            </w:div>
            <w:div w:id="980691615">
              <w:marLeft w:val="0"/>
              <w:marRight w:val="0"/>
              <w:marTop w:val="0"/>
              <w:marBottom w:val="0"/>
              <w:divBdr>
                <w:top w:val="none" w:sz="0" w:space="0" w:color="auto"/>
                <w:left w:val="none" w:sz="0" w:space="0" w:color="auto"/>
                <w:bottom w:val="none" w:sz="0" w:space="0" w:color="auto"/>
                <w:right w:val="none" w:sz="0" w:space="0" w:color="auto"/>
              </w:divBdr>
            </w:div>
            <w:div w:id="1031347903">
              <w:marLeft w:val="0"/>
              <w:marRight w:val="0"/>
              <w:marTop w:val="0"/>
              <w:marBottom w:val="0"/>
              <w:divBdr>
                <w:top w:val="none" w:sz="0" w:space="0" w:color="auto"/>
                <w:left w:val="none" w:sz="0" w:space="0" w:color="auto"/>
                <w:bottom w:val="none" w:sz="0" w:space="0" w:color="auto"/>
                <w:right w:val="none" w:sz="0" w:space="0" w:color="auto"/>
              </w:divBdr>
            </w:div>
            <w:div w:id="292828890">
              <w:marLeft w:val="0"/>
              <w:marRight w:val="0"/>
              <w:marTop w:val="0"/>
              <w:marBottom w:val="0"/>
              <w:divBdr>
                <w:top w:val="none" w:sz="0" w:space="0" w:color="auto"/>
                <w:left w:val="none" w:sz="0" w:space="0" w:color="auto"/>
                <w:bottom w:val="none" w:sz="0" w:space="0" w:color="auto"/>
                <w:right w:val="none" w:sz="0" w:space="0" w:color="auto"/>
              </w:divBdr>
            </w:div>
          </w:divsChild>
        </w:div>
        <w:div w:id="1134830553">
          <w:marLeft w:val="0"/>
          <w:marRight w:val="0"/>
          <w:marTop w:val="0"/>
          <w:marBottom w:val="0"/>
          <w:divBdr>
            <w:top w:val="none" w:sz="0" w:space="0" w:color="auto"/>
            <w:left w:val="none" w:sz="0" w:space="0" w:color="auto"/>
            <w:bottom w:val="none" w:sz="0" w:space="0" w:color="auto"/>
            <w:right w:val="none" w:sz="0" w:space="0" w:color="auto"/>
          </w:divBdr>
          <w:divsChild>
            <w:div w:id="296642677">
              <w:marLeft w:val="0"/>
              <w:marRight w:val="0"/>
              <w:marTop w:val="0"/>
              <w:marBottom w:val="0"/>
              <w:divBdr>
                <w:top w:val="none" w:sz="0" w:space="0" w:color="auto"/>
                <w:left w:val="none" w:sz="0" w:space="0" w:color="auto"/>
                <w:bottom w:val="none" w:sz="0" w:space="0" w:color="auto"/>
                <w:right w:val="none" w:sz="0" w:space="0" w:color="auto"/>
              </w:divBdr>
            </w:div>
            <w:div w:id="2007399089">
              <w:marLeft w:val="0"/>
              <w:marRight w:val="0"/>
              <w:marTop w:val="0"/>
              <w:marBottom w:val="0"/>
              <w:divBdr>
                <w:top w:val="none" w:sz="0" w:space="0" w:color="auto"/>
                <w:left w:val="none" w:sz="0" w:space="0" w:color="auto"/>
                <w:bottom w:val="none" w:sz="0" w:space="0" w:color="auto"/>
                <w:right w:val="none" w:sz="0" w:space="0" w:color="auto"/>
              </w:divBdr>
            </w:div>
            <w:div w:id="1417245791">
              <w:marLeft w:val="0"/>
              <w:marRight w:val="0"/>
              <w:marTop w:val="0"/>
              <w:marBottom w:val="0"/>
              <w:divBdr>
                <w:top w:val="none" w:sz="0" w:space="0" w:color="auto"/>
                <w:left w:val="none" w:sz="0" w:space="0" w:color="auto"/>
                <w:bottom w:val="none" w:sz="0" w:space="0" w:color="auto"/>
                <w:right w:val="none" w:sz="0" w:space="0" w:color="auto"/>
              </w:divBdr>
            </w:div>
            <w:div w:id="4597848">
              <w:marLeft w:val="0"/>
              <w:marRight w:val="0"/>
              <w:marTop w:val="0"/>
              <w:marBottom w:val="0"/>
              <w:divBdr>
                <w:top w:val="none" w:sz="0" w:space="0" w:color="auto"/>
                <w:left w:val="none" w:sz="0" w:space="0" w:color="auto"/>
                <w:bottom w:val="none" w:sz="0" w:space="0" w:color="auto"/>
                <w:right w:val="none" w:sz="0" w:space="0" w:color="auto"/>
              </w:divBdr>
            </w:div>
          </w:divsChild>
        </w:div>
        <w:div w:id="434788182">
          <w:marLeft w:val="0"/>
          <w:marRight w:val="0"/>
          <w:marTop w:val="0"/>
          <w:marBottom w:val="0"/>
          <w:divBdr>
            <w:top w:val="none" w:sz="0" w:space="0" w:color="auto"/>
            <w:left w:val="none" w:sz="0" w:space="0" w:color="auto"/>
            <w:bottom w:val="none" w:sz="0" w:space="0" w:color="auto"/>
            <w:right w:val="none" w:sz="0" w:space="0" w:color="auto"/>
          </w:divBdr>
          <w:divsChild>
            <w:div w:id="1411344452">
              <w:marLeft w:val="0"/>
              <w:marRight w:val="0"/>
              <w:marTop w:val="0"/>
              <w:marBottom w:val="0"/>
              <w:divBdr>
                <w:top w:val="none" w:sz="0" w:space="0" w:color="auto"/>
                <w:left w:val="none" w:sz="0" w:space="0" w:color="auto"/>
                <w:bottom w:val="none" w:sz="0" w:space="0" w:color="auto"/>
                <w:right w:val="none" w:sz="0" w:space="0" w:color="auto"/>
              </w:divBdr>
            </w:div>
            <w:div w:id="135999312">
              <w:marLeft w:val="0"/>
              <w:marRight w:val="0"/>
              <w:marTop w:val="0"/>
              <w:marBottom w:val="0"/>
              <w:divBdr>
                <w:top w:val="none" w:sz="0" w:space="0" w:color="auto"/>
                <w:left w:val="none" w:sz="0" w:space="0" w:color="auto"/>
                <w:bottom w:val="none" w:sz="0" w:space="0" w:color="auto"/>
                <w:right w:val="none" w:sz="0" w:space="0" w:color="auto"/>
              </w:divBdr>
            </w:div>
            <w:div w:id="883373380">
              <w:marLeft w:val="0"/>
              <w:marRight w:val="0"/>
              <w:marTop w:val="0"/>
              <w:marBottom w:val="0"/>
              <w:divBdr>
                <w:top w:val="none" w:sz="0" w:space="0" w:color="auto"/>
                <w:left w:val="none" w:sz="0" w:space="0" w:color="auto"/>
                <w:bottom w:val="none" w:sz="0" w:space="0" w:color="auto"/>
                <w:right w:val="none" w:sz="0" w:space="0" w:color="auto"/>
              </w:divBdr>
            </w:div>
          </w:divsChild>
        </w:div>
        <w:div w:id="741875288">
          <w:marLeft w:val="0"/>
          <w:marRight w:val="0"/>
          <w:marTop w:val="0"/>
          <w:marBottom w:val="0"/>
          <w:divBdr>
            <w:top w:val="none" w:sz="0" w:space="0" w:color="auto"/>
            <w:left w:val="none" w:sz="0" w:space="0" w:color="auto"/>
            <w:bottom w:val="none" w:sz="0" w:space="0" w:color="auto"/>
            <w:right w:val="none" w:sz="0" w:space="0" w:color="auto"/>
          </w:divBdr>
          <w:divsChild>
            <w:div w:id="573859264">
              <w:marLeft w:val="0"/>
              <w:marRight w:val="0"/>
              <w:marTop w:val="0"/>
              <w:marBottom w:val="0"/>
              <w:divBdr>
                <w:top w:val="none" w:sz="0" w:space="0" w:color="auto"/>
                <w:left w:val="none" w:sz="0" w:space="0" w:color="auto"/>
                <w:bottom w:val="none" w:sz="0" w:space="0" w:color="auto"/>
                <w:right w:val="none" w:sz="0" w:space="0" w:color="auto"/>
              </w:divBdr>
            </w:div>
            <w:div w:id="1354768965">
              <w:marLeft w:val="0"/>
              <w:marRight w:val="0"/>
              <w:marTop w:val="0"/>
              <w:marBottom w:val="0"/>
              <w:divBdr>
                <w:top w:val="none" w:sz="0" w:space="0" w:color="auto"/>
                <w:left w:val="none" w:sz="0" w:space="0" w:color="auto"/>
                <w:bottom w:val="none" w:sz="0" w:space="0" w:color="auto"/>
                <w:right w:val="none" w:sz="0" w:space="0" w:color="auto"/>
              </w:divBdr>
            </w:div>
            <w:div w:id="1109856499">
              <w:marLeft w:val="0"/>
              <w:marRight w:val="0"/>
              <w:marTop w:val="0"/>
              <w:marBottom w:val="0"/>
              <w:divBdr>
                <w:top w:val="none" w:sz="0" w:space="0" w:color="auto"/>
                <w:left w:val="none" w:sz="0" w:space="0" w:color="auto"/>
                <w:bottom w:val="none" w:sz="0" w:space="0" w:color="auto"/>
                <w:right w:val="none" w:sz="0" w:space="0" w:color="auto"/>
              </w:divBdr>
            </w:div>
            <w:div w:id="1443962814">
              <w:marLeft w:val="0"/>
              <w:marRight w:val="0"/>
              <w:marTop w:val="0"/>
              <w:marBottom w:val="0"/>
              <w:divBdr>
                <w:top w:val="none" w:sz="0" w:space="0" w:color="auto"/>
                <w:left w:val="none" w:sz="0" w:space="0" w:color="auto"/>
                <w:bottom w:val="none" w:sz="0" w:space="0" w:color="auto"/>
                <w:right w:val="none" w:sz="0" w:space="0" w:color="auto"/>
              </w:divBdr>
            </w:div>
            <w:div w:id="610599600">
              <w:marLeft w:val="0"/>
              <w:marRight w:val="0"/>
              <w:marTop w:val="0"/>
              <w:marBottom w:val="0"/>
              <w:divBdr>
                <w:top w:val="none" w:sz="0" w:space="0" w:color="auto"/>
                <w:left w:val="none" w:sz="0" w:space="0" w:color="auto"/>
                <w:bottom w:val="none" w:sz="0" w:space="0" w:color="auto"/>
                <w:right w:val="none" w:sz="0" w:space="0" w:color="auto"/>
              </w:divBdr>
            </w:div>
          </w:divsChild>
        </w:div>
        <w:div w:id="597106946">
          <w:marLeft w:val="0"/>
          <w:marRight w:val="0"/>
          <w:marTop w:val="0"/>
          <w:marBottom w:val="0"/>
          <w:divBdr>
            <w:top w:val="none" w:sz="0" w:space="0" w:color="auto"/>
            <w:left w:val="none" w:sz="0" w:space="0" w:color="auto"/>
            <w:bottom w:val="none" w:sz="0" w:space="0" w:color="auto"/>
            <w:right w:val="none" w:sz="0" w:space="0" w:color="auto"/>
          </w:divBdr>
        </w:div>
        <w:div w:id="1456217303">
          <w:marLeft w:val="0"/>
          <w:marRight w:val="0"/>
          <w:marTop w:val="0"/>
          <w:marBottom w:val="0"/>
          <w:divBdr>
            <w:top w:val="none" w:sz="0" w:space="0" w:color="auto"/>
            <w:left w:val="none" w:sz="0" w:space="0" w:color="auto"/>
            <w:bottom w:val="none" w:sz="0" w:space="0" w:color="auto"/>
            <w:right w:val="none" w:sz="0" w:space="0" w:color="auto"/>
          </w:divBdr>
        </w:div>
        <w:div w:id="1869442639">
          <w:marLeft w:val="0"/>
          <w:marRight w:val="0"/>
          <w:marTop w:val="0"/>
          <w:marBottom w:val="0"/>
          <w:divBdr>
            <w:top w:val="none" w:sz="0" w:space="0" w:color="auto"/>
            <w:left w:val="none" w:sz="0" w:space="0" w:color="auto"/>
            <w:bottom w:val="none" w:sz="0" w:space="0" w:color="auto"/>
            <w:right w:val="none" w:sz="0" w:space="0" w:color="auto"/>
          </w:divBdr>
        </w:div>
        <w:div w:id="1677339867">
          <w:marLeft w:val="0"/>
          <w:marRight w:val="0"/>
          <w:marTop w:val="0"/>
          <w:marBottom w:val="0"/>
          <w:divBdr>
            <w:top w:val="none" w:sz="0" w:space="0" w:color="auto"/>
            <w:left w:val="none" w:sz="0" w:space="0" w:color="auto"/>
            <w:bottom w:val="none" w:sz="0" w:space="0" w:color="auto"/>
            <w:right w:val="none" w:sz="0" w:space="0" w:color="auto"/>
          </w:divBdr>
        </w:div>
        <w:div w:id="742675784">
          <w:marLeft w:val="0"/>
          <w:marRight w:val="0"/>
          <w:marTop w:val="0"/>
          <w:marBottom w:val="0"/>
          <w:divBdr>
            <w:top w:val="none" w:sz="0" w:space="0" w:color="auto"/>
            <w:left w:val="none" w:sz="0" w:space="0" w:color="auto"/>
            <w:bottom w:val="none" w:sz="0" w:space="0" w:color="auto"/>
            <w:right w:val="none" w:sz="0" w:space="0" w:color="auto"/>
          </w:divBdr>
          <w:divsChild>
            <w:div w:id="233122990">
              <w:marLeft w:val="-75"/>
              <w:marRight w:val="0"/>
              <w:marTop w:val="30"/>
              <w:marBottom w:val="30"/>
              <w:divBdr>
                <w:top w:val="none" w:sz="0" w:space="0" w:color="auto"/>
                <w:left w:val="none" w:sz="0" w:space="0" w:color="auto"/>
                <w:bottom w:val="none" w:sz="0" w:space="0" w:color="auto"/>
                <w:right w:val="none" w:sz="0" w:space="0" w:color="auto"/>
              </w:divBdr>
              <w:divsChild>
                <w:div w:id="1964655712">
                  <w:marLeft w:val="0"/>
                  <w:marRight w:val="0"/>
                  <w:marTop w:val="0"/>
                  <w:marBottom w:val="0"/>
                  <w:divBdr>
                    <w:top w:val="none" w:sz="0" w:space="0" w:color="auto"/>
                    <w:left w:val="none" w:sz="0" w:space="0" w:color="auto"/>
                    <w:bottom w:val="none" w:sz="0" w:space="0" w:color="auto"/>
                    <w:right w:val="none" w:sz="0" w:space="0" w:color="auto"/>
                  </w:divBdr>
                  <w:divsChild>
                    <w:div w:id="1469086395">
                      <w:marLeft w:val="0"/>
                      <w:marRight w:val="0"/>
                      <w:marTop w:val="0"/>
                      <w:marBottom w:val="0"/>
                      <w:divBdr>
                        <w:top w:val="none" w:sz="0" w:space="0" w:color="auto"/>
                        <w:left w:val="none" w:sz="0" w:space="0" w:color="auto"/>
                        <w:bottom w:val="none" w:sz="0" w:space="0" w:color="auto"/>
                        <w:right w:val="none" w:sz="0" w:space="0" w:color="auto"/>
                      </w:divBdr>
                    </w:div>
                  </w:divsChild>
                </w:div>
                <w:div w:id="1123421944">
                  <w:marLeft w:val="0"/>
                  <w:marRight w:val="0"/>
                  <w:marTop w:val="0"/>
                  <w:marBottom w:val="0"/>
                  <w:divBdr>
                    <w:top w:val="none" w:sz="0" w:space="0" w:color="auto"/>
                    <w:left w:val="none" w:sz="0" w:space="0" w:color="auto"/>
                    <w:bottom w:val="none" w:sz="0" w:space="0" w:color="auto"/>
                    <w:right w:val="none" w:sz="0" w:space="0" w:color="auto"/>
                  </w:divBdr>
                  <w:divsChild>
                    <w:div w:id="992031492">
                      <w:marLeft w:val="0"/>
                      <w:marRight w:val="0"/>
                      <w:marTop w:val="0"/>
                      <w:marBottom w:val="0"/>
                      <w:divBdr>
                        <w:top w:val="none" w:sz="0" w:space="0" w:color="auto"/>
                        <w:left w:val="none" w:sz="0" w:space="0" w:color="auto"/>
                        <w:bottom w:val="none" w:sz="0" w:space="0" w:color="auto"/>
                        <w:right w:val="none" w:sz="0" w:space="0" w:color="auto"/>
                      </w:divBdr>
                    </w:div>
                  </w:divsChild>
                </w:div>
                <w:div w:id="1431582081">
                  <w:marLeft w:val="0"/>
                  <w:marRight w:val="0"/>
                  <w:marTop w:val="0"/>
                  <w:marBottom w:val="0"/>
                  <w:divBdr>
                    <w:top w:val="none" w:sz="0" w:space="0" w:color="auto"/>
                    <w:left w:val="none" w:sz="0" w:space="0" w:color="auto"/>
                    <w:bottom w:val="none" w:sz="0" w:space="0" w:color="auto"/>
                    <w:right w:val="none" w:sz="0" w:space="0" w:color="auto"/>
                  </w:divBdr>
                  <w:divsChild>
                    <w:div w:id="1306005681">
                      <w:marLeft w:val="0"/>
                      <w:marRight w:val="0"/>
                      <w:marTop w:val="0"/>
                      <w:marBottom w:val="0"/>
                      <w:divBdr>
                        <w:top w:val="none" w:sz="0" w:space="0" w:color="auto"/>
                        <w:left w:val="none" w:sz="0" w:space="0" w:color="auto"/>
                        <w:bottom w:val="none" w:sz="0" w:space="0" w:color="auto"/>
                        <w:right w:val="none" w:sz="0" w:space="0" w:color="auto"/>
                      </w:divBdr>
                    </w:div>
                  </w:divsChild>
                </w:div>
                <w:div w:id="1545211240">
                  <w:marLeft w:val="0"/>
                  <w:marRight w:val="0"/>
                  <w:marTop w:val="0"/>
                  <w:marBottom w:val="0"/>
                  <w:divBdr>
                    <w:top w:val="none" w:sz="0" w:space="0" w:color="auto"/>
                    <w:left w:val="none" w:sz="0" w:space="0" w:color="auto"/>
                    <w:bottom w:val="none" w:sz="0" w:space="0" w:color="auto"/>
                    <w:right w:val="none" w:sz="0" w:space="0" w:color="auto"/>
                  </w:divBdr>
                  <w:divsChild>
                    <w:div w:id="873033021">
                      <w:marLeft w:val="0"/>
                      <w:marRight w:val="0"/>
                      <w:marTop w:val="0"/>
                      <w:marBottom w:val="0"/>
                      <w:divBdr>
                        <w:top w:val="none" w:sz="0" w:space="0" w:color="auto"/>
                        <w:left w:val="none" w:sz="0" w:space="0" w:color="auto"/>
                        <w:bottom w:val="none" w:sz="0" w:space="0" w:color="auto"/>
                        <w:right w:val="none" w:sz="0" w:space="0" w:color="auto"/>
                      </w:divBdr>
                    </w:div>
                  </w:divsChild>
                </w:div>
                <w:div w:id="379597235">
                  <w:marLeft w:val="0"/>
                  <w:marRight w:val="0"/>
                  <w:marTop w:val="0"/>
                  <w:marBottom w:val="0"/>
                  <w:divBdr>
                    <w:top w:val="none" w:sz="0" w:space="0" w:color="auto"/>
                    <w:left w:val="none" w:sz="0" w:space="0" w:color="auto"/>
                    <w:bottom w:val="none" w:sz="0" w:space="0" w:color="auto"/>
                    <w:right w:val="none" w:sz="0" w:space="0" w:color="auto"/>
                  </w:divBdr>
                  <w:divsChild>
                    <w:div w:id="1319382500">
                      <w:marLeft w:val="0"/>
                      <w:marRight w:val="0"/>
                      <w:marTop w:val="0"/>
                      <w:marBottom w:val="0"/>
                      <w:divBdr>
                        <w:top w:val="none" w:sz="0" w:space="0" w:color="auto"/>
                        <w:left w:val="none" w:sz="0" w:space="0" w:color="auto"/>
                        <w:bottom w:val="none" w:sz="0" w:space="0" w:color="auto"/>
                        <w:right w:val="none" w:sz="0" w:space="0" w:color="auto"/>
                      </w:divBdr>
                    </w:div>
                  </w:divsChild>
                </w:div>
                <w:div w:id="90710826">
                  <w:marLeft w:val="0"/>
                  <w:marRight w:val="0"/>
                  <w:marTop w:val="0"/>
                  <w:marBottom w:val="0"/>
                  <w:divBdr>
                    <w:top w:val="none" w:sz="0" w:space="0" w:color="auto"/>
                    <w:left w:val="none" w:sz="0" w:space="0" w:color="auto"/>
                    <w:bottom w:val="none" w:sz="0" w:space="0" w:color="auto"/>
                    <w:right w:val="none" w:sz="0" w:space="0" w:color="auto"/>
                  </w:divBdr>
                  <w:divsChild>
                    <w:div w:id="600338543">
                      <w:marLeft w:val="0"/>
                      <w:marRight w:val="0"/>
                      <w:marTop w:val="0"/>
                      <w:marBottom w:val="0"/>
                      <w:divBdr>
                        <w:top w:val="none" w:sz="0" w:space="0" w:color="auto"/>
                        <w:left w:val="none" w:sz="0" w:space="0" w:color="auto"/>
                        <w:bottom w:val="none" w:sz="0" w:space="0" w:color="auto"/>
                        <w:right w:val="none" w:sz="0" w:space="0" w:color="auto"/>
                      </w:divBdr>
                    </w:div>
                  </w:divsChild>
                </w:div>
                <w:div w:id="2052921131">
                  <w:marLeft w:val="0"/>
                  <w:marRight w:val="0"/>
                  <w:marTop w:val="0"/>
                  <w:marBottom w:val="0"/>
                  <w:divBdr>
                    <w:top w:val="none" w:sz="0" w:space="0" w:color="auto"/>
                    <w:left w:val="none" w:sz="0" w:space="0" w:color="auto"/>
                    <w:bottom w:val="none" w:sz="0" w:space="0" w:color="auto"/>
                    <w:right w:val="none" w:sz="0" w:space="0" w:color="auto"/>
                  </w:divBdr>
                  <w:divsChild>
                    <w:div w:id="115679754">
                      <w:marLeft w:val="0"/>
                      <w:marRight w:val="0"/>
                      <w:marTop w:val="0"/>
                      <w:marBottom w:val="0"/>
                      <w:divBdr>
                        <w:top w:val="none" w:sz="0" w:space="0" w:color="auto"/>
                        <w:left w:val="none" w:sz="0" w:space="0" w:color="auto"/>
                        <w:bottom w:val="none" w:sz="0" w:space="0" w:color="auto"/>
                        <w:right w:val="none" w:sz="0" w:space="0" w:color="auto"/>
                      </w:divBdr>
                    </w:div>
                  </w:divsChild>
                </w:div>
                <w:div w:id="135411835">
                  <w:marLeft w:val="0"/>
                  <w:marRight w:val="0"/>
                  <w:marTop w:val="0"/>
                  <w:marBottom w:val="0"/>
                  <w:divBdr>
                    <w:top w:val="none" w:sz="0" w:space="0" w:color="auto"/>
                    <w:left w:val="none" w:sz="0" w:space="0" w:color="auto"/>
                    <w:bottom w:val="none" w:sz="0" w:space="0" w:color="auto"/>
                    <w:right w:val="none" w:sz="0" w:space="0" w:color="auto"/>
                  </w:divBdr>
                  <w:divsChild>
                    <w:div w:id="1267149767">
                      <w:marLeft w:val="0"/>
                      <w:marRight w:val="0"/>
                      <w:marTop w:val="0"/>
                      <w:marBottom w:val="0"/>
                      <w:divBdr>
                        <w:top w:val="none" w:sz="0" w:space="0" w:color="auto"/>
                        <w:left w:val="none" w:sz="0" w:space="0" w:color="auto"/>
                        <w:bottom w:val="none" w:sz="0" w:space="0" w:color="auto"/>
                        <w:right w:val="none" w:sz="0" w:space="0" w:color="auto"/>
                      </w:divBdr>
                    </w:div>
                  </w:divsChild>
                </w:div>
                <w:div w:id="286081053">
                  <w:marLeft w:val="0"/>
                  <w:marRight w:val="0"/>
                  <w:marTop w:val="0"/>
                  <w:marBottom w:val="0"/>
                  <w:divBdr>
                    <w:top w:val="none" w:sz="0" w:space="0" w:color="auto"/>
                    <w:left w:val="none" w:sz="0" w:space="0" w:color="auto"/>
                    <w:bottom w:val="none" w:sz="0" w:space="0" w:color="auto"/>
                    <w:right w:val="none" w:sz="0" w:space="0" w:color="auto"/>
                  </w:divBdr>
                  <w:divsChild>
                    <w:div w:id="1621452511">
                      <w:marLeft w:val="0"/>
                      <w:marRight w:val="0"/>
                      <w:marTop w:val="0"/>
                      <w:marBottom w:val="0"/>
                      <w:divBdr>
                        <w:top w:val="none" w:sz="0" w:space="0" w:color="auto"/>
                        <w:left w:val="none" w:sz="0" w:space="0" w:color="auto"/>
                        <w:bottom w:val="none" w:sz="0" w:space="0" w:color="auto"/>
                        <w:right w:val="none" w:sz="0" w:space="0" w:color="auto"/>
                      </w:divBdr>
                    </w:div>
                  </w:divsChild>
                </w:div>
                <w:div w:id="806778793">
                  <w:marLeft w:val="0"/>
                  <w:marRight w:val="0"/>
                  <w:marTop w:val="0"/>
                  <w:marBottom w:val="0"/>
                  <w:divBdr>
                    <w:top w:val="none" w:sz="0" w:space="0" w:color="auto"/>
                    <w:left w:val="none" w:sz="0" w:space="0" w:color="auto"/>
                    <w:bottom w:val="none" w:sz="0" w:space="0" w:color="auto"/>
                    <w:right w:val="none" w:sz="0" w:space="0" w:color="auto"/>
                  </w:divBdr>
                  <w:divsChild>
                    <w:div w:id="778568949">
                      <w:marLeft w:val="0"/>
                      <w:marRight w:val="0"/>
                      <w:marTop w:val="0"/>
                      <w:marBottom w:val="0"/>
                      <w:divBdr>
                        <w:top w:val="none" w:sz="0" w:space="0" w:color="auto"/>
                        <w:left w:val="none" w:sz="0" w:space="0" w:color="auto"/>
                        <w:bottom w:val="none" w:sz="0" w:space="0" w:color="auto"/>
                        <w:right w:val="none" w:sz="0" w:space="0" w:color="auto"/>
                      </w:divBdr>
                    </w:div>
                  </w:divsChild>
                </w:div>
                <w:div w:id="1209418732">
                  <w:marLeft w:val="0"/>
                  <w:marRight w:val="0"/>
                  <w:marTop w:val="0"/>
                  <w:marBottom w:val="0"/>
                  <w:divBdr>
                    <w:top w:val="none" w:sz="0" w:space="0" w:color="auto"/>
                    <w:left w:val="none" w:sz="0" w:space="0" w:color="auto"/>
                    <w:bottom w:val="none" w:sz="0" w:space="0" w:color="auto"/>
                    <w:right w:val="none" w:sz="0" w:space="0" w:color="auto"/>
                  </w:divBdr>
                  <w:divsChild>
                    <w:div w:id="948272662">
                      <w:marLeft w:val="0"/>
                      <w:marRight w:val="0"/>
                      <w:marTop w:val="0"/>
                      <w:marBottom w:val="0"/>
                      <w:divBdr>
                        <w:top w:val="none" w:sz="0" w:space="0" w:color="auto"/>
                        <w:left w:val="none" w:sz="0" w:space="0" w:color="auto"/>
                        <w:bottom w:val="none" w:sz="0" w:space="0" w:color="auto"/>
                        <w:right w:val="none" w:sz="0" w:space="0" w:color="auto"/>
                      </w:divBdr>
                    </w:div>
                  </w:divsChild>
                </w:div>
                <w:div w:id="1457606881">
                  <w:marLeft w:val="0"/>
                  <w:marRight w:val="0"/>
                  <w:marTop w:val="0"/>
                  <w:marBottom w:val="0"/>
                  <w:divBdr>
                    <w:top w:val="none" w:sz="0" w:space="0" w:color="auto"/>
                    <w:left w:val="none" w:sz="0" w:space="0" w:color="auto"/>
                    <w:bottom w:val="none" w:sz="0" w:space="0" w:color="auto"/>
                    <w:right w:val="none" w:sz="0" w:space="0" w:color="auto"/>
                  </w:divBdr>
                  <w:divsChild>
                    <w:div w:id="1527598828">
                      <w:marLeft w:val="0"/>
                      <w:marRight w:val="0"/>
                      <w:marTop w:val="0"/>
                      <w:marBottom w:val="0"/>
                      <w:divBdr>
                        <w:top w:val="none" w:sz="0" w:space="0" w:color="auto"/>
                        <w:left w:val="none" w:sz="0" w:space="0" w:color="auto"/>
                        <w:bottom w:val="none" w:sz="0" w:space="0" w:color="auto"/>
                        <w:right w:val="none" w:sz="0" w:space="0" w:color="auto"/>
                      </w:divBdr>
                    </w:div>
                  </w:divsChild>
                </w:div>
                <w:div w:id="1107776571">
                  <w:marLeft w:val="0"/>
                  <w:marRight w:val="0"/>
                  <w:marTop w:val="0"/>
                  <w:marBottom w:val="0"/>
                  <w:divBdr>
                    <w:top w:val="none" w:sz="0" w:space="0" w:color="auto"/>
                    <w:left w:val="none" w:sz="0" w:space="0" w:color="auto"/>
                    <w:bottom w:val="none" w:sz="0" w:space="0" w:color="auto"/>
                    <w:right w:val="none" w:sz="0" w:space="0" w:color="auto"/>
                  </w:divBdr>
                  <w:divsChild>
                    <w:div w:id="1555772054">
                      <w:marLeft w:val="0"/>
                      <w:marRight w:val="0"/>
                      <w:marTop w:val="0"/>
                      <w:marBottom w:val="0"/>
                      <w:divBdr>
                        <w:top w:val="none" w:sz="0" w:space="0" w:color="auto"/>
                        <w:left w:val="none" w:sz="0" w:space="0" w:color="auto"/>
                        <w:bottom w:val="none" w:sz="0" w:space="0" w:color="auto"/>
                        <w:right w:val="none" w:sz="0" w:space="0" w:color="auto"/>
                      </w:divBdr>
                    </w:div>
                  </w:divsChild>
                </w:div>
                <w:div w:id="1270895423">
                  <w:marLeft w:val="0"/>
                  <w:marRight w:val="0"/>
                  <w:marTop w:val="0"/>
                  <w:marBottom w:val="0"/>
                  <w:divBdr>
                    <w:top w:val="none" w:sz="0" w:space="0" w:color="auto"/>
                    <w:left w:val="none" w:sz="0" w:space="0" w:color="auto"/>
                    <w:bottom w:val="none" w:sz="0" w:space="0" w:color="auto"/>
                    <w:right w:val="none" w:sz="0" w:space="0" w:color="auto"/>
                  </w:divBdr>
                  <w:divsChild>
                    <w:div w:id="147094939">
                      <w:marLeft w:val="0"/>
                      <w:marRight w:val="0"/>
                      <w:marTop w:val="0"/>
                      <w:marBottom w:val="0"/>
                      <w:divBdr>
                        <w:top w:val="none" w:sz="0" w:space="0" w:color="auto"/>
                        <w:left w:val="none" w:sz="0" w:space="0" w:color="auto"/>
                        <w:bottom w:val="none" w:sz="0" w:space="0" w:color="auto"/>
                        <w:right w:val="none" w:sz="0" w:space="0" w:color="auto"/>
                      </w:divBdr>
                    </w:div>
                  </w:divsChild>
                </w:div>
                <w:div w:id="1951740007">
                  <w:marLeft w:val="0"/>
                  <w:marRight w:val="0"/>
                  <w:marTop w:val="0"/>
                  <w:marBottom w:val="0"/>
                  <w:divBdr>
                    <w:top w:val="none" w:sz="0" w:space="0" w:color="auto"/>
                    <w:left w:val="none" w:sz="0" w:space="0" w:color="auto"/>
                    <w:bottom w:val="none" w:sz="0" w:space="0" w:color="auto"/>
                    <w:right w:val="none" w:sz="0" w:space="0" w:color="auto"/>
                  </w:divBdr>
                  <w:divsChild>
                    <w:div w:id="829712818">
                      <w:marLeft w:val="0"/>
                      <w:marRight w:val="0"/>
                      <w:marTop w:val="0"/>
                      <w:marBottom w:val="0"/>
                      <w:divBdr>
                        <w:top w:val="none" w:sz="0" w:space="0" w:color="auto"/>
                        <w:left w:val="none" w:sz="0" w:space="0" w:color="auto"/>
                        <w:bottom w:val="none" w:sz="0" w:space="0" w:color="auto"/>
                        <w:right w:val="none" w:sz="0" w:space="0" w:color="auto"/>
                      </w:divBdr>
                    </w:div>
                  </w:divsChild>
                </w:div>
                <w:div w:id="1105735469">
                  <w:marLeft w:val="0"/>
                  <w:marRight w:val="0"/>
                  <w:marTop w:val="0"/>
                  <w:marBottom w:val="0"/>
                  <w:divBdr>
                    <w:top w:val="none" w:sz="0" w:space="0" w:color="auto"/>
                    <w:left w:val="none" w:sz="0" w:space="0" w:color="auto"/>
                    <w:bottom w:val="none" w:sz="0" w:space="0" w:color="auto"/>
                    <w:right w:val="none" w:sz="0" w:space="0" w:color="auto"/>
                  </w:divBdr>
                  <w:divsChild>
                    <w:div w:id="1691834543">
                      <w:marLeft w:val="0"/>
                      <w:marRight w:val="0"/>
                      <w:marTop w:val="0"/>
                      <w:marBottom w:val="0"/>
                      <w:divBdr>
                        <w:top w:val="none" w:sz="0" w:space="0" w:color="auto"/>
                        <w:left w:val="none" w:sz="0" w:space="0" w:color="auto"/>
                        <w:bottom w:val="none" w:sz="0" w:space="0" w:color="auto"/>
                        <w:right w:val="none" w:sz="0" w:space="0" w:color="auto"/>
                      </w:divBdr>
                    </w:div>
                  </w:divsChild>
                </w:div>
                <w:div w:id="937446810">
                  <w:marLeft w:val="0"/>
                  <w:marRight w:val="0"/>
                  <w:marTop w:val="0"/>
                  <w:marBottom w:val="0"/>
                  <w:divBdr>
                    <w:top w:val="none" w:sz="0" w:space="0" w:color="auto"/>
                    <w:left w:val="none" w:sz="0" w:space="0" w:color="auto"/>
                    <w:bottom w:val="none" w:sz="0" w:space="0" w:color="auto"/>
                    <w:right w:val="none" w:sz="0" w:space="0" w:color="auto"/>
                  </w:divBdr>
                  <w:divsChild>
                    <w:div w:id="1629703675">
                      <w:marLeft w:val="0"/>
                      <w:marRight w:val="0"/>
                      <w:marTop w:val="0"/>
                      <w:marBottom w:val="0"/>
                      <w:divBdr>
                        <w:top w:val="none" w:sz="0" w:space="0" w:color="auto"/>
                        <w:left w:val="none" w:sz="0" w:space="0" w:color="auto"/>
                        <w:bottom w:val="none" w:sz="0" w:space="0" w:color="auto"/>
                        <w:right w:val="none" w:sz="0" w:space="0" w:color="auto"/>
                      </w:divBdr>
                    </w:div>
                  </w:divsChild>
                </w:div>
                <w:div w:id="1655719192">
                  <w:marLeft w:val="0"/>
                  <w:marRight w:val="0"/>
                  <w:marTop w:val="0"/>
                  <w:marBottom w:val="0"/>
                  <w:divBdr>
                    <w:top w:val="none" w:sz="0" w:space="0" w:color="auto"/>
                    <w:left w:val="none" w:sz="0" w:space="0" w:color="auto"/>
                    <w:bottom w:val="none" w:sz="0" w:space="0" w:color="auto"/>
                    <w:right w:val="none" w:sz="0" w:space="0" w:color="auto"/>
                  </w:divBdr>
                  <w:divsChild>
                    <w:div w:id="962658740">
                      <w:marLeft w:val="0"/>
                      <w:marRight w:val="0"/>
                      <w:marTop w:val="0"/>
                      <w:marBottom w:val="0"/>
                      <w:divBdr>
                        <w:top w:val="none" w:sz="0" w:space="0" w:color="auto"/>
                        <w:left w:val="none" w:sz="0" w:space="0" w:color="auto"/>
                        <w:bottom w:val="none" w:sz="0" w:space="0" w:color="auto"/>
                        <w:right w:val="none" w:sz="0" w:space="0" w:color="auto"/>
                      </w:divBdr>
                    </w:div>
                  </w:divsChild>
                </w:div>
                <w:div w:id="1371606630">
                  <w:marLeft w:val="0"/>
                  <w:marRight w:val="0"/>
                  <w:marTop w:val="0"/>
                  <w:marBottom w:val="0"/>
                  <w:divBdr>
                    <w:top w:val="none" w:sz="0" w:space="0" w:color="auto"/>
                    <w:left w:val="none" w:sz="0" w:space="0" w:color="auto"/>
                    <w:bottom w:val="none" w:sz="0" w:space="0" w:color="auto"/>
                    <w:right w:val="none" w:sz="0" w:space="0" w:color="auto"/>
                  </w:divBdr>
                  <w:divsChild>
                    <w:div w:id="1013998177">
                      <w:marLeft w:val="0"/>
                      <w:marRight w:val="0"/>
                      <w:marTop w:val="0"/>
                      <w:marBottom w:val="0"/>
                      <w:divBdr>
                        <w:top w:val="none" w:sz="0" w:space="0" w:color="auto"/>
                        <w:left w:val="none" w:sz="0" w:space="0" w:color="auto"/>
                        <w:bottom w:val="none" w:sz="0" w:space="0" w:color="auto"/>
                        <w:right w:val="none" w:sz="0" w:space="0" w:color="auto"/>
                      </w:divBdr>
                    </w:div>
                  </w:divsChild>
                </w:div>
                <w:div w:id="77213387">
                  <w:marLeft w:val="0"/>
                  <w:marRight w:val="0"/>
                  <w:marTop w:val="0"/>
                  <w:marBottom w:val="0"/>
                  <w:divBdr>
                    <w:top w:val="none" w:sz="0" w:space="0" w:color="auto"/>
                    <w:left w:val="none" w:sz="0" w:space="0" w:color="auto"/>
                    <w:bottom w:val="none" w:sz="0" w:space="0" w:color="auto"/>
                    <w:right w:val="none" w:sz="0" w:space="0" w:color="auto"/>
                  </w:divBdr>
                  <w:divsChild>
                    <w:div w:id="15163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1034">
          <w:marLeft w:val="0"/>
          <w:marRight w:val="0"/>
          <w:marTop w:val="0"/>
          <w:marBottom w:val="0"/>
          <w:divBdr>
            <w:top w:val="none" w:sz="0" w:space="0" w:color="auto"/>
            <w:left w:val="none" w:sz="0" w:space="0" w:color="auto"/>
            <w:bottom w:val="none" w:sz="0" w:space="0" w:color="auto"/>
            <w:right w:val="none" w:sz="0" w:space="0" w:color="auto"/>
          </w:divBdr>
        </w:div>
        <w:div w:id="355811886">
          <w:marLeft w:val="0"/>
          <w:marRight w:val="0"/>
          <w:marTop w:val="0"/>
          <w:marBottom w:val="0"/>
          <w:divBdr>
            <w:top w:val="none" w:sz="0" w:space="0" w:color="auto"/>
            <w:left w:val="none" w:sz="0" w:space="0" w:color="auto"/>
            <w:bottom w:val="none" w:sz="0" w:space="0" w:color="auto"/>
            <w:right w:val="none" w:sz="0" w:space="0" w:color="auto"/>
          </w:divBdr>
        </w:div>
        <w:div w:id="1760828164">
          <w:marLeft w:val="0"/>
          <w:marRight w:val="0"/>
          <w:marTop w:val="0"/>
          <w:marBottom w:val="0"/>
          <w:divBdr>
            <w:top w:val="none" w:sz="0" w:space="0" w:color="auto"/>
            <w:left w:val="none" w:sz="0" w:space="0" w:color="auto"/>
            <w:bottom w:val="none" w:sz="0" w:space="0" w:color="auto"/>
            <w:right w:val="none" w:sz="0" w:space="0" w:color="auto"/>
          </w:divBdr>
        </w:div>
        <w:div w:id="1756706441">
          <w:marLeft w:val="0"/>
          <w:marRight w:val="0"/>
          <w:marTop w:val="0"/>
          <w:marBottom w:val="0"/>
          <w:divBdr>
            <w:top w:val="none" w:sz="0" w:space="0" w:color="auto"/>
            <w:left w:val="none" w:sz="0" w:space="0" w:color="auto"/>
            <w:bottom w:val="none" w:sz="0" w:space="0" w:color="auto"/>
            <w:right w:val="none" w:sz="0" w:space="0" w:color="auto"/>
          </w:divBdr>
        </w:div>
        <w:div w:id="999507436">
          <w:marLeft w:val="0"/>
          <w:marRight w:val="0"/>
          <w:marTop w:val="0"/>
          <w:marBottom w:val="0"/>
          <w:divBdr>
            <w:top w:val="none" w:sz="0" w:space="0" w:color="auto"/>
            <w:left w:val="none" w:sz="0" w:space="0" w:color="auto"/>
            <w:bottom w:val="none" w:sz="0" w:space="0" w:color="auto"/>
            <w:right w:val="none" w:sz="0" w:space="0" w:color="auto"/>
          </w:divBdr>
        </w:div>
        <w:div w:id="334066912">
          <w:marLeft w:val="0"/>
          <w:marRight w:val="0"/>
          <w:marTop w:val="0"/>
          <w:marBottom w:val="0"/>
          <w:divBdr>
            <w:top w:val="none" w:sz="0" w:space="0" w:color="auto"/>
            <w:left w:val="none" w:sz="0" w:space="0" w:color="auto"/>
            <w:bottom w:val="none" w:sz="0" w:space="0" w:color="auto"/>
            <w:right w:val="none" w:sz="0" w:space="0" w:color="auto"/>
          </w:divBdr>
        </w:div>
        <w:div w:id="1487628343">
          <w:marLeft w:val="0"/>
          <w:marRight w:val="0"/>
          <w:marTop w:val="0"/>
          <w:marBottom w:val="0"/>
          <w:divBdr>
            <w:top w:val="none" w:sz="0" w:space="0" w:color="auto"/>
            <w:left w:val="none" w:sz="0" w:space="0" w:color="auto"/>
            <w:bottom w:val="none" w:sz="0" w:space="0" w:color="auto"/>
            <w:right w:val="none" w:sz="0" w:space="0" w:color="auto"/>
          </w:divBdr>
        </w:div>
        <w:div w:id="474758963">
          <w:marLeft w:val="0"/>
          <w:marRight w:val="0"/>
          <w:marTop w:val="0"/>
          <w:marBottom w:val="0"/>
          <w:divBdr>
            <w:top w:val="none" w:sz="0" w:space="0" w:color="auto"/>
            <w:left w:val="none" w:sz="0" w:space="0" w:color="auto"/>
            <w:bottom w:val="none" w:sz="0" w:space="0" w:color="auto"/>
            <w:right w:val="none" w:sz="0" w:space="0" w:color="auto"/>
          </w:divBdr>
        </w:div>
        <w:div w:id="721753269">
          <w:marLeft w:val="0"/>
          <w:marRight w:val="0"/>
          <w:marTop w:val="0"/>
          <w:marBottom w:val="0"/>
          <w:divBdr>
            <w:top w:val="none" w:sz="0" w:space="0" w:color="auto"/>
            <w:left w:val="none" w:sz="0" w:space="0" w:color="auto"/>
            <w:bottom w:val="none" w:sz="0" w:space="0" w:color="auto"/>
            <w:right w:val="none" w:sz="0" w:space="0" w:color="auto"/>
          </w:divBdr>
        </w:div>
        <w:div w:id="2065903039">
          <w:marLeft w:val="0"/>
          <w:marRight w:val="0"/>
          <w:marTop w:val="0"/>
          <w:marBottom w:val="0"/>
          <w:divBdr>
            <w:top w:val="none" w:sz="0" w:space="0" w:color="auto"/>
            <w:left w:val="none" w:sz="0" w:space="0" w:color="auto"/>
            <w:bottom w:val="none" w:sz="0" w:space="0" w:color="auto"/>
            <w:right w:val="none" w:sz="0" w:space="0" w:color="auto"/>
          </w:divBdr>
        </w:div>
        <w:div w:id="186910794">
          <w:marLeft w:val="0"/>
          <w:marRight w:val="0"/>
          <w:marTop w:val="0"/>
          <w:marBottom w:val="0"/>
          <w:divBdr>
            <w:top w:val="none" w:sz="0" w:space="0" w:color="auto"/>
            <w:left w:val="none" w:sz="0" w:space="0" w:color="auto"/>
            <w:bottom w:val="none" w:sz="0" w:space="0" w:color="auto"/>
            <w:right w:val="none" w:sz="0" w:space="0" w:color="auto"/>
          </w:divBdr>
        </w:div>
        <w:div w:id="412433868">
          <w:marLeft w:val="0"/>
          <w:marRight w:val="0"/>
          <w:marTop w:val="0"/>
          <w:marBottom w:val="0"/>
          <w:divBdr>
            <w:top w:val="none" w:sz="0" w:space="0" w:color="auto"/>
            <w:left w:val="none" w:sz="0" w:space="0" w:color="auto"/>
            <w:bottom w:val="none" w:sz="0" w:space="0" w:color="auto"/>
            <w:right w:val="none" w:sz="0" w:space="0" w:color="auto"/>
          </w:divBdr>
        </w:div>
        <w:div w:id="1631865583">
          <w:marLeft w:val="0"/>
          <w:marRight w:val="0"/>
          <w:marTop w:val="0"/>
          <w:marBottom w:val="0"/>
          <w:divBdr>
            <w:top w:val="none" w:sz="0" w:space="0" w:color="auto"/>
            <w:left w:val="none" w:sz="0" w:space="0" w:color="auto"/>
            <w:bottom w:val="none" w:sz="0" w:space="0" w:color="auto"/>
            <w:right w:val="none" w:sz="0" w:space="0" w:color="auto"/>
          </w:divBdr>
        </w:div>
        <w:div w:id="1229727094">
          <w:marLeft w:val="0"/>
          <w:marRight w:val="0"/>
          <w:marTop w:val="0"/>
          <w:marBottom w:val="0"/>
          <w:divBdr>
            <w:top w:val="none" w:sz="0" w:space="0" w:color="auto"/>
            <w:left w:val="none" w:sz="0" w:space="0" w:color="auto"/>
            <w:bottom w:val="none" w:sz="0" w:space="0" w:color="auto"/>
            <w:right w:val="none" w:sz="0" w:space="0" w:color="auto"/>
          </w:divBdr>
        </w:div>
        <w:div w:id="961812315">
          <w:marLeft w:val="0"/>
          <w:marRight w:val="0"/>
          <w:marTop w:val="0"/>
          <w:marBottom w:val="0"/>
          <w:divBdr>
            <w:top w:val="none" w:sz="0" w:space="0" w:color="auto"/>
            <w:left w:val="none" w:sz="0" w:space="0" w:color="auto"/>
            <w:bottom w:val="none" w:sz="0" w:space="0" w:color="auto"/>
            <w:right w:val="none" w:sz="0" w:space="0" w:color="auto"/>
          </w:divBdr>
        </w:div>
        <w:div w:id="194662671">
          <w:marLeft w:val="0"/>
          <w:marRight w:val="0"/>
          <w:marTop w:val="0"/>
          <w:marBottom w:val="0"/>
          <w:divBdr>
            <w:top w:val="none" w:sz="0" w:space="0" w:color="auto"/>
            <w:left w:val="none" w:sz="0" w:space="0" w:color="auto"/>
            <w:bottom w:val="none" w:sz="0" w:space="0" w:color="auto"/>
            <w:right w:val="none" w:sz="0" w:space="0" w:color="auto"/>
          </w:divBdr>
        </w:div>
        <w:div w:id="1217011090">
          <w:marLeft w:val="0"/>
          <w:marRight w:val="0"/>
          <w:marTop w:val="0"/>
          <w:marBottom w:val="0"/>
          <w:divBdr>
            <w:top w:val="none" w:sz="0" w:space="0" w:color="auto"/>
            <w:left w:val="none" w:sz="0" w:space="0" w:color="auto"/>
            <w:bottom w:val="none" w:sz="0" w:space="0" w:color="auto"/>
            <w:right w:val="none" w:sz="0" w:space="0" w:color="auto"/>
          </w:divBdr>
        </w:div>
        <w:div w:id="2072653604">
          <w:marLeft w:val="0"/>
          <w:marRight w:val="0"/>
          <w:marTop w:val="0"/>
          <w:marBottom w:val="0"/>
          <w:divBdr>
            <w:top w:val="none" w:sz="0" w:space="0" w:color="auto"/>
            <w:left w:val="none" w:sz="0" w:space="0" w:color="auto"/>
            <w:bottom w:val="none" w:sz="0" w:space="0" w:color="auto"/>
            <w:right w:val="none" w:sz="0" w:space="0" w:color="auto"/>
          </w:divBdr>
        </w:div>
        <w:div w:id="448862831">
          <w:marLeft w:val="0"/>
          <w:marRight w:val="0"/>
          <w:marTop w:val="0"/>
          <w:marBottom w:val="0"/>
          <w:divBdr>
            <w:top w:val="none" w:sz="0" w:space="0" w:color="auto"/>
            <w:left w:val="none" w:sz="0" w:space="0" w:color="auto"/>
            <w:bottom w:val="none" w:sz="0" w:space="0" w:color="auto"/>
            <w:right w:val="none" w:sz="0" w:space="0" w:color="auto"/>
          </w:divBdr>
        </w:div>
        <w:div w:id="455829735">
          <w:marLeft w:val="0"/>
          <w:marRight w:val="0"/>
          <w:marTop w:val="0"/>
          <w:marBottom w:val="0"/>
          <w:divBdr>
            <w:top w:val="none" w:sz="0" w:space="0" w:color="auto"/>
            <w:left w:val="none" w:sz="0" w:space="0" w:color="auto"/>
            <w:bottom w:val="none" w:sz="0" w:space="0" w:color="auto"/>
            <w:right w:val="none" w:sz="0" w:space="0" w:color="auto"/>
          </w:divBdr>
        </w:div>
        <w:div w:id="2061593199">
          <w:marLeft w:val="0"/>
          <w:marRight w:val="0"/>
          <w:marTop w:val="0"/>
          <w:marBottom w:val="0"/>
          <w:divBdr>
            <w:top w:val="none" w:sz="0" w:space="0" w:color="auto"/>
            <w:left w:val="none" w:sz="0" w:space="0" w:color="auto"/>
            <w:bottom w:val="none" w:sz="0" w:space="0" w:color="auto"/>
            <w:right w:val="none" w:sz="0" w:space="0" w:color="auto"/>
          </w:divBdr>
        </w:div>
        <w:div w:id="1260289278">
          <w:marLeft w:val="0"/>
          <w:marRight w:val="0"/>
          <w:marTop w:val="0"/>
          <w:marBottom w:val="0"/>
          <w:divBdr>
            <w:top w:val="none" w:sz="0" w:space="0" w:color="auto"/>
            <w:left w:val="none" w:sz="0" w:space="0" w:color="auto"/>
            <w:bottom w:val="none" w:sz="0" w:space="0" w:color="auto"/>
            <w:right w:val="none" w:sz="0" w:space="0" w:color="auto"/>
          </w:divBdr>
        </w:div>
        <w:div w:id="1024283250">
          <w:marLeft w:val="0"/>
          <w:marRight w:val="0"/>
          <w:marTop w:val="0"/>
          <w:marBottom w:val="0"/>
          <w:divBdr>
            <w:top w:val="none" w:sz="0" w:space="0" w:color="auto"/>
            <w:left w:val="none" w:sz="0" w:space="0" w:color="auto"/>
            <w:bottom w:val="none" w:sz="0" w:space="0" w:color="auto"/>
            <w:right w:val="none" w:sz="0" w:space="0" w:color="auto"/>
          </w:divBdr>
        </w:div>
        <w:div w:id="105975344">
          <w:marLeft w:val="0"/>
          <w:marRight w:val="0"/>
          <w:marTop w:val="0"/>
          <w:marBottom w:val="0"/>
          <w:divBdr>
            <w:top w:val="none" w:sz="0" w:space="0" w:color="auto"/>
            <w:left w:val="none" w:sz="0" w:space="0" w:color="auto"/>
            <w:bottom w:val="none" w:sz="0" w:space="0" w:color="auto"/>
            <w:right w:val="none" w:sz="0" w:space="0" w:color="auto"/>
          </w:divBdr>
        </w:div>
        <w:div w:id="1524513923">
          <w:marLeft w:val="0"/>
          <w:marRight w:val="0"/>
          <w:marTop w:val="0"/>
          <w:marBottom w:val="0"/>
          <w:divBdr>
            <w:top w:val="none" w:sz="0" w:space="0" w:color="auto"/>
            <w:left w:val="none" w:sz="0" w:space="0" w:color="auto"/>
            <w:bottom w:val="none" w:sz="0" w:space="0" w:color="auto"/>
            <w:right w:val="none" w:sz="0" w:space="0" w:color="auto"/>
          </w:divBdr>
        </w:div>
        <w:div w:id="292057934">
          <w:marLeft w:val="0"/>
          <w:marRight w:val="0"/>
          <w:marTop w:val="0"/>
          <w:marBottom w:val="0"/>
          <w:divBdr>
            <w:top w:val="none" w:sz="0" w:space="0" w:color="auto"/>
            <w:left w:val="none" w:sz="0" w:space="0" w:color="auto"/>
            <w:bottom w:val="none" w:sz="0" w:space="0" w:color="auto"/>
            <w:right w:val="none" w:sz="0" w:space="0" w:color="auto"/>
          </w:divBdr>
        </w:div>
        <w:div w:id="558327763">
          <w:marLeft w:val="0"/>
          <w:marRight w:val="0"/>
          <w:marTop w:val="0"/>
          <w:marBottom w:val="0"/>
          <w:divBdr>
            <w:top w:val="none" w:sz="0" w:space="0" w:color="auto"/>
            <w:left w:val="none" w:sz="0" w:space="0" w:color="auto"/>
            <w:bottom w:val="none" w:sz="0" w:space="0" w:color="auto"/>
            <w:right w:val="none" w:sz="0" w:space="0" w:color="auto"/>
          </w:divBdr>
        </w:div>
        <w:div w:id="1108426833">
          <w:marLeft w:val="0"/>
          <w:marRight w:val="0"/>
          <w:marTop w:val="0"/>
          <w:marBottom w:val="0"/>
          <w:divBdr>
            <w:top w:val="none" w:sz="0" w:space="0" w:color="auto"/>
            <w:left w:val="none" w:sz="0" w:space="0" w:color="auto"/>
            <w:bottom w:val="none" w:sz="0" w:space="0" w:color="auto"/>
            <w:right w:val="none" w:sz="0" w:space="0" w:color="auto"/>
          </w:divBdr>
        </w:div>
        <w:div w:id="119764353">
          <w:marLeft w:val="0"/>
          <w:marRight w:val="0"/>
          <w:marTop w:val="0"/>
          <w:marBottom w:val="0"/>
          <w:divBdr>
            <w:top w:val="none" w:sz="0" w:space="0" w:color="auto"/>
            <w:left w:val="none" w:sz="0" w:space="0" w:color="auto"/>
            <w:bottom w:val="none" w:sz="0" w:space="0" w:color="auto"/>
            <w:right w:val="none" w:sz="0" w:space="0" w:color="auto"/>
          </w:divBdr>
          <w:divsChild>
            <w:div w:id="2142650866">
              <w:marLeft w:val="0"/>
              <w:marRight w:val="0"/>
              <w:marTop w:val="0"/>
              <w:marBottom w:val="0"/>
              <w:divBdr>
                <w:top w:val="none" w:sz="0" w:space="0" w:color="auto"/>
                <w:left w:val="none" w:sz="0" w:space="0" w:color="auto"/>
                <w:bottom w:val="none" w:sz="0" w:space="0" w:color="auto"/>
                <w:right w:val="none" w:sz="0" w:space="0" w:color="auto"/>
              </w:divBdr>
            </w:div>
            <w:div w:id="121462018">
              <w:marLeft w:val="0"/>
              <w:marRight w:val="0"/>
              <w:marTop w:val="0"/>
              <w:marBottom w:val="0"/>
              <w:divBdr>
                <w:top w:val="none" w:sz="0" w:space="0" w:color="auto"/>
                <w:left w:val="none" w:sz="0" w:space="0" w:color="auto"/>
                <w:bottom w:val="none" w:sz="0" w:space="0" w:color="auto"/>
                <w:right w:val="none" w:sz="0" w:space="0" w:color="auto"/>
              </w:divBdr>
            </w:div>
            <w:div w:id="847064421">
              <w:marLeft w:val="0"/>
              <w:marRight w:val="0"/>
              <w:marTop w:val="0"/>
              <w:marBottom w:val="0"/>
              <w:divBdr>
                <w:top w:val="none" w:sz="0" w:space="0" w:color="auto"/>
                <w:left w:val="none" w:sz="0" w:space="0" w:color="auto"/>
                <w:bottom w:val="none" w:sz="0" w:space="0" w:color="auto"/>
                <w:right w:val="none" w:sz="0" w:space="0" w:color="auto"/>
              </w:divBdr>
            </w:div>
            <w:div w:id="1579558681">
              <w:marLeft w:val="0"/>
              <w:marRight w:val="0"/>
              <w:marTop w:val="0"/>
              <w:marBottom w:val="0"/>
              <w:divBdr>
                <w:top w:val="none" w:sz="0" w:space="0" w:color="auto"/>
                <w:left w:val="none" w:sz="0" w:space="0" w:color="auto"/>
                <w:bottom w:val="none" w:sz="0" w:space="0" w:color="auto"/>
                <w:right w:val="none" w:sz="0" w:space="0" w:color="auto"/>
              </w:divBdr>
            </w:div>
          </w:divsChild>
        </w:div>
        <w:div w:id="821238981">
          <w:marLeft w:val="0"/>
          <w:marRight w:val="0"/>
          <w:marTop w:val="0"/>
          <w:marBottom w:val="0"/>
          <w:divBdr>
            <w:top w:val="none" w:sz="0" w:space="0" w:color="auto"/>
            <w:left w:val="none" w:sz="0" w:space="0" w:color="auto"/>
            <w:bottom w:val="none" w:sz="0" w:space="0" w:color="auto"/>
            <w:right w:val="none" w:sz="0" w:space="0" w:color="auto"/>
          </w:divBdr>
          <w:divsChild>
            <w:div w:id="1036467903">
              <w:marLeft w:val="0"/>
              <w:marRight w:val="0"/>
              <w:marTop w:val="0"/>
              <w:marBottom w:val="0"/>
              <w:divBdr>
                <w:top w:val="none" w:sz="0" w:space="0" w:color="auto"/>
                <w:left w:val="none" w:sz="0" w:space="0" w:color="auto"/>
                <w:bottom w:val="none" w:sz="0" w:space="0" w:color="auto"/>
                <w:right w:val="none" w:sz="0" w:space="0" w:color="auto"/>
              </w:divBdr>
            </w:div>
            <w:div w:id="824128009">
              <w:marLeft w:val="0"/>
              <w:marRight w:val="0"/>
              <w:marTop w:val="0"/>
              <w:marBottom w:val="0"/>
              <w:divBdr>
                <w:top w:val="none" w:sz="0" w:space="0" w:color="auto"/>
                <w:left w:val="none" w:sz="0" w:space="0" w:color="auto"/>
                <w:bottom w:val="none" w:sz="0" w:space="0" w:color="auto"/>
                <w:right w:val="none" w:sz="0" w:space="0" w:color="auto"/>
              </w:divBdr>
            </w:div>
            <w:div w:id="726346244">
              <w:marLeft w:val="0"/>
              <w:marRight w:val="0"/>
              <w:marTop w:val="0"/>
              <w:marBottom w:val="0"/>
              <w:divBdr>
                <w:top w:val="none" w:sz="0" w:space="0" w:color="auto"/>
                <w:left w:val="none" w:sz="0" w:space="0" w:color="auto"/>
                <w:bottom w:val="none" w:sz="0" w:space="0" w:color="auto"/>
                <w:right w:val="none" w:sz="0" w:space="0" w:color="auto"/>
              </w:divBdr>
            </w:div>
            <w:div w:id="1859737948">
              <w:marLeft w:val="0"/>
              <w:marRight w:val="0"/>
              <w:marTop w:val="0"/>
              <w:marBottom w:val="0"/>
              <w:divBdr>
                <w:top w:val="none" w:sz="0" w:space="0" w:color="auto"/>
                <w:left w:val="none" w:sz="0" w:space="0" w:color="auto"/>
                <w:bottom w:val="none" w:sz="0" w:space="0" w:color="auto"/>
                <w:right w:val="none" w:sz="0" w:space="0" w:color="auto"/>
              </w:divBdr>
            </w:div>
          </w:divsChild>
        </w:div>
        <w:div w:id="1259751883">
          <w:marLeft w:val="0"/>
          <w:marRight w:val="0"/>
          <w:marTop w:val="0"/>
          <w:marBottom w:val="0"/>
          <w:divBdr>
            <w:top w:val="none" w:sz="0" w:space="0" w:color="auto"/>
            <w:left w:val="none" w:sz="0" w:space="0" w:color="auto"/>
            <w:bottom w:val="none" w:sz="0" w:space="0" w:color="auto"/>
            <w:right w:val="none" w:sz="0" w:space="0" w:color="auto"/>
          </w:divBdr>
        </w:div>
        <w:div w:id="419646650">
          <w:marLeft w:val="0"/>
          <w:marRight w:val="0"/>
          <w:marTop w:val="0"/>
          <w:marBottom w:val="0"/>
          <w:divBdr>
            <w:top w:val="none" w:sz="0" w:space="0" w:color="auto"/>
            <w:left w:val="none" w:sz="0" w:space="0" w:color="auto"/>
            <w:bottom w:val="none" w:sz="0" w:space="0" w:color="auto"/>
            <w:right w:val="none" w:sz="0" w:space="0" w:color="auto"/>
          </w:divBdr>
        </w:div>
        <w:div w:id="508058715">
          <w:marLeft w:val="0"/>
          <w:marRight w:val="0"/>
          <w:marTop w:val="0"/>
          <w:marBottom w:val="0"/>
          <w:divBdr>
            <w:top w:val="none" w:sz="0" w:space="0" w:color="auto"/>
            <w:left w:val="none" w:sz="0" w:space="0" w:color="auto"/>
            <w:bottom w:val="none" w:sz="0" w:space="0" w:color="auto"/>
            <w:right w:val="none" w:sz="0" w:space="0" w:color="auto"/>
          </w:divBdr>
        </w:div>
        <w:div w:id="973214421">
          <w:marLeft w:val="0"/>
          <w:marRight w:val="0"/>
          <w:marTop w:val="0"/>
          <w:marBottom w:val="0"/>
          <w:divBdr>
            <w:top w:val="none" w:sz="0" w:space="0" w:color="auto"/>
            <w:left w:val="none" w:sz="0" w:space="0" w:color="auto"/>
            <w:bottom w:val="none" w:sz="0" w:space="0" w:color="auto"/>
            <w:right w:val="none" w:sz="0" w:space="0" w:color="auto"/>
          </w:divBdr>
        </w:div>
        <w:div w:id="72776654">
          <w:marLeft w:val="0"/>
          <w:marRight w:val="0"/>
          <w:marTop w:val="0"/>
          <w:marBottom w:val="0"/>
          <w:divBdr>
            <w:top w:val="none" w:sz="0" w:space="0" w:color="auto"/>
            <w:left w:val="none" w:sz="0" w:space="0" w:color="auto"/>
            <w:bottom w:val="none" w:sz="0" w:space="0" w:color="auto"/>
            <w:right w:val="none" w:sz="0" w:space="0" w:color="auto"/>
          </w:divBdr>
        </w:div>
        <w:div w:id="1082605893">
          <w:marLeft w:val="0"/>
          <w:marRight w:val="0"/>
          <w:marTop w:val="0"/>
          <w:marBottom w:val="0"/>
          <w:divBdr>
            <w:top w:val="none" w:sz="0" w:space="0" w:color="auto"/>
            <w:left w:val="none" w:sz="0" w:space="0" w:color="auto"/>
            <w:bottom w:val="none" w:sz="0" w:space="0" w:color="auto"/>
            <w:right w:val="none" w:sz="0" w:space="0" w:color="auto"/>
          </w:divBdr>
        </w:div>
        <w:div w:id="541283666">
          <w:marLeft w:val="0"/>
          <w:marRight w:val="0"/>
          <w:marTop w:val="0"/>
          <w:marBottom w:val="0"/>
          <w:divBdr>
            <w:top w:val="none" w:sz="0" w:space="0" w:color="auto"/>
            <w:left w:val="none" w:sz="0" w:space="0" w:color="auto"/>
            <w:bottom w:val="none" w:sz="0" w:space="0" w:color="auto"/>
            <w:right w:val="none" w:sz="0" w:space="0" w:color="auto"/>
          </w:divBdr>
        </w:div>
        <w:div w:id="1253860397">
          <w:marLeft w:val="0"/>
          <w:marRight w:val="0"/>
          <w:marTop w:val="0"/>
          <w:marBottom w:val="0"/>
          <w:divBdr>
            <w:top w:val="none" w:sz="0" w:space="0" w:color="auto"/>
            <w:left w:val="none" w:sz="0" w:space="0" w:color="auto"/>
            <w:bottom w:val="none" w:sz="0" w:space="0" w:color="auto"/>
            <w:right w:val="none" w:sz="0" w:space="0" w:color="auto"/>
          </w:divBdr>
        </w:div>
        <w:div w:id="1192114045">
          <w:marLeft w:val="0"/>
          <w:marRight w:val="0"/>
          <w:marTop w:val="0"/>
          <w:marBottom w:val="0"/>
          <w:divBdr>
            <w:top w:val="none" w:sz="0" w:space="0" w:color="auto"/>
            <w:left w:val="none" w:sz="0" w:space="0" w:color="auto"/>
            <w:bottom w:val="none" w:sz="0" w:space="0" w:color="auto"/>
            <w:right w:val="none" w:sz="0" w:space="0" w:color="auto"/>
          </w:divBdr>
        </w:div>
        <w:div w:id="1279989330">
          <w:marLeft w:val="0"/>
          <w:marRight w:val="0"/>
          <w:marTop w:val="0"/>
          <w:marBottom w:val="0"/>
          <w:divBdr>
            <w:top w:val="none" w:sz="0" w:space="0" w:color="auto"/>
            <w:left w:val="none" w:sz="0" w:space="0" w:color="auto"/>
            <w:bottom w:val="none" w:sz="0" w:space="0" w:color="auto"/>
            <w:right w:val="none" w:sz="0" w:space="0" w:color="auto"/>
          </w:divBdr>
        </w:div>
        <w:div w:id="549194726">
          <w:marLeft w:val="0"/>
          <w:marRight w:val="0"/>
          <w:marTop w:val="0"/>
          <w:marBottom w:val="0"/>
          <w:divBdr>
            <w:top w:val="none" w:sz="0" w:space="0" w:color="auto"/>
            <w:left w:val="none" w:sz="0" w:space="0" w:color="auto"/>
            <w:bottom w:val="none" w:sz="0" w:space="0" w:color="auto"/>
            <w:right w:val="none" w:sz="0" w:space="0" w:color="auto"/>
          </w:divBdr>
          <w:divsChild>
            <w:div w:id="1303581438">
              <w:marLeft w:val="0"/>
              <w:marRight w:val="0"/>
              <w:marTop w:val="0"/>
              <w:marBottom w:val="0"/>
              <w:divBdr>
                <w:top w:val="none" w:sz="0" w:space="0" w:color="auto"/>
                <w:left w:val="none" w:sz="0" w:space="0" w:color="auto"/>
                <w:bottom w:val="none" w:sz="0" w:space="0" w:color="auto"/>
                <w:right w:val="none" w:sz="0" w:space="0" w:color="auto"/>
              </w:divBdr>
            </w:div>
            <w:div w:id="424040859">
              <w:marLeft w:val="0"/>
              <w:marRight w:val="0"/>
              <w:marTop w:val="0"/>
              <w:marBottom w:val="0"/>
              <w:divBdr>
                <w:top w:val="none" w:sz="0" w:space="0" w:color="auto"/>
                <w:left w:val="none" w:sz="0" w:space="0" w:color="auto"/>
                <w:bottom w:val="none" w:sz="0" w:space="0" w:color="auto"/>
                <w:right w:val="none" w:sz="0" w:space="0" w:color="auto"/>
              </w:divBdr>
            </w:div>
          </w:divsChild>
        </w:div>
        <w:div w:id="535391903">
          <w:marLeft w:val="0"/>
          <w:marRight w:val="0"/>
          <w:marTop w:val="0"/>
          <w:marBottom w:val="0"/>
          <w:divBdr>
            <w:top w:val="none" w:sz="0" w:space="0" w:color="auto"/>
            <w:left w:val="none" w:sz="0" w:space="0" w:color="auto"/>
            <w:bottom w:val="none" w:sz="0" w:space="0" w:color="auto"/>
            <w:right w:val="none" w:sz="0" w:space="0" w:color="auto"/>
          </w:divBdr>
          <w:divsChild>
            <w:div w:id="610816400">
              <w:marLeft w:val="0"/>
              <w:marRight w:val="0"/>
              <w:marTop w:val="0"/>
              <w:marBottom w:val="0"/>
              <w:divBdr>
                <w:top w:val="none" w:sz="0" w:space="0" w:color="auto"/>
                <w:left w:val="none" w:sz="0" w:space="0" w:color="auto"/>
                <w:bottom w:val="none" w:sz="0" w:space="0" w:color="auto"/>
                <w:right w:val="none" w:sz="0" w:space="0" w:color="auto"/>
              </w:divBdr>
            </w:div>
            <w:div w:id="281233896">
              <w:marLeft w:val="0"/>
              <w:marRight w:val="0"/>
              <w:marTop w:val="0"/>
              <w:marBottom w:val="0"/>
              <w:divBdr>
                <w:top w:val="none" w:sz="0" w:space="0" w:color="auto"/>
                <w:left w:val="none" w:sz="0" w:space="0" w:color="auto"/>
                <w:bottom w:val="none" w:sz="0" w:space="0" w:color="auto"/>
                <w:right w:val="none" w:sz="0" w:space="0" w:color="auto"/>
              </w:divBdr>
            </w:div>
            <w:div w:id="1753089194">
              <w:marLeft w:val="0"/>
              <w:marRight w:val="0"/>
              <w:marTop w:val="0"/>
              <w:marBottom w:val="0"/>
              <w:divBdr>
                <w:top w:val="none" w:sz="0" w:space="0" w:color="auto"/>
                <w:left w:val="none" w:sz="0" w:space="0" w:color="auto"/>
                <w:bottom w:val="none" w:sz="0" w:space="0" w:color="auto"/>
                <w:right w:val="none" w:sz="0" w:space="0" w:color="auto"/>
              </w:divBdr>
            </w:div>
            <w:div w:id="1848400072">
              <w:marLeft w:val="0"/>
              <w:marRight w:val="0"/>
              <w:marTop w:val="0"/>
              <w:marBottom w:val="0"/>
              <w:divBdr>
                <w:top w:val="none" w:sz="0" w:space="0" w:color="auto"/>
                <w:left w:val="none" w:sz="0" w:space="0" w:color="auto"/>
                <w:bottom w:val="none" w:sz="0" w:space="0" w:color="auto"/>
                <w:right w:val="none" w:sz="0" w:space="0" w:color="auto"/>
              </w:divBdr>
            </w:div>
          </w:divsChild>
        </w:div>
        <w:div w:id="1729110889">
          <w:marLeft w:val="0"/>
          <w:marRight w:val="0"/>
          <w:marTop w:val="0"/>
          <w:marBottom w:val="0"/>
          <w:divBdr>
            <w:top w:val="none" w:sz="0" w:space="0" w:color="auto"/>
            <w:left w:val="none" w:sz="0" w:space="0" w:color="auto"/>
            <w:bottom w:val="none" w:sz="0" w:space="0" w:color="auto"/>
            <w:right w:val="none" w:sz="0" w:space="0" w:color="auto"/>
          </w:divBdr>
        </w:div>
        <w:div w:id="39136880">
          <w:marLeft w:val="0"/>
          <w:marRight w:val="0"/>
          <w:marTop w:val="0"/>
          <w:marBottom w:val="0"/>
          <w:divBdr>
            <w:top w:val="none" w:sz="0" w:space="0" w:color="auto"/>
            <w:left w:val="none" w:sz="0" w:space="0" w:color="auto"/>
            <w:bottom w:val="none" w:sz="0" w:space="0" w:color="auto"/>
            <w:right w:val="none" w:sz="0" w:space="0" w:color="auto"/>
          </w:divBdr>
        </w:div>
        <w:div w:id="465903089">
          <w:marLeft w:val="0"/>
          <w:marRight w:val="0"/>
          <w:marTop w:val="0"/>
          <w:marBottom w:val="0"/>
          <w:divBdr>
            <w:top w:val="none" w:sz="0" w:space="0" w:color="auto"/>
            <w:left w:val="none" w:sz="0" w:space="0" w:color="auto"/>
            <w:bottom w:val="none" w:sz="0" w:space="0" w:color="auto"/>
            <w:right w:val="none" w:sz="0" w:space="0" w:color="auto"/>
          </w:divBdr>
        </w:div>
        <w:div w:id="924265024">
          <w:marLeft w:val="0"/>
          <w:marRight w:val="0"/>
          <w:marTop w:val="0"/>
          <w:marBottom w:val="0"/>
          <w:divBdr>
            <w:top w:val="none" w:sz="0" w:space="0" w:color="auto"/>
            <w:left w:val="none" w:sz="0" w:space="0" w:color="auto"/>
            <w:bottom w:val="none" w:sz="0" w:space="0" w:color="auto"/>
            <w:right w:val="none" w:sz="0" w:space="0" w:color="auto"/>
          </w:divBdr>
        </w:div>
        <w:div w:id="2107918662">
          <w:marLeft w:val="0"/>
          <w:marRight w:val="0"/>
          <w:marTop w:val="0"/>
          <w:marBottom w:val="0"/>
          <w:divBdr>
            <w:top w:val="none" w:sz="0" w:space="0" w:color="auto"/>
            <w:left w:val="none" w:sz="0" w:space="0" w:color="auto"/>
            <w:bottom w:val="none" w:sz="0" w:space="0" w:color="auto"/>
            <w:right w:val="none" w:sz="0" w:space="0" w:color="auto"/>
          </w:divBdr>
        </w:div>
        <w:div w:id="349524530">
          <w:marLeft w:val="0"/>
          <w:marRight w:val="0"/>
          <w:marTop w:val="0"/>
          <w:marBottom w:val="0"/>
          <w:divBdr>
            <w:top w:val="none" w:sz="0" w:space="0" w:color="auto"/>
            <w:left w:val="none" w:sz="0" w:space="0" w:color="auto"/>
            <w:bottom w:val="none" w:sz="0" w:space="0" w:color="auto"/>
            <w:right w:val="none" w:sz="0" w:space="0" w:color="auto"/>
          </w:divBdr>
        </w:div>
        <w:div w:id="2061593973">
          <w:marLeft w:val="0"/>
          <w:marRight w:val="0"/>
          <w:marTop w:val="0"/>
          <w:marBottom w:val="0"/>
          <w:divBdr>
            <w:top w:val="none" w:sz="0" w:space="0" w:color="auto"/>
            <w:left w:val="none" w:sz="0" w:space="0" w:color="auto"/>
            <w:bottom w:val="none" w:sz="0" w:space="0" w:color="auto"/>
            <w:right w:val="none" w:sz="0" w:space="0" w:color="auto"/>
          </w:divBdr>
        </w:div>
        <w:div w:id="1024793221">
          <w:marLeft w:val="0"/>
          <w:marRight w:val="0"/>
          <w:marTop w:val="0"/>
          <w:marBottom w:val="0"/>
          <w:divBdr>
            <w:top w:val="none" w:sz="0" w:space="0" w:color="auto"/>
            <w:left w:val="none" w:sz="0" w:space="0" w:color="auto"/>
            <w:bottom w:val="none" w:sz="0" w:space="0" w:color="auto"/>
            <w:right w:val="none" w:sz="0" w:space="0" w:color="auto"/>
          </w:divBdr>
        </w:div>
        <w:div w:id="2009481591">
          <w:marLeft w:val="0"/>
          <w:marRight w:val="0"/>
          <w:marTop w:val="0"/>
          <w:marBottom w:val="0"/>
          <w:divBdr>
            <w:top w:val="none" w:sz="0" w:space="0" w:color="auto"/>
            <w:left w:val="none" w:sz="0" w:space="0" w:color="auto"/>
            <w:bottom w:val="none" w:sz="0" w:space="0" w:color="auto"/>
            <w:right w:val="none" w:sz="0" w:space="0" w:color="auto"/>
          </w:divBdr>
        </w:div>
        <w:div w:id="414134783">
          <w:marLeft w:val="0"/>
          <w:marRight w:val="0"/>
          <w:marTop w:val="0"/>
          <w:marBottom w:val="0"/>
          <w:divBdr>
            <w:top w:val="none" w:sz="0" w:space="0" w:color="auto"/>
            <w:left w:val="none" w:sz="0" w:space="0" w:color="auto"/>
            <w:bottom w:val="none" w:sz="0" w:space="0" w:color="auto"/>
            <w:right w:val="none" w:sz="0" w:space="0" w:color="auto"/>
          </w:divBdr>
        </w:div>
        <w:div w:id="515582227">
          <w:marLeft w:val="0"/>
          <w:marRight w:val="0"/>
          <w:marTop w:val="0"/>
          <w:marBottom w:val="0"/>
          <w:divBdr>
            <w:top w:val="none" w:sz="0" w:space="0" w:color="auto"/>
            <w:left w:val="none" w:sz="0" w:space="0" w:color="auto"/>
            <w:bottom w:val="none" w:sz="0" w:space="0" w:color="auto"/>
            <w:right w:val="none" w:sz="0" w:space="0" w:color="auto"/>
          </w:divBdr>
        </w:div>
        <w:div w:id="1552305718">
          <w:marLeft w:val="0"/>
          <w:marRight w:val="0"/>
          <w:marTop w:val="0"/>
          <w:marBottom w:val="0"/>
          <w:divBdr>
            <w:top w:val="none" w:sz="0" w:space="0" w:color="auto"/>
            <w:left w:val="none" w:sz="0" w:space="0" w:color="auto"/>
            <w:bottom w:val="none" w:sz="0" w:space="0" w:color="auto"/>
            <w:right w:val="none" w:sz="0" w:space="0" w:color="auto"/>
          </w:divBdr>
        </w:div>
        <w:div w:id="487751217">
          <w:marLeft w:val="0"/>
          <w:marRight w:val="0"/>
          <w:marTop w:val="0"/>
          <w:marBottom w:val="0"/>
          <w:divBdr>
            <w:top w:val="none" w:sz="0" w:space="0" w:color="auto"/>
            <w:left w:val="none" w:sz="0" w:space="0" w:color="auto"/>
            <w:bottom w:val="none" w:sz="0" w:space="0" w:color="auto"/>
            <w:right w:val="none" w:sz="0" w:space="0" w:color="auto"/>
          </w:divBdr>
        </w:div>
        <w:div w:id="1248267124">
          <w:marLeft w:val="0"/>
          <w:marRight w:val="0"/>
          <w:marTop w:val="0"/>
          <w:marBottom w:val="0"/>
          <w:divBdr>
            <w:top w:val="none" w:sz="0" w:space="0" w:color="auto"/>
            <w:left w:val="none" w:sz="0" w:space="0" w:color="auto"/>
            <w:bottom w:val="none" w:sz="0" w:space="0" w:color="auto"/>
            <w:right w:val="none" w:sz="0" w:space="0" w:color="auto"/>
          </w:divBdr>
        </w:div>
        <w:div w:id="1808205345">
          <w:marLeft w:val="0"/>
          <w:marRight w:val="0"/>
          <w:marTop w:val="0"/>
          <w:marBottom w:val="0"/>
          <w:divBdr>
            <w:top w:val="none" w:sz="0" w:space="0" w:color="auto"/>
            <w:left w:val="none" w:sz="0" w:space="0" w:color="auto"/>
            <w:bottom w:val="none" w:sz="0" w:space="0" w:color="auto"/>
            <w:right w:val="none" w:sz="0" w:space="0" w:color="auto"/>
          </w:divBdr>
        </w:div>
        <w:div w:id="1003557583">
          <w:marLeft w:val="0"/>
          <w:marRight w:val="0"/>
          <w:marTop w:val="0"/>
          <w:marBottom w:val="0"/>
          <w:divBdr>
            <w:top w:val="none" w:sz="0" w:space="0" w:color="auto"/>
            <w:left w:val="none" w:sz="0" w:space="0" w:color="auto"/>
            <w:bottom w:val="none" w:sz="0" w:space="0" w:color="auto"/>
            <w:right w:val="none" w:sz="0" w:space="0" w:color="auto"/>
          </w:divBdr>
        </w:div>
        <w:div w:id="498277806">
          <w:marLeft w:val="0"/>
          <w:marRight w:val="0"/>
          <w:marTop w:val="0"/>
          <w:marBottom w:val="0"/>
          <w:divBdr>
            <w:top w:val="none" w:sz="0" w:space="0" w:color="auto"/>
            <w:left w:val="none" w:sz="0" w:space="0" w:color="auto"/>
            <w:bottom w:val="none" w:sz="0" w:space="0" w:color="auto"/>
            <w:right w:val="none" w:sz="0" w:space="0" w:color="auto"/>
          </w:divBdr>
        </w:div>
        <w:div w:id="443890647">
          <w:marLeft w:val="0"/>
          <w:marRight w:val="0"/>
          <w:marTop w:val="0"/>
          <w:marBottom w:val="0"/>
          <w:divBdr>
            <w:top w:val="none" w:sz="0" w:space="0" w:color="auto"/>
            <w:left w:val="none" w:sz="0" w:space="0" w:color="auto"/>
            <w:bottom w:val="none" w:sz="0" w:space="0" w:color="auto"/>
            <w:right w:val="none" w:sz="0" w:space="0" w:color="auto"/>
          </w:divBdr>
        </w:div>
        <w:div w:id="1032540353">
          <w:marLeft w:val="0"/>
          <w:marRight w:val="0"/>
          <w:marTop w:val="0"/>
          <w:marBottom w:val="0"/>
          <w:divBdr>
            <w:top w:val="none" w:sz="0" w:space="0" w:color="auto"/>
            <w:left w:val="none" w:sz="0" w:space="0" w:color="auto"/>
            <w:bottom w:val="none" w:sz="0" w:space="0" w:color="auto"/>
            <w:right w:val="none" w:sz="0" w:space="0" w:color="auto"/>
          </w:divBdr>
        </w:div>
        <w:div w:id="217787194">
          <w:marLeft w:val="0"/>
          <w:marRight w:val="0"/>
          <w:marTop w:val="0"/>
          <w:marBottom w:val="0"/>
          <w:divBdr>
            <w:top w:val="none" w:sz="0" w:space="0" w:color="auto"/>
            <w:left w:val="none" w:sz="0" w:space="0" w:color="auto"/>
            <w:bottom w:val="none" w:sz="0" w:space="0" w:color="auto"/>
            <w:right w:val="none" w:sz="0" w:space="0" w:color="auto"/>
          </w:divBdr>
        </w:div>
        <w:div w:id="1956866480">
          <w:marLeft w:val="0"/>
          <w:marRight w:val="0"/>
          <w:marTop w:val="0"/>
          <w:marBottom w:val="0"/>
          <w:divBdr>
            <w:top w:val="none" w:sz="0" w:space="0" w:color="auto"/>
            <w:left w:val="none" w:sz="0" w:space="0" w:color="auto"/>
            <w:bottom w:val="none" w:sz="0" w:space="0" w:color="auto"/>
            <w:right w:val="none" w:sz="0" w:space="0" w:color="auto"/>
          </w:divBdr>
        </w:div>
        <w:div w:id="584874189">
          <w:marLeft w:val="0"/>
          <w:marRight w:val="0"/>
          <w:marTop w:val="0"/>
          <w:marBottom w:val="0"/>
          <w:divBdr>
            <w:top w:val="none" w:sz="0" w:space="0" w:color="auto"/>
            <w:left w:val="none" w:sz="0" w:space="0" w:color="auto"/>
            <w:bottom w:val="none" w:sz="0" w:space="0" w:color="auto"/>
            <w:right w:val="none" w:sz="0" w:space="0" w:color="auto"/>
          </w:divBdr>
        </w:div>
        <w:div w:id="1787236464">
          <w:marLeft w:val="0"/>
          <w:marRight w:val="0"/>
          <w:marTop w:val="0"/>
          <w:marBottom w:val="0"/>
          <w:divBdr>
            <w:top w:val="none" w:sz="0" w:space="0" w:color="auto"/>
            <w:left w:val="none" w:sz="0" w:space="0" w:color="auto"/>
            <w:bottom w:val="none" w:sz="0" w:space="0" w:color="auto"/>
            <w:right w:val="none" w:sz="0" w:space="0" w:color="auto"/>
          </w:divBdr>
        </w:div>
        <w:div w:id="518586508">
          <w:marLeft w:val="0"/>
          <w:marRight w:val="0"/>
          <w:marTop w:val="0"/>
          <w:marBottom w:val="0"/>
          <w:divBdr>
            <w:top w:val="none" w:sz="0" w:space="0" w:color="auto"/>
            <w:left w:val="none" w:sz="0" w:space="0" w:color="auto"/>
            <w:bottom w:val="none" w:sz="0" w:space="0" w:color="auto"/>
            <w:right w:val="none" w:sz="0" w:space="0" w:color="auto"/>
          </w:divBdr>
        </w:div>
        <w:div w:id="1908030584">
          <w:marLeft w:val="0"/>
          <w:marRight w:val="0"/>
          <w:marTop w:val="0"/>
          <w:marBottom w:val="0"/>
          <w:divBdr>
            <w:top w:val="none" w:sz="0" w:space="0" w:color="auto"/>
            <w:left w:val="none" w:sz="0" w:space="0" w:color="auto"/>
            <w:bottom w:val="none" w:sz="0" w:space="0" w:color="auto"/>
            <w:right w:val="none" w:sz="0" w:space="0" w:color="auto"/>
          </w:divBdr>
        </w:div>
        <w:div w:id="115682405">
          <w:marLeft w:val="0"/>
          <w:marRight w:val="0"/>
          <w:marTop w:val="0"/>
          <w:marBottom w:val="0"/>
          <w:divBdr>
            <w:top w:val="none" w:sz="0" w:space="0" w:color="auto"/>
            <w:left w:val="none" w:sz="0" w:space="0" w:color="auto"/>
            <w:bottom w:val="none" w:sz="0" w:space="0" w:color="auto"/>
            <w:right w:val="none" w:sz="0" w:space="0" w:color="auto"/>
          </w:divBdr>
          <w:divsChild>
            <w:div w:id="1818915392">
              <w:marLeft w:val="0"/>
              <w:marRight w:val="0"/>
              <w:marTop w:val="0"/>
              <w:marBottom w:val="0"/>
              <w:divBdr>
                <w:top w:val="none" w:sz="0" w:space="0" w:color="auto"/>
                <w:left w:val="none" w:sz="0" w:space="0" w:color="auto"/>
                <w:bottom w:val="none" w:sz="0" w:space="0" w:color="auto"/>
                <w:right w:val="none" w:sz="0" w:space="0" w:color="auto"/>
              </w:divBdr>
            </w:div>
            <w:div w:id="1020471405">
              <w:marLeft w:val="0"/>
              <w:marRight w:val="0"/>
              <w:marTop w:val="0"/>
              <w:marBottom w:val="0"/>
              <w:divBdr>
                <w:top w:val="none" w:sz="0" w:space="0" w:color="auto"/>
                <w:left w:val="none" w:sz="0" w:space="0" w:color="auto"/>
                <w:bottom w:val="none" w:sz="0" w:space="0" w:color="auto"/>
                <w:right w:val="none" w:sz="0" w:space="0" w:color="auto"/>
              </w:divBdr>
            </w:div>
            <w:div w:id="960260754">
              <w:marLeft w:val="0"/>
              <w:marRight w:val="0"/>
              <w:marTop w:val="0"/>
              <w:marBottom w:val="0"/>
              <w:divBdr>
                <w:top w:val="none" w:sz="0" w:space="0" w:color="auto"/>
                <w:left w:val="none" w:sz="0" w:space="0" w:color="auto"/>
                <w:bottom w:val="none" w:sz="0" w:space="0" w:color="auto"/>
                <w:right w:val="none" w:sz="0" w:space="0" w:color="auto"/>
              </w:divBdr>
            </w:div>
          </w:divsChild>
        </w:div>
        <w:div w:id="664823214">
          <w:marLeft w:val="0"/>
          <w:marRight w:val="0"/>
          <w:marTop w:val="0"/>
          <w:marBottom w:val="0"/>
          <w:divBdr>
            <w:top w:val="none" w:sz="0" w:space="0" w:color="auto"/>
            <w:left w:val="none" w:sz="0" w:space="0" w:color="auto"/>
            <w:bottom w:val="none" w:sz="0" w:space="0" w:color="auto"/>
            <w:right w:val="none" w:sz="0" w:space="0" w:color="auto"/>
          </w:divBdr>
        </w:div>
        <w:div w:id="1576819939">
          <w:marLeft w:val="0"/>
          <w:marRight w:val="0"/>
          <w:marTop w:val="0"/>
          <w:marBottom w:val="0"/>
          <w:divBdr>
            <w:top w:val="none" w:sz="0" w:space="0" w:color="auto"/>
            <w:left w:val="none" w:sz="0" w:space="0" w:color="auto"/>
            <w:bottom w:val="none" w:sz="0" w:space="0" w:color="auto"/>
            <w:right w:val="none" w:sz="0" w:space="0" w:color="auto"/>
          </w:divBdr>
        </w:div>
        <w:div w:id="348145680">
          <w:marLeft w:val="0"/>
          <w:marRight w:val="0"/>
          <w:marTop w:val="0"/>
          <w:marBottom w:val="0"/>
          <w:divBdr>
            <w:top w:val="none" w:sz="0" w:space="0" w:color="auto"/>
            <w:left w:val="none" w:sz="0" w:space="0" w:color="auto"/>
            <w:bottom w:val="none" w:sz="0" w:space="0" w:color="auto"/>
            <w:right w:val="none" w:sz="0" w:space="0" w:color="auto"/>
          </w:divBdr>
        </w:div>
        <w:div w:id="781077092">
          <w:marLeft w:val="0"/>
          <w:marRight w:val="0"/>
          <w:marTop w:val="0"/>
          <w:marBottom w:val="0"/>
          <w:divBdr>
            <w:top w:val="none" w:sz="0" w:space="0" w:color="auto"/>
            <w:left w:val="none" w:sz="0" w:space="0" w:color="auto"/>
            <w:bottom w:val="none" w:sz="0" w:space="0" w:color="auto"/>
            <w:right w:val="none" w:sz="0" w:space="0" w:color="auto"/>
          </w:divBdr>
        </w:div>
        <w:div w:id="1858885230">
          <w:marLeft w:val="0"/>
          <w:marRight w:val="0"/>
          <w:marTop w:val="0"/>
          <w:marBottom w:val="0"/>
          <w:divBdr>
            <w:top w:val="none" w:sz="0" w:space="0" w:color="auto"/>
            <w:left w:val="none" w:sz="0" w:space="0" w:color="auto"/>
            <w:bottom w:val="none" w:sz="0" w:space="0" w:color="auto"/>
            <w:right w:val="none" w:sz="0" w:space="0" w:color="auto"/>
          </w:divBdr>
        </w:div>
        <w:div w:id="1363478795">
          <w:marLeft w:val="0"/>
          <w:marRight w:val="0"/>
          <w:marTop w:val="0"/>
          <w:marBottom w:val="0"/>
          <w:divBdr>
            <w:top w:val="none" w:sz="0" w:space="0" w:color="auto"/>
            <w:left w:val="none" w:sz="0" w:space="0" w:color="auto"/>
            <w:bottom w:val="none" w:sz="0" w:space="0" w:color="auto"/>
            <w:right w:val="none" w:sz="0" w:space="0" w:color="auto"/>
          </w:divBdr>
        </w:div>
        <w:div w:id="2075228772">
          <w:marLeft w:val="0"/>
          <w:marRight w:val="0"/>
          <w:marTop w:val="0"/>
          <w:marBottom w:val="0"/>
          <w:divBdr>
            <w:top w:val="none" w:sz="0" w:space="0" w:color="auto"/>
            <w:left w:val="none" w:sz="0" w:space="0" w:color="auto"/>
            <w:bottom w:val="none" w:sz="0" w:space="0" w:color="auto"/>
            <w:right w:val="none" w:sz="0" w:space="0" w:color="auto"/>
          </w:divBdr>
        </w:div>
        <w:div w:id="2144420476">
          <w:marLeft w:val="0"/>
          <w:marRight w:val="0"/>
          <w:marTop w:val="0"/>
          <w:marBottom w:val="0"/>
          <w:divBdr>
            <w:top w:val="none" w:sz="0" w:space="0" w:color="auto"/>
            <w:left w:val="none" w:sz="0" w:space="0" w:color="auto"/>
            <w:bottom w:val="none" w:sz="0" w:space="0" w:color="auto"/>
            <w:right w:val="none" w:sz="0" w:space="0" w:color="auto"/>
          </w:divBdr>
        </w:div>
        <w:div w:id="850217270">
          <w:marLeft w:val="0"/>
          <w:marRight w:val="0"/>
          <w:marTop w:val="0"/>
          <w:marBottom w:val="0"/>
          <w:divBdr>
            <w:top w:val="none" w:sz="0" w:space="0" w:color="auto"/>
            <w:left w:val="none" w:sz="0" w:space="0" w:color="auto"/>
            <w:bottom w:val="none" w:sz="0" w:space="0" w:color="auto"/>
            <w:right w:val="none" w:sz="0" w:space="0" w:color="auto"/>
          </w:divBdr>
        </w:div>
        <w:div w:id="1113015729">
          <w:marLeft w:val="0"/>
          <w:marRight w:val="0"/>
          <w:marTop w:val="0"/>
          <w:marBottom w:val="0"/>
          <w:divBdr>
            <w:top w:val="none" w:sz="0" w:space="0" w:color="auto"/>
            <w:left w:val="none" w:sz="0" w:space="0" w:color="auto"/>
            <w:bottom w:val="none" w:sz="0" w:space="0" w:color="auto"/>
            <w:right w:val="none" w:sz="0" w:space="0" w:color="auto"/>
          </w:divBdr>
        </w:div>
        <w:div w:id="965352605">
          <w:marLeft w:val="0"/>
          <w:marRight w:val="0"/>
          <w:marTop w:val="0"/>
          <w:marBottom w:val="0"/>
          <w:divBdr>
            <w:top w:val="none" w:sz="0" w:space="0" w:color="auto"/>
            <w:left w:val="none" w:sz="0" w:space="0" w:color="auto"/>
            <w:bottom w:val="none" w:sz="0" w:space="0" w:color="auto"/>
            <w:right w:val="none" w:sz="0" w:space="0" w:color="auto"/>
          </w:divBdr>
        </w:div>
        <w:div w:id="1253665640">
          <w:marLeft w:val="0"/>
          <w:marRight w:val="0"/>
          <w:marTop w:val="0"/>
          <w:marBottom w:val="0"/>
          <w:divBdr>
            <w:top w:val="none" w:sz="0" w:space="0" w:color="auto"/>
            <w:left w:val="none" w:sz="0" w:space="0" w:color="auto"/>
            <w:bottom w:val="none" w:sz="0" w:space="0" w:color="auto"/>
            <w:right w:val="none" w:sz="0" w:space="0" w:color="auto"/>
          </w:divBdr>
        </w:div>
        <w:div w:id="621883593">
          <w:marLeft w:val="0"/>
          <w:marRight w:val="0"/>
          <w:marTop w:val="0"/>
          <w:marBottom w:val="0"/>
          <w:divBdr>
            <w:top w:val="none" w:sz="0" w:space="0" w:color="auto"/>
            <w:left w:val="none" w:sz="0" w:space="0" w:color="auto"/>
            <w:bottom w:val="none" w:sz="0" w:space="0" w:color="auto"/>
            <w:right w:val="none" w:sz="0" w:space="0" w:color="auto"/>
          </w:divBdr>
        </w:div>
        <w:div w:id="704330578">
          <w:marLeft w:val="0"/>
          <w:marRight w:val="0"/>
          <w:marTop w:val="0"/>
          <w:marBottom w:val="0"/>
          <w:divBdr>
            <w:top w:val="none" w:sz="0" w:space="0" w:color="auto"/>
            <w:left w:val="none" w:sz="0" w:space="0" w:color="auto"/>
            <w:bottom w:val="none" w:sz="0" w:space="0" w:color="auto"/>
            <w:right w:val="none" w:sz="0" w:space="0" w:color="auto"/>
          </w:divBdr>
        </w:div>
        <w:div w:id="1459449179">
          <w:marLeft w:val="0"/>
          <w:marRight w:val="0"/>
          <w:marTop w:val="0"/>
          <w:marBottom w:val="0"/>
          <w:divBdr>
            <w:top w:val="none" w:sz="0" w:space="0" w:color="auto"/>
            <w:left w:val="none" w:sz="0" w:space="0" w:color="auto"/>
            <w:bottom w:val="none" w:sz="0" w:space="0" w:color="auto"/>
            <w:right w:val="none" w:sz="0" w:space="0" w:color="auto"/>
          </w:divBdr>
        </w:div>
        <w:div w:id="1736976033">
          <w:marLeft w:val="0"/>
          <w:marRight w:val="0"/>
          <w:marTop w:val="0"/>
          <w:marBottom w:val="0"/>
          <w:divBdr>
            <w:top w:val="none" w:sz="0" w:space="0" w:color="auto"/>
            <w:left w:val="none" w:sz="0" w:space="0" w:color="auto"/>
            <w:bottom w:val="none" w:sz="0" w:space="0" w:color="auto"/>
            <w:right w:val="none" w:sz="0" w:space="0" w:color="auto"/>
          </w:divBdr>
        </w:div>
        <w:div w:id="1864708912">
          <w:marLeft w:val="0"/>
          <w:marRight w:val="0"/>
          <w:marTop w:val="0"/>
          <w:marBottom w:val="0"/>
          <w:divBdr>
            <w:top w:val="none" w:sz="0" w:space="0" w:color="auto"/>
            <w:left w:val="none" w:sz="0" w:space="0" w:color="auto"/>
            <w:bottom w:val="none" w:sz="0" w:space="0" w:color="auto"/>
            <w:right w:val="none" w:sz="0" w:space="0" w:color="auto"/>
          </w:divBdr>
        </w:div>
        <w:div w:id="1202748761">
          <w:marLeft w:val="0"/>
          <w:marRight w:val="0"/>
          <w:marTop w:val="0"/>
          <w:marBottom w:val="0"/>
          <w:divBdr>
            <w:top w:val="none" w:sz="0" w:space="0" w:color="auto"/>
            <w:left w:val="none" w:sz="0" w:space="0" w:color="auto"/>
            <w:bottom w:val="none" w:sz="0" w:space="0" w:color="auto"/>
            <w:right w:val="none" w:sz="0" w:space="0" w:color="auto"/>
          </w:divBdr>
        </w:div>
        <w:div w:id="1583293447">
          <w:marLeft w:val="0"/>
          <w:marRight w:val="0"/>
          <w:marTop w:val="0"/>
          <w:marBottom w:val="0"/>
          <w:divBdr>
            <w:top w:val="none" w:sz="0" w:space="0" w:color="auto"/>
            <w:left w:val="none" w:sz="0" w:space="0" w:color="auto"/>
            <w:bottom w:val="none" w:sz="0" w:space="0" w:color="auto"/>
            <w:right w:val="none" w:sz="0" w:space="0" w:color="auto"/>
          </w:divBdr>
        </w:div>
        <w:div w:id="1090741354">
          <w:marLeft w:val="0"/>
          <w:marRight w:val="0"/>
          <w:marTop w:val="0"/>
          <w:marBottom w:val="0"/>
          <w:divBdr>
            <w:top w:val="none" w:sz="0" w:space="0" w:color="auto"/>
            <w:left w:val="none" w:sz="0" w:space="0" w:color="auto"/>
            <w:bottom w:val="none" w:sz="0" w:space="0" w:color="auto"/>
            <w:right w:val="none" w:sz="0" w:space="0" w:color="auto"/>
          </w:divBdr>
        </w:div>
        <w:div w:id="1822310887">
          <w:marLeft w:val="0"/>
          <w:marRight w:val="0"/>
          <w:marTop w:val="0"/>
          <w:marBottom w:val="0"/>
          <w:divBdr>
            <w:top w:val="none" w:sz="0" w:space="0" w:color="auto"/>
            <w:left w:val="none" w:sz="0" w:space="0" w:color="auto"/>
            <w:bottom w:val="none" w:sz="0" w:space="0" w:color="auto"/>
            <w:right w:val="none" w:sz="0" w:space="0" w:color="auto"/>
          </w:divBdr>
        </w:div>
        <w:div w:id="1605382279">
          <w:marLeft w:val="0"/>
          <w:marRight w:val="0"/>
          <w:marTop w:val="0"/>
          <w:marBottom w:val="0"/>
          <w:divBdr>
            <w:top w:val="none" w:sz="0" w:space="0" w:color="auto"/>
            <w:left w:val="none" w:sz="0" w:space="0" w:color="auto"/>
            <w:bottom w:val="none" w:sz="0" w:space="0" w:color="auto"/>
            <w:right w:val="none" w:sz="0" w:space="0" w:color="auto"/>
          </w:divBdr>
        </w:div>
        <w:div w:id="1216313678">
          <w:marLeft w:val="0"/>
          <w:marRight w:val="0"/>
          <w:marTop w:val="0"/>
          <w:marBottom w:val="0"/>
          <w:divBdr>
            <w:top w:val="none" w:sz="0" w:space="0" w:color="auto"/>
            <w:left w:val="none" w:sz="0" w:space="0" w:color="auto"/>
            <w:bottom w:val="none" w:sz="0" w:space="0" w:color="auto"/>
            <w:right w:val="none" w:sz="0" w:space="0" w:color="auto"/>
          </w:divBdr>
        </w:div>
        <w:div w:id="1595555132">
          <w:marLeft w:val="0"/>
          <w:marRight w:val="0"/>
          <w:marTop w:val="0"/>
          <w:marBottom w:val="0"/>
          <w:divBdr>
            <w:top w:val="none" w:sz="0" w:space="0" w:color="auto"/>
            <w:left w:val="none" w:sz="0" w:space="0" w:color="auto"/>
            <w:bottom w:val="none" w:sz="0" w:space="0" w:color="auto"/>
            <w:right w:val="none" w:sz="0" w:space="0" w:color="auto"/>
          </w:divBdr>
        </w:div>
        <w:div w:id="1113936059">
          <w:marLeft w:val="0"/>
          <w:marRight w:val="0"/>
          <w:marTop w:val="0"/>
          <w:marBottom w:val="0"/>
          <w:divBdr>
            <w:top w:val="none" w:sz="0" w:space="0" w:color="auto"/>
            <w:left w:val="none" w:sz="0" w:space="0" w:color="auto"/>
            <w:bottom w:val="none" w:sz="0" w:space="0" w:color="auto"/>
            <w:right w:val="none" w:sz="0" w:space="0" w:color="auto"/>
          </w:divBdr>
        </w:div>
        <w:div w:id="1126972906">
          <w:marLeft w:val="0"/>
          <w:marRight w:val="0"/>
          <w:marTop w:val="0"/>
          <w:marBottom w:val="0"/>
          <w:divBdr>
            <w:top w:val="none" w:sz="0" w:space="0" w:color="auto"/>
            <w:left w:val="none" w:sz="0" w:space="0" w:color="auto"/>
            <w:bottom w:val="none" w:sz="0" w:space="0" w:color="auto"/>
            <w:right w:val="none" w:sz="0" w:space="0" w:color="auto"/>
          </w:divBdr>
        </w:div>
        <w:div w:id="1697002826">
          <w:marLeft w:val="0"/>
          <w:marRight w:val="0"/>
          <w:marTop w:val="0"/>
          <w:marBottom w:val="0"/>
          <w:divBdr>
            <w:top w:val="none" w:sz="0" w:space="0" w:color="auto"/>
            <w:left w:val="none" w:sz="0" w:space="0" w:color="auto"/>
            <w:bottom w:val="none" w:sz="0" w:space="0" w:color="auto"/>
            <w:right w:val="none" w:sz="0" w:space="0" w:color="auto"/>
          </w:divBdr>
        </w:div>
        <w:div w:id="1844008914">
          <w:marLeft w:val="0"/>
          <w:marRight w:val="0"/>
          <w:marTop w:val="0"/>
          <w:marBottom w:val="0"/>
          <w:divBdr>
            <w:top w:val="none" w:sz="0" w:space="0" w:color="auto"/>
            <w:left w:val="none" w:sz="0" w:space="0" w:color="auto"/>
            <w:bottom w:val="none" w:sz="0" w:space="0" w:color="auto"/>
            <w:right w:val="none" w:sz="0" w:space="0" w:color="auto"/>
          </w:divBdr>
        </w:div>
        <w:div w:id="1129931702">
          <w:marLeft w:val="0"/>
          <w:marRight w:val="0"/>
          <w:marTop w:val="0"/>
          <w:marBottom w:val="0"/>
          <w:divBdr>
            <w:top w:val="none" w:sz="0" w:space="0" w:color="auto"/>
            <w:left w:val="none" w:sz="0" w:space="0" w:color="auto"/>
            <w:bottom w:val="none" w:sz="0" w:space="0" w:color="auto"/>
            <w:right w:val="none" w:sz="0" w:space="0" w:color="auto"/>
          </w:divBdr>
        </w:div>
        <w:div w:id="1788422928">
          <w:marLeft w:val="0"/>
          <w:marRight w:val="0"/>
          <w:marTop w:val="0"/>
          <w:marBottom w:val="0"/>
          <w:divBdr>
            <w:top w:val="none" w:sz="0" w:space="0" w:color="auto"/>
            <w:left w:val="none" w:sz="0" w:space="0" w:color="auto"/>
            <w:bottom w:val="none" w:sz="0" w:space="0" w:color="auto"/>
            <w:right w:val="none" w:sz="0" w:space="0" w:color="auto"/>
          </w:divBdr>
        </w:div>
        <w:div w:id="636185054">
          <w:marLeft w:val="0"/>
          <w:marRight w:val="0"/>
          <w:marTop w:val="0"/>
          <w:marBottom w:val="0"/>
          <w:divBdr>
            <w:top w:val="none" w:sz="0" w:space="0" w:color="auto"/>
            <w:left w:val="none" w:sz="0" w:space="0" w:color="auto"/>
            <w:bottom w:val="none" w:sz="0" w:space="0" w:color="auto"/>
            <w:right w:val="none" w:sz="0" w:space="0" w:color="auto"/>
          </w:divBdr>
        </w:div>
        <w:div w:id="458768217">
          <w:marLeft w:val="0"/>
          <w:marRight w:val="0"/>
          <w:marTop w:val="0"/>
          <w:marBottom w:val="0"/>
          <w:divBdr>
            <w:top w:val="none" w:sz="0" w:space="0" w:color="auto"/>
            <w:left w:val="none" w:sz="0" w:space="0" w:color="auto"/>
            <w:bottom w:val="none" w:sz="0" w:space="0" w:color="auto"/>
            <w:right w:val="none" w:sz="0" w:space="0" w:color="auto"/>
          </w:divBdr>
        </w:div>
        <w:div w:id="1472673610">
          <w:marLeft w:val="0"/>
          <w:marRight w:val="0"/>
          <w:marTop w:val="0"/>
          <w:marBottom w:val="0"/>
          <w:divBdr>
            <w:top w:val="none" w:sz="0" w:space="0" w:color="auto"/>
            <w:left w:val="none" w:sz="0" w:space="0" w:color="auto"/>
            <w:bottom w:val="none" w:sz="0" w:space="0" w:color="auto"/>
            <w:right w:val="none" w:sz="0" w:space="0" w:color="auto"/>
          </w:divBdr>
        </w:div>
        <w:div w:id="825165733">
          <w:marLeft w:val="0"/>
          <w:marRight w:val="0"/>
          <w:marTop w:val="0"/>
          <w:marBottom w:val="0"/>
          <w:divBdr>
            <w:top w:val="none" w:sz="0" w:space="0" w:color="auto"/>
            <w:left w:val="none" w:sz="0" w:space="0" w:color="auto"/>
            <w:bottom w:val="none" w:sz="0" w:space="0" w:color="auto"/>
            <w:right w:val="none" w:sz="0" w:space="0" w:color="auto"/>
          </w:divBdr>
        </w:div>
        <w:div w:id="1646936813">
          <w:marLeft w:val="0"/>
          <w:marRight w:val="0"/>
          <w:marTop w:val="0"/>
          <w:marBottom w:val="0"/>
          <w:divBdr>
            <w:top w:val="none" w:sz="0" w:space="0" w:color="auto"/>
            <w:left w:val="none" w:sz="0" w:space="0" w:color="auto"/>
            <w:bottom w:val="none" w:sz="0" w:space="0" w:color="auto"/>
            <w:right w:val="none" w:sz="0" w:space="0" w:color="auto"/>
          </w:divBdr>
        </w:div>
        <w:div w:id="397637196">
          <w:marLeft w:val="0"/>
          <w:marRight w:val="0"/>
          <w:marTop w:val="0"/>
          <w:marBottom w:val="0"/>
          <w:divBdr>
            <w:top w:val="none" w:sz="0" w:space="0" w:color="auto"/>
            <w:left w:val="none" w:sz="0" w:space="0" w:color="auto"/>
            <w:bottom w:val="none" w:sz="0" w:space="0" w:color="auto"/>
            <w:right w:val="none" w:sz="0" w:space="0" w:color="auto"/>
          </w:divBdr>
        </w:div>
        <w:div w:id="1987396345">
          <w:marLeft w:val="0"/>
          <w:marRight w:val="0"/>
          <w:marTop w:val="0"/>
          <w:marBottom w:val="0"/>
          <w:divBdr>
            <w:top w:val="none" w:sz="0" w:space="0" w:color="auto"/>
            <w:left w:val="none" w:sz="0" w:space="0" w:color="auto"/>
            <w:bottom w:val="none" w:sz="0" w:space="0" w:color="auto"/>
            <w:right w:val="none" w:sz="0" w:space="0" w:color="auto"/>
          </w:divBdr>
        </w:div>
        <w:div w:id="1507936777">
          <w:marLeft w:val="0"/>
          <w:marRight w:val="0"/>
          <w:marTop w:val="0"/>
          <w:marBottom w:val="0"/>
          <w:divBdr>
            <w:top w:val="none" w:sz="0" w:space="0" w:color="auto"/>
            <w:left w:val="none" w:sz="0" w:space="0" w:color="auto"/>
            <w:bottom w:val="none" w:sz="0" w:space="0" w:color="auto"/>
            <w:right w:val="none" w:sz="0" w:space="0" w:color="auto"/>
          </w:divBdr>
        </w:div>
        <w:div w:id="1358194916">
          <w:marLeft w:val="0"/>
          <w:marRight w:val="0"/>
          <w:marTop w:val="0"/>
          <w:marBottom w:val="0"/>
          <w:divBdr>
            <w:top w:val="none" w:sz="0" w:space="0" w:color="auto"/>
            <w:left w:val="none" w:sz="0" w:space="0" w:color="auto"/>
            <w:bottom w:val="none" w:sz="0" w:space="0" w:color="auto"/>
            <w:right w:val="none" w:sz="0" w:space="0" w:color="auto"/>
          </w:divBdr>
        </w:div>
        <w:div w:id="456066144">
          <w:marLeft w:val="0"/>
          <w:marRight w:val="0"/>
          <w:marTop w:val="0"/>
          <w:marBottom w:val="0"/>
          <w:divBdr>
            <w:top w:val="none" w:sz="0" w:space="0" w:color="auto"/>
            <w:left w:val="none" w:sz="0" w:space="0" w:color="auto"/>
            <w:bottom w:val="none" w:sz="0" w:space="0" w:color="auto"/>
            <w:right w:val="none" w:sz="0" w:space="0" w:color="auto"/>
          </w:divBdr>
        </w:div>
        <w:div w:id="1387952288">
          <w:marLeft w:val="0"/>
          <w:marRight w:val="0"/>
          <w:marTop w:val="0"/>
          <w:marBottom w:val="0"/>
          <w:divBdr>
            <w:top w:val="none" w:sz="0" w:space="0" w:color="auto"/>
            <w:left w:val="none" w:sz="0" w:space="0" w:color="auto"/>
            <w:bottom w:val="none" w:sz="0" w:space="0" w:color="auto"/>
            <w:right w:val="none" w:sz="0" w:space="0" w:color="auto"/>
          </w:divBdr>
        </w:div>
        <w:div w:id="1110393186">
          <w:marLeft w:val="0"/>
          <w:marRight w:val="0"/>
          <w:marTop w:val="0"/>
          <w:marBottom w:val="0"/>
          <w:divBdr>
            <w:top w:val="none" w:sz="0" w:space="0" w:color="auto"/>
            <w:left w:val="none" w:sz="0" w:space="0" w:color="auto"/>
            <w:bottom w:val="none" w:sz="0" w:space="0" w:color="auto"/>
            <w:right w:val="none" w:sz="0" w:space="0" w:color="auto"/>
          </w:divBdr>
        </w:div>
        <w:div w:id="1876693226">
          <w:marLeft w:val="0"/>
          <w:marRight w:val="0"/>
          <w:marTop w:val="0"/>
          <w:marBottom w:val="0"/>
          <w:divBdr>
            <w:top w:val="none" w:sz="0" w:space="0" w:color="auto"/>
            <w:left w:val="none" w:sz="0" w:space="0" w:color="auto"/>
            <w:bottom w:val="none" w:sz="0" w:space="0" w:color="auto"/>
            <w:right w:val="none" w:sz="0" w:space="0" w:color="auto"/>
          </w:divBdr>
        </w:div>
        <w:div w:id="2074695562">
          <w:marLeft w:val="0"/>
          <w:marRight w:val="0"/>
          <w:marTop w:val="0"/>
          <w:marBottom w:val="0"/>
          <w:divBdr>
            <w:top w:val="none" w:sz="0" w:space="0" w:color="auto"/>
            <w:left w:val="none" w:sz="0" w:space="0" w:color="auto"/>
            <w:bottom w:val="none" w:sz="0" w:space="0" w:color="auto"/>
            <w:right w:val="none" w:sz="0" w:space="0" w:color="auto"/>
          </w:divBdr>
        </w:div>
        <w:div w:id="1874296732">
          <w:marLeft w:val="0"/>
          <w:marRight w:val="0"/>
          <w:marTop w:val="0"/>
          <w:marBottom w:val="0"/>
          <w:divBdr>
            <w:top w:val="none" w:sz="0" w:space="0" w:color="auto"/>
            <w:left w:val="none" w:sz="0" w:space="0" w:color="auto"/>
            <w:bottom w:val="none" w:sz="0" w:space="0" w:color="auto"/>
            <w:right w:val="none" w:sz="0" w:space="0" w:color="auto"/>
          </w:divBdr>
        </w:div>
        <w:div w:id="1876193774">
          <w:marLeft w:val="0"/>
          <w:marRight w:val="0"/>
          <w:marTop w:val="0"/>
          <w:marBottom w:val="0"/>
          <w:divBdr>
            <w:top w:val="none" w:sz="0" w:space="0" w:color="auto"/>
            <w:left w:val="none" w:sz="0" w:space="0" w:color="auto"/>
            <w:bottom w:val="none" w:sz="0" w:space="0" w:color="auto"/>
            <w:right w:val="none" w:sz="0" w:space="0" w:color="auto"/>
          </w:divBdr>
          <w:divsChild>
            <w:div w:id="284653390">
              <w:marLeft w:val="0"/>
              <w:marRight w:val="0"/>
              <w:marTop w:val="0"/>
              <w:marBottom w:val="0"/>
              <w:divBdr>
                <w:top w:val="none" w:sz="0" w:space="0" w:color="auto"/>
                <w:left w:val="none" w:sz="0" w:space="0" w:color="auto"/>
                <w:bottom w:val="none" w:sz="0" w:space="0" w:color="auto"/>
                <w:right w:val="none" w:sz="0" w:space="0" w:color="auto"/>
              </w:divBdr>
            </w:div>
            <w:div w:id="251936417">
              <w:marLeft w:val="0"/>
              <w:marRight w:val="0"/>
              <w:marTop w:val="0"/>
              <w:marBottom w:val="0"/>
              <w:divBdr>
                <w:top w:val="none" w:sz="0" w:space="0" w:color="auto"/>
                <w:left w:val="none" w:sz="0" w:space="0" w:color="auto"/>
                <w:bottom w:val="none" w:sz="0" w:space="0" w:color="auto"/>
                <w:right w:val="none" w:sz="0" w:space="0" w:color="auto"/>
              </w:divBdr>
            </w:div>
            <w:div w:id="1083064314">
              <w:marLeft w:val="0"/>
              <w:marRight w:val="0"/>
              <w:marTop w:val="0"/>
              <w:marBottom w:val="0"/>
              <w:divBdr>
                <w:top w:val="none" w:sz="0" w:space="0" w:color="auto"/>
                <w:left w:val="none" w:sz="0" w:space="0" w:color="auto"/>
                <w:bottom w:val="none" w:sz="0" w:space="0" w:color="auto"/>
                <w:right w:val="none" w:sz="0" w:space="0" w:color="auto"/>
              </w:divBdr>
            </w:div>
          </w:divsChild>
        </w:div>
        <w:div w:id="1654287694">
          <w:marLeft w:val="0"/>
          <w:marRight w:val="0"/>
          <w:marTop w:val="0"/>
          <w:marBottom w:val="0"/>
          <w:divBdr>
            <w:top w:val="none" w:sz="0" w:space="0" w:color="auto"/>
            <w:left w:val="none" w:sz="0" w:space="0" w:color="auto"/>
            <w:bottom w:val="none" w:sz="0" w:space="0" w:color="auto"/>
            <w:right w:val="none" w:sz="0" w:space="0" w:color="auto"/>
          </w:divBdr>
        </w:div>
        <w:div w:id="2073389235">
          <w:marLeft w:val="0"/>
          <w:marRight w:val="0"/>
          <w:marTop w:val="0"/>
          <w:marBottom w:val="0"/>
          <w:divBdr>
            <w:top w:val="none" w:sz="0" w:space="0" w:color="auto"/>
            <w:left w:val="none" w:sz="0" w:space="0" w:color="auto"/>
            <w:bottom w:val="none" w:sz="0" w:space="0" w:color="auto"/>
            <w:right w:val="none" w:sz="0" w:space="0" w:color="auto"/>
          </w:divBdr>
        </w:div>
        <w:div w:id="1181121281">
          <w:marLeft w:val="0"/>
          <w:marRight w:val="0"/>
          <w:marTop w:val="0"/>
          <w:marBottom w:val="0"/>
          <w:divBdr>
            <w:top w:val="none" w:sz="0" w:space="0" w:color="auto"/>
            <w:left w:val="none" w:sz="0" w:space="0" w:color="auto"/>
            <w:bottom w:val="none" w:sz="0" w:space="0" w:color="auto"/>
            <w:right w:val="none" w:sz="0" w:space="0" w:color="auto"/>
          </w:divBdr>
        </w:div>
        <w:div w:id="1927378083">
          <w:marLeft w:val="0"/>
          <w:marRight w:val="0"/>
          <w:marTop w:val="0"/>
          <w:marBottom w:val="0"/>
          <w:divBdr>
            <w:top w:val="none" w:sz="0" w:space="0" w:color="auto"/>
            <w:left w:val="none" w:sz="0" w:space="0" w:color="auto"/>
            <w:bottom w:val="none" w:sz="0" w:space="0" w:color="auto"/>
            <w:right w:val="none" w:sz="0" w:space="0" w:color="auto"/>
          </w:divBdr>
        </w:div>
        <w:div w:id="901872933">
          <w:marLeft w:val="0"/>
          <w:marRight w:val="0"/>
          <w:marTop w:val="0"/>
          <w:marBottom w:val="0"/>
          <w:divBdr>
            <w:top w:val="none" w:sz="0" w:space="0" w:color="auto"/>
            <w:left w:val="none" w:sz="0" w:space="0" w:color="auto"/>
            <w:bottom w:val="none" w:sz="0" w:space="0" w:color="auto"/>
            <w:right w:val="none" w:sz="0" w:space="0" w:color="auto"/>
          </w:divBdr>
        </w:div>
        <w:div w:id="283658060">
          <w:marLeft w:val="0"/>
          <w:marRight w:val="0"/>
          <w:marTop w:val="0"/>
          <w:marBottom w:val="0"/>
          <w:divBdr>
            <w:top w:val="none" w:sz="0" w:space="0" w:color="auto"/>
            <w:left w:val="none" w:sz="0" w:space="0" w:color="auto"/>
            <w:bottom w:val="none" w:sz="0" w:space="0" w:color="auto"/>
            <w:right w:val="none" w:sz="0" w:space="0" w:color="auto"/>
          </w:divBdr>
        </w:div>
        <w:div w:id="1299723386">
          <w:marLeft w:val="0"/>
          <w:marRight w:val="0"/>
          <w:marTop w:val="0"/>
          <w:marBottom w:val="0"/>
          <w:divBdr>
            <w:top w:val="none" w:sz="0" w:space="0" w:color="auto"/>
            <w:left w:val="none" w:sz="0" w:space="0" w:color="auto"/>
            <w:bottom w:val="none" w:sz="0" w:space="0" w:color="auto"/>
            <w:right w:val="none" w:sz="0" w:space="0" w:color="auto"/>
          </w:divBdr>
        </w:div>
      </w:divsChild>
    </w:div>
    <w:div w:id="1571502351">
      <w:bodyDiv w:val="1"/>
      <w:marLeft w:val="0"/>
      <w:marRight w:val="0"/>
      <w:marTop w:val="0"/>
      <w:marBottom w:val="0"/>
      <w:divBdr>
        <w:top w:val="none" w:sz="0" w:space="0" w:color="auto"/>
        <w:left w:val="none" w:sz="0" w:space="0" w:color="auto"/>
        <w:bottom w:val="none" w:sz="0" w:space="0" w:color="auto"/>
        <w:right w:val="none" w:sz="0" w:space="0" w:color="auto"/>
      </w:divBdr>
      <w:divsChild>
        <w:div w:id="1492482588">
          <w:marLeft w:val="525"/>
          <w:marRight w:val="0"/>
          <w:marTop w:val="150"/>
          <w:marBottom w:val="75"/>
          <w:divBdr>
            <w:top w:val="none" w:sz="0" w:space="0" w:color="auto"/>
            <w:left w:val="none" w:sz="0" w:space="0" w:color="auto"/>
            <w:bottom w:val="none" w:sz="0" w:space="0" w:color="auto"/>
            <w:right w:val="none" w:sz="0" w:space="0" w:color="auto"/>
          </w:divBdr>
        </w:div>
      </w:divsChild>
    </w:div>
    <w:div w:id="1625649290">
      <w:bodyDiv w:val="1"/>
      <w:marLeft w:val="0"/>
      <w:marRight w:val="0"/>
      <w:marTop w:val="0"/>
      <w:marBottom w:val="0"/>
      <w:divBdr>
        <w:top w:val="none" w:sz="0" w:space="0" w:color="auto"/>
        <w:left w:val="none" w:sz="0" w:space="0" w:color="auto"/>
        <w:bottom w:val="none" w:sz="0" w:space="0" w:color="auto"/>
        <w:right w:val="none" w:sz="0" w:space="0" w:color="auto"/>
      </w:divBdr>
    </w:div>
    <w:div w:id="1678531287">
      <w:bodyDiv w:val="1"/>
      <w:marLeft w:val="0"/>
      <w:marRight w:val="0"/>
      <w:marTop w:val="0"/>
      <w:marBottom w:val="0"/>
      <w:divBdr>
        <w:top w:val="none" w:sz="0" w:space="0" w:color="auto"/>
        <w:left w:val="none" w:sz="0" w:space="0" w:color="auto"/>
        <w:bottom w:val="none" w:sz="0" w:space="0" w:color="auto"/>
        <w:right w:val="none" w:sz="0" w:space="0" w:color="auto"/>
      </w:divBdr>
    </w:div>
    <w:div w:id="1728919030">
      <w:bodyDiv w:val="1"/>
      <w:marLeft w:val="0"/>
      <w:marRight w:val="0"/>
      <w:marTop w:val="0"/>
      <w:marBottom w:val="0"/>
      <w:divBdr>
        <w:top w:val="none" w:sz="0" w:space="0" w:color="auto"/>
        <w:left w:val="none" w:sz="0" w:space="0" w:color="auto"/>
        <w:bottom w:val="none" w:sz="0" w:space="0" w:color="auto"/>
        <w:right w:val="none" w:sz="0" w:space="0" w:color="auto"/>
      </w:divBdr>
    </w:div>
    <w:div w:id="1780445736">
      <w:bodyDiv w:val="1"/>
      <w:marLeft w:val="0"/>
      <w:marRight w:val="0"/>
      <w:marTop w:val="0"/>
      <w:marBottom w:val="0"/>
      <w:divBdr>
        <w:top w:val="none" w:sz="0" w:space="0" w:color="auto"/>
        <w:left w:val="none" w:sz="0" w:space="0" w:color="auto"/>
        <w:bottom w:val="none" w:sz="0" w:space="0" w:color="auto"/>
        <w:right w:val="none" w:sz="0" w:space="0" w:color="auto"/>
      </w:divBdr>
      <w:divsChild>
        <w:div w:id="1728260855">
          <w:marLeft w:val="0"/>
          <w:marRight w:val="0"/>
          <w:marTop w:val="0"/>
          <w:marBottom w:val="480"/>
          <w:divBdr>
            <w:top w:val="none" w:sz="0" w:space="0" w:color="auto"/>
            <w:left w:val="none" w:sz="0" w:space="0" w:color="auto"/>
            <w:bottom w:val="none" w:sz="0" w:space="0" w:color="auto"/>
            <w:right w:val="none" w:sz="0" w:space="0" w:color="auto"/>
          </w:divBdr>
        </w:div>
      </w:divsChild>
    </w:div>
    <w:div w:id="1865825365">
      <w:bodyDiv w:val="1"/>
      <w:marLeft w:val="0"/>
      <w:marRight w:val="0"/>
      <w:marTop w:val="0"/>
      <w:marBottom w:val="0"/>
      <w:divBdr>
        <w:top w:val="none" w:sz="0" w:space="0" w:color="auto"/>
        <w:left w:val="none" w:sz="0" w:space="0" w:color="auto"/>
        <w:bottom w:val="none" w:sz="0" w:space="0" w:color="auto"/>
        <w:right w:val="none" w:sz="0" w:space="0" w:color="auto"/>
      </w:divBdr>
    </w:div>
    <w:div w:id="1887259962">
      <w:bodyDiv w:val="1"/>
      <w:marLeft w:val="0"/>
      <w:marRight w:val="0"/>
      <w:marTop w:val="0"/>
      <w:marBottom w:val="0"/>
      <w:divBdr>
        <w:top w:val="none" w:sz="0" w:space="0" w:color="auto"/>
        <w:left w:val="none" w:sz="0" w:space="0" w:color="auto"/>
        <w:bottom w:val="none" w:sz="0" w:space="0" w:color="auto"/>
        <w:right w:val="none" w:sz="0" w:space="0" w:color="auto"/>
      </w:divBdr>
    </w:div>
    <w:div w:id="1986469297">
      <w:bodyDiv w:val="1"/>
      <w:marLeft w:val="0"/>
      <w:marRight w:val="0"/>
      <w:marTop w:val="0"/>
      <w:marBottom w:val="0"/>
      <w:divBdr>
        <w:top w:val="none" w:sz="0" w:space="0" w:color="auto"/>
        <w:left w:val="none" w:sz="0" w:space="0" w:color="auto"/>
        <w:bottom w:val="none" w:sz="0" w:space="0" w:color="auto"/>
        <w:right w:val="none" w:sz="0" w:space="0" w:color="auto"/>
      </w:divBdr>
      <w:divsChild>
        <w:div w:id="11273864">
          <w:marLeft w:val="0"/>
          <w:marRight w:val="0"/>
          <w:marTop w:val="0"/>
          <w:marBottom w:val="0"/>
          <w:divBdr>
            <w:top w:val="none" w:sz="0" w:space="0" w:color="auto"/>
            <w:left w:val="none" w:sz="0" w:space="0" w:color="auto"/>
            <w:bottom w:val="none" w:sz="0" w:space="0" w:color="auto"/>
            <w:right w:val="none" w:sz="0" w:space="0" w:color="auto"/>
          </w:divBdr>
        </w:div>
        <w:div w:id="293484199">
          <w:marLeft w:val="0"/>
          <w:marRight w:val="0"/>
          <w:marTop w:val="0"/>
          <w:marBottom w:val="0"/>
          <w:divBdr>
            <w:top w:val="none" w:sz="0" w:space="0" w:color="auto"/>
            <w:left w:val="none" w:sz="0" w:space="0" w:color="auto"/>
            <w:bottom w:val="none" w:sz="0" w:space="0" w:color="auto"/>
            <w:right w:val="none" w:sz="0" w:space="0" w:color="auto"/>
          </w:divBdr>
        </w:div>
        <w:div w:id="1095858289">
          <w:marLeft w:val="0"/>
          <w:marRight w:val="0"/>
          <w:marTop w:val="0"/>
          <w:marBottom w:val="0"/>
          <w:divBdr>
            <w:top w:val="none" w:sz="0" w:space="0" w:color="auto"/>
            <w:left w:val="none" w:sz="0" w:space="0" w:color="auto"/>
            <w:bottom w:val="none" w:sz="0" w:space="0" w:color="auto"/>
            <w:right w:val="none" w:sz="0" w:space="0" w:color="auto"/>
          </w:divBdr>
        </w:div>
        <w:div w:id="1076590594">
          <w:marLeft w:val="0"/>
          <w:marRight w:val="0"/>
          <w:marTop w:val="0"/>
          <w:marBottom w:val="0"/>
          <w:divBdr>
            <w:top w:val="none" w:sz="0" w:space="0" w:color="auto"/>
            <w:left w:val="none" w:sz="0" w:space="0" w:color="auto"/>
            <w:bottom w:val="none" w:sz="0" w:space="0" w:color="auto"/>
            <w:right w:val="none" w:sz="0" w:space="0" w:color="auto"/>
          </w:divBdr>
        </w:div>
        <w:div w:id="593126559">
          <w:marLeft w:val="0"/>
          <w:marRight w:val="0"/>
          <w:marTop w:val="0"/>
          <w:marBottom w:val="0"/>
          <w:divBdr>
            <w:top w:val="none" w:sz="0" w:space="0" w:color="auto"/>
            <w:left w:val="none" w:sz="0" w:space="0" w:color="auto"/>
            <w:bottom w:val="none" w:sz="0" w:space="0" w:color="auto"/>
            <w:right w:val="none" w:sz="0" w:space="0" w:color="auto"/>
          </w:divBdr>
        </w:div>
        <w:div w:id="1355377918">
          <w:marLeft w:val="0"/>
          <w:marRight w:val="0"/>
          <w:marTop w:val="0"/>
          <w:marBottom w:val="0"/>
          <w:divBdr>
            <w:top w:val="none" w:sz="0" w:space="0" w:color="auto"/>
            <w:left w:val="none" w:sz="0" w:space="0" w:color="auto"/>
            <w:bottom w:val="none" w:sz="0" w:space="0" w:color="auto"/>
            <w:right w:val="none" w:sz="0" w:space="0" w:color="auto"/>
          </w:divBdr>
        </w:div>
        <w:div w:id="1914579330">
          <w:marLeft w:val="0"/>
          <w:marRight w:val="0"/>
          <w:marTop w:val="0"/>
          <w:marBottom w:val="0"/>
          <w:divBdr>
            <w:top w:val="none" w:sz="0" w:space="0" w:color="auto"/>
            <w:left w:val="none" w:sz="0" w:space="0" w:color="auto"/>
            <w:bottom w:val="none" w:sz="0" w:space="0" w:color="auto"/>
            <w:right w:val="none" w:sz="0" w:space="0" w:color="auto"/>
          </w:divBdr>
        </w:div>
      </w:divsChild>
    </w:div>
    <w:div w:id="21378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kSHWC@unt.edu" TargetMode="External"/><Relationship Id="rId18" Type="http://schemas.openxmlformats.org/officeDocument/2006/relationships/hyperlink" Target="https://financialaid.unt.edu/sap" TargetMode="External"/><Relationship Id="rId26"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9" Type="http://schemas.openxmlformats.org/officeDocument/2006/relationships/hyperlink" Target="https://registrar.unt.edu/exams/final-exam-schedule" TargetMode="External"/><Relationship Id="rId21" Type="http://schemas.openxmlformats.org/officeDocument/2006/relationships/hyperlink" Target="mailto:Dee.Wilson@unt.edu" TargetMode="External"/><Relationship Id="rId34" Type="http://schemas.openxmlformats.org/officeDocument/2006/relationships/hyperlink" Target="https://community.canvaslms.com/docs/DOC-10554-4212710328" TargetMode="External"/><Relationship Id="rId42" Type="http://schemas.openxmlformats.org/officeDocument/2006/relationships/hyperlink" Target="https://my.unt.ed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mhtadvising@unt.edu" TargetMode="External"/><Relationship Id="rId29" Type="http://schemas.openxmlformats.org/officeDocument/2006/relationships/hyperlink" Target="https://academictechnologies.unt.edu/services/computer-labs/request/remotely-connect-virtual-computer-l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facebook.com/groups/CMHTCareers/" TargetMode="External"/><Relationship Id="rId32" Type="http://schemas.openxmlformats.org/officeDocument/2006/relationships/hyperlink" Target="https://library.unt.edu/services/laptop-checkout/" TargetMode="External"/><Relationship Id="rId37" Type="http://schemas.openxmlformats.org/officeDocument/2006/relationships/hyperlink" Target="https://deanofstudents.unt.edu/conduct" TargetMode="External"/><Relationship Id="rId40" Type="http://schemas.openxmlformats.org/officeDocument/2006/relationships/hyperlink" Target="https://my.unt.edu"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ppointments.unt.edu/" TargetMode="External"/><Relationship Id="rId23"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8" Type="http://schemas.openxmlformats.org/officeDocument/2006/relationships/hyperlink" Target="mailto:DESresources@unt.edu" TargetMode="External"/><Relationship Id="rId36" Type="http://schemas.openxmlformats.org/officeDocument/2006/relationships/hyperlink" Target="mailto:internationaladvising@unt.edu" TargetMode="External"/><Relationship Id="rId10" Type="http://schemas.openxmlformats.org/officeDocument/2006/relationships/hyperlink" Target="https://iii.library.unt.edu/search/?searcharg=The+Sommelier+Prep+Course%3A+An+Introduction+to+the+Wines%2C+Beers%2C+and+Spirits+of+the+World.&amp;searchtype=X&amp;searchscope=12" TargetMode="External"/><Relationship Id="rId19" Type="http://schemas.openxmlformats.org/officeDocument/2006/relationships/hyperlink" Target="https://studentaffairs.unt.edu/office-disability-access" TargetMode="External"/><Relationship Id="rId31" Type="http://schemas.openxmlformats.org/officeDocument/2006/relationships/hyperlink" Target="mailto:helpdesk@unt.edu" TargetMode="External"/><Relationship Id="rId44" Type="http://schemas.openxmlformats.org/officeDocument/2006/relationships/hyperlink" Target="mailto:oeo@unt.edu" TargetMode="External"/><Relationship Id="rId4" Type="http://schemas.openxmlformats.org/officeDocument/2006/relationships/settings" Target="settings.xml"/><Relationship Id="rId9" Type="http://schemas.openxmlformats.org/officeDocument/2006/relationships/hyperlink" Target="mailto:leta.durrett@unt.edu" TargetMode="External"/><Relationship Id="rId14" Type="http://schemas.openxmlformats.org/officeDocument/2006/relationships/hyperlink" Target="mailto:COVID@unt.edu" TargetMode="External"/><Relationship Id="rId22" Type="http://schemas.openxmlformats.org/officeDocument/2006/relationships/hyperlink" Target="https://careercenter.unt.edu/" TargetMode="External"/><Relationship Id="rId27"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0" Type="http://schemas.openxmlformats.org/officeDocument/2006/relationships/hyperlink" Target="http://www.unt.edu/helpdesk/index.htm" TargetMode="External"/><Relationship Id="rId35" Type="http://schemas.openxmlformats.org/officeDocument/2006/relationships/hyperlink" Target="http://www.ecfr.gov/" TargetMode="External"/><Relationship Id="rId43" Type="http://schemas.openxmlformats.org/officeDocument/2006/relationships/hyperlink" Target="mailto:SurvivorAdvocate@unt.edu"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s://registrar.unt.edu/registration/dropping-class" TargetMode="External"/><Relationship Id="rId25" Type="http://schemas.openxmlformats.org/officeDocument/2006/relationships/hyperlink" Target="https://www.instagram.com/untcmht/" TargetMode="External"/><Relationship Id="rId33" Type="http://schemas.openxmlformats.org/officeDocument/2006/relationships/hyperlink" Target="https://community.canvaslms.com/docs/DOC-10554-4212710328" TargetMode="External"/><Relationship Id="rId38" Type="http://schemas.openxmlformats.org/officeDocument/2006/relationships/hyperlink" Target="mailto:jiyoung.kim@unt.edu" TargetMode="External"/><Relationship Id="rId46" Type="http://schemas.openxmlformats.org/officeDocument/2006/relationships/footer" Target="footer1.xml"/><Relationship Id="rId20" Type="http://schemas.openxmlformats.org/officeDocument/2006/relationships/hyperlink" Target="https://studentaffairs.unt.edu/dean-of-students" TargetMode="External"/><Relationship Id="rId41" Type="http://schemas.openxmlformats.org/officeDocument/2006/relationships/hyperlink" Target="https://it.unt.edu/eagle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4EF0-CB9B-40E4-8139-8A0306C8513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7127</Words>
  <Characters>40557</Characters>
  <Application>Microsoft Office Word</Application>
  <DocSecurity>0</DocSecurity>
  <Lines>1126</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Durrett, Leta</cp:lastModifiedBy>
  <cp:revision>2</cp:revision>
  <cp:lastPrinted>2026-01-07T16:42:00Z</cp:lastPrinted>
  <dcterms:created xsi:type="dcterms:W3CDTF">2026-01-08T20:09:00Z</dcterms:created>
  <dcterms:modified xsi:type="dcterms:W3CDTF">2026-01-08T20:09:00Z</dcterms:modified>
</cp:coreProperties>
</file>