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128C1" w14:textId="22E01D52" w:rsidR="00037871" w:rsidRPr="00037871" w:rsidRDefault="00E71C0B" w:rsidP="00037871">
      <w:pPr>
        <w:pStyle w:val="Heading1"/>
        <w:ind w:left="0"/>
        <w:rPr>
          <w:rFonts w:asciiTheme="majorHAnsi" w:hAnsiTheme="majorHAnsi"/>
          <w:color w:val="00853D"/>
          <w:spacing w:val="-2"/>
        </w:rPr>
      </w:pPr>
      <w:r w:rsidRPr="00037871">
        <w:rPr>
          <w:rFonts w:asciiTheme="majorHAnsi" w:hAnsiTheme="majorHAnsi"/>
          <w:color w:val="00853D"/>
        </w:rPr>
        <w:t>FREN</w:t>
      </w:r>
      <w:r w:rsidRPr="00037871">
        <w:rPr>
          <w:rFonts w:asciiTheme="majorHAnsi" w:hAnsiTheme="majorHAnsi"/>
          <w:color w:val="00853D"/>
          <w:spacing w:val="-3"/>
        </w:rPr>
        <w:t xml:space="preserve"> </w:t>
      </w:r>
      <w:r w:rsidRPr="00037871">
        <w:rPr>
          <w:rFonts w:asciiTheme="majorHAnsi" w:hAnsiTheme="majorHAnsi"/>
          <w:color w:val="00853D"/>
        </w:rPr>
        <w:t>3330</w:t>
      </w:r>
      <w:r w:rsidRPr="00037871">
        <w:rPr>
          <w:rFonts w:asciiTheme="majorHAnsi" w:hAnsiTheme="majorHAnsi"/>
          <w:color w:val="00853D"/>
          <w:spacing w:val="-1"/>
        </w:rPr>
        <w:t xml:space="preserve"> </w:t>
      </w:r>
      <w:r w:rsidRPr="00037871">
        <w:rPr>
          <w:rFonts w:asciiTheme="majorHAnsi" w:hAnsiTheme="majorHAnsi"/>
          <w:color w:val="00853D"/>
        </w:rPr>
        <w:t>– Living</w:t>
      </w:r>
      <w:r w:rsidRPr="00037871">
        <w:rPr>
          <w:rFonts w:asciiTheme="majorHAnsi" w:hAnsiTheme="majorHAnsi"/>
          <w:color w:val="00853D"/>
          <w:spacing w:val="-2"/>
        </w:rPr>
        <w:t xml:space="preserve"> </w:t>
      </w:r>
      <w:r w:rsidRPr="00037871">
        <w:rPr>
          <w:rFonts w:asciiTheme="majorHAnsi" w:hAnsiTheme="majorHAnsi"/>
          <w:color w:val="00853D"/>
        </w:rPr>
        <w:t>and</w:t>
      </w:r>
      <w:r w:rsidRPr="00037871">
        <w:rPr>
          <w:rFonts w:asciiTheme="majorHAnsi" w:hAnsiTheme="majorHAnsi"/>
          <w:color w:val="00853D"/>
          <w:spacing w:val="-1"/>
        </w:rPr>
        <w:t xml:space="preserve"> </w:t>
      </w:r>
      <w:r w:rsidRPr="00037871">
        <w:rPr>
          <w:rFonts w:asciiTheme="majorHAnsi" w:hAnsiTheme="majorHAnsi"/>
          <w:color w:val="00853D"/>
        </w:rPr>
        <w:t>Working</w:t>
      </w:r>
      <w:r w:rsidRPr="00037871">
        <w:rPr>
          <w:rFonts w:asciiTheme="majorHAnsi" w:hAnsiTheme="majorHAnsi"/>
          <w:color w:val="00853D"/>
          <w:spacing w:val="-4"/>
        </w:rPr>
        <w:t xml:space="preserve"> </w:t>
      </w:r>
      <w:r w:rsidRPr="00037871">
        <w:rPr>
          <w:rFonts w:asciiTheme="majorHAnsi" w:hAnsiTheme="majorHAnsi"/>
          <w:color w:val="00853D"/>
        </w:rPr>
        <w:t>in</w:t>
      </w:r>
      <w:r w:rsidRPr="00037871">
        <w:rPr>
          <w:rFonts w:asciiTheme="majorHAnsi" w:hAnsiTheme="majorHAnsi"/>
          <w:color w:val="00853D"/>
          <w:spacing w:val="1"/>
        </w:rPr>
        <w:t xml:space="preserve"> </w:t>
      </w:r>
      <w:r w:rsidRPr="00037871">
        <w:rPr>
          <w:rFonts w:asciiTheme="majorHAnsi" w:hAnsiTheme="majorHAnsi"/>
          <w:color w:val="00853D"/>
          <w:spacing w:val="-2"/>
        </w:rPr>
        <w:t>France</w:t>
      </w:r>
    </w:p>
    <w:p w14:paraId="25A812E4" w14:textId="77777777" w:rsidR="00037871" w:rsidRPr="00037871" w:rsidRDefault="00037871" w:rsidP="00037871">
      <w:pPr>
        <w:pStyle w:val="Heading1"/>
        <w:ind w:left="0"/>
        <w:rPr>
          <w:rFonts w:asciiTheme="majorHAnsi" w:hAnsiTheme="majorHAnsi"/>
          <w:color w:val="00853D"/>
          <w:spacing w:val="-2"/>
          <w:sz w:val="24"/>
          <w:szCs w:val="24"/>
        </w:rPr>
      </w:pPr>
    </w:p>
    <w:p w14:paraId="34E1D637" w14:textId="77777777" w:rsidR="00037871" w:rsidRPr="00831503" w:rsidRDefault="00037871" w:rsidP="00037871">
      <w:pPr>
        <w:pStyle w:val="Heading3"/>
        <w:shd w:val="clear" w:color="auto" w:fill="FFFFFF"/>
        <w:spacing w:before="90" w:after="90"/>
        <w:rPr>
          <w:rFonts w:eastAsia="Times New Roman" w:cs="Times New Roman"/>
          <w:color w:val="auto"/>
        </w:rPr>
      </w:pPr>
      <w:proofErr w:type="spellStart"/>
      <w:r w:rsidRPr="00831503">
        <w:rPr>
          <w:b/>
          <w:bCs/>
          <w:color w:val="auto"/>
        </w:rPr>
        <w:t>Intructor</w:t>
      </w:r>
      <w:proofErr w:type="spellEnd"/>
    </w:p>
    <w:p w14:paraId="56E3C004"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Style w:val="Strong"/>
          <w:rFonts w:asciiTheme="majorHAnsi" w:hAnsiTheme="majorHAnsi"/>
          <w:lang w:val="en-US"/>
        </w:rPr>
        <w:t>Name: </w:t>
      </w:r>
      <w:r w:rsidRPr="00831503">
        <w:rPr>
          <w:rFonts w:asciiTheme="majorHAnsi" w:hAnsiTheme="majorHAnsi"/>
          <w:lang w:val="en-US"/>
        </w:rPr>
        <w:t>Laetitia Knight LANG 405 L</w:t>
      </w:r>
    </w:p>
    <w:p w14:paraId="7A4A3097"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037871">
        <w:rPr>
          <w:rStyle w:val="Strong"/>
          <w:rFonts w:asciiTheme="majorHAnsi" w:hAnsiTheme="majorHAnsi"/>
          <w:color w:val="273540"/>
          <w:lang w:val="en-US"/>
        </w:rPr>
        <w:t>Email:</w:t>
      </w:r>
      <w:r w:rsidRPr="00037871">
        <w:rPr>
          <w:rFonts w:asciiTheme="majorHAnsi" w:hAnsiTheme="majorHAnsi"/>
          <w:color w:val="273540"/>
          <w:lang w:val="en-US"/>
        </w:rPr>
        <w:t> </w:t>
      </w:r>
      <w:hyperlink r:id="rId7" w:history="1">
        <w:r w:rsidRPr="00037871">
          <w:rPr>
            <w:rStyle w:val="Hyperlink"/>
            <w:rFonts w:asciiTheme="majorHAnsi" w:hAnsiTheme="majorHAnsi"/>
            <w:color w:val="09508C"/>
            <w:lang w:val="en-US"/>
          </w:rPr>
          <w:t>Laetitia.Knight@unt.edu.</w:t>
        </w:r>
      </w:hyperlink>
      <w:r w:rsidRPr="00037871">
        <w:rPr>
          <w:rFonts w:asciiTheme="majorHAnsi" w:hAnsiTheme="majorHAnsi"/>
          <w:color w:val="273540"/>
          <w:lang w:val="en-US"/>
        </w:rPr>
        <w:t> </w:t>
      </w:r>
      <w:r w:rsidRPr="00831503">
        <w:rPr>
          <w:rFonts w:asciiTheme="majorHAnsi" w:hAnsiTheme="majorHAnsi"/>
          <w:lang w:val="en-US"/>
        </w:rPr>
        <w:t>Please contact me by e-mail or on Canvas if you have any questions about the course. </w:t>
      </w:r>
    </w:p>
    <w:p w14:paraId="0B371A94"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rPr>
      </w:pPr>
      <w:r w:rsidRPr="00831503">
        <w:rPr>
          <w:rStyle w:val="Strong"/>
          <w:rFonts w:asciiTheme="majorHAnsi" w:hAnsiTheme="majorHAnsi"/>
        </w:rPr>
        <w:t xml:space="preserve">Office </w:t>
      </w:r>
      <w:proofErr w:type="spellStart"/>
      <w:proofErr w:type="gramStart"/>
      <w:r w:rsidRPr="00831503">
        <w:rPr>
          <w:rStyle w:val="Strong"/>
          <w:rFonts w:asciiTheme="majorHAnsi" w:hAnsiTheme="majorHAnsi"/>
        </w:rPr>
        <w:t>Hours</w:t>
      </w:r>
      <w:proofErr w:type="spellEnd"/>
      <w:r w:rsidRPr="00831503">
        <w:rPr>
          <w:rStyle w:val="Strong"/>
          <w:rFonts w:asciiTheme="majorHAnsi" w:hAnsiTheme="majorHAnsi"/>
        </w:rPr>
        <w:t>:</w:t>
      </w:r>
      <w:proofErr w:type="gramEnd"/>
    </w:p>
    <w:p w14:paraId="5C034DD8" w14:textId="77777777" w:rsidR="00037871" w:rsidRPr="00831503" w:rsidRDefault="00037871" w:rsidP="00037871">
      <w:pPr>
        <w:widowControl/>
        <w:numPr>
          <w:ilvl w:val="0"/>
          <w:numId w:val="4"/>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Monday and Tuesday: in person 8:30 to 9:15 am in LANG 405 L</w:t>
      </w:r>
    </w:p>
    <w:p w14:paraId="05CE4C83" w14:textId="77777777" w:rsidR="00037871" w:rsidRPr="00831503" w:rsidRDefault="00037871" w:rsidP="00037871">
      <w:pPr>
        <w:widowControl/>
        <w:numPr>
          <w:ilvl w:val="0"/>
          <w:numId w:val="4"/>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Thursday: by appointment only 1:30-2:30 pm (Zoom or in person)</w:t>
      </w:r>
    </w:p>
    <w:p w14:paraId="5659E66D" w14:textId="77777777" w:rsidR="00037871" w:rsidRPr="00831503" w:rsidRDefault="00037871" w:rsidP="00037871">
      <w:pPr>
        <w:pStyle w:val="Heading2"/>
        <w:shd w:val="clear" w:color="auto" w:fill="FFFFFF"/>
        <w:spacing w:before="90" w:after="90"/>
        <w:ind w:left="0"/>
        <w:rPr>
          <w:rFonts w:asciiTheme="majorHAnsi" w:hAnsiTheme="majorHAnsi"/>
          <w:sz w:val="24"/>
          <w:szCs w:val="24"/>
        </w:rPr>
      </w:pPr>
      <w:r w:rsidRPr="00831503">
        <w:rPr>
          <w:rFonts w:asciiTheme="majorHAnsi" w:hAnsiTheme="majorHAnsi"/>
          <w:b/>
          <w:bCs/>
          <w:sz w:val="24"/>
          <w:szCs w:val="24"/>
        </w:rPr>
        <w:t>Course prerequisite</w:t>
      </w:r>
    </w:p>
    <w:p w14:paraId="51E9BD36"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Completion of FREN 2050 (or equivalent)</w:t>
      </w:r>
    </w:p>
    <w:p w14:paraId="0F0CA3C0" w14:textId="77777777" w:rsidR="00037871" w:rsidRPr="00831503" w:rsidRDefault="00037871" w:rsidP="00037871">
      <w:pPr>
        <w:pStyle w:val="Heading2"/>
        <w:shd w:val="clear" w:color="auto" w:fill="FFFFFF"/>
        <w:spacing w:before="90" w:after="90"/>
        <w:ind w:left="0"/>
        <w:rPr>
          <w:rFonts w:asciiTheme="majorHAnsi" w:hAnsiTheme="majorHAnsi"/>
          <w:sz w:val="24"/>
          <w:szCs w:val="24"/>
        </w:rPr>
      </w:pPr>
      <w:r w:rsidRPr="00831503">
        <w:rPr>
          <w:rFonts w:asciiTheme="majorHAnsi" w:hAnsiTheme="majorHAnsi"/>
          <w:b/>
          <w:bCs/>
          <w:sz w:val="24"/>
          <w:szCs w:val="24"/>
        </w:rPr>
        <w:t>Course Structure</w:t>
      </w:r>
    </w:p>
    <w:p w14:paraId="72F2BC23"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This is a 3-credit course that meets on Tuesday and Thursday from 9:35-10:55 am in LANG 113.</w:t>
      </w:r>
    </w:p>
    <w:p w14:paraId="65287E2D" w14:textId="77777777" w:rsidR="00037871" w:rsidRPr="00831503" w:rsidRDefault="00037871" w:rsidP="00037871">
      <w:pPr>
        <w:pStyle w:val="Heading2"/>
        <w:shd w:val="clear" w:color="auto" w:fill="FFFFFF"/>
        <w:spacing w:before="90" w:after="90"/>
        <w:ind w:left="0"/>
        <w:rPr>
          <w:rFonts w:asciiTheme="majorHAnsi" w:hAnsiTheme="majorHAnsi"/>
          <w:sz w:val="24"/>
          <w:szCs w:val="24"/>
        </w:rPr>
      </w:pPr>
      <w:r w:rsidRPr="00831503">
        <w:rPr>
          <w:rFonts w:asciiTheme="majorHAnsi" w:hAnsiTheme="majorHAnsi"/>
          <w:b/>
          <w:bCs/>
          <w:sz w:val="24"/>
          <w:szCs w:val="24"/>
        </w:rPr>
        <w:t>Course Description</w:t>
      </w:r>
    </w:p>
    <w:p w14:paraId="5D7D811A"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This course focuses on developing practical skills for living, studying and/or working in France, emphasizing a task-based approach to foster effective communication in personal and professional contexts.</w:t>
      </w:r>
    </w:p>
    <w:p w14:paraId="32CEACD8"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From crafting CVs to navigating job interviews, the health care system and the French immigration process, as well as understanding societal structures and addressing contemporary issues such as gender identity and racism, students will acquire essential skills for thriving in French-speaking environments.</w:t>
      </w:r>
    </w:p>
    <w:p w14:paraId="3DC9B19C"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Assignments will consist of real-life tasks such as applying and interviewing for a job, registering for courses at the university, finding housing, selecting hobbies, exploring transportation, etc.</w:t>
      </w:r>
    </w:p>
    <w:p w14:paraId="7DAF9106" w14:textId="77777777" w:rsidR="00037871" w:rsidRPr="00831503" w:rsidRDefault="00037871" w:rsidP="00037871">
      <w:pPr>
        <w:pStyle w:val="Heading2"/>
        <w:shd w:val="clear" w:color="auto" w:fill="FFFFFF"/>
        <w:spacing w:before="90" w:after="90"/>
        <w:ind w:left="0"/>
        <w:rPr>
          <w:rFonts w:asciiTheme="majorHAnsi" w:hAnsiTheme="majorHAnsi"/>
          <w:sz w:val="24"/>
          <w:szCs w:val="24"/>
        </w:rPr>
      </w:pPr>
      <w:r w:rsidRPr="00831503">
        <w:rPr>
          <w:rFonts w:asciiTheme="majorHAnsi" w:hAnsiTheme="majorHAnsi"/>
          <w:b/>
          <w:bCs/>
          <w:sz w:val="24"/>
          <w:szCs w:val="24"/>
        </w:rPr>
        <w:t>Course Objectives</w:t>
      </w:r>
    </w:p>
    <w:p w14:paraId="535B8DD6"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Activities will include learning outcomes directly linked to proficiency benchmarks and performance indicators in the </w:t>
      </w:r>
      <w:r w:rsidRPr="00831503">
        <w:rPr>
          <w:rStyle w:val="Emphasis"/>
          <w:rFonts w:asciiTheme="majorHAnsi" w:hAnsiTheme="majorHAnsi"/>
          <w:lang w:val="en-US"/>
        </w:rPr>
        <w:t>Can-Do Statements </w:t>
      </w:r>
      <w:r w:rsidRPr="00831503">
        <w:rPr>
          <w:rFonts w:asciiTheme="majorHAnsi" w:hAnsiTheme="majorHAnsi"/>
          <w:lang w:val="en-US"/>
        </w:rPr>
        <w:t>from the National Council for State Supervisors for Language and the American Council on the Teaching of Foreign Languages.</w:t>
      </w:r>
    </w:p>
    <w:p w14:paraId="7A5D31EA"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The overarching learning objectives for this course (see below) are from the </w:t>
      </w:r>
      <w:r w:rsidRPr="00831503">
        <w:rPr>
          <w:rStyle w:val="Emphasis"/>
          <w:rFonts w:asciiTheme="majorHAnsi" w:hAnsiTheme="majorHAnsi"/>
          <w:lang w:val="en-US"/>
        </w:rPr>
        <w:t>World-Readiness Standards for Learning Languages (</w:t>
      </w:r>
      <w:r w:rsidRPr="00831503">
        <w:rPr>
          <w:rFonts w:asciiTheme="majorHAnsi" w:hAnsiTheme="majorHAnsi"/>
          <w:lang w:val="en-US"/>
        </w:rPr>
        <w:t>American Council on the Teaching of Foreign Languages).</w:t>
      </w:r>
    </w:p>
    <w:p w14:paraId="6450E2C7" w14:textId="77777777" w:rsidR="00037871" w:rsidRPr="00831503" w:rsidRDefault="00037871" w:rsidP="00037871">
      <w:pPr>
        <w:widowControl/>
        <w:numPr>
          <w:ilvl w:val="0"/>
          <w:numId w:val="5"/>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Learners interact and negotiate meaning in spoken, signed, written conversations to share information, reactions, feelings, and opinions (Goal Area 1, Communication; Standard 1, Interpersonal Communication)</w:t>
      </w:r>
    </w:p>
    <w:p w14:paraId="0E18E767" w14:textId="77777777" w:rsidR="00037871" w:rsidRPr="00831503" w:rsidRDefault="00037871" w:rsidP="00037871">
      <w:pPr>
        <w:widowControl/>
        <w:numPr>
          <w:ilvl w:val="0"/>
          <w:numId w:val="5"/>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Learners use the language to investigate, explain, and reflect on the relationship between the practices and perspectives of the cultures (Goal Area 2, Cultures; Standard 1, Relating Cultural Practices to Perspectives)</w:t>
      </w:r>
    </w:p>
    <w:p w14:paraId="6C721E9A" w14:textId="77777777" w:rsidR="00037871" w:rsidRPr="00831503" w:rsidRDefault="00037871" w:rsidP="00037871">
      <w:pPr>
        <w:widowControl/>
        <w:numPr>
          <w:ilvl w:val="0"/>
          <w:numId w:val="5"/>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Learners access and evaluate information and diverse perspectives that are available through the language and its (Goal Area 3, Connections; Standard 2, Acquiring Information and Diverse Perspectives)</w:t>
      </w:r>
    </w:p>
    <w:p w14:paraId="710CDF05" w14:textId="77777777" w:rsidR="00037871" w:rsidRPr="00831503" w:rsidRDefault="00037871" w:rsidP="00037871">
      <w:pPr>
        <w:widowControl/>
        <w:numPr>
          <w:ilvl w:val="0"/>
          <w:numId w:val="5"/>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lastRenderedPageBreak/>
        <w:t>Learners use the language to investigate, explain, and reflect on the concept of culture by comparing the culture studied with their own. (Goal Area 4, Comparison; Standard 2, Cultural Comparisons)</w:t>
      </w:r>
    </w:p>
    <w:p w14:paraId="15D4C45F" w14:textId="77777777" w:rsidR="00037871" w:rsidRPr="00831503" w:rsidRDefault="00037871" w:rsidP="00037871">
      <w:pPr>
        <w:widowControl/>
        <w:numPr>
          <w:ilvl w:val="0"/>
          <w:numId w:val="5"/>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Learners use the language both within and beyond the classroom to interact and collaborate in their community and the globalized world. (Goal Area 5, Communities; Standard 1, School and Global Communities)</w:t>
      </w:r>
    </w:p>
    <w:p w14:paraId="1E7E263D" w14:textId="77777777" w:rsidR="00037871" w:rsidRPr="00831503" w:rsidRDefault="00037871" w:rsidP="00037871">
      <w:pPr>
        <w:pStyle w:val="Heading2"/>
        <w:shd w:val="clear" w:color="auto" w:fill="FFFFFF"/>
        <w:spacing w:before="90" w:after="90"/>
        <w:ind w:left="0"/>
        <w:rPr>
          <w:rFonts w:asciiTheme="majorHAnsi" w:hAnsiTheme="majorHAnsi"/>
          <w:sz w:val="24"/>
          <w:szCs w:val="24"/>
        </w:rPr>
      </w:pPr>
      <w:r w:rsidRPr="00831503">
        <w:rPr>
          <w:rFonts w:asciiTheme="majorHAnsi" w:hAnsiTheme="majorHAnsi"/>
          <w:b/>
          <w:bCs/>
          <w:sz w:val="24"/>
          <w:szCs w:val="24"/>
        </w:rPr>
        <w:t>Required/Recommended Materials</w:t>
      </w:r>
    </w:p>
    <w:p w14:paraId="688DAEB3"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There are no required materials for this course. We will use free online content and materials posted on Canvas.</w:t>
      </w:r>
    </w:p>
    <w:p w14:paraId="1E74003E" w14:textId="77777777" w:rsidR="00037871" w:rsidRPr="00831503" w:rsidRDefault="00037871" w:rsidP="00037871">
      <w:pPr>
        <w:pStyle w:val="Heading2"/>
        <w:shd w:val="clear" w:color="auto" w:fill="FFFFFF"/>
        <w:spacing w:before="90" w:after="90"/>
        <w:ind w:left="0"/>
        <w:rPr>
          <w:rFonts w:asciiTheme="majorHAnsi" w:hAnsiTheme="majorHAnsi"/>
          <w:sz w:val="24"/>
          <w:szCs w:val="24"/>
        </w:rPr>
      </w:pPr>
      <w:r w:rsidRPr="00831503">
        <w:rPr>
          <w:rFonts w:asciiTheme="majorHAnsi" w:hAnsiTheme="majorHAnsi"/>
          <w:b/>
          <w:bCs/>
          <w:sz w:val="24"/>
          <w:szCs w:val="24"/>
        </w:rPr>
        <w:t xml:space="preserve">Course </w:t>
      </w:r>
      <w:proofErr w:type="spellStart"/>
      <w:r w:rsidRPr="00831503">
        <w:rPr>
          <w:rFonts w:asciiTheme="majorHAnsi" w:hAnsiTheme="majorHAnsi"/>
          <w:b/>
          <w:bCs/>
          <w:sz w:val="24"/>
          <w:szCs w:val="24"/>
        </w:rPr>
        <w:t>assigments</w:t>
      </w:r>
      <w:proofErr w:type="spellEnd"/>
      <w:r w:rsidRPr="00831503">
        <w:rPr>
          <w:rFonts w:asciiTheme="majorHAnsi" w:hAnsiTheme="majorHAnsi"/>
          <w:b/>
          <w:bCs/>
          <w:sz w:val="24"/>
          <w:szCs w:val="24"/>
        </w:rPr>
        <w:t>/assessments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050"/>
        <w:gridCol w:w="1350"/>
      </w:tblGrid>
      <w:tr w:rsidR="00037871" w:rsidRPr="00831503" w14:paraId="6982E96B" w14:textId="77777777" w:rsidTr="00037871">
        <w:trPr>
          <w:trHeight w:val="288"/>
        </w:trPr>
        <w:tc>
          <w:tcPr>
            <w:tcW w:w="4050" w:type="dxa"/>
            <w:shd w:val="clear" w:color="auto" w:fill="FFFFFF"/>
            <w:tcMar>
              <w:top w:w="30" w:type="dxa"/>
              <w:left w:w="30" w:type="dxa"/>
              <w:bottom w:w="30" w:type="dxa"/>
              <w:right w:w="30" w:type="dxa"/>
            </w:tcMar>
            <w:vAlign w:val="center"/>
            <w:hideMark/>
          </w:tcPr>
          <w:p w14:paraId="6339FD9F" w14:textId="77777777" w:rsidR="00037871" w:rsidRPr="00831503" w:rsidRDefault="00037871">
            <w:pPr>
              <w:pStyle w:val="NormalWeb"/>
              <w:spacing w:before="180" w:beforeAutospacing="0" w:after="180" w:afterAutospacing="0"/>
              <w:rPr>
                <w:rFonts w:asciiTheme="majorHAnsi" w:hAnsiTheme="majorHAnsi"/>
              </w:rPr>
            </w:pPr>
            <w:r w:rsidRPr="00831503">
              <w:rPr>
                <w:rFonts w:asciiTheme="majorHAnsi" w:hAnsiTheme="majorHAnsi"/>
              </w:rPr>
              <w:t xml:space="preserve">In-Class </w:t>
            </w:r>
            <w:proofErr w:type="spellStart"/>
            <w:r w:rsidRPr="00831503">
              <w:rPr>
                <w:rFonts w:asciiTheme="majorHAnsi" w:hAnsiTheme="majorHAnsi"/>
              </w:rPr>
              <w:t>Activities</w:t>
            </w:r>
            <w:proofErr w:type="spellEnd"/>
            <w:r w:rsidRPr="00831503">
              <w:rPr>
                <w:rFonts w:asciiTheme="majorHAnsi" w:hAnsiTheme="majorHAnsi"/>
              </w:rPr>
              <w:t xml:space="preserve"> &amp; Participation</w:t>
            </w:r>
          </w:p>
        </w:tc>
        <w:tc>
          <w:tcPr>
            <w:tcW w:w="1350" w:type="dxa"/>
            <w:shd w:val="clear" w:color="auto" w:fill="FFFFFF"/>
            <w:tcMar>
              <w:top w:w="30" w:type="dxa"/>
              <w:left w:w="30" w:type="dxa"/>
              <w:bottom w:w="30" w:type="dxa"/>
              <w:right w:w="30" w:type="dxa"/>
            </w:tcMar>
            <w:vAlign w:val="center"/>
            <w:hideMark/>
          </w:tcPr>
          <w:p w14:paraId="42C3B852" w14:textId="77777777" w:rsidR="00037871" w:rsidRPr="00831503" w:rsidRDefault="00037871">
            <w:pPr>
              <w:pStyle w:val="NormalWeb"/>
              <w:spacing w:before="180" w:beforeAutospacing="0" w:after="180" w:afterAutospacing="0"/>
              <w:rPr>
                <w:rFonts w:asciiTheme="majorHAnsi" w:hAnsiTheme="majorHAnsi"/>
              </w:rPr>
            </w:pPr>
            <w:r w:rsidRPr="00831503">
              <w:rPr>
                <w:rFonts w:asciiTheme="majorHAnsi" w:hAnsiTheme="majorHAnsi"/>
              </w:rPr>
              <w:t>40%</w:t>
            </w:r>
          </w:p>
        </w:tc>
      </w:tr>
      <w:tr w:rsidR="00037871" w:rsidRPr="00831503" w14:paraId="0A94CC7A" w14:textId="77777777" w:rsidTr="00037871">
        <w:trPr>
          <w:trHeight w:val="288"/>
        </w:trPr>
        <w:tc>
          <w:tcPr>
            <w:tcW w:w="4050" w:type="dxa"/>
            <w:shd w:val="clear" w:color="auto" w:fill="FFFFFF"/>
            <w:tcMar>
              <w:top w:w="30" w:type="dxa"/>
              <w:left w:w="30" w:type="dxa"/>
              <w:bottom w:w="30" w:type="dxa"/>
              <w:right w:w="30" w:type="dxa"/>
            </w:tcMar>
            <w:vAlign w:val="center"/>
            <w:hideMark/>
          </w:tcPr>
          <w:p w14:paraId="5E41A096" w14:textId="77777777" w:rsidR="00037871" w:rsidRPr="00831503" w:rsidRDefault="00037871">
            <w:pPr>
              <w:pStyle w:val="NormalWeb"/>
              <w:spacing w:before="180" w:beforeAutospacing="0" w:after="180" w:afterAutospacing="0"/>
              <w:rPr>
                <w:rFonts w:asciiTheme="majorHAnsi" w:hAnsiTheme="majorHAnsi"/>
              </w:rPr>
            </w:pPr>
            <w:r w:rsidRPr="00831503">
              <w:rPr>
                <w:rFonts w:asciiTheme="majorHAnsi" w:hAnsiTheme="majorHAnsi"/>
              </w:rPr>
              <w:t>Homework &amp; Portfolio</w:t>
            </w:r>
          </w:p>
        </w:tc>
        <w:tc>
          <w:tcPr>
            <w:tcW w:w="1350" w:type="dxa"/>
            <w:shd w:val="clear" w:color="auto" w:fill="FFFFFF"/>
            <w:tcMar>
              <w:top w:w="30" w:type="dxa"/>
              <w:left w:w="30" w:type="dxa"/>
              <w:bottom w:w="30" w:type="dxa"/>
              <w:right w:w="30" w:type="dxa"/>
            </w:tcMar>
            <w:vAlign w:val="center"/>
            <w:hideMark/>
          </w:tcPr>
          <w:p w14:paraId="16BA77DB" w14:textId="77777777" w:rsidR="00037871" w:rsidRPr="00831503" w:rsidRDefault="00037871">
            <w:pPr>
              <w:pStyle w:val="NormalWeb"/>
              <w:spacing w:before="180" w:beforeAutospacing="0" w:after="180" w:afterAutospacing="0"/>
              <w:rPr>
                <w:rFonts w:asciiTheme="majorHAnsi" w:hAnsiTheme="majorHAnsi"/>
              </w:rPr>
            </w:pPr>
            <w:r w:rsidRPr="00831503">
              <w:rPr>
                <w:rFonts w:asciiTheme="majorHAnsi" w:hAnsiTheme="majorHAnsi"/>
              </w:rPr>
              <w:t>45%</w:t>
            </w:r>
          </w:p>
        </w:tc>
      </w:tr>
      <w:tr w:rsidR="00037871" w:rsidRPr="00831503" w14:paraId="18030570" w14:textId="77777777" w:rsidTr="00037871">
        <w:trPr>
          <w:trHeight w:val="288"/>
        </w:trPr>
        <w:tc>
          <w:tcPr>
            <w:tcW w:w="4050" w:type="dxa"/>
            <w:shd w:val="clear" w:color="auto" w:fill="FFFFFF"/>
            <w:tcMar>
              <w:top w:w="30" w:type="dxa"/>
              <w:left w:w="30" w:type="dxa"/>
              <w:bottom w:w="30" w:type="dxa"/>
              <w:right w:w="30" w:type="dxa"/>
            </w:tcMar>
            <w:vAlign w:val="center"/>
            <w:hideMark/>
          </w:tcPr>
          <w:p w14:paraId="0975157A" w14:textId="77777777" w:rsidR="00037871" w:rsidRPr="00831503" w:rsidRDefault="00037871">
            <w:pPr>
              <w:pStyle w:val="NormalWeb"/>
              <w:spacing w:before="180" w:beforeAutospacing="0" w:after="180" w:afterAutospacing="0"/>
              <w:rPr>
                <w:rFonts w:asciiTheme="majorHAnsi" w:hAnsiTheme="majorHAnsi"/>
              </w:rPr>
            </w:pPr>
            <w:r w:rsidRPr="00831503">
              <w:rPr>
                <w:rFonts w:asciiTheme="majorHAnsi" w:hAnsiTheme="majorHAnsi"/>
              </w:rPr>
              <w:t xml:space="preserve">Final </w:t>
            </w:r>
            <w:proofErr w:type="spellStart"/>
            <w:r w:rsidRPr="00831503">
              <w:rPr>
                <w:rFonts w:asciiTheme="majorHAnsi" w:hAnsiTheme="majorHAnsi"/>
              </w:rPr>
              <w:t>presentation</w:t>
            </w:r>
            <w:proofErr w:type="spellEnd"/>
            <w:r w:rsidRPr="00831503">
              <w:rPr>
                <w:rFonts w:asciiTheme="majorHAnsi" w:hAnsiTheme="majorHAnsi"/>
              </w:rPr>
              <w:t xml:space="preserve"> &amp; </w:t>
            </w:r>
            <w:proofErr w:type="spellStart"/>
            <w:r w:rsidRPr="00831503">
              <w:rPr>
                <w:rFonts w:asciiTheme="majorHAnsi" w:hAnsiTheme="majorHAnsi"/>
              </w:rPr>
              <w:t>Reflection</w:t>
            </w:r>
            <w:proofErr w:type="spellEnd"/>
          </w:p>
        </w:tc>
        <w:tc>
          <w:tcPr>
            <w:tcW w:w="1350" w:type="dxa"/>
            <w:shd w:val="clear" w:color="auto" w:fill="FFFFFF"/>
            <w:tcMar>
              <w:top w:w="30" w:type="dxa"/>
              <w:left w:w="30" w:type="dxa"/>
              <w:bottom w:w="30" w:type="dxa"/>
              <w:right w:w="30" w:type="dxa"/>
            </w:tcMar>
            <w:vAlign w:val="center"/>
            <w:hideMark/>
          </w:tcPr>
          <w:p w14:paraId="6BC5A2CA" w14:textId="77777777" w:rsidR="00037871" w:rsidRPr="00831503" w:rsidRDefault="00037871">
            <w:pPr>
              <w:pStyle w:val="NormalWeb"/>
              <w:spacing w:before="180" w:beforeAutospacing="0" w:after="180" w:afterAutospacing="0"/>
              <w:rPr>
                <w:rFonts w:asciiTheme="majorHAnsi" w:hAnsiTheme="majorHAnsi"/>
              </w:rPr>
            </w:pPr>
            <w:r w:rsidRPr="00831503">
              <w:rPr>
                <w:rFonts w:asciiTheme="majorHAnsi" w:hAnsiTheme="majorHAnsi"/>
              </w:rPr>
              <w:t>15%</w:t>
            </w:r>
          </w:p>
        </w:tc>
      </w:tr>
    </w:tbl>
    <w:p w14:paraId="46F45C73"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Your course grade will be determined using the scale provided below.</w:t>
      </w:r>
    </w:p>
    <w:p w14:paraId="278B7B8D" w14:textId="77777777" w:rsidR="00037871" w:rsidRPr="00831503" w:rsidRDefault="00037871" w:rsidP="00037871">
      <w:pPr>
        <w:widowControl/>
        <w:numPr>
          <w:ilvl w:val="0"/>
          <w:numId w:val="6"/>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A = 90-100%</w:t>
      </w:r>
    </w:p>
    <w:p w14:paraId="2D0F868C" w14:textId="77777777" w:rsidR="00037871" w:rsidRPr="00831503" w:rsidRDefault="00037871" w:rsidP="00037871">
      <w:pPr>
        <w:widowControl/>
        <w:numPr>
          <w:ilvl w:val="0"/>
          <w:numId w:val="6"/>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B = 80-89.9%</w:t>
      </w:r>
    </w:p>
    <w:p w14:paraId="47A976C9" w14:textId="77777777" w:rsidR="00037871" w:rsidRPr="00831503" w:rsidRDefault="00037871" w:rsidP="00037871">
      <w:pPr>
        <w:widowControl/>
        <w:numPr>
          <w:ilvl w:val="0"/>
          <w:numId w:val="6"/>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C = 70-79.9%</w:t>
      </w:r>
    </w:p>
    <w:p w14:paraId="4B3ED343" w14:textId="77777777" w:rsidR="00037871" w:rsidRPr="00831503" w:rsidRDefault="00037871" w:rsidP="00037871">
      <w:pPr>
        <w:widowControl/>
        <w:numPr>
          <w:ilvl w:val="0"/>
          <w:numId w:val="6"/>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D = 60-69.9%</w:t>
      </w:r>
    </w:p>
    <w:p w14:paraId="443B8DCD" w14:textId="77777777" w:rsidR="00037871" w:rsidRPr="00831503" w:rsidRDefault="00037871" w:rsidP="00037871">
      <w:pPr>
        <w:widowControl/>
        <w:numPr>
          <w:ilvl w:val="0"/>
          <w:numId w:val="6"/>
        </w:numPr>
        <w:shd w:val="clear" w:color="auto" w:fill="FFFFFF"/>
        <w:autoSpaceDE/>
        <w:autoSpaceDN/>
        <w:spacing w:before="100" w:beforeAutospacing="1" w:after="100" w:afterAutospacing="1"/>
        <w:ind w:left="1095"/>
        <w:rPr>
          <w:rFonts w:asciiTheme="majorHAnsi" w:hAnsiTheme="majorHAnsi"/>
          <w:sz w:val="24"/>
          <w:szCs w:val="24"/>
        </w:rPr>
      </w:pPr>
      <w:r w:rsidRPr="00831503">
        <w:rPr>
          <w:rFonts w:asciiTheme="majorHAnsi" w:hAnsiTheme="majorHAnsi"/>
          <w:sz w:val="24"/>
          <w:szCs w:val="24"/>
        </w:rPr>
        <w:t>F = 0-59.9%</w:t>
      </w:r>
    </w:p>
    <w:p w14:paraId="3BBBD0DB" w14:textId="77777777" w:rsidR="00037871" w:rsidRPr="00831503" w:rsidRDefault="00037871" w:rsidP="00037871">
      <w:pPr>
        <w:pStyle w:val="Heading3"/>
        <w:shd w:val="clear" w:color="auto" w:fill="FFFFFF"/>
        <w:spacing w:before="90" w:after="90"/>
        <w:rPr>
          <w:color w:val="auto"/>
        </w:rPr>
      </w:pPr>
      <w:r w:rsidRPr="00831503">
        <w:rPr>
          <w:b/>
          <w:bCs/>
          <w:color w:val="auto"/>
        </w:rPr>
        <w:t>In-class activities and participation</w:t>
      </w:r>
    </w:p>
    <w:p w14:paraId="2F48442A" w14:textId="77777777" w:rsidR="00037871" w:rsidRPr="00831503" w:rsidRDefault="00037871" w:rsidP="00037871">
      <w:pPr>
        <w:shd w:val="clear" w:color="auto" w:fill="FFFFFF"/>
        <w:rPr>
          <w:rFonts w:asciiTheme="majorHAnsi" w:hAnsiTheme="majorHAnsi"/>
          <w:sz w:val="24"/>
          <w:szCs w:val="24"/>
        </w:rPr>
      </w:pPr>
      <w:r w:rsidRPr="00831503">
        <w:rPr>
          <w:rFonts w:asciiTheme="majorHAnsi" w:hAnsiTheme="majorHAnsi"/>
          <w:sz w:val="24"/>
          <w:szCs w:val="24"/>
        </w:rPr>
        <w:t>Rather than grading attendance, students earn points through active participation in task-based activities completed in class. Examples of such activities: brainstorming, discussions, role plays and simulations, presentations, etc.</w:t>
      </w:r>
    </w:p>
    <w:p w14:paraId="026BDA99" w14:textId="77777777" w:rsidR="00037871" w:rsidRPr="00831503" w:rsidRDefault="00037871" w:rsidP="00037871">
      <w:pPr>
        <w:pStyle w:val="Heading3"/>
        <w:shd w:val="clear" w:color="auto" w:fill="FFFFFF"/>
        <w:spacing w:before="90" w:after="90"/>
        <w:rPr>
          <w:color w:val="auto"/>
        </w:rPr>
      </w:pPr>
      <w:r w:rsidRPr="00831503">
        <w:rPr>
          <w:b/>
          <w:bCs/>
          <w:color w:val="auto"/>
        </w:rPr>
        <w:t>Homework &amp; portfolio</w:t>
      </w:r>
    </w:p>
    <w:p w14:paraId="7EADE32A"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 xml:space="preserve">Throughout the semester, students will be asked to prepare and complete activities at home. Examples of such activities: researching information, online </w:t>
      </w:r>
      <w:proofErr w:type="gramStart"/>
      <w:r w:rsidRPr="00831503">
        <w:rPr>
          <w:rFonts w:asciiTheme="majorHAnsi" w:hAnsiTheme="majorHAnsi"/>
          <w:lang w:val="en-US"/>
        </w:rPr>
        <w:t>quiz</w:t>
      </w:r>
      <w:proofErr w:type="gramEnd"/>
      <w:r w:rsidRPr="00831503">
        <w:rPr>
          <w:rFonts w:asciiTheme="majorHAnsi" w:hAnsiTheme="majorHAnsi"/>
          <w:lang w:val="en-US"/>
        </w:rPr>
        <w:t>, online discussions, preparation activities for class, etc.</w:t>
      </w:r>
    </w:p>
    <w:p w14:paraId="6FF0BC51" w14:textId="77777777"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In addition, students will create and develop a semester-long portfolio with artefacts and documents pertinent to their French move project. Each entry for the portfolio will be graded as homework.</w:t>
      </w:r>
    </w:p>
    <w:p w14:paraId="01755C27" w14:textId="77777777" w:rsidR="00037871" w:rsidRPr="00831503" w:rsidRDefault="00037871" w:rsidP="00037871">
      <w:pPr>
        <w:pStyle w:val="Heading3"/>
        <w:shd w:val="clear" w:color="auto" w:fill="FFFFFF"/>
        <w:spacing w:before="90" w:after="90"/>
        <w:rPr>
          <w:color w:val="auto"/>
        </w:rPr>
      </w:pPr>
      <w:r w:rsidRPr="00831503">
        <w:rPr>
          <w:b/>
          <w:bCs/>
          <w:color w:val="auto"/>
        </w:rPr>
        <w:t>Final Presentation &amp; Reflection</w:t>
      </w:r>
    </w:p>
    <w:p w14:paraId="3A30C706" w14:textId="09191532" w:rsidR="00037871" w:rsidRPr="00831503" w:rsidRDefault="00037871" w:rsidP="00037871">
      <w:pPr>
        <w:pStyle w:val="NormalWeb"/>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Students will present their final project reflecting on where they would be after six months in France, assuming their chosen identity. At the end of the semester, students will be asked to submit a final reflective essay along with their finalized completed portfolio.</w:t>
      </w:r>
    </w:p>
    <w:p w14:paraId="7B8FF78A" w14:textId="77777777" w:rsidR="00037871" w:rsidRPr="00831503" w:rsidRDefault="00037871" w:rsidP="00037871">
      <w:pPr>
        <w:pStyle w:val="Heading2"/>
        <w:ind w:left="0"/>
        <w:rPr>
          <w:rFonts w:asciiTheme="majorHAnsi" w:hAnsiTheme="majorHAnsi"/>
        </w:rPr>
      </w:pPr>
      <w:r w:rsidRPr="00831503">
        <w:rPr>
          <w:rFonts w:asciiTheme="majorHAnsi" w:hAnsiTheme="majorHAnsi"/>
        </w:rPr>
        <w:t>Course policies and expectations</w:t>
      </w:r>
    </w:p>
    <w:p w14:paraId="5D186A4F" w14:textId="77777777" w:rsidR="00037871" w:rsidRPr="00037871" w:rsidRDefault="00037871" w:rsidP="00037871">
      <w:pPr>
        <w:pStyle w:val="NormalWeb"/>
        <w:shd w:val="clear" w:color="auto" w:fill="FFFFFF"/>
        <w:spacing w:before="180" w:after="180"/>
        <w:rPr>
          <w:rFonts w:asciiTheme="majorHAnsi" w:hAnsiTheme="majorHAnsi"/>
          <w:color w:val="273540"/>
          <w:lang w:val="en-US"/>
        </w:rPr>
      </w:pPr>
      <w:r w:rsidRPr="00831503">
        <w:rPr>
          <w:rFonts w:asciiTheme="majorHAnsi" w:hAnsiTheme="majorHAnsi"/>
          <w:lang w:val="en-US"/>
        </w:rPr>
        <w:t>Refer to</w:t>
      </w:r>
      <w:r w:rsidRPr="00037871">
        <w:rPr>
          <w:rFonts w:asciiTheme="majorHAnsi" w:hAnsiTheme="majorHAnsi"/>
          <w:color w:val="273540"/>
          <w:lang w:val="en-US"/>
        </w:rPr>
        <w:t> </w:t>
      </w:r>
      <w:hyperlink r:id="rId8" w:tooltip="UNT Policies and important information" w:history="1">
        <w:r w:rsidRPr="00037871">
          <w:rPr>
            <w:rStyle w:val="Hyperlink"/>
            <w:rFonts w:asciiTheme="majorHAnsi" w:hAnsiTheme="majorHAnsi"/>
            <w:lang w:val="en-US"/>
          </w:rPr>
          <w:t>UNT Policies and important information</w:t>
        </w:r>
      </w:hyperlink>
    </w:p>
    <w:p w14:paraId="0CB3383C" w14:textId="77777777" w:rsidR="00037871" w:rsidRPr="00037871" w:rsidRDefault="00037871" w:rsidP="00037871">
      <w:pPr>
        <w:pStyle w:val="Heading2"/>
        <w:ind w:left="0"/>
        <w:rPr>
          <w:rFonts w:asciiTheme="majorHAnsi" w:hAnsiTheme="majorHAnsi"/>
          <w:b/>
          <w:bCs/>
          <w:sz w:val="24"/>
          <w:szCs w:val="24"/>
        </w:rPr>
      </w:pPr>
      <w:r w:rsidRPr="00037871">
        <w:rPr>
          <w:rFonts w:asciiTheme="majorHAnsi" w:hAnsiTheme="majorHAnsi"/>
          <w:b/>
          <w:bCs/>
          <w:sz w:val="24"/>
          <w:szCs w:val="24"/>
        </w:rPr>
        <w:lastRenderedPageBreak/>
        <w:t>ODA Accommodations</w:t>
      </w:r>
    </w:p>
    <w:p w14:paraId="52811FFA" w14:textId="391E6D0C" w:rsidR="00037871" w:rsidRPr="00831503" w:rsidRDefault="00037871" w:rsidP="00037871">
      <w:pPr>
        <w:pStyle w:val="NormalWeb"/>
        <w:shd w:val="clear" w:color="auto" w:fill="FFFFFF"/>
        <w:spacing w:before="180" w:after="180"/>
        <w:rPr>
          <w:rFonts w:asciiTheme="majorHAnsi" w:hAnsiTheme="majorHAnsi"/>
          <w:lang w:val="en-US"/>
        </w:rPr>
      </w:pPr>
      <w:r w:rsidRPr="00831503">
        <w:rPr>
          <w:rFonts w:asciiTheme="majorHAnsi" w:hAnsiTheme="majorHAnsi"/>
          <w:lang w:val="en-US"/>
        </w:rPr>
        <w:t xml:space="preserve">The University of North Texas makes reasonable academic accommodations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r w:rsidR="00831503" w:rsidRPr="00831503">
        <w:rPr>
          <w:rFonts w:asciiTheme="majorHAnsi" w:hAnsiTheme="majorHAnsi"/>
          <w:lang w:val="en-US"/>
        </w:rPr>
        <w:t>accommodation</w:t>
      </w:r>
      <w:r w:rsidRPr="00831503">
        <w:rPr>
          <w:rFonts w:asciiTheme="majorHAnsi" w:hAnsiTheme="majorHAnsi"/>
          <w:lang w:val="en-US"/>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w:t>
      </w:r>
      <w:r w:rsidRPr="00037871">
        <w:rPr>
          <w:rFonts w:asciiTheme="majorHAnsi" w:hAnsiTheme="majorHAnsi"/>
          <w:color w:val="273540"/>
          <w:lang w:val="en-US"/>
        </w:rPr>
        <w:t> </w:t>
      </w:r>
      <w:hyperlink r:id="rId9" w:tgtFrame="_blank" w:history="1">
        <w:r w:rsidRPr="00037871">
          <w:rPr>
            <w:rStyle w:val="Hyperlink"/>
            <w:rFonts w:asciiTheme="majorHAnsi" w:hAnsiTheme="majorHAnsi"/>
            <w:lang w:val="en-US"/>
          </w:rPr>
          <w:t xml:space="preserve">Office of Disability </w:t>
        </w:r>
        <w:proofErr w:type="spellStart"/>
        <w:r w:rsidRPr="00037871">
          <w:rPr>
            <w:rStyle w:val="Hyperlink"/>
            <w:rFonts w:asciiTheme="majorHAnsi" w:hAnsiTheme="majorHAnsi"/>
            <w:lang w:val="en-US"/>
          </w:rPr>
          <w:t>AccessLinks</w:t>
        </w:r>
        <w:proofErr w:type="spellEnd"/>
        <w:r w:rsidRPr="00037871">
          <w:rPr>
            <w:rStyle w:val="Hyperlink"/>
            <w:rFonts w:asciiTheme="majorHAnsi" w:hAnsiTheme="majorHAnsi"/>
            <w:lang w:val="en-US"/>
          </w:rPr>
          <w:t xml:space="preserve"> to an external site.</w:t>
        </w:r>
      </w:hyperlink>
      <w:r w:rsidRPr="00831503">
        <w:rPr>
          <w:rFonts w:asciiTheme="majorHAnsi" w:hAnsiTheme="majorHAnsi"/>
          <w:lang w:val="en-US"/>
        </w:rPr>
        <w:t> website. You may also contact ODA by phone at (940) 565-4323.</w:t>
      </w:r>
    </w:p>
    <w:p w14:paraId="3EB48CEB" w14:textId="77777777" w:rsidR="00037871" w:rsidRPr="00831503" w:rsidRDefault="00037871" w:rsidP="00037871">
      <w:pPr>
        <w:pStyle w:val="Heading2"/>
        <w:ind w:left="0"/>
        <w:rPr>
          <w:rFonts w:asciiTheme="majorHAnsi" w:hAnsiTheme="majorHAnsi"/>
          <w:b/>
          <w:bCs/>
          <w:sz w:val="24"/>
          <w:szCs w:val="24"/>
        </w:rPr>
      </w:pPr>
      <w:r w:rsidRPr="00831503">
        <w:rPr>
          <w:rFonts w:asciiTheme="majorHAnsi" w:hAnsiTheme="majorHAnsi"/>
          <w:b/>
          <w:bCs/>
          <w:sz w:val="24"/>
          <w:szCs w:val="24"/>
        </w:rPr>
        <w:t>Supporting Your Success and Creating an Inclusive Learning Environment</w:t>
      </w:r>
    </w:p>
    <w:p w14:paraId="2F8ED7B5"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As a faculty member, I am committed to helping you be successful as a student. I value the many perspectives that students bring to our campus. Please work with me to create a classroom culture of open communication, mutual respect, and belonging.</w:t>
      </w:r>
    </w:p>
    <w:p w14:paraId="15F60769" w14:textId="77777777" w:rsidR="00037871" w:rsidRPr="00831503" w:rsidRDefault="00037871" w:rsidP="00037871">
      <w:pPr>
        <w:pStyle w:val="Heading2"/>
        <w:ind w:left="0"/>
        <w:rPr>
          <w:rFonts w:asciiTheme="majorHAnsi" w:hAnsiTheme="majorHAnsi"/>
          <w:b/>
          <w:bCs/>
          <w:sz w:val="24"/>
          <w:szCs w:val="24"/>
        </w:rPr>
      </w:pPr>
      <w:r w:rsidRPr="00831503">
        <w:rPr>
          <w:rFonts w:asciiTheme="majorHAnsi" w:hAnsiTheme="majorHAnsi"/>
          <w:b/>
          <w:bCs/>
          <w:sz w:val="24"/>
          <w:szCs w:val="24"/>
        </w:rPr>
        <w:t>Acceptable student behavior </w:t>
      </w:r>
    </w:p>
    <w:p w14:paraId="1A86F3A8" w14:textId="2DC3A36B" w:rsidR="00037871" w:rsidRPr="00831503" w:rsidRDefault="00037871" w:rsidP="00037871">
      <w:pPr>
        <w:pStyle w:val="NormalWeb"/>
        <w:shd w:val="clear" w:color="auto" w:fill="FFFFFF"/>
        <w:spacing w:before="180" w:after="180"/>
        <w:rPr>
          <w:rFonts w:asciiTheme="majorHAnsi" w:hAnsiTheme="majorHAnsi"/>
          <w:lang w:val="en-US"/>
        </w:rPr>
      </w:pPr>
      <w:r w:rsidRPr="00831503">
        <w:rPr>
          <w:rFonts w:asciiTheme="majorHAnsi" w:hAnsiTheme="majorHAnsi"/>
          <w:lang w:val="en-US"/>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w:t>
      </w:r>
      <w:r w:rsidRPr="00037871">
        <w:rPr>
          <w:rFonts w:asciiTheme="majorHAnsi" w:hAnsiTheme="majorHAnsi"/>
          <w:color w:val="273540"/>
          <w:lang w:val="en-US"/>
        </w:rPr>
        <w:t>groups, field trips, etc. Visit UNT’s </w:t>
      </w:r>
      <w:hyperlink r:id="rId10" w:history="1">
        <w:r w:rsidR="00831503" w:rsidRPr="00AD47D1">
          <w:rPr>
            <w:rStyle w:val="Hyperlink"/>
            <w:rFonts w:asciiTheme="majorHAnsi" w:hAnsiTheme="majorHAnsi"/>
            <w:lang w:val="en-US"/>
          </w:rPr>
          <w:t>Code of Student</w:t>
        </w:r>
        <w:r w:rsidR="00831503" w:rsidRPr="00AD47D1">
          <w:rPr>
            <w:rStyle w:val="Hyperlink"/>
            <w:rFonts w:asciiTheme="majorHAnsi" w:hAnsiTheme="majorHAnsi"/>
            <w:lang w:val="en-US"/>
          </w:rPr>
          <w:t xml:space="preserve"> </w:t>
        </w:r>
        <w:r w:rsidR="00831503" w:rsidRPr="00AD47D1">
          <w:rPr>
            <w:rStyle w:val="Hyperlink"/>
            <w:rFonts w:asciiTheme="majorHAnsi" w:hAnsiTheme="majorHAnsi"/>
            <w:lang w:val="en-US"/>
          </w:rPr>
          <w:t>Conduct</w:t>
        </w:r>
      </w:hyperlink>
      <w:r w:rsidRPr="00037871">
        <w:rPr>
          <w:rFonts w:asciiTheme="majorHAnsi" w:hAnsiTheme="majorHAnsi"/>
          <w:color w:val="273540"/>
          <w:lang w:val="en-US"/>
        </w:rPr>
        <w:t> </w:t>
      </w:r>
      <w:r w:rsidR="00831503">
        <w:rPr>
          <w:rFonts w:asciiTheme="majorHAnsi" w:hAnsiTheme="majorHAnsi"/>
          <w:color w:val="273540"/>
          <w:lang w:val="en-US"/>
        </w:rPr>
        <w:t xml:space="preserve"> </w:t>
      </w:r>
      <w:r w:rsidRPr="00831503">
        <w:rPr>
          <w:rFonts w:asciiTheme="majorHAnsi" w:hAnsiTheme="majorHAnsi"/>
          <w:lang w:val="en-US"/>
        </w:rPr>
        <w:t>(https://deanofstudents.unt.edu/conduct) to learn more. To engage and learn you must give your full attention to the class, your instructor, and your peers. Your cooperation with creating a strong and positive learning environment is appreciated and paramount to your success.</w:t>
      </w:r>
    </w:p>
    <w:p w14:paraId="463E2376" w14:textId="77777777" w:rsidR="00037871" w:rsidRPr="00831503" w:rsidRDefault="00037871" w:rsidP="00037871">
      <w:pPr>
        <w:pStyle w:val="NormalWeb"/>
        <w:numPr>
          <w:ilvl w:val="0"/>
          <w:numId w:val="7"/>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Please, take off earbuds or headphones when entering the classroom.</w:t>
      </w:r>
    </w:p>
    <w:p w14:paraId="58E33EE1" w14:textId="77777777" w:rsidR="00037871" w:rsidRPr="00831503" w:rsidRDefault="00037871" w:rsidP="00037871">
      <w:pPr>
        <w:pStyle w:val="NormalWeb"/>
        <w:numPr>
          <w:ilvl w:val="0"/>
          <w:numId w:val="7"/>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Be ready to take notes (bring a pen or pencil and a notebook or paper).</w:t>
      </w:r>
    </w:p>
    <w:p w14:paraId="20F035DA" w14:textId="77777777" w:rsidR="00037871" w:rsidRPr="00831503" w:rsidRDefault="00037871" w:rsidP="00037871">
      <w:pPr>
        <w:pStyle w:val="NormalWeb"/>
        <w:numPr>
          <w:ilvl w:val="0"/>
          <w:numId w:val="7"/>
        </w:numPr>
        <w:shd w:val="clear" w:color="auto" w:fill="FFFFFF"/>
        <w:spacing w:before="180" w:beforeAutospacing="0" w:after="180" w:afterAutospacing="0"/>
        <w:rPr>
          <w:rFonts w:asciiTheme="majorHAnsi" w:hAnsiTheme="majorHAnsi"/>
          <w:lang w:val="en-US"/>
        </w:rPr>
      </w:pPr>
      <w:r w:rsidRPr="00831503">
        <w:rPr>
          <w:rFonts w:asciiTheme="majorHAnsi" w:hAnsiTheme="majorHAnsi"/>
          <w:b/>
          <w:bCs/>
          <w:lang w:val="en-US"/>
        </w:rPr>
        <w:t>Keep your cellphones out of sight and silenced</w:t>
      </w:r>
      <w:r w:rsidRPr="00831503">
        <w:rPr>
          <w:rFonts w:asciiTheme="majorHAnsi" w:hAnsiTheme="majorHAnsi"/>
          <w:lang w:val="en-US"/>
        </w:rPr>
        <w:t> (</w:t>
      </w:r>
      <w:proofErr w:type="gramStart"/>
      <w:r w:rsidRPr="00831503">
        <w:rPr>
          <w:rFonts w:asciiTheme="majorHAnsi" w:hAnsiTheme="majorHAnsi"/>
          <w:lang w:val="en-US"/>
        </w:rPr>
        <w:t>or on</w:t>
      </w:r>
      <w:proofErr w:type="gramEnd"/>
      <w:r w:rsidRPr="00831503">
        <w:rPr>
          <w:rFonts w:asciiTheme="majorHAnsi" w:hAnsiTheme="majorHAnsi"/>
          <w:lang w:val="en-US"/>
        </w:rPr>
        <w:t xml:space="preserve"> vibrate) during class. Text messaging, gaming, web browsing, etc. while class is in session is </w:t>
      </w:r>
      <w:r w:rsidRPr="00831503">
        <w:rPr>
          <w:rFonts w:asciiTheme="majorHAnsi" w:hAnsiTheme="majorHAnsi"/>
          <w:b/>
          <w:bCs/>
          <w:lang w:val="en-US"/>
        </w:rPr>
        <w:t>prohibited</w:t>
      </w:r>
      <w:r w:rsidRPr="00831503">
        <w:rPr>
          <w:rFonts w:asciiTheme="majorHAnsi" w:hAnsiTheme="majorHAnsi"/>
          <w:lang w:val="en-US"/>
        </w:rPr>
        <w:t>. Cellular phones and other devices can only be used when requested by the instructor.</w:t>
      </w:r>
    </w:p>
    <w:p w14:paraId="3A4EA631" w14:textId="77777777" w:rsidR="00037871" w:rsidRPr="00831503" w:rsidRDefault="00037871" w:rsidP="00037871">
      <w:pPr>
        <w:pStyle w:val="NormalWeb"/>
        <w:numPr>
          <w:ilvl w:val="0"/>
          <w:numId w:val="7"/>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Use of laptop or tablet in class is allowed as permitted by the instructor when usage is needed to contribute to your learning.</w:t>
      </w:r>
    </w:p>
    <w:p w14:paraId="764A6FE7"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b/>
          <w:bCs/>
          <w:lang w:val="en-US"/>
        </w:rPr>
        <w:t xml:space="preserve">If you fail to abide by the rules stated above, your instructor may count </w:t>
      </w:r>
      <w:proofErr w:type="gramStart"/>
      <w:r w:rsidRPr="00831503">
        <w:rPr>
          <w:rFonts w:asciiTheme="majorHAnsi" w:hAnsiTheme="majorHAnsi"/>
          <w:b/>
          <w:bCs/>
          <w:lang w:val="en-US"/>
        </w:rPr>
        <w:t>you  as</w:t>
      </w:r>
      <w:proofErr w:type="gramEnd"/>
      <w:r w:rsidRPr="00831503">
        <w:rPr>
          <w:rFonts w:asciiTheme="majorHAnsi" w:hAnsiTheme="majorHAnsi"/>
          <w:b/>
          <w:bCs/>
          <w:lang w:val="en-US"/>
        </w:rPr>
        <w:t xml:space="preserve"> absent </w:t>
      </w:r>
      <w:proofErr w:type="gramStart"/>
      <w:r w:rsidRPr="00831503">
        <w:rPr>
          <w:rFonts w:asciiTheme="majorHAnsi" w:hAnsiTheme="majorHAnsi"/>
          <w:b/>
          <w:bCs/>
          <w:lang w:val="en-US"/>
        </w:rPr>
        <w:t>for</w:t>
      </w:r>
      <w:proofErr w:type="gramEnd"/>
      <w:r w:rsidRPr="00831503">
        <w:rPr>
          <w:rFonts w:asciiTheme="majorHAnsi" w:hAnsiTheme="majorHAnsi"/>
          <w:b/>
          <w:bCs/>
          <w:lang w:val="en-US"/>
        </w:rPr>
        <w:t xml:space="preserve"> the class session</w:t>
      </w:r>
    </w:p>
    <w:p w14:paraId="20B3E369" w14:textId="77777777" w:rsidR="00037871" w:rsidRPr="00037871" w:rsidRDefault="00037871" w:rsidP="00037871">
      <w:pPr>
        <w:pStyle w:val="NormalWeb"/>
        <w:shd w:val="clear" w:color="auto" w:fill="FFFFFF"/>
        <w:spacing w:before="180" w:after="180"/>
        <w:rPr>
          <w:rFonts w:asciiTheme="majorHAnsi" w:hAnsiTheme="majorHAnsi"/>
          <w:color w:val="273540"/>
          <w:lang w:val="en-US"/>
        </w:rPr>
      </w:pPr>
      <w:r w:rsidRPr="00831503">
        <w:rPr>
          <w:rFonts w:asciiTheme="majorHAnsi" w:hAnsiTheme="majorHAnsi"/>
          <w:lang w:val="en-US"/>
        </w:rPr>
        <w:t xml:space="preserve">All discussions should be respectful and civil. Although disagreements and debates are encouraged, personal attacks are unacceptable. Together, we can ensure a safe and welcoming </w:t>
      </w:r>
      <w:r w:rsidRPr="00831503">
        <w:rPr>
          <w:rFonts w:asciiTheme="majorHAnsi" w:hAnsiTheme="majorHAnsi"/>
          <w:lang w:val="en-US"/>
        </w:rPr>
        <w:lastRenderedPageBreak/>
        <w:t>classroom for all. </w:t>
      </w:r>
      <w:r w:rsidRPr="00831503">
        <w:rPr>
          <w:rFonts w:asciiTheme="majorHAnsi" w:hAnsiTheme="majorHAnsi"/>
          <w:i/>
          <w:iCs/>
          <w:lang w:val="en-US"/>
        </w:rPr>
        <w:t>Every student in this class should have the right to learn and engage within an environment of respect and courtesy from others.  I encourage you to review UNT’s student code of conduct so that we can all start with the same baseline civility understanding</w:t>
      </w:r>
      <w:r w:rsidRPr="00831503">
        <w:rPr>
          <w:rFonts w:asciiTheme="majorHAnsi" w:hAnsiTheme="majorHAnsi"/>
          <w:lang w:val="en-US"/>
        </w:rPr>
        <w:t> (</w:t>
      </w:r>
      <w:hyperlink r:id="rId11" w:tgtFrame="_blank" w:history="1">
        <w:r w:rsidRPr="00037871">
          <w:rPr>
            <w:rStyle w:val="Hyperlink"/>
            <w:rFonts w:asciiTheme="majorHAnsi" w:hAnsiTheme="majorHAnsi"/>
            <w:lang w:val="en-US"/>
          </w:rPr>
          <w:t xml:space="preserve">Code of Student </w:t>
        </w:r>
        <w:proofErr w:type="spellStart"/>
        <w:r w:rsidRPr="00037871">
          <w:rPr>
            <w:rStyle w:val="Hyperlink"/>
            <w:rFonts w:asciiTheme="majorHAnsi" w:hAnsiTheme="majorHAnsi"/>
            <w:lang w:val="en-US"/>
          </w:rPr>
          <w:t>ConductLinks</w:t>
        </w:r>
        <w:proofErr w:type="spellEnd"/>
        <w:r w:rsidRPr="00037871">
          <w:rPr>
            <w:rStyle w:val="Hyperlink"/>
            <w:rFonts w:asciiTheme="majorHAnsi" w:hAnsiTheme="majorHAnsi"/>
            <w:lang w:val="en-US"/>
          </w:rPr>
          <w:t xml:space="preserve"> to an external site.</w:t>
        </w:r>
      </w:hyperlink>
      <w:r w:rsidRPr="00037871">
        <w:rPr>
          <w:rFonts w:asciiTheme="majorHAnsi" w:hAnsiTheme="majorHAnsi"/>
          <w:color w:val="273540"/>
          <w:lang w:val="en-US"/>
        </w:rPr>
        <w:t>) </w:t>
      </w:r>
    </w:p>
    <w:p w14:paraId="3027FB9A" w14:textId="77777777" w:rsidR="00037871" w:rsidRPr="00831503" w:rsidRDefault="00037871" w:rsidP="00037871">
      <w:pPr>
        <w:pStyle w:val="Heading2"/>
        <w:ind w:left="0"/>
        <w:rPr>
          <w:rFonts w:asciiTheme="majorHAnsi" w:hAnsiTheme="majorHAnsi"/>
          <w:b/>
          <w:bCs/>
          <w:sz w:val="24"/>
          <w:szCs w:val="24"/>
        </w:rPr>
      </w:pPr>
      <w:r w:rsidRPr="00831503">
        <w:rPr>
          <w:rFonts w:asciiTheme="majorHAnsi" w:hAnsiTheme="majorHAnsi"/>
          <w:b/>
          <w:bCs/>
          <w:sz w:val="24"/>
          <w:szCs w:val="24"/>
        </w:rPr>
        <w:t>Communication expectations</w:t>
      </w:r>
    </w:p>
    <w:p w14:paraId="08EC0F3A"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While your instructor understands the need to be available as much as possible for each of you, there are limitations on their availability and when they can be reached. Your emails will be read as soon as possible. </w:t>
      </w:r>
      <w:r w:rsidRPr="00831503">
        <w:rPr>
          <w:rFonts w:asciiTheme="majorHAnsi" w:hAnsiTheme="majorHAnsi"/>
          <w:u w:val="single"/>
          <w:lang w:val="en-US"/>
        </w:rPr>
        <w:t>Do not</w:t>
      </w:r>
      <w:r w:rsidRPr="00831503">
        <w:rPr>
          <w:rFonts w:asciiTheme="majorHAnsi" w:hAnsiTheme="majorHAnsi"/>
          <w:lang w:val="en-US"/>
        </w:rPr>
        <w:t> expect immediate answers. Your instructor will make every effort to answer your emails by the end of the following day, except weekend.</w:t>
      </w:r>
    </w:p>
    <w:p w14:paraId="6310D419" w14:textId="77777777" w:rsidR="00037871" w:rsidRPr="00831503" w:rsidRDefault="00037871" w:rsidP="00037871">
      <w:pPr>
        <w:pStyle w:val="Heading2"/>
        <w:ind w:left="0"/>
        <w:rPr>
          <w:rFonts w:asciiTheme="majorHAnsi" w:hAnsiTheme="majorHAnsi"/>
          <w:b/>
          <w:bCs/>
          <w:sz w:val="24"/>
          <w:szCs w:val="24"/>
        </w:rPr>
      </w:pPr>
      <w:r w:rsidRPr="00831503">
        <w:rPr>
          <w:rFonts w:asciiTheme="majorHAnsi" w:hAnsiTheme="majorHAnsi"/>
          <w:b/>
          <w:bCs/>
          <w:sz w:val="24"/>
          <w:szCs w:val="24"/>
        </w:rPr>
        <w:t>Attendance and Participation</w:t>
      </w:r>
    </w:p>
    <w:p w14:paraId="17A5AD7C" w14:textId="2FABC50C" w:rsidR="00037871" w:rsidRPr="00831503" w:rsidRDefault="00037871" w:rsidP="00037871">
      <w:pPr>
        <w:pStyle w:val="NormalWeb"/>
        <w:shd w:val="clear" w:color="auto" w:fill="FFFFFF"/>
        <w:spacing w:before="180" w:after="180"/>
        <w:rPr>
          <w:rFonts w:asciiTheme="majorHAnsi" w:hAnsiTheme="majorHAnsi"/>
          <w:lang w:val="en-US"/>
        </w:rPr>
      </w:pPr>
      <w:r w:rsidRPr="00831503">
        <w:rPr>
          <w:rFonts w:asciiTheme="majorHAnsi" w:hAnsiTheme="majorHAnsi"/>
          <w:lang w:val="en-US"/>
        </w:rPr>
        <w:t>You are expected to attend every class unless you have a university-excused absence such as active military service, a religious holy day, or an official university function as stated in the</w:t>
      </w:r>
      <w:r w:rsidRPr="00037871">
        <w:rPr>
          <w:rFonts w:asciiTheme="majorHAnsi" w:hAnsiTheme="majorHAnsi"/>
          <w:color w:val="273540"/>
          <w:lang w:val="en-US"/>
        </w:rPr>
        <w:t> </w:t>
      </w:r>
      <w:hyperlink r:id="rId12" w:tgtFrame="_blank" w:history="1">
        <w:r w:rsidRPr="00037871">
          <w:rPr>
            <w:rStyle w:val="Hyperlink"/>
            <w:rFonts w:asciiTheme="majorHAnsi" w:hAnsiTheme="majorHAnsi"/>
            <w:lang w:val="en-US"/>
          </w:rPr>
          <w:t>Student AttendanceLinks to an external site.</w:t>
        </w:r>
      </w:hyperlink>
      <w:r w:rsidRPr="00037871">
        <w:rPr>
          <w:rFonts w:asciiTheme="majorHAnsi" w:hAnsiTheme="majorHAnsi"/>
          <w:color w:val="273540"/>
          <w:lang w:val="en-US"/>
        </w:rPr>
        <w:t> </w:t>
      </w:r>
      <w:hyperlink r:id="rId13" w:tgtFrame="_blank" w:history="1">
        <w:r w:rsidRPr="00037871">
          <w:rPr>
            <w:rStyle w:val="Hyperlink"/>
            <w:rFonts w:asciiTheme="majorHAnsi" w:hAnsiTheme="majorHAnsi"/>
            <w:lang w:val="en-US"/>
          </w:rPr>
          <w:t>and Authorized Absences Policy</w:t>
        </w:r>
      </w:hyperlink>
      <w:r w:rsidRPr="00037871">
        <w:rPr>
          <w:rFonts w:asciiTheme="majorHAnsi" w:hAnsiTheme="majorHAnsi"/>
          <w:color w:val="273540"/>
          <w:lang w:val="en-US"/>
        </w:rPr>
        <w:t>  (</w:t>
      </w:r>
      <w:hyperlink r:id="rId14" w:tgtFrame="_blank" w:history="1">
        <w:r w:rsidRPr="00037871">
          <w:rPr>
            <w:rStyle w:val="Hyperlink"/>
            <w:rFonts w:asciiTheme="majorHAnsi" w:hAnsiTheme="majorHAnsi"/>
            <w:lang w:val="en-US"/>
          </w:rPr>
          <w:t>https://policy.unt.edu/policy/06-039</w:t>
        </w:r>
      </w:hyperlink>
      <w:r w:rsidRPr="00037871">
        <w:rPr>
          <w:rFonts w:asciiTheme="majorHAnsi" w:hAnsiTheme="majorHAnsi"/>
          <w:color w:val="273540"/>
          <w:lang w:val="en-US"/>
        </w:rPr>
        <w:t xml:space="preserve">). </w:t>
      </w:r>
      <w:r w:rsidRPr="00831503">
        <w:rPr>
          <w:rFonts w:asciiTheme="majorHAnsi" w:hAnsiTheme="majorHAnsi"/>
          <w:lang w:val="en-US"/>
        </w:rPr>
        <w:t>If you cannot attend a class due to an emergency, please let me know. Your safety and well-being are important to me.</w:t>
      </w:r>
    </w:p>
    <w:p w14:paraId="49FD1ED3"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 xml:space="preserve">Students who have more than 6 unexcused absences are not eligible for grade of A </w:t>
      </w:r>
      <w:proofErr w:type="gramStart"/>
      <w:r w:rsidRPr="00831503">
        <w:rPr>
          <w:rFonts w:asciiTheme="majorHAnsi" w:hAnsiTheme="majorHAnsi"/>
          <w:lang w:val="en-US"/>
        </w:rPr>
        <w:t>in</w:t>
      </w:r>
      <w:proofErr w:type="gramEnd"/>
      <w:r w:rsidRPr="00831503">
        <w:rPr>
          <w:rFonts w:asciiTheme="majorHAnsi" w:hAnsiTheme="majorHAnsi"/>
          <w:lang w:val="en-US"/>
        </w:rPr>
        <w:t xml:space="preserve"> this course.</w:t>
      </w:r>
    </w:p>
    <w:p w14:paraId="0E946803"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 xml:space="preserve">Students are expected to save their unexcused absences for </w:t>
      </w:r>
      <w:proofErr w:type="gramStart"/>
      <w:r w:rsidRPr="00831503">
        <w:rPr>
          <w:rFonts w:asciiTheme="majorHAnsi" w:hAnsiTheme="majorHAnsi"/>
          <w:lang w:val="en-US"/>
        </w:rPr>
        <w:t>instances</w:t>
      </w:r>
      <w:proofErr w:type="gramEnd"/>
      <w:r w:rsidRPr="00831503">
        <w:rPr>
          <w:rFonts w:asciiTheme="majorHAnsi" w:hAnsiTheme="majorHAnsi"/>
          <w:lang w:val="en-US"/>
        </w:rPr>
        <w:t xml:space="preserve"> when they really need them. If you are sick, you can </w:t>
      </w:r>
      <w:proofErr w:type="gramStart"/>
      <w:r w:rsidRPr="00831503">
        <w:rPr>
          <w:rFonts w:asciiTheme="majorHAnsi" w:hAnsiTheme="majorHAnsi"/>
          <w:lang w:val="en-US"/>
        </w:rPr>
        <w:t>use</w:t>
      </w:r>
      <w:proofErr w:type="gramEnd"/>
      <w:r w:rsidRPr="00831503">
        <w:rPr>
          <w:rFonts w:asciiTheme="majorHAnsi" w:hAnsiTheme="majorHAnsi"/>
          <w:lang w:val="en-US"/>
        </w:rPr>
        <w:t xml:space="preserve"> an unexcused absence if there is a class meeting on that day.</w:t>
      </w:r>
    </w:p>
    <w:p w14:paraId="6E66E905" w14:textId="77777777" w:rsidR="00037871" w:rsidRPr="00831503" w:rsidRDefault="00037871" w:rsidP="00037871">
      <w:pPr>
        <w:pStyle w:val="Heading2"/>
        <w:ind w:left="0"/>
        <w:rPr>
          <w:rFonts w:asciiTheme="majorHAnsi" w:hAnsiTheme="majorHAnsi"/>
          <w:sz w:val="24"/>
          <w:szCs w:val="24"/>
        </w:rPr>
      </w:pPr>
      <w:r w:rsidRPr="00831503">
        <w:rPr>
          <w:rFonts w:asciiTheme="majorHAnsi" w:hAnsiTheme="majorHAnsi"/>
          <w:sz w:val="24"/>
          <w:szCs w:val="24"/>
        </w:rPr>
        <w:t>Late Work Policy</w:t>
      </w:r>
    </w:p>
    <w:p w14:paraId="7D064BEA"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 xml:space="preserve">Students will have a one-week submission window during which they can submit work with no penalty. Past this deadline, the professor may accept late work on a case-by-case basis, but there may be a point deduction for each </w:t>
      </w:r>
      <w:proofErr w:type="gramStart"/>
      <w:r w:rsidRPr="00831503">
        <w:rPr>
          <w:rFonts w:asciiTheme="majorHAnsi" w:hAnsiTheme="majorHAnsi"/>
          <w:lang w:val="en-US"/>
        </w:rPr>
        <w:t>day</w:t>
      </w:r>
      <w:proofErr w:type="gramEnd"/>
      <w:r w:rsidRPr="00831503">
        <w:rPr>
          <w:rFonts w:asciiTheme="majorHAnsi" w:hAnsiTheme="majorHAnsi"/>
          <w:lang w:val="en-US"/>
        </w:rPr>
        <w:t xml:space="preserve"> the work is turned in late. </w:t>
      </w:r>
    </w:p>
    <w:p w14:paraId="759B4DCF" w14:textId="77777777" w:rsidR="00037871" w:rsidRPr="00831503" w:rsidRDefault="00037871" w:rsidP="00037871">
      <w:pPr>
        <w:pStyle w:val="Heading2"/>
        <w:ind w:left="0"/>
        <w:rPr>
          <w:rFonts w:asciiTheme="majorHAnsi" w:hAnsiTheme="majorHAnsi"/>
          <w:sz w:val="24"/>
          <w:szCs w:val="24"/>
        </w:rPr>
      </w:pPr>
      <w:r w:rsidRPr="00831503">
        <w:rPr>
          <w:rFonts w:asciiTheme="majorHAnsi" w:hAnsiTheme="majorHAnsi"/>
          <w:sz w:val="24"/>
          <w:szCs w:val="24"/>
        </w:rPr>
        <w:t>Grade Dispute</w:t>
      </w:r>
    </w:p>
    <w:p w14:paraId="6204FD80"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If you have questions about a grade or wish to discuss one, always feel free to contact your instructor.</w:t>
      </w:r>
    </w:p>
    <w:p w14:paraId="747E08B7" w14:textId="77777777" w:rsidR="00037871" w:rsidRPr="00037871" w:rsidRDefault="00037871" w:rsidP="00037871">
      <w:pPr>
        <w:pStyle w:val="Heading2"/>
        <w:ind w:left="0"/>
        <w:rPr>
          <w:rFonts w:asciiTheme="majorHAnsi" w:hAnsiTheme="majorHAnsi"/>
          <w:b/>
          <w:bCs/>
          <w:sz w:val="24"/>
          <w:szCs w:val="24"/>
        </w:rPr>
      </w:pPr>
      <w:r w:rsidRPr="00037871">
        <w:rPr>
          <w:rFonts w:asciiTheme="majorHAnsi" w:hAnsiTheme="majorHAnsi"/>
          <w:b/>
          <w:bCs/>
          <w:sz w:val="24"/>
          <w:szCs w:val="24"/>
        </w:rPr>
        <w:t>Academic Integrity &amp; Use of AI</w:t>
      </w:r>
    </w:p>
    <w:p w14:paraId="22213FEE" w14:textId="77777777" w:rsidR="00037871" w:rsidRPr="00037871" w:rsidRDefault="00037871" w:rsidP="00037871">
      <w:pPr>
        <w:pStyle w:val="NormalWeb"/>
        <w:shd w:val="clear" w:color="auto" w:fill="FFFFFF"/>
        <w:spacing w:before="180" w:after="180"/>
        <w:rPr>
          <w:rFonts w:asciiTheme="majorHAnsi" w:hAnsiTheme="majorHAnsi"/>
          <w:color w:val="273540"/>
          <w:lang w:val="en-US"/>
        </w:rPr>
      </w:pPr>
      <w:r w:rsidRPr="00831503">
        <w:rPr>
          <w:rFonts w:asciiTheme="majorHAnsi" w:hAnsiTheme="majorHAnsi"/>
          <w:lang w:val="en-US"/>
        </w:rPr>
        <w:t>Please read the UNT </w:t>
      </w:r>
      <w:hyperlink r:id="rId15" w:tgtFrame="_blank" w:history="1">
        <w:r w:rsidRPr="00037871">
          <w:rPr>
            <w:rStyle w:val="Hyperlink"/>
            <w:rFonts w:asciiTheme="majorHAnsi" w:hAnsiTheme="majorHAnsi"/>
            <w:lang w:val="en-US"/>
          </w:rPr>
          <w:t xml:space="preserve">Academic Integrity </w:t>
        </w:r>
        <w:proofErr w:type="spellStart"/>
        <w:r w:rsidRPr="00037871">
          <w:rPr>
            <w:rStyle w:val="Hyperlink"/>
            <w:rFonts w:asciiTheme="majorHAnsi" w:hAnsiTheme="majorHAnsi"/>
            <w:lang w:val="en-US"/>
          </w:rPr>
          <w:t>Policy</w:t>
        </w:r>
        <w:proofErr w:type="gramStart"/>
        <w:r w:rsidRPr="00037871">
          <w:rPr>
            <w:rStyle w:val="Hyperlink"/>
            <w:rFonts w:asciiTheme="majorHAnsi" w:hAnsiTheme="majorHAnsi"/>
            <w:lang w:val="en-US"/>
          </w:rPr>
          <w:t>.Links</w:t>
        </w:r>
        <w:proofErr w:type="spellEnd"/>
        <w:proofErr w:type="gramEnd"/>
        <w:r w:rsidRPr="00037871">
          <w:rPr>
            <w:rStyle w:val="Hyperlink"/>
            <w:rFonts w:asciiTheme="majorHAnsi" w:hAnsiTheme="majorHAnsi"/>
            <w:lang w:val="en-US"/>
          </w:rPr>
          <w:t xml:space="preserve"> to an external site.</w:t>
        </w:r>
      </w:hyperlink>
    </w:p>
    <w:p w14:paraId="709E5337"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As a UNT student you pledge to abide but the </w:t>
      </w:r>
      <w:r w:rsidRPr="00831503">
        <w:rPr>
          <w:rFonts w:asciiTheme="majorHAnsi" w:hAnsiTheme="majorHAnsi"/>
          <w:b/>
          <w:bCs/>
          <w:lang w:val="en-US"/>
        </w:rPr>
        <w:t>UNT Honor Code:</w:t>
      </w:r>
    </w:p>
    <w:p w14:paraId="04EB694F"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b/>
          <w:bCs/>
          <w:i/>
          <w:iCs/>
          <w:lang w:val="en-US"/>
        </w:rPr>
        <w:t>“I commit myself to honor, integrity, and responsibility as a student representing the University of North Texas community. I understand and pledge to uphold academic integrity as set forth by UNT Student Academic Integrity Policy, 06.003. I affirm that the work I submit will always be my own, and the support I provide and receive will always be honorable.”</w:t>
      </w:r>
    </w:p>
    <w:p w14:paraId="5633A6C8" w14:textId="77777777" w:rsidR="00037871" w:rsidRPr="00831503" w:rsidRDefault="00037871" w:rsidP="00037871">
      <w:pPr>
        <w:pStyle w:val="NormalWeb"/>
        <w:shd w:val="clear" w:color="auto" w:fill="FFFFFF"/>
        <w:rPr>
          <w:rFonts w:asciiTheme="majorHAnsi" w:hAnsiTheme="majorHAnsi"/>
          <w:lang w:val="en-US"/>
        </w:rPr>
      </w:pPr>
      <w:r w:rsidRPr="00831503">
        <w:rPr>
          <w:rFonts w:asciiTheme="majorHAnsi" w:hAnsiTheme="majorHAnsi"/>
          <w:lang w:val="en-US"/>
        </w:rPr>
        <w:t>In the context of our language course, the work you submit for a grade must represent </w:t>
      </w:r>
      <w:r w:rsidRPr="00831503">
        <w:rPr>
          <w:rFonts w:asciiTheme="majorHAnsi" w:hAnsiTheme="majorHAnsi"/>
          <w:b/>
          <w:bCs/>
          <w:lang w:val="en-US"/>
        </w:rPr>
        <w:t>your own work and your own language abilities</w:t>
      </w:r>
      <w:r w:rsidRPr="00831503">
        <w:rPr>
          <w:rFonts w:asciiTheme="majorHAnsi" w:hAnsiTheme="majorHAnsi"/>
          <w:lang w:val="en-US"/>
        </w:rPr>
        <w:t xml:space="preserve">. Assignments are designed to help you develop your ability to communicate in French. Using another person’s work, an online translator, generative AI, </w:t>
      </w:r>
      <w:r w:rsidRPr="00831503">
        <w:rPr>
          <w:rFonts w:asciiTheme="majorHAnsi" w:hAnsiTheme="majorHAnsi"/>
          <w:lang w:val="en-US"/>
        </w:rPr>
        <w:lastRenderedPageBreak/>
        <w:t>or another external tool to produce the work for you defeats the purpose of the assignment and may be considered a violation of academic integrity.</w:t>
      </w:r>
    </w:p>
    <w:p w14:paraId="16923182" w14:textId="77777777" w:rsidR="00037871" w:rsidRPr="00831503" w:rsidRDefault="00037871" w:rsidP="00037871">
      <w:pPr>
        <w:pStyle w:val="NormalWeb"/>
        <w:shd w:val="clear" w:color="auto" w:fill="FFFFFF"/>
        <w:spacing w:before="180" w:after="180"/>
        <w:ind w:left="720"/>
        <w:rPr>
          <w:rFonts w:asciiTheme="majorHAnsi" w:hAnsiTheme="majorHAnsi"/>
          <w:lang w:val="en-US"/>
        </w:rPr>
      </w:pPr>
      <w:r w:rsidRPr="00831503">
        <w:rPr>
          <w:rFonts w:asciiTheme="majorHAnsi" w:hAnsiTheme="majorHAnsi"/>
          <w:b/>
          <w:bCs/>
          <w:lang w:val="en-US"/>
        </w:rPr>
        <w:t>Use of External Sources</w:t>
      </w:r>
    </w:p>
    <w:p w14:paraId="19C3341D" w14:textId="5C1DDBCD" w:rsidR="00037871" w:rsidRPr="00831503" w:rsidRDefault="00037871" w:rsidP="00037871">
      <w:pPr>
        <w:pStyle w:val="NormalWeb"/>
        <w:shd w:val="clear" w:color="auto" w:fill="FFFFFF"/>
        <w:ind w:left="720"/>
        <w:rPr>
          <w:rFonts w:asciiTheme="majorHAnsi" w:hAnsiTheme="majorHAnsi"/>
        </w:rPr>
      </w:pPr>
      <w:r w:rsidRPr="00831503">
        <w:rPr>
          <w:rFonts w:asciiTheme="majorHAnsi" w:hAnsiTheme="majorHAnsi"/>
          <w:lang w:val="en-US"/>
        </w:rPr>
        <w:t xml:space="preserve">You may consult outside sources when an assignment specifically permits or requires them. </w:t>
      </w:r>
      <w:proofErr w:type="spellStart"/>
      <w:proofErr w:type="gramStart"/>
      <w:r w:rsidRPr="00831503">
        <w:rPr>
          <w:rFonts w:asciiTheme="majorHAnsi" w:hAnsiTheme="majorHAnsi"/>
        </w:rPr>
        <w:t>However</w:t>
      </w:r>
      <w:proofErr w:type="spellEnd"/>
      <w:r w:rsidRPr="00831503">
        <w:rPr>
          <w:rFonts w:asciiTheme="majorHAnsi" w:hAnsiTheme="majorHAnsi"/>
        </w:rPr>
        <w:t>:</w:t>
      </w:r>
      <w:proofErr w:type="gramEnd"/>
    </w:p>
    <w:p w14:paraId="70B2F3C1" w14:textId="77777777" w:rsidR="00037871" w:rsidRPr="00831503" w:rsidRDefault="00037871" w:rsidP="00037871">
      <w:pPr>
        <w:pStyle w:val="NormalWeb"/>
        <w:numPr>
          <w:ilvl w:val="1"/>
          <w:numId w:val="8"/>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Any ideas, information, language, or material taken from an external source must be </w:t>
      </w:r>
      <w:r w:rsidRPr="00831503">
        <w:rPr>
          <w:rFonts w:asciiTheme="majorHAnsi" w:hAnsiTheme="majorHAnsi"/>
          <w:b/>
          <w:bCs/>
          <w:lang w:val="en-US"/>
        </w:rPr>
        <w:t>properly cited</w:t>
      </w:r>
      <w:r w:rsidRPr="00831503">
        <w:rPr>
          <w:rFonts w:asciiTheme="majorHAnsi" w:hAnsiTheme="majorHAnsi"/>
          <w:lang w:val="en-US"/>
        </w:rPr>
        <w:t>.</w:t>
      </w:r>
    </w:p>
    <w:p w14:paraId="1C3E2E4C" w14:textId="77777777" w:rsidR="00037871" w:rsidRPr="00831503" w:rsidRDefault="00037871" w:rsidP="00037871">
      <w:pPr>
        <w:pStyle w:val="NormalWeb"/>
        <w:numPr>
          <w:ilvl w:val="1"/>
          <w:numId w:val="8"/>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You may not present someone else’s words or ideas as your own.</w:t>
      </w:r>
    </w:p>
    <w:p w14:paraId="1882E4C4" w14:textId="77777777" w:rsidR="00037871" w:rsidRPr="00831503" w:rsidRDefault="00037871" w:rsidP="00037871">
      <w:pPr>
        <w:pStyle w:val="NormalWeb"/>
        <w:numPr>
          <w:ilvl w:val="1"/>
          <w:numId w:val="8"/>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Unless an assignment explicitly permits it, you should not use online translation tools or other external resources to produce the French that you submit for a grade.</w:t>
      </w:r>
    </w:p>
    <w:p w14:paraId="708EEDCB" w14:textId="77777777" w:rsidR="00037871" w:rsidRPr="00831503" w:rsidRDefault="00037871" w:rsidP="00037871">
      <w:pPr>
        <w:pStyle w:val="NormalWeb"/>
        <w:numPr>
          <w:ilvl w:val="1"/>
          <w:numId w:val="8"/>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If you are unsure whether a particular resource or tool is permitted for an assignment, ask your instructor before using it.</w:t>
      </w:r>
    </w:p>
    <w:p w14:paraId="36458699" w14:textId="77777777" w:rsidR="00037871" w:rsidRPr="00831503" w:rsidRDefault="00037871" w:rsidP="00037871">
      <w:pPr>
        <w:pStyle w:val="NormalWeb"/>
        <w:shd w:val="clear" w:color="auto" w:fill="FFFFFF"/>
        <w:spacing w:before="180" w:after="180"/>
        <w:ind w:left="720"/>
        <w:rPr>
          <w:rFonts w:asciiTheme="majorHAnsi" w:hAnsiTheme="majorHAnsi"/>
          <w:lang w:val="en-US"/>
        </w:rPr>
      </w:pPr>
      <w:r w:rsidRPr="00831503">
        <w:rPr>
          <w:rFonts w:asciiTheme="majorHAnsi" w:hAnsiTheme="majorHAnsi"/>
          <w:b/>
          <w:bCs/>
          <w:lang w:val="en-US"/>
        </w:rPr>
        <w:t>Use of Generative AI</w:t>
      </w:r>
    </w:p>
    <w:p w14:paraId="24496D2E" w14:textId="77777777" w:rsidR="00037871" w:rsidRPr="00831503" w:rsidRDefault="00037871" w:rsidP="00037871">
      <w:pPr>
        <w:pStyle w:val="NormalWeb"/>
        <w:shd w:val="clear" w:color="auto" w:fill="FFFFFF"/>
        <w:ind w:left="720"/>
        <w:rPr>
          <w:rFonts w:asciiTheme="majorHAnsi" w:hAnsiTheme="majorHAnsi"/>
          <w:lang w:val="en-US"/>
        </w:rPr>
      </w:pPr>
      <w:r w:rsidRPr="00831503">
        <w:rPr>
          <w:rFonts w:asciiTheme="majorHAnsi" w:hAnsiTheme="majorHAnsi"/>
          <w:lang w:val="en-US"/>
        </w:rPr>
        <w:t>Generative AI tools (such as ChatGPT, Claude, Gemini, or similar tools) may be useful for learning, brainstorming, practicing, or obtaining feedback. However, </w:t>
      </w:r>
      <w:r w:rsidRPr="00831503">
        <w:rPr>
          <w:rFonts w:asciiTheme="majorHAnsi" w:hAnsiTheme="majorHAnsi"/>
          <w:b/>
          <w:bCs/>
          <w:lang w:val="en-US"/>
        </w:rPr>
        <w:t>AI may not be used to complete graded work in place of your own effort unless the assignment explicitly allows it.</w:t>
      </w:r>
    </w:p>
    <w:p w14:paraId="5C927067" w14:textId="5B70040A" w:rsidR="00037871" w:rsidRPr="00831503" w:rsidRDefault="00037871" w:rsidP="00037871">
      <w:pPr>
        <w:pStyle w:val="NormalWeb"/>
        <w:shd w:val="clear" w:color="auto" w:fill="FFFFFF"/>
        <w:ind w:left="720"/>
        <w:rPr>
          <w:rFonts w:asciiTheme="majorHAnsi" w:hAnsiTheme="majorHAnsi"/>
          <w:lang w:val="en-US"/>
        </w:rPr>
      </w:pPr>
      <w:r w:rsidRPr="00831503">
        <w:rPr>
          <w:rFonts w:asciiTheme="majorHAnsi" w:hAnsiTheme="majorHAnsi"/>
          <w:lang w:val="en-US"/>
        </w:rPr>
        <w:t>For example, unless specifically authorized, you should not use AI to:</w:t>
      </w:r>
    </w:p>
    <w:p w14:paraId="78EF1547" w14:textId="77777777" w:rsidR="00037871" w:rsidRPr="00831503" w:rsidRDefault="00037871" w:rsidP="00037871">
      <w:pPr>
        <w:pStyle w:val="NormalWeb"/>
        <w:numPr>
          <w:ilvl w:val="1"/>
          <w:numId w:val="9"/>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write or rewrite an assignment that you will submit for a grade;</w:t>
      </w:r>
    </w:p>
    <w:p w14:paraId="07103A49" w14:textId="77777777" w:rsidR="00037871" w:rsidRPr="00831503" w:rsidRDefault="00037871" w:rsidP="00037871">
      <w:pPr>
        <w:pStyle w:val="NormalWeb"/>
        <w:numPr>
          <w:ilvl w:val="1"/>
          <w:numId w:val="9"/>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translate an assignment from English into French for submission;</w:t>
      </w:r>
    </w:p>
    <w:p w14:paraId="1498AECE" w14:textId="77777777" w:rsidR="00037871" w:rsidRPr="00831503" w:rsidRDefault="00037871" w:rsidP="00037871">
      <w:pPr>
        <w:pStyle w:val="NormalWeb"/>
        <w:numPr>
          <w:ilvl w:val="1"/>
          <w:numId w:val="9"/>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generate answers to questions or exercises that are intended to assess your own knowledge or language skills;</w:t>
      </w:r>
    </w:p>
    <w:p w14:paraId="4076D5B9" w14:textId="77777777" w:rsidR="00037871" w:rsidRPr="00831503" w:rsidRDefault="00037871" w:rsidP="00037871">
      <w:pPr>
        <w:pStyle w:val="NormalWeb"/>
        <w:numPr>
          <w:ilvl w:val="1"/>
          <w:numId w:val="9"/>
        </w:numPr>
        <w:shd w:val="clear" w:color="auto" w:fill="FFFFFF"/>
        <w:spacing w:before="180" w:beforeAutospacing="0" w:after="180" w:afterAutospacing="0"/>
        <w:rPr>
          <w:rFonts w:asciiTheme="majorHAnsi" w:hAnsiTheme="majorHAnsi"/>
          <w:lang w:val="en-US"/>
        </w:rPr>
      </w:pPr>
      <w:r w:rsidRPr="00831503">
        <w:rPr>
          <w:rFonts w:asciiTheme="majorHAnsi" w:hAnsiTheme="majorHAnsi"/>
          <w:lang w:val="en-US"/>
        </w:rPr>
        <w:t xml:space="preserve">paraphrase or substantially revise your work </w:t>
      </w:r>
      <w:proofErr w:type="gramStart"/>
      <w:r w:rsidRPr="00831503">
        <w:rPr>
          <w:rFonts w:asciiTheme="majorHAnsi" w:hAnsiTheme="majorHAnsi"/>
          <w:lang w:val="en-US"/>
        </w:rPr>
        <w:t>in order to</w:t>
      </w:r>
      <w:proofErr w:type="gramEnd"/>
      <w:r w:rsidRPr="00831503">
        <w:rPr>
          <w:rFonts w:asciiTheme="majorHAnsi" w:hAnsiTheme="majorHAnsi"/>
          <w:lang w:val="en-US"/>
        </w:rPr>
        <w:t xml:space="preserve"> make it appear that you wrote it yourself.</w:t>
      </w:r>
    </w:p>
    <w:p w14:paraId="29F1FF96" w14:textId="77777777" w:rsidR="00037871" w:rsidRPr="00831503" w:rsidRDefault="00037871" w:rsidP="00037871">
      <w:pPr>
        <w:pStyle w:val="NormalWeb"/>
        <w:shd w:val="clear" w:color="auto" w:fill="FFFFFF"/>
        <w:ind w:left="720"/>
        <w:rPr>
          <w:rFonts w:asciiTheme="majorHAnsi" w:hAnsiTheme="majorHAnsi"/>
          <w:lang w:val="en-US"/>
        </w:rPr>
      </w:pPr>
      <w:r w:rsidRPr="00831503">
        <w:rPr>
          <w:rFonts w:asciiTheme="majorHAnsi" w:hAnsiTheme="majorHAnsi"/>
          <w:lang w:val="en-US"/>
        </w:rPr>
        <w:t>If an assignment permits the use of AI, you must </w:t>
      </w:r>
      <w:r w:rsidRPr="00831503">
        <w:rPr>
          <w:rFonts w:asciiTheme="majorHAnsi" w:hAnsiTheme="majorHAnsi"/>
          <w:b/>
          <w:bCs/>
          <w:lang w:val="en-US"/>
        </w:rPr>
        <w:t>clearly acknowledge that use</w:t>
      </w:r>
      <w:r w:rsidRPr="00831503">
        <w:rPr>
          <w:rFonts w:asciiTheme="majorHAnsi" w:hAnsiTheme="majorHAnsi"/>
          <w:lang w:val="en-US"/>
        </w:rPr>
        <w:t> </w:t>
      </w:r>
      <w:r w:rsidRPr="00831503">
        <w:rPr>
          <w:rFonts w:asciiTheme="majorHAnsi" w:hAnsiTheme="majorHAnsi"/>
          <w:b/>
          <w:bCs/>
          <w:lang w:val="en-US"/>
        </w:rPr>
        <w:t>and follow any instructions provided by your instructor regarding how AI-generated or AI-assisted material should be documented.</w:t>
      </w:r>
    </w:p>
    <w:p w14:paraId="7C4A1A82" w14:textId="57FCC4A5" w:rsidR="00831503" w:rsidRPr="00831503" w:rsidRDefault="00831503" w:rsidP="00831503">
      <w:pPr>
        <w:pStyle w:val="Heading3"/>
        <w:rPr>
          <w:b/>
          <w:bCs/>
          <w:color w:val="auto"/>
          <w:sz w:val="28"/>
          <w:szCs w:val="28"/>
        </w:rPr>
      </w:pPr>
      <w:r w:rsidRPr="00831503">
        <w:rPr>
          <w:b/>
          <w:bCs/>
          <w:color w:val="auto"/>
          <w:sz w:val="28"/>
          <w:szCs w:val="28"/>
        </w:rPr>
        <w:t>Weekly Agenda</w:t>
      </w:r>
      <w:r>
        <w:rPr>
          <w:b/>
          <w:bCs/>
          <w:color w:val="auto"/>
          <w:sz w:val="28"/>
          <w:szCs w:val="28"/>
        </w:rPr>
        <w:t>*</w:t>
      </w:r>
    </w:p>
    <w:p w14:paraId="2E74DE1F" w14:textId="77777777" w:rsidR="00831503" w:rsidRPr="00831503" w:rsidRDefault="00831503" w:rsidP="00831503"/>
    <w:tbl>
      <w:tblPr>
        <w:tblW w:w="485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74"/>
        <w:gridCol w:w="3832"/>
        <w:gridCol w:w="4319"/>
      </w:tblGrid>
      <w:tr w:rsidR="00831503" w:rsidRPr="00831503" w14:paraId="25496EBC"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41E7F526"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1</w:t>
            </w:r>
          </w:p>
          <w:p w14:paraId="7AB47975"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Aug 18-20</w:t>
            </w:r>
          </w:p>
        </w:tc>
        <w:tc>
          <w:tcPr>
            <w:tcW w:w="1950" w:type="pct"/>
            <w:tcBorders>
              <w:top w:val="outset" w:sz="6" w:space="0" w:color="auto"/>
              <w:left w:val="outset" w:sz="6" w:space="0" w:color="auto"/>
              <w:bottom w:val="outset" w:sz="6" w:space="0" w:color="auto"/>
              <w:right w:val="outset" w:sz="6" w:space="0" w:color="auto"/>
            </w:tcBorders>
            <w:vAlign w:val="center"/>
            <w:hideMark/>
          </w:tcPr>
          <w:p w14:paraId="78A488B8" w14:textId="0F9C8C20" w:rsidR="00831503" w:rsidRPr="00831503" w:rsidRDefault="00831503" w:rsidP="00831503">
            <w:pPr>
              <w:rPr>
                <w:rFonts w:asciiTheme="majorHAnsi" w:hAnsiTheme="majorHAnsi"/>
                <w:sz w:val="24"/>
                <w:szCs w:val="24"/>
              </w:rPr>
            </w:pPr>
            <w:r w:rsidRPr="00831503">
              <w:rPr>
                <w:rFonts w:asciiTheme="majorHAnsi" w:hAnsiTheme="majorHAnsi"/>
                <w:sz w:val="24"/>
                <w:szCs w:val="24"/>
              </w:rPr>
              <w:t>Building the Community &amp; Co-Constructing the Course</w:t>
            </w:r>
          </w:p>
        </w:tc>
        <w:tc>
          <w:tcPr>
            <w:tcW w:w="2198" w:type="pct"/>
            <w:tcBorders>
              <w:top w:val="outset" w:sz="6" w:space="0" w:color="auto"/>
              <w:left w:val="outset" w:sz="6" w:space="0" w:color="auto"/>
              <w:bottom w:val="outset" w:sz="6" w:space="0" w:color="auto"/>
              <w:right w:val="outset" w:sz="6" w:space="0" w:color="auto"/>
            </w:tcBorders>
            <w:vAlign w:val="center"/>
            <w:hideMark/>
          </w:tcPr>
          <w:p w14:paraId="5B1DE790"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xml:space="preserve"> About </w:t>
            </w:r>
            <w:proofErr w:type="spellStart"/>
            <w:r w:rsidRPr="00831503">
              <w:rPr>
                <w:rFonts w:asciiTheme="majorHAnsi" w:hAnsiTheme="majorHAnsi"/>
                <w:sz w:val="24"/>
                <w:szCs w:val="24"/>
              </w:rPr>
              <w:t>you</w:t>
            </w:r>
            <w:proofErr w:type="spellEnd"/>
            <w:r w:rsidRPr="00831503">
              <w:rPr>
                <w:rFonts w:asciiTheme="majorHAnsi" w:hAnsiTheme="majorHAnsi"/>
                <w:sz w:val="24"/>
                <w:szCs w:val="24"/>
              </w:rPr>
              <w:br/>
              <w:t>Contrat de classe</w:t>
            </w:r>
          </w:p>
        </w:tc>
      </w:tr>
      <w:tr w:rsidR="00831503" w:rsidRPr="00831503" w14:paraId="4507998A"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0D29D999"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2</w:t>
            </w:r>
          </w:p>
          <w:p w14:paraId="198D7802"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Aug 25-27</w:t>
            </w:r>
          </w:p>
        </w:tc>
        <w:tc>
          <w:tcPr>
            <w:tcW w:w="1950" w:type="pct"/>
            <w:tcBorders>
              <w:top w:val="outset" w:sz="6" w:space="0" w:color="auto"/>
              <w:left w:val="outset" w:sz="6" w:space="0" w:color="auto"/>
              <w:bottom w:val="outset" w:sz="6" w:space="0" w:color="auto"/>
              <w:right w:val="outset" w:sz="6" w:space="0" w:color="auto"/>
            </w:tcBorders>
            <w:vAlign w:val="center"/>
            <w:hideMark/>
          </w:tcPr>
          <w:p w14:paraId="6341ABC2" w14:textId="515833F4" w:rsidR="00831503" w:rsidRPr="00831503" w:rsidRDefault="00831503" w:rsidP="00831503">
            <w:pPr>
              <w:rPr>
                <w:rFonts w:asciiTheme="majorHAnsi" w:hAnsiTheme="majorHAnsi"/>
                <w:sz w:val="24"/>
                <w:szCs w:val="24"/>
              </w:rPr>
            </w:pPr>
            <w:proofErr w:type="spellStart"/>
            <w:r w:rsidRPr="00831503">
              <w:rPr>
                <w:rFonts w:asciiTheme="majorHAnsi" w:hAnsiTheme="majorHAnsi"/>
                <w:sz w:val="24"/>
                <w:szCs w:val="24"/>
              </w:rPr>
              <w:t>Discovering</w:t>
            </w:r>
            <w:proofErr w:type="spellEnd"/>
            <w:r w:rsidRPr="00831503">
              <w:rPr>
                <w:rFonts w:asciiTheme="majorHAnsi" w:hAnsiTheme="majorHAnsi"/>
                <w:sz w:val="24"/>
                <w:szCs w:val="24"/>
              </w:rPr>
              <w:t xml:space="preserve"> France</w:t>
            </w:r>
          </w:p>
        </w:tc>
        <w:tc>
          <w:tcPr>
            <w:tcW w:w="2198" w:type="pct"/>
            <w:tcBorders>
              <w:top w:val="outset" w:sz="6" w:space="0" w:color="auto"/>
              <w:left w:val="outset" w:sz="6" w:space="0" w:color="auto"/>
              <w:bottom w:val="outset" w:sz="6" w:space="0" w:color="auto"/>
              <w:right w:val="outset" w:sz="6" w:space="0" w:color="auto"/>
            </w:tcBorders>
            <w:vAlign w:val="center"/>
            <w:hideMark/>
          </w:tcPr>
          <w:p w14:paraId="696712CE"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Entry #1 Mon Identité et ma ville</w:t>
            </w:r>
          </w:p>
          <w:p w14:paraId="3249672B"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Entry #2 Ma première semaine en France</w:t>
            </w:r>
          </w:p>
        </w:tc>
      </w:tr>
      <w:tr w:rsidR="00831503" w:rsidRPr="00831503" w14:paraId="3F81A65C"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4F9A1075"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3</w:t>
            </w:r>
          </w:p>
          <w:p w14:paraId="647643B9"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Sept 1-3</w:t>
            </w:r>
          </w:p>
        </w:tc>
        <w:tc>
          <w:tcPr>
            <w:tcW w:w="1950" w:type="pct"/>
            <w:tcBorders>
              <w:top w:val="outset" w:sz="6" w:space="0" w:color="auto"/>
              <w:left w:val="outset" w:sz="6" w:space="0" w:color="auto"/>
              <w:bottom w:val="outset" w:sz="6" w:space="0" w:color="auto"/>
              <w:right w:val="outset" w:sz="6" w:space="0" w:color="auto"/>
            </w:tcBorders>
            <w:vAlign w:val="center"/>
            <w:hideMark/>
          </w:tcPr>
          <w:p w14:paraId="28110DA4" w14:textId="5D7BCD69" w:rsidR="00831503" w:rsidRPr="00831503" w:rsidRDefault="00831503" w:rsidP="00831503">
            <w:pPr>
              <w:rPr>
                <w:rFonts w:asciiTheme="majorHAnsi" w:hAnsiTheme="majorHAnsi"/>
                <w:sz w:val="24"/>
                <w:szCs w:val="24"/>
              </w:rPr>
            </w:pPr>
            <w:proofErr w:type="spellStart"/>
            <w:r w:rsidRPr="00831503">
              <w:rPr>
                <w:rFonts w:asciiTheme="majorHAnsi" w:hAnsiTheme="majorHAnsi"/>
                <w:sz w:val="24"/>
                <w:szCs w:val="24"/>
              </w:rPr>
              <w:t>Navigating</w:t>
            </w:r>
            <w:proofErr w:type="spellEnd"/>
            <w:r w:rsidRPr="00831503">
              <w:rPr>
                <w:rFonts w:asciiTheme="majorHAnsi" w:hAnsiTheme="majorHAnsi"/>
                <w:sz w:val="24"/>
                <w:szCs w:val="24"/>
              </w:rPr>
              <w:t xml:space="preserve"> French </w:t>
            </w:r>
            <w:proofErr w:type="spellStart"/>
            <w:r w:rsidRPr="00831503">
              <w:rPr>
                <w:rFonts w:asciiTheme="majorHAnsi" w:hAnsiTheme="majorHAnsi"/>
                <w:sz w:val="24"/>
                <w:szCs w:val="24"/>
              </w:rPr>
              <w:t>Resources</w:t>
            </w:r>
            <w:proofErr w:type="spellEnd"/>
          </w:p>
        </w:tc>
        <w:tc>
          <w:tcPr>
            <w:tcW w:w="2198" w:type="pct"/>
            <w:tcBorders>
              <w:top w:val="outset" w:sz="6" w:space="0" w:color="auto"/>
              <w:left w:val="outset" w:sz="6" w:space="0" w:color="auto"/>
              <w:bottom w:val="outset" w:sz="6" w:space="0" w:color="auto"/>
              <w:right w:val="outset" w:sz="6" w:space="0" w:color="auto"/>
            </w:tcBorders>
            <w:vAlign w:val="center"/>
            <w:hideMark/>
          </w:tcPr>
          <w:p w14:paraId="3145029A"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#3</w:t>
            </w:r>
          </w:p>
        </w:tc>
      </w:tr>
      <w:tr w:rsidR="00831503" w:rsidRPr="00831503" w14:paraId="702FC2A5"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6BD7FE25"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4</w:t>
            </w:r>
          </w:p>
          <w:p w14:paraId="583DD2C4"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Sept 8-10</w:t>
            </w:r>
          </w:p>
        </w:tc>
        <w:tc>
          <w:tcPr>
            <w:tcW w:w="1950" w:type="pct"/>
            <w:tcBorders>
              <w:top w:val="outset" w:sz="6" w:space="0" w:color="auto"/>
              <w:left w:val="outset" w:sz="6" w:space="0" w:color="auto"/>
              <w:bottom w:val="outset" w:sz="6" w:space="0" w:color="auto"/>
              <w:right w:val="outset" w:sz="6" w:space="0" w:color="auto"/>
            </w:tcBorders>
            <w:vAlign w:val="center"/>
            <w:hideMark/>
          </w:tcPr>
          <w:p w14:paraId="56CB96D2" w14:textId="74DD6D15" w:rsidR="00831503" w:rsidRPr="00831503" w:rsidRDefault="00831503" w:rsidP="00831503">
            <w:pPr>
              <w:rPr>
                <w:rFonts w:asciiTheme="majorHAnsi" w:hAnsiTheme="majorHAnsi"/>
                <w:sz w:val="24"/>
                <w:szCs w:val="24"/>
              </w:rPr>
            </w:pPr>
            <w:r w:rsidRPr="00831503">
              <w:rPr>
                <w:rFonts w:asciiTheme="majorHAnsi" w:hAnsiTheme="majorHAnsi"/>
                <w:sz w:val="24"/>
                <w:szCs w:val="24"/>
              </w:rPr>
              <w:t xml:space="preserve">Immigration &amp; </w:t>
            </w:r>
            <w:proofErr w:type="spellStart"/>
            <w:r w:rsidRPr="00831503">
              <w:rPr>
                <w:rFonts w:asciiTheme="majorHAnsi" w:hAnsiTheme="majorHAnsi"/>
                <w:sz w:val="24"/>
                <w:szCs w:val="24"/>
              </w:rPr>
              <w:t>Residency</w:t>
            </w:r>
            <w:proofErr w:type="spellEnd"/>
          </w:p>
        </w:tc>
        <w:tc>
          <w:tcPr>
            <w:tcW w:w="2198" w:type="pct"/>
            <w:tcBorders>
              <w:top w:val="outset" w:sz="6" w:space="0" w:color="auto"/>
              <w:left w:val="outset" w:sz="6" w:space="0" w:color="auto"/>
              <w:bottom w:val="outset" w:sz="6" w:space="0" w:color="auto"/>
              <w:right w:val="outset" w:sz="6" w:space="0" w:color="auto"/>
            </w:tcBorders>
            <w:vAlign w:val="center"/>
            <w:hideMark/>
          </w:tcPr>
          <w:p w14:paraId="5B65EC86"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#4</w:t>
            </w:r>
          </w:p>
        </w:tc>
      </w:tr>
      <w:tr w:rsidR="00831503" w:rsidRPr="00831503" w14:paraId="65030FE5"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734B1858"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lastRenderedPageBreak/>
              <w:t>Week 5</w:t>
            </w:r>
          </w:p>
          <w:p w14:paraId="22F1D118"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Sept 15-17</w:t>
            </w:r>
          </w:p>
        </w:tc>
        <w:tc>
          <w:tcPr>
            <w:tcW w:w="1950" w:type="pct"/>
            <w:tcBorders>
              <w:top w:val="outset" w:sz="6" w:space="0" w:color="auto"/>
              <w:left w:val="outset" w:sz="6" w:space="0" w:color="auto"/>
              <w:bottom w:val="outset" w:sz="6" w:space="0" w:color="auto"/>
              <w:right w:val="outset" w:sz="6" w:space="0" w:color="auto"/>
            </w:tcBorders>
            <w:vAlign w:val="center"/>
            <w:hideMark/>
          </w:tcPr>
          <w:p w14:paraId="31EF5991" w14:textId="63A245B6" w:rsidR="00831503" w:rsidRPr="00831503" w:rsidRDefault="00831503" w:rsidP="00831503">
            <w:pPr>
              <w:rPr>
                <w:rFonts w:asciiTheme="majorHAnsi" w:hAnsiTheme="majorHAnsi"/>
                <w:sz w:val="24"/>
                <w:szCs w:val="24"/>
              </w:rPr>
            </w:pPr>
            <w:r w:rsidRPr="00831503">
              <w:rPr>
                <w:rFonts w:asciiTheme="majorHAnsi" w:hAnsiTheme="majorHAnsi"/>
                <w:sz w:val="24"/>
                <w:szCs w:val="24"/>
              </w:rPr>
              <w:t xml:space="preserve">Healthcare &amp; </w:t>
            </w:r>
            <w:proofErr w:type="spellStart"/>
            <w:r w:rsidRPr="00831503">
              <w:rPr>
                <w:rFonts w:asciiTheme="majorHAnsi" w:hAnsiTheme="majorHAnsi"/>
                <w:sz w:val="24"/>
                <w:szCs w:val="24"/>
              </w:rPr>
              <w:t>legal</w:t>
            </w:r>
            <w:proofErr w:type="spellEnd"/>
            <w:r w:rsidRPr="00831503">
              <w:rPr>
                <w:rFonts w:asciiTheme="majorHAnsi" w:hAnsiTheme="majorHAnsi"/>
                <w:sz w:val="24"/>
                <w:szCs w:val="24"/>
              </w:rPr>
              <w:t xml:space="preserve"> </w:t>
            </w:r>
            <w:proofErr w:type="spellStart"/>
            <w:r w:rsidRPr="00831503">
              <w:rPr>
                <w:rFonts w:asciiTheme="majorHAnsi" w:hAnsiTheme="majorHAnsi"/>
                <w:sz w:val="24"/>
                <w:szCs w:val="24"/>
              </w:rPr>
              <w:t>responsibilities</w:t>
            </w:r>
            <w:proofErr w:type="spellEnd"/>
          </w:p>
        </w:tc>
        <w:tc>
          <w:tcPr>
            <w:tcW w:w="2198" w:type="pct"/>
            <w:tcBorders>
              <w:top w:val="outset" w:sz="6" w:space="0" w:color="auto"/>
              <w:left w:val="outset" w:sz="6" w:space="0" w:color="auto"/>
              <w:bottom w:val="outset" w:sz="6" w:space="0" w:color="auto"/>
              <w:right w:val="outset" w:sz="6" w:space="0" w:color="auto"/>
            </w:tcBorders>
            <w:vAlign w:val="center"/>
            <w:hideMark/>
          </w:tcPr>
          <w:p w14:paraId="464BCCF8"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#5</w:t>
            </w:r>
          </w:p>
        </w:tc>
      </w:tr>
      <w:tr w:rsidR="00831503" w:rsidRPr="00831503" w14:paraId="0AAA1B4B"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4185C12C"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6</w:t>
            </w:r>
          </w:p>
          <w:p w14:paraId="43508DED"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Sept 22-24</w:t>
            </w:r>
          </w:p>
        </w:tc>
        <w:tc>
          <w:tcPr>
            <w:tcW w:w="1950" w:type="pct"/>
            <w:tcBorders>
              <w:top w:val="outset" w:sz="6" w:space="0" w:color="auto"/>
              <w:left w:val="outset" w:sz="6" w:space="0" w:color="auto"/>
              <w:bottom w:val="outset" w:sz="6" w:space="0" w:color="auto"/>
              <w:right w:val="outset" w:sz="6" w:space="0" w:color="auto"/>
            </w:tcBorders>
            <w:vAlign w:val="center"/>
            <w:hideMark/>
          </w:tcPr>
          <w:p w14:paraId="046187E1" w14:textId="718F6377" w:rsidR="00831503" w:rsidRPr="00831503" w:rsidRDefault="00831503" w:rsidP="00831503">
            <w:pPr>
              <w:rPr>
                <w:rFonts w:asciiTheme="majorHAnsi" w:hAnsiTheme="majorHAnsi"/>
                <w:sz w:val="24"/>
                <w:szCs w:val="24"/>
              </w:rPr>
            </w:pPr>
            <w:r w:rsidRPr="00831503">
              <w:rPr>
                <w:rFonts w:asciiTheme="majorHAnsi" w:hAnsiTheme="majorHAnsi"/>
                <w:sz w:val="24"/>
                <w:szCs w:val="24"/>
              </w:rPr>
              <w:t>Education in France</w:t>
            </w:r>
          </w:p>
        </w:tc>
        <w:tc>
          <w:tcPr>
            <w:tcW w:w="2198" w:type="pct"/>
            <w:tcBorders>
              <w:top w:val="outset" w:sz="6" w:space="0" w:color="auto"/>
              <w:left w:val="outset" w:sz="6" w:space="0" w:color="auto"/>
              <w:bottom w:val="outset" w:sz="6" w:space="0" w:color="auto"/>
              <w:right w:val="outset" w:sz="6" w:space="0" w:color="auto"/>
            </w:tcBorders>
            <w:vAlign w:val="center"/>
            <w:hideMark/>
          </w:tcPr>
          <w:p w14:paraId="2CA680DB"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#6</w:t>
            </w:r>
          </w:p>
        </w:tc>
      </w:tr>
      <w:tr w:rsidR="00831503" w:rsidRPr="00831503" w14:paraId="4C36D98D"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3AE5B588"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7</w:t>
            </w:r>
          </w:p>
          <w:p w14:paraId="1971FF78"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Sept 29-Oct 1</w:t>
            </w:r>
          </w:p>
        </w:tc>
        <w:tc>
          <w:tcPr>
            <w:tcW w:w="1950" w:type="pct"/>
            <w:tcBorders>
              <w:top w:val="outset" w:sz="6" w:space="0" w:color="auto"/>
              <w:left w:val="outset" w:sz="6" w:space="0" w:color="auto"/>
              <w:bottom w:val="outset" w:sz="6" w:space="0" w:color="auto"/>
              <w:right w:val="outset" w:sz="6" w:space="0" w:color="auto"/>
            </w:tcBorders>
            <w:vAlign w:val="center"/>
            <w:hideMark/>
          </w:tcPr>
          <w:p w14:paraId="456268FF" w14:textId="67FCF9B6" w:rsidR="00831503" w:rsidRPr="00831503" w:rsidRDefault="00831503" w:rsidP="00831503">
            <w:pPr>
              <w:rPr>
                <w:rFonts w:asciiTheme="majorHAnsi" w:hAnsiTheme="majorHAnsi"/>
                <w:sz w:val="24"/>
                <w:szCs w:val="24"/>
              </w:rPr>
            </w:pPr>
            <w:proofErr w:type="spellStart"/>
            <w:r w:rsidRPr="00831503">
              <w:rPr>
                <w:rFonts w:asciiTheme="majorHAnsi" w:hAnsiTheme="majorHAnsi"/>
                <w:sz w:val="24"/>
                <w:szCs w:val="24"/>
              </w:rPr>
              <w:t>Applying</w:t>
            </w:r>
            <w:proofErr w:type="spellEnd"/>
            <w:r w:rsidRPr="00831503">
              <w:rPr>
                <w:rFonts w:asciiTheme="majorHAnsi" w:hAnsiTheme="majorHAnsi"/>
                <w:sz w:val="24"/>
                <w:szCs w:val="24"/>
              </w:rPr>
              <w:t xml:space="preserve"> to French </w:t>
            </w:r>
            <w:proofErr w:type="spellStart"/>
            <w:r w:rsidRPr="00831503">
              <w:rPr>
                <w:rFonts w:asciiTheme="majorHAnsi" w:hAnsiTheme="majorHAnsi"/>
                <w:sz w:val="24"/>
                <w:szCs w:val="24"/>
              </w:rPr>
              <w:t>Universities</w:t>
            </w:r>
            <w:proofErr w:type="spellEnd"/>
          </w:p>
        </w:tc>
        <w:tc>
          <w:tcPr>
            <w:tcW w:w="2198" w:type="pct"/>
            <w:tcBorders>
              <w:top w:val="outset" w:sz="6" w:space="0" w:color="auto"/>
              <w:left w:val="outset" w:sz="6" w:space="0" w:color="auto"/>
              <w:bottom w:val="outset" w:sz="6" w:space="0" w:color="auto"/>
              <w:right w:val="outset" w:sz="6" w:space="0" w:color="auto"/>
            </w:tcBorders>
            <w:vAlign w:val="center"/>
            <w:hideMark/>
          </w:tcPr>
          <w:p w14:paraId="6B62E6A3"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#7</w:t>
            </w:r>
          </w:p>
        </w:tc>
      </w:tr>
      <w:tr w:rsidR="00831503" w:rsidRPr="00831503" w14:paraId="693ED480"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6F44C412"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8</w:t>
            </w:r>
          </w:p>
          <w:p w14:paraId="3C22DC2D"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Oct 6-8</w:t>
            </w:r>
          </w:p>
        </w:tc>
        <w:tc>
          <w:tcPr>
            <w:tcW w:w="1950" w:type="pct"/>
            <w:tcBorders>
              <w:top w:val="outset" w:sz="6" w:space="0" w:color="auto"/>
              <w:left w:val="outset" w:sz="6" w:space="0" w:color="auto"/>
              <w:bottom w:val="outset" w:sz="6" w:space="0" w:color="auto"/>
              <w:right w:val="outset" w:sz="6" w:space="0" w:color="auto"/>
            </w:tcBorders>
            <w:vAlign w:val="center"/>
            <w:hideMark/>
          </w:tcPr>
          <w:p w14:paraId="20658B15" w14:textId="22317A5F" w:rsidR="00831503" w:rsidRPr="00831503" w:rsidRDefault="00831503" w:rsidP="00831503">
            <w:pPr>
              <w:rPr>
                <w:rFonts w:asciiTheme="majorHAnsi" w:hAnsiTheme="majorHAnsi"/>
                <w:sz w:val="24"/>
                <w:szCs w:val="24"/>
              </w:rPr>
            </w:pPr>
            <w:r w:rsidRPr="00831503">
              <w:rPr>
                <w:rFonts w:asciiTheme="majorHAnsi" w:hAnsiTheme="majorHAnsi"/>
                <w:sz w:val="24"/>
                <w:szCs w:val="24"/>
              </w:rPr>
              <w:t>Working in France</w:t>
            </w:r>
          </w:p>
        </w:tc>
        <w:tc>
          <w:tcPr>
            <w:tcW w:w="2198" w:type="pct"/>
            <w:tcBorders>
              <w:top w:val="outset" w:sz="6" w:space="0" w:color="auto"/>
              <w:left w:val="outset" w:sz="6" w:space="0" w:color="auto"/>
              <w:bottom w:val="outset" w:sz="6" w:space="0" w:color="auto"/>
              <w:right w:val="outset" w:sz="6" w:space="0" w:color="auto"/>
            </w:tcBorders>
            <w:vAlign w:val="center"/>
            <w:hideMark/>
          </w:tcPr>
          <w:p w14:paraId="72956B35"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#8</w:t>
            </w:r>
          </w:p>
        </w:tc>
      </w:tr>
      <w:tr w:rsidR="00831503" w:rsidRPr="00831503" w14:paraId="1E54B183"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2A6B2345"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9</w:t>
            </w:r>
          </w:p>
          <w:p w14:paraId="6B34CFB4"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Oct 13-15</w:t>
            </w:r>
          </w:p>
        </w:tc>
        <w:tc>
          <w:tcPr>
            <w:tcW w:w="1950" w:type="pct"/>
            <w:tcBorders>
              <w:top w:val="outset" w:sz="6" w:space="0" w:color="auto"/>
              <w:left w:val="outset" w:sz="6" w:space="0" w:color="auto"/>
              <w:bottom w:val="outset" w:sz="6" w:space="0" w:color="auto"/>
              <w:right w:val="outset" w:sz="6" w:space="0" w:color="auto"/>
            </w:tcBorders>
            <w:vAlign w:val="center"/>
            <w:hideMark/>
          </w:tcPr>
          <w:p w14:paraId="64110AB9" w14:textId="5A8B4B21" w:rsidR="00831503" w:rsidRPr="00831503" w:rsidRDefault="00831503" w:rsidP="00831503">
            <w:pPr>
              <w:rPr>
                <w:rFonts w:asciiTheme="majorHAnsi" w:hAnsiTheme="majorHAnsi"/>
                <w:sz w:val="24"/>
                <w:szCs w:val="24"/>
              </w:rPr>
            </w:pPr>
            <w:r w:rsidRPr="00831503">
              <w:rPr>
                <w:rFonts w:asciiTheme="majorHAnsi" w:hAnsiTheme="majorHAnsi"/>
                <w:sz w:val="24"/>
                <w:szCs w:val="24"/>
              </w:rPr>
              <w:t>CVs, Cover letters and job interviews</w:t>
            </w:r>
          </w:p>
        </w:tc>
        <w:tc>
          <w:tcPr>
            <w:tcW w:w="2198" w:type="pct"/>
            <w:tcBorders>
              <w:top w:val="outset" w:sz="6" w:space="0" w:color="auto"/>
              <w:left w:val="outset" w:sz="6" w:space="0" w:color="auto"/>
              <w:bottom w:val="outset" w:sz="6" w:space="0" w:color="auto"/>
              <w:right w:val="outset" w:sz="6" w:space="0" w:color="auto"/>
            </w:tcBorders>
            <w:vAlign w:val="center"/>
            <w:hideMark/>
          </w:tcPr>
          <w:p w14:paraId="7CD54F6B"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#9 and 10</w:t>
            </w:r>
          </w:p>
        </w:tc>
      </w:tr>
      <w:tr w:rsidR="00831503" w:rsidRPr="00831503" w14:paraId="00C4DB87"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322AA8F6"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10</w:t>
            </w:r>
          </w:p>
          <w:p w14:paraId="29A0ABF4"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Oct 20-22</w:t>
            </w:r>
          </w:p>
        </w:tc>
        <w:tc>
          <w:tcPr>
            <w:tcW w:w="1950" w:type="pct"/>
            <w:tcBorders>
              <w:top w:val="outset" w:sz="6" w:space="0" w:color="auto"/>
              <w:left w:val="outset" w:sz="6" w:space="0" w:color="auto"/>
              <w:bottom w:val="outset" w:sz="6" w:space="0" w:color="auto"/>
              <w:right w:val="outset" w:sz="6" w:space="0" w:color="auto"/>
            </w:tcBorders>
            <w:vAlign w:val="center"/>
            <w:hideMark/>
          </w:tcPr>
          <w:p w14:paraId="13F1672A" w14:textId="7C33C2A0" w:rsidR="00831503" w:rsidRPr="00831503" w:rsidRDefault="00831503" w:rsidP="00831503">
            <w:pPr>
              <w:rPr>
                <w:rFonts w:asciiTheme="majorHAnsi" w:hAnsiTheme="majorHAnsi"/>
                <w:sz w:val="24"/>
                <w:szCs w:val="24"/>
              </w:rPr>
            </w:pPr>
            <w:proofErr w:type="spellStart"/>
            <w:r w:rsidRPr="00831503">
              <w:rPr>
                <w:rFonts w:asciiTheme="majorHAnsi" w:hAnsiTheme="majorHAnsi"/>
                <w:sz w:val="24"/>
                <w:szCs w:val="24"/>
              </w:rPr>
              <w:t>Housing</w:t>
            </w:r>
            <w:proofErr w:type="spellEnd"/>
            <w:r w:rsidRPr="00831503">
              <w:rPr>
                <w:rFonts w:asciiTheme="majorHAnsi" w:hAnsiTheme="majorHAnsi"/>
                <w:sz w:val="24"/>
                <w:szCs w:val="24"/>
              </w:rPr>
              <w:t xml:space="preserve"> in France</w:t>
            </w:r>
          </w:p>
        </w:tc>
        <w:tc>
          <w:tcPr>
            <w:tcW w:w="2198" w:type="pct"/>
            <w:tcBorders>
              <w:top w:val="outset" w:sz="6" w:space="0" w:color="auto"/>
              <w:left w:val="outset" w:sz="6" w:space="0" w:color="auto"/>
              <w:bottom w:val="outset" w:sz="6" w:space="0" w:color="auto"/>
              <w:right w:val="outset" w:sz="6" w:space="0" w:color="auto"/>
            </w:tcBorders>
            <w:vAlign w:val="center"/>
            <w:hideMark/>
          </w:tcPr>
          <w:p w14:paraId="2F0F8097"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#11</w:t>
            </w:r>
          </w:p>
        </w:tc>
      </w:tr>
      <w:tr w:rsidR="00831503" w:rsidRPr="00831503" w14:paraId="4BDA88F8"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1B268623"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11</w:t>
            </w:r>
          </w:p>
          <w:p w14:paraId="2FF4BA1E"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Oct 27-29</w:t>
            </w:r>
          </w:p>
        </w:tc>
        <w:tc>
          <w:tcPr>
            <w:tcW w:w="1950" w:type="pct"/>
            <w:tcBorders>
              <w:top w:val="outset" w:sz="6" w:space="0" w:color="auto"/>
              <w:left w:val="outset" w:sz="6" w:space="0" w:color="auto"/>
              <w:bottom w:val="outset" w:sz="6" w:space="0" w:color="auto"/>
              <w:right w:val="outset" w:sz="6" w:space="0" w:color="auto"/>
            </w:tcBorders>
            <w:vAlign w:val="center"/>
            <w:hideMark/>
          </w:tcPr>
          <w:p w14:paraId="5A94E83A" w14:textId="6E000692" w:rsidR="00831503" w:rsidRPr="00831503" w:rsidRDefault="00831503" w:rsidP="00831503">
            <w:pPr>
              <w:rPr>
                <w:rFonts w:asciiTheme="majorHAnsi" w:hAnsiTheme="majorHAnsi"/>
                <w:sz w:val="24"/>
                <w:szCs w:val="24"/>
              </w:rPr>
            </w:pPr>
            <w:r w:rsidRPr="00831503">
              <w:rPr>
                <w:rFonts w:asciiTheme="majorHAnsi" w:hAnsiTheme="majorHAnsi"/>
                <w:sz w:val="24"/>
                <w:szCs w:val="24"/>
              </w:rPr>
              <w:t xml:space="preserve">Banking and </w:t>
            </w:r>
            <w:proofErr w:type="spellStart"/>
            <w:r w:rsidRPr="00831503">
              <w:rPr>
                <w:rFonts w:asciiTheme="majorHAnsi" w:hAnsiTheme="majorHAnsi"/>
                <w:sz w:val="24"/>
                <w:szCs w:val="24"/>
              </w:rPr>
              <w:t>Personal</w:t>
            </w:r>
            <w:proofErr w:type="spellEnd"/>
            <w:r w:rsidRPr="00831503">
              <w:rPr>
                <w:rFonts w:asciiTheme="majorHAnsi" w:hAnsiTheme="majorHAnsi"/>
                <w:sz w:val="24"/>
                <w:szCs w:val="24"/>
              </w:rPr>
              <w:t xml:space="preserve"> Finances</w:t>
            </w:r>
          </w:p>
        </w:tc>
        <w:tc>
          <w:tcPr>
            <w:tcW w:w="2198" w:type="pct"/>
            <w:tcBorders>
              <w:top w:val="outset" w:sz="6" w:space="0" w:color="auto"/>
              <w:left w:val="outset" w:sz="6" w:space="0" w:color="auto"/>
              <w:bottom w:val="outset" w:sz="6" w:space="0" w:color="auto"/>
              <w:right w:val="outset" w:sz="6" w:space="0" w:color="auto"/>
            </w:tcBorders>
            <w:vAlign w:val="center"/>
            <w:hideMark/>
          </w:tcPr>
          <w:p w14:paraId="1D9DDAAB"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#12</w:t>
            </w:r>
          </w:p>
        </w:tc>
      </w:tr>
      <w:tr w:rsidR="00831503" w:rsidRPr="00831503" w14:paraId="71BDC270"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19C56A70"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12</w:t>
            </w:r>
          </w:p>
          <w:p w14:paraId="45910415"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Nov 3-5</w:t>
            </w:r>
          </w:p>
        </w:tc>
        <w:tc>
          <w:tcPr>
            <w:tcW w:w="1950" w:type="pct"/>
            <w:tcBorders>
              <w:top w:val="outset" w:sz="6" w:space="0" w:color="auto"/>
              <w:left w:val="outset" w:sz="6" w:space="0" w:color="auto"/>
              <w:bottom w:val="outset" w:sz="6" w:space="0" w:color="auto"/>
              <w:right w:val="outset" w:sz="6" w:space="0" w:color="auto"/>
            </w:tcBorders>
            <w:vAlign w:val="center"/>
            <w:hideMark/>
          </w:tcPr>
          <w:p w14:paraId="675678B6" w14:textId="7D675433" w:rsidR="00831503" w:rsidRPr="00831503" w:rsidRDefault="00831503" w:rsidP="00831503">
            <w:pPr>
              <w:rPr>
                <w:rFonts w:asciiTheme="majorHAnsi" w:hAnsiTheme="majorHAnsi"/>
                <w:sz w:val="24"/>
                <w:szCs w:val="24"/>
              </w:rPr>
            </w:pPr>
            <w:r w:rsidRPr="00831503">
              <w:rPr>
                <w:rFonts w:asciiTheme="majorHAnsi" w:hAnsiTheme="majorHAnsi"/>
                <w:sz w:val="24"/>
                <w:szCs w:val="24"/>
              </w:rPr>
              <w:t>Relationship, Leisure, and Community</w:t>
            </w:r>
          </w:p>
        </w:tc>
        <w:tc>
          <w:tcPr>
            <w:tcW w:w="2198" w:type="pct"/>
            <w:tcBorders>
              <w:top w:val="outset" w:sz="6" w:space="0" w:color="auto"/>
              <w:left w:val="outset" w:sz="6" w:space="0" w:color="auto"/>
              <w:bottom w:val="outset" w:sz="6" w:space="0" w:color="auto"/>
              <w:right w:val="outset" w:sz="6" w:space="0" w:color="auto"/>
            </w:tcBorders>
            <w:vAlign w:val="center"/>
            <w:hideMark/>
          </w:tcPr>
          <w:p w14:paraId="7B61CB36"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#13</w:t>
            </w:r>
          </w:p>
        </w:tc>
      </w:tr>
      <w:tr w:rsidR="00831503" w:rsidRPr="00831503" w14:paraId="05E029F2"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17D92B37"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13</w:t>
            </w:r>
          </w:p>
          <w:p w14:paraId="015B9F72"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Nov 10-12</w:t>
            </w:r>
          </w:p>
        </w:tc>
        <w:tc>
          <w:tcPr>
            <w:tcW w:w="1950" w:type="pct"/>
            <w:tcBorders>
              <w:top w:val="outset" w:sz="6" w:space="0" w:color="auto"/>
              <w:left w:val="outset" w:sz="6" w:space="0" w:color="auto"/>
              <w:bottom w:val="outset" w:sz="6" w:space="0" w:color="auto"/>
              <w:right w:val="outset" w:sz="6" w:space="0" w:color="auto"/>
            </w:tcBorders>
            <w:vAlign w:val="center"/>
            <w:hideMark/>
          </w:tcPr>
          <w:p w14:paraId="33009050" w14:textId="6CF481F4" w:rsidR="00831503" w:rsidRPr="00831503" w:rsidRDefault="00831503" w:rsidP="00831503">
            <w:pPr>
              <w:rPr>
                <w:rFonts w:asciiTheme="majorHAnsi" w:hAnsiTheme="majorHAnsi"/>
                <w:sz w:val="24"/>
                <w:szCs w:val="24"/>
              </w:rPr>
            </w:pPr>
            <w:r w:rsidRPr="00831503">
              <w:rPr>
                <w:rFonts w:asciiTheme="majorHAnsi" w:hAnsiTheme="majorHAnsi"/>
                <w:sz w:val="24"/>
                <w:szCs w:val="24"/>
              </w:rPr>
              <w:t>Culture, Identity, and Inclusion</w:t>
            </w:r>
          </w:p>
        </w:tc>
        <w:tc>
          <w:tcPr>
            <w:tcW w:w="2198" w:type="pct"/>
            <w:tcBorders>
              <w:top w:val="outset" w:sz="6" w:space="0" w:color="auto"/>
              <w:left w:val="outset" w:sz="6" w:space="0" w:color="auto"/>
              <w:bottom w:val="outset" w:sz="6" w:space="0" w:color="auto"/>
              <w:right w:val="outset" w:sz="6" w:space="0" w:color="auto"/>
            </w:tcBorders>
            <w:vAlign w:val="center"/>
            <w:hideMark/>
          </w:tcPr>
          <w:p w14:paraId="37AD13DF"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#14</w:t>
            </w:r>
          </w:p>
        </w:tc>
      </w:tr>
      <w:tr w:rsidR="00831503" w:rsidRPr="00831503" w14:paraId="5CC49006"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03B5CF22"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14</w:t>
            </w:r>
          </w:p>
          <w:p w14:paraId="70D7F0E3"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Nov 17-19</w:t>
            </w:r>
          </w:p>
        </w:tc>
        <w:tc>
          <w:tcPr>
            <w:tcW w:w="1950" w:type="pct"/>
            <w:tcBorders>
              <w:top w:val="outset" w:sz="6" w:space="0" w:color="auto"/>
              <w:left w:val="outset" w:sz="6" w:space="0" w:color="auto"/>
              <w:bottom w:val="outset" w:sz="6" w:space="0" w:color="auto"/>
              <w:right w:val="outset" w:sz="6" w:space="0" w:color="auto"/>
            </w:tcBorders>
            <w:vAlign w:val="center"/>
            <w:hideMark/>
          </w:tcPr>
          <w:p w14:paraId="274134BE" w14:textId="210AAD60" w:rsidR="00831503" w:rsidRPr="00831503" w:rsidRDefault="00831503" w:rsidP="00831503">
            <w:pPr>
              <w:rPr>
                <w:rFonts w:asciiTheme="majorHAnsi" w:hAnsiTheme="majorHAnsi"/>
                <w:sz w:val="24"/>
                <w:szCs w:val="24"/>
              </w:rPr>
            </w:pPr>
            <w:r w:rsidRPr="00831503">
              <w:rPr>
                <w:rFonts w:asciiTheme="majorHAnsi" w:hAnsiTheme="majorHAnsi"/>
                <w:sz w:val="24"/>
                <w:szCs w:val="24"/>
              </w:rPr>
              <w:t xml:space="preserve">Final Simulations and </w:t>
            </w:r>
            <w:proofErr w:type="spellStart"/>
            <w:r w:rsidRPr="00831503">
              <w:rPr>
                <w:rFonts w:asciiTheme="majorHAnsi" w:hAnsiTheme="majorHAnsi"/>
                <w:sz w:val="24"/>
                <w:szCs w:val="24"/>
              </w:rPr>
              <w:t>Presentations</w:t>
            </w:r>
            <w:proofErr w:type="spellEnd"/>
          </w:p>
        </w:tc>
        <w:tc>
          <w:tcPr>
            <w:tcW w:w="2198" w:type="pct"/>
            <w:tcBorders>
              <w:top w:val="outset" w:sz="6" w:space="0" w:color="auto"/>
              <w:left w:val="outset" w:sz="6" w:space="0" w:color="auto"/>
              <w:bottom w:val="outset" w:sz="6" w:space="0" w:color="auto"/>
              <w:right w:val="outset" w:sz="6" w:space="0" w:color="auto"/>
            </w:tcBorders>
            <w:vAlign w:val="center"/>
            <w:hideMark/>
          </w:tcPr>
          <w:p w14:paraId="0B9135AB"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#15 (</w:t>
            </w:r>
            <w:proofErr w:type="spellStart"/>
            <w:r w:rsidRPr="00831503">
              <w:rPr>
                <w:rFonts w:asciiTheme="majorHAnsi" w:hAnsiTheme="majorHAnsi"/>
                <w:sz w:val="24"/>
                <w:szCs w:val="24"/>
              </w:rPr>
              <w:t>presentation</w:t>
            </w:r>
            <w:proofErr w:type="spellEnd"/>
            <w:r w:rsidRPr="00831503">
              <w:rPr>
                <w:rFonts w:asciiTheme="majorHAnsi" w:hAnsiTheme="majorHAnsi"/>
                <w:sz w:val="24"/>
                <w:szCs w:val="24"/>
              </w:rPr>
              <w:t>)</w:t>
            </w:r>
          </w:p>
        </w:tc>
      </w:tr>
      <w:tr w:rsidR="00831503" w:rsidRPr="00831503" w14:paraId="17E7DD1A"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7BD62B24"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Nov 24-26</w:t>
            </w:r>
          </w:p>
        </w:tc>
        <w:tc>
          <w:tcPr>
            <w:tcW w:w="1950" w:type="pct"/>
            <w:tcBorders>
              <w:top w:val="outset" w:sz="6" w:space="0" w:color="auto"/>
              <w:left w:val="outset" w:sz="6" w:space="0" w:color="auto"/>
              <w:bottom w:val="outset" w:sz="6" w:space="0" w:color="auto"/>
              <w:right w:val="outset" w:sz="6" w:space="0" w:color="auto"/>
            </w:tcBorders>
            <w:vAlign w:val="center"/>
            <w:hideMark/>
          </w:tcPr>
          <w:p w14:paraId="6241F2AC" w14:textId="62F93735" w:rsidR="00831503" w:rsidRPr="00831503" w:rsidRDefault="00831503" w:rsidP="00831503">
            <w:pPr>
              <w:rPr>
                <w:rFonts w:asciiTheme="majorHAnsi" w:hAnsiTheme="majorHAnsi"/>
                <w:sz w:val="24"/>
                <w:szCs w:val="24"/>
              </w:rPr>
            </w:pPr>
            <w:r w:rsidRPr="00831503">
              <w:rPr>
                <w:rFonts w:asciiTheme="majorHAnsi" w:hAnsiTheme="majorHAnsi"/>
                <w:sz w:val="24"/>
                <w:szCs w:val="24"/>
              </w:rPr>
              <w:t>Thanksgiving break</w:t>
            </w:r>
          </w:p>
        </w:tc>
        <w:tc>
          <w:tcPr>
            <w:tcW w:w="2198" w:type="pct"/>
            <w:tcBorders>
              <w:top w:val="outset" w:sz="6" w:space="0" w:color="auto"/>
              <w:left w:val="outset" w:sz="6" w:space="0" w:color="auto"/>
              <w:bottom w:val="outset" w:sz="6" w:space="0" w:color="auto"/>
              <w:right w:val="outset" w:sz="6" w:space="0" w:color="auto"/>
            </w:tcBorders>
            <w:vAlign w:val="center"/>
            <w:hideMark/>
          </w:tcPr>
          <w:p w14:paraId="17078E39"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w:t>
            </w:r>
          </w:p>
        </w:tc>
      </w:tr>
      <w:tr w:rsidR="00831503" w:rsidRPr="00831503" w14:paraId="0D490263"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3519F15B"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Week 15</w:t>
            </w:r>
          </w:p>
          <w:p w14:paraId="3F4D11C4" w14:textId="77777777" w:rsidR="00831503" w:rsidRPr="00831503" w:rsidRDefault="00831503" w:rsidP="00831503">
            <w:pPr>
              <w:rPr>
                <w:rFonts w:asciiTheme="majorHAnsi" w:hAnsiTheme="majorHAnsi"/>
                <w:sz w:val="24"/>
                <w:szCs w:val="24"/>
              </w:rPr>
            </w:pPr>
            <w:proofErr w:type="spellStart"/>
            <w:r w:rsidRPr="00831503">
              <w:rPr>
                <w:rFonts w:asciiTheme="majorHAnsi" w:hAnsiTheme="majorHAnsi"/>
                <w:sz w:val="24"/>
                <w:szCs w:val="24"/>
              </w:rPr>
              <w:t>Dec</w:t>
            </w:r>
            <w:proofErr w:type="spellEnd"/>
            <w:r w:rsidRPr="00831503">
              <w:rPr>
                <w:rFonts w:asciiTheme="majorHAnsi" w:hAnsiTheme="majorHAnsi"/>
                <w:sz w:val="24"/>
                <w:szCs w:val="24"/>
              </w:rPr>
              <w:t xml:space="preserve"> 1-3</w:t>
            </w:r>
          </w:p>
        </w:tc>
        <w:tc>
          <w:tcPr>
            <w:tcW w:w="1950" w:type="pct"/>
            <w:tcBorders>
              <w:top w:val="outset" w:sz="6" w:space="0" w:color="auto"/>
              <w:left w:val="outset" w:sz="6" w:space="0" w:color="auto"/>
              <w:bottom w:val="outset" w:sz="6" w:space="0" w:color="auto"/>
              <w:right w:val="outset" w:sz="6" w:space="0" w:color="auto"/>
            </w:tcBorders>
            <w:vAlign w:val="center"/>
            <w:hideMark/>
          </w:tcPr>
          <w:p w14:paraId="0AAF60A7" w14:textId="43D95A76" w:rsidR="00831503" w:rsidRPr="00831503" w:rsidRDefault="00831503" w:rsidP="00831503">
            <w:pPr>
              <w:rPr>
                <w:rFonts w:asciiTheme="majorHAnsi" w:hAnsiTheme="majorHAnsi"/>
                <w:sz w:val="24"/>
                <w:szCs w:val="24"/>
              </w:rPr>
            </w:pPr>
            <w:r w:rsidRPr="00831503">
              <w:rPr>
                <w:rFonts w:asciiTheme="majorHAnsi" w:hAnsiTheme="majorHAnsi"/>
                <w:sz w:val="24"/>
                <w:szCs w:val="24"/>
              </w:rPr>
              <w:t>Building a Life in France</w:t>
            </w:r>
          </w:p>
        </w:tc>
        <w:tc>
          <w:tcPr>
            <w:tcW w:w="2198" w:type="pct"/>
            <w:tcBorders>
              <w:top w:val="outset" w:sz="6" w:space="0" w:color="auto"/>
              <w:left w:val="outset" w:sz="6" w:space="0" w:color="auto"/>
              <w:bottom w:val="outset" w:sz="6" w:space="0" w:color="auto"/>
              <w:right w:val="outset" w:sz="6" w:space="0" w:color="auto"/>
            </w:tcBorders>
            <w:vAlign w:val="center"/>
            <w:hideMark/>
          </w:tcPr>
          <w:p w14:paraId="051B8EFC"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Entry #16</w:t>
            </w:r>
          </w:p>
        </w:tc>
      </w:tr>
      <w:tr w:rsidR="00831503" w:rsidRPr="00831503" w14:paraId="63BDE432" w14:textId="77777777" w:rsidTr="00831503">
        <w:trPr>
          <w:trHeight w:val="576"/>
        </w:trPr>
        <w:tc>
          <w:tcPr>
            <w:tcW w:w="852" w:type="pct"/>
            <w:tcBorders>
              <w:top w:val="outset" w:sz="6" w:space="0" w:color="auto"/>
              <w:left w:val="outset" w:sz="6" w:space="0" w:color="auto"/>
              <w:bottom w:val="outset" w:sz="6" w:space="0" w:color="auto"/>
              <w:right w:val="outset" w:sz="6" w:space="0" w:color="auto"/>
            </w:tcBorders>
            <w:vAlign w:val="center"/>
            <w:hideMark/>
          </w:tcPr>
          <w:p w14:paraId="44ED4337"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Final Week</w:t>
            </w:r>
          </w:p>
        </w:tc>
        <w:tc>
          <w:tcPr>
            <w:tcW w:w="1950" w:type="pct"/>
            <w:tcBorders>
              <w:top w:val="outset" w:sz="6" w:space="0" w:color="auto"/>
              <w:left w:val="outset" w:sz="6" w:space="0" w:color="auto"/>
              <w:bottom w:val="outset" w:sz="6" w:space="0" w:color="auto"/>
              <w:right w:val="outset" w:sz="6" w:space="0" w:color="auto"/>
            </w:tcBorders>
            <w:vAlign w:val="center"/>
            <w:hideMark/>
          </w:tcPr>
          <w:p w14:paraId="5D38781C" w14:textId="5ED9D6D3" w:rsidR="00831503" w:rsidRPr="00831503" w:rsidRDefault="00831503" w:rsidP="00831503">
            <w:pPr>
              <w:rPr>
                <w:rFonts w:asciiTheme="majorHAnsi" w:hAnsiTheme="majorHAnsi"/>
                <w:sz w:val="24"/>
                <w:szCs w:val="24"/>
              </w:rPr>
            </w:pPr>
            <w:r w:rsidRPr="00831503">
              <w:rPr>
                <w:rFonts w:asciiTheme="majorHAnsi" w:hAnsiTheme="majorHAnsi"/>
                <w:sz w:val="24"/>
                <w:szCs w:val="24"/>
              </w:rPr>
              <w:t xml:space="preserve"> Final </w:t>
            </w:r>
            <w:proofErr w:type="spellStart"/>
            <w:r w:rsidRPr="00831503">
              <w:rPr>
                <w:rFonts w:asciiTheme="majorHAnsi" w:hAnsiTheme="majorHAnsi"/>
                <w:sz w:val="24"/>
                <w:szCs w:val="24"/>
              </w:rPr>
              <w:t>project</w:t>
            </w:r>
            <w:proofErr w:type="spellEnd"/>
            <w:r w:rsidRPr="00831503">
              <w:rPr>
                <w:rFonts w:asciiTheme="majorHAnsi" w:hAnsiTheme="majorHAnsi"/>
                <w:sz w:val="24"/>
                <w:szCs w:val="24"/>
              </w:rPr>
              <w:t>/</w:t>
            </w:r>
            <w:proofErr w:type="spellStart"/>
            <w:r w:rsidRPr="00831503">
              <w:rPr>
                <w:rFonts w:asciiTheme="majorHAnsi" w:hAnsiTheme="majorHAnsi"/>
                <w:sz w:val="24"/>
                <w:szCs w:val="24"/>
              </w:rPr>
              <w:t>presentation</w:t>
            </w:r>
            <w:proofErr w:type="spellEnd"/>
          </w:p>
        </w:tc>
        <w:tc>
          <w:tcPr>
            <w:tcW w:w="2198" w:type="pct"/>
            <w:tcBorders>
              <w:top w:val="outset" w:sz="6" w:space="0" w:color="auto"/>
              <w:left w:val="outset" w:sz="6" w:space="0" w:color="auto"/>
              <w:bottom w:val="outset" w:sz="6" w:space="0" w:color="auto"/>
              <w:right w:val="outset" w:sz="6" w:space="0" w:color="auto"/>
            </w:tcBorders>
            <w:vAlign w:val="center"/>
            <w:hideMark/>
          </w:tcPr>
          <w:p w14:paraId="5A64AFEC" w14:textId="77777777" w:rsidR="00831503" w:rsidRPr="00831503" w:rsidRDefault="00831503" w:rsidP="00831503">
            <w:pPr>
              <w:rPr>
                <w:rFonts w:asciiTheme="majorHAnsi" w:hAnsiTheme="majorHAnsi"/>
                <w:sz w:val="24"/>
                <w:szCs w:val="24"/>
              </w:rPr>
            </w:pPr>
            <w:r w:rsidRPr="00831503">
              <w:rPr>
                <w:rFonts w:asciiTheme="majorHAnsi" w:hAnsiTheme="majorHAnsi"/>
                <w:sz w:val="24"/>
                <w:szCs w:val="24"/>
              </w:rPr>
              <w:t xml:space="preserve"> Portfolio and </w:t>
            </w:r>
            <w:proofErr w:type="spellStart"/>
            <w:r w:rsidRPr="00831503">
              <w:rPr>
                <w:rFonts w:asciiTheme="majorHAnsi" w:hAnsiTheme="majorHAnsi"/>
                <w:sz w:val="24"/>
                <w:szCs w:val="24"/>
              </w:rPr>
              <w:t>reflexive</w:t>
            </w:r>
            <w:proofErr w:type="spellEnd"/>
            <w:r w:rsidRPr="00831503">
              <w:rPr>
                <w:rFonts w:asciiTheme="majorHAnsi" w:hAnsiTheme="majorHAnsi"/>
                <w:sz w:val="24"/>
                <w:szCs w:val="24"/>
              </w:rPr>
              <w:t xml:space="preserve"> </w:t>
            </w:r>
            <w:proofErr w:type="spellStart"/>
            <w:r w:rsidRPr="00831503">
              <w:rPr>
                <w:rFonts w:asciiTheme="majorHAnsi" w:hAnsiTheme="majorHAnsi"/>
                <w:sz w:val="24"/>
                <w:szCs w:val="24"/>
              </w:rPr>
              <w:t>essay</w:t>
            </w:r>
            <w:proofErr w:type="spellEnd"/>
          </w:p>
        </w:tc>
      </w:tr>
    </w:tbl>
    <w:p w14:paraId="20016EBC" w14:textId="77777777" w:rsidR="00831503" w:rsidRDefault="00831503" w:rsidP="00831503">
      <w:pPr>
        <w:rPr>
          <w:rFonts w:asciiTheme="majorHAnsi" w:hAnsiTheme="majorHAnsi"/>
          <w:sz w:val="24"/>
          <w:szCs w:val="24"/>
        </w:rPr>
      </w:pPr>
    </w:p>
    <w:p w14:paraId="2A1B3FE2" w14:textId="489FA5C6" w:rsidR="00831503" w:rsidRPr="00831503" w:rsidRDefault="00831503" w:rsidP="00831503">
      <w:pPr>
        <w:rPr>
          <w:rFonts w:asciiTheme="majorHAnsi" w:hAnsiTheme="majorHAnsi"/>
          <w:sz w:val="24"/>
          <w:szCs w:val="24"/>
        </w:rPr>
      </w:pPr>
      <w:r w:rsidRPr="00831503">
        <w:rPr>
          <w:rFonts w:asciiTheme="majorHAnsi" w:hAnsiTheme="majorHAnsi"/>
          <w:sz w:val="24"/>
          <w:szCs w:val="24"/>
        </w:rPr>
        <w:t>*</w:t>
      </w:r>
      <w:r>
        <w:rPr>
          <w:rFonts w:asciiTheme="majorHAnsi" w:hAnsiTheme="majorHAnsi"/>
          <w:sz w:val="24"/>
          <w:szCs w:val="24"/>
        </w:rPr>
        <w:t xml:space="preserve"> </w:t>
      </w:r>
      <w:r w:rsidRPr="00831503">
        <w:rPr>
          <w:rFonts w:asciiTheme="majorHAnsi" w:hAnsiTheme="majorHAnsi"/>
          <w:sz w:val="24"/>
          <w:szCs w:val="24"/>
        </w:rPr>
        <w:t>Agenda is subject to change at the instructor’s discretion. Any changes will be communicated to students in Canvas.</w:t>
      </w:r>
    </w:p>
    <w:sectPr w:rsidR="00831503" w:rsidRPr="00831503" w:rsidSect="00037871">
      <w:type w:val="continuous"/>
      <w:pgSz w:w="12240" w:h="15840"/>
      <w:pgMar w:top="840" w:right="1080" w:bottom="620" w:left="1080" w:header="0" w:footer="4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E1016" w14:textId="77777777" w:rsidR="009E3652" w:rsidRDefault="009E3652">
      <w:r>
        <w:separator/>
      </w:r>
    </w:p>
  </w:endnote>
  <w:endnote w:type="continuationSeparator" w:id="0">
    <w:p w14:paraId="3DE9C76B" w14:textId="77777777" w:rsidR="009E3652" w:rsidRDefault="009E3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DAC0A" w14:textId="77777777" w:rsidR="009E3652" w:rsidRDefault="009E3652">
      <w:r>
        <w:separator/>
      </w:r>
    </w:p>
  </w:footnote>
  <w:footnote w:type="continuationSeparator" w:id="0">
    <w:p w14:paraId="1C8526F0" w14:textId="77777777" w:rsidR="009E3652" w:rsidRDefault="009E36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490"/>
    <w:multiLevelType w:val="multilevel"/>
    <w:tmpl w:val="ED72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067E8"/>
    <w:multiLevelType w:val="hybridMultilevel"/>
    <w:tmpl w:val="0C8C9A52"/>
    <w:lvl w:ilvl="0" w:tplc="D4C8A0EE">
      <w:numFmt w:val="bullet"/>
      <w:lvlText w:val=""/>
      <w:lvlJc w:val="left"/>
      <w:pPr>
        <w:ind w:left="719" w:hanging="360"/>
      </w:pPr>
      <w:rPr>
        <w:rFonts w:ascii="Symbol" w:eastAsia="Symbol" w:hAnsi="Symbol" w:cs="Symbol" w:hint="default"/>
        <w:b w:val="0"/>
        <w:bCs w:val="0"/>
        <w:i w:val="0"/>
        <w:iCs w:val="0"/>
        <w:spacing w:val="0"/>
        <w:w w:val="99"/>
        <w:sz w:val="20"/>
        <w:szCs w:val="20"/>
        <w:lang w:val="en-US" w:eastAsia="en-US" w:bidi="ar-SA"/>
      </w:rPr>
    </w:lvl>
    <w:lvl w:ilvl="1" w:tplc="7C2061E6">
      <w:numFmt w:val="bullet"/>
      <w:lvlText w:val="•"/>
      <w:lvlJc w:val="left"/>
      <w:pPr>
        <w:ind w:left="1625" w:hanging="360"/>
      </w:pPr>
      <w:rPr>
        <w:rFonts w:hint="default"/>
        <w:lang w:val="en-US" w:eastAsia="en-US" w:bidi="ar-SA"/>
      </w:rPr>
    </w:lvl>
    <w:lvl w:ilvl="2" w:tplc="4ABC70BC">
      <w:numFmt w:val="bullet"/>
      <w:lvlText w:val="•"/>
      <w:lvlJc w:val="left"/>
      <w:pPr>
        <w:ind w:left="2531" w:hanging="360"/>
      </w:pPr>
      <w:rPr>
        <w:rFonts w:hint="default"/>
        <w:lang w:val="en-US" w:eastAsia="en-US" w:bidi="ar-SA"/>
      </w:rPr>
    </w:lvl>
    <w:lvl w:ilvl="3" w:tplc="5B4844F2">
      <w:numFmt w:val="bullet"/>
      <w:lvlText w:val="•"/>
      <w:lvlJc w:val="left"/>
      <w:pPr>
        <w:ind w:left="3437" w:hanging="360"/>
      </w:pPr>
      <w:rPr>
        <w:rFonts w:hint="default"/>
        <w:lang w:val="en-US" w:eastAsia="en-US" w:bidi="ar-SA"/>
      </w:rPr>
    </w:lvl>
    <w:lvl w:ilvl="4" w:tplc="7868CF3E">
      <w:numFmt w:val="bullet"/>
      <w:lvlText w:val="•"/>
      <w:lvlJc w:val="left"/>
      <w:pPr>
        <w:ind w:left="4342" w:hanging="360"/>
      </w:pPr>
      <w:rPr>
        <w:rFonts w:hint="default"/>
        <w:lang w:val="en-US" w:eastAsia="en-US" w:bidi="ar-SA"/>
      </w:rPr>
    </w:lvl>
    <w:lvl w:ilvl="5" w:tplc="1EAAD552">
      <w:numFmt w:val="bullet"/>
      <w:lvlText w:val="•"/>
      <w:lvlJc w:val="left"/>
      <w:pPr>
        <w:ind w:left="5248" w:hanging="360"/>
      </w:pPr>
      <w:rPr>
        <w:rFonts w:hint="default"/>
        <w:lang w:val="en-US" w:eastAsia="en-US" w:bidi="ar-SA"/>
      </w:rPr>
    </w:lvl>
    <w:lvl w:ilvl="6" w:tplc="3CD4DCF4">
      <w:numFmt w:val="bullet"/>
      <w:lvlText w:val="•"/>
      <w:lvlJc w:val="left"/>
      <w:pPr>
        <w:ind w:left="6154" w:hanging="360"/>
      </w:pPr>
      <w:rPr>
        <w:rFonts w:hint="default"/>
        <w:lang w:val="en-US" w:eastAsia="en-US" w:bidi="ar-SA"/>
      </w:rPr>
    </w:lvl>
    <w:lvl w:ilvl="7" w:tplc="11646552">
      <w:numFmt w:val="bullet"/>
      <w:lvlText w:val="•"/>
      <w:lvlJc w:val="left"/>
      <w:pPr>
        <w:ind w:left="7059" w:hanging="360"/>
      </w:pPr>
      <w:rPr>
        <w:rFonts w:hint="default"/>
        <w:lang w:val="en-US" w:eastAsia="en-US" w:bidi="ar-SA"/>
      </w:rPr>
    </w:lvl>
    <w:lvl w:ilvl="8" w:tplc="51441F4C">
      <w:numFmt w:val="bullet"/>
      <w:lvlText w:val="•"/>
      <w:lvlJc w:val="left"/>
      <w:pPr>
        <w:ind w:left="7965" w:hanging="360"/>
      </w:pPr>
      <w:rPr>
        <w:rFonts w:hint="default"/>
        <w:lang w:val="en-US" w:eastAsia="en-US" w:bidi="ar-SA"/>
      </w:rPr>
    </w:lvl>
  </w:abstractNum>
  <w:abstractNum w:abstractNumId="2" w15:restartNumberingAfterBreak="0">
    <w:nsid w:val="0BE32F0D"/>
    <w:multiLevelType w:val="multilevel"/>
    <w:tmpl w:val="6FC42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42DBD"/>
    <w:multiLevelType w:val="multilevel"/>
    <w:tmpl w:val="C89A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6A04F0"/>
    <w:multiLevelType w:val="multilevel"/>
    <w:tmpl w:val="4574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3A148A"/>
    <w:multiLevelType w:val="multilevel"/>
    <w:tmpl w:val="302EB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E7562D"/>
    <w:multiLevelType w:val="multilevel"/>
    <w:tmpl w:val="A9B4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B14CF1"/>
    <w:multiLevelType w:val="hybridMultilevel"/>
    <w:tmpl w:val="20861018"/>
    <w:lvl w:ilvl="0" w:tplc="AA18E78C">
      <w:start w:val="1"/>
      <w:numFmt w:val="decimal"/>
      <w:lvlText w:val="%1)"/>
      <w:lvlJc w:val="left"/>
      <w:pPr>
        <w:ind w:left="720" w:hanging="360"/>
      </w:pPr>
      <w:rPr>
        <w:rFonts w:ascii="Calibri" w:eastAsia="Calibri" w:hAnsi="Calibri" w:cs="Calibri" w:hint="default"/>
        <w:b w:val="0"/>
        <w:bCs w:val="0"/>
        <w:i w:val="0"/>
        <w:iCs w:val="0"/>
        <w:color w:val="363636"/>
        <w:spacing w:val="0"/>
        <w:w w:val="100"/>
        <w:sz w:val="22"/>
        <w:szCs w:val="22"/>
        <w:lang w:val="en-US" w:eastAsia="en-US" w:bidi="ar-SA"/>
      </w:rPr>
    </w:lvl>
    <w:lvl w:ilvl="1" w:tplc="7FBCCFC2">
      <w:numFmt w:val="bullet"/>
      <w:lvlText w:val="•"/>
      <w:lvlJc w:val="left"/>
      <w:pPr>
        <w:ind w:left="1656" w:hanging="360"/>
      </w:pPr>
      <w:rPr>
        <w:rFonts w:hint="default"/>
        <w:lang w:val="en-US" w:eastAsia="en-US" w:bidi="ar-SA"/>
      </w:rPr>
    </w:lvl>
    <w:lvl w:ilvl="2" w:tplc="DBCA5174">
      <w:numFmt w:val="bullet"/>
      <w:lvlText w:val="•"/>
      <w:lvlJc w:val="left"/>
      <w:pPr>
        <w:ind w:left="2592" w:hanging="360"/>
      </w:pPr>
      <w:rPr>
        <w:rFonts w:hint="default"/>
        <w:lang w:val="en-US" w:eastAsia="en-US" w:bidi="ar-SA"/>
      </w:rPr>
    </w:lvl>
    <w:lvl w:ilvl="3" w:tplc="2C4A9904">
      <w:numFmt w:val="bullet"/>
      <w:lvlText w:val="•"/>
      <w:lvlJc w:val="left"/>
      <w:pPr>
        <w:ind w:left="3528" w:hanging="360"/>
      </w:pPr>
      <w:rPr>
        <w:rFonts w:hint="default"/>
        <w:lang w:val="en-US" w:eastAsia="en-US" w:bidi="ar-SA"/>
      </w:rPr>
    </w:lvl>
    <w:lvl w:ilvl="4" w:tplc="B42C8688">
      <w:numFmt w:val="bullet"/>
      <w:lvlText w:val="•"/>
      <w:lvlJc w:val="left"/>
      <w:pPr>
        <w:ind w:left="4464" w:hanging="360"/>
      </w:pPr>
      <w:rPr>
        <w:rFonts w:hint="default"/>
        <w:lang w:val="en-US" w:eastAsia="en-US" w:bidi="ar-SA"/>
      </w:rPr>
    </w:lvl>
    <w:lvl w:ilvl="5" w:tplc="7324CFB8">
      <w:numFmt w:val="bullet"/>
      <w:lvlText w:val="•"/>
      <w:lvlJc w:val="left"/>
      <w:pPr>
        <w:ind w:left="5400" w:hanging="360"/>
      </w:pPr>
      <w:rPr>
        <w:rFonts w:hint="default"/>
        <w:lang w:val="en-US" w:eastAsia="en-US" w:bidi="ar-SA"/>
      </w:rPr>
    </w:lvl>
    <w:lvl w:ilvl="6" w:tplc="3DECFBFE">
      <w:numFmt w:val="bullet"/>
      <w:lvlText w:val="•"/>
      <w:lvlJc w:val="left"/>
      <w:pPr>
        <w:ind w:left="6336" w:hanging="360"/>
      </w:pPr>
      <w:rPr>
        <w:rFonts w:hint="default"/>
        <w:lang w:val="en-US" w:eastAsia="en-US" w:bidi="ar-SA"/>
      </w:rPr>
    </w:lvl>
    <w:lvl w:ilvl="7" w:tplc="CE7C03E4">
      <w:numFmt w:val="bullet"/>
      <w:lvlText w:val="•"/>
      <w:lvlJc w:val="left"/>
      <w:pPr>
        <w:ind w:left="7272" w:hanging="360"/>
      </w:pPr>
      <w:rPr>
        <w:rFonts w:hint="default"/>
        <w:lang w:val="en-US" w:eastAsia="en-US" w:bidi="ar-SA"/>
      </w:rPr>
    </w:lvl>
    <w:lvl w:ilvl="8" w:tplc="99A0251E">
      <w:numFmt w:val="bullet"/>
      <w:lvlText w:val="•"/>
      <w:lvlJc w:val="left"/>
      <w:pPr>
        <w:ind w:left="8208" w:hanging="360"/>
      </w:pPr>
      <w:rPr>
        <w:rFonts w:hint="default"/>
        <w:lang w:val="en-US" w:eastAsia="en-US" w:bidi="ar-SA"/>
      </w:rPr>
    </w:lvl>
  </w:abstractNum>
  <w:abstractNum w:abstractNumId="8" w15:restartNumberingAfterBreak="0">
    <w:nsid w:val="626B60C2"/>
    <w:multiLevelType w:val="hybridMultilevel"/>
    <w:tmpl w:val="990CEC06"/>
    <w:lvl w:ilvl="0" w:tplc="21DC40D6">
      <w:numFmt w:val="bullet"/>
      <w:lvlText w:val=""/>
      <w:lvlJc w:val="left"/>
      <w:pPr>
        <w:ind w:left="719" w:hanging="360"/>
      </w:pPr>
      <w:rPr>
        <w:rFonts w:ascii="Symbol" w:eastAsia="Symbol" w:hAnsi="Symbol" w:cs="Symbol" w:hint="default"/>
        <w:spacing w:val="0"/>
        <w:w w:val="99"/>
        <w:lang w:val="en-US" w:eastAsia="en-US" w:bidi="ar-SA"/>
      </w:rPr>
    </w:lvl>
    <w:lvl w:ilvl="1" w:tplc="C70A5DBC">
      <w:numFmt w:val="bullet"/>
      <w:lvlText w:val="•"/>
      <w:lvlJc w:val="left"/>
      <w:pPr>
        <w:ind w:left="1625" w:hanging="360"/>
      </w:pPr>
      <w:rPr>
        <w:rFonts w:hint="default"/>
        <w:lang w:val="en-US" w:eastAsia="en-US" w:bidi="ar-SA"/>
      </w:rPr>
    </w:lvl>
    <w:lvl w:ilvl="2" w:tplc="5718C0A0">
      <w:numFmt w:val="bullet"/>
      <w:lvlText w:val="•"/>
      <w:lvlJc w:val="left"/>
      <w:pPr>
        <w:ind w:left="2531" w:hanging="360"/>
      </w:pPr>
      <w:rPr>
        <w:rFonts w:hint="default"/>
        <w:lang w:val="en-US" w:eastAsia="en-US" w:bidi="ar-SA"/>
      </w:rPr>
    </w:lvl>
    <w:lvl w:ilvl="3" w:tplc="669E37BE">
      <w:numFmt w:val="bullet"/>
      <w:lvlText w:val="•"/>
      <w:lvlJc w:val="left"/>
      <w:pPr>
        <w:ind w:left="3437" w:hanging="360"/>
      </w:pPr>
      <w:rPr>
        <w:rFonts w:hint="default"/>
        <w:lang w:val="en-US" w:eastAsia="en-US" w:bidi="ar-SA"/>
      </w:rPr>
    </w:lvl>
    <w:lvl w:ilvl="4" w:tplc="CAB2C7A8">
      <w:numFmt w:val="bullet"/>
      <w:lvlText w:val="•"/>
      <w:lvlJc w:val="left"/>
      <w:pPr>
        <w:ind w:left="4342" w:hanging="360"/>
      </w:pPr>
      <w:rPr>
        <w:rFonts w:hint="default"/>
        <w:lang w:val="en-US" w:eastAsia="en-US" w:bidi="ar-SA"/>
      </w:rPr>
    </w:lvl>
    <w:lvl w:ilvl="5" w:tplc="F0C8E7EA">
      <w:numFmt w:val="bullet"/>
      <w:lvlText w:val="•"/>
      <w:lvlJc w:val="left"/>
      <w:pPr>
        <w:ind w:left="5248" w:hanging="360"/>
      </w:pPr>
      <w:rPr>
        <w:rFonts w:hint="default"/>
        <w:lang w:val="en-US" w:eastAsia="en-US" w:bidi="ar-SA"/>
      </w:rPr>
    </w:lvl>
    <w:lvl w:ilvl="6" w:tplc="B37AC8DC">
      <w:numFmt w:val="bullet"/>
      <w:lvlText w:val="•"/>
      <w:lvlJc w:val="left"/>
      <w:pPr>
        <w:ind w:left="6154" w:hanging="360"/>
      </w:pPr>
      <w:rPr>
        <w:rFonts w:hint="default"/>
        <w:lang w:val="en-US" w:eastAsia="en-US" w:bidi="ar-SA"/>
      </w:rPr>
    </w:lvl>
    <w:lvl w:ilvl="7" w:tplc="4FF852B8">
      <w:numFmt w:val="bullet"/>
      <w:lvlText w:val="•"/>
      <w:lvlJc w:val="left"/>
      <w:pPr>
        <w:ind w:left="7059" w:hanging="360"/>
      </w:pPr>
      <w:rPr>
        <w:rFonts w:hint="default"/>
        <w:lang w:val="en-US" w:eastAsia="en-US" w:bidi="ar-SA"/>
      </w:rPr>
    </w:lvl>
    <w:lvl w:ilvl="8" w:tplc="B9242B24">
      <w:numFmt w:val="bullet"/>
      <w:lvlText w:val="•"/>
      <w:lvlJc w:val="left"/>
      <w:pPr>
        <w:ind w:left="7965" w:hanging="360"/>
      </w:pPr>
      <w:rPr>
        <w:rFonts w:hint="default"/>
        <w:lang w:val="en-US" w:eastAsia="en-US" w:bidi="ar-SA"/>
      </w:rPr>
    </w:lvl>
  </w:abstractNum>
  <w:num w:numId="1" w16cid:durableId="796263419">
    <w:abstractNumId w:val="8"/>
  </w:num>
  <w:num w:numId="2" w16cid:durableId="1014646925">
    <w:abstractNumId w:val="1"/>
  </w:num>
  <w:num w:numId="3" w16cid:durableId="1541747384">
    <w:abstractNumId w:val="7"/>
  </w:num>
  <w:num w:numId="4" w16cid:durableId="1900938249">
    <w:abstractNumId w:val="3"/>
  </w:num>
  <w:num w:numId="5" w16cid:durableId="1282491809">
    <w:abstractNumId w:val="0"/>
  </w:num>
  <w:num w:numId="6" w16cid:durableId="1267234412">
    <w:abstractNumId w:val="4"/>
  </w:num>
  <w:num w:numId="7" w16cid:durableId="1839736180">
    <w:abstractNumId w:val="6"/>
  </w:num>
  <w:num w:numId="8" w16cid:durableId="38169378">
    <w:abstractNumId w:val="2"/>
  </w:num>
  <w:num w:numId="9" w16cid:durableId="19555550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B533F"/>
    <w:rsid w:val="00037871"/>
    <w:rsid w:val="000975DA"/>
    <w:rsid w:val="001E07E0"/>
    <w:rsid w:val="00416CC6"/>
    <w:rsid w:val="00641C8B"/>
    <w:rsid w:val="007D6B3B"/>
    <w:rsid w:val="00831503"/>
    <w:rsid w:val="0090407F"/>
    <w:rsid w:val="009E3652"/>
    <w:rsid w:val="00A9646B"/>
    <w:rsid w:val="00DB533F"/>
    <w:rsid w:val="00E571D4"/>
    <w:rsid w:val="00E71C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54F37"/>
  <w15:docId w15:val="{7BED256E-D32B-4814-8F55-45835136E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5"/>
      <w:ind w:left="360"/>
      <w:outlineLvl w:val="0"/>
    </w:pPr>
    <w:rPr>
      <w:b/>
      <w:bCs/>
      <w:sz w:val="36"/>
      <w:szCs w:val="36"/>
    </w:rPr>
  </w:style>
  <w:style w:type="paragraph" w:styleId="Heading2">
    <w:name w:val="heading 2"/>
    <w:basedOn w:val="Normal"/>
    <w:uiPriority w:val="9"/>
    <w:unhideWhenUsed/>
    <w:qFormat/>
    <w:pPr>
      <w:spacing w:before="124"/>
      <w:ind w:left="360"/>
      <w:outlineLvl w:val="1"/>
    </w:pPr>
    <w:rPr>
      <w:sz w:val="30"/>
      <w:szCs w:val="30"/>
    </w:rPr>
  </w:style>
  <w:style w:type="paragraph" w:styleId="Heading3">
    <w:name w:val="heading 3"/>
    <w:basedOn w:val="Normal"/>
    <w:next w:val="Normal"/>
    <w:link w:val="Heading3Char"/>
    <w:uiPriority w:val="9"/>
    <w:unhideWhenUsed/>
    <w:qFormat/>
    <w:rsid w:val="0003787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19" w:hanging="360"/>
    </w:pPr>
  </w:style>
  <w:style w:type="paragraph" w:styleId="ListParagraph">
    <w:name w:val="List Paragraph"/>
    <w:basedOn w:val="Normal"/>
    <w:uiPriority w:val="1"/>
    <w:qFormat/>
    <w:pPr>
      <w:spacing w:before="118"/>
      <w:ind w:left="720" w:right="288" w:hanging="360"/>
    </w:pPr>
  </w:style>
  <w:style w:type="paragraph" w:customStyle="1" w:styleId="TableParagraph">
    <w:name w:val="Table Paragraph"/>
    <w:basedOn w:val="Normal"/>
    <w:uiPriority w:val="1"/>
    <w:qFormat/>
    <w:pPr>
      <w:spacing w:line="249" w:lineRule="exact"/>
      <w:ind w:left="2"/>
    </w:pPr>
  </w:style>
  <w:style w:type="character" w:customStyle="1" w:styleId="BodyTextChar">
    <w:name w:val="Body Text Char"/>
    <w:basedOn w:val="DefaultParagraphFont"/>
    <w:link w:val="BodyText"/>
    <w:uiPriority w:val="1"/>
    <w:rsid w:val="0090407F"/>
    <w:rPr>
      <w:rFonts w:ascii="Calibri" w:eastAsia="Calibri" w:hAnsi="Calibri" w:cs="Calibri"/>
    </w:rPr>
  </w:style>
  <w:style w:type="table" w:styleId="TableGrid">
    <w:name w:val="Table Grid"/>
    <w:basedOn w:val="TableNormal"/>
    <w:uiPriority w:val="39"/>
    <w:rsid w:val="00904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3">
    <w:name w:val="Grid Table 6 Colorful Accent 3"/>
    <w:basedOn w:val="TableNormal"/>
    <w:uiPriority w:val="51"/>
    <w:rsid w:val="0090407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PlainTable1">
    <w:name w:val="Plain Table 1"/>
    <w:basedOn w:val="TableNormal"/>
    <w:uiPriority w:val="41"/>
    <w:rsid w:val="0090407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03787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037871"/>
    <w:pPr>
      <w:widowControl/>
      <w:autoSpaceDE/>
      <w:autoSpaceDN/>
      <w:spacing w:before="100" w:beforeAutospacing="1" w:after="100" w:afterAutospacing="1"/>
    </w:pPr>
    <w:rPr>
      <w:rFonts w:ascii="Times New Roman" w:eastAsia="Times New Roman" w:hAnsi="Times New Roman" w:cs="Times New Roman"/>
      <w:sz w:val="24"/>
      <w:szCs w:val="24"/>
      <w:lang w:val="fr-FR" w:eastAsia="fr-FR"/>
    </w:rPr>
  </w:style>
  <w:style w:type="character" w:styleId="Strong">
    <w:name w:val="Strong"/>
    <w:basedOn w:val="DefaultParagraphFont"/>
    <w:uiPriority w:val="22"/>
    <w:qFormat/>
    <w:rsid w:val="00037871"/>
    <w:rPr>
      <w:b/>
      <w:bCs/>
    </w:rPr>
  </w:style>
  <w:style w:type="character" w:styleId="Hyperlink">
    <w:name w:val="Hyperlink"/>
    <w:basedOn w:val="DefaultParagraphFont"/>
    <w:uiPriority w:val="99"/>
    <w:unhideWhenUsed/>
    <w:rsid w:val="00037871"/>
    <w:rPr>
      <w:color w:val="0000FF"/>
      <w:u w:val="single"/>
    </w:rPr>
  </w:style>
  <w:style w:type="character" w:styleId="Emphasis">
    <w:name w:val="Emphasis"/>
    <w:basedOn w:val="DefaultParagraphFont"/>
    <w:uiPriority w:val="20"/>
    <w:qFormat/>
    <w:rsid w:val="00037871"/>
    <w:rPr>
      <w:i/>
      <w:iCs/>
    </w:rPr>
  </w:style>
  <w:style w:type="character" w:styleId="UnresolvedMention">
    <w:name w:val="Unresolved Mention"/>
    <w:basedOn w:val="DefaultParagraphFont"/>
    <w:uiPriority w:val="99"/>
    <w:semiHidden/>
    <w:unhideWhenUsed/>
    <w:rsid w:val="00037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nt.instructure.com/courses/148945/pages/unt-policies-and-important-information" TargetMode="External"/><Relationship Id="rId13" Type="http://schemas.openxmlformats.org/officeDocument/2006/relationships/hyperlink" Target="https://policy.unt.edu/policy/06-039" TargetMode="External"/><Relationship Id="rId3" Type="http://schemas.openxmlformats.org/officeDocument/2006/relationships/settings" Target="settings.xml"/><Relationship Id="rId7" Type="http://schemas.openxmlformats.org/officeDocument/2006/relationships/hyperlink" Target="mailto:Laetitia.Knight@unt.edu" TargetMode="External"/><Relationship Id="rId12" Type="http://schemas.openxmlformats.org/officeDocument/2006/relationships/hyperlink" Target="https://policy.unt.edu/policy/06-03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y.unt.edu/policy/07-012" TargetMode="External"/><Relationship Id="rId5" Type="http://schemas.openxmlformats.org/officeDocument/2006/relationships/footnotes" Target="footnotes.xml"/><Relationship Id="rId15" Type="http://schemas.openxmlformats.org/officeDocument/2006/relationships/hyperlink" Target="https://vpaa.unt.edu/ss/integrity/index.html" TargetMode="External"/><Relationship Id="rId10" Type="http://schemas.openxmlformats.org/officeDocument/2006/relationships/hyperlink" Target="Code%20of%20Student%20Conduct" TargetMode="Externa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 Id="rId14" Type="http://schemas.openxmlformats.org/officeDocument/2006/relationships/hyperlink" Target="https://policy.unt.edu/policy/06-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91</TotalTime>
  <Pages>6</Pages>
  <Words>2110</Words>
  <Characters>11611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creator>Tania.Heap@unt.edu</dc:creator>
  <cp:lastModifiedBy>Knight, Laetitia</cp:lastModifiedBy>
  <cp:revision>4</cp:revision>
  <dcterms:created xsi:type="dcterms:W3CDTF">2026-08-10T15:36:00Z</dcterms:created>
  <dcterms:modified xsi:type="dcterms:W3CDTF">2026-08-25T14:20:00Z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2024-04-02T00:00:00Z</vt:filetime>
  </property>
  <property fmtid="{D5CDD505-2E9C-101B-9397-08002B2CF9AE}" pid="3" name="Creator">
    <vt:lpwstr>Microsoft® Word 2019</vt:lpwstr>
  </property>
  <property fmtid="{D5CDD505-2E9C-101B-9397-08002B2CF9AE}" pid="4" name="LastSaved">
    <vt:filetime>2026-08-10T00:00:00Z</vt:filetime>
  </property>
  <property fmtid="{D5CDD505-2E9C-101B-9397-08002B2CF9AE}" pid="5" name="Producer">
    <vt:lpwstr>Microsoft® Word 2019</vt:lpwstr>
  </property>
</Properties>
</file>