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02C2" w14:textId="77777777" w:rsidR="0027634C" w:rsidRDefault="00000000">
      <w:pPr>
        <w:pStyle w:val="Title"/>
        <w:rPr>
          <w:color w:val="38761D"/>
        </w:rPr>
      </w:pPr>
      <w:bookmarkStart w:id="0" w:name="_19thp3t09qw5" w:colFirst="0" w:colLast="0"/>
      <w:bookmarkEnd w:id="0"/>
      <w:r>
        <w:rPr>
          <w:color w:val="38761D"/>
        </w:rPr>
        <w:t>TECM 2700: Technical Writing</w:t>
      </w:r>
    </w:p>
    <w:p w14:paraId="0775BFDF" w14:textId="77777777" w:rsidR="0027634C" w:rsidRDefault="00000000">
      <w:pPr>
        <w:pStyle w:val="Heading2"/>
      </w:pPr>
      <w:r>
        <w:t>Course Information</w:t>
      </w:r>
      <w:r>
        <w:tab/>
      </w:r>
    </w:p>
    <w:p w14:paraId="4B4E76FF" w14:textId="77777777" w:rsidR="0027634C" w:rsidRDefault="00000000">
      <w:pPr>
        <w:ind w:left="1710" w:hanging="1710"/>
      </w:pPr>
      <w:r>
        <w:t>Term</w:t>
      </w:r>
      <w:proofErr w:type="gramStart"/>
      <w:r>
        <w:t xml:space="preserve">: </w:t>
      </w:r>
      <w:r>
        <w:tab/>
        <w:t>Fall</w:t>
      </w:r>
      <w:proofErr w:type="gramEnd"/>
      <w:r>
        <w:t xml:space="preserve"> 2026</w:t>
      </w:r>
    </w:p>
    <w:p w14:paraId="1C37FC31" w14:textId="724EA581" w:rsidR="0027634C" w:rsidRDefault="00000000">
      <w:pPr>
        <w:ind w:left="1710" w:hanging="1710"/>
      </w:pPr>
      <w:r>
        <w:t>Location</w:t>
      </w:r>
      <w:proofErr w:type="gramStart"/>
      <w:r>
        <w:t>:</w:t>
      </w:r>
      <w:r w:rsidR="003F1DD4">
        <w:t xml:space="preserve"> </w:t>
      </w:r>
      <w:r w:rsidR="003F1DD4">
        <w:tab/>
        <w:t>Frisco</w:t>
      </w:r>
      <w:proofErr w:type="gramEnd"/>
      <w:r w:rsidR="003F1DD4">
        <w:t xml:space="preserve"> Landing 230</w:t>
      </w:r>
    </w:p>
    <w:p w14:paraId="2AD29854" w14:textId="3B7C257A" w:rsidR="0027634C" w:rsidRDefault="00000000">
      <w:pPr>
        <w:ind w:left="1710" w:hanging="1710"/>
      </w:pPr>
      <w:r>
        <w:rPr>
          <w:rFonts w:ascii="Libre Franklin" w:eastAsia="Libre Franklin" w:hAnsi="Libre Franklin" w:cs="Libre Franklin"/>
        </w:rPr>
        <w:t>Day/Time:</w:t>
      </w:r>
      <w:r>
        <w:tab/>
      </w:r>
      <w:r w:rsidR="003F1DD4">
        <w:t>Tuesdays (every other week)</w:t>
      </w:r>
    </w:p>
    <w:p w14:paraId="6C2A8EA7" w14:textId="77777777" w:rsidR="0027634C" w:rsidRDefault="00000000">
      <w:pPr>
        <w:pStyle w:val="Heading2"/>
      </w:pPr>
      <w:r>
        <w:t>Instructor Information</w:t>
      </w:r>
    </w:p>
    <w:p w14:paraId="0F5FCAFE" w14:textId="77777777" w:rsidR="003F1DD4" w:rsidRDefault="00000000" w:rsidP="003F1DD4">
      <w:pPr>
        <w:ind w:left="1710" w:hanging="1710"/>
      </w:pPr>
      <w:r>
        <w:t>Instructor:</w:t>
      </w:r>
      <w:r>
        <w:tab/>
      </w:r>
      <w:r w:rsidR="003F1DD4">
        <w:t xml:space="preserve">Lisa </w:t>
      </w:r>
      <w:r>
        <w:t>Office location:</w:t>
      </w:r>
      <w:r>
        <w:tab/>
      </w:r>
      <w:r w:rsidR="003F1DD4">
        <w:t>Hollinger</w:t>
      </w:r>
    </w:p>
    <w:p w14:paraId="68FB3063" w14:textId="21165B8D" w:rsidR="003F1DD4" w:rsidRDefault="003F1DD4" w:rsidP="003F1DD4">
      <w:pPr>
        <w:ind w:left="1710" w:hanging="1710"/>
      </w:pPr>
      <w:r>
        <w:t>Office hours:</w:t>
      </w:r>
      <w:r>
        <w:tab/>
      </w:r>
      <w:r>
        <w:t>5 pm-6 pm Tuesdays before class in FL 230 or nearby/on Zoom 5-6 pm during online weeks or by appointment</w:t>
      </w:r>
    </w:p>
    <w:p w14:paraId="624E07B3" w14:textId="077C3610" w:rsidR="0027634C" w:rsidRDefault="0027634C" w:rsidP="003F1DD4">
      <w:pPr>
        <w:ind w:left="1710" w:hanging="1710"/>
      </w:pPr>
    </w:p>
    <w:p w14:paraId="668A3850" w14:textId="30B07DA7" w:rsidR="0027634C" w:rsidRDefault="00000000">
      <w:pPr>
        <w:ind w:left="1710" w:hanging="1710"/>
      </w:pPr>
      <w:r>
        <w:t xml:space="preserve">Email: </w:t>
      </w:r>
      <w:r>
        <w:tab/>
      </w:r>
      <w:r w:rsidR="003F1DD4">
        <w:t>lisa.hollinger@unt.edu</w:t>
      </w:r>
    </w:p>
    <w:p w14:paraId="5F9F508B" w14:textId="77777777" w:rsidR="0027634C" w:rsidRDefault="0027634C">
      <w:pPr>
        <w:ind w:left="1710" w:hanging="1710"/>
      </w:pPr>
    </w:p>
    <w:p w14:paraId="7DE1CB85" w14:textId="77777777" w:rsidR="0027634C" w:rsidRDefault="00000000">
      <w:pPr>
        <w:ind w:left="0" w:firstLine="0"/>
      </w:pPr>
      <w:hyperlink w:anchor="yg0a2j4o2e6w">
        <w:r>
          <w:rPr>
            <w:color w:val="1155CC"/>
            <w:u w:val="single"/>
          </w:rPr>
          <w:t>Jump to the Schedule</w:t>
        </w:r>
      </w:hyperlink>
    </w:p>
    <w:p w14:paraId="5A49A427" w14:textId="77777777" w:rsidR="0027634C" w:rsidRDefault="0027634C">
      <w:pPr>
        <w:ind w:left="0" w:firstLine="0"/>
        <w:rPr>
          <w:shd w:val="clear" w:color="auto" w:fill="FFF2CC"/>
        </w:rPr>
      </w:pPr>
    </w:p>
    <w:p w14:paraId="562B494E" w14:textId="77777777" w:rsidR="0027634C" w:rsidRDefault="00000000">
      <w:pPr>
        <w:ind w:left="0" w:firstLine="0"/>
      </w:pPr>
      <w:r>
        <w:t xml:space="preserve">This is a hybrid course. Attendance is required for all in-person sessions.  To successfully complete this course, you must have access to a reliable internet source for asynchronous work. You must have access to two devices (a laptop and a phone) to take exams. An iPad will not work with the course settings for the </w:t>
      </w:r>
      <w:proofErr w:type="spellStart"/>
      <w:r>
        <w:t>LockDown</w:t>
      </w:r>
      <w:proofErr w:type="spellEnd"/>
      <w:r>
        <w:t xml:space="preserve"> Browser.</w:t>
      </w:r>
    </w:p>
    <w:p w14:paraId="55A806B5" w14:textId="77777777" w:rsidR="0027634C" w:rsidRDefault="00000000">
      <w:pPr>
        <w:pStyle w:val="Heading2"/>
        <w:spacing w:before="360" w:after="120"/>
      </w:pPr>
      <w:bookmarkStart w:id="1" w:name="_no1f3yukul2p" w:colFirst="0" w:colLast="0"/>
      <w:bookmarkEnd w:id="1"/>
      <w:r>
        <w:rPr>
          <w:rFonts w:ascii="Arial" w:eastAsia="Arial" w:hAnsi="Arial" w:cs="Arial"/>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2A1631A3" w14:textId="77777777" w:rsidR="0027634C" w:rsidRDefault="00000000">
      <w:pPr>
        <w:pStyle w:val="Heading2"/>
      </w:pPr>
      <w:r>
        <w:t>Course Summary</w:t>
      </w:r>
    </w:p>
    <w:p w14:paraId="307AF290" w14:textId="77777777" w:rsidR="0027634C" w:rsidRDefault="00000000">
      <w:pPr>
        <w:ind w:left="0" w:firstLine="0"/>
      </w:pPr>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77B84890" w14:textId="77777777" w:rsidR="0027634C" w:rsidRDefault="0027634C">
      <w:pPr>
        <w:ind w:left="0" w:firstLine="0"/>
      </w:pPr>
    </w:p>
    <w:p w14:paraId="73C4BCBD" w14:textId="77777777" w:rsidR="0027634C" w:rsidRDefault="00000000">
      <w:pPr>
        <w:ind w:left="0" w:firstLine="0"/>
      </w:pPr>
      <w:r>
        <w:t xml:space="preserve">Technical Writing introduces students to the genres, style, and design of technical documents that are used in various professional fields including engineering, science, business, and criminal justice. </w:t>
      </w:r>
    </w:p>
    <w:p w14:paraId="5D898563" w14:textId="77777777" w:rsidR="0027634C" w:rsidRDefault="0027634C">
      <w:pPr>
        <w:ind w:left="0" w:firstLine="0"/>
      </w:pPr>
    </w:p>
    <w:p w14:paraId="7FCF0200" w14:textId="77777777" w:rsidR="0027634C" w:rsidRDefault="00000000">
      <w:pPr>
        <w:ind w:left="0" w:firstLine="0"/>
      </w:pPr>
      <w:r>
        <w:t xml:space="preserve">By the end of this </w:t>
      </w:r>
      <w:proofErr w:type="gramStart"/>
      <w:r>
        <w:t>course</w:t>
      </w:r>
      <w:proofErr w:type="gramEnd"/>
      <w:r>
        <w:t xml:space="preserve"> you should be able to— </w:t>
      </w:r>
    </w:p>
    <w:p w14:paraId="438CAE70" w14:textId="77777777" w:rsidR="0027634C" w:rsidRDefault="00000000">
      <w:pPr>
        <w:numPr>
          <w:ilvl w:val="0"/>
          <w:numId w:val="5"/>
        </w:numPr>
        <w:tabs>
          <w:tab w:val="left" w:pos="5174"/>
        </w:tabs>
      </w:pPr>
      <w:r>
        <w:t xml:space="preserve">analyze communication contexts rhetorically by understanding audiences, purposes, and situations; </w:t>
      </w:r>
      <w:r>
        <w:tab/>
      </w:r>
    </w:p>
    <w:p w14:paraId="070CE305" w14:textId="77777777" w:rsidR="0027634C" w:rsidRDefault="00000000">
      <w:pPr>
        <w:numPr>
          <w:ilvl w:val="0"/>
          <w:numId w:val="5"/>
        </w:numPr>
        <w:tabs>
          <w:tab w:val="left" w:pos="5174"/>
        </w:tabs>
      </w:pPr>
      <w:r>
        <w:lastRenderedPageBreak/>
        <w:t>create technical documents that solve problems and improve a reader’s access to information;</w:t>
      </w:r>
      <w:r>
        <w:tab/>
      </w:r>
    </w:p>
    <w:p w14:paraId="146DF29D" w14:textId="77777777" w:rsidR="0027634C" w:rsidRDefault="00000000">
      <w:pPr>
        <w:numPr>
          <w:ilvl w:val="0"/>
          <w:numId w:val="5"/>
        </w:numPr>
        <w:tabs>
          <w:tab w:val="left" w:pos="5174"/>
        </w:tabs>
      </w:pPr>
      <w:r>
        <w:t>write effective technical prose;</w:t>
      </w:r>
      <w:r>
        <w:tab/>
      </w:r>
    </w:p>
    <w:p w14:paraId="59012290" w14:textId="77777777" w:rsidR="0027634C" w:rsidRDefault="00000000">
      <w:pPr>
        <w:numPr>
          <w:ilvl w:val="0"/>
          <w:numId w:val="5"/>
        </w:numPr>
        <w:tabs>
          <w:tab w:val="left" w:pos="5174"/>
        </w:tabs>
      </w:pPr>
      <w:r>
        <w:t>design convincing and usable documents;</w:t>
      </w:r>
    </w:p>
    <w:p w14:paraId="1B97CAA0" w14:textId="77777777" w:rsidR="0027634C" w:rsidRDefault="00000000">
      <w:pPr>
        <w:numPr>
          <w:ilvl w:val="0"/>
          <w:numId w:val="5"/>
        </w:numPr>
        <w:tabs>
          <w:tab w:val="left" w:pos="5174"/>
        </w:tabs>
      </w:pPr>
      <w:r>
        <w:t xml:space="preserve">research, synthesize, articulate, and graphically represent technical data </w:t>
      </w:r>
      <w:r>
        <w:tab/>
      </w:r>
    </w:p>
    <w:p w14:paraId="29452D93" w14:textId="77777777" w:rsidR="0027634C" w:rsidRDefault="00000000">
      <w:pPr>
        <w:numPr>
          <w:ilvl w:val="0"/>
          <w:numId w:val="5"/>
        </w:numPr>
        <w:tabs>
          <w:tab w:val="left" w:pos="5174"/>
        </w:tabs>
      </w:pPr>
      <w:r>
        <w:t>write collaboratively and work as a member of a team.</w:t>
      </w:r>
    </w:p>
    <w:p w14:paraId="5DF224E3" w14:textId="77777777" w:rsidR="0027634C" w:rsidRDefault="00000000">
      <w:pPr>
        <w:pStyle w:val="Heading2"/>
      </w:pPr>
      <w:r>
        <w:t>Textbook</w:t>
      </w:r>
    </w:p>
    <w:p w14:paraId="2D7DF30E" w14:textId="77777777" w:rsidR="0027634C" w:rsidRDefault="00000000">
      <w:pPr>
        <w:ind w:left="0" w:firstLine="0"/>
      </w:pPr>
      <w:r>
        <w:t xml:space="preserve">The required text for this course is </w:t>
      </w:r>
      <w:hyperlink r:id="rId5">
        <w:r>
          <w:rPr>
            <w:i/>
            <w:iCs/>
            <w:color w:val="1155CC"/>
            <w:u w:val="single"/>
          </w:rPr>
          <w:t>Professional and Technical Writing</w:t>
        </w:r>
      </w:hyperlink>
      <w:r>
        <w:t xml:space="preserve"> 2019 by Suzie Baker. This textbook is free and produced under license “Creative Commons Attribution-</w:t>
      </w:r>
      <w:proofErr w:type="spellStart"/>
      <w:r>
        <w:t>NonCommercial</w:t>
      </w:r>
      <w:proofErr w:type="spellEnd"/>
      <w:r>
        <w:t xml:space="preserve"> 4.0." You will need to create a free account with the publisher in order to download a PDF copy of the textbook.</w:t>
      </w:r>
    </w:p>
    <w:p w14:paraId="53E22AB7" w14:textId="77777777" w:rsidR="0027634C" w:rsidRDefault="0027634C"/>
    <w:p w14:paraId="268D8506" w14:textId="77777777" w:rsidR="0027634C" w:rsidRDefault="00000000">
      <w:pPr>
        <w:ind w:left="0" w:firstLine="0"/>
      </w:pPr>
      <w:r>
        <w:t xml:space="preserve">Supplemental readings will be available on Canvas. </w:t>
      </w:r>
    </w:p>
    <w:p w14:paraId="1E350927" w14:textId="77777777" w:rsidR="0027634C" w:rsidRDefault="00000000">
      <w:pPr>
        <w:pStyle w:val="Heading2"/>
      </w:pPr>
      <w:r>
        <w:t>Assignments</w:t>
      </w:r>
    </w:p>
    <w:p w14:paraId="73ACEC11" w14:textId="77777777" w:rsidR="0027634C" w:rsidRDefault="00000000">
      <w:pPr>
        <w:ind w:left="0" w:firstLine="0"/>
      </w:pPr>
      <w:r>
        <w:t xml:space="preserve">The assignments </w:t>
      </w:r>
      <w:proofErr w:type="gramStart"/>
      <w:r>
        <w:t>in</w:t>
      </w:r>
      <w:proofErr w:type="gramEnd"/>
      <w: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4BE92C48" w14:textId="77777777" w:rsidR="0027634C" w:rsidRDefault="0027634C">
      <w:pPr>
        <w:ind w:left="0" w:firstLine="0"/>
      </w:pPr>
    </w:p>
    <w:p w14:paraId="4B549368" w14:textId="77777777" w:rsidR="0027634C" w:rsidRDefault="00000000">
      <w:pPr>
        <w:ind w:left="0" w:firstLine="0"/>
      </w:pPr>
      <w:r>
        <w:t>Below is a brief description of the major assignments you will complete in this course and the assignment grade weights. More specific instructions about each will be provided in class and on Canvas.</w:t>
      </w:r>
    </w:p>
    <w:p w14:paraId="06A7E10A" w14:textId="77777777" w:rsidR="0027634C" w:rsidRDefault="0027634C">
      <w:pPr>
        <w:pStyle w:val="Heading3"/>
      </w:pPr>
      <w:bookmarkStart w:id="2" w:name="_uwqdy5c8mknn" w:colFirst="0" w:colLast="0"/>
      <w:bookmarkEnd w:id="2"/>
    </w:p>
    <w:p w14:paraId="7170F174" w14:textId="77777777" w:rsidR="0027634C" w:rsidRDefault="00000000">
      <w:pPr>
        <w:pStyle w:val="Heading3"/>
        <w:ind w:left="0" w:firstLine="0"/>
      </w:pPr>
      <w:bookmarkStart w:id="3" w:name="_gjdgxs" w:colFirst="0" w:colLast="0"/>
      <w:bookmarkEnd w:id="3"/>
      <w:r>
        <w:t>Technical Style Edit and Justification Memo, 15%</w:t>
      </w:r>
    </w:p>
    <w:p w14:paraId="14EBF185" w14:textId="77777777" w:rsidR="0027634C" w:rsidRDefault="00000000">
      <w:pPr>
        <w:ind w:left="0" w:firstLine="0"/>
      </w:pPr>
      <w:r>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3A9D30E4" w14:textId="77777777" w:rsidR="0027634C" w:rsidRDefault="00000000">
      <w:pPr>
        <w:pStyle w:val="Heading3"/>
        <w:spacing w:before="120" w:line="240" w:lineRule="auto"/>
        <w:ind w:left="0" w:firstLine="0"/>
      </w:pPr>
      <w:r>
        <w:t>Resume and LinkedIn Headline/Summary, 20%</w:t>
      </w:r>
    </w:p>
    <w:p w14:paraId="3B696FCC" w14:textId="77777777" w:rsidR="0027634C" w:rsidRDefault="00000000">
      <w:pPr>
        <w:ind w:left="0" w:firstLine="0"/>
      </w:pPr>
      <w:r>
        <w:t xml:space="preserve">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56F2BE33" w14:textId="77777777" w:rsidR="0027634C" w:rsidRDefault="0027634C">
      <w:pPr>
        <w:pStyle w:val="Heading3"/>
      </w:pPr>
    </w:p>
    <w:p w14:paraId="3977833E" w14:textId="77777777" w:rsidR="0027634C" w:rsidRDefault="00000000">
      <w:pPr>
        <w:pStyle w:val="Heading3"/>
        <w:ind w:left="0" w:firstLine="0"/>
      </w:pPr>
      <w:r>
        <w:t>LinkedIn Learning, 15%</w:t>
      </w:r>
    </w:p>
    <w:p w14:paraId="38F2BDC3" w14:textId="77777777" w:rsidR="0027634C" w:rsidRDefault="00000000">
      <w:pPr>
        <w:ind w:left="0" w:firstLine="0"/>
      </w:pPr>
      <w:r>
        <w:t xml:space="preserve">This course requires completion of 6 LinkedIn Learning courses. You can complete the courses any time </w:t>
      </w:r>
      <w:r>
        <w:rPr>
          <w:b/>
          <w:bCs/>
        </w:rPr>
        <w:t>before</w:t>
      </w:r>
      <w:r>
        <w:t xml:space="preserve"> the due date. Courses completed after the due date will receive a zero. Upload your certificate in Canvas before the due date to receive credit. See the course </w:t>
      </w:r>
      <w:hyperlink w:anchor="yg0a2j4o2e6w">
        <w:r>
          <w:rPr>
            <w:color w:val="1155CC"/>
            <w:u w:val="single"/>
          </w:rPr>
          <w:t>schedule</w:t>
        </w:r>
      </w:hyperlink>
      <w:r>
        <w:t xml:space="preserve"> and Canvas for dates and instructions. </w:t>
      </w:r>
    </w:p>
    <w:p w14:paraId="5366AC51" w14:textId="77777777" w:rsidR="0027634C" w:rsidRDefault="00000000">
      <w:pPr>
        <w:numPr>
          <w:ilvl w:val="0"/>
          <w:numId w:val="3"/>
        </w:numPr>
        <w:spacing w:line="240" w:lineRule="auto"/>
      </w:pPr>
      <w:hyperlink r:id="rId6">
        <w:r>
          <w:rPr>
            <w:color w:val="1155CC"/>
            <w:u w:val="single"/>
          </w:rPr>
          <w:t>Plain Language</w:t>
        </w:r>
      </w:hyperlink>
    </w:p>
    <w:p w14:paraId="24ED8E66" w14:textId="77777777" w:rsidR="0027634C" w:rsidRDefault="00000000">
      <w:pPr>
        <w:numPr>
          <w:ilvl w:val="0"/>
          <w:numId w:val="3"/>
        </w:numPr>
        <w:spacing w:line="240" w:lineRule="auto"/>
      </w:pPr>
      <w:hyperlink r:id="rId7">
        <w:r>
          <w:rPr>
            <w:color w:val="1155CC"/>
            <w:u w:val="single"/>
          </w:rPr>
          <w:t>Business Writing Principles</w:t>
        </w:r>
      </w:hyperlink>
      <w:r>
        <w:t xml:space="preserve"> </w:t>
      </w:r>
    </w:p>
    <w:p w14:paraId="487C92E8" w14:textId="77777777" w:rsidR="0027634C" w:rsidRDefault="00000000">
      <w:pPr>
        <w:numPr>
          <w:ilvl w:val="0"/>
          <w:numId w:val="3"/>
        </w:numPr>
        <w:spacing w:line="240" w:lineRule="auto"/>
      </w:pPr>
      <w:hyperlink r:id="rId8">
        <w:r>
          <w:rPr>
            <w:color w:val="1155CC"/>
            <w:u w:val="single"/>
          </w:rPr>
          <w:t>Writing Formal Business Letters and Emails</w:t>
        </w:r>
      </w:hyperlink>
      <w:r>
        <w:t xml:space="preserve"> </w:t>
      </w:r>
    </w:p>
    <w:p w14:paraId="6E1C9C6E" w14:textId="77777777" w:rsidR="0027634C" w:rsidRDefault="00000000">
      <w:pPr>
        <w:numPr>
          <w:ilvl w:val="0"/>
          <w:numId w:val="3"/>
        </w:numPr>
        <w:spacing w:line="240" w:lineRule="auto"/>
      </w:pPr>
      <w:hyperlink r:id="rId9">
        <w:r>
          <w:rPr>
            <w:color w:val="1155CC"/>
            <w:u w:val="single"/>
          </w:rPr>
          <w:t>Resume Makeover</w:t>
        </w:r>
      </w:hyperlink>
      <w:r>
        <w:t xml:space="preserve"> </w:t>
      </w:r>
    </w:p>
    <w:p w14:paraId="5AAA131B" w14:textId="77777777" w:rsidR="0027634C" w:rsidRDefault="00000000">
      <w:pPr>
        <w:numPr>
          <w:ilvl w:val="0"/>
          <w:numId w:val="3"/>
        </w:numPr>
        <w:spacing w:line="240" w:lineRule="auto"/>
      </w:pPr>
      <w:hyperlink r:id="rId10">
        <w:r>
          <w:rPr>
            <w:color w:val="1155CC"/>
            <w:u w:val="single"/>
          </w:rPr>
          <w:t>Teamwork Essentials</w:t>
        </w:r>
      </w:hyperlink>
      <w:r>
        <w:t xml:space="preserve"> </w:t>
      </w:r>
    </w:p>
    <w:p w14:paraId="49ABE96B" w14:textId="77777777" w:rsidR="0027634C" w:rsidRDefault="00000000">
      <w:pPr>
        <w:numPr>
          <w:ilvl w:val="0"/>
          <w:numId w:val="3"/>
        </w:numPr>
        <w:spacing w:line="240" w:lineRule="auto"/>
      </w:pPr>
      <w:hyperlink r:id="rId11">
        <w:r>
          <w:rPr>
            <w:color w:val="1155CC"/>
            <w:u w:val="single"/>
          </w:rPr>
          <w:t>Presenting Data Effectively</w:t>
        </w:r>
      </w:hyperlink>
      <w:r>
        <w:t xml:space="preserve"> </w:t>
      </w:r>
    </w:p>
    <w:p w14:paraId="63269C50" w14:textId="77777777" w:rsidR="0027634C" w:rsidRDefault="0027634C">
      <w:pPr>
        <w:pStyle w:val="Heading3"/>
        <w:ind w:left="0" w:firstLine="0"/>
      </w:pPr>
    </w:p>
    <w:p w14:paraId="5B479F39" w14:textId="77777777" w:rsidR="0027634C" w:rsidRDefault="00000000">
      <w:pPr>
        <w:pStyle w:val="Heading3"/>
        <w:ind w:left="0" w:firstLine="0"/>
      </w:pPr>
      <w:r>
        <w:t>Employment Outlook Unit, 20%</w:t>
      </w:r>
    </w:p>
    <w:p w14:paraId="65B438B4" w14:textId="7DD12C6E" w:rsidR="0027634C" w:rsidRDefault="00000000">
      <w:pPr>
        <w:ind w:left="0" w:firstLine="0"/>
      </w:pPr>
      <w:r>
        <w:t xml:space="preserve">In assigned groups, research and report </w:t>
      </w:r>
      <w:r w:rsidR="003F1DD4">
        <w:t xml:space="preserve">on </w:t>
      </w:r>
      <w:r>
        <w:t>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4DF039EA" w14:textId="77777777" w:rsidR="0027634C" w:rsidRDefault="0027634C"/>
    <w:p w14:paraId="13EAAEC3" w14:textId="77777777" w:rsidR="0027634C" w:rsidRDefault="00000000">
      <w:pPr>
        <w:ind w:left="0" w:firstLine="0"/>
      </w:pPr>
      <w:r>
        <w:t xml:space="preserve">The audiences for the employment outlook report are academic advisors and undergraduate directors who advise and recruit students into your major. The report will </w:t>
      </w:r>
      <w:proofErr w:type="gramStart"/>
      <w:r>
        <w:t>be assessed on</w:t>
      </w:r>
      <w:proofErr w:type="gramEnd"/>
      <w:r>
        <w:t xml:space="preserve"> your ability to analyze, synthesize, and visualize technical information. </w:t>
      </w:r>
    </w:p>
    <w:p w14:paraId="2D3F1FC5" w14:textId="77777777" w:rsidR="0027634C" w:rsidRDefault="0027634C">
      <w:pPr>
        <w:pStyle w:val="Heading3"/>
      </w:pPr>
    </w:p>
    <w:p w14:paraId="69B2937E" w14:textId="77777777" w:rsidR="0027634C" w:rsidRDefault="00000000">
      <w:pPr>
        <w:pStyle w:val="Heading3"/>
        <w:ind w:left="0" w:firstLine="0"/>
      </w:pPr>
      <w:r>
        <w:t>LinkedIn Profile, 10%</w:t>
      </w:r>
    </w:p>
    <w:p w14:paraId="02D13B31" w14:textId="77777777" w:rsidR="0027634C" w:rsidRDefault="00000000">
      <w:pPr>
        <w:ind w:left="0" w:firstLine="0"/>
      </w:pPr>
      <w: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2FD8884A" w14:textId="77777777" w:rsidR="0027634C" w:rsidRDefault="0027634C">
      <w:pPr>
        <w:pStyle w:val="Heading3"/>
      </w:pPr>
      <w:bookmarkStart w:id="4" w:name="_lmushgbvgytx" w:colFirst="0" w:colLast="0"/>
      <w:bookmarkEnd w:id="4"/>
    </w:p>
    <w:p w14:paraId="20F14F49" w14:textId="77777777" w:rsidR="0027634C" w:rsidRDefault="00000000">
      <w:pPr>
        <w:pStyle w:val="Heading3"/>
        <w:ind w:left="0" w:firstLine="0"/>
      </w:pPr>
      <w:bookmarkStart w:id="5" w:name="_xr3t8z561m1s" w:colFirst="0" w:colLast="0"/>
      <w:bookmarkEnd w:id="5"/>
      <w:r>
        <w:t>Discussion, Drafts, and Quizzes, 10%</w:t>
      </w:r>
    </w:p>
    <w:p w14:paraId="647B6A2D" w14:textId="77777777" w:rsidR="0027634C" w:rsidRDefault="00000000">
      <w:pPr>
        <w:ind w:left="0" w:firstLine="0"/>
      </w:pPr>
      <w:r>
        <w:t xml:space="preserve">Complete homework, in-class activities, short (or micro) writing, and assigned readings as well as conduct yourself as a professional communicator. </w:t>
      </w:r>
    </w:p>
    <w:p w14:paraId="6DA52533" w14:textId="77777777" w:rsidR="0027634C" w:rsidRDefault="0027634C">
      <w:pPr>
        <w:pStyle w:val="Heading3"/>
        <w:spacing w:before="0"/>
      </w:pPr>
      <w:bookmarkStart w:id="6" w:name="_6ngoapz1nih6" w:colFirst="0" w:colLast="0"/>
      <w:bookmarkEnd w:id="6"/>
    </w:p>
    <w:p w14:paraId="73910218" w14:textId="77777777" w:rsidR="0027634C" w:rsidRDefault="00000000">
      <w:pPr>
        <w:pStyle w:val="Heading3"/>
        <w:spacing w:before="0"/>
        <w:ind w:left="0" w:firstLine="0"/>
      </w:pPr>
      <w:bookmarkStart w:id="7" w:name="_91gyud7kfluc" w:colFirst="0" w:colLast="0"/>
      <w:bookmarkEnd w:id="7"/>
      <w:r>
        <w:t>Professionalism and Participation, 10%</w:t>
      </w:r>
    </w:p>
    <w:p w14:paraId="1D0A5A91" w14:textId="77777777" w:rsidR="0027634C" w:rsidRDefault="00000000">
      <w:pPr>
        <w:ind w:left="0" w:firstLine="0"/>
      </w:pPr>
      <w:r>
        <w:t xml:space="preserve">This course is designed to simulate an authentic professional environment. All course-related behaviors, interactions, and communications are to be conducted professionally. </w:t>
      </w:r>
    </w:p>
    <w:p w14:paraId="31412C4B" w14:textId="77777777" w:rsidR="0027634C" w:rsidRDefault="0027634C"/>
    <w:p w14:paraId="2C4CF4E4" w14:textId="77777777" w:rsidR="0027634C" w:rsidRDefault="00000000">
      <w:pPr>
        <w:ind w:left="0" w:firstLine="0"/>
      </w:pPr>
      <w: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F5B98C9" w14:textId="77777777" w:rsidR="0027634C" w:rsidRDefault="0027634C"/>
    <w:p w14:paraId="18011536" w14:textId="77777777" w:rsidR="0027634C" w:rsidRDefault="00000000">
      <w:pPr>
        <w:ind w:left="0" w:firstLine="0"/>
      </w:pPr>
      <w:r>
        <w:t>Examples of professionalism:</w:t>
      </w:r>
    </w:p>
    <w:p w14:paraId="7C978950" w14:textId="77777777" w:rsidR="0027634C" w:rsidRDefault="00000000">
      <w:pPr>
        <w:numPr>
          <w:ilvl w:val="0"/>
          <w:numId w:val="1"/>
        </w:numPr>
      </w:pPr>
      <w:r>
        <w:t>Coming to class on time</w:t>
      </w:r>
    </w:p>
    <w:p w14:paraId="5C7BB3F4" w14:textId="77777777" w:rsidR="0027634C" w:rsidRDefault="00000000">
      <w:pPr>
        <w:numPr>
          <w:ilvl w:val="0"/>
          <w:numId w:val="1"/>
        </w:numPr>
      </w:pPr>
      <w:r>
        <w:t>Being ready to listen and work when class begins</w:t>
      </w:r>
    </w:p>
    <w:p w14:paraId="10B37514" w14:textId="77777777" w:rsidR="0027634C" w:rsidRDefault="00000000">
      <w:pPr>
        <w:numPr>
          <w:ilvl w:val="0"/>
          <w:numId w:val="1"/>
        </w:numPr>
      </w:pPr>
      <w:r>
        <w:t>Having a device that is ready to use (not a phone)</w:t>
      </w:r>
    </w:p>
    <w:p w14:paraId="4F9F4726" w14:textId="77777777" w:rsidR="0027634C" w:rsidRDefault="00000000">
      <w:pPr>
        <w:numPr>
          <w:ilvl w:val="0"/>
          <w:numId w:val="1"/>
        </w:numPr>
      </w:pPr>
      <w:r>
        <w:t>Notifying the instructor of extenuating circumstances leading to an absence or being tardy</w:t>
      </w:r>
    </w:p>
    <w:p w14:paraId="2C795034" w14:textId="77777777" w:rsidR="0027634C" w:rsidRDefault="00000000">
      <w:pPr>
        <w:numPr>
          <w:ilvl w:val="0"/>
          <w:numId w:val="1"/>
        </w:numPr>
      </w:pPr>
      <w:r>
        <w:t>Being attentive to instruction</w:t>
      </w:r>
    </w:p>
    <w:p w14:paraId="450694BC" w14:textId="77777777" w:rsidR="0027634C" w:rsidRDefault="00000000">
      <w:pPr>
        <w:numPr>
          <w:ilvl w:val="0"/>
          <w:numId w:val="1"/>
        </w:numPr>
      </w:pPr>
      <w:r>
        <w:t>Participating in all classroom activities</w:t>
      </w:r>
    </w:p>
    <w:p w14:paraId="2884D2D4" w14:textId="77777777" w:rsidR="0027634C" w:rsidRDefault="00000000">
      <w:pPr>
        <w:numPr>
          <w:ilvl w:val="0"/>
          <w:numId w:val="1"/>
        </w:numPr>
      </w:pPr>
      <w:r>
        <w:t>Using an appropriate volume for speaking in class</w:t>
      </w:r>
    </w:p>
    <w:p w14:paraId="0A98E363" w14:textId="77777777" w:rsidR="0027634C" w:rsidRDefault="00000000">
      <w:pPr>
        <w:numPr>
          <w:ilvl w:val="0"/>
          <w:numId w:val="1"/>
        </w:numPr>
      </w:pPr>
      <w:r>
        <w:lastRenderedPageBreak/>
        <w:t>Staying on task</w:t>
      </w:r>
    </w:p>
    <w:p w14:paraId="265814AC" w14:textId="77777777" w:rsidR="0027634C" w:rsidRDefault="00000000">
      <w:pPr>
        <w:numPr>
          <w:ilvl w:val="0"/>
          <w:numId w:val="1"/>
        </w:numPr>
      </w:pPr>
      <w:r>
        <w:t>Asking questions that are relevant to the task</w:t>
      </w:r>
    </w:p>
    <w:p w14:paraId="1C1DDDCF" w14:textId="77777777" w:rsidR="0027634C" w:rsidRDefault="00000000">
      <w:pPr>
        <w:numPr>
          <w:ilvl w:val="0"/>
          <w:numId w:val="1"/>
        </w:numPr>
      </w:pPr>
      <w:r>
        <w:t>Cooperating with classmates in a polite manner</w:t>
      </w:r>
    </w:p>
    <w:p w14:paraId="40D30113" w14:textId="77777777" w:rsidR="0027634C" w:rsidRDefault="00000000">
      <w:pPr>
        <w:numPr>
          <w:ilvl w:val="0"/>
          <w:numId w:val="1"/>
        </w:numPr>
      </w:pPr>
      <w:r>
        <w:t>Sending emails, Canvas messages, and comments on Canvas with a polite and professional tone</w:t>
      </w:r>
    </w:p>
    <w:p w14:paraId="79DD1C8D" w14:textId="77777777" w:rsidR="0027634C" w:rsidRDefault="0027634C">
      <w:pPr>
        <w:ind w:firstLine="0"/>
      </w:pPr>
    </w:p>
    <w:p w14:paraId="329D4795" w14:textId="77777777" w:rsidR="0027634C" w:rsidRDefault="00000000">
      <w:pPr>
        <w:ind w:left="0" w:firstLine="0"/>
      </w:pPr>
      <w:r>
        <w:t>Reasons why your professionalism grade may be lowered:</w:t>
      </w:r>
    </w:p>
    <w:p w14:paraId="56CFEA6E" w14:textId="77777777" w:rsidR="0027634C" w:rsidRDefault="00000000">
      <w:pPr>
        <w:numPr>
          <w:ilvl w:val="0"/>
          <w:numId w:val="4"/>
        </w:numPr>
      </w:pPr>
      <w:r>
        <w:t>Tardiness</w:t>
      </w:r>
    </w:p>
    <w:p w14:paraId="01616CDC" w14:textId="77777777" w:rsidR="0027634C" w:rsidRDefault="00000000">
      <w:pPr>
        <w:numPr>
          <w:ilvl w:val="0"/>
          <w:numId w:val="4"/>
        </w:numPr>
      </w:pPr>
      <w:r>
        <w:t>Lack of communication for extenuating circumstances</w:t>
      </w:r>
    </w:p>
    <w:p w14:paraId="1199E0CF" w14:textId="77777777" w:rsidR="0027634C" w:rsidRDefault="00000000">
      <w:pPr>
        <w:numPr>
          <w:ilvl w:val="0"/>
          <w:numId w:val="4"/>
        </w:numPr>
      </w:pPr>
      <w:r>
        <w:t>Lack of preparedness to work in class</w:t>
      </w:r>
    </w:p>
    <w:p w14:paraId="5752111B" w14:textId="77777777" w:rsidR="0027634C" w:rsidRDefault="00000000">
      <w:pPr>
        <w:numPr>
          <w:ilvl w:val="0"/>
          <w:numId w:val="4"/>
        </w:numPr>
      </w:pPr>
      <w:r>
        <w:t>Listening to headphones or earbuds during class</w:t>
      </w:r>
    </w:p>
    <w:p w14:paraId="02672F16" w14:textId="77777777" w:rsidR="0027634C" w:rsidRDefault="00000000">
      <w:pPr>
        <w:numPr>
          <w:ilvl w:val="0"/>
          <w:numId w:val="4"/>
        </w:numPr>
      </w:pPr>
      <w:r>
        <w:t>Personal phone use</w:t>
      </w:r>
    </w:p>
    <w:p w14:paraId="4B861AEF" w14:textId="77777777" w:rsidR="0027634C" w:rsidRDefault="00000000">
      <w:pPr>
        <w:numPr>
          <w:ilvl w:val="0"/>
          <w:numId w:val="4"/>
        </w:numPr>
      </w:pPr>
      <w:r>
        <w:t>Sleeping</w:t>
      </w:r>
    </w:p>
    <w:p w14:paraId="72C428A7" w14:textId="77777777" w:rsidR="0027634C" w:rsidRDefault="00000000">
      <w:pPr>
        <w:numPr>
          <w:ilvl w:val="0"/>
          <w:numId w:val="4"/>
        </w:numPr>
      </w:pPr>
      <w:r>
        <w:t>Excessive or hostile questioning</w:t>
      </w:r>
    </w:p>
    <w:p w14:paraId="6A5879BD" w14:textId="77777777" w:rsidR="0027634C" w:rsidRDefault="00000000">
      <w:pPr>
        <w:numPr>
          <w:ilvl w:val="0"/>
          <w:numId w:val="4"/>
        </w:numPr>
      </w:pPr>
      <w:r>
        <w:t>Working on coursework for other classes</w:t>
      </w:r>
    </w:p>
    <w:p w14:paraId="5F43373A" w14:textId="77777777" w:rsidR="0027634C" w:rsidRDefault="00000000">
      <w:pPr>
        <w:numPr>
          <w:ilvl w:val="0"/>
          <w:numId w:val="4"/>
        </w:numPr>
      </w:pPr>
      <w:r>
        <w:t>Leaving the classroom without permission</w:t>
      </w:r>
    </w:p>
    <w:p w14:paraId="30AA97AB" w14:textId="77777777" w:rsidR="0027634C" w:rsidRDefault="00000000">
      <w:pPr>
        <w:numPr>
          <w:ilvl w:val="0"/>
          <w:numId w:val="4"/>
        </w:numPr>
      </w:pPr>
      <w:r>
        <w:t>Leaving the classroom for extended or repeated periods</w:t>
      </w:r>
    </w:p>
    <w:p w14:paraId="1B894EAB" w14:textId="77777777" w:rsidR="0027634C" w:rsidRDefault="00000000">
      <w:pPr>
        <w:numPr>
          <w:ilvl w:val="0"/>
          <w:numId w:val="4"/>
        </w:numPr>
      </w:pPr>
      <w:r>
        <w:t>"Talking back" or talking with a hostile tone</w:t>
      </w:r>
    </w:p>
    <w:p w14:paraId="7D9BBDE6" w14:textId="77777777" w:rsidR="0027634C" w:rsidRDefault="00000000">
      <w:pPr>
        <w:numPr>
          <w:ilvl w:val="0"/>
          <w:numId w:val="4"/>
        </w:numPr>
      </w:pPr>
      <w:r>
        <w:t>Foul or coarse language or gestures</w:t>
      </w:r>
    </w:p>
    <w:p w14:paraId="5AD12135" w14:textId="77777777" w:rsidR="0027634C" w:rsidRDefault="00000000">
      <w:pPr>
        <w:numPr>
          <w:ilvl w:val="0"/>
          <w:numId w:val="4"/>
        </w:numPr>
      </w:pPr>
      <w:r>
        <w:t>Being disruptive, uncooperative, or otherwise detracting from a positive learning experience</w:t>
      </w:r>
    </w:p>
    <w:p w14:paraId="23F3C373" w14:textId="77777777" w:rsidR="0027634C" w:rsidRDefault="00000000">
      <w:pPr>
        <w:numPr>
          <w:ilvl w:val="0"/>
          <w:numId w:val="4"/>
        </w:numPr>
      </w:pPr>
      <w:r>
        <w:t>Not following instructions or disobeying a directive from the instructor</w:t>
      </w:r>
    </w:p>
    <w:p w14:paraId="599DDA68" w14:textId="77777777" w:rsidR="0027634C" w:rsidRDefault="0027634C">
      <w:pPr>
        <w:ind w:firstLine="0"/>
      </w:pPr>
    </w:p>
    <w:p w14:paraId="17D0BA80" w14:textId="77777777" w:rsidR="0027634C" w:rsidRDefault="00000000">
      <w:pPr>
        <w:ind w:left="0" w:firstLine="0"/>
      </w:pPr>
      <w:r>
        <w:t xml:space="preserve">Students who are disruptive or distracted will be told to leave class and marked absent for that day. Disruptive behaviors will be reported to the UNT Dean of Students Office. </w:t>
      </w:r>
    </w:p>
    <w:p w14:paraId="3D8F777F" w14:textId="77777777" w:rsidR="0027634C" w:rsidRDefault="00000000">
      <w:pPr>
        <w:pStyle w:val="Heading2"/>
      </w:pPr>
      <w:r>
        <w:t>Grading</w:t>
      </w:r>
    </w:p>
    <w:p w14:paraId="43E8296A" w14:textId="77777777" w:rsidR="0027634C" w:rsidRDefault="00000000">
      <w:pPr>
        <w:ind w:left="0" w:firstLine="0"/>
      </w:pPr>
      <w:r>
        <w:t xml:space="preserve">The </w:t>
      </w:r>
      <w:proofErr w:type="gramStart"/>
      <w:r>
        <w:t>below grading criteria</w:t>
      </w:r>
      <w:proofErr w:type="gramEnd"/>
      <w:r>
        <w:t xml:space="preserve"> serve as general guidelines for evaluating all assignments. Assignment-specific rubrics will be housed on Canvas.</w:t>
      </w:r>
    </w:p>
    <w:p w14:paraId="3C899F06" w14:textId="77777777" w:rsidR="0027634C" w:rsidRDefault="0027634C">
      <w:pPr>
        <w:ind w:left="0" w:firstLine="0"/>
      </w:pPr>
    </w:p>
    <w:p w14:paraId="06A68904" w14:textId="77777777" w:rsidR="0027634C" w:rsidRDefault="00000000">
      <w:pPr>
        <w:ind w:left="0" w:firstLine="0"/>
      </w:pPr>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3DE31E25" w14:textId="77777777" w:rsidR="0027634C" w:rsidRDefault="00000000">
      <w:pPr>
        <w:ind w:left="0" w:firstLine="0"/>
      </w:pPr>
      <w:r>
        <w:t xml:space="preserve">"B" (80-89%): A manager would be satisfied with the </w:t>
      </w:r>
      <w:proofErr w:type="gramStart"/>
      <w:r>
        <w:t>job, but</w:t>
      </w:r>
      <w:proofErr w:type="gramEnd"/>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4D08340D" w14:textId="77777777" w:rsidR="0027634C" w:rsidRDefault="0027634C">
      <w:pPr>
        <w:ind w:left="0" w:firstLine="0"/>
      </w:pPr>
    </w:p>
    <w:p w14:paraId="4EC1C2EB" w14:textId="77777777" w:rsidR="0027634C" w:rsidRDefault="00000000">
      <w:pPr>
        <w:ind w:left="0" w:firstLine="0"/>
      </w:pPr>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A5F964C" w14:textId="77777777" w:rsidR="0027634C" w:rsidRDefault="0027634C">
      <w:pPr>
        <w:ind w:left="0" w:firstLine="0"/>
      </w:pPr>
    </w:p>
    <w:p w14:paraId="4015D526" w14:textId="77777777" w:rsidR="0027634C" w:rsidRDefault="00000000">
      <w:pPr>
        <w:ind w:left="0" w:firstLine="0"/>
      </w:pPr>
      <w:r>
        <w:lastRenderedPageBreak/>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209EF03E" w14:textId="77777777" w:rsidR="0027634C" w:rsidRDefault="0027634C">
      <w:pPr>
        <w:ind w:left="0" w:firstLine="0"/>
      </w:pPr>
    </w:p>
    <w:p w14:paraId="0C734169" w14:textId="77777777" w:rsidR="0027634C" w:rsidRDefault="00000000">
      <w:pPr>
        <w:ind w:left="0" w:firstLine="0"/>
      </w:pPr>
      <w:r>
        <w:t xml:space="preserve">"F"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 </w:t>
      </w:r>
    </w:p>
    <w:p w14:paraId="3CA1062D" w14:textId="77777777" w:rsidR="0027634C" w:rsidRDefault="00000000">
      <w:pPr>
        <w:pStyle w:val="Heading2"/>
      </w:pPr>
      <w:r>
        <w:t>Course Policies and Procedures</w:t>
      </w:r>
    </w:p>
    <w:p w14:paraId="0876CC8F" w14:textId="77777777" w:rsidR="0027634C" w:rsidRDefault="00000000">
      <w:pPr>
        <w:ind w:left="0" w:firstLine="0"/>
      </w:pPr>
      <w:r>
        <w:t>These policies provide you with the formal regulations governing this course. Submission of your first assignment indicates you have read, understood, and agreed to these policies.</w:t>
      </w:r>
    </w:p>
    <w:p w14:paraId="5092461E" w14:textId="77777777" w:rsidR="0027634C" w:rsidRDefault="0027634C">
      <w:pPr>
        <w:pStyle w:val="Heading3"/>
        <w:ind w:left="0" w:firstLine="0"/>
      </w:pPr>
    </w:p>
    <w:p w14:paraId="1698C145" w14:textId="77777777" w:rsidR="0027634C" w:rsidRDefault="00000000">
      <w:pPr>
        <w:pStyle w:val="Heading3"/>
        <w:ind w:left="0" w:firstLine="0"/>
      </w:pPr>
      <w:r>
        <w:t>Attendance</w:t>
      </w:r>
    </w:p>
    <w:p w14:paraId="7D3B3BC5" w14:textId="77777777" w:rsidR="0027634C" w:rsidRDefault="00000000">
      <w:pPr>
        <w:ind w:left="0" w:firstLine="0"/>
      </w:pPr>
      <w:r>
        <w:t xml:space="preserve">Your presence </w:t>
      </w:r>
      <w:proofErr w:type="gramStart"/>
      <w:r>
        <w:t>in</w:t>
      </w:r>
      <w:proofErr w:type="gramEnd"/>
      <w:r>
        <w:t xml:space="preserve"> this course is </w:t>
      </w:r>
      <w:proofErr w:type="gramStart"/>
      <w:r>
        <w:t>mandatory</w:t>
      </w:r>
      <w:proofErr w:type="gramEnd"/>
      <w:r>
        <w:t xml:space="preserve"> not optional. You cannot perform well in this course unless you attend class. If you miss class for any reason, you are responsible for all material covered and all assignments completed. If you miss 2 classes, you will receive </w:t>
      </w:r>
      <w:proofErr w:type="gramStart"/>
      <w:r>
        <w:t>a grade of '</w:t>
      </w:r>
      <w:proofErr w:type="gramEnd"/>
      <w:r>
        <w:t xml:space="preserve">F' </w:t>
      </w:r>
      <w:proofErr w:type="gramStart"/>
      <w:r>
        <w:t>in</w:t>
      </w:r>
      <w:proofErr w:type="gramEnd"/>
      <w:r>
        <w:t xml:space="preserve"> the class.</w:t>
      </w:r>
    </w:p>
    <w:p w14:paraId="6470EE40" w14:textId="77777777" w:rsidR="0027634C" w:rsidRDefault="0027634C">
      <w:pPr>
        <w:ind w:left="0" w:firstLine="0"/>
      </w:pPr>
    </w:p>
    <w:p w14:paraId="5B70E67D" w14:textId="77777777" w:rsidR="0027634C" w:rsidRDefault="00000000">
      <w:pPr>
        <w:ind w:left="0" w:firstLine="0"/>
      </w:pPr>
      <w: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15473011" w14:textId="77777777" w:rsidR="0027634C" w:rsidRDefault="0027634C">
      <w:pPr>
        <w:ind w:left="0" w:firstLine="0"/>
      </w:pPr>
    </w:p>
    <w:p w14:paraId="670BA9CE" w14:textId="61B1C084" w:rsidR="0027634C" w:rsidRDefault="00000000">
      <w:pPr>
        <w:ind w:left="0" w:firstLine="0"/>
      </w:pPr>
      <w:r>
        <w:t xml:space="preserve">Likewise, any student who leaves </w:t>
      </w:r>
      <w:r w:rsidR="003F1DD4">
        <w:t>class</w:t>
      </w:r>
      <w:r>
        <w:t xml:space="preserve"> before it has ended or without my prior approval will automatically receive an absence for that day.</w:t>
      </w:r>
    </w:p>
    <w:p w14:paraId="457E356D" w14:textId="77777777" w:rsidR="0027634C" w:rsidRDefault="00000000">
      <w:pPr>
        <w:pStyle w:val="Heading3"/>
        <w:ind w:left="0" w:firstLine="0"/>
      </w:pPr>
      <w:r>
        <w:t>Drop Dates</w:t>
      </w:r>
    </w:p>
    <w:p w14:paraId="15D47E87" w14:textId="7ECB0870" w:rsidR="0027634C" w:rsidRDefault="00000000">
      <w:pPr>
        <w:ind w:left="0" w:firstLine="0"/>
      </w:pPr>
      <w:r>
        <w:t xml:space="preserve">Please be aware of the </w:t>
      </w:r>
      <w:hyperlink r:id="rId12">
        <w:r>
          <w:rPr>
            <w:color w:val="1155CC"/>
            <w:u w:val="single"/>
          </w:rPr>
          <w:t>UNT Academic Calendar</w:t>
        </w:r>
      </w:hyperlink>
      <w:r>
        <w:t xml:space="preserve"> deadlines for dropping a </w:t>
      </w:r>
      <w:r w:rsidR="003F1DD4">
        <w:t>class as</w:t>
      </w:r>
      <w:r>
        <w:t xml:space="preserve"> well as the changes in grading policies. UNT students can no longer receive a grade of WF, and they can drop a course online without the instructor’s signature. However, students have 5 business days to decide if they want to be reinstated in a dropped course. </w:t>
      </w:r>
    </w:p>
    <w:p w14:paraId="1406B20D" w14:textId="77777777" w:rsidR="0027634C" w:rsidRDefault="0027634C">
      <w:pPr>
        <w:pStyle w:val="Heading3"/>
        <w:spacing w:before="0" w:line="240" w:lineRule="auto"/>
      </w:pPr>
    </w:p>
    <w:p w14:paraId="5FE94841" w14:textId="77777777" w:rsidR="0027634C" w:rsidRDefault="00000000">
      <w:pPr>
        <w:pStyle w:val="Heading3"/>
        <w:spacing w:before="0" w:line="240" w:lineRule="auto"/>
        <w:ind w:left="0" w:firstLine="0"/>
      </w:pPr>
      <w:r>
        <w:t>Medical Withdrawals</w:t>
      </w:r>
    </w:p>
    <w:p w14:paraId="1385D3E9" w14:textId="77777777" w:rsidR="0027634C" w:rsidRDefault="00000000">
      <w:pPr>
        <w:ind w:left="0" w:firstLine="0"/>
      </w:pPr>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13">
        <w:r>
          <w:rPr>
            <w:color w:val="1155CC"/>
            <w:u w:val="single"/>
          </w:rPr>
          <w:t>http://deanofstudents.unt.edu/withdrawals</w:t>
        </w:r>
      </w:hyperlink>
      <w:r>
        <w:t>.</w:t>
      </w:r>
    </w:p>
    <w:p w14:paraId="101F5382" w14:textId="77777777" w:rsidR="0027634C" w:rsidRDefault="0027634C">
      <w:pPr>
        <w:pStyle w:val="Heading3"/>
      </w:pPr>
      <w:bookmarkStart w:id="8" w:name="_tur29jd0bsco" w:colFirst="0" w:colLast="0"/>
      <w:bookmarkEnd w:id="8"/>
    </w:p>
    <w:p w14:paraId="1CD36F1B" w14:textId="77777777" w:rsidR="0027634C" w:rsidRDefault="00000000">
      <w:pPr>
        <w:pStyle w:val="Heading3"/>
        <w:ind w:left="0" w:firstLine="0"/>
      </w:pPr>
      <w:bookmarkStart w:id="9" w:name="_qnalmjnko4nl" w:colFirst="0" w:colLast="0"/>
      <w:bookmarkEnd w:id="9"/>
      <w:r>
        <w:t>Requesting an “Incomplete”</w:t>
      </w:r>
    </w:p>
    <w:p w14:paraId="765A2038" w14:textId="77777777" w:rsidR="0027634C" w:rsidRDefault="00000000">
      <w:pPr>
        <w:ind w:left="0" w:firstLine="0"/>
      </w:pPr>
      <w:r>
        <w:t xml:space="preserve">Students facing an emergency or extenuating circumstances at the end of the semester may request an “incomplete” grade. </w:t>
      </w:r>
      <w:r>
        <w:rPr>
          <w:rFonts w:ascii="Libre Franklin" w:eastAsia="Libre Franklin" w:hAnsi="Libre Franklin" w:cs="Libre Franklin"/>
        </w:rPr>
        <w:t xml:space="preserve">In order to be eligible for an incomplete, a student must have completed at least three-fourths of the semester and be passing at the time of the emergency or extenuating circumstances. Refer to the </w:t>
      </w:r>
      <w:hyperlink r:id="rId14">
        <w:r>
          <w:rPr>
            <w:rFonts w:ascii="Libre Franklin" w:eastAsia="Libre Franklin" w:hAnsi="Libre Franklin" w:cs="Libre Franklin"/>
            <w:color w:val="1155CC"/>
            <w:u w:val="single"/>
          </w:rPr>
          <w:t>UNT Academic Calendar</w:t>
        </w:r>
      </w:hyperlink>
      <w:r>
        <w:rPr>
          <w:rFonts w:ascii="Libre Franklin" w:eastAsia="Libre Franklin" w:hAnsi="Libre Franklin" w:cs="Libre Franklin"/>
        </w:rPr>
        <w:t xml:space="preserve"> for when an incomplete can be requested. </w:t>
      </w:r>
      <w:r>
        <w:lastRenderedPageBreak/>
        <w:t xml:space="preserve">The student must request </w:t>
      </w:r>
      <w:proofErr w:type="gramStart"/>
      <w:r>
        <w:t>the incomplete</w:t>
      </w:r>
      <w:proofErr w:type="gramEnd"/>
      <w:r>
        <w:t xml:space="preserve"> in writing and provide documentation of the emergency or extenuating circumstances. The instructor will then request departmental approval for an incomplete on behalf of the student. </w:t>
      </w:r>
    </w:p>
    <w:p w14:paraId="7A92F422" w14:textId="77777777" w:rsidR="0027634C" w:rsidRDefault="00000000">
      <w:pPr>
        <w:pStyle w:val="Heading2"/>
      </w:pPr>
      <w:bookmarkStart w:id="10" w:name="1fob9te" w:colFirst="0" w:colLast="0"/>
      <w:bookmarkEnd w:id="10"/>
      <w:r>
        <w:t>General Technology Requirements</w:t>
      </w:r>
    </w:p>
    <w:p w14:paraId="72ACBCDA" w14:textId="77777777" w:rsidR="0027634C" w:rsidRDefault="00000000">
      <w:pPr>
        <w:pStyle w:val="Heading3"/>
        <w:ind w:left="0" w:firstLine="0"/>
      </w:pPr>
      <w:r>
        <w:t>Computer Operations and Access Requirements</w:t>
      </w:r>
    </w:p>
    <w:p w14:paraId="67D5E4D0" w14:textId="77777777" w:rsidR="0027634C" w:rsidRDefault="00000000">
      <w:pPr>
        <w:ind w:left="0" w:firstLine="0"/>
      </w:pPr>
      <w:r>
        <w:t>You are expected to be familiar with the day-to-day operation of computers including UNT email (and sending attachments), Canvas, and standard software.</w:t>
      </w:r>
    </w:p>
    <w:p w14:paraId="13B7F5E1" w14:textId="77777777" w:rsidR="0027634C" w:rsidRDefault="0027634C"/>
    <w:p w14:paraId="136064F3" w14:textId="77777777" w:rsidR="0027634C" w:rsidRDefault="00000000">
      <w:pPr>
        <w:ind w:left="0" w:firstLine="0"/>
      </w:pPr>
      <w:r>
        <w:t>You are also expected to have regular access to computing technology, whether it be your personal computer, or the computers provided by UNT. There are 14 computer labs on campus, including one 24-hour lab.</w:t>
      </w:r>
    </w:p>
    <w:p w14:paraId="740D7832" w14:textId="77777777" w:rsidR="0027634C" w:rsidRDefault="0027634C">
      <w:pPr>
        <w:pStyle w:val="Heading3"/>
        <w:ind w:left="0" w:firstLine="0"/>
      </w:pPr>
    </w:p>
    <w:p w14:paraId="43C8FFAA" w14:textId="77777777" w:rsidR="0027634C" w:rsidRDefault="00000000">
      <w:pPr>
        <w:pStyle w:val="Heading3"/>
        <w:ind w:left="0" w:firstLine="0"/>
      </w:pPr>
      <w:r>
        <w:t>Device Requirements</w:t>
      </w:r>
    </w:p>
    <w:p w14:paraId="1104ED02" w14:textId="77777777" w:rsidR="0027634C" w:rsidRDefault="00000000">
      <w:pPr>
        <w:ind w:left="0" w:firstLine="0"/>
      </w:pPr>
      <w:r>
        <w:t xml:space="preserve">Your TECM classroom is a collaborative BYOD lab (bring your own device). Therefore, you must either bring your own device to every class period or reserve a device from our TECM </w:t>
      </w:r>
      <w:proofErr w:type="spellStart"/>
      <w:r>
        <w:t>TechLab</w:t>
      </w:r>
      <w:proofErr w:type="spellEnd"/>
      <w:r>
        <w:t xml:space="preserve">. A mobile phone is not an acceptable device. </w:t>
      </w:r>
    </w:p>
    <w:p w14:paraId="05052DD0" w14:textId="77777777" w:rsidR="0027634C" w:rsidRDefault="0027634C">
      <w:pPr>
        <w:ind w:left="0" w:firstLine="0"/>
      </w:pPr>
    </w:p>
    <w:p w14:paraId="32BB2E00" w14:textId="77777777" w:rsidR="0027634C" w:rsidRDefault="00000000">
      <w:pPr>
        <w:ind w:left="0" w:firstLine="0"/>
      </w:pPr>
      <w:r>
        <w:t xml:space="preserve">If you bring your own device, it must have a screen that can be viewed by your instructor and a physical keyboard. It must be equipped with a word processor and internet access capabilities via the UNT </w:t>
      </w:r>
      <w:proofErr w:type="spellStart"/>
      <w:r>
        <w:t>Wifi</w:t>
      </w:r>
      <w:proofErr w:type="spellEnd"/>
      <w:r>
        <w:t xml:space="preserve"> network. As a UNT student, you can install a free version of MS Office Suite on your personal computer. Visit </w:t>
      </w:r>
      <w:hyperlink r:id="rId15">
        <w:r>
          <w:rPr>
            <w:color w:val="0563C1"/>
            <w:u w:val="single"/>
          </w:rPr>
          <w:t>https://it.unt.edu/installoffice365</w:t>
        </w:r>
      </w:hyperlink>
      <w:r>
        <w:t xml:space="preserve"> for more information.</w:t>
      </w:r>
    </w:p>
    <w:p w14:paraId="51E07AA2" w14:textId="77777777" w:rsidR="0027634C" w:rsidRDefault="0027634C">
      <w:pPr>
        <w:ind w:left="0" w:firstLine="0"/>
      </w:pPr>
    </w:p>
    <w:p w14:paraId="2BCD8161" w14:textId="77777777" w:rsidR="0027634C" w:rsidRDefault="00000000">
      <w:pPr>
        <w:ind w:left="0" w:firstLine="0"/>
      </w:pPr>
      <w:r>
        <w:t xml:space="preserve">For students who do not have a device, the </w:t>
      </w:r>
      <w:hyperlink r:id="rId16">
        <w:r>
          <w:rPr>
            <w:color w:val="1155CC"/>
            <w:u w:val="single"/>
          </w:rPr>
          <w:t>UNT Library</w:t>
        </w:r>
      </w:hyperlink>
      <w:r>
        <w:t xml:space="preserve"> provides laptops for students to </w:t>
      </w:r>
      <w:proofErr w:type="spellStart"/>
      <w:proofErr w:type="gramStart"/>
      <w:r>
        <w:t>checkout</w:t>
      </w:r>
      <w:proofErr w:type="spellEnd"/>
      <w:proofErr w:type="gramEnd"/>
      <w:r>
        <w:t xml:space="preserve"> on a semester basis. </w:t>
      </w:r>
    </w:p>
    <w:p w14:paraId="05E928A1" w14:textId="77777777" w:rsidR="0027634C" w:rsidRDefault="0027634C">
      <w:pPr>
        <w:pStyle w:val="Heading3"/>
        <w:ind w:left="0" w:firstLine="0"/>
      </w:pPr>
    </w:p>
    <w:p w14:paraId="5CC8596A" w14:textId="77777777" w:rsidR="0027634C" w:rsidRDefault="00000000">
      <w:pPr>
        <w:pStyle w:val="Heading3"/>
        <w:ind w:left="0" w:firstLine="0"/>
      </w:pPr>
      <w:r>
        <w:t>Hardware and Disk Media Requirements</w:t>
      </w:r>
    </w:p>
    <w:p w14:paraId="0D1B28CE" w14:textId="77777777" w:rsidR="0027634C" w:rsidRDefault="00000000">
      <w:pPr>
        <w:ind w:left="0" w:firstLine="0"/>
      </w:pPr>
      <w:r>
        <w:t xml:space="preserve">It is your responsibility to ensure that the computer(s) and disk(s) you use are functional and that you have backed up your data in </w:t>
      </w:r>
      <w:proofErr w:type="gramStart"/>
      <w:r>
        <w:t>the case</w:t>
      </w:r>
      <w:proofErr w:type="gramEnd"/>
      <w:r>
        <w:t xml:space="preserve"> of technological failure. </w:t>
      </w:r>
    </w:p>
    <w:p w14:paraId="65F90C86" w14:textId="77777777" w:rsidR="0027634C" w:rsidRDefault="0027634C">
      <w:pPr>
        <w:ind w:left="0" w:firstLine="0"/>
      </w:pPr>
    </w:p>
    <w:p w14:paraId="1E625888" w14:textId="77777777" w:rsidR="0027634C" w:rsidRDefault="00000000">
      <w:pPr>
        <w:ind w:left="0" w:firstLine="0"/>
      </w:pPr>
      <w:r>
        <w:t xml:space="preserve">As a student at UNT, you can back up data, up to 25 GB, through </w:t>
      </w:r>
      <w:hyperlink r:id="rId17">
        <w:r>
          <w:t>OneDrive</w:t>
        </w:r>
      </w:hyperlink>
      <w: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t>EagleConnect</w:t>
      </w:r>
      <w:proofErr w:type="spellEnd"/>
      <w:r>
        <w:t xml:space="preserve"> account. </w:t>
      </w:r>
    </w:p>
    <w:p w14:paraId="3DEB29CE" w14:textId="77777777" w:rsidR="0027634C" w:rsidRDefault="0027634C">
      <w:pPr>
        <w:pStyle w:val="Heading3"/>
        <w:ind w:left="0" w:firstLine="0"/>
      </w:pPr>
    </w:p>
    <w:p w14:paraId="01AF99DC" w14:textId="77777777" w:rsidR="0027634C" w:rsidRDefault="00000000">
      <w:pPr>
        <w:pStyle w:val="Heading3"/>
        <w:ind w:left="0" w:firstLine="0"/>
      </w:pPr>
      <w:r>
        <w:t xml:space="preserve">Email Requirement </w:t>
      </w:r>
    </w:p>
    <w:p w14:paraId="48AE2E1D" w14:textId="77777777" w:rsidR="0027634C" w:rsidRDefault="00000000">
      <w:pPr>
        <w:ind w:left="0" w:firstLine="0"/>
      </w:pPr>
      <w: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5D2BFA48" w14:textId="77777777" w:rsidR="0027634C" w:rsidRDefault="0027634C">
      <w:pPr>
        <w:ind w:left="0" w:firstLine="0"/>
      </w:pPr>
    </w:p>
    <w:p w14:paraId="7B2D94A3" w14:textId="77777777" w:rsidR="0027634C" w:rsidRDefault="00000000">
      <w:pPr>
        <w:ind w:left="0" w:firstLine="0"/>
      </w:pPr>
      <w:r>
        <w:lastRenderedPageBreak/>
        <w:t xml:space="preserve">To successfully complete this course, you should have access to a reliable internet source. You should have access to two devices (a laptop and a phone) to take exams. An iPad will not work with the course settings for the </w:t>
      </w:r>
      <w:proofErr w:type="spellStart"/>
      <w:r>
        <w:t>LockDown</w:t>
      </w:r>
      <w:proofErr w:type="spellEnd"/>
      <w:r>
        <w:t xml:space="preserve"> Browser.</w:t>
      </w:r>
    </w:p>
    <w:p w14:paraId="1EAC346B" w14:textId="77777777" w:rsidR="0027634C" w:rsidRDefault="0027634C"/>
    <w:p w14:paraId="4F63A272" w14:textId="77777777" w:rsidR="0027634C" w:rsidRDefault="00000000">
      <w:pPr>
        <w:ind w:left="0" w:firstLine="0"/>
      </w:pPr>
      <w:r>
        <w:t>You should also have these technical skills:</w:t>
      </w:r>
    </w:p>
    <w:p w14:paraId="3C5BC462" w14:textId="77777777" w:rsidR="0027634C" w:rsidRDefault="00000000">
      <w:pPr>
        <w:numPr>
          <w:ilvl w:val="0"/>
          <w:numId w:val="5"/>
        </w:numPr>
        <w:ind w:left="720"/>
        <w:rPr>
          <w:color w:val="000000"/>
        </w:rPr>
      </w:pPr>
      <w:r>
        <w:t xml:space="preserve">Using the Canvas </w:t>
      </w:r>
      <w:proofErr w:type="gramStart"/>
      <w:r>
        <w:t>learning</w:t>
      </w:r>
      <w:proofErr w:type="gramEnd"/>
      <w:r>
        <w:t xml:space="preserve"> </w:t>
      </w:r>
      <w:proofErr w:type="gramStart"/>
      <w:r>
        <w:t>management system</w:t>
      </w:r>
      <w:proofErr w:type="gramEnd"/>
    </w:p>
    <w:p w14:paraId="2789BCB1" w14:textId="77777777" w:rsidR="0027634C" w:rsidRDefault="00000000">
      <w:pPr>
        <w:numPr>
          <w:ilvl w:val="0"/>
          <w:numId w:val="5"/>
        </w:numPr>
        <w:ind w:left="720"/>
        <w:rPr>
          <w:color w:val="000000"/>
        </w:rPr>
      </w:pPr>
      <w:r>
        <w:t>Using email with attachments</w:t>
      </w:r>
    </w:p>
    <w:p w14:paraId="6A18AB03" w14:textId="77777777" w:rsidR="0027634C" w:rsidRDefault="00000000">
      <w:pPr>
        <w:numPr>
          <w:ilvl w:val="0"/>
          <w:numId w:val="5"/>
        </w:numPr>
        <w:ind w:left="720"/>
        <w:rPr>
          <w:color w:val="000000"/>
        </w:rPr>
      </w:pPr>
      <w:r>
        <w:t>Creating and submitting files in commonly used word processing program formats</w:t>
      </w:r>
    </w:p>
    <w:p w14:paraId="4F6594B0" w14:textId="77777777" w:rsidR="0027634C" w:rsidRDefault="00000000">
      <w:pPr>
        <w:numPr>
          <w:ilvl w:val="0"/>
          <w:numId w:val="5"/>
        </w:numPr>
        <w:ind w:left="720"/>
        <w:rPr>
          <w:color w:val="000000"/>
        </w:rPr>
      </w:pPr>
      <w:r>
        <w:t>Copying and pasting</w:t>
      </w:r>
    </w:p>
    <w:p w14:paraId="070614C9" w14:textId="77777777" w:rsidR="0027634C" w:rsidRDefault="00000000">
      <w:pPr>
        <w:numPr>
          <w:ilvl w:val="0"/>
          <w:numId w:val="5"/>
        </w:numPr>
        <w:ind w:left="720"/>
        <w:rPr>
          <w:color w:val="000000"/>
        </w:rPr>
      </w:pPr>
      <w:r>
        <w:t>Downloading and installing software (including the</w:t>
      </w:r>
      <w:hyperlink r:id="rId18">
        <w:r>
          <w:rPr>
            <w:color w:val="1155CC"/>
            <w:u w:val="single"/>
          </w:rPr>
          <w:t xml:space="preserve"> </w:t>
        </w:r>
        <w:proofErr w:type="spellStart"/>
        <w:r>
          <w:rPr>
            <w:color w:val="1155CC"/>
            <w:u w:val="single"/>
          </w:rPr>
          <w:t>LockDown</w:t>
        </w:r>
        <w:proofErr w:type="spellEnd"/>
        <w:r>
          <w:rPr>
            <w:color w:val="1155CC"/>
            <w:u w:val="single"/>
          </w:rPr>
          <w:t xml:space="preserve"> Browser</w:t>
        </w:r>
      </w:hyperlink>
      <w:r>
        <w:t>)</w:t>
      </w:r>
    </w:p>
    <w:p w14:paraId="0F580544" w14:textId="77777777" w:rsidR="0027634C" w:rsidRDefault="00000000">
      <w:pPr>
        <w:numPr>
          <w:ilvl w:val="0"/>
          <w:numId w:val="5"/>
        </w:numPr>
        <w:ind w:left="720"/>
        <w:rPr>
          <w:color w:val="000000"/>
        </w:rPr>
      </w:pPr>
      <w:r>
        <w:t>Using spreadsheet programs (Microsoft Excel)</w:t>
      </w:r>
    </w:p>
    <w:p w14:paraId="3ECEB58E" w14:textId="77777777" w:rsidR="0027634C" w:rsidRDefault="00000000">
      <w:pPr>
        <w:numPr>
          <w:ilvl w:val="0"/>
          <w:numId w:val="5"/>
        </w:numPr>
        <w:ind w:left="720"/>
        <w:rPr>
          <w:color w:val="000000"/>
        </w:rPr>
      </w:pPr>
      <w:r>
        <w:t>Using a word processor (Microsoft Word)</w:t>
      </w:r>
    </w:p>
    <w:p w14:paraId="1B17D6BD" w14:textId="77777777" w:rsidR="0027634C" w:rsidRDefault="0027634C"/>
    <w:p w14:paraId="7C95D571" w14:textId="77777777" w:rsidR="0027634C" w:rsidRDefault="00000000">
      <w:pPr>
        <w:ind w:left="0" w:firstLine="0"/>
      </w:pPr>
      <w:r>
        <w:t>Remember that your password is the only thing protecting you from pranks or more serious harm.</w:t>
      </w:r>
    </w:p>
    <w:p w14:paraId="1B2A4684" w14:textId="77777777" w:rsidR="0027634C" w:rsidRDefault="00000000">
      <w:pPr>
        <w:numPr>
          <w:ilvl w:val="0"/>
          <w:numId w:val="7"/>
        </w:numPr>
        <w:rPr>
          <w:rFonts w:ascii="Noto Sans Symbols" w:eastAsia="Noto Sans Symbols" w:hAnsi="Noto Sans Symbols" w:cs="Noto Sans Symbols"/>
          <w:color w:val="000000"/>
        </w:rPr>
      </w:pPr>
      <w:r>
        <w:t>Don’t share your password with anyone.</w:t>
      </w:r>
    </w:p>
    <w:p w14:paraId="3FDFF02C" w14:textId="77777777" w:rsidR="0027634C" w:rsidRDefault="00000000">
      <w:pPr>
        <w:numPr>
          <w:ilvl w:val="0"/>
          <w:numId w:val="7"/>
        </w:numPr>
        <w:rPr>
          <w:rFonts w:ascii="Noto Sans Symbols" w:eastAsia="Noto Sans Symbols" w:hAnsi="Noto Sans Symbols" w:cs="Noto Sans Symbols"/>
          <w:color w:val="000000"/>
        </w:rPr>
      </w:pPr>
      <w:r>
        <w:t>Change your password if you think someone else might know it.</w:t>
      </w:r>
    </w:p>
    <w:p w14:paraId="0D0DA6FF" w14:textId="77777777" w:rsidR="0027634C" w:rsidRDefault="00000000">
      <w:pPr>
        <w:numPr>
          <w:ilvl w:val="0"/>
          <w:numId w:val="7"/>
        </w:numPr>
        <w:rPr>
          <w:rFonts w:ascii="Noto Sans Symbols" w:eastAsia="Noto Sans Symbols" w:hAnsi="Noto Sans Symbols" w:cs="Noto Sans Symbols"/>
          <w:color w:val="000000"/>
        </w:rPr>
      </w:pPr>
      <w:r>
        <w:t>Always log out when you are finished using Canvas.</w:t>
      </w:r>
    </w:p>
    <w:p w14:paraId="5FCC4466" w14:textId="77777777" w:rsidR="0027634C" w:rsidRDefault="0027634C">
      <w:pPr>
        <w:ind w:left="0" w:firstLine="0"/>
      </w:pPr>
    </w:p>
    <w:p w14:paraId="3A68ED00" w14:textId="77777777" w:rsidR="0027634C" w:rsidRDefault="00000000">
      <w:pPr>
        <w:ind w:left="0" w:firstLine="0"/>
      </w:pPr>
      <w:r>
        <w:t>The following information has been provided to assist you with the technological aspect of the course.</w:t>
      </w:r>
    </w:p>
    <w:p w14:paraId="6658DAB6" w14:textId="77777777" w:rsidR="0027634C" w:rsidRDefault="00000000">
      <w:pPr>
        <w:numPr>
          <w:ilvl w:val="0"/>
          <w:numId w:val="2"/>
        </w:numPr>
        <w:rPr>
          <w:rFonts w:ascii="Noto Sans Symbols" w:eastAsia="Noto Sans Symbols" w:hAnsi="Noto Sans Symbols" w:cs="Noto Sans Symbols"/>
          <w:color w:val="000000"/>
        </w:rPr>
      </w:pPr>
      <w:hyperlink r:id="rId19">
        <w:r>
          <w:rPr>
            <w:color w:val="1155CC"/>
            <w:u w:val="single"/>
          </w:rPr>
          <w:t>UNT Help Desk</w:t>
        </w:r>
      </w:hyperlink>
      <w:r>
        <w:t xml:space="preserve"> </w:t>
      </w:r>
    </w:p>
    <w:p w14:paraId="79CB5D6B" w14:textId="77777777" w:rsidR="0027634C" w:rsidRDefault="00000000">
      <w:pPr>
        <w:numPr>
          <w:ilvl w:val="0"/>
          <w:numId w:val="2"/>
        </w:numPr>
        <w:rPr>
          <w:rFonts w:ascii="Noto Sans Symbols" w:eastAsia="Noto Sans Symbols" w:hAnsi="Noto Sans Symbols" w:cs="Noto Sans Symbols"/>
          <w:color w:val="000000"/>
        </w:rPr>
      </w:pPr>
      <w:hyperlink r:id="rId20">
        <w:r>
          <w:rPr>
            <w:color w:val="1155CC"/>
            <w:u w:val="single"/>
          </w:rPr>
          <w:t>Browser requirements</w:t>
        </w:r>
      </w:hyperlink>
      <w:r>
        <w:t xml:space="preserve"> </w:t>
      </w:r>
    </w:p>
    <w:p w14:paraId="09CBC1E4" w14:textId="77777777" w:rsidR="0027634C" w:rsidRDefault="00000000">
      <w:pPr>
        <w:numPr>
          <w:ilvl w:val="0"/>
          <w:numId w:val="2"/>
        </w:numPr>
        <w:rPr>
          <w:rFonts w:ascii="Noto Sans Symbols" w:eastAsia="Noto Sans Symbols" w:hAnsi="Noto Sans Symbols" w:cs="Noto Sans Symbols"/>
          <w:color w:val="000000"/>
        </w:rPr>
      </w:pPr>
      <w:hyperlink r:id="rId21">
        <w:r>
          <w:rPr>
            <w:color w:val="1155CC"/>
            <w:u w:val="single"/>
          </w:rPr>
          <w:t>Computer and Internet Literacy</w:t>
        </w:r>
      </w:hyperlink>
      <w:r>
        <w:t xml:space="preserve"> </w:t>
      </w:r>
    </w:p>
    <w:p w14:paraId="68DA1095" w14:textId="77777777" w:rsidR="0027634C" w:rsidRDefault="00000000">
      <w:pPr>
        <w:spacing w:before="360" w:after="120"/>
        <w:ind w:left="0" w:firstLine="0"/>
      </w:pPr>
      <w:r>
        <w:t>Netiquette Guide</w:t>
      </w:r>
    </w:p>
    <w:p w14:paraId="10BB0C48" w14:textId="77777777" w:rsidR="0027634C" w:rsidRDefault="00000000">
      <w:pPr>
        <w:ind w:left="0" w:firstLine="0"/>
      </w:pPr>
      <w:r>
        <w:t>When communicating online, you should</w:t>
      </w:r>
    </w:p>
    <w:p w14:paraId="72D2EC10" w14:textId="77777777" w:rsidR="0027634C" w:rsidRDefault="00000000">
      <w:pPr>
        <w:numPr>
          <w:ilvl w:val="0"/>
          <w:numId w:val="8"/>
        </w:numPr>
        <w:rPr>
          <w:rFonts w:ascii="Noto Sans Symbols" w:eastAsia="Noto Sans Symbols" w:hAnsi="Noto Sans Symbols" w:cs="Noto Sans Symbols"/>
          <w:color w:val="000000"/>
        </w:rPr>
      </w:pPr>
      <w:r>
        <w:t>Treat others with the same respect you would show in a face-to-face classroom.</w:t>
      </w:r>
    </w:p>
    <w:p w14:paraId="20B70DB6" w14:textId="77777777" w:rsidR="0027634C" w:rsidRDefault="00000000">
      <w:pPr>
        <w:numPr>
          <w:ilvl w:val="0"/>
          <w:numId w:val="8"/>
        </w:numPr>
        <w:rPr>
          <w:rFonts w:ascii="Noto Sans Symbols" w:eastAsia="Noto Sans Symbols" w:hAnsi="Noto Sans Symbols" w:cs="Noto Sans Symbols"/>
          <w:color w:val="000000"/>
        </w:rPr>
      </w:pPr>
      <w:r>
        <w:t>Err on the side of being too formal rather than too informal. You should take your cue for the right level from how your professor interacts with you and other students.</w:t>
      </w:r>
    </w:p>
    <w:p w14:paraId="2995C82D" w14:textId="77777777" w:rsidR="0027634C" w:rsidRDefault="00000000">
      <w:pPr>
        <w:numPr>
          <w:ilvl w:val="0"/>
          <w:numId w:val="8"/>
        </w:numPr>
        <w:rPr>
          <w:rFonts w:ascii="Noto Sans Symbols" w:eastAsia="Noto Sans Symbols" w:hAnsi="Noto Sans Symbols" w:cs="Noto Sans Symbols"/>
          <w:color w:val="000000"/>
        </w:rPr>
      </w:pPr>
      <w:r>
        <w:t>Be cautious when using humor or sarcasm as it can easily be misunderstood.</w:t>
      </w:r>
    </w:p>
    <w:p w14:paraId="722D1DA4" w14:textId="77777777" w:rsidR="0027634C" w:rsidRDefault="00000000">
      <w:pPr>
        <w:numPr>
          <w:ilvl w:val="0"/>
          <w:numId w:val="8"/>
        </w:numPr>
        <w:rPr>
          <w:rFonts w:ascii="Noto Sans Symbols" w:eastAsia="Noto Sans Symbols" w:hAnsi="Noto Sans Symbols" w:cs="Noto Sans Symbols"/>
          <w:color w:val="000000"/>
        </w:rPr>
      </w:pPr>
      <w:r>
        <w:t xml:space="preserve">Be careful with personal information (both your own and other people’s). </w:t>
      </w:r>
    </w:p>
    <w:p w14:paraId="47D71EBA" w14:textId="77777777" w:rsidR="0027634C" w:rsidRDefault="00000000">
      <w:pPr>
        <w:pStyle w:val="Heading2"/>
      </w:pPr>
      <w:r>
        <w:t xml:space="preserve">Assignment Submission and Grading </w:t>
      </w:r>
    </w:p>
    <w:p w14:paraId="22C2B30B" w14:textId="77777777" w:rsidR="0027634C" w:rsidRDefault="00000000">
      <w:pPr>
        <w:pStyle w:val="Heading3"/>
        <w:ind w:left="0" w:firstLine="0"/>
      </w:pPr>
      <w:r>
        <w:t xml:space="preserve">Format </w:t>
      </w:r>
    </w:p>
    <w:p w14:paraId="225B6EEF" w14:textId="77777777" w:rsidR="0027634C" w:rsidRDefault="00000000">
      <w:pPr>
        <w:ind w:left="0" w:firstLine="0"/>
      </w:pPr>
      <w:r>
        <w:t xml:space="preserve">Major assignments and drafts must be submitted through Canvas unless otherwise noted. Emailed assignments will not be accepted. </w:t>
      </w:r>
    </w:p>
    <w:p w14:paraId="28BB9AAC" w14:textId="77777777" w:rsidR="0027634C" w:rsidRDefault="0027634C">
      <w:pPr>
        <w:pStyle w:val="Heading3"/>
        <w:ind w:left="0" w:firstLine="0"/>
      </w:pPr>
    </w:p>
    <w:p w14:paraId="402975C7" w14:textId="77777777" w:rsidR="0027634C" w:rsidRDefault="00000000">
      <w:pPr>
        <w:pStyle w:val="Heading3"/>
        <w:ind w:left="0" w:firstLine="0"/>
      </w:pPr>
      <w:r>
        <w:t xml:space="preserve">Due Dates </w:t>
      </w:r>
    </w:p>
    <w:p w14:paraId="11981D1A" w14:textId="77777777" w:rsidR="0027634C" w:rsidRDefault="00000000">
      <w:pPr>
        <w:ind w:left="0" w:firstLine="0"/>
      </w:pPr>
      <w: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13A11EB4" w14:textId="77777777" w:rsidR="0027634C" w:rsidRDefault="0027634C">
      <w:pPr>
        <w:ind w:left="0" w:firstLine="0"/>
      </w:pPr>
    </w:p>
    <w:p w14:paraId="272391F8" w14:textId="77777777" w:rsidR="0027634C" w:rsidRDefault="00000000">
      <w:pPr>
        <w:ind w:left="0" w:firstLine="0"/>
      </w:pPr>
      <w:r>
        <w:t>It is your responsibility to turn in your work on time. Computer-related excuses will not be accepted as per the above technology requirements.</w:t>
      </w:r>
    </w:p>
    <w:p w14:paraId="1AA3A1E0" w14:textId="77777777" w:rsidR="0027634C" w:rsidRDefault="0027634C">
      <w:pPr>
        <w:ind w:left="0" w:firstLine="0"/>
      </w:pPr>
    </w:p>
    <w:p w14:paraId="1285CC7E" w14:textId="77777777" w:rsidR="0027634C" w:rsidRDefault="00000000">
      <w:pPr>
        <w:ind w:left="0" w:firstLine="0"/>
      </w:pPr>
      <w:r>
        <w:t xml:space="preserve">Lastly, you may not use program templates (e.g., Word templates) to format any of your documents — these don't encourage you to learn the programs and generally result in dull, unpersuasive documents. </w:t>
      </w:r>
    </w:p>
    <w:p w14:paraId="3202C781" w14:textId="77777777" w:rsidR="0027634C" w:rsidRDefault="00000000">
      <w:pPr>
        <w:pStyle w:val="Heading2"/>
      </w:pPr>
      <w:r>
        <w:t>Classroom Behavior</w:t>
      </w:r>
    </w:p>
    <w:p w14:paraId="2FAC6F83" w14:textId="77777777" w:rsidR="0027634C" w:rsidRDefault="00000000">
      <w:pPr>
        <w:ind w:left="0" w:firstLine="0"/>
      </w:pPr>
      <w: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Pr>
          <w:i/>
          <w:iCs/>
        </w:rPr>
        <w:t>North Texas Daily</w:t>
      </w:r>
      <w:r>
        <w:t xml:space="preserve"> or any other printed matter. </w:t>
      </w:r>
    </w:p>
    <w:p w14:paraId="053ED1A8" w14:textId="77777777" w:rsidR="0027634C" w:rsidRDefault="0027634C">
      <w:pPr>
        <w:ind w:left="0" w:firstLine="0"/>
      </w:pPr>
    </w:p>
    <w:p w14:paraId="55FDBE12" w14:textId="77777777" w:rsidR="0027634C" w:rsidRDefault="00000000">
      <w:pPr>
        <w:ind w:left="0" w:firstLine="0"/>
      </w:pPr>
      <w: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0271A08B" w14:textId="77777777" w:rsidR="0027634C" w:rsidRDefault="0027634C">
      <w:pPr>
        <w:ind w:left="0" w:firstLine="0"/>
      </w:pPr>
    </w:p>
    <w:p w14:paraId="5C28AC77" w14:textId="77777777" w:rsidR="0027634C" w:rsidRDefault="00000000">
      <w:pPr>
        <w:ind w:left="0" w:firstLine="0"/>
        <w:rPr>
          <w:color w:val="000000"/>
        </w:rPr>
      </w:pPr>
      <w:r>
        <w:rPr>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Pr>
          <w:color w:val="000000"/>
        </w:rPr>
        <w:t>student conduct</w:t>
      </w:r>
      <w:proofErr w:type="gramEnd"/>
      <w:r>
        <w:rPr>
          <w:color w:val="000000"/>
        </w:rPr>
        <w:t xml:space="preserve"> apply to all instructional forums, including university and electronic classroom, labs, discussion groups, field trips, etc.</w:t>
      </w:r>
    </w:p>
    <w:p w14:paraId="1F6D4560" w14:textId="77777777" w:rsidR="0027634C" w:rsidRDefault="00000000">
      <w:pPr>
        <w:ind w:left="0" w:firstLine="0"/>
        <w:rPr>
          <w:color w:val="000000"/>
        </w:rPr>
      </w:pPr>
      <w:r>
        <w:rPr>
          <w:color w:val="000000"/>
        </w:rPr>
        <w:t>The Code applies to your interactions with everyone involved in this course: the instructor, classmates, your project teammates, and invited guests.</w:t>
      </w:r>
    </w:p>
    <w:p w14:paraId="3E0B2CD2" w14:textId="77777777" w:rsidR="0027634C" w:rsidRDefault="00000000">
      <w:pPr>
        <w:pStyle w:val="Heading2"/>
      </w:pPr>
      <w:bookmarkStart w:id="11" w:name="_ulq6898w8phi" w:colFirst="0" w:colLast="0"/>
      <w:bookmarkEnd w:id="11"/>
      <w:r>
        <w:t>Teamwork Policy</w:t>
      </w:r>
    </w:p>
    <w:p w14:paraId="4DC34FED" w14:textId="77777777" w:rsidR="0027634C" w:rsidRDefault="00000000">
      <w:pPr>
        <w:pStyle w:val="Heading3"/>
        <w:spacing w:before="240" w:after="240"/>
        <w:ind w:left="0" w:firstLine="0"/>
      </w:pPr>
      <w:bookmarkStart w:id="12" w:name="_p9u9xd1cv4r0" w:colFirst="0" w:colLast="0"/>
      <w:bookmarkEnd w:id="12"/>
      <w:r>
        <w:t>Value of Teamwork</w:t>
      </w:r>
    </w:p>
    <w:p w14:paraId="58DE168E" w14:textId="77777777" w:rsidR="0027634C" w:rsidRDefault="00000000">
      <w:pPr>
        <w:spacing w:before="240" w:after="240"/>
        <w:ind w:left="0" w:firstLine="0"/>
      </w:pPr>
      <w: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5B142F29" w14:textId="77777777" w:rsidR="0027634C" w:rsidRDefault="00000000">
      <w:pPr>
        <w:spacing w:before="240" w:after="240"/>
        <w:ind w:left="0" w:firstLine="0"/>
      </w:pPr>
      <w: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30620F1D" w14:textId="77777777" w:rsidR="0027634C" w:rsidRDefault="00000000">
      <w:pPr>
        <w:pStyle w:val="Heading3"/>
        <w:ind w:left="0" w:firstLine="0"/>
      </w:pPr>
      <w:bookmarkStart w:id="13" w:name="_f3ytdzbj6ff" w:colFirst="0" w:colLast="0"/>
      <w:bookmarkEnd w:id="13"/>
      <w:r>
        <w:t>Teamwork Requirement</w:t>
      </w:r>
    </w:p>
    <w:p w14:paraId="3CEA8F7F" w14:textId="77777777" w:rsidR="0027634C" w:rsidRDefault="00000000">
      <w:pPr>
        <w:spacing w:before="240" w:after="240"/>
        <w:ind w:left="0" w:firstLine="0"/>
      </w:pPr>
      <w:r>
        <w:t xml:space="preserve">Participation in team projects is a mandatory aspect of TECM 2700 and not optional. Teamwork is a required component because it is a reality of the workplace and an assessed outcome of the Texas </w:t>
      </w:r>
      <w:r>
        <w:lastRenderedPageBreak/>
        <w:t>Core Curriculum. Your ability to work collaboratively will be evaluated and is essential for successfully completing the course. Failure to engage with your team may impact your grade and learning outcomes.</w:t>
      </w:r>
    </w:p>
    <w:p w14:paraId="0D8FCB50" w14:textId="77777777" w:rsidR="0027634C" w:rsidRDefault="00000000">
      <w:pPr>
        <w:pStyle w:val="Heading2"/>
      </w:pPr>
      <w:r>
        <w:t>Academic Integrity</w:t>
      </w:r>
    </w:p>
    <w:p w14:paraId="60777D2C" w14:textId="77777777" w:rsidR="0027634C" w:rsidRDefault="00000000">
      <w:pPr>
        <w:ind w:left="0" w:firstLine="0"/>
      </w:pPr>
      <w:r>
        <w:t xml:space="preserve">I follow UNT’s academic integrity and dishonesty policies. UNT defines six acts of academic dishonesty (see </w:t>
      </w:r>
      <w:hyperlink r:id="rId22">
        <w:r>
          <w:rPr>
            <w:color w:val="0563C1"/>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6309FB44" w14:textId="77777777" w:rsidR="0027634C" w:rsidRDefault="00000000">
      <w:pPr>
        <w:numPr>
          <w:ilvl w:val="0"/>
          <w:numId w:val="6"/>
        </w:numPr>
        <w:pBdr>
          <w:top w:val="nil"/>
          <w:left w:val="nil"/>
          <w:bottom w:val="nil"/>
          <w:right w:val="nil"/>
          <w:between w:val="nil"/>
        </w:pBdr>
        <w:spacing w:line="259" w:lineRule="auto"/>
        <w:rPr>
          <w:color w:val="000000"/>
        </w:rPr>
      </w:pPr>
      <w:r>
        <w:rPr>
          <w:rFonts w:ascii="Libre Franklin" w:eastAsia="Libre Franklin" w:hAnsi="Libre Franklin" w:cs="Libre Franklin"/>
          <w:i/>
          <w:iCs/>
          <w:color w:val="000000"/>
        </w:rPr>
        <w:t xml:space="preserve">Cheating </w:t>
      </w:r>
      <w:r>
        <w:rPr>
          <w:rFonts w:ascii="Libre Franklin" w:eastAsia="Libre Franklin" w:hAnsi="Libre Franklin" w:cs="Libre Franklin"/>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10F94A54" w14:textId="77777777" w:rsidR="0027634C" w:rsidRDefault="0027634C">
      <w:pPr>
        <w:pBdr>
          <w:top w:val="nil"/>
          <w:left w:val="nil"/>
          <w:bottom w:val="nil"/>
          <w:right w:val="nil"/>
          <w:between w:val="nil"/>
        </w:pBdr>
        <w:spacing w:line="259" w:lineRule="auto"/>
        <w:ind w:firstLine="0"/>
        <w:rPr>
          <w:rFonts w:ascii="Libre Franklin" w:eastAsia="Libre Franklin" w:hAnsi="Libre Franklin" w:cs="Libre Franklin"/>
          <w:color w:val="000000"/>
        </w:rPr>
      </w:pPr>
    </w:p>
    <w:p w14:paraId="46A53E33" w14:textId="77777777" w:rsidR="0027634C" w:rsidRDefault="00000000">
      <w:pPr>
        <w:numPr>
          <w:ilvl w:val="0"/>
          <w:numId w:val="6"/>
        </w:numPr>
        <w:pBdr>
          <w:top w:val="nil"/>
          <w:left w:val="nil"/>
          <w:bottom w:val="nil"/>
          <w:right w:val="nil"/>
          <w:between w:val="nil"/>
        </w:pBdr>
        <w:spacing w:line="259" w:lineRule="auto"/>
        <w:rPr>
          <w:color w:val="000000"/>
        </w:rPr>
      </w:pPr>
      <w:r>
        <w:rPr>
          <w:rFonts w:ascii="Libre Franklin" w:eastAsia="Libre Franklin" w:hAnsi="Libre Franklin" w:cs="Libre Franklin"/>
          <w:i/>
          <w:iCs/>
          <w:color w:val="000000"/>
        </w:rPr>
        <w:t xml:space="preserve">Plagiarism </w:t>
      </w:r>
      <w:r>
        <w:rPr>
          <w:rFonts w:ascii="Libre Franklin" w:eastAsia="Libre Franklin" w:hAnsi="Libre Franklin" w:cs="Libre Franklin"/>
          <w:color w:val="000000"/>
        </w:rPr>
        <w:t>— the deliberate adoption or reproduction of ideas, words, or statements of another person as one's own without acknowledgement. You will receive a grade of 0 for any assignment that involves plagiarism.</w:t>
      </w:r>
    </w:p>
    <w:p w14:paraId="4C500185" w14:textId="77777777" w:rsidR="0027634C" w:rsidRDefault="0027634C">
      <w:pPr>
        <w:pBdr>
          <w:top w:val="nil"/>
          <w:left w:val="nil"/>
          <w:bottom w:val="nil"/>
          <w:right w:val="nil"/>
          <w:between w:val="nil"/>
        </w:pBdr>
        <w:spacing w:line="259" w:lineRule="auto"/>
        <w:ind w:firstLine="0"/>
        <w:rPr>
          <w:rFonts w:ascii="Libre Franklin" w:eastAsia="Libre Franklin" w:hAnsi="Libre Franklin" w:cs="Libre Franklin"/>
          <w:color w:val="000000"/>
        </w:rPr>
      </w:pPr>
    </w:p>
    <w:p w14:paraId="345720BC" w14:textId="77777777" w:rsidR="0027634C" w:rsidRDefault="00000000">
      <w:pPr>
        <w:numPr>
          <w:ilvl w:val="0"/>
          <w:numId w:val="6"/>
        </w:numPr>
        <w:pBdr>
          <w:top w:val="nil"/>
          <w:left w:val="nil"/>
          <w:bottom w:val="nil"/>
          <w:right w:val="nil"/>
          <w:between w:val="nil"/>
        </w:pBdr>
        <w:spacing w:line="259" w:lineRule="auto"/>
        <w:rPr>
          <w:i/>
          <w:iCs/>
          <w:color w:val="000000"/>
        </w:rPr>
      </w:pPr>
      <w:r>
        <w:rPr>
          <w:rFonts w:ascii="Libre Franklin" w:eastAsia="Libre Franklin" w:hAnsi="Libre Franklin" w:cs="Libre Franklin"/>
          <w:i/>
          <w:iCs/>
          <w:color w:val="000000"/>
        </w:rPr>
        <w:t xml:space="preserve">Forgery </w:t>
      </w:r>
      <w:r>
        <w:rPr>
          <w:rFonts w:ascii="Libre Franklin" w:eastAsia="Libre Franklin" w:hAnsi="Libre Franklin" w:cs="Libre Franklin"/>
          <w:color w:val="000000"/>
        </w:rPr>
        <w:t>— altering a score, grade, or official academic university record or forging the signature of an instructor or other student. You will receive a final grade of F in the course for any act of forgery.</w:t>
      </w:r>
    </w:p>
    <w:p w14:paraId="0D8FA8D6" w14:textId="77777777" w:rsidR="0027634C" w:rsidRDefault="0027634C">
      <w:pPr>
        <w:pBdr>
          <w:top w:val="nil"/>
          <w:left w:val="nil"/>
          <w:bottom w:val="nil"/>
          <w:right w:val="nil"/>
          <w:between w:val="nil"/>
        </w:pBdr>
        <w:spacing w:line="259" w:lineRule="auto"/>
        <w:ind w:firstLine="0"/>
        <w:rPr>
          <w:rFonts w:ascii="Libre Franklin" w:eastAsia="Libre Franklin" w:hAnsi="Libre Franklin" w:cs="Libre Franklin"/>
          <w:i/>
          <w:iCs/>
          <w:color w:val="000000"/>
        </w:rPr>
      </w:pPr>
    </w:p>
    <w:p w14:paraId="5B4CD9BB" w14:textId="77777777" w:rsidR="0027634C" w:rsidRDefault="00000000">
      <w:pPr>
        <w:numPr>
          <w:ilvl w:val="0"/>
          <w:numId w:val="6"/>
        </w:numPr>
        <w:pBdr>
          <w:top w:val="nil"/>
          <w:left w:val="nil"/>
          <w:bottom w:val="nil"/>
          <w:right w:val="nil"/>
          <w:between w:val="nil"/>
        </w:pBdr>
        <w:spacing w:line="259" w:lineRule="auto"/>
        <w:rPr>
          <w:color w:val="000000"/>
        </w:rPr>
      </w:pPr>
      <w:r>
        <w:rPr>
          <w:rFonts w:ascii="Libre Franklin" w:eastAsia="Libre Franklin" w:hAnsi="Libre Franklin" w:cs="Libre Franklin"/>
          <w:i/>
          <w:iCs/>
          <w:color w:val="000000"/>
        </w:rPr>
        <w:t xml:space="preserve">Fabrication </w:t>
      </w:r>
      <w:r>
        <w:rPr>
          <w:rFonts w:ascii="Libre Franklin" w:eastAsia="Libre Franklin" w:hAnsi="Libre Franklin" w:cs="Libre Franklin"/>
          <w:color w:val="000000"/>
        </w:rPr>
        <w:t>— intentional and unauthorized falsification or invention of any information or citation in an academic exercise. You will receive a grade of 0 for any assignment that involves fabrication.</w:t>
      </w:r>
    </w:p>
    <w:p w14:paraId="2E49B96B" w14:textId="77777777" w:rsidR="0027634C" w:rsidRDefault="0027634C">
      <w:pPr>
        <w:pBdr>
          <w:top w:val="nil"/>
          <w:left w:val="nil"/>
          <w:bottom w:val="nil"/>
          <w:right w:val="nil"/>
          <w:between w:val="nil"/>
        </w:pBdr>
        <w:spacing w:line="259" w:lineRule="auto"/>
        <w:ind w:firstLine="0"/>
        <w:rPr>
          <w:rFonts w:ascii="Libre Franklin" w:eastAsia="Libre Franklin" w:hAnsi="Libre Franklin" w:cs="Libre Franklin"/>
          <w:color w:val="000000"/>
        </w:rPr>
      </w:pPr>
    </w:p>
    <w:p w14:paraId="5D5B1995" w14:textId="77777777" w:rsidR="0027634C" w:rsidRDefault="00000000">
      <w:pPr>
        <w:numPr>
          <w:ilvl w:val="0"/>
          <w:numId w:val="6"/>
        </w:numPr>
        <w:pBdr>
          <w:top w:val="nil"/>
          <w:left w:val="nil"/>
          <w:bottom w:val="nil"/>
          <w:right w:val="nil"/>
          <w:between w:val="nil"/>
        </w:pBdr>
        <w:spacing w:line="259" w:lineRule="auto"/>
        <w:rPr>
          <w:color w:val="000000"/>
        </w:rPr>
      </w:pPr>
      <w:r>
        <w:rPr>
          <w:rFonts w:ascii="Libre Franklin" w:eastAsia="Libre Franklin" w:hAnsi="Libre Franklin" w:cs="Libre Franklin"/>
          <w:i/>
          <w:iCs/>
          <w:color w:val="000000"/>
        </w:rPr>
        <w:t xml:space="preserve">Facilitating academic dishonesty </w:t>
      </w:r>
      <w:r>
        <w:rPr>
          <w:rFonts w:ascii="Libre Franklin" w:eastAsia="Libre Franklin" w:hAnsi="Libre Franklin" w:cs="Libre Franklin"/>
          <w:color w:val="000000"/>
        </w:rPr>
        <w:t>— intentionally or knowingly helping or attempting to help another to violate a provision of the institutional code of academic integrity. You will receive a grade of 0 for any assignment that involves facilitating academic dishonesty.</w:t>
      </w:r>
    </w:p>
    <w:p w14:paraId="0AF14F8F" w14:textId="77777777" w:rsidR="0027634C" w:rsidRDefault="0027634C">
      <w:pPr>
        <w:pBdr>
          <w:top w:val="nil"/>
          <w:left w:val="nil"/>
          <w:bottom w:val="nil"/>
          <w:right w:val="nil"/>
          <w:between w:val="nil"/>
        </w:pBdr>
        <w:spacing w:line="259" w:lineRule="auto"/>
        <w:ind w:firstLine="0"/>
        <w:rPr>
          <w:rFonts w:ascii="Libre Franklin" w:eastAsia="Libre Franklin" w:hAnsi="Libre Franklin" w:cs="Libre Franklin"/>
          <w:color w:val="000000"/>
        </w:rPr>
      </w:pPr>
    </w:p>
    <w:p w14:paraId="6685E009" w14:textId="77777777" w:rsidR="0027634C" w:rsidRDefault="00000000">
      <w:pPr>
        <w:numPr>
          <w:ilvl w:val="0"/>
          <w:numId w:val="6"/>
        </w:numPr>
        <w:pBdr>
          <w:top w:val="nil"/>
          <w:left w:val="nil"/>
          <w:bottom w:val="nil"/>
          <w:right w:val="nil"/>
          <w:between w:val="nil"/>
        </w:pBdr>
        <w:spacing w:after="160" w:line="259" w:lineRule="auto"/>
        <w:rPr>
          <w:color w:val="000000"/>
        </w:rPr>
      </w:pPr>
      <w:r>
        <w:rPr>
          <w:rFonts w:ascii="Libre Franklin" w:eastAsia="Libre Franklin" w:hAnsi="Libre Franklin" w:cs="Libre Franklin"/>
          <w:i/>
          <w:iCs/>
          <w:color w:val="000000"/>
        </w:rPr>
        <w:t xml:space="preserve">Sabotage </w:t>
      </w:r>
      <w:r>
        <w:rPr>
          <w:rFonts w:ascii="Libre Franklin" w:eastAsia="Libre Franklin" w:hAnsi="Libre Franklin" w:cs="Libre Franklin"/>
          <w:color w:val="000000"/>
        </w:rPr>
        <w:t>— acting to prevent others from completing their work or willfully disrupting the academic work of others. You will receive a final grade of F in the course for any act of sabotage.</w:t>
      </w:r>
    </w:p>
    <w:p w14:paraId="38F0B73A" w14:textId="77777777" w:rsidR="0027634C" w:rsidRDefault="00000000">
      <w:r>
        <w:t xml:space="preserve">All acts of academic dishonesty will be reported to UNT’s Academic Integrity Office. You can read UNT's policy at </w:t>
      </w:r>
      <w:hyperlink r:id="rId23">
        <w:r>
          <w:rPr>
            <w:color w:val="00B050"/>
          </w:rPr>
          <w:t>http://tinyurl.com/nuwo42u</w:t>
        </w:r>
      </w:hyperlink>
      <w:r>
        <w:t>.</w:t>
      </w:r>
      <w:r>
        <w:rPr>
          <w:rFonts w:ascii="Verdana" w:eastAsia="Verdana" w:hAnsi="Verdana" w:cs="Verdana"/>
          <w:b/>
          <w:bCs/>
          <w:color w:val="000000"/>
          <w:highlight w:val="white"/>
        </w:rPr>
        <w:t xml:space="preserve"> </w:t>
      </w:r>
      <w: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05B1EC83" w14:textId="77777777" w:rsidR="0027634C" w:rsidRDefault="00000000">
      <w:pPr>
        <w:pStyle w:val="Heading2"/>
      </w:pPr>
      <w:r>
        <w:t>AI-Assistance Policies</w:t>
      </w:r>
    </w:p>
    <w:p w14:paraId="15CB1929" w14:textId="77777777" w:rsidR="0027634C" w:rsidRDefault="00000000">
      <w:pPr>
        <w:ind w:left="0" w:firstLine="0"/>
      </w:pPr>
      <w:r>
        <w:t xml:space="preserve">The emergence and advancement of AI-assisted tools can increase efficiency. Interestingly, by saving time on routine tasks, using these tools actually amplify our creative capacities. </w:t>
      </w:r>
    </w:p>
    <w:p w14:paraId="2B90FCE2" w14:textId="77777777" w:rsidR="0027634C" w:rsidRDefault="0027634C">
      <w:pPr>
        <w:ind w:left="0" w:firstLine="0"/>
      </w:pPr>
    </w:p>
    <w:p w14:paraId="74422C69" w14:textId="77777777" w:rsidR="0027634C" w:rsidRDefault="00000000">
      <w:pPr>
        <w:ind w:left="0" w:firstLine="0"/>
      </w:pPr>
      <w:r>
        <w:lastRenderedPageBreak/>
        <w:t>By harnessing the power of AI, you have the opportunity to better connect your writing to its intended audience and purpose. However, it's essential to use AI responsibly and ethically.</w:t>
      </w:r>
    </w:p>
    <w:p w14:paraId="29AEAED5" w14:textId="77777777" w:rsidR="0027634C" w:rsidRDefault="0027634C">
      <w:pPr>
        <w:pStyle w:val="Heading3"/>
        <w:ind w:left="0" w:firstLine="0"/>
      </w:pPr>
    </w:p>
    <w:p w14:paraId="2D75F06E" w14:textId="77777777" w:rsidR="0027634C" w:rsidRDefault="00000000">
      <w:pPr>
        <w:pStyle w:val="Heading3"/>
        <w:ind w:left="0" w:firstLine="0"/>
      </w:pPr>
      <w:r>
        <w:t>General Use of AI</w:t>
      </w:r>
    </w:p>
    <w:p w14:paraId="209577A4" w14:textId="77777777" w:rsidR="0027634C" w:rsidRDefault="00000000">
      <w:pPr>
        <w:ind w:left="0" w:firstLine="0"/>
      </w:pPr>
      <w: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211B9397" w14:textId="77777777" w:rsidR="0027634C" w:rsidRDefault="00000000">
      <w:pPr>
        <w:ind w:left="0" w:firstLine="0"/>
      </w:pPr>
      <w:r>
        <w:t>AI tools, while powerful, can sometimes produce fabricated or inaccurate information. It's your responsibility to vet any content, AI-generated or otherwise, before submission.</w:t>
      </w:r>
    </w:p>
    <w:p w14:paraId="39F9C67F" w14:textId="77777777" w:rsidR="0027634C" w:rsidRDefault="0027634C"/>
    <w:p w14:paraId="3E40CA48" w14:textId="77777777" w:rsidR="0027634C" w:rsidRDefault="00000000">
      <w:pPr>
        <w:ind w:left="0" w:firstLine="0"/>
      </w:pPr>
      <w: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569D0552" w14:textId="77777777" w:rsidR="0027634C" w:rsidRDefault="0027634C">
      <w:pPr>
        <w:pStyle w:val="Heading3"/>
      </w:pPr>
    </w:p>
    <w:p w14:paraId="60E1FA79" w14:textId="77777777" w:rsidR="0027634C" w:rsidRDefault="00000000">
      <w:pPr>
        <w:pStyle w:val="Heading3"/>
        <w:ind w:left="0" w:firstLine="0"/>
      </w:pPr>
      <w:r>
        <w:t>Purpose of TECM 2700 Assignments</w:t>
      </w:r>
    </w:p>
    <w:p w14:paraId="5852CC12" w14:textId="77777777" w:rsidR="0027634C" w:rsidRDefault="00000000">
      <w:pPr>
        <w:ind w:left="0" w:firstLine="0"/>
      </w:pPr>
      <w:r>
        <w:t>The primary aim of TECM 2700 assignments is to develop the writing and design skills you need to be successful in academic and career endeavors. This is why there are specific guidelines on the use of AI tools for these assignments.</w:t>
      </w:r>
    </w:p>
    <w:p w14:paraId="7B6BBFC1" w14:textId="77777777" w:rsidR="0027634C" w:rsidRDefault="0027634C">
      <w:pPr>
        <w:ind w:left="0" w:firstLine="0"/>
      </w:pPr>
    </w:p>
    <w:p w14:paraId="6FA83A8F" w14:textId="77777777" w:rsidR="0027634C" w:rsidRDefault="00000000">
      <w:pPr>
        <w:ind w:left="0" w:firstLine="0"/>
      </w:pPr>
      <w:r>
        <w:t>Below are more specific guidelines on how AI should and should not be used for major assignments in TECM 2700:</w:t>
      </w:r>
    </w:p>
    <w:p w14:paraId="23DB6C13" w14:textId="77777777" w:rsidR="0027634C" w:rsidRDefault="0027634C">
      <w:pPr>
        <w:ind w:left="0" w:firstLine="0"/>
        <w:rPr>
          <w:i/>
          <w:iCs/>
        </w:rPr>
      </w:pPr>
    </w:p>
    <w:p w14:paraId="33CDCC93" w14:textId="77777777" w:rsidR="0027634C" w:rsidRDefault="00000000">
      <w:pPr>
        <w:ind w:left="0" w:firstLine="0"/>
        <w:rPr>
          <w:i/>
          <w:iCs/>
        </w:rPr>
      </w:pPr>
      <w:r>
        <w:rPr>
          <w:i/>
          <w:iCs/>
        </w:rPr>
        <w:t>Correspondence Case (and other general writing assignments)</w:t>
      </w:r>
    </w:p>
    <w:p w14:paraId="792DFBAA" w14:textId="77777777" w:rsidR="0027634C" w:rsidRDefault="00000000">
      <w:pPr>
        <w:ind w:left="0" w:firstLine="0"/>
      </w:pPr>
      <w:r>
        <w:t>Do not use AI tools to draft or conceptualize your responses. Instead, develop your response based on your understanding and skills.</w:t>
      </w:r>
    </w:p>
    <w:p w14:paraId="741CA7E9" w14:textId="77777777" w:rsidR="0027634C" w:rsidRDefault="0027634C">
      <w:pPr>
        <w:ind w:left="0" w:firstLine="0"/>
        <w:rPr>
          <w:i/>
          <w:iCs/>
        </w:rPr>
      </w:pPr>
    </w:p>
    <w:p w14:paraId="0A6278EE" w14:textId="77777777" w:rsidR="0027634C" w:rsidRDefault="00000000">
      <w:pPr>
        <w:ind w:left="0" w:firstLine="0"/>
        <w:rPr>
          <w:i/>
          <w:iCs/>
        </w:rPr>
      </w:pPr>
      <w:r>
        <w:rPr>
          <w:i/>
          <w:iCs/>
        </w:rPr>
        <w:t>Technical Style Edit and Justification Memo</w:t>
      </w:r>
    </w:p>
    <w:p w14:paraId="7EC5E97F" w14:textId="77777777" w:rsidR="0027634C" w:rsidRDefault="00000000">
      <w:pPr>
        <w:ind w:left="0" w:firstLine="0"/>
        <w:rPr>
          <w:i/>
          <w:iCs/>
        </w:rPr>
      </w:pPr>
      <w:r>
        <w:t xml:space="preserve">Do not use AI to perform style analyses or suggest edits. </w:t>
      </w:r>
    </w:p>
    <w:p w14:paraId="099B9F55" w14:textId="77777777" w:rsidR="0027634C" w:rsidRDefault="0027634C">
      <w:pPr>
        <w:rPr>
          <w:i/>
          <w:iCs/>
        </w:rPr>
      </w:pPr>
    </w:p>
    <w:p w14:paraId="323C2C76" w14:textId="77777777" w:rsidR="0027634C" w:rsidRDefault="00000000">
      <w:pPr>
        <w:ind w:left="0" w:firstLine="0"/>
        <w:rPr>
          <w:i/>
          <w:iCs/>
        </w:rPr>
      </w:pPr>
      <w:r>
        <w:rPr>
          <w:i/>
          <w:iCs/>
        </w:rPr>
        <w:t>Resume</w:t>
      </w:r>
    </w:p>
    <w:p w14:paraId="498287A1" w14:textId="77777777" w:rsidR="0027634C" w:rsidRDefault="00000000">
      <w:pPr>
        <w:ind w:left="0" w:firstLine="0"/>
      </w:pPr>
      <w:r>
        <w:t>While AI can offer insights on formatting and phrasing, the content in your resume should accurately represent your personal experiences, skills, and achievements. Do not use AI to fabricate or exaggerate any part of your resume.</w:t>
      </w:r>
    </w:p>
    <w:p w14:paraId="2F9A0062" w14:textId="77777777" w:rsidR="0027634C" w:rsidRDefault="0027634C">
      <w:pPr>
        <w:rPr>
          <w:i/>
          <w:iCs/>
        </w:rPr>
      </w:pPr>
    </w:p>
    <w:p w14:paraId="420D81B9" w14:textId="77777777" w:rsidR="0027634C" w:rsidRDefault="00000000">
      <w:pPr>
        <w:ind w:left="0" w:firstLine="0"/>
        <w:rPr>
          <w:i/>
          <w:iCs/>
        </w:rPr>
      </w:pPr>
      <w:r>
        <w:rPr>
          <w:i/>
          <w:iCs/>
        </w:rPr>
        <w:t>Project Management Software Report</w:t>
      </w:r>
    </w:p>
    <w:p w14:paraId="1B36730C" w14:textId="77777777" w:rsidR="0027634C" w:rsidRDefault="00000000">
      <w:pPr>
        <w:ind w:left="0" w:firstLine="0"/>
      </w:pPr>
      <w:r>
        <w:t>You can use AI for data collection and initial research about various software options. However, evaluations, comparisons, and final recommendations should be based on your understanding and analysis.</w:t>
      </w:r>
    </w:p>
    <w:p w14:paraId="12E848DC" w14:textId="77777777" w:rsidR="0027634C" w:rsidRDefault="0027634C">
      <w:pPr>
        <w:rPr>
          <w:i/>
          <w:iCs/>
        </w:rPr>
      </w:pPr>
    </w:p>
    <w:p w14:paraId="743FEDEB" w14:textId="77777777" w:rsidR="0027634C" w:rsidRDefault="00000000">
      <w:pPr>
        <w:ind w:left="0" w:firstLine="0"/>
        <w:rPr>
          <w:i/>
          <w:iCs/>
        </w:rPr>
      </w:pPr>
      <w:r>
        <w:rPr>
          <w:i/>
          <w:iCs/>
        </w:rPr>
        <w:t>Employment Outlook Report</w:t>
      </w:r>
    </w:p>
    <w:p w14:paraId="539753F2" w14:textId="77777777" w:rsidR="0027634C" w:rsidRDefault="00000000">
      <w:pPr>
        <w:ind w:left="0" w:firstLine="0"/>
      </w:pPr>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6F7C4340" w14:textId="77777777" w:rsidR="0027634C" w:rsidRDefault="0027634C">
      <w:pPr>
        <w:rPr>
          <w:i/>
          <w:iCs/>
        </w:rPr>
      </w:pPr>
    </w:p>
    <w:p w14:paraId="0D2CF460" w14:textId="77777777" w:rsidR="0027634C" w:rsidRDefault="00000000">
      <w:pPr>
        <w:ind w:left="0" w:firstLine="0"/>
        <w:rPr>
          <w:i/>
          <w:iCs/>
        </w:rPr>
      </w:pPr>
      <w:r>
        <w:rPr>
          <w:i/>
          <w:iCs/>
        </w:rPr>
        <w:t>Short Reports and Homework</w:t>
      </w:r>
    </w:p>
    <w:p w14:paraId="10A7BFC0" w14:textId="77777777" w:rsidR="0027634C" w:rsidRDefault="00000000">
      <w:pPr>
        <w:ind w:left="0" w:firstLine="0"/>
      </w:pPr>
      <w:r>
        <w:t>Your short reports and other written assignments should genuinely reflect your contributions. Do not use AI to exaggerate or fabricate progress.</w:t>
      </w:r>
    </w:p>
    <w:p w14:paraId="0E73D70F" w14:textId="77777777" w:rsidR="0027634C" w:rsidRDefault="0027634C">
      <w:pPr>
        <w:rPr>
          <w:i/>
          <w:iCs/>
        </w:rPr>
      </w:pPr>
    </w:p>
    <w:p w14:paraId="0D0E17AB" w14:textId="77777777" w:rsidR="0027634C" w:rsidRDefault="00000000">
      <w:pPr>
        <w:ind w:left="0" w:firstLine="0"/>
        <w:rPr>
          <w:i/>
          <w:iCs/>
        </w:rPr>
      </w:pPr>
      <w:r>
        <w:rPr>
          <w:i/>
          <w:iCs/>
        </w:rPr>
        <w:t>LinkedIn Profile</w:t>
      </w:r>
    </w:p>
    <w:p w14:paraId="70AEBDF4" w14:textId="77777777" w:rsidR="0027634C" w:rsidRDefault="00000000">
      <w:pPr>
        <w:ind w:left="0" w:firstLine="0"/>
      </w:pPr>
      <w:r>
        <w:t>AI can assist in proofreading, but do not rely on it to generate content for your LinkedIn profile. Your profile should authentically represent your skills and experiences.</w:t>
      </w:r>
    </w:p>
    <w:p w14:paraId="7ABA3ABD" w14:textId="77777777" w:rsidR="0027634C" w:rsidRDefault="0027634C"/>
    <w:p w14:paraId="556C63AA" w14:textId="77777777" w:rsidR="0027634C" w:rsidRDefault="00000000">
      <w:pPr>
        <w:ind w:left="0" w:firstLine="0"/>
      </w:pPr>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3A38461A" w14:textId="77777777" w:rsidR="0027634C" w:rsidRDefault="00000000">
      <w:pPr>
        <w:pStyle w:val="Heading2"/>
      </w:pPr>
      <w:proofErr w:type="gramStart"/>
      <w:r>
        <w:t>Accommodations</w:t>
      </w:r>
      <w:proofErr w:type="gramEnd"/>
      <w:r>
        <w:t xml:space="preserve"> (Special Arrangements)</w:t>
      </w:r>
    </w:p>
    <w:p w14:paraId="1BE62904" w14:textId="77777777" w:rsidR="0027634C" w:rsidRDefault="00000000">
      <w:pPr>
        <w:pStyle w:val="Heading3"/>
        <w:ind w:left="0" w:firstLine="0"/>
      </w:pPr>
      <w:r>
        <w:t xml:space="preserve">UNT Office of Disability Accommodations </w:t>
      </w:r>
    </w:p>
    <w:p w14:paraId="67C04290" w14:textId="77777777" w:rsidR="0027634C" w:rsidRDefault="00000000">
      <w:pPr>
        <w:ind w:left="0" w:firstLine="0"/>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w:t>
      </w:r>
      <w:proofErr w:type="gramStart"/>
      <w:r>
        <w:rPr>
          <w:color w:val="000000"/>
          <w:highlight w:val="white"/>
        </w:rPr>
        <w:t>persons</w:t>
      </w:r>
      <w:proofErr w:type="gramEnd"/>
      <w:r>
        <w:rPr>
          <w:color w:val="000000"/>
          <w:highlight w:val="white"/>
        </w:rPr>
        <w:t xml:space="preserve"> with disabilities. </w:t>
      </w:r>
    </w:p>
    <w:p w14:paraId="55C66C6C" w14:textId="77777777" w:rsidR="0027634C" w:rsidRDefault="0027634C">
      <w:pPr>
        <w:ind w:left="0" w:firstLine="0"/>
      </w:pPr>
    </w:p>
    <w:p w14:paraId="383A4A78" w14:textId="77777777" w:rsidR="0027634C" w:rsidRDefault="00000000">
      <w:pPr>
        <w:ind w:left="0" w:firstLine="0"/>
        <w:rPr>
          <w:color w:val="000000"/>
          <w:highlight w:val="white"/>
        </w:rPr>
      </w:pPr>
      <w:r>
        <w:rPr>
          <w:color w:val="000000"/>
        </w:rPr>
        <w:t xml:space="preserve">To receive </w:t>
      </w:r>
      <w:proofErr w:type="gramStart"/>
      <w:r>
        <w:rPr>
          <w:color w:val="000000"/>
        </w:rPr>
        <w:t>accommodations</w:t>
      </w:r>
      <w:proofErr w:type="gramEnd"/>
      <w:r>
        <w:rPr>
          <w:color w:val="000000"/>
        </w:rPr>
        <w:t>, you must </w:t>
      </w:r>
      <w:hyperlink r:id="rId24">
        <w:r>
          <w:rPr>
            <w:color w:val="00B050"/>
            <w:u w:val="single"/>
          </w:rPr>
          <w:t>register with the ODA</w:t>
        </w:r>
      </w:hyperlink>
      <w:r>
        <w:rPr>
          <w:color w:val="000000"/>
        </w:rPr>
        <w:t> and then </w:t>
      </w:r>
      <w:hyperlink r:id="rId25">
        <w:r>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26">
        <w:r>
          <w:rPr>
            <w:color w:val="00B050"/>
            <w:highlight w:val="white"/>
            <w:u w:val="single"/>
          </w:rPr>
          <w:t>https://tinyurl.com/y7jshaqx</w:t>
        </w:r>
      </w:hyperlink>
      <w:r>
        <w:rPr>
          <w:color w:val="000000"/>
          <w:highlight w:val="white"/>
        </w:rPr>
        <w:t>.</w:t>
      </w:r>
    </w:p>
    <w:p w14:paraId="2F47B244" w14:textId="77777777" w:rsidR="0027634C" w:rsidRDefault="0027634C">
      <w:pPr>
        <w:pStyle w:val="Heading3"/>
        <w:ind w:left="0" w:firstLine="0"/>
      </w:pPr>
    </w:p>
    <w:p w14:paraId="6C8E97EB" w14:textId="77777777" w:rsidR="0027634C" w:rsidRDefault="00000000">
      <w:pPr>
        <w:pStyle w:val="Heading3"/>
        <w:ind w:left="0" w:firstLine="0"/>
      </w:pPr>
      <w:r>
        <w:t>Sexual Discrimination, Harassment, &amp; Assault</w:t>
      </w:r>
    </w:p>
    <w:p w14:paraId="3566FB92" w14:textId="77777777" w:rsidR="0027634C" w:rsidRDefault="00000000">
      <w:pPr>
        <w:ind w:left="0" w:firstLine="0"/>
      </w:pPr>
      <w:r>
        <w:t xml:space="preserve">UNT is committed to providing an environment free of all forms of discrimination and sexual harassment, including sexual assault, domestic violence, dating violence, and stalking. If you (or someone you know) </w:t>
      </w:r>
      <w:proofErr w:type="gramStart"/>
      <w:r>
        <w:t>has</w:t>
      </w:r>
      <w:proofErr w:type="gramEnd"/>
      <w:r>
        <w:t xml:space="preserve"> experienced or </w:t>
      </w:r>
      <w:proofErr w:type="gramStart"/>
      <w:r>
        <w:t>experiences</w:t>
      </w:r>
      <w:proofErr w:type="gramEnd"/>
      <w: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4ACDEAC7" w14:textId="77777777" w:rsidR="0027634C" w:rsidRDefault="0027634C"/>
    <w:p w14:paraId="58B4ACDB" w14:textId="77777777" w:rsidR="0027634C" w:rsidRDefault="00000000">
      <w:pPr>
        <w:ind w:left="0" w:firstLine="0"/>
      </w:pPr>
      <w:r>
        <w:t>UNT’s Dean of Students’ website offers a range of </w:t>
      </w:r>
      <w:hyperlink r:id="rId27">
        <w:r>
          <w:rPr>
            <w:color w:val="00B050"/>
            <w:u w:val="single"/>
          </w:rPr>
          <w:t>on-campus and off-campus resources</w:t>
        </w:r>
      </w:hyperlink>
      <w:r>
        <w:rPr>
          <w:color w:val="0000FF"/>
        </w:rPr>
        <w:t xml:space="preserve"> </w:t>
      </w:r>
      <w:r>
        <w:t>to help support survivors, depending on their unique needs. Contact 940-565-2648.</w:t>
      </w:r>
    </w:p>
    <w:p w14:paraId="26584239" w14:textId="77777777" w:rsidR="0027634C" w:rsidRDefault="00000000">
      <w:pPr>
        <w:pStyle w:val="Heading3"/>
        <w:ind w:left="0" w:firstLine="0"/>
      </w:pPr>
      <w:r>
        <w:t xml:space="preserve">Religious Holidays </w:t>
      </w:r>
    </w:p>
    <w:p w14:paraId="22F1576E" w14:textId="77777777" w:rsidR="0027634C" w:rsidRDefault="00000000">
      <w:pPr>
        <w:ind w:left="0" w:firstLine="0"/>
      </w:pPr>
      <w:r>
        <w:t xml:space="preserve">Students needing to miss class due to the observance of an officially recognized religious holy day are asked to consult with me at least one week in advance so we can schedule missed work accordingly. </w:t>
      </w:r>
    </w:p>
    <w:p w14:paraId="1FB3DED2" w14:textId="77777777" w:rsidR="0027634C" w:rsidRDefault="00000000">
      <w:pPr>
        <w:pStyle w:val="Heading2"/>
      </w:pPr>
      <w:bookmarkStart w:id="14" w:name="yg0a2j4o2e6w" w:colFirst="0" w:colLast="0"/>
      <w:bookmarkEnd w:id="14"/>
      <w:r>
        <w:lastRenderedPageBreak/>
        <w:t>Schedule</w:t>
      </w:r>
    </w:p>
    <w:p w14:paraId="5277D92F" w14:textId="77777777" w:rsidR="0027634C" w:rsidRDefault="00000000">
      <w:pPr>
        <w:ind w:left="0" w:firstLine="0"/>
      </w:pPr>
      <w:r>
        <w:t xml:space="preserve">Below is a tentative schedule for this section of 2700. The schedule is subject to change pending our progress this semester. </w:t>
      </w:r>
    </w:p>
    <w:tbl>
      <w:tblPr>
        <w:tblStyle w:val="a"/>
        <w:tblW w:w="105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730"/>
        <w:gridCol w:w="2580"/>
        <w:gridCol w:w="3825"/>
      </w:tblGrid>
      <w:tr w:rsidR="0027634C" w14:paraId="0B18F733" w14:textId="77777777">
        <w:trPr>
          <w:tblHeader/>
        </w:trPr>
        <w:tc>
          <w:tcPr>
            <w:tcW w:w="1440" w:type="dxa"/>
            <w:shd w:val="clear" w:color="auto" w:fill="6AA84F"/>
          </w:tcPr>
          <w:p w14:paraId="5AD3B112" w14:textId="77777777" w:rsidR="0027634C" w:rsidRDefault="00000000">
            <w:r>
              <w:rPr>
                <w:rFonts w:ascii="Franklin Gothic" w:eastAsia="Franklin Gothic" w:hAnsi="Franklin Gothic" w:cs="Franklin Gothic"/>
              </w:rPr>
              <w:t>Date</w:t>
            </w:r>
          </w:p>
        </w:tc>
        <w:tc>
          <w:tcPr>
            <w:tcW w:w="2730" w:type="dxa"/>
            <w:shd w:val="clear" w:color="auto" w:fill="6AA84F"/>
          </w:tcPr>
          <w:p w14:paraId="063CE6F2" w14:textId="77777777" w:rsidR="0027634C" w:rsidRDefault="00000000">
            <w:r>
              <w:rPr>
                <w:rFonts w:ascii="Franklin Gothic" w:eastAsia="Franklin Gothic" w:hAnsi="Franklin Gothic" w:cs="Franklin Gothic"/>
              </w:rPr>
              <w:t>In-Class Activities</w:t>
            </w:r>
          </w:p>
        </w:tc>
        <w:tc>
          <w:tcPr>
            <w:tcW w:w="2580" w:type="dxa"/>
            <w:shd w:val="clear" w:color="auto" w:fill="6AA84F"/>
          </w:tcPr>
          <w:p w14:paraId="69747880" w14:textId="77777777" w:rsidR="0027634C" w:rsidRDefault="00000000">
            <w:r>
              <w:rPr>
                <w:rFonts w:ascii="Franklin Gothic" w:eastAsia="Franklin Gothic" w:hAnsi="Franklin Gothic" w:cs="Franklin Gothic"/>
              </w:rPr>
              <w:t>Readings Due</w:t>
            </w:r>
          </w:p>
        </w:tc>
        <w:tc>
          <w:tcPr>
            <w:tcW w:w="3825" w:type="dxa"/>
            <w:shd w:val="clear" w:color="auto" w:fill="6AA84F"/>
          </w:tcPr>
          <w:p w14:paraId="343FB53F" w14:textId="77777777" w:rsidR="0027634C" w:rsidRDefault="00000000">
            <w:r>
              <w:rPr>
                <w:rFonts w:ascii="Franklin Gothic" w:eastAsia="Franklin Gothic" w:hAnsi="Franklin Gothic" w:cs="Franklin Gothic"/>
              </w:rPr>
              <w:t xml:space="preserve">Major Assignments </w:t>
            </w:r>
          </w:p>
        </w:tc>
      </w:tr>
      <w:tr w:rsidR="0027634C" w14:paraId="768C7EB8" w14:textId="77777777">
        <w:tc>
          <w:tcPr>
            <w:tcW w:w="1440" w:type="dxa"/>
          </w:tcPr>
          <w:p w14:paraId="57D013AD" w14:textId="77777777" w:rsidR="0027634C" w:rsidRDefault="00000000">
            <w:pPr>
              <w:ind w:left="0" w:firstLine="0"/>
            </w:pPr>
            <w:r>
              <w:t>Week 1</w:t>
            </w:r>
          </w:p>
          <w:p w14:paraId="648FBDDF" w14:textId="77777777" w:rsidR="0027634C" w:rsidRDefault="00000000">
            <w:pPr>
              <w:ind w:left="0" w:firstLine="0"/>
            </w:pPr>
            <w:r>
              <w:t>In-person</w:t>
            </w:r>
          </w:p>
        </w:tc>
        <w:tc>
          <w:tcPr>
            <w:tcW w:w="2730" w:type="dxa"/>
          </w:tcPr>
          <w:p w14:paraId="7973EEAC" w14:textId="77777777" w:rsidR="0027634C" w:rsidRDefault="00000000">
            <w:pPr>
              <w:ind w:left="0" w:firstLine="0"/>
            </w:pPr>
            <w:r>
              <w:t xml:space="preserve">Activity: What is </w:t>
            </w:r>
            <w:proofErr w:type="gramStart"/>
            <w:r>
              <w:t>TC?,</w:t>
            </w:r>
            <w:proofErr w:type="gramEnd"/>
            <w:r>
              <w:t xml:space="preserve"> syllabus, Practice Correspondence Case, Academic integrity, Intro to technical style</w:t>
            </w:r>
          </w:p>
        </w:tc>
        <w:tc>
          <w:tcPr>
            <w:tcW w:w="2580" w:type="dxa"/>
          </w:tcPr>
          <w:p w14:paraId="6F983471" w14:textId="77777777" w:rsidR="0027634C" w:rsidRDefault="00000000">
            <w:pPr>
              <w:ind w:left="0" w:firstLine="0"/>
            </w:pPr>
            <w:r>
              <w:t>Baker, Units 1.1-1.8</w:t>
            </w:r>
          </w:p>
        </w:tc>
        <w:tc>
          <w:tcPr>
            <w:tcW w:w="3825" w:type="dxa"/>
          </w:tcPr>
          <w:p w14:paraId="3D20CBE9" w14:textId="77777777" w:rsidR="0027634C" w:rsidRDefault="00000000">
            <w:pPr>
              <w:ind w:left="0" w:firstLine="0"/>
            </w:pPr>
            <w:r>
              <w:t>Practice Correspondence Case (completed in class)</w:t>
            </w:r>
          </w:p>
          <w:p w14:paraId="2E3B8309" w14:textId="77777777" w:rsidR="0027634C" w:rsidRDefault="0027634C"/>
          <w:p w14:paraId="3C1EBE7F" w14:textId="77777777" w:rsidR="0027634C" w:rsidRDefault="00000000">
            <w:pPr>
              <w:ind w:left="0" w:firstLine="0"/>
            </w:pPr>
            <w:r>
              <w:t>Baker, Units 1.1-1.8 Quiz</w:t>
            </w:r>
          </w:p>
          <w:p w14:paraId="027ED9E5" w14:textId="77777777" w:rsidR="0027634C" w:rsidRDefault="0027634C">
            <w:pPr>
              <w:ind w:left="0" w:firstLine="0"/>
            </w:pPr>
          </w:p>
          <w:p w14:paraId="5779CBCE" w14:textId="77777777" w:rsidR="0027634C" w:rsidRDefault="00000000">
            <w:pPr>
              <w:ind w:left="0" w:firstLine="0"/>
            </w:pPr>
            <w:r>
              <w:t>Sign up for LinkedIn Learning</w:t>
            </w:r>
          </w:p>
        </w:tc>
      </w:tr>
      <w:tr w:rsidR="0027634C" w14:paraId="4AD996CD" w14:textId="77777777">
        <w:tc>
          <w:tcPr>
            <w:tcW w:w="10575" w:type="dxa"/>
            <w:gridSpan w:val="4"/>
            <w:shd w:val="clear" w:color="auto" w:fill="B6D7A8"/>
          </w:tcPr>
          <w:p w14:paraId="06E6445F" w14:textId="77777777" w:rsidR="0027634C" w:rsidRDefault="00000000">
            <w:r>
              <w:t>Unit 1. Technical Style</w:t>
            </w:r>
          </w:p>
        </w:tc>
      </w:tr>
      <w:tr w:rsidR="0027634C" w14:paraId="6EDFB6F8" w14:textId="77777777">
        <w:tc>
          <w:tcPr>
            <w:tcW w:w="1440" w:type="dxa"/>
          </w:tcPr>
          <w:p w14:paraId="187B0959" w14:textId="77777777" w:rsidR="0027634C" w:rsidRDefault="00000000">
            <w:pPr>
              <w:ind w:left="0" w:firstLine="0"/>
            </w:pPr>
            <w:r>
              <w:t>Week 2</w:t>
            </w:r>
          </w:p>
          <w:p w14:paraId="43224AC3" w14:textId="77777777" w:rsidR="0027634C" w:rsidRDefault="00000000">
            <w:pPr>
              <w:ind w:left="0" w:firstLine="0"/>
            </w:pPr>
            <w:r>
              <w:t>Online</w:t>
            </w:r>
          </w:p>
        </w:tc>
        <w:tc>
          <w:tcPr>
            <w:tcW w:w="2730" w:type="dxa"/>
          </w:tcPr>
          <w:p w14:paraId="159AF3DC" w14:textId="77777777" w:rsidR="0027634C" w:rsidRDefault="00000000">
            <w:pPr>
              <w:ind w:left="0" w:firstLine="0"/>
              <w:rPr>
                <w:shd w:val="clear" w:color="auto" w:fill="FFF2CC"/>
              </w:rPr>
            </w:pPr>
            <w:r>
              <w:t>LinkedIn Learning:</w:t>
            </w:r>
            <w:r>
              <w:rPr>
                <w:shd w:val="clear" w:color="auto" w:fill="FFF2CC"/>
              </w:rPr>
              <w:t xml:space="preserve"> </w:t>
            </w:r>
          </w:p>
          <w:p w14:paraId="7489EA4D" w14:textId="77777777" w:rsidR="0027634C" w:rsidRDefault="00000000">
            <w:pPr>
              <w:ind w:left="0" w:firstLine="0"/>
            </w:pPr>
            <w:hyperlink r:id="rId28">
              <w:r>
                <w:rPr>
                  <w:color w:val="1155CC"/>
                  <w:u w:val="single"/>
                </w:rPr>
                <w:t>Plain Language</w:t>
              </w:r>
            </w:hyperlink>
          </w:p>
          <w:p w14:paraId="69EE92B1" w14:textId="77777777" w:rsidR="0027634C" w:rsidRDefault="0027634C">
            <w:pPr>
              <w:ind w:left="0" w:firstLine="0"/>
            </w:pPr>
          </w:p>
          <w:p w14:paraId="007E80EC" w14:textId="77777777" w:rsidR="0027634C" w:rsidRDefault="00000000">
            <w:pPr>
              <w:ind w:left="0" w:firstLine="0"/>
            </w:pPr>
            <w:hyperlink r:id="rId29">
              <w:r>
                <w:rPr>
                  <w:color w:val="1155CC"/>
                  <w:u w:val="single"/>
                </w:rPr>
                <w:t>Business Writing Principles</w:t>
              </w:r>
            </w:hyperlink>
          </w:p>
          <w:p w14:paraId="10249170" w14:textId="77777777" w:rsidR="0027634C" w:rsidRDefault="0027634C">
            <w:pPr>
              <w:ind w:left="0" w:firstLine="0"/>
            </w:pPr>
          </w:p>
          <w:p w14:paraId="65EC35E6" w14:textId="77777777" w:rsidR="0027634C" w:rsidRDefault="0027634C">
            <w:pPr>
              <w:ind w:left="0" w:firstLine="0"/>
            </w:pPr>
          </w:p>
        </w:tc>
        <w:tc>
          <w:tcPr>
            <w:tcW w:w="2580" w:type="dxa"/>
          </w:tcPr>
          <w:p w14:paraId="31DCB772" w14:textId="77777777" w:rsidR="0027634C" w:rsidRDefault="00000000">
            <w:pPr>
              <w:ind w:left="0" w:firstLine="0"/>
            </w:pPr>
            <w:r>
              <w:rPr>
                <w:color w:val="000000"/>
              </w:rPr>
              <w:t>Baker, Units 3.1-3.6, 17.8</w:t>
            </w:r>
          </w:p>
        </w:tc>
        <w:tc>
          <w:tcPr>
            <w:tcW w:w="3825" w:type="dxa"/>
          </w:tcPr>
          <w:p w14:paraId="7B766E5F" w14:textId="77777777" w:rsidR="0027634C" w:rsidRDefault="00000000">
            <w:pPr>
              <w:ind w:left="0" w:firstLine="0"/>
            </w:pPr>
            <w:r>
              <w:t>LinkedIn Learning Modules</w:t>
            </w:r>
          </w:p>
          <w:p w14:paraId="09752A2D" w14:textId="77777777" w:rsidR="0027634C" w:rsidRDefault="00000000">
            <w:pPr>
              <w:ind w:left="0" w:firstLine="0"/>
            </w:pPr>
            <w:r>
              <w:t>Baker, Units 3.1-3.6, 17.8 Quiz</w:t>
            </w:r>
          </w:p>
        </w:tc>
      </w:tr>
      <w:tr w:rsidR="0027634C" w14:paraId="1891E660" w14:textId="77777777">
        <w:tc>
          <w:tcPr>
            <w:tcW w:w="1440" w:type="dxa"/>
          </w:tcPr>
          <w:p w14:paraId="177B31E5" w14:textId="77777777" w:rsidR="0027634C" w:rsidRDefault="00000000">
            <w:pPr>
              <w:ind w:left="0" w:firstLine="0"/>
            </w:pPr>
            <w:r>
              <w:t>Week 3</w:t>
            </w:r>
          </w:p>
          <w:p w14:paraId="6C35E3F3" w14:textId="77777777" w:rsidR="0027634C" w:rsidRDefault="00000000">
            <w:pPr>
              <w:ind w:left="0" w:firstLine="0"/>
            </w:pPr>
            <w:r>
              <w:t>In-person</w:t>
            </w:r>
          </w:p>
        </w:tc>
        <w:tc>
          <w:tcPr>
            <w:tcW w:w="2730" w:type="dxa"/>
          </w:tcPr>
          <w:p w14:paraId="6A76BF3C" w14:textId="77777777" w:rsidR="0027634C" w:rsidRDefault="00000000">
            <w:pPr>
              <w:ind w:left="0" w:firstLine="0"/>
            </w:pPr>
            <w:r>
              <w:t xml:space="preserve">Go over practice correspondence case, </w:t>
            </w:r>
            <w:proofErr w:type="gramStart"/>
            <w:r>
              <w:t>Technical</w:t>
            </w:r>
            <w:proofErr w:type="gramEnd"/>
            <w:r>
              <w:t xml:space="preserve"> style continued (editing for fluency, finding the exact words, adjusting your tone), writing professional emails,</w:t>
            </w:r>
          </w:p>
          <w:p w14:paraId="6893589B" w14:textId="77777777" w:rsidR="0027634C" w:rsidRDefault="00000000">
            <w:pPr>
              <w:ind w:left="0" w:firstLine="0"/>
            </w:pPr>
            <w:r>
              <w:t>Technical Style Practice Exam</w:t>
            </w:r>
          </w:p>
        </w:tc>
        <w:tc>
          <w:tcPr>
            <w:tcW w:w="2580" w:type="dxa"/>
          </w:tcPr>
          <w:p w14:paraId="77BB1D27" w14:textId="77777777" w:rsidR="0027634C" w:rsidRDefault="00000000">
            <w:pPr>
              <w:ind w:left="0" w:firstLine="0"/>
            </w:pPr>
            <w:r>
              <w:t>Baker, Units 5, 14.4</w:t>
            </w:r>
          </w:p>
        </w:tc>
        <w:tc>
          <w:tcPr>
            <w:tcW w:w="3825" w:type="dxa"/>
          </w:tcPr>
          <w:p w14:paraId="605A621E" w14:textId="77777777" w:rsidR="0027634C" w:rsidRDefault="00000000">
            <w:pPr>
              <w:ind w:left="0" w:firstLine="0"/>
            </w:pPr>
            <w:r>
              <w:t>Technical Style Practice Exam (completed in class)</w:t>
            </w:r>
          </w:p>
          <w:p w14:paraId="067309F8" w14:textId="77777777" w:rsidR="0027634C" w:rsidRDefault="0027634C"/>
          <w:p w14:paraId="0652263F" w14:textId="77777777" w:rsidR="0027634C" w:rsidRDefault="00000000">
            <w:pPr>
              <w:ind w:left="0" w:firstLine="0"/>
            </w:pPr>
            <w:r>
              <w:t>Baker, Units 5, 14.4 Quiz</w:t>
            </w:r>
          </w:p>
        </w:tc>
      </w:tr>
      <w:tr w:rsidR="0027634C" w14:paraId="68F007BC" w14:textId="77777777">
        <w:tc>
          <w:tcPr>
            <w:tcW w:w="1440" w:type="dxa"/>
          </w:tcPr>
          <w:p w14:paraId="303FC027" w14:textId="77777777" w:rsidR="0027634C" w:rsidRDefault="00000000">
            <w:pPr>
              <w:ind w:left="0" w:firstLine="0"/>
            </w:pPr>
            <w:r>
              <w:t>Week 4 Online</w:t>
            </w:r>
          </w:p>
        </w:tc>
        <w:tc>
          <w:tcPr>
            <w:tcW w:w="2730" w:type="dxa"/>
          </w:tcPr>
          <w:p w14:paraId="18BB5264" w14:textId="77777777" w:rsidR="0027634C" w:rsidRDefault="00000000">
            <w:pPr>
              <w:ind w:left="0" w:firstLine="0"/>
            </w:pPr>
            <w:r>
              <w:t xml:space="preserve">LinkedIn Learning: </w:t>
            </w:r>
          </w:p>
          <w:p w14:paraId="65547EF9" w14:textId="77777777" w:rsidR="0027634C" w:rsidRDefault="00000000">
            <w:pPr>
              <w:ind w:left="0" w:firstLine="0"/>
            </w:pPr>
            <w:hyperlink r:id="rId30">
              <w:r>
                <w:rPr>
                  <w:color w:val="1155CC"/>
                  <w:u w:val="single"/>
                </w:rPr>
                <w:t>Writing Formal Business Letters and Emails</w:t>
              </w:r>
            </w:hyperlink>
          </w:p>
          <w:p w14:paraId="7597FC95" w14:textId="77777777" w:rsidR="0027634C" w:rsidRDefault="0027634C"/>
          <w:p w14:paraId="62C1D012" w14:textId="77777777" w:rsidR="0027634C" w:rsidRDefault="00000000">
            <w:pPr>
              <w:ind w:left="0" w:firstLine="0"/>
            </w:pPr>
            <w:r>
              <w:t>Technical Style Exam (</w:t>
            </w:r>
            <w:proofErr w:type="spellStart"/>
            <w:r>
              <w:t>LockDown</w:t>
            </w:r>
            <w:proofErr w:type="spellEnd"/>
            <w:r>
              <w:t xml:space="preserve"> Browser Required)</w:t>
            </w:r>
          </w:p>
        </w:tc>
        <w:tc>
          <w:tcPr>
            <w:tcW w:w="2580" w:type="dxa"/>
          </w:tcPr>
          <w:p w14:paraId="40582AC4" w14:textId="77777777" w:rsidR="0027634C" w:rsidRDefault="00000000">
            <w:pPr>
              <w:ind w:left="0" w:firstLine="0"/>
            </w:pPr>
            <w:r>
              <w:t>Baker, Unit 9</w:t>
            </w:r>
          </w:p>
        </w:tc>
        <w:tc>
          <w:tcPr>
            <w:tcW w:w="3825" w:type="dxa"/>
          </w:tcPr>
          <w:p w14:paraId="116D6E15" w14:textId="77777777" w:rsidR="0027634C" w:rsidRDefault="00000000">
            <w:pPr>
              <w:ind w:left="0" w:firstLine="0"/>
            </w:pPr>
            <w:r>
              <w:t>Technical Style Exam with the Lockdown Browser</w:t>
            </w:r>
          </w:p>
          <w:p w14:paraId="2E24DD0B" w14:textId="77777777" w:rsidR="0027634C" w:rsidRDefault="0027634C"/>
          <w:p w14:paraId="5740B86D" w14:textId="77777777" w:rsidR="0027634C" w:rsidRDefault="00000000">
            <w:pPr>
              <w:ind w:left="0" w:firstLine="0"/>
            </w:pPr>
            <w:r>
              <w:t>Baker, Unit 9 Quiz</w:t>
            </w:r>
          </w:p>
        </w:tc>
      </w:tr>
      <w:tr w:rsidR="0027634C" w14:paraId="6571BB5F" w14:textId="77777777">
        <w:tc>
          <w:tcPr>
            <w:tcW w:w="10575" w:type="dxa"/>
            <w:gridSpan w:val="4"/>
            <w:shd w:val="clear" w:color="auto" w:fill="B6D7A8"/>
          </w:tcPr>
          <w:p w14:paraId="5B65A4D7" w14:textId="77777777" w:rsidR="0027634C" w:rsidRDefault="00000000">
            <w:r>
              <w:t>Unit 2. Technical Design</w:t>
            </w:r>
          </w:p>
        </w:tc>
      </w:tr>
      <w:tr w:rsidR="0027634C" w14:paraId="123E9E7A" w14:textId="77777777">
        <w:tc>
          <w:tcPr>
            <w:tcW w:w="1440" w:type="dxa"/>
          </w:tcPr>
          <w:p w14:paraId="572E2199" w14:textId="77777777" w:rsidR="0027634C" w:rsidRDefault="00000000">
            <w:pPr>
              <w:ind w:left="0" w:firstLine="0"/>
            </w:pPr>
            <w:r>
              <w:t>Week 5 In-person</w:t>
            </w:r>
          </w:p>
        </w:tc>
        <w:tc>
          <w:tcPr>
            <w:tcW w:w="2730" w:type="dxa"/>
          </w:tcPr>
          <w:p w14:paraId="1FCBCE9D" w14:textId="77777777" w:rsidR="0027634C" w:rsidRDefault="00000000">
            <w:pPr>
              <w:ind w:left="0" w:firstLine="0"/>
            </w:pPr>
            <w:r>
              <w:t xml:space="preserve">Intro to Technical Design, Designing your professional </w:t>
            </w:r>
            <w:proofErr w:type="gramStart"/>
            <w:r>
              <w:t>brand,  resume</w:t>
            </w:r>
            <w:proofErr w:type="gramEnd"/>
            <w:r>
              <w:t xml:space="preserve"> assessment activity, resume content</w:t>
            </w:r>
          </w:p>
        </w:tc>
        <w:tc>
          <w:tcPr>
            <w:tcW w:w="2580" w:type="dxa"/>
          </w:tcPr>
          <w:p w14:paraId="68C22351" w14:textId="77777777" w:rsidR="0027634C" w:rsidRDefault="00000000">
            <w:pPr>
              <w:ind w:left="0" w:firstLine="0"/>
              <w:rPr>
                <w:color w:val="0563C1"/>
                <w:u w:val="single"/>
              </w:rPr>
            </w:pPr>
            <w:hyperlink r:id="rId31">
              <w:r>
                <w:rPr>
                  <w:color w:val="1155CC"/>
                  <w:highlight w:val="white"/>
                  <w:u w:val="single"/>
                </w:rPr>
                <w:t>Reinforce Your Personal Brand: 10 Tips for Stronger Resume Branding</w:t>
              </w:r>
            </w:hyperlink>
          </w:p>
          <w:p w14:paraId="7AD1C2CC" w14:textId="77777777" w:rsidR="0027634C" w:rsidRDefault="0027634C"/>
          <w:p w14:paraId="5C2B0D49" w14:textId="77777777" w:rsidR="0027634C" w:rsidRDefault="00000000">
            <w:pPr>
              <w:ind w:left="0" w:firstLine="0"/>
            </w:pPr>
            <w:r>
              <w:t>Units 6.1 and 6.4-6.7</w:t>
            </w:r>
          </w:p>
          <w:p w14:paraId="7AA9890D" w14:textId="77777777" w:rsidR="0027634C" w:rsidRDefault="0027634C"/>
          <w:p w14:paraId="54FBA844" w14:textId="77777777" w:rsidR="0027634C" w:rsidRDefault="00000000">
            <w:pPr>
              <w:ind w:left="0" w:firstLine="0"/>
            </w:pPr>
            <w:r>
              <w:t>Baker, Units 13.1-13.2</w:t>
            </w:r>
          </w:p>
        </w:tc>
        <w:tc>
          <w:tcPr>
            <w:tcW w:w="3825" w:type="dxa"/>
          </w:tcPr>
          <w:p w14:paraId="55730BF3" w14:textId="77777777" w:rsidR="0027634C" w:rsidRDefault="00000000">
            <w:pPr>
              <w:ind w:left="0" w:firstLine="0"/>
            </w:pPr>
            <w:r>
              <w:t>Baker, Units 6.1 and 6.4-6.</w:t>
            </w:r>
            <w:proofErr w:type="gramStart"/>
            <w:r>
              <w:t>7,  Unit</w:t>
            </w:r>
            <w:proofErr w:type="gramEnd"/>
            <w:r>
              <w:t xml:space="preserve"> 13.1-13.2 Quiz</w:t>
            </w:r>
          </w:p>
          <w:p w14:paraId="399E3B8D" w14:textId="77777777" w:rsidR="0027634C" w:rsidRDefault="0027634C"/>
          <w:p w14:paraId="065F54A3" w14:textId="77777777" w:rsidR="0027634C" w:rsidRDefault="00000000">
            <w:pPr>
              <w:ind w:left="0" w:firstLine="0"/>
            </w:pPr>
            <w:r>
              <w:t>Creating a Resume Shell</w:t>
            </w:r>
          </w:p>
        </w:tc>
      </w:tr>
      <w:tr w:rsidR="0027634C" w14:paraId="42E9CB49" w14:textId="77777777">
        <w:tc>
          <w:tcPr>
            <w:tcW w:w="1440" w:type="dxa"/>
          </w:tcPr>
          <w:p w14:paraId="075256B6" w14:textId="77777777" w:rsidR="0027634C" w:rsidRDefault="00000000">
            <w:pPr>
              <w:ind w:left="0" w:firstLine="0"/>
            </w:pPr>
            <w:r>
              <w:lastRenderedPageBreak/>
              <w:t xml:space="preserve">Week 6 </w:t>
            </w:r>
          </w:p>
          <w:p w14:paraId="7CD533EB" w14:textId="77777777" w:rsidR="0027634C" w:rsidRDefault="00000000">
            <w:pPr>
              <w:ind w:left="0" w:firstLine="0"/>
            </w:pPr>
            <w:r>
              <w:t xml:space="preserve">Online </w:t>
            </w:r>
          </w:p>
        </w:tc>
        <w:tc>
          <w:tcPr>
            <w:tcW w:w="2730" w:type="dxa"/>
          </w:tcPr>
          <w:p w14:paraId="1A35BA3B" w14:textId="77777777" w:rsidR="0027634C" w:rsidRDefault="00000000">
            <w:pPr>
              <w:ind w:left="0" w:firstLine="0"/>
            </w:pPr>
            <w:r>
              <w:t>Resume writing</w:t>
            </w:r>
          </w:p>
          <w:p w14:paraId="1A3626A7" w14:textId="77777777" w:rsidR="0027634C" w:rsidRDefault="0027634C">
            <w:pPr>
              <w:ind w:left="0" w:firstLine="0"/>
            </w:pPr>
          </w:p>
          <w:p w14:paraId="2A759781" w14:textId="77777777" w:rsidR="0027634C" w:rsidRDefault="00000000">
            <w:pPr>
              <w:ind w:left="0" w:firstLine="0"/>
            </w:pPr>
            <w:r>
              <w:t xml:space="preserve">LinkedIn Learning: </w:t>
            </w:r>
          </w:p>
          <w:p w14:paraId="7C420A99" w14:textId="77777777" w:rsidR="0027634C" w:rsidRDefault="00000000">
            <w:pPr>
              <w:ind w:left="0" w:firstLine="0"/>
            </w:pPr>
            <w:hyperlink r:id="rId32">
              <w:r>
                <w:rPr>
                  <w:color w:val="1155CC"/>
                  <w:u w:val="single"/>
                </w:rPr>
                <w:t>Resume Makeover</w:t>
              </w:r>
            </w:hyperlink>
          </w:p>
          <w:p w14:paraId="0C9D8E84" w14:textId="77777777" w:rsidR="0027634C" w:rsidRDefault="0027634C">
            <w:pPr>
              <w:ind w:left="0" w:firstLine="0"/>
            </w:pPr>
          </w:p>
          <w:p w14:paraId="1371060B" w14:textId="77777777" w:rsidR="0027634C" w:rsidRDefault="00000000">
            <w:pPr>
              <w:ind w:left="0" w:firstLine="0"/>
            </w:pPr>
            <w:r>
              <w:t>Creating a Resume Shell (Online Demonstration)</w:t>
            </w:r>
          </w:p>
        </w:tc>
        <w:tc>
          <w:tcPr>
            <w:tcW w:w="2580" w:type="dxa"/>
          </w:tcPr>
          <w:p w14:paraId="72018E4A" w14:textId="77777777" w:rsidR="0027634C" w:rsidRDefault="00000000">
            <w:pPr>
              <w:ind w:left="0" w:firstLine="0"/>
            </w:pPr>
            <w:r>
              <w:t xml:space="preserve">Palmer's </w:t>
            </w:r>
            <w:hyperlink r:id="rId33">
              <w:r>
                <w:rPr>
                  <w:color w:val="1155CC"/>
                  <w:u w:val="single"/>
                </w:rPr>
                <w:t>"LinkedIn: Are you making the key connections?"</w:t>
              </w:r>
            </w:hyperlink>
          </w:p>
        </w:tc>
        <w:tc>
          <w:tcPr>
            <w:tcW w:w="3825" w:type="dxa"/>
          </w:tcPr>
          <w:p w14:paraId="40BC92DC" w14:textId="77777777" w:rsidR="0027634C" w:rsidRDefault="00000000">
            <w:pPr>
              <w:ind w:left="0" w:firstLine="0"/>
            </w:pPr>
            <w:r>
              <w:t>Resume draft</w:t>
            </w:r>
          </w:p>
          <w:p w14:paraId="1D5AE401" w14:textId="77777777" w:rsidR="0027634C" w:rsidRDefault="0027634C"/>
        </w:tc>
      </w:tr>
      <w:tr w:rsidR="0027634C" w14:paraId="6B14B591" w14:textId="77777777">
        <w:tc>
          <w:tcPr>
            <w:tcW w:w="1440" w:type="dxa"/>
          </w:tcPr>
          <w:p w14:paraId="1E288FF4" w14:textId="77777777" w:rsidR="0027634C" w:rsidRDefault="00000000">
            <w:pPr>
              <w:ind w:left="0" w:firstLine="0"/>
            </w:pPr>
            <w:r>
              <w:t xml:space="preserve">Week 7 </w:t>
            </w:r>
          </w:p>
          <w:p w14:paraId="152754B7" w14:textId="77777777" w:rsidR="0027634C" w:rsidRDefault="00000000">
            <w:pPr>
              <w:ind w:left="0" w:firstLine="0"/>
            </w:pPr>
            <w:r>
              <w:t xml:space="preserve">In-person </w:t>
            </w:r>
          </w:p>
        </w:tc>
        <w:tc>
          <w:tcPr>
            <w:tcW w:w="2730" w:type="dxa"/>
          </w:tcPr>
          <w:p w14:paraId="20E9B87D" w14:textId="77777777" w:rsidR="0027634C" w:rsidRDefault="00000000">
            <w:pPr>
              <w:ind w:left="0" w:firstLine="0"/>
            </w:pPr>
            <w:r>
              <w:t>LinkedIn headline and summary workshop</w:t>
            </w:r>
          </w:p>
          <w:p w14:paraId="41575C3E" w14:textId="77777777" w:rsidR="0027634C" w:rsidRDefault="0027634C"/>
          <w:p w14:paraId="4F7A7F47" w14:textId="77777777" w:rsidR="0027634C" w:rsidRDefault="00000000">
            <w:pPr>
              <w:ind w:left="0" w:firstLine="0"/>
            </w:pPr>
            <w:r>
              <w:t xml:space="preserve">Resume peer reviews </w:t>
            </w:r>
          </w:p>
          <w:p w14:paraId="2971AEF2" w14:textId="77777777" w:rsidR="0027634C" w:rsidRDefault="0027634C">
            <w:pPr>
              <w:ind w:left="0" w:firstLine="0"/>
            </w:pPr>
          </w:p>
          <w:p w14:paraId="09513FD3" w14:textId="77777777" w:rsidR="0027634C" w:rsidRDefault="00000000">
            <w:pPr>
              <w:ind w:left="0" w:firstLine="0"/>
            </w:pPr>
            <w:r>
              <w:t>Guided workshop on cover letters, interviewing skills, portfolios, and references</w:t>
            </w:r>
          </w:p>
          <w:p w14:paraId="0D0A4730" w14:textId="77777777" w:rsidR="0027634C" w:rsidRDefault="0027634C">
            <w:pPr>
              <w:ind w:left="0" w:firstLine="0"/>
            </w:pPr>
          </w:p>
          <w:p w14:paraId="5E59C57E" w14:textId="77777777" w:rsidR="0027634C" w:rsidRDefault="00000000">
            <w:pPr>
              <w:ind w:left="0" w:firstLine="0"/>
            </w:pPr>
            <w:r>
              <w:t>Intro to working in teams</w:t>
            </w:r>
          </w:p>
        </w:tc>
        <w:tc>
          <w:tcPr>
            <w:tcW w:w="2580" w:type="dxa"/>
          </w:tcPr>
          <w:p w14:paraId="34FA506F" w14:textId="77777777" w:rsidR="0027634C" w:rsidRDefault="00000000">
            <w:pPr>
              <w:ind w:left="0" w:firstLine="0"/>
            </w:pPr>
            <w:r>
              <w:t>Baker, Units 6.2-6.3</w:t>
            </w:r>
          </w:p>
        </w:tc>
        <w:tc>
          <w:tcPr>
            <w:tcW w:w="3825" w:type="dxa"/>
          </w:tcPr>
          <w:p w14:paraId="01EC8E1E" w14:textId="77777777" w:rsidR="0027634C" w:rsidRDefault="00000000">
            <w:pPr>
              <w:ind w:left="0" w:firstLine="0"/>
            </w:pPr>
            <w:r>
              <w:t>LinkedIn headline/summary (draft)</w:t>
            </w:r>
          </w:p>
        </w:tc>
      </w:tr>
      <w:tr w:rsidR="0027634C" w14:paraId="649A9B6F" w14:textId="77777777">
        <w:tc>
          <w:tcPr>
            <w:tcW w:w="1440" w:type="dxa"/>
          </w:tcPr>
          <w:p w14:paraId="14865D03" w14:textId="77777777" w:rsidR="0027634C" w:rsidRDefault="00000000">
            <w:pPr>
              <w:ind w:left="0" w:firstLine="0"/>
            </w:pPr>
            <w:r>
              <w:t xml:space="preserve">Week 8 </w:t>
            </w:r>
          </w:p>
          <w:p w14:paraId="01AB04B3" w14:textId="77777777" w:rsidR="0027634C" w:rsidRDefault="00000000">
            <w:pPr>
              <w:ind w:left="0" w:firstLine="0"/>
            </w:pPr>
            <w:r>
              <w:t>Online</w:t>
            </w:r>
          </w:p>
        </w:tc>
        <w:tc>
          <w:tcPr>
            <w:tcW w:w="2730" w:type="dxa"/>
          </w:tcPr>
          <w:p w14:paraId="18DFFAE1" w14:textId="77777777" w:rsidR="0027634C" w:rsidRDefault="00000000">
            <w:pPr>
              <w:ind w:left="0" w:firstLine="0"/>
            </w:pPr>
            <w:r>
              <w:t xml:space="preserve">LinkedIn Learning: </w:t>
            </w:r>
            <w:hyperlink r:id="rId34">
              <w:r>
                <w:rPr>
                  <w:color w:val="1155CC"/>
                  <w:u w:val="single"/>
                </w:rPr>
                <w:t>Teamwork Essentials</w:t>
              </w:r>
            </w:hyperlink>
          </w:p>
          <w:p w14:paraId="63A857E4" w14:textId="77777777" w:rsidR="0027634C" w:rsidRDefault="0027634C">
            <w:pPr>
              <w:rPr>
                <w:shd w:val="clear" w:color="auto" w:fill="FFF2CC"/>
              </w:rPr>
            </w:pPr>
          </w:p>
          <w:p w14:paraId="4C40A19D" w14:textId="77777777" w:rsidR="0027634C" w:rsidRDefault="00000000">
            <w:pPr>
              <w:ind w:left="0" w:firstLine="0"/>
              <w:rPr>
                <w:shd w:val="clear" w:color="auto" w:fill="FFF2CC"/>
              </w:rPr>
            </w:pPr>
            <w:r>
              <w:t xml:space="preserve">Collaborating with a team, </w:t>
            </w:r>
            <w:hyperlink r:id="rId35">
              <w:r>
                <w:rPr>
                  <w:color w:val="0563C1"/>
                  <w:u w:val="single"/>
                </w:rPr>
                <w:t>team roles</w:t>
              </w:r>
            </w:hyperlink>
            <w:r>
              <w:t xml:space="preserve">, </w:t>
            </w:r>
            <w:hyperlink r:id="rId36">
              <w:r>
                <w:rPr>
                  <w:color w:val="1155CC"/>
                  <w:u w:val="single"/>
                </w:rPr>
                <w:t>learning styles</w:t>
              </w:r>
            </w:hyperlink>
          </w:p>
        </w:tc>
        <w:tc>
          <w:tcPr>
            <w:tcW w:w="2580" w:type="dxa"/>
          </w:tcPr>
          <w:p w14:paraId="6684F16E" w14:textId="77777777" w:rsidR="0027634C" w:rsidRDefault="00000000">
            <w:pPr>
              <w:ind w:left="0" w:firstLine="0"/>
            </w:pPr>
            <w:r>
              <w:t>Baker, Units 10.1-10.7</w:t>
            </w:r>
          </w:p>
          <w:p w14:paraId="152EEA4C" w14:textId="77777777" w:rsidR="0027634C" w:rsidRDefault="0027634C"/>
          <w:p w14:paraId="43DF1736" w14:textId="77777777" w:rsidR="0027634C" w:rsidRDefault="0027634C"/>
        </w:tc>
        <w:tc>
          <w:tcPr>
            <w:tcW w:w="3825" w:type="dxa"/>
          </w:tcPr>
          <w:p w14:paraId="608A55E5" w14:textId="77777777" w:rsidR="0027634C" w:rsidRDefault="00000000">
            <w:pPr>
              <w:ind w:left="0" w:firstLine="0"/>
            </w:pPr>
            <w:r>
              <w:t>Resume and LinkedIn summary (final)</w:t>
            </w:r>
          </w:p>
          <w:p w14:paraId="360E25E2" w14:textId="77777777" w:rsidR="0027634C" w:rsidRDefault="0027634C"/>
          <w:p w14:paraId="57D013F6" w14:textId="77777777" w:rsidR="0027634C" w:rsidRDefault="00000000">
            <w:pPr>
              <w:ind w:left="0" w:firstLine="0"/>
            </w:pPr>
            <w:r>
              <w:t>Baker, Units 10.1-10.7 Quiz</w:t>
            </w:r>
          </w:p>
        </w:tc>
      </w:tr>
      <w:tr w:rsidR="0027634C" w14:paraId="1C659789" w14:textId="77777777">
        <w:trPr>
          <w:trHeight w:val="356"/>
        </w:trPr>
        <w:tc>
          <w:tcPr>
            <w:tcW w:w="10575" w:type="dxa"/>
            <w:gridSpan w:val="4"/>
            <w:shd w:val="clear" w:color="auto" w:fill="B6D7A8"/>
          </w:tcPr>
          <w:p w14:paraId="1A49CDB7" w14:textId="77777777" w:rsidR="0027634C" w:rsidRDefault="00000000">
            <w:r>
              <w:t>Unit 3: Data Synthesis</w:t>
            </w:r>
          </w:p>
        </w:tc>
      </w:tr>
      <w:tr w:rsidR="0027634C" w14:paraId="41D41560" w14:textId="77777777">
        <w:tc>
          <w:tcPr>
            <w:tcW w:w="1440" w:type="dxa"/>
          </w:tcPr>
          <w:p w14:paraId="00732323" w14:textId="77777777" w:rsidR="0027634C" w:rsidRDefault="00000000">
            <w:pPr>
              <w:ind w:left="0" w:firstLine="0"/>
            </w:pPr>
            <w:r>
              <w:t>Week 9</w:t>
            </w:r>
          </w:p>
          <w:p w14:paraId="5C17AA50" w14:textId="77777777" w:rsidR="0027634C" w:rsidRDefault="00000000">
            <w:pPr>
              <w:ind w:left="0" w:firstLine="0"/>
            </w:pPr>
            <w:r>
              <w:t>In-person</w:t>
            </w:r>
          </w:p>
          <w:p w14:paraId="12EDAC89" w14:textId="77777777" w:rsidR="0027634C" w:rsidRDefault="0027634C"/>
        </w:tc>
        <w:tc>
          <w:tcPr>
            <w:tcW w:w="2730" w:type="dxa"/>
          </w:tcPr>
          <w:p w14:paraId="4300D12C" w14:textId="77777777" w:rsidR="0027634C" w:rsidRDefault="00000000">
            <w:pPr>
              <w:ind w:left="0" w:firstLine="0"/>
            </w:pPr>
            <w:r>
              <w:t>Creating a Team Charter</w:t>
            </w:r>
          </w:p>
          <w:p w14:paraId="116550D1" w14:textId="77777777" w:rsidR="0027634C" w:rsidRDefault="0027634C"/>
          <w:p w14:paraId="76DA0E81" w14:textId="77777777" w:rsidR="0027634C" w:rsidRDefault="00000000">
            <w:pPr>
              <w:ind w:left="0" w:firstLine="0"/>
            </w:pPr>
            <w:r>
              <w:t xml:space="preserve">Intro to the Employment Outlook Report (EOR), developing interview questions, </w:t>
            </w:r>
            <w:proofErr w:type="gramStart"/>
            <w:r>
              <w:t>identify</w:t>
            </w:r>
            <w:proofErr w:type="gramEnd"/>
            <w:r>
              <w:t xml:space="preserve"> potential interviewees, Primary Research assigned</w:t>
            </w:r>
          </w:p>
          <w:p w14:paraId="266B6DFD" w14:textId="77777777" w:rsidR="0027634C" w:rsidRDefault="0027634C"/>
        </w:tc>
        <w:tc>
          <w:tcPr>
            <w:tcW w:w="2580" w:type="dxa"/>
          </w:tcPr>
          <w:p w14:paraId="026757F5" w14:textId="77777777" w:rsidR="0027634C" w:rsidRDefault="0027634C"/>
        </w:tc>
        <w:tc>
          <w:tcPr>
            <w:tcW w:w="3825" w:type="dxa"/>
          </w:tcPr>
          <w:p w14:paraId="51A60BB3" w14:textId="77777777" w:rsidR="0027634C" w:rsidRDefault="00000000">
            <w:pPr>
              <w:ind w:left="0" w:firstLine="0"/>
            </w:pPr>
            <w:r>
              <w:t>Team charter</w:t>
            </w:r>
          </w:p>
          <w:p w14:paraId="6A1BA69F" w14:textId="77777777" w:rsidR="0027634C" w:rsidRDefault="0027634C"/>
        </w:tc>
      </w:tr>
      <w:tr w:rsidR="0027634C" w14:paraId="792E9085" w14:textId="77777777">
        <w:tc>
          <w:tcPr>
            <w:tcW w:w="1440" w:type="dxa"/>
          </w:tcPr>
          <w:p w14:paraId="0044E822" w14:textId="77777777" w:rsidR="0027634C" w:rsidRDefault="00000000">
            <w:pPr>
              <w:ind w:left="0" w:firstLine="0"/>
            </w:pPr>
            <w:r>
              <w:t>Week 10</w:t>
            </w:r>
          </w:p>
          <w:p w14:paraId="6E8A152C" w14:textId="77777777" w:rsidR="0027634C" w:rsidRDefault="00000000">
            <w:pPr>
              <w:ind w:left="0" w:firstLine="0"/>
            </w:pPr>
            <w:r>
              <w:t>Online</w:t>
            </w:r>
          </w:p>
        </w:tc>
        <w:tc>
          <w:tcPr>
            <w:tcW w:w="2730" w:type="dxa"/>
          </w:tcPr>
          <w:p w14:paraId="425B3B5C" w14:textId="77777777" w:rsidR="0027634C" w:rsidRDefault="00000000">
            <w:pPr>
              <w:ind w:left="0" w:firstLine="0"/>
            </w:pPr>
            <w:r>
              <w:t>Continue primary research (search for a participant and schedule an interview)</w:t>
            </w:r>
          </w:p>
          <w:p w14:paraId="410122BF" w14:textId="77777777" w:rsidR="0027634C" w:rsidRDefault="0027634C"/>
        </w:tc>
        <w:tc>
          <w:tcPr>
            <w:tcW w:w="2580" w:type="dxa"/>
          </w:tcPr>
          <w:p w14:paraId="639EC98F" w14:textId="77777777" w:rsidR="0027634C" w:rsidRDefault="0027634C"/>
          <w:p w14:paraId="5DA75A6C" w14:textId="77777777" w:rsidR="0027634C" w:rsidRDefault="0027634C"/>
        </w:tc>
        <w:tc>
          <w:tcPr>
            <w:tcW w:w="3825" w:type="dxa"/>
          </w:tcPr>
          <w:p w14:paraId="7844DB84" w14:textId="77777777" w:rsidR="0027634C" w:rsidRDefault="0027634C"/>
          <w:p w14:paraId="04A64194" w14:textId="77777777" w:rsidR="0027634C" w:rsidRDefault="0027634C"/>
        </w:tc>
      </w:tr>
      <w:tr w:rsidR="0027634C" w14:paraId="232E90BA" w14:textId="77777777">
        <w:tc>
          <w:tcPr>
            <w:tcW w:w="1440" w:type="dxa"/>
          </w:tcPr>
          <w:p w14:paraId="0A6B42A5" w14:textId="77777777" w:rsidR="0027634C" w:rsidRDefault="00000000">
            <w:pPr>
              <w:ind w:left="0" w:firstLine="0"/>
            </w:pPr>
            <w:r>
              <w:t>Week 11</w:t>
            </w:r>
          </w:p>
          <w:p w14:paraId="4FE85F06" w14:textId="77777777" w:rsidR="0027634C" w:rsidRDefault="00000000">
            <w:pPr>
              <w:ind w:left="0" w:firstLine="0"/>
            </w:pPr>
            <w:r>
              <w:t>In-person</w:t>
            </w:r>
          </w:p>
        </w:tc>
        <w:tc>
          <w:tcPr>
            <w:tcW w:w="2730" w:type="dxa"/>
          </w:tcPr>
          <w:p w14:paraId="20925408" w14:textId="77777777" w:rsidR="0027634C" w:rsidRDefault="00000000">
            <w:pPr>
              <w:ind w:left="0" w:firstLine="0"/>
            </w:pPr>
            <w:r>
              <w:t xml:space="preserve">EOR helpful video, </w:t>
            </w:r>
            <w:proofErr w:type="gramStart"/>
            <w:r>
              <w:t>Evaluating</w:t>
            </w:r>
            <w:proofErr w:type="gramEnd"/>
            <w:r>
              <w:t xml:space="preserve"> sources </w:t>
            </w:r>
            <w:r>
              <w:lastRenderedPageBreak/>
              <w:t>video, assign secondary research parts A and B</w:t>
            </w:r>
          </w:p>
        </w:tc>
        <w:tc>
          <w:tcPr>
            <w:tcW w:w="2580" w:type="dxa"/>
          </w:tcPr>
          <w:p w14:paraId="28AE6B22" w14:textId="77777777" w:rsidR="0027634C" w:rsidRDefault="00000000">
            <w:pPr>
              <w:ind w:left="0" w:firstLine="0"/>
            </w:pPr>
            <w:r>
              <w:lastRenderedPageBreak/>
              <w:t>Baker, Units 8.1 and 15.1-15.6</w:t>
            </w:r>
          </w:p>
        </w:tc>
        <w:tc>
          <w:tcPr>
            <w:tcW w:w="3825" w:type="dxa"/>
          </w:tcPr>
          <w:p w14:paraId="4650C1FB" w14:textId="77777777" w:rsidR="0027634C" w:rsidRDefault="0027634C"/>
        </w:tc>
      </w:tr>
      <w:tr w:rsidR="0027634C" w14:paraId="54AFE6AD" w14:textId="77777777">
        <w:tc>
          <w:tcPr>
            <w:tcW w:w="1440" w:type="dxa"/>
          </w:tcPr>
          <w:p w14:paraId="4C73018B" w14:textId="77777777" w:rsidR="0027634C" w:rsidRDefault="00000000">
            <w:pPr>
              <w:ind w:left="0" w:firstLine="0"/>
            </w:pPr>
            <w:r>
              <w:t>Week 12 Online</w:t>
            </w:r>
          </w:p>
        </w:tc>
        <w:tc>
          <w:tcPr>
            <w:tcW w:w="2730" w:type="dxa"/>
          </w:tcPr>
          <w:p w14:paraId="730F0065" w14:textId="77777777" w:rsidR="0027634C" w:rsidRDefault="00000000">
            <w:pPr>
              <w:ind w:left="0" w:firstLine="0"/>
            </w:pPr>
            <w:r>
              <w:t xml:space="preserve">LinkedIn Learning: </w:t>
            </w:r>
            <w:hyperlink r:id="rId37">
              <w:r>
                <w:rPr>
                  <w:color w:val="1155CC"/>
                  <w:u w:val="single"/>
                </w:rPr>
                <w:t>Presenting Data Effectively</w:t>
              </w:r>
            </w:hyperlink>
          </w:p>
        </w:tc>
        <w:tc>
          <w:tcPr>
            <w:tcW w:w="2580" w:type="dxa"/>
          </w:tcPr>
          <w:p w14:paraId="218F06CC" w14:textId="77777777" w:rsidR="0027634C" w:rsidRDefault="00000000">
            <w:pPr>
              <w:ind w:left="0" w:firstLine="0"/>
            </w:pPr>
            <w:r>
              <w:t>Baker, Unit 15.7 and 8.5-8.8</w:t>
            </w:r>
          </w:p>
        </w:tc>
        <w:tc>
          <w:tcPr>
            <w:tcW w:w="3825" w:type="dxa"/>
          </w:tcPr>
          <w:p w14:paraId="07048D5D" w14:textId="77777777" w:rsidR="0027634C" w:rsidRDefault="00000000">
            <w:pPr>
              <w:ind w:left="0" w:firstLine="0"/>
            </w:pPr>
            <w:r>
              <w:t>Employment outlook report assignments</w:t>
            </w:r>
          </w:p>
        </w:tc>
      </w:tr>
      <w:tr w:rsidR="0027634C" w14:paraId="6AC7F935" w14:textId="77777777">
        <w:tc>
          <w:tcPr>
            <w:tcW w:w="1440" w:type="dxa"/>
          </w:tcPr>
          <w:p w14:paraId="7B315608" w14:textId="77777777" w:rsidR="0027634C" w:rsidRDefault="00000000">
            <w:pPr>
              <w:ind w:left="0" w:firstLine="0"/>
            </w:pPr>
            <w:r>
              <w:t xml:space="preserve">Week 13 </w:t>
            </w:r>
          </w:p>
          <w:p w14:paraId="2EBE7348" w14:textId="77777777" w:rsidR="0027634C" w:rsidRDefault="00000000">
            <w:pPr>
              <w:ind w:left="0" w:firstLine="0"/>
            </w:pPr>
            <w:r>
              <w:t>In-person</w:t>
            </w:r>
          </w:p>
        </w:tc>
        <w:tc>
          <w:tcPr>
            <w:tcW w:w="2730" w:type="dxa"/>
          </w:tcPr>
          <w:p w14:paraId="5B596D18" w14:textId="77777777" w:rsidR="0027634C" w:rsidRDefault="00000000">
            <w:pPr>
              <w:ind w:left="0" w:firstLine="0"/>
            </w:pPr>
            <w:r>
              <w:t>Building a formal report template</w:t>
            </w:r>
          </w:p>
          <w:p w14:paraId="10BB06B1" w14:textId="77777777" w:rsidR="0027634C" w:rsidRDefault="0027634C"/>
          <w:p w14:paraId="71FC6706" w14:textId="77777777" w:rsidR="0027634C" w:rsidRDefault="00000000">
            <w:pPr>
              <w:ind w:left="0" w:firstLine="0"/>
            </w:pPr>
            <w:r>
              <w:t>EOR draft writing</w:t>
            </w:r>
          </w:p>
        </w:tc>
        <w:tc>
          <w:tcPr>
            <w:tcW w:w="2580" w:type="dxa"/>
          </w:tcPr>
          <w:p w14:paraId="7B095041" w14:textId="77777777" w:rsidR="0027634C" w:rsidRDefault="00000000">
            <w:pPr>
              <w:ind w:left="0" w:firstLine="0"/>
            </w:pPr>
            <w:r>
              <w:t>Baker, Units 8.2-8.4</w:t>
            </w:r>
          </w:p>
          <w:p w14:paraId="2F58D037" w14:textId="77777777" w:rsidR="0027634C" w:rsidRDefault="0027634C"/>
          <w:p w14:paraId="7D389888" w14:textId="77777777" w:rsidR="0027634C" w:rsidRDefault="00000000">
            <w:pPr>
              <w:ind w:left="0" w:firstLine="0"/>
            </w:pPr>
            <w:r>
              <w:t>Baker, Unit 13.2 (reread content on “Creating Graphics”)</w:t>
            </w:r>
          </w:p>
        </w:tc>
        <w:tc>
          <w:tcPr>
            <w:tcW w:w="3825" w:type="dxa"/>
          </w:tcPr>
          <w:p w14:paraId="7F408F57" w14:textId="77777777" w:rsidR="0027634C" w:rsidRDefault="00000000">
            <w:pPr>
              <w:ind w:left="0" w:firstLine="0"/>
            </w:pPr>
            <w:r>
              <w:t>Employment outlook report assignments</w:t>
            </w:r>
          </w:p>
        </w:tc>
      </w:tr>
      <w:tr w:rsidR="0027634C" w14:paraId="1D70FB53" w14:textId="77777777">
        <w:tc>
          <w:tcPr>
            <w:tcW w:w="1440" w:type="dxa"/>
          </w:tcPr>
          <w:p w14:paraId="14B06928" w14:textId="77777777" w:rsidR="0027634C" w:rsidRDefault="00000000">
            <w:pPr>
              <w:ind w:left="0" w:firstLine="0"/>
            </w:pPr>
            <w:r>
              <w:t xml:space="preserve">Week 14 </w:t>
            </w:r>
          </w:p>
          <w:p w14:paraId="4EBEE398" w14:textId="77777777" w:rsidR="0027634C" w:rsidRDefault="00000000">
            <w:pPr>
              <w:ind w:left="0" w:firstLine="0"/>
            </w:pPr>
            <w:r>
              <w:t>Online</w:t>
            </w:r>
          </w:p>
        </w:tc>
        <w:tc>
          <w:tcPr>
            <w:tcW w:w="2730" w:type="dxa"/>
          </w:tcPr>
          <w:p w14:paraId="0C2E23AD" w14:textId="77777777" w:rsidR="0027634C" w:rsidRDefault="00000000">
            <w:pPr>
              <w:ind w:left="0" w:firstLine="0"/>
            </w:pPr>
            <w:r>
              <w:t>Progress report, writing the abstract, EOR draft due</w:t>
            </w:r>
          </w:p>
        </w:tc>
        <w:tc>
          <w:tcPr>
            <w:tcW w:w="2580" w:type="dxa"/>
          </w:tcPr>
          <w:p w14:paraId="611B5513" w14:textId="77777777" w:rsidR="0027634C" w:rsidRDefault="0027634C"/>
        </w:tc>
        <w:tc>
          <w:tcPr>
            <w:tcW w:w="3825" w:type="dxa"/>
          </w:tcPr>
          <w:p w14:paraId="709BA0B4" w14:textId="77777777" w:rsidR="0027634C" w:rsidRDefault="00000000">
            <w:pPr>
              <w:ind w:left="0" w:firstLine="0"/>
            </w:pPr>
            <w:r>
              <w:t>Employment outlook report assignments and the draft</w:t>
            </w:r>
          </w:p>
        </w:tc>
      </w:tr>
      <w:tr w:rsidR="0027634C" w14:paraId="7CD2A142" w14:textId="77777777">
        <w:trPr>
          <w:trHeight w:val="356"/>
        </w:trPr>
        <w:tc>
          <w:tcPr>
            <w:tcW w:w="10575" w:type="dxa"/>
            <w:gridSpan w:val="4"/>
            <w:shd w:val="clear" w:color="auto" w:fill="D9EAD3"/>
          </w:tcPr>
          <w:p w14:paraId="12666237" w14:textId="77777777" w:rsidR="0027634C" w:rsidRDefault="00000000">
            <w:r>
              <w:rPr>
                <w:rFonts w:ascii="Libre Franklin" w:eastAsia="Libre Franklin" w:hAnsi="Libre Franklin" w:cs="Libre Franklin"/>
              </w:rPr>
              <w:t>Thanksgiving Break, November 23-27</w:t>
            </w:r>
          </w:p>
        </w:tc>
      </w:tr>
      <w:tr w:rsidR="0027634C" w14:paraId="0A554476" w14:textId="77777777">
        <w:tc>
          <w:tcPr>
            <w:tcW w:w="1440" w:type="dxa"/>
          </w:tcPr>
          <w:p w14:paraId="3781538B" w14:textId="77777777" w:rsidR="0027634C" w:rsidRDefault="00000000">
            <w:pPr>
              <w:ind w:left="0" w:firstLine="0"/>
            </w:pPr>
            <w:r>
              <w:t>Week 15</w:t>
            </w:r>
          </w:p>
          <w:p w14:paraId="776ECAFE" w14:textId="77777777" w:rsidR="0027634C" w:rsidRDefault="00000000">
            <w:pPr>
              <w:ind w:left="0" w:firstLine="0"/>
            </w:pPr>
            <w:r>
              <w:t>Online</w:t>
            </w:r>
          </w:p>
        </w:tc>
        <w:tc>
          <w:tcPr>
            <w:tcW w:w="2730" w:type="dxa"/>
          </w:tcPr>
          <w:p w14:paraId="706E67C2" w14:textId="77777777" w:rsidR="0027634C" w:rsidRDefault="00000000">
            <w:pPr>
              <w:ind w:left="0" w:firstLine="0"/>
            </w:pPr>
            <w:r>
              <w:t>LinkedIn draft</w:t>
            </w:r>
          </w:p>
          <w:p w14:paraId="568F767C" w14:textId="77777777" w:rsidR="0027634C" w:rsidRDefault="00000000">
            <w:pPr>
              <w:ind w:left="0" w:firstLine="0"/>
            </w:pPr>
            <w:r>
              <w:t>EOR final</w:t>
            </w:r>
          </w:p>
          <w:p w14:paraId="58C15A5F" w14:textId="77777777" w:rsidR="0027634C" w:rsidRDefault="00000000">
            <w:pPr>
              <w:ind w:left="0" w:firstLine="0"/>
            </w:pPr>
            <w:r>
              <w:t>Correspondence Case final (</w:t>
            </w:r>
            <w:proofErr w:type="spellStart"/>
            <w:r>
              <w:t>LockDown</w:t>
            </w:r>
            <w:proofErr w:type="spellEnd"/>
            <w:r>
              <w:t xml:space="preserve"> Browser Required)</w:t>
            </w:r>
          </w:p>
        </w:tc>
        <w:tc>
          <w:tcPr>
            <w:tcW w:w="2580" w:type="dxa"/>
          </w:tcPr>
          <w:p w14:paraId="0CB4DADD" w14:textId="77777777" w:rsidR="0027634C" w:rsidRDefault="0027634C"/>
        </w:tc>
        <w:tc>
          <w:tcPr>
            <w:tcW w:w="3825" w:type="dxa"/>
          </w:tcPr>
          <w:p w14:paraId="113CF66D" w14:textId="77777777" w:rsidR="0027634C" w:rsidRDefault="00000000">
            <w:pPr>
              <w:ind w:left="0" w:firstLine="0"/>
            </w:pPr>
            <w:r>
              <w:t>LinkedIn profile (draft)</w:t>
            </w:r>
          </w:p>
          <w:p w14:paraId="6AC67888" w14:textId="77777777" w:rsidR="0027634C" w:rsidRDefault="0027634C">
            <w:pPr>
              <w:ind w:left="0" w:firstLine="0"/>
            </w:pPr>
          </w:p>
          <w:p w14:paraId="5B0AD771" w14:textId="77777777" w:rsidR="0027634C" w:rsidRDefault="00000000">
            <w:pPr>
              <w:ind w:left="0" w:firstLine="0"/>
            </w:pPr>
            <w:r>
              <w:t>Employment outlook report (Final)</w:t>
            </w:r>
          </w:p>
          <w:p w14:paraId="49F7E264" w14:textId="77777777" w:rsidR="0027634C" w:rsidRDefault="0027634C"/>
          <w:p w14:paraId="45B4F616" w14:textId="77777777" w:rsidR="0027634C" w:rsidRDefault="00000000">
            <w:pPr>
              <w:ind w:left="0" w:firstLine="0"/>
            </w:pPr>
            <w:r>
              <w:t xml:space="preserve">Correspondences case with the </w:t>
            </w:r>
            <w:proofErr w:type="spellStart"/>
            <w:r>
              <w:t>LockDown</w:t>
            </w:r>
            <w:proofErr w:type="spellEnd"/>
            <w:r>
              <w:t xml:space="preserve"> Browser</w:t>
            </w:r>
          </w:p>
          <w:p w14:paraId="4A518913" w14:textId="77777777" w:rsidR="0027634C" w:rsidRDefault="0027634C"/>
          <w:p w14:paraId="35048B00" w14:textId="77777777" w:rsidR="0027634C" w:rsidRDefault="00000000">
            <w:pPr>
              <w:ind w:left="0" w:firstLine="0"/>
            </w:pPr>
            <w:r>
              <w:t>Team evaluations</w:t>
            </w:r>
          </w:p>
        </w:tc>
      </w:tr>
      <w:tr w:rsidR="0027634C" w14:paraId="3BFE3B3B" w14:textId="77777777">
        <w:tc>
          <w:tcPr>
            <w:tcW w:w="1440" w:type="dxa"/>
          </w:tcPr>
          <w:p w14:paraId="043024F5" w14:textId="77777777" w:rsidR="0027634C" w:rsidRDefault="00000000">
            <w:pPr>
              <w:ind w:left="0" w:firstLine="0"/>
            </w:pPr>
            <w:r>
              <w:t>Week 16</w:t>
            </w:r>
          </w:p>
        </w:tc>
        <w:tc>
          <w:tcPr>
            <w:tcW w:w="2730" w:type="dxa"/>
          </w:tcPr>
          <w:p w14:paraId="4606866C" w14:textId="77777777" w:rsidR="0027634C" w:rsidRDefault="00000000">
            <w:pPr>
              <w:ind w:left="0" w:firstLine="0"/>
            </w:pPr>
            <w:r>
              <w:t>Final exam period. We do not meet as a class this week.</w:t>
            </w:r>
          </w:p>
        </w:tc>
        <w:tc>
          <w:tcPr>
            <w:tcW w:w="2580" w:type="dxa"/>
          </w:tcPr>
          <w:p w14:paraId="035FB8A7" w14:textId="77777777" w:rsidR="0027634C" w:rsidRDefault="0027634C"/>
        </w:tc>
        <w:tc>
          <w:tcPr>
            <w:tcW w:w="3825" w:type="dxa"/>
          </w:tcPr>
          <w:p w14:paraId="0A3B82DD" w14:textId="77777777" w:rsidR="0027634C" w:rsidRDefault="00000000">
            <w:pPr>
              <w:ind w:left="0" w:firstLine="0"/>
            </w:pPr>
            <w:r>
              <w:t>LinkedIn profile (final)</w:t>
            </w:r>
          </w:p>
          <w:p w14:paraId="2818017F" w14:textId="77777777" w:rsidR="0027634C" w:rsidRDefault="0027634C">
            <w:pPr>
              <w:ind w:left="0" w:firstLine="0"/>
            </w:pPr>
          </w:p>
        </w:tc>
      </w:tr>
    </w:tbl>
    <w:p w14:paraId="233314F6" w14:textId="77777777" w:rsidR="0027634C" w:rsidRDefault="0027634C"/>
    <w:p w14:paraId="79B7E2A0" w14:textId="77777777" w:rsidR="0027634C" w:rsidRDefault="0027634C"/>
    <w:p w14:paraId="1E7E1C59" w14:textId="77777777" w:rsidR="0027634C" w:rsidRDefault="0027634C"/>
    <w:sectPr w:rsidR="0027634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9148048-0779-419F-973D-B23518E185B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FBC753AB-E577-449D-B1CA-602A3FD3D50F}"/>
    <w:embedItalic r:id="rId3" w:fontKey="{065E8D3A-D853-476E-BB65-E48D78F46534}"/>
  </w:font>
  <w:font w:name="Franklin Gothic">
    <w:charset w:val="00"/>
    <w:family w:val="auto"/>
    <w:pitch w:val="default"/>
    <w:embedRegular r:id="rId4" w:fontKey="{0952FB47-0299-4F6C-8182-37E110B4A2C0}"/>
    <w:embedBold r:id="rId5" w:fontKey="{BA06CDB4-EE4B-4C4B-BAB6-6D8DFDFFD814}"/>
  </w:font>
  <w:font w:name="Libre Franklin Medium">
    <w:charset w:val="00"/>
    <w:family w:val="auto"/>
    <w:pitch w:val="variable"/>
    <w:sig w:usb0="A00000FF" w:usb1="4000205B" w:usb2="00000000" w:usb3="00000000" w:csb0="00000193" w:csb1="00000000"/>
    <w:embedItalic r:id="rId6" w:fontKey="{B879F031-B43F-470A-BD7E-610EEB09700C}"/>
  </w:font>
  <w:font w:name="Calibri">
    <w:panose1 w:val="020F0502020204030204"/>
    <w:charset w:val="00"/>
    <w:family w:val="swiss"/>
    <w:pitch w:val="variable"/>
    <w:sig w:usb0="E4002EFF" w:usb1="C200247B" w:usb2="00000009" w:usb3="00000000" w:csb0="000001FF" w:csb1="00000000"/>
    <w:embedRegular r:id="rId7" w:fontKey="{E0A654BE-A724-44A1-B64F-D5E92D53796D}"/>
    <w:embedItalic r:id="rId8" w:fontKey="{EA1DD949-4BA5-4BDE-A46F-6A12B105CFC6}"/>
  </w:font>
  <w:font w:name="Georgia">
    <w:panose1 w:val="02040502050405020303"/>
    <w:charset w:val="00"/>
    <w:family w:val="auto"/>
    <w:pitch w:val="default"/>
    <w:embedItalic r:id="rId9" w:fontKey="{0C104DD6-4DC6-411E-9CCB-4459ACE6301F}"/>
  </w:font>
  <w:font w:name="Verdana">
    <w:panose1 w:val="020B0604030504040204"/>
    <w:charset w:val="00"/>
    <w:family w:val="swiss"/>
    <w:pitch w:val="variable"/>
    <w:sig w:usb0="A00006FF" w:usb1="4000205B" w:usb2="00000010" w:usb3="00000000" w:csb0="0000019F" w:csb1="00000000"/>
    <w:embedBold r:id="rId10" w:fontKey="{E951A566-071F-41A7-80D9-3D49DBB76F6A}"/>
  </w:font>
  <w:font w:name="Cambria">
    <w:panose1 w:val="02040503050406030204"/>
    <w:charset w:val="00"/>
    <w:family w:val="roman"/>
    <w:pitch w:val="variable"/>
    <w:sig w:usb0="E00006FF" w:usb1="420024FF" w:usb2="02000000" w:usb3="00000000" w:csb0="0000019F" w:csb1="00000000"/>
    <w:embedRegular r:id="rId11" w:fontKey="{97C413A8-FF3F-4A2D-A74C-10DB0715BC4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316CF"/>
    <w:multiLevelType w:val="multilevel"/>
    <w:tmpl w:val="948C3A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5156C3"/>
    <w:multiLevelType w:val="multilevel"/>
    <w:tmpl w:val="740A156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B12492"/>
    <w:multiLevelType w:val="multilevel"/>
    <w:tmpl w:val="3D80A5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277056"/>
    <w:multiLevelType w:val="multilevel"/>
    <w:tmpl w:val="D9A4048A"/>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4" w15:restartNumberingAfterBreak="0">
    <w:nsid w:val="5C8536DA"/>
    <w:multiLevelType w:val="multilevel"/>
    <w:tmpl w:val="0B168CE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9F7DD8"/>
    <w:multiLevelType w:val="multilevel"/>
    <w:tmpl w:val="2E90C3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D7029BF"/>
    <w:multiLevelType w:val="multilevel"/>
    <w:tmpl w:val="6C16F21A"/>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D27099"/>
    <w:multiLevelType w:val="multilevel"/>
    <w:tmpl w:val="F3441D34"/>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3069159">
    <w:abstractNumId w:val="4"/>
  </w:num>
  <w:num w:numId="2" w16cid:durableId="1577546487">
    <w:abstractNumId w:val="2"/>
  </w:num>
  <w:num w:numId="3" w16cid:durableId="474491000">
    <w:abstractNumId w:val="5"/>
  </w:num>
  <w:num w:numId="4" w16cid:durableId="536814192">
    <w:abstractNumId w:val="6"/>
  </w:num>
  <w:num w:numId="5" w16cid:durableId="165826678">
    <w:abstractNumId w:val="3"/>
  </w:num>
  <w:num w:numId="6" w16cid:durableId="1832482311">
    <w:abstractNumId w:val="7"/>
  </w:num>
  <w:num w:numId="7" w16cid:durableId="1647663851">
    <w:abstractNumId w:val="1"/>
  </w:num>
  <w:num w:numId="8" w16cid:durableId="830145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4C"/>
    <w:rsid w:val="0027634C"/>
    <w:rsid w:val="003F1DD4"/>
    <w:rsid w:val="003F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3582B"/>
  <w15:docId w15:val="{9D65884F-89D1-4FD1-8A5A-481C1E62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240"/>
      <w:ind w:left="0" w:firstLine="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color w:val="274E13"/>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line="240" w:lineRule="auto"/>
    </w:pPr>
    <w:tblPr>
      <w:tblStyleRowBandSize w:val="1"/>
      <w:tblStyleColBandSize w:val="1"/>
      <w:tblCellMar>
        <w:top w:w="58"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deanofstudents.unt.edu/withdrawals" TargetMode="External"/><Relationship Id="rId18" Type="http://schemas.openxmlformats.org/officeDocument/2006/relationships/hyperlink" Target="https://web.respondus.com/he/lockdownbrowser/" TargetMode="External"/><Relationship Id="rId26" Type="http://schemas.openxmlformats.org/officeDocument/2006/relationships/hyperlink" Target="https://tinyurl.com/y7jshaqx" TargetMode="External"/><Relationship Id="rId39" Type="http://schemas.openxmlformats.org/officeDocument/2006/relationships/theme" Target="theme/theme1.xml"/><Relationship Id="rId21" Type="http://schemas.openxmlformats.org/officeDocument/2006/relationships/hyperlink" Target="http://clt.odu.edu/oso/index.php?src=pe_comp_lit" TargetMode="External"/><Relationship Id="rId34" Type="http://schemas.openxmlformats.org/officeDocument/2006/relationships/hyperlink" Target="https://www.linkedin.com/learning/teamwork-essentials-stand-out-as-a-valuable-team-member/self-awareness-understand-your-engagement-style?autoSkip=true&amp;resume=false&amp;u=74650474" TargetMode="External"/><Relationship Id="rId7" Type="http://schemas.openxmlformats.org/officeDocument/2006/relationships/hyperlink" Target="https://www.linkedin.com/learning/business-writing-principles/an-approach-aimed-at-success?autoSkip=true&amp;resume=false&amp;u=74650474" TargetMode="External"/><Relationship Id="rId12" Type="http://schemas.openxmlformats.org/officeDocument/2006/relationships/hyperlink" Target="https://registrar.unt.edu/academic-calendar-by-semester.html" TargetMode="External"/><Relationship Id="rId17" Type="http://schemas.openxmlformats.org/officeDocument/2006/relationships/hyperlink" Target="http://eagleconnect.unt.edu/" TargetMode="External"/><Relationship Id="rId25" Type="http://schemas.openxmlformats.org/officeDocument/2006/relationships/hyperlink" Target="http://disability.unt.edu/services/request" TargetMode="External"/><Relationship Id="rId33" Type="http://schemas.openxmlformats.org/officeDocument/2006/relationships/hyperlink" Target="https://writingcommons.org/article/linkedin-are-you-making-the-key-connection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brary.unt.edu/services/laptop-checkout/" TargetMode="External"/><Relationship Id="rId20" Type="http://schemas.openxmlformats.org/officeDocument/2006/relationships/hyperlink" Target="http://kb.blackboard.com/pages/viewpage.action?pageId=84639794" TargetMode="External"/><Relationship Id="rId29" Type="http://schemas.openxmlformats.org/officeDocument/2006/relationships/hyperlink" Target="https://www.linkedin.com/learning/business-writing-principles/an-approach-aimed-at-success?autoSkip=true&amp;resume=false&amp;u=74650474" TargetMode="External"/><Relationship Id="rId1" Type="http://schemas.openxmlformats.org/officeDocument/2006/relationships/numbering" Target="numbering.xml"/><Relationship Id="rId6" Type="http://schemas.openxmlformats.org/officeDocument/2006/relationships/hyperlink" Target="https://www.linkedin.com/learning/writing-in-plain-language/why-write-in-plain-language?u=74650474" TargetMode="External"/><Relationship Id="rId11" Type="http://schemas.openxmlformats.org/officeDocument/2006/relationships/hyperlink" Target="https://www.linkedin.com/learning/presenting-data-effectively-to-inform-and-inspire/develop-your-data-literacy?autoSkip=true&amp;resume=false&amp;u=74650474" TargetMode="External"/><Relationship Id="rId24" Type="http://schemas.openxmlformats.org/officeDocument/2006/relationships/hyperlink" Target="http://disability.unt.edu/services/apply" TargetMode="External"/><Relationship Id="rId32" Type="http://schemas.openxmlformats.org/officeDocument/2006/relationships/hyperlink" Target="https://www.linkedin.com/learning/resume-makeover-23410278/the-fundamentals-of-an-impactful-resume?autoSkip=true&amp;resume=false&amp;u=74650474" TargetMode="External"/><Relationship Id="rId37" Type="http://schemas.openxmlformats.org/officeDocument/2006/relationships/hyperlink" Target="https://www.linkedin.com/learning/presenting-data-effectively-to-inform-and-inspire/develop-your-data-literacy?autoSkip=true&amp;resume=false&amp;u=74650474"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s://it.unt.edu/installoffice365" TargetMode="External"/><Relationship Id="rId23" Type="http://schemas.openxmlformats.org/officeDocument/2006/relationships/hyperlink" Target="http://tinyurl.com/nuwo42u" TargetMode="External"/><Relationship Id="rId28" Type="http://schemas.openxmlformats.org/officeDocument/2006/relationships/hyperlink" Target="https://www.linkedin.com/learning/writing-in-plain-language/why-write-in-plain-language?u=74650474" TargetMode="External"/><Relationship Id="rId36" Type="http://schemas.openxmlformats.org/officeDocument/2006/relationships/hyperlink" Target="https://www.webtools.ncsu.edu/learningstyles/" TargetMode="External"/><Relationship Id="rId10" Type="http://schemas.openxmlformats.org/officeDocument/2006/relationships/hyperlink" Target="https://www.linkedin.com/learning/teamwork-essentials-stand-out-as-a-valuable-team-member/self-awareness-understand-your-engagement-style?autoSkip=true&amp;resume=false&amp;u=74650474" TargetMode="External"/><Relationship Id="rId19" Type="http://schemas.openxmlformats.org/officeDocument/2006/relationships/hyperlink" Target="http://www.unt.edu/helpdesk/index.htm" TargetMode="External"/><Relationship Id="rId31" Type="http://schemas.openxmlformats.org/officeDocument/2006/relationships/hyperlink" Target="https://www.job-hunt.org/stronger-resume-branding/" TargetMode="External"/><Relationship Id="rId4" Type="http://schemas.openxmlformats.org/officeDocument/2006/relationships/webSettings" Target="webSettings.xml"/><Relationship Id="rId9" Type="http://schemas.openxmlformats.org/officeDocument/2006/relationships/hyperlink" Target="https://www.linkedin.com/learning/resume-makeover-23410278/the-fundamentals-of-an-impactful-resume?autoSkip=true&amp;resume=false&amp;u=74650474" TargetMode="External"/><Relationship Id="rId14" Type="http://schemas.openxmlformats.org/officeDocument/2006/relationships/hyperlink" Target="https://registrar.unt.edu/academic-calendar-by-semester.html" TargetMode="External"/><Relationship Id="rId22" Type="http://schemas.openxmlformats.org/officeDocument/2006/relationships/hyperlink" Target="https://policy.unt.edu/policy/06-003" TargetMode="External"/><Relationship Id="rId27" Type="http://schemas.openxmlformats.org/officeDocument/2006/relationships/hyperlink" Target="http://deanofstudents.unt.edu/sexual-misconduct" TargetMode="External"/><Relationship Id="rId30" Type="http://schemas.openxmlformats.org/officeDocument/2006/relationships/hyperlink" Target="https://www.linkedin.com/learning/writing-formal-business-letters-and-emails/what-is-this-course-about?u=74650474" TargetMode="External"/><Relationship Id="rId35" Type="http://schemas.openxmlformats.org/officeDocument/2006/relationships/hyperlink" Target="https://www.123test.com/team-roles-test/" TargetMode="External"/><Relationship Id="rId8" Type="http://schemas.openxmlformats.org/officeDocument/2006/relationships/hyperlink" Target="https://www.linkedin.com/learning/writing-formal-business-letters-and-emails/what-is-this-course-about?u=74650474"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4925</Words>
  <Characters>28076</Characters>
  <Application>Microsoft Office Word</Application>
  <DocSecurity>0</DocSecurity>
  <Lines>233</Lines>
  <Paragraphs>65</Paragraphs>
  <ScaleCrop>false</ScaleCrop>
  <Company/>
  <LinksUpToDate>false</LinksUpToDate>
  <CharactersWithSpaces>32936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Hollinger</dc:creator>
  <cp:lastModifiedBy>Lisa Hollinger</cp:lastModifiedBy>
  <cp:revision>2</cp:revision>
  <dcterms:created xsi:type="dcterms:W3CDTF">2026-08-16T15:20:00Z</dcterms:created>
  <dcterms:modified xsi:type="dcterms:W3CDTF">2026-08-16T15:20:00Z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6155dae7-c326-4b74-85e9-ce25bb981123</vt:lpwstr>
  </property>
</Properties>
</file>