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3EB7B28" w:rsidR="00604E45" w:rsidRPr="00DA35C7" w:rsidRDefault="00DA35C7" w:rsidP="00AA63E6">
      <w:pPr>
        <w:pStyle w:val="Heading1"/>
        <w:rPr>
          <w:rFonts w:ascii="Arial" w:hAnsi="Arial" w:cs="Arial"/>
          <w:sz w:val="24"/>
          <w:szCs w:val="24"/>
        </w:rPr>
      </w:pPr>
      <w:r w:rsidRPr="00DA35C7">
        <w:rPr>
          <w:rFonts w:ascii="Arial" w:hAnsi="Arial" w:cs="Arial"/>
          <w:sz w:val="24"/>
          <w:szCs w:val="24"/>
        </w:rPr>
        <w:t xml:space="preserve">COURSE ID AND TITLE </w:t>
      </w:r>
    </w:p>
    <w:p w14:paraId="6034FED7" w14:textId="77777777" w:rsidR="003A06E0" w:rsidRPr="00D87F7D" w:rsidRDefault="003A06E0" w:rsidP="003A06E0">
      <w:pPr>
        <w:pStyle w:val="Heading1"/>
        <w:spacing w:before="300" w:after="150"/>
        <w:textAlignment w:val="baseline"/>
        <w:rPr>
          <w:rFonts w:ascii="Arial" w:eastAsia="Times New Roman" w:hAnsi="Arial" w:cs="Arial"/>
          <w:bCs/>
          <w:snapToGrid w:val="0"/>
          <w:color w:val="auto"/>
          <w:sz w:val="24"/>
          <w:szCs w:val="24"/>
          <w:lang w:val="en-GB"/>
        </w:rPr>
      </w:pPr>
      <w:r w:rsidRPr="00D87F7D">
        <w:rPr>
          <w:rFonts w:ascii="Arial" w:eastAsia="Times New Roman" w:hAnsi="Arial" w:cs="Arial"/>
          <w:bCs/>
          <w:snapToGrid w:val="0"/>
          <w:color w:val="auto"/>
          <w:sz w:val="24"/>
          <w:szCs w:val="24"/>
          <w:lang w:val="en-GB"/>
        </w:rPr>
        <w:t>MGMT 4235 - Social Entrepreneurship</w:t>
      </w:r>
    </w:p>
    <w:p w14:paraId="1F0F9932" w14:textId="55806206" w:rsidR="001E6F4E" w:rsidRPr="00DA35C7" w:rsidRDefault="001E6F4E" w:rsidP="001E6F4E">
      <w:pPr>
        <w:widowControl w:val="0"/>
        <w:tabs>
          <w:tab w:val="center" w:pos="4680"/>
        </w:tabs>
        <w:spacing w:after="0"/>
        <w:rPr>
          <w:rFonts w:ascii="Arial" w:eastAsia="Times New Roman" w:hAnsi="Arial" w:cs="Arial"/>
          <w:bCs/>
          <w:snapToGrid w:val="0"/>
          <w:sz w:val="24"/>
          <w:szCs w:val="24"/>
          <w:lang w:val="en-GB"/>
        </w:rPr>
      </w:pPr>
      <w:r w:rsidRPr="004F7126">
        <w:rPr>
          <w:rFonts w:ascii="Arial" w:eastAsia="Times New Roman" w:hAnsi="Arial" w:cs="Arial"/>
          <w:bCs/>
          <w:snapToGrid w:val="0"/>
          <w:sz w:val="24"/>
          <w:szCs w:val="24"/>
          <w:lang w:val="en-GB"/>
        </w:rPr>
        <w:t xml:space="preserve">Sections </w:t>
      </w:r>
      <w:r w:rsidR="00F70DD1">
        <w:rPr>
          <w:rFonts w:ascii="Arial" w:eastAsia="Times New Roman" w:hAnsi="Arial" w:cs="Arial"/>
          <w:bCs/>
          <w:snapToGrid w:val="0"/>
          <w:sz w:val="24"/>
          <w:szCs w:val="24"/>
          <w:lang w:val="en-GB"/>
        </w:rPr>
        <w:t>4</w:t>
      </w:r>
      <w:r w:rsidR="00732894" w:rsidRPr="004F7126">
        <w:rPr>
          <w:rFonts w:ascii="Arial" w:eastAsia="Times New Roman" w:hAnsi="Arial" w:cs="Arial"/>
          <w:bCs/>
          <w:snapToGrid w:val="0"/>
          <w:sz w:val="24"/>
          <w:szCs w:val="24"/>
          <w:lang w:val="en-GB"/>
        </w:rPr>
        <w:t>0</w:t>
      </w:r>
      <w:r w:rsidR="003D52E1">
        <w:rPr>
          <w:rFonts w:ascii="Arial" w:eastAsia="Times New Roman" w:hAnsi="Arial" w:cs="Arial"/>
          <w:bCs/>
          <w:snapToGrid w:val="0"/>
          <w:sz w:val="24"/>
          <w:szCs w:val="24"/>
          <w:lang w:val="en-GB"/>
        </w:rPr>
        <w:t>1</w:t>
      </w:r>
      <w:r w:rsidRPr="004F7126">
        <w:rPr>
          <w:rFonts w:ascii="Arial" w:eastAsia="Times New Roman" w:hAnsi="Arial" w:cs="Arial"/>
          <w:bCs/>
          <w:snapToGrid w:val="0"/>
          <w:sz w:val="24"/>
          <w:szCs w:val="24"/>
          <w:lang w:val="en-GB"/>
        </w:rPr>
        <w:t xml:space="preserve"> </w:t>
      </w:r>
      <w:r w:rsidR="0015043B" w:rsidRPr="004F7126">
        <w:rPr>
          <w:rFonts w:ascii="Arial" w:eastAsia="Times New Roman" w:hAnsi="Arial" w:cs="Arial"/>
          <w:bCs/>
          <w:snapToGrid w:val="0"/>
          <w:sz w:val="24"/>
          <w:szCs w:val="24"/>
          <w:lang w:val="en-GB"/>
        </w:rPr>
        <w:t>–</w:t>
      </w:r>
      <w:r w:rsidRPr="004F7126">
        <w:rPr>
          <w:rFonts w:ascii="Arial" w:eastAsia="Times New Roman" w:hAnsi="Arial" w:cs="Arial"/>
          <w:bCs/>
          <w:snapToGrid w:val="0"/>
          <w:sz w:val="24"/>
          <w:szCs w:val="24"/>
          <w:lang w:val="en-GB"/>
        </w:rPr>
        <w:t xml:space="preserve"> </w:t>
      </w:r>
      <w:r w:rsidR="00D87F7D" w:rsidRPr="004F7126">
        <w:rPr>
          <w:rFonts w:ascii="Arial" w:eastAsia="Times New Roman" w:hAnsi="Arial" w:cs="Arial"/>
          <w:bCs/>
          <w:snapToGrid w:val="0"/>
          <w:sz w:val="24"/>
          <w:szCs w:val="24"/>
          <w:lang w:val="en-GB"/>
        </w:rPr>
        <w:t>S</w:t>
      </w:r>
      <w:r w:rsidR="00EC3AEB">
        <w:rPr>
          <w:rFonts w:ascii="Arial" w:eastAsia="Times New Roman" w:hAnsi="Arial" w:cs="Arial"/>
          <w:bCs/>
          <w:snapToGrid w:val="0"/>
          <w:sz w:val="24"/>
          <w:szCs w:val="24"/>
          <w:lang w:val="en-GB"/>
        </w:rPr>
        <w:t>ummer</w:t>
      </w:r>
      <w:r w:rsidR="00D87F7D" w:rsidRPr="004F7126">
        <w:rPr>
          <w:rFonts w:ascii="Arial" w:eastAsia="Times New Roman" w:hAnsi="Arial" w:cs="Arial"/>
          <w:bCs/>
          <w:snapToGrid w:val="0"/>
          <w:sz w:val="24"/>
          <w:szCs w:val="24"/>
          <w:lang w:val="en-GB"/>
        </w:rPr>
        <w:t xml:space="preserve"> 202</w:t>
      </w:r>
      <w:r w:rsidR="00985A2D">
        <w:rPr>
          <w:rFonts w:ascii="Arial" w:eastAsia="Times New Roman" w:hAnsi="Arial" w:cs="Arial"/>
          <w:bCs/>
          <w:snapToGrid w:val="0"/>
          <w:sz w:val="24"/>
          <w:szCs w:val="24"/>
          <w:lang w:val="en-GB"/>
        </w:rPr>
        <w:t>6</w:t>
      </w:r>
      <w:r w:rsidR="00F70DD1">
        <w:rPr>
          <w:rFonts w:ascii="Arial" w:eastAsia="Times New Roman" w:hAnsi="Arial" w:cs="Arial"/>
          <w:bCs/>
          <w:snapToGrid w:val="0"/>
          <w:sz w:val="24"/>
          <w:szCs w:val="24"/>
          <w:lang w:val="en-GB"/>
        </w:rPr>
        <w:t xml:space="preserve"> </w:t>
      </w:r>
      <w:r w:rsidR="004141EC" w:rsidRPr="004F7126">
        <w:rPr>
          <w:rFonts w:ascii="Arial" w:eastAsia="Times New Roman" w:hAnsi="Arial" w:cs="Arial"/>
          <w:bCs/>
          <w:snapToGrid w:val="0"/>
          <w:sz w:val="24"/>
          <w:szCs w:val="24"/>
          <w:lang w:val="en-GB"/>
        </w:rPr>
        <w:t>– Online</w:t>
      </w:r>
    </w:p>
    <w:p w14:paraId="43E998C4" w14:textId="77777777" w:rsidR="0015043B" w:rsidRPr="00DA35C7" w:rsidRDefault="0015043B" w:rsidP="001E6F4E">
      <w:pPr>
        <w:widowControl w:val="0"/>
        <w:tabs>
          <w:tab w:val="center" w:pos="4680"/>
        </w:tabs>
        <w:spacing w:after="0"/>
        <w:rPr>
          <w:rFonts w:ascii="Arial" w:eastAsia="Times New Roman" w:hAnsi="Arial" w:cs="Arial"/>
          <w:bCs/>
          <w:snapToGrid w:val="0"/>
          <w:sz w:val="24"/>
          <w:szCs w:val="24"/>
          <w:lang w:val="en-GB"/>
        </w:rPr>
      </w:pPr>
    </w:p>
    <w:p w14:paraId="2FEB0E49" w14:textId="65D5DA59" w:rsidR="00F1568B" w:rsidRPr="00DA35C7" w:rsidRDefault="00107913" w:rsidP="00F1568B">
      <w:pPr>
        <w:pStyle w:val="Heading2"/>
        <w:rPr>
          <w:rFonts w:ascii="Arial" w:hAnsi="Arial" w:cs="Arial"/>
          <w:b/>
          <w:sz w:val="24"/>
          <w:szCs w:val="24"/>
        </w:rPr>
      </w:pPr>
      <w:r w:rsidRPr="00DA35C7">
        <w:rPr>
          <w:rFonts w:ascii="Arial" w:hAnsi="Arial" w:cs="Arial"/>
          <w:sz w:val="24"/>
          <w:szCs w:val="24"/>
        </w:rPr>
        <w:t xml:space="preserve">INSTRUCTOR CONTACT INFORMATION </w:t>
      </w:r>
    </w:p>
    <w:p w14:paraId="7FE3EDF7" w14:textId="77777777" w:rsidR="00F1568B" w:rsidRPr="00DA35C7" w:rsidRDefault="00F1568B" w:rsidP="00D40C61">
      <w:pPr>
        <w:spacing w:after="0"/>
        <w:rPr>
          <w:rFonts w:ascii="Arial" w:hAnsi="Arial" w:cs="Arial"/>
          <w:b/>
          <w:sz w:val="24"/>
          <w:szCs w:val="24"/>
        </w:rPr>
      </w:pPr>
    </w:p>
    <w:p w14:paraId="2BA48B8B" w14:textId="3886FA52" w:rsidR="005C7253" w:rsidRPr="00DA35C7" w:rsidRDefault="00D40C61" w:rsidP="00B7371C">
      <w:pPr>
        <w:tabs>
          <w:tab w:val="left" w:pos="1800"/>
        </w:tabs>
        <w:spacing w:after="0"/>
        <w:rPr>
          <w:rFonts w:ascii="Arial" w:hAnsi="Arial" w:cs="Arial"/>
          <w:bCs/>
          <w:sz w:val="24"/>
          <w:szCs w:val="24"/>
        </w:rPr>
      </w:pPr>
      <w:r w:rsidRPr="00DA35C7">
        <w:rPr>
          <w:rFonts w:ascii="Arial" w:hAnsi="Arial" w:cs="Arial"/>
          <w:b/>
          <w:sz w:val="24"/>
          <w:szCs w:val="24"/>
        </w:rPr>
        <w:t>Name:</w:t>
      </w:r>
      <w:r w:rsidR="00B7371C" w:rsidRPr="00DA35C7">
        <w:rPr>
          <w:rFonts w:ascii="Arial" w:hAnsi="Arial" w:cs="Arial"/>
          <w:b/>
          <w:sz w:val="24"/>
          <w:szCs w:val="24"/>
        </w:rPr>
        <w:tab/>
      </w:r>
      <w:r w:rsidR="00F1568B" w:rsidRPr="00DA35C7">
        <w:rPr>
          <w:rFonts w:ascii="Arial" w:hAnsi="Arial" w:cs="Arial"/>
          <w:bCs/>
          <w:sz w:val="24"/>
          <w:szCs w:val="24"/>
        </w:rPr>
        <w:t xml:space="preserve">Professor </w:t>
      </w:r>
      <w:r w:rsidR="00FD6EC9">
        <w:rPr>
          <w:rFonts w:ascii="Arial" w:hAnsi="Arial" w:cs="Arial"/>
          <w:bCs/>
          <w:sz w:val="24"/>
          <w:szCs w:val="24"/>
        </w:rPr>
        <w:t xml:space="preserve">Lisa </w:t>
      </w:r>
      <w:r w:rsidR="00526F0C">
        <w:rPr>
          <w:rFonts w:ascii="Arial" w:hAnsi="Arial" w:cs="Arial"/>
          <w:bCs/>
          <w:sz w:val="24"/>
          <w:szCs w:val="24"/>
        </w:rPr>
        <w:t xml:space="preserve">Danielle </w:t>
      </w:r>
      <w:r w:rsidR="00FD6EC9">
        <w:rPr>
          <w:rFonts w:ascii="Arial" w:hAnsi="Arial" w:cs="Arial"/>
          <w:bCs/>
          <w:sz w:val="24"/>
          <w:szCs w:val="24"/>
        </w:rPr>
        <w:t>Neumeyer</w:t>
      </w:r>
    </w:p>
    <w:p w14:paraId="5C2C8BBD" w14:textId="38D796C9" w:rsidR="00D40C61" w:rsidRPr="00DA35C7" w:rsidRDefault="00D40C61" w:rsidP="00B7371C">
      <w:pPr>
        <w:tabs>
          <w:tab w:val="left" w:pos="1800"/>
        </w:tabs>
        <w:spacing w:after="0"/>
        <w:rPr>
          <w:rFonts w:ascii="Arial" w:hAnsi="Arial" w:cs="Arial"/>
          <w:b/>
          <w:sz w:val="24"/>
          <w:szCs w:val="24"/>
        </w:rPr>
      </w:pPr>
      <w:r w:rsidRPr="00DA35C7">
        <w:rPr>
          <w:rFonts w:ascii="Arial" w:hAnsi="Arial" w:cs="Arial"/>
          <w:b/>
          <w:sz w:val="24"/>
          <w:szCs w:val="24"/>
        </w:rPr>
        <w:t>Office:</w:t>
      </w:r>
      <w:r w:rsidR="00B7371C" w:rsidRPr="00DA35C7">
        <w:rPr>
          <w:rFonts w:ascii="Arial" w:hAnsi="Arial" w:cs="Arial"/>
          <w:b/>
          <w:sz w:val="24"/>
          <w:szCs w:val="24"/>
        </w:rPr>
        <w:tab/>
      </w:r>
      <w:r w:rsidR="0060450F">
        <w:rPr>
          <w:rFonts w:ascii="Arial" w:hAnsi="Arial" w:cs="Arial"/>
          <w:b/>
          <w:sz w:val="24"/>
          <w:szCs w:val="24"/>
        </w:rPr>
        <w:t>385a</w:t>
      </w:r>
      <w:r w:rsidR="009948F7">
        <w:rPr>
          <w:rFonts w:ascii="Arial" w:hAnsi="Arial" w:cs="Arial"/>
          <w:b/>
          <w:sz w:val="24"/>
          <w:szCs w:val="24"/>
        </w:rPr>
        <w:t xml:space="preserve"> Business Leadership Building</w:t>
      </w:r>
      <w:r w:rsidR="00FD6EC9">
        <w:rPr>
          <w:rFonts w:ascii="Arial" w:hAnsi="Arial" w:cs="Arial"/>
          <w:b/>
          <w:sz w:val="24"/>
          <w:szCs w:val="24"/>
        </w:rPr>
        <w:t>; Office Hours will be via Zoom</w:t>
      </w:r>
    </w:p>
    <w:p w14:paraId="33F9C8CC" w14:textId="681AED62" w:rsidR="00D40C61" w:rsidRPr="00DA35C7" w:rsidRDefault="00D40C61" w:rsidP="00B7371C">
      <w:pPr>
        <w:tabs>
          <w:tab w:val="left" w:pos="1800"/>
        </w:tabs>
        <w:spacing w:after="0"/>
        <w:rPr>
          <w:rFonts w:ascii="Arial" w:hAnsi="Arial" w:cs="Arial"/>
          <w:bCs/>
          <w:sz w:val="24"/>
          <w:szCs w:val="24"/>
        </w:rPr>
      </w:pPr>
      <w:r w:rsidRPr="00DA35C7">
        <w:rPr>
          <w:rFonts w:ascii="Arial" w:hAnsi="Arial" w:cs="Arial"/>
          <w:b/>
          <w:sz w:val="24"/>
          <w:szCs w:val="24"/>
        </w:rPr>
        <w:t>Phone:</w:t>
      </w:r>
      <w:r w:rsidR="00F1568B" w:rsidRPr="00DA35C7">
        <w:rPr>
          <w:rFonts w:ascii="Arial" w:hAnsi="Arial" w:cs="Arial"/>
          <w:b/>
          <w:sz w:val="24"/>
          <w:szCs w:val="24"/>
        </w:rPr>
        <w:tab/>
      </w:r>
      <w:r w:rsidR="004A3AA9">
        <w:rPr>
          <w:color w:val="000000"/>
          <w:sz w:val="27"/>
          <w:szCs w:val="27"/>
        </w:rPr>
        <w:t>940-565-</w:t>
      </w:r>
      <w:r w:rsidR="001F496E">
        <w:rPr>
          <w:color w:val="000000"/>
          <w:sz w:val="27"/>
          <w:szCs w:val="27"/>
        </w:rPr>
        <w:t>3140</w:t>
      </w:r>
      <w:r w:rsidR="004A3AA9">
        <w:rPr>
          <w:color w:val="000000"/>
          <w:sz w:val="27"/>
          <w:szCs w:val="27"/>
        </w:rPr>
        <w:t xml:space="preserve"> Office; 940-565-3803 Fax</w:t>
      </w:r>
    </w:p>
    <w:p w14:paraId="190EE7BA" w14:textId="0003F2FA" w:rsidR="00F1568B" w:rsidRPr="00DA35C7" w:rsidRDefault="00F1568B" w:rsidP="004141EC">
      <w:pPr>
        <w:tabs>
          <w:tab w:val="left" w:pos="1800"/>
        </w:tabs>
        <w:spacing w:after="0"/>
        <w:ind w:left="1800" w:hanging="1800"/>
        <w:rPr>
          <w:rFonts w:ascii="Arial" w:hAnsi="Arial" w:cs="Arial"/>
          <w:bCs/>
          <w:sz w:val="24"/>
          <w:szCs w:val="24"/>
        </w:rPr>
      </w:pPr>
      <w:r w:rsidRPr="00DA35C7">
        <w:rPr>
          <w:rFonts w:ascii="Arial" w:hAnsi="Arial" w:cs="Arial"/>
          <w:b/>
          <w:sz w:val="24"/>
          <w:szCs w:val="24"/>
        </w:rPr>
        <w:t>Email:</w:t>
      </w:r>
      <w:r w:rsidRPr="00DA35C7">
        <w:rPr>
          <w:rFonts w:ascii="Arial" w:hAnsi="Arial" w:cs="Arial"/>
          <w:b/>
          <w:sz w:val="24"/>
          <w:szCs w:val="24"/>
        </w:rPr>
        <w:tab/>
      </w:r>
      <w:hyperlink r:id="rId8" w:history="1">
        <w:r w:rsidR="00FD6EC9" w:rsidRPr="00B2452B">
          <w:rPr>
            <w:rStyle w:val="Hyperlink"/>
            <w:rFonts w:ascii="Arial" w:hAnsi="Arial" w:cs="Arial"/>
            <w:bCs/>
            <w:sz w:val="24"/>
            <w:szCs w:val="24"/>
          </w:rPr>
          <w:t>lisa.neumeyer@unt.edu</w:t>
        </w:r>
      </w:hyperlink>
      <w:r w:rsidR="004141EC">
        <w:rPr>
          <w:rFonts w:ascii="Arial" w:hAnsi="Arial" w:cs="Arial"/>
          <w:bCs/>
          <w:sz w:val="24"/>
          <w:szCs w:val="24"/>
        </w:rPr>
        <w:t xml:space="preserve"> </w:t>
      </w:r>
      <w:r w:rsidRPr="00DA35C7">
        <w:rPr>
          <w:rFonts w:ascii="Arial" w:hAnsi="Arial" w:cs="Arial"/>
          <w:bCs/>
          <w:sz w:val="24"/>
          <w:szCs w:val="24"/>
        </w:rPr>
        <w:t xml:space="preserve">Email checked </w:t>
      </w:r>
      <w:r w:rsidR="00FD6EC9">
        <w:rPr>
          <w:rFonts w:ascii="Arial" w:hAnsi="Arial" w:cs="Arial"/>
          <w:bCs/>
          <w:sz w:val="24"/>
          <w:szCs w:val="24"/>
        </w:rPr>
        <w:t>twice a day</w:t>
      </w:r>
      <w:r w:rsidRPr="00DA35C7">
        <w:rPr>
          <w:rFonts w:ascii="Arial" w:hAnsi="Arial" w:cs="Arial"/>
          <w:bCs/>
          <w:sz w:val="24"/>
          <w:szCs w:val="24"/>
        </w:rPr>
        <w:t xml:space="preserve">. </w:t>
      </w:r>
    </w:p>
    <w:p w14:paraId="10990C9C" w14:textId="04CEB597" w:rsidR="00D40C61" w:rsidRPr="00DA35C7" w:rsidRDefault="002A5811" w:rsidP="00B7371C">
      <w:pPr>
        <w:tabs>
          <w:tab w:val="left" w:pos="1800"/>
        </w:tabs>
        <w:spacing w:after="0"/>
        <w:rPr>
          <w:rFonts w:ascii="Arial" w:hAnsi="Arial" w:cs="Arial"/>
          <w:b/>
          <w:sz w:val="24"/>
          <w:szCs w:val="24"/>
        </w:rPr>
      </w:pPr>
      <w:r w:rsidRPr="00DA35C7">
        <w:rPr>
          <w:rFonts w:ascii="Arial" w:hAnsi="Arial" w:cs="Arial"/>
          <w:b/>
          <w:sz w:val="24"/>
          <w:szCs w:val="24"/>
        </w:rPr>
        <w:t>ZOOM</w:t>
      </w:r>
      <w:r w:rsidR="00D40C61" w:rsidRPr="00DA35C7">
        <w:rPr>
          <w:rFonts w:ascii="Arial" w:hAnsi="Arial" w:cs="Arial"/>
          <w:b/>
          <w:sz w:val="24"/>
          <w:szCs w:val="24"/>
        </w:rPr>
        <w:t xml:space="preserve"> Hours:</w:t>
      </w:r>
      <w:r w:rsidR="00B7371C" w:rsidRPr="00DA35C7">
        <w:rPr>
          <w:rFonts w:ascii="Arial" w:hAnsi="Arial" w:cs="Arial"/>
          <w:b/>
          <w:sz w:val="24"/>
          <w:szCs w:val="24"/>
        </w:rPr>
        <w:t xml:space="preserve">    </w:t>
      </w:r>
      <w:r w:rsidR="00F1568B" w:rsidRPr="00DA35C7">
        <w:rPr>
          <w:rFonts w:ascii="Arial" w:hAnsi="Arial" w:cs="Arial"/>
          <w:sz w:val="24"/>
          <w:szCs w:val="24"/>
          <w:lang w:val="en-GB"/>
        </w:rPr>
        <w:t xml:space="preserve">times available by appointment.  </w:t>
      </w:r>
    </w:p>
    <w:p w14:paraId="38865C88" w14:textId="26C1AF0A" w:rsidR="004D23EC" w:rsidRPr="00DA35C7" w:rsidRDefault="00107913" w:rsidP="00F37238">
      <w:pPr>
        <w:pStyle w:val="Heading1"/>
      </w:pPr>
      <w:r w:rsidRPr="00DA35C7">
        <w:t xml:space="preserve">COMMUNICATION EXPECTATIONS </w:t>
      </w:r>
    </w:p>
    <w:p w14:paraId="69682055" w14:textId="31EB3730" w:rsidR="004D23EC" w:rsidRPr="00DA35C7" w:rsidRDefault="004D23EC" w:rsidP="004D23EC">
      <w:pPr>
        <w:rPr>
          <w:rFonts w:ascii="Arial" w:hAnsi="Arial" w:cs="Arial"/>
          <w:sz w:val="24"/>
          <w:szCs w:val="24"/>
        </w:rPr>
      </w:pPr>
      <w:r w:rsidRPr="00DA35C7">
        <w:rPr>
          <w:rFonts w:ascii="Arial" w:hAnsi="Arial" w:cs="Arial"/>
          <w:sz w:val="24"/>
          <w:szCs w:val="24"/>
        </w:rPr>
        <w:t xml:space="preserve">Assignment and Exam due dates will be clearly stated on the course schedule, under each </w:t>
      </w:r>
      <w:r w:rsidR="00DC0199" w:rsidRPr="00DA35C7">
        <w:rPr>
          <w:rFonts w:ascii="Arial" w:hAnsi="Arial" w:cs="Arial"/>
          <w:sz w:val="24"/>
          <w:szCs w:val="24"/>
        </w:rPr>
        <w:t xml:space="preserve">online </w:t>
      </w:r>
      <w:r w:rsidRPr="00DA35C7">
        <w:rPr>
          <w:rFonts w:ascii="Arial" w:hAnsi="Arial" w:cs="Arial"/>
          <w:sz w:val="24"/>
          <w:szCs w:val="24"/>
        </w:rPr>
        <w:t xml:space="preserve">category, and within the module system. You can expect returned grades and comments (if any) within seven days. </w:t>
      </w:r>
    </w:p>
    <w:p w14:paraId="008C36AA" w14:textId="04D02895" w:rsidR="009111AE" w:rsidRPr="00DA35C7" w:rsidRDefault="009111AE" w:rsidP="004D23EC">
      <w:pPr>
        <w:rPr>
          <w:rFonts w:ascii="Arial" w:hAnsi="Arial" w:cs="Arial"/>
          <w:sz w:val="24"/>
          <w:szCs w:val="24"/>
        </w:rPr>
      </w:pPr>
      <w:r w:rsidRPr="00DA35C7">
        <w:rPr>
          <w:rFonts w:ascii="Arial" w:hAnsi="Arial" w:cs="Arial"/>
          <w:sz w:val="24"/>
          <w:szCs w:val="24"/>
        </w:rPr>
        <w:t>Online communication with other students (if any) is expected to be respectful and bias</w:t>
      </w:r>
      <w:r w:rsidR="0060391E" w:rsidRPr="00DA35C7">
        <w:rPr>
          <w:rFonts w:ascii="Arial" w:hAnsi="Arial" w:cs="Arial"/>
          <w:sz w:val="24"/>
          <w:szCs w:val="24"/>
        </w:rPr>
        <w:t>-</w:t>
      </w:r>
      <w:r w:rsidRPr="00DA35C7">
        <w:rPr>
          <w:rFonts w:ascii="Arial" w:hAnsi="Arial" w:cs="Arial"/>
          <w:sz w:val="24"/>
          <w:szCs w:val="24"/>
        </w:rPr>
        <w:t xml:space="preserve">free. Please follow the tips expressed in this link. </w:t>
      </w:r>
      <w:hyperlink r:id="rId9" w:history="1">
        <w:r w:rsidRPr="00DA35C7">
          <w:rPr>
            <w:rStyle w:val="Hyperlink"/>
            <w:rFonts w:ascii="Arial" w:hAnsi="Arial" w:cs="Arial"/>
            <w:sz w:val="24"/>
            <w:szCs w:val="24"/>
          </w:rPr>
          <w:t>https://clear.unt.edu/online-communication-tips</w:t>
        </w:r>
      </w:hyperlink>
      <w:r w:rsidRPr="00DA35C7">
        <w:rPr>
          <w:rStyle w:val="Hyperlink"/>
          <w:rFonts w:ascii="Arial" w:hAnsi="Arial" w:cs="Arial"/>
          <w:color w:val="auto"/>
          <w:sz w:val="24"/>
          <w:szCs w:val="24"/>
          <w:u w:val="none"/>
        </w:rPr>
        <w:t xml:space="preserve">. </w:t>
      </w:r>
    </w:p>
    <w:p w14:paraId="7B1A554B" w14:textId="6E175B2C" w:rsidR="004D23EC" w:rsidRPr="00DA35C7" w:rsidRDefault="004D23EC" w:rsidP="004D23EC">
      <w:pPr>
        <w:rPr>
          <w:rFonts w:ascii="Arial" w:eastAsia="Times New Roman" w:hAnsi="Arial" w:cs="Arial"/>
          <w:snapToGrid w:val="0"/>
          <w:sz w:val="24"/>
          <w:szCs w:val="24"/>
          <w:lang w:val="en-GB"/>
        </w:rPr>
      </w:pPr>
      <w:r w:rsidRPr="00DA35C7">
        <w:rPr>
          <w:rFonts w:ascii="Arial" w:hAnsi="Arial" w:cs="Arial"/>
          <w:sz w:val="24"/>
          <w:szCs w:val="24"/>
        </w:rPr>
        <w:t xml:space="preserve">I will communicate with you using </w:t>
      </w:r>
      <w:r w:rsidR="004F6EA5">
        <w:rPr>
          <w:rFonts w:ascii="Arial" w:hAnsi="Arial" w:cs="Arial"/>
          <w:sz w:val="24"/>
          <w:szCs w:val="24"/>
        </w:rPr>
        <w:t>Zoom</w:t>
      </w:r>
      <w:r w:rsidR="00F15C7F">
        <w:rPr>
          <w:rFonts w:ascii="Arial" w:hAnsi="Arial" w:cs="Arial"/>
          <w:sz w:val="24"/>
          <w:szCs w:val="24"/>
        </w:rPr>
        <w:t xml:space="preserve"> and</w:t>
      </w:r>
      <w:r w:rsidR="004F6EA5">
        <w:rPr>
          <w:rFonts w:ascii="Arial" w:hAnsi="Arial" w:cs="Arial"/>
          <w:sz w:val="24"/>
          <w:szCs w:val="24"/>
        </w:rPr>
        <w:t xml:space="preserve"> </w:t>
      </w:r>
      <w:r w:rsidRPr="00DA35C7">
        <w:rPr>
          <w:rFonts w:ascii="Arial" w:hAnsi="Arial" w:cs="Arial"/>
          <w:sz w:val="24"/>
          <w:szCs w:val="24"/>
        </w:rPr>
        <w:t>Canvas course Announcements</w:t>
      </w:r>
      <w:r w:rsidR="00F15C7F">
        <w:rPr>
          <w:rFonts w:ascii="Arial" w:hAnsi="Arial" w:cs="Arial"/>
          <w:sz w:val="24"/>
          <w:szCs w:val="24"/>
        </w:rPr>
        <w:t xml:space="preserve"> </w:t>
      </w:r>
      <w:r w:rsidRPr="00DA35C7">
        <w:rPr>
          <w:rFonts w:ascii="Arial" w:hAnsi="Arial" w:cs="Arial"/>
          <w:sz w:val="24"/>
          <w:szCs w:val="24"/>
        </w:rPr>
        <w:t xml:space="preserve">and Messages to your default email account such as </w:t>
      </w:r>
      <w:hyperlink r:id="rId10" w:history="1">
        <w:r w:rsidRPr="00DA35C7">
          <w:rPr>
            <w:rStyle w:val="Hyperlink"/>
            <w:rFonts w:ascii="Arial" w:hAnsi="Arial" w:cs="Arial"/>
            <w:sz w:val="24"/>
            <w:szCs w:val="24"/>
          </w:rPr>
          <w:t>EUID@unt.edu</w:t>
        </w:r>
      </w:hyperlink>
      <w:r w:rsidRPr="00DA35C7">
        <w:rPr>
          <w:rFonts w:ascii="Arial" w:hAnsi="Arial" w:cs="Arial"/>
          <w:sz w:val="24"/>
          <w:szCs w:val="24"/>
        </w:rPr>
        <w:t xml:space="preserve">, </w:t>
      </w:r>
      <w:hyperlink r:id="rId11" w:history="1">
        <w:r w:rsidRPr="00DA35C7">
          <w:rPr>
            <w:rStyle w:val="Hyperlink"/>
            <w:rFonts w:ascii="Arial" w:hAnsi="Arial" w:cs="Arial"/>
            <w:sz w:val="24"/>
            <w:szCs w:val="24"/>
          </w:rPr>
          <w:t>EUID@my.unt.edu</w:t>
        </w:r>
      </w:hyperlink>
      <w:r w:rsidRPr="00DA35C7">
        <w:rPr>
          <w:rFonts w:ascii="Arial" w:hAnsi="Arial" w:cs="Arial"/>
          <w:sz w:val="24"/>
          <w:szCs w:val="24"/>
        </w:rPr>
        <w:t xml:space="preserve">, or </w:t>
      </w:r>
      <w:hyperlink r:id="rId12" w:history="1">
        <w:r w:rsidRPr="00DA35C7">
          <w:rPr>
            <w:rStyle w:val="Hyperlink"/>
            <w:rFonts w:ascii="Arial" w:hAnsi="Arial" w:cs="Arial"/>
            <w:sz w:val="24"/>
            <w:szCs w:val="24"/>
          </w:rPr>
          <w:t>EUID@students.unt.edu</w:t>
        </w:r>
      </w:hyperlink>
      <w:r w:rsidRPr="00DA35C7">
        <w:rPr>
          <w:rFonts w:ascii="Arial" w:hAnsi="Arial" w:cs="Arial"/>
          <w:sz w:val="24"/>
          <w:szCs w:val="24"/>
        </w:rPr>
        <w:t xml:space="preserve">. </w:t>
      </w:r>
      <w:r w:rsidRPr="00DA35C7">
        <w:rPr>
          <w:rFonts w:ascii="Arial" w:eastAsia="Times New Roman" w:hAnsi="Arial" w:cs="Arial"/>
          <w:snapToGrid w:val="0"/>
          <w:sz w:val="24"/>
          <w:szCs w:val="24"/>
          <w:lang w:val="en-GB"/>
        </w:rPr>
        <w:t xml:space="preserve"> You can expect a response within 24 hours. </w:t>
      </w:r>
      <w:r w:rsidRPr="00DA35C7">
        <w:rPr>
          <w:rFonts w:ascii="Arial" w:eastAsia="Times New Roman" w:hAnsi="Arial" w:cs="Arial"/>
          <w:snapToGrid w:val="0"/>
          <w:sz w:val="24"/>
          <w:szCs w:val="24"/>
          <w:u w:val="single"/>
          <w:lang w:val="en-GB"/>
        </w:rPr>
        <w:t xml:space="preserve">It is your responsibility to check your default e-mail account </w:t>
      </w:r>
      <w:r w:rsidR="00C707FE">
        <w:rPr>
          <w:rFonts w:ascii="Arial" w:eastAsia="Times New Roman" w:hAnsi="Arial" w:cs="Arial"/>
          <w:snapToGrid w:val="0"/>
          <w:sz w:val="24"/>
          <w:szCs w:val="24"/>
          <w:u w:val="single"/>
          <w:lang w:val="en-GB"/>
        </w:rPr>
        <w:t>four</w:t>
      </w:r>
      <w:r w:rsidRPr="00DA35C7">
        <w:rPr>
          <w:rFonts w:ascii="Arial" w:eastAsia="Times New Roman" w:hAnsi="Arial" w:cs="Arial"/>
          <w:snapToGrid w:val="0"/>
          <w:sz w:val="24"/>
          <w:szCs w:val="24"/>
          <w:u w:val="single"/>
          <w:lang w:val="en-GB"/>
        </w:rPr>
        <w:t xml:space="preserve"> times weekly</w:t>
      </w:r>
      <w:r w:rsidRPr="00DA35C7">
        <w:rPr>
          <w:rFonts w:ascii="Arial" w:eastAsia="Times New Roman" w:hAnsi="Arial" w:cs="Arial"/>
          <w:snapToGrid w:val="0"/>
          <w:sz w:val="24"/>
          <w:szCs w:val="24"/>
          <w:lang w:val="en-GB"/>
        </w:rPr>
        <w:t xml:space="preserve">. Remember, I do not have administrative access to change your default e-mail account. Only you can make changes. Please consider the following example. </w:t>
      </w:r>
    </w:p>
    <w:p w14:paraId="3C471502" w14:textId="77777777" w:rsidR="004D23EC" w:rsidRPr="00DA35C7" w:rsidRDefault="004D23EC" w:rsidP="004D23EC">
      <w:pPr>
        <w:widowControl w:val="0"/>
        <w:spacing w:after="0"/>
        <w:rPr>
          <w:rFonts w:ascii="Arial" w:eastAsia="Times New Roman" w:hAnsi="Arial" w:cs="Arial"/>
          <w:snapToGrid w:val="0"/>
          <w:sz w:val="24"/>
          <w:szCs w:val="24"/>
          <w:lang w:val="en-GB"/>
        </w:rPr>
      </w:pPr>
    </w:p>
    <w:p w14:paraId="6F93C53A" w14:textId="261F081B" w:rsidR="005C7253" w:rsidRPr="00DA35C7" w:rsidRDefault="00107913" w:rsidP="00F37238">
      <w:pPr>
        <w:pStyle w:val="Heading1"/>
      </w:pPr>
      <w:r w:rsidRPr="00DA35C7">
        <w:t>WELCOME TO UNT!</w:t>
      </w:r>
    </w:p>
    <w:p w14:paraId="2CC836AE" w14:textId="30A40426" w:rsidR="00B47E5C" w:rsidRPr="00DA35C7" w:rsidRDefault="00B47E5C" w:rsidP="00B47E5C">
      <w:pPr>
        <w:rPr>
          <w:rFonts w:ascii="Arial" w:hAnsi="Arial" w:cs="Arial"/>
          <w:sz w:val="24"/>
          <w:szCs w:val="24"/>
        </w:rPr>
      </w:pPr>
      <w:r w:rsidRPr="00DA35C7">
        <w:rPr>
          <w:rFonts w:ascii="Arial" w:hAnsi="Arial" w:cs="Arial"/>
          <w:sz w:val="24"/>
          <w:szCs w:val="24"/>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52D2C379" w14:textId="72782D9A" w:rsidR="00D40C61" w:rsidRPr="00DA35C7" w:rsidRDefault="00BC525D" w:rsidP="00F37238">
      <w:pPr>
        <w:pStyle w:val="Heading1"/>
      </w:pPr>
      <w:r w:rsidRPr="00DA35C7">
        <w:t xml:space="preserve">COURSE DESCRIPTION </w:t>
      </w:r>
    </w:p>
    <w:p w14:paraId="17A3D403" w14:textId="12D71B33" w:rsidR="001D47D3" w:rsidRPr="001D47D3" w:rsidRDefault="001D47D3" w:rsidP="009111AE">
      <w:pPr>
        <w:widowControl w:val="0"/>
        <w:spacing w:after="0"/>
        <w:rPr>
          <w:rFonts w:ascii="Arial" w:eastAsia="Times New Roman" w:hAnsi="Arial" w:cs="Arial"/>
          <w:snapToGrid w:val="0"/>
          <w:color w:val="000000"/>
          <w:sz w:val="24"/>
          <w:szCs w:val="24"/>
        </w:rPr>
      </w:pPr>
      <w:r w:rsidRPr="001D47D3">
        <w:rPr>
          <w:rFonts w:ascii="Arial" w:eastAsia="Times New Roman" w:hAnsi="Arial" w:cs="Arial"/>
          <w:snapToGrid w:val="0"/>
          <w:color w:val="000000"/>
          <w:sz w:val="24"/>
          <w:szCs w:val="24"/>
        </w:rPr>
        <w:t xml:space="preserve">Introduces entrepreneurial concepts that can be used to stimulate entrepreneurial behavior in individuals for the benefit of communities. Students study best practices of not-for-profit enterprises and social venturing practices and learn how these enterprises </w:t>
      </w:r>
      <w:r w:rsidRPr="001D47D3">
        <w:rPr>
          <w:rFonts w:ascii="Arial" w:eastAsia="Times New Roman" w:hAnsi="Arial" w:cs="Arial"/>
          <w:snapToGrid w:val="0"/>
          <w:color w:val="000000"/>
          <w:sz w:val="24"/>
          <w:szCs w:val="24"/>
        </w:rPr>
        <w:lastRenderedPageBreak/>
        <w:t>launch and sustain their ventures. Primary focus is on equipping students with knowledge and skills that are needed to develop viable socially relevant organizations or to grow entrepreneurial initiatives in not-for-profit organizations. Course may include projects.</w:t>
      </w:r>
    </w:p>
    <w:p w14:paraId="30BE4424" w14:textId="06BF8820" w:rsidR="00D40C61" w:rsidRPr="00DA35C7" w:rsidRDefault="00BC525D" w:rsidP="00F37238">
      <w:pPr>
        <w:pStyle w:val="Heading1"/>
      </w:pPr>
      <w:r w:rsidRPr="00DA35C7">
        <w:t xml:space="preserve">COURSE STRUCTURE </w:t>
      </w:r>
    </w:p>
    <w:p w14:paraId="61B528A3" w14:textId="70773254" w:rsidR="001E6F4E" w:rsidRPr="00DA35C7" w:rsidRDefault="009111AE" w:rsidP="001E6F4E">
      <w:pPr>
        <w:rPr>
          <w:rFonts w:ascii="Arial" w:eastAsia="Times New Roman" w:hAnsi="Arial" w:cs="Arial"/>
          <w:b/>
          <w:snapToGrid w:val="0"/>
          <w:sz w:val="24"/>
          <w:szCs w:val="24"/>
          <w:lang w:val="en-GB"/>
        </w:rPr>
      </w:pPr>
      <w:r w:rsidRPr="00DA35C7">
        <w:rPr>
          <w:rFonts w:ascii="Arial" w:hAnsi="Arial" w:cs="Arial"/>
          <w:sz w:val="24"/>
          <w:szCs w:val="24"/>
        </w:rPr>
        <w:t xml:space="preserve">This course will be taught online during a </w:t>
      </w:r>
      <w:r w:rsidR="008206B1">
        <w:rPr>
          <w:rFonts w:ascii="Arial" w:hAnsi="Arial" w:cs="Arial"/>
          <w:sz w:val="24"/>
          <w:szCs w:val="24"/>
        </w:rPr>
        <w:t>regular</w:t>
      </w:r>
      <w:r w:rsidRPr="00DA35C7">
        <w:rPr>
          <w:rFonts w:ascii="Arial" w:hAnsi="Arial" w:cs="Arial"/>
          <w:sz w:val="24"/>
          <w:szCs w:val="24"/>
        </w:rPr>
        <w:t xml:space="preserve"> </w:t>
      </w:r>
      <w:r w:rsidR="008206B1">
        <w:rPr>
          <w:rFonts w:ascii="Arial" w:hAnsi="Arial" w:cs="Arial"/>
          <w:sz w:val="24"/>
          <w:szCs w:val="24"/>
        </w:rPr>
        <w:t xml:space="preserve">long </w:t>
      </w:r>
      <w:r w:rsidRPr="00DA35C7">
        <w:rPr>
          <w:rFonts w:ascii="Arial" w:hAnsi="Arial" w:cs="Arial"/>
          <w:sz w:val="24"/>
          <w:szCs w:val="24"/>
        </w:rPr>
        <w:t xml:space="preserve">semester. </w:t>
      </w:r>
      <w:r w:rsidR="001E6F4E" w:rsidRPr="00DA35C7">
        <w:rPr>
          <w:rFonts w:ascii="Arial" w:hAnsi="Arial" w:cs="Arial"/>
          <w:sz w:val="24"/>
          <w:szCs w:val="24"/>
        </w:rPr>
        <w:t xml:space="preserve">We will cover 14 chapters as outlined on the course schedule. </w:t>
      </w:r>
      <w:r w:rsidR="001E6F4E" w:rsidRPr="00DA35C7">
        <w:rPr>
          <w:rFonts w:ascii="Arial" w:eastAsia="Times New Roman" w:hAnsi="Arial" w:cs="Arial"/>
          <w:snapToGrid w:val="0"/>
          <w:sz w:val="24"/>
          <w:szCs w:val="24"/>
          <w:lang w:val="en-GB"/>
        </w:rPr>
        <w:t xml:space="preserve">Modules in the course will be conducted using the textbook, research, videos, articles and cases. Articles and cases will deal with issues related to </w:t>
      </w:r>
      <w:r w:rsidR="001E6F4E" w:rsidRPr="00DA35C7">
        <w:rPr>
          <w:rFonts w:ascii="Arial" w:eastAsia="Times New Roman" w:hAnsi="Arial" w:cs="Arial"/>
          <w:snapToGrid w:val="0"/>
          <w:sz w:val="24"/>
          <w:szCs w:val="24"/>
          <w:u w:val="single"/>
          <w:lang w:val="en-GB"/>
        </w:rPr>
        <w:t>entrepreneurial problems</w:t>
      </w:r>
      <w:r w:rsidR="001E6F4E" w:rsidRPr="00DA35C7">
        <w:rPr>
          <w:rFonts w:ascii="Arial" w:eastAsia="Times New Roman" w:hAnsi="Arial" w:cs="Arial"/>
          <w:snapToGrid w:val="0"/>
          <w:sz w:val="24"/>
          <w:szCs w:val="24"/>
          <w:lang w:val="en-GB"/>
        </w:rPr>
        <w:t xml:space="preserve">. Recognize that each article/case is simply a record of an issue, which has been faced by business executives. It is not to be construed as portraying either correct or incorrect </w:t>
      </w:r>
      <w:r w:rsidR="001F496E" w:rsidRPr="00DA35C7">
        <w:rPr>
          <w:rFonts w:ascii="Arial" w:eastAsia="Times New Roman" w:hAnsi="Arial" w:cs="Arial"/>
          <w:snapToGrid w:val="0"/>
          <w:sz w:val="24"/>
          <w:szCs w:val="24"/>
          <w:lang w:val="en-GB"/>
        </w:rPr>
        <w:t>behaviors</w:t>
      </w:r>
      <w:r w:rsidR="001E6F4E" w:rsidRPr="00DA35C7">
        <w:rPr>
          <w:rFonts w:ascii="Arial" w:eastAsia="Times New Roman" w:hAnsi="Arial" w:cs="Arial"/>
          <w:snapToGrid w:val="0"/>
          <w:sz w:val="24"/>
          <w:szCs w:val="24"/>
          <w:lang w:val="en-GB"/>
        </w:rPr>
        <w:t>. Instead, these articles/cases contain the facts, opinions and prejudices upon which executive decisions have been made. As such, they will provide the basis for in-depth examination of particular issues and concepts.</w:t>
      </w:r>
    </w:p>
    <w:p w14:paraId="1C269AE1" w14:textId="6A134252" w:rsidR="00D40C61" w:rsidRPr="00DA35C7" w:rsidRDefault="00DA35C7" w:rsidP="00F37238">
      <w:pPr>
        <w:pStyle w:val="Heading1"/>
      </w:pPr>
      <w:r w:rsidRPr="00DA35C7">
        <w:t xml:space="preserve">COURSE PREREQUISITES OR RESTRICTIONS </w:t>
      </w:r>
    </w:p>
    <w:p w14:paraId="6BE8260C" w14:textId="7AC76935" w:rsidR="009111AE" w:rsidRPr="00DA35C7" w:rsidRDefault="009111AE" w:rsidP="009111AE">
      <w:pPr>
        <w:widowControl w:val="0"/>
        <w:tabs>
          <w:tab w:val="left" w:pos="-1440"/>
        </w:tabs>
        <w:spacing w:after="0"/>
        <w:rPr>
          <w:rFonts w:ascii="Arial" w:eastAsia="Times New Roman" w:hAnsi="Arial" w:cs="Arial"/>
          <w:snapToGrid w:val="0"/>
          <w:sz w:val="24"/>
          <w:szCs w:val="24"/>
          <w:lang w:val="en-GB"/>
        </w:rPr>
      </w:pPr>
      <w:r w:rsidRPr="00DA35C7">
        <w:rPr>
          <w:rFonts w:ascii="Arial" w:eastAsia="Times New Roman" w:hAnsi="Arial" w:cs="Arial"/>
          <w:snapToGrid w:val="0"/>
          <w:sz w:val="24"/>
          <w:szCs w:val="24"/>
          <w:lang w:val="en-GB"/>
        </w:rPr>
        <w:t xml:space="preserve">The course is open to non-business majors. </w:t>
      </w:r>
    </w:p>
    <w:p w14:paraId="771F725A" w14:textId="15C36897" w:rsidR="009111AE" w:rsidRPr="00DA35C7" w:rsidRDefault="00DA35C7" w:rsidP="00F37238">
      <w:pPr>
        <w:pStyle w:val="Heading1"/>
      </w:pPr>
      <w:r w:rsidRPr="00DA35C7">
        <w:t>COURSE OBJECTIVES</w:t>
      </w:r>
      <w:r w:rsidR="00F5350C">
        <w:t xml:space="preserve"> </w:t>
      </w:r>
    </w:p>
    <w:p w14:paraId="520FF602" w14:textId="77777777" w:rsidR="00CC4FF4" w:rsidRPr="00DA35C7" w:rsidRDefault="00CC4FF4" w:rsidP="00CC4FF4">
      <w:pPr>
        <w:rPr>
          <w:rFonts w:ascii="Arial" w:hAnsi="Arial" w:cs="Arial"/>
          <w:sz w:val="24"/>
          <w:szCs w:val="24"/>
        </w:rPr>
      </w:pPr>
      <w:r>
        <w:rPr>
          <w:rFonts w:ascii="Arial" w:hAnsi="Arial" w:cs="Arial"/>
          <w:sz w:val="24"/>
          <w:szCs w:val="24"/>
        </w:rPr>
        <w:t>This course is designed to</w:t>
      </w:r>
      <w:r w:rsidRPr="00DA35C7">
        <w:rPr>
          <w:rFonts w:ascii="Arial" w:hAnsi="Arial" w:cs="Arial"/>
          <w:sz w:val="24"/>
          <w:szCs w:val="24"/>
        </w:rPr>
        <w:t>:</w:t>
      </w:r>
    </w:p>
    <w:p w14:paraId="495D9281" w14:textId="77777777" w:rsidR="00CC4FF4" w:rsidRPr="0067039E" w:rsidRDefault="00CC4FF4" w:rsidP="00CC4FF4">
      <w:pPr>
        <w:widowControl w:val="0"/>
        <w:numPr>
          <w:ilvl w:val="0"/>
          <w:numId w:val="31"/>
        </w:numPr>
        <w:tabs>
          <w:tab w:val="left" w:pos="-1440"/>
        </w:tabs>
        <w:spacing w:after="0"/>
        <w:rPr>
          <w:rFonts w:ascii="Arial" w:eastAsia="Times New Roman" w:hAnsi="Arial" w:cs="Arial"/>
          <w:snapToGrid w:val="0"/>
          <w:sz w:val="24"/>
          <w:szCs w:val="20"/>
          <w:lang w:val="en-GB"/>
        </w:rPr>
      </w:pPr>
      <w:r w:rsidRPr="0067039E">
        <w:rPr>
          <w:rFonts w:ascii="Arial" w:eastAsia="Times New Roman" w:hAnsi="Arial" w:cs="Arial"/>
          <w:snapToGrid w:val="0"/>
          <w:sz w:val="24"/>
          <w:szCs w:val="20"/>
          <w:lang w:val="en-GB"/>
        </w:rPr>
        <w:t xml:space="preserve">Expose students to concepts of social innovation, entrepreneurship, and enterprise and how social entrepreneurs are transforming society to deliver social impact across a range of sectors. </w:t>
      </w:r>
    </w:p>
    <w:p w14:paraId="25CA284C" w14:textId="77777777" w:rsidR="00CC4FF4" w:rsidRPr="0067039E" w:rsidRDefault="00CC4FF4" w:rsidP="00CC4FF4">
      <w:pPr>
        <w:widowControl w:val="0"/>
        <w:numPr>
          <w:ilvl w:val="0"/>
          <w:numId w:val="31"/>
        </w:numPr>
        <w:tabs>
          <w:tab w:val="left" w:pos="-1440"/>
        </w:tabs>
        <w:spacing w:after="0"/>
        <w:rPr>
          <w:rFonts w:ascii="Arial" w:eastAsia="Times New Roman" w:hAnsi="Arial" w:cs="Arial"/>
          <w:snapToGrid w:val="0"/>
          <w:sz w:val="24"/>
          <w:szCs w:val="20"/>
          <w:lang w:val="en-GB"/>
        </w:rPr>
      </w:pPr>
      <w:r w:rsidRPr="0067039E">
        <w:rPr>
          <w:rFonts w:ascii="Arial" w:eastAsia="Times New Roman" w:hAnsi="Arial" w:cs="Arial"/>
          <w:snapToGrid w:val="0"/>
          <w:sz w:val="24"/>
          <w:szCs w:val="20"/>
          <w:lang w:val="en-GB"/>
        </w:rPr>
        <w:t xml:space="preserve">Equip students with core skillsets that will increase their effectiveness as entrepreneurs, including how to recognize a good opportunity, conduct market research, develop a business model, and launch an effective enterprise.  </w:t>
      </w:r>
    </w:p>
    <w:p w14:paraId="57789F62" w14:textId="77777777" w:rsidR="00CC4FF4" w:rsidRPr="0067039E" w:rsidRDefault="00CC4FF4" w:rsidP="00CC4FF4">
      <w:pPr>
        <w:widowControl w:val="0"/>
        <w:numPr>
          <w:ilvl w:val="0"/>
          <w:numId w:val="31"/>
        </w:numPr>
        <w:tabs>
          <w:tab w:val="left" w:pos="-1440"/>
        </w:tabs>
        <w:spacing w:after="0"/>
        <w:rPr>
          <w:rFonts w:ascii="Arial" w:eastAsia="Times New Roman" w:hAnsi="Arial" w:cs="Arial"/>
          <w:snapToGrid w:val="0"/>
          <w:sz w:val="24"/>
          <w:szCs w:val="20"/>
          <w:lang w:val="en-GB"/>
        </w:rPr>
      </w:pPr>
      <w:r w:rsidRPr="0067039E">
        <w:rPr>
          <w:rFonts w:ascii="Arial" w:eastAsia="Times New Roman" w:hAnsi="Arial" w:cs="Arial"/>
          <w:snapToGrid w:val="0"/>
          <w:sz w:val="24"/>
          <w:szCs w:val="20"/>
          <w:lang w:val="en-GB"/>
        </w:rPr>
        <w:t>Allow students to understand high-level challenges and opportunities around major issue areas, including education, the environment, international development, and many more.</w:t>
      </w:r>
    </w:p>
    <w:p w14:paraId="49876025" w14:textId="77777777" w:rsidR="00CC4FF4" w:rsidRPr="0067039E" w:rsidRDefault="00CC4FF4" w:rsidP="00CC4FF4">
      <w:pPr>
        <w:widowControl w:val="0"/>
        <w:numPr>
          <w:ilvl w:val="0"/>
          <w:numId w:val="31"/>
        </w:numPr>
        <w:tabs>
          <w:tab w:val="left" w:pos="-1440"/>
        </w:tabs>
        <w:spacing w:after="0"/>
        <w:rPr>
          <w:rFonts w:ascii="Arial" w:eastAsia="Times New Roman" w:hAnsi="Arial" w:cs="Arial"/>
          <w:snapToGrid w:val="0"/>
          <w:sz w:val="24"/>
          <w:szCs w:val="20"/>
          <w:lang w:val="en-GB"/>
        </w:rPr>
      </w:pPr>
      <w:r w:rsidRPr="0067039E">
        <w:rPr>
          <w:rFonts w:ascii="Arial" w:eastAsia="Times New Roman" w:hAnsi="Arial" w:cs="Arial"/>
          <w:snapToGrid w:val="0"/>
          <w:sz w:val="24"/>
          <w:szCs w:val="20"/>
          <w:lang w:val="en-GB"/>
        </w:rPr>
        <w:t xml:space="preserve">Connect social entrepreneurial skills to each student’s career interest and uncover ways for them to be the change they wish to see in the world. </w:t>
      </w:r>
    </w:p>
    <w:p w14:paraId="0110E0C0" w14:textId="77777777" w:rsidR="00F5350C" w:rsidRPr="00DA35C7" w:rsidRDefault="00F5350C" w:rsidP="00F5350C">
      <w:pPr>
        <w:widowControl w:val="0"/>
        <w:spacing w:after="0"/>
        <w:rPr>
          <w:rFonts w:ascii="Arial" w:eastAsia="Times New Roman" w:hAnsi="Arial" w:cs="Arial"/>
          <w:snapToGrid w:val="0"/>
          <w:sz w:val="24"/>
          <w:szCs w:val="24"/>
          <w:lang w:val="en-GB"/>
        </w:rPr>
      </w:pPr>
    </w:p>
    <w:p w14:paraId="54FAED61" w14:textId="64D6E5DE" w:rsidR="00244604" w:rsidRPr="00DA35C7" w:rsidRDefault="005950BC" w:rsidP="00F37238">
      <w:pPr>
        <w:pStyle w:val="Heading1"/>
      </w:pPr>
      <w:r w:rsidRPr="00DA35C7">
        <w:t>REQUIRED ACCESS TO TEXTBOOK AND SOFTWARE</w:t>
      </w:r>
    </w:p>
    <w:p w14:paraId="0C4CD7B6" w14:textId="77777777" w:rsidR="008206A3" w:rsidRPr="008206A3" w:rsidRDefault="008206A3" w:rsidP="008206A3">
      <w:pPr>
        <w:pStyle w:val="Heading3"/>
        <w:shd w:val="clear" w:color="auto" w:fill="FFFFFF"/>
        <w:spacing w:after="300"/>
        <w:rPr>
          <w:rFonts w:ascii="Arial" w:hAnsi="Arial" w:cs="Arial"/>
          <w:color w:val="212141"/>
        </w:rPr>
      </w:pPr>
      <w:hyperlink r:id="rId13" w:history="1">
        <w:r w:rsidRPr="008206A3">
          <w:rPr>
            <w:rStyle w:val="js-bned-item-name-text"/>
            <w:rFonts w:ascii="Arial" w:hAnsi="Arial" w:cs="Arial"/>
            <w:color w:val="00853E"/>
            <w:u w:val="single"/>
          </w:rPr>
          <w:t>Understanding Social Entrepreneurship</w:t>
        </w:r>
      </w:hyperlink>
    </w:p>
    <w:p w14:paraId="7AFC2021" w14:textId="77777777" w:rsidR="008206A3" w:rsidRPr="008206A3" w:rsidRDefault="008206A3" w:rsidP="008206A3">
      <w:pPr>
        <w:shd w:val="clear" w:color="auto" w:fill="FFFFFF"/>
        <w:rPr>
          <w:rFonts w:ascii="Arial" w:hAnsi="Arial" w:cs="Arial"/>
          <w:color w:val="212141"/>
          <w:sz w:val="24"/>
          <w:szCs w:val="24"/>
        </w:rPr>
      </w:pPr>
      <w:r w:rsidRPr="008206A3">
        <w:rPr>
          <w:rStyle w:val="author"/>
          <w:rFonts w:ascii="Arial" w:hAnsi="Arial" w:cs="Arial"/>
          <w:color w:val="212141"/>
          <w:sz w:val="24"/>
          <w:szCs w:val="24"/>
        </w:rPr>
        <w:t>By  Kickul, Jill / Lyons, Thomas S.</w:t>
      </w:r>
    </w:p>
    <w:p w14:paraId="356988FA" w14:textId="77777777" w:rsidR="008206A3" w:rsidRPr="008206A3" w:rsidRDefault="008206A3" w:rsidP="008206A3">
      <w:pPr>
        <w:shd w:val="clear" w:color="auto" w:fill="FFFFFF"/>
        <w:rPr>
          <w:rFonts w:ascii="Arial" w:hAnsi="Arial" w:cs="Arial"/>
          <w:color w:val="212141"/>
          <w:sz w:val="24"/>
          <w:szCs w:val="24"/>
        </w:rPr>
      </w:pPr>
      <w:r w:rsidRPr="008206A3">
        <w:rPr>
          <w:rStyle w:val="Title1"/>
          <w:rFonts w:ascii="Arial" w:hAnsi="Arial" w:cs="Arial"/>
          <w:b/>
          <w:bCs/>
          <w:color w:val="212141"/>
          <w:sz w:val="24"/>
          <w:szCs w:val="24"/>
        </w:rPr>
        <w:t>Edition :</w:t>
      </w:r>
      <w:r w:rsidRPr="008206A3">
        <w:rPr>
          <w:rFonts w:ascii="Arial" w:hAnsi="Arial" w:cs="Arial"/>
          <w:color w:val="212141"/>
          <w:sz w:val="24"/>
          <w:szCs w:val="24"/>
        </w:rPr>
        <w:t> </w:t>
      </w:r>
      <w:r w:rsidRPr="008206A3">
        <w:rPr>
          <w:rStyle w:val="value"/>
          <w:rFonts w:ascii="Arial" w:hAnsi="Arial" w:cs="Arial"/>
          <w:color w:val="212141"/>
          <w:sz w:val="24"/>
          <w:szCs w:val="24"/>
        </w:rPr>
        <w:t>3RD 20</w:t>
      </w:r>
    </w:p>
    <w:p w14:paraId="2CB8A362" w14:textId="77777777" w:rsidR="008206A3" w:rsidRPr="008206A3" w:rsidRDefault="008206A3" w:rsidP="008206A3">
      <w:pPr>
        <w:shd w:val="clear" w:color="auto" w:fill="FFFFFF"/>
        <w:rPr>
          <w:rFonts w:ascii="Arial" w:hAnsi="Arial" w:cs="Arial"/>
          <w:color w:val="212141"/>
          <w:sz w:val="24"/>
          <w:szCs w:val="24"/>
        </w:rPr>
      </w:pPr>
      <w:r w:rsidRPr="008206A3">
        <w:rPr>
          <w:rStyle w:val="Title1"/>
          <w:rFonts w:ascii="Arial" w:hAnsi="Arial" w:cs="Arial"/>
          <w:b/>
          <w:bCs/>
          <w:color w:val="212141"/>
          <w:sz w:val="24"/>
          <w:szCs w:val="24"/>
        </w:rPr>
        <w:t>Publisher :</w:t>
      </w:r>
      <w:r w:rsidRPr="008206A3">
        <w:rPr>
          <w:rFonts w:ascii="Arial" w:hAnsi="Arial" w:cs="Arial"/>
          <w:color w:val="212141"/>
          <w:sz w:val="24"/>
          <w:szCs w:val="24"/>
        </w:rPr>
        <w:t> </w:t>
      </w:r>
      <w:r w:rsidRPr="008206A3">
        <w:rPr>
          <w:rStyle w:val="value"/>
          <w:rFonts w:ascii="Arial" w:hAnsi="Arial" w:cs="Arial"/>
          <w:color w:val="212141"/>
          <w:sz w:val="24"/>
          <w:szCs w:val="24"/>
        </w:rPr>
        <w:t>TAYLOR</w:t>
      </w:r>
    </w:p>
    <w:p w14:paraId="4260A1CC" w14:textId="77777777" w:rsidR="008206A3" w:rsidRPr="008206A3" w:rsidRDefault="008206A3" w:rsidP="008206A3">
      <w:pPr>
        <w:shd w:val="clear" w:color="auto" w:fill="FFFFFF"/>
        <w:rPr>
          <w:rFonts w:ascii="Arial" w:hAnsi="Arial" w:cs="Arial"/>
          <w:color w:val="212141"/>
          <w:sz w:val="24"/>
          <w:szCs w:val="24"/>
        </w:rPr>
      </w:pPr>
      <w:r w:rsidRPr="008206A3">
        <w:rPr>
          <w:rStyle w:val="Title1"/>
          <w:rFonts w:ascii="Arial" w:hAnsi="Arial" w:cs="Arial"/>
          <w:b/>
          <w:bCs/>
          <w:color w:val="212141"/>
          <w:sz w:val="24"/>
          <w:szCs w:val="24"/>
        </w:rPr>
        <w:lastRenderedPageBreak/>
        <w:t>ISBN 13 :</w:t>
      </w:r>
      <w:r w:rsidRPr="008206A3">
        <w:rPr>
          <w:rFonts w:ascii="Arial" w:hAnsi="Arial" w:cs="Arial"/>
          <w:color w:val="212141"/>
          <w:sz w:val="24"/>
          <w:szCs w:val="24"/>
        </w:rPr>
        <w:t> </w:t>
      </w:r>
      <w:r w:rsidRPr="008206A3">
        <w:rPr>
          <w:rStyle w:val="value"/>
          <w:rFonts w:ascii="Arial" w:hAnsi="Arial" w:cs="Arial"/>
          <w:color w:val="212141"/>
          <w:sz w:val="24"/>
          <w:szCs w:val="24"/>
        </w:rPr>
        <w:t>9780367220327</w:t>
      </w:r>
    </w:p>
    <w:p w14:paraId="5081037F" w14:textId="7CBB4480" w:rsidR="001E6F4E" w:rsidRPr="00DA35C7" w:rsidRDefault="00794D83" w:rsidP="001E6F4E">
      <w:pPr>
        <w:widowControl w:val="0"/>
        <w:spacing w:after="0"/>
        <w:rPr>
          <w:rFonts w:ascii="Arial" w:eastAsia="Times New Roman" w:hAnsi="Arial" w:cs="Arial"/>
          <w:snapToGrid w:val="0"/>
          <w:sz w:val="24"/>
          <w:szCs w:val="24"/>
          <w:lang w:val="en-GB"/>
        </w:rPr>
      </w:pPr>
      <w:r w:rsidRPr="00DA35C7">
        <w:rPr>
          <w:rFonts w:ascii="Arial" w:eastAsia="Times New Roman" w:hAnsi="Arial" w:cs="Arial"/>
          <w:snapToGrid w:val="0"/>
          <w:sz w:val="24"/>
          <w:szCs w:val="24"/>
          <w:lang w:val="en-GB"/>
        </w:rPr>
        <w:t xml:space="preserve"> </w:t>
      </w:r>
    </w:p>
    <w:p w14:paraId="006FFA7A" w14:textId="77777777" w:rsidR="001E6F4E" w:rsidRPr="00DA35C7" w:rsidRDefault="001E6F4E" w:rsidP="001E6F4E">
      <w:pPr>
        <w:widowControl w:val="0"/>
        <w:spacing w:after="0"/>
        <w:rPr>
          <w:rFonts w:ascii="Arial" w:eastAsia="Times New Roman" w:hAnsi="Arial" w:cs="Arial"/>
          <w:snapToGrid w:val="0"/>
          <w:sz w:val="24"/>
          <w:szCs w:val="24"/>
          <w:lang w:val="en-GB"/>
        </w:rPr>
      </w:pPr>
    </w:p>
    <w:p w14:paraId="62E8DDE7" w14:textId="4207AFF3" w:rsidR="001E6F4E" w:rsidRPr="00DA35C7" w:rsidRDefault="001E6F4E" w:rsidP="001E6F4E">
      <w:pPr>
        <w:widowControl w:val="0"/>
        <w:spacing w:after="0"/>
        <w:rPr>
          <w:rFonts w:ascii="Arial" w:eastAsia="Times New Roman" w:hAnsi="Arial" w:cs="Arial"/>
          <w:snapToGrid w:val="0"/>
          <w:sz w:val="24"/>
          <w:szCs w:val="24"/>
          <w:lang w:val="en-GB"/>
        </w:rPr>
      </w:pPr>
      <w:r w:rsidRPr="00DA35C7">
        <w:rPr>
          <w:rFonts w:ascii="Arial" w:eastAsia="Times New Roman" w:hAnsi="Arial" w:cs="Arial"/>
          <w:b/>
          <w:snapToGrid w:val="0"/>
          <w:sz w:val="24"/>
          <w:szCs w:val="24"/>
          <w:lang w:val="en-GB"/>
        </w:rPr>
        <w:t>Microsoft Office Suite</w:t>
      </w:r>
      <w:r w:rsidRPr="00DA35C7">
        <w:rPr>
          <w:rFonts w:ascii="Arial" w:eastAsia="Times New Roman" w:hAnsi="Arial" w:cs="Arial"/>
          <w:b/>
          <w:snapToGrid w:val="0"/>
          <w:sz w:val="24"/>
          <w:szCs w:val="24"/>
          <w:vertAlign w:val="superscript"/>
          <w:lang w:val="en-GB"/>
        </w:rPr>
        <w:t>®</w:t>
      </w:r>
      <w:r w:rsidR="00BD37BE">
        <w:rPr>
          <w:rFonts w:ascii="Arial" w:eastAsia="Times New Roman" w:hAnsi="Arial" w:cs="Arial"/>
          <w:b/>
          <w:snapToGrid w:val="0"/>
          <w:sz w:val="24"/>
          <w:szCs w:val="24"/>
          <w:lang w:val="en-GB"/>
        </w:rPr>
        <w:t xml:space="preserve">, </w:t>
      </w:r>
      <w:r w:rsidRPr="00DA35C7">
        <w:rPr>
          <w:rFonts w:ascii="Arial" w:eastAsia="Times New Roman" w:hAnsi="Arial" w:cs="Arial"/>
          <w:b/>
          <w:snapToGrid w:val="0"/>
          <w:sz w:val="24"/>
          <w:szCs w:val="24"/>
          <w:lang w:val="en-GB"/>
        </w:rPr>
        <w:t>Adobe PDF Reader</w:t>
      </w:r>
      <w:r w:rsidR="00BD37BE">
        <w:rPr>
          <w:rFonts w:ascii="Arial" w:eastAsia="Times New Roman" w:hAnsi="Arial" w:cs="Arial"/>
          <w:b/>
          <w:snapToGrid w:val="0"/>
          <w:sz w:val="24"/>
          <w:szCs w:val="24"/>
          <w:lang w:val="en-GB"/>
        </w:rPr>
        <w:t>, and Grammarly.com</w:t>
      </w:r>
      <w:r w:rsidRPr="00DA35C7">
        <w:rPr>
          <w:rFonts w:ascii="Arial" w:eastAsia="Times New Roman" w:hAnsi="Arial" w:cs="Arial"/>
          <w:b/>
          <w:snapToGrid w:val="0"/>
          <w:sz w:val="24"/>
          <w:szCs w:val="24"/>
          <w:lang w:val="en-GB"/>
        </w:rPr>
        <w:t xml:space="preserve"> are the official software packages for this class.</w:t>
      </w:r>
      <w:r w:rsidRPr="00DA35C7">
        <w:rPr>
          <w:rFonts w:ascii="Arial" w:eastAsia="Times New Roman" w:hAnsi="Arial" w:cs="Arial"/>
          <w:snapToGrid w:val="0"/>
          <w:sz w:val="24"/>
          <w:szCs w:val="24"/>
          <w:lang w:val="en-GB"/>
        </w:rPr>
        <w:t xml:space="preserve"> You are enrolled in a College of Business class </w:t>
      </w:r>
      <w:r w:rsidR="00B528C3" w:rsidRPr="00DA35C7">
        <w:rPr>
          <w:rFonts w:ascii="Arial" w:eastAsia="Times New Roman" w:hAnsi="Arial" w:cs="Arial"/>
          <w:snapToGrid w:val="0"/>
          <w:sz w:val="24"/>
          <w:szCs w:val="24"/>
          <w:lang w:val="en-GB"/>
        </w:rPr>
        <w:t>therefore</w:t>
      </w:r>
      <w:r w:rsidR="00B528C3">
        <w:rPr>
          <w:rFonts w:ascii="Arial" w:eastAsia="Times New Roman" w:hAnsi="Arial" w:cs="Arial"/>
          <w:snapToGrid w:val="0"/>
          <w:sz w:val="24"/>
          <w:szCs w:val="24"/>
          <w:lang w:val="en-GB"/>
        </w:rPr>
        <w:t>;</w:t>
      </w:r>
      <w:r w:rsidRPr="00DA35C7">
        <w:rPr>
          <w:rFonts w:ascii="Arial" w:eastAsia="Times New Roman" w:hAnsi="Arial" w:cs="Arial"/>
          <w:snapToGrid w:val="0"/>
          <w:sz w:val="24"/>
          <w:szCs w:val="24"/>
          <w:lang w:val="en-GB"/>
        </w:rPr>
        <w:t xml:space="preserve"> you may obtain a free-of-charge copy </w:t>
      </w:r>
      <w:r w:rsidR="00A11437">
        <w:rPr>
          <w:rFonts w:ascii="Arial" w:eastAsia="Times New Roman" w:hAnsi="Arial" w:cs="Arial"/>
          <w:snapToGrid w:val="0"/>
          <w:sz w:val="24"/>
          <w:szCs w:val="24"/>
          <w:lang w:val="en-GB"/>
        </w:rPr>
        <w:t xml:space="preserve">of MS Office Suite </w:t>
      </w:r>
      <w:r w:rsidRPr="00DA35C7">
        <w:rPr>
          <w:rFonts w:ascii="Arial" w:eastAsia="Times New Roman" w:hAnsi="Arial" w:cs="Arial"/>
          <w:snapToGrid w:val="0"/>
          <w:sz w:val="24"/>
          <w:szCs w:val="24"/>
          <w:lang w:val="en-GB"/>
        </w:rPr>
        <w:t>at</w:t>
      </w:r>
      <w:r w:rsidR="00A11437">
        <w:rPr>
          <w:rFonts w:ascii="Arial" w:eastAsia="Times New Roman" w:hAnsi="Arial" w:cs="Arial"/>
          <w:snapToGrid w:val="0"/>
          <w:sz w:val="24"/>
          <w:szCs w:val="24"/>
          <w:lang w:val="en-GB"/>
        </w:rPr>
        <w:t xml:space="preserve">: </w:t>
      </w:r>
      <w:r w:rsidRPr="00DA35C7">
        <w:rPr>
          <w:rFonts w:ascii="Arial" w:eastAsia="Times New Roman" w:hAnsi="Arial" w:cs="Arial"/>
          <w:snapToGrid w:val="0"/>
          <w:sz w:val="24"/>
          <w:szCs w:val="24"/>
          <w:lang w:val="en-GB"/>
        </w:rPr>
        <w:t xml:space="preserve"> </w:t>
      </w:r>
      <w:hyperlink r:id="rId14" w:history="1">
        <w:r w:rsidRPr="00DA35C7">
          <w:rPr>
            <w:rFonts w:ascii="Arial" w:eastAsia="Times New Roman" w:hAnsi="Arial" w:cs="Arial"/>
            <w:snapToGrid w:val="0"/>
            <w:color w:val="0000FF"/>
            <w:sz w:val="24"/>
            <w:szCs w:val="24"/>
            <w:u w:val="single"/>
            <w:lang w:val="en-GB"/>
          </w:rPr>
          <w:t>https://cob.unt.edu/students/microsoft-campus-licensing-agreement</w:t>
        </w:r>
      </w:hyperlink>
      <w:r w:rsidRPr="00DA35C7">
        <w:rPr>
          <w:rFonts w:ascii="Arial" w:eastAsia="Times New Roman" w:hAnsi="Arial" w:cs="Arial"/>
          <w:snapToGrid w:val="0"/>
          <w:sz w:val="24"/>
          <w:szCs w:val="24"/>
          <w:lang w:val="en-GB"/>
        </w:rPr>
        <w:t>. Do not send me assignments in PDF, HTML, Pages</w:t>
      </w:r>
      <w:r w:rsidRPr="00DA35C7">
        <w:rPr>
          <w:rFonts w:ascii="Arial" w:eastAsia="Times New Roman" w:hAnsi="Arial" w:cs="Arial"/>
          <w:snapToGrid w:val="0"/>
          <w:sz w:val="24"/>
          <w:szCs w:val="24"/>
          <w:vertAlign w:val="superscript"/>
          <w:lang w:val="en-GB"/>
        </w:rPr>
        <w:t>®</w:t>
      </w:r>
      <w:r w:rsidRPr="00DA35C7">
        <w:rPr>
          <w:rFonts w:ascii="Arial" w:eastAsia="Times New Roman" w:hAnsi="Arial" w:cs="Arial"/>
          <w:snapToGrid w:val="0"/>
          <w:sz w:val="24"/>
          <w:szCs w:val="24"/>
        </w:rPr>
        <w:t>,</w:t>
      </w:r>
      <w:r w:rsidRPr="00DA35C7">
        <w:rPr>
          <w:rFonts w:ascii="Arial" w:eastAsia="Times New Roman" w:hAnsi="Arial" w:cs="Arial"/>
          <w:snapToGrid w:val="0"/>
          <w:sz w:val="24"/>
          <w:szCs w:val="24"/>
          <w:vertAlign w:val="superscript"/>
          <w:lang w:val="en-GB"/>
        </w:rPr>
        <w:t xml:space="preserve"> </w:t>
      </w:r>
      <w:r w:rsidRPr="00DA35C7">
        <w:rPr>
          <w:rFonts w:ascii="Arial" w:eastAsia="Times New Roman" w:hAnsi="Arial" w:cs="Arial"/>
          <w:snapToGrid w:val="0"/>
          <w:sz w:val="24"/>
          <w:szCs w:val="24"/>
        </w:rPr>
        <w:t>Word Perfect</w:t>
      </w:r>
      <w:r w:rsidRPr="00DA35C7">
        <w:rPr>
          <w:rFonts w:ascii="Arial" w:eastAsia="Times New Roman" w:hAnsi="Arial" w:cs="Arial"/>
          <w:snapToGrid w:val="0"/>
          <w:sz w:val="24"/>
          <w:szCs w:val="24"/>
          <w:vertAlign w:val="superscript"/>
          <w:lang w:val="en-GB"/>
        </w:rPr>
        <w:t>®</w:t>
      </w:r>
      <w:r w:rsidRPr="00DA35C7">
        <w:rPr>
          <w:rFonts w:ascii="Arial" w:eastAsia="Times New Roman" w:hAnsi="Arial" w:cs="Arial"/>
          <w:snapToGrid w:val="0"/>
          <w:sz w:val="24"/>
          <w:szCs w:val="24"/>
        </w:rPr>
        <w:t xml:space="preserve">, </w:t>
      </w:r>
      <w:r w:rsidRPr="00DA35C7">
        <w:rPr>
          <w:rFonts w:ascii="Arial" w:eastAsia="Times New Roman" w:hAnsi="Arial" w:cs="Arial"/>
          <w:snapToGrid w:val="0"/>
          <w:sz w:val="24"/>
          <w:szCs w:val="24"/>
          <w:lang w:val="en-GB"/>
        </w:rPr>
        <w:t>linked to Microsoft 365</w:t>
      </w:r>
      <w:r w:rsidRPr="00DA35C7">
        <w:rPr>
          <w:rFonts w:ascii="Arial" w:eastAsia="Times New Roman" w:hAnsi="Arial" w:cs="Arial"/>
          <w:snapToGrid w:val="0"/>
          <w:sz w:val="24"/>
          <w:szCs w:val="24"/>
          <w:vertAlign w:val="superscript"/>
          <w:lang w:val="en-GB"/>
        </w:rPr>
        <w:t>®</w:t>
      </w:r>
      <w:r w:rsidRPr="00DA35C7">
        <w:rPr>
          <w:rFonts w:ascii="Arial" w:eastAsia="Times New Roman" w:hAnsi="Arial" w:cs="Arial"/>
          <w:snapToGrid w:val="0"/>
          <w:sz w:val="24"/>
          <w:szCs w:val="24"/>
          <w:lang w:val="en-GB"/>
        </w:rPr>
        <w:t>, linked to Sharepoint.com</w:t>
      </w:r>
      <w:r w:rsidRPr="00DA35C7">
        <w:rPr>
          <w:rFonts w:ascii="Arial" w:eastAsia="Times New Roman" w:hAnsi="Arial" w:cs="Arial"/>
          <w:snapToGrid w:val="0"/>
          <w:sz w:val="24"/>
          <w:szCs w:val="24"/>
          <w:vertAlign w:val="superscript"/>
          <w:lang w:val="en-GB"/>
        </w:rPr>
        <w:t>®</w:t>
      </w:r>
      <w:r w:rsidRPr="00DA35C7">
        <w:rPr>
          <w:rFonts w:ascii="Arial" w:eastAsia="Times New Roman" w:hAnsi="Arial" w:cs="Arial"/>
          <w:snapToGrid w:val="0"/>
          <w:sz w:val="24"/>
          <w:szCs w:val="24"/>
          <w:lang w:val="en-GB"/>
        </w:rPr>
        <w:t xml:space="preserve">, </w:t>
      </w:r>
      <w:r w:rsidR="00001A60">
        <w:rPr>
          <w:rFonts w:ascii="Arial" w:eastAsia="Times New Roman" w:hAnsi="Arial" w:cs="Arial"/>
          <w:snapToGrid w:val="0"/>
          <w:sz w:val="24"/>
          <w:szCs w:val="24"/>
          <w:lang w:val="en-GB"/>
        </w:rPr>
        <w:t>linked to One Note</w:t>
      </w:r>
      <w:r w:rsidR="00001A60" w:rsidRPr="00001A60">
        <w:rPr>
          <w:rFonts w:ascii="Arial" w:eastAsia="Times New Roman" w:hAnsi="Arial" w:cs="Arial"/>
          <w:snapToGrid w:val="0"/>
          <w:sz w:val="24"/>
          <w:szCs w:val="24"/>
          <w:vertAlign w:val="superscript"/>
          <w:lang w:val="en-GB"/>
        </w:rPr>
        <w:t>®</w:t>
      </w:r>
      <w:r w:rsidR="00001A60">
        <w:rPr>
          <w:rFonts w:ascii="Arial" w:eastAsia="Times New Roman" w:hAnsi="Arial" w:cs="Arial"/>
          <w:snapToGrid w:val="0"/>
          <w:sz w:val="24"/>
          <w:szCs w:val="24"/>
          <w:lang w:val="en-GB"/>
        </w:rPr>
        <w:t xml:space="preserve">, </w:t>
      </w:r>
      <w:r w:rsidRPr="00DA35C7">
        <w:rPr>
          <w:rFonts w:ascii="Arial" w:eastAsia="Times New Roman" w:hAnsi="Arial" w:cs="Arial"/>
          <w:snapToGrid w:val="0"/>
          <w:sz w:val="24"/>
          <w:szCs w:val="24"/>
          <w:lang w:val="en-GB"/>
        </w:rPr>
        <w:t>or linked to Google Docs</w:t>
      </w:r>
      <w:r w:rsidRPr="00DA35C7">
        <w:rPr>
          <w:rFonts w:ascii="Arial" w:eastAsia="Times New Roman" w:hAnsi="Arial" w:cs="Arial"/>
          <w:snapToGrid w:val="0"/>
          <w:sz w:val="24"/>
          <w:szCs w:val="24"/>
          <w:vertAlign w:val="superscript"/>
          <w:lang w:val="en-GB"/>
        </w:rPr>
        <w:t>®.</w:t>
      </w:r>
    </w:p>
    <w:p w14:paraId="39B1DA99" w14:textId="777A0083" w:rsidR="00244604" w:rsidRPr="00DA35C7" w:rsidRDefault="005950BC" w:rsidP="00F37238">
      <w:pPr>
        <w:pStyle w:val="Heading1"/>
      </w:pPr>
      <w:r w:rsidRPr="009C31E0">
        <w:t>TEACHING PHILOSO</w:t>
      </w:r>
      <w:r w:rsidR="00107913" w:rsidRPr="009C31E0">
        <w:t>PH</w:t>
      </w:r>
      <w:r w:rsidRPr="009C31E0">
        <w:t>Y</w:t>
      </w:r>
      <w:r w:rsidRPr="00DA35C7">
        <w:t xml:space="preserve"> </w:t>
      </w:r>
    </w:p>
    <w:p w14:paraId="031BCC75" w14:textId="77777777" w:rsidR="009C31E0" w:rsidRPr="00DA35C7" w:rsidRDefault="009C31E0" w:rsidP="009C31E0">
      <w:pPr>
        <w:rPr>
          <w:rFonts w:ascii="Arial" w:hAnsi="Arial" w:cs="Arial"/>
          <w:sz w:val="24"/>
          <w:szCs w:val="24"/>
        </w:rPr>
      </w:pPr>
      <w:r w:rsidRPr="00DA35C7">
        <w:rPr>
          <w:rFonts w:ascii="Arial" w:hAnsi="Arial" w:cs="Arial"/>
          <w:sz w:val="24"/>
          <w:szCs w:val="24"/>
        </w:rPr>
        <w:t xml:space="preserve">My approach to teaching </w:t>
      </w:r>
      <w:r>
        <w:rPr>
          <w:rFonts w:ascii="Arial" w:hAnsi="Arial" w:cs="Arial"/>
          <w:sz w:val="24"/>
          <w:szCs w:val="24"/>
        </w:rPr>
        <w:t xml:space="preserve">Social </w:t>
      </w:r>
      <w:r w:rsidRPr="00DA35C7">
        <w:rPr>
          <w:rFonts w:ascii="Arial" w:hAnsi="Arial" w:cs="Arial"/>
          <w:sz w:val="24"/>
          <w:szCs w:val="24"/>
        </w:rPr>
        <w:t xml:space="preserve">Entrepreneurship is through theory and application. Students will be guided through research and </w:t>
      </w:r>
      <w:r>
        <w:rPr>
          <w:rFonts w:ascii="Arial" w:hAnsi="Arial" w:cs="Arial"/>
          <w:sz w:val="24"/>
          <w:szCs w:val="24"/>
        </w:rPr>
        <w:t xml:space="preserve">making value judgements as to venture viability. </w:t>
      </w:r>
      <w:r w:rsidRPr="00DA35C7">
        <w:rPr>
          <w:rFonts w:ascii="Arial" w:hAnsi="Arial" w:cs="Arial"/>
          <w:sz w:val="24"/>
          <w:szCs w:val="24"/>
        </w:rPr>
        <w:t xml:space="preserve">I will teach you practical skills sets that transfer to employment. </w:t>
      </w:r>
    </w:p>
    <w:p w14:paraId="68E91A30" w14:textId="683E336B" w:rsidR="002F7630" w:rsidRPr="00DA35C7" w:rsidRDefault="005950BC" w:rsidP="00F37238">
      <w:pPr>
        <w:pStyle w:val="Heading1"/>
      </w:pPr>
      <w:r w:rsidRPr="00DA35C7">
        <w:t xml:space="preserve">COURSE TECHNOLOGY AND SKILLS </w:t>
      </w:r>
    </w:p>
    <w:p w14:paraId="55FF9E88" w14:textId="723E3C4F" w:rsidR="00E07387" w:rsidRPr="00DA35C7" w:rsidRDefault="00794D83" w:rsidP="00794D83">
      <w:pPr>
        <w:widowControl w:val="0"/>
        <w:spacing w:after="0"/>
        <w:rPr>
          <w:rFonts w:ascii="Arial" w:eastAsia="Times New Roman" w:hAnsi="Arial" w:cs="Arial"/>
          <w:snapToGrid w:val="0"/>
          <w:sz w:val="24"/>
          <w:szCs w:val="24"/>
          <w:lang w:val="en-GB"/>
        </w:rPr>
      </w:pPr>
      <w:r w:rsidRPr="00DA35C7">
        <w:rPr>
          <w:rFonts w:ascii="Arial" w:eastAsia="Times New Roman" w:hAnsi="Arial" w:cs="Arial"/>
          <w:snapToGrid w:val="0"/>
          <w:sz w:val="24"/>
          <w:szCs w:val="24"/>
          <w:lang w:val="en-GB"/>
        </w:rPr>
        <w:t xml:space="preserve">You will also need access to a </w:t>
      </w:r>
      <w:r w:rsidRPr="00DA35C7">
        <w:rPr>
          <w:rFonts w:ascii="Arial" w:eastAsia="Times New Roman" w:hAnsi="Arial" w:cs="Arial"/>
          <w:b/>
          <w:bCs/>
          <w:snapToGrid w:val="0"/>
          <w:sz w:val="24"/>
          <w:szCs w:val="24"/>
          <w:lang w:val="en-GB"/>
        </w:rPr>
        <w:t>Windows or Apple compatible PC/ Tablet/ Smartphone</w:t>
      </w:r>
      <w:r w:rsidRPr="00DA35C7">
        <w:rPr>
          <w:rFonts w:ascii="Arial" w:eastAsia="Times New Roman" w:hAnsi="Arial" w:cs="Arial"/>
          <w:snapToGrid w:val="0"/>
          <w:sz w:val="24"/>
          <w:szCs w:val="24"/>
          <w:lang w:val="en-GB"/>
        </w:rPr>
        <w:t xml:space="preserve"> connected to an electrical source and the Internet. Additional requirements include a screen, web cam, microphone, keyboard, mouse, speakers, printer, and video codec software. Most computers less than five years old have the necessary codec software. Campus access labs (Perches) are also fully equipped. </w:t>
      </w:r>
    </w:p>
    <w:p w14:paraId="4C5786D0" w14:textId="672E728A" w:rsidR="002F7630" w:rsidRPr="00DA35C7" w:rsidRDefault="002F7630" w:rsidP="00EC6692">
      <w:pPr>
        <w:pStyle w:val="Heading3"/>
        <w:rPr>
          <w:rFonts w:ascii="Arial" w:hAnsi="Arial" w:cs="Arial"/>
        </w:rPr>
      </w:pPr>
    </w:p>
    <w:p w14:paraId="54DBBF17" w14:textId="105B27A3" w:rsidR="002F7630" w:rsidRPr="00DA35C7" w:rsidRDefault="00794D83" w:rsidP="002F7630">
      <w:pPr>
        <w:rPr>
          <w:rFonts w:ascii="Arial" w:hAnsi="Arial" w:cs="Arial"/>
          <w:sz w:val="24"/>
          <w:szCs w:val="24"/>
        </w:rPr>
      </w:pPr>
      <w:r w:rsidRPr="00DA35C7">
        <w:rPr>
          <w:rFonts w:ascii="Arial" w:hAnsi="Arial" w:cs="Arial"/>
          <w:sz w:val="24"/>
          <w:szCs w:val="24"/>
        </w:rPr>
        <w:t>C</w:t>
      </w:r>
      <w:r w:rsidR="002F7630" w:rsidRPr="00DA35C7">
        <w:rPr>
          <w:rFonts w:ascii="Arial" w:hAnsi="Arial" w:cs="Arial"/>
          <w:sz w:val="24"/>
          <w:szCs w:val="24"/>
        </w:rPr>
        <w:t>ourse-specific technical skills learners must have to succeed in the course</w:t>
      </w:r>
      <w:r w:rsidRPr="00DA35C7">
        <w:rPr>
          <w:rFonts w:ascii="Arial" w:hAnsi="Arial" w:cs="Arial"/>
          <w:sz w:val="24"/>
          <w:szCs w:val="24"/>
        </w:rPr>
        <w:t xml:space="preserve"> include</w:t>
      </w:r>
      <w:r w:rsidR="002F7630" w:rsidRPr="00DA35C7">
        <w:rPr>
          <w:rFonts w:ascii="Arial" w:hAnsi="Arial" w:cs="Arial"/>
          <w:sz w:val="24"/>
          <w:szCs w:val="24"/>
        </w:rPr>
        <w:t>:</w:t>
      </w:r>
    </w:p>
    <w:p w14:paraId="0D3EB3EB" w14:textId="7E77958E" w:rsidR="002F7630" w:rsidRPr="00DA35C7" w:rsidRDefault="002F7630" w:rsidP="002F7630">
      <w:pPr>
        <w:pStyle w:val="ListParagraph"/>
        <w:numPr>
          <w:ilvl w:val="0"/>
          <w:numId w:val="3"/>
        </w:numPr>
        <w:rPr>
          <w:rFonts w:ascii="Arial" w:hAnsi="Arial" w:cs="Arial"/>
          <w:sz w:val="24"/>
          <w:szCs w:val="24"/>
        </w:rPr>
      </w:pPr>
      <w:r w:rsidRPr="00DA35C7">
        <w:rPr>
          <w:rFonts w:ascii="Arial" w:hAnsi="Arial" w:cs="Arial"/>
          <w:sz w:val="24"/>
          <w:szCs w:val="24"/>
        </w:rPr>
        <w:t>Us</w:t>
      </w:r>
      <w:r w:rsidR="00794D83" w:rsidRPr="00DA35C7">
        <w:rPr>
          <w:rFonts w:ascii="Arial" w:hAnsi="Arial" w:cs="Arial"/>
          <w:sz w:val="24"/>
          <w:szCs w:val="24"/>
        </w:rPr>
        <w:t>ing</w:t>
      </w:r>
      <w:r w:rsidRPr="00DA35C7">
        <w:rPr>
          <w:rFonts w:ascii="Arial" w:hAnsi="Arial" w:cs="Arial"/>
          <w:sz w:val="24"/>
          <w:szCs w:val="24"/>
        </w:rPr>
        <w:t xml:space="preserve"> Canvas</w:t>
      </w:r>
    </w:p>
    <w:p w14:paraId="3988FAB0" w14:textId="55120014" w:rsidR="002F7630" w:rsidRPr="00DA35C7" w:rsidRDefault="002F7630" w:rsidP="002F7630">
      <w:pPr>
        <w:pStyle w:val="ListParagraph"/>
        <w:numPr>
          <w:ilvl w:val="0"/>
          <w:numId w:val="3"/>
        </w:numPr>
        <w:rPr>
          <w:rFonts w:ascii="Arial" w:hAnsi="Arial" w:cs="Arial"/>
          <w:sz w:val="24"/>
          <w:szCs w:val="24"/>
        </w:rPr>
      </w:pPr>
      <w:r w:rsidRPr="00DA35C7">
        <w:rPr>
          <w:rFonts w:ascii="Arial" w:hAnsi="Arial" w:cs="Arial"/>
          <w:sz w:val="24"/>
          <w:szCs w:val="24"/>
        </w:rPr>
        <w:t>Us</w:t>
      </w:r>
      <w:r w:rsidR="00794D83" w:rsidRPr="00DA35C7">
        <w:rPr>
          <w:rFonts w:ascii="Arial" w:hAnsi="Arial" w:cs="Arial"/>
          <w:sz w:val="24"/>
          <w:szCs w:val="24"/>
        </w:rPr>
        <w:t>ing</w:t>
      </w:r>
      <w:r w:rsidRPr="00DA35C7">
        <w:rPr>
          <w:rFonts w:ascii="Arial" w:hAnsi="Arial" w:cs="Arial"/>
          <w:sz w:val="24"/>
          <w:szCs w:val="24"/>
        </w:rPr>
        <w:t xml:space="preserve"> email with attachments</w:t>
      </w:r>
    </w:p>
    <w:p w14:paraId="5706143E" w14:textId="77777777" w:rsidR="002F7630" w:rsidRPr="00DA35C7" w:rsidRDefault="002F7630" w:rsidP="002F7630">
      <w:pPr>
        <w:pStyle w:val="ListParagraph"/>
        <w:numPr>
          <w:ilvl w:val="0"/>
          <w:numId w:val="3"/>
        </w:numPr>
        <w:rPr>
          <w:rFonts w:ascii="Arial" w:hAnsi="Arial" w:cs="Arial"/>
          <w:sz w:val="24"/>
          <w:szCs w:val="24"/>
        </w:rPr>
      </w:pPr>
      <w:r w:rsidRPr="00DA35C7">
        <w:rPr>
          <w:rFonts w:ascii="Arial" w:hAnsi="Arial" w:cs="Arial"/>
          <w:sz w:val="24"/>
          <w:szCs w:val="24"/>
        </w:rPr>
        <w:t>Downloading and installing software</w:t>
      </w:r>
    </w:p>
    <w:p w14:paraId="1F43745A" w14:textId="77777777" w:rsidR="002F7630" w:rsidRPr="00DA35C7" w:rsidRDefault="002F7630" w:rsidP="002F7630">
      <w:pPr>
        <w:pStyle w:val="ListParagraph"/>
        <w:numPr>
          <w:ilvl w:val="0"/>
          <w:numId w:val="3"/>
        </w:numPr>
        <w:rPr>
          <w:rFonts w:ascii="Arial" w:hAnsi="Arial" w:cs="Arial"/>
          <w:sz w:val="24"/>
          <w:szCs w:val="24"/>
        </w:rPr>
      </w:pPr>
      <w:r w:rsidRPr="00DA35C7">
        <w:rPr>
          <w:rFonts w:ascii="Arial" w:hAnsi="Arial" w:cs="Arial"/>
          <w:sz w:val="24"/>
          <w:szCs w:val="24"/>
        </w:rPr>
        <w:t>Using spreadsheet programs</w:t>
      </w:r>
    </w:p>
    <w:p w14:paraId="79D374C3" w14:textId="6ADCC1A6" w:rsidR="002F7630" w:rsidRPr="00DA35C7" w:rsidRDefault="00794D83" w:rsidP="002F7630">
      <w:pPr>
        <w:pStyle w:val="ListParagraph"/>
        <w:numPr>
          <w:ilvl w:val="0"/>
          <w:numId w:val="3"/>
        </w:numPr>
        <w:rPr>
          <w:rFonts w:ascii="Arial" w:hAnsi="Arial" w:cs="Arial"/>
          <w:sz w:val="24"/>
          <w:szCs w:val="24"/>
        </w:rPr>
      </w:pPr>
      <w:r w:rsidRPr="00DA35C7">
        <w:rPr>
          <w:rFonts w:ascii="Arial" w:hAnsi="Arial" w:cs="Arial"/>
          <w:sz w:val="24"/>
          <w:szCs w:val="24"/>
        </w:rPr>
        <w:t>Uploading completed Word and Excel assignments to Canvas</w:t>
      </w:r>
    </w:p>
    <w:p w14:paraId="5B664437" w14:textId="415E452B" w:rsidR="00F37238" w:rsidRPr="00F37238" w:rsidRDefault="005950BC" w:rsidP="00F37238">
      <w:pPr>
        <w:pStyle w:val="Heading1"/>
      </w:pPr>
      <w:r w:rsidRPr="00DA35C7">
        <w:t>TECH</w:t>
      </w:r>
      <w:r w:rsidR="008F7D5E">
        <w:t>N</w:t>
      </w:r>
      <w:r w:rsidRPr="00DA35C7">
        <w:t>ICAL ASSIST</w:t>
      </w:r>
      <w:r w:rsidR="008F7D5E">
        <w:t>A</w:t>
      </w:r>
      <w:r w:rsidRPr="00DA35C7">
        <w:t xml:space="preserve">NCE </w:t>
      </w:r>
    </w:p>
    <w:p w14:paraId="0D8EC3BB" w14:textId="77777777" w:rsidR="005C7253" w:rsidRPr="00DA35C7" w:rsidRDefault="005C7253" w:rsidP="005C7253">
      <w:pPr>
        <w:pStyle w:val="BodyText"/>
        <w:spacing w:after="240"/>
        <w:ind w:left="0" w:right="147"/>
        <w:rPr>
          <w:rFonts w:ascii="Arial" w:hAnsi="Arial" w:cs="Arial"/>
        </w:rPr>
      </w:pPr>
      <w:r w:rsidRPr="00DA35C7">
        <w:rPr>
          <w:rFonts w:ascii="Arial" w:hAnsi="Arial" w:cs="Arial"/>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Pr="00DA35C7" w:rsidRDefault="005C7253" w:rsidP="005C7253">
      <w:pPr>
        <w:spacing w:after="0"/>
        <w:rPr>
          <w:rFonts w:ascii="Arial" w:hAnsi="Arial" w:cs="Arial"/>
          <w:sz w:val="24"/>
          <w:szCs w:val="24"/>
        </w:rPr>
      </w:pPr>
      <w:r w:rsidRPr="00DA35C7">
        <w:rPr>
          <w:rFonts w:ascii="Arial" w:hAnsi="Arial" w:cs="Arial"/>
          <w:b/>
          <w:sz w:val="24"/>
          <w:szCs w:val="24"/>
        </w:rPr>
        <w:t>UIT Help Desk</w:t>
      </w:r>
      <w:r w:rsidRPr="00DA35C7">
        <w:rPr>
          <w:rFonts w:ascii="Arial" w:hAnsi="Arial" w:cs="Arial"/>
          <w:sz w:val="24"/>
          <w:szCs w:val="24"/>
        </w:rPr>
        <w:t xml:space="preserve">: </w:t>
      </w:r>
      <w:hyperlink r:id="rId15" w:history="1">
        <w:r w:rsidRPr="00DA35C7">
          <w:rPr>
            <w:rStyle w:val="Hyperlink"/>
            <w:rFonts w:ascii="Arial" w:hAnsi="Arial" w:cs="Arial"/>
            <w:sz w:val="24"/>
            <w:szCs w:val="24"/>
          </w:rPr>
          <w:t>UIT Student Help Desk site</w:t>
        </w:r>
      </w:hyperlink>
      <w:r w:rsidRPr="00DA35C7">
        <w:rPr>
          <w:rFonts w:ascii="Arial" w:hAnsi="Arial" w:cs="Arial"/>
          <w:sz w:val="24"/>
          <w:szCs w:val="24"/>
        </w:rPr>
        <w:t xml:space="preserve"> (http://www.unt.edu/helpdesk/index.htm</w:t>
      </w:r>
      <w:r w:rsidRPr="00DA35C7">
        <w:rPr>
          <w:rStyle w:val="Hyperlink"/>
          <w:rFonts w:ascii="Arial" w:hAnsi="Arial" w:cs="Arial"/>
          <w:sz w:val="24"/>
          <w:szCs w:val="24"/>
        </w:rPr>
        <w:t>)</w:t>
      </w:r>
    </w:p>
    <w:p w14:paraId="0CF017DF" w14:textId="77777777" w:rsidR="005C7253" w:rsidRPr="00DA35C7" w:rsidRDefault="005C7253" w:rsidP="005C7253">
      <w:pPr>
        <w:spacing w:after="0"/>
        <w:rPr>
          <w:rFonts w:ascii="Arial" w:hAnsi="Arial" w:cs="Arial"/>
          <w:sz w:val="24"/>
          <w:szCs w:val="24"/>
        </w:rPr>
      </w:pPr>
      <w:r w:rsidRPr="00DA35C7">
        <w:rPr>
          <w:rFonts w:ascii="Arial" w:hAnsi="Arial" w:cs="Arial"/>
          <w:b/>
          <w:sz w:val="24"/>
          <w:szCs w:val="24"/>
        </w:rPr>
        <w:t>Email</w:t>
      </w:r>
      <w:r w:rsidRPr="00DA35C7">
        <w:rPr>
          <w:rFonts w:ascii="Arial" w:hAnsi="Arial" w:cs="Arial"/>
          <w:sz w:val="24"/>
          <w:szCs w:val="24"/>
        </w:rPr>
        <w:t xml:space="preserve">: </w:t>
      </w:r>
      <w:hyperlink r:id="rId16" w:history="1">
        <w:r w:rsidRPr="00DA35C7">
          <w:rPr>
            <w:rStyle w:val="Hyperlink"/>
            <w:rFonts w:ascii="Arial" w:hAnsi="Arial" w:cs="Arial"/>
            <w:sz w:val="24"/>
            <w:szCs w:val="24"/>
          </w:rPr>
          <w:t>helpdesk@unt.edu</w:t>
        </w:r>
      </w:hyperlink>
      <w:r w:rsidRPr="00DA35C7">
        <w:rPr>
          <w:rFonts w:ascii="Arial" w:hAnsi="Arial" w:cs="Arial"/>
          <w:sz w:val="24"/>
          <w:szCs w:val="24"/>
        </w:rPr>
        <w:t xml:space="preserve">     </w:t>
      </w:r>
    </w:p>
    <w:p w14:paraId="71D07B48" w14:textId="77777777" w:rsidR="005C7253" w:rsidRPr="00DA35C7" w:rsidRDefault="005C7253" w:rsidP="005C7253">
      <w:pPr>
        <w:pStyle w:val="BodyText"/>
        <w:ind w:left="0" w:right="6649"/>
        <w:rPr>
          <w:rFonts w:ascii="Arial" w:hAnsi="Arial" w:cs="Arial"/>
        </w:rPr>
      </w:pPr>
      <w:r w:rsidRPr="00DA35C7">
        <w:rPr>
          <w:rFonts w:ascii="Arial" w:hAnsi="Arial" w:cs="Arial"/>
          <w:b/>
        </w:rPr>
        <w:t>Phone</w:t>
      </w:r>
      <w:r w:rsidRPr="00DA35C7">
        <w:rPr>
          <w:rFonts w:ascii="Arial" w:hAnsi="Arial" w:cs="Arial"/>
        </w:rPr>
        <w:t>: 940-565-2324</w:t>
      </w:r>
    </w:p>
    <w:p w14:paraId="66167EFA" w14:textId="77777777" w:rsidR="005C7253" w:rsidRPr="00DA35C7" w:rsidRDefault="005C7253" w:rsidP="005C7253">
      <w:pPr>
        <w:pStyle w:val="BodyText"/>
        <w:ind w:left="0"/>
        <w:rPr>
          <w:rFonts w:ascii="Arial" w:hAnsi="Arial" w:cs="Arial"/>
        </w:rPr>
      </w:pPr>
      <w:r w:rsidRPr="00DA35C7">
        <w:rPr>
          <w:rFonts w:ascii="Arial" w:hAnsi="Arial" w:cs="Arial"/>
          <w:b/>
        </w:rPr>
        <w:t>In Person</w:t>
      </w:r>
      <w:r w:rsidRPr="00DA35C7">
        <w:rPr>
          <w:rFonts w:ascii="Arial" w:hAnsi="Arial" w:cs="Arial"/>
        </w:rPr>
        <w:t>: Sage Hall, Room 130</w:t>
      </w:r>
    </w:p>
    <w:p w14:paraId="0812268C" w14:textId="77777777" w:rsidR="005C7253" w:rsidRPr="00DA35C7" w:rsidRDefault="005C7253" w:rsidP="005C7253">
      <w:pPr>
        <w:pStyle w:val="BodyText"/>
        <w:ind w:left="0" w:right="147"/>
        <w:rPr>
          <w:rFonts w:ascii="Arial" w:hAnsi="Arial" w:cs="Arial"/>
        </w:rPr>
      </w:pPr>
      <w:r w:rsidRPr="00DA35C7">
        <w:rPr>
          <w:rFonts w:ascii="Arial" w:hAnsi="Arial" w:cs="Arial"/>
          <w:b/>
        </w:rPr>
        <w:t>Walk-In Availability</w:t>
      </w:r>
      <w:r w:rsidRPr="00DA35C7">
        <w:rPr>
          <w:rFonts w:ascii="Arial" w:hAnsi="Arial" w:cs="Arial"/>
        </w:rPr>
        <w:t>: 8am-9pm</w:t>
      </w:r>
    </w:p>
    <w:p w14:paraId="3B5D87A6" w14:textId="77777777" w:rsidR="005C7253" w:rsidRPr="00DA35C7" w:rsidRDefault="005C7253" w:rsidP="005C7253">
      <w:pPr>
        <w:pStyle w:val="BodyText"/>
        <w:ind w:left="0" w:right="147"/>
        <w:rPr>
          <w:rFonts w:ascii="Arial" w:hAnsi="Arial" w:cs="Arial"/>
        </w:rPr>
      </w:pPr>
      <w:r w:rsidRPr="00DA35C7">
        <w:rPr>
          <w:rFonts w:ascii="Arial" w:hAnsi="Arial" w:cs="Arial"/>
          <w:b/>
        </w:rPr>
        <w:t>Telephone Availability</w:t>
      </w:r>
      <w:r w:rsidRPr="00DA35C7">
        <w:rPr>
          <w:rFonts w:ascii="Arial" w:hAnsi="Arial" w:cs="Arial"/>
        </w:rPr>
        <w:t>:</w:t>
      </w:r>
    </w:p>
    <w:p w14:paraId="0E29CD64" w14:textId="77777777" w:rsidR="005C7253" w:rsidRPr="00DA35C7" w:rsidRDefault="005C7253" w:rsidP="005C7253">
      <w:pPr>
        <w:pStyle w:val="BodyText"/>
        <w:numPr>
          <w:ilvl w:val="0"/>
          <w:numId w:val="12"/>
        </w:numPr>
        <w:ind w:right="147"/>
        <w:rPr>
          <w:rFonts w:ascii="Arial" w:hAnsi="Arial" w:cs="Arial"/>
        </w:rPr>
      </w:pPr>
      <w:r w:rsidRPr="00DA35C7">
        <w:rPr>
          <w:rFonts w:ascii="Arial" w:hAnsi="Arial" w:cs="Arial"/>
        </w:rPr>
        <w:t>Sunday: noon-midnight</w:t>
      </w:r>
    </w:p>
    <w:p w14:paraId="74B91FE2" w14:textId="77777777" w:rsidR="005C7253" w:rsidRPr="00DA35C7" w:rsidRDefault="005C7253" w:rsidP="005C7253">
      <w:pPr>
        <w:pStyle w:val="BodyText"/>
        <w:numPr>
          <w:ilvl w:val="0"/>
          <w:numId w:val="12"/>
        </w:numPr>
        <w:ind w:right="147"/>
        <w:rPr>
          <w:rFonts w:ascii="Arial" w:hAnsi="Arial" w:cs="Arial"/>
        </w:rPr>
      </w:pPr>
      <w:r w:rsidRPr="00DA35C7">
        <w:rPr>
          <w:rFonts w:ascii="Arial" w:hAnsi="Arial" w:cs="Arial"/>
        </w:rPr>
        <w:lastRenderedPageBreak/>
        <w:t>Monday-Thursday: 8am-midnight</w:t>
      </w:r>
    </w:p>
    <w:p w14:paraId="7D0927E5" w14:textId="77777777" w:rsidR="005C7253" w:rsidRPr="00DA35C7" w:rsidRDefault="005C7253" w:rsidP="005C7253">
      <w:pPr>
        <w:pStyle w:val="BodyText"/>
        <w:numPr>
          <w:ilvl w:val="0"/>
          <w:numId w:val="12"/>
        </w:numPr>
        <w:ind w:right="147"/>
        <w:rPr>
          <w:rFonts w:ascii="Arial" w:hAnsi="Arial" w:cs="Arial"/>
        </w:rPr>
      </w:pPr>
      <w:r w:rsidRPr="00DA35C7">
        <w:rPr>
          <w:rFonts w:ascii="Arial" w:hAnsi="Arial" w:cs="Arial"/>
        </w:rPr>
        <w:t>Friday: 8am-8pm</w:t>
      </w:r>
    </w:p>
    <w:p w14:paraId="634C73B3" w14:textId="77777777" w:rsidR="005C7253" w:rsidRPr="00DA35C7" w:rsidRDefault="005C7253" w:rsidP="005C7253">
      <w:pPr>
        <w:pStyle w:val="BodyText"/>
        <w:numPr>
          <w:ilvl w:val="0"/>
          <w:numId w:val="12"/>
        </w:numPr>
        <w:ind w:right="147"/>
        <w:rPr>
          <w:rFonts w:ascii="Arial" w:hAnsi="Arial" w:cs="Arial"/>
        </w:rPr>
      </w:pPr>
      <w:r w:rsidRPr="00DA35C7">
        <w:rPr>
          <w:rFonts w:ascii="Arial" w:hAnsi="Arial" w:cs="Arial"/>
        </w:rPr>
        <w:t>Saturday: 9am-5pm</w:t>
      </w:r>
    </w:p>
    <w:p w14:paraId="06FF8F72" w14:textId="77777777" w:rsidR="005C7253" w:rsidRPr="00DA35C7" w:rsidRDefault="005C7253" w:rsidP="005C7253">
      <w:pPr>
        <w:pStyle w:val="BodyText"/>
        <w:ind w:left="0" w:right="147"/>
        <w:rPr>
          <w:rFonts w:ascii="Arial" w:hAnsi="Arial" w:cs="Arial"/>
        </w:rPr>
      </w:pPr>
      <w:r w:rsidRPr="00DA35C7">
        <w:rPr>
          <w:rFonts w:ascii="Arial" w:hAnsi="Arial" w:cs="Arial"/>
          <w:b/>
        </w:rPr>
        <w:t>Laptop Checkout</w:t>
      </w:r>
      <w:r w:rsidRPr="00DA35C7">
        <w:rPr>
          <w:rFonts w:ascii="Arial" w:hAnsi="Arial" w:cs="Arial"/>
        </w:rPr>
        <w:t>: 8am-7pm</w:t>
      </w:r>
    </w:p>
    <w:p w14:paraId="51CEBB20" w14:textId="7AD5576B" w:rsidR="00EE437C" w:rsidRPr="00DA35C7" w:rsidRDefault="005950BC" w:rsidP="00F37238">
      <w:pPr>
        <w:pStyle w:val="Heading1"/>
      </w:pPr>
      <w:r w:rsidRPr="00DA35C7">
        <w:t xml:space="preserve">RULES OF ENGAGEMENT </w:t>
      </w:r>
    </w:p>
    <w:p w14:paraId="02ED94B1" w14:textId="057AF36D" w:rsidR="00EE437C" w:rsidRPr="00DA35C7" w:rsidRDefault="007B1815" w:rsidP="00EE437C">
      <w:pPr>
        <w:rPr>
          <w:rFonts w:ascii="Arial" w:hAnsi="Arial" w:cs="Arial"/>
          <w:sz w:val="24"/>
          <w:szCs w:val="24"/>
          <w:shd w:val="clear" w:color="auto" w:fill="FFFFFF"/>
        </w:rPr>
      </w:pPr>
      <w:r w:rsidRPr="00DA35C7">
        <w:rPr>
          <w:rFonts w:ascii="Arial" w:hAnsi="Arial" w:cs="Arial"/>
          <w:sz w:val="24"/>
          <w:szCs w:val="24"/>
          <w:shd w:val="clear" w:color="auto" w:fill="FFFFFF"/>
        </w:rPr>
        <w:t>Rules of engagement refer</w:t>
      </w:r>
      <w:r w:rsidR="00EE437C" w:rsidRPr="00DA35C7">
        <w:rPr>
          <w:rFonts w:ascii="Arial" w:hAnsi="Arial" w:cs="Arial"/>
          <w:sz w:val="24"/>
          <w:szCs w:val="24"/>
          <w:shd w:val="clear" w:color="auto" w:fill="FFFFFF"/>
        </w:rPr>
        <w:t xml:space="preserve"> to the way students are expected to interact with each other</w:t>
      </w:r>
      <w:r w:rsidR="000E56FB" w:rsidRPr="00DA35C7">
        <w:rPr>
          <w:rFonts w:ascii="Arial" w:hAnsi="Arial" w:cs="Arial"/>
          <w:sz w:val="24"/>
          <w:szCs w:val="24"/>
          <w:shd w:val="clear" w:color="auto" w:fill="FFFFFF"/>
        </w:rPr>
        <w:t xml:space="preserve">, </w:t>
      </w:r>
      <w:r w:rsidR="00EE437C" w:rsidRPr="00DA35C7">
        <w:rPr>
          <w:rFonts w:ascii="Arial" w:hAnsi="Arial" w:cs="Arial"/>
          <w:sz w:val="24"/>
          <w:szCs w:val="24"/>
          <w:shd w:val="clear" w:color="auto" w:fill="FFFFFF"/>
        </w:rPr>
        <w:t>the instructor</w:t>
      </w:r>
      <w:r w:rsidR="000E56FB" w:rsidRPr="00DA35C7">
        <w:rPr>
          <w:rFonts w:ascii="Arial" w:hAnsi="Arial" w:cs="Arial"/>
          <w:sz w:val="24"/>
          <w:szCs w:val="24"/>
          <w:shd w:val="clear" w:color="auto" w:fill="FFFFFF"/>
        </w:rPr>
        <w:t>, and the TA (if any).</w:t>
      </w:r>
      <w:r w:rsidR="00EE437C" w:rsidRPr="00DA35C7">
        <w:rPr>
          <w:rFonts w:ascii="Arial" w:hAnsi="Arial" w:cs="Arial"/>
          <w:sz w:val="24"/>
          <w:szCs w:val="24"/>
          <w:shd w:val="clear" w:color="auto" w:fill="FFFFFF"/>
        </w:rPr>
        <w:t xml:space="preserve"> Here are some general guidelines:</w:t>
      </w:r>
    </w:p>
    <w:p w14:paraId="252C9E02" w14:textId="5405F69C" w:rsidR="00E50393" w:rsidRPr="00DA35C7" w:rsidRDefault="00E50393" w:rsidP="00E50393">
      <w:pPr>
        <w:pStyle w:val="ListParagraph"/>
        <w:numPr>
          <w:ilvl w:val="0"/>
          <w:numId w:val="21"/>
        </w:numPr>
        <w:rPr>
          <w:rFonts w:ascii="Arial" w:hAnsi="Arial" w:cs="Arial"/>
          <w:sz w:val="24"/>
          <w:szCs w:val="24"/>
          <w:shd w:val="clear" w:color="auto" w:fill="FFFFFF"/>
        </w:rPr>
      </w:pPr>
      <w:r w:rsidRPr="00DA35C7">
        <w:rPr>
          <w:rFonts w:ascii="Arial" w:hAnsi="Arial" w:cs="Arial"/>
          <w:sz w:val="24"/>
          <w:szCs w:val="24"/>
          <w:shd w:val="clear" w:color="auto" w:fill="FFFFFF"/>
        </w:rPr>
        <w:t xml:space="preserve">While the freedom to express yourself is a fundamental human right, any communication that utilizes cruel and derogatory language on the basis of </w:t>
      </w:r>
      <w:r w:rsidR="00157417" w:rsidRPr="00DA35C7">
        <w:rPr>
          <w:rFonts w:ascii="Arial" w:hAnsi="Arial" w:cs="Arial"/>
          <w:sz w:val="24"/>
          <w:szCs w:val="24"/>
        </w:rPr>
        <w:t xml:space="preserve">race, color, national origin, religion, sex, sexual orientation, gender identity, gender expression, age, disability, genetic information, veteran status, or any other characteristic protected under applicable federal or state law </w:t>
      </w:r>
      <w:r w:rsidRPr="00DA35C7">
        <w:rPr>
          <w:rFonts w:ascii="Arial" w:hAnsi="Arial" w:cs="Arial"/>
          <w:sz w:val="24"/>
          <w:szCs w:val="24"/>
          <w:shd w:val="clear" w:color="auto" w:fill="FFFFFF"/>
        </w:rPr>
        <w:t>will not be tolerated.</w:t>
      </w:r>
    </w:p>
    <w:p w14:paraId="3BB681B4" w14:textId="3339A606" w:rsidR="00E50393" w:rsidRPr="00DA35C7" w:rsidRDefault="00E50393" w:rsidP="00E50393">
      <w:pPr>
        <w:pStyle w:val="ListParagraph"/>
        <w:numPr>
          <w:ilvl w:val="0"/>
          <w:numId w:val="21"/>
        </w:numPr>
        <w:rPr>
          <w:rFonts w:ascii="Arial" w:hAnsi="Arial" w:cs="Arial"/>
          <w:sz w:val="24"/>
          <w:szCs w:val="24"/>
          <w:shd w:val="clear" w:color="auto" w:fill="FFFFFF"/>
        </w:rPr>
      </w:pPr>
      <w:r w:rsidRPr="00DA35C7">
        <w:rPr>
          <w:rFonts w:ascii="Arial" w:hAnsi="Arial" w:cs="Arial"/>
          <w:sz w:val="24"/>
          <w:szCs w:val="24"/>
          <w:shd w:val="clear" w:color="auto" w:fill="FFFFFF"/>
        </w:rPr>
        <w:t>Treat your instructor and classmates with respect in any communication online or face-to-face, even when their opinion differs from your own.</w:t>
      </w:r>
    </w:p>
    <w:p w14:paraId="45A30E52" w14:textId="56757DC8" w:rsidR="00DC43B6" w:rsidRPr="00DA35C7" w:rsidRDefault="00DC43B6" w:rsidP="00E50393">
      <w:pPr>
        <w:pStyle w:val="ListParagraph"/>
        <w:numPr>
          <w:ilvl w:val="0"/>
          <w:numId w:val="21"/>
        </w:numPr>
        <w:rPr>
          <w:rFonts w:ascii="Arial" w:hAnsi="Arial" w:cs="Arial"/>
          <w:sz w:val="24"/>
          <w:szCs w:val="24"/>
          <w:shd w:val="clear" w:color="auto" w:fill="FFFFFF"/>
        </w:rPr>
      </w:pPr>
      <w:r w:rsidRPr="00DA35C7">
        <w:rPr>
          <w:rFonts w:ascii="Arial" w:hAnsi="Arial" w:cs="Arial"/>
          <w:sz w:val="24"/>
          <w:szCs w:val="24"/>
          <w:shd w:val="clear" w:color="auto" w:fill="FFFFFF"/>
        </w:rPr>
        <w:t>Ask for and use the correct name and pronouns for your instructor and classmates.</w:t>
      </w:r>
    </w:p>
    <w:p w14:paraId="639A9B19" w14:textId="77777777" w:rsidR="00E50393" w:rsidRPr="00DA35C7" w:rsidRDefault="00E50393" w:rsidP="00E50393">
      <w:pPr>
        <w:pStyle w:val="ListParagraph"/>
        <w:numPr>
          <w:ilvl w:val="0"/>
          <w:numId w:val="21"/>
        </w:numPr>
        <w:rPr>
          <w:rFonts w:ascii="Arial" w:hAnsi="Arial" w:cs="Arial"/>
          <w:sz w:val="24"/>
          <w:szCs w:val="24"/>
          <w:shd w:val="clear" w:color="auto" w:fill="FFFFFF"/>
        </w:rPr>
      </w:pPr>
      <w:r w:rsidRPr="00DA35C7">
        <w:rPr>
          <w:rFonts w:ascii="Arial" w:hAnsi="Arial" w:cs="Arial"/>
          <w:sz w:val="24"/>
          <w:szCs w:val="24"/>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DA35C7" w:rsidRDefault="00E50393" w:rsidP="00E50393">
      <w:pPr>
        <w:pStyle w:val="ListParagraph"/>
        <w:numPr>
          <w:ilvl w:val="0"/>
          <w:numId w:val="21"/>
        </w:numPr>
        <w:rPr>
          <w:rFonts w:ascii="Arial" w:hAnsi="Arial" w:cs="Arial"/>
          <w:sz w:val="24"/>
          <w:szCs w:val="24"/>
          <w:shd w:val="clear" w:color="auto" w:fill="FFFFFF"/>
        </w:rPr>
      </w:pPr>
      <w:r w:rsidRPr="00DA35C7">
        <w:rPr>
          <w:rFonts w:ascii="Arial" w:hAnsi="Arial" w:cs="Arial"/>
          <w:sz w:val="24"/>
          <w:szCs w:val="24"/>
          <w:shd w:val="clear" w:color="auto" w:fill="FFFFFF"/>
        </w:rPr>
        <w:t xml:space="preserve">Use your critical thinking skills to challenge other people’s ideas, instead of attacking individuals. </w:t>
      </w:r>
    </w:p>
    <w:p w14:paraId="67D8D507" w14:textId="77777777" w:rsidR="00E50393" w:rsidRPr="00DA35C7" w:rsidRDefault="00E50393" w:rsidP="00E50393">
      <w:pPr>
        <w:pStyle w:val="ListParagraph"/>
        <w:numPr>
          <w:ilvl w:val="0"/>
          <w:numId w:val="21"/>
        </w:numPr>
        <w:rPr>
          <w:rFonts w:ascii="Arial" w:hAnsi="Arial" w:cs="Arial"/>
          <w:sz w:val="24"/>
          <w:szCs w:val="24"/>
          <w:shd w:val="clear" w:color="auto" w:fill="FFFFFF"/>
        </w:rPr>
      </w:pPr>
      <w:r w:rsidRPr="00DA35C7">
        <w:rPr>
          <w:rFonts w:ascii="Arial" w:hAnsi="Arial" w:cs="Arial"/>
          <w:sz w:val="24"/>
          <w:szCs w:val="24"/>
          <w:shd w:val="clear" w:color="auto" w:fill="FFFFFF"/>
        </w:rPr>
        <w:t>Avoid using all caps while communicating digitally. This may be interpreted as “YELLING!”</w:t>
      </w:r>
    </w:p>
    <w:p w14:paraId="04716B94" w14:textId="52170A59" w:rsidR="00E50393" w:rsidRPr="00DA35C7" w:rsidRDefault="00E50393" w:rsidP="00E50393">
      <w:pPr>
        <w:pStyle w:val="ListParagraph"/>
        <w:numPr>
          <w:ilvl w:val="0"/>
          <w:numId w:val="21"/>
        </w:numPr>
        <w:rPr>
          <w:rFonts w:ascii="Arial" w:hAnsi="Arial" w:cs="Arial"/>
          <w:sz w:val="24"/>
          <w:szCs w:val="24"/>
          <w:shd w:val="clear" w:color="auto" w:fill="FFFFFF"/>
        </w:rPr>
      </w:pPr>
      <w:r w:rsidRPr="00DA35C7">
        <w:rPr>
          <w:rFonts w:ascii="Arial" w:hAnsi="Arial" w:cs="Arial"/>
          <w:sz w:val="24"/>
          <w:szCs w:val="24"/>
          <w:shd w:val="clear" w:color="auto" w:fill="FFFFFF"/>
        </w:rPr>
        <w:t xml:space="preserve">Be cautious when using humor or sarcasm </w:t>
      </w:r>
      <w:r w:rsidR="00D85FDE" w:rsidRPr="00DA35C7">
        <w:rPr>
          <w:rFonts w:ascii="Arial" w:hAnsi="Arial" w:cs="Arial"/>
          <w:sz w:val="24"/>
          <w:szCs w:val="24"/>
          <w:shd w:val="clear" w:color="auto" w:fill="FFFFFF"/>
        </w:rPr>
        <w:t xml:space="preserve">in emails or discussion posts </w:t>
      </w:r>
      <w:r w:rsidRPr="00DA35C7">
        <w:rPr>
          <w:rFonts w:ascii="Arial" w:hAnsi="Arial" w:cs="Arial"/>
          <w:sz w:val="24"/>
          <w:szCs w:val="24"/>
          <w:shd w:val="clear" w:color="auto" w:fill="FFFFFF"/>
        </w:rPr>
        <w:t xml:space="preserve">as tone can be difficult to interpret </w:t>
      </w:r>
      <w:r w:rsidR="00D85FDE" w:rsidRPr="00DA35C7">
        <w:rPr>
          <w:rFonts w:ascii="Arial" w:hAnsi="Arial" w:cs="Arial"/>
          <w:sz w:val="24"/>
          <w:szCs w:val="24"/>
          <w:shd w:val="clear" w:color="auto" w:fill="FFFFFF"/>
        </w:rPr>
        <w:t>digitally.</w:t>
      </w:r>
    </w:p>
    <w:p w14:paraId="0E38ADD0" w14:textId="77777777" w:rsidR="00E50393" w:rsidRPr="00DA35C7" w:rsidRDefault="00E50393" w:rsidP="00E50393">
      <w:pPr>
        <w:pStyle w:val="ListParagraph"/>
        <w:numPr>
          <w:ilvl w:val="0"/>
          <w:numId w:val="21"/>
        </w:numPr>
        <w:rPr>
          <w:rFonts w:ascii="Arial" w:hAnsi="Arial" w:cs="Arial"/>
          <w:sz w:val="24"/>
          <w:szCs w:val="24"/>
          <w:shd w:val="clear" w:color="auto" w:fill="FFFFFF"/>
        </w:rPr>
      </w:pPr>
      <w:r w:rsidRPr="00DA35C7">
        <w:rPr>
          <w:rFonts w:ascii="Arial" w:hAnsi="Arial" w:cs="Arial"/>
          <w:sz w:val="24"/>
          <w:szCs w:val="24"/>
          <w:shd w:val="clear" w:color="auto" w:fill="FFFFFF"/>
        </w:rPr>
        <w:t>Avoid using “text-talk” unless explicitly permitted by your instructor.</w:t>
      </w:r>
    </w:p>
    <w:p w14:paraId="4FC2F7B0" w14:textId="3C5A2281" w:rsidR="00E50393" w:rsidRDefault="00E50393" w:rsidP="005950BC">
      <w:pPr>
        <w:pStyle w:val="ListParagraph"/>
        <w:numPr>
          <w:ilvl w:val="0"/>
          <w:numId w:val="21"/>
        </w:numPr>
        <w:rPr>
          <w:rFonts w:ascii="Arial" w:hAnsi="Arial" w:cs="Arial"/>
          <w:sz w:val="24"/>
          <w:szCs w:val="24"/>
          <w:shd w:val="clear" w:color="auto" w:fill="FFFFFF"/>
        </w:rPr>
      </w:pPr>
      <w:r w:rsidRPr="00DA35C7">
        <w:rPr>
          <w:rFonts w:ascii="Arial" w:hAnsi="Arial" w:cs="Arial"/>
          <w:sz w:val="24"/>
          <w:szCs w:val="24"/>
          <w:shd w:val="clear" w:color="auto" w:fill="FFFFFF"/>
        </w:rPr>
        <w:t>Proofread and fact-check your sources.</w:t>
      </w:r>
      <w:r w:rsidR="005950BC" w:rsidRPr="00DA35C7">
        <w:rPr>
          <w:rFonts w:ascii="Arial" w:hAnsi="Arial" w:cs="Arial"/>
          <w:sz w:val="24"/>
          <w:szCs w:val="24"/>
          <w:shd w:val="clear" w:color="auto" w:fill="FFFFFF"/>
        </w:rPr>
        <w:t xml:space="preserve"> </w:t>
      </w:r>
      <w:r w:rsidRPr="00DA35C7">
        <w:rPr>
          <w:rFonts w:ascii="Arial" w:hAnsi="Arial" w:cs="Arial"/>
          <w:sz w:val="24"/>
          <w:szCs w:val="24"/>
          <w:shd w:val="clear" w:color="auto" w:fill="FFFFFF"/>
        </w:rPr>
        <w:t>Keep in mind that online posts can be permanent, so think first before you type.</w:t>
      </w:r>
    </w:p>
    <w:p w14:paraId="68EA8029" w14:textId="2D73E704" w:rsidR="005F6248" w:rsidRPr="00DA35C7" w:rsidRDefault="005F6248" w:rsidP="005950BC">
      <w:pPr>
        <w:pStyle w:val="ListParagraph"/>
        <w:numPr>
          <w:ilvl w:val="0"/>
          <w:numId w:val="21"/>
        </w:numPr>
        <w:rPr>
          <w:rFonts w:ascii="Arial" w:hAnsi="Arial" w:cs="Arial"/>
          <w:sz w:val="24"/>
          <w:szCs w:val="24"/>
          <w:shd w:val="clear" w:color="auto" w:fill="FFFFFF"/>
        </w:rPr>
      </w:pPr>
      <w:r>
        <w:rPr>
          <w:rFonts w:ascii="Arial" w:hAnsi="Arial" w:cs="Arial"/>
          <w:sz w:val="24"/>
          <w:szCs w:val="24"/>
          <w:shd w:val="clear" w:color="auto" w:fill="FFFFFF"/>
        </w:rPr>
        <w:t xml:space="preserve">We don’t steal ideas from others. </w:t>
      </w:r>
    </w:p>
    <w:p w14:paraId="5E3AB0F8" w14:textId="6BDB36BB" w:rsidR="00291946" w:rsidRPr="00DA35C7" w:rsidRDefault="005950BC" w:rsidP="00F37238">
      <w:pPr>
        <w:pStyle w:val="Heading1"/>
      </w:pPr>
      <w:r w:rsidRPr="00DA35C7">
        <w:t xml:space="preserve">COURSE REQUIREMENTS </w:t>
      </w:r>
    </w:p>
    <w:p w14:paraId="70247579" w14:textId="1051B2DE" w:rsidR="00CA058E" w:rsidRPr="00DA35C7" w:rsidRDefault="000E56FB" w:rsidP="00CA058E">
      <w:pPr>
        <w:widowControl w:val="0"/>
        <w:spacing w:after="0"/>
        <w:rPr>
          <w:rFonts w:ascii="Arial" w:hAnsi="Arial" w:cs="Arial"/>
          <w:sz w:val="24"/>
          <w:szCs w:val="24"/>
        </w:rPr>
      </w:pPr>
      <w:r w:rsidRPr="00DA35C7">
        <w:rPr>
          <w:rFonts w:ascii="Arial" w:eastAsia="Times New Roman" w:hAnsi="Arial" w:cs="Arial"/>
          <w:snapToGrid w:val="0"/>
          <w:sz w:val="24"/>
          <w:szCs w:val="24"/>
          <w:lang w:val="en-GB"/>
        </w:rPr>
        <w:t xml:space="preserve">Your grade in this course will be determined by your performance on </w:t>
      </w:r>
      <w:r w:rsidR="004F7126">
        <w:rPr>
          <w:rFonts w:ascii="Arial" w:eastAsia="Times New Roman" w:hAnsi="Arial" w:cs="Arial"/>
          <w:snapToGrid w:val="0"/>
          <w:sz w:val="24"/>
          <w:szCs w:val="24"/>
          <w:lang w:val="en-GB"/>
        </w:rPr>
        <w:t>the below assignments.</w:t>
      </w:r>
      <w:r w:rsidRPr="00DA35C7">
        <w:rPr>
          <w:rFonts w:ascii="Arial" w:eastAsia="Times New Roman" w:hAnsi="Arial" w:cs="Arial"/>
          <w:snapToGrid w:val="0"/>
          <w:sz w:val="24"/>
          <w:szCs w:val="24"/>
          <w:lang w:val="en-GB"/>
        </w:rPr>
        <w:t xml:space="preserve"> Your grade will be calculated by adding the points earned (not percentage). The point distribution will be as follows:</w:t>
      </w:r>
      <w:r w:rsidR="00CA058E" w:rsidRPr="00DA35C7">
        <w:rPr>
          <w:rFonts w:ascii="Arial" w:hAnsi="Arial" w:cs="Arial"/>
          <w:sz w:val="24"/>
          <w:szCs w:val="24"/>
        </w:rPr>
        <w:t xml:space="preserve"> </w:t>
      </w:r>
    </w:p>
    <w:p w14:paraId="570A66A8" w14:textId="77777777" w:rsidR="00CA058E" w:rsidRPr="00DA35C7" w:rsidRDefault="00CA058E" w:rsidP="00CA058E">
      <w:pPr>
        <w:widowControl w:val="0"/>
        <w:spacing w:after="0"/>
        <w:rPr>
          <w:rFonts w:ascii="Arial" w:hAnsi="Arial" w:cs="Arial"/>
          <w:sz w:val="24"/>
          <w:szCs w:val="24"/>
        </w:rPr>
      </w:pPr>
    </w:p>
    <w:tbl>
      <w:tblPr>
        <w:tblStyle w:val="TableGrid"/>
        <w:tblW w:w="0" w:type="auto"/>
        <w:tblLook w:val="04A0" w:firstRow="1" w:lastRow="0" w:firstColumn="1" w:lastColumn="0" w:noHBand="0" w:noVBand="1"/>
      </w:tblPr>
      <w:tblGrid>
        <w:gridCol w:w="7555"/>
        <w:gridCol w:w="1795"/>
      </w:tblGrid>
      <w:tr w:rsidR="00CA058E" w:rsidRPr="00DA35C7" w14:paraId="76EB87A8" w14:textId="77777777" w:rsidTr="00CA058E">
        <w:tc>
          <w:tcPr>
            <w:tcW w:w="7555" w:type="dxa"/>
          </w:tcPr>
          <w:p w14:paraId="65A298C2" w14:textId="68E9CC39" w:rsidR="00CA058E" w:rsidRPr="00DA35C7" w:rsidRDefault="00CA058E" w:rsidP="00CA058E">
            <w:pPr>
              <w:widowControl w:val="0"/>
              <w:rPr>
                <w:rFonts w:cs="Arial"/>
                <w:b/>
                <w:bCs/>
                <w:szCs w:val="24"/>
              </w:rPr>
            </w:pPr>
            <w:r w:rsidRPr="00DA35C7">
              <w:rPr>
                <w:rFonts w:cs="Arial"/>
                <w:b/>
                <w:bCs/>
                <w:szCs w:val="24"/>
              </w:rPr>
              <w:t xml:space="preserve">Element </w:t>
            </w:r>
          </w:p>
        </w:tc>
        <w:tc>
          <w:tcPr>
            <w:tcW w:w="1795" w:type="dxa"/>
          </w:tcPr>
          <w:p w14:paraId="29CB4A3B" w14:textId="64E4BCBA" w:rsidR="00CA058E" w:rsidRPr="00DA35C7" w:rsidRDefault="00CA058E" w:rsidP="00CA058E">
            <w:pPr>
              <w:widowControl w:val="0"/>
              <w:rPr>
                <w:rFonts w:cs="Arial"/>
                <w:b/>
                <w:bCs/>
                <w:szCs w:val="24"/>
              </w:rPr>
            </w:pPr>
            <w:r w:rsidRPr="00DA35C7">
              <w:rPr>
                <w:rFonts w:cs="Arial"/>
                <w:b/>
                <w:bCs/>
                <w:szCs w:val="24"/>
              </w:rPr>
              <w:t>Points</w:t>
            </w:r>
          </w:p>
        </w:tc>
      </w:tr>
      <w:tr w:rsidR="003D52E1" w:rsidRPr="00DA35C7" w14:paraId="5AD1513C" w14:textId="77777777" w:rsidTr="00CA058E">
        <w:tc>
          <w:tcPr>
            <w:tcW w:w="7555" w:type="dxa"/>
          </w:tcPr>
          <w:p w14:paraId="3E1C7CD2" w14:textId="028066AD" w:rsidR="003D52E1" w:rsidRPr="00DA35C7" w:rsidRDefault="003D52E1" w:rsidP="00CA058E">
            <w:pPr>
              <w:widowControl w:val="0"/>
              <w:rPr>
                <w:rFonts w:cs="Arial"/>
                <w:szCs w:val="24"/>
              </w:rPr>
            </w:pPr>
            <w:r>
              <w:rPr>
                <w:rFonts w:cs="Arial"/>
                <w:szCs w:val="24"/>
              </w:rPr>
              <w:t>Discussion</w:t>
            </w:r>
            <w:r w:rsidR="001C4DCA">
              <w:rPr>
                <w:rFonts w:cs="Arial"/>
                <w:szCs w:val="24"/>
              </w:rPr>
              <w:t>s</w:t>
            </w:r>
          </w:p>
        </w:tc>
        <w:tc>
          <w:tcPr>
            <w:tcW w:w="1795" w:type="dxa"/>
          </w:tcPr>
          <w:p w14:paraId="65ED4733" w14:textId="2D6EDE99" w:rsidR="003D52E1" w:rsidRDefault="00C53C8D" w:rsidP="00CA058E">
            <w:pPr>
              <w:widowControl w:val="0"/>
              <w:rPr>
                <w:rFonts w:cs="Arial"/>
                <w:szCs w:val="24"/>
              </w:rPr>
            </w:pPr>
            <w:r>
              <w:rPr>
                <w:rFonts w:cs="Arial"/>
                <w:szCs w:val="24"/>
              </w:rPr>
              <w:t>10</w:t>
            </w:r>
          </w:p>
        </w:tc>
      </w:tr>
      <w:tr w:rsidR="003D52E1" w:rsidRPr="00DA35C7" w14:paraId="7D321776" w14:textId="77777777" w:rsidTr="00CA058E">
        <w:tc>
          <w:tcPr>
            <w:tcW w:w="7555" w:type="dxa"/>
          </w:tcPr>
          <w:p w14:paraId="14CF9328" w14:textId="3EBBD400" w:rsidR="003D52E1" w:rsidRDefault="003D52E1" w:rsidP="00CA058E">
            <w:pPr>
              <w:widowControl w:val="0"/>
              <w:rPr>
                <w:rFonts w:cs="Arial"/>
                <w:szCs w:val="24"/>
              </w:rPr>
            </w:pPr>
            <w:r>
              <w:rPr>
                <w:rFonts w:cs="Arial"/>
                <w:szCs w:val="24"/>
              </w:rPr>
              <w:t>Case Study (2</w:t>
            </w:r>
            <w:r w:rsidR="00F069BB">
              <w:rPr>
                <w:rFonts w:cs="Arial"/>
                <w:szCs w:val="24"/>
              </w:rPr>
              <w:t xml:space="preserve"> @ 15pts </w:t>
            </w:r>
            <w:r>
              <w:rPr>
                <w:rFonts w:cs="Arial"/>
                <w:szCs w:val="24"/>
              </w:rPr>
              <w:t>)</w:t>
            </w:r>
          </w:p>
        </w:tc>
        <w:tc>
          <w:tcPr>
            <w:tcW w:w="1795" w:type="dxa"/>
          </w:tcPr>
          <w:p w14:paraId="7A4D2930" w14:textId="6ABFC80F" w:rsidR="003D52E1" w:rsidRDefault="00B63F35" w:rsidP="00CA058E">
            <w:pPr>
              <w:widowControl w:val="0"/>
              <w:rPr>
                <w:rFonts w:cs="Arial"/>
                <w:szCs w:val="24"/>
              </w:rPr>
            </w:pPr>
            <w:r>
              <w:rPr>
                <w:rFonts w:cs="Arial"/>
                <w:szCs w:val="24"/>
              </w:rPr>
              <w:t>30</w:t>
            </w:r>
          </w:p>
        </w:tc>
      </w:tr>
      <w:tr w:rsidR="003D52E1" w:rsidRPr="00DA35C7" w14:paraId="5F561C68" w14:textId="77777777" w:rsidTr="00CA058E">
        <w:tc>
          <w:tcPr>
            <w:tcW w:w="7555" w:type="dxa"/>
          </w:tcPr>
          <w:p w14:paraId="44C02A26" w14:textId="778E9449" w:rsidR="003D52E1" w:rsidRPr="00DA35C7" w:rsidRDefault="003D52E1" w:rsidP="00CA058E">
            <w:pPr>
              <w:widowControl w:val="0"/>
              <w:rPr>
                <w:rFonts w:cs="Arial"/>
                <w:szCs w:val="24"/>
              </w:rPr>
            </w:pPr>
            <w:r>
              <w:rPr>
                <w:rFonts w:cs="Arial"/>
                <w:szCs w:val="24"/>
              </w:rPr>
              <w:t>Individual Project</w:t>
            </w:r>
          </w:p>
        </w:tc>
        <w:tc>
          <w:tcPr>
            <w:tcW w:w="1795" w:type="dxa"/>
          </w:tcPr>
          <w:p w14:paraId="1B1DBFDC" w14:textId="0FD901B6" w:rsidR="003D52E1" w:rsidRPr="00DA35C7" w:rsidRDefault="003D52E1" w:rsidP="00CA058E">
            <w:pPr>
              <w:widowControl w:val="0"/>
              <w:rPr>
                <w:rFonts w:cs="Arial"/>
                <w:szCs w:val="24"/>
              </w:rPr>
            </w:pPr>
            <w:r>
              <w:rPr>
                <w:rFonts w:cs="Arial"/>
                <w:szCs w:val="24"/>
              </w:rPr>
              <w:t>100</w:t>
            </w:r>
          </w:p>
        </w:tc>
      </w:tr>
      <w:tr w:rsidR="003D52E1" w:rsidRPr="00DA35C7" w14:paraId="63C4DC66" w14:textId="77777777" w:rsidTr="00CA058E">
        <w:tc>
          <w:tcPr>
            <w:tcW w:w="7555" w:type="dxa"/>
          </w:tcPr>
          <w:p w14:paraId="12C68A23" w14:textId="702371C9" w:rsidR="003D52E1" w:rsidRPr="00DA35C7" w:rsidRDefault="003D52E1" w:rsidP="008F45CA">
            <w:pPr>
              <w:widowControl w:val="0"/>
              <w:rPr>
                <w:rFonts w:cs="Arial"/>
                <w:szCs w:val="24"/>
              </w:rPr>
            </w:pPr>
            <w:r>
              <w:rPr>
                <w:rFonts w:cs="Arial"/>
                <w:szCs w:val="24"/>
              </w:rPr>
              <w:t xml:space="preserve">Chapter Quizzes </w:t>
            </w:r>
            <w:r w:rsidR="00697245">
              <w:rPr>
                <w:rFonts w:cs="Arial"/>
                <w:szCs w:val="24"/>
              </w:rPr>
              <w:t>( 7 quizzes with lowest grade dropped)</w:t>
            </w:r>
          </w:p>
        </w:tc>
        <w:tc>
          <w:tcPr>
            <w:tcW w:w="1795" w:type="dxa"/>
          </w:tcPr>
          <w:p w14:paraId="65AE1E14" w14:textId="6B087D2D" w:rsidR="003D52E1" w:rsidRDefault="00697245" w:rsidP="008F45CA">
            <w:pPr>
              <w:widowControl w:val="0"/>
              <w:rPr>
                <w:rFonts w:cs="Arial"/>
                <w:szCs w:val="24"/>
              </w:rPr>
            </w:pPr>
            <w:r>
              <w:rPr>
                <w:rFonts w:cs="Arial"/>
                <w:szCs w:val="24"/>
              </w:rPr>
              <w:t>6</w:t>
            </w:r>
            <w:r w:rsidR="003D52E1">
              <w:rPr>
                <w:rFonts w:cs="Arial"/>
                <w:szCs w:val="24"/>
              </w:rPr>
              <w:t>0</w:t>
            </w:r>
          </w:p>
        </w:tc>
      </w:tr>
      <w:tr w:rsidR="003D52E1" w:rsidRPr="00DA35C7" w14:paraId="04540C71" w14:textId="77777777" w:rsidTr="00D016FC">
        <w:trPr>
          <w:trHeight w:val="135"/>
        </w:trPr>
        <w:tc>
          <w:tcPr>
            <w:tcW w:w="7555" w:type="dxa"/>
          </w:tcPr>
          <w:p w14:paraId="253504AB" w14:textId="0EB32AF9" w:rsidR="003D52E1" w:rsidRDefault="003D52E1" w:rsidP="008F45CA">
            <w:pPr>
              <w:widowControl w:val="0"/>
              <w:rPr>
                <w:rFonts w:cs="Arial"/>
                <w:szCs w:val="24"/>
              </w:rPr>
            </w:pPr>
            <w:r>
              <w:rPr>
                <w:rFonts w:cs="Arial"/>
                <w:szCs w:val="24"/>
              </w:rPr>
              <w:t xml:space="preserve">Exams (3 at 100pts) </w:t>
            </w:r>
          </w:p>
        </w:tc>
        <w:tc>
          <w:tcPr>
            <w:tcW w:w="1795" w:type="dxa"/>
          </w:tcPr>
          <w:p w14:paraId="7E00EB69" w14:textId="118F7B93" w:rsidR="003D52E1" w:rsidRDefault="003D52E1" w:rsidP="008F45CA">
            <w:pPr>
              <w:widowControl w:val="0"/>
              <w:rPr>
                <w:rFonts w:cs="Arial"/>
                <w:szCs w:val="24"/>
              </w:rPr>
            </w:pPr>
            <w:r>
              <w:rPr>
                <w:rFonts w:cs="Arial"/>
                <w:szCs w:val="24"/>
              </w:rPr>
              <w:t>300</w:t>
            </w:r>
          </w:p>
        </w:tc>
      </w:tr>
      <w:tr w:rsidR="003D52E1" w:rsidRPr="00DA35C7" w14:paraId="118697BD" w14:textId="77777777" w:rsidTr="00D016FC">
        <w:trPr>
          <w:trHeight w:val="135"/>
        </w:trPr>
        <w:tc>
          <w:tcPr>
            <w:tcW w:w="7555" w:type="dxa"/>
          </w:tcPr>
          <w:p w14:paraId="4FC730B5" w14:textId="1B8846C8" w:rsidR="003D52E1" w:rsidRPr="00F81BBC" w:rsidRDefault="003D52E1" w:rsidP="00017247">
            <w:pPr>
              <w:widowControl w:val="0"/>
              <w:rPr>
                <w:rFonts w:cs="Arial"/>
                <w:b/>
                <w:bCs/>
                <w:szCs w:val="24"/>
              </w:rPr>
            </w:pPr>
            <w:r w:rsidRPr="00F81BBC">
              <w:rPr>
                <w:rFonts w:cs="Arial"/>
                <w:b/>
                <w:bCs/>
                <w:szCs w:val="24"/>
              </w:rPr>
              <w:t xml:space="preserve">Total Points </w:t>
            </w:r>
          </w:p>
        </w:tc>
        <w:tc>
          <w:tcPr>
            <w:tcW w:w="1795" w:type="dxa"/>
          </w:tcPr>
          <w:p w14:paraId="63F6E39B" w14:textId="468490F5" w:rsidR="003D52E1" w:rsidRPr="00F81BBC" w:rsidRDefault="003D52E1" w:rsidP="00017247">
            <w:pPr>
              <w:widowControl w:val="0"/>
              <w:rPr>
                <w:rFonts w:cs="Arial"/>
                <w:b/>
                <w:bCs/>
                <w:szCs w:val="24"/>
              </w:rPr>
            </w:pPr>
            <w:r w:rsidRPr="00F81BBC">
              <w:rPr>
                <w:rFonts w:cs="Arial"/>
                <w:b/>
                <w:bCs/>
                <w:szCs w:val="24"/>
              </w:rPr>
              <w:t>500</w:t>
            </w:r>
          </w:p>
        </w:tc>
      </w:tr>
      <w:tr w:rsidR="003D52E1" w:rsidRPr="00DA35C7" w14:paraId="3A5199C7" w14:textId="77777777" w:rsidTr="00D016FC">
        <w:trPr>
          <w:trHeight w:val="135"/>
        </w:trPr>
        <w:tc>
          <w:tcPr>
            <w:tcW w:w="7555" w:type="dxa"/>
          </w:tcPr>
          <w:p w14:paraId="3D1FC72F" w14:textId="08A8EBEC" w:rsidR="003D52E1" w:rsidRPr="00DA35C7" w:rsidRDefault="003D52E1" w:rsidP="00017247">
            <w:pPr>
              <w:widowControl w:val="0"/>
              <w:rPr>
                <w:rFonts w:cs="Arial"/>
                <w:szCs w:val="24"/>
              </w:rPr>
            </w:pPr>
          </w:p>
        </w:tc>
        <w:tc>
          <w:tcPr>
            <w:tcW w:w="1795" w:type="dxa"/>
          </w:tcPr>
          <w:p w14:paraId="0D95790D" w14:textId="1CB5E1EC" w:rsidR="003D52E1" w:rsidRPr="00DA35C7" w:rsidRDefault="003D52E1" w:rsidP="00017247">
            <w:pPr>
              <w:widowControl w:val="0"/>
              <w:rPr>
                <w:rFonts w:cs="Arial"/>
                <w:szCs w:val="24"/>
              </w:rPr>
            </w:pPr>
          </w:p>
        </w:tc>
      </w:tr>
    </w:tbl>
    <w:p w14:paraId="3D79C83E" w14:textId="77777777" w:rsidR="00CA058E" w:rsidRPr="00DA35C7" w:rsidRDefault="00CA058E" w:rsidP="00CA058E">
      <w:pPr>
        <w:widowControl w:val="0"/>
        <w:spacing w:after="0"/>
        <w:rPr>
          <w:rFonts w:ascii="Arial" w:hAnsi="Arial" w:cs="Arial"/>
          <w:sz w:val="24"/>
          <w:szCs w:val="24"/>
        </w:rPr>
      </w:pPr>
    </w:p>
    <w:p w14:paraId="7838F669" w14:textId="70DFDF9A" w:rsidR="00CA058E" w:rsidRPr="00DA35C7" w:rsidRDefault="00CA058E" w:rsidP="00CA058E">
      <w:pPr>
        <w:widowControl w:val="0"/>
        <w:spacing w:after="0"/>
        <w:ind w:firstLine="720"/>
        <w:rPr>
          <w:rFonts w:ascii="Arial" w:eastAsia="Times New Roman" w:hAnsi="Arial" w:cs="Arial"/>
          <w:snapToGrid w:val="0"/>
          <w:sz w:val="24"/>
          <w:szCs w:val="24"/>
          <w:lang w:val="en-GB"/>
        </w:rPr>
      </w:pPr>
      <w:r w:rsidRPr="00DA35C7">
        <w:rPr>
          <w:rFonts w:ascii="Arial" w:eastAsia="Times New Roman" w:hAnsi="Arial" w:cs="Arial"/>
          <w:snapToGrid w:val="0"/>
          <w:sz w:val="24"/>
          <w:szCs w:val="24"/>
          <w:u w:val="single"/>
          <w:lang w:val="en-GB"/>
        </w:rPr>
        <w:t>Final</w:t>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u w:val="single"/>
          <w:lang w:val="en-GB"/>
        </w:rPr>
        <w:t>Grade</w:t>
      </w:r>
    </w:p>
    <w:p w14:paraId="3C520345" w14:textId="3A60F2C3" w:rsidR="00CA058E" w:rsidRPr="00DA35C7" w:rsidRDefault="005F4575" w:rsidP="00CA058E">
      <w:pPr>
        <w:widowControl w:val="0"/>
        <w:spacing w:after="0"/>
        <w:ind w:firstLine="720"/>
        <w:rPr>
          <w:rFonts w:ascii="Arial" w:eastAsia="Times New Roman" w:hAnsi="Arial" w:cs="Arial"/>
          <w:snapToGrid w:val="0"/>
          <w:sz w:val="24"/>
          <w:szCs w:val="24"/>
          <w:lang w:val="en-GB"/>
        </w:rPr>
      </w:pPr>
      <w:r>
        <w:rPr>
          <w:rFonts w:ascii="Arial" w:eastAsia="Times New Roman" w:hAnsi="Arial" w:cs="Arial"/>
          <w:snapToGrid w:val="0"/>
          <w:sz w:val="24"/>
          <w:szCs w:val="24"/>
          <w:lang w:val="en-GB"/>
        </w:rPr>
        <w:t>450</w:t>
      </w:r>
      <w:r w:rsidR="00CA058E" w:rsidRPr="00DA35C7">
        <w:rPr>
          <w:rFonts w:ascii="Arial" w:eastAsia="Times New Roman" w:hAnsi="Arial" w:cs="Arial"/>
          <w:snapToGrid w:val="0"/>
          <w:sz w:val="24"/>
          <w:szCs w:val="24"/>
          <w:lang w:val="en-GB"/>
        </w:rPr>
        <w:t xml:space="preserve"> to </w:t>
      </w:r>
      <w:r>
        <w:rPr>
          <w:rFonts w:ascii="Arial" w:eastAsia="Times New Roman" w:hAnsi="Arial" w:cs="Arial"/>
          <w:snapToGrid w:val="0"/>
          <w:sz w:val="24"/>
          <w:szCs w:val="24"/>
          <w:lang w:val="en-GB"/>
        </w:rPr>
        <w:t>500</w:t>
      </w:r>
      <w:r w:rsidR="00CA058E" w:rsidRPr="00DA35C7">
        <w:rPr>
          <w:rFonts w:ascii="Arial" w:eastAsia="Times New Roman" w:hAnsi="Arial" w:cs="Arial"/>
          <w:snapToGrid w:val="0"/>
          <w:sz w:val="24"/>
          <w:szCs w:val="24"/>
          <w:lang w:val="en-GB"/>
        </w:rPr>
        <w:tab/>
      </w:r>
      <w:r w:rsidR="00CA058E" w:rsidRPr="00DA35C7">
        <w:rPr>
          <w:rFonts w:ascii="Arial" w:eastAsia="Times New Roman" w:hAnsi="Arial" w:cs="Arial"/>
          <w:snapToGrid w:val="0"/>
          <w:sz w:val="24"/>
          <w:szCs w:val="24"/>
          <w:lang w:val="en-GB"/>
        </w:rPr>
        <w:tab/>
      </w:r>
      <w:r w:rsidR="00CA058E" w:rsidRPr="00DA35C7">
        <w:rPr>
          <w:rFonts w:ascii="Arial" w:eastAsia="Times New Roman" w:hAnsi="Arial" w:cs="Arial"/>
          <w:snapToGrid w:val="0"/>
          <w:sz w:val="24"/>
          <w:szCs w:val="24"/>
          <w:lang w:val="en-GB"/>
        </w:rPr>
        <w:tab/>
        <w:t>A</w:t>
      </w:r>
    </w:p>
    <w:p w14:paraId="315441EA" w14:textId="53104274" w:rsidR="00CA058E" w:rsidRPr="00DA35C7" w:rsidRDefault="005F4575" w:rsidP="00CA058E">
      <w:pPr>
        <w:widowControl w:val="0"/>
        <w:spacing w:after="0"/>
        <w:ind w:firstLine="720"/>
        <w:rPr>
          <w:rFonts w:ascii="Arial" w:eastAsia="Times New Roman" w:hAnsi="Arial" w:cs="Arial"/>
          <w:snapToGrid w:val="0"/>
          <w:sz w:val="24"/>
          <w:szCs w:val="24"/>
          <w:lang w:val="en-GB"/>
        </w:rPr>
      </w:pPr>
      <w:r>
        <w:rPr>
          <w:rFonts w:ascii="Arial" w:eastAsia="Times New Roman" w:hAnsi="Arial" w:cs="Arial"/>
          <w:snapToGrid w:val="0"/>
          <w:sz w:val="24"/>
          <w:szCs w:val="24"/>
          <w:lang w:val="en-GB"/>
        </w:rPr>
        <w:t>400</w:t>
      </w:r>
      <w:r w:rsidR="00CA058E" w:rsidRPr="00DA35C7">
        <w:rPr>
          <w:rFonts w:ascii="Arial" w:eastAsia="Times New Roman" w:hAnsi="Arial" w:cs="Arial"/>
          <w:snapToGrid w:val="0"/>
          <w:sz w:val="24"/>
          <w:szCs w:val="24"/>
          <w:lang w:val="en-GB"/>
        </w:rPr>
        <w:t xml:space="preserve"> to </w:t>
      </w:r>
      <w:r>
        <w:rPr>
          <w:rFonts w:ascii="Arial" w:eastAsia="Times New Roman" w:hAnsi="Arial" w:cs="Arial"/>
          <w:snapToGrid w:val="0"/>
          <w:sz w:val="24"/>
          <w:szCs w:val="24"/>
          <w:lang w:val="en-GB"/>
        </w:rPr>
        <w:t>449</w:t>
      </w:r>
      <w:r w:rsidR="00CA058E" w:rsidRPr="00DA35C7">
        <w:rPr>
          <w:rFonts w:ascii="Arial" w:eastAsia="Times New Roman" w:hAnsi="Arial" w:cs="Arial"/>
          <w:snapToGrid w:val="0"/>
          <w:sz w:val="24"/>
          <w:szCs w:val="24"/>
          <w:lang w:val="en-GB"/>
        </w:rPr>
        <w:tab/>
      </w:r>
      <w:r w:rsidR="00CA058E" w:rsidRPr="00DA35C7">
        <w:rPr>
          <w:rFonts w:ascii="Arial" w:eastAsia="Times New Roman" w:hAnsi="Arial" w:cs="Arial"/>
          <w:snapToGrid w:val="0"/>
          <w:sz w:val="24"/>
          <w:szCs w:val="24"/>
          <w:lang w:val="en-GB"/>
        </w:rPr>
        <w:tab/>
      </w:r>
      <w:r w:rsidR="00CA058E" w:rsidRPr="00DA35C7">
        <w:rPr>
          <w:rFonts w:ascii="Arial" w:eastAsia="Times New Roman" w:hAnsi="Arial" w:cs="Arial"/>
          <w:snapToGrid w:val="0"/>
          <w:sz w:val="24"/>
          <w:szCs w:val="24"/>
          <w:lang w:val="en-GB"/>
        </w:rPr>
        <w:tab/>
        <w:t>B</w:t>
      </w:r>
    </w:p>
    <w:p w14:paraId="08716B4E" w14:textId="6ED59CD2" w:rsidR="00CA058E" w:rsidRPr="00DA35C7" w:rsidRDefault="00080B0E" w:rsidP="00CA058E">
      <w:pPr>
        <w:widowControl w:val="0"/>
        <w:spacing w:after="0"/>
        <w:ind w:firstLine="720"/>
        <w:rPr>
          <w:rFonts w:ascii="Arial" w:eastAsia="Times New Roman" w:hAnsi="Arial" w:cs="Arial"/>
          <w:snapToGrid w:val="0"/>
          <w:sz w:val="24"/>
          <w:szCs w:val="24"/>
          <w:lang w:val="en-GB"/>
        </w:rPr>
      </w:pPr>
      <w:r>
        <w:rPr>
          <w:rFonts w:ascii="Arial" w:eastAsia="Times New Roman" w:hAnsi="Arial" w:cs="Arial"/>
          <w:snapToGrid w:val="0"/>
          <w:sz w:val="24"/>
          <w:szCs w:val="24"/>
          <w:lang w:val="en-GB"/>
        </w:rPr>
        <w:t xml:space="preserve">350 </w:t>
      </w:r>
      <w:r w:rsidR="00CA058E" w:rsidRPr="00DA35C7">
        <w:rPr>
          <w:rFonts w:ascii="Arial" w:eastAsia="Times New Roman" w:hAnsi="Arial" w:cs="Arial"/>
          <w:snapToGrid w:val="0"/>
          <w:sz w:val="24"/>
          <w:szCs w:val="24"/>
          <w:lang w:val="en-GB"/>
        </w:rPr>
        <w:t xml:space="preserve">to </w:t>
      </w:r>
      <w:r>
        <w:rPr>
          <w:rFonts w:ascii="Arial" w:eastAsia="Times New Roman" w:hAnsi="Arial" w:cs="Arial"/>
          <w:snapToGrid w:val="0"/>
          <w:sz w:val="24"/>
          <w:szCs w:val="24"/>
          <w:lang w:val="en-GB"/>
        </w:rPr>
        <w:t>399</w:t>
      </w:r>
      <w:r w:rsidR="00CA058E" w:rsidRPr="00DA35C7">
        <w:rPr>
          <w:rFonts w:ascii="Arial" w:eastAsia="Times New Roman" w:hAnsi="Arial" w:cs="Arial"/>
          <w:snapToGrid w:val="0"/>
          <w:sz w:val="24"/>
          <w:szCs w:val="24"/>
          <w:lang w:val="en-GB"/>
        </w:rPr>
        <w:tab/>
      </w:r>
      <w:r w:rsidR="00CA058E" w:rsidRPr="00DA35C7">
        <w:rPr>
          <w:rFonts w:ascii="Arial" w:eastAsia="Times New Roman" w:hAnsi="Arial" w:cs="Arial"/>
          <w:snapToGrid w:val="0"/>
          <w:sz w:val="24"/>
          <w:szCs w:val="24"/>
          <w:lang w:val="en-GB"/>
        </w:rPr>
        <w:tab/>
      </w:r>
      <w:r w:rsidR="00847207">
        <w:rPr>
          <w:rFonts w:ascii="Arial" w:eastAsia="Times New Roman" w:hAnsi="Arial" w:cs="Arial"/>
          <w:snapToGrid w:val="0"/>
          <w:sz w:val="24"/>
          <w:szCs w:val="24"/>
          <w:lang w:val="en-GB"/>
        </w:rPr>
        <w:t xml:space="preserve">           </w:t>
      </w:r>
      <w:r w:rsidR="00CA058E" w:rsidRPr="00DA35C7">
        <w:rPr>
          <w:rFonts w:ascii="Arial" w:eastAsia="Times New Roman" w:hAnsi="Arial" w:cs="Arial"/>
          <w:snapToGrid w:val="0"/>
          <w:sz w:val="24"/>
          <w:szCs w:val="24"/>
          <w:lang w:val="en-GB"/>
        </w:rPr>
        <w:t>C</w:t>
      </w:r>
    </w:p>
    <w:p w14:paraId="022E32C8" w14:textId="519CD967" w:rsidR="00CA058E" w:rsidRPr="00DA35C7" w:rsidRDefault="008824C0" w:rsidP="00CA058E">
      <w:pPr>
        <w:widowControl w:val="0"/>
        <w:spacing w:after="0"/>
        <w:ind w:firstLine="720"/>
        <w:rPr>
          <w:rFonts w:ascii="Arial" w:eastAsia="Times New Roman" w:hAnsi="Arial" w:cs="Arial"/>
          <w:snapToGrid w:val="0"/>
          <w:sz w:val="24"/>
          <w:szCs w:val="24"/>
          <w:lang w:val="en-GB"/>
        </w:rPr>
      </w:pPr>
      <w:r>
        <w:rPr>
          <w:rFonts w:ascii="Arial" w:eastAsia="Times New Roman" w:hAnsi="Arial" w:cs="Arial"/>
          <w:snapToGrid w:val="0"/>
          <w:sz w:val="24"/>
          <w:szCs w:val="24"/>
          <w:lang w:val="en-GB"/>
        </w:rPr>
        <w:t>300</w:t>
      </w:r>
      <w:r w:rsidR="00CA058E" w:rsidRPr="00DA35C7">
        <w:rPr>
          <w:rFonts w:ascii="Arial" w:eastAsia="Times New Roman" w:hAnsi="Arial" w:cs="Arial"/>
          <w:snapToGrid w:val="0"/>
          <w:sz w:val="24"/>
          <w:szCs w:val="24"/>
          <w:lang w:val="en-GB"/>
        </w:rPr>
        <w:t xml:space="preserve"> to </w:t>
      </w:r>
      <w:r>
        <w:rPr>
          <w:rFonts w:ascii="Arial" w:eastAsia="Times New Roman" w:hAnsi="Arial" w:cs="Arial"/>
          <w:snapToGrid w:val="0"/>
          <w:sz w:val="24"/>
          <w:szCs w:val="24"/>
          <w:lang w:val="en-GB"/>
        </w:rPr>
        <w:t>349</w:t>
      </w:r>
      <w:r w:rsidR="00CA058E" w:rsidRPr="00DA35C7">
        <w:rPr>
          <w:rFonts w:ascii="Arial" w:eastAsia="Times New Roman" w:hAnsi="Arial" w:cs="Arial"/>
          <w:snapToGrid w:val="0"/>
          <w:sz w:val="24"/>
          <w:szCs w:val="24"/>
          <w:lang w:val="en-GB"/>
        </w:rPr>
        <w:tab/>
      </w:r>
      <w:r w:rsidR="00CA058E" w:rsidRPr="00DA35C7">
        <w:rPr>
          <w:rFonts w:ascii="Arial" w:eastAsia="Times New Roman" w:hAnsi="Arial" w:cs="Arial"/>
          <w:snapToGrid w:val="0"/>
          <w:sz w:val="24"/>
          <w:szCs w:val="24"/>
          <w:lang w:val="en-GB"/>
        </w:rPr>
        <w:tab/>
      </w:r>
      <w:r w:rsidR="00CA058E" w:rsidRPr="00DA35C7">
        <w:rPr>
          <w:rFonts w:ascii="Arial" w:eastAsia="Times New Roman" w:hAnsi="Arial" w:cs="Arial"/>
          <w:snapToGrid w:val="0"/>
          <w:sz w:val="24"/>
          <w:szCs w:val="24"/>
          <w:lang w:val="en-GB"/>
        </w:rPr>
        <w:tab/>
        <w:t>D</w:t>
      </w:r>
    </w:p>
    <w:p w14:paraId="415ED2E9" w14:textId="4ACABBD5" w:rsidR="00CA058E" w:rsidRPr="00DA35C7" w:rsidRDefault="008824C0" w:rsidP="00CA058E">
      <w:pPr>
        <w:widowControl w:val="0"/>
        <w:spacing w:after="0"/>
        <w:ind w:firstLine="720"/>
        <w:rPr>
          <w:rFonts w:ascii="Arial" w:eastAsia="Times New Roman" w:hAnsi="Arial" w:cs="Arial"/>
          <w:snapToGrid w:val="0"/>
          <w:sz w:val="24"/>
          <w:szCs w:val="24"/>
          <w:lang w:val="en-GB"/>
        </w:rPr>
      </w:pPr>
      <w:r>
        <w:rPr>
          <w:rFonts w:ascii="Arial" w:eastAsia="Times New Roman" w:hAnsi="Arial" w:cs="Arial"/>
          <w:snapToGrid w:val="0"/>
          <w:sz w:val="24"/>
          <w:szCs w:val="24"/>
          <w:lang w:val="en-GB"/>
        </w:rPr>
        <w:t>299</w:t>
      </w:r>
      <w:r w:rsidR="00CA058E" w:rsidRPr="00DA35C7">
        <w:rPr>
          <w:rFonts w:ascii="Arial" w:eastAsia="Times New Roman" w:hAnsi="Arial" w:cs="Arial"/>
          <w:snapToGrid w:val="0"/>
          <w:sz w:val="24"/>
          <w:szCs w:val="24"/>
          <w:lang w:val="en-GB"/>
        </w:rPr>
        <w:t xml:space="preserve"> and below</w:t>
      </w:r>
      <w:r w:rsidR="00CA058E" w:rsidRPr="00DA35C7">
        <w:rPr>
          <w:rFonts w:ascii="Arial" w:eastAsia="Times New Roman" w:hAnsi="Arial" w:cs="Arial"/>
          <w:snapToGrid w:val="0"/>
          <w:sz w:val="24"/>
          <w:szCs w:val="24"/>
          <w:lang w:val="en-GB"/>
        </w:rPr>
        <w:tab/>
      </w:r>
      <w:r w:rsidR="00CA058E" w:rsidRPr="00DA35C7">
        <w:rPr>
          <w:rFonts w:ascii="Arial" w:eastAsia="Times New Roman" w:hAnsi="Arial" w:cs="Arial"/>
          <w:snapToGrid w:val="0"/>
          <w:sz w:val="24"/>
          <w:szCs w:val="24"/>
          <w:lang w:val="en-GB"/>
        </w:rPr>
        <w:tab/>
        <w:t>F</w:t>
      </w:r>
    </w:p>
    <w:p w14:paraId="61B34E63" w14:textId="77777777" w:rsidR="00797116" w:rsidRPr="00DA35C7" w:rsidRDefault="008E51A2" w:rsidP="00F37238">
      <w:pPr>
        <w:pStyle w:val="Heading1"/>
      </w:pPr>
      <w:r w:rsidRPr="00DA35C7">
        <w:t>COVID-19 POLICY AND CLASS ATTENDANCE</w:t>
      </w:r>
    </w:p>
    <w:p w14:paraId="1B794071" w14:textId="333C7632" w:rsidR="005C59AB" w:rsidRPr="00410837" w:rsidRDefault="004448B2" w:rsidP="005C59AB">
      <w:pPr>
        <w:spacing w:after="0"/>
        <w:rPr>
          <w:rFonts w:ascii="Arial" w:eastAsia="Times New Roman" w:hAnsi="Arial" w:cs="Arial"/>
          <w:b/>
          <w:snapToGrid w:val="0"/>
          <w:sz w:val="24"/>
          <w:szCs w:val="24"/>
        </w:rPr>
      </w:pPr>
      <w:r w:rsidRPr="00DA35C7">
        <w:rPr>
          <w:rFonts w:ascii="Arial" w:hAnsi="Arial" w:cs="Arial"/>
          <w:sz w:val="24"/>
          <w:szCs w:val="24"/>
        </w:rPr>
        <w:t xml:space="preserve">An attendance policy is required for every UNT syllabi. </w:t>
      </w:r>
      <w:r w:rsidRPr="00DA35C7">
        <w:rPr>
          <w:rFonts w:ascii="Arial" w:hAnsi="Arial" w:cs="Arial"/>
          <w:iCs/>
          <w:sz w:val="24"/>
          <w:szCs w:val="24"/>
        </w:rPr>
        <w:t xml:space="preserve">Visit the </w:t>
      </w:r>
      <w:hyperlink r:id="rId17" w:history="1">
        <w:r w:rsidRPr="00DA35C7">
          <w:rPr>
            <w:rStyle w:val="Hyperlink"/>
            <w:rFonts w:ascii="Arial" w:hAnsi="Arial" w:cs="Arial"/>
            <w:iCs/>
            <w:sz w:val="24"/>
            <w:szCs w:val="24"/>
          </w:rPr>
          <w:t>University of North Texas’ Attendance Policy</w:t>
        </w:r>
      </w:hyperlink>
      <w:r w:rsidRPr="00DA35C7">
        <w:rPr>
          <w:rFonts w:ascii="Arial" w:hAnsi="Arial" w:cs="Arial"/>
          <w:iCs/>
          <w:sz w:val="24"/>
          <w:szCs w:val="24"/>
        </w:rPr>
        <w:t xml:space="preserve"> (</w:t>
      </w:r>
      <w:r w:rsidRPr="00DA35C7">
        <w:rPr>
          <w:rStyle w:val="Hyperlink"/>
          <w:rFonts w:ascii="Arial" w:hAnsi="Arial" w:cs="Arial"/>
          <w:iCs/>
          <w:color w:val="auto"/>
          <w:sz w:val="24"/>
          <w:szCs w:val="24"/>
          <w:u w:val="none"/>
        </w:rPr>
        <w:t>http://policy.unt.edu/policy/15-2-) to learn more.</w:t>
      </w:r>
      <w:r w:rsidRPr="00DA35C7">
        <w:rPr>
          <w:rFonts w:ascii="Arial" w:hAnsi="Arial" w:cs="Arial"/>
          <w:iCs/>
          <w:sz w:val="24"/>
          <w:szCs w:val="24"/>
        </w:rPr>
        <w:t xml:space="preserve"> </w:t>
      </w:r>
      <w:r w:rsidR="004B300F">
        <w:rPr>
          <w:rFonts w:ascii="Arial" w:hAnsi="Arial" w:cs="Arial"/>
          <w:b/>
          <w:bCs/>
          <w:iCs/>
          <w:sz w:val="24"/>
          <w:szCs w:val="24"/>
        </w:rPr>
        <w:t xml:space="preserve">You are required </w:t>
      </w:r>
      <w:r w:rsidR="005C59AB" w:rsidRPr="00630AFE">
        <w:rPr>
          <w:rFonts w:ascii="Arial" w:hAnsi="Arial" w:cs="Arial"/>
          <w:b/>
          <w:bCs/>
          <w:iCs/>
          <w:sz w:val="24"/>
          <w:szCs w:val="24"/>
        </w:rPr>
        <w:t>to</w:t>
      </w:r>
      <w:r w:rsidR="005C59AB">
        <w:rPr>
          <w:rFonts w:ascii="Arial" w:hAnsi="Arial" w:cs="Arial"/>
          <w:iCs/>
          <w:sz w:val="24"/>
          <w:szCs w:val="24"/>
        </w:rPr>
        <w:t xml:space="preserve"> </w:t>
      </w:r>
      <w:r w:rsidR="00C82B65">
        <w:rPr>
          <w:rFonts w:ascii="Arial" w:eastAsia="Times New Roman" w:hAnsi="Arial" w:cs="Arial"/>
          <w:b/>
          <w:snapToGrid w:val="0"/>
          <w:sz w:val="24"/>
          <w:szCs w:val="24"/>
        </w:rPr>
        <w:t>c</w:t>
      </w:r>
      <w:r w:rsidR="005C59AB" w:rsidRPr="00410837">
        <w:rPr>
          <w:rFonts w:ascii="Arial" w:eastAsia="Times New Roman" w:hAnsi="Arial" w:cs="Arial"/>
          <w:b/>
          <w:snapToGrid w:val="0"/>
          <w:sz w:val="24"/>
          <w:szCs w:val="24"/>
        </w:rPr>
        <w:t xml:space="preserve">heck your </w:t>
      </w:r>
      <w:r w:rsidR="005668C8">
        <w:rPr>
          <w:rFonts w:ascii="Arial" w:eastAsia="Times New Roman" w:hAnsi="Arial" w:cs="Arial"/>
          <w:b/>
          <w:snapToGrid w:val="0"/>
          <w:sz w:val="24"/>
          <w:szCs w:val="24"/>
        </w:rPr>
        <w:t xml:space="preserve">email, </w:t>
      </w:r>
      <w:r w:rsidR="005C59AB" w:rsidRPr="00410837">
        <w:rPr>
          <w:rFonts w:ascii="Arial" w:eastAsia="Times New Roman" w:hAnsi="Arial" w:cs="Arial"/>
          <w:b/>
          <w:snapToGrid w:val="0"/>
          <w:sz w:val="24"/>
          <w:szCs w:val="24"/>
        </w:rPr>
        <w:t>grades</w:t>
      </w:r>
      <w:r w:rsidR="00C82B65">
        <w:rPr>
          <w:rFonts w:ascii="Arial" w:eastAsia="Times New Roman" w:hAnsi="Arial" w:cs="Arial"/>
          <w:b/>
          <w:snapToGrid w:val="0"/>
          <w:sz w:val="24"/>
          <w:szCs w:val="24"/>
        </w:rPr>
        <w:t xml:space="preserve">, </w:t>
      </w:r>
      <w:r w:rsidR="00B93B18">
        <w:rPr>
          <w:rFonts w:ascii="Arial" w:eastAsia="Times New Roman" w:hAnsi="Arial" w:cs="Arial"/>
          <w:b/>
          <w:snapToGrid w:val="0"/>
          <w:sz w:val="24"/>
          <w:szCs w:val="24"/>
        </w:rPr>
        <w:t>assignments</w:t>
      </w:r>
      <w:r w:rsidR="00C82B65">
        <w:rPr>
          <w:rFonts w:ascii="Arial" w:eastAsia="Times New Roman" w:hAnsi="Arial" w:cs="Arial"/>
          <w:b/>
          <w:snapToGrid w:val="0"/>
          <w:sz w:val="24"/>
          <w:szCs w:val="24"/>
        </w:rPr>
        <w:t>,</w:t>
      </w:r>
      <w:r w:rsidR="005C59AB" w:rsidRPr="00410837">
        <w:rPr>
          <w:rFonts w:ascii="Arial" w:eastAsia="Times New Roman" w:hAnsi="Arial" w:cs="Arial"/>
          <w:b/>
          <w:snapToGrid w:val="0"/>
          <w:sz w:val="24"/>
          <w:szCs w:val="24"/>
        </w:rPr>
        <w:t xml:space="preserve"> and announcements </w:t>
      </w:r>
      <w:r w:rsidR="005C59AB">
        <w:rPr>
          <w:rFonts w:ascii="Arial" w:eastAsia="Times New Roman" w:hAnsi="Arial" w:cs="Arial"/>
          <w:b/>
          <w:snapToGrid w:val="0"/>
          <w:sz w:val="24"/>
          <w:szCs w:val="24"/>
        </w:rPr>
        <w:t>four</w:t>
      </w:r>
      <w:r w:rsidR="005C59AB" w:rsidRPr="00410837">
        <w:rPr>
          <w:rFonts w:ascii="Arial" w:eastAsia="Times New Roman" w:hAnsi="Arial" w:cs="Arial"/>
          <w:b/>
          <w:snapToGrid w:val="0"/>
          <w:sz w:val="24"/>
          <w:szCs w:val="24"/>
        </w:rPr>
        <w:t xml:space="preserve"> times </w:t>
      </w:r>
      <w:r w:rsidR="00C82B65">
        <w:rPr>
          <w:rFonts w:ascii="Arial" w:eastAsia="Times New Roman" w:hAnsi="Arial" w:cs="Arial"/>
          <w:b/>
          <w:snapToGrid w:val="0"/>
          <w:sz w:val="24"/>
          <w:szCs w:val="24"/>
        </w:rPr>
        <w:t xml:space="preserve">a </w:t>
      </w:r>
      <w:r w:rsidR="005C59AB" w:rsidRPr="00410837">
        <w:rPr>
          <w:rFonts w:ascii="Arial" w:eastAsia="Times New Roman" w:hAnsi="Arial" w:cs="Arial"/>
          <w:b/>
          <w:snapToGrid w:val="0"/>
          <w:sz w:val="24"/>
          <w:szCs w:val="24"/>
        </w:rPr>
        <w:t>week.</w:t>
      </w:r>
    </w:p>
    <w:p w14:paraId="1EF2016D" w14:textId="15A9F423" w:rsidR="004448B2" w:rsidRPr="00DA35C7" w:rsidRDefault="004448B2" w:rsidP="004448B2">
      <w:pPr>
        <w:rPr>
          <w:rFonts w:ascii="Arial" w:hAnsi="Arial" w:cs="Arial"/>
          <w:iCs/>
          <w:sz w:val="24"/>
          <w:szCs w:val="24"/>
        </w:rPr>
      </w:pPr>
    </w:p>
    <w:p w14:paraId="58AE94B9" w14:textId="77777777" w:rsidR="008E51A2" w:rsidRPr="00DA35C7" w:rsidRDefault="008E51A2" w:rsidP="008E51A2">
      <w:pPr>
        <w:widowControl w:val="0"/>
        <w:spacing w:after="0"/>
        <w:rPr>
          <w:rFonts w:ascii="Arial" w:hAnsi="Arial" w:cs="Arial"/>
          <w:snapToGrid w:val="0"/>
          <w:sz w:val="24"/>
          <w:szCs w:val="24"/>
        </w:rPr>
      </w:pPr>
      <w:r w:rsidRPr="00DA35C7">
        <w:rPr>
          <w:rFonts w:ascii="Arial" w:eastAsia="Times New Roman" w:hAnsi="Arial" w:cs="Arial"/>
          <w:snapToGrid w:val="0"/>
          <w:sz w:val="24"/>
          <w:szCs w:val="24"/>
        </w:rPr>
        <w:t>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prior to being absent so I may make a decision about accommodating your request to be excused from class.</w:t>
      </w:r>
    </w:p>
    <w:p w14:paraId="3C8C600A" w14:textId="77777777" w:rsidR="008E51A2" w:rsidRPr="00DA35C7" w:rsidRDefault="008E51A2" w:rsidP="008E51A2">
      <w:pPr>
        <w:widowControl w:val="0"/>
        <w:spacing w:after="0"/>
        <w:rPr>
          <w:rFonts w:ascii="Arial" w:eastAsia="Times New Roman" w:hAnsi="Arial" w:cs="Arial"/>
          <w:snapToGrid w:val="0"/>
          <w:sz w:val="24"/>
          <w:szCs w:val="24"/>
        </w:rPr>
      </w:pPr>
    </w:p>
    <w:p w14:paraId="704D2982" w14:textId="3FF0823B" w:rsidR="008E51A2" w:rsidRPr="00DA35C7" w:rsidRDefault="008E51A2" w:rsidP="008E51A2">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 xml:space="preserve">If you are experiencing any </w:t>
      </w:r>
      <w:hyperlink r:id="rId18" w:history="1">
        <w:r w:rsidRPr="00DA35C7">
          <w:rPr>
            <w:rFonts w:ascii="Arial" w:eastAsia="Times New Roman" w:hAnsi="Arial" w:cs="Arial"/>
            <w:snapToGrid w:val="0"/>
            <w:color w:val="0000FF"/>
            <w:sz w:val="24"/>
            <w:szCs w:val="24"/>
            <w:u w:val="single"/>
          </w:rPr>
          <w:t>symptoms of COVID-19</w:t>
        </w:r>
      </w:hyperlink>
      <w:r w:rsidRPr="00DA35C7">
        <w:rPr>
          <w:rFonts w:ascii="Arial" w:eastAsia="Times New Roman" w:hAnsi="Arial" w:cs="Arial"/>
          <w:snapToGrid w:val="0"/>
          <w:sz w:val="24"/>
          <w:szCs w:val="24"/>
        </w:rPr>
        <w:t xml:space="preserve"> (</w:t>
      </w:r>
      <w:hyperlink r:id="rId19" w:history="1">
        <w:r w:rsidRPr="00DA35C7">
          <w:rPr>
            <w:rFonts w:ascii="Arial" w:eastAsia="Times New Roman" w:hAnsi="Arial" w:cs="Arial"/>
            <w:snapToGrid w:val="0"/>
            <w:color w:val="0000FF"/>
            <w:sz w:val="24"/>
            <w:szCs w:val="24"/>
            <w:u w:val="single"/>
          </w:rPr>
          <w:t>https://www.cdc.gov/coronavirus/2019-ncov/symptoms-testing/symptoms.html</w:t>
        </w:r>
      </w:hyperlink>
      <w:r w:rsidRPr="00DA35C7">
        <w:rPr>
          <w:rFonts w:ascii="Arial" w:eastAsia="Times New Roman" w:hAnsi="Arial" w:cs="Arial"/>
          <w:snapToGrid w:val="0"/>
          <w:sz w:val="24"/>
          <w:szCs w:val="24"/>
        </w:rPr>
        <w:t xml:space="preserve">) please seek medical attention from the Student Health and Wellness Center (940-565-2333 or </w:t>
      </w:r>
      <w:hyperlink r:id="rId20" w:history="1">
        <w:r w:rsidRPr="00DA35C7">
          <w:rPr>
            <w:rFonts w:ascii="Arial" w:eastAsia="Times New Roman" w:hAnsi="Arial" w:cs="Arial"/>
            <w:snapToGrid w:val="0"/>
            <w:color w:val="0000FF"/>
            <w:sz w:val="24"/>
            <w:szCs w:val="24"/>
            <w:u w:val="single"/>
          </w:rPr>
          <w:t>askSHWC@unt.edu</w:t>
        </w:r>
      </w:hyperlink>
      <w:r w:rsidRPr="00DA35C7">
        <w:rPr>
          <w:rFonts w:ascii="Arial" w:eastAsia="Times New Roman" w:hAnsi="Arial" w:cs="Arial"/>
          <w:snapToGrid w:val="0"/>
          <w:sz w:val="24"/>
          <w:szCs w:val="24"/>
        </w:rPr>
        <w:t xml:space="preserve">) or your health care provider PRIOR to coming to campus. UNT also requires you to contact the UNT COVID Hotline at 844-366-5892 or </w:t>
      </w:r>
      <w:hyperlink r:id="rId21" w:history="1">
        <w:r w:rsidRPr="00DA35C7">
          <w:rPr>
            <w:rFonts w:ascii="Arial" w:eastAsia="Times New Roman" w:hAnsi="Arial" w:cs="Arial"/>
            <w:snapToGrid w:val="0"/>
            <w:color w:val="0000FF"/>
            <w:sz w:val="24"/>
            <w:szCs w:val="24"/>
            <w:u w:val="single"/>
          </w:rPr>
          <w:t>COVID@unt.edu</w:t>
        </w:r>
      </w:hyperlink>
      <w:r w:rsidRPr="00DA35C7">
        <w:rPr>
          <w:rFonts w:ascii="Arial" w:eastAsia="Times New Roman" w:hAnsi="Arial" w:cs="Arial"/>
          <w:snapToGrid w:val="0"/>
          <w:sz w:val="24"/>
          <w:szCs w:val="24"/>
        </w:rPr>
        <w:t xml:space="preserve"> for guidance on actions to take due to symptoms, pending or positive test results, or potential exposure. While attendance is an important part of succeeding in this class, your own health, and those of others in the community, is more important.</w:t>
      </w:r>
    </w:p>
    <w:p w14:paraId="02EAA1BF" w14:textId="6453E391" w:rsidR="004448B2" w:rsidRPr="00DA35C7" w:rsidRDefault="00445C39" w:rsidP="00F37238">
      <w:pPr>
        <w:pStyle w:val="Heading1"/>
      </w:pPr>
      <w:r w:rsidRPr="00DA35C7">
        <w:t xml:space="preserve">STATEMENT ON FACE COVERINGS </w:t>
      </w:r>
    </w:p>
    <w:p w14:paraId="712340F6" w14:textId="09E54F5D" w:rsidR="00881448" w:rsidRPr="00881448" w:rsidRDefault="00881448" w:rsidP="00881448">
      <w:pPr>
        <w:spacing w:after="0"/>
        <w:rPr>
          <w:rFonts w:ascii="Arial" w:hAnsi="Arial" w:cs="Arial"/>
          <w:sz w:val="24"/>
          <w:szCs w:val="24"/>
        </w:rPr>
      </w:pPr>
      <w:r w:rsidRPr="00881448">
        <w:rPr>
          <w:rFonts w:ascii="Arial" w:hAnsi="Arial" w:cs="Arial"/>
          <w:sz w:val="24"/>
          <w:szCs w:val="24"/>
        </w:rPr>
        <w:t xml:space="preserve">Consistent with CDC guidelines and state policy, individuals are not required to wear face coverings on UNT’s campuses. Non-vaccinated individuals are strongly encouraged to wear a face covering until further notice. The use of face coverings has proven to reduce the spread of diseases, including COVID-19. </w:t>
      </w:r>
      <w:r w:rsidRPr="003A2E7E">
        <w:rPr>
          <w:rFonts w:ascii="Arial" w:hAnsi="Arial" w:cs="Arial"/>
          <w:sz w:val="24"/>
          <w:szCs w:val="24"/>
          <w:u w:val="single"/>
        </w:rPr>
        <w:t>All students and faculty are welcome</w:t>
      </w:r>
      <w:r w:rsidRPr="00881448">
        <w:rPr>
          <w:rFonts w:ascii="Arial" w:hAnsi="Arial" w:cs="Arial"/>
          <w:sz w:val="24"/>
          <w:szCs w:val="24"/>
        </w:rPr>
        <w:t xml:space="preserve"> to wear a face covering in class or on campus to protect themselves and others from COVID-19.</w:t>
      </w:r>
    </w:p>
    <w:p w14:paraId="15C6B11D" w14:textId="249F0AF2" w:rsidR="004448B2" w:rsidRPr="00DA35C7" w:rsidRDefault="00445C39" w:rsidP="00F37238">
      <w:pPr>
        <w:pStyle w:val="Heading1"/>
      </w:pPr>
      <w:r w:rsidRPr="00DA35C7">
        <w:t xml:space="preserve">EXAM POLICY </w:t>
      </w:r>
      <w:r w:rsidR="00727988">
        <w:t xml:space="preserve">(PC, MAC, iPad, or Chromebook) </w:t>
      </w:r>
    </w:p>
    <w:p w14:paraId="7F70258E" w14:textId="3F7BB2A3" w:rsidR="00257698" w:rsidRPr="00E476B6" w:rsidRDefault="00257698" w:rsidP="00257698">
      <w:pPr>
        <w:spacing w:after="0"/>
        <w:rPr>
          <w:rFonts w:ascii="Arial" w:eastAsia="Times New Roman" w:hAnsi="Arial" w:cs="Arial"/>
          <w:b/>
          <w:snapToGrid w:val="0"/>
          <w:sz w:val="24"/>
          <w:szCs w:val="24"/>
        </w:rPr>
      </w:pPr>
      <w:r w:rsidRPr="00DA35C7">
        <w:rPr>
          <w:rFonts w:ascii="Arial" w:eastAsia="Times New Roman" w:hAnsi="Arial" w:cs="Arial"/>
          <w:bCs/>
          <w:snapToGrid w:val="0"/>
          <w:sz w:val="24"/>
          <w:szCs w:val="24"/>
        </w:rPr>
        <w:t xml:space="preserve">Three non-cumulative examinations will be administered online. I will also be online as a virtual proctor monitoring your progress and to troubleshoot any problems. Each exam </w:t>
      </w:r>
      <w:r w:rsidRPr="00DA35C7">
        <w:rPr>
          <w:rFonts w:ascii="Arial" w:eastAsia="Times New Roman" w:hAnsi="Arial" w:cs="Arial"/>
          <w:bCs/>
          <w:snapToGrid w:val="0"/>
          <w:sz w:val="24"/>
          <w:szCs w:val="24"/>
        </w:rPr>
        <w:lastRenderedPageBreak/>
        <w:t xml:space="preserve">can consist of multiple choice, calculations, and true-false questions. </w:t>
      </w:r>
      <w:r w:rsidR="00790383">
        <w:rPr>
          <w:rFonts w:ascii="Arial" w:eastAsia="Times New Roman" w:hAnsi="Arial" w:cs="Arial"/>
          <w:bCs/>
          <w:snapToGrid w:val="0"/>
          <w:sz w:val="24"/>
          <w:szCs w:val="24"/>
        </w:rPr>
        <w:t xml:space="preserve">Exam content will come from the textbook, lessons, assignments, and to a lesser degree Youtube® videos.  </w:t>
      </w:r>
      <w:r w:rsidRPr="00DA35C7">
        <w:rPr>
          <w:rFonts w:ascii="Arial" w:eastAsia="Times New Roman" w:hAnsi="Arial" w:cs="Arial"/>
          <w:b/>
          <w:bCs/>
          <w:snapToGrid w:val="0"/>
          <w:sz w:val="24"/>
          <w:szCs w:val="24"/>
        </w:rPr>
        <w:t xml:space="preserve">Exams will open at </w:t>
      </w:r>
      <w:r w:rsidR="00664C64">
        <w:rPr>
          <w:rFonts w:ascii="Arial" w:eastAsia="Times New Roman" w:hAnsi="Arial" w:cs="Arial"/>
          <w:b/>
          <w:bCs/>
          <w:snapToGrid w:val="0"/>
          <w:sz w:val="24"/>
          <w:szCs w:val="24"/>
        </w:rPr>
        <w:t>4</w:t>
      </w:r>
      <w:r w:rsidRPr="00DA35C7">
        <w:rPr>
          <w:rFonts w:ascii="Arial" w:eastAsia="Times New Roman" w:hAnsi="Arial" w:cs="Arial"/>
          <w:b/>
          <w:bCs/>
          <w:snapToGrid w:val="0"/>
          <w:sz w:val="24"/>
          <w:szCs w:val="24"/>
        </w:rPr>
        <w:t xml:space="preserve">:00 </w:t>
      </w:r>
      <w:r w:rsidR="00664C64">
        <w:rPr>
          <w:rFonts w:ascii="Arial" w:eastAsia="Times New Roman" w:hAnsi="Arial" w:cs="Arial"/>
          <w:b/>
          <w:bCs/>
          <w:snapToGrid w:val="0"/>
          <w:sz w:val="24"/>
          <w:szCs w:val="24"/>
        </w:rPr>
        <w:t>PM</w:t>
      </w:r>
      <w:r w:rsidRPr="00DA35C7">
        <w:rPr>
          <w:rFonts w:ascii="Arial" w:eastAsia="Times New Roman" w:hAnsi="Arial" w:cs="Arial"/>
          <w:b/>
          <w:bCs/>
          <w:snapToGrid w:val="0"/>
          <w:sz w:val="24"/>
          <w:szCs w:val="24"/>
        </w:rPr>
        <w:t xml:space="preserve"> and remain open until 1</w:t>
      </w:r>
      <w:r w:rsidR="00686D66">
        <w:rPr>
          <w:rFonts w:ascii="Arial" w:eastAsia="Times New Roman" w:hAnsi="Arial" w:cs="Arial"/>
          <w:b/>
          <w:bCs/>
          <w:snapToGrid w:val="0"/>
          <w:sz w:val="24"/>
          <w:szCs w:val="24"/>
        </w:rPr>
        <w:t>1</w:t>
      </w:r>
      <w:r w:rsidRPr="00DA35C7">
        <w:rPr>
          <w:rFonts w:ascii="Arial" w:eastAsia="Times New Roman" w:hAnsi="Arial" w:cs="Arial"/>
          <w:b/>
          <w:bCs/>
          <w:snapToGrid w:val="0"/>
          <w:sz w:val="24"/>
          <w:szCs w:val="24"/>
        </w:rPr>
        <w:t xml:space="preserve">:59 PM </w:t>
      </w:r>
      <w:r w:rsidR="00B528C3">
        <w:rPr>
          <w:rFonts w:ascii="Arial" w:eastAsia="Times New Roman" w:hAnsi="Arial" w:cs="Arial"/>
          <w:b/>
          <w:bCs/>
          <w:snapToGrid w:val="0"/>
          <w:sz w:val="24"/>
          <w:szCs w:val="24"/>
        </w:rPr>
        <w:t xml:space="preserve">CST </w:t>
      </w:r>
      <w:r w:rsidRPr="00DA35C7">
        <w:rPr>
          <w:rFonts w:ascii="Arial" w:eastAsia="Times New Roman" w:hAnsi="Arial" w:cs="Arial"/>
          <w:b/>
          <w:bCs/>
          <w:snapToGrid w:val="0"/>
          <w:sz w:val="24"/>
          <w:szCs w:val="24"/>
        </w:rPr>
        <w:t>(see schedule).</w:t>
      </w:r>
      <w:r w:rsidRPr="00DA35C7">
        <w:rPr>
          <w:rFonts w:ascii="Arial" w:eastAsia="Times New Roman" w:hAnsi="Arial" w:cs="Arial"/>
          <w:bCs/>
          <w:snapToGrid w:val="0"/>
          <w:sz w:val="24"/>
          <w:szCs w:val="24"/>
        </w:rPr>
        <w:t xml:space="preserve"> You will complete all exams online within the time allotted. Each of the three exams may have different time limits (i.e. 50, 60 minutes)</w:t>
      </w:r>
      <w:r w:rsidR="00CE67F9">
        <w:rPr>
          <w:rFonts w:ascii="Arial" w:eastAsia="Times New Roman" w:hAnsi="Arial" w:cs="Arial"/>
          <w:bCs/>
          <w:snapToGrid w:val="0"/>
          <w:sz w:val="24"/>
          <w:szCs w:val="24"/>
        </w:rPr>
        <w:t>.</w:t>
      </w:r>
      <w:r w:rsidRPr="00DA35C7">
        <w:rPr>
          <w:rFonts w:ascii="Arial" w:eastAsia="Times New Roman" w:hAnsi="Arial" w:cs="Arial"/>
          <w:bCs/>
          <w:snapToGrid w:val="0"/>
          <w:sz w:val="24"/>
          <w:szCs w:val="24"/>
        </w:rPr>
        <w:t xml:space="preserve"> </w:t>
      </w:r>
      <w:r w:rsidRPr="00DA35C7">
        <w:rPr>
          <w:rFonts w:ascii="Arial" w:eastAsia="Times New Roman" w:hAnsi="Arial" w:cs="Arial"/>
          <w:bCs/>
          <w:i/>
          <w:snapToGrid w:val="0"/>
          <w:sz w:val="24"/>
          <w:szCs w:val="24"/>
          <w:u w:val="single"/>
        </w:rPr>
        <w:t>Modify your pop-up blocking software including the new Yahoo and Google browsers!</w:t>
      </w:r>
      <w:r w:rsidRPr="00DA35C7">
        <w:rPr>
          <w:rFonts w:ascii="Arial" w:eastAsia="Times New Roman" w:hAnsi="Arial" w:cs="Arial"/>
          <w:bCs/>
          <w:snapToGrid w:val="0"/>
          <w:sz w:val="24"/>
          <w:szCs w:val="24"/>
        </w:rPr>
        <w:t xml:space="preserve"> </w:t>
      </w:r>
      <w:r w:rsidRPr="00E476B6">
        <w:rPr>
          <w:rFonts w:ascii="Arial" w:eastAsia="Times New Roman" w:hAnsi="Arial" w:cs="Arial"/>
          <w:b/>
          <w:snapToGrid w:val="0"/>
          <w:sz w:val="24"/>
          <w:szCs w:val="24"/>
        </w:rPr>
        <w:t>Books and notes are *NOT* permitted!</w:t>
      </w:r>
    </w:p>
    <w:p w14:paraId="0C5DACF4" w14:textId="77777777" w:rsidR="00257698" w:rsidRPr="00DA35C7" w:rsidRDefault="00257698" w:rsidP="00257698">
      <w:pPr>
        <w:widowControl w:val="0"/>
        <w:spacing w:after="0"/>
        <w:ind w:left="360"/>
        <w:rPr>
          <w:rFonts w:ascii="Arial" w:eastAsia="Times New Roman" w:hAnsi="Arial" w:cs="Arial"/>
          <w:bCs/>
          <w:snapToGrid w:val="0"/>
          <w:sz w:val="24"/>
          <w:szCs w:val="24"/>
        </w:rPr>
      </w:pPr>
    </w:p>
    <w:p w14:paraId="00C0C391" w14:textId="2514D886" w:rsidR="00257698" w:rsidRPr="00DA35C7" w:rsidRDefault="00257698" w:rsidP="00257698">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 xml:space="preserve">DSL, cable, </w:t>
      </w:r>
      <w:r w:rsidR="00881448">
        <w:rPr>
          <w:rFonts w:ascii="Arial" w:eastAsia="Times New Roman" w:hAnsi="Arial" w:cs="Arial"/>
          <w:snapToGrid w:val="0"/>
          <w:sz w:val="24"/>
          <w:szCs w:val="24"/>
        </w:rPr>
        <w:t xml:space="preserve">Fiber, </w:t>
      </w:r>
      <w:r w:rsidRPr="00DA35C7">
        <w:rPr>
          <w:rFonts w:ascii="Arial" w:eastAsia="Times New Roman" w:hAnsi="Arial" w:cs="Arial"/>
          <w:snapToGrid w:val="0"/>
          <w:sz w:val="24"/>
          <w:szCs w:val="24"/>
        </w:rPr>
        <w:t>or better connection</w:t>
      </w:r>
      <w:r w:rsidR="00CE67F9">
        <w:rPr>
          <w:rFonts w:ascii="Arial" w:eastAsia="Times New Roman" w:hAnsi="Arial" w:cs="Arial"/>
          <w:snapToGrid w:val="0"/>
          <w:sz w:val="24"/>
          <w:szCs w:val="24"/>
        </w:rPr>
        <w:t xml:space="preserve">s are preferred </w:t>
      </w:r>
      <w:r w:rsidRPr="00DA35C7">
        <w:rPr>
          <w:rFonts w:ascii="Arial" w:eastAsia="Times New Roman" w:hAnsi="Arial" w:cs="Arial"/>
          <w:snapToGrid w:val="0"/>
          <w:sz w:val="24"/>
          <w:szCs w:val="24"/>
        </w:rPr>
        <w:t>for exams. Most homes and apartments have robust Internet service. Using wireless connect</w:t>
      </w:r>
      <w:r w:rsidR="00DC0199" w:rsidRPr="00DA35C7">
        <w:rPr>
          <w:rFonts w:ascii="Arial" w:eastAsia="Times New Roman" w:hAnsi="Arial" w:cs="Arial"/>
          <w:snapToGrid w:val="0"/>
          <w:sz w:val="24"/>
          <w:szCs w:val="24"/>
        </w:rPr>
        <w:t>ion</w:t>
      </w:r>
      <w:r w:rsidRPr="00DA35C7">
        <w:rPr>
          <w:rFonts w:ascii="Arial" w:eastAsia="Times New Roman" w:hAnsi="Arial" w:cs="Arial"/>
          <w:snapToGrid w:val="0"/>
          <w:sz w:val="24"/>
          <w:szCs w:val="24"/>
        </w:rPr>
        <w:t>s in your home will be OK. Dial-up and cellular wireless connections have proven unsatisfactory and problem laden in the past. Exam times will always be stated in Central Standard Time (CST) and will be located under the “</w:t>
      </w:r>
      <w:r w:rsidRPr="00DA35C7">
        <w:rPr>
          <w:rFonts w:ascii="Arial" w:eastAsia="Times New Roman" w:hAnsi="Arial" w:cs="Arial"/>
          <w:bCs/>
          <w:snapToGrid w:val="0"/>
          <w:color w:val="000080"/>
          <w:sz w:val="24"/>
          <w:szCs w:val="24"/>
        </w:rPr>
        <w:t>Quizzes</w:t>
      </w:r>
      <w:r w:rsidRPr="00DA35C7">
        <w:rPr>
          <w:rFonts w:ascii="Arial" w:eastAsia="Times New Roman" w:hAnsi="Arial" w:cs="Arial"/>
          <w:snapToGrid w:val="0"/>
          <w:sz w:val="24"/>
          <w:szCs w:val="24"/>
        </w:rPr>
        <w:t xml:space="preserve">” tab (left side navigation menu) on the home page. You can also access exams via the modules function. </w:t>
      </w:r>
    </w:p>
    <w:p w14:paraId="66DA37FE" w14:textId="6056BEA4" w:rsidR="000F3B26" w:rsidRPr="00DA35C7" w:rsidRDefault="00445C39" w:rsidP="00F37238">
      <w:pPr>
        <w:pStyle w:val="Heading1"/>
      </w:pPr>
      <w:r w:rsidRPr="00DA35C7">
        <w:t>ASSIGNM</w:t>
      </w:r>
      <w:r w:rsidR="00CC536E">
        <w:t>EN</w:t>
      </w:r>
      <w:r w:rsidRPr="00DA35C7">
        <w:t xml:space="preserve">T POLICY </w:t>
      </w:r>
    </w:p>
    <w:p w14:paraId="2EB33B95" w14:textId="2FAE7F3D" w:rsidR="00992931" w:rsidRDefault="00992931" w:rsidP="00257698">
      <w:pPr>
        <w:widowControl w:val="0"/>
        <w:spacing w:after="0"/>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Chapter Quizzes</w:t>
      </w:r>
    </w:p>
    <w:p w14:paraId="2C6C1DDB" w14:textId="0166C92B" w:rsidR="00AF40BA" w:rsidRPr="00562501" w:rsidRDefault="00562501" w:rsidP="00257698">
      <w:pPr>
        <w:widowControl w:val="0"/>
        <w:spacing w:after="0"/>
        <w:rPr>
          <w:rFonts w:ascii="Arial" w:eastAsia="Times New Roman" w:hAnsi="Arial" w:cs="Arial"/>
          <w:bCs/>
          <w:snapToGrid w:val="0"/>
          <w:sz w:val="24"/>
          <w:szCs w:val="24"/>
          <w:lang w:val="en-GB"/>
        </w:rPr>
      </w:pPr>
      <w:r>
        <w:rPr>
          <w:rFonts w:ascii="Arial" w:eastAsia="Times New Roman" w:hAnsi="Arial" w:cs="Arial"/>
          <w:bCs/>
          <w:snapToGrid w:val="0"/>
          <w:sz w:val="24"/>
          <w:szCs w:val="24"/>
          <w:lang w:val="en-GB"/>
        </w:rPr>
        <w:t>Quizzes</w:t>
      </w:r>
      <w:r w:rsidR="000715BC" w:rsidRPr="000715BC">
        <w:rPr>
          <w:rFonts w:ascii="Arial" w:eastAsia="Times New Roman" w:hAnsi="Arial" w:cs="Arial"/>
          <w:bCs/>
          <w:snapToGrid w:val="0"/>
          <w:sz w:val="24"/>
          <w:szCs w:val="24"/>
          <w:lang w:val="en-GB"/>
        </w:rPr>
        <w:t xml:space="preserve"> will be multiple choice and True/ False </w:t>
      </w:r>
      <w:r w:rsidR="007A02E0">
        <w:rPr>
          <w:rFonts w:ascii="Arial" w:eastAsia="Times New Roman" w:hAnsi="Arial" w:cs="Arial"/>
          <w:bCs/>
          <w:snapToGrid w:val="0"/>
          <w:sz w:val="24"/>
          <w:szCs w:val="24"/>
          <w:lang w:val="en-GB"/>
        </w:rPr>
        <w:t>questions</w:t>
      </w:r>
      <w:r w:rsidR="000715BC" w:rsidRPr="000715BC">
        <w:rPr>
          <w:rFonts w:ascii="Arial" w:eastAsia="Times New Roman" w:hAnsi="Arial" w:cs="Arial"/>
          <w:bCs/>
          <w:snapToGrid w:val="0"/>
          <w:sz w:val="24"/>
          <w:szCs w:val="24"/>
          <w:lang w:val="en-GB"/>
        </w:rPr>
        <w:t xml:space="preserve"> covering book chapters and the syllabus. </w:t>
      </w:r>
      <w:r w:rsidR="00DD44EC">
        <w:rPr>
          <w:rFonts w:ascii="Arial" w:eastAsia="Times New Roman" w:hAnsi="Arial" w:cs="Arial"/>
          <w:bCs/>
          <w:snapToGrid w:val="0"/>
          <w:sz w:val="24"/>
          <w:szCs w:val="24"/>
          <w:lang w:val="en-GB"/>
        </w:rPr>
        <w:t xml:space="preserve">These quizzes will be taken online via CANVAS. </w:t>
      </w:r>
      <w:r w:rsidR="008329AF">
        <w:rPr>
          <w:rFonts w:ascii="Arial" w:eastAsia="Times New Roman" w:hAnsi="Arial" w:cs="Arial"/>
          <w:bCs/>
          <w:snapToGrid w:val="0"/>
          <w:sz w:val="24"/>
          <w:szCs w:val="24"/>
          <w:lang w:val="en-GB"/>
        </w:rPr>
        <w:t>No late Quizz</w:t>
      </w:r>
      <w:r w:rsidR="00226919">
        <w:rPr>
          <w:rFonts w:ascii="Arial" w:eastAsia="Times New Roman" w:hAnsi="Arial" w:cs="Arial"/>
          <w:bCs/>
          <w:snapToGrid w:val="0"/>
          <w:sz w:val="24"/>
          <w:szCs w:val="24"/>
          <w:lang w:val="en-GB"/>
        </w:rPr>
        <w:t xml:space="preserve">es will be accepted. </w:t>
      </w:r>
    </w:p>
    <w:p w14:paraId="4633D30B" w14:textId="56BD04C0" w:rsidR="00F82A09" w:rsidRDefault="00F82A09" w:rsidP="00257698">
      <w:pPr>
        <w:widowControl w:val="0"/>
        <w:spacing w:after="0"/>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Cases</w:t>
      </w:r>
    </w:p>
    <w:p w14:paraId="157E1475" w14:textId="570E1E6C" w:rsidR="00AF40BA" w:rsidRPr="00562501" w:rsidRDefault="00F82A09" w:rsidP="00257698">
      <w:pPr>
        <w:widowControl w:val="0"/>
        <w:spacing w:after="0"/>
        <w:rPr>
          <w:rFonts w:ascii="Arial" w:eastAsia="Times New Roman" w:hAnsi="Arial" w:cs="Arial"/>
          <w:bCs/>
          <w:snapToGrid w:val="0"/>
          <w:sz w:val="24"/>
          <w:szCs w:val="24"/>
          <w:lang w:val="en-GB"/>
        </w:rPr>
      </w:pPr>
      <w:r w:rsidRPr="000715BC">
        <w:rPr>
          <w:rFonts w:ascii="Arial" w:eastAsia="Times New Roman" w:hAnsi="Arial" w:cs="Arial"/>
          <w:bCs/>
          <w:snapToGrid w:val="0"/>
          <w:sz w:val="24"/>
          <w:szCs w:val="24"/>
          <w:lang w:val="en-GB"/>
        </w:rPr>
        <w:t xml:space="preserve">Cases will </w:t>
      </w:r>
      <w:r w:rsidR="00F25196">
        <w:rPr>
          <w:rFonts w:ascii="Arial" w:eastAsia="Times New Roman" w:hAnsi="Arial" w:cs="Arial"/>
          <w:bCs/>
          <w:snapToGrid w:val="0"/>
          <w:sz w:val="24"/>
          <w:szCs w:val="24"/>
          <w:lang w:val="en-GB"/>
        </w:rPr>
        <w:t>cover an in</w:t>
      </w:r>
      <w:r w:rsidR="00562501">
        <w:rPr>
          <w:rFonts w:ascii="Arial" w:eastAsia="Times New Roman" w:hAnsi="Arial" w:cs="Arial"/>
          <w:bCs/>
          <w:snapToGrid w:val="0"/>
          <w:sz w:val="24"/>
          <w:szCs w:val="24"/>
          <w:lang w:val="en-GB"/>
        </w:rPr>
        <w:t xml:space="preserve"> </w:t>
      </w:r>
      <w:r w:rsidR="00F25196">
        <w:rPr>
          <w:rFonts w:ascii="Arial" w:eastAsia="Times New Roman" w:hAnsi="Arial" w:cs="Arial"/>
          <w:bCs/>
          <w:snapToGrid w:val="0"/>
          <w:sz w:val="24"/>
          <w:szCs w:val="24"/>
          <w:lang w:val="en-GB"/>
        </w:rPr>
        <w:t xml:space="preserve">depth look at a social </w:t>
      </w:r>
      <w:r w:rsidR="000E5262">
        <w:rPr>
          <w:rFonts w:ascii="Arial" w:eastAsia="Times New Roman" w:hAnsi="Arial" w:cs="Arial"/>
          <w:bCs/>
          <w:snapToGrid w:val="0"/>
          <w:sz w:val="24"/>
          <w:szCs w:val="24"/>
          <w:lang w:val="en-GB"/>
        </w:rPr>
        <w:t xml:space="preserve">entrepreneurship company. </w:t>
      </w:r>
      <w:r w:rsidR="00B75206">
        <w:rPr>
          <w:rFonts w:ascii="Arial" w:eastAsia="Times New Roman" w:hAnsi="Arial" w:cs="Arial"/>
          <w:bCs/>
          <w:snapToGrid w:val="0"/>
          <w:sz w:val="24"/>
          <w:szCs w:val="24"/>
          <w:lang w:val="en-GB"/>
        </w:rPr>
        <w:t xml:space="preserve">Students will answer a series of questions about the company. </w:t>
      </w:r>
      <w:r w:rsidR="008329AF">
        <w:rPr>
          <w:rFonts w:ascii="Arial" w:eastAsia="Times New Roman" w:hAnsi="Arial" w:cs="Arial"/>
          <w:bCs/>
          <w:snapToGrid w:val="0"/>
          <w:sz w:val="24"/>
          <w:szCs w:val="24"/>
          <w:lang w:val="en-GB"/>
        </w:rPr>
        <w:t>Late cases will have a point deduction of 1 point per day</w:t>
      </w:r>
    </w:p>
    <w:p w14:paraId="78B74388" w14:textId="4AC227CF" w:rsidR="00257698" w:rsidRPr="00DA35C7" w:rsidRDefault="00257698" w:rsidP="00257698">
      <w:pPr>
        <w:widowControl w:val="0"/>
        <w:spacing w:after="0"/>
        <w:rPr>
          <w:rFonts w:ascii="Arial" w:eastAsia="Times New Roman" w:hAnsi="Arial" w:cs="Arial"/>
          <w:b/>
          <w:snapToGrid w:val="0"/>
          <w:sz w:val="24"/>
          <w:szCs w:val="24"/>
          <w:lang w:val="en-GB"/>
        </w:rPr>
      </w:pPr>
      <w:r w:rsidRPr="00DA35C7">
        <w:rPr>
          <w:rFonts w:ascii="Arial" w:eastAsia="Times New Roman" w:hAnsi="Arial" w:cs="Arial"/>
          <w:b/>
          <w:snapToGrid w:val="0"/>
          <w:sz w:val="24"/>
          <w:szCs w:val="24"/>
          <w:lang w:val="en-GB"/>
        </w:rPr>
        <w:t>Individual Project Submissions</w:t>
      </w:r>
    </w:p>
    <w:p w14:paraId="10FDFAF8" w14:textId="29530D95" w:rsidR="009F45AE" w:rsidRPr="00DA35C7" w:rsidRDefault="009F45AE" w:rsidP="009F45AE">
      <w:pPr>
        <w:widowControl w:val="0"/>
        <w:spacing w:after="0"/>
        <w:rPr>
          <w:rFonts w:ascii="Arial" w:eastAsia="Times New Roman" w:hAnsi="Arial" w:cs="Arial"/>
          <w:snapToGrid w:val="0"/>
          <w:sz w:val="24"/>
          <w:szCs w:val="24"/>
          <w:lang w:val="en-CA"/>
        </w:rPr>
      </w:pPr>
      <w:r w:rsidRPr="00DA35C7">
        <w:rPr>
          <w:rFonts w:ascii="Arial" w:eastAsia="Times New Roman" w:hAnsi="Arial" w:cs="Arial"/>
          <w:snapToGrid w:val="0"/>
          <w:sz w:val="24"/>
          <w:szCs w:val="24"/>
          <w:lang w:val="en-CA"/>
        </w:rPr>
        <w:t xml:space="preserve">I will provide guidelines for </w:t>
      </w:r>
      <w:r>
        <w:rPr>
          <w:rFonts w:ascii="Arial" w:eastAsia="Times New Roman" w:hAnsi="Arial" w:cs="Arial"/>
          <w:snapToGrid w:val="0"/>
          <w:sz w:val="24"/>
          <w:szCs w:val="24"/>
          <w:lang w:val="en-CA"/>
        </w:rPr>
        <w:t xml:space="preserve">the </w:t>
      </w:r>
      <w:r w:rsidRPr="00DA35C7">
        <w:rPr>
          <w:rFonts w:ascii="Arial" w:eastAsia="Times New Roman" w:hAnsi="Arial" w:cs="Arial"/>
          <w:snapToGrid w:val="0"/>
          <w:sz w:val="24"/>
          <w:szCs w:val="24"/>
          <w:lang w:val="en-CA"/>
        </w:rPr>
        <w:t xml:space="preserve">individual project submission on Canvas document pages. </w:t>
      </w:r>
    </w:p>
    <w:p w14:paraId="29A6B0AB" w14:textId="7A91B7A9" w:rsidR="00257698" w:rsidRPr="00DA35C7" w:rsidRDefault="00257698" w:rsidP="00992931">
      <w:pPr>
        <w:widowControl w:val="0"/>
        <w:spacing w:after="0"/>
        <w:rPr>
          <w:rFonts w:ascii="Arial" w:eastAsia="Times New Roman" w:hAnsi="Arial" w:cs="Arial"/>
          <w:snapToGrid w:val="0"/>
          <w:sz w:val="24"/>
          <w:szCs w:val="24"/>
          <w:lang w:val="en-CA"/>
        </w:rPr>
      </w:pPr>
    </w:p>
    <w:p w14:paraId="08B8E8F3" w14:textId="5D9A4549" w:rsidR="00257698" w:rsidRPr="00DA35C7" w:rsidRDefault="00257698" w:rsidP="00F37238">
      <w:pPr>
        <w:pStyle w:val="Heading1"/>
      </w:pPr>
      <w:r w:rsidRPr="00DA35C7">
        <w:t>C</w:t>
      </w:r>
      <w:r w:rsidR="00445C39" w:rsidRPr="00DA35C7">
        <w:t xml:space="preserve">ANVAS LEARNING SYSTEM AND OUTRAGES </w:t>
      </w:r>
    </w:p>
    <w:p w14:paraId="75DAD2E9" w14:textId="769AF7F8" w:rsidR="000F3B26" w:rsidRPr="00DA35C7" w:rsidRDefault="000F3B26" w:rsidP="000F3B26">
      <w:pPr>
        <w:rPr>
          <w:rFonts w:ascii="Arial" w:hAnsi="Arial" w:cs="Arial"/>
          <w:sz w:val="24"/>
          <w:szCs w:val="24"/>
        </w:rPr>
      </w:pPr>
      <w:r w:rsidRPr="00DA35C7">
        <w:rPr>
          <w:rFonts w:ascii="Arial" w:hAnsi="Arial" w:cs="Arial"/>
          <w:sz w:val="24"/>
          <w:szCs w:val="24"/>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22" w:history="1">
        <w:r w:rsidRPr="00DA35C7">
          <w:rPr>
            <w:rStyle w:val="Hyperlink"/>
            <w:rFonts w:ascii="Arial" w:hAnsi="Arial" w:cs="Arial"/>
            <w:sz w:val="24"/>
            <w:szCs w:val="24"/>
          </w:rPr>
          <w:t>helpdesk@unt.edu</w:t>
        </w:r>
      </w:hyperlink>
      <w:r w:rsidRPr="00DA35C7">
        <w:rPr>
          <w:rFonts w:ascii="Arial" w:hAnsi="Arial" w:cs="Arial"/>
          <w:sz w:val="24"/>
          <w:szCs w:val="24"/>
        </w:rPr>
        <w:t xml:space="preserve"> or 940.565.2324</w:t>
      </w:r>
      <w:r w:rsidR="007A0702" w:rsidRPr="00DA35C7">
        <w:rPr>
          <w:rFonts w:ascii="Arial" w:hAnsi="Arial" w:cs="Arial"/>
          <w:sz w:val="24"/>
          <w:szCs w:val="24"/>
        </w:rPr>
        <w:t xml:space="preserve"> and obtain a ticket number</w:t>
      </w:r>
      <w:r w:rsidRPr="00DA35C7">
        <w:rPr>
          <w:rFonts w:ascii="Arial" w:hAnsi="Arial" w:cs="Arial"/>
          <w:sz w:val="24"/>
          <w:szCs w:val="24"/>
        </w:rPr>
        <w:t>. The instructor and the UNT Student Help Desk will work with the student to resolve any issues at the earliest possible time.</w:t>
      </w:r>
    </w:p>
    <w:p w14:paraId="3175A8E8" w14:textId="1403B236" w:rsidR="008E51A2" w:rsidRPr="00DA35C7" w:rsidRDefault="008E51A2" w:rsidP="00F37238">
      <w:pPr>
        <w:pStyle w:val="Heading1"/>
        <w:rPr>
          <w:rFonts w:eastAsia="Times New Roman"/>
          <w:snapToGrid w:val="0"/>
        </w:rPr>
      </w:pPr>
      <w:r w:rsidRPr="00DA35C7">
        <w:rPr>
          <w:rFonts w:eastAsia="Times New Roman"/>
          <w:snapToGrid w:val="0"/>
        </w:rPr>
        <w:t>STUDENT ATHLETES</w:t>
      </w:r>
    </w:p>
    <w:p w14:paraId="1768C2DE" w14:textId="77777777" w:rsidR="008E51A2" w:rsidRPr="00DA35C7" w:rsidRDefault="008E51A2" w:rsidP="008E51A2">
      <w:pPr>
        <w:widowControl w:val="0"/>
        <w:spacing w:after="0"/>
        <w:rPr>
          <w:rFonts w:ascii="Arial" w:eastAsia="Times New Roman" w:hAnsi="Arial" w:cs="Arial"/>
          <w:bCs/>
          <w:iCs/>
          <w:snapToGrid w:val="0"/>
          <w:sz w:val="24"/>
          <w:szCs w:val="24"/>
        </w:rPr>
      </w:pPr>
      <w:r w:rsidRPr="00DA35C7">
        <w:rPr>
          <w:rFonts w:ascii="Arial" w:eastAsia="Times New Roman" w:hAnsi="Arial" w:cs="Arial"/>
          <w:bCs/>
          <w:iCs/>
          <w:snapToGrid w:val="0"/>
          <w:sz w:val="24"/>
          <w:szCs w:val="24"/>
        </w:rPr>
        <w:t xml:space="preserve">Student athletes have the difficult task of maintaining grades and high levels of physical performance. Due to these simultaneously competing values, I ask student athletes to identify themselves to me via email message and provide a game schedule. This will </w:t>
      </w:r>
      <w:r w:rsidRPr="00DA35C7">
        <w:rPr>
          <w:rFonts w:ascii="Arial" w:eastAsia="Times New Roman" w:hAnsi="Arial" w:cs="Arial"/>
          <w:bCs/>
          <w:iCs/>
          <w:snapToGrid w:val="0"/>
          <w:sz w:val="24"/>
          <w:szCs w:val="24"/>
        </w:rPr>
        <w:lastRenderedPageBreak/>
        <w:t xml:space="preserve">help me support you when needed. </w:t>
      </w:r>
    </w:p>
    <w:p w14:paraId="1E2C5ED5" w14:textId="3DD9BA46" w:rsidR="008E51A2" w:rsidRPr="00DA35C7" w:rsidRDefault="008E51A2" w:rsidP="00F37238">
      <w:pPr>
        <w:pStyle w:val="Heading1"/>
        <w:rPr>
          <w:rFonts w:eastAsia="Times New Roman"/>
          <w:snapToGrid w:val="0"/>
        </w:rPr>
      </w:pPr>
      <w:r w:rsidRPr="00DA35C7">
        <w:rPr>
          <w:rFonts w:eastAsia="Times New Roman"/>
          <w:snapToGrid w:val="0"/>
        </w:rPr>
        <w:t>CANVAS LEARNING SYSTEM GRADES AND ANNOUNCEMENTS</w:t>
      </w:r>
    </w:p>
    <w:p w14:paraId="571BC241" w14:textId="77777777" w:rsidR="00F532F9" w:rsidRDefault="008E51A2" w:rsidP="00F532F9">
      <w:pPr>
        <w:spacing w:after="0"/>
        <w:rPr>
          <w:rFonts w:ascii="Arial" w:eastAsia="Times New Roman" w:hAnsi="Arial" w:cs="Arial"/>
          <w:b/>
          <w:snapToGrid w:val="0"/>
          <w:sz w:val="24"/>
          <w:szCs w:val="24"/>
        </w:rPr>
      </w:pPr>
      <w:r w:rsidRPr="00DA35C7">
        <w:rPr>
          <w:rFonts w:ascii="Arial" w:eastAsia="Times New Roman" w:hAnsi="Arial" w:cs="Arial"/>
          <w:bCs/>
          <w:snapToGrid w:val="0"/>
          <w:sz w:val="24"/>
          <w:szCs w:val="24"/>
        </w:rPr>
        <w:t xml:space="preserve">Grades posted in the Canvas Learning System are </w:t>
      </w:r>
      <w:r w:rsidRPr="00DA35C7">
        <w:rPr>
          <w:rFonts w:ascii="Arial" w:eastAsia="Times New Roman" w:hAnsi="Arial" w:cs="Arial"/>
          <w:bCs/>
          <w:snapToGrid w:val="0"/>
          <w:sz w:val="24"/>
          <w:szCs w:val="24"/>
          <w:u w:val="single"/>
        </w:rPr>
        <w:t>unofficial</w:t>
      </w:r>
      <w:r w:rsidRPr="00DA35C7">
        <w:rPr>
          <w:rFonts w:ascii="Arial" w:eastAsia="Times New Roman" w:hAnsi="Arial" w:cs="Arial"/>
          <w:bCs/>
          <w:snapToGrid w:val="0"/>
          <w:sz w:val="24"/>
          <w:szCs w:val="24"/>
        </w:rPr>
        <w:t xml:space="preserve">. The instructional team will keep official grades (in spreadsheet form) in a secure location. This is to protect against hacking of the Canvas Learning System and destruction of grade reports. </w:t>
      </w:r>
      <w:r w:rsidRPr="00DA35C7">
        <w:rPr>
          <w:rFonts w:ascii="Arial" w:eastAsia="Times New Roman" w:hAnsi="Arial" w:cs="Arial"/>
          <w:bCs/>
          <w:snapToGrid w:val="0"/>
          <w:sz w:val="24"/>
          <w:szCs w:val="24"/>
          <w:u w:val="single"/>
        </w:rPr>
        <w:t>Official grades and Canvas Learning System grades should be equivalent (match).</w:t>
      </w:r>
      <w:r w:rsidRPr="00DA35C7">
        <w:rPr>
          <w:rFonts w:ascii="Arial" w:eastAsia="Times New Roman" w:hAnsi="Arial" w:cs="Arial"/>
          <w:bCs/>
          <w:snapToGrid w:val="0"/>
          <w:sz w:val="24"/>
          <w:szCs w:val="24"/>
        </w:rPr>
        <w:t xml:space="preserve"> Please contact me to discuss discrepancies. </w:t>
      </w:r>
      <w:r w:rsidR="00F532F9">
        <w:rPr>
          <w:rFonts w:ascii="Arial" w:hAnsi="Arial" w:cs="Arial"/>
          <w:b/>
          <w:bCs/>
          <w:iCs/>
          <w:sz w:val="24"/>
          <w:szCs w:val="24"/>
        </w:rPr>
        <w:t xml:space="preserve">You are required </w:t>
      </w:r>
      <w:r w:rsidR="00F532F9" w:rsidRPr="00630AFE">
        <w:rPr>
          <w:rFonts w:ascii="Arial" w:hAnsi="Arial" w:cs="Arial"/>
          <w:b/>
          <w:bCs/>
          <w:iCs/>
          <w:sz w:val="24"/>
          <w:szCs w:val="24"/>
        </w:rPr>
        <w:t>to</w:t>
      </w:r>
      <w:r w:rsidR="00F532F9">
        <w:rPr>
          <w:rFonts w:ascii="Arial" w:hAnsi="Arial" w:cs="Arial"/>
          <w:iCs/>
          <w:sz w:val="24"/>
          <w:szCs w:val="24"/>
        </w:rPr>
        <w:t xml:space="preserve"> </w:t>
      </w:r>
      <w:r w:rsidR="00F532F9">
        <w:rPr>
          <w:rFonts w:ascii="Arial" w:eastAsia="Times New Roman" w:hAnsi="Arial" w:cs="Arial"/>
          <w:b/>
          <w:snapToGrid w:val="0"/>
          <w:sz w:val="24"/>
          <w:szCs w:val="24"/>
        </w:rPr>
        <w:t>c</w:t>
      </w:r>
      <w:r w:rsidR="00F532F9" w:rsidRPr="00410837">
        <w:rPr>
          <w:rFonts w:ascii="Arial" w:eastAsia="Times New Roman" w:hAnsi="Arial" w:cs="Arial"/>
          <w:b/>
          <w:snapToGrid w:val="0"/>
          <w:sz w:val="24"/>
          <w:szCs w:val="24"/>
        </w:rPr>
        <w:t xml:space="preserve">heck your </w:t>
      </w:r>
      <w:r w:rsidR="00F532F9">
        <w:rPr>
          <w:rFonts w:ascii="Arial" w:eastAsia="Times New Roman" w:hAnsi="Arial" w:cs="Arial"/>
          <w:b/>
          <w:snapToGrid w:val="0"/>
          <w:sz w:val="24"/>
          <w:szCs w:val="24"/>
        </w:rPr>
        <w:t xml:space="preserve">email, </w:t>
      </w:r>
      <w:r w:rsidR="00F532F9" w:rsidRPr="00410837">
        <w:rPr>
          <w:rFonts w:ascii="Arial" w:eastAsia="Times New Roman" w:hAnsi="Arial" w:cs="Arial"/>
          <w:b/>
          <w:snapToGrid w:val="0"/>
          <w:sz w:val="24"/>
          <w:szCs w:val="24"/>
        </w:rPr>
        <w:t>grades</w:t>
      </w:r>
      <w:r w:rsidR="00F532F9">
        <w:rPr>
          <w:rFonts w:ascii="Arial" w:eastAsia="Times New Roman" w:hAnsi="Arial" w:cs="Arial"/>
          <w:b/>
          <w:snapToGrid w:val="0"/>
          <w:sz w:val="24"/>
          <w:szCs w:val="24"/>
        </w:rPr>
        <w:t>, assignments,</w:t>
      </w:r>
      <w:r w:rsidR="00F532F9" w:rsidRPr="00410837">
        <w:rPr>
          <w:rFonts w:ascii="Arial" w:eastAsia="Times New Roman" w:hAnsi="Arial" w:cs="Arial"/>
          <w:b/>
          <w:snapToGrid w:val="0"/>
          <w:sz w:val="24"/>
          <w:szCs w:val="24"/>
        </w:rPr>
        <w:t xml:space="preserve"> and announcements </w:t>
      </w:r>
      <w:r w:rsidR="00F532F9">
        <w:rPr>
          <w:rFonts w:ascii="Arial" w:eastAsia="Times New Roman" w:hAnsi="Arial" w:cs="Arial"/>
          <w:b/>
          <w:snapToGrid w:val="0"/>
          <w:sz w:val="24"/>
          <w:szCs w:val="24"/>
        </w:rPr>
        <w:t>four</w:t>
      </w:r>
      <w:r w:rsidR="00F532F9" w:rsidRPr="00410837">
        <w:rPr>
          <w:rFonts w:ascii="Arial" w:eastAsia="Times New Roman" w:hAnsi="Arial" w:cs="Arial"/>
          <w:b/>
          <w:snapToGrid w:val="0"/>
          <w:sz w:val="24"/>
          <w:szCs w:val="24"/>
        </w:rPr>
        <w:t xml:space="preserve"> times </w:t>
      </w:r>
      <w:r w:rsidR="00F532F9">
        <w:rPr>
          <w:rFonts w:ascii="Arial" w:eastAsia="Times New Roman" w:hAnsi="Arial" w:cs="Arial"/>
          <w:b/>
          <w:snapToGrid w:val="0"/>
          <w:sz w:val="24"/>
          <w:szCs w:val="24"/>
        </w:rPr>
        <w:t xml:space="preserve">a </w:t>
      </w:r>
      <w:r w:rsidR="00F532F9" w:rsidRPr="00410837">
        <w:rPr>
          <w:rFonts w:ascii="Arial" w:eastAsia="Times New Roman" w:hAnsi="Arial" w:cs="Arial"/>
          <w:b/>
          <w:snapToGrid w:val="0"/>
          <w:sz w:val="24"/>
          <w:szCs w:val="24"/>
        </w:rPr>
        <w:t>week.</w:t>
      </w:r>
    </w:p>
    <w:p w14:paraId="1171C1CC" w14:textId="5EF818F2" w:rsidR="008E51A2" w:rsidRPr="00F532F9" w:rsidRDefault="008E51A2" w:rsidP="00F532F9">
      <w:pPr>
        <w:pStyle w:val="Heading1"/>
        <w:rPr>
          <w:rFonts w:eastAsia="Times New Roman"/>
          <w:snapToGrid w:val="0"/>
        </w:rPr>
      </w:pPr>
      <w:r w:rsidRPr="00F532F9">
        <w:rPr>
          <w:rFonts w:eastAsia="Times New Roman"/>
          <w:snapToGrid w:val="0"/>
        </w:rPr>
        <w:t>SUNDOWN RULE</w:t>
      </w:r>
    </w:p>
    <w:p w14:paraId="1595E742" w14:textId="4840E4B7" w:rsidR="008E51A2" w:rsidRPr="00410837" w:rsidRDefault="008E51A2" w:rsidP="008E51A2">
      <w:pPr>
        <w:spacing w:after="0"/>
        <w:rPr>
          <w:rFonts w:ascii="Arial" w:eastAsia="Times New Roman" w:hAnsi="Arial" w:cs="Arial"/>
          <w:b/>
          <w:snapToGrid w:val="0"/>
          <w:sz w:val="24"/>
          <w:szCs w:val="24"/>
        </w:rPr>
      </w:pPr>
      <w:r w:rsidRPr="00DA35C7">
        <w:rPr>
          <w:rFonts w:ascii="Arial" w:eastAsia="Times New Roman" w:hAnsi="Arial" w:cs="Arial"/>
          <w:bCs/>
          <w:snapToGrid w:val="0"/>
          <w:sz w:val="24"/>
          <w:szCs w:val="24"/>
        </w:rPr>
        <w:t xml:space="preserve">You have </w:t>
      </w:r>
      <w:r w:rsidR="00410837">
        <w:rPr>
          <w:rFonts w:ascii="Arial" w:eastAsia="Times New Roman" w:hAnsi="Arial" w:cs="Arial"/>
          <w:bCs/>
          <w:snapToGrid w:val="0"/>
          <w:sz w:val="24"/>
          <w:szCs w:val="24"/>
        </w:rPr>
        <w:t>one</w:t>
      </w:r>
      <w:r w:rsidRPr="00DA35C7">
        <w:rPr>
          <w:rFonts w:ascii="Arial" w:eastAsia="Times New Roman" w:hAnsi="Arial" w:cs="Arial"/>
          <w:bCs/>
          <w:snapToGrid w:val="0"/>
          <w:sz w:val="24"/>
          <w:szCs w:val="24"/>
        </w:rPr>
        <w:t xml:space="preserve"> week (from the due date) to inquire about your grade on an exam, assignment, or team project. The exception to this is the final exam were inquiring may extend into the new term. The purpose is to resolve any issue during the term and not wait until the last week of the term. </w:t>
      </w:r>
      <w:r w:rsidR="00F532F9">
        <w:rPr>
          <w:rFonts w:ascii="Arial" w:hAnsi="Arial" w:cs="Arial"/>
          <w:b/>
          <w:bCs/>
          <w:iCs/>
          <w:sz w:val="24"/>
          <w:szCs w:val="24"/>
        </w:rPr>
        <w:t xml:space="preserve">You are required </w:t>
      </w:r>
      <w:r w:rsidR="00F532F9" w:rsidRPr="00630AFE">
        <w:rPr>
          <w:rFonts w:ascii="Arial" w:hAnsi="Arial" w:cs="Arial"/>
          <w:b/>
          <w:bCs/>
          <w:iCs/>
          <w:sz w:val="24"/>
          <w:szCs w:val="24"/>
        </w:rPr>
        <w:t>to</w:t>
      </w:r>
      <w:r w:rsidR="00F532F9">
        <w:rPr>
          <w:rFonts w:ascii="Arial" w:hAnsi="Arial" w:cs="Arial"/>
          <w:iCs/>
          <w:sz w:val="24"/>
          <w:szCs w:val="24"/>
        </w:rPr>
        <w:t xml:space="preserve"> </w:t>
      </w:r>
      <w:r w:rsidR="00F532F9">
        <w:rPr>
          <w:rFonts w:ascii="Arial" w:eastAsia="Times New Roman" w:hAnsi="Arial" w:cs="Arial"/>
          <w:b/>
          <w:snapToGrid w:val="0"/>
          <w:sz w:val="24"/>
          <w:szCs w:val="24"/>
        </w:rPr>
        <w:t>c</w:t>
      </w:r>
      <w:r w:rsidR="00F532F9" w:rsidRPr="00410837">
        <w:rPr>
          <w:rFonts w:ascii="Arial" w:eastAsia="Times New Roman" w:hAnsi="Arial" w:cs="Arial"/>
          <w:b/>
          <w:snapToGrid w:val="0"/>
          <w:sz w:val="24"/>
          <w:szCs w:val="24"/>
        </w:rPr>
        <w:t xml:space="preserve">heck your </w:t>
      </w:r>
      <w:r w:rsidR="00F532F9">
        <w:rPr>
          <w:rFonts w:ascii="Arial" w:eastAsia="Times New Roman" w:hAnsi="Arial" w:cs="Arial"/>
          <w:b/>
          <w:snapToGrid w:val="0"/>
          <w:sz w:val="24"/>
          <w:szCs w:val="24"/>
        </w:rPr>
        <w:t xml:space="preserve">email, </w:t>
      </w:r>
      <w:r w:rsidR="00F532F9" w:rsidRPr="00410837">
        <w:rPr>
          <w:rFonts w:ascii="Arial" w:eastAsia="Times New Roman" w:hAnsi="Arial" w:cs="Arial"/>
          <w:b/>
          <w:snapToGrid w:val="0"/>
          <w:sz w:val="24"/>
          <w:szCs w:val="24"/>
        </w:rPr>
        <w:t>grades</w:t>
      </w:r>
      <w:r w:rsidR="00F532F9">
        <w:rPr>
          <w:rFonts w:ascii="Arial" w:eastAsia="Times New Roman" w:hAnsi="Arial" w:cs="Arial"/>
          <w:b/>
          <w:snapToGrid w:val="0"/>
          <w:sz w:val="24"/>
          <w:szCs w:val="24"/>
        </w:rPr>
        <w:t>, assignments,</w:t>
      </w:r>
      <w:r w:rsidR="00F532F9" w:rsidRPr="00410837">
        <w:rPr>
          <w:rFonts w:ascii="Arial" w:eastAsia="Times New Roman" w:hAnsi="Arial" w:cs="Arial"/>
          <w:b/>
          <w:snapToGrid w:val="0"/>
          <w:sz w:val="24"/>
          <w:szCs w:val="24"/>
        </w:rPr>
        <w:t xml:space="preserve"> and announcements </w:t>
      </w:r>
      <w:r w:rsidR="00F532F9">
        <w:rPr>
          <w:rFonts w:ascii="Arial" w:eastAsia="Times New Roman" w:hAnsi="Arial" w:cs="Arial"/>
          <w:b/>
          <w:snapToGrid w:val="0"/>
          <w:sz w:val="24"/>
          <w:szCs w:val="24"/>
        </w:rPr>
        <w:t>four</w:t>
      </w:r>
      <w:r w:rsidR="00F532F9" w:rsidRPr="00410837">
        <w:rPr>
          <w:rFonts w:ascii="Arial" w:eastAsia="Times New Roman" w:hAnsi="Arial" w:cs="Arial"/>
          <w:b/>
          <w:snapToGrid w:val="0"/>
          <w:sz w:val="24"/>
          <w:szCs w:val="24"/>
        </w:rPr>
        <w:t xml:space="preserve"> times </w:t>
      </w:r>
      <w:r w:rsidR="00F532F9">
        <w:rPr>
          <w:rFonts w:ascii="Arial" w:eastAsia="Times New Roman" w:hAnsi="Arial" w:cs="Arial"/>
          <w:b/>
          <w:snapToGrid w:val="0"/>
          <w:sz w:val="24"/>
          <w:szCs w:val="24"/>
        </w:rPr>
        <w:t xml:space="preserve">a </w:t>
      </w:r>
      <w:r w:rsidR="00F532F9" w:rsidRPr="00410837">
        <w:rPr>
          <w:rFonts w:ascii="Arial" w:eastAsia="Times New Roman" w:hAnsi="Arial" w:cs="Arial"/>
          <w:b/>
          <w:snapToGrid w:val="0"/>
          <w:sz w:val="24"/>
          <w:szCs w:val="24"/>
        </w:rPr>
        <w:t>week</w:t>
      </w:r>
      <w:r w:rsidR="00F532F9">
        <w:rPr>
          <w:rFonts w:ascii="Arial" w:eastAsia="Times New Roman" w:hAnsi="Arial" w:cs="Arial"/>
          <w:b/>
          <w:snapToGrid w:val="0"/>
          <w:sz w:val="24"/>
          <w:szCs w:val="24"/>
        </w:rPr>
        <w:t xml:space="preserve"> </w:t>
      </w:r>
      <w:r w:rsidRPr="00410837">
        <w:rPr>
          <w:rFonts w:ascii="Arial" w:eastAsia="Times New Roman" w:hAnsi="Arial" w:cs="Arial"/>
          <w:b/>
          <w:snapToGrid w:val="0"/>
          <w:sz w:val="24"/>
          <w:szCs w:val="24"/>
        </w:rPr>
        <w:t xml:space="preserve">in the Canvas Learning System. </w:t>
      </w:r>
    </w:p>
    <w:p w14:paraId="45C938FE" w14:textId="7C1A40BF" w:rsidR="008E51A2" w:rsidRPr="00DA35C7" w:rsidRDefault="008E51A2" w:rsidP="00F37238">
      <w:pPr>
        <w:pStyle w:val="Heading1"/>
        <w:rPr>
          <w:rFonts w:eastAsia="Times New Roman"/>
          <w:snapToGrid w:val="0"/>
          <w:lang w:val="en-GB"/>
        </w:rPr>
      </w:pPr>
      <w:r w:rsidRPr="00DA35C7">
        <w:rPr>
          <w:rFonts w:eastAsia="Times New Roman"/>
          <w:snapToGrid w:val="0"/>
          <w:lang w:val="en-GB"/>
        </w:rPr>
        <w:t>EUID ACCESS AND PASSWORDS</w:t>
      </w:r>
    </w:p>
    <w:p w14:paraId="2ADDD883" w14:textId="77777777" w:rsidR="008E51A2" w:rsidRPr="00DA35C7" w:rsidRDefault="008E51A2" w:rsidP="008E51A2">
      <w:pPr>
        <w:spacing w:after="0"/>
        <w:rPr>
          <w:rFonts w:ascii="Arial" w:eastAsia="Times New Roman" w:hAnsi="Arial" w:cs="Arial"/>
          <w:snapToGrid w:val="0"/>
          <w:sz w:val="24"/>
          <w:szCs w:val="24"/>
          <w:lang w:val="en-GB"/>
        </w:rPr>
      </w:pPr>
      <w:r w:rsidRPr="00DA35C7">
        <w:rPr>
          <w:rFonts w:ascii="Arial" w:eastAsia="Times New Roman" w:hAnsi="Arial" w:cs="Arial"/>
          <w:bCs/>
          <w:snapToGrid w:val="0"/>
          <w:sz w:val="24"/>
          <w:szCs w:val="24"/>
          <w:lang w:val="en-GB"/>
        </w:rPr>
        <w:t xml:space="preserve"> </w:t>
      </w:r>
      <w:r w:rsidRPr="00DA35C7">
        <w:rPr>
          <w:rFonts w:ascii="Arial" w:eastAsia="Times New Roman" w:hAnsi="Arial" w:cs="Arial"/>
          <w:snapToGrid w:val="0"/>
          <w:sz w:val="24"/>
          <w:szCs w:val="24"/>
          <w:lang w:val="en-GB"/>
        </w:rPr>
        <w:t xml:space="preserve">Enterprise User Identification numbers (EUID’s) and passwords are required to access this course. It is the student’s responsibility to maintain a current EUID number and password. Keep in mind that the University will time out passwords every 120 days for security reasons. You may reset your password at </w:t>
      </w:r>
      <w:hyperlink r:id="rId23" w:history="1">
        <w:r w:rsidRPr="00DA35C7">
          <w:rPr>
            <w:rFonts w:ascii="Arial" w:eastAsia="Times New Roman" w:hAnsi="Arial" w:cs="Arial"/>
            <w:snapToGrid w:val="0"/>
            <w:color w:val="0000FF"/>
            <w:sz w:val="24"/>
            <w:szCs w:val="24"/>
            <w:u w:val="single"/>
          </w:rPr>
          <w:t>https://ams.unt.edu</w:t>
        </w:r>
      </w:hyperlink>
      <w:r w:rsidRPr="00DA35C7">
        <w:rPr>
          <w:rFonts w:ascii="Arial" w:eastAsia="Times New Roman" w:hAnsi="Arial" w:cs="Arial"/>
          <w:snapToGrid w:val="0"/>
          <w:sz w:val="24"/>
          <w:szCs w:val="24"/>
        </w:rPr>
        <w:t xml:space="preserve">. </w:t>
      </w:r>
    </w:p>
    <w:p w14:paraId="06993ADC" w14:textId="77777777" w:rsidR="00F37238" w:rsidRDefault="008E51A2" w:rsidP="00F37238">
      <w:pPr>
        <w:pStyle w:val="Heading1"/>
        <w:rPr>
          <w:rFonts w:eastAsia="Times New Roman"/>
          <w:snapToGrid w:val="0"/>
          <w:lang w:val="en-GB"/>
        </w:rPr>
      </w:pPr>
      <w:r w:rsidRPr="00DA35C7">
        <w:rPr>
          <w:rFonts w:eastAsia="Times New Roman"/>
          <w:snapToGrid w:val="0"/>
          <w:lang w:val="en-GB"/>
        </w:rPr>
        <w:t>USE OF PERSONAL COMPUTERS</w:t>
      </w:r>
    </w:p>
    <w:p w14:paraId="6B916D8A" w14:textId="5E03E84E" w:rsidR="008E51A2" w:rsidRPr="00F37238" w:rsidRDefault="008E51A2" w:rsidP="00F37238">
      <w:pPr>
        <w:rPr>
          <w:rFonts w:ascii="Arial" w:hAnsi="Arial" w:cs="Arial"/>
          <w:snapToGrid w:val="0"/>
          <w:color w:val="2E74B5" w:themeColor="accent1" w:themeShade="BF"/>
          <w:sz w:val="24"/>
          <w:szCs w:val="24"/>
          <w:lang w:val="en-GB"/>
        </w:rPr>
      </w:pPr>
      <w:r w:rsidRPr="00F37238">
        <w:rPr>
          <w:rFonts w:ascii="Arial" w:hAnsi="Arial" w:cs="Arial"/>
          <w:snapToGrid w:val="0"/>
          <w:sz w:val="24"/>
          <w:szCs w:val="24"/>
        </w:rPr>
        <w:t xml:space="preserve">The student assumes </w:t>
      </w:r>
      <w:r w:rsidRPr="00F37238">
        <w:rPr>
          <w:rFonts w:ascii="Arial" w:hAnsi="Arial" w:cs="Arial"/>
          <w:snapToGrid w:val="0"/>
          <w:sz w:val="24"/>
          <w:szCs w:val="24"/>
          <w:u w:val="single"/>
        </w:rPr>
        <w:t>ALL</w:t>
      </w:r>
      <w:r w:rsidRPr="00F37238">
        <w:rPr>
          <w:rFonts w:ascii="Arial" w:hAnsi="Arial" w:cs="Arial"/>
          <w:snapToGrid w:val="0"/>
          <w:sz w:val="24"/>
          <w:szCs w:val="24"/>
        </w:rPr>
        <w:t xml:space="preserve"> responsibility for the operating condition of personal computers and the functionality of individual Internet connections. Help Desk Support Services are available to help solve personal computer issues and is located at</w:t>
      </w:r>
      <w:r w:rsidR="00EC7802">
        <w:rPr>
          <w:rFonts w:ascii="Arial" w:hAnsi="Arial" w:cs="Arial"/>
          <w:snapToGrid w:val="0"/>
          <w:sz w:val="24"/>
          <w:szCs w:val="24"/>
        </w:rPr>
        <w:t xml:space="preserve"> </w:t>
      </w:r>
      <w:hyperlink r:id="rId24" w:history="1">
        <w:r w:rsidR="00EC7802" w:rsidRPr="00E31567">
          <w:rPr>
            <w:rStyle w:val="Hyperlink"/>
            <w:rFonts w:ascii="Arial" w:hAnsi="Arial" w:cs="Arial"/>
            <w:snapToGrid w:val="0"/>
            <w:sz w:val="24"/>
            <w:szCs w:val="24"/>
          </w:rPr>
          <w:t>http://it.unt.edu/helpdesk</w:t>
        </w:r>
      </w:hyperlink>
      <w:r w:rsidRPr="00F37238">
        <w:rPr>
          <w:rFonts w:ascii="Arial" w:hAnsi="Arial" w:cs="Arial"/>
          <w:snapToGrid w:val="0"/>
          <w:sz w:val="24"/>
          <w:szCs w:val="24"/>
        </w:rPr>
        <w:t>. You may call them at 940-565-2324. The help desk web page has contact information and hours of operations displayed. In addition, ISP issues will be dealt with on an individual basis and will require documentation. Please modify pop-up blocker software.</w:t>
      </w:r>
    </w:p>
    <w:p w14:paraId="190B7FDC" w14:textId="3773A44B" w:rsidR="008E51A2" w:rsidRPr="00DA35C7" w:rsidRDefault="008E51A2" w:rsidP="00F37238">
      <w:pPr>
        <w:pStyle w:val="Heading1"/>
        <w:rPr>
          <w:rFonts w:eastAsia="Times New Roman"/>
          <w:snapToGrid w:val="0"/>
          <w:lang w:val="en-GB"/>
        </w:rPr>
      </w:pPr>
      <w:r w:rsidRPr="00DA35C7">
        <w:rPr>
          <w:rFonts w:eastAsia="Times New Roman"/>
          <w:snapToGrid w:val="0"/>
          <w:lang w:val="en-GB"/>
        </w:rPr>
        <w:t>USE OF THE CANVAS LEARNING SYSTEM</w:t>
      </w:r>
    </w:p>
    <w:p w14:paraId="2CDE6E33" w14:textId="62FFA7B4" w:rsidR="008E51A2" w:rsidRPr="00DA35C7" w:rsidRDefault="008E51A2" w:rsidP="008E51A2">
      <w:p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 xml:space="preserve">The student assumes </w:t>
      </w:r>
      <w:r w:rsidRPr="00DA35C7">
        <w:rPr>
          <w:rFonts w:ascii="Arial" w:eastAsia="Times New Roman" w:hAnsi="Arial" w:cs="Arial"/>
          <w:snapToGrid w:val="0"/>
          <w:sz w:val="24"/>
          <w:szCs w:val="24"/>
          <w:u w:val="single"/>
        </w:rPr>
        <w:t>ALL</w:t>
      </w:r>
      <w:r w:rsidRPr="00DA35C7">
        <w:rPr>
          <w:rFonts w:ascii="Arial" w:eastAsia="Times New Roman" w:hAnsi="Arial" w:cs="Arial"/>
          <w:snapToGrid w:val="0"/>
          <w:sz w:val="24"/>
          <w:szCs w:val="24"/>
        </w:rPr>
        <w:t xml:space="preserve"> responsibility for conducting class, taking exams, and uploading assignments within the Canvas Learning System. Tutorials are located at </w:t>
      </w:r>
      <w:hyperlink r:id="rId25" w:history="1">
        <w:r w:rsidRPr="00DA35C7">
          <w:rPr>
            <w:rFonts w:ascii="Arial" w:eastAsia="Times New Roman" w:hAnsi="Arial" w:cs="Arial"/>
            <w:snapToGrid w:val="0"/>
            <w:color w:val="0000FF"/>
            <w:sz w:val="24"/>
            <w:szCs w:val="24"/>
            <w:u w:val="single"/>
          </w:rPr>
          <w:t>Student Guide - Canvas Community (canvaslms.com)</w:t>
        </w:r>
      </w:hyperlink>
      <w:r w:rsidRPr="00DA35C7">
        <w:rPr>
          <w:rFonts w:ascii="Arial" w:eastAsia="Times New Roman" w:hAnsi="Arial" w:cs="Arial"/>
          <w:snapToGrid w:val="0"/>
          <w:sz w:val="24"/>
          <w:szCs w:val="24"/>
        </w:rPr>
        <w:t xml:space="preserve">. </w:t>
      </w:r>
    </w:p>
    <w:p w14:paraId="3CFC7992" w14:textId="6A729787" w:rsidR="008E51A2" w:rsidRPr="00DA35C7" w:rsidRDefault="008E51A2" w:rsidP="00F37238">
      <w:pPr>
        <w:pStyle w:val="Heading1"/>
        <w:rPr>
          <w:rFonts w:eastAsia="Times New Roman"/>
          <w:snapToGrid w:val="0"/>
        </w:rPr>
      </w:pPr>
      <w:r w:rsidRPr="00DA35C7">
        <w:rPr>
          <w:rFonts w:eastAsia="Times New Roman"/>
          <w:snapToGrid w:val="0"/>
        </w:rPr>
        <w:lastRenderedPageBreak/>
        <w:t>DROPPING THE COURSE</w:t>
      </w:r>
    </w:p>
    <w:p w14:paraId="2999C336" w14:textId="734FDA33" w:rsidR="008E51A2" w:rsidRPr="00DA35C7" w:rsidRDefault="008E51A2" w:rsidP="008E51A2">
      <w:pPr>
        <w:spacing w:after="0"/>
        <w:rPr>
          <w:rFonts w:ascii="Arial" w:eastAsia="Times New Roman" w:hAnsi="Arial" w:cs="Arial"/>
          <w:bCs/>
          <w:snapToGrid w:val="0"/>
          <w:sz w:val="24"/>
          <w:szCs w:val="24"/>
        </w:rPr>
      </w:pPr>
      <w:r w:rsidRPr="00DA35C7">
        <w:rPr>
          <w:rFonts w:ascii="Arial" w:eastAsia="Times New Roman" w:hAnsi="Arial" w:cs="Arial"/>
          <w:bCs/>
          <w:snapToGrid w:val="0"/>
          <w:sz w:val="24"/>
          <w:szCs w:val="24"/>
        </w:rPr>
        <w:t xml:space="preserve">If you decide it is necessary to drop the course, please adhere to the related guidelines presented in the </w:t>
      </w:r>
      <w:r w:rsidRPr="00DA35C7">
        <w:rPr>
          <w:rFonts w:ascii="Arial" w:eastAsia="Times New Roman" w:hAnsi="Arial" w:cs="Arial"/>
          <w:bCs/>
          <w:i/>
          <w:iCs/>
          <w:snapToGrid w:val="0"/>
          <w:sz w:val="24"/>
          <w:szCs w:val="24"/>
        </w:rPr>
        <w:t xml:space="preserve"> Schedule of Classes – the University of North Texas</w:t>
      </w:r>
      <w:r w:rsidRPr="00DA35C7">
        <w:rPr>
          <w:rFonts w:ascii="Arial" w:eastAsia="Times New Roman" w:hAnsi="Arial" w:cs="Arial"/>
          <w:bCs/>
          <w:snapToGrid w:val="0"/>
          <w:sz w:val="24"/>
          <w:szCs w:val="24"/>
        </w:rPr>
        <w:t xml:space="preserve">. </w:t>
      </w:r>
    </w:p>
    <w:p w14:paraId="3AEF1F66" w14:textId="77B6FB45" w:rsidR="00BA7387" w:rsidRPr="00DA35C7" w:rsidRDefault="00BA7387" w:rsidP="00F37238">
      <w:pPr>
        <w:pStyle w:val="Heading1"/>
        <w:rPr>
          <w:rFonts w:eastAsia="Times New Roman"/>
          <w:snapToGrid w:val="0"/>
        </w:rPr>
      </w:pPr>
      <w:r w:rsidRPr="00DA35C7">
        <w:rPr>
          <w:rFonts w:eastAsia="Times New Roman"/>
          <w:snapToGrid w:val="0"/>
        </w:rPr>
        <w:t>PANDEMIC AND DISASTERS POLICY</w:t>
      </w:r>
    </w:p>
    <w:p w14:paraId="0F33151A" w14:textId="77777777" w:rsidR="00BA7387" w:rsidRPr="00DA35C7" w:rsidRDefault="00BA7387" w:rsidP="00BA7387">
      <w:pPr>
        <w:spacing w:after="0"/>
        <w:rPr>
          <w:rFonts w:ascii="Arial" w:eastAsia="Times New Roman" w:hAnsi="Arial" w:cs="Arial"/>
          <w:bCs/>
          <w:snapToGrid w:val="0"/>
          <w:sz w:val="24"/>
          <w:szCs w:val="24"/>
        </w:rPr>
      </w:pPr>
      <w:r w:rsidRPr="00DA35C7">
        <w:rPr>
          <w:rFonts w:ascii="Arial" w:eastAsia="Times New Roman" w:hAnsi="Arial" w:cs="Arial"/>
          <w:bCs/>
          <w:snapToGrid w:val="0"/>
          <w:sz w:val="24"/>
          <w:szCs w:val="24"/>
        </w:rPr>
        <w:t xml:space="preserve">The word “Pandemic” refers to health related emergencies as declared by the proper authorities. The word “Disaster” refers to either natural and man-made activities, or states of emergency affecting the population, as declared by the proper authorities. We will continue to operate through normal Internet connections (Canvas). Course timing and due dates adjustments will be made as required. I will contact you via telephone, through Canvas and Eagle Connect email platforms. </w:t>
      </w:r>
    </w:p>
    <w:p w14:paraId="65A101EA" w14:textId="553C172E" w:rsidR="00BA7387" w:rsidRPr="00DA35C7" w:rsidRDefault="00BA7387" w:rsidP="00F37238">
      <w:pPr>
        <w:pStyle w:val="Heading1"/>
        <w:rPr>
          <w:rFonts w:eastAsia="Times New Roman"/>
          <w:snapToGrid w:val="0"/>
          <w:lang w:val="en-GB"/>
        </w:rPr>
      </w:pPr>
      <w:r w:rsidRPr="00DA35C7">
        <w:rPr>
          <w:rFonts w:eastAsia="Times New Roman"/>
          <w:snapToGrid w:val="0"/>
          <w:lang w:val="en-GB"/>
        </w:rPr>
        <w:t>INCOMPLETE GRADES</w:t>
      </w:r>
    </w:p>
    <w:p w14:paraId="05B6851D" w14:textId="77777777" w:rsidR="00BA7387" w:rsidRPr="00DA35C7" w:rsidRDefault="00BA7387" w:rsidP="00BA7387">
      <w:pPr>
        <w:widowControl w:val="0"/>
        <w:spacing w:after="0"/>
        <w:rPr>
          <w:rFonts w:ascii="Arial" w:eastAsia="Times New Roman" w:hAnsi="Arial" w:cs="Arial"/>
          <w:sz w:val="24"/>
          <w:szCs w:val="24"/>
          <w:lang w:val="en-GB"/>
        </w:rPr>
      </w:pPr>
      <w:r w:rsidRPr="00DA35C7">
        <w:rPr>
          <w:rFonts w:ascii="Arial" w:eastAsia="Times New Roman" w:hAnsi="Arial" w:cs="Arial"/>
          <w:snapToGrid w:val="0"/>
          <w:sz w:val="24"/>
          <w:szCs w:val="24"/>
          <w:lang w:val="en-GB"/>
        </w:rPr>
        <w:t xml:space="preserve">Professors in the College of Business must seek authorization to grant incomplete grades. Requests must go through the Professor’s department and be approved by both the Chair and the Dean. After approved by the Dean, an incomplete grade may be entered into the Registrar’s grade repository. In addition, the terms and conditions under which an incomplete grade may be granted are extremely narrow. Please consult the student handbook for more information.  </w:t>
      </w:r>
    </w:p>
    <w:p w14:paraId="0D3552AD" w14:textId="3D93EAE6" w:rsidR="00445C39" w:rsidRPr="00DA35C7" w:rsidRDefault="00445C39" w:rsidP="00F37238">
      <w:pPr>
        <w:pStyle w:val="Heading1"/>
      </w:pPr>
      <w:r w:rsidRPr="00DA35C7">
        <w:t>SITUATIONS NOT COVERED BY UNIVERSITY POLICY</w:t>
      </w:r>
    </w:p>
    <w:p w14:paraId="4A0F327C" w14:textId="1B3F7687" w:rsidR="00BA7387" w:rsidRPr="00DA35C7" w:rsidRDefault="00BA7387" w:rsidP="00BA7387">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 xml:space="preserve">Faculty grade books are monitored by the University, </w:t>
      </w:r>
      <w:r w:rsidR="00F90BDC">
        <w:rPr>
          <w:rFonts w:ascii="Arial" w:eastAsia="Times New Roman" w:hAnsi="Arial" w:cs="Arial"/>
          <w:snapToGrid w:val="0"/>
          <w:sz w:val="24"/>
          <w:szCs w:val="24"/>
        </w:rPr>
        <w:t xml:space="preserve">AASCB International, </w:t>
      </w:r>
      <w:r w:rsidRPr="00DA35C7">
        <w:rPr>
          <w:rFonts w:ascii="Arial" w:eastAsia="Times New Roman" w:hAnsi="Arial" w:cs="Arial"/>
          <w:snapToGrid w:val="0"/>
          <w:sz w:val="24"/>
          <w:szCs w:val="24"/>
        </w:rPr>
        <w:t xml:space="preserve">the State, and Federal agencies. However, every semester a student will ask me for a deal that is </w:t>
      </w:r>
      <w:r w:rsidRPr="00DA35C7">
        <w:rPr>
          <w:rFonts w:ascii="Arial" w:eastAsia="Times New Roman" w:hAnsi="Arial" w:cs="Arial"/>
          <w:snapToGrid w:val="0"/>
          <w:sz w:val="24"/>
          <w:szCs w:val="24"/>
          <w:u w:val="single"/>
        </w:rPr>
        <w:t>not available</w:t>
      </w:r>
      <w:r w:rsidRPr="00DA35C7">
        <w:rPr>
          <w:rFonts w:ascii="Arial" w:eastAsia="Times New Roman" w:hAnsi="Arial" w:cs="Arial"/>
          <w:snapToGrid w:val="0"/>
          <w:sz w:val="24"/>
          <w:szCs w:val="24"/>
        </w:rPr>
        <w:t xml:space="preserve"> to all students. A common mistake is to ask to extend deadlines for assignments and/or exams. Under no circumstances will I grant such a request (unless covered by </w:t>
      </w:r>
      <w:r w:rsidR="00F21273" w:rsidRPr="00DA35C7">
        <w:rPr>
          <w:rFonts w:ascii="Arial" w:eastAsia="Times New Roman" w:hAnsi="Arial" w:cs="Arial"/>
          <w:snapToGrid w:val="0"/>
          <w:sz w:val="24"/>
          <w:szCs w:val="24"/>
        </w:rPr>
        <w:t>university</w:t>
      </w:r>
      <w:r w:rsidRPr="00DA35C7">
        <w:rPr>
          <w:rFonts w:ascii="Arial" w:eastAsia="Times New Roman" w:hAnsi="Arial" w:cs="Arial"/>
          <w:snapToGrid w:val="0"/>
          <w:sz w:val="24"/>
          <w:szCs w:val="24"/>
        </w:rPr>
        <w:t xml:space="preserve"> policy) for it is unfair to other students. Missed assignments are assigned a 0. And the most unethical mistake is to ask for a higher grade at the end of the course when you did not earn it. There are points available in the course. In effect, act professionally. </w:t>
      </w:r>
    </w:p>
    <w:p w14:paraId="364B8EEE" w14:textId="033B43CE" w:rsidR="00445C39" w:rsidRPr="00DA35C7" w:rsidRDefault="00445C39" w:rsidP="00F37238">
      <w:pPr>
        <w:pStyle w:val="Heading1"/>
      </w:pPr>
      <w:r w:rsidRPr="00DA35C7">
        <w:t>NON-CONFIDENTIAL EMPLOYEES</w:t>
      </w:r>
    </w:p>
    <w:p w14:paraId="0B700287" w14:textId="77777777" w:rsidR="00445C39" w:rsidRPr="00DA35C7" w:rsidRDefault="00445C39" w:rsidP="00445C39">
      <w:pPr>
        <w:pStyle w:val="NoSpacing"/>
        <w:rPr>
          <w:rFonts w:ascii="Arial" w:hAnsi="Arial" w:cs="Arial"/>
          <w:szCs w:val="24"/>
        </w:rPr>
      </w:pPr>
      <w:r w:rsidRPr="00DA35C7">
        <w:rPr>
          <w:rFonts w:ascii="Arial" w:hAnsi="Arial" w:cs="Arial"/>
          <w:szCs w:val="24"/>
        </w:rPr>
        <w:t xml:space="preserve">Due to changes in Texas state law, faculty and staff are now considered </w:t>
      </w:r>
      <w:r w:rsidRPr="00DA35C7">
        <w:rPr>
          <w:rFonts w:ascii="Arial" w:hAnsi="Arial" w:cs="Arial"/>
          <w:b/>
          <w:bCs/>
          <w:szCs w:val="24"/>
        </w:rPr>
        <w:t>non-confidential</w:t>
      </w:r>
      <w:r w:rsidRPr="00DA35C7">
        <w:rPr>
          <w:rFonts w:ascii="Arial" w:hAnsi="Arial" w:cs="Arial"/>
          <w:szCs w:val="24"/>
        </w:rPr>
        <w:t xml:space="preserve"> employees. Individuals/ students sharing that they suffer from depression, are contemplating suicide, involved in sex trafficking (Sugar Babies), or are victims of crimes (to include domestic violence) must be referred to the proper UNT office. Faculty and staff that fail in this requirement are subject to criminal prosecution and termination. </w:t>
      </w:r>
    </w:p>
    <w:p w14:paraId="33AE38DA" w14:textId="13A4E4E5" w:rsidR="00BA7387" w:rsidRPr="00DA35C7" w:rsidRDefault="00BA7387" w:rsidP="00F37238">
      <w:pPr>
        <w:pStyle w:val="Heading1"/>
        <w:rPr>
          <w:rFonts w:eastAsia="Times New Roman"/>
          <w:snapToGrid w:val="0"/>
        </w:rPr>
      </w:pPr>
      <w:r w:rsidRPr="00DA35C7">
        <w:rPr>
          <w:rFonts w:eastAsia="Times New Roman"/>
          <w:snapToGrid w:val="0"/>
        </w:rPr>
        <w:t>COLLEGE EMERGENCY EVACUATION PROCEDURES (F2F)</w:t>
      </w:r>
    </w:p>
    <w:p w14:paraId="3504D023" w14:textId="77777777" w:rsidR="00BA7387" w:rsidRPr="00DA35C7" w:rsidRDefault="00BA7387" w:rsidP="00BA7387">
      <w:pPr>
        <w:widowControl w:val="0"/>
        <w:spacing w:after="0"/>
        <w:rPr>
          <w:rFonts w:ascii="Arial" w:eastAsia="Times New Roman" w:hAnsi="Arial" w:cs="Arial"/>
          <w:snapToGrid w:val="0"/>
          <w:sz w:val="24"/>
          <w:szCs w:val="24"/>
        </w:rPr>
      </w:pPr>
      <w:r w:rsidRPr="00DA35C7">
        <w:rPr>
          <w:rFonts w:ascii="Arial" w:eastAsia="Times New Roman" w:hAnsi="Arial" w:cs="Arial"/>
          <w:b/>
          <w:bCs/>
          <w:snapToGrid w:val="0"/>
          <w:sz w:val="24"/>
          <w:szCs w:val="24"/>
        </w:rPr>
        <w:t>Severe Weather.</w:t>
      </w:r>
      <w:r w:rsidRPr="00DA35C7">
        <w:rPr>
          <w:rFonts w:ascii="Arial" w:eastAsia="Times New Roman" w:hAnsi="Arial" w:cs="Arial"/>
          <w:snapToGrid w:val="0"/>
          <w:sz w:val="24"/>
          <w:szCs w:val="24"/>
        </w:rPr>
        <w:t xml:space="preserve"> In the event of severe weather, all building occupants should </w:t>
      </w:r>
      <w:r w:rsidRPr="00DA35C7">
        <w:rPr>
          <w:rFonts w:ascii="Arial" w:eastAsia="Times New Roman" w:hAnsi="Arial" w:cs="Arial"/>
          <w:snapToGrid w:val="0"/>
          <w:sz w:val="24"/>
          <w:szCs w:val="24"/>
        </w:rPr>
        <w:lastRenderedPageBreak/>
        <w:t xml:space="preserve">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14B191C7" w14:textId="77777777" w:rsidR="00BA7387" w:rsidRPr="00DA35C7" w:rsidRDefault="00BA7387" w:rsidP="00BA7387">
      <w:pPr>
        <w:widowControl w:val="0"/>
        <w:spacing w:after="0"/>
        <w:rPr>
          <w:rFonts w:ascii="Arial" w:eastAsia="Times New Roman" w:hAnsi="Arial" w:cs="Arial"/>
          <w:snapToGrid w:val="0"/>
          <w:sz w:val="24"/>
          <w:szCs w:val="24"/>
        </w:rPr>
      </w:pPr>
    </w:p>
    <w:p w14:paraId="7B324892" w14:textId="00683E66" w:rsidR="00BA7387" w:rsidRDefault="00BA7387" w:rsidP="00BA7387">
      <w:pPr>
        <w:widowControl w:val="0"/>
        <w:spacing w:after="0"/>
        <w:rPr>
          <w:rFonts w:ascii="Arial" w:eastAsia="Times New Roman" w:hAnsi="Arial" w:cs="Arial"/>
          <w:snapToGrid w:val="0"/>
          <w:sz w:val="24"/>
          <w:szCs w:val="24"/>
        </w:rPr>
      </w:pPr>
      <w:r w:rsidRPr="00DA35C7">
        <w:rPr>
          <w:rFonts w:ascii="Arial" w:eastAsia="Times New Roman" w:hAnsi="Arial" w:cs="Arial"/>
          <w:b/>
          <w:bCs/>
          <w:snapToGrid w:val="0"/>
          <w:sz w:val="24"/>
          <w:szCs w:val="24"/>
        </w:rPr>
        <w:t>Bomb Threat/Fire.</w:t>
      </w:r>
      <w:r w:rsidRPr="00DA35C7">
        <w:rPr>
          <w:rFonts w:ascii="Arial" w:eastAsia="Times New Roman" w:hAnsi="Arial" w:cs="Arial"/>
          <w:snapToGrid w:val="0"/>
          <w:sz w:val="24"/>
          <w:szCs w:val="24"/>
        </w:rPr>
        <w:t xml:space="preserv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inform them of your whereabouts.  </w:t>
      </w:r>
    </w:p>
    <w:p w14:paraId="3A2E6C6D" w14:textId="77777777" w:rsidR="0085449A" w:rsidRPr="00DA35C7" w:rsidRDefault="0085449A" w:rsidP="00BA7387">
      <w:pPr>
        <w:widowControl w:val="0"/>
        <w:spacing w:after="0"/>
        <w:rPr>
          <w:rFonts w:ascii="Arial" w:eastAsia="Times New Roman" w:hAnsi="Arial" w:cs="Arial"/>
          <w:snapToGrid w:val="0"/>
          <w:sz w:val="24"/>
          <w:szCs w:val="24"/>
        </w:rPr>
      </w:pPr>
    </w:p>
    <w:p w14:paraId="5316FB9B" w14:textId="77777777" w:rsidR="00BA7387" w:rsidRPr="00DA35C7" w:rsidRDefault="00BA7387" w:rsidP="00BA7387">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 xml:space="preserve">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0FAC6086" w14:textId="77777777" w:rsidR="00F37238" w:rsidRDefault="00F37238" w:rsidP="00F62FE9">
      <w:pPr>
        <w:pStyle w:val="Heading2"/>
        <w:jc w:val="center"/>
        <w:rPr>
          <w:rFonts w:ascii="Arial" w:hAnsi="Arial" w:cs="Arial"/>
          <w:b/>
          <w:bCs/>
          <w:sz w:val="32"/>
          <w:szCs w:val="32"/>
        </w:rPr>
      </w:pPr>
    </w:p>
    <w:p w14:paraId="7E8DBFF6" w14:textId="42BE0AAD" w:rsidR="00F058D6" w:rsidRPr="00DA35C7" w:rsidRDefault="009476BD" w:rsidP="00F62FE9">
      <w:pPr>
        <w:pStyle w:val="Heading2"/>
        <w:jc w:val="center"/>
        <w:rPr>
          <w:rFonts w:ascii="Arial" w:hAnsi="Arial" w:cs="Arial"/>
          <w:b/>
          <w:bCs/>
          <w:sz w:val="32"/>
          <w:szCs w:val="32"/>
        </w:rPr>
      </w:pPr>
      <w:r w:rsidRPr="00DA35C7">
        <w:rPr>
          <w:rFonts w:ascii="Arial" w:hAnsi="Arial" w:cs="Arial"/>
          <w:b/>
          <w:bCs/>
          <w:sz w:val="32"/>
          <w:szCs w:val="32"/>
        </w:rPr>
        <w:t>U</w:t>
      </w:r>
      <w:r w:rsidR="00F62FE9" w:rsidRPr="00DA35C7">
        <w:rPr>
          <w:rFonts w:ascii="Arial" w:hAnsi="Arial" w:cs="Arial"/>
          <w:b/>
          <w:bCs/>
          <w:sz w:val="32"/>
          <w:szCs w:val="32"/>
        </w:rPr>
        <w:t>NIVERSITY POLICIES</w:t>
      </w:r>
    </w:p>
    <w:p w14:paraId="381C3049" w14:textId="74E46284" w:rsidR="00EC6692" w:rsidRPr="00DA35C7" w:rsidRDefault="00CA2745" w:rsidP="00CA2745">
      <w:pPr>
        <w:pStyle w:val="Heading3"/>
        <w:rPr>
          <w:rFonts w:ascii="Arial" w:hAnsi="Arial" w:cs="Arial"/>
        </w:rPr>
      </w:pPr>
      <w:r w:rsidRPr="00DA35C7">
        <w:rPr>
          <w:rFonts w:ascii="Arial" w:hAnsi="Arial" w:cs="Arial"/>
        </w:rPr>
        <w:t>Academic Integrity Policy</w:t>
      </w:r>
    </w:p>
    <w:p w14:paraId="78A44AB3" w14:textId="77777777" w:rsidR="00F62FE9" w:rsidRPr="00DA35C7" w:rsidRDefault="00F62FE9" w:rsidP="00F62FE9">
      <w:pPr>
        <w:rPr>
          <w:rFonts w:ascii="Arial" w:hAnsi="Arial" w:cs="Arial"/>
          <w:sz w:val="24"/>
          <w:szCs w:val="24"/>
        </w:rPr>
      </w:pPr>
    </w:p>
    <w:p w14:paraId="485E75E8" w14:textId="1B236E52" w:rsidR="00E154E5" w:rsidRPr="00DA35C7" w:rsidRDefault="00E154E5" w:rsidP="000A484F">
      <w:pPr>
        <w:rPr>
          <w:rFonts w:ascii="Arial" w:hAnsi="Arial" w:cs="Arial"/>
          <w:sz w:val="24"/>
          <w:szCs w:val="24"/>
        </w:rPr>
      </w:pPr>
      <w:r w:rsidRPr="00DA35C7">
        <w:rPr>
          <w:rFonts w:ascii="Arial" w:hAnsi="Arial" w:cs="Arial"/>
          <w:sz w:val="24"/>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394C0A91" w14:textId="77318A29" w:rsidR="00F62FE9" w:rsidRPr="00DA35C7" w:rsidRDefault="00F62FE9" w:rsidP="000A484F">
      <w:pPr>
        <w:rPr>
          <w:rFonts w:ascii="Arial" w:hAnsi="Arial" w:cs="Arial"/>
          <w:sz w:val="24"/>
          <w:szCs w:val="24"/>
        </w:rPr>
      </w:pPr>
    </w:p>
    <w:p w14:paraId="507471CD" w14:textId="6DE95C1F" w:rsidR="00BA7387" w:rsidRPr="00D42C37" w:rsidRDefault="00BA7387" w:rsidP="00D42C37">
      <w:pPr>
        <w:pStyle w:val="NoSpacing"/>
        <w:rPr>
          <w:rFonts w:ascii="Arial" w:hAnsi="Arial" w:cs="Arial"/>
        </w:rPr>
      </w:pPr>
      <w:r w:rsidRPr="00D42C37">
        <w:rPr>
          <w:rFonts w:ascii="Arial" w:hAnsi="Arial" w:cs="Arial"/>
        </w:rPr>
        <w:t xml:space="preserve">UNT Code of Student Conduct and Discipline </w:t>
      </w:r>
      <w:r w:rsidR="00FD1C99" w:rsidRPr="00D42C37">
        <w:rPr>
          <w:rFonts w:ascii="Arial" w:hAnsi="Arial" w:cs="Arial"/>
        </w:rPr>
        <w:t xml:space="preserve">(06.003) </w:t>
      </w:r>
      <w:r w:rsidR="00D42C37" w:rsidRPr="00D42C37">
        <w:rPr>
          <w:rFonts w:ascii="Arial" w:hAnsi="Arial" w:cs="Arial"/>
        </w:rPr>
        <w:t xml:space="preserve">defines misconduct and </w:t>
      </w:r>
      <w:r w:rsidRPr="00D42C37">
        <w:rPr>
          <w:rFonts w:ascii="Arial" w:hAnsi="Arial" w:cs="Arial"/>
        </w:rPr>
        <w:t>provides penalties for misconduct by students, including academic dishonesty. Academic dishonesty includes cheating and plagiarism.</w:t>
      </w:r>
    </w:p>
    <w:p w14:paraId="1E3EA502" w14:textId="77777777" w:rsidR="00BA7387" w:rsidRPr="00DA35C7" w:rsidRDefault="00BA7387" w:rsidP="00BA7387">
      <w:pPr>
        <w:widowControl w:val="0"/>
        <w:spacing w:after="0"/>
        <w:jc w:val="both"/>
        <w:rPr>
          <w:rFonts w:ascii="Arial" w:eastAsia="Times New Roman" w:hAnsi="Arial" w:cs="Arial"/>
          <w:snapToGrid w:val="0"/>
          <w:sz w:val="24"/>
          <w:szCs w:val="24"/>
        </w:rPr>
      </w:pPr>
    </w:p>
    <w:p w14:paraId="644D07E7" w14:textId="358EE204" w:rsidR="00BA7387" w:rsidRPr="00DA35C7" w:rsidRDefault="00BA7387" w:rsidP="00203D47">
      <w:pPr>
        <w:widowControl w:val="0"/>
        <w:spacing w:after="0"/>
        <w:jc w:val="both"/>
        <w:rPr>
          <w:rFonts w:ascii="Arial" w:eastAsia="Times New Roman" w:hAnsi="Arial" w:cs="Arial"/>
          <w:snapToGrid w:val="0"/>
          <w:sz w:val="24"/>
          <w:szCs w:val="24"/>
        </w:rPr>
      </w:pPr>
      <w:r w:rsidRPr="00DA35C7">
        <w:rPr>
          <w:rFonts w:ascii="Arial" w:eastAsia="Times New Roman" w:hAnsi="Arial" w:cs="Arial"/>
          <w:snapToGrid w:val="0"/>
          <w:sz w:val="24"/>
          <w:szCs w:val="24"/>
        </w:rPr>
        <w:t xml:space="preserve">The term </w:t>
      </w:r>
      <w:r w:rsidRPr="00DA35C7">
        <w:rPr>
          <w:rFonts w:ascii="Arial" w:eastAsia="Times New Roman" w:hAnsi="Arial" w:cs="Arial"/>
          <w:b/>
          <w:snapToGrid w:val="0"/>
          <w:sz w:val="24"/>
          <w:szCs w:val="24"/>
        </w:rPr>
        <w:t>cheating</w:t>
      </w:r>
      <w:r w:rsidRPr="00DA35C7">
        <w:rPr>
          <w:rFonts w:ascii="Arial" w:eastAsia="Times New Roman" w:hAnsi="Arial" w:cs="Arial"/>
          <w:snapToGrid w:val="0"/>
          <w:sz w:val="24"/>
          <w:szCs w:val="24"/>
        </w:rPr>
        <w:t xml:space="preserve"> includes, but is not limited to, (1) use of any unauthorized assistance in taking quizzes, tests or examinations; (2) dependence 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 This also includes taking pictures of or posting exam questions on the Internet (</w:t>
      </w:r>
      <w:r w:rsidR="00D076BC" w:rsidRPr="00DA35C7">
        <w:rPr>
          <w:rFonts w:ascii="Arial" w:eastAsia="Times New Roman" w:hAnsi="Arial" w:cs="Arial"/>
          <w:snapToGrid w:val="0"/>
          <w:sz w:val="24"/>
          <w:szCs w:val="24"/>
        </w:rPr>
        <w:t>i.e.,</w:t>
      </w:r>
      <w:r w:rsidRPr="00DA35C7">
        <w:rPr>
          <w:rFonts w:ascii="Arial" w:eastAsia="Times New Roman" w:hAnsi="Arial" w:cs="Arial"/>
          <w:snapToGrid w:val="0"/>
          <w:sz w:val="24"/>
          <w:szCs w:val="24"/>
        </w:rPr>
        <w:t xml:space="preserve"> </w:t>
      </w:r>
      <w:r w:rsidR="0084026A" w:rsidRPr="00DA35C7">
        <w:rPr>
          <w:rFonts w:ascii="Arial" w:eastAsia="Times New Roman" w:hAnsi="Arial" w:cs="Arial"/>
          <w:snapToGrid w:val="0"/>
          <w:sz w:val="24"/>
          <w:szCs w:val="24"/>
        </w:rPr>
        <w:t>social media</w:t>
      </w:r>
      <w:r w:rsidRPr="00DA35C7">
        <w:rPr>
          <w:rFonts w:ascii="Arial" w:eastAsia="Times New Roman" w:hAnsi="Arial" w:cs="Arial"/>
          <w:snapToGrid w:val="0"/>
          <w:sz w:val="24"/>
          <w:szCs w:val="24"/>
        </w:rPr>
        <w:t xml:space="preserve">). </w:t>
      </w:r>
    </w:p>
    <w:p w14:paraId="7A352260" w14:textId="77777777" w:rsidR="00BA7387" w:rsidRPr="00DA35C7" w:rsidRDefault="00BA7387" w:rsidP="00BA7387">
      <w:pPr>
        <w:widowControl w:val="0"/>
        <w:spacing w:after="0"/>
        <w:jc w:val="both"/>
        <w:rPr>
          <w:rFonts w:ascii="Arial" w:eastAsia="Times New Roman" w:hAnsi="Arial" w:cs="Arial"/>
          <w:snapToGrid w:val="0"/>
          <w:sz w:val="24"/>
          <w:szCs w:val="24"/>
        </w:rPr>
      </w:pPr>
    </w:p>
    <w:p w14:paraId="6374A792" w14:textId="16CF4658" w:rsidR="00BA7387" w:rsidRPr="00DA35C7" w:rsidRDefault="00BA7387" w:rsidP="00203D47">
      <w:pPr>
        <w:widowControl w:val="0"/>
        <w:spacing w:after="0"/>
        <w:jc w:val="both"/>
        <w:rPr>
          <w:rFonts w:ascii="Arial" w:eastAsia="Times New Roman" w:hAnsi="Arial" w:cs="Arial"/>
          <w:snapToGrid w:val="0"/>
          <w:sz w:val="24"/>
          <w:szCs w:val="24"/>
        </w:rPr>
      </w:pPr>
      <w:r w:rsidRPr="00DA35C7">
        <w:rPr>
          <w:rFonts w:ascii="Arial" w:eastAsia="Times New Roman" w:hAnsi="Arial" w:cs="Arial"/>
          <w:snapToGrid w:val="0"/>
          <w:sz w:val="24"/>
          <w:szCs w:val="24"/>
        </w:rPr>
        <w:t xml:space="preserve">The term </w:t>
      </w:r>
      <w:r w:rsidRPr="00DA35C7">
        <w:rPr>
          <w:rFonts w:ascii="Arial" w:eastAsia="Times New Roman" w:hAnsi="Arial" w:cs="Arial"/>
          <w:b/>
          <w:snapToGrid w:val="0"/>
          <w:sz w:val="24"/>
          <w:szCs w:val="24"/>
        </w:rPr>
        <w:t>plagiarism</w:t>
      </w:r>
      <w:r w:rsidRPr="00DA35C7">
        <w:rPr>
          <w:rFonts w:ascii="Arial" w:eastAsia="Times New Roman" w:hAnsi="Arial" w:cs="Arial"/>
          <w:snapToGrid w:val="0"/>
          <w:sz w:val="24"/>
          <w:szCs w:val="24"/>
        </w:rPr>
        <w:t xml:space="preserve"> includes, but is not limited to, the use, by paragraph or direct quotation, of the published or unpublished work of another person without full and clear acknowledgment. It also includes the unacknowledged use of materials prepared by another person or agency engaged in the selling of term papers or other academic materials. </w:t>
      </w:r>
      <w:r w:rsidR="003071FD" w:rsidRPr="003071FD">
        <w:rPr>
          <w:rFonts w:ascii="Arial" w:eastAsia="Times New Roman" w:hAnsi="Arial" w:cs="Arial"/>
          <w:snapToGrid w:val="0"/>
          <w:sz w:val="24"/>
          <w:szCs w:val="24"/>
          <w:u w:val="single"/>
        </w:rPr>
        <w:t>This includes using papers written in other classes.</w:t>
      </w:r>
      <w:r w:rsidR="003071FD">
        <w:rPr>
          <w:rFonts w:ascii="Arial" w:eastAsia="Times New Roman" w:hAnsi="Arial" w:cs="Arial"/>
          <w:snapToGrid w:val="0"/>
          <w:sz w:val="24"/>
          <w:szCs w:val="24"/>
        </w:rPr>
        <w:t xml:space="preserve"> </w:t>
      </w:r>
    </w:p>
    <w:p w14:paraId="0D4D7F0F" w14:textId="77777777" w:rsidR="00BA7387" w:rsidRPr="00DA35C7" w:rsidRDefault="00BA7387" w:rsidP="00BA7387">
      <w:pPr>
        <w:widowControl w:val="0"/>
        <w:spacing w:after="0"/>
        <w:jc w:val="both"/>
        <w:rPr>
          <w:rFonts w:ascii="Arial" w:eastAsia="Times New Roman" w:hAnsi="Arial" w:cs="Arial"/>
          <w:snapToGrid w:val="0"/>
          <w:sz w:val="24"/>
          <w:szCs w:val="24"/>
        </w:rPr>
      </w:pPr>
    </w:p>
    <w:p w14:paraId="71100EF4" w14:textId="77777777" w:rsidR="00BA7387" w:rsidRPr="00DA35C7" w:rsidRDefault="00BA7387" w:rsidP="00BA7387">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 xml:space="preserve">The incident will be reported to the UNT Office of the Provost and the investigation will follow the outlined "Academic Integrity Process" as referenced at </w:t>
      </w:r>
      <w:hyperlink r:id="rId26" w:history="1">
        <w:r w:rsidRPr="00DA35C7">
          <w:rPr>
            <w:rFonts w:ascii="Arial" w:eastAsia="Times New Roman" w:hAnsi="Arial" w:cs="Arial"/>
            <w:snapToGrid w:val="0"/>
            <w:color w:val="0000FF"/>
            <w:sz w:val="24"/>
            <w:szCs w:val="24"/>
            <w:u w:val="single"/>
          </w:rPr>
          <w:t>http://facultysuccess.unt.edu/academic-integrity</w:t>
        </w:r>
      </w:hyperlink>
      <w:r w:rsidRPr="00DA35C7">
        <w:rPr>
          <w:rFonts w:ascii="Arial" w:eastAsia="Times New Roman" w:hAnsi="Arial" w:cs="Arial"/>
          <w:snapToGrid w:val="0"/>
          <w:sz w:val="24"/>
          <w:szCs w:val="24"/>
        </w:rPr>
        <w:t>.  If you have engaged in academic dishonesty related to this class, you will receive a failing grade on the test or assignment, and a failing grade in the course. This policy is intended to protect the honest student from unfair competition with unscrupulous individuals who might attempt to gain an advantage through cheating.</w:t>
      </w:r>
    </w:p>
    <w:p w14:paraId="101AA2CD" w14:textId="77777777" w:rsidR="00BA7387" w:rsidRPr="00DA35C7" w:rsidRDefault="00BA7387" w:rsidP="00BA7387">
      <w:pPr>
        <w:widowControl w:val="0"/>
        <w:spacing w:after="0"/>
        <w:rPr>
          <w:rFonts w:ascii="Arial" w:eastAsia="Times New Roman" w:hAnsi="Arial" w:cs="Arial"/>
          <w:snapToGrid w:val="0"/>
          <w:sz w:val="24"/>
          <w:szCs w:val="24"/>
        </w:rPr>
      </w:pPr>
    </w:p>
    <w:p w14:paraId="68E44532" w14:textId="77777777" w:rsidR="00BA7387" w:rsidRPr="00DA35C7" w:rsidRDefault="00BA7387" w:rsidP="00BA7387">
      <w:pPr>
        <w:widowControl w:val="0"/>
        <w:spacing w:after="0"/>
        <w:rPr>
          <w:rFonts w:ascii="Arial" w:eastAsia="Times New Roman" w:hAnsi="Arial" w:cs="Arial"/>
          <w:b/>
          <w:snapToGrid w:val="0"/>
          <w:sz w:val="24"/>
          <w:szCs w:val="24"/>
        </w:rPr>
      </w:pPr>
      <w:r w:rsidRPr="00DA35C7">
        <w:rPr>
          <w:rFonts w:ascii="Arial" w:eastAsia="Times New Roman" w:hAnsi="Arial" w:cs="Arial"/>
          <w:b/>
          <w:snapToGrid w:val="0"/>
          <w:sz w:val="24"/>
          <w:szCs w:val="24"/>
        </w:rPr>
        <w:t xml:space="preserve">*Please Note: </w:t>
      </w:r>
      <w:r w:rsidRPr="00DA35C7">
        <w:rPr>
          <w:rFonts w:ascii="Arial" w:eastAsia="Times New Roman" w:hAnsi="Arial" w:cs="Arial"/>
          <w:snapToGrid w:val="0"/>
          <w:sz w:val="24"/>
          <w:szCs w:val="24"/>
        </w:rPr>
        <w:t>I will use a plagiarism detection service (i.e. Turnitin.com) to scan your final project. This will be done in full compliance with university policy.</w:t>
      </w:r>
      <w:r w:rsidRPr="00DA35C7">
        <w:rPr>
          <w:rFonts w:ascii="Arial" w:eastAsia="Times New Roman" w:hAnsi="Arial" w:cs="Arial"/>
          <w:b/>
          <w:snapToGrid w:val="0"/>
          <w:sz w:val="24"/>
          <w:szCs w:val="24"/>
        </w:rPr>
        <w:t xml:space="preserve"> </w:t>
      </w:r>
    </w:p>
    <w:p w14:paraId="428E36D6" w14:textId="77777777" w:rsidR="00BA7387" w:rsidRPr="00DA35C7" w:rsidRDefault="00BA7387" w:rsidP="000A484F">
      <w:pPr>
        <w:rPr>
          <w:rFonts w:ascii="Arial" w:hAnsi="Arial" w:cs="Arial"/>
          <w:sz w:val="24"/>
          <w:szCs w:val="24"/>
        </w:rPr>
      </w:pPr>
    </w:p>
    <w:p w14:paraId="49FD5E79" w14:textId="353E4128" w:rsidR="0050169A" w:rsidRPr="00DA35C7" w:rsidRDefault="000A484F" w:rsidP="0050169A">
      <w:pPr>
        <w:pStyle w:val="Heading3"/>
        <w:rPr>
          <w:rFonts w:ascii="Arial" w:hAnsi="Arial" w:cs="Arial"/>
        </w:rPr>
      </w:pPr>
      <w:r w:rsidRPr="00DA35C7">
        <w:rPr>
          <w:rFonts w:ascii="Arial" w:hAnsi="Arial" w:cs="Arial"/>
        </w:rPr>
        <w:t>ADA Policy</w:t>
      </w:r>
    </w:p>
    <w:p w14:paraId="30566543" w14:textId="77777777" w:rsidR="00F62FE9" w:rsidRPr="00DA35C7" w:rsidRDefault="00F62FE9" w:rsidP="00F62FE9">
      <w:pPr>
        <w:rPr>
          <w:rFonts w:ascii="Arial" w:hAnsi="Arial" w:cs="Arial"/>
          <w:sz w:val="24"/>
          <w:szCs w:val="24"/>
        </w:rPr>
      </w:pPr>
    </w:p>
    <w:p w14:paraId="385CC1D4" w14:textId="77777777" w:rsidR="00203D47" w:rsidRDefault="00E154E5" w:rsidP="000A484F">
      <w:pPr>
        <w:rPr>
          <w:rFonts w:ascii="Arial" w:hAnsi="Arial" w:cs="Arial"/>
          <w:sz w:val="24"/>
          <w:szCs w:val="24"/>
        </w:rPr>
      </w:pPr>
      <w:r w:rsidRPr="00DA35C7">
        <w:rPr>
          <w:rFonts w:ascii="Arial" w:hAnsi="Arial" w:cs="Arial"/>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w:t>
      </w:r>
    </w:p>
    <w:p w14:paraId="53E29555" w14:textId="77777777" w:rsidR="00203D47" w:rsidRDefault="00203D47" w:rsidP="00203D47">
      <w:pPr>
        <w:pStyle w:val="NoSpacing"/>
      </w:pPr>
    </w:p>
    <w:p w14:paraId="1A894F81" w14:textId="3B48D67B" w:rsidR="00E154E5" w:rsidRPr="00DA35C7" w:rsidRDefault="00E154E5" w:rsidP="000A484F">
      <w:pPr>
        <w:rPr>
          <w:rFonts w:ascii="Arial" w:hAnsi="Arial" w:cs="Arial"/>
          <w:sz w:val="24"/>
          <w:szCs w:val="24"/>
        </w:rPr>
      </w:pPr>
      <w:r w:rsidRPr="00DA35C7">
        <w:rPr>
          <w:rFonts w:ascii="Arial" w:hAnsi="Arial" w:cs="Arial"/>
          <w:sz w:val="24"/>
          <w:szCs w:val="24"/>
        </w:rPr>
        <w:t xml:space="preserve">Students may request accommodations at any </w:t>
      </w:r>
      <w:r w:rsidR="008E51A2" w:rsidRPr="00DA35C7">
        <w:rPr>
          <w:rFonts w:ascii="Arial" w:hAnsi="Arial" w:cs="Arial"/>
          <w:sz w:val="24"/>
          <w:szCs w:val="24"/>
        </w:rPr>
        <w:t>time;</w:t>
      </w:r>
      <w:r w:rsidRPr="00DA35C7">
        <w:rPr>
          <w:rFonts w:ascii="Arial" w:hAnsi="Arial" w:cs="Arial"/>
          <w:sz w:val="24"/>
          <w:szCs w:val="24"/>
        </w:rPr>
        <w:t xml:space="preserve"> however, ODA notices of accommodation should be provided as early as possible in the semester to avoid any delay in implementation. Note that students must obtain a new letter of accommodation every semester and must meet with each faculty member prior to implementation in class. For additional information see the </w:t>
      </w:r>
      <w:hyperlink r:id="rId27" w:history="1">
        <w:r w:rsidRPr="00DA35C7">
          <w:rPr>
            <w:rStyle w:val="Hyperlink"/>
            <w:rFonts w:ascii="Arial" w:hAnsi="Arial" w:cs="Arial"/>
            <w:sz w:val="24"/>
            <w:szCs w:val="24"/>
          </w:rPr>
          <w:t>ODA website</w:t>
        </w:r>
      </w:hyperlink>
      <w:r w:rsidRPr="00DA35C7">
        <w:rPr>
          <w:rFonts w:ascii="Arial" w:hAnsi="Arial" w:cs="Arial"/>
          <w:sz w:val="24"/>
          <w:szCs w:val="24"/>
        </w:rPr>
        <w:t xml:space="preserve"> </w:t>
      </w:r>
      <w:r w:rsidR="00E06E54" w:rsidRPr="00DA35C7">
        <w:rPr>
          <w:rFonts w:ascii="Arial" w:hAnsi="Arial" w:cs="Arial"/>
          <w:sz w:val="24"/>
          <w:szCs w:val="24"/>
        </w:rPr>
        <w:t>(</w:t>
      </w:r>
      <w:hyperlink r:id="rId28" w:history="1">
        <w:r w:rsidR="00B47E5C" w:rsidRPr="00DA35C7">
          <w:rPr>
            <w:rStyle w:val="Hyperlink"/>
            <w:rFonts w:ascii="Arial" w:hAnsi="Arial" w:cs="Arial"/>
            <w:sz w:val="24"/>
            <w:szCs w:val="24"/>
          </w:rPr>
          <w:t>https://disability.unt.edu/</w:t>
        </w:r>
      </w:hyperlink>
      <w:r w:rsidR="00E06E54" w:rsidRPr="00DA35C7">
        <w:rPr>
          <w:rFonts w:ascii="Arial" w:hAnsi="Arial" w:cs="Arial"/>
          <w:sz w:val="24"/>
          <w:szCs w:val="24"/>
        </w:rPr>
        <w:t>).</w:t>
      </w:r>
    </w:p>
    <w:p w14:paraId="1C958141" w14:textId="77777777" w:rsidR="000145E5" w:rsidRPr="00DA35C7" w:rsidRDefault="000145E5" w:rsidP="000A484F">
      <w:pPr>
        <w:rPr>
          <w:rFonts w:ascii="Arial" w:hAnsi="Arial" w:cs="Arial"/>
          <w:sz w:val="24"/>
          <w:szCs w:val="24"/>
        </w:rPr>
      </w:pPr>
    </w:p>
    <w:p w14:paraId="25E24BA4" w14:textId="7D778AFC" w:rsidR="00B47E5C" w:rsidRPr="00DA35C7" w:rsidRDefault="00B47E5C" w:rsidP="00B47E5C">
      <w:pPr>
        <w:pStyle w:val="Heading3"/>
        <w:rPr>
          <w:rFonts w:ascii="Arial" w:hAnsi="Arial" w:cs="Arial"/>
        </w:rPr>
      </w:pPr>
      <w:r w:rsidRPr="00DA35C7">
        <w:rPr>
          <w:rFonts w:ascii="Arial" w:hAnsi="Arial" w:cs="Arial"/>
        </w:rPr>
        <w:t>Prohibition of Discrimination, Harassment, and Retaliation (Policy 16.004)</w:t>
      </w:r>
    </w:p>
    <w:p w14:paraId="6E1BE8F8" w14:textId="77777777" w:rsidR="00F62FE9" w:rsidRPr="00DA35C7" w:rsidRDefault="00F62FE9" w:rsidP="00F62FE9">
      <w:pPr>
        <w:rPr>
          <w:rFonts w:ascii="Arial" w:hAnsi="Arial" w:cs="Arial"/>
          <w:sz w:val="24"/>
          <w:szCs w:val="24"/>
        </w:rPr>
      </w:pPr>
    </w:p>
    <w:p w14:paraId="09EC8062" w14:textId="719DE1A4" w:rsidR="00B47E5C" w:rsidRPr="00DA35C7" w:rsidRDefault="00B47E5C" w:rsidP="000A484F">
      <w:pPr>
        <w:rPr>
          <w:rFonts w:ascii="Arial" w:hAnsi="Arial" w:cs="Arial"/>
          <w:sz w:val="24"/>
          <w:szCs w:val="24"/>
        </w:rPr>
      </w:pPr>
      <w:r w:rsidRPr="00DA35C7">
        <w:rPr>
          <w:rFonts w:ascii="Arial" w:hAnsi="Arial" w:cs="Arial"/>
          <w:sz w:val="24"/>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0E63236" w14:textId="77777777" w:rsidR="00BA7387" w:rsidRPr="00DA35C7" w:rsidRDefault="00BA7387" w:rsidP="00203D47">
      <w:pPr>
        <w:pStyle w:val="NoSpacing"/>
      </w:pPr>
    </w:p>
    <w:p w14:paraId="3F37E608" w14:textId="3FC56303" w:rsidR="00E154E5" w:rsidRPr="00DA35C7" w:rsidRDefault="00E154E5" w:rsidP="00CA2745">
      <w:pPr>
        <w:pStyle w:val="Heading3"/>
        <w:rPr>
          <w:rFonts w:ascii="Arial" w:hAnsi="Arial" w:cs="Arial"/>
        </w:rPr>
      </w:pPr>
      <w:r w:rsidRPr="00DA35C7">
        <w:rPr>
          <w:rFonts w:ascii="Arial" w:hAnsi="Arial" w:cs="Arial"/>
        </w:rPr>
        <w:t>Emergency Notification &amp; Procedures</w:t>
      </w:r>
    </w:p>
    <w:p w14:paraId="127439BE" w14:textId="77777777" w:rsidR="00F62FE9" w:rsidRPr="00DA35C7" w:rsidRDefault="00F62FE9" w:rsidP="00203D47">
      <w:pPr>
        <w:pStyle w:val="NoSpacing"/>
      </w:pPr>
    </w:p>
    <w:p w14:paraId="11F9C0A8" w14:textId="5A0289FB" w:rsidR="00F729CC" w:rsidRDefault="00E154E5" w:rsidP="0085449A">
      <w:pPr>
        <w:rPr>
          <w:rFonts w:ascii="Arial" w:hAnsi="Arial" w:cs="Arial"/>
          <w:sz w:val="24"/>
          <w:szCs w:val="24"/>
        </w:rPr>
      </w:pPr>
      <w:r w:rsidRPr="00DA35C7">
        <w:rPr>
          <w:rFonts w:ascii="Arial" w:hAnsi="Arial" w:cs="Arial"/>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rsidRPr="00DA35C7">
        <w:rPr>
          <w:rFonts w:ascii="Arial" w:hAnsi="Arial" w:cs="Arial"/>
          <w:sz w:val="24"/>
          <w:szCs w:val="24"/>
        </w:rPr>
        <w:t xml:space="preserve"> Canvas</w:t>
      </w:r>
      <w:r w:rsidRPr="00DA35C7">
        <w:rPr>
          <w:rFonts w:ascii="Arial" w:hAnsi="Arial" w:cs="Arial"/>
          <w:sz w:val="24"/>
          <w:szCs w:val="24"/>
        </w:rPr>
        <w:t xml:space="preserve"> for contingency plans for covering course materials.</w:t>
      </w:r>
    </w:p>
    <w:p w14:paraId="2E743B6D" w14:textId="77777777" w:rsidR="00F729CC" w:rsidRPr="0085449A" w:rsidRDefault="00F729CC" w:rsidP="0085449A">
      <w:pPr>
        <w:rPr>
          <w:rFonts w:ascii="Arial" w:hAnsi="Arial" w:cs="Arial"/>
          <w:sz w:val="24"/>
          <w:szCs w:val="24"/>
        </w:rPr>
      </w:pPr>
    </w:p>
    <w:p w14:paraId="22760B28" w14:textId="0FD7E4B9" w:rsidR="00E154E5" w:rsidRPr="00DA35C7" w:rsidRDefault="00E154E5" w:rsidP="00CA2745">
      <w:pPr>
        <w:pStyle w:val="Heading3"/>
        <w:rPr>
          <w:rFonts w:ascii="Arial" w:hAnsi="Arial" w:cs="Arial"/>
        </w:rPr>
      </w:pPr>
      <w:r w:rsidRPr="00DA35C7">
        <w:rPr>
          <w:rFonts w:ascii="Arial" w:hAnsi="Arial" w:cs="Arial"/>
        </w:rPr>
        <w:t>Retention of Student Records</w:t>
      </w:r>
    </w:p>
    <w:p w14:paraId="686E579C" w14:textId="77777777" w:rsidR="00F62FE9" w:rsidRPr="00DA35C7" w:rsidRDefault="00F62FE9" w:rsidP="00203D47">
      <w:pPr>
        <w:pStyle w:val="NoSpacing"/>
      </w:pPr>
    </w:p>
    <w:p w14:paraId="2596D0DA" w14:textId="6C23E3AC" w:rsidR="00E154E5" w:rsidRPr="00DA35C7" w:rsidRDefault="00E154E5" w:rsidP="00E154E5">
      <w:pPr>
        <w:rPr>
          <w:rFonts w:ascii="Arial" w:hAnsi="Arial" w:cs="Arial"/>
          <w:sz w:val="24"/>
          <w:szCs w:val="24"/>
        </w:rPr>
      </w:pPr>
      <w:r w:rsidRPr="00DA35C7">
        <w:rPr>
          <w:rFonts w:ascii="Arial" w:hAnsi="Arial" w:cs="Arial"/>
          <w:sz w:val="24"/>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rsidRPr="00DA35C7">
        <w:rPr>
          <w:rFonts w:ascii="Arial" w:hAnsi="Arial" w:cs="Arial"/>
          <w:sz w:val="24"/>
          <w:szCs w:val="24"/>
        </w:rPr>
        <w:t xml:space="preserve">Canvas </w:t>
      </w:r>
      <w:r w:rsidRPr="00DA35C7">
        <w:rPr>
          <w:rFonts w:ascii="Arial" w:hAnsi="Arial" w:cs="Arial"/>
          <w:sz w:val="24"/>
          <w:szCs w:val="24"/>
        </w:rP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46434702" w14:textId="77777777" w:rsidR="00F37238" w:rsidRDefault="00F37238" w:rsidP="00CA2745">
      <w:pPr>
        <w:pStyle w:val="Heading3"/>
        <w:rPr>
          <w:rFonts w:ascii="Arial" w:hAnsi="Arial" w:cs="Arial"/>
        </w:rPr>
      </w:pPr>
    </w:p>
    <w:p w14:paraId="25D71470" w14:textId="04583058" w:rsidR="00E154E5" w:rsidRPr="00DA35C7" w:rsidRDefault="00E154E5" w:rsidP="00CA2745">
      <w:pPr>
        <w:pStyle w:val="Heading3"/>
        <w:rPr>
          <w:rFonts w:ascii="Arial" w:hAnsi="Arial" w:cs="Arial"/>
        </w:rPr>
      </w:pPr>
      <w:r w:rsidRPr="00DA35C7">
        <w:rPr>
          <w:rFonts w:ascii="Arial" w:hAnsi="Arial" w:cs="Arial"/>
        </w:rPr>
        <w:t>Acceptable Student Behavior</w:t>
      </w:r>
    </w:p>
    <w:p w14:paraId="0001D55B" w14:textId="77777777" w:rsidR="00F62FE9" w:rsidRPr="00DA35C7" w:rsidRDefault="00F62FE9" w:rsidP="00F62FE9">
      <w:pPr>
        <w:rPr>
          <w:rFonts w:ascii="Arial" w:hAnsi="Arial" w:cs="Arial"/>
          <w:sz w:val="24"/>
          <w:szCs w:val="24"/>
        </w:rPr>
      </w:pPr>
    </w:p>
    <w:p w14:paraId="4737CCFA" w14:textId="6162BE6D" w:rsidR="00E154E5" w:rsidRPr="00DA35C7" w:rsidRDefault="00E154E5" w:rsidP="00E154E5">
      <w:pPr>
        <w:rPr>
          <w:rFonts w:ascii="Arial" w:hAnsi="Arial" w:cs="Arial"/>
          <w:sz w:val="24"/>
          <w:szCs w:val="24"/>
        </w:rPr>
      </w:pPr>
      <w:r w:rsidRPr="00DA35C7">
        <w:rPr>
          <w:rFonts w:ascii="Arial" w:hAnsi="Arial" w:cs="Arial"/>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rsidRPr="00DA35C7">
        <w:rPr>
          <w:rFonts w:ascii="Arial" w:hAnsi="Arial" w:cs="Arial"/>
          <w:sz w:val="24"/>
          <w:szCs w:val="24"/>
        </w:rPr>
        <w:t>Visit UNT’s</w:t>
      </w:r>
      <w:r w:rsidRPr="00DA35C7">
        <w:rPr>
          <w:rFonts w:ascii="Arial" w:hAnsi="Arial" w:cs="Arial"/>
          <w:sz w:val="24"/>
          <w:szCs w:val="24"/>
        </w:rPr>
        <w:t xml:space="preserve"> </w:t>
      </w:r>
      <w:hyperlink r:id="rId29" w:history="1">
        <w:r w:rsidRPr="00DA35C7">
          <w:rPr>
            <w:rStyle w:val="Hyperlink"/>
            <w:rFonts w:ascii="Arial" w:hAnsi="Arial" w:cs="Arial"/>
            <w:sz w:val="24"/>
            <w:szCs w:val="24"/>
          </w:rPr>
          <w:t>Code of Student Conduct</w:t>
        </w:r>
      </w:hyperlink>
      <w:r w:rsidRPr="00DA35C7">
        <w:rPr>
          <w:rFonts w:ascii="Arial" w:hAnsi="Arial" w:cs="Arial"/>
          <w:sz w:val="24"/>
          <w:szCs w:val="24"/>
        </w:rPr>
        <w:t xml:space="preserve"> </w:t>
      </w:r>
      <w:r w:rsidR="0040606E" w:rsidRPr="00DA35C7">
        <w:rPr>
          <w:rFonts w:ascii="Arial" w:hAnsi="Arial" w:cs="Arial"/>
          <w:sz w:val="24"/>
          <w:szCs w:val="24"/>
        </w:rPr>
        <w:t xml:space="preserve">(https://deanofstudents.unt.edu/conduct) </w:t>
      </w:r>
      <w:r w:rsidR="00853CA2" w:rsidRPr="00DA35C7">
        <w:rPr>
          <w:rFonts w:ascii="Arial" w:hAnsi="Arial" w:cs="Arial"/>
          <w:sz w:val="24"/>
          <w:szCs w:val="24"/>
        </w:rPr>
        <w:t>to learn more.</w:t>
      </w:r>
      <w:r w:rsidRPr="00DA35C7">
        <w:rPr>
          <w:rFonts w:ascii="Arial" w:hAnsi="Arial" w:cs="Arial"/>
          <w:sz w:val="24"/>
          <w:szCs w:val="24"/>
        </w:rPr>
        <w:t xml:space="preserve"> </w:t>
      </w:r>
    </w:p>
    <w:p w14:paraId="5201518A" w14:textId="77777777" w:rsidR="00F62FE9" w:rsidRPr="00DA35C7" w:rsidRDefault="00F62FE9" w:rsidP="00CA2745">
      <w:pPr>
        <w:pStyle w:val="Heading3"/>
        <w:rPr>
          <w:rFonts w:ascii="Arial" w:hAnsi="Arial" w:cs="Arial"/>
        </w:rPr>
      </w:pPr>
    </w:p>
    <w:p w14:paraId="42BF66D1" w14:textId="5DBA5FFD" w:rsidR="00E154E5" w:rsidRPr="00DA35C7" w:rsidRDefault="00E154E5" w:rsidP="00CA2745">
      <w:pPr>
        <w:pStyle w:val="Heading3"/>
        <w:rPr>
          <w:rFonts w:ascii="Arial" w:hAnsi="Arial" w:cs="Arial"/>
        </w:rPr>
      </w:pPr>
      <w:r w:rsidRPr="00DA35C7">
        <w:rPr>
          <w:rFonts w:ascii="Arial" w:hAnsi="Arial" w:cs="Arial"/>
        </w:rPr>
        <w:t>Access to Information - Eagle Connect</w:t>
      </w:r>
    </w:p>
    <w:p w14:paraId="3FE97401" w14:textId="77777777" w:rsidR="00F62FE9" w:rsidRPr="00DA35C7" w:rsidRDefault="00F62FE9" w:rsidP="00F62FE9">
      <w:pPr>
        <w:rPr>
          <w:rFonts w:ascii="Arial" w:hAnsi="Arial" w:cs="Arial"/>
          <w:sz w:val="24"/>
          <w:szCs w:val="24"/>
        </w:rPr>
      </w:pPr>
    </w:p>
    <w:p w14:paraId="43D82B27" w14:textId="0AD3061E" w:rsidR="00E154E5" w:rsidRPr="00DA35C7" w:rsidRDefault="00E154E5" w:rsidP="00E154E5">
      <w:pPr>
        <w:rPr>
          <w:rFonts w:ascii="Arial" w:hAnsi="Arial" w:cs="Arial"/>
          <w:sz w:val="24"/>
          <w:szCs w:val="24"/>
        </w:rPr>
      </w:pPr>
      <w:r w:rsidRPr="00DA35C7">
        <w:rPr>
          <w:rFonts w:ascii="Arial" w:hAnsi="Arial" w:cs="Arial"/>
          <w:sz w:val="24"/>
          <w:szCs w:val="24"/>
        </w:rPr>
        <w:t xml:space="preserve">Students’ access point for business and academic services at UNT is located at: </w:t>
      </w:r>
      <w:hyperlink r:id="rId30" w:history="1">
        <w:r w:rsidRPr="00DA35C7">
          <w:rPr>
            <w:rStyle w:val="Hyperlink"/>
            <w:rFonts w:ascii="Arial" w:hAnsi="Arial" w:cs="Arial"/>
            <w:sz w:val="24"/>
            <w:szCs w:val="24"/>
          </w:rPr>
          <w:t>my.unt.edu</w:t>
        </w:r>
      </w:hyperlink>
      <w:r w:rsidRPr="00DA35C7">
        <w:rPr>
          <w:rFonts w:ascii="Arial" w:hAnsi="Arial" w:cs="Arial"/>
          <w:sz w:val="24"/>
          <w:szCs w:val="24"/>
        </w:rPr>
        <w:t>. All official communication from the University will be delivered to a student’s Eagle Connect account. For more information, please visit the website that explains Eagle Connect and how to forward e-mail</w:t>
      </w:r>
      <w:r w:rsidR="00BC0019" w:rsidRPr="00DA35C7">
        <w:rPr>
          <w:rFonts w:ascii="Arial" w:hAnsi="Arial" w:cs="Arial"/>
          <w:sz w:val="24"/>
          <w:szCs w:val="24"/>
        </w:rPr>
        <w:t xml:space="preserve"> </w:t>
      </w:r>
      <w:hyperlink r:id="rId31" w:history="1">
        <w:r w:rsidR="00BC0019" w:rsidRPr="00DA35C7">
          <w:rPr>
            <w:rStyle w:val="Hyperlink"/>
            <w:rFonts w:ascii="Arial" w:hAnsi="Arial" w:cs="Arial"/>
            <w:sz w:val="24"/>
            <w:szCs w:val="24"/>
          </w:rPr>
          <w:t>Eagle Connect</w:t>
        </w:r>
      </w:hyperlink>
      <w:r w:rsidR="00BC0019" w:rsidRPr="00DA35C7">
        <w:rPr>
          <w:rFonts w:ascii="Arial" w:hAnsi="Arial" w:cs="Arial"/>
          <w:sz w:val="24"/>
          <w:szCs w:val="24"/>
        </w:rPr>
        <w:t xml:space="preserve"> (</w:t>
      </w:r>
      <w:hyperlink r:id="rId32" w:history="1">
        <w:r w:rsidR="00F62FE9" w:rsidRPr="00DA35C7">
          <w:rPr>
            <w:rStyle w:val="Hyperlink"/>
            <w:rFonts w:ascii="Arial" w:hAnsi="Arial" w:cs="Arial"/>
            <w:sz w:val="24"/>
            <w:szCs w:val="24"/>
          </w:rPr>
          <w:t>https://it.unt.edu/eagleconnect</w:t>
        </w:r>
      </w:hyperlink>
      <w:r w:rsidR="00BC0019" w:rsidRPr="00DA35C7">
        <w:rPr>
          <w:rFonts w:ascii="Arial" w:hAnsi="Arial" w:cs="Arial"/>
          <w:sz w:val="24"/>
          <w:szCs w:val="24"/>
        </w:rPr>
        <w:t>).</w:t>
      </w:r>
    </w:p>
    <w:p w14:paraId="3AEC69E1" w14:textId="77777777" w:rsidR="00F62FE9" w:rsidRPr="00DA35C7" w:rsidRDefault="00F62FE9" w:rsidP="00E154E5">
      <w:pPr>
        <w:rPr>
          <w:rFonts w:ascii="Arial" w:hAnsi="Arial" w:cs="Arial"/>
          <w:sz w:val="24"/>
          <w:szCs w:val="24"/>
        </w:rPr>
      </w:pPr>
    </w:p>
    <w:p w14:paraId="56FC5F18" w14:textId="5C9E6EAF" w:rsidR="00E154E5" w:rsidRPr="00DA35C7" w:rsidRDefault="00E154E5" w:rsidP="00CA2745">
      <w:pPr>
        <w:pStyle w:val="Heading3"/>
        <w:rPr>
          <w:rFonts w:ascii="Arial" w:hAnsi="Arial" w:cs="Arial"/>
        </w:rPr>
      </w:pPr>
      <w:r w:rsidRPr="00DA35C7">
        <w:rPr>
          <w:rFonts w:ascii="Arial" w:hAnsi="Arial" w:cs="Arial"/>
        </w:rPr>
        <w:t>Student Evaluation Administration Dates</w:t>
      </w:r>
    </w:p>
    <w:p w14:paraId="45091BD8" w14:textId="77777777" w:rsidR="00F62FE9" w:rsidRPr="00DA35C7" w:rsidRDefault="00F62FE9" w:rsidP="00F62FE9">
      <w:pPr>
        <w:rPr>
          <w:rFonts w:ascii="Arial" w:hAnsi="Arial" w:cs="Arial"/>
          <w:sz w:val="24"/>
          <w:szCs w:val="24"/>
        </w:rPr>
      </w:pPr>
    </w:p>
    <w:p w14:paraId="4FF7C4BA" w14:textId="6D377B0D" w:rsidR="00742ADC" w:rsidRDefault="00E154E5" w:rsidP="00E154E5">
      <w:pPr>
        <w:rPr>
          <w:rFonts w:ascii="Arial" w:hAnsi="Arial" w:cs="Arial"/>
          <w:sz w:val="24"/>
          <w:szCs w:val="24"/>
        </w:rPr>
      </w:pPr>
      <w:r w:rsidRPr="00DA35C7">
        <w:rPr>
          <w:rFonts w:ascii="Arial" w:hAnsi="Arial" w:cs="Arial"/>
          <w:sz w:val="24"/>
          <w:szCs w:val="24"/>
        </w:rPr>
        <w:t xml:space="preserve">Student feedback is important and an essential part of participation in this course. The student evaluation of instruction is a requirement for all organized classes at UNT. The survey will be made available to provide students with an opportunity to evaluate how this course is taught. </w:t>
      </w:r>
      <w:r w:rsidR="00742ADC">
        <w:rPr>
          <w:rFonts w:ascii="Arial" w:hAnsi="Arial" w:cs="Arial"/>
          <w:sz w:val="24"/>
          <w:szCs w:val="24"/>
        </w:rPr>
        <w:t xml:space="preserve">Not for conditions out of the instructor’s control. </w:t>
      </w:r>
    </w:p>
    <w:p w14:paraId="77EDAC0B" w14:textId="77777777" w:rsidR="00742ADC" w:rsidRDefault="00742ADC" w:rsidP="00E154E5">
      <w:pPr>
        <w:rPr>
          <w:rFonts w:ascii="Arial" w:hAnsi="Arial" w:cs="Arial"/>
          <w:sz w:val="24"/>
          <w:szCs w:val="24"/>
        </w:rPr>
      </w:pPr>
    </w:p>
    <w:p w14:paraId="2AD8F316" w14:textId="6F42FCEB" w:rsidR="00E154E5" w:rsidRPr="00DA35C7" w:rsidRDefault="00E154E5" w:rsidP="00E154E5">
      <w:pPr>
        <w:rPr>
          <w:rFonts w:ascii="Arial" w:hAnsi="Arial" w:cs="Arial"/>
          <w:sz w:val="24"/>
          <w:szCs w:val="24"/>
        </w:rPr>
      </w:pPr>
      <w:r w:rsidRPr="00DA35C7">
        <w:rPr>
          <w:rFonts w:ascii="Arial" w:hAnsi="Arial" w:cs="Arial"/>
          <w:sz w:val="24"/>
          <w:szCs w:val="24"/>
        </w:rPr>
        <w:lastRenderedPageBreak/>
        <w:t>Students will receive an email from "UNT SPOT Course Evaluations via IASystem Notification" (</w:t>
      </w:r>
      <w:hyperlink r:id="rId33" w:history="1">
        <w:r w:rsidRPr="00DA35C7">
          <w:rPr>
            <w:rStyle w:val="Hyperlink"/>
            <w:rFonts w:ascii="Arial" w:hAnsi="Arial" w:cs="Arial"/>
            <w:sz w:val="24"/>
            <w:szCs w:val="24"/>
          </w:rPr>
          <w:t>no-reply@iasystem.org</w:t>
        </w:r>
      </w:hyperlink>
      <w:r w:rsidRPr="00DA35C7">
        <w:rPr>
          <w:rFonts w:ascii="Arial" w:hAnsi="Arial" w:cs="Arial"/>
          <w:sz w:val="24"/>
          <w:szCs w:val="24"/>
        </w:rPr>
        <w:t xml:space="preserve">) with the survey link. Students should look for the email in their UNT email inbox. Simply click on the link and complete the survey. Once students complete the </w:t>
      </w:r>
      <w:r w:rsidR="007C2128" w:rsidRPr="00DA35C7">
        <w:rPr>
          <w:rFonts w:ascii="Arial" w:hAnsi="Arial" w:cs="Arial"/>
          <w:sz w:val="24"/>
          <w:szCs w:val="24"/>
        </w:rPr>
        <w:t>survey,</w:t>
      </w:r>
      <w:r w:rsidRPr="00DA35C7">
        <w:rPr>
          <w:rFonts w:ascii="Arial" w:hAnsi="Arial" w:cs="Arial"/>
          <w:sz w:val="24"/>
          <w:szCs w:val="24"/>
        </w:rPr>
        <w:t xml:space="preserve"> they will receive a confirmation email that the survey has been submitted. For additional information, please visit the </w:t>
      </w:r>
      <w:hyperlink r:id="rId34" w:history="1">
        <w:r w:rsidRPr="00DA35C7">
          <w:rPr>
            <w:rStyle w:val="Hyperlink"/>
            <w:rFonts w:ascii="Arial" w:hAnsi="Arial" w:cs="Arial"/>
            <w:sz w:val="24"/>
            <w:szCs w:val="24"/>
          </w:rPr>
          <w:t>SPOT website</w:t>
        </w:r>
      </w:hyperlink>
      <w:r w:rsidRPr="00DA35C7">
        <w:rPr>
          <w:rFonts w:ascii="Arial" w:hAnsi="Arial" w:cs="Arial"/>
          <w:sz w:val="24"/>
          <w:szCs w:val="24"/>
        </w:rPr>
        <w:t xml:space="preserve"> </w:t>
      </w:r>
      <w:r w:rsidR="00295A4A" w:rsidRPr="00DA35C7">
        <w:rPr>
          <w:rFonts w:ascii="Arial" w:hAnsi="Arial" w:cs="Arial"/>
          <w:sz w:val="24"/>
          <w:szCs w:val="24"/>
        </w:rPr>
        <w:t>(</w:t>
      </w:r>
      <w:r w:rsidRPr="00DA35C7">
        <w:rPr>
          <w:rStyle w:val="Hyperlink"/>
          <w:rFonts w:ascii="Arial" w:hAnsi="Arial" w:cs="Arial"/>
          <w:color w:val="auto"/>
          <w:sz w:val="24"/>
          <w:szCs w:val="24"/>
          <w:u w:val="none"/>
        </w:rPr>
        <w:t>http://spot.unt.edu/</w:t>
      </w:r>
      <w:r w:rsidR="00295A4A" w:rsidRPr="00DA35C7">
        <w:rPr>
          <w:rStyle w:val="Hyperlink"/>
          <w:rFonts w:ascii="Arial" w:hAnsi="Arial" w:cs="Arial"/>
          <w:color w:val="auto"/>
          <w:sz w:val="24"/>
          <w:szCs w:val="24"/>
          <w:u w:val="none"/>
        </w:rPr>
        <w:t>)</w:t>
      </w:r>
      <w:r w:rsidRPr="00DA35C7">
        <w:rPr>
          <w:rFonts w:ascii="Arial" w:hAnsi="Arial" w:cs="Arial"/>
          <w:sz w:val="24"/>
          <w:szCs w:val="24"/>
        </w:rPr>
        <w:t xml:space="preserve"> or email </w:t>
      </w:r>
      <w:hyperlink r:id="rId35" w:history="1">
        <w:r w:rsidRPr="00DA35C7">
          <w:rPr>
            <w:rStyle w:val="Hyperlink"/>
            <w:rFonts w:ascii="Arial" w:hAnsi="Arial" w:cs="Arial"/>
            <w:sz w:val="24"/>
            <w:szCs w:val="24"/>
          </w:rPr>
          <w:t>spot@unt.edu</w:t>
        </w:r>
      </w:hyperlink>
      <w:r w:rsidRPr="00DA35C7">
        <w:rPr>
          <w:rFonts w:ascii="Arial" w:hAnsi="Arial" w:cs="Arial"/>
          <w:sz w:val="24"/>
          <w:szCs w:val="24"/>
        </w:rPr>
        <w:t>.</w:t>
      </w:r>
    </w:p>
    <w:p w14:paraId="12E17A04" w14:textId="77777777" w:rsidR="00203D47" w:rsidRPr="00DA35C7" w:rsidRDefault="00203D47" w:rsidP="00E154E5">
      <w:pPr>
        <w:rPr>
          <w:rFonts w:ascii="Arial" w:hAnsi="Arial" w:cs="Arial"/>
          <w:sz w:val="24"/>
          <w:szCs w:val="24"/>
        </w:rPr>
      </w:pPr>
    </w:p>
    <w:p w14:paraId="5FF264E3" w14:textId="24684C8E" w:rsidR="00E154E5" w:rsidRPr="00DA35C7" w:rsidRDefault="00E154E5" w:rsidP="00CA2745">
      <w:pPr>
        <w:pStyle w:val="Heading3"/>
        <w:rPr>
          <w:rFonts w:ascii="Arial" w:hAnsi="Arial" w:cs="Arial"/>
        </w:rPr>
      </w:pPr>
      <w:r w:rsidRPr="00DA35C7">
        <w:rPr>
          <w:rFonts w:ascii="Arial" w:hAnsi="Arial" w:cs="Arial"/>
        </w:rPr>
        <w:t>Sexual Assault Prevention</w:t>
      </w:r>
    </w:p>
    <w:p w14:paraId="504D9902" w14:textId="77777777" w:rsidR="00F62FE9" w:rsidRPr="00DA35C7" w:rsidRDefault="00F62FE9" w:rsidP="00F62FE9">
      <w:pPr>
        <w:rPr>
          <w:rFonts w:ascii="Arial" w:hAnsi="Arial" w:cs="Arial"/>
          <w:sz w:val="24"/>
          <w:szCs w:val="24"/>
        </w:rPr>
      </w:pPr>
    </w:p>
    <w:p w14:paraId="37766CFF" w14:textId="77777777" w:rsidR="00203D47" w:rsidRDefault="00E154E5" w:rsidP="00E154E5">
      <w:pPr>
        <w:rPr>
          <w:rFonts w:ascii="Arial" w:hAnsi="Arial" w:cs="Arial"/>
          <w:sz w:val="24"/>
          <w:szCs w:val="24"/>
        </w:rPr>
      </w:pPr>
      <w:r w:rsidRPr="00DA35C7">
        <w:rPr>
          <w:rFonts w:ascii="Arial" w:hAnsi="Arial" w:cs="Arial"/>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w:t>
      </w:r>
    </w:p>
    <w:p w14:paraId="1ED9B4F6" w14:textId="77777777" w:rsidR="00203D47" w:rsidRDefault="00203D47" w:rsidP="00E154E5">
      <w:pPr>
        <w:rPr>
          <w:rFonts w:ascii="Arial" w:hAnsi="Arial" w:cs="Arial"/>
          <w:sz w:val="24"/>
          <w:szCs w:val="24"/>
        </w:rPr>
      </w:pPr>
    </w:p>
    <w:p w14:paraId="711546C2" w14:textId="55404D13" w:rsidR="00E154E5" w:rsidRPr="00DA35C7" w:rsidRDefault="00E154E5" w:rsidP="00E154E5">
      <w:pPr>
        <w:rPr>
          <w:rFonts w:ascii="Arial" w:hAnsi="Arial" w:cs="Arial"/>
          <w:sz w:val="24"/>
          <w:szCs w:val="24"/>
        </w:rPr>
      </w:pPr>
      <w:r w:rsidRPr="00DA35C7">
        <w:rPr>
          <w:rFonts w:ascii="Arial" w:hAnsi="Arial" w:cs="Arial"/>
          <w:sz w:val="24"/>
          <w:szCs w:val="24"/>
        </w:rPr>
        <w:t xml:space="preserve">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6" w:history="1">
        <w:r w:rsidRPr="00DA35C7">
          <w:rPr>
            <w:rStyle w:val="Hyperlink"/>
            <w:rFonts w:ascii="Arial" w:hAnsi="Arial" w:cs="Arial"/>
            <w:sz w:val="24"/>
            <w:szCs w:val="24"/>
          </w:rPr>
          <w:t>SurvivorAdvocate@unt.edu</w:t>
        </w:r>
      </w:hyperlink>
      <w:r w:rsidRPr="00DA35C7">
        <w:rPr>
          <w:rFonts w:ascii="Arial" w:hAnsi="Arial" w:cs="Arial"/>
          <w:sz w:val="24"/>
          <w:szCs w:val="24"/>
        </w:rPr>
        <w:t xml:space="preserve"> or by calling the Dean of Students Office at 940-565- 2648. Additionally, alleged sexual misconduct can be non-confidentially reported to the Title IX Coordinator at </w:t>
      </w:r>
      <w:hyperlink r:id="rId37" w:history="1">
        <w:r w:rsidRPr="00DA35C7">
          <w:rPr>
            <w:rStyle w:val="Hyperlink"/>
            <w:rFonts w:ascii="Arial" w:hAnsi="Arial" w:cs="Arial"/>
            <w:sz w:val="24"/>
            <w:szCs w:val="24"/>
          </w:rPr>
          <w:t>oeo@unt.edu</w:t>
        </w:r>
      </w:hyperlink>
      <w:r w:rsidRPr="00DA35C7">
        <w:rPr>
          <w:rFonts w:ascii="Arial" w:hAnsi="Arial" w:cs="Arial"/>
          <w:sz w:val="24"/>
          <w:szCs w:val="24"/>
        </w:rPr>
        <w:t xml:space="preserve"> or at (940) 565 2759.</w:t>
      </w:r>
    </w:p>
    <w:p w14:paraId="498F4CD3" w14:textId="77777777" w:rsidR="00F62FE9" w:rsidRPr="00DA35C7" w:rsidRDefault="00F62FE9" w:rsidP="00E154E5">
      <w:pPr>
        <w:rPr>
          <w:rFonts w:ascii="Arial" w:hAnsi="Arial" w:cs="Arial"/>
          <w:sz w:val="24"/>
          <w:szCs w:val="24"/>
        </w:rPr>
      </w:pPr>
    </w:p>
    <w:p w14:paraId="584868B3" w14:textId="2E8C5236" w:rsidR="00E154E5" w:rsidRPr="00DA35C7" w:rsidRDefault="00E154E5" w:rsidP="00CA2745">
      <w:pPr>
        <w:pStyle w:val="Heading3"/>
        <w:rPr>
          <w:rFonts w:ascii="Arial" w:hAnsi="Arial" w:cs="Arial"/>
        </w:rPr>
      </w:pPr>
      <w:r w:rsidRPr="00DA35C7">
        <w:rPr>
          <w:rFonts w:ascii="Arial" w:hAnsi="Arial" w:cs="Arial"/>
        </w:rPr>
        <w:t xml:space="preserve">Important Notice for F-1 Students taking Distance Education Courses </w:t>
      </w:r>
    </w:p>
    <w:p w14:paraId="583AB2EA" w14:textId="77777777" w:rsidR="000145E5" w:rsidRPr="00DA35C7" w:rsidRDefault="000145E5" w:rsidP="000145E5">
      <w:pPr>
        <w:rPr>
          <w:rFonts w:ascii="Arial" w:hAnsi="Arial" w:cs="Arial"/>
          <w:sz w:val="24"/>
          <w:szCs w:val="24"/>
        </w:rPr>
      </w:pPr>
    </w:p>
    <w:p w14:paraId="3D928E5A" w14:textId="77777777" w:rsidR="00E154E5" w:rsidRPr="00DA35C7" w:rsidRDefault="00E154E5" w:rsidP="00E154E5">
      <w:pPr>
        <w:rPr>
          <w:rFonts w:ascii="Arial" w:hAnsi="Arial" w:cs="Arial"/>
          <w:b/>
          <w:sz w:val="24"/>
          <w:szCs w:val="24"/>
        </w:rPr>
      </w:pPr>
      <w:r w:rsidRPr="00DA35C7">
        <w:rPr>
          <w:rFonts w:ascii="Arial" w:hAnsi="Arial" w:cs="Arial"/>
          <w:b/>
          <w:sz w:val="24"/>
          <w:szCs w:val="24"/>
        </w:rPr>
        <w:t>Federal Regulation</w:t>
      </w:r>
    </w:p>
    <w:p w14:paraId="3A6BD828" w14:textId="76EA976C" w:rsidR="00E154E5" w:rsidRPr="00DA35C7" w:rsidRDefault="00E154E5" w:rsidP="00E154E5">
      <w:pPr>
        <w:rPr>
          <w:rFonts w:ascii="Arial" w:hAnsi="Arial" w:cs="Arial"/>
          <w:sz w:val="24"/>
          <w:szCs w:val="24"/>
        </w:rPr>
      </w:pPr>
      <w:r w:rsidRPr="00DA35C7">
        <w:rPr>
          <w:rFonts w:ascii="Arial" w:hAnsi="Arial" w:cs="Arial"/>
          <w:sz w:val="24"/>
          <w:szCs w:val="24"/>
        </w:rPr>
        <w:t xml:space="preserve">To read detailed Immigration and Customs Enforcement regulations for F-1 students taking online courses, please go to the </w:t>
      </w:r>
      <w:hyperlink r:id="rId38" w:history="1">
        <w:r w:rsidRPr="00DA35C7">
          <w:rPr>
            <w:rStyle w:val="Hyperlink"/>
            <w:rFonts w:ascii="Arial" w:hAnsi="Arial" w:cs="Arial"/>
            <w:sz w:val="24"/>
            <w:szCs w:val="24"/>
          </w:rPr>
          <w:t>Electronic Code of Federal Regulations website</w:t>
        </w:r>
      </w:hyperlink>
      <w:r w:rsidRPr="00DA35C7">
        <w:rPr>
          <w:rFonts w:ascii="Arial" w:hAnsi="Arial" w:cs="Arial"/>
          <w:sz w:val="24"/>
          <w:szCs w:val="24"/>
        </w:rPr>
        <w:t xml:space="preserve"> </w:t>
      </w:r>
      <w:r w:rsidR="004C48BC" w:rsidRPr="00DA35C7">
        <w:rPr>
          <w:rFonts w:ascii="Arial" w:hAnsi="Arial" w:cs="Arial"/>
          <w:sz w:val="24"/>
          <w:szCs w:val="24"/>
        </w:rPr>
        <w:t>(http://www.ecfr.gov/</w:t>
      </w:r>
      <w:r w:rsidR="004C48BC" w:rsidRPr="00DA35C7">
        <w:rPr>
          <w:rStyle w:val="Hyperlink"/>
          <w:rFonts w:ascii="Arial" w:hAnsi="Arial" w:cs="Arial"/>
          <w:color w:val="auto"/>
          <w:sz w:val="24"/>
          <w:szCs w:val="24"/>
          <w:u w:val="none"/>
        </w:rPr>
        <w:t>)</w:t>
      </w:r>
      <w:r w:rsidRPr="00DA35C7">
        <w:rPr>
          <w:rFonts w:ascii="Arial" w:hAnsi="Arial" w:cs="Arial"/>
          <w:sz w:val="24"/>
          <w:szCs w:val="24"/>
        </w:rPr>
        <w:t>. The specific portion concerning distance education courses is located at Title 8 CFR 214.2 Paragraph (f)(6)(i)(G).</w:t>
      </w:r>
    </w:p>
    <w:p w14:paraId="5650389E" w14:textId="77777777" w:rsidR="00E154E5" w:rsidRPr="00DA35C7" w:rsidRDefault="00E154E5" w:rsidP="00E154E5">
      <w:pPr>
        <w:rPr>
          <w:rFonts w:ascii="Arial" w:hAnsi="Arial" w:cs="Arial"/>
          <w:sz w:val="24"/>
          <w:szCs w:val="24"/>
        </w:rPr>
      </w:pPr>
      <w:r w:rsidRPr="00DA35C7">
        <w:rPr>
          <w:rFonts w:ascii="Arial" w:hAnsi="Arial" w:cs="Arial"/>
          <w:sz w:val="24"/>
          <w:szCs w:val="24"/>
        </w:rPr>
        <w:t xml:space="preserve">The paragraph reads: </w:t>
      </w:r>
    </w:p>
    <w:p w14:paraId="5E98E72E" w14:textId="3C1884E3" w:rsidR="00E154E5" w:rsidRDefault="00E154E5" w:rsidP="00E154E5">
      <w:pPr>
        <w:rPr>
          <w:rFonts w:ascii="Arial" w:hAnsi="Arial" w:cs="Arial"/>
          <w:sz w:val="24"/>
          <w:szCs w:val="24"/>
        </w:rPr>
      </w:pPr>
      <w:r w:rsidRPr="00DA35C7">
        <w:rPr>
          <w:rFonts w:ascii="Arial" w:hAnsi="Arial" w:cs="Arial"/>
          <w:sz w:val="24"/>
          <w:szCs w:val="24"/>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w:t>
      </w:r>
      <w:r w:rsidRPr="00DA35C7">
        <w:rPr>
          <w:rFonts w:ascii="Arial" w:hAnsi="Arial" w:cs="Arial"/>
          <w:sz w:val="24"/>
          <w:szCs w:val="24"/>
        </w:rPr>
        <w:lastRenderedPageBreak/>
        <w:t>line or distance education classes may be considered to count toward a student's full course of study requirement.</w:t>
      </w:r>
    </w:p>
    <w:p w14:paraId="13AECC76" w14:textId="77777777" w:rsidR="00F729CC" w:rsidRPr="00DA35C7" w:rsidRDefault="00F729CC" w:rsidP="00E154E5">
      <w:pPr>
        <w:rPr>
          <w:rFonts w:ascii="Arial" w:hAnsi="Arial" w:cs="Arial"/>
          <w:sz w:val="24"/>
          <w:szCs w:val="24"/>
        </w:rPr>
      </w:pPr>
    </w:p>
    <w:p w14:paraId="2AE9AB20" w14:textId="77777777" w:rsidR="00E154E5" w:rsidRPr="00DA35C7" w:rsidRDefault="00E154E5" w:rsidP="00E154E5">
      <w:pPr>
        <w:rPr>
          <w:rFonts w:ascii="Arial" w:hAnsi="Arial" w:cs="Arial"/>
          <w:b/>
          <w:sz w:val="24"/>
          <w:szCs w:val="24"/>
        </w:rPr>
      </w:pPr>
      <w:r w:rsidRPr="00DA35C7">
        <w:rPr>
          <w:rFonts w:ascii="Arial" w:hAnsi="Arial" w:cs="Arial"/>
          <w:b/>
          <w:sz w:val="24"/>
          <w:szCs w:val="24"/>
        </w:rPr>
        <w:t xml:space="preserve">University of North Texas Compliance </w:t>
      </w:r>
    </w:p>
    <w:p w14:paraId="6156B52D" w14:textId="77777777" w:rsidR="00E154E5" w:rsidRPr="00DA35C7" w:rsidRDefault="00E154E5" w:rsidP="00E154E5">
      <w:pPr>
        <w:rPr>
          <w:rFonts w:ascii="Arial" w:hAnsi="Arial" w:cs="Arial"/>
          <w:sz w:val="24"/>
          <w:szCs w:val="24"/>
        </w:rPr>
      </w:pPr>
      <w:r w:rsidRPr="00DA35C7">
        <w:rPr>
          <w:rFonts w:ascii="Arial" w:hAnsi="Arial" w:cs="Arial"/>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DA35C7" w:rsidRDefault="00E154E5" w:rsidP="00E154E5">
      <w:pPr>
        <w:rPr>
          <w:rFonts w:ascii="Arial" w:hAnsi="Arial" w:cs="Arial"/>
          <w:sz w:val="24"/>
          <w:szCs w:val="24"/>
        </w:rPr>
      </w:pPr>
      <w:r w:rsidRPr="00DA35C7">
        <w:rPr>
          <w:rFonts w:ascii="Arial" w:hAnsi="Arial" w:cs="Arial"/>
          <w:sz w:val="24"/>
          <w:szCs w:val="24"/>
        </w:rPr>
        <w:t>If such an on-campus activity is required, it is the student’s responsibility to do the following:</w:t>
      </w:r>
    </w:p>
    <w:p w14:paraId="59AD479C" w14:textId="77777777" w:rsidR="00E154E5" w:rsidRPr="00DA35C7" w:rsidRDefault="00E154E5" w:rsidP="00E154E5">
      <w:pPr>
        <w:rPr>
          <w:rFonts w:ascii="Arial" w:hAnsi="Arial" w:cs="Arial"/>
          <w:sz w:val="24"/>
          <w:szCs w:val="24"/>
        </w:rPr>
      </w:pPr>
      <w:r w:rsidRPr="00DA35C7">
        <w:rPr>
          <w:rFonts w:ascii="Arial" w:hAnsi="Arial" w:cs="Arial"/>
          <w:sz w:val="24"/>
          <w:szCs w:val="24"/>
        </w:rPr>
        <w:t>(1) Submit a written request to the instructor for an on-campus experiential component within one week of the start of the course.</w:t>
      </w:r>
    </w:p>
    <w:p w14:paraId="67A1208F" w14:textId="77777777" w:rsidR="00E154E5" w:rsidRPr="00DA35C7" w:rsidRDefault="00E154E5" w:rsidP="00E154E5">
      <w:pPr>
        <w:rPr>
          <w:rFonts w:ascii="Arial" w:hAnsi="Arial" w:cs="Arial"/>
          <w:sz w:val="24"/>
          <w:szCs w:val="24"/>
        </w:rPr>
      </w:pPr>
      <w:r w:rsidRPr="00DA35C7">
        <w:rPr>
          <w:rFonts w:ascii="Arial" w:hAnsi="Arial" w:cs="Arial"/>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2B6AF594" w14:textId="397DD3B4" w:rsidR="00E154E5" w:rsidRPr="00DA35C7" w:rsidRDefault="00E154E5" w:rsidP="00E154E5">
      <w:pPr>
        <w:rPr>
          <w:rFonts w:ascii="Arial" w:hAnsi="Arial" w:cs="Arial"/>
          <w:sz w:val="24"/>
          <w:szCs w:val="24"/>
        </w:rPr>
      </w:pPr>
      <w:r w:rsidRPr="00DA35C7">
        <w:rPr>
          <w:rFonts w:ascii="Arial" w:hAnsi="Arial" w:cs="Arial"/>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9" w:history="1">
        <w:r w:rsidRPr="00DA35C7">
          <w:rPr>
            <w:rStyle w:val="Hyperlink"/>
            <w:rFonts w:ascii="Arial" w:hAnsi="Arial" w:cs="Arial"/>
            <w:sz w:val="24"/>
            <w:szCs w:val="24"/>
          </w:rPr>
          <w:t>internationaladvising@unt.edu</w:t>
        </w:r>
      </w:hyperlink>
      <w:r w:rsidRPr="00DA35C7">
        <w:rPr>
          <w:rFonts w:ascii="Arial" w:hAnsi="Arial" w:cs="Arial"/>
          <w:sz w:val="24"/>
          <w:szCs w:val="24"/>
        </w:rPr>
        <w:t>) to get clarification before the one-week deadline.</w:t>
      </w:r>
    </w:p>
    <w:p w14:paraId="2B2F6FAB" w14:textId="77777777" w:rsidR="00BA7387" w:rsidRPr="00DA35C7" w:rsidRDefault="00BA7387" w:rsidP="00E154E5">
      <w:pPr>
        <w:rPr>
          <w:rFonts w:ascii="Arial" w:hAnsi="Arial" w:cs="Arial"/>
          <w:sz w:val="24"/>
          <w:szCs w:val="24"/>
        </w:rPr>
      </w:pPr>
    </w:p>
    <w:p w14:paraId="415BEA42" w14:textId="55DBAD57" w:rsidR="00E154E5" w:rsidRPr="00DA35C7" w:rsidRDefault="00E154E5" w:rsidP="00CA2745">
      <w:pPr>
        <w:pStyle w:val="Heading3"/>
        <w:rPr>
          <w:rFonts w:ascii="Arial" w:hAnsi="Arial" w:cs="Arial"/>
        </w:rPr>
      </w:pPr>
      <w:r w:rsidRPr="00DA35C7">
        <w:rPr>
          <w:rFonts w:ascii="Arial" w:hAnsi="Arial" w:cs="Arial"/>
        </w:rPr>
        <w:t>Student Verification</w:t>
      </w:r>
    </w:p>
    <w:p w14:paraId="6795C19D" w14:textId="77777777" w:rsidR="00BA7387" w:rsidRPr="00DA35C7" w:rsidRDefault="00BA7387" w:rsidP="00BA7387">
      <w:pPr>
        <w:rPr>
          <w:rFonts w:ascii="Arial" w:hAnsi="Arial" w:cs="Arial"/>
          <w:sz w:val="24"/>
          <w:szCs w:val="24"/>
        </w:rPr>
      </w:pPr>
    </w:p>
    <w:p w14:paraId="16B137DB" w14:textId="77777777" w:rsidR="00E154E5" w:rsidRPr="00DA35C7" w:rsidRDefault="00E154E5" w:rsidP="00E154E5">
      <w:pPr>
        <w:rPr>
          <w:rFonts w:ascii="Arial" w:hAnsi="Arial" w:cs="Arial"/>
          <w:sz w:val="24"/>
          <w:szCs w:val="24"/>
        </w:rPr>
      </w:pPr>
      <w:r w:rsidRPr="00DA35C7">
        <w:rPr>
          <w:rFonts w:ascii="Arial" w:hAnsi="Arial" w:cs="Arial"/>
          <w:sz w:val="24"/>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187BA6EF" w:rsidR="00E154E5" w:rsidRPr="00DA35C7" w:rsidRDefault="00E154E5" w:rsidP="00E154E5">
      <w:pPr>
        <w:rPr>
          <w:rFonts w:ascii="Arial" w:hAnsi="Arial" w:cs="Arial"/>
          <w:sz w:val="24"/>
          <w:szCs w:val="24"/>
        </w:rPr>
      </w:pPr>
      <w:r w:rsidRPr="00DA35C7">
        <w:rPr>
          <w:rFonts w:ascii="Arial" w:hAnsi="Arial" w:cs="Arial"/>
          <w:sz w:val="24"/>
          <w:szCs w:val="24"/>
        </w:rPr>
        <w:t xml:space="preserve">See </w:t>
      </w:r>
      <w:hyperlink r:id="rId40" w:history="1">
        <w:r w:rsidRPr="00DA35C7">
          <w:rPr>
            <w:rStyle w:val="Hyperlink"/>
            <w:rFonts w:ascii="Arial" w:hAnsi="Arial" w:cs="Arial"/>
            <w:sz w:val="24"/>
            <w:szCs w:val="24"/>
          </w:rPr>
          <w:t>UNT Policy 07-002 Student Identity Verification, Privacy, and Notification and Distance Education Courses</w:t>
        </w:r>
      </w:hyperlink>
      <w:r w:rsidR="004D40CC" w:rsidRPr="00DA35C7">
        <w:rPr>
          <w:rFonts w:ascii="Arial" w:hAnsi="Arial" w:cs="Arial"/>
          <w:sz w:val="24"/>
          <w:szCs w:val="24"/>
        </w:rPr>
        <w:t xml:space="preserve"> (</w:t>
      </w:r>
      <w:hyperlink r:id="rId41" w:history="1">
        <w:r w:rsidR="00F62FE9" w:rsidRPr="00DA35C7">
          <w:rPr>
            <w:rStyle w:val="Hyperlink"/>
            <w:rFonts w:ascii="Arial" w:hAnsi="Arial" w:cs="Arial"/>
            <w:sz w:val="24"/>
            <w:szCs w:val="24"/>
          </w:rPr>
          <w:t>https://policy.unt.edu/policy/07-002</w:t>
        </w:r>
      </w:hyperlink>
      <w:r w:rsidR="004D40CC" w:rsidRPr="00DA35C7">
        <w:rPr>
          <w:rFonts w:ascii="Arial" w:hAnsi="Arial" w:cs="Arial"/>
          <w:sz w:val="24"/>
          <w:szCs w:val="24"/>
        </w:rPr>
        <w:t>).</w:t>
      </w:r>
    </w:p>
    <w:p w14:paraId="544B9C3B" w14:textId="77777777" w:rsidR="00F62FE9" w:rsidRPr="00DA35C7" w:rsidRDefault="00F62FE9" w:rsidP="00E154E5">
      <w:pPr>
        <w:rPr>
          <w:rFonts w:ascii="Arial" w:hAnsi="Arial" w:cs="Arial"/>
          <w:sz w:val="24"/>
          <w:szCs w:val="24"/>
        </w:rPr>
      </w:pPr>
    </w:p>
    <w:p w14:paraId="7058F9CB" w14:textId="5ABFED93" w:rsidR="00E154E5" w:rsidRPr="00DA35C7" w:rsidRDefault="00E154E5" w:rsidP="00CA2745">
      <w:pPr>
        <w:pStyle w:val="Heading3"/>
        <w:rPr>
          <w:rFonts w:ascii="Arial" w:hAnsi="Arial" w:cs="Arial"/>
        </w:rPr>
      </w:pPr>
      <w:r w:rsidRPr="00DA35C7">
        <w:rPr>
          <w:rFonts w:ascii="Arial" w:hAnsi="Arial" w:cs="Arial"/>
        </w:rPr>
        <w:t>Use of Student Work</w:t>
      </w:r>
    </w:p>
    <w:p w14:paraId="1009F693" w14:textId="77777777" w:rsidR="00F62FE9" w:rsidRPr="00DA35C7" w:rsidRDefault="00F62FE9" w:rsidP="00F62FE9">
      <w:pPr>
        <w:rPr>
          <w:rFonts w:ascii="Arial" w:hAnsi="Arial" w:cs="Arial"/>
          <w:sz w:val="24"/>
          <w:szCs w:val="24"/>
        </w:rPr>
      </w:pPr>
    </w:p>
    <w:p w14:paraId="1980D0E8" w14:textId="4DFE51D7" w:rsidR="00E154E5" w:rsidRPr="00DA35C7" w:rsidRDefault="00E154E5" w:rsidP="00E154E5">
      <w:pPr>
        <w:rPr>
          <w:rFonts w:ascii="Arial" w:hAnsi="Arial" w:cs="Arial"/>
          <w:sz w:val="24"/>
          <w:szCs w:val="24"/>
        </w:rPr>
      </w:pPr>
      <w:r w:rsidRPr="00DA35C7">
        <w:rPr>
          <w:rFonts w:ascii="Arial" w:hAnsi="Arial" w:cs="Arial"/>
          <w:sz w:val="24"/>
          <w:szCs w:val="24"/>
        </w:rPr>
        <w:t>A student owns the copyright for all work (</w:t>
      </w:r>
      <w:r w:rsidR="00203D47" w:rsidRPr="00DA35C7">
        <w:rPr>
          <w:rFonts w:ascii="Arial" w:hAnsi="Arial" w:cs="Arial"/>
          <w:sz w:val="24"/>
          <w:szCs w:val="24"/>
        </w:rPr>
        <w:t>e</w:t>
      </w:r>
      <w:r w:rsidR="00203D47">
        <w:rPr>
          <w:rFonts w:ascii="Arial" w:hAnsi="Arial" w:cs="Arial"/>
          <w:sz w:val="24"/>
          <w:szCs w:val="24"/>
        </w:rPr>
        <w:t>xample:</w:t>
      </w:r>
      <w:r w:rsidRPr="00DA35C7">
        <w:rPr>
          <w:rFonts w:ascii="Arial" w:hAnsi="Arial" w:cs="Arial"/>
          <w:sz w:val="24"/>
          <w:szCs w:val="24"/>
        </w:rPr>
        <w:t xml:space="preserve"> software, photographs, reports, presentations, and email postings) he or she creates within a class and the University is not entitled to use any student work without the student’s permission unless all of the following criteria are met:</w:t>
      </w:r>
    </w:p>
    <w:p w14:paraId="7DDB0522" w14:textId="77777777" w:rsidR="00E154E5" w:rsidRPr="00DA35C7" w:rsidRDefault="00E154E5" w:rsidP="00E154E5">
      <w:pPr>
        <w:numPr>
          <w:ilvl w:val="0"/>
          <w:numId w:val="16"/>
        </w:numPr>
        <w:spacing w:after="0" w:line="276" w:lineRule="auto"/>
        <w:rPr>
          <w:rFonts w:ascii="Arial" w:hAnsi="Arial" w:cs="Arial"/>
          <w:sz w:val="24"/>
          <w:szCs w:val="24"/>
        </w:rPr>
      </w:pPr>
      <w:r w:rsidRPr="00DA35C7">
        <w:rPr>
          <w:rFonts w:ascii="Arial" w:hAnsi="Arial" w:cs="Arial"/>
          <w:sz w:val="24"/>
          <w:szCs w:val="24"/>
        </w:rPr>
        <w:t>The work is used only once.</w:t>
      </w:r>
    </w:p>
    <w:p w14:paraId="5660D3AC" w14:textId="77777777" w:rsidR="00E154E5" w:rsidRPr="00DA35C7" w:rsidRDefault="00E154E5" w:rsidP="00E154E5">
      <w:pPr>
        <w:numPr>
          <w:ilvl w:val="0"/>
          <w:numId w:val="16"/>
        </w:numPr>
        <w:spacing w:after="0" w:line="276" w:lineRule="auto"/>
        <w:rPr>
          <w:rFonts w:ascii="Arial" w:hAnsi="Arial" w:cs="Arial"/>
          <w:sz w:val="24"/>
          <w:szCs w:val="24"/>
        </w:rPr>
      </w:pPr>
      <w:r w:rsidRPr="00DA35C7">
        <w:rPr>
          <w:rFonts w:ascii="Arial" w:hAnsi="Arial" w:cs="Arial"/>
          <w:sz w:val="24"/>
          <w:szCs w:val="24"/>
        </w:rPr>
        <w:t>The work is not used in its entirety.</w:t>
      </w:r>
    </w:p>
    <w:p w14:paraId="5BA56418" w14:textId="77777777" w:rsidR="00E154E5" w:rsidRPr="00DA35C7" w:rsidRDefault="00E154E5" w:rsidP="00E154E5">
      <w:pPr>
        <w:numPr>
          <w:ilvl w:val="0"/>
          <w:numId w:val="16"/>
        </w:numPr>
        <w:spacing w:after="0" w:line="276" w:lineRule="auto"/>
        <w:rPr>
          <w:rFonts w:ascii="Arial" w:hAnsi="Arial" w:cs="Arial"/>
          <w:sz w:val="24"/>
          <w:szCs w:val="24"/>
        </w:rPr>
      </w:pPr>
      <w:r w:rsidRPr="00DA35C7">
        <w:rPr>
          <w:rFonts w:ascii="Arial" w:hAnsi="Arial" w:cs="Arial"/>
          <w:sz w:val="24"/>
          <w:szCs w:val="24"/>
        </w:rPr>
        <w:t>Use of the work does not affect any potential profits from the work.</w:t>
      </w:r>
    </w:p>
    <w:p w14:paraId="72FDDB29" w14:textId="77777777" w:rsidR="00E154E5" w:rsidRPr="00DA35C7" w:rsidRDefault="00E154E5" w:rsidP="00E154E5">
      <w:pPr>
        <w:numPr>
          <w:ilvl w:val="0"/>
          <w:numId w:val="16"/>
        </w:numPr>
        <w:spacing w:after="0" w:line="276" w:lineRule="auto"/>
        <w:rPr>
          <w:rFonts w:ascii="Arial" w:hAnsi="Arial" w:cs="Arial"/>
          <w:sz w:val="24"/>
          <w:szCs w:val="24"/>
        </w:rPr>
      </w:pPr>
      <w:r w:rsidRPr="00DA35C7">
        <w:rPr>
          <w:rFonts w:ascii="Arial" w:hAnsi="Arial" w:cs="Arial"/>
          <w:sz w:val="24"/>
          <w:szCs w:val="24"/>
        </w:rPr>
        <w:lastRenderedPageBreak/>
        <w:t>The student is not identified.</w:t>
      </w:r>
    </w:p>
    <w:p w14:paraId="0FCDAA0F" w14:textId="77777777" w:rsidR="00E154E5" w:rsidRPr="00DA35C7" w:rsidRDefault="00E154E5" w:rsidP="00E154E5">
      <w:pPr>
        <w:numPr>
          <w:ilvl w:val="0"/>
          <w:numId w:val="16"/>
        </w:numPr>
        <w:spacing w:after="0" w:line="276" w:lineRule="auto"/>
        <w:rPr>
          <w:rFonts w:ascii="Arial" w:hAnsi="Arial" w:cs="Arial"/>
          <w:sz w:val="24"/>
          <w:szCs w:val="24"/>
        </w:rPr>
      </w:pPr>
      <w:r w:rsidRPr="00DA35C7">
        <w:rPr>
          <w:rFonts w:ascii="Arial" w:hAnsi="Arial" w:cs="Arial"/>
          <w:sz w:val="24"/>
          <w:szCs w:val="24"/>
        </w:rPr>
        <w:t xml:space="preserve">The work is identified as student work. </w:t>
      </w:r>
    </w:p>
    <w:p w14:paraId="6001C628" w14:textId="77777777" w:rsidR="00E154E5" w:rsidRPr="00DA35C7" w:rsidRDefault="00E154E5" w:rsidP="00E154E5">
      <w:pPr>
        <w:spacing w:after="0"/>
        <w:ind w:left="720"/>
        <w:rPr>
          <w:rFonts w:ascii="Arial" w:hAnsi="Arial" w:cs="Arial"/>
          <w:sz w:val="24"/>
          <w:szCs w:val="24"/>
        </w:rPr>
      </w:pPr>
    </w:p>
    <w:p w14:paraId="3F1BDC06" w14:textId="77777777" w:rsidR="00E154E5" w:rsidRPr="00DA35C7" w:rsidRDefault="00E154E5" w:rsidP="00E154E5">
      <w:pPr>
        <w:rPr>
          <w:rFonts w:ascii="Arial" w:hAnsi="Arial" w:cs="Arial"/>
          <w:sz w:val="24"/>
          <w:szCs w:val="24"/>
        </w:rPr>
      </w:pPr>
      <w:r w:rsidRPr="00DA35C7">
        <w:rPr>
          <w:rFonts w:ascii="Arial" w:hAnsi="Arial" w:cs="Arial"/>
          <w:sz w:val="24"/>
          <w:szCs w:val="24"/>
        </w:rPr>
        <w:t>If the use of the work does not meet all of the above criteria, then the University office or department using the work must obtain the student’s written permission.</w:t>
      </w:r>
    </w:p>
    <w:p w14:paraId="1A3188EA" w14:textId="530B7A4B" w:rsidR="007D1355" w:rsidRDefault="007D1355">
      <w:pPr>
        <w:rPr>
          <w:rFonts w:ascii="Arial" w:hAnsi="Arial" w:cs="Arial"/>
          <w:sz w:val="24"/>
          <w:szCs w:val="24"/>
        </w:rPr>
      </w:pPr>
    </w:p>
    <w:p w14:paraId="3D75FADE" w14:textId="77777777" w:rsidR="00E154E5" w:rsidRPr="00DA35C7" w:rsidRDefault="00E154E5" w:rsidP="00E154E5">
      <w:pPr>
        <w:rPr>
          <w:rFonts w:ascii="Arial" w:hAnsi="Arial" w:cs="Arial"/>
          <w:b/>
          <w:sz w:val="24"/>
          <w:szCs w:val="24"/>
        </w:rPr>
      </w:pPr>
      <w:r w:rsidRPr="00DA35C7">
        <w:rPr>
          <w:rFonts w:ascii="Arial" w:hAnsi="Arial" w:cs="Arial"/>
          <w:b/>
          <w:sz w:val="24"/>
          <w:szCs w:val="24"/>
        </w:rPr>
        <w:t>Transmission and Recording of Student Images in Electronically-Delivered Courses</w:t>
      </w:r>
    </w:p>
    <w:p w14:paraId="31C49CE6" w14:textId="77777777" w:rsidR="00E154E5" w:rsidRPr="00DA35C7" w:rsidRDefault="00E154E5" w:rsidP="00E154E5">
      <w:pPr>
        <w:numPr>
          <w:ilvl w:val="0"/>
          <w:numId w:val="17"/>
        </w:numPr>
        <w:spacing w:after="200" w:line="276" w:lineRule="auto"/>
        <w:rPr>
          <w:rFonts w:ascii="Arial" w:hAnsi="Arial" w:cs="Arial"/>
          <w:sz w:val="24"/>
          <w:szCs w:val="24"/>
        </w:rPr>
      </w:pPr>
      <w:r w:rsidRPr="00DA35C7">
        <w:rPr>
          <w:rFonts w:ascii="Arial" w:hAnsi="Arial" w:cs="Arial"/>
          <w:sz w:val="24"/>
          <w:szCs w:val="24"/>
        </w:rP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2E1F543C" w:rsidR="00E154E5" w:rsidRPr="00DA35C7" w:rsidRDefault="00E154E5" w:rsidP="00E154E5">
      <w:pPr>
        <w:numPr>
          <w:ilvl w:val="0"/>
          <w:numId w:val="17"/>
        </w:numPr>
        <w:spacing w:after="200" w:line="276" w:lineRule="auto"/>
        <w:rPr>
          <w:rFonts w:ascii="Arial" w:hAnsi="Arial" w:cs="Arial"/>
          <w:sz w:val="24"/>
          <w:szCs w:val="24"/>
        </w:rPr>
      </w:pPr>
      <w:r w:rsidRPr="00DA35C7">
        <w:rPr>
          <w:rFonts w:ascii="Arial" w:hAnsi="Arial" w:cs="Arial"/>
          <w:sz w:val="24"/>
          <w:szCs w:val="24"/>
        </w:rPr>
        <w:t>In the event an</w:t>
      </w:r>
      <w:r w:rsidR="00CA2745" w:rsidRPr="00DA35C7">
        <w:rPr>
          <w:rFonts w:ascii="Arial" w:hAnsi="Arial" w:cs="Arial"/>
          <w:sz w:val="24"/>
          <w:szCs w:val="24"/>
        </w:rPr>
        <w:t xml:space="preserve"> </w:t>
      </w:r>
      <w:r w:rsidR="00F62FE9" w:rsidRPr="00DA35C7">
        <w:rPr>
          <w:rFonts w:ascii="Arial" w:hAnsi="Arial" w:cs="Arial"/>
          <w:sz w:val="24"/>
          <w:szCs w:val="24"/>
        </w:rPr>
        <w:t>instructor records student presentation</w:t>
      </w:r>
      <w:r w:rsidR="003829E2" w:rsidRPr="00DA35C7">
        <w:rPr>
          <w:rFonts w:ascii="Arial" w:hAnsi="Arial" w:cs="Arial"/>
          <w:sz w:val="24"/>
          <w:szCs w:val="24"/>
        </w:rPr>
        <w:t xml:space="preserve">, </w:t>
      </w:r>
      <w:r w:rsidRPr="00DA35C7">
        <w:rPr>
          <w:rFonts w:ascii="Arial" w:hAnsi="Arial" w:cs="Arial"/>
          <w:sz w:val="24"/>
          <w:szCs w:val="24"/>
        </w:rPr>
        <w:t>he or she must obtain permission from the student using a signed release in order to use the recording for future classes in accordance with the Use of Student-Created Work guidelines above.</w:t>
      </w:r>
    </w:p>
    <w:p w14:paraId="1C7E842A" w14:textId="77777777" w:rsidR="00E154E5" w:rsidRPr="00DA35C7" w:rsidRDefault="00E154E5" w:rsidP="00E154E5">
      <w:pPr>
        <w:numPr>
          <w:ilvl w:val="0"/>
          <w:numId w:val="17"/>
        </w:numPr>
        <w:spacing w:after="200" w:line="276" w:lineRule="auto"/>
        <w:rPr>
          <w:rFonts w:ascii="Arial" w:hAnsi="Arial" w:cs="Arial"/>
          <w:sz w:val="24"/>
          <w:szCs w:val="24"/>
        </w:rPr>
      </w:pPr>
      <w:r w:rsidRPr="00DA35C7">
        <w:rPr>
          <w:rFonts w:ascii="Arial" w:hAnsi="Arial" w:cs="Arial"/>
          <w:sz w:val="24"/>
          <w:szCs w:val="24"/>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Pr="00DA35C7" w:rsidRDefault="00E154E5" w:rsidP="00E154E5">
      <w:pPr>
        <w:ind w:left="720"/>
        <w:rPr>
          <w:rFonts w:ascii="Arial" w:hAnsi="Arial" w:cs="Arial"/>
          <w:sz w:val="24"/>
          <w:szCs w:val="24"/>
        </w:rPr>
      </w:pPr>
      <w:r w:rsidRPr="00DA35C7">
        <w:rPr>
          <w:rFonts w:ascii="Arial" w:hAnsi="Arial" w:cs="Arial"/>
          <w:sz w:val="24"/>
          <w:szCs w:val="24"/>
        </w:rP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EEBF320" w:rsidR="00E154E5" w:rsidRDefault="00E154E5" w:rsidP="00E154E5">
      <w:pPr>
        <w:rPr>
          <w:rFonts w:ascii="Arial" w:hAnsi="Arial" w:cs="Arial"/>
          <w:sz w:val="24"/>
          <w:szCs w:val="24"/>
        </w:rPr>
      </w:pPr>
      <w:r w:rsidRPr="00DA35C7">
        <w:rPr>
          <w:rFonts w:ascii="Arial" w:hAnsi="Arial" w:cs="Arial"/>
          <w:sz w:val="24"/>
          <w:szCs w:val="24"/>
        </w:rPr>
        <w:t>No notification is needed if only audio and slide capture is used or if the video only records the instructor's image. However, the instructor is encouraged to let students know the recordings will be available to them for study purposes.</w:t>
      </w:r>
    </w:p>
    <w:p w14:paraId="3CDB1D9E" w14:textId="77777777" w:rsidR="007D1355" w:rsidRPr="00DA35C7" w:rsidRDefault="007D1355" w:rsidP="00E154E5">
      <w:pPr>
        <w:rPr>
          <w:rFonts w:ascii="Arial" w:hAnsi="Arial" w:cs="Arial"/>
          <w:sz w:val="24"/>
          <w:szCs w:val="24"/>
        </w:rPr>
      </w:pPr>
    </w:p>
    <w:p w14:paraId="705184B6" w14:textId="1B1B2B8E" w:rsidR="00B9294D" w:rsidRPr="007D1355" w:rsidRDefault="007D1355" w:rsidP="007D1355">
      <w:pPr>
        <w:pStyle w:val="Heading2"/>
        <w:jc w:val="center"/>
        <w:rPr>
          <w:rFonts w:ascii="Arial" w:hAnsi="Arial" w:cs="Arial"/>
          <w:b/>
          <w:bCs/>
          <w:sz w:val="32"/>
          <w:szCs w:val="32"/>
        </w:rPr>
      </w:pPr>
      <w:r w:rsidRPr="007D1355">
        <w:rPr>
          <w:rFonts w:ascii="Arial" w:hAnsi="Arial" w:cs="Arial"/>
          <w:b/>
          <w:bCs/>
          <w:sz w:val="32"/>
          <w:szCs w:val="32"/>
        </w:rPr>
        <w:t xml:space="preserve">ACADEMIC SUPPORT AND STUDENT SERVICES </w:t>
      </w:r>
    </w:p>
    <w:p w14:paraId="025D3587" w14:textId="0817B165" w:rsidR="00B9294D" w:rsidRPr="00DA35C7" w:rsidRDefault="00B9294D" w:rsidP="00B9294D">
      <w:pPr>
        <w:pStyle w:val="Heading3"/>
        <w:rPr>
          <w:rFonts w:ascii="Arial" w:hAnsi="Arial" w:cs="Arial"/>
        </w:rPr>
      </w:pPr>
    </w:p>
    <w:p w14:paraId="18A75A96" w14:textId="0FFD371A" w:rsidR="00DC43B6" w:rsidRPr="00DA35C7" w:rsidRDefault="00DC43B6" w:rsidP="00DC43B6">
      <w:pPr>
        <w:pStyle w:val="Heading4"/>
        <w:rPr>
          <w:rFonts w:ascii="Arial" w:hAnsi="Arial" w:cs="Arial"/>
          <w:i w:val="0"/>
          <w:iCs w:val="0"/>
          <w:sz w:val="24"/>
          <w:szCs w:val="24"/>
        </w:rPr>
      </w:pPr>
      <w:r w:rsidRPr="00DA35C7">
        <w:rPr>
          <w:rFonts w:ascii="Arial" w:hAnsi="Arial" w:cs="Arial"/>
          <w:i w:val="0"/>
          <w:iCs w:val="0"/>
          <w:sz w:val="24"/>
          <w:szCs w:val="24"/>
        </w:rPr>
        <w:t>Mental Health</w:t>
      </w:r>
    </w:p>
    <w:p w14:paraId="003797E5" w14:textId="77777777" w:rsidR="00F62FE9" w:rsidRPr="00DA35C7" w:rsidRDefault="00F62FE9" w:rsidP="00F62FE9">
      <w:pPr>
        <w:rPr>
          <w:rFonts w:ascii="Arial" w:hAnsi="Arial" w:cs="Arial"/>
          <w:sz w:val="24"/>
          <w:szCs w:val="24"/>
        </w:rPr>
      </w:pPr>
    </w:p>
    <w:p w14:paraId="4CDB35D0" w14:textId="77777777" w:rsidR="00B9294D" w:rsidRPr="00DA35C7" w:rsidRDefault="00B9294D" w:rsidP="00B9294D">
      <w:pPr>
        <w:contextualSpacing/>
        <w:rPr>
          <w:rFonts w:ascii="Arial" w:hAnsi="Arial" w:cs="Arial"/>
          <w:sz w:val="24"/>
          <w:szCs w:val="24"/>
        </w:rPr>
      </w:pPr>
      <w:r w:rsidRPr="00DA35C7">
        <w:rPr>
          <w:rFonts w:ascii="Arial" w:hAnsi="Arial" w:cs="Arial"/>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Pr="00DA35C7" w:rsidRDefault="00B9294D" w:rsidP="00B9294D">
      <w:pPr>
        <w:pStyle w:val="ListParagraph"/>
        <w:numPr>
          <w:ilvl w:val="0"/>
          <w:numId w:val="20"/>
        </w:numPr>
        <w:rPr>
          <w:rFonts w:ascii="Arial" w:hAnsi="Arial" w:cs="Arial"/>
          <w:sz w:val="24"/>
          <w:szCs w:val="24"/>
        </w:rPr>
      </w:pPr>
      <w:hyperlink r:id="rId42" w:history="1">
        <w:r w:rsidRPr="00DA35C7">
          <w:rPr>
            <w:rStyle w:val="Hyperlink"/>
            <w:rFonts w:ascii="Arial" w:hAnsi="Arial" w:cs="Arial"/>
            <w:sz w:val="24"/>
            <w:szCs w:val="24"/>
          </w:rPr>
          <w:t>Student Health and Wellness Center</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https://studentaffairs.unt.edu/student-health-and-wellness-center</w:t>
      </w:r>
      <w:r w:rsidRPr="00DA35C7">
        <w:rPr>
          <w:rFonts w:ascii="Arial" w:hAnsi="Arial" w:cs="Arial"/>
          <w:sz w:val="24"/>
          <w:szCs w:val="24"/>
        </w:rPr>
        <w:t>)</w:t>
      </w:r>
    </w:p>
    <w:p w14:paraId="3C57E31E" w14:textId="77777777" w:rsidR="00B9294D" w:rsidRPr="00DA35C7" w:rsidRDefault="00B9294D" w:rsidP="00B9294D">
      <w:pPr>
        <w:pStyle w:val="ListParagraph"/>
        <w:numPr>
          <w:ilvl w:val="0"/>
          <w:numId w:val="20"/>
        </w:numPr>
        <w:rPr>
          <w:rFonts w:ascii="Arial" w:hAnsi="Arial" w:cs="Arial"/>
          <w:sz w:val="24"/>
          <w:szCs w:val="24"/>
        </w:rPr>
      </w:pPr>
      <w:hyperlink r:id="rId43" w:history="1">
        <w:r w:rsidRPr="00DA35C7">
          <w:rPr>
            <w:rStyle w:val="Hyperlink"/>
            <w:rFonts w:ascii="Arial" w:hAnsi="Arial" w:cs="Arial"/>
            <w:sz w:val="24"/>
            <w:szCs w:val="24"/>
          </w:rPr>
          <w:t>Counseling and Testing Services</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https://studentaffairs.unt.edu/counseling-and-testing-services</w:t>
      </w:r>
      <w:r w:rsidRPr="00DA35C7">
        <w:rPr>
          <w:rFonts w:ascii="Arial" w:hAnsi="Arial" w:cs="Arial"/>
          <w:sz w:val="24"/>
          <w:szCs w:val="24"/>
        </w:rPr>
        <w:t>)</w:t>
      </w:r>
    </w:p>
    <w:p w14:paraId="12B0DA88" w14:textId="77777777" w:rsidR="00B9294D" w:rsidRPr="00DA35C7" w:rsidRDefault="00B9294D" w:rsidP="00B9294D">
      <w:pPr>
        <w:pStyle w:val="ListParagraph"/>
        <w:numPr>
          <w:ilvl w:val="0"/>
          <w:numId w:val="20"/>
        </w:numPr>
        <w:rPr>
          <w:rFonts w:ascii="Arial" w:hAnsi="Arial" w:cs="Arial"/>
          <w:sz w:val="24"/>
          <w:szCs w:val="24"/>
        </w:rPr>
      </w:pPr>
      <w:hyperlink r:id="rId44" w:history="1">
        <w:r w:rsidRPr="00DA35C7">
          <w:rPr>
            <w:rStyle w:val="Hyperlink"/>
            <w:rFonts w:ascii="Arial" w:hAnsi="Arial" w:cs="Arial"/>
            <w:sz w:val="24"/>
            <w:szCs w:val="24"/>
          </w:rPr>
          <w:t>UNT Care Team</w:t>
        </w:r>
      </w:hyperlink>
      <w:r w:rsidRPr="00DA35C7">
        <w:rPr>
          <w:rFonts w:ascii="Arial" w:hAnsi="Arial" w:cs="Arial"/>
          <w:sz w:val="24"/>
          <w:szCs w:val="24"/>
        </w:rPr>
        <w:t xml:space="preserve"> (https://studentaffairs.unt.edu/care)</w:t>
      </w:r>
    </w:p>
    <w:p w14:paraId="25BC44B6" w14:textId="77777777" w:rsidR="00B9294D" w:rsidRPr="00DA35C7" w:rsidRDefault="00B9294D" w:rsidP="00B9294D">
      <w:pPr>
        <w:pStyle w:val="ListParagraph"/>
        <w:numPr>
          <w:ilvl w:val="0"/>
          <w:numId w:val="20"/>
        </w:numPr>
        <w:rPr>
          <w:rFonts w:ascii="Arial" w:hAnsi="Arial" w:cs="Arial"/>
          <w:sz w:val="24"/>
          <w:szCs w:val="24"/>
        </w:rPr>
      </w:pPr>
      <w:hyperlink r:id="rId45" w:history="1">
        <w:r w:rsidRPr="00DA35C7">
          <w:rPr>
            <w:rStyle w:val="Hyperlink"/>
            <w:rFonts w:ascii="Arial" w:hAnsi="Arial" w:cs="Arial"/>
            <w:sz w:val="24"/>
            <w:szCs w:val="24"/>
          </w:rPr>
          <w:t>UNT Psychiatric Services</w:t>
        </w:r>
      </w:hyperlink>
      <w:r w:rsidRPr="00DA35C7">
        <w:rPr>
          <w:rFonts w:ascii="Arial" w:hAnsi="Arial" w:cs="Arial"/>
          <w:sz w:val="24"/>
          <w:szCs w:val="24"/>
        </w:rPr>
        <w:t xml:space="preserve"> (https://studentaffairs.unt.edu/student-health-and-wellness-center/services/psychiatry)</w:t>
      </w:r>
    </w:p>
    <w:p w14:paraId="42A4C186" w14:textId="002F5229" w:rsidR="00B9294D" w:rsidRPr="00DA35C7" w:rsidRDefault="00B9294D" w:rsidP="00B9294D">
      <w:pPr>
        <w:pStyle w:val="ListParagraph"/>
        <w:numPr>
          <w:ilvl w:val="0"/>
          <w:numId w:val="20"/>
        </w:numPr>
        <w:rPr>
          <w:rFonts w:ascii="Arial" w:hAnsi="Arial" w:cs="Arial"/>
          <w:sz w:val="24"/>
          <w:szCs w:val="24"/>
        </w:rPr>
      </w:pPr>
      <w:hyperlink r:id="rId46" w:history="1">
        <w:r w:rsidRPr="00DA35C7">
          <w:rPr>
            <w:rStyle w:val="Hyperlink"/>
            <w:rFonts w:ascii="Arial" w:hAnsi="Arial" w:cs="Arial"/>
            <w:sz w:val="24"/>
            <w:szCs w:val="24"/>
          </w:rPr>
          <w:t>Individual Counseling</w:t>
        </w:r>
      </w:hyperlink>
      <w:r w:rsidRPr="00DA35C7">
        <w:rPr>
          <w:rFonts w:ascii="Arial" w:hAnsi="Arial" w:cs="Arial"/>
          <w:sz w:val="24"/>
          <w:szCs w:val="24"/>
        </w:rPr>
        <w:t xml:space="preserve"> (</w:t>
      </w:r>
      <w:hyperlink r:id="rId47" w:history="1">
        <w:r w:rsidR="00F62FE9" w:rsidRPr="00DA35C7">
          <w:rPr>
            <w:rStyle w:val="Hyperlink"/>
            <w:rFonts w:ascii="Arial" w:hAnsi="Arial" w:cs="Arial"/>
            <w:sz w:val="24"/>
            <w:szCs w:val="24"/>
          </w:rPr>
          <w:t>https://studentaffairs.unt.edu/counseling-and-testing-services/services/individual-counseling</w:t>
        </w:r>
      </w:hyperlink>
      <w:r w:rsidRPr="00DA35C7">
        <w:rPr>
          <w:rFonts w:ascii="Arial" w:hAnsi="Arial" w:cs="Arial"/>
          <w:sz w:val="24"/>
          <w:szCs w:val="24"/>
        </w:rPr>
        <w:t>)</w:t>
      </w:r>
    </w:p>
    <w:p w14:paraId="5754D960" w14:textId="77777777" w:rsidR="00F62FE9" w:rsidRPr="00DA35C7" w:rsidRDefault="00F62FE9" w:rsidP="00F62FE9">
      <w:pPr>
        <w:pStyle w:val="ListParagraph"/>
        <w:rPr>
          <w:rFonts w:ascii="Arial" w:hAnsi="Arial" w:cs="Arial"/>
          <w:sz w:val="24"/>
          <w:szCs w:val="24"/>
        </w:rPr>
      </w:pPr>
    </w:p>
    <w:p w14:paraId="45A10F7D" w14:textId="2A96305E" w:rsidR="00B9294D" w:rsidRPr="00DA35C7" w:rsidRDefault="00DC43B6" w:rsidP="00DC43B6">
      <w:pPr>
        <w:pStyle w:val="Heading4"/>
        <w:rPr>
          <w:rFonts w:ascii="Arial" w:hAnsi="Arial" w:cs="Arial"/>
          <w:i w:val="0"/>
          <w:iCs w:val="0"/>
          <w:sz w:val="24"/>
          <w:szCs w:val="24"/>
        </w:rPr>
      </w:pPr>
      <w:r w:rsidRPr="00DA35C7">
        <w:rPr>
          <w:rFonts w:ascii="Arial" w:hAnsi="Arial" w:cs="Arial"/>
          <w:i w:val="0"/>
          <w:iCs w:val="0"/>
          <w:sz w:val="24"/>
          <w:szCs w:val="24"/>
        </w:rPr>
        <w:t>Additional Student Support Services</w:t>
      </w:r>
    </w:p>
    <w:p w14:paraId="5ECA5978" w14:textId="77777777" w:rsidR="00F62FE9" w:rsidRPr="00DA35C7" w:rsidRDefault="00F62FE9" w:rsidP="00F62FE9">
      <w:pPr>
        <w:rPr>
          <w:rFonts w:ascii="Arial" w:hAnsi="Arial" w:cs="Arial"/>
          <w:sz w:val="24"/>
          <w:szCs w:val="24"/>
        </w:rPr>
      </w:pPr>
    </w:p>
    <w:p w14:paraId="4EDC1822" w14:textId="77777777" w:rsidR="00B9294D" w:rsidRPr="00DA35C7" w:rsidRDefault="00B9294D" w:rsidP="00B9294D">
      <w:pPr>
        <w:pStyle w:val="ListParagraph"/>
        <w:numPr>
          <w:ilvl w:val="0"/>
          <w:numId w:val="13"/>
        </w:numPr>
        <w:rPr>
          <w:rFonts w:ascii="Arial" w:hAnsi="Arial" w:cs="Arial"/>
          <w:sz w:val="24"/>
          <w:szCs w:val="24"/>
        </w:rPr>
      </w:pPr>
      <w:hyperlink r:id="rId48" w:history="1">
        <w:r w:rsidRPr="00DA35C7">
          <w:rPr>
            <w:rStyle w:val="Hyperlink"/>
            <w:rFonts w:ascii="Arial" w:hAnsi="Arial" w:cs="Arial"/>
            <w:sz w:val="24"/>
            <w:szCs w:val="24"/>
          </w:rPr>
          <w:t>Registrar</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https://registrar.unt.edu/registration</w:t>
      </w:r>
      <w:r w:rsidRPr="00DA35C7">
        <w:rPr>
          <w:rFonts w:ascii="Arial" w:hAnsi="Arial" w:cs="Arial"/>
          <w:sz w:val="24"/>
          <w:szCs w:val="24"/>
        </w:rPr>
        <w:t>)</w:t>
      </w:r>
    </w:p>
    <w:p w14:paraId="6C96B581" w14:textId="77777777" w:rsidR="00B9294D" w:rsidRPr="00DA35C7" w:rsidRDefault="00B9294D" w:rsidP="00B9294D">
      <w:pPr>
        <w:pStyle w:val="ListParagraph"/>
        <w:numPr>
          <w:ilvl w:val="0"/>
          <w:numId w:val="13"/>
        </w:numPr>
        <w:rPr>
          <w:rFonts w:ascii="Arial" w:hAnsi="Arial" w:cs="Arial"/>
          <w:sz w:val="24"/>
          <w:szCs w:val="24"/>
        </w:rPr>
      </w:pPr>
      <w:hyperlink r:id="rId49" w:history="1">
        <w:r w:rsidRPr="00DA35C7">
          <w:rPr>
            <w:rStyle w:val="Hyperlink"/>
            <w:rFonts w:ascii="Arial" w:hAnsi="Arial" w:cs="Arial"/>
            <w:sz w:val="24"/>
            <w:szCs w:val="24"/>
          </w:rPr>
          <w:t>Financial Aid</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https://financialaid.unt.edu/</w:t>
      </w:r>
      <w:r w:rsidRPr="00DA35C7">
        <w:rPr>
          <w:rFonts w:ascii="Arial" w:hAnsi="Arial" w:cs="Arial"/>
          <w:sz w:val="24"/>
          <w:szCs w:val="24"/>
        </w:rPr>
        <w:t>)</w:t>
      </w:r>
    </w:p>
    <w:p w14:paraId="6CBDF7F1" w14:textId="77777777" w:rsidR="00B9294D" w:rsidRPr="00DA35C7" w:rsidRDefault="00B9294D" w:rsidP="00B9294D">
      <w:pPr>
        <w:pStyle w:val="ListParagraph"/>
        <w:numPr>
          <w:ilvl w:val="0"/>
          <w:numId w:val="13"/>
        </w:numPr>
        <w:rPr>
          <w:rFonts w:ascii="Arial" w:hAnsi="Arial" w:cs="Arial"/>
          <w:sz w:val="24"/>
          <w:szCs w:val="24"/>
        </w:rPr>
      </w:pPr>
      <w:hyperlink r:id="rId50" w:history="1">
        <w:r w:rsidRPr="00DA35C7">
          <w:rPr>
            <w:rStyle w:val="Hyperlink"/>
            <w:rFonts w:ascii="Arial" w:hAnsi="Arial" w:cs="Arial"/>
            <w:sz w:val="24"/>
            <w:szCs w:val="24"/>
          </w:rPr>
          <w:t>Student Legal Services</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https://studentaffairs.unt.edu/student-legal-services</w:t>
      </w:r>
      <w:r w:rsidRPr="00DA35C7">
        <w:rPr>
          <w:rFonts w:ascii="Arial" w:hAnsi="Arial" w:cs="Arial"/>
          <w:sz w:val="24"/>
          <w:szCs w:val="24"/>
        </w:rPr>
        <w:t>)</w:t>
      </w:r>
    </w:p>
    <w:p w14:paraId="4EDDCFE9" w14:textId="77777777" w:rsidR="00B9294D" w:rsidRPr="00DA35C7" w:rsidRDefault="00B9294D" w:rsidP="00B9294D">
      <w:pPr>
        <w:pStyle w:val="ListParagraph"/>
        <w:numPr>
          <w:ilvl w:val="0"/>
          <w:numId w:val="13"/>
        </w:numPr>
        <w:rPr>
          <w:rFonts w:ascii="Arial" w:hAnsi="Arial" w:cs="Arial"/>
          <w:sz w:val="24"/>
          <w:szCs w:val="24"/>
        </w:rPr>
      </w:pPr>
      <w:hyperlink r:id="rId51" w:history="1">
        <w:r w:rsidRPr="00DA35C7">
          <w:rPr>
            <w:rStyle w:val="Hyperlink"/>
            <w:rFonts w:ascii="Arial" w:hAnsi="Arial" w:cs="Arial"/>
            <w:sz w:val="24"/>
            <w:szCs w:val="24"/>
          </w:rPr>
          <w:t>Career Center</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https://studentaffairs.unt.edu/career-center</w:t>
      </w:r>
      <w:r w:rsidRPr="00DA35C7">
        <w:rPr>
          <w:rFonts w:ascii="Arial" w:hAnsi="Arial" w:cs="Arial"/>
          <w:sz w:val="24"/>
          <w:szCs w:val="24"/>
        </w:rPr>
        <w:t>)</w:t>
      </w:r>
    </w:p>
    <w:p w14:paraId="2E7E051F" w14:textId="77777777" w:rsidR="00B9294D" w:rsidRPr="00DA35C7" w:rsidRDefault="00B9294D" w:rsidP="00B9294D">
      <w:pPr>
        <w:pStyle w:val="ListParagraph"/>
        <w:numPr>
          <w:ilvl w:val="0"/>
          <w:numId w:val="13"/>
        </w:numPr>
        <w:rPr>
          <w:rFonts w:ascii="Arial" w:hAnsi="Arial" w:cs="Arial"/>
          <w:sz w:val="24"/>
          <w:szCs w:val="24"/>
        </w:rPr>
      </w:pPr>
      <w:hyperlink r:id="rId52" w:history="1">
        <w:r w:rsidRPr="00DA35C7">
          <w:rPr>
            <w:rStyle w:val="Hyperlink"/>
            <w:rFonts w:ascii="Arial" w:hAnsi="Arial" w:cs="Arial"/>
            <w:sz w:val="24"/>
            <w:szCs w:val="24"/>
          </w:rPr>
          <w:t>Multicultural Center</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https://edo.unt.edu/multicultural-center</w:t>
      </w:r>
      <w:r w:rsidRPr="00DA35C7">
        <w:rPr>
          <w:rFonts w:ascii="Arial" w:hAnsi="Arial" w:cs="Arial"/>
          <w:sz w:val="24"/>
          <w:szCs w:val="24"/>
        </w:rPr>
        <w:t>)</w:t>
      </w:r>
    </w:p>
    <w:p w14:paraId="33974A2F" w14:textId="77777777" w:rsidR="00B9294D" w:rsidRPr="00DA35C7" w:rsidRDefault="00B9294D" w:rsidP="00B9294D">
      <w:pPr>
        <w:pStyle w:val="ListParagraph"/>
        <w:numPr>
          <w:ilvl w:val="0"/>
          <w:numId w:val="13"/>
        </w:numPr>
        <w:rPr>
          <w:rFonts w:ascii="Arial" w:hAnsi="Arial" w:cs="Arial"/>
          <w:sz w:val="24"/>
          <w:szCs w:val="24"/>
        </w:rPr>
      </w:pPr>
      <w:hyperlink r:id="rId53" w:history="1">
        <w:r w:rsidRPr="00DA35C7">
          <w:rPr>
            <w:rStyle w:val="Hyperlink"/>
            <w:rFonts w:ascii="Arial" w:hAnsi="Arial" w:cs="Arial"/>
            <w:sz w:val="24"/>
            <w:szCs w:val="24"/>
          </w:rPr>
          <w:t>Counseling and Testing Services</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https://studentaffairs.unt.edu/counseling-and-testing-services</w:t>
      </w:r>
      <w:r w:rsidRPr="00DA35C7">
        <w:rPr>
          <w:rFonts w:ascii="Arial" w:hAnsi="Arial" w:cs="Arial"/>
          <w:sz w:val="24"/>
          <w:szCs w:val="24"/>
        </w:rPr>
        <w:t>)</w:t>
      </w:r>
    </w:p>
    <w:p w14:paraId="4E05B155" w14:textId="77777777" w:rsidR="00B9294D" w:rsidRPr="00DA35C7" w:rsidRDefault="00B9294D" w:rsidP="00B9294D">
      <w:pPr>
        <w:pStyle w:val="ListParagraph"/>
        <w:numPr>
          <w:ilvl w:val="0"/>
          <w:numId w:val="13"/>
        </w:numPr>
        <w:rPr>
          <w:rFonts w:ascii="Arial" w:hAnsi="Arial" w:cs="Arial"/>
          <w:sz w:val="24"/>
          <w:szCs w:val="24"/>
        </w:rPr>
      </w:pPr>
      <w:hyperlink r:id="rId54" w:history="1">
        <w:r w:rsidRPr="00DA35C7">
          <w:rPr>
            <w:rStyle w:val="Hyperlink"/>
            <w:rFonts w:ascii="Arial" w:hAnsi="Arial" w:cs="Arial"/>
            <w:sz w:val="24"/>
            <w:szCs w:val="24"/>
          </w:rPr>
          <w:t>Pride Alliance</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https://edo.unt.edu/pridealliance</w:t>
      </w:r>
      <w:r w:rsidRPr="00DA35C7">
        <w:rPr>
          <w:rFonts w:ascii="Arial" w:hAnsi="Arial" w:cs="Arial"/>
          <w:sz w:val="24"/>
          <w:szCs w:val="24"/>
        </w:rPr>
        <w:t>)</w:t>
      </w:r>
    </w:p>
    <w:p w14:paraId="4B70F5ED" w14:textId="5F9760FA" w:rsidR="00B9294D" w:rsidRDefault="00B9294D" w:rsidP="00B9294D">
      <w:pPr>
        <w:pStyle w:val="ListParagraph"/>
        <w:numPr>
          <w:ilvl w:val="0"/>
          <w:numId w:val="13"/>
        </w:numPr>
        <w:rPr>
          <w:rFonts w:ascii="Arial" w:hAnsi="Arial" w:cs="Arial"/>
          <w:sz w:val="24"/>
          <w:szCs w:val="24"/>
        </w:rPr>
      </w:pPr>
      <w:hyperlink r:id="rId55" w:history="1">
        <w:r w:rsidRPr="00DA35C7">
          <w:rPr>
            <w:rStyle w:val="Hyperlink"/>
            <w:rFonts w:ascii="Arial" w:hAnsi="Arial" w:cs="Arial"/>
            <w:sz w:val="24"/>
            <w:szCs w:val="24"/>
          </w:rPr>
          <w:t>UNT Food Pantry</w:t>
        </w:r>
      </w:hyperlink>
      <w:r w:rsidRPr="00DA35C7">
        <w:rPr>
          <w:rFonts w:ascii="Arial" w:hAnsi="Arial" w:cs="Arial"/>
          <w:sz w:val="24"/>
          <w:szCs w:val="24"/>
        </w:rPr>
        <w:t xml:space="preserve"> (</w:t>
      </w:r>
      <w:hyperlink r:id="rId56" w:history="1">
        <w:r w:rsidR="007D1355" w:rsidRPr="00A02A72">
          <w:rPr>
            <w:rStyle w:val="Hyperlink"/>
            <w:rFonts w:ascii="Arial" w:hAnsi="Arial" w:cs="Arial"/>
            <w:sz w:val="24"/>
            <w:szCs w:val="24"/>
          </w:rPr>
          <w:t>https://deanofstudents.unt.edu/resources/food-pantry</w:t>
        </w:r>
      </w:hyperlink>
      <w:r w:rsidRPr="00DA35C7">
        <w:rPr>
          <w:rFonts w:ascii="Arial" w:hAnsi="Arial" w:cs="Arial"/>
          <w:sz w:val="24"/>
          <w:szCs w:val="24"/>
        </w:rPr>
        <w:t>)</w:t>
      </w:r>
    </w:p>
    <w:p w14:paraId="104E1EA7" w14:textId="77777777" w:rsidR="007D1355" w:rsidRPr="00DA35C7" w:rsidRDefault="007D1355" w:rsidP="007D1355">
      <w:pPr>
        <w:pStyle w:val="ListParagraph"/>
        <w:rPr>
          <w:rFonts w:ascii="Arial" w:hAnsi="Arial" w:cs="Arial"/>
          <w:sz w:val="24"/>
          <w:szCs w:val="24"/>
        </w:rPr>
      </w:pPr>
    </w:p>
    <w:p w14:paraId="47975C17" w14:textId="2DCF845D" w:rsidR="00B9294D" w:rsidRDefault="00B9294D" w:rsidP="00B9294D">
      <w:pPr>
        <w:pStyle w:val="Heading3"/>
        <w:rPr>
          <w:rFonts w:ascii="Arial" w:hAnsi="Arial" w:cs="Arial"/>
        </w:rPr>
      </w:pPr>
      <w:r w:rsidRPr="00DA35C7">
        <w:rPr>
          <w:rFonts w:ascii="Arial" w:hAnsi="Arial" w:cs="Arial"/>
        </w:rPr>
        <w:t>Academic Support Services</w:t>
      </w:r>
    </w:p>
    <w:p w14:paraId="0D15A9FF" w14:textId="77777777" w:rsidR="00DA35C7" w:rsidRPr="00DA35C7" w:rsidRDefault="00DA35C7" w:rsidP="00DA35C7"/>
    <w:p w14:paraId="14B4B3C7" w14:textId="77777777" w:rsidR="00B9294D" w:rsidRPr="00DA35C7" w:rsidRDefault="00B9294D" w:rsidP="00B9294D">
      <w:pPr>
        <w:pStyle w:val="ListParagraph"/>
        <w:numPr>
          <w:ilvl w:val="0"/>
          <w:numId w:val="14"/>
        </w:numPr>
        <w:rPr>
          <w:rFonts w:ascii="Arial" w:hAnsi="Arial" w:cs="Arial"/>
          <w:sz w:val="24"/>
          <w:szCs w:val="24"/>
        </w:rPr>
      </w:pPr>
      <w:hyperlink r:id="rId57" w:history="1">
        <w:r w:rsidRPr="00DA35C7">
          <w:rPr>
            <w:rStyle w:val="Hyperlink"/>
            <w:rFonts w:ascii="Arial" w:hAnsi="Arial" w:cs="Arial"/>
            <w:sz w:val="24"/>
            <w:szCs w:val="24"/>
          </w:rPr>
          <w:t>Academic Resource Center</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https://clear.unt.edu/canvas/student-resources</w:t>
      </w:r>
      <w:r w:rsidRPr="00DA35C7">
        <w:rPr>
          <w:rFonts w:ascii="Arial" w:hAnsi="Arial" w:cs="Arial"/>
          <w:sz w:val="24"/>
          <w:szCs w:val="24"/>
        </w:rPr>
        <w:t>)</w:t>
      </w:r>
    </w:p>
    <w:p w14:paraId="73618F77" w14:textId="77777777" w:rsidR="00B9294D" w:rsidRPr="00DA35C7" w:rsidRDefault="00B9294D" w:rsidP="00B9294D">
      <w:pPr>
        <w:pStyle w:val="ListParagraph"/>
        <w:numPr>
          <w:ilvl w:val="0"/>
          <w:numId w:val="14"/>
        </w:numPr>
        <w:rPr>
          <w:rFonts w:ascii="Arial" w:hAnsi="Arial" w:cs="Arial"/>
          <w:sz w:val="24"/>
          <w:szCs w:val="24"/>
        </w:rPr>
      </w:pPr>
      <w:hyperlink r:id="rId58" w:history="1">
        <w:r w:rsidRPr="00DA35C7">
          <w:rPr>
            <w:rStyle w:val="Hyperlink"/>
            <w:rFonts w:ascii="Arial" w:hAnsi="Arial" w:cs="Arial"/>
            <w:sz w:val="24"/>
            <w:szCs w:val="24"/>
          </w:rPr>
          <w:t>Academic Success Center</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https://success.unt.edu/asc</w:t>
      </w:r>
      <w:r w:rsidRPr="00DA35C7">
        <w:rPr>
          <w:rFonts w:ascii="Arial" w:hAnsi="Arial" w:cs="Arial"/>
          <w:sz w:val="24"/>
          <w:szCs w:val="24"/>
        </w:rPr>
        <w:t>)</w:t>
      </w:r>
    </w:p>
    <w:p w14:paraId="00C9AE96" w14:textId="77777777" w:rsidR="00B9294D" w:rsidRPr="00DA35C7" w:rsidRDefault="00B9294D" w:rsidP="00B9294D">
      <w:pPr>
        <w:pStyle w:val="ListParagraph"/>
        <w:numPr>
          <w:ilvl w:val="0"/>
          <w:numId w:val="14"/>
        </w:numPr>
        <w:rPr>
          <w:rFonts w:ascii="Arial" w:hAnsi="Arial" w:cs="Arial"/>
          <w:sz w:val="24"/>
          <w:szCs w:val="24"/>
        </w:rPr>
      </w:pPr>
      <w:hyperlink r:id="rId59" w:history="1">
        <w:r w:rsidRPr="00DA35C7">
          <w:rPr>
            <w:rStyle w:val="Hyperlink"/>
            <w:rFonts w:ascii="Arial" w:hAnsi="Arial" w:cs="Arial"/>
            <w:sz w:val="24"/>
            <w:szCs w:val="24"/>
          </w:rPr>
          <w:t>UNT Libraries</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https://library.unt.edu/</w:t>
      </w:r>
      <w:r w:rsidRPr="00DA35C7">
        <w:rPr>
          <w:rFonts w:ascii="Arial" w:hAnsi="Arial" w:cs="Arial"/>
          <w:sz w:val="24"/>
          <w:szCs w:val="24"/>
        </w:rPr>
        <w:t>)</w:t>
      </w:r>
    </w:p>
    <w:p w14:paraId="543B68C3" w14:textId="28E798A9" w:rsidR="00B9294D" w:rsidRPr="00DA35C7" w:rsidRDefault="00B9294D" w:rsidP="00B9294D">
      <w:pPr>
        <w:pStyle w:val="ListParagraph"/>
        <w:numPr>
          <w:ilvl w:val="0"/>
          <w:numId w:val="14"/>
        </w:numPr>
        <w:rPr>
          <w:rFonts w:ascii="Arial" w:hAnsi="Arial" w:cs="Arial"/>
          <w:sz w:val="24"/>
          <w:szCs w:val="24"/>
        </w:rPr>
      </w:pPr>
      <w:hyperlink r:id="rId60" w:history="1">
        <w:r w:rsidRPr="00DA35C7">
          <w:rPr>
            <w:rStyle w:val="Hyperlink"/>
            <w:rFonts w:ascii="Arial" w:hAnsi="Arial" w:cs="Arial"/>
            <w:sz w:val="24"/>
            <w:szCs w:val="24"/>
          </w:rPr>
          <w:t>Writing Lab</w:t>
        </w:r>
      </w:hyperlink>
      <w:r w:rsidRPr="00DA35C7">
        <w:rPr>
          <w:rFonts w:ascii="Arial" w:hAnsi="Arial" w:cs="Arial"/>
          <w:sz w:val="24"/>
          <w:szCs w:val="24"/>
        </w:rPr>
        <w:t xml:space="preserve"> (</w:t>
      </w:r>
      <w:hyperlink r:id="rId61" w:history="1">
        <w:r w:rsidR="00B47E5C" w:rsidRPr="00DA35C7">
          <w:rPr>
            <w:rStyle w:val="Hyperlink"/>
            <w:rFonts w:ascii="Arial" w:hAnsi="Arial" w:cs="Arial"/>
            <w:sz w:val="24"/>
            <w:szCs w:val="24"/>
          </w:rPr>
          <w:t>http://writingcenter.unt.edu/</w:t>
        </w:r>
      </w:hyperlink>
      <w:r w:rsidRPr="00DA35C7">
        <w:rPr>
          <w:rFonts w:ascii="Arial" w:hAnsi="Arial" w:cs="Arial"/>
          <w:sz w:val="24"/>
          <w:szCs w:val="24"/>
        </w:rPr>
        <w:t>)</w:t>
      </w:r>
    </w:p>
    <w:p w14:paraId="476D067B" w14:textId="77777777" w:rsidR="00912FCE" w:rsidRPr="00DA35C7" w:rsidRDefault="00912FCE" w:rsidP="00912FCE">
      <w:pPr>
        <w:rPr>
          <w:rFonts w:ascii="Arial" w:hAnsi="Arial" w:cs="Arial"/>
          <w:sz w:val="24"/>
          <w:szCs w:val="24"/>
        </w:rPr>
      </w:pPr>
    </w:p>
    <w:p w14:paraId="71627DD1" w14:textId="773995C4" w:rsidR="000145E5" w:rsidRPr="00DA35C7" w:rsidRDefault="000145E5" w:rsidP="00912FCE">
      <w:pPr>
        <w:rPr>
          <w:rFonts w:ascii="Arial" w:hAnsi="Arial" w:cs="Arial"/>
          <w:sz w:val="24"/>
          <w:szCs w:val="24"/>
        </w:rPr>
      </w:pPr>
    </w:p>
    <w:p w14:paraId="77338427" w14:textId="77777777" w:rsidR="000145E5" w:rsidRPr="00DA35C7" w:rsidRDefault="000145E5">
      <w:pPr>
        <w:rPr>
          <w:rFonts w:ascii="Arial" w:hAnsi="Arial" w:cs="Arial"/>
          <w:sz w:val="24"/>
          <w:szCs w:val="24"/>
        </w:rPr>
      </w:pPr>
      <w:r w:rsidRPr="00DA35C7">
        <w:rPr>
          <w:rFonts w:ascii="Arial" w:hAnsi="Arial" w:cs="Arial"/>
          <w:sz w:val="24"/>
          <w:szCs w:val="24"/>
        </w:rPr>
        <w:br w:type="page"/>
      </w:r>
    </w:p>
    <w:p w14:paraId="799B6430" w14:textId="6C45AC7D" w:rsidR="000145E5" w:rsidRPr="00DA35C7" w:rsidRDefault="000145E5" w:rsidP="000145E5">
      <w:pPr>
        <w:keepNext/>
        <w:widowControl w:val="0"/>
        <w:spacing w:after="0"/>
        <w:jc w:val="center"/>
        <w:outlineLvl w:val="1"/>
        <w:rPr>
          <w:rFonts w:ascii="Arial" w:eastAsia="Times New Roman" w:hAnsi="Arial" w:cs="Arial"/>
          <w:b/>
          <w:snapToGrid w:val="0"/>
          <w:sz w:val="24"/>
          <w:szCs w:val="24"/>
        </w:rPr>
      </w:pPr>
      <w:r w:rsidRPr="00DA35C7">
        <w:rPr>
          <w:rFonts w:ascii="Arial" w:eastAsia="Times New Roman" w:hAnsi="Arial" w:cs="Arial"/>
          <w:b/>
          <w:snapToGrid w:val="0"/>
          <w:sz w:val="24"/>
          <w:szCs w:val="24"/>
        </w:rPr>
        <w:lastRenderedPageBreak/>
        <w:t xml:space="preserve">MGMT </w:t>
      </w:r>
      <w:r w:rsidR="00822681">
        <w:rPr>
          <w:rFonts w:ascii="Arial" w:eastAsia="Times New Roman" w:hAnsi="Arial" w:cs="Arial"/>
          <w:b/>
          <w:snapToGrid w:val="0"/>
          <w:sz w:val="24"/>
          <w:szCs w:val="24"/>
        </w:rPr>
        <w:t>4235</w:t>
      </w:r>
      <w:r w:rsidRPr="00DA35C7">
        <w:rPr>
          <w:rFonts w:ascii="Arial" w:eastAsia="Times New Roman" w:hAnsi="Arial" w:cs="Arial"/>
          <w:b/>
          <w:snapToGrid w:val="0"/>
          <w:sz w:val="24"/>
          <w:szCs w:val="24"/>
        </w:rPr>
        <w:t xml:space="preserve"> </w:t>
      </w:r>
      <w:r w:rsidR="00822681">
        <w:rPr>
          <w:rFonts w:ascii="Arial" w:eastAsia="Times New Roman" w:hAnsi="Arial" w:cs="Arial"/>
          <w:b/>
          <w:snapToGrid w:val="0"/>
          <w:sz w:val="24"/>
          <w:szCs w:val="24"/>
        </w:rPr>
        <w:t>–</w:t>
      </w:r>
      <w:r w:rsidRPr="00DA35C7">
        <w:rPr>
          <w:rFonts w:ascii="Arial" w:eastAsia="Times New Roman" w:hAnsi="Arial" w:cs="Arial"/>
          <w:b/>
          <w:snapToGrid w:val="0"/>
          <w:sz w:val="24"/>
          <w:szCs w:val="24"/>
        </w:rPr>
        <w:t xml:space="preserve"> </w:t>
      </w:r>
      <w:r w:rsidR="00822681">
        <w:rPr>
          <w:rFonts w:ascii="Arial" w:eastAsia="Times New Roman" w:hAnsi="Arial" w:cs="Arial"/>
          <w:b/>
          <w:snapToGrid w:val="0"/>
          <w:sz w:val="24"/>
          <w:szCs w:val="24"/>
        </w:rPr>
        <w:t xml:space="preserve">Social </w:t>
      </w:r>
      <w:r w:rsidRPr="00DA35C7">
        <w:rPr>
          <w:rFonts w:ascii="Arial" w:eastAsia="Times New Roman" w:hAnsi="Arial" w:cs="Arial"/>
          <w:b/>
          <w:snapToGrid w:val="0"/>
          <w:sz w:val="24"/>
          <w:szCs w:val="24"/>
        </w:rPr>
        <w:t>Entrepreneurship</w:t>
      </w:r>
    </w:p>
    <w:p w14:paraId="26203032" w14:textId="77777777" w:rsidR="00660ECC" w:rsidRPr="00DA35C7" w:rsidRDefault="00660ECC" w:rsidP="000145E5">
      <w:pPr>
        <w:widowControl w:val="0"/>
        <w:spacing w:after="0"/>
        <w:jc w:val="center"/>
        <w:rPr>
          <w:rFonts w:ascii="Arial" w:eastAsia="Times New Roman" w:hAnsi="Arial" w:cs="Arial"/>
          <w:b/>
          <w:snapToGrid w:val="0"/>
          <w:sz w:val="24"/>
          <w:szCs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1826"/>
        <w:gridCol w:w="5760"/>
      </w:tblGrid>
      <w:tr w:rsidR="004168FD" w:rsidRPr="00DA35C7" w14:paraId="124155EA" w14:textId="77777777" w:rsidTr="00B63903">
        <w:tc>
          <w:tcPr>
            <w:tcW w:w="843" w:type="dxa"/>
          </w:tcPr>
          <w:p w14:paraId="6D97A875" w14:textId="77777777" w:rsidR="004168FD" w:rsidRPr="00A642DA" w:rsidRDefault="004168FD" w:rsidP="00664C64">
            <w:pPr>
              <w:widowControl w:val="0"/>
              <w:spacing w:after="0"/>
              <w:jc w:val="center"/>
              <w:rPr>
                <w:rFonts w:ascii="Arial" w:eastAsia="Times New Roman" w:hAnsi="Arial" w:cs="Arial"/>
                <w:b/>
                <w:bCs/>
                <w:snapToGrid w:val="0"/>
                <w:sz w:val="24"/>
                <w:szCs w:val="24"/>
              </w:rPr>
            </w:pPr>
            <w:r w:rsidRPr="00A642DA">
              <w:rPr>
                <w:rFonts w:ascii="Arial" w:eastAsia="Times New Roman" w:hAnsi="Arial" w:cs="Arial"/>
                <w:b/>
                <w:bCs/>
                <w:snapToGrid w:val="0"/>
                <w:sz w:val="24"/>
                <w:szCs w:val="24"/>
              </w:rPr>
              <w:t>Week</w:t>
            </w:r>
          </w:p>
        </w:tc>
        <w:tc>
          <w:tcPr>
            <w:tcW w:w="1826" w:type="dxa"/>
          </w:tcPr>
          <w:p w14:paraId="6E2680D2" w14:textId="77777777" w:rsidR="004168FD" w:rsidRPr="00DA35C7" w:rsidRDefault="004168FD" w:rsidP="00F81BBC">
            <w:pPr>
              <w:widowControl w:val="0"/>
              <w:spacing w:after="0"/>
              <w:rPr>
                <w:rFonts w:ascii="Arial" w:eastAsia="Times New Roman" w:hAnsi="Arial" w:cs="Arial"/>
                <w:snapToGrid w:val="0"/>
                <w:sz w:val="24"/>
                <w:szCs w:val="24"/>
              </w:rPr>
            </w:pPr>
            <w:r w:rsidRPr="00DA35C7">
              <w:rPr>
                <w:rFonts w:ascii="Arial" w:eastAsia="Times New Roman" w:hAnsi="Arial" w:cs="Arial"/>
                <w:b/>
                <w:snapToGrid w:val="0"/>
                <w:sz w:val="24"/>
                <w:szCs w:val="24"/>
              </w:rPr>
              <w:t>Date</w:t>
            </w:r>
          </w:p>
        </w:tc>
        <w:tc>
          <w:tcPr>
            <w:tcW w:w="5760" w:type="dxa"/>
          </w:tcPr>
          <w:p w14:paraId="5628DCEB" w14:textId="4F07448D" w:rsidR="004168FD" w:rsidRPr="00DA35C7" w:rsidRDefault="004168FD" w:rsidP="00664C64">
            <w:pPr>
              <w:widowControl w:val="0"/>
              <w:spacing w:after="0"/>
              <w:rPr>
                <w:rFonts w:ascii="Arial" w:eastAsia="Times New Roman" w:hAnsi="Arial" w:cs="Arial"/>
                <w:snapToGrid w:val="0"/>
                <w:sz w:val="24"/>
                <w:szCs w:val="24"/>
              </w:rPr>
            </w:pPr>
            <w:r>
              <w:rPr>
                <w:rFonts w:ascii="Arial" w:eastAsia="Times New Roman" w:hAnsi="Arial" w:cs="Arial"/>
                <w:b/>
                <w:snapToGrid w:val="0"/>
                <w:sz w:val="24"/>
                <w:szCs w:val="24"/>
              </w:rPr>
              <w:t>Assignment Due</w:t>
            </w:r>
          </w:p>
        </w:tc>
      </w:tr>
      <w:tr w:rsidR="004168FD" w:rsidRPr="00DA35C7" w14:paraId="23507A3D" w14:textId="77777777" w:rsidTr="00B63903">
        <w:tc>
          <w:tcPr>
            <w:tcW w:w="843" w:type="dxa"/>
          </w:tcPr>
          <w:p w14:paraId="6F89A57B" w14:textId="345A4B21" w:rsidR="004168FD" w:rsidRPr="004168FD" w:rsidRDefault="004168FD" w:rsidP="00617B80">
            <w:pPr>
              <w:widowControl w:val="0"/>
              <w:spacing w:after="0"/>
              <w:jc w:val="center"/>
              <w:rPr>
                <w:rFonts w:ascii="Arial" w:eastAsia="Times New Roman" w:hAnsi="Arial" w:cs="Arial"/>
                <w:b/>
                <w:snapToGrid w:val="0"/>
                <w:sz w:val="24"/>
                <w:szCs w:val="24"/>
              </w:rPr>
            </w:pPr>
            <w:r w:rsidRPr="004168FD">
              <w:rPr>
                <w:rFonts w:ascii="Arial" w:hAnsi="Arial" w:cs="Arial"/>
                <w:sz w:val="24"/>
                <w:szCs w:val="24"/>
              </w:rPr>
              <w:t>1</w:t>
            </w:r>
          </w:p>
        </w:tc>
        <w:tc>
          <w:tcPr>
            <w:tcW w:w="1826" w:type="dxa"/>
          </w:tcPr>
          <w:p w14:paraId="0E9E57B9" w14:textId="58D81C24" w:rsidR="004168FD" w:rsidRPr="004168FD" w:rsidRDefault="00645547" w:rsidP="00617B80">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6/2</w:t>
            </w:r>
            <w:r w:rsidR="0082435F">
              <w:rPr>
                <w:rFonts w:ascii="Arial" w:eastAsia="Times New Roman" w:hAnsi="Arial" w:cs="Arial"/>
                <w:snapToGrid w:val="0"/>
                <w:sz w:val="24"/>
                <w:szCs w:val="24"/>
              </w:rPr>
              <w:t>2</w:t>
            </w:r>
            <w:r>
              <w:rPr>
                <w:rFonts w:ascii="Arial" w:eastAsia="Times New Roman" w:hAnsi="Arial" w:cs="Arial"/>
                <w:snapToGrid w:val="0"/>
                <w:sz w:val="24"/>
                <w:szCs w:val="24"/>
              </w:rPr>
              <w:t>-</w:t>
            </w:r>
            <w:r w:rsidR="00242D49">
              <w:rPr>
                <w:rFonts w:ascii="Arial" w:eastAsia="Times New Roman" w:hAnsi="Arial" w:cs="Arial"/>
                <w:snapToGrid w:val="0"/>
                <w:sz w:val="24"/>
                <w:szCs w:val="24"/>
              </w:rPr>
              <w:t>6/2</w:t>
            </w:r>
            <w:r w:rsidR="001E5099">
              <w:rPr>
                <w:rFonts w:ascii="Arial" w:eastAsia="Times New Roman" w:hAnsi="Arial" w:cs="Arial"/>
                <w:snapToGrid w:val="0"/>
                <w:sz w:val="24"/>
                <w:szCs w:val="24"/>
              </w:rPr>
              <w:t>8</w:t>
            </w:r>
          </w:p>
        </w:tc>
        <w:tc>
          <w:tcPr>
            <w:tcW w:w="5760" w:type="dxa"/>
          </w:tcPr>
          <w:p w14:paraId="7732F3F3" w14:textId="1253A414" w:rsidR="0005536F" w:rsidRDefault="0005536F" w:rsidP="00617B80">
            <w:pPr>
              <w:pStyle w:val="ListParagraph"/>
              <w:widowControl w:val="0"/>
              <w:spacing w:after="0"/>
              <w:ind w:left="0"/>
              <w:jc w:val="both"/>
              <w:rPr>
                <w:rFonts w:ascii="Arial" w:hAnsi="Arial" w:cs="Arial"/>
                <w:sz w:val="24"/>
                <w:szCs w:val="24"/>
              </w:rPr>
            </w:pPr>
            <w:r>
              <w:rPr>
                <w:rFonts w:ascii="Arial" w:hAnsi="Arial" w:cs="Arial"/>
                <w:sz w:val="24"/>
                <w:szCs w:val="24"/>
              </w:rPr>
              <w:t>Discussion Post</w:t>
            </w:r>
            <w:r w:rsidR="00FA1C1A">
              <w:rPr>
                <w:rFonts w:ascii="Arial" w:hAnsi="Arial" w:cs="Arial"/>
                <w:sz w:val="24"/>
                <w:szCs w:val="24"/>
              </w:rPr>
              <w:t xml:space="preserve"> (</w:t>
            </w:r>
            <w:r w:rsidR="00FA1C1A" w:rsidRPr="00994E93">
              <w:rPr>
                <w:rFonts w:ascii="Arial" w:hAnsi="Arial" w:cs="Arial"/>
                <w:color w:val="FF0000"/>
                <w:sz w:val="24"/>
                <w:szCs w:val="24"/>
              </w:rPr>
              <w:t>Due Fri 6/2</w:t>
            </w:r>
            <w:r w:rsidR="00540D77">
              <w:rPr>
                <w:rFonts w:ascii="Arial" w:hAnsi="Arial" w:cs="Arial"/>
                <w:color w:val="FF0000"/>
                <w:sz w:val="24"/>
                <w:szCs w:val="24"/>
              </w:rPr>
              <w:t>6</w:t>
            </w:r>
            <w:r w:rsidR="00FA1C1A" w:rsidRPr="00994E93">
              <w:rPr>
                <w:rFonts w:ascii="Arial" w:hAnsi="Arial" w:cs="Arial"/>
                <w:color w:val="FF0000"/>
                <w:sz w:val="24"/>
                <w:szCs w:val="24"/>
              </w:rPr>
              <w:t>)</w:t>
            </w:r>
          </w:p>
          <w:p w14:paraId="426016C3" w14:textId="4619A0E6" w:rsidR="0005536F" w:rsidRPr="004168FD" w:rsidRDefault="0005536F" w:rsidP="00617B80">
            <w:pPr>
              <w:pStyle w:val="ListParagraph"/>
              <w:widowControl w:val="0"/>
              <w:spacing w:after="0"/>
              <w:ind w:left="0"/>
              <w:jc w:val="both"/>
              <w:rPr>
                <w:rFonts w:ascii="Arial" w:eastAsia="Times New Roman" w:hAnsi="Arial" w:cs="Arial"/>
                <w:snapToGrid w:val="0"/>
                <w:sz w:val="24"/>
                <w:szCs w:val="24"/>
              </w:rPr>
            </w:pPr>
            <w:r>
              <w:rPr>
                <w:rFonts w:ascii="Arial" w:hAnsi="Arial" w:cs="Arial"/>
                <w:sz w:val="24"/>
                <w:szCs w:val="24"/>
              </w:rPr>
              <w:t>Ch 1 &amp; 2 Quiz</w:t>
            </w:r>
            <w:r w:rsidR="00FA1C1A">
              <w:rPr>
                <w:rFonts w:ascii="Arial" w:hAnsi="Arial" w:cs="Arial"/>
                <w:sz w:val="24"/>
                <w:szCs w:val="24"/>
              </w:rPr>
              <w:t xml:space="preserve"> (</w:t>
            </w:r>
            <w:r w:rsidR="00FA1C1A" w:rsidRPr="00994E93">
              <w:rPr>
                <w:rFonts w:ascii="Arial" w:hAnsi="Arial" w:cs="Arial"/>
                <w:color w:val="FF0000"/>
                <w:sz w:val="24"/>
                <w:szCs w:val="24"/>
              </w:rPr>
              <w:t>Due Fri 6/2</w:t>
            </w:r>
            <w:r w:rsidR="00540D77">
              <w:rPr>
                <w:rFonts w:ascii="Arial" w:hAnsi="Arial" w:cs="Arial"/>
                <w:color w:val="FF0000"/>
                <w:sz w:val="24"/>
                <w:szCs w:val="24"/>
              </w:rPr>
              <w:t>6</w:t>
            </w:r>
            <w:r w:rsidR="00FA1C1A" w:rsidRPr="00994E93">
              <w:rPr>
                <w:rFonts w:ascii="Arial" w:hAnsi="Arial" w:cs="Arial"/>
                <w:color w:val="FF0000"/>
                <w:sz w:val="24"/>
                <w:szCs w:val="24"/>
              </w:rPr>
              <w:t>)</w:t>
            </w:r>
          </w:p>
        </w:tc>
      </w:tr>
      <w:tr w:rsidR="004168FD" w:rsidRPr="00DA35C7" w14:paraId="5099AA2C" w14:textId="77777777" w:rsidTr="00B63903">
        <w:trPr>
          <w:trHeight w:val="90"/>
        </w:trPr>
        <w:tc>
          <w:tcPr>
            <w:tcW w:w="843" w:type="dxa"/>
          </w:tcPr>
          <w:p w14:paraId="616E4249" w14:textId="05F7527D" w:rsidR="004168FD" w:rsidRPr="004168FD" w:rsidRDefault="004168FD" w:rsidP="00617B80">
            <w:pPr>
              <w:widowControl w:val="0"/>
              <w:spacing w:after="0"/>
              <w:jc w:val="center"/>
              <w:rPr>
                <w:rFonts w:ascii="Arial" w:eastAsia="Times New Roman" w:hAnsi="Arial" w:cs="Arial"/>
                <w:b/>
                <w:snapToGrid w:val="0"/>
                <w:sz w:val="24"/>
                <w:szCs w:val="24"/>
              </w:rPr>
            </w:pPr>
            <w:r w:rsidRPr="004168FD">
              <w:rPr>
                <w:rFonts w:ascii="Arial" w:hAnsi="Arial" w:cs="Arial"/>
                <w:sz w:val="24"/>
                <w:szCs w:val="24"/>
              </w:rPr>
              <w:t>2</w:t>
            </w:r>
          </w:p>
        </w:tc>
        <w:tc>
          <w:tcPr>
            <w:tcW w:w="1826" w:type="dxa"/>
          </w:tcPr>
          <w:p w14:paraId="5DF1D956" w14:textId="0897417D" w:rsidR="004168FD" w:rsidRPr="004168FD" w:rsidRDefault="00242D49" w:rsidP="00617B80">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6/</w:t>
            </w:r>
            <w:r w:rsidR="001E5099">
              <w:rPr>
                <w:rFonts w:ascii="Arial" w:eastAsia="Times New Roman" w:hAnsi="Arial" w:cs="Arial"/>
                <w:snapToGrid w:val="0"/>
                <w:sz w:val="24"/>
                <w:szCs w:val="24"/>
              </w:rPr>
              <w:t>29</w:t>
            </w:r>
            <w:r>
              <w:rPr>
                <w:rFonts w:ascii="Arial" w:eastAsia="Times New Roman" w:hAnsi="Arial" w:cs="Arial"/>
                <w:snapToGrid w:val="0"/>
                <w:sz w:val="24"/>
                <w:szCs w:val="24"/>
              </w:rPr>
              <w:t>-7/</w:t>
            </w:r>
            <w:r w:rsidR="001E5099">
              <w:rPr>
                <w:rFonts w:ascii="Arial" w:eastAsia="Times New Roman" w:hAnsi="Arial" w:cs="Arial"/>
                <w:snapToGrid w:val="0"/>
                <w:sz w:val="24"/>
                <w:szCs w:val="24"/>
              </w:rPr>
              <w:t>5</w:t>
            </w:r>
          </w:p>
        </w:tc>
        <w:tc>
          <w:tcPr>
            <w:tcW w:w="5760" w:type="dxa"/>
          </w:tcPr>
          <w:p w14:paraId="1B3BFE9E" w14:textId="4F693379" w:rsidR="004168FD" w:rsidRDefault="0005536F" w:rsidP="00617B80">
            <w:pPr>
              <w:widowControl w:val="0"/>
              <w:spacing w:after="0"/>
              <w:jc w:val="both"/>
              <w:rPr>
                <w:rFonts w:ascii="Arial" w:hAnsi="Arial" w:cs="Arial"/>
                <w:sz w:val="24"/>
                <w:szCs w:val="24"/>
              </w:rPr>
            </w:pPr>
            <w:r>
              <w:rPr>
                <w:rFonts w:ascii="Arial" w:hAnsi="Arial" w:cs="Arial"/>
                <w:sz w:val="24"/>
                <w:szCs w:val="24"/>
              </w:rPr>
              <w:t xml:space="preserve">Case </w:t>
            </w:r>
            <w:r w:rsidR="003B7BC4">
              <w:rPr>
                <w:rFonts w:ascii="Arial" w:hAnsi="Arial" w:cs="Arial"/>
                <w:sz w:val="24"/>
                <w:szCs w:val="24"/>
              </w:rPr>
              <w:t>#</w:t>
            </w:r>
            <w:r>
              <w:rPr>
                <w:rFonts w:ascii="Arial" w:hAnsi="Arial" w:cs="Arial"/>
                <w:sz w:val="24"/>
                <w:szCs w:val="24"/>
              </w:rPr>
              <w:t>1</w:t>
            </w:r>
            <w:r w:rsidR="00234A24">
              <w:rPr>
                <w:rFonts w:ascii="Arial" w:hAnsi="Arial" w:cs="Arial"/>
                <w:sz w:val="24"/>
                <w:szCs w:val="24"/>
              </w:rPr>
              <w:t xml:space="preserve">  (</w:t>
            </w:r>
            <w:r w:rsidR="00234A24" w:rsidRPr="00994E93">
              <w:rPr>
                <w:rFonts w:ascii="Arial" w:hAnsi="Arial" w:cs="Arial"/>
                <w:color w:val="FF0000"/>
                <w:sz w:val="24"/>
                <w:szCs w:val="24"/>
              </w:rPr>
              <w:t xml:space="preserve">Wed July </w:t>
            </w:r>
            <w:r w:rsidR="00540D77">
              <w:rPr>
                <w:rFonts w:ascii="Arial" w:hAnsi="Arial" w:cs="Arial"/>
                <w:color w:val="FF0000"/>
                <w:sz w:val="24"/>
                <w:szCs w:val="24"/>
              </w:rPr>
              <w:t>1</w:t>
            </w:r>
            <w:r w:rsidR="00234A24" w:rsidRPr="00994E93">
              <w:rPr>
                <w:rFonts w:ascii="Arial" w:hAnsi="Arial" w:cs="Arial"/>
                <w:color w:val="FF0000"/>
                <w:sz w:val="24"/>
                <w:szCs w:val="24"/>
              </w:rPr>
              <w:t>)</w:t>
            </w:r>
          </w:p>
          <w:p w14:paraId="68A63173" w14:textId="2F494DB6" w:rsidR="00495734" w:rsidRDefault="00495734" w:rsidP="00617B80">
            <w:pPr>
              <w:widowControl w:val="0"/>
              <w:spacing w:after="0"/>
              <w:jc w:val="both"/>
              <w:rPr>
                <w:rFonts w:ascii="Arial" w:hAnsi="Arial" w:cs="Arial"/>
                <w:sz w:val="24"/>
                <w:szCs w:val="24"/>
              </w:rPr>
            </w:pPr>
            <w:r>
              <w:rPr>
                <w:rFonts w:ascii="Arial" w:hAnsi="Arial" w:cs="Arial"/>
                <w:sz w:val="24"/>
                <w:szCs w:val="24"/>
              </w:rPr>
              <w:t>Ch 3 &amp; 4 Quiz</w:t>
            </w:r>
            <w:r w:rsidR="00FA1C1A">
              <w:rPr>
                <w:rFonts w:ascii="Arial" w:hAnsi="Arial" w:cs="Arial"/>
                <w:sz w:val="24"/>
                <w:szCs w:val="24"/>
              </w:rPr>
              <w:t xml:space="preserve"> (</w:t>
            </w:r>
            <w:r w:rsidR="00FA1C1A" w:rsidRPr="00994E93">
              <w:rPr>
                <w:rFonts w:ascii="Arial" w:hAnsi="Arial" w:cs="Arial"/>
                <w:color w:val="FF0000"/>
                <w:sz w:val="24"/>
                <w:szCs w:val="24"/>
              </w:rPr>
              <w:t>Wed</w:t>
            </w:r>
            <w:r w:rsidR="00234A24" w:rsidRPr="00994E93">
              <w:rPr>
                <w:rFonts w:ascii="Arial" w:hAnsi="Arial" w:cs="Arial"/>
                <w:color w:val="FF0000"/>
                <w:sz w:val="24"/>
                <w:szCs w:val="24"/>
              </w:rPr>
              <w:t xml:space="preserve"> July </w:t>
            </w:r>
            <w:r w:rsidR="00540D77">
              <w:rPr>
                <w:rFonts w:ascii="Arial" w:hAnsi="Arial" w:cs="Arial"/>
                <w:color w:val="FF0000"/>
                <w:sz w:val="24"/>
                <w:szCs w:val="24"/>
              </w:rPr>
              <w:t>1</w:t>
            </w:r>
            <w:r w:rsidR="00234A24" w:rsidRPr="00994E93">
              <w:rPr>
                <w:rFonts w:ascii="Arial" w:hAnsi="Arial" w:cs="Arial"/>
                <w:color w:val="FF0000"/>
                <w:sz w:val="24"/>
                <w:szCs w:val="24"/>
              </w:rPr>
              <w:t xml:space="preserve">) </w:t>
            </w:r>
          </w:p>
          <w:p w14:paraId="6403690F" w14:textId="1DAE6D39" w:rsidR="0005536F" w:rsidRDefault="0005536F" w:rsidP="00617B80">
            <w:pPr>
              <w:widowControl w:val="0"/>
              <w:spacing w:after="0"/>
              <w:jc w:val="both"/>
              <w:rPr>
                <w:rFonts w:ascii="Arial" w:eastAsia="Times New Roman" w:hAnsi="Arial" w:cs="Arial"/>
                <w:snapToGrid w:val="0"/>
                <w:color w:val="FF0000"/>
                <w:sz w:val="24"/>
                <w:szCs w:val="24"/>
              </w:rPr>
            </w:pPr>
            <w:r w:rsidRPr="005D58D7">
              <w:rPr>
                <w:rFonts w:ascii="Arial" w:eastAsia="Times New Roman" w:hAnsi="Arial" w:cs="Arial"/>
                <w:b/>
                <w:bCs/>
                <w:snapToGrid w:val="0"/>
                <w:sz w:val="24"/>
                <w:szCs w:val="24"/>
              </w:rPr>
              <w:t>Exam 1 (Ch 1-4)</w:t>
            </w:r>
            <w:r w:rsidR="00FA1C1A">
              <w:rPr>
                <w:rFonts w:ascii="Arial" w:eastAsia="Times New Roman" w:hAnsi="Arial" w:cs="Arial"/>
                <w:snapToGrid w:val="0"/>
                <w:sz w:val="24"/>
                <w:szCs w:val="24"/>
              </w:rPr>
              <w:t xml:space="preserve">  (</w:t>
            </w:r>
            <w:r w:rsidR="00FA1C1A" w:rsidRPr="00994E93">
              <w:rPr>
                <w:rFonts w:ascii="Arial" w:eastAsia="Times New Roman" w:hAnsi="Arial" w:cs="Arial"/>
                <w:snapToGrid w:val="0"/>
                <w:color w:val="FF0000"/>
                <w:sz w:val="24"/>
                <w:szCs w:val="24"/>
              </w:rPr>
              <w:t xml:space="preserve">WED July </w:t>
            </w:r>
            <w:r w:rsidR="00540D77">
              <w:rPr>
                <w:rFonts w:ascii="Arial" w:eastAsia="Times New Roman" w:hAnsi="Arial" w:cs="Arial"/>
                <w:snapToGrid w:val="0"/>
                <w:color w:val="FF0000"/>
                <w:sz w:val="24"/>
                <w:szCs w:val="24"/>
              </w:rPr>
              <w:t>1</w:t>
            </w:r>
            <w:r w:rsidR="00FA1C1A" w:rsidRPr="00994E93">
              <w:rPr>
                <w:rFonts w:ascii="Arial" w:eastAsia="Times New Roman" w:hAnsi="Arial" w:cs="Arial"/>
                <w:snapToGrid w:val="0"/>
                <w:color w:val="FF0000"/>
                <w:sz w:val="24"/>
                <w:szCs w:val="24"/>
              </w:rPr>
              <w:t xml:space="preserve"> 4pm-11:59PM)</w:t>
            </w:r>
          </w:p>
          <w:p w14:paraId="222BAAE2" w14:textId="774FFB73" w:rsidR="00A043C9" w:rsidRPr="004168FD" w:rsidRDefault="00A043C9" w:rsidP="00617B80">
            <w:pPr>
              <w:widowControl w:val="0"/>
              <w:spacing w:after="0"/>
              <w:jc w:val="both"/>
              <w:rPr>
                <w:rFonts w:ascii="Arial" w:eastAsia="Times New Roman" w:hAnsi="Arial" w:cs="Arial"/>
                <w:snapToGrid w:val="0"/>
                <w:sz w:val="24"/>
                <w:szCs w:val="24"/>
              </w:rPr>
            </w:pPr>
            <w:r w:rsidRPr="00280C29">
              <w:rPr>
                <w:rFonts w:ascii="Arial" w:eastAsia="Times New Roman" w:hAnsi="Arial" w:cs="Arial"/>
                <w:snapToGrid w:val="0"/>
                <w:sz w:val="24"/>
                <w:szCs w:val="24"/>
              </w:rPr>
              <w:t xml:space="preserve">Discussion #2 </w:t>
            </w:r>
            <w:r w:rsidR="00280C29">
              <w:rPr>
                <w:rFonts w:ascii="Arial" w:eastAsia="Times New Roman" w:hAnsi="Arial" w:cs="Arial"/>
                <w:snapToGrid w:val="0"/>
                <w:color w:val="FF0000"/>
                <w:sz w:val="24"/>
                <w:szCs w:val="24"/>
              </w:rPr>
              <w:t xml:space="preserve">(Thur July </w:t>
            </w:r>
            <w:r w:rsidR="00D84684">
              <w:rPr>
                <w:rFonts w:ascii="Arial" w:eastAsia="Times New Roman" w:hAnsi="Arial" w:cs="Arial"/>
                <w:snapToGrid w:val="0"/>
                <w:color w:val="FF0000"/>
                <w:sz w:val="24"/>
                <w:szCs w:val="24"/>
              </w:rPr>
              <w:t>2</w:t>
            </w:r>
            <w:r w:rsidR="00D84684" w:rsidRPr="00D84684">
              <w:rPr>
                <w:rFonts w:ascii="Arial" w:eastAsia="Times New Roman" w:hAnsi="Arial" w:cs="Arial"/>
                <w:snapToGrid w:val="0"/>
                <w:color w:val="FF0000"/>
                <w:sz w:val="24"/>
                <w:szCs w:val="24"/>
                <w:vertAlign w:val="superscript"/>
              </w:rPr>
              <w:t>nd</w:t>
            </w:r>
            <w:r w:rsidR="00D84684">
              <w:rPr>
                <w:rFonts w:ascii="Arial" w:eastAsia="Times New Roman" w:hAnsi="Arial" w:cs="Arial"/>
                <w:snapToGrid w:val="0"/>
                <w:color w:val="FF0000"/>
                <w:sz w:val="24"/>
                <w:szCs w:val="24"/>
              </w:rPr>
              <w:t xml:space="preserve"> </w:t>
            </w:r>
            <w:r w:rsidR="00280C29">
              <w:rPr>
                <w:rFonts w:ascii="Arial" w:eastAsia="Times New Roman" w:hAnsi="Arial" w:cs="Arial"/>
                <w:snapToGrid w:val="0"/>
                <w:color w:val="FF0000"/>
                <w:sz w:val="24"/>
                <w:szCs w:val="24"/>
              </w:rPr>
              <w:t xml:space="preserve">) </w:t>
            </w:r>
          </w:p>
        </w:tc>
      </w:tr>
      <w:tr w:rsidR="004168FD" w:rsidRPr="00DA35C7" w14:paraId="69ABB053" w14:textId="77777777" w:rsidTr="00B63903">
        <w:trPr>
          <w:trHeight w:val="90"/>
        </w:trPr>
        <w:tc>
          <w:tcPr>
            <w:tcW w:w="843" w:type="dxa"/>
          </w:tcPr>
          <w:p w14:paraId="32223121" w14:textId="27C176EA" w:rsidR="004168FD" w:rsidRPr="004168FD" w:rsidRDefault="004168FD" w:rsidP="00617B80">
            <w:pPr>
              <w:widowControl w:val="0"/>
              <w:spacing w:after="0"/>
              <w:jc w:val="center"/>
              <w:rPr>
                <w:rFonts w:ascii="Arial" w:eastAsia="Times New Roman" w:hAnsi="Arial" w:cs="Arial"/>
                <w:b/>
                <w:snapToGrid w:val="0"/>
                <w:sz w:val="24"/>
                <w:szCs w:val="24"/>
              </w:rPr>
            </w:pPr>
            <w:r w:rsidRPr="004168FD">
              <w:rPr>
                <w:rFonts w:ascii="Arial" w:hAnsi="Arial" w:cs="Arial"/>
                <w:sz w:val="24"/>
                <w:szCs w:val="24"/>
              </w:rPr>
              <w:t>3</w:t>
            </w:r>
          </w:p>
        </w:tc>
        <w:tc>
          <w:tcPr>
            <w:tcW w:w="1826" w:type="dxa"/>
          </w:tcPr>
          <w:p w14:paraId="64C38A5D" w14:textId="1BE6CA22" w:rsidR="004168FD" w:rsidRPr="004168FD" w:rsidRDefault="00242D49" w:rsidP="00617B80">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7/</w:t>
            </w:r>
            <w:r w:rsidR="001E5099">
              <w:rPr>
                <w:rFonts w:ascii="Arial" w:eastAsia="Times New Roman" w:hAnsi="Arial" w:cs="Arial"/>
                <w:snapToGrid w:val="0"/>
                <w:sz w:val="24"/>
                <w:szCs w:val="24"/>
              </w:rPr>
              <w:t>6</w:t>
            </w:r>
            <w:r>
              <w:rPr>
                <w:rFonts w:ascii="Arial" w:eastAsia="Times New Roman" w:hAnsi="Arial" w:cs="Arial"/>
                <w:snapToGrid w:val="0"/>
                <w:sz w:val="24"/>
                <w:szCs w:val="24"/>
              </w:rPr>
              <w:t>-7/1</w:t>
            </w:r>
            <w:r w:rsidR="001E5099">
              <w:rPr>
                <w:rFonts w:ascii="Arial" w:eastAsia="Times New Roman" w:hAnsi="Arial" w:cs="Arial"/>
                <w:snapToGrid w:val="0"/>
                <w:sz w:val="24"/>
                <w:szCs w:val="24"/>
              </w:rPr>
              <w:t>2</w:t>
            </w:r>
          </w:p>
        </w:tc>
        <w:tc>
          <w:tcPr>
            <w:tcW w:w="5760" w:type="dxa"/>
          </w:tcPr>
          <w:p w14:paraId="388FBF8B" w14:textId="6F86E250" w:rsidR="004168FD" w:rsidRDefault="00495734" w:rsidP="00617B80">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Proj</w:t>
            </w:r>
            <w:r w:rsidR="005E1641">
              <w:rPr>
                <w:rFonts w:ascii="Arial" w:eastAsia="Times New Roman" w:hAnsi="Arial" w:cs="Arial"/>
                <w:snapToGrid w:val="0"/>
                <w:sz w:val="24"/>
                <w:szCs w:val="24"/>
              </w:rPr>
              <w:t>ect</w:t>
            </w:r>
            <w:r>
              <w:rPr>
                <w:rFonts w:ascii="Arial" w:eastAsia="Times New Roman" w:hAnsi="Arial" w:cs="Arial"/>
                <w:snapToGrid w:val="0"/>
                <w:sz w:val="24"/>
                <w:szCs w:val="24"/>
              </w:rPr>
              <w:t xml:space="preserve"> Pt1 Due</w:t>
            </w:r>
            <w:r w:rsidR="00234A24">
              <w:rPr>
                <w:rFonts w:ascii="Arial" w:eastAsia="Times New Roman" w:hAnsi="Arial" w:cs="Arial"/>
                <w:snapToGrid w:val="0"/>
                <w:sz w:val="24"/>
                <w:szCs w:val="24"/>
              </w:rPr>
              <w:t xml:space="preserve">  (</w:t>
            </w:r>
            <w:r w:rsidR="004A3137" w:rsidRPr="00994E93">
              <w:rPr>
                <w:rFonts w:ascii="Arial" w:eastAsia="Times New Roman" w:hAnsi="Arial" w:cs="Arial"/>
                <w:snapToGrid w:val="0"/>
                <w:color w:val="FF0000"/>
                <w:sz w:val="24"/>
                <w:szCs w:val="24"/>
              </w:rPr>
              <w:t xml:space="preserve">Mon July </w:t>
            </w:r>
            <w:r w:rsidR="00D84684">
              <w:rPr>
                <w:rFonts w:ascii="Arial" w:eastAsia="Times New Roman" w:hAnsi="Arial" w:cs="Arial"/>
                <w:snapToGrid w:val="0"/>
                <w:color w:val="FF0000"/>
                <w:sz w:val="24"/>
                <w:szCs w:val="24"/>
              </w:rPr>
              <w:t>6</w:t>
            </w:r>
            <w:r w:rsidR="004A3137" w:rsidRPr="00994E93">
              <w:rPr>
                <w:rFonts w:ascii="Arial" w:eastAsia="Times New Roman" w:hAnsi="Arial" w:cs="Arial"/>
                <w:snapToGrid w:val="0"/>
                <w:color w:val="FF0000"/>
                <w:sz w:val="24"/>
                <w:szCs w:val="24"/>
              </w:rPr>
              <w:t>)</w:t>
            </w:r>
          </w:p>
          <w:p w14:paraId="4B84D916" w14:textId="698C1F47" w:rsidR="004A3137" w:rsidRDefault="00474336" w:rsidP="00617B80">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Ch 5 Quiz</w:t>
            </w:r>
            <w:r w:rsidR="004A3137">
              <w:rPr>
                <w:rFonts w:ascii="Arial" w:eastAsia="Times New Roman" w:hAnsi="Arial" w:cs="Arial"/>
                <w:snapToGrid w:val="0"/>
                <w:sz w:val="24"/>
                <w:szCs w:val="24"/>
              </w:rPr>
              <w:t xml:space="preserve"> (</w:t>
            </w:r>
            <w:r w:rsidR="004A3137" w:rsidRPr="00994E93">
              <w:rPr>
                <w:rFonts w:ascii="Arial" w:eastAsia="Times New Roman" w:hAnsi="Arial" w:cs="Arial"/>
                <w:snapToGrid w:val="0"/>
                <w:color w:val="FF0000"/>
                <w:sz w:val="24"/>
                <w:szCs w:val="24"/>
              </w:rPr>
              <w:t xml:space="preserve">Wed July </w:t>
            </w:r>
            <w:r w:rsidR="00D84684">
              <w:rPr>
                <w:rFonts w:ascii="Arial" w:eastAsia="Times New Roman" w:hAnsi="Arial" w:cs="Arial"/>
                <w:snapToGrid w:val="0"/>
                <w:color w:val="FF0000"/>
                <w:sz w:val="24"/>
                <w:szCs w:val="24"/>
              </w:rPr>
              <w:t>8</w:t>
            </w:r>
            <w:r w:rsidR="004A3137" w:rsidRPr="00994E93">
              <w:rPr>
                <w:rFonts w:ascii="Arial" w:eastAsia="Times New Roman" w:hAnsi="Arial" w:cs="Arial"/>
                <w:snapToGrid w:val="0"/>
                <w:color w:val="FF0000"/>
                <w:sz w:val="24"/>
                <w:szCs w:val="24"/>
              </w:rPr>
              <w:t>)</w:t>
            </w:r>
          </w:p>
          <w:p w14:paraId="3CA007A6" w14:textId="645EDEC9" w:rsidR="004A3137" w:rsidRPr="004168FD" w:rsidRDefault="00495734" w:rsidP="00617B80">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Ch 6 &amp; 7 Quiz</w:t>
            </w:r>
            <w:r w:rsidR="004A3137">
              <w:rPr>
                <w:rFonts w:ascii="Arial" w:eastAsia="Times New Roman" w:hAnsi="Arial" w:cs="Arial"/>
                <w:snapToGrid w:val="0"/>
                <w:sz w:val="24"/>
                <w:szCs w:val="24"/>
              </w:rPr>
              <w:t xml:space="preserve"> (</w:t>
            </w:r>
            <w:r w:rsidR="004A3137" w:rsidRPr="00994E93">
              <w:rPr>
                <w:rFonts w:ascii="Arial" w:eastAsia="Times New Roman" w:hAnsi="Arial" w:cs="Arial"/>
                <w:snapToGrid w:val="0"/>
                <w:color w:val="FF0000"/>
                <w:sz w:val="24"/>
                <w:szCs w:val="24"/>
              </w:rPr>
              <w:t xml:space="preserve">Wed July </w:t>
            </w:r>
            <w:r w:rsidR="00D84684">
              <w:rPr>
                <w:rFonts w:ascii="Arial" w:eastAsia="Times New Roman" w:hAnsi="Arial" w:cs="Arial"/>
                <w:snapToGrid w:val="0"/>
                <w:color w:val="FF0000"/>
                <w:sz w:val="24"/>
                <w:szCs w:val="24"/>
              </w:rPr>
              <w:t>8</w:t>
            </w:r>
            <w:r w:rsidR="004A3137" w:rsidRPr="00994E93">
              <w:rPr>
                <w:rFonts w:ascii="Arial" w:eastAsia="Times New Roman" w:hAnsi="Arial" w:cs="Arial"/>
                <w:snapToGrid w:val="0"/>
                <w:color w:val="FF0000"/>
                <w:sz w:val="24"/>
                <w:szCs w:val="24"/>
              </w:rPr>
              <w:t>)</w:t>
            </w:r>
          </w:p>
        </w:tc>
      </w:tr>
      <w:tr w:rsidR="004168FD" w:rsidRPr="00DA35C7" w14:paraId="1DB8F2FA" w14:textId="77777777" w:rsidTr="00B63903">
        <w:trPr>
          <w:trHeight w:val="90"/>
        </w:trPr>
        <w:tc>
          <w:tcPr>
            <w:tcW w:w="843" w:type="dxa"/>
          </w:tcPr>
          <w:p w14:paraId="7A985736" w14:textId="23451AB3" w:rsidR="004168FD" w:rsidRPr="004168FD" w:rsidRDefault="004168FD" w:rsidP="00617B80">
            <w:pPr>
              <w:widowControl w:val="0"/>
              <w:spacing w:after="0"/>
              <w:jc w:val="center"/>
              <w:rPr>
                <w:rFonts w:ascii="Arial" w:eastAsia="Times New Roman" w:hAnsi="Arial" w:cs="Arial"/>
                <w:b/>
                <w:snapToGrid w:val="0"/>
                <w:sz w:val="24"/>
                <w:szCs w:val="24"/>
              </w:rPr>
            </w:pPr>
            <w:r w:rsidRPr="004168FD">
              <w:rPr>
                <w:rFonts w:ascii="Arial" w:hAnsi="Arial" w:cs="Arial"/>
                <w:sz w:val="24"/>
                <w:szCs w:val="24"/>
              </w:rPr>
              <w:t>4</w:t>
            </w:r>
          </w:p>
        </w:tc>
        <w:tc>
          <w:tcPr>
            <w:tcW w:w="1826" w:type="dxa"/>
          </w:tcPr>
          <w:p w14:paraId="4156A482" w14:textId="6829C2C8" w:rsidR="004168FD" w:rsidRPr="004168FD" w:rsidRDefault="00203D56" w:rsidP="00617B80">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7/1</w:t>
            </w:r>
            <w:r w:rsidR="001E5099">
              <w:rPr>
                <w:rFonts w:ascii="Arial" w:eastAsia="Times New Roman" w:hAnsi="Arial" w:cs="Arial"/>
                <w:snapToGrid w:val="0"/>
                <w:sz w:val="24"/>
                <w:szCs w:val="24"/>
              </w:rPr>
              <w:t>3</w:t>
            </w:r>
            <w:r>
              <w:rPr>
                <w:rFonts w:ascii="Arial" w:eastAsia="Times New Roman" w:hAnsi="Arial" w:cs="Arial"/>
                <w:snapToGrid w:val="0"/>
                <w:sz w:val="24"/>
                <w:szCs w:val="24"/>
              </w:rPr>
              <w:t>-7/1</w:t>
            </w:r>
            <w:r w:rsidR="00AF05A3">
              <w:rPr>
                <w:rFonts w:ascii="Arial" w:eastAsia="Times New Roman" w:hAnsi="Arial" w:cs="Arial"/>
                <w:snapToGrid w:val="0"/>
                <w:sz w:val="24"/>
                <w:szCs w:val="24"/>
              </w:rPr>
              <w:t>9</w:t>
            </w:r>
          </w:p>
        </w:tc>
        <w:tc>
          <w:tcPr>
            <w:tcW w:w="5760" w:type="dxa"/>
          </w:tcPr>
          <w:p w14:paraId="7B09C9B3" w14:textId="587FE71D" w:rsidR="00F451B9" w:rsidRDefault="00F451B9" w:rsidP="00617B80">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Case #2 </w:t>
            </w:r>
            <w:r w:rsidRPr="00994E93">
              <w:rPr>
                <w:rFonts w:ascii="Arial" w:eastAsia="Times New Roman" w:hAnsi="Arial" w:cs="Arial"/>
                <w:snapToGrid w:val="0"/>
                <w:color w:val="FF0000"/>
                <w:sz w:val="24"/>
                <w:szCs w:val="24"/>
              </w:rPr>
              <w:t>(</w:t>
            </w:r>
            <w:r>
              <w:rPr>
                <w:rFonts w:ascii="Arial" w:eastAsia="Times New Roman" w:hAnsi="Arial" w:cs="Arial"/>
                <w:snapToGrid w:val="0"/>
                <w:color w:val="FF0000"/>
                <w:sz w:val="24"/>
                <w:szCs w:val="24"/>
              </w:rPr>
              <w:t xml:space="preserve">Mon </w:t>
            </w:r>
            <w:r w:rsidRPr="00994E93">
              <w:rPr>
                <w:rFonts w:ascii="Arial" w:eastAsia="Times New Roman" w:hAnsi="Arial" w:cs="Arial"/>
                <w:snapToGrid w:val="0"/>
                <w:color w:val="FF0000"/>
                <w:sz w:val="24"/>
                <w:szCs w:val="24"/>
              </w:rPr>
              <w:t>July 1</w:t>
            </w:r>
            <w:r w:rsidR="00D84684">
              <w:rPr>
                <w:rFonts w:ascii="Arial" w:eastAsia="Times New Roman" w:hAnsi="Arial" w:cs="Arial"/>
                <w:snapToGrid w:val="0"/>
                <w:color w:val="FF0000"/>
                <w:sz w:val="24"/>
                <w:szCs w:val="24"/>
              </w:rPr>
              <w:t>3</w:t>
            </w:r>
            <w:r w:rsidRPr="00994E93">
              <w:rPr>
                <w:rFonts w:ascii="Arial" w:eastAsia="Times New Roman" w:hAnsi="Arial" w:cs="Arial"/>
                <w:snapToGrid w:val="0"/>
                <w:color w:val="FF0000"/>
                <w:sz w:val="24"/>
                <w:szCs w:val="24"/>
              </w:rPr>
              <w:t>)</w:t>
            </w:r>
          </w:p>
          <w:p w14:paraId="488CB0E0" w14:textId="42D7455D" w:rsidR="00474336" w:rsidRDefault="00474336" w:rsidP="00617B80">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Ch 8</w:t>
            </w:r>
            <w:r w:rsidR="004C4FC9">
              <w:rPr>
                <w:rFonts w:ascii="Arial" w:eastAsia="Times New Roman" w:hAnsi="Arial" w:cs="Arial"/>
                <w:snapToGrid w:val="0"/>
                <w:sz w:val="24"/>
                <w:szCs w:val="24"/>
              </w:rPr>
              <w:t xml:space="preserve"> </w:t>
            </w:r>
            <w:r>
              <w:rPr>
                <w:rFonts w:ascii="Arial" w:eastAsia="Times New Roman" w:hAnsi="Arial" w:cs="Arial"/>
                <w:snapToGrid w:val="0"/>
                <w:sz w:val="24"/>
                <w:szCs w:val="24"/>
              </w:rPr>
              <w:t>&amp; 9 Quiz</w:t>
            </w:r>
            <w:r w:rsidR="004A3137">
              <w:rPr>
                <w:rFonts w:ascii="Arial" w:eastAsia="Times New Roman" w:hAnsi="Arial" w:cs="Arial"/>
                <w:snapToGrid w:val="0"/>
                <w:sz w:val="24"/>
                <w:szCs w:val="24"/>
              </w:rPr>
              <w:t xml:space="preserve">  (</w:t>
            </w:r>
            <w:r w:rsidR="004A3137" w:rsidRPr="00994E93">
              <w:rPr>
                <w:rFonts w:ascii="Arial" w:eastAsia="Times New Roman" w:hAnsi="Arial" w:cs="Arial"/>
                <w:snapToGrid w:val="0"/>
                <w:color w:val="FF0000"/>
                <w:sz w:val="24"/>
                <w:szCs w:val="24"/>
              </w:rPr>
              <w:t>Wed July 1</w:t>
            </w:r>
            <w:r w:rsidR="00D84684">
              <w:rPr>
                <w:rFonts w:ascii="Arial" w:eastAsia="Times New Roman" w:hAnsi="Arial" w:cs="Arial"/>
                <w:snapToGrid w:val="0"/>
                <w:color w:val="FF0000"/>
                <w:sz w:val="24"/>
                <w:szCs w:val="24"/>
              </w:rPr>
              <w:t>5</w:t>
            </w:r>
            <w:r w:rsidR="004A3137" w:rsidRPr="00994E93">
              <w:rPr>
                <w:rFonts w:ascii="Arial" w:eastAsia="Times New Roman" w:hAnsi="Arial" w:cs="Arial"/>
                <w:snapToGrid w:val="0"/>
                <w:color w:val="FF0000"/>
                <w:sz w:val="24"/>
                <w:szCs w:val="24"/>
              </w:rPr>
              <w:t>)</w:t>
            </w:r>
          </w:p>
          <w:p w14:paraId="33F1ECAA" w14:textId="51196464" w:rsidR="004168FD" w:rsidRPr="004168FD" w:rsidRDefault="00020BAC" w:rsidP="00617B80">
            <w:pPr>
              <w:widowControl w:val="0"/>
              <w:spacing w:after="0"/>
              <w:rPr>
                <w:rFonts w:ascii="Arial" w:eastAsia="Times New Roman" w:hAnsi="Arial" w:cs="Arial"/>
                <w:snapToGrid w:val="0"/>
                <w:sz w:val="24"/>
                <w:szCs w:val="24"/>
              </w:rPr>
            </w:pPr>
            <w:r w:rsidRPr="005D58D7">
              <w:rPr>
                <w:rFonts w:ascii="Arial" w:eastAsia="Times New Roman" w:hAnsi="Arial" w:cs="Arial"/>
                <w:b/>
                <w:bCs/>
                <w:snapToGrid w:val="0"/>
                <w:sz w:val="24"/>
                <w:szCs w:val="24"/>
              </w:rPr>
              <w:t>Exam 2 (Ch</w:t>
            </w:r>
            <w:r w:rsidR="00970F54" w:rsidRPr="005D58D7">
              <w:rPr>
                <w:rFonts w:ascii="Arial" w:eastAsia="Times New Roman" w:hAnsi="Arial" w:cs="Arial"/>
                <w:b/>
                <w:bCs/>
                <w:snapToGrid w:val="0"/>
                <w:sz w:val="24"/>
                <w:szCs w:val="24"/>
              </w:rPr>
              <w:t xml:space="preserve"> </w:t>
            </w:r>
            <w:r w:rsidRPr="005D58D7">
              <w:rPr>
                <w:rFonts w:ascii="Arial" w:eastAsia="Times New Roman" w:hAnsi="Arial" w:cs="Arial"/>
                <w:b/>
                <w:bCs/>
                <w:snapToGrid w:val="0"/>
                <w:sz w:val="24"/>
                <w:szCs w:val="24"/>
              </w:rPr>
              <w:t>5-9</w:t>
            </w:r>
            <w:r>
              <w:rPr>
                <w:rFonts w:ascii="Arial" w:eastAsia="Times New Roman" w:hAnsi="Arial" w:cs="Arial"/>
                <w:snapToGrid w:val="0"/>
                <w:sz w:val="24"/>
                <w:szCs w:val="24"/>
              </w:rPr>
              <w:t>)</w:t>
            </w:r>
            <w:r w:rsidR="00366102">
              <w:rPr>
                <w:rFonts w:ascii="Arial" w:eastAsia="Times New Roman" w:hAnsi="Arial" w:cs="Arial"/>
                <w:snapToGrid w:val="0"/>
                <w:sz w:val="24"/>
                <w:szCs w:val="24"/>
              </w:rPr>
              <w:t xml:space="preserve">  </w:t>
            </w:r>
            <w:r w:rsidR="00994E93">
              <w:rPr>
                <w:rFonts w:ascii="Arial" w:eastAsia="Times New Roman" w:hAnsi="Arial" w:cs="Arial"/>
                <w:snapToGrid w:val="0"/>
                <w:sz w:val="24"/>
                <w:szCs w:val="24"/>
              </w:rPr>
              <w:t>(</w:t>
            </w:r>
            <w:r w:rsidR="00366102" w:rsidRPr="00994E93">
              <w:rPr>
                <w:rFonts w:ascii="Arial" w:eastAsia="Times New Roman" w:hAnsi="Arial" w:cs="Arial"/>
                <w:snapToGrid w:val="0"/>
                <w:color w:val="FF0000"/>
                <w:sz w:val="24"/>
                <w:szCs w:val="24"/>
              </w:rPr>
              <w:t xml:space="preserve">Wed July </w:t>
            </w:r>
            <w:r w:rsidR="00994E93" w:rsidRPr="00994E93">
              <w:rPr>
                <w:rFonts w:ascii="Arial" w:eastAsia="Times New Roman" w:hAnsi="Arial" w:cs="Arial"/>
                <w:snapToGrid w:val="0"/>
                <w:color w:val="FF0000"/>
                <w:sz w:val="24"/>
                <w:szCs w:val="24"/>
              </w:rPr>
              <w:t>1</w:t>
            </w:r>
            <w:r w:rsidR="00D84684">
              <w:rPr>
                <w:rFonts w:ascii="Arial" w:eastAsia="Times New Roman" w:hAnsi="Arial" w:cs="Arial"/>
                <w:snapToGrid w:val="0"/>
                <w:color w:val="FF0000"/>
                <w:sz w:val="24"/>
                <w:szCs w:val="24"/>
              </w:rPr>
              <w:t>5</w:t>
            </w:r>
            <w:r w:rsidR="00994E93" w:rsidRPr="00994E93">
              <w:rPr>
                <w:rFonts w:ascii="Arial" w:eastAsia="Times New Roman" w:hAnsi="Arial" w:cs="Arial"/>
                <w:snapToGrid w:val="0"/>
                <w:color w:val="FF0000"/>
                <w:sz w:val="24"/>
                <w:szCs w:val="24"/>
              </w:rPr>
              <w:t>)</w:t>
            </w:r>
          </w:p>
        </w:tc>
      </w:tr>
      <w:tr w:rsidR="004168FD" w:rsidRPr="00DA35C7" w14:paraId="1824F71D" w14:textId="77777777" w:rsidTr="00B63903">
        <w:tblPrEx>
          <w:tblCellMar>
            <w:left w:w="100" w:type="dxa"/>
            <w:right w:w="100" w:type="dxa"/>
          </w:tblCellMar>
        </w:tblPrEx>
        <w:trPr>
          <w:cantSplit/>
          <w:trHeight w:val="403"/>
        </w:trPr>
        <w:tc>
          <w:tcPr>
            <w:tcW w:w="843" w:type="dxa"/>
          </w:tcPr>
          <w:p w14:paraId="5B4E1AAA" w14:textId="6EBF6264" w:rsidR="004168FD" w:rsidRPr="004168FD" w:rsidRDefault="004168FD" w:rsidP="00617B80">
            <w:pPr>
              <w:widowControl w:val="0"/>
              <w:spacing w:after="0"/>
              <w:jc w:val="center"/>
              <w:rPr>
                <w:rFonts w:ascii="Arial" w:eastAsia="Times New Roman" w:hAnsi="Arial" w:cs="Arial"/>
                <w:b/>
                <w:snapToGrid w:val="0"/>
                <w:sz w:val="24"/>
                <w:szCs w:val="24"/>
              </w:rPr>
            </w:pPr>
            <w:r w:rsidRPr="004168FD">
              <w:rPr>
                <w:rFonts w:ascii="Arial" w:hAnsi="Arial" w:cs="Arial"/>
                <w:sz w:val="24"/>
                <w:szCs w:val="24"/>
              </w:rPr>
              <w:t>5</w:t>
            </w:r>
          </w:p>
        </w:tc>
        <w:tc>
          <w:tcPr>
            <w:tcW w:w="1826" w:type="dxa"/>
          </w:tcPr>
          <w:p w14:paraId="5E61CE49" w14:textId="753FCB39" w:rsidR="004168FD" w:rsidRPr="004168FD" w:rsidRDefault="008A5433" w:rsidP="00617B80">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7/2</w:t>
            </w:r>
            <w:r w:rsidR="00AF05A3">
              <w:rPr>
                <w:rFonts w:ascii="Arial" w:eastAsia="Times New Roman" w:hAnsi="Arial" w:cs="Arial"/>
                <w:snapToGrid w:val="0"/>
                <w:sz w:val="24"/>
                <w:szCs w:val="24"/>
              </w:rPr>
              <w:t>0</w:t>
            </w:r>
            <w:r>
              <w:rPr>
                <w:rFonts w:ascii="Arial" w:eastAsia="Times New Roman" w:hAnsi="Arial" w:cs="Arial"/>
                <w:snapToGrid w:val="0"/>
                <w:sz w:val="24"/>
                <w:szCs w:val="24"/>
              </w:rPr>
              <w:t>-7/2</w:t>
            </w:r>
            <w:r w:rsidR="00AF05A3">
              <w:rPr>
                <w:rFonts w:ascii="Arial" w:eastAsia="Times New Roman" w:hAnsi="Arial" w:cs="Arial"/>
                <w:snapToGrid w:val="0"/>
                <w:sz w:val="24"/>
                <w:szCs w:val="24"/>
              </w:rPr>
              <w:t>6</w:t>
            </w:r>
          </w:p>
        </w:tc>
        <w:tc>
          <w:tcPr>
            <w:tcW w:w="5760" w:type="dxa"/>
          </w:tcPr>
          <w:p w14:paraId="0DB1378C" w14:textId="7E32C847" w:rsidR="003B7BC4" w:rsidRDefault="003B7BC4" w:rsidP="00617B80">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Ch 10/11 Quiz</w:t>
            </w:r>
            <w:r w:rsidR="00A65339">
              <w:rPr>
                <w:rFonts w:ascii="Arial" w:eastAsia="Times New Roman" w:hAnsi="Arial" w:cs="Arial"/>
                <w:snapToGrid w:val="0"/>
                <w:sz w:val="24"/>
                <w:szCs w:val="24"/>
              </w:rPr>
              <w:t xml:space="preserve"> </w:t>
            </w:r>
            <w:r w:rsidR="00A65339" w:rsidRPr="00A65339">
              <w:rPr>
                <w:rFonts w:ascii="Arial" w:eastAsia="Times New Roman" w:hAnsi="Arial" w:cs="Arial"/>
                <w:snapToGrid w:val="0"/>
                <w:color w:val="FF0000"/>
                <w:sz w:val="24"/>
                <w:szCs w:val="24"/>
              </w:rPr>
              <w:t>(Thur July 2</w:t>
            </w:r>
            <w:r w:rsidR="005D58D7">
              <w:rPr>
                <w:rFonts w:ascii="Arial" w:eastAsia="Times New Roman" w:hAnsi="Arial" w:cs="Arial"/>
                <w:snapToGrid w:val="0"/>
                <w:color w:val="FF0000"/>
                <w:sz w:val="24"/>
                <w:szCs w:val="24"/>
              </w:rPr>
              <w:t>3</w:t>
            </w:r>
            <w:r w:rsidR="00A65339" w:rsidRPr="00A65339">
              <w:rPr>
                <w:rFonts w:ascii="Arial" w:eastAsia="Times New Roman" w:hAnsi="Arial" w:cs="Arial"/>
                <w:snapToGrid w:val="0"/>
                <w:color w:val="FF0000"/>
                <w:sz w:val="24"/>
                <w:szCs w:val="24"/>
              </w:rPr>
              <w:t>)</w:t>
            </w:r>
          </w:p>
          <w:p w14:paraId="64E10F04" w14:textId="5FEE7D21" w:rsidR="003B7BC4" w:rsidRPr="00A65339" w:rsidRDefault="003B7BC4" w:rsidP="00617B80">
            <w:pPr>
              <w:widowControl w:val="0"/>
              <w:spacing w:after="0"/>
              <w:rPr>
                <w:rFonts w:ascii="Arial" w:eastAsia="Times New Roman" w:hAnsi="Arial" w:cs="Arial"/>
                <w:snapToGrid w:val="0"/>
                <w:color w:val="FF0000"/>
                <w:sz w:val="24"/>
                <w:szCs w:val="24"/>
              </w:rPr>
            </w:pPr>
            <w:r>
              <w:rPr>
                <w:rFonts w:ascii="Arial" w:eastAsia="Times New Roman" w:hAnsi="Arial" w:cs="Arial"/>
                <w:snapToGrid w:val="0"/>
                <w:sz w:val="24"/>
                <w:szCs w:val="24"/>
              </w:rPr>
              <w:t>Ch 1</w:t>
            </w:r>
            <w:r w:rsidR="00730A23">
              <w:rPr>
                <w:rFonts w:ascii="Arial" w:eastAsia="Times New Roman" w:hAnsi="Arial" w:cs="Arial"/>
                <w:snapToGrid w:val="0"/>
                <w:sz w:val="24"/>
                <w:szCs w:val="24"/>
              </w:rPr>
              <w:t>2</w:t>
            </w:r>
            <w:r>
              <w:rPr>
                <w:rFonts w:ascii="Arial" w:eastAsia="Times New Roman" w:hAnsi="Arial" w:cs="Arial"/>
                <w:snapToGrid w:val="0"/>
                <w:sz w:val="24"/>
                <w:szCs w:val="24"/>
              </w:rPr>
              <w:t>/1</w:t>
            </w:r>
            <w:r w:rsidR="00730A23">
              <w:rPr>
                <w:rFonts w:ascii="Arial" w:eastAsia="Times New Roman" w:hAnsi="Arial" w:cs="Arial"/>
                <w:snapToGrid w:val="0"/>
                <w:sz w:val="24"/>
                <w:szCs w:val="24"/>
              </w:rPr>
              <w:t>3</w:t>
            </w:r>
            <w:r>
              <w:rPr>
                <w:rFonts w:ascii="Arial" w:eastAsia="Times New Roman" w:hAnsi="Arial" w:cs="Arial"/>
                <w:snapToGrid w:val="0"/>
                <w:sz w:val="24"/>
                <w:szCs w:val="24"/>
              </w:rPr>
              <w:t xml:space="preserve"> Quiz</w:t>
            </w:r>
            <w:r w:rsidR="00A65339">
              <w:rPr>
                <w:rFonts w:ascii="Arial" w:eastAsia="Times New Roman" w:hAnsi="Arial" w:cs="Arial"/>
                <w:snapToGrid w:val="0"/>
                <w:sz w:val="24"/>
                <w:szCs w:val="24"/>
              </w:rPr>
              <w:t xml:space="preserve"> </w:t>
            </w:r>
            <w:r w:rsidR="00A65339" w:rsidRPr="00A65339">
              <w:rPr>
                <w:rFonts w:ascii="Arial" w:eastAsia="Times New Roman" w:hAnsi="Arial" w:cs="Arial"/>
                <w:snapToGrid w:val="0"/>
                <w:color w:val="FF0000"/>
                <w:sz w:val="24"/>
                <w:szCs w:val="24"/>
              </w:rPr>
              <w:t>(Thur July 2</w:t>
            </w:r>
            <w:r w:rsidR="005D58D7">
              <w:rPr>
                <w:rFonts w:ascii="Arial" w:eastAsia="Times New Roman" w:hAnsi="Arial" w:cs="Arial"/>
                <w:snapToGrid w:val="0"/>
                <w:color w:val="FF0000"/>
                <w:sz w:val="24"/>
                <w:szCs w:val="24"/>
              </w:rPr>
              <w:t>3</w:t>
            </w:r>
            <w:r w:rsidR="00A65339" w:rsidRPr="00A65339">
              <w:rPr>
                <w:rFonts w:ascii="Arial" w:eastAsia="Times New Roman" w:hAnsi="Arial" w:cs="Arial"/>
                <w:snapToGrid w:val="0"/>
                <w:color w:val="FF0000"/>
                <w:sz w:val="24"/>
                <w:szCs w:val="24"/>
              </w:rPr>
              <w:t>)</w:t>
            </w:r>
          </w:p>
          <w:p w14:paraId="1ECA3280" w14:textId="5DC593F9" w:rsidR="003B7BC4" w:rsidRDefault="003B7BC4" w:rsidP="00617B80">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Project Due</w:t>
            </w:r>
            <w:r w:rsidR="00A65339">
              <w:rPr>
                <w:rFonts w:ascii="Arial" w:eastAsia="Times New Roman" w:hAnsi="Arial" w:cs="Arial"/>
                <w:snapToGrid w:val="0"/>
                <w:sz w:val="24"/>
                <w:szCs w:val="24"/>
              </w:rPr>
              <w:t xml:space="preserve"> </w:t>
            </w:r>
            <w:r w:rsidR="00A65339" w:rsidRPr="00A65339">
              <w:rPr>
                <w:rFonts w:ascii="Arial" w:eastAsia="Times New Roman" w:hAnsi="Arial" w:cs="Arial"/>
                <w:snapToGrid w:val="0"/>
                <w:color w:val="FF0000"/>
                <w:sz w:val="24"/>
                <w:szCs w:val="24"/>
              </w:rPr>
              <w:t>(Fri July 2</w:t>
            </w:r>
            <w:r w:rsidR="005D58D7">
              <w:rPr>
                <w:rFonts w:ascii="Arial" w:eastAsia="Times New Roman" w:hAnsi="Arial" w:cs="Arial"/>
                <w:snapToGrid w:val="0"/>
                <w:color w:val="FF0000"/>
                <w:sz w:val="24"/>
                <w:szCs w:val="24"/>
              </w:rPr>
              <w:t>4</w:t>
            </w:r>
            <w:r w:rsidR="00A65339" w:rsidRPr="00A65339">
              <w:rPr>
                <w:rFonts w:ascii="Arial" w:eastAsia="Times New Roman" w:hAnsi="Arial" w:cs="Arial"/>
                <w:snapToGrid w:val="0"/>
                <w:color w:val="FF0000"/>
                <w:sz w:val="24"/>
                <w:szCs w:val="24"/>
              </w:rPr>
              <w:t xml:space="preserve">) </w:t>
            </w:r>
          </w:p>
          <w:p w14:paraId="6933C140" w14:textId="64C0065F" w:rsidR="004168FD" w:rsidRPr="004168FD" w:rsidRDefault="008170A3" w:rsidP="00617B80">
            <w:pPr>
              <w:widowControl w:val="0"/>
              <w:spacing w:after="0"/>
              <w:rPr>
                <w:rFonts w:ascii="Arial" w:eastAsia="Times New Roman" w:hAnsi="Arial" w:cs="Arial"/>
                <w:snapToGrid w:val="0"/>
                <w:sz w:val="24"/>
                <w:szCs w:val="24"/>
              </w:rPr>
            </w:pPr>
            <w:r w:rsidRPr="00236738">
              <w:rPr>
                <w:rFonts w:ascii="Arial" w:eastAsia="Times New Roman" w:hAnsi="Arial" w:cs="Arial"/>
                <w:b/>
                <w:bCs/>
                <w:snapToGrid w:val="0"/>
                <w:sz w:val="24"/>
                <w:szCs w:val="24"/>
              </w:rPr>
              <w:t>Exam 3 (Ch 10-</w:t>
            </w:r>
            <w:r w:rsidR="00730A23">
              <w:rPr>
                <w:rFonts w:ascii="Arial" w:eastAsia="Times New Roman" w:hAnsi="Arial" w:cs="Arial"/>
                <w:b/>
                <w:bCs/>
                <w:snapToGrid w:val="0"/>
                <w:sz w:val="24"/>
                <w:szCs w:val="24"/>
              </w:rPr>
              <w:t>13</w:t>
            </w:r>
            <w:r>
              <w:rPr>
                <w:rFonts w:ascii="Arial" w:eastAsia="Times New Roman" w:hAnsi="Arial" w:cs="Arial"/>
                <w:snapToGrid w:val="0"/>
                <w:sz w:val="24"/>
                <w:szCs w:val="24"/>
              </w:rPr>
              <w:t>)</w:t>
            </w:r>
            <w:r w:rsidR="00A65339">
              <w:rPr>
                <w:rFonts w:ascii="Arial" w:eastAsia="Times New Roman" w:hAnsi="Arial" w:cs="Arial"/>
                <w:snapToGrid w:val="0"/>
                <w:sz w:val="24"/>
                <w:szCs w:val="24"/>
              </w:rPr>
              <w:t xml:space="preserve"> </w:t>
            </w:r>
            <w:r w:rsidR="00A65339" w:rsidRPr="00A65339">
              <w:rPr>
                <w:rFonts w:ascii="Arial" w:eastAsia="Times New Roman" w:hAnsi="Arial" w:cs="Arial"/>
                <w:snapToGrid w:val="0"/>
                <w:color w:val="FF0000"/>
                <w:sz w:val="24"/>
                <w:szCs w:val="24"/>
              </w:rPr>
              <w:t>Fri July 2</w:t>
            </w:r>
            <w:r w:rsidR="005D58D7">
              <w:rPr>
                <w:rFonts w:ascii="Arial" w:eastAsia="Times New Roman" w:hAnsi="Arial" w:cs="Arial"/>
                <w:snapToGrid w:val="0"/>
                <w:color w:val="FF0000"/>
                <w:sz w:val="24"/>
                <w:szCs w:val="24"/>
              </w:rPr>
              <w:t>4</w:t>
            </w:r>
            <w:r w:rsidR="00A65339" w:rsidRPr="00A65339">
              <w:rPr>
                <w:rFonts w:ascii="Arial" w:eastAsia="Times New Roman" w:hAnsi="Arial" w:cs="Arial"/>
                <w:snapToGrid w:val="0"/>
                <w:color w:val="FF0000"/>
                <w:sz w:val="24"/>
                <w:szCs w:val="24"/>
              </w:rPr>
              <w:t xml:space="preserve">) </w:t>
            </w:r>
          </w:p>
        </w:tc>
      </w:tr>
    </w:tbl>
    <w:p w14:paraId="52FC3348" w14:textId="77777777" w:rsidR="00D82020" w:rsidRPr="00DA35C7" w:rsidRDefault="00D82020" w:rsidP="00D82020">
      <w:pPr>
        <w:rPr>
          <w:rFonts w:ascii="Arial" w:hAnsi="Arial" w:cs="Arial"/>
          <w:sz w:val="24"/>
          <w:szCs w:val="24"/>
        </w:rPr>
      </w:pPr>
    </w:p>
    <w:p w14:paraId="304821DB" w14:textId="77777777" w:rsidR="00D82020" w:rsidRDefault="00D82020" w:rsidP="00D82020"/>
    <w:p w14:paraId="38D2786C" w14:textId="77777777" w:rsidR="00D82020" w:rsidRPr="00DA35C7" w:rsidRDefault="00D82020" w:rsidP="00D40C61">
      <w:pPr>
        <w:rPr>
          <w:rFonts w:ascii="Arial" w:hAnsi="Arial" w:cs="Arial"/>
          <w:sz w:val="24"/>
          <w:szCs w:val="24"/>
        </w:rPr>
      </w:pPr>
    </w:p>
    <w:sectPr w:rsidR="00D82020" w:rsidRPr="00DA35C7">
      <w:headerReference w:type="default" r:id="rId62"/>
      <w:footerReference w:type="defaul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87A53" w14:textId="77777777" w:rsidR="00CF5D73" w:rsidRDefault="00CF5D73" w:rsidP="00F41A70">
      <w:pPr>
        <w:spacing w:after="0"/>
      </w:pPr>
      <w:r>
        <w:separator/>
      </w:r>
    </w:p>
  </w:endnote>
  <w:endnote w:type="continuationSeparator" w:id="0">
    <w:p w14:paraId="6D5D2DE5" w14:textId="77777777" w:rsidR="00CF5D73" w:rsidRDefault="00CF5D73" w:rsidP="00F41A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664C64" w:rsidRDefault="00664C64">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664C64" w:rsidRDefault="00664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CD0D" w14:textId="77777777" w:rsidR="00CF5D73" w:rsidRDefault="00CF5D73" w:rsidP="00F41A70">
      <w:pPr>
        <w:spacing w:after="0"/>
      </w:pPr>
      <w:r>
        <w:separator/>
      </w:r>
    </w:p>
  </w:footnote>
  <w:footnote w:type="continuationSeparator" w:id="0">
    <w:p w14:paraId="6FFEB52C" w14:textId="77777777" w:rsidR="00CF5D73" w:rsidRDefault="00CF5D73" w:rsidP="00F41A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BAD2" w14:textId="1F233320" w:rsidR="00664C64" w:rsidRPr="001E6F4E" w:rsidRDefault="00000000" w:rsidP="00953749">
    <w:pPr>
      <w:widowControl w:val="0"/>
      <w:tabs>
        <w:tab w:val="center" w:pos="4680"/>
      </w:tabs>
      <w:spacing w:after="0"/>
      <w:rPr>
        <w:rFonts w:ascii="Arial" w:eastAsia="Times New Roman" w:hAnsi="Arial" w:cs="Arial"/>
        <w:bCs/>
        <w:snapToGrid w:val="0"/>
        <w:sz w:val="24"/>
        <w:szCs w:val="24"/>
        <w:lang w:val="en-GB"/>
      </w:rPr>
    </w:pPr>
    <w:sdt>
      <w:sdtPr>
        <w:rPr>
          <w:rFonts w:ascii="Arial" w:eastAsia="Times New Roman" w:hAnsi="Arial" w:cs="Arial"/>
          <w:bCs/>
          <w:snapToGrid w:val="0"/>
          <w:sz w:val="24"/>
          <w:szCs w:val="24"/>
          <w:lang w:val="en-GB"/>
        </w:rPr>
        <w:id w:val="1222184390"/>
        <w:docPartObj>
          <w:docPartGallery w:val="Watermarks"/>
          <w:docPartUnique/>
        </w:docPartObj>
      </w:sdtPr>
      <w:sdtContent>
        <w:r>
          <w:rPr>
            <w:rFonts w:ascii="Arial" w:eastAsia="Times New Roman" w:hAnsi="Arial" w:cs="Arial"/>
            <w:bCs/>
            <w:noProof/>
            <w:snapToGrid w:val="0"/>
            <w:sz w:val="24"/>
            <w:szCs w:val="24"/>
            <w:lang w:val="en-GB"/>
          </w:rPr>
          <w:pict w14:anchorId="69E158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64C64" w:rsidRPr="001E6F4E">
      <w:rPr>
        <w:rFonts w:ascii="Arial" w:eastAsia="Times New Roman" w:hAnsi="Arial" w:cs="Arial"/>
        <w:bCs/>
        <w:snapToGrid w:val="0"/>
        <w:sz w:val="24"/>
        <w:szCs w:val="24"/>
        <w:lang w:val="en-GB"/>
      </w:rPr>
      <w:t>UNIVERSITY of NORTH TEXAS</w:t>
    </w:r>
  </w:p>
  <w:p w14:paraId="0EE3B022" w14:textId="77777777" w:rsidR="00664C64" w:rsidRPr="001E6F4E" w:rsidRDefault="00664C64" w:rsidP="00953749">
    <w:pPr>
      <w:widowControl w:val="0"/>
      <w:tabs>
        <w:tab w:val="center" w:pos="4680"/>
      </w:tabs>
      <w:spacing w:after="0"/>
      <w:rPr>
        <w:rFonts w:ascii="Arial" w:eastAsia="Times New Roman" w:hAnsi="Arial" w:cs="Arial"/>
        <w:bCs/>
        <w:snapToGrid w:val="0"/>
        <w:sz w:val="24"/>
        <w:szCs w:val="24"/>
        <w:lang w:val="en-GB"/>
      </w:rPr>
    </w:pPr>
    <w:r w:rsidRPr="001E6F4E">
      <w:rPr>
        <w:rFonts w:ascii="Arial" w:eastAsia="Times New Roman" w:hAnsi="Arial" w:cs="Arial"/>
        <w:bCs/>
        <w:snapToGrid w:val="0"/>
        <w:sz w:val="24"/>
        <w:szCs w:val="24"/>
        <w:lang w:val="en-GB"/>
      </w:rPr>
      <w:t>G. BRINT RYAN COLLEGE OF BUSINESS</w:t>
    </w:r>
  </w:p>
  <w:p w14:paraId="7B14298E" w14:textId="77777777" w:rsidR="00664C64" w:rsidRDefault="00664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A65BC"/>
    <w:multiLevelType w:val="singleLevel"/>
    <w:tmpl w:val="B2805C5E"/>
    <w:lvl w:ilvl="0">
      <w:numFmt w:val="bullet"/>
      <w:lvlText w:val="-"/>
      <w:lvlJc w:val="left"/>
      <w:pPr>
        <w:tabs>
          <w:tab w:val="num" w:pos="360"/>
        </w:tabs>
        <w:ind w:left="360" w:hanging="360"/>
      </w:pPr>
      <w:rPr>
        <w:rFont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16CD6"/>
    <w:multiLevelType w:val="hybridMultilevel"/>
    <w:tmpl w:val="5B7659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F6678E"/>
    <w:multiLevelType w:val="singleLevel"/>
    <w:tmpl w:val="B2805C5E"/>
    <w:lvl w:ilvl="0">
      <w:numFmt w:val="bullet"/>
      <w:lvlText w:val="-"/>
      <w:lvlJc w:val="left"/>
      <w:pPr>
        <w:tabs>
          <w:tab w:val="num" w:pos="360"/>
        </w:tabs>
        <w:ind w:left="360" w:hanging="360"/>
      </w:pPr>
      <w:rPr>
        <w:rFonts w:hint="default"/>
      </w:rPr>
    </w:lvl>
  </w:abstractNum>
  <w:abstractNum w:abstractNumId="12" w15:restartNumberingAfterBreak="0">
    <w:nsid w:val="24254A39"/>
    <w:multiLevelType w:val="hybridMultilevel"/>
    <w:tmpl w:val="A3125470"/>
    <w:lvl w:ilvl="0" w:tplc="B2805C5E">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8D7575"/>
    <w:multiLevelType w:val="singleLevel"/>
    <w:tmpl w:val="B2805C5E"/>
    <w:lvl w:ilvl="0">
      <w:numFmt w:val="bullet"/>
      <w:lvlText w:val="-"/>
      <w:lvlJc w:val="left"/>
      <w:pPr>
        <w:tabs>
          <w:tab w:val="num" w:pos="360"/>
        </w:tabs>
        <w:ind w:left="360" w:hanging="360"/>
      </w:pPr>
      <w:rPr>
        <w:rFonts w:hint="default"/>
      </w:rPr>
    </w:lvl>
  </w:abstractNum>
  <w:abstractNum w:abstractNumId="14"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7C6F54"/>
    <w:multiLevelType w:val="hybridMultilevel"/>
    <w:tmpl w:val="0836435A"/>
    <w:lvl w:ilvl="0" w:tplc="02B2E9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C2376B"/>
    <w:multiLevelType w:val="hybridMultilevel"/>
    <w:tmpl w:val="0CEE533A"/>
    <w:lvl w:ilvl="0" w:tplc="50AC5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F645DA"/>
    <w:multiLevelType w:val="singleLevel"/>
    <w:tmpl w:val="B2805C5E"/>
    <w:lvl w:ilvl="0">
      <w:numFmt w:val="bullet"/>
      <w:lvlText w:val="-"/>
      <w:lvlJc w:val="left"/>
      <w:pPr>
        <w:tabs>
          <w:tab w:val="num" w:pos="360"/>
        </w:tabs>
        <w:ind w:left="360" w:hanging="360"/>
      </w:pPr>
      <w:rPr>
        <w:rFonts w:hint="default"/>
      </w:rPr>
    </w:lvl>
  </w:abstractNum>
  <w:abstractNum w:abstractNumId="25" w15:restartNumberingAfterBreak="0">
    <w:nsid w:val="57731701"/>
    <w:multiLevelType w:val="hybridMultilevel"/>
    <w:tmpl w:val="701E8742"/>
    <w:lvl w:ilvl="0" w:tplc="B2805C5E">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2916FC"/>
    <w:multiLevelType w:val="hybridMultilevel"/>
    <w:tmpl w:val="DFC62AD2"/>
    <w:lvl w:ilvl="0" w:tplc="50AC5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3373623">
    <w:abstractNumId w:val="34"/>
  </w:num>
  <w:num w:numId="2" w16cid:durableId="16733723">
    <w:abstractNumId w:val="31"/>
  </w:num>
  <w:num w:numId="3" w16cid:durableId="908999160">
    <w:abstractNumId w:val="38"/>
  </w:num>
  <w:num w:numId="4" w16cid:durableId="20014535">
    <w:abstractNumId w:val="0"/>
  </w:num>
  <w:num w:numId="5" w16cid:durableId="1285187168">
    <w:abstractNumId w:val="26"/>
  </w:num>
  <w:num w:numId="6" w16cid:durableId="56708729">
    <w:abstractNumId w:val="21"/>
  </w:num>
  <w:num w:numId="7" w16cid:durableId="121578906">
    <w:abstractNumId w:val="19"/>
  </w:num>
  <w:num w:numId="8" w16cid:durableId="1678338233">
    <w:abstractNumId w:val="9"/>
  </w:num>
  <w:num w:numId="9" w16cid:durableId="506604640">
    <w:abstractNumId w:val="5"/>
  </w:num>
  <w:num w:numId="10" w16cid:durableId="488640351">
    <w:abstractNumId w:val="27"/>
  </w:num>
  <w:num w:numId="11" w16cid:durableId="2044674777">
    <w:abstractNumId w:val="18"/>
  </w:num>
  <w:num w:numId="12" w16cid:durableId="1643389053">
    <w:abstractNumId w:val="37"/>
  </w:num>
  <w:num w:numId="13" w16cid:durableId="1204751532">
    <w:abstractNumId w:val="29"/>
  </w:num>
  <w:num w:numId="14" w16cid:durableId="1228298644">
    <w:abstractNumId w:val="3"/>
  </w:num>
  <w:num w:numId="15" w16cid:durableId="1272930107">
    <w:abstractNumId w:val="2"/>
  </w:num>
  <w:num w:numId="16" w16cid:durableId="2071347941">
    <w:abstractNumId w:val="15"/>
  </w:num>
  <w:num w:numId="17" w16cid:durableId="1104570236">
    <w:abstractNumId w:val="30"/>
  </w:num>
  <w:num w:numId="18" w16cid:durableId="742607429">
    <w:abstractNumId w:val="35"/>
  </w:num>
  <w:num w:numId="19" w16cid:durableId="1921668899">
    <w:abstractNumId w:val="8"/>
  </w:num>
  <w:num w:numId="20" w16cid:durableId="1978797633">
    <w:abstractNumId w:val="7"/>
  </w:num>
  <w:num w:numId="21" w16cid:durableId="367723276">
    <w:abstractNumId w:val="17"/>
  </w:num>
  <w:num w:numId="22" w16cid:durableId="1737971813">
    <w:abstractNumId w:val="28"/>
  </w:num>
  <w:num w:numId="23" w16cid:durableId="1381007233">
    <w:abstractNumId w:val="16"/>
  </w:num>
  <w:num w:numId="24" w16cid:durableId="235432428">
    <w:abstractNumId w:val="6"/>
  </w:num>
  <w:num w:numId="25" w16cid:durableId="798032793">
    <w:abstractNumId w:val="14"/>
  </w:num>
  <w:num w:numId="26" w16cid:durableId="1831367464">
    <w:abstractNumId w:val="33"/>
  </w:num>
  <w:num w:numId="27" w16cid:durableId="963854785">
    <w:abstractNumId w:val="4"/>
  </w:num>
  <w:num w:numId="28" w16cid:durableId="285280533">
    <w:abstractNumId w:val="32"/>
  </w:num>
  <w:num w:numId="29" w16cid:durableId="1209145186">
    <w:abstractNumId w:val="23"/>
  </w:num>
  <w:num w:numId="30" w16cid:durableId="1103502803">
    <w:abstractNumId w:val="39"/>
  </w:num>
  <w:num w:numId="31" w16cid:durableId="2101370735">
    <w:abstractNumId w:val="20"/>
  </w:num>
  <w:num w:numId="32" w16cid:durableId="275603077">
    <w:abstractNumId w:val="36"/>
  </w:num>
  <w:num w:numId="33" w16cid:durableId="570652891">
    <w:abstractNumId w:val="22"/>
  </w:num>
  <w:num w:numId="34" w16cid:durableId="173961783">
    <w:abstractNumId w:val="11"/>
  </w:num>
  <w:num w:numId="35" w16cid:durableId="931819237">
    <w:abstractNumId w:val="1"/>
  </w:num>
  <w:num w:numId="36" w16cid:durableId="1850095463">
    <w:abstractNumId w:val="24"/>
  </w:num>
  <w:num w:numId="37" w16cid:durableId="2047368010">
    <w:abstractNumId w:val="13"/>
  </w:num>
  <w:num w:numId="38" w16cid:durableId="1782601386">
    <w:abstractNumId w:val="12"/>
  </w:num>
  <w:num w:numId="39" w16cid:durableId="477770127">
    <w:abstractNumId w:val="25"/>
  </w:num>
  <w:num w:numId="40" w16cid:durableId="234821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1A60"/>
    <w:rsid w:val="000059C7"/>
    <w:rsid w:val="000145E5"/>
    <w:rsid w:val="00017247"/>
    <w:rsid w:val="00020BAC"/>
    <w:rsid w:val="0003021F"/>
    <w:rsid w:val="00033B98"/>
    <w:rsid w:val="0004507D"/>
    <w:rsid w:val="0005536F"/>
    <w:rsid w:val="00055FC7"/>
    <w:rsid w:val="00057A98"/>
    <w:rsid w:val="000603D8"/>
    <w:rsid w:val="000715BC"/>
    <w:rsid w:val="00074A16"/>
    <w:rsid w:val="00075AB3"/>
    <w:rsid w:val="00080B0E"/>
    <w:rsid w:val="000908B9"/>
    <w:rsid w:val="000961EB"/>
    <w:rsid w:val="000A484F"/>
    <w:rsid w:val="000B1BE8"/>
    <w:rsid w:val="000C14CA"/>
    <w:rsid w:val="000C61BE"/>
    <w:rsid w:val="000D0E7B"/>
    <w:rsid w:val="000D61DC"/>
    <w:rsid w:val="000E219F"/>
    <w:rsid w:val="000E5262"/>
    <w:rsid w:val="000E56FB"/>
    <w:rsid w:val="000F3B26"/>
    <w:rsid w:val="00107913"/>
    <w:rsid w:val="00116369"/>
    <w:rsid w:val="001339FA"/>
    <w:rsid w:val="00133EA7"/>
    <w:rsid w:val="00140231"/>
    <w:rsid w:val="00141D03"/>
    <w:rsid w:val="00142CE7"/>
    <w:rsid w:val="001441AA"/>
    <w:rsid w:val="0015043B"/>
    <w:rsid w:val="00154670"/>
    <w:rsid w:val="00157417"/>
    <w:rsid w:val="00160583"/>
    <w:rsid w:val="00172F83"/>
    <w:rsid w:val="00190782"/>
    <w:rsid w:val="00190B08"/>
    <w:rsid w:val="00195471"/>
    <w:rsid w:val="001A144D"/>
    <w:rsid w:val="001A58C3"/>
    <w:rsid w:val="001B3AAA"/>
    <w:rsid w:val="001B3D5B"/>
    <w:rsid w:val="001B4AA1"/>
    <w:rsid w:val="001C079B"/>
    <w:rsid w:val="001C2921"/>
    <w:rsid w:val="001C3553"/>
    <w:rsid w:val="001C368C"/>
    <w:rsid w:val="001C3DD0"/>
    <w:rsid w:val="001C4265"/>
    <w:rsid w:val="001C4DCA"/>
    <w:rsid w:val="001C599D"/>
    <w:rsid w:val="001D214A"/>
    <w:rsid w:val="001D29C2"/>
    <w:rsid w:val="001D43B4"/>
    <w:rsid w:val="001D4655"/>
    <w:rsid w:val="001D4753"/>
    <w:rsid w:val="001D47D3"/>
    <w:rsid w:val="001E02D9"/>
    <w:rsid w:val="001E5099"/>
    <w:rsid w:val="001E6F4E"/>
    <w:rsid w:val="001F3AA3"/>
    <w:rsid w:val="001F496E"/>
    <w:rsid w:val="001F4D2B"/>
    <w:rsid w:val="001F5C15"/>
    <w:rsid w:val="001F7D74"/>
    <w:rsid w:val="00203D47"/>
    <w:rsid w:val="00203D56"/>
    <w:rsid w:val="002136F6"/>
    <w:rsid w:val="00224104"/>
    <w:rsid w:val="00224731"/>
    <w:rsid w:val="00226919"/>
    <w:rsid w:val="00227E0C"/>
    <w:rsid w:val="00234A11"/>
    <w:rsid w:val="00234A24"/>
    <w:rsid w:val="00236738"/>
    <w:rsid w:val="002374A5"/>
    <w:rsid w:val="00240D3C"/>
    <w:rsid w:val="00242D49"/>
    <w:rsid w:val="00244604"/>
    <w:rsid w:val="002446AD"/>
    <w:rsid w:val="002446DC"/>
    <w:rsid w:val="00247D88"/>
    <w:rsid w:val="00250E78"/>
    <w:rsid w:val="00257552"/>
    <w:rsid w:val="00257698"/>
    <w:rsid w:val="002661DD"/>
    <w:rsid w:val="002672EF"/>
    <w:rsid w:val="00271577"/>
    <w:rsid w:val="00273D0C"/>
    <w:rsid w:val="00275FDA"/>
    <w:rsid w:val="00280C29"/>
    <w:rsid w:val="0028285A"/>
    <w:rsid w:val="00291946"/>
    <w:rsid w:val="00292A13"/>
    <w:rsid w:val="00295A4A"/>
    <w:rsid w:val="00297736"/>
    <w:rsid w:val="002A5811"/>
    <w:rsid w:val="002B0673"/>
    <w:rsid w:val="002B6FE8"/>
    <w:rsid w:val="002C00E1"/>
    <w:rsid w:val="002C1BF2"/>
    <w:rsid w:val="002C26CD"/>
    <w:rsid w:val="002D795C"/>
    <w:rsid w:val="002E3F68"/>
    <w:rsid w:val="002F28F2"/>
    <w:rsid w:val="002F5A25"/>
    <w:rsid w:val="002F6AB1"/>
    <w:rsid w:val="002F7630"/>
    <w:rsid w:val="002F79C4"/>
    <w:rsid w:val="00305956"/>
    <w:rsid w:val="003071FD"/>
    <w:rsid w:val="003074D8"/>
    <w:rsid w:val="00311CA7"/>
    <w:rsid w:val="0033092B"/>
    <w:rsid w:val="00332296"/>
    <w:rsid w:val="00342E95"/>
    <w:rsid w:val="00347B03"/>
    <w:rsid w:val="0035007C"/>
    <w:rsid w:val="00366102"/>
    <w:rsid w:val="00367CC0"/>
    <w:rsid w:val="00373A9D"/>
    <w:rsid w:val="00375554"/>
    <w:rsid w:val="00376855"/>
    <w:rsid w:val="003829E2"/>
    <w:rsid w:val="00395460"/>
    <w:rsid w:val="00396AFD"/>
    <w:rsid w:val="003A06E0"/>
    <w:rsid w:val="003A233B"/>
    <w:rsid w:val="003A2E7E"/>
    <w:rsid w:val="003A6494"/>
    <w:rsid w:val="003B0FA2"/>
    <w:rsid w:val="003B3704"/>
    <w:rsid w:val="003B4107"/>
    <w:rsid w:val="003B7429"/>
    <w:rsid w:val="003B7BC4"/>
    <w:rsid w:val="003C3D07"/>
    <w:rsid w:val="003D52E1"/>
    <w:rsid w:val="003E3864"/>
    <w:rsid w:val="003E5BCE"/>
    <w:rsid w:val="003F1E47"/>
    <w:rsid w:val="0040606E"/>
    <w:rsid w:val="00410837"/>
    <w:rsid w:val="004110C3"/>
    <w:rsid w:val="00413AD8"/>
    <w:rsid w:val="004141EC"/>
    <w:rsid w:val="0041475E"/>
    <w:rsid w:val="004168FD"/>
    <w:rsid w:val="00416953"/>
    <w:rsid w:val="00425491"/>
    <w:rsid w:val="004349B7"/>
    <w:rsid w:val="004372CE"/>
    <w:rsid w:val="004448B2"/>
    <w:rsid w:val="00445C39"/>
    <w:rsid w:val="0044674B"/>
    <w:rsid w:val="00462ED0"/>
    <w:rsid w:val="004655BD"/>
    <w:rsid w:val="00466C1E"/>
    <w:rsid w:val="00467300"/>
    <w:rsid w:val="00474336"/>
    <w:rsid w:val="0048318E"/>
    <w:rsid w:val="00483BE6"/>
    <w:rsid w:val="0049276E"/>
    <w:rsid w:val="004931A3"/>
    <w:rsid w:val="00495642"/>
    <w:rsid w:val="00495734"/>
    <w:rsid w:val="004A3137"/>
    <w:rsid w:val="004A3AA9"/>
    <w:rsid w:val="004B300F"/>
    <w:rsid w:val="004B3CC4"/>
    <w:rsid w:val="004B63C3"/>
    <w:rsid w:val="004C48BC"/>
    <w:rsid w:val="004C4FC9"/>
    <w:rsid w:val="004D0350"/>
    <w:rsid w:val="004D23EC"/>
    <w:rsid w:val="004D40CC"/>
    <w:rsid w:val="004D4D47"/>
    <w:rsid w:val="004D6141"/>
    <w:rsid w:val="004D663D"/>
    <w:rsid w:val="004D778E"/>
    <w:rsid w:val="004E04ED"/>
    <w:rsid w:val="004E20EB"/>
    <w:rsid w:val="004E6648"/>
    <w:rsid w:val="004E77C6"/>
    <w:rsid w:val="004F45D9"/>
    <w:rsid w:val="004F4F3C"/>
    <w:rsid w:val="004F6EA5"/>
    <w:rsid w:val="004F7126"/>
    <w:rsid w:val="00500E1B"/>
    <w:rsid w:val="0050169A"/>
    <w:rsid w:val="00501CFC"/>
    <w:rsid w:val="005076CA"/>
    <w:rsid w:val="005109E3"/>
    <w:rsid w:val="00515192"/>
    <w:rsid w:val="0052132D"/>
    <w:rsid w:val="005214FD"/>
    <w:rsid w:val="005227EC"/>
    <w:rsid w:val="00526680"/>
    <w:rsid w:val="00526F0C"/>
    <w:rsid w:val="005313DC"/>
    <w:rsid w:val="005328B4"/>
    <w:rsid w:val="00540D77"/>
    <w:rsid w:val="0054157A"/>
    <w:rsid w:val="00546437"/>
    <w:rsid w:val="00552A45"/>
    <w:rsid w:val="00562501"/>
    <w:rsid w:val="005668C8"/>
    <w:rsid w:val="005778A0"/>
    <w:rsid w:val="00583FF6"/>
    <w:rsid w:val="00587AA7"/>
    <w:rsid w:val="00587D91"/>
    <w:rsid w:val="00591723"/>
    <w:rsid w:val="005950BC"/>
    <w:rsid w:val="005A6011"/>
    <w:rsid w:val="005B0444"/>
    <w:rsid w:val="005B4B49"/>
    <w:rsid w:val="005B63CC"/>
    <w:rsid w:val="005C0509"/>
    <w:rsid w:val="005C0612"/>
    <w:rsid w:val="005C1BDC"/>
    <w:rsid w:val="005C432D"/>
    <w:rsid w:val="005C59AB"/>
    <w:rsid w:val="005C7253"/>
    <w:rsid w:val="005C756C"/>
    <w:rsid w:val="005D58D7"/>
    <w:rsid w:val="005E1641"/>
    <w:rsid w:val="005E55A3"/>
    <w:rsid w:val="005F0438"/>
    <w:rsid w:val="005F4575"/>
    <w:rsid w:val="005F6248"/>
    <w:rsid w:val="0060391E"/>
    <w:rsid w:val="0060450F"/>
    <w:rsid w:val="00604E45"/>
    <w:rsid w:val="00607A22"/>
    <w:rsid w:val="00617B80"/>
    <w:rsid w:val="00630AFE"/>
    <w:rsid w:val="00641903"/>
    <w:rsid w:val="00644E04"/>
    <w:rsid w:val="00645547"/>
    <w:rsid w:val="006530C0"/>
    <w:rsid w:val="00656060"/>
    <w:rsid w:val="00660ECC"/>
    <w:rsid w:val="00661DF1"/>
    <w:rsid w:val="00664C64"/>
    <w:rsid w:val="006710B2"/>
    <w:rsid w:val="006768F2"/>
    <w:rsid w:val="00676F5C"/>
    <w:rsid w:val="00685F08"/>
    <w:rsid w:val="00686D66"/>
    <w:rsid w:val="006967F6"/>
    <w:rsid w:val="00697245"/>
    <w:rsid w:val="006A0DFA"/>
    <w:rsid w:val="006B1785"/>
    <w:rsid w:val="006C180A"/>
    <w:rsid w:val="006C437E"/>
    <w:rsid w:val="006C4C09"/>
    <w:rsid w:val="006D456A"/>
    <w:rsid w:val="006D55C0"/>
    <w:rsid w:val="006E11A0"/>
    <w:rsid w:val="006E25C5"/>
    <w:rsid w:val="006E58B1"/>
    <w:rsid w:val="006F33EA"/>
    <w:rsid w:val="006F4B61"/>
    <w:rsid w:val="006F5F75"/>
    <w:rsid w:val="00702869"/>
    <w:rsid w:val="00714EA7"/>
    <w:rsid w:val="007230E2"/>
    <w:rsid w:val="00727988"/>
    <w:rsid w:val="007302B4"/>
    <w:rsid w:val="00730A23"/>
    <w:rsid w:val="00732894"/>
    <w:rsid w:val="00741777"/>
    <w:rsid w:val="00742ADC"/>
    <w:rsid w:val="0074436C"/>
    <w:rsid w:val="00751D81"/>
    <w:rsid w:val="00755AFB"/>
    <w:rsid w:val="00755E5A"/>
    <w:rsid w:val="00757C85"/>
    <w:rsid w:val="007724BF"/>
    <w:rsid w:val="00775BF1"/>
    <w:rsid w:val="00777884"/>
    <w:rsid w:val="00786E5D"/>
    <w:rsid w:val="00787A1D"/>
    <w:rsid w:val="00790383"/>
    <w:rsid w:val="007920D1"/>
    <w:rsid w:val="007935AC"/>
    <w:rsid w:val="00794D83"/>
    <w:rsid w:val="00797116"/>
    <w:rsid w:val="007A02E0"/>
    <w:rsid w:val="007A0702"/>
    <w:rsid w:val="007A5092"/>
    <w:rsid w:val="007B1815"/>
    <w:rsid w:val="007B7330"/>
    <w:rsid w:val="007B7702"/>
    <w:rsid w:val="007C2128"/>
    <w:rsid w:val="007C6991"/>
    <w:rsid w:val="007C6AE4"/>
    <w:rsid w:val="007D1355"/>
    <w:rsid w:val="007D441B"/>
    <w:rsid w:val="007E4A3D"/>
    <w:rsid w:val="007E7284"/>
    <w:rsid w:val="007F1D5D"/>
    <w:rsid w:val="007F380D"/>
    <w:rsid w:val="007F5D85"/>
    <w:rsid w:val="008039B1"/>
    <w:rsid w:val="008052EB"/>
    <w:rsid w:val="008144B2"/>
    <w:rsid w:val="00816043"/>
    <w:rsid w:val="008170A3"/>
    <w:rsid w:val="008206A3"/>
    <w:rsid w:val="008206B1"/>
    <w:rsid w:val="00822681"/>
    <w:rsid w:val="0082435F"/>
    <w:rsid w:val="00826162"/>
    <w:rsid w:val="008313A0"/>
    <w:rsid w:val="0083240C"/>
    <w:rsid w:val="008329AF"/>
    <w:rsid w:val="0083528A"/>
    <w:rsid w:val="0084026A"/>
    <w:rsid w:val="00840E8F"/>
    <w:rsid w:val="008428DF"/>
    <w:rsid w:val="00847207"/>
    <w:rsid w:val="0085011E"/>
    <w:rsid w:val="0085382F"/>
    <w:rsid w:val="00853CA2"/>
    <w:rsid w:val="0085449A"/>
    <w:rsid w:val="00854F31"/>
    <w:rsid w:val="008553D6"/>
    <w:rsid w:val="00857546"/>
    <w:rsid w:val="0085790B"/>
    <w:rsid w:val="008625C8"/>
    <w:rsid w:val="00875A3E"/>
    <w:rsid w:val="008802FD"/>
    <w:rsid w:val="00881448"/>
    <w:rsid w:val="008824C0"/>
    <w:rsid w:val="00885B50"/>
    <w:rsid w:val="008A0BD7"/>
    <w:rsid w:val="008A188C"/>
    <w:rsid w:val="008A513F"/>
    <w:rsid w:val="008A5433"/>
    <w:rsid w:val="008A7B84"/>
    <w:rsid w:val="008A7D4D"/>
    <w:rsid w:val="008B279C"/>
    <w:rsid w:val="008C1174"/>
    <w:rsid w:val="008C335F"/>
    <w:rsid w:val="008C3F8C"/>
    <w:rsid w:val="008C5355"/>
    <w:rsid w:val="008D262B"/>
    <w:rsid w:val="008D2E1A"/>
    <w:rsid w:val="008E029E"/>
    <w:rsid w:val="008E51A2"/>
    <w:rsid w:val="008F45CA"/>
    <w:rsid w:val="008F738A"/>
    <w:rsid w:val="008F7D5E"/>
    <w:rsid w:val="009045F0"/>
    <w:rsid w:val="00906B97"/>
    <w:rsid w:val="009111AE"/>
    <w:rsid w:val="00912FCE"/>
    <w:rsid w:val="00914B76"/>
    <w:rsid w:val="00923FD6"/>
    <w:rsid w:val="00924772"/>
    <w:rsid w:val="00926438"/>
    <w:rsid w:val="009269E8"/>
    <w:rsid w:val="00927947"/>
    <w:rsid w:val="00930D1E"/>
    <w:rsid w:val="00934271"/>
    <w:rsid w:val="00937D8B"/>
    <w:rsid w:val="00946FB9"/>
    <w:rsid w:val="009476BD"/>
    <w:rsid w:val="00953749"/>
    <w:rsid w:val="0095468F"/>
    <w:rsid w:val="00955C4B"/>
    <w:rsid w:val="00957CF6"/>
    <w:rsid w:val="00960728"/>
    <w:rsid w:val="00970F54"/>
    <w:rsid w:val="0097126D"/>
    <w:rsid w:val="0097725F"/>
    <w:rsid w:val="00984EF3"/>
    <w:rsid w:val="00985A2D"/>
    <w:rsid w:val="00992931"/>
    <w:rsid w:val="009940D4"/>
    <w:rsid w:val="009948F7"/>
    <w:rsid w:val="00994E93"/>
    <w:rsid w:val="00997BCE"/>
    <w:rsid w:val="009A6800"/>
    <w:rsid w:val="009B4AAB"/>
    <w:rsid w:val="009B6E4E"/>
    <w:rsid w:val="009C1398"/>
    <w:rsid w:val="009C1FC1"/>
    <w:rsid w:val="009C31E0"/>
    <w:rsid w:val="009C33E7"/>
    <w:rsid w:val="009C6B8C"/>
    <w:rsid w:val="009C6D2B"/>
    <w:rsid w:val="009D0E86"/>
    <w:rsid w:val="009D71F0"/>
    <w:rsid w:val="009E7B62"/>
    <w:rsid w:val="009F45AE"/>
    <w:rsid w:val="00A043C9"/>
    <w:rsid w:val="00A079D6"/>
    <w:rsid w:val="00A11437"/>
    <w:rsid w:val="00A15F84"/>
    <w:rsid w:val="00A20681"/>
    <w:rsid w:val="00A31278"/>
    <w:rsid w:val="00A316C7"/>
    <w:rsid w:val="00A516DB"/>
    <w:rsid w:val="00A63531"/>
    <w:rsid w:val="00A642DA"/>
    <w:rsid w:val="00A65339"/>
    <w:rsid w:val="00A67F9F"/>
    <w:rsid w:val="00A771FB"/>
    <w:rsid w:val="00A8274C"/>
    <w:rsid w:val="00A8322E"/>
    <w:rsid w:val="00A84557"/>
    <w:rsid w:val="00AA5938"/>
    <w:rsid w:val="00AA63E6"/>
    <w:rsid w:val="00AB3532"/>
    <w:rsid w:val="00AB7334"/>
    <w:rsid w:val="00AC2AF5"/>
    <w:rsid w:val="00AC2D75"/>
    <w:rsid w:val="00AC695E"/>
    <w:rsid w:val="00AD3423"/>
    <w:rsid w:val="00AF05A3"/>
    <w:rsid w:val="00AF40BA"/>
    <w:rsid w:val="00B007A0"/>
    <w:rsid w:val="00B07CB3"/>
    <w:rsid w:val="00B12971"/>
    <w:rsid w:val="00B138BE"/>
    <w:rsid w:val="00B1427F"/>
    <w:rsid w:val="00B176A5"/>
    <w:rsid w:val="00B176DF"/>
    <w:rsid w:val="00B311DB"/>
    <w:rsid w:val="00B32B4A"/>
    <w:rsid w:val="00B37431"/>
    <w:rsid w:val="00B400CC"/>
    <w:rsid w:val="00B42FEC"/>
    <w:rsid w:val="00B43D9A"/>
    <w:rsid w:val="00B47E5C"/>
    <w:rsid w:val="00B50C17"/>
    <w:rsid w:val="00B51863"/>
    <w:rsid w:val="00B5228A"/>
    <w:rsid w:val="00B528C3"/>
    <w:rsid w:val="00B63903"/>
    <w:rsid w:val="00B63F35"/>
    <w:rsid w:val="00B64980"/>
    <w:rsid w:val="00B7371C"/>
    <w:rsid w:val="00B749A4"/>
    <w:rsid w:val="00B75206"/>
    <w:rsid w:val="00B861A0"/>
    <w:rsid w:val="00B8643A"/>
    <w:rsid w:val="00B8695D"/>
    <w:rsid w:val="00B920A2"/>
    <w:rsid w:val="00B9294D"/>
    <w:rsid w:val="00B93B18"/>
    <w:rsid w:val="00B94399"/>
    <w:rsid w:val="00BA7387"/>
    <w:rsid w:val="00BC0019"/>
    <w:rsid w:val="00BC525D"/>
    <w:rsid w:val="00BD34E3"/>
    <w:rsid w:val="00BD37BE"/>
    <w:rsid w:val="00BD5947"/>
    <w:rsid w:val="00C0115D"/>
    <w:rsid w:val="00C05546"/>
    <w:rsid w:val="00C05D9F"/>
    <w:rsid w:val="00C07CFB"/>
    <w:rsid w:val="00C10818"/>
    <w:rsid w:val="00C10A56"/>
    <w:rsid w:val="00C14845"/>
    <w:rsid w:val="00C246D2"/>
    <w:rsid w:val="00C252C4"/>
    <w:rsid w:val="00C26284"/>
    <w:rsid w:val="00C303C2"/>
    <w:rsid w:val="00C342E0"/>
    <w:rsid w:val="00C34C8E"/>
    <w:rsid w:val="00C401A4"/>
    <w:rsid w:val="00C41368"/>
    <w:rsid w:val="00C52DD4"/>
    <w:rsid w:val="00C53C8D"/>
    <w:rsid w:val="00C5677B"/>
    <w:rsid w:val="00C65463"/>
    <w:rsid w:val="00C707FE"/>
    <w:rsid w:val="00C73267"/>
    <w:rsid w:val="00C73D48"/>
    <w:rsid w:val="00C74B7D"/>
    <w:rsid w:val="00C75A68"/>
    <w:rsid w:val="00C7676A"/>
    <w:rsid w:val="00C82B65"/>
    <w:rsid w:val="00C91100"/>
    <w:rsid w:val="00C91FA9"/>
    <w:rsid w:val="00C93A80"/>
    <w:rsid w:val="00CA058E"/>
    <w:rsid w:val="00CA2745"/>
    <w:rsid w:val="00CA7241"/>
    <w:rsid w:val="00CC0D30"/>
    <w:rsid w:val="00CC4FF4"/>
    <w:rsid w:val="00CC536E"/>
    <w:rsid w:val="00CD40E7"/>
    <w:rsid w:val="00CD535B"/>
    <w:rsid w:val="00CD68A9"/>
    <w:rsid w:val="00CE67F9"/>
    <w:rsid w:val="00CF1BB1"/>
    <w:rsid w:val="00CF5D73"/>
    <w:rsid w:val="00CF60D4"/>
    <w:rsid w:val="00CF75EC"/>
    <w:rsid w:val="00D016FC"/>
    <w:rsid w:val="00D01C24"/>
    <w:rsid w:val="00D0505E"/>
    <w:rsid w:val="00D05E06"/>
    <w:rsid w:val="00D076BC"/>
    <w:rsid w:val="00D14752"/>
    <w:rsid w:val="00D30887"/>
    <w:rsid w:val="00D36EB3"/>
    <w:rsid w:val="00D40267"/>
    <w:rsid w:val="00D40C3B"/>
    <w:rsid w:val="00D40C61"/>
    <w:rsid w:val="00D42C37"/>
    <w:rsid w:val="00D45A3B"/>
    <w:rsid w:val="00D53B34"/>
    <w:rsid w:val="00D55A0B"/>
    <w:rsid w:val="00D57961"/>
    <w:rsid w:val="00D627AD"/>
    <w:rsid w:val="00D63705"/>
    <w:rsid w:val="00D71664"/>
    <w:rsid w:val="00D722CC"/>
    <w:rsid w:val="00D7428E"/>
    <w:rsid w:val="00D742ED"/>
    <w:rsid w:val="00D7732A"/>
    <w:rsid w:val="00D80334"/>
    <w:rsid w:val="00D8194C"/>
    <w:rsid w:val="00D82020"/>
    <w:rsid w:val="00D83198"/>
    <w:rsid w:val="00D84684"/>
    <w:rsid w:val="00D85FDE"/>
    <w:rsid w:val="00D87F7D"/>
    <w:rsid w:val="00DA2870"/>
    <w:rsid w:val="00DA35C7"/>
    <w:rsid w:val="00DA47AC"/>
    <w:rsid w:val="00DB11D5"/>
    <w:rsid w:val="00DB20D4"/>
    <w:rsid w:val="00DC0199"/>
    <w:rsid w:val="00DC41E6"/>
    <w:rsid w:val="00DC43B6"/>
    <w:rsid w:val="00DC6B6C"/>
    <w:rsid w:val="00DC7AB2"/>
    <w:rsid w:val="00DD3AD3"/>
    <w:rsid w:val="00DD44D4"/>
    <w:rsid w:val="00DD44EC"/>
    <w:rsid w:val="00DD555F"/>
    <w:rsid w:val="00DE208C"/>
    <w:rsid w:val="00DE69C1"/>
    <w:rsid w:val="00DE70A5"/>
    <w:rsid w:val="00DF6D7B"/>
    <w:rsid w:val="00DF734A"/>
    <w:rsid w:val="00E06E54"/>
    <w:rsid w:val="00E07387"/>
    <w:rsid w:val="00E154E5"/>
    <w:rsid w:val="00E1607C"/>
    <w:rsid w:val="00E20B1D"/>
    <w:rsid w:val="00E266C6"/>
    <w:rsid w:val="00E27F51"/>
    <w:rsid w:val="00E33F6F"/>
    <w:rsid w:val="00E455CA"/>
    <w:rsid w:val="00E476B6"/>
    <w:rsid w:val="00E50393"/>
    <w:rsid w:val="00E51FEC"/>
    <w:rsid w:val="00E54491"/>
    <w:rsid w:val="00E70B45"/>
    <w:rsid w:val="00E72F47"/>
    <w:rsid w:val="00E74301"/>
    <w:rsid w:val="00E77C6A"/>
    <w:rsid w:val="00E80DC5"/>
    <w:rsid w:val="00E82F68"/>
    <w:rsid w:val="00E870C5"/>
    <w:rsid w:val="00E93E3E"/>
    <w:rsid w:val="00EA1167"/>
    <w:rsid w:val="00EA33F3"/>
    <w:rsid w:val="00EA46CA"/>
    <w:rsid w:val="00EA7825"/>
    <w:rsid w:val="00EB13B7"/>
    <w:rsid w:val="00EB1820"/>
    <w:rsid w:val="00EB21B9"/>
    <w:rsid w:val="00EC3AEB"/>
    <w:rsid w:val="00EC49C1"/>
    <w:rsid w:val="00EC6692"/>
    <w:rsid w:val="00EC7802"/>
    <w:rsid w:val="00ED571C"/>
    <w:rsid w:val="00EE132E"/>
    <w:rsid w:val="00EE437C"/>
    <w:rsid w:val="00EF1744"/>
    <w:rsid w:val="00EF4BD2"/>
    <w:rsid w:val="00F02D25"/>
    <w:rsid w:val="00F058D6"/>
    <w:rsid w:val="00F069BB"/>
    <w:rsid w:val="00F06DC8"/>
    <w:rsid w:val="00F13688"/>
    <w:rsid w:val="00F1568B"/>
    <w:rsid w:val="00F15C7F"/>
    <w:rsid w:val="00F21273"/>
    <w:rsid w:val="00F22313"/>
    <w:rsid w:val="00F23931"/>
    <w:rsid w:val="00F25196"/>
    <w:rsid w:val="00F27153"/>
    <w:rsid w:val="00F27466"/>
    <w:rsid w:val="00F37238"/>
    <w:rsid w:val="00F372DC"/>
    <w:rsid w:val="00F40020"/>
    <w:rsid w:val="00F41A70"/>
    <w:rsid w:val="00F41E57"/>
    <w:rsid w:val="00F451B9"/>
    <w:rsid w:val="00F5195D"/>
    <w:rsid w:val="00F532F9"/>
    <w:rsid w:val="00F5350C"/>
    <w:rsid w:val="00F62FE9"/>
    <w:rsid w:val="00F64EB6"/>
    <w:rsid w:val="00F6650C"/>
    <w:rsid w:val="00F66851"/>
    <w:rsid w:val="00F7047E"/>
    <w:rsid w:val="00F70DD1"/>
    <w:rsid w:val="00F729CC"/>
    <w:rsid w:val="00F81BBC"/>
    <w:rsid w:val="00F82A09"/>
    <w:rsid w:val="00F90BDC"/>
    <w:rsid w:val="00F91E23"/>
    <w:rsid w:val="00F97992"/>
    <w:rsid w:val="00FA04B0"/>
    <w:rsid w:val="00FA1C1A"/>
    <w:rsid w:val="00FA3F78"/>
    <w:rsid w:val="00FA7209"/>
    <w:rsid w:val="00FA76F8"/>
    <w:rsid w:val="00FB2552"/>
    <w:rsid w:val="00FB3375"/>
    <w:rsid w:val="00FB6509"/>
    <w:rsid w:val="00FC2AA9"/>
    <w:rsid w:val="00FC3C00"/>
    <w:rsid w:val="00FC5FB5"/>
    <w:rsid w:val="00FD1C99"/>
    <w:rsid w:val="00FD6EC9"/>
    <w:rsid w:val="00FD76FD"/>
    <w:rsid w:val="00FF5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character" w:styleId="FootnoteReference">
    <w:name w:val="footnote reference"/>
    <w:semiHidden/>
    <w:rsid w:val="000145E5"/>
  </w:style>
  <w:style w:type="paragraph" w:styleId="NoSpacing">
    <w:name w:val="No Spacing"/>
    <w:uiPriority w:val="1"/>
    <w:qFormat/>
    <w:rsid w:val="00445C39"/>
    <w:pPr>
      <w:widowControl w:val="0"/>
      <w:spacing w:after="0"/>
    </w:pPr>
    <w:rPr>
      <w:rFonts w:ascii="CG Times" w:eastAsia="Times New Roman" w:hAnsi="CG Times" w:cs="Times New Roman"/>
      <w:snapToGrid w:val="0"/>
      <w:sz w:val="24"/>
      <w:szCs w:val="20"/>
    </w:rPr>
  </w:style>
  <w:style w:type="character" w:customStyle="1" w:styleId="js-bned-item-name-text">
    <w:name w:val="js-bned-item-name-text"/>
    <w:basedOn w:val="DefaultParagraphFont"/>
    <w:rsid w:val="008206A3"/>
  </w:style>
  <w:style w:type="character" w:customStyle="1" w:styleId="author">
    <w:name w:val="author"/>
    <w:basedOn w:val="DefaultParagraphFont"/>
    <w:rsid w:val="008206A3"/>
  </w:style>
  <w:style w:type="character" w:customStyle="1" w:styleId="Title1">
    <w:name w:val="Title1"/>
    <w:basedOn w:val="DefaultParagraphFont"/>
    <w:rsid w:val="008206A3"/>
  </w:style>
  <w:style w:type="character" w:customStyle="1" w:styleId="value">
    <w:name w:val="value"/>
    <w:basedOn w:val="DefaultParagraphFont"/>
    <w:rsid w:val="0082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69899">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787437075">
      <w:bodyDiv w:val="1"/>
      <w:marLeft w:val="0"/>
      <w:marRight w:val="0"/>
      <w:marTop w:val="0"/>
      <w:marBottom w:val="0"/>
      <w:divBdr>
        <w:top w:val="none" w:sz="0" w:space="0" w:color="auto"/>
        <w:left w:val="none" w:sz="0" w:space="0" w:color="auto"/>
        <w:bottom w:val="none" w:sz="0" w:space="0" w:color="auto"/>
        <w:right w:val="none" w:sz="0" w:space="0" w:color="auto"/>
      </w:divBdr>
      <w:divsChild>
        <w:div w:id="2014797915">
          <w:marLeft w:val="0"/>
          <w:marRight w:val="0"/>
          <w:marTop w:val="0"/>
          <w:marBottom w:val="0"/>
          <w:divBdr>
            <w:top w:val="none" w:sz="0" w:space="0" w:color="auto"/>
            <w:left w:val="none" w:sz="0" w:space="0" w:color="auto"/>
            <w:bottom w:val="none" w:sz="0" w:space="0" w:color="auto"/>
            <w:right w:val="none" w:sz="0" w:space="0" w:color="auto"/>
          </w:divBdr>
        </w:div>
      </w:divsChild>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691950670">
      <w:bodyDiv w:val="1"/>
      <w:marLeft w:val="0"/>
      <w:marRight w:val="0"/>
      <w:marTop w:val="0"/>
      <w:marBottom w:val="0"/>
      <w:divBdr>
        <w:top w:val="none" w:sz="0" w:space="0" w:color="auto"/>
        <w:left w:val="none" w:sz="0" w:space="0" w:color="auto"/>
        <w:bottom w:val="none" w:sz="0" w:space="0" w:color="auto"/>
        <w:right w:val="none" w:sz="0" w:space="0" w:color="auto"/>
      </w:divBdr>
      <w:divsChild>
        <w:div w:id="647635222">
          <w:marLeft w:val="0"/>
          <w:marRight w:val="0"/>
          <w:marTop w:val="0"/>
          <w:marBottom w:val="0"/>
          <w:divBdr>
            <w:top w:val="none" w:sz="0" w:space="0" w:color="auto"/>
            <w:left w:val="none" w:sz="0" w:space="0" w:color="auto"/>
            <w:bottom w:val="none" w:sz="0" w:space="0" w:color="auto"/>
            <w:right w:val="none" w:sz="0" w:space="0" w:color="auto"/>
          </w:divBdr>
          <w:divsChild>
            <w:div w:id="495346835">
              <w:marLeft w:val="0"/>
              <w:marRight w:val="0"/>
              <w:marTop w:val="0"/>
              <w:marBottom w:val="0"/>
              <w:divBdr>
                <w:top w:val="none" w:sz="0" w:space="0" w:color="auto"/>
                <w:left w:val="none" w:sz="0" w:space="0" w:color="auto"/>
                <w:bottom w:val="none" w:sz="0" w:space="0" w:color="auto"/>
                <w:right w:val="none" w:sz="0" w:space="0" w:color="auto"/>
              </w:divBdr>
            </w:div>
            <w:div w:id="176314978">
              <w:marLeft w:val="0"/>
              <w:marRight w:val="0"/>
              <w:marTop w:val="0"/>
              <w:marBottom w:val="0"/>
              <w:divBdr>
                <w:top w:val="none" w:sz="0" w:space="0" w:color="auto"/>
                <w:left w:val="none" w:sz="0" w:space="0" w:color="auto"/>
                <w:bottom w:val="none" w:sz="0" w:space="0" w:color="auto"/>
                <w:right w:val="none" w:sz="0" w:space="0" w:color="auto"/>
              </w:divBdr>
            </w:div>
            <w:div w:id="683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202593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acultysuccess.unt.edu/academic-integrity" TargetMode="External"/><Relationship Id="rId21" Type="http://schemas.openxmlformats.org/officeDocument/2006/relationships/hyperlink" Target="mailto:COVID@unt.edu" TargetMode="External"/><Relationship Id="rId34" Type="http://schemas.openxmlformats.org/officeDocument/2006/relationships/hyperlink" Target="http://spot.unt.edu/" TargetMode="External"/><Relationship Id="rId42" Type="http://schemas.openxmlformats.org/officeDocument/2006/relationships/hyperlink" Target="https://studentaffairs.unt.edu/student-health-and-wellness-center" TargetMode="External"/><Relationship Id="rId47" Type="http://schemas.openxmlformats.org/officeDocument/2006/relationships/hyperlink" Target="https://studentaffairs.unt.edu/counseling-and-testing-services/services/individual-counseling" TargetMode="External"/><Relationship Id="rId50" Type="http://schemas.openxmlformats.org/officeDocument/2006/relationships/hyperlink" Target="https://studentaffairs.unt.edu/student-legal-services" TargetMode="External"/><Relationship Id="rId55" Type="http://schemas.openxmlformats.org/officeDocument/2006/relationships/hyperlink" Target="https://deanofstudents.unt.edu/resources/food-pantry"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helpdesk@unt.edu" TargetMode="External"/><Relationship Id="rId29" Type="http://schemas.openxmlformats.org/officeDocument/2006/relationships/hyperlink" Target="https://deanofstudents.unt.edu/conduct" TargetMode="External"/><Relationship Id="rId11" Type="http://schemas.openxmlformats.org/officeDocument/2006/relationships/hyperlink" Target="mailto:EUID@my.unt.edu" TargetMode="External"/><Relationship Id="rId24" Type="http://schemas.openxmlformats.org/officeDocument/2006/relationships/hyperlink" Target="http://it.unt.edu/helpdesk" TargetMode="External"/><Relationship Id="rId32" Type="http://schemas.openxmlformats.org/officeDocument/2006/relationships/hyperlink" Target="https://it.unt.edu/eagleconnect" TargetMode="External"/><Relationship Id="rId37" Type="http://schemas.openxmlformats.org/officeDocument/2006/relationships/hyperlink" Target="file:///C:\Users\jdl0126\AppData\Local\Temp\OneNote\16.0\NT\0\oeo@unt.edu" TargetMode="External"/><Relationship Id="rId40" Type="http://schemas.openxmlformats.org/officeDocument/2006/relationships/hyperlink" Target="https://policy.unt.edu/policy/07-002" TargetMode="External"/><Relationship Id="rId45" Type="http://schemas.openxmlformats.org/officeDocument/2006/relationships/hyperlink" Target="https://studentaffairs.unt.edu/student-health-and-wellness-center/services/psychiatry" TargetMode="External"/><Relationship Id="rId53" Type="http://schemas.openxmlformats.org/officeDocument/2006/relationships/hyperlink" Target="https://studentaffairs.unt.edu/counseling-and-testing-services" TargetMode="External"/><Relationship Id="rId58" Type="http://schemas.openxmlformats.org/officeDocument/2006/relationships/hyperlink" Target="https://success.unt.edu/asc" TargetMode="External"/><Relationship Id="rId5" Type="http://schemas.openxmlformats.org/officeDocument/2006/relationships/webSettings" Target="webSettings.xml"/><Relationship Id="rId61" Type="http://schemas.openxmlformats.org/officeDocument/2006/relationships/hyperlink" Target="http://writingcenter.unt.edu/" TargetMode="External"/><Relationship Id="rId19" Type="http://schemas.openxmlformats.org/officeDocument/2006/relationships/hyperlink" Target="https://www.cdc.gov/coronavirus/2019-ncov/symptoms-testing/symptoms.html" TargetMode="External"/><Relationship Id="rId14" Type="http://schemas.openxmlformats.org/officeDocument/2006/relationships/hyperlink" Target="https://cob.unt.edu/students/microsoft-campus-licensing-agreement" TargetMode="External"/><Relationship Id="rId22" Type="http://schemas.openxmlformats.org/officeDocument/2006/relationships/hyperlink" Target="mailto:helpdesk@unt.edu" TargetMode="External"/><Relationship Id="rId27" Type="http://schemas.openxmlformats.org/officeDocument/2006/relationships/hyperlink" Target="https://disability.unt.edu/" TargetMode="External"/><Relationship Id="rId30" Type="http://schemas.openxmlformats.org/officeDocument/2006/relationships/hyperlink" Target="https://my.unt.edu/" TargetMode="External"/><Relationship Id="rId35" Type="http://schemas.openxmlformats.org/officeDocument/2006/relationships/hyperlink" Target="file:///C:\Users\jdl0126\AppData\Local\Temp\OneNote\16.0\NT\0\spot@unt.edu" TargetMode="External"/><Relationship Id="rId43" Type="http://schemas.openxmlformats.org/officeDocument/2006/relationships/hyperlink" Target="https://studentaffairs.unt.edu/counseling-and-testing-services" TargetMode="External"/><Relationship Id="rId48" Type="http://schemas.openxmlformats.org/officeDocument/2006/relationships/hyperlink" Target="file:///C:\Users\jdl0126\AppData\Local\Temp\OneNote\16.0\NT\0\Registrar" TargetMode="External"/><Relationship Id="rId56" Type="http://schemas.openxmlformats.org/officeDocument/2006/relationships/hyperlink" Target="https://deanofstudents.unt.edu/resources/food-pantry" TargetMode="External"/><Relationship Id="rId64" Type="http://schemas.openxmlformats.org/officeDocument/2006/relationships/fontTable" Target="fontTable.xml"/><Relationship Id="rId8" Type="http://schemas.openxmlformats.org/officeDocument/2006/relationships/hyperlink" Target="mailto:lisa.neumeyer@unt.edu" TargetMode="External"/><Relationship Id="rId51" Type="http://schemas.openxmlformats.org/officeDocument/2006/relationships/hyperlink" Target="https://studentaffairs.unt.edu/career-center" TargetMode="External"/><Relationship Id="rId3" Type="http://schemas.openxmlformats.org/officeDocument/2006/relationships/styles" Target="styles.xml"/><Relationship Id="rId12" Type="http://schemas.openxmlformats.org/officeDocument/2006/relationships/hyperlink" Target="mailto:EUID@students.unt.edu" TargetMode="External"/><Relationship Id="rId17" Type="http://schemas.openxmlformats.org/officeDocument/2006/relationships/hyperlink" Target="http://policy.unt.edu/policy/15-2-5" TargetMode="External"/><Relationship Id="rId25" Type="http://schemas.openxmlformats.org/officeDocument/2006/relationships/hyperlink" Target="https://community.canvaslms.com/t5/Student-Guide/tkb-p/student" TargetMode="External"/><Relationship Id="rId33" Type="http://schemas.openxmlformats.org/officeDocument/2006/relationships/hyperlink" Target="file:///C:\Users\jdl0126\AppData\Local\Temp\OneNote\16.0\NT\0\no-reply@iasystem.org" TargetMode="External"/><Relationship Id="rId38" Type="http://schemas.openxmlformats.org/officeDocument/2006/relationships/hyperlink" Target="http://www.ecfr.gov/" TargetMode="External"/><Relationship Id="rId46" Type="http://schemas.openxmlformats.org/officeDocument/2006/relationships/hyperlink" Target="https://studentaffairs.unt.edu/counseling-and-testing-services/services/individual-counseling" TargetMode="External"/><Relationship Id="rId59" Type="http://schemas.openxmlformats.org/officeDocument/2006/relationships/hyperlink" Target="https://library.unt.edu/" TargetMode="External"/><Relationship Id="rId20" Type="http://schemas.openxmlformats.org/officeDocument/2006/relationships/hyperlink" Target="mailto:askSHWC@unt.edu" TargetMode="External"/><Relationship Id="rId41" Type="http://schemas.openxmlformats.org/officeDocument/2006/relationships/hyperlink" Target="https://policy.unt.edu/policy/07-002" TargetMode="External"/><Relationship Id="rId54" Type="http://schemas.openxmlformats.org/officeDocument/2006/relationships/hyperlink" Target="https://edo.unt.edu/pridealliance"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nt.edu/helpdesk/index.htm" TargetMode="External"/><Relationship Id="rId23" Type="http://schemas.openxmlformats.org/officeDocument/2006/relationships/hyperlink" Target="https://ams.unt.edu" TargetMode="External"/><Relationship Id="rId28" Type="http://schemas.openxmlformats.org/officeDocument/2006/relationships/hyperlink" Target="https://disability.unt.edu/" TargetMode="External"/><Relationship Id="rId36" Type="http://schemas.openxmlformats.org/officeDocument/2006/relationships/hyperlink" Target="file:///C:\Users\jdl0126\AppData\Local\Temp\OneNote\16.0\NT\0\SurvivorAdvocate@unt.edu" TargetMode="External"/><Relationship Id="rId49" Type="http://schemas.openxmlformats.org/officeDocument/2006/relationships/hyperlink" Target="https://financialaid.unt.edu/" TargetMode="External"/><Relationship Id="rId57" Type="http://schemas.openxmlformats.org/officeDocument/2006/relationships/hyperlink" Target="https://clear.unt.edu/canvas/student-resources" TargetMode="External"/><Relationship Id="rId10" Type="http://schemas.openxmlformats.org/officeDocument/2006/relationships/hyperlink" Target="mailto:EUID@unt.edu" TargetMode="External"/><Relationship Id="rId31" Type="http://schemas.openxmlformats.org/officeDocument/2006/relationships/hyperlink" Target="https://it.unt.edu/eagleconnect" TargetMode="External"/><Relationship Id="rId44" Type="http://schemas.openxmlformats.org/officeDocument/2006/relationships/hyperlink" Target="https://studentaffairs.unt.edu/care" TargetMode="External"/><Relationship Id="rId52" Type="http://schemas.openxmlformats.org/officeDocument/2006/relationships/hyperlink" Target="https://edo.unt.edu/multicultural-center" TargetMode="External"/><Relationship Id="rId60" Type="http://schemas.openxmlformats.org/officeDocument/2006/relationships/hyperlink" Target="http://writingcenter.unt.edu/"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lear.unt.edu/online-communication-tips" TargetMode="External"/><Relationship Id="rId13" Type="http://schemas.openxmlformats.org/officeDocument/2006/relationships/hyperlink" Target="https://unt.bncollege.com/course-material-listing-page?bypassCustomerAdoptions=true" TargetMode="External"/><Relationship Id="rId18" Type="http://schemas.openxmlformats.org/officeDocument/2006/relationships/hyperlink" Target="https://www.cdc.gov/coronavirus/2019-ncov/symptoms-testing/symptoms.html" TargetMode="External"/><Relationship Id="rId39" Type="http://schemas.openxmlformats.org/officeDocument/2006/relationships/hyperlink" Target="mailto:internationaladvising@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D8863-EB4B-4AE6-BE88-9628FFB3A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16</Pages>
  <Words>5577</Words>
  <Characters>31793</Characters>
  <Application>Microsoft Office Word</Application>
  <DocSecurity>0</DocSecurity>
  <Lines>264</Lines>
  <Paragraphs>74</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
      <vt:lpstr>COURSE ID AND TITLE </vt:lpstr>
      <vt:lpstr>    INSTRUCTOR CONTACT INFORMATION </vt:lpstr>
      <vt:lpstr>COMMUNICATION EXPECTATIONS </vt:lpstr>
      <vt:lpstr>WELCOME TO UNT!</vt:lpstr>
      <vt:lpstr>COURSE DESCRIPTION </vt:lpstr>
      <vt:lpstr>COURSE STRUCTURE </vt:lpstr>
      <vt:lpstr>COURSE PREREQUISITES OR RESTRICTIONS </vt:lpstr>
      <vt:lpstr>COURSE OBJECTIVES BASED ON BLOOM’S TAXONOMY</vt:lpstr>
      <vt:lpstr>REQUIRED ACCESS TO TEXTBOOK AND SOFTWARE</vt:lpstr>
      <vt:lpstr>TEACHING PHILOSOPHY </vt:lpstr>
      <vt:lpstr>COURSE TECHNOLOGY AND SKILLS </vt:lpstr>
      <vt:lpstr>        </vt:lpstr>
      <vt:lpstr>TECHNICAL ASSISTANCE </vt:lpstr>
      <vt:lpstr>RULES OF ENGAGEMENT </vt:lpstr>
      <vt:lpstr>COURSE REQUIREMENTS </vt:lpstr>
      <vt:lpstr>COVID-19 POLICY AND CLASS ATTENDANCE</vt:lpstr>
      <vt:lpstr>STATEMENT ON FACE COVERINGS </vt:lpstr>
      <vt:lpstr>EXAM POLICY (PC, MAC, iPad, or Chromebook) </vt:lpstr>
      <vt:lpstr>ASSIGNMENT POLICY </vt:lpstr>
      <vt:lpstr>CANVAS LEARNING SYSTEM AND OUTRAGES </vt:lpstr>
      <vt:lpstr>STUDENT ATHLETES</vt:lpstr>
      <vt:lpstr>CANVAS LEARNING SYSTEM GRADES AND ANNOUNCEMENTS</vt:lpstr>
      <vt:lpstr>SUNDOWN RULE</vt:lpstr>
      <vt:lpstr>EUID ACCESS AND PASSWORDS</vt:lpstr>
      <vt:lpstr>USE OF PERSONAL COMPUTERS</vt:lpstr>
      <vt:lpstr>USE OF THE CANVAS LEARNING SYSTEM</vt:lpstr>
      <vt:lpstr>DROPPING THE COURSE</vt:lpstr>
      <vt:lpstr>PANDEMIC AND DISASTERS POLICY</vt:lpstr>
      <vt:lpstr>INCOMPLETE GRADES</vt:lpstr>
      <vt:lpstr>SITUATIONS NOT COVERED BY UNIVERSITY POLICY</vt:lpstr>
      <vt:lpstr>NON-CONFIDENTIAL EMPLOYEES</vt:lpstr>
      <vt:lpstr>COLLEGE EMERGENCY EVACUATION PROCEDURES (F2F)</vt:lpstr>
      <vt:lpstr>    </vt:lpstr>
      <vt:lpstr>    UNIVERSITY POLICIES</vt:lpstr>
      <vt:lpstr>        Academic Integrity Policy</vt:lpstr>
      <vt:lpstr>        ADA Policy</vt:lpstr>
      <vt:lpstr>        Prohibition of Discrimination, Harassment, and Retaliation (Policy 16.004)</vt:lpstr>
      <vt:lpstr>        Emergency Notification &amp; Procedures</vt:lpstr>
      <vt:lpstr>        Retention of Student Records</vt:lpstr>
      <vt:lpstr>        </vt:lpstr>
      <vt:lpstr>        Acceptable Student Behavior</vt:lpstr>
      <vt:lpstr>        </vt:lpstr>
      <vt:lpstr>        Access to Information - Eagle Connect</vt:lpstr>
      <vt:lpstr>        Student Evaluation Administration Dates</vt:lpstr>
      <vt:lpstr>        Sexual Assault Prevention</vt:lpstr>
      <vt:lpstr>        Important Notice for F-1 Students taking Distance Education Courses </vt:lpstr>
      <vt:lpstr>        Student Verification</vt:lpstr>
      <vt:lpstr>        Use of Student Work</vt:lpstr>
      <vt:lpstr>    ACADEMIC SUPPORT AND STUDENT SERVICES </vt:lpstr>
      <vt:lpstr>        </vt:lpstr>
      <vt:lpstr>        Academic Support Services</vt:lpstr>
      <vt:lpstr>    MGMT 3850 - Entrepreneurship</vt:lpstr>
    </vt:vector>
  </TitlesOfParts>
  <Company>University of North Texas</Company>
  <LinksUpToDate>false</LinksUpToDate>
  <CharactersWithSpaces>37296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Danielle Betz (dbetz)</cp:lastModifiedBy>
  <cp:revision>13</cp:revision>
  <cp:lastPrinted>2022-01-11T23:19:00Z</cp:lastPrinted>
  <dcterms:created xsi:type="dcterms:W3CDTF">2026-05-10T23:25:00Z</dcterms:created>
  <dcterms:modified xsi:type="dcterms:W3CDTF">2026-05-20T19:56:00Z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759c52-a6db-4813-b00f-5ea20e29646d_Enabled">
    <vt:lpwstr>true</vt:lpwstr>
  </property>
  <property fmtid="{D5CDD505-2E9C-101B-9397-08002B2CF9AE}" pid="3" name="MSIP_Label_34759c52-a6db-4813-b00f-5ea20e29646d_SetDate">
    <vt:lpwstr>2021-11-10T14:27:33Z</vt:lpwstr>
  </property>
  <property fmtid="{D5CDD505-2E9C-101B-9397-08002B2CF9AE}" pid="4" name="MSIP_Label_34759c52-a6db-4813-b00f-5ea20e29646d_Method">
    <vt:lpwstr>Privileged</vt:lpwstr>
  </property>
  <property fmtid="{D5CDD505-2E9C-101B-9397-08002B2CF9AE}" pid="5" name="MSIP_Label_34759c52-a6db-4813-b00f-5ea20e29646d_Name">
    <vt:lpwstr>Public</vt:lpwstr>
  </property>
  <property fmtid="{D5CDD505-2E9C-101B-9397-08002B2CF9AE}" pid="6" name="MSIP_Label_34759c52-a6db-4813-b00f-5ea20e29646d_SiteId">
    <vt:lpwstr>945c199a-83a2-4e80-9f8c-5a91be5752dd</vt:lpwstr>
  </property>
  <property fmtid="{D5CDD505-2E9C-101B-9397-08002B2CF9AE}" pid="7" name="MSIP_Label_34759c52-a6db-4813-b00f-5ea20e29646d_ActionId">
    <vt:lpwstr>9831fd05-b5fb-4c0d-9f37-ffb5077717b0</vt:lpwstr>
  </property>
  <property fmtid="{D5CDD505-2E9C-101B-9397-08002B2CF9AE}" pid="8" name="MSIP_Label_34759c52-a6db-4813-b00f-5ea20e29646d_ContentBits">
    <vt:lpwstr>0</vt:lpwstr>
  </property>
</Properties>
</file>