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C5985AC" w:rsidR="00604E45" w:rsidRPr="008A188C" w:rsidRDefault="00370B04" w:rsidP="00DF79F0">
      <w:pPr>
        <w:pStyle w:val="Heading1"/>
        <w:jc w:val="center"/>
      </w:pPr>
      <w:r>
        <w:t xml:space="preserve">CHEM </w:t>
      </w:r>
      <w:r w:rsidR="00450DED">
        <w:t>4900/4912, BIOL 4900</w:t>
      </w:r>
      <w:r>
        <w:t xml:space="preserve">: FORENSIC </w:t>
      </w:r>
      <w:r w:rsidR="00450DED">
        <w:t>INTERNSHIP</w:t>
      </w:r>
      <w:r w:rsidR="00DF79F0">
        <w:t xml:space="preserve"> (</w:t>
      </w:r>
      <w:r w:rsidR="00134DF7">
        <w:t>Spring 2026</w:t>
      </w:r>
      <w:r w:rsidR="00810A75">
        <w:t>)</w:t>
      </w:r>
    </w:p>
    <w:p w14:paraId="5050E8A2" w14:textId="62309B6E" w:rsidR="002F6AB1" w:rsidRDefault="00D40C61" w:rsidP="00C14845">
      <w:pPr>
        <w:pStyle w:val="Heading2"/>
      </w:pPr>
      <w:r>
        <w:t>Instructor Contact</w:t>
      </w:r>
    </w:p>
    <w:p w14:paraId="4AF961DF" w14:textId="31F9BBB4" w:rsidR="00D40C61" w:rsidRDefault="00D40C61" w:rsidP="00D40C61">
      <w:pPr>
        <w:spacing w:after="0"/>
        <w:rPr>
          <w:b/>
        </w:rPr>
      </w:pPr>
      <w:r w:rsidRPr="0028285A">
        <w:rPr>
          <w:b/>
        </w:rPr>
        <w:t>Name:</w:t>
      </w:r>
      <w:r w:rsidR="00370B04">
        <w:rPr>
          <w:b/>
        </w:rPr>
        <w:t xml:space="preserve"> Dr. Charlie Williams</w:t>
      </w:r>
    </w:p>
    <w:p w14:paraId="2BA48B8B" w14:textId="2A52AF9E" w:rsidR="005C7253" w:rsidRPr="0028285A" w:rsidRDefault="005C7253" w:rsidP="00D40C61">
      <w:pPr>
        <w:spacing w:after="0"/>
        <w:rPr>
          <w:b/>
        </w:rPr>
      </w:pPr>
      <w:r>
        <w:rPr>
          <w:b/>
        </w:rPr>
        <w:t>Pronouns:</w:t>
      </w:r>
      <w:r w:rsidR="00370B04">
        <w:rPr>
          <w:b/>
        </w:rPr>
        <w:t xml:space="preserve"> she/her/hers</w:t>
      </w:r>
    </w:p>
    <w:p w14:paraId="5C2C8BBD" w14:textId="5526742D" w:rsidR="00D40C61" w:rsidRPr="0028285A" w:rsidRDefault="00D40C61" w:rsidP="00D40C61">
      <w:pPr>
        <w:spacing w:after="0"/>
        <w:rPr>
          <w:b/>
        </w:rPr>
      </w:pPr>
      <w:r w:rsidRPr="0028285A">
        <w:rPr>
          <w:b/>
        </w:rPr>
        <w:t>Office Location:</w:t>
      </w:r>
      <w:r w:rsidR="00370B04">
        <w:rPr>
          <w:b/>
        </w:rPr>
        <w:t xml:space="preserve"> Chem 263</w:t>
      </w:r>
    </w:p>
    <w:p w14:paraId="43AD113D" w14:textId="5DA16641" w:rsidR="003F24E4" w:rsidRPr="0028285A" w:rsidRDefault="00D40C61" w:rsidP="00D51A01">
      <w:pPr>
        <w:spacing w:after="0"/>
        <w:rPr>
          <w:b/>
        </w:rPr>
      </w:pPr>
      <w:r w:rsidRPr="0028285A">
        <w:rPr>
          <w:b/>
        </w:rPr>
        <w:t>Office Hours:</w:t>
      </w:r>
      <w:r w:rsidR="00370B04">
        <w:rPr>
          <w:b/>
        </w:rPr>
        <w:t xml:space="preserve"> </w:t>
      </w:r>
      <w:r w:rsidR="00134DF7">
        <w:rPr>
          <w:b/>
        </w:rPr>
        <w:t xml:space="preserve">TR 10:00 – 11:00, </w:t>
      </w:r>
      <w:r w:rsidR="00631B75">
        <w:rPr>
          <w:b/>
        </w:rPr>
        <w:t>WF 9:</w:t>
      </w:r>
      <w:r w:rsidR="00810A75">
        <w:rPr>
          <w:b/>
        </w:rPr>
        <w:t>3</w:t>
      </w:r>
      <w:r w:rsidR="00631B75">
        <w:rPr>
          <w:b/>
        </w:rPr>
        <w:t>0 – 1</w:t>
      </w:r>
      <w:r w:rsidR="002167F8">
        <w:rPr>
          <w:b/>
        </w:rPr>
        <w:t>0</w:t>
      </w:r>
      <w:r w:rsidR="00631B75">
        <w:rPr>
          <w:b/>
        </w:rPr>
        <w:t>:</w:t>
      </w:r>
      <w:r w:rsidR="006343DA">
        <w:rPr>
          <w:b/>
        </w:rPr>
        <w:t>3</w:t>
      </w:r>
      <w:r w:rsidR="00631B75">
        <w:rPr>
          <w:b/>
        </w:rPr>
        <w:t>0</w:t>
      </w:r>
      <w:r w:rsidR="00D51A01">
        <w:rPr>
          <w:b/>
        </w:rPr>
        <w:t xml:space="preserve"> or by appointment</w:t>
      </w:r>
    </w:p>
    <w:p w14:paraId="5A856F9F" w14:textId="6BB224B1" w:rsidR="00D40C61" w:rsidRDefault="00D40C61" w:rsidP="00D40C61">
      <w:pPr>
        <w:spacing w:after="0"/>
        <w:rPr>
          <w:b/>
        </w:rPr>
      </w:pPr>
      <w:r w:rsidRPr="0028285A">
        <w:rPr>
          <w:b/>
        </w:rPr>
        <w:t>Email:</w:t>
      </w:r>
      <w:r w:rsidR="00370B04">
        <w:rPr>
          <w:b/>
        </w:rPr>
        <w:t xml:space="preserve"> </w:t>
      </w:r>
      <w:hyperlink r:id="rId11" w:history="1">
        <w:r w:rsidR="00370B04" w:rsidRPr="000D44C5">
          <w:rPr>
            <w:rStyle w:val="Hyperlink"/>
            <w:b/>
          </w:rPr>
          <w:t>Charlie.williams@unt.edu</w:t>
        </w:r>
      </w:hyperlink>
    </w:p>
    <w:p w14:paraId="147C0667" w14:textId="77777777" w:rsidR="00370B04" w:rsidRPr="0028285A" w:rsidRDefault="00370B04" w:rsidP="00D40C61">
      <w:pPr>
        <w:spacing w:after="0"/>
        <w:rPr>
          <w:b/>
        </w:rPr>
      </w:pPr>
    </w:p>
    <w:p w14:paraId="4C181462" w14:textId="60CB62F8" w:rsidR="00D40C61" w:rsidRDefault="00D40C61" w:rsidP="002446DC">
      <w:r w:rsidRPr="0028285A">
        <w:rPr>
          <w:b/>
        </w:rPr>
        <w:t>Communication Expectations:</w:t>
      </w:r>
      <w:r w:rsidR="0095468F">
        <w:t xml:space="preserve"> </w:t>
      </w:r>
    </w:p>
    <w:p w14:paraId="797B5496" w14:textId="5F6D2F8E" w:rsidR="00D51A01" w:rsidRDefault="00D51A01" w:rsidP="00D51A01">
      <w:r>
        <w:t xml:space="preserve">I can be reached most easily via </w:t>
      </w:r>
      <w:r w:rsidR="00560B97">
        <w:t>email.</w:t>
      </w:r>
      <w:r>
        <w:t xml:space="preserve">  If you are attaching pictures to a Canvas message, however, please clearly indicate you are doing so in your message.  I will typically respond within 24 hours unless you email me between 5 pm Friday and 5 pm Sunday.  M</w:t>
      </w:r>
      <w:r w:rsidR="00631B75">
        <w:t>WF</w:t>
      </w:r>
      <w:r>
        <w:t xml:space="preserve"> office hours will usually be in person in my office, but we can also set up Zoom appointments if necessary.</w:t>
      </w:r>
      <w:r w:rsidR="00D70E2A">
        <w:t xml:space="preserve">  If you ne</w:t>
      </w:r>
      <w:r w:rsidR="009402D7">
        <w:t xml:space="preserve">ed or want individualized help with any of your assignments outside of office hours, it is your responsibility to email me </w:t>
      </w:r>
      <w:r w:rsidR="00A6341B">
        <w:t>and set up a meeting – provide a few available time slots</w:t>
      </w:r>
      <w:r w:rsidR="00CA2B2E">
        <w:t xml:space="preserve"> up front for efficiency (this is best practice in general).</w:t>
      </w:r>
    </w:p>
    <w:p w14:paraId="52D2C379" w14:textId="4479F7C2" w:rsidR="00D40C61" w:rsidRDefault="00D40C61" w:rsidP="00C14845">
      <w:pPr>
        <w:pStyle w:val="Heading2"/>
      </w:pPr>
      <w:r>
        <w:t>Course Description</w:t>
      </w:r>
    </w:p>
    <w:p w14:paraId="16229F27" w14:textId="29F1D38B" w:rsidR="00370B04" w:rsidRPr="00370B04" w:rsidRDefault="00FB1697" w:rsidP="00CA2B2E">
      <w:r>
        <w:rPr>
          <w:shd w:val="clear" w:color="auto" w:fill="FFFFFF"/>
        </w:rPr>
        <w:t>Students in the UNT Forensic Science Program are required to complete a capstone experience for their degree.  This includes a research</w:t>
      </w:r>
      <w:r w:rsidR="00DC6D4B">
        <w:rPr>
          <w:shd w:val="clear" w:color="auto" w:fill="FFFFFF"/>
        </w:rPr>
        <w:t xml:space="preserve"> project (hands</w:t>
      </w:r>
      <w:r w:rsidR="00472145">
        <w:rPr>
          <w:shd w:val="clear" w:color="auto" w:fill="FFFFFF"/>
        </w:rPr>
        <w:t>-</w:t>
      </w:r>
      <w:r w:rsidR="00DC6D4B">
        <w:rPr>
          <w:shd w:val="clear" w:color="auto" w:fill="FFFFFF"/>
        </w:rPr>
        <w:t>on or literature review) or an internship in a</w:t>
      </w:r>
      <w:r w:rsidR="00472145">
        <w:rPr>
          <w:shd w:val="clear" w:color="auto" w:fill="FFFFFF"/>
        </w:rPr>
        <w:t xml:space="preserve">n offsite </w:t>
      </w:r>
      <w:r w:rsidR="00DC6D4B">
        <w:rPr>
          <w:shd w:val="clear" w:color="auto" w:fill="FFFFFF"/>
        </w:rPr>
        <w:t>laboratory</w:t>
      </w:r>
      <w:r w:rsidR="00472145">
        <w:rPr>
          <w:shd w:val="clear" w:color="auto" w:fill="FFFFFF"/>
        </w:rPr>
        <w:t>.</w:t>
      </w:r>
      <w:r w:rsidR="00521115">
        <w:rPr>
          <w:shd w:val="clear" w:color="auto" w:fill="FFFFFF"/>
        </w:rPr>
        <w:t xml:space="preserve">  </w:t>
      </w:r>
      <w:r w:rsidR="00132052">
        <w:rPr>
          <w:shd w:val="clear" w:color="auto" w:fill="FFFFFF"/>
        </w:rPr>
        <w:t>This course will also review topics necessary for future success in the forensic field such as professional development</w:t>
      </w:r>
      <w:r w:rsidR="0007120D">
        <w:rPr>
          <w:shd w:val="clear" w:color="auto" w:fill="FFFFFF"/>
        </w:rPr>
        <w:t>, legal aspects</w:t>
      </w:r>
      <w:r w:rsidR="00005DF1">
        <w:rPr>
          <w:shd w:val="clear" w:color="auto" w:fill="FFFFFF"/>
        </w:rPr>
        <w:t xml:space="preserve"> related to your internship/research field,</w:t>
      </w:r>
      <w:r w:rsidR="0069035F">
        <w:rPr>
          <w:shd w:val="clear" w:color="auto" w:fill="FFFFFF"/>
        </w:rPr>
        <w:t xml:space="preserve"> and ethics.</w:t>
      </w:r>
    </w:p>
    <w:p w14:paraId="30BE4424" w14:textId="74D45861" w:rsidR="00D40C61" w:rsidRDefault="00D40C61" w:rsidP="00C14845">
      <w:pPr>
        <w:pStyle w:val="Heading2"/>
      </w:pPr>
      <w:r>
        <w:t>Course Structure</w:t>
      </w:r>
    </w:p>
    <w:p w14:paraId="1C3E996A" w14:textId="522AE8AB" w:rsidR="00370B04" w:rsidRDefault="00370B04" w:rsidP="002929FF">
      <w:pPr>
        <w:spacing w:after="0"/>
      </w:pPr>
      <w:r>
        <w:t xml:space="preserve">This course will </w:t>
      </w:r>
      <w:r w:rsidR="004C72FE">
        <w:t xml:space="preserve">meet </w:t>
      </w:r>
      <w:r w:rsidR="00191FFA">
        <w:t>the following Mondays.</w:t>
      </w:r>
      <w:r w:rsidR="00615E68">
        <w:t xml:space="preserve"> </w:t>
      </w:r>
      <w:r w:rsidR="006870F6">
        <w:t xml:space="preserve">Please put them in your calendars at the start of term. </w:t>
      </w:r>
      <w:r w:rsidR="00615E68">
        <w:t>Changes</w:t>
      </w:r>
      <w:r w:rsidR="00DF3DEB">
        <w:t xml:space="preserve"> to dates, times, or locations</w:t>
      </w:r>
      <w:r w:rsidR="00615E68">
        <w:t xml:space="preserve"> will be announced ASAP on Canvas.</w:t>
      </w:r>
      <w:r w:rsidR="00DB41C5">
        <w:t xml:space="preserve"> </w:t>
      </w:r>
    </w:p>
    <w:p w14:paraId="1D53A8EE" w14:textId="73A3135E" w:rsidR="001D23BA" w:rsidRDefault="001D23BA" w:rsidP="002929FF">
      <w:pPr>
        <w:spacing w:after="0"/>
      </w:pPr>
      <w:r w:rsidRPr="006343DA">
        <w:rPr>
          <w:b/>
          <w:bCs/>
        </w:rPr>
        <w:t>Time:</w:t>
      </w:r>
      <w:r>
        <w:t xml:space="preserve"> 5:00 – 5:50 pm</w:t>
      </w:r>
    </w:p>
    <w:p w14:paraId="7ADFA095" w14:textId="2E6EB512" w:rsidR="001D23BA" w:rsidRDefault="001D23BA" w:rsidP="002929FF">
      <w:pPr>
        <w:spacing w:after="0"/>
      </w:pPr>
      <w:r w:rsidRPr="006343DA">
        <w:rPr>
          <w:b/>
          <w:bCs/>
        </w:rPr>
        <w:t>Location:</w:t>
      </w:r>
      <w:r>
        <w:t xml:space="preserve"> </w:t>
      </w:r>
      <w:r w:rsidR="004A737F">
        <w:t xml:space="preserve">LANG </w:t>
      </w:r>
      <w:r w:rsidR="00202FE4">
        <w:t>209</w:t>
      </w:r>
      <w:r w:rsidR="0059647A">
        <w:t xml:space="preserve"> (see email and Canvas for updates)</w:t>
      </w:r>
    </w:p>
    <w:p w14:paraId="4E5D1B89" w14:textId="728AE8A0" w:rsidR="002929FF" w:rsidRPr="002929FF" w:rsidRDefault="000466F6" w:rsidP="00C91ECF">
      <w:pPr>
        <w:pStyle w:val="ListParagraph"/>
        <w:numPr>
          <w:ilvl w:val="0"/>
          <w:numId w:val="39"/>
        </w:numPr>
      </w:pPr>
      <w:r>
        <w:t>1/12</w:t>
      </w:r>
      <w:r w:rsidR="007A7B12">
        <w:t xml:space="preserve"> </w:t>
      </w:r>
      <w:r w:rsidR="002929FF" w:rsidRPr="002929FF">
        <w:t>– syllabus and intro</w:t>
      </w:r>
    </w:p>
    <w:p w14:paraId="64F62C1C" w14:textId="73ED41A0" w:rsidR="002929FF" w:rsidRPr="002929FF" w:rsidRDefault="00FD08E2" w:rsidP="00C91ECF">
      <w:pPr>
        <w:pStyle w:val="ListParagraph"/>
        <w:numPr>
          <w:ilvl w:val="0"/>
          <w:numId w:val="39"/>
        </w:numPr>
      </w:pPr>
      <w:r>
        <w:t>1/26</w:t>
      </w:r>
      <w:r w:rsidR="00E560E7">
        <w:t xml:space="preserve"> </w:t>
      </w:r>
      <w:r w:rsidR="002929FF" w:rsidRPr="002929FF">
        <w:t xml:space="preserve">– </w:t>
      </w:r>
      <w:r w:rsidR="00CD4050">
        <w:t xml:space="preserve">paper </w:t>
      </w:r>
      <w:r w:rsidR="007D2400">
        <w:t>topic discussion</w:t>
      </w:r>
      <w:r w:rsidR="00CD4050">
        <w:t>s</w:t>
      </w:r>
      <w:r w:rsidR="00F26FAE">
        <w:t xml:space="preserve">; Q&amp;A </w:t>
      </w:r>
      <w:r w:rsidR="00452F5A">
        <w:t>on formatting, research, etc.</w:t>
      </w:r>
    </w:p>
    <w:p w14:paraId="6EADF84B" w14:textId="53DBC786" w:rsidR="00C91ECF" w:rsidRDefault="003A15E4" w:rsidP="00C91ECF">
      <w:pPr>
        <w:pStyle w:val="ListParagraph"/>
        <w:numPr>
          <w:ilvl w:val="0"/>
          <w:numId w:val="39"/>
        </w:numPr>
      </w:pPr>
      <w:r>
        <w:t>2/</w:t>
      </w:r>
      <w:proofErr w:type="gramStart"/>
      <w:r>
        <w:t>24</w:t>
      </w:r>
      <w:r w:rsidR="00E560E7">
        <w:t xml:space="preserve"> </w:t>
      </w:r>
      <w:r w:rsidR="00A16DEE">
        <w:t xml:space="preserve"> </w:t>
      </w:r>
      <w:r w:rsidR="005E6F8A">
        <w:t>–</w:t>
      </w:r>
      <w:proofErr w:type="gramEnd"/>
      <w:r w:rsidR="00A16DEE">
        <w:t xml:space="preserve"> </w:t>
      </w:r>
      <w:r w:rsidR="00CD4050">
        <w:t>professional development activities</w:t>
      </w:r>
    </w:p>
    <w:p w14:paraId="34A08F02" w14:textId="64F85663" w:rsidR="00C91ECF" w:rsidRDefault="008F6718" w:rsidP="00C91ECF">
      <w:pPr>
        <w:pStyle w:val="ListParagraph"/>
        <w:numPr>
          <w:ilvl w:val="0"/>
          <w:numId w:val="39"/>
        </w:numPr>
      </w:pPr>
      <w:r>
        <w:t>3/16</w:t>
      </w:r>
      <w:r w:rsidR="00B00A84">
        <w:t xml:space="preserve"> – QA/QC discussion</w:t>
      </w:r>
    </w:p>
    <w:p w14:paraId="5E2193E9" w14:textId="2AD5359C" w:rsidR="00001990" w:rsidRDefault="002C23E8" w:rsidP="004D0CE7">
      <w:pPr>
        <w:pStyle w:val="ListParagraph"/>
        <w:numPr>
          <w:ilvl w:val="0"/>
          <w:numId w:val="39"/>
        </w:numPr>
      </w:pPr>
      <w:r>
        <w:t>3/30 or 4/7</w:t>
      </w:r>
      <w:r w:rsidR="006622E3">
        <w:t xml:space="preserve"> - optional writing/presentation work session (</w:t>
      </w:r>
      <w:r>
        <w:t>we will discuss preferences)</w:t>
      </w:r>
    </w:p>
    <w:p w14:paraId="1DEEB8BC" w14:textId="1A92B444" w:rsidR="0003233B" w:rsidRDefault="002C23E8" w:rsidP="0003233B">
      <w:pPr>
        <w:pStyle w:val="ListParagraph"/>
        <w:numPr>
          <w:ilvl w:val="0"/>
          <w:numId w:val="39"/>
        </w:numPr>
      </w:pPr>
      <w:r>
        <w:t>4/28</w:t>
      </w:r>
      <w:r w:rsidR="005367CD">
        <w:t xml:space="preserve"> –</w:t>
      </w:r>
      <w:r w:rsidR="0003233B">
        <w:t xml:space="preserve"> </w:t>
      </w:r>
      <w:r w:rsidR="0003233B" w:rsidRPr="002929FF">
        <w:t>presentations</w:t>
      </w:r>
    </w:p>
    <w:p w14:paraId="7B26CC6B" w14:textId="04C53E2B" w:rsidR="0058373C" w:rsidRDefault="0058373C" w:rsidP="0003233B">
      <w:pPr>
        <w:ind w:left="360"/>
      </w:pPr>
      <w:r>
        <w:t xml:space="preserve">I am happy to meet with </w:t>
      </w:r>
      <w:r w:rsidR="00CA62DE">
        <w:t>one or all of you</w:t>
      </w:r>
      <w:r>
        <w:t xml:space="preserve"> on other Mondays from 5:00-6:00 if you email </w:t>
      </w:r>
      <w:r w:rsidR="00354096">
        <w:t xml:space="preserve">me no later than the preceding Friday to give me a heads up. </w:t>
      </w:r>
      <w:r w:rsidR="00C8629C">
        <w:t xml:space="preserve">We can either meet in my office or </w:t>
      </w:r>
      <w:r w:rsidR="00F33C6E">
        <w:t>the classroom, depending on demand.</w:t>
      </w:r>
    </w:p>
    <w:p w14:paraId="0BC56700" w14:textId="34863671" w:rsidR="00C91DDF" w:rsidRPr="002929FF" w:rsidRDefault="00C91DDF" w:rsidP="0058373C">
      <w:r>
        <w:t>Additionally, the classroom is reserved for our use every week whether we’re in it or not</w:t>
      </w:r>
      <w:r w:rsidR="00C06843">
        <w:t xml:space="preserve">. If you need a quiet place to make </w:t>
      </w:r>
      <w:proofErr w:type="gramStart"/>
      <w:r w:rsidR="00C06843">
        <w:t>yourself</w:t>
      </w:r>
      <w:proofErr w:type="gramEnd"/>
      <w:r w:rsidR="00C06843">
        <w:t xml:space="preserve"> write, want to meet with a classmate for accountability, or would like to practice your presentation, </w:t>
      </w:r>
      <w:r w:rsidR="00B90DBB">
        <w:t xml:space="preserve">you’re welcome to do so on days we’re not scheduled to meet. </w:t>
      </w:r>
      <w:r w:rsidR="007B4D50">
        <w:t>However, be respectful of classes scheduled before and after us or I will revoke this.</w:t>
      </w:r>
    </w:p>
    <w:p w14:paraId="1C269AE1" w14:textId="77777777" w:rsidR="00D40C61" w:rsidRDefault="00D40C61" w:rsidP="00C14845">
      <w:pPr>
        <w:pStyle w:val="Heading2"/>
      </w:pPr>
      <w:r>
        <w:lastRenderedPageBreak/>
        <w:t>Course Prerequisites or Other Restrictions</w:t>
      </w:r>
    </w:p>
    <w:p w14:paraId="6C78AEEC" w14:textId="0BBE3B1D" w:rsidR="00370B04" w:rsidRDefault="00857AEF" w:rsidP="00C14845">
      <w:pPr>
        <w:pStyle w:val="Heading2"/>
        <w:rPr>
          <w:rFonts w:ascii="Verdana" w:hAnsi="Verdana"/>
          <w:color w:val="000000"/>
          <w:sz w:val="18"/>
          <w:szCs w:val="18"/>
          <w:shd w:val="clear" w:color="auto" w:fill="FFFFFF"/>
        </w:rPr>
      </w:pPr>
      <w:r>
        <w:rPr>
          <w:rFonts w:ascii="Verdana" w:hAnsi="Verdana"/>
          <w:color w:val="000000"/>
          <w:sz w:val="18"/>
          <w:szCs w:val="18"/>
          <w:shd w:val="clear" w:color="auto" w:fill="FFFFFF"/>
        </w:rPr>
        <w:t>Confirmation from internship mentor of acceptance into an internship or permission of the Forensic Office.</w:t>
      </w:r>
      <w:r w:rsidR="00D648A2">
        <w:rPr>
          <w:rFonts w:ascii="Verdana" w:hAnsi="Verdana"/>
          <w:color w:val="000000"/>
          <w:sz w:val="18"/>
          <w:szCs w:val="18"/>
          <w:shd w:val="clear" w:color="auto" w:fill="FFFFFF"/>
        </w:rPr>
        <w:t xml:space="preserve"> Some internship assignments require additional prerequisites (see application for details).</w:t>
      </w:r>
    </w:p>
    <w:p w14:paraId="5F4213BD" w14:textId="314984CE" w:rsidR="00D40C61" w:rsidRDefault="00D40C61" w:rsidP="00C14845">
      <w:pPr>
        <w:pStyle w:val="Heading2"/>
      </w:pPr>
      <w:r>
        <w:t>Course Objectives</w:t>
      </w:r>
    </w:p>
    <w:p w14:paraId="15BF08AA" w14:textId="4106598B" w:rsidR="00F41A70" w:rsidRDefault="00F41A70" w:rsidP="00F41A70">
      <w:r w:rsidRPr="00244604">
        <w:t>By the end of this co</w:t>
      </w:r>
      <w:r>
        <w:t>urse, students will</w:t>
      </w:r>
      <w:r w:rsidR="00843DBA">
        <w:t xml:space="preserve"> be able to</w:t>
      </w:r>
      <w:r>
        <w:t>:</w:t>
      </w:r>
    </w:p>
    <w:p w14:paraId="745D4653" w14:textId="596ADF79" w:rsidR="00294E50" w:rsidRDefault="00101534" w:rsidP="00294E50">
      <w:pPr>
        <w:pStyle w:val="ListParagraph"/>
        <w:numPr>
          <w:ilvl w:val="0"/>
          <w:numId w:val="8"/>
        </w:numPr>
      </w:pPr>
      <w:r>
        <w:t>Discuss key court cases that relate to legal standards of forensic science.</w:t>
      </w:r>
    </w:p>
    <w:p w14:paraId="395FC208" w14:textId="72D509E3" w:rsidR="00294E50" w:rsidRDefault="003833E1" w:rsidP="00294E50">
      <w:pPr>
        <w:pStyle w:val="ListParagraph"/>
        <w:numPr>
          <w:ilvl w:val="0"/>
          <w:numId w:val="8"/>
        </w:numPr>
      </w:pPr>
      <w:r>
        <w:t>Research criminal cases and their results as they relate to forensic science.</w:t>
      </w:r>
    </w:p>
    <w:p w14:paraId="29A38BB1" w14:textId="7D082C93" w:rsidR="00294E50" w:rsidRDefault="00E17D78" w:rsidP="00294E50">
      <w:pPr>
        <w:pStyle w:val="ListParagraph"/>
        <w:numPr>
          <w:ilvl w:val="0"/>
          <w:numId w:val="8"/>
        </w:numPr>
      </w:pPr>
      <w:r>
        <w:t>Find job postings and prepare a resume and cover letter</w:t>
      </w:r>
      <w:r w:rsidR="005C09B2">
        <w:t xml:space="preserve"> for those postings</w:t>
      </w:r>
      <w:r>
        <w:t>.</w:t>
      </w:r>
      <w:r w:rsidR="00294E50">
        <w:t xml:space="preserve">  </w:t>
      </w:r>
    </w:p>
    <w:p w14:paraId="0232D687" w14:textId="16447A4D" w:rsidR="00294E50" w:rsidRDefault="007B4BD7" w:rsidP="00294E50">
      <w:pPr>
        <w:pStyle w:val="ListParagraph"/>
        <w:numPr>
          <w:ilvl w:val="0"/>
          <w:numId w:val="8"/>
        </w:numPr>
      </w:pPr>
      <w:r>
        <w:t>Prepare and deliver an elevator speech.</w:t>
      </w:r>
    </w:p>
    <w:p w14:paraId="425F69CA" w14:textId="6E33DC57" w:rsidR="0016237E" w:rsidRDefault="00807721" w:rsidP="005C09B2">
      <w:pPr>
        <w:pStyle w:val="ListParagraph"/>
        <w:numPr>
          <w:ilvl w:val="0"/>
          <w:numId w:val="8"/>
        </w:numPr>
      </w:pPr>
      <w:r>
        <w:t>Perform a literature search and review on a given topic using literature databases.</w:t>
      </w:r>
    </w:p>
    <w:p w14:paraId="54FAED61" w14:textId="168CF912" w:rsidR="00244604" w:rsidRDefault="00244604" w:rsidP="00C14845">
      <w:pPr>
        <w:pStyle w:val="Heading2"/>
      </w:pPr>
      <w:r>
        <w:t>Materials</w:t>
      </w:r>
    </w:p>
    <w:p w14:paraId="6A93456F" w14:textId="4147F182" w:rsidR="00BA7E04" w:rsidRDefault="00AF12F7" w:rsidP="00BA7E04">
      <w:r>
        <w:t>The following books are available in the library and are useful resources for forensic scientists.</w:t>
      </w:r>
    </w:p>
    <w:p w14:paraId="140E90D7" w14:textId="3339D42A" w:rsidR="00BA7E04" w:rsidRDefault="00BA7E04" w:rsidP="002E041A">
      <w:pPr>
        <w:pStyle w:val="ListParagraph"/>
        <w:numPr>
          <w:ilvl w:val="0"/>
          <w:numId w:val="32"/>
        </w:numPr>
      </w:pPr>
      <w:r>
        <w:t>Ethics and the Practice of Forensic Science, by R.T. Bowen</w:t>
      </w:r>
    </w:p>
    <w:p w14:paraId="1890ACB6" w14:textId="37ED46F8" w:rsidR="00BA7E04" w:rsidRDefault="00BA7E04" w:rsidP="002E041A">
      <w:pPr>
        <w:pStyle w:val="ListParagraph"/>
        <w:numPr>
          <w:ilvl w:val="0"/>
          <w:numId w:val="32"/>
        </w:numPr>
      </w:pPr>
      <w:r>
        <w:t xml:space="preserve">Quality Assurance in Analytical Chemistry by Prichard </w:t>
      </w:r>
      <w:proofErr w:type="gramStart"/>
      <w:r>
        <w:t>&amp;Barwick</w:t>
      </w:r>
      <w:proofErr w:type="gramEnd"/>
    </w:p>
    <w:p w14:paraId="5825EC5E" w14:textId="77777777" w:rsidR="00BA7E04" w:rsidRDefault="00BA7E04" w:rsidP="002E041A">
      <w:pPr>
        <w:pStyle w:val="ListParagraph"/>
        <w:numPr>
          <w:ilvl w:val="0"/>
          <w:numId w:val="32"/>
        </w:numPr>
      </w:pPr>
      <w:r>
        <w:t>Forensic Applications of HPLC, Bayne &amp; Carlin</w:t>
      </w:r>
    </w:p>
    <w:p w14:paraId="77784CC6" w14:textId="77777777" w:rsidR="002E041A" w:rsidRDefault="00BA7E04" w:rsidP="002E041A">
      <w:pPr>
        <w:pStyle w:val="ListParagraph"/>
        <w:numPr>
          <w:ilvl w:val="0"/>
          <w:numId w:val="32"/>
        </w:numPr>
      </w:pPr>
      <w:r>
        <w:t xml:space="preserve">Forensic Science Handbook Volumes I (2nd ed.), II (2nd ed.), and III, Richard Saferstein, editor. </w:t>
      </w:r>
    </w:p>
    <w:p w14:paraId="39B1DA99" w14:textId="202C6422" w:rsidR="00244604" w:rsidRDefault="00271577" w:rsidP="00C14845">
      <w:pPr>
        <w:pStyle w:val="Heading2"/>
      </w:pPr>
      <w:r>
        <w:t>Teaching Philosophy</w:t>
      </w:r>
    </w:p>
    <w:p w14:paraId="7AC230D6" w14:textId="2D7B39D1" w:rsidR="00294E50" w:rsidRDefault="00333225" w:rsidP="00271577">
      <w:r>
        <w:t>I am a facilitator of learning, but I cannot learn for you.  I place great value on students seeking out their own answers.  I encourage students to look up information when they have a question (if possible) and seek me out for clarification or reinforcement.  I believe learning is much more effective and long-term when it takes place in this manner.</w:t>
      </w:r>
    </w:p>
    <w:p w14:paraId="7C4D3783" w14:textId="0B2A3423" w:rsidR="009A74B7" w:rsidRDefault="0020226F" w:rsidP="009A74B7">
      <w:r>
        <w:t xml:space="preserve">Most of the meaningful learning associated with your capstone hours should take place at your internship </w:t>
      </w:r>
      <w:r w:rsidR="009A74B7">
        <w:t>and/</w:t>
      </w:r>
      <w:r>
        <w:t xml:space="preserve">or during your independent research. </w:t>
      </w:r>
      <w:r w:rsidR="009A74B7">
        <w:t xml:space="preserve">Outside of that, I do not believe in busy work or assigning homework simply to have something to grade.  If I ask you to complete a task, it is because I think it will help you progress on your journey to becoming a professional in the forensic field.  </w:t>
      </w:r>
    </w:p>
    <w:p w14:paraId="5B43904D" w14:textId="39579573" w:rsidR="0020226F" w:rsidRPr="00333225" w:rsidRDefault="0020226F" w:rsidP="00271577"/>
    <w:p w14:paraId="0611835C" w14:textId="7AB3EDC7" w:rsidR="00271577" w:rsidRDefault="005C7253" w:rsidP="00C14845">
      <w:pPr>
        <w:pStyle w:val="Heading2"/>
      </w:pPr>
      <w:r>
        <w:t>Course Technology &amp; Skills</w:t>
      </w:r>
    </w:p>
    <w:p w14:paraId="7753DDA4" w14:textId="77777777" w:rsidR="00363239" w:rsidRPr="00147640" w:rsidRDefault="00363239" w:rsidP="00363239">
      <w:pPr>
        <w:pStyle w:val="Heading3"/>
      </w:pPr>
      <w:bookmarkStart w:id="0" w:name="_Hlk80276602"/>
      <w:r>
        <w:t>Minimum Technology Requirements – In Person</w:t>
      </w:r>
      <w:bookmarkEnd w:id="0"/>
    </w:p>
    <w:p w14:paraId="676ADF8D" w14:textId="77777777" w:rsidR="00363239" w:rsidRDefault="00363239" w:rsidP="00363239">
      <w:pPr>
        <w:pStyle w:val="ListParagraph"/>
        <w:numPr>
          <w:ilvl w:val="0"/>
          <w:numId w:val="2"/>
        </w:numPr>
      </w:pPr>
      <w:r>
        <w:t xml:space="preserve">Access to </w:t>
      </w:r>
      <w:proofErr w:type="gramStart"/>
      <w:r>
        <w:t>computer</w:t>
      </w:r>
      <w:proofErr w:type="gramEnd"/>
      <w:r>
        <w:t xml:space="preserve"> with the following:</w:t>
      </w:r>
    </w:p>
    <w:p w14:paraId="0A0F118C" w14:textId="77777777" w:rsidR="00363239" w:rsidRDefault="00363239" w:rsidP="00363239">
      <w:pPr>
        <w:pStyle w:val="ListParagraph"/>
        <w:numPr>
          <w:ilvl w:val="1"/>
          <w:numId w:val="2"/>
        </w:numPr>
        <w:spacing w:after="0"/>
      </w:pPr>
      <w:r>
        <w:t>Microsoft Office Suite</w:t>
      </w:r>
    </w:p>
    <w:p w14:paraId="7F20DBDB" w14:textId="565D78FC" w:rsidR="00363239" w:rsidRDefault="00363239" w:rsidP="00363239">
      <w:pPr>
        <w:pStyle w:val="ListParagraph"/>
        <w:numPr>
          <w:ilvl w:val="1"/>
          <w:numId w:val="2"/>
        </w:numPr>
      </w:pPr>
      <w:hyperlink r:id="rId12" w:history="1">
        <w:r w:rsidRPr="00872D8C">
          <w:rPr>
            <w:rStyle w:val="Hyperlink"/>
          </w:rPr>
          <w:t>Canvas Technical Requirements</w:t>
        </w:r>
      </w:hyperlink>
      <w:r>
        <w:t xml:space="preserve"> (</w:t>
      </w:r>
      <w:r w:rsidRPr="001C3DD0">
        <w:t>https://clear.unt.edu/supported-technologies/canvas/requirements</w:t>
      </w:r>
    </w:p>
    <w:p w14:paraId="2A9F6303" w14:textId="77777777" w:rsidR="00363239" w:rsidRDefault="00363239" w:rsidP="00363239">
      <w:pPr>
        <w:pStyle w:val="ListParagraph"/>
        <w:numPr>
          <w:ilvl w:val="1"/>
          <w:numId w:val="2"/>
        </w:numPr>
      </w:pPr>
      <w:r>
        <w:t xml:space="preserve">Reliable internet access </w:t>
      </w:r>
    </w:p>
    <w:p w14:paraId="3FA626B5" w14:textId="77777777" w:rsidR="00363239" w:rsidRDefault="00363239" w:rsidP="00363239">
      <w:pPr>
        <w:pStyle w:val="ListParagraph"/>
        <w:numPr>
          <w:ilvl w:val="1"/>
          <w:numId w:val="2"/>
        </w:numPr>
      </w:pPr>
      <w:r>
        <w:t>Speakers</w:t>
      </w:r>
    </w:p>
    <w:p w14:paraId="6427C591" w14:textId="77777777" w:rsidR="00363239" w:rsidRDefault="00363239" w:rsidP="00363239">
      <w:pPr>
        <w:pStyle w:val="Heading3"/>
      </w:pPr>
      <w:r>
        <w:t>Minimum Technology Requirements – Remote</w:t>
      </w:r>
    </w:p>
    <w:p w14:paraId="64D34761" w14:textId="77777777" w:rsidR="00363239" w:rsidRPr="00FE1409" w:rsidRDefault="00363239" w:rsidP="00363239">
      <w:r>
        <w:t xml:space="preserve">If class switches to remote format, you’ll also need the following in addition to the </w:t>
      </w:r>
      <w:proofErr w:type="gramStart"/>
      <w:r>
        <w:t>in person</w:t>
      </w:r>
      <w:proofErr w:type="gramEnd"/>
      <w:r>
        <w:t xml:space="preserve"> materials:</w:t>
      </w:r>
    </w:p>
    <w:p w14:paraId="1866502C" w14:textId="77777777" w:rsidR="00363239" w:rsidRDefault="00363239" w:rsidP="00363239">
      <w:pPr>
        <w:pStyle w:val="ListParagraph"/>
        <w:numPr>
          <w:ilvl w:val="0"/>
          <w:numId w:val="2"/>
        </w:numPr>
      </w:pPr>
      <w:r>
        <w:lastRenderedPageBreak/>
        <w:t>Microphone</w:t>
      </w:r>
    </w:p>
    <w:p w14:paraId="281E6C19" w14:textId="77777777" w:rsidR="00363239" w:rsidRDefault="00363239" w:rsidP="00363239">
      <w:pPr>
        <w:pStyle w:val="ListParagraph"/>
        <w:numPr>
          <w:ilvl w:val="0"/>
          <w:numId w:val="2"/>
        </w:numPr>
      </w:pPr>
      <w:r>
        <w:t>Zoom</w:t>
      </w:r>
    </w:p>
    <w:p w14:paraId="3225B2D4" w14:textId="77777777" w:rsidR="00363239" w:rsidRDefault="00363239" w:rsidP="00363239">
      <w:pPr>
        <w:pStyle w:val="ListParagraph"/>
        <w:numPr>
          <w:ilvl w:val="0"/>
          <w:numId w:val="2"/>
        </w:numPr>
      </w:pPr>
      <w:r>
        <w:t>Webcam</w:t>
      </w:r>
    </w:p>
    <w:p w14:paraId="4C5786D0" w14:textId="77777777" w:rsidR="002F7630" w:rsidRDefault="002F7630" w:rsidP="00EC6692">
      <w:pPr>
        <w:pStyle w:val="Heading3"/>
      </w:pPr>
      <w: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2384D6FC" w:rsidR="002F7630" w:rsidRDefault="002F7630" w:rsidP="002F7630">
      <w:pPr>
        <w:pStyle w:val="ListParagraph"/>
        <w:numPr>
          <w:ilvl w:val="0"/>
          <w:numId w:val="3"/>
        </w:numPr>
      </w:pPr>
      <w:r>
        <w:t>Using email with attachments</w:t>
      </w:r>
    </w:p>
    <w:p w14:paraId="3A383613" w14:textId="7AFE7675" w:rsidR="00294E50" w:rsidRDefault="00294E50" w:rsidP="002F7630">
      <w:pPr>
        <w:pStyle w:val="ListParagraph"/>
        <w:numPr>
          <w:ilvl w:val="0"/>
          <w:numId w:val="3"/>
        </w:numPr>
      </w:pPr>
      <w:r>
        <w:t>Using Microsoft Office (</w:t>
      </w:r>
      <w:r w:rsidR="007D269D">
        <w:t>Word,</w:t>
      </w:r>
      <w:r w:rsidR="00B150E4">
        <w:t xml:space="preserve"> </w:t>
      </w:r>
      <w:proofErr w:type="spellStart"/>
      <w:r w:rsidR="00B150E4">
        <w:t>Powerpoint</w:t>
      </w:r>
      <w:proofErr w:type="spellEnd"/>
      <w:r w:rsidR="007D269D">
        <w:t>, Excel</w:t>
      </w:r>
      <w:r>
        <w:t>)</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6"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2B33A1A3" w14:textId="31D6F0AB" w:rsidR="008D15E6" w:rsidRDefault="006E25C5" w:rsidP="00EC6692">
      <w:pPr>
        <w:pStyle w:val="Heading2"/>
      </w:pPr>
      <w:r>
        <w:t>Course Requirements</w:t>
      </w:r>
    </w:p>
    <w:p w14:paraId="6EC35AF0" w14:textId="53ED72EE" w:rsidR="00D07E65" w:rsidRDefault="00D07E65" w:rsidP="00A56053">
      <w:r>
        <w:t>Tasks your mentor will need to complete</w:t>
      </w:r>
      <w:r w:rsidR="00A31EE6">
        <w:t xml:space="preserve">. </w:t>
      </w:r>
      <w:r w:rsidR="00A31EE6" w:rsidRPr="00A31EE6">
        <w:rPr>
          <w:u w:val="single"/>
        </w:rPr>
        <w:t>Some of these will affect your grade.</w:t>
      </w:r>
    </w:p>
    <w:p w14:paraId="50D8042B" w14:textId="1F02915A" w:rsidR="00D07E65" w:rsidRDefault="00D07E65" w:rsidP="00D07E65">
      <w:pPr>
        <w:pStyle w:val="ListParagraph"/>
        <w:numPr>
          <w:ilvl w:val="0"/>
          <w:numId w:val="37"/>
        </w:numPr>
      </w:pPr>
      <w:r>
        <w:t xml:space="preserve">Confirm your internship experience when </w:t>
      </w:r>
      <w:proofErr w:type="gramStart"/>
      <w:r>
        <w:t>sent</w:t>
      </w:r>
      <w:proofErr w:type="gramEnd"/>
      <w:r>
        <w:t xml:space="preserve"> the Handshake link </w:t>
      </w:r>
      <w:r w:rsidR="009A081F">
        <w:t>(they can email me for help if the link expires)</w:t>
      </w:r>
    </w:p>
    <w:p w14:paraId="44B647EC" w14:textId="0946EC94" w:rsidR="009A081F" w:rsidRDefault="009A081F" w:rsidP="00D07E65">
      <w:pPr>
        <w:pStyle w:val="ListParagraph"/>
        <w:numPr>
          <w:ilvl w:val="0"/>
          <w:numId w:val="37"/>
        </w:numPr>
      </w:pPr>
      <w:r>
        <w:t>Complete a midterm survey</w:t>
      </w:r>
      <w:r w:rsidR="00A31EE6">
        <w:t xml:space="preserve"> and discuss it with you</w:t>
      </w:r>
    </w:p>
    <w:p w14:paraId="0108C7EC" w14:textId="43509697" w:rsidR="00A31EE6" w:rsidRDefault="00A31EE6" w:rsidP="00D07E65">
      <w:pPr>
        <w:pStyle w:val="ListParagraph"/>
        <w:numPr>
          <w:ilvl w:val="0"/>
          <w:numId w:val="37"/>
        </w:numPr>
      </w:pPr>
      <w:r>
        <w:t>Complete a final survey</w:t>
      </w:r>
    </w:p>
    <w:p w14:paraId="00773304" w14:textId="4EBC8C99" w:rsidR="0097128B" w:rsidRPr="00567671" w:rsidRDefault="0097128B" w:rsidP="00A56053">
      <w:pPr>
        <w:rPr>
          <w:b/>
          <w:bCs/>
        </w:rPr>
      </w:pPr>
      <w:r>
        <w:t xml:space="preserve">There will also be a required report/research paper and presentation.  The format of this </w:t>
      </w:r>
      <w:r w:rsidR="001649AF">
        <w:t xml:space="preserve">paper may vary from student to student as your internships are all different.  </w:t>
      </w:r>
      <w:r w:rsidR="00567671" w:rsidRPr="00931A8A">
        <w:t xml:space="preserve">Regardless of your internship type, expect to spend </w:t>
      </w:r>
      <w:r w:rsidR="00567671" w:rsidRPr="00CE4C05">
        <w:rPr>
          <w:b/>
          <w:bCs/>
        </w:rPr>
        <w:t>at least</w:t>
      </w:r>
      <w:r w:rsidR="00567671" w:rsidRPr="00931A8A">
        <w:t xml:space="preserve"> </w:t>
      </w:r>
      <w:r w:rsidR="004314D7" w:rsidRPr="00931A8A">
        <w:t>an additional</w:t>
      </w:r>
      <w:r w:rsidR="00931A8A">
        <w:t xml:space="preserve"> </w:t>
      </w:r>
      <w:r w:rsidR="00931A8A">
        <w:rPr>
          <w:b/>
          <w:bCs/>
        </w:rPr>
        <w:t>focused</w:t>
      </w:r>
      <w:r w:rsidR="004314D7" w:rsidRPr="00931A8A">
        <w:t xml:space="preserve"> </w:t>
      </w:r>
      <w:r w:rsidR="004E5468">
        <w:t>1</w:t>
      </w:r>
      <w:r w:rsidR="00E6657E" w:rsidRPr="00931A8A">
        <w:t>-3 hours per week</w:t>
      </w:r>
      <w:r w:rsidR="00931A8A" w:rsidRPr="00931A8A">
        <w:t xml:space="preserve"> on research, writing, etc.</w:t>
      </w:r>
      <w:r w:rsidR="004F778A">
        <w:t xml:space="preserve"> </w:t>
      </w:r>
    </w:p>
    <w:p w14:paraId="6C6D2FCC" w14:textId="3A29C571" w:rsidR="001F4767" w:rsidRDefault="001F4767" w:rsidP="00616399">
      <w:r>
        <w:t>Specific requirements for papers and presentations will be discussed in our first meeting, provided on Canvas, and can be discussed one-on-one in office hours.</w:t>
      </w:r>
    </w:p>
    <w:p w14:paraId="56A16B98" w14:textId="648F66F2" w:rsidR="00616399" w:rsidRPr="00A56053" w:rsidRDefault="00931A8A" w:rsidP="00616399">
      <w:r>
        <w:t xml:space="preserve">There is assistance with </w:t>
      </w:r>
      <w:r w:rsidR="000B22C5">
        <w:t>literature search and review</w:t>
      </w:r>
      <w:r>
        <w:t xml:space="preserve"> available on Canvas, and it will be discussed in class.</w:t>
      </w:r>
    </w:p>
    <w:p w14:paraId="0895968B" w14:textId="4779EADB" w:rsidR="006E25C5" w:rsidRDefault="006E25C5" w:rsidP="00EC6692">
      <w:pPr>
        <w:pStyle w:val="Heading2"/>
      </w:pPr>
      <w:r>
        <w:t>Grading</w:t>
      </w:r>
      <w:r w:rsidR="00A63531">
        <w:tab/>
      </w:r>
    </w:p>
    <w:p w14:paraId="1D23A86A" w14:textId="7DD017D9" w:rsidR="00375DE5" w:rsidRDefault="00005DF1" w:rsidP="00A63531">
      <w:r>
        <w:t xml:space="preserve">Professional Development – </w:t>
      </w:r>
      <w:r w:rsidR="0033355D">
        <w:t>10</w:t>
      </w:r>
      <w:r>
        <w:t>0 pts</w:t>
      </w:r>
    </w:p>
    <w:p w14:paraId="0D1FD025" w14:textId="7C42AC88" w:rsidR="00836D8F" w:rsidRDefault="00836D8F" w:rsidP="00A63531">
      <w:pPr>
        <w:pStyle w:val="ListParagraph"/>
        <w:numPr>
          <w:ilvl w:val="0"/>
          <w:numId w:val="38"/>
        </w:numPr>
      </w:pPr>
      <w:r>
        <w:t>Resume, cover letter</w:t>
      </w:r>
    </w:p>
    <w:p w14:paraId="0991E951" w14:textId="56984CC6" w:rsidR="00836D8F" w:rsidRDefault="00836D8F" w:rsidP="00A63531">
      <w:pPr>
        <w:pStyle w:val="ListParagraph"/>
        <w:numPr>
          <w:ilvl w:val="0"/>
          <w:numId w:val="38"/>
        </w:numPr>
      </w:pPr>
      <w:r>
        <w:t>Job search</w:t>
      </w:r>
    </w:p>
    <w:p w14:paraId="6E600DD3" w14:textId="454389E2" w:rsidR="00836D8F" w:rsidRDefault="00836D8F" w:rsidP="00A63531">
      <w:pPr>
        <w:pStyle w:val="ListParagraph"/>
        <w:numPr>
          <w:ilvl w:val="0"/>
          <w:numId w:val="38"/>
        </w:numPr>
      </w:pPr>
      <w:r>
        <w:t>Networking &amp; elevator speech</w:t>
      </w:r>
    </w:p>
    <w:p w14:paraId="1450D969" w14:textId="5AFF3EF9" w:rsidR="00836D8F" w:rsidRDefault="00836D8F" w:rsidP="00A63531">
      <w:pPr>
        <w:pStyle w:val="ListParagraph"/>
        <w:numPr>
          <w:ilvl w:val="0"/>
          <w:numId w:val="38"/>
        </w:numPr>
      </w:pPr>
      <w:r>
        <w:t xml:space="preserve">Provide details on a professional organization your mentor or someone else at your internship belongs to or a licensure they maintain. What are the requirements, benefits, etc. </w:t>
      </w:r>
    </w:p>
    <w:p w14:paraId="1A04C9F7" w14:textId="42BC022D" w:rsidR="00005DF1" w:rsidRDefault="00FA4A19" w:rsidP="00A63531">
      <w:r>
        <w:t xml:space="preserve">Legal Standards and Ethics – </w:t>
      </w:r>
      <w:r w:rsidR="0033355D">
        <w:t>10</w:t>
      </w:r>
      <w:r>
        <w:t>0 pts</w:t>
      </w:r>
    </w:p>
    <w:p w14:paraId="19EBF3EB" w14:textId="60ACA7E4" w:rsidR="00555272" w:rsidRDefault="00555272" w:rsidP="00555272">
      <w:pPr>
        <w:pStyle w:val="ListParagraph"/>
        <w:numPr>
          <w:ilvl w:val="0"/>
          <w:numId w:val="38"/>
        </w:numPr>
      </w:pPr>
      <w:r>
        <w:t>Codes of ethics</w:t>
      </w:r>
    </w:p>
    <w:p w14:paraId="6F6A90BF" w14:textId="43B7C38B" w:rsidR="00555272" w:rsidRDefault="00983AA9" w:rsidP="00555272">
      <w:pPr>
        <w:pStyle w:val="ListParagraph"/>
        <w:numPr>
          <w:ilvl w:val="0"/>
          <w:numId w:val="38"/>
        </w:numPr>
      </w:pPr>
      <w:r>
        <w:t xml:space="preserve">Summary of a court decision </w:t>
      </w:r>
      <w:r w:rsidR="0087778F">
        <w:t xml:space="preserve">that affects some </w:t>
      </w:r>
      <w:proofErr w:type="gramStart"/>
      <w:r w:rsidR="0087778F">
        <w:t>aspect</w:t>
      </w:r>
      <w:proofErr w:type="gramEnd"/>
      <w:r w:rsidR="0087778F">
        <w:t xml:space="preserve"> of your</w:t>
      </w:r>
      <w:r>
        <w:t xml:space="preserve"> internship field</w:t>
      </w:r>
    </w:p>
    <w:p w14:paraId="5A791D2A" w14:textId="15BE4689" w:rsidR="00ED3C79" w:rsidRDefault="00ED3C79" w:rsidP="00555272">
      <w:pPr>
        <w:pStyle w:val="ListParagraph"/>
        <w:numPr>
          <w:ilvl w:val="0"/>
          <w:numId w:val="38"/>
        </w:numPr>
      </w:pPr>
      <w:r>
        <w:t>Ethical misconduct</w:t>
      </w:r>
      <w:r w:rsidR="00EE376A">
        <w:t xml:space="preserve"> case</w:t>
      </w:r>
      <w:r>
        <w:t xml:space="preserve"> related to your internship field</w:t>
      </w:r>
    </w:p>
    <w:p w14:paraId="42D85D1B" w14:textId="5CD4F045" w:rsidR="00770025" w:rsidRDefault="00770025" w:rsidP="00A63531">
      <w:r>
        <w:t xml:space="preserve">QA/QC </w:t>
      </w:r>
      <w:r w:rsidR="0041278D">
        <w:t>–</w:t>
      </w:r>
      <w:r>
        <w:t xml:space="preserve"> </w:t>
      </w:r>
      <w:r w:rsidR="003616F4">
        <w:t>5</w:t>
      </w:r>
      <w:r w:rsidR="0041278D">
        <w:t>0 pts</w:t>
      </w:r>
    </w:p>
    <w:p w14:paraId="6BB8C367" w14:textId="1D13BD9A" w:rsidR="0041278D" w:rsidRDefault="00135512" w:rsidP="0041278D">
      <w:pPr>
        <w:pStyle w:val="ListParagraph"/>
        <w:numPr>
          <w:ilvl w:val="0"/>
          <w:numId w:val="38"/>
        </w:numPr>
      </w:pPr>
      <w:r>
        <w:t xml:space="preserve">Write an SOP for any task you conduct as an intern. </w:t>
      </w:r>
    </w:p>
    <w:p w14:paraId="1E9E3869" w14:textId="55B26263" w:rsidR="00DD020A" w:rsidRDefault="00F559C1" w:rsidP="0041278D">
      <w:pPr>
        <w:pStyle w:val="ListParagraph"/>
        <w:numPr>
          <w:ilvl w:val="0"/>
          <w:numId w:val="38"/>
        </w:numPr>
      </w:pPr>
      <w:r>
        <w:t xml:space="preserve">Choose a task conducted by your mentor or someone else at your internship and explain </w:t>
      </w:r>
      <w:r w:rsidR="00041D30">
        <w:t xml:space="preserve">a </w:t>
      </w:r>
      <w:r>
        <w:t>related QA</w:t>
      </w:r>
      <w:r w:rsidR="00041D30">
        <w:t xml:space="preserve"> </w:t>
      </w:r>
      <w:r w:rsidR="0073206D">
        <w:t>or QC measure</w:t>
      </w:r>
      <w:r w:rsidR="00041D30">
        <w:t xml:space="preserve"> in place for that task</w:t>
      </w:r>
      <w:r w:rsidR="009F035B">
        <w:t>.</w:t>
      </w:r>
    </w:p>
    <w:p w14:paraId="1FED024A" w14:textId="77777777" w:rsidR="00582191" w:rsidRDefault="00582191" w:rsidP="00582191">
      <w:r>
        <w:t>Final Presentation – 50 points</w:t>
      </w:r>
    </w:p>
    <w:p w14:paraId="6BA145E4" w14:textId="77777777" w:rsidR="00CB7E8D" w:rsidRDefault="00CB7E8D" w:rsidP="00CB7E8D">
      <w:r>
        <w:lastRenderedPageBreak/>
        <w:t>Final Paper – 100 points</w:t>
      </w:r>
    </w:p>
    <w:p w14:paraId="68884DA0" w14:textId="2F71AC87" w:rsidR="00DE1482" w:rsidRDefault="00DE1482" w:rsidP="00DE1482">
      <w:r>
        <w:t xml:space="preserve">Mentor/Supervisor Surveys </w:t>
      </w:r>
      <w:r w:rsidR="00A130F5">
        <w:t>–</w:t>
      </w:r>
      <w:r>
        <w:t xml:space="preserve"> </w:t>
      </w:r>
      <w:r w:rsidR="000A5B37">
        <w:t>2</w:t>
      </w:r>
      <w:r w:rsidR="00A130F5">
        <w:t>00 pts</w:t>
      </w:r>
    </w:p>
    <w:p w14:paraId="0CD44E96" w14:textId="7C3172B5" w:rsidR="00A130F5" w:rsidRDefault="00A130F5" w:rsidP="00A130F5">
      <w:pPr>
        <w:pStyle w:val="ListParagraph"/>
        <w:numPr>
          <w:ilvl w:val="0"/>
          <w:numId w:val="38"/>
        </w:numPr>
      </w:pPr>
      <w:r>
        <w:t>Your mentor will be asked to assign you a midterm and a final letter grade</w:t>
      </w:r>
      <w:r w:rsidR="00C678D9">
        <w:t xml:space="preserve"> to reflect their opinion of your performance as an intern</w:t>
      </w:r>
      <w:r>
        <w:t xml:space="preserve">. They should ideally meet with you after the midterm survey to go over their </w:t>
      </w:r>
      <w:r w:rsidR="002444FA">
        <w:t>selections.</w:t>
      </w:r>
      <w:r w:rsidR="005C06C7">
        <w:t xml:space="preserve"> I will post the questions they’ll be sent to </w:t>
      </w:r>
      <w:proofErr w:type="gramStart"/>
      <w:r w:rsidR="005C06C7">
        <w:t>Canvas</w:t>
      </w:r>
      <w:proofErr w:type="gramEnd"/>
      <w:r w:rsidR="005C06C7">
        <w:t xml:space="preserve"> so you know what you’ll be assessed on.</w:t>
      </w:r>
    </w:p>
    <w:p w14:paraId="20964CBB" w14:textId="4B6DFF06" w:rsidR="002444FA" w:rsidRDefault="002444FA" w:rsidP="00A130F5">
      <w:pPr>
        <w:pStyle w:val="ListParagraph"/>
        <w:numPr>
          <w:ilvl w:val="0"/>
          <w:numId w:val="38"/>
        </w:numPr>
      </w:pPr>
      <w:r>
        <w:t xml:space="preserve">Generally, I will just </w:t>
      </w:r>
      <w:proofErr w:type="gramStart"/>
      <w:r>
        <w:t>go</w:t>
      </w:r>
      <w:proofErr w:type="gramEnd"/>
      <w:r>
        <w:t xml:space="preserve"> </w:t>
      </w:r>
      <w:proofErr w:type="gramStart"/>
      <w:r>
        <w:t>off of</w:t>
      </w:r>
      <w:proofErr w:type="gramEnd"/>
      <w:r>
        <w:t xml:space="preserve"> the letter grade </w:t>
      </w:r>
      <w:r w:rsidR="005C06C7">
        <w:t xml:space="preserve">they choose unless their answers to the other questions are grossly out of line with their letter grade decision (i.e., they mark you as excellent in every category but </w:t>
      </w:r>
      <w:r w:rsidR="00CA1D3E">
        <w:t xml:space="preserve">then give you a C or vice versa). If that happens, you and I </w:t>
      </w:r>
      <w:r w:rsidR="00DB4F68">
        <w:t xml:space="preserve">can </w:t>
      </w:r>
      <w:r w:rsidR="00CA1D3E">
        <w:t xml:space="preserve">meet to </w:t>
      </w:r>
      <w:proofErr w:type="gramStart"/>
      <w:r w:rsidR="00CA1D3E">
        <w:t>discuss</w:t>
      </w:r>
      <w:proofErr w:type="gramEnd"/>
      <w:r w:rsidR="00CA1D3E">
        <w:t xml:space="preserve"> and I may raise or lower the grade accordingly.</w:t>
      </w:r>
    </w:p>
    <w:p w14:paraId="09C8080C" w14:textId="67B82CCF" w:rsidR="00D8187C" w:rsidRDefault="00C678D9" w:rsidP="00A130F5">
      <w:pPr>
        <w:pStyle w:val="ListParagraph"/>
        <w:numPr>
          <w:ilvl w:val="0"/>
          <w:numId w:val="38"/>
        </w:numPr>
      </w:pPr>
      <w:r>
        <w:t xml:space="preserve">These </w:t>
      </w:r>
      <w:r w:rsidR="007C183D">
        <w:t xml:space="preserve">letter grades will reflect a slightly different, more drastic scale </w:t>
      </w:r>
      <w:r w:rsidR="00EA44C0">
        <w:t xml:space="preserve">than you’re accustomed to when contributing to overall course grade calculations </w:t>
      </w:r>
      <w:r w:rsidR="007C183D">
        <w:t>since they reflect the most important aspect of your internship</w:t>
      </w:r>
      <w:r w:rsidR="00FB5441">
        <w:t>.</w:t>
      </w:r>
    </w:p>
    <w:p w14:paraId="276EFC89" w14:textId="357C037D" w:rsidR="00DB4F68" w:rsidRDefault="00DB4F68" w:rsidP="00356B4D">
      <w:pPr>
        <w:pStyle w:val="ListParagraph"/>
        <w:numPr>
          <w:ilvl w:val="1"/>
          <w:numId w:val="38"/>
        </w:numPr>
      </w:pPr>
      <w:r>
        <w:t xml:space="preserve">A = </w:t>
      </w:r>
      <w:r w:rsidR="00EA44C0">
        <w:t>100/100</w:t>
      </w:r>
    </w:p>
    <w:p w14:paraId="3396CF0C" w14:textId="59F6BEBE" w:rsidR="00DB4F68" w:rsidRDefault="00DB4F68" w:rsidP="00356B4D">
      <w:pPr>
        <w:pStyle w:val="ListParagraph"/>
        <w:numPr>
          <w:ilvl w:val="1"/>
          <w:numId w:val="38"/>
        </w:numPr>
      </w:pPr>
      <w:r>
        <w:t xml:space="preserve">B = </w:t>
      </w:r>
      <w:r w:rsidR="00EA44C0">
        <w:t>85/100</w:t>
      </w:r>
    </w:p>
    <w:p w14:paraId="3F9CE1A2" w14:textId="4004BE81" w:rsidR="00947497" w:rsidRDefault="00947497" w:rsidP="00356B4D">
      <w:pPr>
        <w:pStyle w:val="ListParagraph"/>
        <w:numPr>
          <w:ilvl w:val="1"/>
          <w:numId w:val="38"/>
        </w:numPr>
      </w:pPr>
      <w:r>
        <w:t xml:space="preserve">C = </w:t>
      </w:r>
      <w:r w:rsidR="00EA44C0">
        <w:t>70/100</w:t>
      </w:r>
    </w:p>
    <w:p w14:paraId="2FA67999" w14:textId="2C64B8EF" w:rsidR="00947497" w:rsidRDefault="00947497" w:rsidP="00356B4D">
      <w:pPr>
        <w:pStyle w:val="ListParagraph"/>
        <w:numPr>
          <w:ilvl w:val="1"/>
          <w:numId w:val="38"/>
        </w:numPr>
      </w:pPr>
      <w:r>
        <w:t xml:space="preserve">D = </w:t>
      </w:r>
      <w:r w:rsidR="00EA44C0">
        <w:t>50/100</w:t>
      </w:r>
    </w:p>
    <w:p w14:paraId="62E27EC3" w14:textId="1AD5F351" w:rsidR="00947497" w:rsidRDefault="00947497" w:rsidP="00356B4D">
      <w:pPr>
        <w:pStyle w:val="ListParagraph"/>
        <w:numPr>
          <w:ilvl w:val="1"/>
          <w:numId w:val="38"/>
        </w:numPr>
      </w:pPr>
      <w:r>
        <w:t xml:space="preserve">F = </w:t>
      </w:r>
      <w:r w:rsidR="00D8187C">
        <w:t>0/</w:t>
      </w:r>
      <w:r w:rsidR="00EA44C0">
        <w:t>100</w:t>
      </w:r>
    </w:p>
    <w:p w14:paraId="060709D8" w14:textId="59396F39" w:rsidR="009E39E9" w:rsidRPr="009047CA" w:rsidRDefault="00574078" w:rsidP="00574078">
      <w:pPr>
        <w:pStyle w:val="ListParagraph"/>
        <w:numPr>
          <w:ilvl w:val="0"/>
          <w:numId w:val="38"/>
        </w:numPr>
        <w:rPr>
          <w:color w:val="FF0000"/>
        </w:rPr>
      </w:pPr>
      <w:r>
        <w:rPr>
          <w:color w:val="FF0000"/>
        </w:rPr>
        <w:t xml:space="preserve">NOTE: </w:t>
      </w:r>
      <w:r w:rsidR="009E39E9">
        <w:rPr>
          <w:color w:val="FF0000"/>
        </w:rPr>
        <w:t xml:space="preserve">This grade category is subject to change </w:t>
      </w:r>
      <w:r w:rsidR="007C5D25">
        <w:rPr>
          <w:color w:val="FF0000"/>
        </w:rPr>
        <w:t>if we experience issues getting Handshake notices sent/received</w:t>
      </w:r>
      <w:r w:rsidR="00042828">
        <w:rPr>
          <w:color w:val="FF0000"/>
        </w:rPr>
        <w:t xml:space="preserve">. We may change the survey mechanism and/or </w:t>
      </w:r>
      <w:r w:rsidR="00491B9B">
        <w:rPr>
          <w:color w:val="FF0000"/>
        </w:rPr>
        <w:t xml:space="preserve">grade impact as needed, and I will update you as soon as changes are made. </w:t>
      </w:r>
      <w:r>
        <w:rPr>
          <w:color w:val="FF0000"/>
        </w:rPr>
        <w:t xml:space="preserve"> </w:t>
      </w:r>
    </w:p>
    <w:p w14:paraId="4A8108F1" w14:textId="4910BAF5" w:rsidR="00CB7E8D" w:rsidRDefault="00CB7E8D" w:rsidP="00A63531">
      <w:r>
        <w:t xml:space="preserve">*If you are writing a capstone </w:t>
      </w:r>
      <w:r w:rsidR="00BC10C5">
        <w:t>thesis in lieu of an internship</w:t>
      </w:r>
      <w:r>
        <w:t xml:space="preserve">, </w:t>
      </w:r>
      <w:r w:rsidR="00BC10C5">
        <w:t xml:space="preserve">your points for your paper and mentor surveys will be flipped (100 for surveys, </w:t>
      </w:r>
      <w:r w:rsidR="00B076C5">
        <w:t xml:space="preserve">200 for </w:t>
      </w:r>
      <w:r w:rsidR="00CA6D87">
        <w:t>your paper).</w:t>
      </w:r>
      <w:r w:rsidR="00696A8A">
        <w:t xml:space="preserve"> You will still need to meet with the instructor </w:t>
      </w:r>
      <w:proofErr w:type="gramStart"/>
      <w:r w:rsidR="00696A8A">
        <w:t>supervising</w:t>
      </w:r>
      <w:proofErr w:type="gramEnd"/>
      <w:r w:rsidR="00696A8A">
        <w:t xml:space="preserve"> your thesis paper</w:t>
      </w:r>
      <w:r w:rsidR="00895E58">
        <w:t xml:space="preserve"> regularly and discuss your topic, progress, etc. and may have deliverables due throughout the semester.</w:t>
      </w:r>
    </w:p>
    <w:p w14:paraId="70745D7D" w14:textId="07B87584" w:rsidR="00A63531" w:rsidRDefault="00B150E4" w:rsidP="00A63531">
      <w:r>
        <w:t>Your grade for the course can be determined by the formula</w:t>
      </w:r>
      <w:r w:rsidR="00A800C4">
        <w:t xml:space="preserve"> </w:t>
      </w:r>
      <w:r w:rsidR="00A800C4" w:rsidRPr="00B150E4">
        <w:rPr>
          <w:b/>
          <w:bCs/>
        </w:rPr>
        <w:t>(total points earned)</w:t>
      </w:r>
      <w:proofErr w:type="gramStart"/>
      <w:r w:rsidR="00A800C4" w:rsidRPr="00B150E4">
        <w:rPr>
          <w:b/>
          <w:bCs/>
        </w:rPr>
        <w:t>/(</w:t>
      </w:r>
      <w:proofErr w:type="gramEnd"/>
      <w:r w:rsidR="00A800C4" w:rsidRPr="00B150E4">
        <w:rPr>
          <w:b/>
          <w:bCs/>
        </w:rPr>
        <w:t xml:space="preserve">total points </w:t>
      </w:r>
      <w:proofErr w:type="gramStart"/>
      <w:r w:rsidR="00A800C4" w:rsidRPr="00B150E4">
        <w:rPr>
          <w:b/>
          <w:bCs/>
        </w:rPr>
        <w:t>possible)*</w:t>
      </w:r>
      <w:proofErr w:type="gramEnd"/>
      <w:r w:rsidR="00A800C4" w:rsidRPr="00B150E4">
        <w:rPr>
          <w:b/>
          <w:bCs/>
        </w:rPr>
        <w:t xml:space="preserve">100.  </w:t>
      </w:r>
      <w:r w:rsidR="00A800C4">
        <w:t xml:space="preserve">For example, if all assignment grades add up to </w:t>
      </w:r>
      <w:r w:rsidR="00356B4D">
        <w:t>6</w:t>
      </w:r>
      <w:r w:rsidR="00A800C4">
        <w:t xml:space="preserve">00 possible points, </w:t>
      </w:r>
      <w:r w:rsidR="002D3DC5">
        <w:t>54</w:t>
      </w:r>
      <w:r>
        <w:t>0 points and above would earn you an A for the semester.</w:t>
      </w:r>
    </w:p>
    <w:p w14:paraId="28814044" w14:textId="4709097C" w:rsidR="00B43D9A" w:rsidRDefault="00B43D9A" w:rsidP="00A63531">
      <w:r>
        <w:t xml:space="preserve">A = </w:t>
      </w:r>
      <w:r w:rsidR="00B150E4">
        <w:t>90.0% and above</w:t>
      </w:r>
    </w:p>
    <w:p w14:paraId="618E6CEE" w14:textId="737013C6" w:rsidR="00B43D9A" w:rsidRDefault="00B43D9A" w:rsidP="00A63531">
      <w:r>
        <w:t xml:space="preserve">B = </w:t>
      </w:r>
      <w:r w:rsidR="00B150E4">
        <w:t>80.0% - 89.9%</w:t>
      </w:r>
    </w:p>
    <w:p w14:paraId="7762E90F" w14:textId="52927A4E" w:rsidR="00B43D9A" w:rsidRDefault="00B43D9A" w:rsidP="00A63531">
      <w:r>
        <w:t xml:space="preserve">C = </w:t>
      </w:r>
      <w:r w:rsidR="00B150E4">
        <w:t>70.0% - 79.9%</w:t>
      </w:r>
    </w:p>
    <w:p w14:paraId="1227AFA4" w14:textId="58AF0F88" w:rsidR="00B43D9A" w:rsidRDefault="00B43D9A" w:rsidP="00A63531">
      <w:r>
        <w:t xml:space="preserve">D = </w:t>
      </w:r>
      <w:r w:rsidR="00B150E4">
        <w:t>60.0% - 69.9%</w:t>
      </w:r>
    </w:p>
    <w:p w14:paraId="50C52875" w14:textId="0CF2EF54" w:rsidR="00C7676A" w:rsidRDefault="00B43D9A" w:rsidP="00395460">
      <w:r>
        <w:t xml:space="preserve">F = </w:t>
      </w:r>
      <w:r w:rsidR="00B150E4">
        <w:t>59.9% and below</w:t>
      </w:r>
    </w:p>
    <w:p w14:paraId="3EF5DBF7" w14:textId="77777777" w:rsidR="002D3DC5" w:rsidRDefault="002D3DC5" w:rsidP="00395460"/>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413DF923" w:rsid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 xml:space="preserve">allows students the ability to confidentially provide constructive feedback to their instructor and department to improve </w:t>
      </w:r>
      <w:r w:rsidRPr="007E7284">
        <w:rPr>
          <w:shd w:val="clear" w:color="auto" w:fill="FFFFFF"/>
        </w:rPr>
        <w:lastRenderedPageBreak/>
        <w:t>the quality of student experiences in the course. </w:t>
      </w:r>
      <w:r w:rsidR="00CE44F5">
        <w:rPr>
          <w:b/>
          <w:shd w:val="clear" w:color="auto" w:fill="FFFFFF"/>
        </w:rPr>
        <w:t xml:space="preserve">These evaluations will be announced in class and 5 bonus points will be given if we receive a response rate of </w:t>
      </w:r>
      <w:r w:rsidR="00AE2500">
        <w:rPr>
          <w:b/>
          <w:shd w:val="clear" w:color="auto" w:fill="FFFFFF"/>
        </w:rPr>
        <w:t>8</w:t>
      </w:r>
      <w:r w:rsidR="00CE44F5">
        <w:rPr>
          <w:b/>
          <w:shd w:val="clear" w:color="auto" w:fill="FFFFFF"/>
        </w:rPr>
        <w:t>0% or higher.</w:t>
      </w:r>
    </w:p>
    <w:p w14:paraId="173B5DA1" w14:textId="77777777" w:rsidR="00DB6C03" w:rsidRPr="00B9294D" w:rsidRDefault="00DB6C03" w:rsidP="00C7676A">
      <w:pPr>
        <w:rPr>
          <w:b/>
          <w:shd w:val="clear" w:color="auto" w:fill="FFFFFF"/>
        </w:rPr>
      </w:pPr>
    </w:p>
    <w:p w14:paraId="0697586D" w14:textId="0794E326" w:rsidR="000F3B26" w:rsidRDefault="000F3B26" w:rsidP="000F3B26">
      <w:pPr>
        <w:pStyle w:val="Heading2"/>
      </w:pPr>
      <w:r>
        <w:t>Course Policies</w:t>
      </w:r>
    </w:p>
    <w:p w14:paraId="648B117E" w14:textId="3C964FBD" w:rsidR="00DB6C03" w:rsidRPr="00DB6C03" w:rsidRDefault="004448B2" w:rsidP="004448B2">
      <w:pPr>
        <w:rPr>
          <w:rFonts w:cs="Arial"/>
        </w:rPr>
      </w:pPr>
      <w:r w:rsidRPr="00EC6692">
        <w:rPr>
          <w:rStyle w:val="Heading3Char"/>
        </w:rPr>
        <w:t>Attendance Policy</w:t>
      </w:r>
      <w:r w:rsidRPr="00F058D6">
        <w:rPr>
          <w:rFonts w:cs="Arial"/>
          <w:b/>
        </w:rPr>
        <w:br/>
      </w:r>
      <w:r w:rsidR="00136B40">
        <w:rPr>
          <w:rFonts w:cs="Arial"/>
        </w:rPr>
        <w:t>Attendance is expected and is an integral part of success in this course and the forensic science program in general.</w:t>
      </w:r>
    </w:p>
    <w:p w14:paraId="76AB766F" w14:textId="3FD7F4A2" w:rsidR="004448B2" w:rsidRDefault="004448B2" w:rsidP="004448B2">
      <w:pPr>
        <w:rPr>
          <w:rFonts w:cs="Arial"/>
          <w:iCs/>
        </w:rPr>
      </w:pPr>
      <w:r w:rsidRPr="00EC6692">
        <w:rPr>
          <w:rStyle w:val="Heading3Char"/>
        </w:rPr>
        <w:t>Class Participation</w:t>
      </w:r>
      <w:r w:rsidRPr="00F058D6">
        <w:rPr>
          <w:rFonts w:cs="Arial"/>
          <w:b/>
          <w:iCs/>
        </w:rPr>
        <w:br/>
      </w:r>
      <w:r w:rsidR="00136B40">
        <w:rPr>
          <w:rFonts w:cs="Arial"/>
          <w:iCs/>
        </w:rPr>
        <w:t xml:space="preserve">Class participation </w:t>
      </w:r>
      <w:r w:rsidR="00320384">
        <w:rPr>
          <w:rFonts w:cs="Arial"/>
          <w:iCs/>
        </w:rPr>
        <w:t xml:space="preserve">will improve your experience in this class. </w:t>
      </w:r>
      <w:r w:rsidR="001F3FA6">
        <w:rPr>
          <w:rFonts w:cs="Arial"/>
          <w:iCs/>
        </w:rPr>
        <w:t>It will not be graded, but it is a good low-stakes way to start engaging in new environments like you will in a new job.</w:t>
      </w:r>
      <w:r w:rsidR="00E8359F">
        <w:rPr>
          <w:rFonts w:cs="Arial"/>
          <w:iCs/>
        </w:rPr>
        <w:t xml:space="preserve"> This is also a small, judgement-free environment</w:t>
      </w:r>
      <w:r w:rsidR="005C32D7">
        <w:rPr>
          <w:rFonts w:cs="Arial"/>
          <w:iCs/>
        </w:rPr>
        <w:t xml:space="preserve"> which I suggest taking advantage of to get answers to questions abou</w:t>
      </w:r>
      <w:r w:rsidR="00AD5664">
        <w:rPr>
          <w:rFonts w:cs="Arial"/>
          <w:iCs/>
        </w:rPr>
        <w:t>t post-graduation success and practicing things like interview questions and such with your peers.</w:t>
      </w:r>
    </w:p>
    <w:p w14:paraId="55E9BCA2" w14:textId="015E5834"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CE44F5">
        <w:rPr>
          <w:rFonts w:cs="Arial"/>
          <w:iCs/>
        </w:rPr>
        <w:t xml:space="preserve">Late work will be accepted with an increasing point penalty (10% </w:t>
      </w:r>
      <w:proofErr w:type="gramStart"/>
      <w:r w:rsidR="00CE44F5">
        <w:rPr>
          <w:rFonts w:cs="Arial"/>
          <w:iCs/>
        </w:rPr>
        <w:t>the</w:t>
      </w:r>
      <w:proofErr w:type="gramEnd"/>
      <w:r w:rsidR="00CE44F5">
        <w:rPr>
          <w:rFonts w:cs="Arial"/>
          <w:iCs/>
        </w:rPr>
        <w:t xml:space="preserve"> first day, 20% </w:t>
      </w:r>
      <w:proofErr w:type="gramStart"/>
      <w:r w:rsidR="00CE44F5">
        <w:rPr>
          <w:rFonts w:cs="Arial"/>
          <w:iCs/>
        </w:rPr>
        <w:t>the</w:t>
      </w:r>
      <w:proofErr w:type="gramEnd"/>
      <w:r w:rsidR="00CE44F5">
        <w:rPr>
          <w:rFonts w:cs="Arial"/>
          <w:iCs/>
        </w:rPr>
        <w:t xml:space="preserve"> second day, etc.).</w:t>
      </w:r>
      <w:r w:rsidR="00F15178">
        <w:rPr>
          <w:rFonts w:cs="Arial"/>
          <w:iCs/>
        </w:rPr>
        <w:t xml:space="preserve"> </w:t>
      </w:r>
      <w:r w:rsidR="000C10AA">
        <w:rPr>
          <w:rFonts w:cs="Arial"/>
          <w:iCs/>
        </w:rPr>
        <w:t>The instructor will announce any final deadlines with at least 1 week’s advance notic</w:t>
      </w:r>
      <w:r w:rsidR="00A577D9">
        <w:rPr>
          <w:rFonts w:cs="Arial"/>
          <w:iCs/>
        </w:rPr>
        <w:t>e</w:t>
      </w:r>
      <w:r w:rsidR="008D167D">
        <w:rPr>
          <w:rFonts w:cs="Arial"/>
          <w:iCs/>
        </w:rPr>
        <w:t>.</w:t>
      </w:r>
      <w:r w:rsidR="00A577D9">
        <w:rPr>
          <w:rFonts w:cs="Arial"/>
          <w:iCs/>
        </w:rPr>
        <w:t xml:space="preserve"> </w:t>
      </w:r>
    </w:p>
    <w:p w14:paraId="15C6B11D" w14:textId="7D3615DF" w:rsidR="004448B2" w:rsidRPr="00F058D6" w:rsidRDefault="004448B2" w:rsidP="004448B2">
      <w:pPr>
        <w:pStyle w:val="Heading3"/>
      </w:pPr>
      <w:r w:rsidRPr="00F058D6">
        <w:t xml:space="preserve">Examination Policy </w:t>
      </w:r>
    </w:p>
    <w:p w14:paraId="659B66E1" w14:textId="3ADDFDC5" w:rsidR="004448B2" w:rsidRPr="004448B2" w:rsidRDefault="00136B40" w:rsidP="004448B2">
      <w:pPr>
        <w:rPr>
          <w:rFonts w:cs="Arial"/>
          <w:iCs/>
        </w:rPr>
      </w:pPr>
      <w:r>
        <w:rPr>
          <w:rFonts w:cs="Arial"/>
          <w:iCs/>
        </w:rPr>
        <w:t xml:space="preserve">There will be no exams </w:t>
      </w:r>
      <w:proofErr w:type="gramStart"/>
      <w:r>
        <w:rPr>
          <w:rFonts w:cs="Arial"/>
          <w:iCs/>
        </w:rPr>
        <w:t>in</w:t>
      </w:r>
      <w:proofErr w:type="gramEnd"/>
      <w:r>
        <w:rPr>
          <w:rFonts w:cs="Arial"/>
          <w:iCs/>
        </w:rPr>
        <w:t xml:space="preserve"> this course.  </w:t>
      </w:r>
      <w:r w:rsidR="008E75D5">
        <w:rPr>
          <w:rFonts w:cs="Arial"/>
          <w:iCs/>
        </w:rPr>
        <w:t xml:space="preserve">The paper/presentation </w:t>
      </w:r>
      <w:proofErr w:type="gramStart"/>
      <w:r w:rsidR="008E75D5">
        <w:rPr>
          <w:rFonts w:cs="Arial"/>
          <w:iCs/>
        </w:rPr>
        <w:t>take</w:t>
      </w:r>
      <w:proofErr w:type="gramEnd"/>
      <w:r w:rsidR="008E75D5">
        <w:rPr>
          <w:rFonts w:cs="Arial"/>
          <w:iCs/>
        </w:rPr>
        <w:t xml:space="preserve"> the place of the final exam.</w:t>
      </w:r>
    </w:p>
    <w:p w14:paraId="66DA37FE" w14:textId="3B2A6CC4" w:rsidR="000F3B26" w:rsidRDefault="000F3B26" w:rsidP="000F3B26">
      <w:pPr>
        <w:pStyle w:val="Heading3"/>
      </w:pPr>
      <w:r>
        <w:t>Assignment Policy</w:t>
      </w:r>
    </w:p>
    <w:p w14:paraId="21D1E367" w14:textId="7D3BAB3E" w:rsidR="00136B40" w:rsidRDefault="00136B40" w:rsidP="000F3B26">
      <w:r>
        <w:t xml:space="preserve">Assignment instructions and due dates will be included in the assignment on Canvas.  </w:t>
      </w:r>
    </w:p>
    <w:p w14:paraId="73C011F4" w14:textId="15C320BC" w:rsidR="0097031E" w:rsidRDefault="0097031E" w:rsidP="000F3B26">
      <w:r>
        <w:t xml:space="preserve">All assignments should be submitted </w:t>
      </w:r>
      <w:proofErr w:type="gramStart"/>
      <w:r>
        <w:t>in</w:t>
      </w:r>
      <w:proofErr w:type="gramEnd"/>
      <w:r>
        <w:t xml:space="preserve"> Canvas as .DOC, .DOCX, or .PDF (preferred).</w:t>
      </w:r>
    </w:p>
    <w:p w14:paraId="79CB9B6B" w14:textId="4CC0A1A5" w:rsidR="00142E58" w:rsidRDefault="00142E58" w:rsidP="000F3B26">
      <w:r>
        <w:t>I’m happy to try to look over written assignments</w:t>
      </w:r>
      <w:r w:rsidR="000863F4">
        <w:t xml:space="preserve">, pieces of </w:t>
      </w:r>
      <w:proofErr w:type="gramStart"/>
      <w:r w:rsidR="000863F4">
        <w:t>your paper</w:t>
      </w:r>
      <w:proofErr w:type="gramEnd"/>
      <w:r w:rsidR="000863F4">
        <w:t>, etc. if provided at least one week before it is due.  I’ll do my best to get you some feedback</w:t>
      </w:r>
      <w:r w:rsidR="00C0211C">
        <w:t xml:space="preserve"> within a day or two.</w:t>
      </w:r>
    </w:p>
    <w:p w14:paraId="5D97F437" w14:textId="77777777" w:rsidR="0012051D" w:rsidRDefault="0012051D" w:rsidP="0012051D">
      <w:pPr>
        <w:rPr>
          <w:b/>
          <w:bCs/>
        </w:rPr>
      </w:pPr>
      <w:r>
        <w:rPr>
          <w:b/>
          <w:bCs/>
        </w:rPr>
        <w:t>CITING YOUR WORK</w:t>
      </w:r>
    </w:p>
    <w:p w14:paraId="7B456F2A" w14:textId="77777777" w:rsidR="0012051D" w:rsidRDefault="0012051D" w:rsidP="000F3B26">
      <w:pPr>
        <w:rPr>
          <w:b/>
          <w:bCs/>
        </w:rPr>
      </w:pPr>
      <w:r>
        <w:rPr>
          <w:b/>
          <w:bCs/>
        </w:rPr>
        <w:t xml:space="preserve">All borrowed ideas, data, figures, etc. must be appropriately cited.  </w:t>
      </w:r>
    </w:p>
    <w:p w14:paraId="72A37F87" w14:textId="792AD54A" w:rsidR="000F3B26" w:rsidRDefault="0097031E" w:rsidP="000F3B26">
      <w:pPr>
        <w:rPr>
          <w:rFonts w:cs="Arial"/>
          <w:iCs/>
        </w:rPr>
      </w:pPr>
      <w:r>
        <w:rPr>
          <w:rFonts w:cs="Arial"/>
          <w:iCs/>
        </w:rPr>
        <w:t>Turnitin will be used for short essay</w:t>
      </w:r>
      <w:r w:rsidR="000F3B26" w:rsidRPr="00F058D6">
        <w:rPr>
          <w:rFonts w:cs="Arial"/>
          <w:iCs/>
        </w:rPr>
        <w:t xml:space="preserve"> submission</w:t>
      </w:r>
      <w:r>
        <w:rPr>
          <w:rFonts w:cs="Arial"/>
          <w:iCs/>
        </w:rPr>
        <w:t>.  If your similarity score is above 50%, you may receive a zero for that assignment so be sure to write everything in your own words.</w:t>
      </w:r>
    </w:p>
    <w:p w14:paraId="55D34C63" w14:textId="1CB32DE5" w:rsidR="00832573" w:rsidRDefault="00832573" w:rsidP="000F3B26">
      <w:pPr>
        <w:rPr>
          <w:b/>
          <w:bCs/>
        </w:rPr>
      </w:pPr>
      <w:r>
        <w:rPr>
          <w:b/>
          <w:bCs/>
        </w:rPr>
        <w:t xml:space="preserve">Failure to cite </w:t>
      </w:r>
      <w:r w:rsidR="000005C9">
        <w:rPr>
          <w:b/>
          <w:bCs/>
        </w:rPr>
        <w:t>your sources WILL result in a 0 for the assignment and MAY result in a</w:t>
      </w:r>
      <w:r w:rsidR="00E87633">
        <w:rPr>
          <w:b/>
          <w:bCs/>
        </w:rPr>
        <w:t xml:space="preserve"> report of academic dishonesty</w:t>
      </w:r>
      <w:r w:rsidR="000005C9">
        <w:rPr>
          <w:b/>
          <w:bCs/>
        </w:rPr>
        <w:t xml:space="preserve">, depending on circumstances, severity, and </w:t>
      </w:r>
      <w:r w:rsidR="007A36E2">
        <w:rPr>
          <w:b/>
          <w:bCs/>
        </w:rPr>
        <w:t xml:space="preserve">number of occurrences. </w:t>
      </w:r>
    </w:p>
    <w:p w14:paraId="5CB6D864" w14:textId="06F2EA02" w:rsidR="007A36E2" w:rsidRDefault="007A36E2" w:rsidP="000F3B26">
      <w:r>
        <w:t xml:space="preserve">Failure to include in-text citations as explained in class and on Canvas will result in a loss of 50% of points. </w:t>
      </w:r>
    </w:p>
    <w:p w14:paraId="626B02D0" w14:textId="77777777" w:rsidR="00696A8A" w:rsidRPr="007A36E2" w:rsidRDefault="00696A8A" w:rsidP="000F3B26"/>
    <w:p w14:paraId="743F30C1" w14:textId="2DDCA7F1" w:rsidR="00F058D6" w:rsidRPr="00F058D6" w:rsidRDefault="00F058D6" w:rsidP="00F058D6">
      <w:pPr>
        <w:rPr>
          <w:rFonts w:cs="Arial"/>
          <w:iCs/>
        </w:rPr>
      </w:pPr>
      <w:r w:rsidRPr="00EC6692">
        <w:rPr>
          <w:rStyle w:val="Heading3Char"/>
        </w:rPr>
        <w:t>Instructor Responsibilities and Feedback</w:t>
      </w:r>
    </w:p>
    <w:p w14:paraId="163C56DC" w14:textId="3E96956E" w:rsidR="0097031E" w:rsidRPr="00F058D6" w:rsidRDefault="00CE44F5" w:rsidP="0097031E">
      <w:pPr>
        <w:numPr>
          <w:ilvl w:val="0"/>
          <w:numId w:val="15"/>
        </w:numPr>
        <w:spacing w:after="0" w:line="276" w:lineRule="auto"/>
      </w:pPr>
      <w:r>
        <w:rPr>
          <w:rFonts w:cs="Arial"/>
          <w:iCs/>
        </w:rPr>
        <w:lastRenderedPageBreak/>
        <w:t xml:space="preserve">It is my responsibility to help </w:t>
      </w:r>
      <w:r w:rsidR="00F058D6" w:rsidRPr="00F058D6">
        <w:rPr>
          <w:rFonts w:cs="Arial"/>
          <w:iCs/>
        </w:rPr>
        <w:t>students grow and learn</w:t>
      </w:r>
      <w:r>
        <w:rPr>
          <w:rFonts w:cs="Arial"/>
          <w:iCs/>
        </w:rPr>
        <w:t>,</w:t>
      </w:r>
      <w:r w:rsidR="00F058D6" w:rsidRPr="00F058D6">
        <w:rPr>
          <w:rFonts w:cs="Arial"/>
          <w:iCs/>
        </w:rPr>
        <w:t xml:space="preserve"> provid</w:t>
      </w:r>
      <w:r>
        <w:rPr>
          <w:rFonts w:cs="Arial"/>
          <w:iCs/>
        </w:rPr>
        <w:t>e</w:t>
      </w:r>
      <w:r w:rsidR="00F058D6" w:rsidRPr="00F058D6">
        <w:rPr>
          <w:rFonts w:cs="Arial"/>
          <w:iCs/>
        </w:rPr>
        <w:t xml:space="preserve"> clear instructions for projects and assessments, answer questions about assignments, identify</w:t>
      </w:r>
      <w:r>
        <w:rPr>
          <w:rFonts w:cs="Arial"/>
          <w:iCs/>
        </w:rPr>
        <w:t xml:space="preserve"> </w:t>
      </w:r>
      <w:r w:rsidR="00F058D6" w:rsidRPr="00F058D6">
        <w:rPr>
          <w:rFonts w:cs="Arial"/>
          <w:iCs/>
        </w:rPr>
        <w:t>additional resources as necessary, review and updat</w:t>
      </w:r>
      <w:r>
        <w:rPr>
          <w:rFonts w:cs="Arial"/>
          <w:iCs/>
        </w:rPr>
        <w:t>e</w:t>
      </w:r>
      <w:r w:rsidR="00F058D6" w:rsidRPr="00F058D6">
        <w:rPr>
          <w:rFonts w:cs="Arial"/>
          <w:iCs/>
        </w:rPr>
        <w:t xml:space="preserve"> course content, etc.</w:t>
      </w:r>
    </w:p>
    <w:p w14:paraId="6514E7F9" w14:textId="77777777" w:rsidR="0097031E" w:rsidRPr="0097031E" w:rsidRDefault="00CE44F5" w:rsidP="0097031E">
      <w:pPr>
        <w:numPr>
          <w:ilvl w:val="0"/>
          <w:numId w:val="15"/>
        </w:numPr>
        <w:spacing w:after="0" w:line="276" w:lineRule="auto"/>
      </w:pPr>
      <w:r w:rsidRPr="0097031E">
        <w:rPr>
          <w:rFonts w:cs="Arial"/>
          <w:iCs/>
        </w:rPr>
        <w:t>I will typically reply to emails within 24 hours except on weekends as discussed in the Contact section</w:t>
      </w:r>
    </w:p>
    <w:p w14:paraId="0BDEBCFF" w14:textId="19762923" w:rsidR="00CE44F5" w:rsidRPr="00F058D6" w:rsidRDefault="00CE44F5" w:rsidP="00DF79F0">
      <w:pPr>
        <w:numPr>
          <w:ilvl w:val="0"/>
          <w:numId w:val="15"/>
        </w:numPr>
        <w:spacing w:after="200" w:line="276" w:lineRule="auto"/>
      </w:pPr>
      <w:r w:rsidRPr="0097031E">
        <w:rPr>
          <w:rFonts w:cs="Arial"/>
          <w:iCs/>
        </w:rPr>
        <w:t>Grades will typically be posted within 1 week unless an announcement is made otherwise</w:t>
      </w:r>
    </w:p>
    <w:p w14:paraId="5A25633F" w14:textId="77777777" w:rsidR="00CE44F5" w:rsidRDefault="00F058D6" w:rsidP="00F058D6">
      <w:r w:rsidRPr="00EC6692">
        <w:rPr>
          <w:rStyle w:val="Heading3Char"/>
        </w:rPr>
        <w:t>Syllabus Change Policy</w:t>
      </w:r>
      <w:r w:rsidRPr="00F058D6">
        <w:rPr>
          <w:b/>
        </w:rPr>
        <w:br/>
      </w:r>
      <w:r w:rsidR="00CE44F5">
        <w:t xml:space="preserve">This syllabus may be changed at any time.  Changes will be announced via Canvas in as timely a fashion as possible.  </w:t>
      </w:r>
    </w:p>
    <w:p w14:paraId="3731A619" w14:textId="4BE40158" w:rsidR="00F058D6" w:rsidRDefault="00CE44F5" w:rsidP="00F058D6">
      <w:r>
        <w:t>Due date</w:t>
      </w:r>
      <w:r w:rsidR="00496275">
        <w:t xml:space="preserve"> changes will be announced on Canvas </w:t>
      </w:r>
      <w:r>
        <w:t>and will be visible on the assignments themselves</w:t>
      </w:r>
      <w:r w:rsidR="007A3859">
        <w:t>.</w:t>
      </w:r>
    </w:p>
    <w:p w14:paraId="05146FBA" w14:textId="77777777" w:rsidR="0013638F" w:rsidRDefault="0013638F" w:rsidP="00F058D6"/>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020AFD12"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A9B3CF4" w14:textId="5D3E2603" w:rsidR="00CE44F5" w:rsidRDefault="00CE44F5" w:rsidP="000A484F">
      <w:r>
        <w:t>As students in the forensic science program, ethical behavior is paramount.  Therefore, I adopt a zero -tolerance policy with respect to any violations of academic integrity.  Any students found to be cheating may immediately receive a failing grade.</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history="1">
        <w:r w:rsidRPr="00E06E54">
          <w:rPr>
            <w:rStyle w:val="Hyperlink"/>
          </w:rPr>
          <w:t>ODA website</w:t>
        </w:r>
      </w:hyperlink>
      <w:r>
        <w:t xml:space="preserve"> </w:t>
      </w:r>
      <w:r w:rsidR="00E06E54">
        <w:t>(</w:t>
      </w:r>
      <w:hyperlink r:id="rId18"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25D71470" w14:textId="77777777" w:rsidR="00E154E5" w:rsidRPr="007F69D4" w:rsidRDefault="00E154E5" w:rsidP="00CA2745">
      <w:pPr>
        <w:pStyle w:val="Heading3"/>
      </w:pPr>
      <w:r w:rsidRPr="007F69D4">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w:t>
      </w:r>
      <w:r w:rsidR="00853CA2">
        <w:t>Visit UNT’s</w:t>
      </w:r>
      <w:r>
        <w:t xml:space="preserve"> </w:t>
      </w:r>
      <w:hyperlink r:id="rId19"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20"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1"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2"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3"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4" w:history="1">
        <w:r w:rsidRPr="00485B96">
          <w:rPr>
            <w:rStyle w:val="Hyperlink"/>
          </w:rPr>
          <w:t>spot@unt.edu</w:t>
        </w:r>
      </w:hyperlink>
      <w:r>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7"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8"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29"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0"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1"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2"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3"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4"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5"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6"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7"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8"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39"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B9294D" w:rsidP="00B9294D">
      <w:pPr>
        <w:pStyle w:val="ListParagraph"/>
        <w:numPr>
          <w:ilvl w:val="0"/>
          <w:numId w:val="13"/>
        </w:numPr>
      </w:pPr>
      <w:hyperlink r:id="rId40"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1"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3"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4"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46"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lastRenderedPageBreak/>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5B882E59" w14:textId="24B9855F" w:rsidR="009441E1" w:rsidRDefault="00B9294D" w:rsidP="009441E1">
      <w:pPr>
        <w:pStyle w:val="ListParagraph"/>
        <w:numPr>
          <w:ilvl w:val="0"/>
          <w:numId w:val="14"/>
        </w:numPr>
      </w:pPr>
      <w:hyperlink r:id="rId51" w:history="1">
        <w:r w:rsidRPr="00057A98">
          <w:rPr>
            <w:rStyle w:val="Hyperlink"/>
          </w:rPr>
          <w:t>Writing Lab</w:t>
        </w:r>
      </w:hyperlink>
      <w:r>
        <w:t xml:space="preserve"> (</w:t>
      </w:r>
      <w:r w:rsidR="00B47E5C" w:rsidRPr="0097031E">
        <w:t>http://writingcenter.unt.edu/</w:t>
      </w:r>
      <w:r>
        <w:t>)</w:t>
      </w:r>
    </w:p>
    <w:p w14:paraId="476D067B" w14:textId="10222DCE" w:rsidR="00912FCE" w:rsidRPr="009F0D94" w:rsidRDefault="00912FCE" w:rsidP="00912FCE"/>
    <w:sectPr w:rsidR="00912FCE" w:rsidRPr="009F0D94" w:rsidSect="00404EBA">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AEA6" w14:textId="77777777" w:rsidR="006C4C26" w:rsidRDefault="006C4C26" w:rsidP="00F41A70">
      <w:pPr>
        <w:spacing w:after="0" w:line="240" w:lineRule="auto"/>
      </w:pPr>
      <w:r>
        <w:separator/>
      </w:r>
    </w:p>
  </w:endnote>
  <w:endnote w:type="continuationSeparator" w:id="0">
    <w:p w14:paraId="5B45E73C" w14:textId="77777777" w:rsidR="006C4C26" w:rsidRDefault="006C4C2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D79D52A" w:rsidR="0097031E" w:rsidRDefault="0097031E">
        <w:pPr>
          <w:pStyle w:val="Footer"/>
          <w:jc w:val="right"/>
        </w:pPr>
        <w:r>
          <w:t xml:space="preserve">University of North Texas | </w:t>
        </w:r>
        <w:r>
          <w:fldChar w:fldCharType="begin"/>
        </w:r>
        <w:r>
          <w:instrText xml:space="preserve"> PAGE   \* MERGEFORMAT </w:instrText>
        </w:r>
        <w:r>
          <w:fldChar w:fldCharType="separate"/>
        </w:r>
        <w:r w:rsidR="003F24E4">
          <w:rPr>
            <w:noProof/>
          </w:rPr>
          <w:t>3</w:t>
        </w:r>
        <w:r>
          <w:rPr>
            <w:noProof/>
          </w:rPr>
          <w:fldChar w:fldCharType="end"/>
        </w:r>
      </w:p>
    </w:sdtContent>
  </w:sdt>
  <w:p w14:paraId="68F339FF" w14:textId="77777777" w:rsidR="0097031E" w:rsidRDefault="0097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A452" w14:textId="77777777" w:rsidR="006C4C26" w:rsidRDefault="006C4C26" w:rsidP="00F41A70">
      <w:pPr>
        <w:spacing w:after="0" w:line="240" w:lineRule="auto"/>
      </w:pPr>
      <w:r>
        <w:separator/>
      </w:r>
    </w:p>
  </w:footnote>
  <w:footnote w:type="continuationSeparator" w:id="0">
    <w:p w14:paraId="25AC85E1" w14:textId="77777777" w:rsidR="006C4C26" w:rsidRDefault="006C4C2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icons.mysitemyway.com/wp-content/gallery/high-resolution-dark-blue-denim-jeans-icons-symbols-shapes/thumbs/thumbs_019597-high-resolution-dark-blue-denim-jeans-icon-symbols-shapes-check-mark.png" style="width:47.7pt;height:47.7pt;visibility:visible;mso-wrap-style:square" o:bullet="t">
        <v:imagedata r:id="rId1" o:title="thumbs_019597-high-resolution-dark-blue-denim-jeans-icon-symbols-shapes-check-mark"/>
      </v:shape>
    </w:pict>
  </w:numPicBullet>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F0126"/>
    <w:multiLevelType w:val="hybridMultilevel"/>
    <w:tmpl w:val="FDC4EB88"/>
    <w:lvl w:ilvl="0" w:tplc="18CCC0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6724B"/>
    <w:multiLevelType w:val="hybridMultilevel"/>
    <w:tmpl w:val="0156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37570"/>
    <w:multiLevelType w:val="hybridMultilevel"/>
    <w:tmpl w:val="4848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07F92"/>
    <w:multiLevelType w:val="hybridMultilevel"/>
    <w:tmpl w:val="BE74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4778B"/>
    <w:multiLevelType w:val="hybridMultilevel"/>
    <w:tmpl w:val="B6043D84"/>
    <w:lvl w:ilvl="0" w:tplc="18CCC0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31D80"/>
    <w:multiLevelType w:val="hybridMultilevel"/>
    <w:tmpl w:val="BE24F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5208D"/>
    <w:multiLevelType w:val="hybridMultilevel"/>
    <w:tmpl w:val="D188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80A33"/>
    <w:multiLevelType w:val="hybridMultilevel"/>
    <w:tmpl w:val="D96A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70AAF"/>
    <w:multiLevelType w:val="hybridMultilevel"/>
    <w:tmpl w:val="35F2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277529">
    <w:abstractNumId w:val="32"/>
  </w:num>
  <w:num w:numId="2" w16cid:durableId="1856191350">
    <w:abstractNumId w:val="29"/>
  </w:num>
  <w:num w:numId="3" w16cid:durableId="342826983">
    <w:abstractNumId w:val="35"/>
  </w:num>
  <w:num w:numId="4" w16cid:durableId="626618112">
    <w:abstractNumId w:val="0"/>
  </w:num>
  <w:num w:numId="5" w16cid:durableId="1652517572">
    <w:abstractNumId w:val="23"/>
  </w:num>
  <w:num w:numId="6" w16cid:durableId="1702977898">
    <w:abstractNumId w:val="20"/>
  </w:num>
  <w:num w:numId="7" w16cid:durableId="1098216233">
    <w:abstractNumId w:val="17"/>
  </w:num>
  <w:num w:numId="8" w16cid:durableId="256907772">
    <w:abstractNumId w:val="8"/>
  </w:num>
  <w:num w:numId="9" w16cid:durableId="758062707">
    <w:abstractNumId w:val="4"/>
  </w:num>
  <w:num w:numId="10" w16cid:durableId="1776517073">
    <w:abstractNumId w:val="25"/>
  </w:num>
  <w:num w:numId="11" w16cid:durableId="1112701401">
    <w:abstractNumId w:val="14"/>
  </w:num>
  <w:num w:numId="12" w16cid:durableId="1006981772">
    <w:abstractNumId w:val="34"/>
  </w:num>
  <w:num w:numId="13" w16cid:durableId="886993823">
    <w:abstractNumId w:val="27"/>
  </w:num>
  <w:num w:numId="14" w16cid:durableId="1274946517">
    <w:abstractNumId w:val="2"/>
  </w:num>
  <w:num w:numId="15" w16cid:durableId="198708030">
    <w:abstractNumId w:val="1"/>
  </w:num>
  <w:num w:numId="16" w16cid:durableId="1605309682">
    <w:abstractNumId w:val="11"/>
  </w:num>
  <w:num w:numId="17" w16cid:durableId="504175233">
    <w:abstractNumId w:val="28"/>
  </w:num>
  <w:num w:numId="18" w16cid:durableId="1418401319">
    <w:abstractNumId w:val="33"/>
  </w:num>
  <w:num w:numId="19" w16cid:durableId="1541936849">
    <w:abstractNumId w:val="7"/>
  </w:num>
  <w:num w:numId="20" w16cid:durableId="1337346882">
    <w:abstractNumId w:val="6"/>
  </w:num>
  <w:num w:numId="21" w16cid:durableId="898979737">
    <w:abstractNumId w:val="13"/>
  </w:num>
  <w:num w:numId="22" w16cid:durableId="1966303272">
    <w:abstractNumId w:val="26"/>
  </w:num>
  <w:num w:numId="23" w16cid:durableId="358705216">
    <w:abstractNumId w:val="12"/>
  </w:num>
  <w:num w:numId="24" w16cid:durableId="1933968419">
    <w:abstractNumId w:val="5"/>
  </w:num>
  <w:num w:numId="25" w16cid:durableId="9913482">
    <w:abstractNumId w:val="10"/>
  </w:num>
  <w:num w:numId="26" w16cid:durableId="1597254039">
    <w:abstractNumId w:val="31"/>
  </w:num>
  <w:num w:numId="27" w16cid:durableId="684982283">
    <w:abstractNumId w:val="3"/>
  </w:num>
  <w:num w:numId="28" w16cid:durableId="1958026511">
    <w:abstractNumId w:val="30"/>
  </w:num>
  <w:num w:numId="29" w16cid:durableId="1439519751">
    <w:abstractNumId w:val="21"/>
  </w:num>
  <w:num w:numId="30" w16cid:durableId="939533655">
    <w:abstractNumId w:val="37"/>
  </w:num>
  <w:num w:numId="31" w16cid:durableId="600383749">
    <w:abstractNumId w:val="15"/>
  </w:num>
  <w:num w:numId="32" w16cid:durableId="1584603887">
    <w:abstractNumId w:val="24"/>
  </w:num>
  <w:num w:numId="33" w16cid:durableId="2105875871">
    <w:abstractNumId w:val="18"/>
  </w:num>
  <w:num w:numId="34" w16cid:durableId="538713146">
    <w:abstractNumId w:val="22"/>
  </w:num>
  <w:num w:numId="35" w16cid:durableId="752118750">
    <w:abstractNumId w:val="38"/>
  </w:num>
  <w:num w:numId="36" w16cid:durableId="1008369357">
    <w:abstractNumId w:val="36"/>
  </w:num>
  <w:num w:numId="37" w16cid:durableId="1916741672">
    <w:abstractNumId w:val="16"/>
  </w:num>
  <w:num w:numId="38" w16cid:durableId="736124237">
    <w:abstractNumId w:val="9"/>
  </w:num>
  <w:num w:numId="39" w16cid:durableId="20561930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C9"/>
    <w:rsid w:val="00001990"/>
    <w:rsid w:val="00003ECA"/>
    <w:rsid w:val="00005DF1"/>
    <w:rsid w:val="00007E77"/>
    <w:rsid w:val="00013FCE"/>
    <w:rsid w:val="0003233B"/>
    <w:rsid w:val="00041D30"/>
    <w:rsid w:val="000426E9"/>
    <w:rsid w:val="00042828"/>
    <w:rsid w:val="0004507D"/>
    <w:rsid w:val="00045AB1"/>
    <w:rsid w:val="000466F6"/>
    <w:rsid w:val="00052046"/>
    <w:rsid w:val="00054D48"/>
    <w:rsid w:val="00057A98"/>
    <w:rsid w:val="0007120D"/>
    <w:rsid w:val="000863F4"/>
    <w:rsid w:val="00087250"/>
    <w:rsid w:val="000A484F"/>
    <w:rsid w:val="000A5B37"/>
    <w:rsid w:val="000B22C5"/>
    <w:rsid w:val="000C10AA"/>
    <w:rsid w:val="000C14CA"/>
    <w:rsid w:val="000E4C55"/>
    <w:rsid w:val="000F3B26"/>
    <w:rsid w:val="00101534"/>
    <w:rsid w:val="00102022"/>
    <w:rsid w:val="0012051D"/>
    <w:rsid w:val="00132052"/>
    <w:rsid w:val="00134DF7"/>
    <w:rsid w:val="001352C0"/>
    <w:rsid w:val="00135512"/>
    <w:rsid w:val="0013638F"/>
    <w:rsid w:val="00136B40"/>
    <w:rsid w:val="00142E58"/>
    <w:rsid w:val="00154670"/>
    <w:rsid w:val="00157417"/>
    <w:rsid w:val="00160583"/>
    <w:rsid w:val="0016237E"/>
    <w:rsid w:val="001649AF"/>
    <w:rsid w:val="00191FFA"/>
    <w:rsid w:val="001975E9"/>
    <w:rsid w:val="001B3D5B"/>
    <w:rsid w:val="001C079B"/>
    <w:rsid w:val="001C3553"/>
    <w:rsid w:val="001C368C"/>
    <w:rsid w:val="001C3DD0"/>
    <w:rsid w:val="001C599D"/>
    <w:rsid w:val="001C6569"/>
    <w:rsid w:val="001D23BA"/>
    <w:rsid w:val="001F3FA6"/>
    <w:rsid w:val="001F4767"/>
    <w:rsid w:val="001F4D2B"/>
    <w:rsid w:val="0020226F"/>
    <w:rsid w:val="002026CC"/>
    <w:rsid w:val="00202FE4"/>
    <w:rsid w:val="002167F8"/>
    <w:rsid w:val="00216B7A"/>
    <w:rsid w:val="00224731"/>
    <w:rsid w:val="00234748"/>
    <w:rsid w:val="002444FA"/>
    <w:rsid w:val="00244604"/>
    <w:rsid w:val="002446AD"/>
    <w:rsid w:val="002446DC"/>
    <w:rsid w:val="002474A2"/>
    <w:rsid w:val="00250E78"/>
    <w:rsid w:val="00271577"/>
    <w:rsid w:val="00273D0C"/>
    <w:rsid w:val="00277E5F"/>
    <w:rsid w:val="0028285A"/>
    <w:rsid w:val="00285CC5"/>
    <w:rsid w:val="00291946"/>
    <w:rsid w:val="002929FF"/>
    <w:rsid w:val="00292A13"/>
    <w:rsid w:val="00294E50"/>
    <w:rsid w:val="00295A4A"/>
    <w:rsid w:val="002B1536"/>
    <w:rsid w:val="002B6FE8"/>
    <w:rsid w:val="002B7E43"/>
    <w:rsid w:val="002C1D6F"/>
    <w:rsid w:val="002C23E8"/>
    <w:rsid w:val="002D3DC5"/>
    <w:rsid w:val="002D795C"/>
    <w:rsid w:val="002E041A"/>
    <w:rsid w:val="002E2979"/>
    <w:rsid w:val="002E3F68"/>
    <w:rsid w:val="002E4F0E"/>
    <w:rsid w:val="002F28F2"/>
    <w:rsid w:val="002F6AB1"/>
    <w:rsid w:val="002F7630"/>
    <w:rsid w:val="002F79C4"/>
    <w:rsid w:val="00305956"/>
    <w:rsid w:val="00306677"/>
    <w:rsid w:val="00320384"/>
    <w:rsid w:val="003233CE"/>
    <w:rsid w:val="003266C1"/>
    <w:rsid w:val="0033092B"/>
    <w:rsid w:val="00333225"/>
    <w:rsid w:val="0033355D"/>
    <w:rsid w:val="00350B38"/>
    <w:rsid w:val="00351613"/>
    <w:rsid w:val="00354096"/>
    <w:rsid w:val="00356B4D"/>
    <w:rsid w:val="003616F4"/>
    <w:rsid w:val="00363239"/>
    <w:rsid w:val="00370B04"/>
    <w:rsid w:val="00373A9D"/>
    <w:rsid w:val="00374F1F"/>
    <w:rsid w:val="00375554"/>
    <w:rsid w:val="00375DE5"/>
    <w:rsid w:val="0038045B"/>
    <w:rsid w:val="003829E2"/>
    <w:rsid w:val="003833E1"/>
    <w:rsid w:val="0038486B"/>
    <w:rsid w:val="00395460"/>
    <w:rsid w:val="003A15E4"/>
    <w:rsid w:val="003A1F85"/>
    <w:rsid w:val="003A6494"/>
    <w:rsid w:val="003A6570"/>
    <w:rsid w:val="003B3704"/>
    <w:rsid w:val="003B50AD"/>
    <w:rsid w:val="003B536C"/>
    <w:rsid w:val="003B7429"/>
    <w:rsid w:val="003C3D07"/>
    <w:rsid w:val="003C7609"/>
    <w:rsid w:val="003E0D03"/>
    <w:rsid w:val="003F1E47"/>
    <w:rsid w:val="003F24E4"/>
    <w:rsid w:val="004031B9"/>
    <w:rsid w:val="00404654"/>
    <w:rsid w:val="00404EBA"/>
    <w:rsid w:val="0040606E"/>
    <w:rsid w:val="004065D6"/>
    <w:rsid w:val="0041278D"/>
    <w:rsid w:val="00413AD8"/>
    <w:rsid w:val="00416953"/>
    <w:rsid w:val="004175C3"/>
    <w:rsid w:val="004314D7"/>
    <w:rsid w:val="004349B7"/>
    <w:rsid w:val="004372CE"/>
    <w:rsid w:val="004448B2"/>
    <w:rsid w:val="0044514F"/>
    <w:rsid w:val="0044674B"/>
    <w:rsid w:val="00450DED"/>
    <w:rsid w:val="004513FB"/>
    <w:rsid w:val="00452F5A"/>
    <w:rsid w:val="00466C1E"/>
    <w:rsid w:val="00467300"/>
    <w:rsid w:val="00472145"/>
    <w:rsid w:val="00483BE6"/>
    <w:rsid w:val="00491B9B"/>
    <w:rsid w:val="004931A3"/>
    <w:rsid w:val="00496275"/>
    <w:rsid w:val="004A0B0A"/>
    <w:rsid w:val="004A737F"/>
    <w:rsid w:val="004B63C3"/>
    <w:rsid w:val="004C48BC"/>
    <w:rsid w:val="004C6FBF"/>
    <w:rsid w:val="004C72FE"/>
    <w:rsid w:val="004D0CE7"/>
    <w:rsid w:val="004D3B02"/>
    <w:rsid w:val="004D40CC"/>
    <w:rsid w:val="004E5468"/>
    <w:rsid w:val="004F778A"/>
    <w:rsid w:val="0050169A"/>
    <w:rsid w:val="00501CFC"/>
    <w:rsid w:val="005071A4"/>
    <w:rsid w:val="005109E3"/>
    <w:rsid w:val="005121E7"/>
    <w:rsid w:val="00515192"/>
    <w:rsid w:val="00521115"/>
    <w:rsid w:val="0052132D"/>
    <w:rsid w:val="005313DC"/>
    <w:rsid w:val="005315E6"/>
    <w:rsid w:val="00533A3C"/>
    <w:rsid w:val="005367CD"/>
    <w:rsid w:val="00550CF8"/>
    <w:rsid w:val="00552A45"/>
    <w:rsid w:val="00555272"/>
    <w:rsid w:val="00556ABE"/>
    <w:rsid w:val="00560B97"/>
    <w:rsid w:val="00567671"/>
    <w:rsid w:val="00573EBE"/>
    <w:rsid w:val="00574078"/>
    <w:rsid w:val="00582191"/>
    <w:rsid w:val="0058373C"/>
    <w:rsid w:val="00583FF6"/>
    <w:rsid w:val="0059647A"/>
    <w:rsid w:val="00597FEB"/>
    <w:rsid w:val="005B0444"/>
    <w:rsid w:val="005B63CC"/>
    <w:rsid w:val="005C06C7"/>
    <w:rsid w:val="005C09B2"/>
    <w:rsid w:val="005C32D7"/>
    <w:rsid w:val="005C7253"/>
    <w:rsid w:val="005C756C"/>
    <w:rsid w:val="005E6F8A"/>
    <w:rsid w:val="005E7917"/>
    <w:rsid w:val="00600E0F"/>
    <w:rsid w:val="00604E45"/>
    <w:rsid w:val="00607A22"/>
    <w:rsid w:val="00615E68"/>
    <w:rsid w:val="00616399"/>
    <w:rsid w:val="00622B40"/>
    <w:rsid w:val="00631B75"/>
    <w:rsid w:val="006343DA"/>
    <w:rsid w:val="00644E04"/>
    <w:rsid w:val="006622E3"/>
    <w:rsid w:val="006710B2"/>
    <w:rsid w:val="006870F6"/>
    <w:rsid w:val="0069035F"/>
    <w:rsid w:val="0069302C"/>
    <w:rsid w:val="00696A8A"/>
    <w:rsid w:val="006A0DFA"/>
    <w:rsid w:val="006A5285"/>
    <w:rsid w:val="006B76FD"/>
    <w:rsid w:val="006C2974"/>
    <w:rsid w:val="006C437E"/>
    <w:rsid w:val="006C4C26"/>
    <w:rsid w:val="006D456A"/>
    <w:rsid w:val="006D55C0"/>
    <w:rsid w:val="006E25C5"/>
    <w:rsid w:val="006E356B"/>
    <w:rsid w:val="006E58B1"/>
    <w:rsid w:val="006F33EA"/>
    <w:rsid w:val="006F5F75"/>
    <w:rsid w:val="0072372D"/>
    <w:rsid w:val="0073206D"/>
    <w:rsid w:val="00741777"/>
    <w:rsid w:val="00746E40"/>
    <w:rsid w:val="00755AFB"/>
    <w:rsid w:val="00757C85"/>
    <w:rsid w:val="00770025"/>
    <w:rsid w:val="00771858"/>
    <w:rsid w:val="00787A1D"/>
    <w:rsid w:val="007A0702"/>
    <w:rsid w:val="007A36E2"/>
    <w:rsid w:val="007A3859"/>
    <w:rsid w:val="007A7B12"/>
    <w:rsid w:val="007B1815"/>
    <w:rsid w:val="007B4BD7"/>
    <w:rsid w:val="007B4D50"/>
    <w:rsid w:val="007B7702"/>
    <w:rsid w:val="007C183D"/>
    <w:rsid w:val="007C5772"/>
    <w:rsid w:val="007C5D25"/>
    <w:rsid w:val="007C6991"/>
    <w:rsid w:val="007D2400"/>
    <w:rsid w:val="007D269D"/>
    <w:rsid w:val="007D441B"/>
    <w:rsid w:val="007D5F00"/>
    <w:rsid w:val="007E1E89"/>
    <w:rsid w:val="007E7284"/>
    <w:rsid w:val="007F5D85"/>
    <w:rsid w:val="00807721"/>
    <w:rsid w:val="00810A75"/>
    <w:rsid w:val="0081412A"/>
    <w:rsid w:val="00822261"/>
    <w:rsid w:val="00826162"/>
    <w:rsid w:val="008313A0"/>
    <w:rsid w:val="00832573"/>
    <w:rsid w:val="00836D8F"/>
    <w:rsid w:val="008428DF"/>
    <w:rsid w:val="00843DBA"/>
    <w:rsid w:val="0085011E"/>
    <w:rsid w:val="00853CA2"/>
    <w:rsid w:val="00857AEF"/>
    <w:rsid w:val="00866885"/>
    <w:rsid w:val="00872E6A"/>
    <w:rsid w:val="0087778F"/>
    <w:rsid w:val="00885C6A"/>
    <w:rsid w:val="00895E58"/>
    <w:rsid w:val="008A0BD7"/>
    <w:rsid w:val="008A188C"/>
    <w:rsid w:val="008C013A"/>
    <w:rsid w:val="008C335F"/>
    <w:rsid w:val="008D0488"/>
    <w:rsid w:val="008D15E6"/>
    <w:rsid w:val="008D167D"/>
    <w:rsid w:val="008E75D5"/>
    <w:rsid w:val="008F6718"/>
    <w:rsid w:val="008F738A"/>
    <w:rsid w:val="009045F0"/>
    <w:rsid w:val="009047CA"/>
    <w:rsid w:val="00910430"/>
    <w:rsid w:val="00912FCE"/>
    <w:rsid w:val="00914A1D"/>
    <w:rsid w:val="00914B76"/>
    <w:rsid w:val="00914E1D"/>
    <w:rsid w:val="00914FFA"/>
    <w:rsid w:val="0091583A"/>
    <w:rsid w:val="00923FD6"/>
    <w:rsid w:val="009269E8"/>
    <w:rsid w:val="00930D1E"/>
    <w:rsid w:val="00931A8A"/>
    <w:rsid w:val="009402D7"/>
    <w:rsid w:val="009441E1"/>
    <w:rsid w:val="00947497"/>
    <w:rsid w:val="009476BD"/>
    <w:rsid w:val="0095468F"/>
    <w:rsid w:val="00956040"/>
    <w:rsid w:val="00957CF6"/>
    <w:rsid w:val="00960728"/>
    <w:rsid w:val="0097031E"/>
    <w:rsid w:val="0097126D"/>
    <w:rsid w:val="0097128B"/>
    <w:rsid w:val="00983AA9"/>
    <w:rsid w:val="00984EF3"/>
    <w:rsid w:val="0099057A"/>
    <w:rsid w:val="00997BCE"/>
    <w:rsid w:val="009A081F"/>
    <w:rsid w:val="009A74B7"/>
    <w:rsid w:val="009C6D2B"/>
    <w:rsid w:val="009D0E86"/>
    <w:rsid w:val="009E39E9"/>
    <w:rsid w:val="009F035B"/>
    <w:rsid w:val="00A01B63"/>
    <w:rsid w:val="00A079D6"/>
    <w:rsid w:val="00A130F5"/>
    <w:rsid w:val="00A15F84"/>
    <w:rsid w:val="00A16C8D"/>
    <w:rsid w:val="00A16DEE"/>
    <w:rsid w:val="00A316C7"/>
    <w:rsid w:val="00A31EE6"/>
    <w:rsid w:val="00A35A4B"/>
    <w:rsid w:val="00A56053"/>
    <w:rsid w:val="00A56720"/>
    <w:rsid w:val="00A577D9"/>
    <w:rsid w:val="00A6341B"/>
    <w:rsid w:val="00A63531"/>
    <w:rsid w:val="00A7458D"/>
    <w:rsid w:val="00A771FB"/>
    <w:rsid w:val="00A800C4"/>
    <w:rsid w:val="00A815C6"/>
    <w:rsid w:val="00A8274C"/>
    <w:rsid w:val="00A93FC1"/>
    <w:rsid w:val="00AA63E6"/>
    <w:rsid w:val="00AC1421"/>
    <w:rsid w:val="00AC2D75"/>
    <w:rsid w:val="00AD5664"/>
    <w:rsid w:val="00AD78F6"/>
    <w:rsid w:val="00AE2500"/>
    <w:rsid w:val="00AF12F7"/>
    <w:rsid w:val="00B00A84"/>
    <w:rsid w:val="00B076C5"/>
    <w:rsid w:val="00B07CB3"/>
    <w:rsid w:val="00B150E4"/>
    <w:rsid w:val="00B32B4A"/>
    <w:rsid w:val="00B400CC"/>
    <w:rsid w:val="00B4366F"/>
    <w:rsid w:val="00B43D9A"/>
    <w:rsid w:val="00B47E5C"/>
    <w:rsid w:val="00B50C17"/>
    <w:rsid w:val="00B50C19"/>
    <w:rsid w:val="00B5228A"/>
    <w:rsid w:val="00B72FA0"/>
    <w:rsid w:val="00B90DBB"/>
    <w:rsid w:val="00B9294D"/>
    <w:rsid w:val="00B9323B"/>
    <w:rsid w:val="00B94399"/>
    <w:rsid w:val="00BA7E04"/>
    <w:rsid w:val="00BC0019"/>
    <w:rsid w:val="00BC10C5"/>
    <w:rsid w:val="00BD34E3"/>
    <w:rsid w:val="00BE54B5"/>
    <w:rsid w:val="00C0115D"/>
    <w:rsid w:val="00C0211C"/>
    <w:rsid w:val="00C02D00"/>
    <w:rsid w:val="00C03139"/>
    <w:rsid w:val="00C06843"/>
    <w:rsid w:val="00C07CFB"/>
    <w:rsid w:val="00C14845"/>
    <w:rsid w:val="00C175C9"/>
    <w:rsid w:val="00C246D2"/>
    <w:rsid w:val="00C252C4"/>
    <w:rsid w:val="00C26284"/>
    <w:rsid w:val="00C33C1C"/>
    <w:rsid w:val="00C401A4"/>
    <w:rsid w:val="00C5061A"/>
    <w:rsid w:val="00C51D43"/>
    <w:rsid w:val="00C65463"/>
    <w:rsid w:val="00C678D9"/>
    <w:rsid w:val="00C75A68"/>
    <w:rsid w:val="00C7676A"/>
    <w:rsid w:val="00C8629C"/>
    <w:rsid w:val="00C866F3"/>
    <w:rsid w:val="00C91DDF"/>
    <w:rsid w:val="00C91ECF"/>
    <w:rsid w:val="00CA0DE9"/>
    <w:rsid w:val="00CA1D3E"/>
    <w:rsid w:val="00CA2745"/>
    <w:rsid w:val="00CA2B2E"/>
    <w:rsid w:val="00CA62DE"/>
    <w:rsid w:val="00CA6D87"/>
    <w:rsid w:val="00CA7241"/>
    <w:rsid w:val="00CB4D2F"/>
    <w:rsid w:val="00CB7E8D"/>
    <w:rsid w:val="00CC0CDA"/>
    <w:rsid w:val="00CD4050"/>
    <w:rsid w:val="00CD40E7"/>
    <w:rsid w:val="00CE44F5"/>
    <w:rsid w:val="00CE4C05"/>
    <w:rsid w:val="00CF4E82"/>
    <w:rsid w:val="00CF60D4"/>
    <w:rsid w:val="00CF75EC"/>
    <w:rsid w:val="00D0505E"/>
    <w:rsid w:val="00D07E65"/>
    <w:rsid w:val="00D129C3"/>
    <w:rsid w:val="00D14752"/>
    <w:rsid w:val="00D169A3"/>
    <w:rsid w:val="00D16E96"/>
    <w:rsid w:val="00D30887"/>
    <w:rsid w:val="00D35BD0"/>
    <w:rsid w:val="00D40267"/>
    <w:rsid w:val="00D40C61"/>
    <w:rsid w:val="00D51A01"/>
    <w:rsid w:val="00D53B34"/>
    <w:rsid w:val="00D55A0B"/>
    <w:rsid w:val="00D648A2"/>
    <w:rsid w:val="00D70E2A"/>
    <w:rsid w:val="00D722CC"/>
    <w:rsid w:val="00D80334"/>
    <w:rsid w:val="00D8187C"/>
    <w:rsid w:val="00D81D16"/>
    <w:rsid w:val="00D85FDE"/>
    <w:rsid w:val="00DA2870"/>
    <w:rsid w:val="00DB11D5"/>
    <w:rsid w:val="00DB1C30"/>
    <w:rsid w:val="00DB41C5"/>
    <w:rsid w:val="00DB4F68"/>
    <w:rsid w:val="00DB6C03"/>
    <w:rsid w:val="00DC41E6"/>
    <w:rsid w:val="00DC43B6"/>
    <w:rsid w:val="00DC6D4B"/>
    <w:rsid w:val="00DC7AB2"/>
    <w:rsid w:val="00DD020A"/>
    <w:rsid w:val="00DD3AD3"/>
    <w:rsid w:val="00DD44D4"/>
    <w:rsid w:val="00DE1482"/>
    <w:rsid w:val="00DE522A"/>
    <w:rsid w:val="00DF3DEB"/>
    <w:rsid w:val="00DF734A"/>
    <w:rsid w:val="00DF79F0"/>
    <w:rsid w:val="00E04D59"/>
    <w:rsid w:val="00E06E54"/>
    <w:rsid w:val="00E07387"/>
    <w:rsid w:val="00E10668"/>
    <w:rsid w:val="00E154E5"/>
    <w:rsid w:val="00E1607C"/>
    <w:rsid w:val="00E17D78"/>
    <w:rsid w:val="00E20B1D"/>
    <w:rsid w:val="00E33F6F"/>
    <w:rsid w:val="00E50393"/>
    <w:rsid w:val="00E51FEC"/>
    <w:rsid w:val="00E54491"/>
    <w:rsid w:val="00E560E7"/>
    <w:rsid w:val="00E6657E"/>
    <w:rsid w:val="00E74669"/>
    <w:rsid w:val="00E77C6A"/>
    <w:rsid w:val="00E8359F"/>
    <w:rsid w:val="00E870C5"/>
    <w:rsid w:val="00E87633"/>
    <w:rsid w:val="00E93E3E"/>
    <w:rsid w:val="00EA44C0"/>
    <w:rsid w:val="00EA46CA"/>
    <w:rsid w:val="00EA6E2A"/>
    <w:rsid w:val="00EB13B7"/>
    <w:rsid w:val="00EB5008"/>
    <w:rsid w:val="00EB50A7"/>
    <w:rsid w:val="00EB6FDC"/>
    <w:rsid w:val="00EC0E1E"/>
    <w:rsid w:val="00EC6692"/>
    <w:rsid w:val="00ED3C79"/>
    <w:rsid w:val="00ED571C"/>
    <w:rsid w:val="00EE07CA"/>
    <w:rsid w:val="00EE376A"/>
    <w:rsid w:val="00EE437C"/>
    <w:rsid w:val="00EF1744"/>
    <w:rsid w:val="00F058D6"/>
    <w:rsid w:val="00F06DC8"/>
    <w:rsid w:val="00F07BE3"/>
    <w:rsid w:val="00F15178"/>
    <w:rsid w:val="00F26FAE"/>
    <w:rsid w:val="00F27153"/>
    <w:rsid w:val="00F33C6E"/>
    <w:rsid w:val="00F407B2"/>
    <w:rsid w:val="00F41A70"/>
    <w:rsid w:val="00F559C1"/>
    <w:rsid w:val="00F64EB6"/>
    <w:rsid w:val="00F6650C"/>
    <w:rsid w:val="00F7047E"/>
    <w:rsid w:val="00F8019C"/>
    <w:rsid w:val="00F81920"/>
    <w:rsid w:val="00F968E7"/>
    <w:rsid w:val="00F97992"/>
    <w:rsid w:val="00FA4A19"/>
    <w:rsid w:val="00FA7209"/>
    <w:rsid w:val="00FA76F8"/>
    <w:rsid w:val="00FB1697"/>
    <w:rsid w:val="00FB3375"/>
    <w:rsid w:val="00FB5441"/>
    <w:rsid w:val="00FC7A0A"/>
    <w:rsid w:val="00FD08E2"/>
    <w:rsid w:val="00FD10C7"/>
    <w:rsid w:val="00FD67D7"/>
    <w:rsid w:val="00FE5990"/>
    <w:rsid w:val="00FF091A"/>
    <w:rsid w:val="00FF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3671">
      <w:bodyDiv w:val="1"/>
      <w:marLeft w:val="0"/>
      <w:marRight w:val="0"/>
      <w:marTop w:val="0"/>
      <w:marBottom w:val="0"/>
      <w:divBdr>
        <w:top w:val="none" w:sz="0" w:space="0" w:color="auto"/>
        <w:left w:val="none" w:sz="0" w:space="0" w:color="auto"/>
        <w:bottom w:val="none" w:sz="0" w:space="0" w:color="auto"/>
        <w:right w:val="none" w:sz="0" w:space="0" w:color="auto"/>
      </w:divBdr>
      <w:divsChild>
        <w:div w:id="199972276">
          <w:marLeft w:val="1166"/>
          <w:marRight w:val="0"/>
          <w:marTop w:val="200"/>
          <w:marBottom w:val="0"/>
          <w:divBdr>
            <w:top w:val="none" w:sz="0" w:space="0" w:color="auto"/>
            <w:left w:val="none" w:sz="0" w:space="0" w:color="auto"/>
            <w:bottom w:val="none" w:sz="0" w:space="0" w:color="auto"/>
            <w:right w:val="none" w:sz="0" w:space="0" w:color="auto"/>
          </w:divBdr>
        </w:div>
        <w:div w:id="1272784701">
          <w:marLeft w:val="1166"/>
          <w:marRight w:val="0"/>
          <w:marTop w:val="200"/>
          <w:marBottom w:val="0"/>
          <w:divBdr>
            <w:top w:val="none" w:sz="0" w:space="0" w:color="auto"/>
            <w:left w:val="none" w:sz="0" w:space="0" w:color="auto"/>
            <w:bottom w:val="none" w:sz="0" w:space="0" w:color="auto"/>
            <w:right w:val="none" w:sz="0" w:space="0" w:color="auto"/>
          </w:divBdr>
        </w:div>
        <w:div w:id="484318689">
          <w:marLeft w:val="1166"/>
          <w:marRight w:val="0"/>
          <w:marTop w:val="200"/>
          <w:marBottom w:val="0"/>
          <w:divBdr>
            <w:top w:val="none" w:sz="0" w:space="0" w:color="auto"/>
            <w:left w:val="none" w:sz="0" w:space="0" w:color="auto"/>
            <w:bottom w:val="none" w:sz="0" w:space="0" w:color="auto"/>
            <w:right w:val="none" w:sz="0" w:space="0" w:color="auto"/>
          </w:divBdr>
        </w:div>
        <w:div w:id="2067292344">
          <w:marLeft w:val="1166"/>
          <w:marRight w:val="0"/>
          <w:marTop w:val="200"/>
          <w:marBottom w:val="0"/>
          <w:divBdr>
            <w:top w:val="none" w:sz="0" w:space="0" w:color="auto"/>
            <w:left w:val="none" w:sz="0" w:space="0" w:color="auto"/>
            <w:bottom w:val="none" w:sz="0" w:space="0" w:color="auto"/>
            <w:right w:val="none" w:sz="0" w:space="0" w:color="auto"/>
          </w:divBdr>
        </w:div>
        <w:div w:id="1705444072">
          <w:marLeft w:val="1166"/>
          <w:marRight w:val="0"/>
          <w:marTop w:val="200"/>
          <w:marBottom w:val="0"/>
          <w:divBdr>
            <w:top w:val="none" w:sz="0" w:space="0" w:color="auto"/>
            <w:left w:val="none" w:sz="0" w:space="0" w:color="auto"/>
            <w:bottom w:val="none" w:sz="0" w:space="0" w:color="auto"/>
            <w:right w:val="none" w:sz="0" w:space="0" w:color="auto"/>
          </w:divBdr>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00119147">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disability.unt.edu/"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www.mypronouns.org/mistakes" TargetMode="External"/><Relationship Id="rId21" Type="http://schemas.openxmlformats.org/officeDocument/2006/relationships/hyperlink" Target="https://it.unt.edu/eagleconnect" TargetMode="External"/><Relationship Id="rId34" Type="http://schemas.openxmlformats.org/officeDocument/2006/relationships/hyperlink" Target="https://community.canvaslms.com/docs/DOC-18406-42121184808"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mailto:Charlie.williams@unt.edu" TargetMode="External"/><Relationship Id="rId24" Type="http://schemas.openxmlformats.org/officeDocument/2006/relationships/hyperlink" Target="file:///C:\Users\jdl0126\AppData\Local\Temp\OneNote\16.0\NT\0\spot@unt.edu" TargetMode="External"/><Relationship Id="rId32" Type="http://schemas.openxmlformats.org/officeDocument/2006/relationships/hyperlink" Target="https://sso.unt.edu/idp/profile/SAML2/Redirect/SSO;jsessionid=E4DCA43DF85E3B74B3E496CAB99D8FC6?execution=e1s1" TargetMode="External"/><Relationship Id="rId37" Type="http://schemas.openxmlformats.org/officeDocument/2006/relationships/hyperlink" Target="https://www.mypronouns.org/sharing"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eanofstudents.unt.edu/conduct" TargetMode="External"/><Relationship Id="rId31" Type="http://schemas.openxmlformats.org/officeDocument/2006/relationships/hyperlink" Target="https://sfs.unt.edu/idcards" TargetMode="External"/><Relationship Id="rId44" Type="http://schemas.openxmlformats.org/officeDocument/2006/relationships/hyperlink" Target="https://edo.unt.edu/multicultural-center"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no-reply@iasystem.org"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transcripts-and-records/update-your-personal-information" TargetMode="External"/><Relationship Id="rId35" Type="http://schemas.openxmlformats.org/officeDocument/2006/relationships/hyperlink" Target="https://www.mypronouns.org/what-and-why"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8" Type="http://schemas.openxmlformats.org/officeDocument/2006/relationships/webSettings" Target="webSetting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myunt-my.sharepoint.com/personal/charlie_williams_unt_edu/Documents/Internship%20Class/Spring%202021/Canvas%20Technical%20Requirements" TargetMode="External"/><Relationship Id="rId17" Type="http://schemas.openxmlformats.org/officeDocument/2006/relationships/hyperlink" Target="https://disability.unt.edu/"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www.mypronouns.org/asking" TargetMode="External"/><Relationship Id="rId46" Type="http://schemas.openxmlformats.org/officeDocument/2006/relationships/hyperlink" Target="https://edo.unt.edu/pridealliance" TargetMode="External"/><Relationship Id="rId20" Type="http://schemas.openxmlformats.org/officeDocument/2006/relationships/hyperlink" Target="https://my.unt.edu/" TargetMode="External"/><Relationship Id="rId41" Type="http://schemas.openxmlformats.org/officeDocument/2006/relationships/hyperlink" Target="https://financialaid.unt.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spot.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www.mypronouns.org/how" TargetMode="External"/><Relationship Id="rId49" Type="http://schemas.openxmlformats.org/officeDocument/2006/relationships/hyperlink" Target="https://success.unt.edu/as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540aea91-ec2d-4a90-908e-b1dca303de96" xsi:nil="true"/>
    <TeamsChannelId xmlns="540aea91-ec2d-4a90-908e-b1dca303de96" xsi:nil="true"/>
    <Invited_Students xmlns="540aea91-ec2d-4a90-908e-b1dca303de96" xsi:nil="true"/>
    <IsNotebookLocked xmlns="540aea91-ec2d-4a90-908e-b1dca303de96" xsi:nil="true"/>
    <Distribution_Groups xmlns="540aea91-ec2d-4a90-908e-b1dca303de96" xsi:nil="true"/>
    <Templates xmlns="540aea91-ec2d-4a90-908e-b1dca303de96" xsi:nil="true"/>
    <Self_Registration_Enabled xmlns="540aea91-ec2d-4a90-908e-b1dca303de96" xsi:nil="true"/>
    <Is_Collaboration_Space_Locked xmlns="540aea91-ec2d-4a90-908e-b1dca303de96" xsi:nil="true"/>
    <LMS_Mappings xmlns="540aea91-ec2d-4a90-908e-b1dca303de96" xsi:nil="true"/>
    <CultureName xmlns="540aea91-ec2d-4a90-908e-b1dca303de96" xsi:nil="true"/>
    <AppVersion xmlns="540aea91-ec2d-4a90-908e-b1dca303de96" xsi:nil="true"/>
    <NotebookType xmlns="540aea91-ec2d-4a90-908e-b1dca303de96" xsi:nil="true"/>
    <FolderType xmlns="540aea91-ec2d-4a90-908e-b1dca303de96" xsi:nil="true"/>
    <Teachers xmlns="540aea91-ec2d-4a90-908e-b1dca303de96">
      <UserInfo>
        <DisplayName/>
        <AccountId xsi:nil="true"/>
        <AccountType/>
      </UserInfo>
    </Teachers>
    <Student_Groups xmlns="540aea91-ec2d-4a90-908e-b1dca303de96">
      <UserInfo>
        <DisplayName/>
        <AccountId xsi:nil="true"/>
        <AccountType/>
      </UserInfo>
    </Student_Groups>
    <Teams_Channel_Section_Location xmlns="540aea91-ec2d-4a90-908e-b1dca303de96" xsi:nil="true"/>
    <Invited_Teachers xmlns="540aea91-ec2d-4a90-908e-b1dca303de96" xsi:nil="true"/>
    <Owner xmlns="540aea91-ec2d-4a90-908e-b1dca303de96">
      <UserInfo>
        <DisplayName/>
        <AccountId xsi:nil="true"/>
        <AccountType/>
      </UserInfo>
    </Owner>
    <Students xmlns="540aea91-ec2d-4a90-908e-b1dca303de96">
      <UserInfo>
        <DisplayName/>
        <AccountId xsi:nil="true"/>
        <AccountType/>
      </UserInfo>
    </Students>
    <Math_Settings xmlns="540aea91-ec2d-4a90-908e-b1dca303de96" xsi:nil="true"/>
    <DefaultSectionNames xmlns="540aea91-ec2d-4a90-908e-b1dca303de96" xsi:nil="true"/>
    <_activity xmlns="540aea91-ec2d-4a90-908e-b1dca303d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6B93058B2BA4C9AC14D44DB065747" ma:contentTypeVersion="36" ma:contentTypeDescription="Create a new document." ma:contentTypeScope="" ma:versionID="e63baa012b58a01d8d5f7fe62427f20c">
  <xsd:schema xmlns:xsd="http://www.w3.org/2001/XMLSchema" xmlns:xs="http://www.w3.org/2001/XMLSchema" xmlns:p="http://schemas.microsoft.com/office/2006/metadata/properties" xmlns:ns3="645b2fe0-0d1f-4bf1-99cc-74c082cb2b99" xmlns:ns4="540aea91-ec2d-4a90-908e-b1dca303de96" targetNamespace="http://schemas.microsoft.com/office/2006/metadata/properties" ma:root="true" ma:fieldsID="9d230aeb6551df959e5b4f4dac9eb744" ns3:_="" ns4:_="">
    <xsd:import namespace="645b2fe0-0d1f-4bf1-99cc-74c082cb2b99"/>
    <xsd:import namespace="540aea91-ec2d-4a90-908e-b1dca303de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b2fe0-0d1f-4bf1-99cc-74c082cb2b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aea91-ec2d-4a90-908e-b1dca303de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5ED86-0BC0-4EB7-BDA8-4825A289524F}">
  <ds:schemaRefs>
    <ds:schemaRef ds:uri="http://schemas.openxmlformats.org/officeDocument/2006/bibliography"/>
  </ds:schemaRefs>
</ds:datastoreItem>
</file>

<file path=customXml/itemProps2.xml><?xml version="1.0" encoding="utf-8"?>
<ds:datastoreItem xmlns:ds="http://schemas.openxmlformats.org/officeDocument/2006/customXml" ds:itemID="{CBAFC12A-6E1E-4C00-A3C4-EFBE7E45A2CB}">
  <ds:schemaRefs>
    <ds:schemaRef ds:uri="http://schemas.microsoft.com/office/2006/metadata/properties"/>
    <ds:schemaRef ds:uri="http://schemas.microsoft.com/office/infopath/2007/PartnerControls"/>
    <ds:schemaRef ds:uri="540aea91-ec2d-4a90-908e-b1dca303de96"/>
  </ds:schemaRefs>
</ds:datastoreItem>
</file>

<file path=customXml/itemProps3.xml><?xml version="1.0" encoding="utf-8"?>
<ds:datastoreItem xmlns:ds="http://schemas.openxmlformats.org/officeDocument/2006/customXml" ds:itemID="{43DC59CE-5E46-4EEC-8555-534C11DB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b2fe0-0d1f-4bf1-99cc-74c082cb2b99"/>
    <ds:schemaRef ds:uri="540aea91-ec2d-4a90-908e-b1dca303d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A0BE1-0E3C-4F58-A9E4-5225063F4DF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3243</Words>
  <Characters>18146</Characters>
  <Application>Microsoft Office Word</Application>
  <DocSecurity>0</DocSecurity>
  <Lines>342</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Williams, Charlie</cp:lastModifiedBy>
  <cp:revision>5</cp:revision>
  <cp:lastPrinted>2024-01-10T20:12:00Z</cp:lastPrinted>
  <dcterms:created xsi:type="dcterms:W3CDTF">2026-01-10T00:42:00Z</dcterms:created>
  <dcterms:modified xsi:type="dcterms:W3CDTF">2026-01-14T19:28:00Z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0x0101009C86B93058B2BA4C9AC14D44DB065747</vt:lpwstr>
  </property>
</Properties>
</file>