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7E79" w14:textId="6EFCF473" w:rsidR="3CA3876F" w:rsidRPr="000822BA" w:rsidRDefault="0746734B" w:rsidP="001B772F">
      <w:pPr>
        <w:pStyle w:val="Title"/>
        <w:jc w:val="center"/>
      </w:pPr>
      <w:r w:rsidRPr="000822BA">
        <w:t xml:space="preserve">Forensic Science Analysis </w:t>
      </w:r>
      <w:r w:rsidR="58867382" w:rsidRPr="000822BA">
        <w:t>Syllabus</w:t>
      </w:r>
    </w:p>
    <w:p w14:paraId="5E9A2CD9" w14:textId="77777777" w:rsidR="00C4129C" w:rsidRDefault="00C4129C" w:rsidP="00A52AF5">
      <w:pPr>
        <w:pStyle w:val="Subtitle"/>
        <w:jc w:val="center"/>
        <w:sectPr w:rsidR="00C4129C" w:rsidSect="002F722C">
          <w:footerReference w:type="default" r:id="rId11"/>
          <w:pgSz w:w="12240" w:h="15840"/>
          <w:pgMar w:top="720" w:right="720" w:bottom="720" w:left="720" w:header="720" w:footer="720" w:gutter="0"/>
          <w:cols w:space="720"/>
          <w:docGrid w:linePitch="360"/>
        </w:sectPr>
      </w:pPr>
    </w:p>
    <w:p w14:paraId="614F7D2E" w14:textId="5A84BDA8" w:rsidR="3CA3876F" w:rsidRPr="000822BA" w:rsidRDefault="00C4129C" w:rsidP="00641C5F">
      <w:pPr>
        <w:pStyle w:val="Subtitle"/>
        <w:jc w:val="center"/>
      </w:pPr>
      <w:r w:rsidRPr="00641C5F">
        <w:rPr>
          <w:b/>
          <w:bCs/>
        </w:rPr>
        <w:t>Course</w:t>
      </w:r>
      <w:r w:rsidR="00B42AF1" w:rsidRPr="00641C5F">
        <w:rPr>
          <w:b/>
          <w:bCs/>
        </w:rPr>
        <w:t xml:space="preserve"> </w:t>
      </w:r>
      <w:r w:rsidR="0079408D" w:rsidRPr="00641C5F">
        <w:rPr>
          <w:b/>
          <w:bCs/>
        </w:rPr>
        <w:t>Number:</w:t>
      </w:r>
      <w:r w:rsidR="0079408D">
        <w:t xml:space="preserve"> </w:t>
      </w:r>
      <w:r w:rsidR="11DD16C3" w:rsidRPr="000822BA">
        <w:t>CHEM</w:t>
      </w:r>
      <w:r w:rsidR="21E1B27B" w:rsidRPr="000822BA">
        <w:t xml:space="preserve"> 3330.001, .301, .302</w:t>
      </w:r>
    </w:p>
    <w:p w14:paraId="3B45DAE9" w14:textId="646EAF08" w:rsidR="3CA3876F" w:rsidRPr="000822BA" w:rsidRDefault="0079408D" w:rsidP="00641C5F">
      <w:pPr>
        <w:pStyle w:val="Subtitle"/>
        <w:jc w:val="center"/>
      </w:pPr>
      <w:r w:rsidRPr="00641C5F">
        <w:rPr>
          <w:b/>
          <w:bCs/>
        </w:rPr>
        <w:t>Term:</w:t>
      </w:r>
      <w:r>
        <w:t xml:space="preserve"> </w:t>
      </w:r>
      <w:r w:rsidR="3CA3876F" w:rsidRPr="000822BA">
        <w:t>F</w:t>
      </w:r>
      <w:r>
        <w:t>all</w:t>
      </w:r>
      <w:r w:rsidR="3CA3876F" w:rsidRPr="000822BA">
        <w:t xml:space="preserve"> 202</w:t>
      </w:r>
      <w:r w:rsidR="001B772F">
        <w:t>5</w:t>
      </w:r>
    </w:p>
    <w:p w14:paraId="5BB762E9" w14:textId="77777777" w:rsidR="00C4129C" w:rsidRDefault="00C4129C" w:rsidP="00D27B3B">
      <w:pPr>
        <w:pStyle w:val="Heading1"/>
        <w:sectPr w:rsidR="00C4129C" w:rsidSect="002F722C">
          <w:type w:val="continuous"/>
          <w:pgSz w:w="12240" w:h="15840"/>
          <w:pgMar w:top="720" w:right="720" w:bottom="720" w:left="720" w:header="720" w:footer="720" w:gutter="0"/>
          <w:cols w:num="2" w:space="720"/>
          <w:docGrid w:linePitch="360"/>
        </w:sectPr>
      </w:pPr>
    </w:p>
    <w:p w14:paraId="5050E8A2" w14:textId="4315AC54" w:rsidR="002F6AB1" w:rsidRPr="004B27EE" w:rsidRDefault="00D40C61" w:rsidP="00D27B3B">
      <w:pPr>
        <w:pStyle w:val="Heading1"/>
      </w:pPr>
      <w:r w:rsidRPr="000822BA">
        <w:t xml:space="preserve">Instructor </w:t>
      </w:r>
      <w:r w:rsidR="00F42B1D" w:rsidRPr="000822BA">
        <w:t>Information</w:t>
      </w:r>
    </w:p>
    <w:p w14:paraId="2BA48B8B" w14:textId="341BF336" w:rsidR="005C7253" w:rsidRPr="000822BA" w:rsidRDefault="00370B04" w:rsidP="00641C5F">
      <w:pPr>
        <w:spacing w:after="0"/>
        <w:jc w:val="center"/>
        <w:rPr>
          <w:rFonts w:cstheme="minorHAnsi"/>
          <w:b/>
        </w:rPr>
      </w:pPr>
      <w:r w:rsidRPr="000822BA">
        <w:rPr>
          <w:rFonts w:cstheme="minorHAnsi"/>
          <w:b/>
        </w:rPr>
        <w:t>Dr. Charlie Williams</w:t>
      </w:r>
      <w:r w:rsidR="001D70BF" w:rsidRPr="000822BA">
        <w:rPr>
          <w:rFonts w:cstheme="minorHAnsi"/>
          <w:b/>
        </w:rPr>
        <w:t xml:space="preserve"> (</w:t>
      </w:r>
      <w:r w:rsidRPr="000822BA">
        <w:rPr>
          <w:rFonts w:cstheme="minorHAnsi"/>
          <w:b/>
        </w:rPr>
        <w:t>she/her</w:t>
      </w:r>
      <w:r w:rsidR="001D70BF" w:rsidRPr="000822BA">
        <w:rPr>
          <w:rFonts w:cstheme="minorHAnsi"/>
          <w:b/>
        </w:rPr>
        <w:t>)</w:t>
      </w:r>
    </w:p>
    <w:p w14:paraId="0C0245A0" w14:textId="77777777" w:rsidR="00987C26" w:rsidRDefault="00987C26" w:rsidP="005A5495">
      <w:pPr>
        <w:pStyle w:val="ListParagraph"/>
        <w:numPr>
          <w:ilvl w:val="0"/>
          <w:numId w:val="35"/>
        </w:numPr>
        <w:spacing w:after="0"/>
        <w:rPr>
          <w:rFonts w:cstheme="minorHAnsi"/>
          <w:bCs/>
        </w:rPr>
        <w:sectPr w:rsidR="00987C26" w:rsidSect="002F722C">
          <w:type w:val="continuous"/>
          <w:pgSz w:w="12240" w:h="15840"/>
          <w:pgMar w:top="720" w:right="720" w:bottom="720" w:left="720" w:header="720" w:footer="720" w:gutter="0"/>
          <w:cols w:space="720"/>
          <w:docGrid w:linePitch="360"/>
        </w:sectPr>
      </w:pPr>
    </w:p>
    <w:p w14:paraId="5C2C8BBD" w14:textId="567AEC61" w:rsidR="00D40C61" w:rsidRPr="000822BA" w:rsidRDefault="00D40C61" w:rsidP="005A5495">
      <w:pPr>
        <w:pStyle w:val="ListParagraph"/>
        <w:numPr>
          <w:ilvl w:val="0"/>
          <w:numId w:val="35"/>
        </w:numPr>
        <w:spacing w:after="0"/>
        <w:rPr>
          <w:rFonts w:cstheme="minorHAnsi"/>
          <w:bCs/>
        </w:rPr>
      </w:pPr>
      <w:r w:rsidRPr="000822BA">
        <w:rPr>
          <w:rFonts w:cstheme="minorHAnsi"/>
          <w:bCs/>
        </w:rPr>
        <w:t>Office Location:</w:t>
      </w:r>
      <w:r w:rsidR="00370B04" w:rsidRPr="000822BA">
        <w:rPr>
          <w:rFonts w:cstheme="minorHAnsi"/>
          <w:bCs/>
        </w:rPr>
        <w:t xml:space="preserve"> C</w:t>
      </w:r>
      <w:r w:rsidR="00CB11DA" w:rsidRPr="000822BA">
        <w:rPr>
          <w:rFonts w:cstheme="minorHAnsi"/>
          <w:bCs/>
        </w:rPr>
        <w:t>HEM</w:t>
      </w:r>
      <w:r w:rsidR="00370B04" w:rsidRPr="000822BA">
        <w:rPr>
          <w:rFonts w:cstheme="minorHAnsi"/>
          <w:bCs/>
        </w:rPr>
        <w:t xml:space="preserve"> 263</w:t>
      </w:r>
    </w:p>
    <w:p w14:paraId="565FD55D" w14:textId="195FF3BE" w:rsidR="000865A1" w:rsidRPr="000822BA" w:rsidRDefault="000865A1" w:rsidP="00641C5F">
      <w:pPr>
        <w:pStyle w:val="ListParagraph"/>
        <w:numPr>
          <w:ilvl w:val="0"/>
          <w:numId w:val="35"/>
        </w:numPr>
        <w:rPr>
          <w:rFonts w:cstheme="minorHAnsi"/>
        </w:rPr>
      </w:pPr>
      <w:r w:rsidRPr="000822BA">
        <w:rPr>
          <w:rFonts w:cstheme="minorHAnsi"/>
        </w:rPr>
        <w:t>Drop-In Hours: MWF 9:</w:t>
      </w:r>
      <w:r w:rsidR="00034D7A">
        <w:rPr>
          <w:rFonts w:cstheme="minorHAnsi"/>
        </w:rPr>
        <w:t>3</w:t>
      </w:r>
      <w:r w:rsidRPr="000822BA">
        <w:rPr>
          <w:rFonts w:cstheme="minorHAnsi"/>
        </w:rPr>
        <w:t>0 - 10:30 am</w:t>
      </w:r>
    </w:p>
    <w:p w14:paraId="0A162EA3" w14:textId="77777777" w:rsidR="005A5495" w:rsidRPr="000822BA" w:rsidRDefault="005A5495" w:rsidP="005A5495">
      <w:pPr>
        <w:pStyle w:val="ListParagraph"/>
        <w:numPr>
          <w:ilvl w:val="0"/>
          <w:numId w:val="35"/>
        </w:numPr>
        <w:spacing w:after="0"/>
        <w:rPr>
          <w:rFonts w:cstheme="minorHAnsi"/>
          <w:bCs/>
        </w:rPr>
      </w:pPr>
      <w:r w:rsidRPr="000822BA">
        <w:rPr>
          <w:rFonts w:cstheme="minorHAnsi"/>
          <w:bCs/>
        </w:rPr>
        <w:t xml:space="preserve">Email: </w:t>
      </w:r>
      <w:hyperlink r:id="rId12" w:history="1">
        <w:r w:rsidRPr="00E702D7">
          <w:rPr>
            <w:rStyle w:val="Hyperlink"/>
            <w:rFonts w:cstheme="minorHAnsi"/>
            <w:bCs/>
            <w:color w:val="595959" w:themeColor="text2" w:themeTint="A6"/>
          </w:rPr>
          <w:t>Charlie.williams@unt.edu</w:t>
        </w:r>
      </w:hyperlink>
    </w:p>
    <w:p w14:paraId="4E35BC34" w14:textId="1F17E16C" w:rsidR="00987C26" w:rsidRPr="00641C5F" w:rsidRDefault="00D40C61" w:rsidP="00D40C61">
      <w:pPr>
        <w:pStyle w:val="ListParagraph"/>
        <w:numPr>
          <w:ilvl w:val="0"/>
          <w:numId w:val="35"/>
        </w:numPr>
        <w:spacing w:after="0"/>
        <w:rPr>
          <w:rFonts w:cstheme="minorHAnsi"/>
          <w:bCs/>
        </w:rPr>
        <w:sectPr w:rsidR="00987C26" w:rsidRPr="00641C5F" w:rsidSect="002F722C">
          <w:type w:val="continuous"/>
          <w:pgSz w:w="12240" w:h="15840"/>
          <w:pgMar w:top="720" w:right="720" w:bottom="720" w:left="720" w:header="720" w:footer="720" w:gutter="0"/>
          <w:cols w:num="2" w:space="720"/>
          <w:docGrid w:linePitch="360"/>
        </w:sectPr>
      </w:pPr>
      <w:r w:rsidRPr="000822BA">
        <w:rPr>
          <w:rFonts w:cstheme="minorHAnsi"/>
          <w:bCs/>
        </w:rPr>
        <w:t>Phone:</w:t>
      </w:r>
      <w:r w:rsidR="00370B04" w:rsidRPr="000822BA">
        <w:rPr>
          <w:rFonts w:cstheme="minorHAnsi"/>
          <w:bCs/>
        </w:rPr>
        <w:t xml:space="preserve"> </w:t>
      </w:r>
      <w:r w:rsidR="005A5495" w:rsidRPr="000822BA">
        <w:rPr>
          <w:rFonts w:cstheme="minorHAnsi"/>
          <w:bCs/>
        </w:rPr>
        <w:t>940-369-5775</w:t>
      </w:r>
    </w:p>
    <w:p w14:paraId="4DA18DC1" w14:textId="3280E122" w:rsidR="009B1E8E" w:rsidRDefault="00896D86" w:rsidP="004B27EE">
      <w:pPr>
        <w:pStyle w:val="Heading1"/>
      </w:pPr>
      <w:r w:rsidRPr="000822BA">
        <w:t>TA Information</w:t>
      </w:r>
    </w:p>
    <w:p w14:paraId="1E266D12" w14:textId="77777777" w:rsidR="00106E55" w:rsidRPr="00C4129C" w:rsidRDefault="00106E55" w:rsidP="00C4129C">
      <w:pPr>
        <w:rPr>
          <w:b/>
          <w:bCs/>
        </w:rPr>
        <w:sectPr w:rsidR="00106E55" w:rsidRPr="00C4129C" w:rsidSect="002F722C">
          <w:type w:val="continuous"/>
          <w:pgSz w:w="12240" w:h="15840"/>
          <w:pgMar w:top="720" w:right="720" w:bottom="720" w:left="720" w:header="720" w:footer="720" w:gutter="0"/>
          <w:cols w:space="720"/>
          <w:docGrid w:linePitch="360"/>
        </w:sectPr>
      </w:pPr>
    </w:p>
    <w:p w14:paraId="6B098E87" w14:textId="2E7E9256" w:rsidR="00106E55" w:rsidRPr="00106E55" w:rsidRDefault="00106E55" w:rsidP="000D048C">
      <w:pPr>
        <w:jc w:val="center"/>
        <w:rPr>
          <w:b/>
          <w:bCs/>
        </w:rPr>
      </w:pPr>
      <w:r w:rsidRPr="00C4129C">
        <w:rPr>
          <w:b/>
          <w:bCs/>
        </w:rPr>
        <w:t>Alondra Silva Leon</w:t>
      </w:r>
      <w:r w:rsidR="000D048C">
        <w:rPr>
          <w:b/>
          <w:bCs/>
        </w:rPr>
        <w:br/>
      </w:r>
      <w:r>
        <w:t xml:space="preserve">Email: </w:t>
      </w:r>
      <w:hyperlink r:id="rId13" w:history="1">
        <w:r w:rsidRPr="00E702D7">
          <w:rPr>
            <w:rStyle w:val="Hyperlink"/>
            <w:color w:val="595959" w:themeColor="text2" w:themeTint="A6"/>
          </w:rPr>
          <w:t>alondrasilvaleon@my.unt.edu</w:t>
        </w:r>
      </w:hyperlink>
    </w:p>
    <w:p w14:paraId="57A9C04F" w14:textId="7AA420DA" w:rsidR="00106E55" w:rsidRPr="00106E55" w:rsidRDefault="00106E55" w:rsidP="000D048C">
      <w:pPr>
        <w:jc w:val="center"/>
        <w:rPr>
          <w:b/>
          <w:bCs/>
        </w:rPr>
      </w:pPr>
      <w:r w:rsidRPr="00C4129C">
        <w:rPr>
          <w:b/>
          <w:bCs/>
        </w:rPr>
        <w:t>Nicki Stewart</w:t>
      </w:r>
      <w:r w:rsidR="000D048C">
        <w:rPr>
          <w:b/>
          <w:bCs/>
        </w:rPr>
        <w:br/>
      </w:r>
      <w:r>
        <w:t xml:space="preserve">Email: </w:t>
      </w:r>
      <w:hyperlink r:id="rId14" w:history="1">
        <w:r w:rsidRPr="00E702D7">
          <w:rPr>
            <w:rStyle w:val="Hyperlink"/>
            <w:color w:val="595959" w:themeColor="text2" w:themeTint="A6"/>
          </w:rPr>
          <w:t>nicholettestewart@my.unt.edu</w:t>
        </w:r>
      </w:hyperlink>
    </w:p>
    <w:p w14:paraId="4332FF04" w14:textId="77777777" w:rsidR="00106E55" w:rsidRDefault="00106E55" w:rsidP="004B27EE">
      <w:pPr>
        <w:pStyle w:val="Heading1"/>
        <w:sectPr w:rsidR="00106E55" w:rsidSect="002F722C">
          <w:type w:val="continuous"/>
          <w:pgSz w:w="12240" w:h="15840"/>
          <w:pgMar w:top="720" w:right="720" w:bottom="720" w:left="720" w:header="720" w:footer="720" w:gutter="0"/>
          <w:cols w:num="2" w:space="720"/>
          <w:docGrid w:linePitch="360"/>
        </w:sectPr>
      </w:pPr>
    </w:p>
    <w:p w14:paraId="410D8D6F" w14:textId="65CA53B3" w:rsidR="00D86C1B" w:rsidRDefault="00D86C1B" w:rsidP="004B27EE">
      <w:pPr>
        <w:pStyle w:val="Heading1"/>
      </w:pPr>
      <w:r w:rsidRPr="000822BA">
        <w:t xml:space="preserve">Course </w:t>
      </w:r>
      <w:r w:rsidR="00383AA4">
        <w:t>Information</w:t>
      </w:r>
    </w:p>
    <w:p w14:paraId="1E81A04D" w14:textId="77777777" w:rsidR="00961E7D" w:rsidRDefault="00961E7D" w:rsidP="00961E7D">
      <w:pPr>
        <w:jc w:val="center"/>
        <w:rPr>
          <w:b/>
          <w:bCs/>
        </w:rPr>
        <w:sectPr w:rsidR="00961E7D" w:rsidSect="002F722C">
          <w:type w:val="continuous"/>
          <w:pgSz w:w="12240" w:h="15840"/>
          <w:pgMar w:top="720" w:right="720" w:bottom="720" w:left="720" w:header="720" w:footer="720" w:gutter="0"/>
          <w:cols w:space="720"/>
          <w:docGrid w:linePitch="360"/>
        </w:sectPr>
      </w:pPr>
    </w:p>
    <w:p w14:paraId="0DCF6E7B" w14:textId="52C48DC1" w:rsidR="00961E7D" w:rsidRPr="008F0297" w:rsidRDefault="00961E7D" w:rsidP="00961E7D">
      <w:pPr>
        <w:jc w:val="center"/>
        <w:rPr>
          <w:b/>
          <w:bCs/>
        </w:rPr>
      </w:pPr>
      <w:r w:rsidRPr="008F0297">
        <w:rPr>
          <w:b/>
          <w:bCs/>
        </w:rPr>
        <w:t>Lecture</w:t>
      </w:r>
      <w:r w:rsidR="00601B65">
        <w:rPr>
          <w:b/>
          <w:bCs/>
        </w:rPr>
        <w:t xml:space="preserve"> Meetings</w:t>
      </w:r>
    </w:p>
    <w:p w14:paraId="69CE2006" w14:textId="77777777" w:rsidR="00961E7D" w:rsidRDefault="00961E7D" w:rsidP="00961E7D">
      <w:r>
        <w:t>Dates: August 18 – December 3</w:t>
      </w:r>
    </w:p>
    <w:p w14:paraId="23AF80FD" w14:textId="77777777" w:rsidR="00961E7D" w:rsidRDefault="00961E7D" w:rsidP="00961E7D">
      <w:r>
        <w:t>Room: ENV 190</w:t>
      </w:r>
    </w:p>
    <w:p w14:paraId="1EF43896" w14:textId="77777777" w:rsidR="00961E7D" w:rsidRDefault="00961E7D" w:rsidP="00961E7D">
      <w:r>
        <w:t>Section 001: MWF 8:00 – 8:50</w:t>
      </w:r>
    </w:p>
    <w:p w14:paraId="1A2BA1B2" w14:textId="77777777" w:rsidR="00961E7D" w:rsidRDefault="00961E7D" w:rsidP="00961E7D"/>
    <w:p w14:paraId="16E6DCEB" w14:textId="3E6CF614" w:rsidR="00961E7D" w:rsidRPr="008F0297" w:rsidRDefault="00961E7D" w:rsidP="00961E7D">
      <w:pPr>
        <w:jc w:val="center"/>
        <w:rPr>
          <w:b/>
          <w:bCs/>
        </w:rPr>
      </w:pPr>
      <w:r w:rsidRPr="008F0297">
        <w:rPr>
          <w:b/>
          <w:bCs/>
        </w:rPr>
        <w:t>Lab</w:t>
      </w:r>
      <w:r w:rsidR="00601B65">
        <w:rPr>
          <w:b/>
          <w:bCs/>
        </w:rPr>
        <w:t xml:space="preserve"> Meetings</w:t>
      </w:r>
    </w:p>
    <w:p w14:paraId="31B5E024" w14:textId="77777777" w:rsidR="00961E7D" w:rsidRDefault="00961E7D" w:rsidP="00961E7D">
      <w:r>
        <w:t>Dates: August 27 – November 21</w:t>
      </w:r>
    </w:p>
    <w:p w14:paraId="29648478" w14:textId="77777777" w:rsidR="00961E7D" w:rsidRDefault="00961E7D" w:rsidP="00961E7D">
      <w:r>
        <w:t>Room: CHEM 280</w:t>
      </w:r>
    </w:p>
    <w:p w14:paraId="103ABCB3" w14:textId="77777777" w:rsidR="00961E7D" w:rsidRDefault="00961E7D" w:rsidP="00961E7D">
      <w:r>
        <w:t>Section 301: W 12:00 – 2:50</w:t>
      </w:r>
    </w:p>
    <w:p w14:paraId="3865CEFB" w14:textId="77777777" w:rsidR="00961E7D" w:rsidRPr="0011682C" w:rsidRDefault="00961E7D" w:rsidP="000D048C">
      <w:pPr>
        <w:spacing w:after="0"/>
        <w:sectPr w:rsidR="00961E7D" w:rsidRPr="0011682C" w:rsidSect="002F722C">
          <w:type w:val="continuous"/>
          <w:pgSz w:w="12240" w:h="15840"/>
          <w:pgMar w:top="720" w:right="720" w:bottom="720" w:left="720" w:header="720" w:footer="720" w:gutter="0"/>
          <w:cols w:num="2" w:space="720"/>
          <w:docGrid w:linePitch="360"/>
        </w:sectPr>
      </w:pPr>
      <w:r>
        <w:t>Section 302: F 12:00 – 2:50</w:t>
      </w:r>
    </w:p>
    <w:p w14:paraId="6DEF6696" w14:textId="77777777" w:rsidR="00961E7D" w:rsidRDefault="00961E7D" w:rsidP="00961E7D">
      <w:pPr>
        <w:rPr>
          <w:rFonts w:cstheme="minorHAnsi"/>
        </w:rPr>
        <w:sectPr w:rsidR="00961E7D" w:rsidSect="002F722C">
          <w:type w:val="continuous"/>
          <w:pgSz w:w="12240" w:h="15840"/>
          <w:pgMar w:top="720" w:right="720" w:bottom="720" w:left="720" w:header="720" w:footer="720" w:gutter="0"/>
          <w:cols w:space="720"/>
          <w:docGrid w:linePitch="360"/>
        </w:sectPr>
      </w:pPr>
    </w:p>
    <w:p w14:paraId="543FD836" w14:textId="63F5F2FF" w:rsidR="00370B04" w:rsidRPr="000822BA" w:rsidRDefault="654A1615" w:rsidP="000D048C">
      <w:pPr>
        <w:pStyle w:val="Heading2"/>
        <w:spacing w:before="0"/>
      </w:pPr>
      <w:r w:rsidRPr="000822BA">
        <w:t>Course</w:t>
      </w:r>
      <w:r w:rsidR="00383AA4">
        <w:t xml:space="preserve"> </w:t>
      </w:r>
      <w:r w:rsidR="0083223E">
        <w:t>Description</w:t>
      </w:r>
    </w:p>
    <w:p w14:paraId="48B9E61D" w14:textId="1EFAF78A" w:rsidR="00383AA4" w:rsidRDefault="00383AA4" w:rsidP="78E0EE03">
      <w:pPr>
        <w:rPr>
          <w:rFonts w:cstheme="minorHAnsi"/>
        </w:rPr>
      </w:pPr>
      <w:r w:rsidRPr="000822BA">
        <w:rPr>
          <w:rFonts w:cstheme="minorHAnsi"/>
        </w:rPr>
        <w:t xml:space="preserve">This course is a survey of select forensic science fields; the recognition, collection, </w:t>
      </w:r>
      <w:proofErr w:type="gramStart"/>
      <w:r w:rsidRPr="000822BA">
        <w:rPr>
          <w:rFonts w:cstheme="minorHAnsi"/>
        </w:rPr>
        <w:t>preservation</w:t>
      </w:r>
      <w:proofErr w:type="gramEnd"/>
      <w:r w:rsidRPr="000822BA">
        <w:rPr>
          <w:rFonts w:cstheme="minorHAnsi"/>
        </w:rPr>
        <w:t xml:space="preserve"> and analysis of physical evidence related to those fields; and the professional requirements needed to obtain and maintain employment in those fields.</w:t>
      </w:r>
      <w:r>
        <w:rPr>
          <w:rFonts w:cstheme="minorHAnsi"/>
          <w:color w:val="00853E" w:themeColor="text1"/>
        </w:rPr>
        <w:t xml:space="preserve"> </w:t>
      </w:r>
      <w:r w:rsidRPr="000822BA">
        <w:rPr>
          <w:rFonts w:cstheme="minorHAnsi"/>
        </w:rPr>
        <w:t xml:space="preserve">The lab component consists of </w:t>
      </w:r>
      <w:proofErr w:type="gramStart"/>
      <w:r w:rsidRPr="000822BA">
        <w:rPr>
          <w:rFonts w:cstheme="minorHAnsi"/>
        </w:rPr>
        <w:t>hands-on</w:t>
      </w:r>
      <w:proofErr w:type="gramEnd"/>
      <w:r w:rsidRPr="000822BA">
        <w:rPr>
          <w:rFonts w:cstheme="minorHAnsi"/>
        </w:rPr>
        <w:t xml:space="preserve"> activities designed to give an introductory understanding of the materials and methods used in the field for the topics discussed in lecture. </w:t>
      </w:r>
    </w:p>
    <w:p w14:paraId="7C67FF69" w14:textId="5AF4BA3F" w:rsidR="0083223E" w:rsidRPr="0083223E" w:rsidRDefault="0083223E" w:rsidP="0083223E">
      <w:pPr>
        <w:pStyle w:val="Heading2"/>
        <w:rPr>
          <w:color w:val="059033"/>
        </w:rPr>
      </w:pPr>
      <w:r w:rsidRPr="000822BA">
        <w:t>Course</w:t>
      </w:r>
      <w:r>
        <w:t xml:space="preserve"> </w:t>
      </w:r>
      <w:r>
        <w:t>Objectives</w:t>
      </w:r>
    </w:p>
    <w:p w14:paraId="6838BB13" w14:textId="250194E5" w:rsidR="00370B04" w:rsidRPr="000822BA" w:rsidRDefault="654A1615" w:rsidP="78E0EE03">
      <w:pPr>
        <w:rPr>
          <w:rFonts w:cstheme="minorHAnsi"/>
        </w:rPr>
      </w:pPr>
      <w:r w:rsidRPr="000822BA">
        <w:rPr>
          <w:rFonts w:cstheme="minorHAnsi"/>
        </w:rPr>
        <w:t>By the end of this course, students will be able to:</w:t>
      </w:r>
    </w:p>
    <w:p w14:paraId="6B4722BB" w14:textId="306E1AEA" w:rsidR="00D824DB" w:rsidRPr="000822BA" w:rsidRDefault="00D824DB" w:rsidP="00D824DB">
      <w:pPr>
        <w:pStyle w:val="ListParagraph"/>
        <w:numPr>
          <w:ilvl w:val="0"/>
          <w:numId w:val="39"/>
        </w:numPr>
        <w:spacing w:after="0"/>
        <w:rPr>
          <w:rFonts w:cstheme="minorHAnsi"/>
        </w:rPr>
      </w:pPr>
      <w:r w:rsidRPr="000822BA">
        <w:rPr>
          <w:rFonts w:cstheme="minorHAnsi"/>
        </w:rPr>
        <w:t xml:space="preserve">Identify the responsibilities, professional requirements, and professional organizations associated with the forensic specializations covered in the </w:t>
      </w:r>
      <w:proofErr w:type="gramStart"/>
      <w:r w:rsidRPr="000822BA">
        <w:rPr>
          <w:rFonts w:cstheme="minorHAnsi"/>
        </w:rPr>
        <w:t>course</w:t>
      </w:r>
      <w:proofErr w:type="gramEnd"/>
    </w:p>
    <w:p w14:paraId="521F16C7" w14:textId="621C1B10" w:rsidR="00D824DB" w:rsidRPr="000822BA" w:rsidRDefault="00D824DB" w:rsidP="00D824DB">
      <w:pPr>
        <w:pStyle w:val="ListParagraph"/>
        <w:numPr>
          <w:ilvl w:val="0"/>
          <w:numId w:val="39"/>
        </w:numPr>
        <w:spacing w:after="0"/>
        <w:rPr>
          <w:rFonts w:cstheme="minorHAnsi"/>
        </w:rPr>
      </w:pPr>
      <w:r w:rsidRPr="000822BA">
        <w:rPr>
          <w:rFonts w:cstheme="minorHAnsi"/>
        </w:rPr>
        <w:t xml:space="preserve">Discuss the nature and impact of major historical developments in forensic </w:t>
      </w:r>
      <w:proofErr w:type="gramStart"/>
      <w:r w:rsidRPr="000822BA">
        <w:rPr>
          <w:rFonts w:cstheme="minorHAnsi"/>
        </w:rPr>
        <w:t>science</w:t>
      </w:r>
      <w:proofErr w:type="gramEnd"/>
      <w:r w:rsidRPr="000822BA">
        <w:rPr>
          <w:rFonts w:cstheme="minorHAnsi"/>
        </w:rPr>
        <w:t xml:space="preserve"> </w:t>
      </w:r>
    </w:p>
    <w:p w14:paraId="0DB9A903" w14:textId="0F9A0161" w:rsidR="00D824DB" w:rsidRPr="000822BA" w:rsidRDefault="0023425A" w:rsidP="00D824DB">
      <w:pPr>
        <w:pStyle w:val="ListParagraph"/>
        <w:numPr>
          <w:ilvl w:val="0"/>
          <w:numId w:val="39"/>
        </w:numPr>
        <w:spacing w:after="0"/>
        <w:rPr>
          <w:rFonts w:cstheme="minorHAnsi"/>
        </w:rPr>
      </w:pPr>
      <w:r>
        <w:rPr>
          <w:rFonts w:cstheme="minorHAnsi"/>
        </w:rPr>
        <w:t>Compare and contrast the evidentiary value of</w:t>
      </w:r>
      <w:r w:rsidR="00860528">
        <w:rPr>
          <w:rFonts w:cstheme="minorHAnsi"/>
        </w:rPr>
        <w:t xml:space="preserve"> </w:t>
      </w:r>
      <w:proofErr w:type="gramStart"/>
      <w:r w:rsidR="00860528">
        <w:rPr>
          <w:rFonts w:cstheme="minorHAnsi"/>
        </w:rPr>
        <w:t xml:space="preserve">different </w:t>
      </w:r>
      <w:r w:rsidR="00412361">
        <w:rPr>
          <w:rFonts w:cstheme="minorHAnsi"/>
        </w:rPr>
        <w:t>types</w:t>
      </w:r>
      <w:proofErr w:type="gramEnd"/>
      <w:r w:rsidR="00412361">
        <w:rPr>
          <w:rFonts w:cstheme="minorHAnsi"/>
        </w:rPr>
        <w:t xml:space="preserve"> of physical evidence </w:t>
      </w:r>
      <w:r>
        <w:rPr>
          <w:rFonts w:cstheme="minorHAnsi"/>
        </w:rPr>
        <w:t xml:space="preserve">based on </w:t>
      </w:r>
      <w:r w:rsidR="008C4F12">
        <w:rPr>
          <w:rFonts w:cstheme="minorHAnsi"/>
        </w:rPr>
        <w:t xml:space="preserve">concepts of persistence, transfer, and </w:t>
      </w:r>
      <w:r w:rsidR="000F1051">
        <w:rPr>
          <w:rFonts w:cstheme="minorHAnsi"/>
        </w:rPr>
        <w:t xml:space="preserve">class/individual </w:t>
      </w:r>
      <w:proofErr w:type="gramStart"/>
      <w:r w:rsidR="00412361">
        <w:rPr>
          <w:rFonts w:cstheme="minorHAnsi"/>
        </w:rPr>
        <w:t>characteristics</w:t>
      </w:r>
      <w:proofErr w:type="gramEnd"/>
      <w:r>
        <w:rPr>
          <w:rFonts w:cstheme="minorHAnsi"/>
        </w:rPr>
        <w:t xml:space="preserve"> </w:t>
      </w:r>
    </w:p>
    <w:p w14:paraId="26958DF7" w14:textId="698AC0B5" w:rsidR="00D824DB" w:rsidRPr="000822BA" w:rsidRDefault="00D824DB" w:rsidP="00D824DB">
      <w:pPr>
        <w:pStyle w:val="ListParagraph"/>
        <w:numPr>
          <w:ilvl w:val="0"/>
          <w:numId w:val="39"/>
        </w:numPr>
        <w:spacing w:after="0"/>
        <w:rPr>
          <w:rFonts w:cstheme="minorHAnsi"/>
        </w:rPr>
      </w:pPr>
      <w:r w:rsidRPr="000822BA">
        <w:rPr>
          <w:rFonts w:cstheme="minorHAnsi"/>
        </w:rPr>
        <w:t xml:space="preserve">Perform crime scene documentation and evidence collection tasks correctly and </w:t>
      </w:r>
      <w:proofErr w:type="gramStart"/>
      <w:r w:rsidRPr="000822BA">
        <w:rPr>
          <w:rFonts w:cstheme="minorHAnsi"/>
        </w:rPr>
        <w:t>independently</w:t>
      </w:r>
      <w:proofErr w:type="gramEnd"/>
    </w:p>
    <w:p w14:paraId="6F04329B" w14:textId="338C84DE" w:rsidR="004E782A" w:rsidRPr="00C60AAA" w:rsidRDefault="00D824DB" w:rsidP="004E782A">
      <w:pPr>
        <w:pStyle w:val="ListParagraph"/>
        <w:numPr>
          <w:ilvl w:val="0"/>
          <w:numId w:val="39"/>
        </w:numPr>
        <w:spacing w:after="0"/>
        <w:rPr>
          <w:rFonts w:cstheme="minorHAnsi"/>
        </w:rPr>
      </w:pPr>
      <w:r w:rsidRPr="000822BA">
        <w:rPr>
          <w:rFonts w:cstheme="minorHAnsi"/>
        </w:rPr>
        <w:t xml:space="preserve">Perform introductory-level analysis and comparisons of fingerprints, blood/bloodstain patterns, impressions, toolmarks, firearm evidence, hairs, and </w:t>
      </w:r>
      <w:proofErr w:type="gramStart"/>
      <w:r w:rsidRPr="000822BA">
        <w:rPr>
          <w:rFonts w:cstheme="minorHAnsi"/>
        </w:rPr>
        <w:t>fibers</w:t>
      </w:r>
      <w:proofErr w:type="gramEnd"/>
    </w:p>
    <w:p w14:paraId="2E357E25" w14:textId="77777777" w:rsidR="002F722C" w:rsidRDefault="002F722C">
      <w:pPr>
        <w:rPr>
          <w:rFonts w:asciiTheme="majorHAnsi" w:eastAsiaTheme="majorEastAsia" w:hAnsiTheme="majorHAnsi" w:cstheme="majorBidi"/>
          <w:b/>
          <w:color w:val="059033"/>
          <w:sz w:val="28"/>
          <w:szCs w:val="32"/>
        </w:rPr>
      </w:pPr>
      <w:r>
        <w:br w:type="page"/>
      </w:r>
    </w:p>
    <w:p w14:paraId="11D8A5CA" w14:textId="76F849D6" w:rsidR="00370B04" w:rsidRPr="000822BA" w:rsidRDefault="654A1615" w:rsidP="004B27EE">
      <w:pPr>
        <w:pStyle w:val="Heading1"/>
      </w:pPr>
      <w:r w:rsidRPr="000822BA">
        <w:lastRenderedPageBreak/>
        <w:t>Materials</w:t>
      </w:r>
      <w:r w:rsidR="00A71CE6">
        <w:t xml:space="preserve"> &amp; Techno</w:t>
      </w:r>
      <w:r w:rsidR="00C17786">
        <w:t xml:space="preserve">logy </w:t>
      </w:r>
      <w:r w:rsidR="006E1744">
        <w:t>Requirements</w:t>
      </w:r>
    </w:p>
    <w:p w14:paraId="40DE7837" w14:textId="37805926" w:rsidR="004E782A" w:rsidRDefault="004E782A" w:rsidP="00A71CE6">
      <w:pPr>
        <w:pStyle w:val="Heading2"/>
        <w:jc w:val="left"/>
        <w:rPr>
          <w:rFonts w:asciiTheme="minorHAnsi" w:hAnsiTheme="minorHAnsi" w:cstheme="minorHAnsi"/>
          <w:sz w:val="22"/>
          <w:szCs w:val="22"/>
        </w:rPr>
        <w:sectPr w:rsidR="004E782A" w:rsidSect="002F722C">
          <w:type w:val="continuous"/>
          <w:pgSz w:w="12240" w:h="15840"/>
          <w:pgMar w:top="720" w:right="720" w:bottom="720" w:left="720" w:header="720" w:footer="720" w:gutter="0"/>
          <w:cols w:space="720"/>
          <w:docGrid w:linePitch="360"/>
        </w:sectPr>
      </w:pPr>
    </w:p>
    <w:p w14:paraId="11E23041" w14:textId="4EBD5E52" w:rsidR="7DBD6AFF" w:rsidRPr="000822BA" w:rsidRDefault="7DBD6AFF" w:rsidP="00D92FB0">
      <w:pPr>
        <w:pStyle w:val="Heading2"/>
        <w:rPr>
          <w:rFonts w:asciiTheme="minorHAnsi" w:eastAsiaTheme="minorEastAsia" w:hAnsiTheme="minorHAnsi" w:cstheme="minorHAnsi"/>
          <w:sz w:val="22"/>
          <w:szCs w:val="22"/>
        </w:rPr>
      </w:pPr>
      <w:r w:rsidRPr="000822BA">
        <w:rPr>
          <w:rFonts w:asciiTheme="minorHAnsi" w:hAnsiTheme="minorHAnsi" w:cstheme="minorHAnsi"/>
          <w:sz w:val="22"/>
          <w:szCs w:val="22"/>
        </w:rPr>
        <w:t>Required</w:t>
      </w:r>
      <w:r w:rsidR="009B64E1">
        <w:rPr>
          <w:rFonts w:asciiTheme="minorHAnsi" w:hAnsiTheme="minorHAnsi" w:cstheme="minorHAnsi"/>
          <w:sz w:val="22"/>
          <w:szCs w:val="22"/>
        </w:rPr>
        <w:t xml:space="preserve"> Materials</w:t>
      </w:r>
    </w:p>
    <w:p w14:paraId="60B1EDA2" w14:textId="624971C1" w:rsidR="00370B04" w:rsidRPr="000822BA" w:rsidRDefault="654A1615" w:rsidP="78E0EE03">
      <w:pPr>
        <w:pStyle w:val="ListParagraph"/>
        <w:numPr>
          <w:ilvl w:val="0"/>
          <w:numId w:val="1"/>
        </w:numPr>
        <w:rPr>
          <w:rFonts w:cstheme="minorHAnsi"/>
        </w:rPr>
      </w:pPr>
      <w:proofErr w:type="gramStart"/>
      <w:r w:rsidRPr="000822BA">
        <w:rPr>
          <w:rFonts w:cstheme="minorHAnsi"/>
        </w:rPr>
        <w:t>1</w:t>
      </w:r>
      <w:proofErr w:type="gramEnd"/>
      <w:r w:rsidRPr="000822BA">
        <w:rPr>
          <w:rFonts w:cstheme="minorHAnsi"/>
        </w:rPr>
        <w:t xml:space="preserve"> bound lab notebook (not spiral-bound) and blue or black ink </w:t>
      </w:r>
      <w:proofErr w:type="gramStart"/>
      <w:r w:rsidRPr="000822BA">
        <w:rPr>
          <w:rFonts w:cstheme="minorHAnsi"/>
        </w:rPr>
        <w:t>pen</w:t>
      </w:r>
      <w:proofErr w:type="gramEnd"/>
    </w:p>
    <w:p w14:paraId="7617E4B2" w14:textId="1FB09DB6" w:rsidR="00370B04" w:rsidRPr="000822BA" w:rsidRDefault="654A1615" w:rsidP="78E0EE03">
      <w:pPr>
        <w:pStyle w:val="ListParagraph"/>
        <w:numPr>
          <w:ilvl w:val="0"/>
          <w:numId w:val="1"/>
        </w:numPr>
        <w:rPr>
          <w:rFonts w:cstheme="minorHAnsi"/>
        </w:rPr>
      </w:pPr>
      <w:r w:rsidRPr="000822BA">
        <w:rPr>
          <w:rFonts w:cstheme="minorHAnsi"/>
        </w:rPr>
        <w:t>Lab safety glasses or goggles</w:t>
      </w:r>
    </w:p>
    <w:p w14:paraId="3096A9D0" w14:textId="5DA3DBA7" w:rsidR="007844DA" w:rsidRDefault="654A1615" w:rsidP="78E0EE03">
      <w:pPr>
        <w:pStyle w:val="ListParagraph"/>
        <w:numPr>
          <w:ilvl w:val="0"/>
          <w:numId w:val="1"/>
        </w:numPr>
        <w:rPr>
          <w:rFonts w:cstheme="minorHAnsi"/>
        </w:rPr>
      </w:pPr>
      <w:r w:rsidRPr="000822BA">
        <w:rPr>
          <w:rFonts w:cstheme="minorHAnsi"/>
        </w:rPr>
        <w:t>Scientific calculator (basic trig functions)</w:t>
      </w:r>
    </w:p>
    <w:p w14:paraId="2F5F238D" w14:textId="5B9410D5" w:rsidR="181D5FDD" w:rsidRPr="000822BA" w:rsidRDefault="009B64E1" w:rsidP="00D92FB0">
      <w:pPr>
        <w:pStyle w:val="Heading2"/>
        <w:rPr>
          <w:rFonts w:asciiTheme="minorHAnsi" w:hAnsiTheme="minorHAnsi" w:cstheme="minorHAnsi"/>
          <w:sz w:val="22"/>
          <w:szCs w:val="22"/>
        </w:rPr>
      </w:pPr>
      <w:r>
        <w:rPr>
          <w:rFonts w:asciiTheme="minorHAnsi" w:hAnsiTheme="minorHAnsi" w:cstheme="minorHAnsi"/>
          <w:sz w:val="22"/>
          <w:szCs w:val="22"/>
        </w:rPr>
        <w:t>Materials</w:t>
      </w:r>
      <w:r w:rsidR="00BB0D31">
        <w:rPr>
          <w:rFonts w:asciiTheme="minorHAnsi" w:hAnsiTheme="minorHAnsi" w:cstheme="minorHAnsi"/>
          <w:sz w:val="22"/>
          <w:szCs w:val="22"/>
        </w:rPr>
        <w:t xml:space="preserve"> You May Use</w:t>
      </w:r>
    </w:p>
    <w:p w14:paraId="3000A004" w14:textId="320E13E3" w:rsidR="08317430" w:rsidRPr="000822BA" w:rsidRDefault="005C24C6" w:rsidP="78E0EE03">
      <w:pPr>
        <w:pStyle w:val="ListParagraph"/>
        <w:numPr>
          <w:ilvl w:val="0"/>
          <w:numId w:val="1"/>
        </w:numPr>
        <w:rPr>
          <w:rFonts w:cstheme="minorHAnsi"/>
        </w:rPr>
      </w:pPr>
      <w:r>
        <w:rPr>
          <w:rFonts w:cstheme="minorHAnsi"/>
        </w:rPr>
        <w:t>C</w:t>
      </w:r>
      <w:r w:rsidR="08317430" w:rsidRPr="000822BA">
        <w:rPr>
          <w:rFonts w:cstheme="minorHAnsi"/>
        </w:rPr>
        <w:t xml:space="preserve">amera </w:t>
      </w:r>
      <w:r>
        <w:rPr>
          <w:rFonts w:cstheme="minorHAnsi"/>
        </w:rPr>
        <w:t>or smartphone w/ camera</w:t>
      </w:r>
    </w:p>
    <w:p w14:paraId="5B25693B" w14:textId="77777777" w:rsidR="004E782A" w:rsidRPr="00BA6861" w:rsidRDefault="00A14131" w:rsidP="006D58D1">
      <w:pPr>
        <w:pStyle w:val="ListParagraph"/>
        <w:numPr>
          <w:ilvl w:val="1"/>
          <w:numId w:val="1"/>
        </w:numPr>
      </w:pPr>
      <w:proofErr w:type="gramStart"/>
      <w:r>
        <w:rPr>
          <w:rFonts w:cstheme="minorHAnsi"/>
        </w:rPr>
        <w:t>One per</w:t>
      </w:r>
      <w:proofErr w:type="gramEnd"/>
      <w:r>
        <w:rPr>
          <w:rFonts w:cstheme="minorHAnsi"/>
        </w:rPr>
        <w:t xml:space="preserve"> lab group</w:t>
      </w:r>
      <w:r w:rsidR="00BA6861">
        <w:rPr>
          <w:rFonts w:cstheme="minorHAnsi"/>
        </w:rPr>
        <w:t xml:space="preserve"> will </w:t>
      </w:r>
      <w:proofErr w:type="gramStart"/>
      <w:r w:rsidR="00BA6861">
        <w:rPr>
          <w:rFonts w:cstheme="minorHAnsi"/>
        </w:rPr>
        <w:t>suffice</w:t>
      </w:r>
      <w:proofErr w:type="gramEnd"/>
    </w:p>
    <w:p w14:paraId="297025BE" w14:textId="77777777" w:rsidR="00BA6861" w:rsidRPr="000A7806" w:rsidRDefault="00BA6861" w:rsidP="006D58D1">
      <w:pPr>
        <w:pStyle w:val="ListParagraph"/>
        <w:numPr>
          <w:ilvl w:val="1"/>
          <w:numId w:val="1"/>
        </w:numPr>
      </w:pPr>
      <w:r>
        <w:rPr>
          <w:rFonts w:cstheme="minorHAnsi"/>
        </w:rPr>
        <w:t xml:space="preserve">Lab cameras are also </w:t>
      </w:r>
      <w:proofErr w:type="gramStart"/>
      <w:r>
        <w:rPr>
          <w:rFonts w:cstheme="minorHAnsi"/>
        </w:rPr>
        <w:t>available</w:t>
      </w:r>
      <w:proofErr w:type="gramEnd"/>
    </w:p>
    <w:p w14:paraId="31B6B19E" w14:textId="06D25716" w:rsidR="001D6759" w:rsidRDefault="001D6759" w:rsidP="001D6759">
      <w:pPr>
        <w:sectPr w:rsidR="001D6759" w:rsidSect="002F722C">
          <w:type w:val="continuous"/>
          <w:pgSz w:w="12240" w:h="15840"/>
          <w:pgMar w:top="720" w:right="720" w:bottom="720" w:left="720" w:header="720" w:footer="720" w:gutter="0"/>
          <w:cols w:num="2" w:space="720"/>
          <w:docGrid w:linePitch="360"/>
        </w:sectPr>
      </w:pPr>
    </w:p>
    <w:p w14:paraId="6AEA2DAD" w14:textId="39C2C129" w:rsidR="5A9EA0CC" w:rsidRPr="000822BA" w:rsidRDefault="009B64E1" w:rsidP="006E1744">
      <w:pPr>
        <w:pStyle w:val="Heading2"/>
      </w:pPr>
      <w:r>
        <w:t>Technology Requirements</w:t>
      </w:r>
    </w:p>
    <w:p w14:paraId="34F8826E" w14:textId="43DE1E7A" w:rsidR="5A9EA0CC" w:rsidRPr="00820C23" w:rsidRDefault="00820C23" w:rsidP="00820C23">
      <w:pPr>
        <w:rPr>
          <w:rFonts w:cstheme="minorHAnsi"/>
        </w:rPr>
      </w:pPr>
      <w:r w:rsidRPr="00820C23">
        <w:rPr>
          <w:rFonts w:eastAsiaTheme="minorEastAsia" w:cstheme="minorHAnsi"/>
        </w:rPr>
        <w:t xml:space="preserve">This course has digital components. To </w:t>
      </w:r>
      <w:r w:rsidR="00912D03">
        <w:rPr>
          <w:rFonts w:eastAsiaTheme="minorEastAsia" w:cstheme="minorHAnsi"/>
        </w:rPr>
        <w:t xml:space="preserve">fully </w:t>
      </w:r>
      <w:r w:rsidRPr="00820C23">
        <w:rPr>
          <w:rFonts w:eastAsiaTheme="minorEastAsia" w:cstheme="minorHAnsi"/>
        </w:rPr>
        <w:t xml:space="preserve">participate in this class, students will need internet access to reference content on the Canvas Learning Management System and </w:t>
      </w:r>
      <w:r w:rsidR="00BC779A">
        <w:rPr>
          <w:rFonts w:cstheme="minorHAnsi"/>
        </w:rPr>
        <w:t xml:space="preserve">access </w:t>
      </w:r>
      <w:r w:rsidR="004B700A">
        <w:rPr>
          <w:rFonts w:cstheme="minorHAnsi"/>
        </w:rPr>
        <w:t>to</w:t>
      </w:r>
      <w:r w:rsidR="00BC779A">
        <w:rPr>
          <w:rFonts w:cstheme="minorHAnsi"/>
        </w:rPr>
        <w:t xml:space="preserve"> a device</w:t>
      </w:r>
      <w:r w:rsidR="004B700A">
        <w:rPr>
          <w:rFonts w:cstheme="minorHAnsi"/>
        </w:rPr>
        <w:t>(s)</w:t>
      </w:r>
      <w:r w:rsidR="006738AC">
        <w:rPr>
          <w:rFonts w:cstheme="minorHAnsi"/>
        </w:rPr>
        <w:t xml:space="preserve"> on which you can use the following:</w:t>
      </w:r>
    </w:p>
    <w:p w14:paraId="6E1CDCD4" w14:textId="55FF3D59" w:rsidR="5A9EA0CC" w:rsidRPr="000822BA" w:rsidRDefault="5A9EA0CC" w:rsidP="00710237">
      <w:pPr>
        <w:pStyle w:val="ListParagraph"/>
        <w:numPr>
          <w:ilvl w:val="0"/>
          <w:numId w:val="5"/>
        </w:numPr>
        <w:spacing w:after="0"/>
        <w:rPr>
          <w:rFonts w:cstheme="minorHAnsi"/>
        </w:rPr>
      </w:pPr>
      <w:r w:rsidRPr="000822BA">
        <w:rPr>
          <w:rFonts w:cstheme="minorHAnsi"/>
        </w:rPr>
        <w:t>Microsoft Office Suite (primarily Word and PowerPoint)</w:t>
      </w:r>
    </w:p>
    <w:p w14:paraId="2491C6C6" w14:textId="51C4B76D" w:rsidR="5A9EA0CC" w:rsidRPr="000822BA" w:rsidRDefault="5A9EA0CC" w:rsidP="00710237">
      <w:pPr>
        <w:pStyle w:val="ListParagraph"/>
        <w:numPr>
          <w:ilvl w:val="0"/>
          <w:numId w:val="5"/>
        </w:numPr>
        <w:rPr>
          <w:rFonts w:cstheme="minorHAnsi"/>
        </w:rPr>
      </w:pPr>
      <w:r w:rsidRPr="000822BA">
        <w:rPr>
          <w:rFonts w:cstheme="minorHAnsi"/>
        </w:rPr>
        <w:t>Speakers/headphones</w:t>
      </w:r>
    </w:p>
    <w:p w14:paraId="64A419F9" w14:textId="4615112A" w:rsidR="536EDF75" w:rsidRPr="000822BA" w:rsidRDefault="536EDF75" w:rsidP="00710237">
      <w:pPr>
        <w:pStyle w:val="ListParagraph"/>
        <w:numPr>
          <w:ilvl w:val="0"/>
          <w:numId w:val="5"/>
        </w:numPr>
        <w:rPr>
          <w:rFonts w:cstheme="minorHAnsi"/>
        </w:rPr>
      </w:pPr>
      <w:r w:rsidRPr="000822BA">
        <w:rPr>
          <w:rFonts w:cstheme="minorHAnsi"/>
        </w:rPr>
        <w:t>Scanner/scanner app</w:t>
      </w:r>
    </w:p>
    <w:p w14:paraId="170B024C" w14:textId="2FDDE34E" w:rsidR="536EDF75" w:rsidRDefault="003F326D" w:rsidP="78E0EE03">
      <w:pPr>
        <w:pStyle w:val="ListParagraph"/>
        <w:numPr>
          <w:ilvl w:val="0"/>
          <w:numId w:val="5"/>
        </w:numPr>
        <w:rPr>
          <w:rFonts w:cstheme="minorHAnsi"/>
        </w:rPr>
      </w:pPr>
      <w:r>
        <w:rPr>
          <w:rFonts w:cstheme="minorHAnsi"/>
        </w:rPr>
        <w:t xml:space="preserve">Diagram and infographic creation tools (any free site/software will be sufficient, and </w:t>
      </w:r>
      <w:proofErr w:type="gramStart"/>
      <w:r>
        <w:rPr>
          <w:rFonts w:cstheme="minorHAnsi"/>
        </w:rPr>
        <w:t>several</w:t>
      </w:r>
      <w:proofErr w:type="gramEnd"/>
      <w:r>
        <w:rPr>
          <w:rFonts w:cstheme="minorHAnsi"/>
        </w:rPr>
        <w:t xml:space="preserve"> options will </w:t>
      </w:r>
      <w:proofErr w:type="gramStart"/>
      <w:r>
        <w:rPr>
          <w:rFonts w:cstheme="minorHAnsi"/>
        </w:rPr>
        <w:t>be provided</w:t>
      </w:r>
      <w:proofErr w:type="gramEnd"/>
      <w:r>
        <w:rPr>
          <w:rFonts w:cstheme="minorHAnsi"/>
        </w:rPr>
        <w:t xml:space="preserve"> </w:t>
      </w:r>
      <w:r w:rsidR="003610ED">
        <w:rPr>
          <w:rFonts w:cstheme="minorHAnsi"/>
        </w:rPr>
        <w:t>with related assignment instructions)</w:t>
      </w:r>
    </w:p>
    <w:p w14:paraId="2C28E339" w14:textId="4D57E0DA" w:rsidR="008F0297" w:rsidRPr="003C39AA" w:rsidRDefault="00912D03" w:rsidP="008F0297">
      <w:pPr>
        <w:rPr>
          <w:rFonts w:cstheme="minorHAnsi"/>
        </w:rPr>
      </w:pPr>
      <w:r w:rsidRPr="00820C23">
        <w:rPr>
          <w:rFonts w:eastAsiaTheme="minorEastAsia" w:cstheme="minorHAnsi"/>
        </w:rPr>
        <w:t xml:space="preserve">If circumstances change, you will </w:t>
      </w:r>
      <w:proofErr w:type="gramStart"/>
      <w:r w:rsidRPr="00820C23">
        <w:rPr>
          <w:rFonts w:eastAsiaTheme="minorEastAsia" w:cstheme="minorHAnsi"/>
        </w:rPr>
        <w:t>be informed</w:t>
      </w:r>
      <w:proofErr w:type="gramEnd"/>
      <w:r w:rsidRPr="00820C23">
        <w:rPr>
          <w:rFonts w:eastAsiaTheme="minorEastAsia" w:cstheme="minorHAnsi"/>
        </w:rPr>
        <w:t xml:space="preserve"> of other technical needs to access course content</w:t>
      </w:r>
      <w:proofErr w:type="gramStart"/>
      <w:r w:rsidRPr="00820C23">
        <w:rPr>
          <w:rFonts w:eastAsiaTheme="minorEastAsia" w:cstheme="minorHAnsi"/>
        </w:rPr>
        <w:t xml:space="preserve">.  </w:t>
      </w:r>
      <w:proofErr w:type="gramEnd"/>
      <w:r w:rsidRPr="00820C23">
        <w:rPr>
          <w:rFonts w:eastAsiaTheme="minorEastAsia" w:cstheme="minorHAnsi"/>
        </w:rPr>
        <w:t xml:space="preserve">Information on how to be successful in a digital learning environment can </w:t>
      </w:r>
      <w:proofErr w:type="gramStart"/>
      <w:r w:rsidRPr="00820C23">
        <w:rPr>
          <w:rFonts w:eastAsiaTheme="minorEastAsia" w:cstheme="minorHAnsi"/>
        </w:rPr>
        <w:t>be found</w:t>
      </w:r>
      <w:proofErr w:type="gramEnd"/>
      <w:r w:rsidRPr="00820C23">
        <w:rPr>
          <w:rFonts w:eastAsiaTheme="minorEastAsia" w:cstheme="minorHAnsi"/>
        </w:rPr>
        <w:t xml:space="preserve"> at </w:t>
      </w:r>
      <w:hyperlink r:id="rId15" w:history="1">
        <w:r w:rsidRPr="00820C23">
          <w:rPr>
            <w:rStyle w:val="Hyperlink"/>
            <w:rFonts w:eastAsiaTheme="minorEastAsia" w:cstheme="minorHAnsi"/>
            <w:color w:val="00853E"/>
          </w:rPr>
          <w:t>Learn Anywhere</w:t>
        </w:r>
      </w:hyperlink>
      <w:r w:rsidR="00C771EC">
        <w:rPr>
          <w:rFonts w:eastAsiaTheme="minorEastAsia" w:cstheme="minorHAnsi"/>
          <w:color w:val="00853E"/>
        </w:rPr>
        <w:t>.</w:t>
      </w:r>
    </w:p>
    <w:p w14:paraId="270F2E5C" w14:textId="77777777" w:rsidR="0060483F" w:rsidRPr="000822BA" w:rsidRDefault="0060483F" w:rsidP="0060483F">
      <w:pPr>
        <w:pStyle w:val="Heading1"/>
      </w:pPr>
      <w:r w:rsidRPr="000822BA">
        <w:t>Connect With Your Instructor!</w:t>
      </w:r>
    </w:p>
    <w:p w14:paraId="0C72452F" w14:textId="77777777" w:rsidR="0060483F" w:rsidRDefault="0060483F" w:rsidP="0060483F">
      <w:pPr>
        <w:pStyle w:val="Heading2"/>
        <w:rPr>
          <w:rFonts w:asciiTheme="minorHAnsi" w:hAnsiTheme="minorHAnsi" w:cstheme="minorHAnsi"/>
          <w:sz w:val="22"/>
          <w:szCs w:val="22"/>
        </w:rPr>
        <w:sectPr w:rsidR="0060483F" w:rsidSect="002F722C">
          <w:type w:val="continuous"/>
          <w:pgSz w:w="12240" w:h="15840"/>
          <w:pgMar w:top="720" w:right="720" w:bottom="720" w:left="720" w:header="720" w:footer="720" w:gutter="0"/>
          <w:cols w:space="720"/>
          <w:docGrid w:linePitch="360"/>
        </w:sectPr>
      </w:pPr>
    </w:p>
    <w:p w14:paraId="16D4D3AD" w14:textId="77777777" w:rsidR="0060483F" w:rsidRPr="000822BA" w:rsidRDefault="0060483F" w:rsidP="0060483F">
      <w:pPr>
        <w:pStyle w:val="Heading3"/>
      </w:pPr>
      <w:r w:rsidRPr="000822BA">
        <w:t>Written Communication</w:t>
      </w:r>
    </w:p>
    <w:p w14:paraId="7DC93EC7" w14:textId="77777777" w:rsidR="0060483F" w:rsidRPr="000822BA" w:rsidRDefault="0060483F" w:rsidP="0060483F">
      <w:pPr>
        <w:pStyle w:val="ListParagraph"/>
        <w:numPr>
          <w:ilvl w:val="0"/>
          <w:numId w:val="36"/>
        </w:numPr>
        <w:rPr>
          <w:rFonts w:cstheme="minorHAnsi"/>
        </w:rPr>
      </w:pPr>
      <w:r w:rsidRPr="000822BA">
        <w:rPr>
          <w:rFonts w:cstheme="minorHAnsi"/>
        </w:rPr>
        <w:t xml:space="preserve">I </w:t>
      </w:r>
      <w:proofErr w:type="gramStart"/>
      <w:r w:rsidRPr="000822BA">
        <w:rPr>
          <w:rFonts w:cstheme="minorHAnsi"/>
        </w:rPr>
        <w:t>generally prefer</w:t>
      </w:r>
      <w:proofErr w:type="gramEnd"/>
      <w:r w:rsidRPr="000822BA">
        <w:rPr>
          <w:rFonts w:cstheme="minorHAnsi"/>
        </w:rPr>
        <w:t xml:space="preserve"> that we communicate via email (with your UNT student email address) rather than within Canvas Conversations. </w:t>
      </w:r>
    </w:p>
    <w:p w14:paraId="2C7A5B92" w14:textId="77777777" w:rsidR="0060483F" w:rsidRPr="000822BA" w:rsidRDefault="0060483F" w:rsidP="0060483F">
      <w:pPr>
        <w:pStyle w:val="ListParagraph"/>
        <w:numPr>
          <w:ilvl w:val="1"/>
          <w:numId w:val="36"/>
        </w:numPr>
        <w:rPr>
          <w:rFonts w:cstheme="minorHAnsi"/>
        </w:rPr>
      </w:pPr>
      <w:r w:rsidRPr="000822BA">
        <w:rPr>
          <w:rFonts w:cstheme="minorHAnsi"/>
        </w:rPr>
        <w:t>Please include ‘CHEM 3330’ in the subject line.</w:t>
      </w:r>
    </w:p>
    <w:p w14:paraId="6D17AC81" w14:textId="77777777" w:rsidR="0060483F" w:rsidRDefault="0060483F" w:rsidP="0060483F">
      <w:pPr>
        <w:pStyle w:val="ListParagraph"/>
        <w:numPr>
          <w:ilvl w:val="0"/>
          <w:numId w:val="36"/>
        </w:numPr>
        <w:rPr>
          <w:rFonts w:cstheme="minorHAnsi"/>
        </w:rPr>
      </w:pPr>
      <w:r w:rsidRPr="000822BA">
        <w:rPr>
          <w:rFonts w:cstheme="minorHAnsi"/>
        </w:rPr>
        <w:t xml:space="preserve">You should typically receive a response within </w:t>
      </w:r>
      <w:proofErr w:type="gramStart"/>
      <w:r w:rsidRPr="000822BA">
        <w:rPr>
          <w:rFonts w:cstheme="minorHAnsi"/>
        </w:rPr>
        <w:t>24</w:t>
      </w:r>
      <w:proofErr w:type="gramEnd"/>
      <w:r w:rsidRPr="000822BA">
        <w:rPr>
          <w:rFonts w:cstheme="minorHAnsi"/>
        </w:rPr>
        <w:t xml:space="preserve"> business hours. (I do not guarantee responses on the weekend.) </w:t>
      </w:r>
    </w:p>
    <w:p w14:paraId="014A1945" w14:textId="77777777" w:rsidR="009524B0" w:rsidRDefault="009524B0" w:rsidP="009524B0">
      <w:pPr>
        <w:pStyle w:val="ListParagraph"/>
        <w:rPr>
          <w:rFonts w:cstheme="minorHAnsi"/>
        </w:rPr>
      </w:pPr>
    </w:p>
    <w:p w14:paraId="4041C11B" w14:textId="77777777" w:rsidR="0060483F" w:rsidRPr="000822BA" w:rsidRDefault="0060483F" w:rsidP="0060483F">
      <w:pPr>
        <w:pStyle w:val="ListParagraph"/>
        <w:rPr>
          <w:rFonts w:cstheme="minorHAnsi"/>
        </w:rPr>
      </w:pPr>
    </w:p>
    <w:p w14:paraId="359A068B" w14:textId="77777777" w:rsidR="0060483F" w:rsidRDefault="0060483F" w:rsidP="0060483F">
      <w:pPr>
        <w:pStyle w:val="Heading3"/>
      </w:pPr>
      <w:r w:rsidRPr="000822BA">
        <w:t xml:space="preserve">Drop-In Hours </w:t>
      </w:r>
    </w:p>
    <w:p w14:paraId="70F9E540" w14:textId="77777777" w:rsidR="0060483F" w:rsidRPr="000822BA" w:rsidRDefault="0060483F" w:rsidP="0060483F">
      <w:pPr>
        <w:pStyle w:val="ListParagraph"/>
        <w:numPr>
          <w:ilvl w:val="0"/>
          <w:numId w:val="45"/>
        </w:numPr>
      </w:pPr>
      <w:r w:rsidRPr="000822BA">
        <w:t>MWF 9:</w:t>
      </w:r>
      <w:r>
        <w:t>3</w:t>
      </w:r>
      <w:r w:rsidRPr="000822BA">
        <w:t>0 - 10:30 am in CHEM 263</w:t>
      </w:r>
    </w:p>
    <w:p w14:paraId="3DDCB186" w14:textId="77777777" w:rsidR="0060483F" w:rsidRPr="000822BA" w:rsidRDefault="0060483F" w:rsidP="0060483F">
      <w:pPr>
        <w:pStyle w:val="ListParagraph"/>
        <w:numPr>
          <w:ilvl w:val="0"/>
          <w:numId w:val="37"/>
        </w:numPr>
        <w:rPr>
          <w:rFonts w:cstheme="minorHAnsi"/>
        </w:rPr>
      </w:pPr>
      <w:r>
        <w:rPr>
          <w:rFonts w:cstheme="minorHAnsi"/>
        </w:rPr>
        <w:t>Come</w:t>
      </w:r>
      <w:r w:rsidRPr="000822BA">
        <w:rPr>
          <w:rFonts w:cstheme="minorHAnsi"/>
        </w:rPr>
        <w:t xml:space="preserve"> ask questions</w:t>
      </w:r>
      <w:r>
        <w:rPr>
          <w:rFonts w:cstheme="minorHAnsi"/>
        </w:rPr>
        <w:t xml:space="preserve"> about class</w:t>
      </w:r>
      <w:r w:rsidRPr="000822BA">
        <w:rPr>
          <w:rFonts w:cstheme="minorHAnsi"/>
        </w:rPr>
        <w:t xml:space="preserve">, provide or seek feedback, talk about career options or other professional topics, or just drop by for 5 minutes to tell me about your latest hobby or exciting life events. </w:t>
      </w:r>
    </w:p>
    <w:p w14:paraId="56934376" w14:textId="77777777" w:rsidR="0060483F" w:rsidRDefault="0060483F" w:rsidP="0060483F">
      <w:pPr>
        <w:pStyle w:val="ListParagraph"/>
        <w:numPr>
          <w:ilvl w:val="0"/>
          <w:numId w:val="37"/>
        </w:numPr>
        <w:rPr>
          <w:rFonts w:cstheme="minorHAnsi"/>
        </w:rPr>
        <w:sectPr w:rsidR="0060483F" w:rsidSect="002F722C">
          <w:type w:val="continuous"/>
          <w:pgSz w:w="12240" w:h="15840"/>
          <w:pgMar w:top="720" w:right="720" w:bottom="720" w:left="720" w:header="720" w:footer="720" w:gutter="0"/>
          <w:cols w:num="2" w:space="720"/>
          <w:docGrid w:linePitch="360"/>
        </w:sectPr>
      </w:pPr>
      <w:r>
        <w:rPr>
          <w:rFonts w:cstheme="minorHAnsi"/>
        </w:rPr>
        <w:t xml:space="preserve">I </w:t>
      </w:r>
      <w:r w:rsidRPr="000822BA">
        <w:rPr>
          <w:rFonts w:cstheme="minorHAnsi"/>
        </w:rPr>
        <w:t xml:space="preserve">am always willing to arrange another time for an in-person or Zoom meeting. Just shoot me an email with your availability for the next 2-3 days, and </w:t>
      </w:r>
      <w:proofErr w:type="gramStart"/>
      <w:r w:rsidRPr="000822BA">
        <w:rPr>
          <w:rFonts w:cstheme="minorHAnsi"/>
        </w:rPr>
        <w:t>we’ll</w:t>
      </w:r>
      <w:proofErr w:type="gramEnd"/>
      <w:r w:rsidRPr="000822BA">
        <w:rPr>
          <w:rFonts w:cstheme="minorHAnsi"/>
        </w:rPr>
        <w:t xml:space="preserve"> make it happen!</w:t>
      </w:r>
    </w:p>
    <w:p w14:paraId="75339664" w14:textId="0B0C6A1A" w:rsidR="0060483F" w:rsidRDefault="0060483F" w:rsidP="009524B0">
      <w:pPr>
        <w:rPr>
          <w:rFonts w:asciiTheme="majorHAnsi" w:eastAsiaTheme="majorEastAsia" w:hAnsiTheme="majorHAnsi" w:cstheme="majorBidi"/>
          <w:color w:val="059033"/>
          <w:sz w:val="28"/>
          <w:szCs w:val="32"/>
        </w:rPr>
      </w:pPr>
      <w:r>
        <w:br w:type="page"/>
      </w:r>
    </w:p>
    <w:p w14:paraId="4CD8CD43" w14:textId="4F7CAF7E" w:rsidR="00286258" w:rsidRPr="003C39AA" w:rsidRDefault="00286258" w:rsidP="008A6FBA">
      <w:pPr>
        <w:sectPr w:rsidR="00286258" w:rsidRPr="003C39AA" w:rsidSect="002F722C">
          <w:type w:val="continuous"/>
          <w:pgSz w:w="12240" w:h="15840"/>
          <w:pgMar w:top="720" w:right="720" w:bottom="720" w:left="720" w:header="720" w:footer="720" w:gutter="0"/>
          <w:cols w:space="720"/>
          <w:docGrid w:linePitch="360"/>
        </w:sectPr>
      </w:pPr>
    </w:p>
    <w:p w14:paraId="2B33A1A3" w14:textId="5F482844" w:rsidR="008D15E6" w:rsidRDefault="006E25C5" w:rsidP="00E70537">
      <w:pPr>
        <w:pStyle w:val="Heading1"/>
      </w:pPr>
      <w:r w:rsidRPr="000822BA">
        <w:lastRenderedPageBreak/>
        <w:t>Course Requirements</w:t>
      </w:r>
    </w:p>
    <w:p w14:paraId="233E44E0" w14:textId="0A11385A" w:rsidR="00D172EC" w:rsidRPr="00D172EC" w:rsidRDefault="00D172EC" w:rsidP="00D172EC">
      <w:r>
        <w:t xml:space="preserve">All due dates, assignment requirements, </w:t>
      </w:r>
      <w:r w:rsidR="0000173E">
        <w:t xml:space="preserve">and </w:t>
      </w:r>
      <w:r>
        <w:t>grading criteria/rubrics</w:t>
      </w:r>
      <w:r w:rsidR="002C6840">
        <w:t xml:space="preserve"> will </w:t>
      </w:r>
      <w:proofErr w:type="gramStart"/>
      <w:r w:rsidR="002C6840">
        <w:t>provided</w:t>
      </w:r>
      <w:proofErr w:type="gramEnd"/>
      <w:r w:rsidR="002C6840">
        <w:t xml:space="preserve"> on Canvas</w:t>
      </w:r>
      <w:r w:rsidR="0000173E">
        <w:t>.</w:t>
      </w:r>
    </w:p>
    <w:p w14:paraId="036D2C8D" w14:textId="5D6A931C" w:rsidR="00A800C4" w:rsidRPr="000822BA" w:rsidRDefault="00A800C4" w:rsidP="78E0EE03">
      <w:pPr>
        <w:pStyle w:val="Heading2"/>
        <w:rPr>
          <w:rFonts w:asciiTheme="minorHAnsi" w:hAnsiTheme="minorHAnsi" w:cstheme="minorHAnsi"/>
          <w:sz w:val="22"/>
          <w:szCs w:val="22"/>
        </w:rPr>
      </w:pPr>
      <w:r w:rsidRPr="000822BA">
        <w:rPr>
          <w:rFonts w:asciiTheme="minorHAnsi" w:hAnsiTheme="minorHAnsi" w:cstheme="minorHAnsi"/>
          <w:sz w:val="22"/>
          <w:szCs w:val="22"/>
        </w:rPr>
        <w:t>Lecture</w:t>
      </w:r>
    </w:p>
    <w:p w14:paraId="1CFDC157" w14:textId="77777777" w:rsidR="00CD6520" w:rsidRDefault="00CD6520" w:rsidP="78E0EE03">
      <w:pPr>
        <w:pStyle w:val="Heading3"/>
        <w:rPr>
          <w:rFonts w:asciiTheme="minorHAnsi" w:hAnsiTheme="minorHAnsi" w:cstheme="minorHAnsi"/>
          <w:sz w:val="22"/>
          <w:szCs w:val="22"/>
        </w:rPr>
        <w:sectPr w:rsidR="00CD6520" w:rsidSect="002F722C">
          <w:type w:val="continuous"/>
          <w:pgSz w:w="12240" w:h="15840"/>
          <w:pgMar w:top="720" w:right="720" w:bottom="720" w:left="720" w:header="720" w:footer="720" w:gutter="0"/>
          <w:cols w:space="720"/>
          <w:docGrid w:linePitch="360"/>
        </w:sectPr>
      </w:pPr>
    </w:p>
    <w:p w14:paraId="7EAE2D8E" w14:textId="7669F174" w:rsidR="016A558D" w:rsidRPr="000822BA" w:rsidRDefault="00B213A7" w:rsidP="00DE2179">
      <w:pPr>
        <w:pStyle w:val="Heading3"/>
        <w:jc w:val="center"/>
        <w:rPr>
          <w:rFonts w:asciiTheme="minorHAnsi" w:hAnsiTheme="minorHAnsi" w:cstheme="minorHAnsi"/>
          <w:sz w:val="22"/>
          <w:szCs w:val="22"/>
        </w:rPr>
      </w:pPr>
      <w:r w:rsidRPr="000822BA">
        <w:rPr>
          <w:rFonts w:asciiTheme="minorHAnsi" w:hAnsiTheme="minorHAnsi" w:cstheme="minorHAnsi"/>
          <w:sz w:val="22"/>
          <w:szCs w:val="22"/>
        </w:rPr>
        <w:t xml:space="preserve">Learning </w:t>
      </w:r>
      <w:r w:rsidR="016A558D" w:rsidRPr="000822BA">
        <w:rPr>
          <w:rFonts w:asciiTheme="minorHAnsi" w:hAnsiTheme="minorHAnsi" w:cstheme="minorHAnsi"/>
          <w:sz w:val="22"/>
          <w:szCs w:val="22"/>
        </w:rPr>
        <w:t>A</w:t>
      </w:r>
      <w:r w:rsidR="00BD5795" w:rsidRPr="000822BA">
        <w:rPr>
          <w:rFonts w:asciiTheme="minorHAnsi" w:hAnsiTheme="minorHAnsi" w:cstheme="minorHAnsi"/>
          <w:sz w:val="22"/>
          <w:szCs w:val="22"/>
        </w:rPr>
        <w:t>ctivities</w:t>
      </w:r>
    </w:p>
    <w:p w14:paraId="748BEE94" w14:textId="1E290CBB" w:rsidR="00031D59" w:rsidRPr="000822BA" w:rsidRDefault="00031D59" w:rsidP="00031D59">
      <w:pPr>
        <w:rPr>
          <w:rFonts w:cstheme="minorHAnsi"/>
        </w:rPr>
      </w:pPr>
      <w:proofErr w:type="gramStart"/>
      <w:r w:rsidRPr="000822BA">
        <w:rPr>
          <w:rFonts w:cstheme="minorHAnsi"/>
        </w:rPr>
        <w:t>You’ll</w:t>
      </w:r>
      <w:proofErr w:type="gramEnd"/>
      <w:r w:rsidRPr="000822BA">
        <w:rPr>
          <w:rFonts w:cstheme="minorHAnsi"/>
        </w:rPr>
        <w:t xml:space="preserve"> have 2-4 varied activities per module</w:t>
      </w:r>
      <w:r w:rsidR="00D375BD" w:rsidRPr="000822BA">
        <w:rPr>
          <w:rFonts w:cstheme="minorHAnsi"/>
        </w:rPr>
        <w:t>, depending on the amount of material in that module</w:t>
      </w:r>
      <w:proofErr w:type="gramStart"/>
      <w:r w:rsidR="00D375BD" w:rsidRPr="000822BA">
        <w:rPr>
          <w:rFonts w:cstheme="minorHAnsi"/>
        </w:rPr>
        <w:t xml:space="preserve">. </w:t>
      </w:r>
      <w:r w:rsidR="00062F2F" w:rsidRPr="000822BA">
        <w:rPr>
          <w:rFonts w:cstheme="minorHAnsi"/>
        </w:rPr>
        <w:t xml:space="preserve"> </w:t>
      </w:r>
      <w:proofErr w:type="gramEnd"/>
    </w:p>
    <w:p w14:paraId="51CD93E4" w14:textId="77777777" w:rsidR="00062F2F" w:rsidRPr="000822BA" w:rsidRDefault="00BD5795">
      <w:pPr>
        <w:rPr>
          <w:rFonts w:cstheme="minorHAnsi"/>
        </w:rPr>
      </w:pPr>
      <w:r w:rsidRPr="000822BA">
        <w:rPr>
          <w:rFonts w:cstheme="minorHAnsi"/>
          <w:b/>
          <w:bCs/>
        </w:rPr>
        <w:t>Homework</w:t>
      </w:r>
      <w:r w:rsidR="00B213A7" w:rsidRPr="000822BA">
        <w:rPr>
          <w:rFonts w:cstheme="minorHAnsi"/>
          <w:b/>
          <w:bCs/>
        </w:rPr>
        <w:t xml:space="preserve"> Assignments</w:t>
      </w:r>
      <w:r w:rsidR="556DF8A9" w:rsidRPr="000822BA">
        <w:rPr>
          <w:rFonts w:cstheme="minorHAnsi"/>
          <w:b/>
          <w:bCs/>
        </w:rPr>
        <w:t xml:space="preserve"> (10-50 pts each)</w:t>
      </w:r>
    </w:p>
    <w:p w14:paraId="6A5214D6" w14:textId="063A7BA6" w:rsidR="556DF8A9" w:rsidRPr="000822BA" w:rsidRDefault="33CAFB85" w:rsidP="00062F2F">
      <w:pPr>
        <w:pStyle w:val="ListParagraph"/>
        <w:numPr>
          <w:ilvl w:val="0"/>
          <w:numId w:val="40"/>
        </w:numPr>
        <w:rPr>
          <w:rFonts w:cstheme="minorHAnsi"/>
        </w:rPr>
      </w:pPr>
      <w:r w:rsidRPr="000822BA">
        <w:rPr>
          <w:rFonts w:cstheme="minorHAnsi"/>
        </w:rPr>
        <w:t xml:space="preserve">May include summaries </w:t>
      </w:r>
      <w:r w:rsidR="006A7F7C" w:rsidRPr="000822BA">
        <w:rPr>
          <w:rFonts w:cstheme="minorHAnsi"/>
        </w:rPr>
        <w:t>or reflections of</w:t>
      </w:r>
      <w:r w:rsidRPr="000822BA">
        <w:rPr>
          <w:rFonts w:cstheme="minorHAnsi"/>
        </w:rPr>
        <w:t xml:space="preserve"> reading assignments, brief case descriptions, </w:t>
      </w:r>
      <w:r w:rsidR="006A7F7C" w:rsidRPr="000822BA">
        <w:rPr>
          <w:rFonts w:cstheme="minorHAnsi"/>
        </w:rPr>
        <w:t xml:space="preserve">small question sets, </w:t>
      </w:r>
      <w:proofErr w:type="gramStart"/>
      <w:r w:rsidR="006A7F7C" w:rsidRPr="000822BA">
        <w:rPr>
          <w:rFonts w:cstheme="minorHAnsi"/>
        </w:rPr>
        <w:t>etc.</w:t>
      </w:r>
      <w:proofErr w:type="gramEnd"/>
      <w:r w:rsidR="006A7F7C" w:rsidRPr="000822BA">
        <w:rPr>
          <w:rFonts w:cstheme="minorHAnsi"/>
        </w:rPr>
        <w:t xml:space="preserve"> </w:t>
      </w:r>
    </w:p>
    <w:p w14:paraId="2172AF7C" w14:textId="77777777" w:rsidR="00062F2F" w:rsidRPr="000822BA" w:rsidRDefault="13A1A040" w:rsidP="78E0EE03">
      <w:pPr>
        <w:rPr>
          <w:rFonts w:cstheme="minorHAnsi"/>
        </w:rPr>
      </w:pPr>
      <w:r w:rsidRPr="000822BA">
        <w:rPr>
          <w:rFonts w:cstheme="minorHAnsi"/>
          <w:b/>
          <w:bCs/>
        </w:rPr>
        <w:t>In-Class Activities (10-50 pts each)</w:t>
      </w:r>
      <w:r w:rsidRPr="000822BA">
        <w:rPr>
          <w:rFonts w:cstheme="minorHAnsi"/>
        </w:rPr>
        <w:t xml:space="preserve"> </w:t>
      </w:r>
    </w:p>
    <w:p w14:paraId="3161604D" w14:textId="6909363D" w:rsidR="13A1A040" w:rsidRPr="000822BA" w:rsidRDefault="3198F80A" w:rsidP="00062F2F">
      <w:pPr>
        <w:pStyle w:val="ListParagraph"/>
        <w:numPr>
          <w:ilvl w:val="0"/>
          <w:numId w:val="41"/>
        </w:numPr>
        <w:rPr>
          <w:rFonts w:cstheme="minorHAnsi"/>
        </w:rPr>
      </w:pPr>
      <w:r w:rsidRPr="000822BA">
        <w:rPr>
          <w:rFonts w:cstheme="minorHAnsi"/>
        </w:rPr>
        <w:t>G</w:t>
      </w:r>
      <w:r w:rsidR="13A1A040" w:rsidRPr="000822BA">
        <w:rPr>
          <w:rFonts w:cstheme="minorHAnsi"/>
        </w:rPr>
        <w:t xml:space="preserve">uided discussions, group </w:t>
      </w:r>
      <w:r w:rsidR="52468571" w:rsidRPr="000822BA">
        <w:rPr>
          <w:rFonts w:cstheme="minorHAnsi"/>
        </w:rPr>
        <w:t>activities</w:t>
      </w:r>
      <w:r w:rsidR="13A1A040" w:rsidRPr="000822BA">
        <w:rPr>
          <w:rFonts w:cstheme="minorHAnsi"/>
        </w:rPr>
        <w:t xml:space="preserve">, handouts, demonstrations, </w:t>
      </w:r>
      <w:proofErr w:type="gramStart"/>
      <w:r w:rsidR="719BFAD5" w:rsidRPr="000822BA">
        <w:rPr>
          <w:rFonts w:cstheme="minorHAnsi"/>
        </w:rPr>
        <w:t>etc.</w:t>
      </w:r>
      <w:proofErr w:type="gramEnd"/>
      <w:r w:rsidR="719BFAD5" w:rsidRPr="000822BA">
        <w:rPr>
          <w:rFonts w:cstheme="minorHAnsi"/>
        </w:rPr>
        <w:t xml:space="preserve"> </w:t>
      </w:r>
      <w:r w:rsidR="02693C24" w:rsidRPr="000822BA">
        <w:rPr>
          <w:rFonts w:cstheme="minorHAnsi"/>
        </w:rPr>
        <w:t xml:space="preserve">May </w:t>
      </w:r>
      <w:proofErr w:type="gramStart"/>
      <w:r w:rsidR="02693C24" w:rsidRPr="000822BA">
        <w:rPr>
          <w:rFonts w:cstheme="minorHAnsi"/>
        </w:rPr>
        <w:t>be graded</w:t>
      </w:r>
      <w:proofErr w:type="gramEnd"/>
      <w:r w:rsidR="02693C24" w:rsidRPr="000822BA">
        <w:rPr>
          <w:rFonts w:cstheme="minorHAnsi"/>
        </w:rPr>
        <w:t xml:space="preserve"> on participation or by handing in work at the end of that period.</w:t>
      </w:r>
    </w:p>
    <w:p w14:paraId="4D81B757" w14:textId="70BD7102" w:rsidR="002171AF" w:rsidRDefault="002171AF" w:rsidP="00062F2F">
      <w:pPr>
        <w:pStyle w:val="ListParagraph"/>
        <w:numPr>
          <w:ilvl w:val="0"/>
          <w:numId w:val="41"/>
        </w:numPr>
        <w:rPr>
          <w:rFonts w:cstheme="minorHAnsi"/>
        </w:rPr>
      </w:pPr>
      <w:r w:rsidRPr="000822BA">
        <w:rPr>
          <w:rFonts w:cstheme="minorHAnsi"/>
        </w:rPr>
        <w:t>In addition to the activities in the schedule</w:t>
      </w:r>
      <w:r w:rsidR="00C24F17" w:rsidRPr="000822BA">
        <w:rPr>
          <w:rFonts w:cstheme="minorHAnsi"/>
        </w:rPr>
        <w:t xml:space="preserve"> below, impromptu </w:t>
      </w:r>
      <w:r w:rsidR="00DC7898" w:rsidRPr="000822BA">
        <w:rPr>
          <w:rFonts w:cstheme="minorHAnsi"/>
        </w:rPr>
        <w:t xml:space="preserve">extra credit </w:t>
      </w:r>
      <w:r w:rsidR="00C24F17" w:rsidRPr="000822BA">
        <w:rPr>
          <w:rFonts w:cstheme="minorHAnsi"/>
        </w:rPr>
        <w:t>activities</w:t>
      </w:r>
      <w:r w:rsidR="000732DD" w:rsidRPr="000822BA">
        <w:rPr>
          <w:rFonts w:cstheme="minorHAnsi"/>
        </w:rPr>
        <w:t xml:space="preserve"> </w:t>
      </w:r>
      <w:r w:rsidR="00DC7898" w:rsidRPr="000822BA">
        <w:rPr>
          <w:rFonts w:cstheme="minorHAnsi"/>
        </w:rPr>
        <w:t xml:space="preserve">may occur at any time. </w:t>
      </w:r>
    </w:p>
    <w:p w14:paraId="13515F68" w14:textId="77777777" w:rsidR="002C6840" w:rsidRPr="000822BA" w:rsidRDefault="002C6840" w:rsidP="002C6840">
      <w:pPr>
        <w:pStyle w:val="ListParagraph"/>
        <w:rPr>
          <w:rFonts w:cstheme="minorHAnsi"/>
        </w:rPr>
      </w:pPr>
    </w:p>
    <w:p w14:paraId="58901DF5" w14:textId="3657171C" w:rsidR="09217CD0" w:rsidRPr="000822BA" w:rsidRDefault="09217CD0" w:rsidP="00DE2179">
      <w:pPr>
        <w:pStyle w:val="Heading3"/>
        <w:jc w:val="center"/>
        <w:rPr>
          <w:rFonts w:asciiTheme="minorHAnsi" w:hAnsiTheme="minorHAnsi" w:cstheme="minorHAnsi"/>
          <w:sz w:val="22"/>
          <w:szCs w:val="22"/>
        </w:rPr>
      </w:pPr>
      <w:r w:rsidRPr="000822BA">
        <w:rPr>
          <w:rFonts w:asciiTheme="minorHAnsi" w:hAnsiTheme="minorHAnsi" w:cstheme="minorHAnsi"/>
          <w:sz w:val="22"/>
          <w:szCs w:val="22"/>
        </w:rPr>
        <w:t>Assessments</w:t>
      </w:r>
    </w:p>
    <w:p w14:paraId="0583ACF1" w14:textId="7AD83157" w:rsidR="000233AD" w:rsidRPr="000822BA" w:rsidRDefault="000233AD" w:rsidP="000233AD">
      <w:pPr>
        <w:rPr>
          <w:rFonts w:cstheme="minorHAnsi"/>
        </w:rPr>
      </w:pPr>
      <w:r w:rsidRPr="000822BA">
        <w:rPr>
          <w:rFonts w:cstheme="minorHAnsi"/>
        </w:rPr>
        <w:t xml:space="preserve">Each </w:t>
      </w:r>
      <w:r w:rsidR="00D77D3D" w:rsidRPr="000822BA">
        <w:rPr>
          <w:rFonts w:cstheme="minorHAnsi"/>
        </w:rPr>
        <w:t>U</w:t>
      </w:r>
      <w:r w:rsidR="006E5EAA" w:rsidRPr="000822BA">
        <w:rPr>
          <w:rFonts w:cstheme="minorHAnsi"/>
        </w:rPr>
        <w:t>nit</w:t>
      </w:r>
      <w:r w:rsidRPr="000822BA">
        <w:rPr>
          <w:rFonts w:cstheme="minorHAnsi"/>
        </w:rPr>
        <w:t xml:space="preserve"> will consist of a quiz per major topic</w:t>
      </w:r>
      <w:r w:rsidR="00161CBC" w:rsidRPr="000822BA">
        <w:rPr>
          <w:rFonts w:cstheme="minorHAnsi"/>
        </w:rPr>
        <w:t xml:space="preserve"> and an exam at the end of the </w:t>
      </w:r>
      <w:r w:rsidR="00D77D3D" w:rsidRPr="000822BA">
        <w:rPr>
          <w:rFonts w:cstheme="minorHAnsi"/>
        </w:rPr>
        <w:t>U</w:t>
      </w:r>
      <w:r w:rsidR="006E5EAA" w:rsidRPr="000822BA">
        <w:rPr>
          <w:rFonts w:cstheme="minorHAnsi"/>
        </w:rPr>
        <w:t>nit.</w:t>
      </w:r>
    </w:p>
    <w:p w14:paraId="4078F364" w14:textId="77777777" w:rsidR="00672D9A" w:rsidRPr="000822BA" w:rsidRDefault="5B30C998" w:rsidP="78E0EE03">
      <w:pPr>
        <w:rPr>
          <w:rFonts w:cstheme="minorHAnsi"/>
          <w:b/>
          <w:bCs/>
        </w:rPr>
      </w:pPr>
      <w:r w:rsidRPr="000822BA">
        <w:rPr>
          <w:rFonts w:cstheme="minorHAnsi"/>
          <w:b/>
          <w:bCs/>
        </w:rPr>
        <w:t>Quizzes</w:t>
      </w:r>
      <w:r w:rsidRPr="000822BA">
        <w:rPr>
          <w:rFonts w:cstheme="minorHAnsi"/>
        </w:rPr>
        <w:t xml:space="preserve"> </w:t>
      </w:r>
      <w:r w:rsidRPr="000822BA">
        <w:rPr>
          <w:rFonts w:cstheme="minorHAnsi"/>
          <w:b/>
          <w:bCs/>
        </w:rPr>
        <w:t>(</w:t>
      </w:r>
      <w:r w:rsidR="001B6F7C" w:rsidRPr="000822BA">
        <w:rPr>
          <w:rFonts w:cstheme="minorHAnsi"/>
          <w:b/>
          <w:bCs/>
        </w:rPr>
        <w:t>20</w:t>
      </w:r>
      <w:r w:rsidRPr="000822BA">
        <w:rPr>
          <w:rFonts w:cstheme="minorHAnsi"/>
          <w:b/>
          <w:bCs/>
        </w:rPr>
        <w:t xml:space="preserve"> pts each) </w:t>
      </w:r>
    </w:p>
    <w:p w14:paraId="6BB8359E" w14:textId="29BC864D" w:rsidR="5B30C998" w:rsidRPr="000822BA" w:rsidRDefault="2C853FD4" w:rsidP="00672D9A">
      <w:pPr>
        <w:pStyle w:val="ListParagraph"/>
        <w:numPr>
          <w:ilvl w:val="0"/>
          <w:numId w:val="42"/>
        </w:numPr>
        <w:rPr>
          <w:rFonts w:cstheme="minorHAnsi"/>
        </w:rPr>
      </w:pPr>
      <w:r w:rsidRPr="000822BA">
        <w:rPr>
          <w:rFonts w:cstheme="minorHAnsi"/>
        </w:rPr>
        <w:t xml:space="preserve">Low stakes </w:t>
      </w:r>
      <w:r w:rsidR="5B30C998" w:rsidRPr="000822BA">
        <w:rPr>
          <w:rFonts w:cstheme="minorHAnsi"/>
        </w:rPr>
        <w:t>15</w:t>
      </w:r>
      <w:r w:rsidR="3ABD0928" w:rsidRPr="000822BA">
        <w:rPr>
          <w:rFonts w:cstheme="minorHAnsi"/>
        </w:rPr>
        <w:t>-</w:t>
      </w:r>
      <w:r w:rsidR="5B30C998" w:rsidRPr="000822BA">
        <w:rPr>
          <w:rFonts w:cstheme="minorHAnsi"/>
        </w:rPr>
        <w:t>minute</w:t>
      </w:r>
      <w:r w:rsidR="3A833C31" w:rsidRPr="000822BA">
        <w:rPr>
          <w:rFonts w:cstheme="minorHAnsi"/>
        </w:rPr>
        <w:t xml:space="preserve"> assessment at the end of each topic to help you reflect on how well </w:t>
      </w:r>
      <w:proofErr w:type="gramStart"/>
      <w:r w:rsidR="3A833C31" w:rsidRPr="000822BA">
        <w:rPr>
          <w:rFonts w:cstheme="minorHAnsi"/>
        </w:rPr>
        <w:t>you’re</w:t>
      </w:r>
      <w:proofErr w:type="gramEnd"/>
      <w:r w:rsidR="3A833C31" w:rsidRPr="000822BA">
        <w:rPr>
          <w:rFonts w:cstheme="minorHAnsi"/>
        </w:rPr>
        <w:t xml:space="preserve"> retaining material. </w:t>
      </w:r>
    </w:p>
    <w:p w14:paraId="62450D71" w14:textId="4CA0B19D" w:rsidR="00672D9A" w:rsidRPr="000822BA" w:rsidRDefault="005322E6" w:rsidP="00672D9A">
      <w:pPr>
        <w:pStyle w:val="ListParagraph"/>
        <w:numPr>
          <w:ilvl w:val="0"/>
          <w:numId w:val="42"/>
        </w:numPr>
        <w:rPr>
          <w:rFonts w:cstheme="minorHAnsi"/>
        </w:rPr>
      </w:pPr>
      <w:r w:rsidRPr="000822BA">
        <w:rPr>
          <w:rFonts w:cstheme="minorHAnsi"/>
        </w:rPr>
        <w:t xml:space="preserve">The last question will always </w:t>
      </w:r>
      <w:proofErr w:type="gramStart"/>
      <w:r w:rsidRPr="000822BA">
        <w:rPr>
          <w:rFonts w:cstheme="minorHAnsi"/>
        </w:rPr>
        <w:t>be written</w:t>
      </w:r>
      <w:proofErr w:type="gramEnd"/>
      <w:r w:rsidRPr="000822BA">
        <w:rPr>
          <w:rFonts w:cstheme="minorHAnsi"/>
        </w:rPr>
        <w:t xml:space="preserve"> by you and reviewed</w:t>
      </w:r>
      <w:r w:rsidR="00435DDA" w:rsidRPr="000822BA">
        <w:rPr>
          <w:rFonts w:cstheme="minorHAnsi"/>
        </w:rPr>
        <w:t xml:space="preserve"> </w:t>
      </w:r>
      <w:r w:rsidR="00D83760">
        <w:rPr>
          <w:rFonts w:cstheme="minorHAnsi"/>
        </w:rPr>
        <w:t xml:space="preserve">by </w:t>
      </w:r>
      <w:r w:rsidRPr="000822BA">
        <w:rPr>
          <w:rFonts w:cstheme="minorHAnsi"/>
        </w:rPr>
        <w:t xml:space="preserve">a partner. </w:t>
      </w:r>
    </w:p>
    <w:p w14:paraId="20E64177" w14:textId="514D3E15" w:rsidR="00435DDA" w:rsidRPr="000822BA" w:rsidRDefault="236873D3" w:rsidP="78E0EE03">
      <w:pPr>
        <w:rPr>
          <w:rFonts w:cstheme="minorHAnsi"/>
          <w:b/>
          <w:bCs/>
        </w:rPr>
      </w:pPr>
      <w:r w:rsidRPr="000822BA">
        <w:rPr>
          <w:rFonts w:cstheme="minorHAnsi"/>
          <w:b/>
          <w:bCs/>
        </w:rPr>
        <w:t>Midterm</w:t>
      </w:r>
      <w:r w:rsidR="006E5EAA" w:rsidRPr="000822BA">
        <w:rPr>
          <w:rFonts w:cstheme="minorHAnsi"/>
          <w:b/>
          <w:bCs/>
        </w:rPr>
        <w:t xml:space="preserve"> Unit</w:t>
      </w:r>
      <w:r w:rsidRPr="000822BA">
        <w:rPr>
          <w:rFonts w:cstheme="minorHAnsi"/>
          <w:b/>
          <w:bCs/>
        </w:rPr>
        <w:t xml:space="preserve"> Exams (</w:t>
      </w:r>
      <w:r w:rsidR="074B6DFE" w:rsidRPr="000822BA">
        <w:rPr>
          <w:rFonts w:cstheme="minorHAnsi"/>
          <w:b/>
          <w:bCs/>
        </w:rPr>
        <w:t>3</w:t>
      </w:r>
      <w:r w:rsidR="000D2E18">
        <w:rPr>
          <w:rFonts w:cstheme="minorHAnsi"/>
          <w:b/>
          <w:bCs/>
        </w:rPr>
        <w:t>x</w:t>
      </w:r>
      <w:r w:rsidR="00FD69AD" w:rsidRPr="000822BA">
        <w:rPr>
          <w:rFonts w:cstheme="minorHAnsi"/>
          <w:b/>
          <w:bCs/>
        </w:rPr>
        <w:t xml:space="preserve">, </w:t>
      </w:r>
      <w:r w:rsidR="074B6DFE" w:rsidRPr="000822BA">
        <w:rPr>
          <w:rFonts w:cstheme="minorHAnsi"/>
          <w:b/>
          <w:bCs/>
        </w:rPr>
        <w:t>100</w:t>
      </w:r>
      <w:r w:rsidRPr="000822BA">
        <w:rPr>
          <w:rFonts w:cstheme="minorHAnsi"/>
          <w:b/>
          <w:bCs/>
        </w:rPr>
        <w:t xml:space="preserve"> pts each) </w:t>
      </w:r>
    </w:p>
    <w:p w14:paraId="3E2E33AC" w14:textId="1F220E2C" w:rsidR="236873D3" w:rsidRPr="000822BA" w:rsidRDefault="64B76DD9" w:rsidP="00435DDA">
      <w:pPr>
        <w:pStyle w:val="ListParagraph"/>
        <w:numPr>
          <w:ilvl w:val="0"/>
          <w:numId w:val="43"/>
        </w:numPr>
        <w:rPr>
          <w:rFonts w:cstheme="minorHAnsi"/>
        </w:rPr>
      </w:pPr>
      <w:r w:rsidRPr="000822BA">
        <w:rPr>
          <w:rFonts w:cstheme="minorHAnsi"/>
        </w:rPr>
        <w:t>M</w:t>
      </w:r>
      <w:r w:rsidR="637D5594" w:rsidRPr="000822BA">
        <w:rPr>
          <w:rFonts w:cstheme="minorHAnsi"/>
        </w:rPr>
        <w:t>ixture of multiple choice</w:t>
      </w:r>
      <w:r w:rsidR="00435DDA" w:rsidRPr="000822BA">
        <w:rPr>
          <w:rFonts w:cstheme="minorHAnsi"/>
        </w:rPr>
        <w:t xml:space="preserve"> (20%)</w:t>
      </w:r>
      <w:r w:rsidR="637D5594" w:rsidRPr="000822BA">
        <w:rPr>
          <w:rFonts w:cstheme="minorHAnsi"/>
        </w:rPr>
        <w:t xml:space="preserve">, </w:t>
      </w:r>
      <w:r w:rsidR="00DB311C" w:rsidRPr="000822BA">
        <w:rPr>
          <w:rFonts w:cstheme="minorHAnsi"/>
        </w:rPr>
        <w:t>matching/labeling</w:t>
      </w:r>
      <w:r w:rsidR="001D3D41" w:rsidRPr="000822BA">
        <w:rPr>
          <w:rFonts w:cstheme="minorHAnsi"/>
        </w:rPr>
        <w:t xml:space="preserve"> (10-20%)</w:t>
      </w:r>
      <w:r w:rsidR="637D5594" w:rsidRPr="000822BA">
        <w:rPr>
          <w:rFonts w:cstheme="minorHAnsi"/>
        </w:rPr>
        <w:t xml:space="preserve">, </w:t>
      </w:r>
      <w:r w:rsidR="001D3D41" w:rsidRPr="000822BA">
        <w:rPr>
          <w:rFonts w:cstheme="minorHAnsi"/>
        </w:rPr>
        <w:t>short answer</w:t>
      </w:r>
      <w:r w:rsidR="002C57FF" w:rsidRPr="000822BA">
        <w:rPr>
          <w:rFonts w:cstheme="minorHAnsi"/>
        </w:rPr>
        <w:t xml:space="preserve"> (</w:t>
      </w:r>
      <w:r w:rsidR="00857981" w:rsidRPr="000822BA">
        <w:rPr>
          <w:rFonts w:cstheme="minorHAnsi"/>
        </w:rPr>
        <w:t>2</w:t>
      </w:r>
      <w:r w:rsidR="002C57FF" w:rsidRPr="000822BA">
        <w:rPr>
          <w:rFonts w:cstheme="minorHAnsi"/>
        </w:rPr>
        <w:t>0-</w:t>
      </w:r>
      <w:r w:rsidR="00FB3C60" w:rsidRPr="000822BA">
        <w:rPr>
          <w:rFonts w:cstheme="minorHAnsi"/>
        </w:rPr>
        <w:t>4</w:t>
      </w:r>
      <w:r w:rsidR="002C57FF" w:rsidRPr="000822BA">
        <w:rPr>
          <w:rFonts w:cstheme="minorHAnsi"/>
        </w:rPr>
        <w:t>0%)</w:t>
      </w:r>
      <w:r w:rsidR="007B4F11" w:rsidRPr="000822BA">
        <w:rPr>
          <w:rFonts w:cstheme="minorHAnsi"/>
        </w:rPr>
        <w:t>, and</w:t>
      </w:r>
      <w:r w:rsidR="637D5594" w:rsidRPr="000822BA">
        <w:rPr>
          <w:rFonts w:cstheme="minorHAnsi"/>
        </w:rPr>
        <w:t xml:space="preserve"> essay questions</w:t>
      </w:r>
      <w:r w:rsidR="007B4F11" w:rsidRPr="000822BA">
        <w:rPr>
          <w:rFonts w:cstheme="minorHAnsi"/>
        </w:rPr>
        <w:t xml:space="preserve"> (</w:t>
      </w:r>
      <w:r w:rsidR="00857981" w:rsidRPr="000822BA">
        <w:rPr>
          <w:rFonts w:cstheme="minorHAnsi"/>
        </w:rPr>
        <w:t>2</w:t>
      </w:r>
      <w:r w:rsidR="00DF70D0" w:rsidRPr="000822BA">
        <w:rPr>
          <w:rFonts w:cstheme="minorHAnsi"/>
        </w:rPr>
        <w:t>0-</w:t>
      </w:r>
      <w:r w:rsidR="00857981" w:rsidRPr="000822BA">
        <w:rPr>
          <w:rFonts w:cstheme="minorHAnsi"/>
        </w:rPr>
        <w:t>3</w:t>
      </w:r>
      <w:r w:rsidR="00DF70D0" w:rsidRPr="000822BA">
        <w:rPr>
          <w:rFonts w:cstheme="minorHAnsi"/>
        </w:rPr>
        <w:t>0%)</w:t>
      </w:r>
      <w:r w:rsidR="637D5594" w:rsidRPr="000822BA">
        <w:rPr>
          <w:rFonts w:cstheme="minorHAnsi"/>
        </w:rPr>
        <w:t>.</w:t>
      </w:r>
    </w:p>
    <w:p w14:paraId="7A02F35D" w14:textId="77777777" w:rsidR="00435DDA" w:rsidRPr="000822BA" w:rsidRDefault="540F5CA7" w:rsidP="78E0EE03">
      <w:pPr>
        <w:rPr>
          <w:rFonts w:cstheme="minorHAnsi"/>
          <w:b/>
          <w:bCs/>
        </w:rPr>
      </w:pPr>
      <w:r w:rsidRPr="000822BA">
        <w:rPr>
          <w:rFonts w:cstheme="minorHAnsi"/>
          <w:b/>
          <w:bCs/>
        </w:rPr>
        <w:t xml:space="preserve">Final Exam (200 pts) </w:t>
      </w:r>
    </w:p>
    <w:p w14:paraId="0D8FCB31" w14:textId="6DC82461" w:rsidR="00136B40" w:rsidRPr="000822BA" w:rsidRDefault="540F5CA7" w:rsidP="00435DDA">
      <w:pPr>
        <w:pStyle w:val="ListParagraph"/>
        <w:numPr>
          <w:ilvl w:val="0"/>
          <w:numId w:val="43"/>
        </w:numPr>
        <w:rPr>
          <w:rFonts w:cstheme="minorHAnsi"/>
        </w:rPr>
      </w:pPr>
      <w:r w:rsidRPr="000822BA">
        <w:rPr>
          <w:rFonts w:cstheme="minorHAnsi"/>
        </w:rPr>
        <w:t xml:space="preserve">~60% </w:t>
      </w:r>
      <w:r w:rsidR="006E5EAA" w:rsidRPr="000822BA">
        <w:rPr>
          <w:rFonts w:cstheme="minorHAnsi"/>
        </w:rPr>
        <w:t>Unit 4 material</w:t>
      </w:r>
      <w:r w:rsidRPr="000822BA">
        <w:rPr>
          <w:rFonts w:cstheme="minorHAnsi"/>
        </w:rPr>
        <w:t xml:space="preserve">, ~40% </w:t>
      </w:r>
      <w:r w:rsidR="006E5EAA" w:rsidRPr="000822BA">
        <w:rPr>
          <w:rFonts w:cstheme="minorHAnsi"/>
        </w:rPr>
        <w:t>Unit 1-3 material</w:t>
      </w:r>
      <w:r w:rsidR="00D77D3D" w:rsidRPr="000822BA">
        <w:rPr>
          <w:rFonts w:cstheme="minorHAnsi"/>
        </w:rPr>
        <w:t>.</w:t>
      </w:r>
      <w:r w:rsidR="109D6588" w:rsidRPr="000822BA">
        <w:rPr>
          <w:rFonts w:cstheme="minorHAnsi"/>
        </w:rPr>
        <w:t xml:space="preserve"> Mixture of multiple choice, short answer, and essay questions.</w:t>
      </w:r>
    </w:p>
    <w:p w14:paraId="4DEEDAAE" w14:textId="77777777" w:rsidR="00CD6520" w:rsidRDefault="00CD6520" w:rsidP="78E0EE03">
      <w:pPr>
        <w:pStyle w:val="Heading2"/>
        <w:rPr>
          <w:rFonts w:asciiTheme="minorHAnsi" w:hAnsiTheme="minorHAnsi" w:cstheme="minorHAnsi"/>
          <w:sz w:val="22"/>
          <w:szCs w:val="22"/>
        </w:rPr>
        <w:sectPr w:rsidR="00CD6520" w:rsidSect="002F722C">
          <w:type w:val="continuous"/>
          <w:pgSz w:w="12240" w:h="15840"/>
          <w:pgMar w:top="720" w:right="720" w:bottom="720" w:left="720" w:header="720" w:footer="720" w:gutter="0"/>
          <w:cols w:num="2" w:space="720"/>
          <w:docGrid w:linePitch="360"/>
        </w:sectPr>
      </w:pPr>
    </w:p>
    <w:p w14:paraId="7D06DF45" w14:textId="108D3F15" w:rsidR="00A800C4" w:rsidRPr="000822BA" w:rsidRDefault="00A800C4" w:rsidP="78E0EE03">
      <w:pPr>
        <w:pStyle w:val="Heading2"/>
        <w:rPr>
          <w:rFonts w:asciiTheme="minorHAnsi" w:hAnsiTheme="minorHAnsi" w:cstheme="minorHAnsi"/>
          <w:sz w:val="22"/>
          <w:szCs w:val="22"/>
        </w:rPr>
      </w:pPr>
      <w:r w:rsidRPr="000822BA">
        <w:rPr>
          <w:rFonts w:asciiTheme="minorHAnsi" w:hAnsiTheme="minorHAnsi" w:cstheme="minorHAnsi"/>
          <w:sz w:val="22"/>
          <w:szCs w:val="22"/>
        </w:rPr>
        <w:t>Lab</w:t>
      </w:r>
    </w:p>
    <w:p w14:paraId="4C38643B" w14:textId="4D969739" w:rsidR="00304D38" w:rsidRPr="00304D38" w:rsidRDefault="00304D38" w:rsidP="78E0EE03">
      <w:pPr>
        <w:rPr>
          <w:rFonts w:cstheme="minorHAnsi"/>
        </w:rPr>
      </w:pPr>
      <w:r w:rsidRPr="000822BA">
        <w:rPr>
          <w:rFonts w:cstheme="minorHAnsi"/>
        </w:rPr>
        <w:t xml:space="preserve">Each Unit will consist of 2-4 lab activities and </w:t>
      </w:r>
      <w:proofErr w:type="gramStart"/>
      <w:r w:rsidRPr="000822BA">
        <w:rPr>
          <w:rFonts w:cstheme="minorHAnsi"/>
        </w:rPr>
        <w:t>1</w:t>
      </w:r>
      <w:proofErr w:type="gramEnd"/>
      <w:r w:rsidRPr="000822BA">
        <w:rPr>
          <w:rFonts w:cstheme="minorHAnsi"/>
        </w:rPr>
        <w:t xml:space="preserve"> lab practical</w:t>
      </w:r>
      <w:proofErr w:type="gramStart"/>
      <w:r w:rsidRPr="000822BA">
        <w:rPr>
          <w:rFonts w:cstheme="minorHAnsi"/>
        </w:rPr>
        <w:t xml:space="preserve">.  </w:t>
      </w:r>
      <w:proofErr w:type="gramEnd"/>
      <w:r w:rsidRPr="000822BA">
        <w:rPr>
          <w:rFonts w:cstheme="minorHAnsi"/>
        </w:rPr>
        <w:t xml:space="preserve">Labs </w:t>
      </w:r>
      <w:proofErr w:type="gramStart"/>
      <w:r w:rsidRPr="000822BA">
        <w:rPr>
          <w:rFonts w:cstheme="minorHAnsi"/>
        </w:rPr>
        <w:t>are planned</w:t>
      </w:r>
      <w:proofErr w:type="gramEnd"/>
      <w:r w:rsidRPr="000822BA">
        <w:rPr>
          <w:rFonts w:cstheme="minorHAnsi"/>
        </w:rPr>
        <w:t xml:space="preserve"> to align with the topics currently </w:t>
      </w:r>
      <w:proofErr w:type="gramStart"/>
      <w:r w:rsidRPr="000822BA">
        <w:rPr>
          <w:rFonts w:cstheme="minorHAnsi"/>
        </w:rPr>
        <w:t>being discussed</w:t>
      </w:r>
      <w:proofErr w:type="gramEnd"/>
      <w:r w:rsidRPr="000822BA">
        <w:rPr>
          <w:rFonts w:cstheme="minorHAnsi"/>
        </w:rPr>
        <w:t xml:space="preserve"> in </w:t>
      </w:r>
      <w:proofErr w:type="gramStart"/>
      <w:r w:rsidRPr="000822BA">
        <w:rPr>
          <w:rFonts w:cstheme="minorHAnsi"/>
        </w:rPr>
        <w:t>lecture</w:t>
      </w:r>
      <w:proofErr w:type="gramEnd"/>
      <w:r w:rsidRPr="000822BA">
        <w:rPr>
          <w:rFonts w:cstheme="minorHAnsi"/>
        </w:rPr>
        <w:t>.</w:t>
      </w:r>
    </w:p>
    <w:p w14:paraId="6182CDC6" w14:textId="77777777" w:rsidR="00296F48" w:rsidRDefault="00296F48" w:rsidP="78E0EE03">
      <w:pPr>
        <w:rPr>
          <w:rFonts w:cstheme="minorHAnsi"/>
          <w:b/>
          <w:bCs/>
        </w:rPr>
        <w:sectPr w:rsidR="00296F48" w:rsidSect="002F722C">
          <w:type w:val="continuous"/>
          <w:pgSz w:w="12240" w:h="15840"/>
          <w:pgMar w:top="720" w:right="720" w:bottom="720" w:left="720" w:header="720" w:footer="720" w:gutter="0"/>
          <w:cols w:space="720"/>
          <w:docGrid w:linePitch="360"/>
        </w:sectPr>
      </w:pPr>
    </w:p>
    <w:p w14:paraId="79473A8E" w14:textId="08243C0F" w:rsidR="00513029" w:rsidRPr="000822BA" w:rsidRDefault="2078B3F5" w:rsidP="78E0EE03">
      <w:pPr>
        <w:rPr>
          <w:rFonts w:cstheme="minorHAnsi"/>
          <w:b/>
          <w:bCs/>
        </w:rPr>
      </w:pPr>
      <w:r w:rsidRPr="000822BA">
        <w:rPr>
          <w:rFonts w:cstheme="minorHAnsi"/>
          <w:b/>
          <w:bCs/>
        </w:rPr>
        <w:t xml:space="preserve">Lab </w:t>
      </w:r>
      <w:r w:rsidR="0089290C">
        <w:rPr>
          <w:rFonts w:cstheme="minorHAnsi"/>
          <w:b/>
          <w:bCs/>
        </w:rPr>
        <w:t>Reports</w:t>
      </w:r>
      <w:r w:rsidR="660CB9DA" w:rsidRPr="000822BA">
        <w:rPr>
          <w:rFonts w:cstheme="minorHAnsi"/>
          <w:b/>
          <w:bCs/>
        </w:rPr>
        <w:t xml:space="preserve"> (50 pts each lab)</w:t>
      </w:r>
      <w:r w:rsidRPr="000822BA">
        <w:rPr>
          <w:rFonts w:cstheme="minorHAnsi"/>
          <w:b/>
          <w:bCs/>
        </w:rPr>
        <w:t xml:space="preserve"> </w:t>
      </w:r>
    </w:p>
    <w:p w14:paraId="49EEBBEC" w14:textId="70F81B96" w:rsidR="2078B3F5" w:rsidRDefault="1B1A7B02" w:rsidP="00513029">
      <w:pPr>
        <w:pStyle w:val="ListParagraph"/>
        <w:numPr>
          <w:ilvl w:val="0"/>
          <w:numId w:val="43"/>
        </w:numPr>
        <w:rPr>
          <w:rFonts w:cstheme="minorHAnsi"/>
        </w:rPr>
      </w:pPr>
      <w:r w:rsidRPr="000822BA">
        <w:rPr>
          <w:rFonts w:cstheme="minorHAnsi"/>
        </w:rPr>
        <w:t>Detailed account</w:t>
      </w:r>
      <w:r w:rsidR="2078B3F5" w:rsidRPr="000822BA">
        <w:rPr>
          <w:rFonts w:cstheme="minorHAnsi"/>
          <w:b/>
          <w:bCs/>
        </w:rPr>
        <w:t xml:space="preserve"> </w:t>
      </w:r>
      <w:r w:rsidR="2078B3F5" w:rsidRPr="000822BA">
        <w:rPr>
          <w:rFonts w:cstheme="minorHAnsi"/>
        </w:rPr>
        <w:t xml:space="preserve">of </w:t>
      </w:r>
      <w:r w:rsidR="470FCF29" w:rsidRPr="000822BA">
        <w:rPr>
          <w:rFonts w:cstheme="minorHAnsi"/>
        </w:rPr>
        <w:t>each lab activity</w:t>
      </w:r>
      <w:r w:rsidR="2078B3F5" w:rsidRPr="000822BA">
        <w:rPr>
          <w:rFonts w:cstheme="minorHAnsi"/>
        </w:rPr>
        <w:t xml:space="preserve"> </w:t>
      </w:r>
      <w:r w:rsidR="47C2FFA2" w:rsidRPr="000822BA">
        <w:rPr>
          <w:rFonts w:cstheme="minorHAnsi"/>
        </w:rPr>
        <w:t>recorded contemporaneously</w:t>
      </w:r>
      <w:r w:rsidR="1ABAE821" w:rsidRPr="000822BA">
        <w:rPr>
          <w:rFonts w:cstheme="minorHAnsi"/>
        </w:rPr>
        <w:t>; a typed</w:t>
      </w:r>
      <w:r w:rsidR="3D083E93" w:rsidRPr="000822BA">
        <w:rPr>
          <w:rFonts w:cstheme="minorHAnsi"/>
        </w:rPr>
        <w:t xml:space="preserve"> report on each exercise that contains a brief description of methods and materials, written descriptions of results and observations with accompanying photos</w:t>
      </w:r>
      <w:r w:rsidR="009AE207" w:rsidRPr="000822BA">
        <w:rPr>
          <w:rFonts w:cstheme="minorHAnsi"/>
        </w:rPr>
        <w:t>, responses to any supplementary questions provided, and scans/clear photos of your lab notebook pages for that exercise.</w:t>
      </w:r>
    </w:p>
    <w:p w14:paraId="7687BFE5" w14:textId="61E882A0" w:rsidR="004C1752" w:rsidRPr="000822BA" w:rsidRDefault="648BF4C5" w:rsidP="008D15E6">
      <w:pPr>
        <w:rPr>
          <w:rFonts w:cstheme="minorHAnsi"/>
          <w:b/>
          <w:bCs/>
        </w:rPr>
      </w:pPr>
      <w:r w:rsidRPr="000822BA">
        <w:rPr>
          <w:rFonts w:cstheme="minorHAnsi"/>
          <w:b/>
          <w:bCs/>
        </w:rPr>
        <w:t xml:space="preserve">Lab </w:t>
      </w:r>
      <w:proofErr w:type="spellStart"/>
      <w:r w:rsidRPr="000822BA">
        <w:rPr>
          <w:rFonts w:cstheme="minorHAnsi"/>
          <w:b/>
          <w:bCs/>
        </w:rPr>
        <w:t>Practicals</w:t>
      </w:r>
      <w:proofErr w:type="spellEnd"/>
      <w:r w:rsidRPr="000822BA">
        <w:rPr>
          <w:rFonts w:cstheme="minorHAnsi"/>
        </w:rPr>
        <w:t xml:space="preserve"> </w:t>
      </w:r>
      <w:r w:rsidRPr="000822BA">
        <w:rPr>
          <w:rFonts w:cstheme="minorHAnsi"/>
          <w:b/>
          <w:bCs/>
        </w:rPr>
        <w:t>(</w:t>
      </w:r>
      <w:r w:rsidR="00F16016">
        <w:rPr>
          <w:rFonts w:cstheme="minorHAnsi"/>
          <w:b/>
          <w:bCs/>
        </w:rPr>
        <w:t>3</w:t>
      </w:r>
      <w:r w:rsidR="00C82E82">
        <w:rPr>
          <w:rFonts w:cstheme="minorHAnsi"/>
          <w:b/>
          <w:bCs/>
        </w:rPr>
        <w:t xml:space="preserve">x, </w:t>
      </w:r>
      <w:r w:rsidR="04137DB4" w:rsidRPr="000822BA">
        <w:rPr>
          <w:rFonts w:cstheme="minorHAnsi"/>
          <w:b/>
          <w:bCs/>
        </w:rPr>
        <w:t>100</w:t>
      </w:r>
      <w:r w:rsidRPr="000822BA">
        <w:rPr>
          <w:rFonts w:cstheme="minorHAnsi"/>
          <w:b/>
          <w:bCs/>
        </w:rPr>
        <w:t xml:space="preserve"> pts each</w:t>
      </w:r>
      <w:r w:rsidR="57F0CA4B" w:rsidRPr="000822BA">
        <w:rPr>
          <w:rFonts w:cstheme="minorHAnsi"/>
          <w:b/>
          <w:bCs/>
        </w:rPr>
        <w:t xml:space="preserve">) </w:t>
      </w:r>
    </w:p>
    <w:p w14:paraId="7945FA6D" w14:textId="60C9411C" w:rsidR="000D1839" w:rsidRPr="000822BA" w:rsidRDefault="4D88A0BE" w:rsidP="00212E99">
      <w:pPr>
        <w:pStyle w:val="ListParagraph"/>
        <w:numPr>
          <w:ilvl w:val="0"/>
          <w:numId w:val="43"/>
        </w:numPr>
        <w:rPr>
          <w:rFonts w:cstheme="minorHAnsi"/>
        </w:rPr>
      </w:pPr>
      <w:r w:rsidRPr="000822BA">
        <w:rPr>
          <w:rFonts w:cstheme="minorHAnsi"/>
        </w:rPr>
        <w:t xml:space="preserve">Brief exercises in which </w:t>
      </w:r>
      <w:proofErr w:type="gramStart"/>
      <w:r w:rsidRPr="000822BA">
        <w:rPr>
          <w:rFonts w:cstheme="minorHAnsi"/>
        </w:rPr>
        <w:t>you’ll</w:t>
      </w:r>
      <w:proofErr w:type="gramEnd"/>
      <w:r w:rsidRPr="000822BA">
        <w:rPr>
          <w:rFonts w:cstheme="minorHAnsi"/>
        </w:rPr>
        <w:t xml:space="preserve"> </w:t>
      </w:r>
      <w:r w:rsidR="65196224" w:rsidRPr="000822BA">
        <w:rPr>
          <w:rFonts w:cstheme="minorHAnsi"/>
        </w:rPr>
        <w:t xml:space="preserve">demonstrate retention of </w:t>
      </w:r>
      <w:proofErr w:type="gramStart"/>
      <w:r w:rsidR="65196224" w:rsidRPr="000822BA">
        <w:rPr>
          <w:rFonts w:cstheme="minorHAnsi"/>
        </w:rPr>
        <w:t>hands-on</w:t>
      </w:r>
      <w:proofErr w:type="gramEnd"/>
      <w:r w:rsidR="65196224" w:rsidRPr="000822BA">
        <w:rPr>
          <w:rFonts w:cstheme="minorHAnsi"/>
        </w:rPr>
        <w:t xml:space="preserve"> skills by </w:t>
      </w:r>
      <w:proofErr w:type="gramStart"/>
      <w:r w:rsidR="65196224" w:rsidRPr="000822BA">
        <w:rPr>
          <w:rFonts w:cstheme="minorHAnsi"/>
        </w:rPr>
        <w:t>being monitored</w:t>
      </w:r>
      <w:proofErr w:type="gramEnd"/>
      <w:r w:rsidR="65196224" w:rsidRPr="000822BA">
        <w:rPr>
          <w:rFonts w:cstheme="minorHAnsi"/>
        </w:rPr>
        <w:t xml:space="preserve"> while performing a task or</w:t>
      </w:r>
      <w:r w:rsidRPr="000822BA">
        <w:rPr>
          <w:rFonts w:cstheme="minorHAnsi"/>
        </w:rPr>
        <w:t xml:space="preserve"> deliver</w:t>
      </w:r>
      <w:r w:rsidR="51A63B35" w:rsidRPr="000822BA">
        <w:rPr>
          <w:rFonts w:cstheme="minorHAnsi"/>
        </w:rPr>
        <w:t xml:space="preserve">ing </w:t>
      </w:r>
      <w:r w:rsidRPr="000822BA">
        <w:rPr>
          <w:rFonts w:cstheme="minorHAnsi"/>
        </w:rPr>
        <w:t xml:space="preserve">a physical product or </w:t>
      </w:r>
      <w:r w:rsidR="0089290C">
        <w:rPr>
          <w:rFonts w:cstheme="minorHAnsi"/>
        </w:rPr>
        <w:t xml:space="preserve">report. </w:t>
      </w:r>
    </w:p>
    <w:p w14:paraId="3682985E" w14:textId="77777777" w:rsidR="00296F48" w:rsidRDefault="00296F48" w:rsidP="00296F48"/>
    <w:p w14:paraId="721CFE04" w14:textId="77777777" w:rsidR="00296F48" w:rsidRPr="00296F48" w:rsidRDefault="00296F48" w:rsidP="00296F48">
      <w:pPr>
        <w:sectPr w:rsidR="00296F48" w:rsidRPr="00296F48" w:rsidSect="002F722C">
          <w:type w:val="continuous"/>
          <w:pgSz w:w="12240" w:h="15840"/>
          <w:pgMar w:top="720" w:right="720" w:bottom="720" w:left="720" w:header="720" w:footer="720" w:gutter="0"/>
          <w:cols w:num="2" w:space="720"/>
          <w:docGrid w:linePitch="360"/>
        </w:sectPr>
      </w:pPr>
    </w:p>
    <w:p w14:paraId="71DBD112" w14:textId="77777777" w:rsidR="002F722C" w:rsidRDefault="002F722C">
      <w:pPr>
        <w:rPr>
          <w:rFonts w:eastAsiaTheme="majorEastAsia" w:cstheme="minorHAnsi"/>
          <w:b/>
          <w:color w:val="000000" w:themeColor="text2"/>
        </w:rPr>
      </w:pPr>
      <w:r>
        <w:rPr>
          <w:rFonts w:cstheme="minorHAnsi"/>
        </w:rPr>
        <w:br w:type="page"/>
      </w:r>
    </w:p>
    <w:p w14:paraId="52DB386A" w14:textId="55351E64" w:rsidR="00443070" w:rsidRPr="000822BA" w:rsidRDefault="00443070" w:rsidP="00E32E64">
      <w:pPr>
        <w:pStyle w:val="Heading2"/>
        <w:rPr>
          <w:rFonts w:asciiTheme="minorHAnsi" w:hAnsiTheme="minorHAnsi" w:cstheme="minorHAnsi"/>
          <w:sz w:val="22"/>
          <w:szCs w:val="22"/>
        </w:rPr>
      </w:pPr>
      <w:r w:rsidRPr="000822BA">
        <w:rPr>
          <w:rFonts w:asciiTheme="minorHAnsi" w:hAnsiTheme="minorHAnsi" w:cstheme="minorHAnsi"/>
          <w:sz w:val="22"/>
          <w:szCs w:val="22"/>
        </w:rPr>
        <w:lastRenderedPageBreak/>
        <w:t>Lecture Schedule</w:t>
      </w:r>
    </w:p>
    <w:tbl>
      <w:tblPr>
        <w:tblStyle w:val="TableGrid"/>
        <w:tblW w:w="10525" w:type="dxa"/>
        <w:tblInd w:w="175" w:type="dxa"/>
        <w:tblLayout w:type="fixed"/>
        <w:tblLook w:val="06A0" w:firstRow="1" w:lastRow="0" w:firstColumn="1" w:lastColumn="0" w:noHBand="1" w:noVBand="1"/>
      </w:tblPr>
      <w:tblGrid>
        <w:gridCol w:w="805"/>
        <w:gridCol w:w="810"/>
        <w:gridCol w:w="5310"/>
        <w:gridCol w:w="3600"/>
      </w:tblGrid>
      <w:tr w:rsidR="00443070" w:rsidRPr="000822BA" w14:paraId="798E1359" w14:textId="77777777" w:rsidTr="002F722C">
        <w:trPr>
          <w:trHeight w:val="300"/>
        </w:trPr>
        <w:tc>
          <w:tcPr>
            <w:tcW w:w="805" w:type="dxa"/>
            <w:vAlign w:val="center"/>
          </w:tcPr>
          <w:p w14:paraId="3F100CA1" w14:textId="77777777" w:rsidR="00443070" w:rsidRPr="000822BA" w:rsidRDefault="00443070" w:rsidP="00E04BEC">
            <w:pPr>
              <w:spacing w:line="259" w:lineRule="auto"/>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Week</w:t>
            </w:r>
          </w:p>
        </w:tc>
        <w:tc>
          <w:tcPr>
            <w:tcW w:w="810" w:type="dxa"/>
            <w:vAlign w:val="center"/>
          </w:tcPr>
          <w:p w14:paraId="65C15953"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Date</w:t>
            </w:r>
          </w:p>
        </w:tc>
        <w:tc>
          <w:tcPr>
            <w:tcW w:w="5310" w:type="dxa"/>
            <w:vAlign w:val="center"/>
          </w:tcPr>
          <w:p w14:paraId="458CA104" w14:textId="77777777" w:rsidR="00443070" w:rsidRPr="000822BA" w:rsidRDefault="00443070" w:rsidP="00E04BEC">
            <w:pPr>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Topic</w:t>
            </w:r>
          </w:p>
        </w:tc>
        <w:tc>
          <w:tcPr>
            <w:tcW w:w="3600" w:type="dxa"/>
            <w:vAlign w:val="center"/>
          </w:tcPr>
          <w:p w14:paraId="3F09E474"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Planned Activities</w:t>
            </w:r>
          </w:p>
        </w:tc>
      </w:tr>
      <w:tr w:rsidR="00443070" w:rsidRPr="000822BA" w14:paraId="5725CB87" w14:textId="77777777" w:rsidTr="002F722C">
        <w:trPr>
          <w:trHeight w:val="300"/>
        </w:trPr>
        <w:tc>
          <w:tcPr>
            <w:tcW w:w="805" w:type="dxa"/>
            <w:vAlign w:val="center"/>
          </w:tcPr>
          <w:p w14:paraId="5A893C09"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w:t>
            </w:r>
          </w:p>
        </w:tc>
        <w:tc>
          <w:tcPr>
            <w:tcW w:w="810" w:type="dxa"/>
            <w:vAlign w:val="center"/>
          </w:tcPr>
          <w:p w14:paraId="5DD1051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w:t>
            </w:r>
            <w:r>
              <w:rPr>
                <w:rFonts w:asciiTheme="minorHAnsi" w:eastAsiaTheme="minorEastAsia" w:hAnsiTheme="minorHAnsi" w:cstheme="minorHAnsi"/>
                <w:sz w:val="22"/>
              </w:rPr>
              <w:t>18</w:t>
            </w:r>
          </w:p>
          <w:p w14:paraId="36BD9C8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8/2</w:t>
            </w:r>
            <w:r>
              <w:rPr>
                <w:rFonts w:asciiTheme="minorHAnsi" w:eastAsiaTheme="minorEastAsia" w:hAnsiTheme="minorHAnsi" w:cstheme="minorHAnsi"/>
                <w:sz w:val="22"/>
              </w:rPr>
              <w:t>0</w:t>
            </w:r>
          </w:p>
          <w:p w14:paraId="23299D1D"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8/2</w:t>
            </w:r>
            <w:r>
              <w:rPr>
                <w:rFonts w:asciiTheme="minorHAnsi" w:eastAsiaTheme="minorEastAsia" w:hAnsiTheme="minorHAnsi" w:cstheme="minorHAnsi"/>
                <w:sz w:val="22"/>
              </w:rPr>
              <w:t>2</w:t>
            </w:r>
          </w:p>
        </w:tc>
        <w:tc>
          <w:tcPr>
            <w:tcW w:w="5310" w:type="dxa"/>
          </w:tcPr>
          <w:p w14:paraId="0E7D275F"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Introduction to course; overview of forensic science </w:t>
            </w:r>
          </w:p>
          <w:p w14:paraId="725C2613"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The Crime Lab, brief history of forensic science</w:t>
            </w:r>
          </w:p>
          <w:p w14:paraId="542D9A71"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Crime scene investigation – arrival to documentation</w:t>
            </w:r>
          </w:p>
        </w:tc>
        <w:tc>
          <w:tcPr>
            <w:tcW w:w="3600" w:type="dxa"/>
            <w:vAlign w:val="center"/>
          </w:tcPr>
          <w:p w14:paraId="748ABE7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Syllabus activity, Q&amp;A, lecture</w:t>
            </w:r>
          </w:p>
          <w:p w14:paraId="09BA884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 discussion</w:t>
            </w:r>
          </w:p>
          <w:p w14:paraId="540B78C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1</w:t>
            </w:r>
            <w:proofErr w:type="gramEnd"/>
            <w:r w:rsidRPr="000822BA">
              <w:rPr>
                <w:rFonts w:asciiTheme="minorHAnsi" w:eastAsiaTheme="minorEastAsia" w:hAnsiTheme="minorHAnsi" w:cstheme="minorHAnsi"/>
                <w:sz w:val="22"/>
              </w:rPr>
              <w:t>, lecture</w:t>
            </w:r>
          </w:p>
        </w:tc>
      </w:tr>
      <w:tr w:rsidR="00443070" w:rsidRPr="000822BA" w14:paraId="7345AE70" w14:textId="77777777" w:rsidTr="002F722C">
        <w:trPr>
          <w:trHeight w:val="300"/>
        </w:trPr>
        <w:tc>
          <w:tcPr>
            <w:tcW w:w="805" w:type="dxa"/>
            <w:vAlign w:val="center"/>
          </w:tcPr>
          <w:p w14:paraId="5FFDD45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2</w:t>
            </w:r>
          </w:p>
        </w:tc>
        <w:tc>
          <w:tcPr>
            <w:tcW w:w="810" w:type="dxa"/>
            <w:vAlign w:val="center"/>
          </w:tcPr>
          <w:p w14:paraId="27C7960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8/2</w:t>
            </w:r>
            <w:r>
              <w:rPr>
                <w:rFonts w:asciiTheme="minorHAnsi" w:eastAsiaTheme="minorEastAsia" w:hAnsiTheme="minorHAnsi" w:cstheme="minorHAnsi"/>
                <w:sz w:val="22"/>
              </w:rPr>
              <w:t>5</w:t>
            </w:r>
          </w:p>
          <w:p w14:paraId="2ED23EA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w:t>
            </w:r>
            <w:r>
              <w:rPr>
                <w:rFonts w:asciiTheme="minorHAnsi" w:eastAsiaTheme="minorEastAsia" w:hAnsiTheme="minorHAnsi" w:cstheme="minorHAnsi"/>
                <w:sz w:val="22"/>
              </w:rPr>
              <w:t>27</w:t>
            </w:r>
          </w:p>
          <w:p w14:paraId="52BAD03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w:t>
            </w:r>
            <w:r>
              <w:rPr>
                <w:rFonts w:asciiTheme="minorHAnsi" w:eastAsiaTheme="minorEastAsia" w:hAnsiTheme="minorHAnsi" w:cstheme="minorHAnsi"/>
                <w:sz w:val="22"/>
              </w:rPr>
              <w:t>29</w:t>
            </w:r>
          </w:p>
        </w:tc>
        <w:tc>
          <w:tcPr>
            <w:tcW w:w="5310" w:type="dxa"/>
          </w:tcPr>
          <w:p w14:paraId="63D3446B"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Crime scene investigation – documentation </w:t>
            </w:r>
          </w:p>
          <w:p w14:paraId="3AF4A6AC"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Crime scene investigation wrap-up</w:t>
            </w:r>
          </w:p>
          <w:p w14:paraId="56AADA3E" w14:textId="77777777" w:rsidR="00443070" w:rsidRPr="000822BA" w:rsidRDefault="00443070" w:rsidP="00E04BEC">
            <w:pPr>
              <w:ind w:left="0" w:firstLine="0"/>
              <w:rPr>
                <w:rFonts w:asciiTheme="minorHAnsi" w:eastAsiaTheme="minorEastAsia" w:hAnsiTheme="minorHAnsi" w:cstheme="minorHAnsi"/>
                <w:sz w:val="22"/>
              </w:rPr>
            </w:pPr>
            <w:r>
              <w:rPr>
                <w:rFonts w:asciiTheme="minorHAnsi" w:eastAsiaTheme="minorEastAsia" w:hAnsiTheme="minorHAnsi" w:cstheme="minorHAnsi"/>
                <w:b/>
                <w:bCs/>
                <w:sz w:val="22"/>
              </w:rPr>
              <w:t xml:space="preserve">Quiz; </w:t>
            </w:r>
            <w:r w:rsidRPr="000822BA">
              <w:rPr>
                <w:rFonts w:asciiTheme="minorHAnsi" w:eastAsiaTheme="minorEastAsia" w:hAnsiTheme="minorHAnsi" w:cstheme="minorHAnsi"/>
                <w:sz w:val="22"/>
              </w:rPr>
              <w:t>Nature of evidence –types of evidence</w:t>
            </w:r>
          </w:p>
        </w:tc>
        <w:tc>
          <w:tcPr>
            <w:tcW w:w="3600" w:type="dxa"/>
            <w:vAlign w:val="center"/>
          </w:tcPr>
          <w:p w14:paraId="73835A7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Lecture, scene doc. </w:t>
            </w:r>
            <w:proofErr w:type="gramStart"/>
            <w:r w:rsidRPr="000822BA">
              <w:rPr>
                <w:rFonts w:asciiTheme="minorHAnsi" w:eastAsiaTheme="minorEastAsia" w:hAnsiTheme="minorHAnsi" w:cstheme="minorHAnsi"/>
                <w:sz w:val="22"/>
              </w:rPr>
              <w:t>activity</w:t>
            </w:r>
            <w:proofErr w:type="gramEnd"/>
          </w:p>
          <w:p w14:paraId="11331859"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Lecture</w:t>
            </w:r>
            <w:r w:rsidRPr="000822BA">
              <w:rPr>
                <w:rFonts w:asciiTheme="minorHAnsi" w:eastAsiaTheme="minorEastAsia" w:hAnsiTheme="minorHAnsi" w:cstheme="minorHAnsi"/>
                <w:sz w:val="22"/>
              </w:rPr>
              <w:t>, discussion</w:t>
            </w:r>
          </w:p>
          <w:p w14:paraId="7039C4F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2</w:t>
            </w:r>
            <w:proofErr w:type="gramEnd"/>
            <w:r>
              <w:rPr>
                <w:rFonts w:asciiTheme="minorHAnsi" w:eastAsiaTheme="minorEastAsia" w:hAnsiTheme="minorHAnsi" w:cstheme="minorHAnsi"/>
                <w:b/>
                <w:bCs/>
                <w:sz w:val="22"/>
              </w:rPr>
              <w:t xml:space="preserve">, </w:t>
            </w:r>
            <w:r w:rsidRPr="000822BA">
              <w:rPr>
                <w:rFonts w:asciiTheme="minorHAnsi" w:eastAsiaTheme="minorEastAsia" w:hAnsiTheme="minorHAnsi" w:cstheme="minorHAnsi"/>
                <w:sz w:val="22"/>
              </w:rPr>
              <w:t>Lecture</w:t>
            </w:r>
          </w:p>
        </w:tc>
      </w:tr>
      <w:tr w:rsidR="00443070" w:rsidRPr="000822BA" w14:paraId="03684B14" w14:textId="77777777" w:rsidTr="002F722C">
        <w:trPr>
          <w:trHeight w:val="300"/>
        </w:trPr>
        <w:tc>
          <w:tcPr>
            <w:tcW w:w="805" w:type="dxa"/>
            <w:vAlign w:val="center"/>
          </w:tcPr>
          <w:p w14:paraId="5341EAC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3</w:t>
            </w:r>
          </w:p>
        </w:tc>
        <w:tc>
          <w:tcPr>
            <w:tcW w:w="810" w:type="dxa"/>
            <w:vAlign w:val="center"/>
          </w:tcPr>
          <w:p w14:paraId="22D9E53D"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1</w:t>
            </w:r>
          </w:p>
          <w:p w14:paraId="1C3C0711"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3</w:t>
            </w:r>
          </w:p>
          <w:p w14:paraId="45E7C99A"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5</w:t>
            </w:r>
          </w:p>
        </w:tc>
        <w:tc>
          <w:tcPr>
            <w:tcW w:w="5310" w:type="dxa"/>
          </w:tcPr>
          <w:p w14:paraId="682DFC26" w14:textId="77777777" w:rsidR="00443070" w:rsidRPr="000822BA"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 xml:space="preserve">Labor Day – </w:t>
            </w:r>
            <w:r>
              <w:rPr>
                <w:rFonts w:asciiTheme="minorHAnsi" w:eastAsiaTheme="minorEastAsia" w:hAnsiTheme="minorHAnsi" w:cstheme="minorHAnsi"/>
                <w:b/>
                <w:bCs/>
                <w:sz w:val="22"/>
              </w:rPr>
              <w:t>Campus</w:t>
            </w:r>
            <w:r w:rsidRPr="000822BA">
              <w:rPr>
                <w:rFonts w:asciiTheme="minorHAnsi" w:eastAsiaTheme="minorEastAsia" w:hAnsiTheme="minorHAnsi" w:cstheme="minorHAnsi"/>
                <w:b/>
                <w:bCs/>
                <w:sz w:val="22"/>
              </w:rPr>
              <w:t xml:space="preserve"> </w:t>
            </w:r>
            <w:r>
              <w:rPr>
                <w:rFonts w:asciiTheme="minorHAnsi" w:eastAsiaTheme="minorEastAsia" w:hAnsiTheme="minorHAnsi" w:cstheme="minorHAnsi"/>
                <w:b/>
                <w:bCs/>
                <w:sz w:val="22"/>
              </w:rPr>
              <w:t>C</w:t>
            </w:r>
            <w:r w:rsidRPr="000822BA">
              <w:rPr>
                <w:rFonts w:asciiTheme="minorHAnsi" w:eastAsiaTheme="minorEastAsia" w:hAnsiTheme="minorHAnsi" w:cstheme="minorHAnsi"/>
                <w:b/>
                <w:bCs/>
                <w:sz w:val="22"/>
              </w:rPr>
              <w:t>losed</w:t>
            </w:r>
          </w:p>
          <w:p w14:paraId="472F2A87"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Nature of evidence – evidence collection and packaging</w:t>
            </w:r>
          </w:p>
          <w:p w14:paraId="777F4605"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Evidence </w:t>
            </w:r>
            <w:r w:rsidRPr="000822BA">
              <w:rPr>
                <w:rFonts w:asciiTheme="minorHAnsi" w:eastAsiaTheme="minorEastAsia" w:hAnsiTheme="minorHAnsi" w:cstheme="minorHAnsi"/>
                <w:b/>
                <w:bCs/>
                <w:sz w:val="22"/>
              </w:rPr>
              <w:t xml:space="preserve">quiz </w:t>
            </w:r>
            <w:r w:rsidRPr="000822BA">
              <w:rPr>
                <w:rFonts w:asciiTheme="minorHAnsi" w:eastAsiaTheme="minorEastAsia" w:hAnsiTheme="minorHAnsi" w:cstheme="minorHAnsi"/>
                <w:sz w:val="22"/>
              </w:rPr>
              <w:t>and discussion</w:t>
            </w:r>
          </w:p>
        </w:tc>
        <w:tc>
          <w:tcPr>
            <w:tcW w:w="3600" w:type="dxa"/>
            <w:vAlign w:val="center"/>
          </w:tcPr>
          <w:p w14:paraId="68AE2ADF"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n/a</w:t>
            </w:r>
          </w:p>
          <w:p w14:paraId="7CAF8CF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75C0E042"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3</w:t>
            </w:r>
            <w:proofErr w:type="gramEnd"/>
            <w:r w:rsidRPr="000822BA">
              <w:rPr>
                <w:rFonts w:asciiTheme="minorHAnsi" w:eastAsiaTheme="minorEastAsia" w:hAnsiTheme="minorHAnsi" w:cstheme="minorHAnsi"/>
                <w:sz w:val="22"/>
              </w:rPr>
              <w:t>, discussion</w:t>
            </w:r>
          </w:p>
        </w:tc>
      </w:tr>
      <w:tr w:rsidR="00443070" w:rsidRPr="000822BA" w14:paraId="7928CA31" w14:textId="77777777" w:rsidTr="002F722C">
        <w:trPr>
          <w:trHeight w:val="300"/>
        </w:trPr>
        <w:tc>
          <w:tcPr>
            <w:tcW w:w="805" w:type="dxa"/>
            <w:vAlign w:val="center"/>
          </w:tcPr>
          <w:p w14:paraId="5314DE8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4</w:t>
            </w:r>
          </w:p>
        </w:tc>
        <w:tc>
          <w:tcPr>
            <w:tcW w:w="810" w:type="dxa"/>
            <w:vAlign w:val="center"/>
          </w:tcPr>
          <w:p w14:paraId="62AAF8CD"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8</w:t>
            </w:r>
          </w:p>
          <w:p w14:paraId="5417BD0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0</w:t>
            </w:r>
          </w:p>
          <w:p w14:paraId="2DBC306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2</w:t>
            </w:r>
          </w:p>
        </w:tc>
        <w:tc>
          <w:tcPr>
            <w:tcW w:w="5310" w:type="dxa"/>
            <w:vAlign w:val="center"/>
          </w:tcPr>
          <w:p w14:paraId="2799BE5B"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Exam Review</w:t>
            </w:r>
          </w:p>
          <w:p w14:paraId="502861DB" w14:textId="77777777" w:rsidR="00443070" w:rsidRPr="000822BA"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Exam (Unit 1)</w:t>
            </w:r>
          </w:p>
          <w:p w14:paraId="383EDC43"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 history </w:t>
            </w:r>
          </w:p>
        </w:tc>
        <w:tc>
          <w:tcPr>
            <w:tcW w:w="3600" w:type="dxa"/>
            <w:vAlign w:val="center"/>
          </w:tcPr>
          <w:p w14:paraId="5E94B7AD" w14:textId="77777777" w:rsidR="00443070" w:rsidRDefault="00443070" w:rsidP="00E04BEC">
            <w:pPr>
              <w:ind w:left="0" w:firstLine="0"/>
              <w:jc w:val="center"/>
              <w:rPr>
                <w:rFonts w:asciiTheme="minorHAnsi" w:eastAsiaTheme="minorEastAsia" w:hAnsiTheme="minorHAnsi" w:cstheme="minorHAnsi"/>
                <w:b/>
                <w:bCs/>
                <w:sz w:val="22"/>
              </w:rPr>
            </w:pPr>
            <w:r>
              <w:rPr>
                <w:rFonts w:asciiTheme="minorHAnsi" w:eastAsiaTheme="minorEastAsia" w:hAnsiTheme="minorHAnsi" w:cstheme="minorHAnsi"/>
                <w:sz w:val="22"/>
              </w:rPr>
              <w:t>Interactive</w:t>
            </w:r>
            <w:r w:rsidRPr="000822BA">
              <w:rPr>
                <w:rFonts w:asciiTheme="minorHAnsi" w:eastAsiaTheme="minorEastAsia" w:hAnsiTheme="minorHAnsi" w:cstheme="minorHAnsi"/>
                <w:sz w:val="22"/>
              </w:rPr>
              <w:t xml:space="preserve"> Game</w:t>
            </w:r>
            <w:r w:rsidRPr="000822BA">
              <w:rPr>
                <w:rFonts w:asciiTheme="minorHAnsi" w:eastAsiaTheme="minorEastAsia" w:hAnsiTheme="minorHAnsi" w:cstheme="minorHAnsi"/>
                <w:b/>
                <w:bCs/>
                <w:sz w:val="22"/>
              </w:rPr>
              <w:t xml:space="preserve"> </w:t>
            </w:r>
          </w:p>
          <w:p w14:paraId="0A5750AD"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Exam</w:t>
            </w:r>
          </w:p>
          <w:p w14:paraId="52BEB4B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 Bertillon demo</w:t>
            </w:r>
          </w:p>
        </w:tc>
      </w:tr>
      <w:tr w:rsidR="00443070" w:rsidRPr="000822BA" w14:paraId="47784C26" w14:textId="77777777" w:rsidTr="002F722C">
        <w:trPr>
          <w:trHeight w:val="300"/>
        </w:trPr>
        <w:tc>
          <w:tcPr>
            <w:tcW w:w="805" w:type="dxa"/>
            <w:vAlign w:val="center"/>
          </w:tcPr>
          <w:p w14:paraId="2CE1AC9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5</w:t>
            </w:r>
          </w:p>
        </w:tc>
        <w:tc>
          <w:tcPr>
            <w:tcW w:w="810" w:type="dxa"/>
            <w:vAlign w:val="center"/>
          </w:tcPr>
          <w:p w14:paraId="68A7012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5</w:t>
            </w:r>
          </w:p>
          <w:p w14:paraId="69E54A3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7</w:t>
            </w:r>
          </w:p>
          <w:p w14:paraId="1C5D915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19</w:t>
            </w:r>
          </w:p>
        </w:tc>
        <w:tc>
          <w:tcPr>
            <w:tcW w:w="5310" w:type="dxa"/>
            <w:vAlign w:val="center"/>
          </w:tcPr>
          <w:p w14:paraId="4C9CF977"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 anatomical features, permanence </w:t>
            </w:r>
          </w:p>
          <w:p w14:paraId="3D1B1BAE"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 patterns </w:t>
            </w:r>
          </w:p>
          <w:p w14:paraId="5401A6B2"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Fingerprint in-class activity</w:t>
            </w:r>
          </w:p>
        </w:tc>
        <w:tc>
          <w:tcPr>
            <w:tcW w:w="3600" w:type="dxa"/>
            <w:vAlign w:val="center"/>
          </w:tcPr>
          <w:p w14:paraId="5E64D54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Lecture </w:t>
            </w:r>
          </w:p>
          <w:p w14:paraId="5D55E93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r>
              <w:rPr>
                <w:rFonts w:asciiTheme="minorHAnsi" w:eastAsiaTheme="minorEastAsia" w:hAnsiTheme="minorHAnsi" w:cstheme="minorHAnsi"/>
                <w:sz w:val="22"/>
              </w:rPr>
              <w:t xml:space="preserve">, ungraded </w:t>
            </w:r>
            <w:proofErr w:type="gramStart"/>
            <w:r>
              <w:rPr>
                <w:rFonts w:asciiTheme="minorHAnsi" w:eastAsiaTheme="minorEastAsia" w:hAnsiTheme="minorHAnsi" w:cstheme="minorHAnsi"/>
                <w:sz w:val="22"/>
              </w:rPr>
              <w:t>activity</w:t>
            </w:r>
            <w:proofErr w:type="gramEnd"/>
          </w:p>
          <w:p w14:paraId="43E1C611"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Fingerprint matching activity</w:t>
            </w:r>
            <w:r>
              <w:rPr>
                <w:rFonts w:asciiTheme="minorHAnsi" w:eastAsiaTheme="minorEastAsia" w:hAnsiTheme="minorHAnsi" w:cstheme="minorHAnsi"/>
                <w:sz w:val="22"/>
              </w:rPr>
              <w:t xml:space="preserve"> (graded)</w:t>
            </w:r>
          </w:p>
        </w:tc>
      </w:tr>
      <w:tr w:rsidR="00443070" w:rsidRPr="000822BA" w14:paraId="28C2699E" w14:textId="77777777" w:rsidTr="002F722C">
        <w:trPr>
          <w:trHeight w:val="300"/>
        </w:trPr>
        <w:tc>
          <w:tcPr>
            <w:tcW w:w="805" w:type="dxa"/>
            <w:vAlign w:val="center"/>
          </w:tcPr>
          <w:p w14:paraId="6D0E1CB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6</w:t>
            </w:r>
          </w:p>
        </w:tc>
        <w:tc>
          <w:tcPr>
            <w:tcW w:w="810" w:type="dxa"/>
            <w:vAlign w:val="center"/>
          </w:tcPr>
          <w:p w14:paraId="5170097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9/2</w:t>
            </w:r>
            <w:r>
              <w:rPr>
                <w:rFonts w:asciiTheme="minorHAnsi" w:eastAsiaTheme="minorEastAsia" w:hAnsiTheme="minorHAnsi" w:cstheme="minorHAnsi"/>
                <w:sz w:val="22"/>
              </w:rPr>
              <w:t>2</w:t>
            </w:r>
          </w:p>
          <w:p w14:paraId="52291A63"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9/2</w:t>
            </w:r>
            <w:r>
              <w:rPr>
                <w:rFonts w:asciiTheme="minorHAnsi" w:eastAsiaTheme="minorEastAsia" w:hAnsiTheme="minorHAnsi" w:cstheme="minorHAnsi"/>
                <w:sz w:val="22"/>
              </w:rPr>
              <w:t>4</w:t>
            </w:r>
          </w:p>
          <w:p w14:paraId="0DE62C39"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9/2</w:t>
            </w:r>
            <w:r>
              <w:rPr>
                <w:rFonts w:asciiTheme="minorHAnsi" w:eastAsiaTheme="minorEastAsia" w:hAnsiTheme="minorHAnsi" w:cstheme="minorHAnsi"/>
                <w:sz w:val="22"/>
              </w:rPr>
              <w:t>6</w:t>
            </w:r>
          </w:p>
        </w:tc>
        <w:tc>
          <w:tcPr>
            <w:tcW w:w="5310" w:type="dxa"/>
            <w:vAlign w:val="center"/>
          </w:tcPr>
          <w:p w14:paraId="523B3B88" w14:textId="77777777" w:rsidR="00443070"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 development </w:t>
            </w:r>
          </w:p>
          <w:p w14:paraId="4567AC6B"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 </w:t>
            </w:r>
            <w:r w:rsidRPr="000822BA">
              <w:rPr>
                <w:rFonts w:asciiTheme="minorHAnsi" w:eastAsiaTheme="minorEastAsia" w:hAnsiTheme="minorHAnsi" w:cstheme="minorHAnsi"/>
                <w:b/>
                <w:bCs/>
                <w:sz w:val="22"/>
              </w:rPr>
              <w:t xml:space="preserve">quiz </w:t>
            </w:r>
            <w:r w:rsidRPr="000822BA">
              <w:rPr>
                <w:rFonts w:asciiTheme="minorHAnsi" w:eastAsiaTheme="minorEastAsia" w:hAnsiTheme="minorHAnsi" w:cstheme="minorHAnsi"/>
                <w:sz w:val="22"/>
              </w:rPr>
              <w:t xml:space="preserve">and </w:t>
            </w:r>
            <w:proofErr w:type="gramStart"/>
            <w:r w:rsidRPr="000822BA">
              <w:rPr>
                <w:rFonts w:asciiTheme="minorHAnsi" w:eastAsiaTheme="minorEastAsia" w:hAnsiTheme="minorHAnsi" w:cstheme="minorHAnsi"/>
                <w:sz w:val="22"/>
              </w:rPr>
              <w:t>discussion</w:t>
            </w:r>
            <w:proofErr w:type="gramEnd"/>
          </w:p>
          <w:p w14:paraId="354E60CF"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Blood – introduction, typing</w:t>
            </w:r>
          </w:p>
        </w:tc>
        <w:tc>
          <w:tcPr>
            <w:tcW w:w="3600" w:type="dxa"/>
            <w:vAlign w:val="center"/>
          </w:tcPr>
          <w:p w14:paraId="1AE4BA2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53C6DCB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4</w:t>
            </w:r>
            <w:proofErr w:type="gramEnd"/>
            <w:r w:rsidRPr="000822BA">
              <w:rPr>
                <w:rFonts w:asciiTheme="minorHAnsi" w:eastAsiaTheme="minorEastAsia" w:hAnsiTheme="minorHAnsi" w:cstheme="minorHAnsi"/>
                <w:sz w:val="22"/>
              </w:rPr>
              <w:t>, discussion</w:t>
            </w:r>
          </w:p>
          <w:p w14:paraId="0F0E0AD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5B6B9098" w14:textId="77777777" w:rsidTr="002F722C">
        <w:trPr>
          <w:trHeight w:val="300"/>
        </w:trPr>
        <w:tc>
          <w:tcPr>
            <w:tcW w:w="805" w:type="dxa"/>
            <w:vAlign w:val="center"/>
          </w:tcPr>
          <w:p w14:paraId="455A9CE1"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7</w:t>
            </w:r>
          </w:p>
        </w:tc>
        <w:tc>
          <w:tcPr>
            <w:tcW w:w="810" w:type="dxa"/>
            <w:vAlign w:val="center"/>
          </w:tcPr>
          <w:p w14:paraId="40412C5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29</w:t>
            </w:r>
          </w:p>
          <w:p w14:paraId="1F4F062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1</w:t>
            </w:r>
          </w:p>
          <w:p w14:paraId="35AD073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3</w:t>
            </w:r>
          </w:p>
        </w:tc>
        <w:tc>
          <w:tcPr>
            <w:tcW w:w="5310" w:type="dxa"/>
            <w:vAlign w:val="center"/>
          </w:tcPr>
          <w:p w14:paraId="49FB00DB"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Blood – typing, </w:t>
            </w:r>
            <w:proofErr w:type="gramStart"/>
            <w:r w:rsidRPr="000822BA">
              <w:rPr>
                <w:rFonts w:asciiTheme="minorHAnsi" w:eastAsiaTheme="minorEastAsia" w:hAnsiTheme="minorHAnsi" w:cstheme="minorHAnsi"/>
                <w:sz w:val="22"/>
              </w:rPr>
              <w:t>testing</w:t>
            </w:r>
            <w:proofErr w:type="gramEnd"/>
          </w:p>
          <w:p w14:paraId="3D5CA1A8"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Blood – bloodstains </w:t>
            </w:r>
          </w:p>
          <w:p w14:paraId="25B28A8A"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Blood – blood spatter</w:t>
            </w:r>
          </w:p>
        </w:tc>
        <w:tc>
          <w:tcPr>
            <w:tcW w:w="3600" w:type="dxa"/>
            <w:vAlign w:val="center"/>
          </w:tcPr>
          <w:p w14:paraId="4D79A82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4F358A3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5404E90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4D1E359E" w14:textId="77777777" w:rsidTr="002F722C">
        <w:trPr>
          <w:trHeight w:val="300"/>
        </w:trPr>
        <w:tc>
          <w:tcPr>
            <w:tcW w:w="805" w:type="dxa"/>
            <w:vAlign w:val="center"/>
          </w:tcPr>
          <w:p w14:paraId="4897112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w:t>
            </w:r>
          </w:p>
        </w:tc>
        <w:tc>
          <w:tcPr>
            <w:tcW w:w="810" w:type="dxa"/>
            <w:vAlign w:val="center"/>
          </w:tcPr>
          <w:p w14:paraId="6678E6C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6</w:t>
            </w:r>
          </w:p>
          <w:p w14:paraId="4739EDD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8</w:t>
            </w:r>
          </w:p>
          <w:p w14:paraId="1466BFA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10/1</w:t>
            </w:r>
            <w:r>
              <w:rPr>
                <w:rFonts w:asciiTheme="minorHAnsi" w:eastAsiaTheme="minorEastAsia" w:hAnsiTheme="minorHAnsi" w:cstheme="minorHAnsi"/>
                <w:sz w:val="22"/>
              </w:rPr>
              <w:t>0</w:t>
            </w:r>
          </w:p>
        </w:tc>
        <w:tc>
          <w:tcPr>
            <w:tcW w:w="5310" w:type="dxa"/>
            <w:vAlign w:val="center"/>
          </w:tcPr>
          <w:p w14:paraId="44D436E0"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Bloodstain in-class activity</w:t>
            </w:r>
          </w:p>
          <w:p w14:paraId="1C49FFDA"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Blood </w:t>
            </w:r>
            <w:r w:rsidRPr="000822BA">
              <w:rPr>
                <w:rFonts w:asciiTheme="minorHAnsi" w:eastAsiaTheme="minorEastAsia" w:hAnsiTheme="minorHAnsi" w:cstheme="minorHAnsi"/>
                <w:b/>
                <w:bCs/>
                <w:sz w:val="22"/>
              </w:rPr>
              <w:t xml:space="preserve">quiz </w:t>
            </w:r>
            <w:r w:rsidRPr="000822BA">
              <w:rPr>
                <w:rFonts w:asciiTheme="minorHAnsi" w:eastAsiaTheme="minorEastAsia" w:hAnsiTheme="minorHAnsi" w:cstheme="minorHAnsi"/>
                <w:sz w:val="22"/>
              </w:rPr>
              <w:t>and discussion</w:t>
            </w:r>
          </w:p>
          <w:p w14:paraId="5DE904D1"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Exam Review</w:t>
            </w:r>
          </w:p>
        </w:tc>
        <w:tc>
          <w:tcPr>
            <w:tcW w:w="3600" w:type="dxa"/>
            <w:vAlign w:val="center"/>
          </w:tcPr>
          <w:p w14:paraId="4F6AAFB9"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Bloodstain identification </w:t>
            </w:r>
            <w:proofErr w:type="gramStart"/>
            <w:r w:rsidRPr="000822BA">
              <w:rPr>
                <w:rFonts w:asciiTheme="minorHAnsi" w:eastAsiaTheme="minorEastAsia" w:hAnsiTheme="minorHAnsi" w:cstheme="minorHAnsi"/>
                <w:sz w:val="22"/>
              </w:rPr>
              <w:t>activity</w:t>
            </w:r>
            <w:proofErr w:type="gramEnd"/>
          </w:p>
          <w:p w14:paraId="4AE43854"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5</w:t>
            </w:r>
            <w:proofErr w:type="gramEnd"/>
            <w:r w:rsidRPr="000822BA">
              <w:rPr>
                <w:rFonts w:asciiTheme="minorHAnsi" w:eastAsiaTheme="minorEastAsia" w:hAnsiTheme="minorHAnsi" w:cstheme="minorHAnsi"/>
                <w:sz w:val="22"/>
              </w:rPr>
              <w:t>, discussion</w:t>
            </w:r>
          </w:p>
          <w:p w14:paraId="3051CC7A"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Interactive</w:t>
            </w:r>
            <w:r w:rsidRPr="000822BA">
              <w:rPr>
                <w:rFonts w:asciiTheme="minorHAnsi" w:eastAsiaTheme="minorEastAsia" w:hAnsiTheme="minorHAnsi" w:cstheme="minorHAnsi"/>
                <w:sz w:val="22"/>
              </w:rPr>
              <w:t xml:space="preserve"> Game</w:t>
            </w:r>
          </w:p>
        </w:tc>
      </w:tr>
      <w:tr w:rsidR="00443070" w:rsidRPr="000822BA" w14:paraId="3A043484" w14:textId="77777777" w:rsidTr="002F722C">
        <w:trPr>
          <w:trHeight w:val="300"/>
        </w:trPr>
        <w:tc>
          <w:tcPr>
            <w:tcW w:w="805" w:type="dxa"/>
            <w:vAlign w:val="center"/>
          </w:tcPr>
          <w:p w14:paraId="1AFBCB5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p>
        </w:tc>
        <w:tc>
          <w:tcPr>
            <w:tcW w:w="810" w:type="dxa"/>
            <w:vAlign w:val="center"/>
          </w:tcPr>
          <w:p w14:paraId="48B3788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10/1</w:t>
            </w:r>
            <w:r>
              <w:rPr>
                <w:rFonts w:asciiTheme="minorHAnsi" w:eastAsiaTheme="minorEastAsia" w:hAnsiTheme="minorHAnsi" w:cstheme="minorHAnsi"/>
                <w:sz w:val="22"/>
              </w:rPr>
              <w:t>3</w:t>
            </w:r>
          </w:p>
          <w:p w14:paraId="2823C34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10/1</w:t>
            </w:r>
            <w:r>
              <w:rPr>
                <w:rFonts w:asciiTheme="minorHAnsi" w:eastAsiaTheme="minorEastAsia" w:hAnsiTheme="minorHAnsi" w:cstheme="minorHAnsi"/>
                <w:sz w:val="22"/>
              </w:rPr>
              <w:t>5</w:t>
            </w:r>
          </w:p>
          <w:p w14:paraId="7F07A51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10/1</w:t>
            </w:r>
            <w:r>
              <w:rPr>
                <w:rFonts w:asciiTheme="minorHAnsi" w:eastAsiaTheme="minorEastAsia" w:hAnsiTheme="minorHAnsi" w:cstheme="minorHAnsi"/>
                <w:sz w:val="22"/>
              </w:rPr>
              <w:t>7</w:t>
            </w:r>
          </w:p>
        </w:tc>
        <w:tc>
          <w:tcPr>
            <w:tcW w:w="5310" w:type="dxa"/>
            <w:vAlign w:val="center"/>
          </w:tcPr>
          <w:p w14:paraId="6355D1A0" w14:textId="77777777" w:rsidR="00443070" w:rsidRPr="000822BA"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Exam (Unit 2)</w:t>
            </w:r>
          </w:p>
          <w:p w14:paraId="6E57D8A4"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Firearms – introduction, types</w:t>
            </w:r>
          </w:p>
          <w:p w14:paraId="3B1EEC89"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Firearms – evidence analysis</w:t>
            </w:r>
          </w:p>
        </w:tc>
        <w:tc>
          <w:tcPr>
            <w:tcW w:w="3600" w:type="dxa"/>
            <w:vAlign w:val="center"/>
          </w:tcPr>
          <w:p w14:paraId="2C651F69"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Exam</w:t>
            </w:r>
          </w:p>
          <w:p w14:paraId="3E72B83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5212E5B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0813A683" w14:textId="77777777" w:rsidTr="002F722C">
        <w:trPr>
          <w:trHeight w:val="300"/>
        </w:trPr>
        <w:tc>
          <w:tcPr>
            <w:tcW w:w="805" w:type="dxa"/>
            <w:vAlign w:val="center"/>
          </w:tcPr>
          <w:p w14:paraId="4E5F6FEA"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p>
        </w:tc>
        <w:tc>
          <w:tcPr>
            <w:tcW w:w="810" w:type="dxa"/>
            <w:vAlign w:val="center"/>
          </w:tcPr>
          <w:p w14:paraId="3E55342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20</w:t>
            </w:r>
          </w:p>
          <w:p w14:paraId="65BFB02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10/2</w:t>
            </w:r>
            <w:r>
              <w:rPr>
                <w:rFonts w:asciiTheme="minorHAnsi" w:eastAsiaTheme="minorEastAsia" w:hAnsiTheme="minorHAnsi" w:cstheme="minorHAnsi"/>
                <w:sz w:val="22"/>
              </w:rPr>
              <w:t>2</w:t>
            </w:r>
          </w:p>
          <w:p w14:paraId="05D6F55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10/2</w:t>
            </w:r>
            <w:r>
              <w:rPr>
                <w:rFonts w:asciiTheme="minorHAnsi" w:eastAsiaTheme="minorEastAsia" w:hAnsiTheme="minorHAnsi" w:cstheme="minorHAnsi"/>
                <w:sz w:val="22"/>
              </w:rPr>
              <w:t>4</w:t>
            </w:r>
          </w:p>
        </w:tc>
        <w:tc>
          <w:tcPr>
            <w:tcW w:w="5310" w:type="dxa"/>
            <w:vAlign w:val="center"/>
          </w:tcPr>
          <w:p w14:paraId="228F8EAF"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Firearms – basics of shooting reconstruction</w:t>
            </w:r>
          </w:p>
          <w:p w14:paraId="78619541"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Toolmarks – types, </w:t>
            </w:r>
            <w:proofErr w:type="gramStart"/>
            <w:r w:rsidRPr="000822BA">
              <w:rPr>
                <w:rFonts w:asciiTheme="minorHAnsi" w:eastAsiaTheme="minorEastAsia" w:hAnsiTheme="minorHAnsi" w:cstheme="minorHAnsi"/>
                <w:sz w:val="22"/>
              </w:rPr>
              <w:t>collection</w:t>
            </w:r>
            <w:proofErr w:type="gramEnd"/>
            <w:r w:rsidRPr="000822BA">
              <w:rPr>
                <w:rFonts w:asciiTheme="minorHAnsi" w:eastAsiaTheme="minorEastAsia" w:hAnsiTheme="minorHAnsi" w:cstheme="minorHAnsi"/>
                <w:sz w:val="22"/>
              </w:rPr>
              <w:t xml:space="preserve"> and comparison methods</w:t>
            </w:r>
          </w:p>
          <w:p w14:paraId="52A7DBF8"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Toolmarks – Serial number recovery</w:t>
            </w:r>
          </w:p>
        </w:tc>
        <w:tc>
          <w:tcPr>
            <w:tcW w:w="3600" w:type="dxa"/>
            <w:vAlign w:val="center"/>
          </w:tcPr>
          <w:p w14:paraId="0CAE8E97"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Calculation activity</w:t>
            </w:r>
          </w:p>
          <w:p w14:paraId="1FA0F40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7CBD5FDD"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17BF4C81" w14:textId="77777777" w:rsidTr="002F722C">
        <w:trPr>
          <w:trHeight w:val="300"/>
        </w:trPr>
        <w:tc>
          <w:tcPr>
            <w:tcW w:w="805" w:type="dxa"/>
            <w:vAlign w:val="center"/>
          </w:tcPr>
          <w:p w14:paraId="74E7A19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p>
        </w:tc>
        <w:tc>
          <w:tcPr>
            <w:tcW w:w="810" w:type="dxa"/>
            <w:vAlign w:val="center"/>
          </w:tcPr>
          <w:p w14:paraId="752E176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10/2</w:t>
            </w:r>
            <w:r>
              <w:rPr>
                <w:rFonts w:asciiTheme="minorHAnsi" w:eastAsiaTheme="minorEastAsia" w:hAnsiTheme="minorHAnsi" w:cstheme="minorHAnsi"/>
                <w:sz w:val="22"/>
              </w:rPr>
              <w:t>7</w:t>
            </w:r>
          </w:p>
          <w:p w14:paraId="0445DC9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29</w:t>
            </w:r>
          </w:p>
          <w:p w14:paraId="072B2EB2"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10/31</w:t>
            </w:r>
          </w:p>
        </w:tc>
        <w:tc>
          <w:tcPr>
            <w:tcW w:w="5310" w:type="dxa"/>
            <w:vAlign w:val="center"/>
          </w:tcPr>
          <w:p w14:paraId="1EAB26DA"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Firearms/Toolmarks </w:t>
            </w:r>
            <w:r w:rsidRPr="000822BA">
              <w:rPr>
                <w:rFonts w:asciiTheme="minorHAnsi" w:eastAsiaTheme="minorEastAsia" w:hAnsiTheme="minorHAnsi" w:cstheme="minorHAnsi"/>
                <w:b/>
                <w:bCs/>
                <w:sz w:val="22"/>
              </w:rPr>
              <w:t>quiz</w:t>
            </w:r>
            <w:r w:rsidRPr="000822BA">
              <w:rPr>
                <w:rFonts w:asciiTheme="minorHAnsi" w:eastAsiaTheme="minorEastAsia" w:hAnsiTheme="minorHAnsi" w:cstheme="minorHAnsi"/>
                <w:sz w:val="22"/>
              </w:rPr>
              <w:t xml:space="preserve"> and discussion</w:t>
            </w:r>
          </w:p>
          <w:p w14:paraId="26FE37EA"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Impressions – introduction</w:t>
            </w:r>
          </w:p>
          <w:p w14:paraId="01B3C0C3"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Impressions – collection and comparison methods</w:t>
            </w:r>
          </w:p>
        </w:tc>
        <w:tc>
          <w:tcPr>
            <w:tcW w:w="3600" w:type="dxa"/>
            <w:vAlign w:val="center"/>
          </w:tcPr>
          <w:p w14:paraId="67F6A785"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6</w:t>
            </w:r>
            <w:proofErr w:type="gramEnd"/>
            <w:r w:rsidRPr="000822BA">
              <w:rPr>
                <w:rFonts w:asciiTheme="minorHAnsi" w:eastAsiaTheme="minorEastAsia" w:hAnsiTheme="minorHAnsi" w:cstheme="minorHAnsi"/>
                <w:sz w:val="22"/>
              </w:rPr>
              <w:t>, discussion</w:t>
            </w:r>
          </w:p>
          <w:p w14:paraId="7C85796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278E4379" w14:textId="77777777" w:rsidR="00443070" w:rsidRPr="000822BA" w:rsidRDefault="00443070" w:rsidP="00E04BEC">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sz w:val="22"/>
              </w:rPr>
              <w:t>Lecture</w:t>
            </w:r>
          </w:p>
        </w:tc>
      </w:tr>
      <w:tr w:rsidR="00443070" w:rsidRPr="000822BA" w14:paraId="08534058" w14:textId="77777777" w:rsidTr="002F722C">
        <w:trPr>
          <w:trHeight w:val="300"/>
        </w:trPr>
        <w:tc>
          <w:tcPr>
            <w:tcW w:w="805" w:type="dxa"/>
            <w:vAlign w:val="center"/>
          </w:tcPr>
          <w:p w14:paraId="20E6B8A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12</w:t>
            </w:r>
          </w:p>
        </w:tc>
        <w:tc>
          <w:tcPr>
            <w:tcW w:w="810" w:type="dxa"/>
            <w:vAlign w:val="center"/>
          </w:tcPr>
          <w:p w14:paraId="4E466C3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3</w:t>
            </w:r>
          </w:p>
          <w:p w14:paraId="7EB2E88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5</w:t>
            </w:r>
          </w:p>
          <w:p w14:paraId="3090504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7</w:t>
            </w:r>
          </w:p>
        </w:tc>
        <w:tc>
          <w:tcPr>
            <w:tcW w:w="5310" w:type="dxa"/>
            <w:vAlign w:val="center"/>
          </w:tcPr>
          <w:p w14:paraId="2B6377CD"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Impressions </w:t>
            </w:r>
            <w:r w:rsidRPr="000822BA">
              <w:rPr>
                <w:rFonts w:asciiTheme="minorHAnsi" w:eastAsiaTheme="minorEastAsia" w:hAnsiTheme="minorHAnsi" w:cstheme="minorHAnsi"/>
                <w:b/>
                <w:bCs/>
                <w:sz w:val="22"/>
              </w:rPr>
              <w:t>quiz</w:t>
            </w:r>
            <w:r w:rsidRPr="000822BA">
              <w:rPr>
                <w:rFonts w:asciiTheme="minorHAnsi" w:eastAsiaTheme="minorEastAsia" w:hAnsiTheme="minorHAnsi" w:cstheme="minorHAnsi"/>
                <w:sz w:val="22"/>
              </w:rPr>
              <w:t xml:space="preserve"> and discussion</w:t>
            </w:r>
          </w:p>
          <w:p w14:paraId="21F7B111" w14:textId="77777777" w:rsidR="00443070" w:rsidRPr="003B647E" w:rsidRDefault="00443070" w:rsidP="00E04BEC">
            <w:pPr>
              <w:ind w:left="0" w:firstLine="0"/>
              <w:rPr>
                <w:rFonts w:asciiTheme="minorHAnsi" w:eastAsiaTheme="minorEastAsia" w:hAnsiTheme="minorHAnsi" w:cstheme="minorHAnsi"/>
                <w:sz w:val="22"/>
              </w:rPr>
            </w:pPr>
            <w:r w:rsidRPr="003B647E">
              <w:rPr>
                <w:rFonts w:asciiTheme="minorHAnsi" w:eastAsiaTheme="minorEastAsia" w:hAnsiTheme="minorHAnsi" w:cstheme="minorHAnsi"/>
                <w:sz w:val="22"/>
              </w:rPr>
              <w:t>No class meeting</w:t>
            </w:r>
          </w:p>
          <w:p w14:paraId="3650987E"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Exam Review</w:t>
            </w:r>
          </w:p>
        </w:tc>
        <w:tc>
          <w:tcPr>
            <w:tcW w:w="3600" w:type="dxa"/>
            <w:vAlign w:val="center"/>
          </w:tcPr>
          <w:p w14:paraId="4CF6DFE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7</w:t>
            </w:r>
            <w:proofErr w:type="gramEnd"/>
            <w:r w:rsidRPr="000822BA">
              <w:rPr>
                <w:rFonts w:asciiTheme="minorHAnsi" w:eastAsiaTheme="minorEastAsia" w:hAnsiTheme="minorHAnsi" w:cstheme="minorHAnsi"/>
                <w:sz w:val="22"/>
              </w:rPr>
              <w:t>, discussion</w:t>
            </w:r>
          </w:p>
          <w:p w14:paraId="35F8A1B8" w14:textId="77777777" w:rsidR="00443070" w:rsidRPr="003B647E" w:rsidRDefault="00443070" w:rsidP="00E04BEC">
            <w:pPr>
              <w:ind w:left="0" w:firstLine="0"/>
              <w:jc w:val="center"/>
              <w:rPr>
                <w:rFonts w:asciiTheme="minorHAnsi" w:eastAsiaTheme="minorEastAsia" w:hAnsiTheme="minorHAnsi" w:cstheme="minorHAnsi"/>
                <w:sz w:val="22"/>
              </w:rPr>
            </w:pPr>
            <w:r w:rsidRPr="003B647E">
              <w:rPr>
                <w:rFonts w:asciiTheme="minorHAnsi" w:eastAsiaTheme="minorEastAsia" w:hAnsiTheme="minorHAnsi" w:cstheme="minorHAnsi"/>
                <w:sz w:val="22"/>
              </w:rPr>
              <w:t>Peer review written assignment</w:t>
            </w:r>
          </w:p>
          <w:p w14:paraId="1E60F2E7" w14:textId="77777777" w:rsidR="00443070" w:rsidRPr="006E5417"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Interactive</w:t>
            </w:r>
            <w:r w:rsidRPr="000822BA">
              <w:rPr>
                <w:rFonts w:asciiTheme="minorHAnsi" w:eastAsiaTheme="minorEastAsia" w:hAnsiTheme="minorHAnsi" w:cstheme="minorHAnsi"/>
                <w:sz w:val="22"/>
              </w:rPr>
              <w:t xml:space="preserve"> Game</w:t>
            </w:r>
          </w:p>
        </w:tc>
      </w:tr>
      <w:tr w:rsidR="00443070" w:rsidRPr="000822BA" w14:paraId="1D77C89F" w14:textId="77777777" w:rsidTr="002F722C">
        <w:trPr>
          <w:trHeight w:val="300"/>
        </w:trPr>
        <w:tc>
          <w:tcPr>
            <w:tcW w:w="805" w:type="dxa"/>
            <w:vAlign w:val="center"/>
          </w:tcPr>
          <w:p w14:paraId="7CD81AD3"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13</w:t>
            </w:r>
          </w:p>
        </w:tc>
        <w:tc>
          <w:tcPr>
            <w:tcW w:w="810" w:type="dxa"/>
            <w:vAlign w:val="center"/>
          </w:tcPr>
          <w:p w14:paraId="098A0CF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11/1</w:t>
            </w:r>
            <w:r>
              <w:rPr>
                <w:rFonts w:asciiTheme="minorHAnsi" w:eastAsiaTheme="minorEastAsia" w:hAnsiTheme="minorHAnsi" w:cstheme="minorHAnsi"/>
                <w:sz w:val="22"/>
              </w:rPr>
              <w:t>0</w:t>
            </w:r>
          </w:p>
          <w:p w14:paraId="101FFA09"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11/1</w:t>
            </w:r>
            <w:r>
              <w:rPr>
                <w:rFonts w:asciiTheme="minorHAnsi" w:eastAsiaTheme="minorEastAsia" w:hAnsiTheme="minorHAnsi" w:cstheme="minorHAnsi"/>
                <w:sz w:val="22"/>
              </w:rPr>
              <w:t>2</w:t>
            </w:r>
          </w:p>
          <w:p w14:paraId="35C7D561"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11/1</w:t>
            </w:r>
            <w:r>
              <w:rPr>
                <w:rFonts w:asciiTheme="minorHAnsi" w:eastAsiaTheme="minorEastAsia" w:hAnsiTheme="minorHAnsi" w:cstheme="minorHAnsi"/>
                <w:sz w:val="22"/>
              </w:rPr>
              <w:t>4</w:t>
            </w:r>
          </w:p>
        </w:tc>
        <w:tc>
          <w:tcPr>
            <w:tcW w:w="5310" w:type="dxa"/>
            <w:vAlign w:val="center"/>
          </w:tcPr>
          <w:p w14:paraId="4E51C739" w14:textId="77777777" w:rsidR="00443070"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 xml:space="preserve">Exam </w:t>
            </w:r>
            <w:r>
              <w:rPr>
                <w:rFonts w:asciiTheme="minorHAnsi" w:eastAsiaTheme="minorEastAsia" w:hAnsiTheme="minorHAnsi" w:cstheme="minorHAnsi"/>
                <w:b/>
                <w:bCs/>
                <w:sz w:val="22"/>
              </w:rPr>
              <w:t>(Unit 3)</w:t>
            </w:r>
          </w:p>
          <w:p w14:paraId="3254BF82"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Hair evidence</w:t>
            </w:r>
          </w:p>
          <w:p w14:paraId="7843A3FB"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Fiber evidence</w:t>
            </w:r>
          </w:p>
        </w:tc>
        <w:tc>
          <w:tcPr>
            <w:tcW w:w="3600" w:type="dxa"/>
            <w:vAlign w:val="center"/>
          </w:tcPr>
          <w:p w14:paraId="55F6D882" w14:textId="77777777" w:rsidR="00443070"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Exam</w:t>
            </w:r>
            <w:r w:rsidRPr="000822BA">
              <w:rPr>
                <w:rFonts w:asciiTheme="minorHAnsi" w:eastAsiaTheme="minorEastAsia" w:hAnsiTheme="minorHAnsi" w:cstheme="minorHAnsi"/>
                <w:sz w:val="22"/>
              </w:rPr>
              <w:t xml:space="preserve"> </w:t>
            </w:r>
          </w:p>
          <w:p w14:paraId="79DCC4AC"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2571E55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3815801F" w14:textId="77777777" w:rsidTr="002F722C">
        <w:trPr>
          <w:trHeight w:val="300"/>
        </w:trPr>
        <w:tc>
          <w:tcPr>
            <w:tcW w:w="805" w:type="dxa"/>
            <w:vAlign w:val="center"/>
          </w:tcPr>
          <w:p w14:paraId="17582DF7"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14</w:t>
            </w:r>
          </w:p>
        </w:tc>
        <w:tc>
          <w:tcPr>
            <w:tcW w:w="810" w:type="dxa"/>
            <w:vAlign w:val="center"/>
          </w:tcPr>
          <w:p w14:paraId="2CE82B0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11/1</w:t>
            </w:r>
            <w:r>
              <w:rPr>
                <w:rFonts w:asciiTheme="minorHAnsi" w:eastAsiaTheme="minorEastAsia" w:hAnsiTheme="minorHAnsi" w:cstheme="minorHAnsi"/>
                <w:sz w:val="22"/>
              </w:rPr>
              <w:t>7</w:t>
            </w:r>
          </w:p>
          <w:p w14:paraId="61C7A4A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19</w:t>
            </w:r>
          </w:p>
          <w:p w14:paraId="43037C58"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11/2</w:t>
            </w:r>
            <w:r>
              <w:rPr>
                <w:rFonts w:asciiTheme="minorHAnsi" w:eastAsiaTheme="minorEastAsia" w:hAnsiTheme="minorHAnsi" w:cstheme="minorHAnsi"/>
                <w:sz w:val="22"/>
              </w:rPr>
              <w:t>1</w:t>
            </w:r>
          </w:p>
        </w:tc>
        <w:tc>
          <w:tcPr>
            <w:tcW w:w="5310" w:type="dxa"/>
            <w:vAlign w:val="center"/>
          </w:tcPr>
          <w:p w14:paraId="77C61D39" w14:textId="77777777" w:rsidR="00443070"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Hair/fiber </w:t>
            </w:r>
            <w:r w:rsidRPr="000822BA">
              <w:rPr>
                <w:rFonts w:asciiTheme="minorHAnsi" w:eastAsiaTheme="minorEastAsia" w:hAnsiTheme="minorHAnsi" w:cstheme="minorHAnsi"/>
                <w:b/>
                <w:bCs/>
                <w:sz w:val="22"/>
              </w:rPr>
              <w:t>quiz</w:t>
            </w:r>
            <w:r w:rsidRPr="000822BA">
              <w:rPr>
                <w:rFonts w:asciiTheme="minorHAnsi" w:eastAsiaTheme="minorEastAsia" w:hAnsiTheme="minorHAnsi" w:cstheme="minorHAnsi"/>
                <w:sz w:val="22"/>
              </w:rPr>
              <w:t xml:space="preserve"> and discussion </w:t>
            </w:r>
          </w:p>
          <w:p w14:paraId="065C0B12"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Glass evidence</w:t>
            </w:r>
          </w:p>
          <w:p w14:paraId="142172A8"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Soil evidence</w:t>
            </w:r>
          </w:p>
        </w:tc>
        <w:tc>
          <w:tcPr>
            <w:tcW w:w="3600" w:type="dxa"/>
            <w:vAlign w:val="center"/>
          </w:tcPr>
          <w:p w14:paraId="62384496" w14:textId="77777777" w:rsidR="00443070"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8</w:t>
            </w:r>
            <w:proofErr w:type="gramEnd"/>
            <w:r w:rsidRPr="000822BA">
              <w:rPr>
                <w:rFonts w:asciiTheme="minorHAnsi" w:eastAsiaTheme="minorEastAsia" w:hAnsiTheme="minorHAnsi" w:cstheme="minorHAnsi"/>
                <w:sz w:val="22"/>
              </w:rPr>
              <w:t xml:space="preserve">, discussion </w:t>
            </w:r>
          </w:p>
          <w:p w14:paraId="23AC191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p w14:paraId="1C4C5996"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Lecture</w:t>
            </w:r>
          </w:p>
        </w:tc>
      </w:tr>
      <w:tr w:rsidR="00443070" w:rsidRPr="000822BA" w14:paraId="52DC25E5" w14:textId="77777777" w:rsidTr="002F722C">
        <w:trPr>
          <w:trHeight w:val="300"/>
        </w:trPr>
        <w:tc>
          <w:tcPr>
            <w:tcW w:w="805" w:type="dxa"/>
            <w:vAlign w:val="center"/>
          </w:tcPr>
          <w:p w14:paraId="2BE0FAAE"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15</w:t>
            </w:r>
          </w:p>
        </w:tc>
        <w:tc>
          <w:tcPr>
            <w:tcW w:w="810" w:type="dxa"/>
            <w:vAlign w:val="center"/>
          </w:tcPr>
          <w:p w14:paraId="70FDC1BF"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11/2</w:t>
            </w:r>
            <w:r>
              <w:rPr>
                <w:rFonts w:asciiTheme="minorHAnsi" w:eastAsiaTheme="minorEastAsia" w:hAnsiTheme="minorHAnsi" w:cstheme="minorHAnsi"/>
                <w:sz w:val="22"/>
              </w:rPr>
              <w:t>4</w:t>
            </w:r>
          </w:p>
        </w:tc>
        <w:tc>
          <w:tcPr>
            <w:tcW w:w="5310" w:type="dxa"/>
            <w:vAlign w:val="center"/>
          </w:tcPr>
          <w:p w14:paraId="51FEA2BD" w14:textId="77777777" w:rsidR="00443070" w:rsidRPr="000822BA" w:rsidRDefault="00443070" w:rsidP="00E04BEC">
            <w:pPr>
              <w:jc w:val="center"/>
              <w:rPr>
                <w:rFonts w:eastAsiaTheme="minorEastAsia" w:cstheme="minorHAnsi"/>
              </w:rPr>
            </w:pPr>
            <w:r w:rsidRPr="000822BA">
              <w:rPr>
                <w:rFonts w:asciiTheme="minorHAnsi" w:eastAsiaTheme="minorEastAsia" w:hAnsiTheme="minorHAnsi" w:cstheme="minorHAnsi"/>
                <w:b/>
                <w:bCs/>
                <w:sz w:val="22"/>
              </w:rPr>
              <w:t>THANKSGIVING BREAK</w:t>
            </w:r>
          </w:p>
        </w:tc>
        <w:tc>
          <w:tcPr>
            <w:tcW w:w="3600" w:type="dxa"/>
            <w:vAlign w:val="center"/>
          </w:tcPr>
          <w:p w14:paraId="30B60B4C"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n/a</w:t>
            </w:r>
          </w:p>
        </w:tc>
      </w:tr>
      <w:tr w:rsidR="00443070" w:rsidRPr="000822BA" w14:paraId="1403E042" w14:textId="77777777" w:rsidTr="002F722C">
        <w:trPr>
          <w:trHeight w:val="300"/>
        </w:trPr>
        <w:tc>
          <w:tcPr>
            <w:tcW w:w="805" w:type="dxa"/>
            <w:vAlign w:val="center"/>
          </w:tcPr>
          <w:p w14:paraId="62A6A06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16</w:t>
            </w:r>
          </w:p>
        </w:tc>
        <w:tc>
          <w:tcPr>
            <w:tcW w:w="810" w:type="dxa"/>
            <w:vAlign w:val="center"/>
          </w:tcPr>
          <w:p w14:paraId="2D636914" w14:textId="77777777" w:rsidR="00443070"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12/</w:t>
            </w:r>
            <w:r>
              <w:rPr>
                <w:rFonts w:asciiTheme="minorHAnsi" w:eastAsiaTheme="minorEastAsia" w:hAnsiTheme="minorHAnsi" w:cstheme="minorHAnsi"/>
                <w:sz w:val="22"/>
              </w:rPr>
              <w:t>1</w:t>
            </w:r>
          </w:p>
          <w:p w14:paraId="59C2F4D0" w14:textId="77777777" w:rsidR="00443070"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12/3</w:t>
            </w:r>
          </w:p>
          <w:p w14:paraId="2736B385" w14:textId="77777777" w:rsidR="00443070" w:rsidRPr="000822BA" w:rsidRDefault="00443070" w:rsidP="00E04BEC">
            <w:pPr>
              <w:ind w:left="0" w:firstLine="0"/>
              <w:jc w:val="center"/>
              <w:rPr>
                <w:rFonts w:asciiTheme="minorHAnsi" w:eastAsiaTheme="minorEastAsia" w:hAnsiTheme="minorHAnsi" w:cstheme="minorHAnsi"/>
                <w:sz w:val="22"/>
              </w:rPr>
            </w:pPr>
            <w:r>
              <w:rPr>
                <w:rFonts w:asciiTheme="minorHAnsi" w:eastAsiaTheme="minorEastAsia" w:hAnsiTheme="minorHAnsi" w:cstheme="minorHAnsi"/>
                <w:sz w:val="22"/>
              </w:rPr>
              <w:t>12/5</w:t>
            </w:r>
          </w:p>
        </w:tc>
        <w:tc>
          <w:tcPr>
            <w:tcW w:w="5310" w:type="dxa"/>
            <w:vAlign w:val="center"/>
          </w:tcPr>
          <w:p w14:paraId="7891B4A1"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Soil/glass </w:t>
            </w:r>
            <w:r w:rsidRPr="000822BA">
              <w:rPr>
                <w:rFonts w:asciiTheme="minorHAnsi" w:eastAsiaTheme="minorEastAsia" w:hAnsiTheme="minorHAnsi" w:cstheme="minorHAnsi"/>
                <w:b/>
                <w:bCs/>
                <w:sz w:val="22"/>
              </w:rPr>
              <w:t>quiz</w:t>
            </w:r>
            <w:r w:rsidRPr="000822BA">
              <w:rPr>
                <w:rFonts w:asciiTheme="minorHAnsi" w:eastAsiaTheme="minorEastAsia" w:hAnsiTheme="minorHAnsi" w:cstheme="minorHAnsi"/>
                <w:sz w:val="22"/>
              </w:rPr>
              <w:t xml:space="preserve"> and discussion</w:t>
            </w:r>
          </w:p>
          <w:p w14:paraId="08CB70FD" w14:textId="77777777" w:rsidR="00443070" w:rsidRPr="000822BA" w:rsidRDefault="00443070" w:rsidP="00E04BEC">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Final exam review</w:t>
            </w:r>
          </w:p>
          <w:p w14:paraId="7FBA4DFB" w14:textId="77777777" w:rsidR="00443070" w:rsidRPr="000822BA"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Reading day – no class</w:t>
            </w:r>
          </w:p>
        </w:tc>
        <w:tc>
          <w:tcPr>
            <w:tcW w:w="3600" w:type="dxa"/>
            <w:vAlign w:val="center"/>
          </w:tcPr>
          <w:p w14:paraId="294E9F9B"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b/>
                <w:bCs/>
                <w:sz w:val="22"/>
              </w:rPr>
              <w:t xml:space="preserve">Quiz </w:t>
            </w:r>
            <w:proofErr w:type="gramStart"/>
            <w:r w:rsidRPr="000822BA">
              <w:rPr>
                <w:rFonts w:asciiTheme="minorHAnsi" w:eastAsiaTheme="minorEastAsia" w:hAnsiTheme="minorHAnsi" w:cstheme="minorHAnsi"/>
                <w:b/>
                <w:bCs/>
                <w:sz w:val="22"/>
              </w:rPr>
              <w:t>9</w:t>
            </w:r>
            <w:proofErr w:type="gramEnd"/>
            <w:r w:rsidRPr="000822BA">
              <w:rPr>
                <w:rFonts w:asciiTheme="minorHAnsi" w:eastAsiaTheme="minorEastAsia" w:hAnsiTheme="minorHAnsi" w:cstheme="minorHAnsi"/>
                <w:sz w:val="22"/>
              </w:rPr>
              <w:t>, discussion</w:t>
            </w:r>
          </w:p>
          <w:p w14:paraId="484DB5E1"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Quizizz Game</w:t>
            </w:r>
          </w:p>
          <w:p w14:paraId="684757E5" w14:textId="77777777" w:rsidR="00443070" w:rsidRPr="000822BA" w:rsidRDefault="00443070" w:rsidP="00E04BEC">
            <w:pPr>
              <w:ind w:left="0" w:firstLine="0"/>
              <w:jc w:val="center"/>
              <w:rPr>
                <w:rFonts w:asciiTheme="minorHAnsi" w:eastAsiaTheme="minorEastAsia" w:hAnsiTheme="minorHAnsi" w:cstheme="minorHAnsi"/>
                <w:sz w:val="22"/>
              </w:rPr>
            </w:pPr>
          </w:p>
        </w:tc>
      </w:tr>
      <w:tr w:rsidR="00443070" w:rsidRPr="000822BA" w14:paraId="35CE248F" w14:textId="77777777" w:rsidTr="002F722C">
        <w:trPr>
          <w:trHeight w:val="300"/>
        </w:trPr>
        <w:tc>
          <w:tcPr>
            <w:tcW w:w="805" w:type="dxa"/>
            <w:vAlign w:val="center"/>
          </w:tcPr>
          <w:p w14:paraId="73BF0550" w14:textId="77777777" w:rsidR="00443070" w:rsidRPr="000822BA" w:rsidRDefault="00443070" w:rsidP="00E04BEC">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17</w:t>
            </w:r>
          </w:p>
        </w:tc>
        <w:tc>
          <w:tcPr>
            <w:tcW w:w="810" w:type="dxa"/>
            <w:vAlign w:val="center"/>
          </w:tcPr>
          <w:p w14:paraId="023BB6E4" w14:textId="77777777" w:rsidR="00443070" w:rsidRPr="000822BA" w:rsidRDefault="00443070" w:rsidP="00E04BEC">
            <w:pPr>
              <w:ind w:left="0" w:firstLine="0"/>
              <w:jc w:val="center"/>
              <w:rPr>
                <w:rFonts w:asciiTheme="minorHAnsi" w:eastAsiaTheme="minorEastAsia" w:hAnsiTheme="minorHAnsi" w:cstheme="minorHAnsi"/>
                <w:b/>
                <w:bCs/>
                <w:sz w:val="22"/>
              </w:rPr>
            </w:pPr>
            <w:r>
              <w:rPr>
                <w:rFonts w:asciiTheme="minorHAnsi" w:eastAsiaTheme="minorEastAsia" w:hAnsiTheme="minorHAnsi" w:cstheme="minorHAnsi"/>
                <w:b/>
                <w:bCs/>
                <w:sz w:val="22"/>
              </w:rPr>
              <w:t>12/8</w:t>
            </w:r>
          </w:p>
        </w:tc>
        <w:tc>
          <w:tcPr>
            <w:tcW w:w="5310" w:type="dxa"/>
            <w:vAlign w:val="center"/>
          </w:tcPr>
          <w:p w14:paraId="47E400CD" w14:textId="77777777" w:rsidR="00443070" w:rsidRPr="000822BA" w:rsidRDefault="00443070" w:rsidP="00E04BEC">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Final Exam –</w:t>
            </w:r>
            <w:r>
              <w:rPr>
                <w:rFonts w:asciiTheme="minorHAnsi" w:eastAsiaTheme="minorEastAsia" w:hAnsiTheme="minorHAnsi" w:cstheme="minorHAnsi"/>
                <w:b/>
                <w:bCs/>
                <w:sz w:val="22"/>
              </w:rPr>
              <w:t xml:space="preserve"> </w:t>
            </w:r>
            <w:r w:rsidRPr="000822BA">
              <w:rPr>
                <w:rFonts w:asciiTheme="minorHAnsi" w:eastAsiaTheme="minorEastAsia" w:hAnsiTheme="minorHAnsi" w:cstheme="minorHAnsi"/>
                <w:b/>
                <w:bCs/>
                <w:sz w:val="22"/>
              </w:rPr>
              <w:t>8:00-10:00 am</w:t>
            </w:r>
          </w:p>
        </w:tc>
        <w:tc>
          <w:tcPr>
            <w:tcW w:w="3600" w:type="dxa"/>
            <w:vAlign w:val="center"/>
          </w:tcPr>
          <w:p w14:paraId="10FF8641" w14:textId="77777777" w:rsidR="00443070" w:rsidRPr="000822BA" w:rsidRDefault="00443070" w:rsidP="00E04BEC">
            <w:pPr>
              <w:ind w:left="0" w:firstLine="0"/>
              <w:jc w:val="center"/>
              <w:rPr>
                <w:rFonts w:asciiTheme="minorHAnsi" w:eastAsiaTheme="minorEastAsia" w:hAnsiTheme="minorHAnsi" w:cstheme="minorHAnsi"/>
                <w:b/>
                <w:bCs/>
                <w:sz w:val="22"/>
              </w:rPr>
            </w:pPr>
          </w:p>
        </w:tc>
      </w:tr>
    </w:tbl>
    <w:p w14:paraId="42AB8724" w14:textId="77777777" w:rsidR="00443070" w:rsidRPr="000822BA" w:rsidRDefault="00443070" w:rsidP="00443070">
      <w:pPr>
        <w:pStyle w:val="Heading2"/>
        <w:rPr>
          <w:rFonts w:asciiTheme="minorHAnsi" w:hAnsiTheme="minorHAnsi" w:cstheme="minorHAnsi"/>
          <w:sz w:val="22"/>
          <w:szCs w:val="22"/>
        </w:rPr>
      </w:pPr>
      <w:r w:rsidRPr="000822BA">
        <w:rPr>
          <w:rFonts w:asciiTheme="minorHAnsi" w:hAnsiTheme="minorHAnsi" w:cstheme="minorHAnsi"/>
          <w:sz w:val="22"/>
          <w:szCs w:val="22"/>
        </w:rPr>
        <w:lastRenderedPageBreak/>
        <w:t>Lab Schedule</w:t>
      </w:r>
    </w:p>
    <w:tbl>
      <w:tblPr>
        <w:tblStyle w:val="TableGrid"/>
        <w:tblW w:w="10350" w:type="dxa"/>
        <w:tblInd w:w="175" w:type="dxa"/>
        <w:tblLook w:val="06A0" w:firstRow="1" w:lastRow="0" w:firstColumn="1" w:lastColumn="0" w:noHBand="1" w:noVBand="1"/>
      </w:tblPr>
      <w:tblGrid>
        <w:gridCol w:w="743"/>
        <w:gridCol w:w="1507"/>
        <w:gridCol w:w="8100"/>
      </w:tblGrid>
      <w:tr w:rsidR="00443070" w:rsidRPr="000822BA" w14:paraId="66A63DF2" w14:textId="77777777" w:rsidTr="002F722C">
        <w:trPr>
          <w:trHeight w:val="300"/>
        </w:trPr>
        <w:tc>
          <w:tcPr>
            <w:tcW w:w="743" w:type="dxa"/>
            <w:vAlign w:val="center"/>
          </w:tcPr>
          <w:p w14:paraId="496C58FA" w14:textId="77777777" w:rsidR="00443070" w:rsidRPr="000822BA" w:rsidRDefault="00443070" w:rsidP="006B27AA">
            <w:pPr>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Week</w:t>
            </w:r>
          </w:p>
        </w:tc>
        <w:tc>
          <w:tcPr>
            <w:tcW w:w="1507" w:type="dxa"/>
            <w:vAlign w:val="center"/>
          </w:tcPr>
          <w:p w14:paraId="5C9E540C" w14:textId="77777777" w:rsidR="00443070" w:rsidRPr="000822BA" w:rsidRDefault="00443070" w:rsidP="006B27AA">
            <w:pPr>
              <w:spacing w:line="259" w:lineRule="auto"/>
              <w:ind w:left="0" w:firstLine="0"/>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DATES (W, F)</w:t>
            </w:r>
          </w:p>
        </w:tc>
        <w:tc>
          <w:tcPr>
            <w:tcW w:w="8100" w:type="dxa"/>
            <w:vAlign w:val="center"/>
          </w:tcPr>
          <w:p w14:paraId="410B3969" w14:textId="77777777" w:rsidR="00443070" w:rsidRPr="000822BA" w:rsidRDefault="00443070" w:rsidP="006B27AA">
            <w:pPr>
              <w:jc w:val="center"/>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TOPIC</w:t>
            </w:r>
          </w:p>
        </w:tc>
      </w:tr>
      <w:tr w:rsidR="00443070" w:rsidRPr="000822BA" w14:paraId="5270883A" w14:textId="77777777" w:rsidTr="002F722C">
        <w:trPr>
          <w:trHeight w:val="300"/>
        </w:trPr>
        <w:tc>
          <w:tcPr>
            <w:tcW w:w="743" w:type="dxa"/>
            <w:vAlign w:val="center"/>
          </w:tcPr>
          <w:p w14:paraId="12A34DB9"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w:t>
            </w:r>
          </w:p>
        </w:tc>
        <w:tc>
          <w:tcPr>
            <w:tcW w:w="1507" w:type="dxa"/>
            <w:vAlign w:val="center"/>
          </w:tcPr>
          <w:p w14:paraId="1DE97FC3"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8/2</w:t>
            </w:r>
            <w:r>
              <w:rPr>
                <w:rFonts w:asciiTheme="minorHAnsi" w:eastAsiaTheme="minorEastAsia" w:hAnsiTheme="minorHAnsi" w:cstheme="minorHAnsi"/>
                <w:sz w:val="22"/>
              </w:rPr>
              <w:t>0</w:t>
            </w:r>
            <w:r w:rsidRPr="000822BA">
              <w:rPr>
                <w:rFonts w:asciiTheme="minorHAnsi" w:eastAsiaTheme="minorEastAsia" w:hAnsiTheme="minorHAnsi" w:cstheme="minorHAnsi"/>
                <w:sz w:val="22"/>
              </w:rPr>
              <w:t xml:space="preserve"> - 8/2</w:t>
            </w:r>
            <w:r>
              <w:rPr>
                <w:rFonts w:asciiTheme="minorHAnsi" w:eastAsiaTheme="minorEastAsia" w:hAnsiTheme="minorHAnsi" w:cstheme="minorHAnsi"/>
                <w:sz w:val="22"/>
              </w:rPr>
              <w:t>2</w:t>
            </w:r>
          </w:p>
        </w:tc>
        <w:tc>
          <w:tcPr>
            <w:tcW w:w="8100" w:type="dxa"/>
          </w:tcPr>
          <w:p w14:paraId="21D70F3E" w14:textId="77777777" w:rsidR="00443070" w:rsidRPr="000822BA" w:rsidRDefault="00443070" w:rsidP="006B27AA">
            <w:pPr>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No Lab</w:t>
            </w:r>
          </w:p>
        </w:tc>
      </w:tr>
      <w:tr w:rsidR="00443070" w:rsidRPr="000822BA" w14:paraId="525C5C3C" w14:textId="77777777" w:rsidTr="002F722C">
        <w:trPr>
          <w:trHeight w:val="300"/>
        </w:trPr>
        <w:tc>
          <w:tcPr>
            <w:tcW w:w="743" w:type="dxa"/>
            <w:vAlign w:val="center"/>
          </w:tcPr>
          <w:p w14:paraId="4226F695"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2</w:t>
            </w:r>
          </w:p>
        </w:tc>
        <w:tc>
          <w:tcPr>
            <w:tcW w:w="1507" w:type="dxa"/>
            <w:vAlign w:val="center"/>
          </w:tcPr>
          <w:p w14:paraId="6BCE7FFA"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8/2</w:t>
            </w:r>
            <w:r>
              <w:rPr>
                <w:rFonts w:asciiTheme="minorHAnsi" w:eastAsiaTheme="minorEastAsia" w:hAnsiTheme="minorHAnsi" w:cstheme="minorHAnsi"/>
                <w:sz w:val="22"/>
              </w:rPr>
              <w:t>7</w:t>
            </w:r>
            <w:r w:rsidRPr="000822BA">
              <w:rPr>
                <w:rFonts w:asciiTheme="minorHAnsi" w:eastAsiaTheme="minorEastAsia" w:hAnsiTheme="minorHAnsi" w:cstheme="minorHAnsi"/>
                <w:sz w:val="22"/>
              </w:rPr>
              <w:t xml:space="preserve"> - 8/</w:t>
            </w:r>
            <w:r>
              <w:rPr>
                <w:rFonts w:asciiTheme="minorHAnsi" w:eastAsiaTheme="minorEastAsia" w:hAnsiTheme="minorHAnsi" w:cstheme="minorHAnsi"/>
                <w:sz w:val="22"/>
              </w:rPr>
              <w:t>29</w:t>
            </w:r>
          </w:p>
        </w:tc>
        <w:tc>
          <w:tcPr>
            <w:tcW w:w="8100" w:type="dxa"/>
          </w:tcPr>
          <w:p w14:paraId="6C108F75"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Documentation – taking crime scene notes, taking crime scene </w:t>
            </w:r>
            <w:proofErr w:type="gramStart"/>
            <w:r w:rsidRPr="000822BA">
              <w:rPr>
                <w:rFonts w:asciiTheme="minorHAnsi" w:eastAsiaTheme="minorEastAsia" w:hAnsiTheme="minorHAnsi" w:cstheme="minorHAnsi"/>
                <w:sz w:val="22"/>
              </w:rPr>
              <w:t>photographs</w:t>
            </w:r>
            <w:proofErr w:type="gramEnd"/>
            <w:r w:rsidRPr="000822BA">
              <w:rPr>
                <w:rFonts w:asciiTheme="minorHAnsi" w:eastAsiaTheme="minorEastAsia" w:hAnsiTheme="minorHAnsi" w:cstheme="minorHAnsi"/>
                <w:sz w:val="22"/>
              </w:rPr>
              <w:t xml:space="preserve"> and preparing sketches  </w:t>
            </w:r>
          </w:p>
        </w:tc>
      </w:tr>
      <w:tr w:rsidR="00443070" w:rsidRPr="000822BA" w14:paraId="002619B2" w14:textId="77777777" w:rsidTr="002F722C">
        <w:trPr>
          <w:trHeight w:val="300"/>
        </w:trPr>
        <w:tc>
          <w:tcPr>
            <w:tcW w:w="743" w:type="dxa"/>
            <w:vAlign w:val="center"/>
          </w:tcPr>
          <w:p w14:paraId="3C4B56D1"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3</w:t>
            </w:r>
          </w:p>
        </w:tc>
        <w:tc>
          <w:tcPr>
            <w:tcW w:w="1507" w:type="dxa"/>
            <w:vAlign w:val="center"/>
          </w:tcPr>
          <w:p w14:paraId="314E74C8"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r>
              <w:rPr>
                <w:rFonts w:asciiTheme="minorHAnsi" w:eastAsiaTheme="minorEastAsia" w:hAnsiTheme="minorHAnsi" w:cstheme="minorHAnsi"/>
                <w:sz w:val="22"/>
              </w:rPr>
              <w:t>3</w:t>
            </w:r>
            <w:r w:rsidRPr="000822BA">
              <w:rPr>
                <w:rFonts w:asciiTheme="minorHAnsi" w:eastAsiaTheme="minorEastAsia" w:hAnsiTheme="minorHAnsi" w:cstheme="minorHAnsi"/>
                <w:sz w:val="22"/>
              </w:rPr>
              <w:t xml:space="preserve"> - 9/</w:t>
            </w:r>
            <w:r>
              <w:rPr>
                <w:rFonts w:asciiTheme="minorHAnsi" w:eastAsiaTheme="minorEastAsia" w:hAnsiTheme="minorHAnsi" w:cstheme="minorHAnsi"/>
                <w:sz w:val="22"/>
              </w:rPr>
              <w:t>5</w:t>
            </w:r>
          </w:p>
        </w:tc>
        <w:tc>
          <w:tcPr>
            <w:tcW w:w="8100" w:type="dxa"/>
          </w:tcPr>
          <w:p w14:paraId="29E2E2DE"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Evidence Collection – identification of </w:t>
            </w:r>
            <w:proofErr w:type="gramStart"/>
            <w:r w:rsidRPr="000822BA">
              <w:rPr>
                <w:rFonts w:asciiTheme="minorHAnsi" w:eastAsiaTheme="minorEastAsia" w:hAnsiTheme="minorHAnsi" w:cstheme="minorHAnsi"/>
                <w:sz w:val="22"/>
              </w:rPr>
              <w:t>different types</w:t>
            </w:r>
            <w:proofErr w:type="gramEnd"/>
            <w:r w:rsidRPr="000822BA">
              <w:rPr>
                <w:rFonts w:asciiTheme="minorHAnsi" w:eastAsiaTheme="minorEastAsia" w:hAnsiTheme="minorHAnsi" w:cstheme="minorHAnsi"/>
                <w:sz w:val="22"/>
              </w:rPr>
              <w:t xml:space="preserve"> of evidence, proper collection, proper </w:t>
            </w:r>
            <w:proofErr w:type="gramStart"/>
            <w:r w:rsidRPr="000822BA">
              <w:rPr>
                <w:rFonts w:asciiTheme="minorHAnsi" w:eastAsiaTheme="minorEastAsia" w:hAnsiTheme="minorHAnsi" w:cstheme="minorHAnsi"/>
                <w:sz w:val="22"/>
              </w:rPr>
              <w:t>preservation</w:t>
            </w:r>
            <w:proofErr w:type="gramEnd"/>
            <w:r w:rsidRPr="000822BA">
              <w:rPr>
                <w:rFonts w:asciiTheme="minorHAnsi" w:eastAsiaTheme="minorEastAsia" w:hAnsiTheme="minorHAnsi" w:cstheme="minorHAnsi"/>
                <w:sz w:val="22"/>
              </w:rPr>
              <w:t xml:space="preserve"> and packaging of evidence; chain of custody</w:t>
            </w:r>
          </w:p>
        </w:tc>
      </w:tr>
      <w:tr w:rsidR="00443070" w:rsidRPr="000822BA" w14:paraId="0450DA44" w14:textId="77777777" w:rsidTr="002F722C">
        <w:trPr>
          <w:trHeight w:val="300"/>
        </w:trPr>
        <w:tc>
          <w:tcPr>
            <w:tcW w:w="743" w:type="dxa"/>
            <w:vAlign w:val="center"/>
          </w:tcPr>
          <w:p w14:paraId="50B47A3C"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4</w:t>
            </w:r>
          </w:p>
        </w:tc>
        <w:tc>
          <w:tcPr>
            <w:tcW w:w="1507" w:type="dxa"/>
            <w:vAlign w:val="center"/>
          </w:tcPr>
          <w:p w14:paraId="36C22EF5"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0</w:t>
            </w:r>
            <w:r w:rsidRPr="000822BA">
              <w:rPr>
                <w:rFonts w:asciiTheme="minorHAnsi" w:eastAsiaTheme="minorEastAsia" w:hAnsiTheme="minorHAnsi" w:cstheme="minorHAnsi"/>
                <w:sz w:val="22"/>
              </w:rPr>
              <w:t xml:space="preserve"> - 9/1</w:t>
            </w:r>
            <w:r>
              <w:rPr>
                <w:rFonts w:asciiTheme="minorHAnsi" w:eastAsiaTheme="minorEastAsia" w:hAnsiTheme="minorHAnsi" w:cstheme="minorHAnsi"/>
                <w:sz w:val="22"/>
              </w:rPr>
              <w:t>2</w:t>
            </w:r>
          </w:p>
        </w:tc>
        <w:tc>
          <w:tcPr>
            <w:tcW w:w="8100" w:type="dxa"/>
          </w:tcPr>
          <w:p w14:paraId="52904917"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b/>
                <w:bCs/>
                <w:sz w:val="22"/>
              </w:rPr>
              <w:t>Practical</w:t>
            </w:r>
            <w:r w:rsidRPr="000822BA">
              <w:rPr>
                <w:rFonts w:asciiTheme="minorHAnsi" w:eastAsiaTheme="minorEastAsia" w:hAnsiTheme="minorHAnsi" w:cstheme="minorHAnsi"/>
                <w:sz w:val="22"/>
              </w:rPr>
              <w:t xml:space="preserve"> </w:t>
            </w:r>
            <w:r w:rsidRPr="000822BA">
              <w:rPr>
                <w:rFonts w:asciiTheme="minorHAnsi" w:eastAsiaTheme="minorEastAsia" w:hAnsiTheme="minorHAnsi" w:cstheme="minorHAnsi"/>
                <w:b/>
                <w:bCs/>
                <w:sz w:val="22"/>
              </w:rPr>
              <w:t xml:space="preserve">Lab Quiz 1 </w:t>
            </w:r>
          </w:p>
        </w:tc>
      </w:tr>
      <w:tr w:rsidR="00443070" w:rsidRPr="000822BA" w14:paraId="3BC0022B" w14:textId="77777777" w:rsidTr="002F722C">
        <w:trPr>
          <w:trHeight w:val="300"/>
        </w:trPr>
        <w:tc>
          <w:tcPr>
            <w:tcW w:w="743" w:type="dxa"/>
            <w:vAlign w:val="center"/>
          </w:tcPr>
          <w:p w14:paraId="2CD20D30"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5</w:t>
            </w:r>
          </w:p>
        </w:tc>
        <w:tc>
          <w:tcPr>
            <w:tcW w:w="1507" w:type="dxa"/>
            <w:vAlign w:val="center"/>
          </w:tcPr>
          <w:p w14:paraId="1150C3E8"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9/1</w:t>
            </w:r>
            <w:r>
              <w:rPr>
                <w:rFonts w:asciiTheme="minorHAnsi" w:eastAsiaTheme="minorEastAsia" w:hAnsiTheme="minorHAnsi" w:cstheme="minorHAnsi"/>
                <w:sz w:val="22"/>
              </w:rPr>
              <w:t>7</w:t>
            </w:r>
            <w:r w:rsidRPr="000822BA">
              <w:rPr>
                <w:rFonts w:asciiTheme="minorHAnsi" w:eastAsiaTheme="minorEastAsia" w:hAnsiTheme="minorHAnsi" w:cstheme="minorHAnsi"/>
                <w:sz w:val="22"/>
              </w:rPr>
              <w:t xml:space="preserve"> - 9/</w:t>
            </w:r>
            <w:r>
              <w:rPr>
                <w:rFonts w:asciiTheme="minorHAnsi" w:eastAsiaTheme="minorEastAsia" w:hAnsiTheme="minorHAnsi" w:cstheme="minorHAnsi"/>
                <w:sz w:val="22"/>
              </w:rPr>
              <w:t>19</w:t>
            </w:r>
          </w:p>
        </w:tc>
        <w:tc>
          <w:tcPr>
            <w:tcW w:w="8100" w:type="dxa"/>
            <w:vAlign w:val="center"/>
          </w:tcPr>
          <w:p w14:paraId="62784A1C"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w:t>
            </w:r>
            <w:proofErr w:type="spellStart"/>
            <w:r w:rsidRPr="000822BA">
              <w:rPr>
                <w:rFonts w:asciiTheme="minorHAnsi" w:eastAsiaTheme="minorEastAsia" w:hAnsiTheme="minorHAnsi" w:cstheme="minorHAnsi"/>
                <w:sz w:val="22"/>
              </w:rPr>
              <w:t>Tenprints</w:t>
            </w:r>
            <w:proofErr w:type="spellEnd"/>
            <w:r w:rsidRPr="000822BA">
              <w:rPr>
                <w:rFonts w:asciiTheme="minorHAnsi" w:eastAsiaTheme="minorEastAsia" w:hAnsiTheme="minorHAnsi" w:cstheme="minorHAnsi"/>
                <w:sz w:val="22"/>
              </w:rPr>
              <w:t xml:space="preserve"> and Powder Development – collection of </w:t>
            </w:r>
            <w:proofErr w:type="spellStart"/>
            <w:r w:rsidRPr="000822BA">
              <w:rPr>
                <w:rFonts w:asciiTheme="minorHAnsi" w:eastAsiaTheme="minorEastAsia" w:hAnsiTheme="minorHAnsi" w:cstheme="minorHAnsi"/>
                <w:sz w:val="22"/>
              </w:rPr>
              <w:t>tenprints</w:t>
            </w:r>
            <w:proofErr w:type="spellEnd"/>
            <w:r w:rsidRPr="000822BA">
              <w:rPr>
                <w:rFonts w:asciiTheme="minorHAnsi" w:eastAsiaTheme="minorEastAsia" w:hAnsiTheme="minorHAnsi" w:cstheme="minorHAnsi"/>
                <w:sz w:val="22"/>
              </w:rPr>
              <w:t>, Henry classification, fingerprint powder methods</w:t>
            </w:r>
          </w:p>
        </w:tc>
      </w:tr>
      <w:tr w:rsidR="00443070" w:rsidRPr="000822BA" w14:paraId="21AB227C" w14:textId="77777777" w:rsidTr="002F722C">
        <w:trPr>
          <w:trHeight w:val="300"/>
        </w:trPr>
        <w:tc>
          <w:tcPr>
            <w:tcW w:w="743" w:type="dxa"/>
            <w:vAlign w:val="center"/>
          </w:tcPr>
          <w:p w14:paraId="501FF7F9"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6</w:t>
            </w:r>
          </w:p>
        </w:tc>
        <w:tc>
          <w:tcPr>
            <w:tcW w:w="1507" w:type="dxa"/>
            <w:vAlign w:val="center"/>
          </w:tcPr>
          <w:p w14:paraId="7578E8D1"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9/2</w:t>
            </w:r>
            <w:r>
              <w:rPr>
                <w:rFonts w:asciiTheme="minorHAnsi" w:eastAsiaTheme="minorEastAsia" w:hAnsiTheme="minorHAnsi" w:cstheme="minorHAnsi"/>
                <w:sz w:val="22"/>
              </w:rPr>
              <w:t>4</w:t>
            </w:r>
            <w:r w:rsidRPr="000822BA">
              <w:rPr>
                <w:rFonts w:asciiTheme="minorHAnsi" w:eastAsiaTheme="minorEastAsia" w:hAnsiTheme="minorHAnsi" w:cstheme="minorHAnsi"/>
                <w:sz w:val="22"/>
              </w:rPr>
              <w:t xml:space="preserve"> - 9/2</w:t>
            </w:r>
            <w:r>
              <w:rPr>
                <w:rFonts w:asciiTheme="minorHAnsi" w:eastAsiaTheme="minorEastAsia" w:hAnsiTheme="minorHAnsi" w:cstheme="minorHAnsi"/>
                <w:sz w:val="22"/>
              </w:rPr>
              <w:t>6</w:t>
            </w:r>
          </w:p>
        </w:tc>
        <w:tc>
          <w:tcPr>
            <w:tcW w:w="8100" w:type="dxa"/>
            <w:vAlign w:val="center"/>
          </w:tcPr>
          <w:p w14:paraId="3A888034"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Fingerprints: Chemical Development and Comparison – chemical development methods (cyanoacrylate, ninhydrin, iodine, crystal violet), use Henry classification to find </w:t>
            </w:r>
            <w:proofErr w:type="spellStart"/>
            <w:r w:rsidRPr="000822BA">
              <w:rPr>
                <w:rFonts w:asciiTheme="minorHAnsi" w:eastAsiaTheme="minorEastAsia" w:hAnsiTheme="minorHAnsi" w:cstheme="minorHAnsi"/>
                <w:sz w:val="22"/>
              </w:rPr>
              <w:t>tenprint</w:t>
            </w:r>
            <w:proofErr w:type="spellEnd"/>
            <w:r w:rsidRPr="000822BA">
              <w:rPr>
                <w:rFonts w:asciiTheme="minorHAnsi" w:eastAsiaTheme="minorEastAsia" w:hAnsiTheme="minorHAnsi" w:cstheme="minorHAnsi"/>
                <w:sz w:val="22"/>
              </w:rPr>
              <w:t xml:space="preserve"> match for unknown </w:t>
            </w:r>
            <w:proofErr w:type="spellStart"/>
            <w:r w:rsidRPr="000822BA">
              <w:rPr>
                <w:rFonts w:asciiTheme="minorHAnsi" w:eastAsiaTheme="minorEastAsia" w:hAnsiTheme="minorHAnsi" w:cstheme="minorHAnsi"/>
                <w:sz w:val="22"/>
              </w:rPr>
              <w:t>tenprint</w:t>
            </w:r>
            <w:proofErr w:type="spellEnd"/>
            <w:r w:rsidRPr="000822BA">
              <w:rPr>
                <w:rFonts w:asciiTheme="minorHAnsi" w:eastAsiaTheme="minorEastAsia" w:hAnsiTheme="minorHAnsi" w:cstheme="minorHAnsi"/>
                <w:sz w:val="22"/>
              </w:rPr>
              <w:t>; supplementary fingerprint powder work as needed</w:t>
            </w:r>
          </w:p>
        </w:tc>
      </w:tr>
      <w:tr w:rsidR="00443070" w:rsidRPr="000822BA" w14:paraId="2EDB4B4C" w14:textId="77777777" w:rsidTr="002F722C">
        <w:trPr>
          <w:trHeight w:val="300"/>
        </w:trPr>
        <w:tc>
          <w:tcPr>
            <w:tcW w:w="743" w:type="dxa"/>
            <w:vAlign w:val="center"/>
          </w:tcPr>
          <w:p w14:paraId="3D56AF7C"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7</w:t>
            </w:r>
          </w:p>
        </w:tc>
        <w:tc>
          <w:tcPr>
            <w:tcW w:w="1507" w:type="dxa"/>
            <w:vAlign w:val="center"/>
          </w:tcPr>
          <w:p w14:paraId="419709FA"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1</w:t>
            </w:r>
            <w:r w:rsidRPr="000822BA">
              <w:rPr>
                <w:rFonts w:asciiTheme="minorHAnsi" w:eastAsiaTheme="minorEastAsia" w:hAnsiTheme="minorHAnsi" w:cstheme="minorHAnsi"/>
                <w:sz w:val="22"/>
              </w:rPr>
              <w:t xml:space="preserve"> - 10/</w:t>
            </w:r>
            <w:r>
              <w:rPr>
                <w:rFonts w:asciiTheme="minorHAnsi" w:eastAsiaTheme="minorEastAsia" w:hAnsiTheme="minorHAnsi" w:cstheme="minorHAnsi"/>
                <w:sz w:val="22"/>
              </w:rPr>
              <w:t>3</w:t>
            </w:r>
          </w:p>
        </w:tc>
        <w:tc>
          <w:tcPr>
            <w:tcW w:w="8100" w:type="dxa"/>
            <w:vAlign w:val="center"/>
          </w:tcPr>
          <w:p w14:paraId="5A66A52B"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Blood Analysis – blood typing, collection of blood stains</w:t>
            </w:r>
          </w:p>
        </w:tc>
      </w:tr>
      <w:tr w:rsidR="00443070" w:rsidRPr="000822BA" w14:paraId="10CAB819" w14:textId="77777777" w:rsidTr="002F722C">
        <w:trPr>
          <w:trHeight w:val="300"/>
        </w:trPr>
        <w:tc>
          <w:tcPr>
            <w:tcW w:w="743" w:type="dxa"/>
            <w:vAlign w:val="center"/>
          </w:tcPr>
          <w:p w14:paraId="2DE472EF"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8</w:t>
            </w:r>
          </w:p>
        </w:tc>
        <w:tc>
          <w:tcPr>
            <w:tcW w:w="1507" w:type="dxa"/>
            <w:vAlign w:val="center"/>
          </w:tcPr>
          <w:p w14:paraId="301A09E0"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8</w:t>
            </w:r>
            <w:r w:rsidRPr="000822BA">
              <w:rPr>
                <w:rFonts w:asciiTheme="minorHAnsi" w:eastAsiaTheme="minorEastAsia" w:hAnsiTheme="minorHAnsi" w:cstheme="minorHAnsi"/>
                <w:sz w:val="22"/>
              </w:rPr>
              <w:t xml:space="preserve"> - 10/1</w:t>
            </w:r>
            <w:r>
              <w:rPr>
                <w:rFonts w:asciiTheme="minorHAnsi" w:eastAsiaTheme="minorEastAsia" w:hAnsiTheme="minorHAnsi" w:cstheme="minorHAnsi"/>
                <w:sz w:val="22"/>
              </w:rPr>
              <w:t>0</w:t>
            </w:r>
          </w:p>
        </w:tc>
        <w:tc>
          <w:tcPr>
            <w:tcW w:w="8100" w:type="dxa"/>
            <w:vAlign w:val="center"/>
          </w:tcPr>
          <w:p w14:paraId="71F9A20D"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Blood Analysis – presumptive testing, height of passive drop, surface textures, impact angles</w:t>
            </w:r>
          </w:p>
        </w:tc>
      </w:tr>
      <w:tr w:rsidR="00443070" w:rsidRPr="000822BA" w14:paraId="0B1B66D0" w14:textId="77777777" w:rsidTr="002F722C">
        <w:trPr>
          <w:trHeight w:val="300"/>
        </w:trPr>
        <w:tc>
          <w:tcPr>
            <w:tcW w:w="743" w:type="dxa"/>
            <w:vAlign w:val="center"/>
          </w:tcPr>
          <w:p w14:paraId="4C0555CC"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9</w:t>
            </w:r>
          </w:p>
        </w:tc>
        <w:tc>
          <w:tcPr>
            <w:tcW w:w="1507" w:type="dxa"/>
            <w:vAlign w:val="center"/>
          </w:tcPr>
          <w:p w14:paraId="03B94E3A"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10/1</w:t>
            </w:r>
            <w:r>
              <w:rPr>
                <w:rFonts w:asciiTheme="minorHAnsi" w:eastAsiaTheme="minorEastAsia" w:hAnsiTheme="minorHAnsi" w:cstheme="minorHAnsi"/>
                <w:sz w:val="22"/>
              </w:rPr>
              <w:t>5</w:t>
            </w:r>
            <w:r w:rsidRPr="000822BA">
              <w:rPr>
                <w:rFonts w:asciiTheme="minorHAnsi" w:eastAsiaTheme="minorEastAsia" w:hAnsiTheme="minorHAnsi" w:cstheme="minorHAnsi"/>
                <w:sz w:val="22"/>
              </w:rPr>
              <w:t xml:space="preserve"> - 10/1</w:t>
            </w:r>
            <w:r>
              <w:rPr>
                <w:rFonts w:asciiTheme="minorHAnsi" w:eastAsiaTheme="minorEastAsia" w:hAnsiTheme="minorHAnsi" w:cstheme="minorHAnsi"/>
                <w:sz w:val="22"/>
              </w:rPr>
              <w:t>7</w:t>
            </w:r>
          </w:p>
        </w:tc>
        <w:tc>
          <w:tcPr>
            <w:tcW w:w="8100" w:type="dxa"/>
            <w:vAlign w:val="center"/>
          </w:tcPr>
          <w:p w14:paraId="76FAB5BF"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b/>
                <w:bCs/>
                <w:sz w:val="22"/>
              </w:rPr>
              <w:t>Practical</w:t>
            </w:r>
            <w:r w:rsidRPr="000822BA">
              <w:rPr>
                <w:rFonts w:asciiTheme="minorHAnsi" w:eastAsiaTheme="minorEastAsia" w:hAnsiTheme="minorHAnsi" w:cstheme="minorHAnsi"/>
                <w:sz w:val="22"/>
              </w:rPr>
              <w:t xml:space="preserve"> </w:t>
            </w:r>
            <w:r w:rsidRPr="000822BA">
              <w:rPr>
                <w:rFonts w:asciiTheme="minorHAnsi" w:eastAsiaTheme="minorEastAsia" w:hAnsiTheme="minorHAnsi" w:cstheme="minorHAnsi"/>
                <w:b/>
                <w:bCs/>
                <w:sz w:val="22"/>
              </w:rPr>
              <w:t xml:space="preserve">Lab Quiz 2 </w:t>
            </w:r>
          </w:p>
        </w:tc>
      </w:tr>
      <w:tr w:rsidR="00443070" w:rsidRPr="000822BA" w14:paraId="68A95F01" w14:textId="77777777" w:rsidTr="002F722C">
        <w:trPr>
          <w:trHeight w:val="300"/>
        </w:trPr>
        <w:tc>
          <w:tcPr>
            <w:tcW w:w="743" w:type="dxa"/>
            <w:vAlign w:val="center"/>
          </w:tcPr>
          <w:p w14:paraId="3543E7F2"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p>
        </w:tc>
        <w:tc>
          <w:tcPr>
            <w:tcW w:w="1507" w:type="dxa"/>
            <w:vAlign w:val="center"/>
          </w:tcPr>
          <w:p w14:paraId="0925F31A"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10/2</w:t>
            </w:r>
            <w:r>
              <w:rPr>
                <w:rFonts w:asciiTheme="minorHAnsi" w:eastAsiaTheme="minorEastAsia" w:hAnsiTheme="minorHAnsi" w:cstheme="minorHAnsi"/>
                <w:sz w:val="22"/>
              </w:rPr>
              <w:t>2</w:t>
            </w:r>
            <w:r w:rsidRPr="000822BA">
              <w:rPr>
                <w:rFonts w:asciiTheme="minorHAnsi" w:eastAsiaTheme="minorEastAsia" w:hAnsiTheme="minorHAnsi" w:cstheme="minorHAnsi"/>
                <w:sz w:val="22"/>
              </w:rPr>
              <w:t xml:space="preserve"> - 10/2</w:t>
            </w:r>
            <w:r>
              <w:rPr>
                <w:rFonts w:asciiTheme="minorHAnsi" w:eastAsiaTheme="minorEastAsia" w:hAnsiTheme="minorHAnsi" w:cstheme="minorHAnsi"/>
                <w:sz w:val="22"/>
              </w:rPr>
              <w:t>4</w:t>
            </w:r>
          </w:p>
        </w:tc>
        <w:tc>
          <w:tcPr>
            <w:tcW w:w="8100" w:type="dxa"/>
            <w:vAlign w:val="center"/>
          </w:tcPr>
          <w:p w14:paraId="0FEBEB2A"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Bullet Analysis – use calipers to measure diameter, lands, and grooves, determine caliber, assess casings for extraction, ejection, </w:t>
            </w:r>
            <w:proofErr w:type="spellStart"/>
            <w:r w:rsidRPr="000822BA">
              <w:rPr>
                <w:rFonts w:asciiTheme="minorHAnsi" w:eastAsiaTheme="minorEastAsia" w:hAnsiTheme="minorHAnsi" w:cstheme="minorHAnsi"/>
                <w:sz w:val="22"/>
              </w:rPr>
              <w:t>breechface</w:t>
            </w:r>
            <w:proofErr w:type="spellEnd"/>
            <w:r w:rsidRPr="000822BA">
              <w:rPr>
                <w:rFonts w:asciiTheme="minorHAnsi" w:eastAsiaTheme="minorEastAsia" w:hAnsiTheme="minorHAnsi" w:cstheme="minorHAnsi"/>
                <w:sz w:val="22"/>
              </w:rPr>
              <w:t xml:space="preserve">, and firing pin marks, identify </w:t>
            </w:r>
            <w:proofErr w:type="gramStart"/>
            <w:r w:rsidRPr="000822BA">
              <w:rPr>
                <w:rFonts w:asciiTheme="minorHAnsi" w:eastAsiaTheme="minorEastAsia" w:hAnsiTheme="minorHAnsi" w:cstheme="minorHAnsi"/>
                <w:sz w:val="22"/>
              </w:rPr>
              <w:t>possible firearm</w:t>
            </w:r>
            <w:proofErr w:type="gramEnd"/>
            <w:r w:rsidRPr="000822BA">
              <w:rPr>
                <w:rFonts w:asciiTheme="minorHAnsi" w:eastAsiaTheme="minorEastAsia" w:hAnsiTheme="minorHAnsi" w:cstheme="minorHAnsi"/>
                <w:sz w:val="22"/>
              </w:rPr>
              <w:t xml:space="preserve"> from pre-assembled list of possibilities </w:t>
            </w:r>
          </w:p>
        </w:tc>
      </w:tr>
      <w:tr w:rsidR="00443070" w:rsidRPr="000822BA" w14:paraId="5D7EC687" w14:textId="77777777" w:rsidTr="002F722C">
        <w:trPr>
          <w:trHeight w:val="300"/>
        </w:trPr>
        <w:tc>
          <w:tcPr>
            <w:tcW w:w="743" w:type="dxa"/>
            <w:vAlign w:val="center"/>
          </w:tcPr>
          <w:p w14:paraId="44AEA4C5"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p>
        </w:tc>
        <w:tc>
          <w:tcPr>
            <w:tcW w:w="1507" w:type="dxa"/>
            <w:vAlign w:val="center"/>
          </w:tcPr>
          <w:p w14:paraId="7AF3F99F"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10/</w:t>
            </w:r>
            <w:r>
              <w:rPr>
                <w:rFonts w:asciiTheme="minorHAnsi" w:eastAsiaTheme="minorEastAsia" w:hAnsiTheme="minorHAnsi" w:cstheme="minorHAnsi"/>
                <w:sz w:val="22"/>
              </w:rPr>
              <w:t>29</w:t>
            </w:r>
            <w:r w:rsidRPr="000822BA">
              <w:rPr>
                <w:rFonts w:asciiTheme="minorHAnsi" w:eastAsiaTheme="minorEastAsia" w:hAnsiTheme="minorHAnsi" w:cstheme="minorHAnsi"/>
                <w:sz w:val="22"/>
              </w:rPr>
              <w:t xml:space="preserve"> </w:t>
            </w:r>
            <w:r>
              <w:rPr>
                <w:rFonts w:asciiTheme="minorHAnsi" w:eastAsiaTheme="minorEastAsia" w:hAnsiTheme="minorHAnsi" w:cstheme="minorHAnsi"/>
                <w:sz w:val="22"/>
              </w:rPr>
              <w:t>–</w:t>
            </w:r>
            <w:r w:rsidRPr="000822BA">
              <w:rPr>
                <w:rFonts w:asciiTheme="minorHAnsi" w:eastAsiaTheme="minorEastAsia" w:hAnsiTheme="minorHAnsi" w:cstheme="minorHAnsi"/>
                <w:sz w:val="22"/>
              </w:rPr>
              <w:t xml:space="preserve"> 1</w:t>
            </w:r>
            <w:r>
              <w:rPr>
                <w:rFonts w:asciiTheme="minorHAnsi" w:eastAsiaTheme="minorEastAsia" w:hAnsiTheme="minorHAnsi" w:cstheme="minorHAnsi"/>
                <w:sz w:val="22"/>
              </w:rPr>
              <w:t>0/31</w:t>
            </w:r>
          </w:p>
        </w:tc>
        <w:tc>
          <w:tcPr>
            <w:tcW w:w="8100" w:type="dxa"/>
            <w:vAlign w:val="center"/>
          </w:tcPr>
          <w:p w14:paraId="7CBC43B7"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 xml:space="preserve">Toolmarks / Serial Number Reconstruction – compare toolmarks made by a variety of tools, use silicon casting material to make a cast of a toolmark, recover serial numbers that have </w:t>
            </w:r>
            <w:proofErr w:type="gramStart"/>
            <w:r w:rsidRPr="000822BA">
              <w:rPr>
                <w:rFonts w:asciiTheme="minorHAnsi" w:eastAsiaTheme="minorEastAsia" w:hAnsiTheme="minorHAnsi" w:cstheme="minorHAnsi"/>
                <w:sz w:val="22"/>
              </w:rPr>
              <w:t>been filed</w:t>
            </w:r>
            <w:proofErr w:type="gramEnd"/>
            <w:r w:rsidRPr="000822BA">
              <w:rPr>
                <w:rFonts w:asciiTheme="minorHAnsi" w:eastAsiaTheme="minorEastAsia" w:hAnsiTheme="minorHAnsi" w:cstheme="minorHAnsi"/>
                <w:sz w:val="22"/>
              </w:rPr>
              <w:t xml:space="preserve"> down on </w:t>
            </w:r>
            <w:proofErr w:type="gramStart"/>
            <w:r w:rsidRPr="000822BA">
              <w:rPr>
                <w:rFonts w:asciiTheme="minorHAnsi" w:eastAsiaTheme="minorEastAsia" w:hAnsiTheme="minorHAnsi" w:cstheme="minorHAnsi"/>
                <w:sz w:val="22"/>
              </w:rPr>
              <w:t>different types</w:t>
            </w:r>
            <w:proofErr w:type="gramEnd"/>
            <w:r w:rsidRPr="000822BA">
              <w:rPr>
                <w:rFonts w:asciiTheme="minorHAnsi" w:eastAsiaTheme="minorEastAsia" w:hAnsiTheme="minorHAnsi" w:cstheme="minorHAnsi"/>
                <w:sz w:val="22"/>
              </w:rPr>
              <w:t xml:space="preserve"> of steel</w:t>
            </w:r>
          </w:p>
        </w:tc>
      </w:tr>
      <w:tr w:rsidR="00443070" w:rsidRPr="000822BA" w14:paraId="2A19C1CC" w14:textId="77777777" w:rsidTr="002F722C">
        <w:trPr>
          <w:trHeight w:val="300"/>
        </w:trPr>
        <w:tc>
          <w:tcPr>
            <w:tcW w:w="743" w:type="dxa"/>
            <w:vAlign w:val="center"/>
          </w:tcPr>
          <w:p w14:paraId="63931D68"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12</w:t>
            </w:r>
          </w:p>
        </w:tc>
        <w:tc>
          <w:tcPr>
            <w:tcW w:w="1507" w:type="dxa"/>
            <w:vAlign w:val="center"/>
          </w:tcPr>
          <w:p w14:paraId="1DDBFBFF"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5</w:t>
            </w:r>
            <w:r w:rsidRPr="000822BA">
              <w:rPr>
                <w:rFonts w:asciiTheme="minorHAnsi" w:eastAsiaTheme="minorEastAsia" w:hAnsiTheme="minorHAnsi" w:cstheme="minorHAnsi"/>
                <w:sz w:val="22"/>
              </w:rPr>
              <w:t xml:space="preserve"> - 11/</w:t>
            </w:r>
            <w:r>
              <w:rPr>
                <w:rFonts w:asciiTheme="minorHAnsi" w:eastAsiaTheme="minorEastAsia" w:hAnsiTheme="minorHAnsi" w:cstheme="minorHAnsi"/>
                <w:sz w:val="22"/>
              </w:rPr>
              <w:t>7</w:t>
            </w:r>
          </w:p>
        </w:tc>
        <w:tc>
          <w:tcPr>
            <w:tcW w:w="8100" w:type="dxa"/>
            <w:vAlign w:val="center"/>
          </w:tcPr>
          <w:p w14:paraId="1B5F179E"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Impression Detection and Collection – photography, electrostatic lift, dental stone casting</w:t>
            </w:r>
          </w:p>
        </w:tc>
      </w:tr>
      <w:tr w:rsidR="00443070" w:rsidRPr="000822BA" w14:paraId="519046CC" w14:textId="77777777" w:rsidTr="002F722C">
        <w:trPr>
          <w:trHeight w:val="300"/>
        </w:trPr>
        <w:tc>
          <w:tcPr>
            <w:tcW w:w="743" w:type="dxa"/>
            <w:vAlign w:val="center"/>
          </w:tcPr>
          <w:p w14:paraId="392C67D5"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13</w:t>
            </w:r>
          </w:p>
        </w:tc>
        <w:tc>
          <w:tcPr>
            <w:tcW w:w="1507" w:type="dxa"/>
            <w:vAlign w:val="center"/>
          </w:tcPr>
          <w:p w14:paraId="77981D1C"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11/1</w:t>
            </w:r>
            <w:r>
              <w:rPr>
                <w:rFonts w:asciiTheme="minorHAnsi" w:eastAsiaTheme="minorEastAsia" w:hAnsiTheme="minorHAnsi" w:cstheme="minorHAnsi"/>
                <w:sz w:val="22"/>
              </w:rPr>
              <w:t>2</w:t>
            </w:r>
            <w:r w:rsidRPr="000822BA">
              <w:rPr>
                <w:rFonts w:asciiTheme="minorHAnsi" w:eastAsiaTheme="minorEastAsia" w:hAnsiTheme="minorHAnsi" w:cstheme="minorHAnsi"/>
                <w:sz w:val="22"/>
              </w:rPr>
              <w:t xml:space="preserve"> - 11/1</w:t>
            </w:r>
            <w:r>
              <w:rPr>
                <w:rFonts w:asciiTheme="minorHAnsi" w:eastAsiaTheme="minorEastAsia" w:hAnsiTheme="minorHAnsi" w:cstheme="minorHAnsi"/>
                <w:sz w:val="22"/>
              </w:rPr>
              <w:t>4</w:t>
            </w:r>
          </w:p>
        </w:tc>
        <w:tc>
          <w:tcPr>
            <w:tcW w:w="8100" w:type="dxa"/>
            <w:vAlign w:val="center"/>
          </w:tcPr>
          <w:p w14:paraId="21A1A6FF" w14:textId="77777777" w:rsidR="00443070" w:rsidRPr="000822BA" w:rsidRDefault="00443070" w:rsidP="006B27AA">
            <w:pPr>
              <w:spacing w:line="259" w:lineRule="auto"/>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Practical</w:t>
            </w:r>
            <w:r w:rsidRPr="000822BA">
              <w:rPr>
                <w:rFonts w:asciiTheme="minorHAnsi" w:eastAsiaTheme="minorEastAsia" w:hAnsiTheme="minorHAnsi" w:cstheme="minorHAnsi"/>
                <w:sz w:val="22"/>
              </w:rPr>
              <w:t xml:space="preserve"> </w:t>
            </w:r>
            <w:r w:rsidRPr="000822BA">
              <w:rPr>
                <w:rFonts w:asciiTheme="minorHAnsi" w:eastAsiaTheme="minorEastAsia" w:hAnsiTheme="minorHAnsi" w:cstheme="minorHAnsi"/>
                <w:b/>
                <w:bCs/>
                <w:sz w:val="22"/>
              </w:rPr>
              <w:t>Lab Quiz 3</w:t>
            </w:r>
          </w:p>
        </w:tc>
      </w:tr>
      <w:tr w:rsidR="00443070" w:rsidRPr="000822BA" w14:paraId="1AEAADB3" w14:textId="77777777" w:rsidTr="002F722C">
        <w:trPr>
          <w:trHeight w:val="300"/>
        </w:trPr>
        <w:tc>
          <w:tcPr>
            <w:tcW w:w="743" w:type="dxa"/>
            <w:vAlign w:val="center"/>
          </w:tcPr>
          <w:p w14:paraId="26F8E8DC"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14</w:t>
            </w:r>
          </w:p>
        </w:tc>
        <w:tc>
          <w:tcPr>
            <w:tcW w:w="1507" w:type="dxa"/>
            <w:vAlign w:val="center"/>
          </w:tcPr>
          <w:p w14:paraId="360A1737"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w:t>
            </w:r>
            <w:r>
              <w:rPr>
                <w:rFonts w:asciiTheme="minorHAnsi" w:eastAsiaTheme="minorEastAsia" w:hAnsiTheme="minorHAnsi" w:cstheme="minorHAnsi"/>
                <w:sz w:val="22"/>
              </w:rPr>
              <w:t>19</w:t>
            </w:r>
            <w:r w:rsidRPr="000822BA">
              <w:rPr>
                <w:rFonts w:asciiTheme="minorHAnsi" w:eastAsiaTheme="minorEastAsia" w:hAnsiTheme="minorHAnsi" w:cstheme="minorHAnsi"/>
                <w:sz w:val="22"/>
              </w:rPr>
              <w:t xml:space="preserve"> - 11/2</w:t>
            </w:r>
            <w:r>
              <w:rPr>
                <w:rFonts w:asciiTheme="minorHAnsi" w:eastAsiaTheme="minorEastAsia" w:hAnsiTheme="minorHAnsi" w:cstheme="minorHAnsi"/>
                <w:sz w:val="22"/>
              </w:rPr>
              <w:t>1</w:t>
            </w:r>
          </w:p>
        </w:tc>
        <w:tc>
          <w:tcPr>
            <w:tcW w:w="8100" w:type="dxa"/>
            <w:vAlign w:val="center"/>
          </w:tcPr>
          <w:p w14:paraId="3C2963E9"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sz w:val="22"/>
              </w:rPr>
              <w:t>Hair/fiber lab (details TBA)</w:t>
            </w:r>
          </w:p>
        </w:tc>
      </w:tr>
      <w:tr w:rsidR="00443070" w:rsidRPr="000822BA" w14:paraId="154B770A" w14:textId="77777777" w:rsidTr="002F722C">
        <w:trPr>
          <w:trHeight w:val="300"/>
        </w:trPr>
        <w:tc>
          <w:tcPr>
            <w:tcW w:w="743" w:type="dxa"/>
            <w:vAlign w:val="center"/>
          </w:tcPr>
          <w:p w14:paraId="38166D84"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15</w:t>
            </w:r>
          </w:p>
        </w:tc>
        <w:tc>
          <w:tcPr>
            <w:tcW w:w="1507" w:type="dxa"/>
            <w:vAlign w:val="center"/>
          </w:tcPr>
          <w:p w14:paraId="4F74315A"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11/2</w:t>
            </w:r>
            <w:r>
              <w:rPr>
                <w:rFonts w:asciiTheme="minorHAnsi" w:eastAsiaTheme="minorEastAsia" w:hAnsiTheme="minorHAnsi" w:cstheme="minorHAnsi"/>
                <w:sz w:val="22"/>
              </w:rPr>
              <w:t>6</w:t>
            </w:r>
            <w:r w:rsidRPr="000822BA">
              <w:rPr>
                <w:rFonts w:asciiTheme="minorHAnsi" w:eastAsiaTheme="minorEastAsia" w:hAnsiTheme="minorHAnsi" w:cstheme="minorHAnsi"/>
                <w:sz w:val="22"/>
              </w:rPr>
              <w:t xml:space="preserve"> – 11/2</w:t>
            </w:r>
            <w:r>
              <w:rPr>
                <w:rFonts w:asciiTheme="minorHAnsi" w:eastAsiaTheme="minorEastAsia" w:hAnsiTheme="minorHAnsi" w:cstheme="minorHAnsi"/>
                <w:sz w:val="22"/>
              </w:rPr>
              <w:t>8</w:t>
            </w:r>
          </w:p>
        </w:tc>
        <w:tc>
          <w:tcPr>
            <w:tcW w:w="8100" w:type="dxa"/>
            <w:vAlign w:val="center"/>
          </w:tcPr>
          <w:p w14:paraId="37961FB7" w14:textId="77777777" w:rsidR="00443070" w:rsidRPr="000822BA" w:rsidRDefault="00443070" w:rsidP="006B27AA">
            <w:pPr>
              <w:spacing w:line="259" w:lineRule="auto"/>
              <w:ind w:left="0" w:firstLine="0"/>
              <w:rPr>
                <w:rFonts w:asciiTheme="minorHAnsi" w:eastAsiaTheme="minorEastAsia" w:hAnsiTheme="minorHAnsi" w:cstheme="minorHAnsi"/>
                <w:b/>
                <w:bCs/>
                <w:sz w:val="22"/>
              </w:rPr>
            </w:pPr>
            <w:r w:rsidRPr="000822BA">
              <w:rPr>
                <w:rFonts w:asciiTheme="minorHAnsi" w:eastAsiaTheme="minorEastAsia" w:hAnsiTheme="minorHAnsi" w:cstheme="minorHAnsi"/>
                <w:b/>
                <w:bCs/>
                <w:sz w:val="22"/>
              </w:rPr>
              <w:t>No lab – Thanksgiving Break</w:t>
            </w:r>
          </w:p>
        </w:tc>
      </w:tr>
      <w:tr w:rsidR="00443070" w:rsidRPr="000822BA" w14:paraId="1932229C" w14:textId="77777777" w:rsidTr="002F722C">
        <w:trPr>
          <w:trHeight w:val="300"/>
        </w:trPr>
        <w:tc>
          <w:tcPr>
            <w:tcW w:w="743" w:type="dxa"/>
            <w:vAlign w:val="center"/>
          </w:tcPr>
          <w:p w14:paraId="0B228005"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16</w:t>
            </w:r>
          </w:p>
        </w:tc>
        <w:tc>
          <w:tcPr>
            <w:tcW w:w="1507" w:type="dxa"/>
            <w:vAlign w:val="center"/>
          </w:tcPr>
          <w:p w14:paraId="4595FAEF" w14:textId="77777777" w:rsidR="00443070" w:rsidRPr="000822BA" w:rsidRDefault="00443070" w:rsidP="006B27AA">
            <w:pPr>
              <w:ind w:left="0" w:firstLine="0"/>
              <w:jc w:val="center"/>
              <w:rPr>
                <w:rFonts w:asciiTheme="minorHAnsi" w:eastAsiaTheme="minorEastAsia" w:hAnsiTheme="minorHAnsi" w:cstheme="minorHAnsi"/>
                <w:sz w:val="22"/>
              </w:rPr>
            </w:pPr>
            <w:r w:rsidRPr="000822BA">
              <w:rPr>
                <w:rFonts w:asciiTheme="minorHAnsi" w:eastAsiaTheme="minorEastAsia" w:hAnsiTheme="minorHAnsi" w:cstheme="minorHAnsi"/>
                <w:sz w:val="22"/>
              </w:rPr>
              <w:t>12/</w:t>
            </w:r>
            <w:r>
              <w:rPr>
                <w:rFonts w:asciiTheme="minorHAnsi" w:eastAsiaTheme="minorEastAsia" w:hAnsiTheme="minorHAnsi" w:cstheme="minorHAnsi"/>
                <w:sz w:val="22"/>
              </w:rPr>
              <w:t>3</w:t>
            </w:r>
          </w:p>
        </w:tc>
        <w:tc>
          <w:tcPr>
            <w:tcW w:w="8100" w:type="dxa"/>
            <w:vAlign w:val="center"/>
          </w:tcPr>
          <w:p w14:paraId="25C888BB" w14:textId="77777777" w:rsidR="00443070" w:rsidRPr="000822BA" w:rsidRDefault="00443070" w:rsidP="006B27AA">
            <w:pPr>
              <w:ind w:left="0" w:firstLine="0"/>
              <w:rPr>
                <w:rFonts w:asciiTheme="minorHAnsi" w:eastAsiaTheme="minorEastAsia" w:hAnsiTheme="minorHAnsi" w:cstheme="minorHAnsi"/>
                <w:sz w:val="22"/>
              </w:rPr>
            </w:pPr>
            <w:r w:rsidRPr="000822BA">
              <w:rPr>
                <w:rFonts w:asciiTheme="minorHAnsi" w:eastAsiaTheme="minorEastAsia" w:hAnsiTheme="minorHAnsi" w:cstheme="minorHAnsi"/>
                <w:b/>
                <w:bCs/>
                <w:sz w:val="22"/>
              </w:rPr>
              <w:t>No lab – last week of class</w:t>
            </w:r>
          </w:p>
        </w:tc>
      </w:tr>
    </w:tbl>
    <w:p w14:paraId="336688C0" w14:textId="77777777" w:rsidR="00443070" w:rsidRDefault="00443070" w:rsidP="00443070">
      <w:pPr>
        <w:rPr>
          <w:rFonts w:cstheme="minorHAnsi"/>
        </w:rPr>
      </w:pPr>
    </w:p>
    <w:p w14:paraId="0E8AE1FE" w14:textId="77777777" w:rsidR="004E16C2" w:rsidRDefault="00443070" w:rsidP="004E16C2">
      <w:pPr>
        <w:rPr>
          <w:rFonts w:cstheme="minorHAnsi"/>
        </w:rPr>
      </w:pPr>
      <w:r w:rsidRPr="000822BA">
        <w:rPr>
          <w:rFonts w:cstheme="minorHAnsi"/>
        </w:rPr>
        <w:t xml:space="preserve">These are all </w:t>
      </w:r>
      <w:proofErr w:type="gramStart"/>
      <w:r w:rsidRPr="000822BA">
        <w:rPr>
          <w:rFonts w:cstheme="minorHAnsi"/>
        </w:rPr>
        <w:t>subject</w:t>
      </w:r>
      <w:proofErr w:type="gramEnd"/>
      <w:r w:rsidRPr="000822BA">
        <w:rPr>
          <w:rFonts w:cstheme="minorHAnsi"/>
        </w:rPr>
        <w:t xml:space="preserve"> to change as needed but should only vary by 1-2 days (if at all). I will communicate any changes as early as possible</w:t>
      </w:r>
      <w:r>
        <w:rPr>
          <w:rFonts w:cstheme="minorHAnsi"/>
        </w:rPr>
        <w:t xml:space="preserve"> in class and on Canvas</w:t>
      </w:r>
      <w:r w:rsidRPr="000822BA">
        <w:rPr>
          <w:rFonts w:cstheme="minorHAnsi"/>
        </w:rPr>
        <w:t>.</w:t>
      </w:r>
    </w:p>
    <w:p w14:paraId="1A8FDA64" w14:textId="4B6F793C" w:rsidR="004E16C2" w:rsidRPr="000822BA" w:rsidRDefault="004E16C2" w:rsidP="004E16C2">
      <w:pPr>
        <w:pStyle w:val="Heading2"/>
      </w:pPr>
      <w:r w:rsidRPr="000822BA">
        <w:t>Emergency Notification &amp; Procedures</w:t>
      </w:r>
    </w:p>
    <w:p w14:paraId="1BB9F8F6" w14:textId="77777777" w:rsidR="004E16C2" w:rsidRPr="000822BA" w:rsidRDefault="004E16C2" w:rsidP="004E16C2">
      <w:pPr>
        <w:rPr>
          <w:rFonts w:cstheme="minorHAnsi"/>
        </w:rPr>
      </w:pPr>
      <w:r w:rsidRPr="000822BA">
        <w:rPr>
          <w:rFonts w:cstheme="minorHAnsi"/>
        </w:rPr>
        <w:t xml:space="preserve">UNT uses a system called Eagle Alert to quickly notify students with critical information in the event of an emergency (i.e., severe weather, campus closing, and health and public safety emergencies like chemical spills, fires, or violence). </w:t>
      </w:r>
      <w:r w:rsidRPr="000822BA">
        <w:rPr>
          <w:rFonts w:cstheme="minorHAnsi"/>
          <w:b/>
          <w:bCs/>
        </w:rPr>
        <w:t>In the event of a university closure, please refer to Canvas for contingency plans for covering course materials.</w:t>
      </w:r>
    </w:p>
    <w:p w14:paraId="3235B911" w14:textId="4890A58C" w:rsidR="00E32E64" w:rsidRDefault="00E32E64">
      <w:pPr>
        <w:rPr>
          <w:rFonts w:cstheme="minorHAnsi"/>
        </w:rPr>
      </w:pPr>
    </w:p>
    <w:p w14:paraId="20F8806F" w14:textId="77777777" w:rsidR="00A409EF" w:rsidRDefault="00A409EF">
      <w:pPr>
        <w:rPr>
          <w:rFonts w:asciiTheme="majorHAnsi" w:eastAsiaTheme="majorEastAsia" w:hAnsiTheme="majorHAnsi" w:cstheme="majorBidi"/>
          <w:b/>
          <w:color w:val="059033"/>
          <w:sz w:val="28"/>
          <w:szCs w:val="32"/>
        </w:rPr>
      </w:pPr>
      <w:r>
        <w:br w:type="page"/>
      </w:r>
    </w:p>
    <w:p w14:paraId="0895968B" w14:textId="3A8978AE" w:rsidR="006E25C5" w:rsidRPr="000822BA" w:rsidRDefault="00D825DE" w:rsidP="00A409EF">
      <w:pPr>
        <w:pStyle w:val="Heading1"/>
      </w:pPr>
      <w:r>
        <w:lastRenderedPageBreak/>
        <w:t>Grading</w:t>
      </w:r>
    </w:p>
    <w:p w14:paraId="3A1784FE" w14:textId="77777777" w:rsidR="007E7474" w:rsidRDefault="007E7474" w:rsidP="006117BF">
      <w:pPr>
        <w:pStyle w:val="Heading1"/>
        <w:sectPr w:rsidR="007E7474" w:rsidSect="002F722C">
          <w:type w:val="continuous"/>
          <w:pgSz w:w="12240" w:h="15840"/>
          <w:pgMar w:top="720" w:right="720" w:bottom="720" w:left="720" w:header="720" w:footer="720" w:gutter="0"/>
          <w:cols w:space="720"/>
          <w:docGrid w:linePitch="360"/>
        </w:sectPr>
      </w:pPr>
    </w:p>
    <w:p w14:paraId="042A4D7E" w14:textId="598D023B" w:rsidR="006B0230" w:rsidRDefault="006117BF" w:rsidP="00EB5245">
      <w:pPr>
        <w:pStyle w:val="Heading2"/>
      </w:pPr>
      <w:r>
        <w:t>Category Weights</w:t>
      </w:r>
    </w:p>
    <w:p w14:paraId="04F94061" w14:textId="46E78EA4" w:rsidR="00EB5245" w:rsidRDefault="00EB5245" w:rsidP="00EB5245">
      <w:r>
        <w:rPr>
          <w:noProof/>
        </w:rPr>
        <w:drawing>
          <wp:inline distT="0" distB="0" distL="0" distR="0" wp14:anchorId="761A3B9A" wp14:editId="18A41284">
            <wp:extent cx="3225800" cy="3225800"/>
            <wp:effectExtent l="0" t="0" r="0" b="0"/>
            <wp:docPr id="714225353" name="Picture 1" descr="Pie Chart of Assignment Category Weights. Lecture Assignments are 35%, Lab work is 25%, Quizzes are 10%, exams are 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25353" name="Picture 1" descr="Pie Chart of Assignment Category Weights. Lecture Assignments are 35%, Lab work is 25%, Quizzes are 10%, exams are 30%. "/>
                    <pic:cNvPicPr>
                      <a:picLocks noChangeAspect="1" noChangeArrowheads="1"/>
                    </pic:cNvPicPr>
                  </pic:nvPicPr>
                  <pic:blipFill rotWithShape="1">
                    <a:blip r:embed="rId16">
                      <a:extLst>
                        <a:ext uri="{28A0092B-C50C-407E-A947-70E740481C1C}">
                          <a14:useLocalDpi xmlns:a14="http://schemas.microsoft.com/office/drawing/2010/main" val="0"/>
                        </a:ext>
                      </a:extLst>
                    </a:blip>
                    <a:srcRect l="21737" t="15563" r="21292" b="1987"/>
                    <a:stretch>
                      <a:fillRect/>
                    </a:stretch>
                  </pic:blipFill>
                  <pic:spPr bwMode="auto">
                    <a:xfrm>
                      <a:off x="0" y="0"/>
                      <a:ext cx="3225800" cy="3225800"/>
                    </a:xfrm>
                    <a:prstGeom prst="rect">
                      <a:avLst/>
                    </a:prstGeom>
                    <a:noFill/>
                    <a:ln>
                      <a:noFill/>
                    </a:ln>
                    <a:extLst>
                      <a:ext uri="{53640926-AAD7-44D8-BBD7-CCE9431645EC}">
                        <a14:shadowObscured xmlns:a14="http://schemas.microsoft.com/office/drawing/2010/main"/>
                      </a:ext>
                    </a:extLst>
                  </pic:spPr>
                </pic:pic>
              </a:graphicData>
            </a:graphic>
          </wp:inline>
        </w:drawing>
      </w:r>
    </w:p>
    <w:p w14:paraId="5278B766" w14:textId="2C75F76C" w:rsidR="009C27B2" w:rsidRPr="000822BA" w:rsidRDefault="009C27B2" w:rsidP="006117BF">
      <w:pPr>
        <w:pStyle w:val="Heading2"/>
      </w:pPr>
      <w:r w:rsidRPr="000822BA">
        <w:t xml:space="preserve">Letter </w:t>
      </w:r>
      <w:r w:rsidR="007E3565">
        <w:t>Grades</w:t>
      </w:r>
    </w:p>
    <w:p w14:paraId="28814044" w14:textId="258AE678" w:rsidR="00B43D9A" w:rsidRPr="000822BA" w:rsidRDefault="00B43D9A" w:rsidP="00A63531">
      <w:pPr>
        <w:rPr>
          <w:rFonts w:cstheme="minorHAnsi"/>
        </w:rPr>
      </w:pPr>
      <w:r w:rsidRPr="00737F26">
        <w:rPr>
          <w:rFonts w:cstheme="minorHAnsi"/>
          <w:b/>
          <w:bCs/>
        </w:rPr>
        <w:t xml:space="preserve">A </w:t>
      </w:r>
      <w:r w:rsidR="00C20235" w:rsidRPr="00737F26">
        <w:rPr>
          <w:rFonts w:cstheme="minorHAnsi"/>
          <w:b/>
          <w:bCs/>
        </w:rPr>
        <w:t>(</w:t>
      </w:r>
      <w:r w:rsidR="00B150E4" w:rsidRPr="00737F26">
        <w:rPr>
          <w:rFonts w:cstheme="minorHAnsi"/>
          <w:b/>
          <w:bCs/>
        </w:rPr>
        <w:t>90.0% and above</w:t>
      </w:r>
      <w:r w:rsidR="00C20235" w:rsidRPr="00737F26">
        <w:rPr>
          <w:rFonts w:cstheme="minorHAnsi"/>
          <w:b/>
          <w:bCs/>
        </w:rPr>
        <w:t>)</w:t>
      </w:r>
      <w:r w:rsidR="00C20235">
        <w:rPr>
          <w:rFonts w:cstheme="minorHAnsi"/>
        </w:rPr>
        <w:t xml:space="preserve"> </w:t>
      </w:r>
      <w:r w:rsidR="005F004C">
        <w:rPr>
          <w:rFonts w:cstheme="minorHAnsi"/>
        </w:rPr>
        <w:t>–</w:t>
      </w:r>
      <w:r w:rsidR="006F34EA">
        <w:rPr>
          <w:rFonts w:cstheme="minorHAnsi"/>
        </w:rPr>
        <w:t xml:space="preserve"> Fully meets or exceeds</w:t>
      </w:r>
      <w:r w:rsidR="00694049">
        <w:rPr>
          <w:rFonts w:cstheme="minorHAnsi"/>
        </w:rPr>
        <w:t xml:space="preserve"> </w:t>
      </w:r>
      <w:r w:rsidR="006F34EA">
        <w:rPr>
          <w:rFonts w:cstheme="minorHAnsi"/>
        </w:rPr>
        <w:t>learning objectives with clear, accurate, and insightful work.</w:t>
      </w:r>
    </w:p>
    <w:p w14:paraId="618E6CEE" w14:textId="08AAF57A" w:rsidR="00B43D9A" w:rsidRPr="000822BA" w:rsidRDefault="00B43D9A" w:rsidP="00A63531">
      <w:pPr>
        <w:rPr>
          <w:rFonts w:cstheme="minorHAnsi"/>
        </w:rPr>
      </w:pPr>
      <w:r w:rsidRPr="00737F26">
        <w:rPr>
          <w:rFonts w:cstheme="minorHAnsi"/>
          <w:b/>
          <w:bCs/>
        </w:rPr>
        <w:t xml:space="preserve">B </w:t>
      </w:r>
      <w:r w:rsidR="00694049" w:rsidRPr="00737F26">
        <w:rPr>
          <w:rFonts w:cstheme="minorHAnsi"/>
          <w:b/>
          <w:bCs/>
        </w:rPr>
        <w:t>(</w:t>
      </w:r>
      <w:r w:rsidR="00B150E4" w:rsidRPr="00737F26">
        <w:rPr>
          <w:rFonts w:cstheme="minorHAnsi"/>
          <w:b/>
          <w:bCs/>
        </w:rPr>
        <w:t>80.0% - 89.9%</w:t>
      </w:r>
      <w:r w:rsidR="00694049" w:rsidRPr="00737F26">
        <w:rPr>
          <w:rFonts w:cstheme="minorHAnsi"/>
          <w:b/>
          <w:bCs/>
        </w:rPr>
        <w:t>)</w:t>
      </w:r>
      <w:r w:rsidR="00694049">
        <w:rPr>
          <w:rFonts w:cstheme="minorHAnsi"/>
        </w:rPr>
        <w:t xml:space="preserve"> – Meets learning objectives with mostly accurate and well-developed work.</w:t>
      </w:r>
    </w:p>
    <w:p w14:paraId="7762E90F" w14:textId="6F387E88" w:rsidR="00B43D9A" w:rsidRPr="000822BA" w:rsidRDefault="00B43D9A" w:rsidP="00A63531">
      <w:pPr>
        <w:rPr>
          <w:rFonts w:cstheme="minorHAnsi"/>
        </w:rPr>
      </w:pPr>
      <w:r w:rsidRPr="00737F26">
        <w:rPr>
          <w:rFonts w:cstheme="minorHAnsi"/>
          <w:b/>
          <w:bCs/>
        </w:rPr>
        <w:t xml:space="preserve">C </w:t>
      </w:r>
      <w:r w:rsidR="00694049" w:rsidRPr="00737F26">
        <w:rPr>
          <w:rFonts w:cstheme="minorHAnsi"/>
          <w:b/>
          <w:bCs/>
        </w:rPr>
        <w:t>(</w:t>
      </w:r>
      <w:r w:rsidR="00B150E4" w:rsidRPr="00737F26">
        <w:rPr>
          <w:rFonts w:cstheme="minorHAnsi"/>
          <w:b/>
          <w:bCs/>
        </w:rPr>
        <w:t>70.0% - 79.9%</w:t>
      </w:r>
      <w:r w:rsidR="00694049" w:rsidRPr="00737F26">
        <w:rPr>
          <w:rFonts w:cstheme="minorHAnsi"/>
          <w:b/>
          <w:bCs/>
        </w:rPr>
        <w:t>)</w:t>
      </w:r>
      <w:r w:rsidR="00694049">
        <w:rPr>
          <w:rFonts w:cstheme="minorHAnsi"/>
        </w:rPr>
        <w:t xml:space="preserve"> </w:t>
      </w:r>
      <w:r w:rsidR="00765876">
        <w:rPr>
          <w:rFonts w:cstheme="minorHAnsi"/>
        </w:rPr>
        <w:t>–</w:t>
      </w:r>
      <w:r w:rsidR="00694049">
        <w:rPr>
          <w:rFonts w:cstheme="minorHAnsi"/>
        </w:rPr>
        <w:t xml:space="preserve"> </w:t>
      </w:r>
      <w:r w:rsidR="00765876">
        <w:rPr>
          <w:rFonts w:cstheme="minorHAnsi"/>
        </w:rPr>
        <w:t xml:space="preserve">Adequately meets learning objectives with understanding and execution that could </w:t>
      </w:r>
      <w:proofErr w:type="gramStart"/>
      <w:r w:rsidR="00765876">
        <w:rPr>
          <w:rFonts w:cstheme="minorHAnsi"/>
        </w:rPr>
        <w:t>be more thoroughly developed</w:t>
      </w:r>
      <w:proofErr w:type="gramEnd"/>
      <w:r w:rsidR="00765876">
        <w:rPr>
          <w:rFonts w:cstheme="minorHAnsi"/>
        </w:rPr>
        <w:t xml:space="preserve">. </w:t>
      </w:r>
    </w:p>
    <w:p w14:paraId="1227AFA4" w14:textId="1EB61BDD" w:rsidR="00B43D9A" w:rsidRPr="000822BA" w:rsidRDefault="00B43D9A" w:rsidP="00A63531">
      <w:pPr>
        <w:rPr>
          <w:rFonts w:cstheme="minorHAnsi"/>
        </w:rPr>
      </w:pPr>
      <w:r w:rsidRPr="00737F26">
        <w:rPr>
          <w:rFonts w:cstheme="minorHAnsi"/>
          <w:b/>
          <w:bCs/>
        </w:rPr>
        <w:t xml:space="preserve">D </w:t>
      </w:r>
      <w:r w:rsidR="004F4736" w:rsidRPr="00737F26">
        <w:rPr>
          <w:rFonts w:cstheme="minorHAnsi"/>
          <w:b/>
          <w:bCs/>
        </w:rPr>
        <w:t>(</w:t>
      </w:r>
      <w:r w:rsidR="00B150E4" w:rsidRPr="00737F26">
        <w:rPr>
          <w:rFonts w:cstheme="minorHAnsi"/>
          <w:b/>
          <w:bCs/>
        </w:rPr>
        <w:t>60.0% - 69.9%</w:t>
      </w:r>
      <w:r w:rsidR="004F4736" w:rsidRPr="00737F26">
        <w:rPr>
          <w:rFonts w:cstheme="minorHAnsi"/>
          <w:b/>
          <w:bCs/>
        </w:rPr>
        <w:t>)</w:t>
      </w:r>
      <w:r w:rsidR="004F4736">
        <w:rPr>
          <w:rFonts w:cstheme="minorHAnsi"/>
        </w:rPr>
        <w:t xml:space="preserve"> </w:t>
      </w:r>
      <w:r w:rsidR="005D3DD2">
        <w:rPr>
          <w:rFonts w:cstheme="minorHAnsi"/>
        </w:rPr>
        <w:t>–</w:t>
      </w:r>
      <w:r w:rsidR="004F4736">
        <w:rPr>
          <w:rFonts w:cstheme="minorHAnsi"/>
        </w:rPr>
        <w:t xml:space="preserve"> </w:t>
      </w:r>
      <w:r w:rsidR="005D3DD2">
        <w:rPr>
          <w:rFonts w:cstheme="minorHAnsi"/>
        </w:rPr>
        <w:t>Partially meets learning objectives with limited understanding or incomplete work.</w:t>
      </w:r>
    </w:p>
    <w:p w14:paraId="1A44F50E" w14:textId="3D03D3F3" w:rsidR="00EB5245" w:rsidRDefault="00B43D9A" w:rsidP="00EB5245">
      <w:pPr>
        <w:rPr>
          <w:rFonts w:cstheme="minorHAnsi"/>
        </w:rPr>
      </w:pPr>
      <w:r w:rsidRPr="00737F26">
        <w:rPr>
          <w:rFonts w:cstheme="minorHAnsi"/>
          <w:b/>
          <w:bCs/>
        </w:rPr>
        <w:t xml:space="preserve">F </w:t>
      </w:r>
      <w:r w:rsidR="005D3DD2" w:rsidRPr="00737F26">
        <w:rPr>
          <w:rFonts w:cstheme="minorHAnsi"/>
          <w:b/>
          <w:bCs/>
        </w:rPr>
        <w:t>(</w:t>
      </w:r>
      <w:r w:rsidR="00B150E4" w:rsidRPr="00737F26">
        <w:rPr>
          <w:rFonts w:cstheme="minorHAnsi"/>
          <w:b/>
          <w:bCs/>
        </w:rPr>
        <w:t>59.9% and below</w:t>
      </w:r>
      <w:r w:rsidR="005D3DD2" w:rsidRPr="00737F26">
        <w:rPr>
          <w:rFonts w:cstheme="minorHAnsi"/>
          <w:b/>
          <w:bCs/>
        </w:rPr>
        <w:t>)</w:t>
      </w:r>
      <w:r w:rsidR="005D3DD2">
        <w:rPr>
          <w:rFonts w:cstheme="minorHAnsi"/>
        </w:rPr>
        <w:t xml:space="preserve"> </w:t>
      </w:r>
      <w:r w:rsidR="001654E9">
        <w:rPr>
          <w:rFonts w:cstheme="minorHAnsi"/>
        </w:rPr>
        <w:t>–</w:t>
      </w:r>
      <w:r w:rsidR="005D3DD2">
        <w:rPr>
          <w:rFonts w:cstheme="minorHAnsi"/>
        </w:rPr>
        <w:t xml:space="preserve"> </w:t>
      </w:r>
      <w:r w:rsidR="001654E9">
        <w:rPr>
          <w:rFonts w:cstheme="minorHAnsi"/>
        </w:rPr>
        <w:t>Does not meet learning objectives; work is missing, inaccurate, or off-topic.</w:t>
      </w:r>
    </w:p>
    <w:p w14:paraId="7D5612FE" w14:textId="77777777" w:rsidR="00EB5245" w:rsidRDefault="00EB5245" w:rsidP="00EB5245">
      <w:pPr>
        <w:pStyle w:val="Heading2"/>
        <w:sectPr w:rsidR="00EB5245" w:rsidSect="001713E5">
          <w:type w:val="continuous"/>
          <w:pgSz w:w="12240" w:h="15840"/>
          <w:pgMar w:top="720" w:right="720" w:bottom="720" w:left="720" w:header="720" w:footer="720" w:gutter="0"/>
          <w:cols w:num="2" w:space="720"/>
          <w:docGrid w:linePitch="360"/>
        </w:sectPr>
      </w:pPr>
    </w:p>
    <w:p w14:paraId="50C52875" w14:textId="1DD1F231" w:rsidR="00C7676A" w:rsidRDefault="004B7247" w:rsidP="00EB5245">
      <w:pPr>
        <w:pStyle w:val="Heading2"/>
      </w:pPr>
      <w:r>
        <w:t>Late Work</w:t>
      </w:r>
    </w:p>
    <w:p w14:paraId="7291B10D" w14:textId="77777777" w:rsidR="00C505F7" w:rsidRPr="000822BA" w:rsidRDefault="00C505F7" w:rsidP="00C505F7">
      <w:pPr>
        <w:rPr>
          <w:rFonts w:cstheme="minorHAnsi"/>
        </w:rPr>
      </w:pPr>
      <w:r w:rsidRPr="000822BA">
        <w:rPr>
          <w:rFonts w:cstheme="minorHAnsi"/>
        </w:rPr>
        <w:t xml:space="preserve">Late work will </w:t>
      </w:r>
      <w:proofErr w:type="gramStart"/>
      <w:r w:rsidRPr="000822BA">
        <w:rPr>
          <w:rFonts w:cstheme="minorHAnsi"/>
        </w:rPr>
        <w:t>be accepted</w:t>
      </w:r>
      <w:proofErr w:type="gramEnd"/>
      <w:r w:rsidRPr="000822BA">
        <w:rPr>
          <w:rFonts w:cstheme="minorHAnsi"/>
        </w:rPr>
        <w:t xml:space="preserve"> until the date and time of the</w:t>
      </w:r>
      <w:r>
        <w:rPr>
          <w:rFonts w:cstheme="minorHAnsi"/>
        </w:rPr>
        <w:t xml:space="preserve"> Unit Exam</w:t>
      </w:r>
      <w:r w:rsidRPr="000822BA">
        <w:rPr>
          <w:rFonts w:cstheme="minorHAnsi"/>
        </w:rPr>
        <w:t xml:space="preserve"> with increasing point penalties - 10% </w:t>
      </w:r>
      <w:proofErr w:type="gramStart"/>
      <w:r w:rsidRPr="000822BA">
        <w:rPr>
          <w:rFonts w:cstheme="minorHAnsi"/>
        </w:rPr>
        <w:t>the</w:t>
      </w:r>
      <w:proofErr w:type="gramEnd"/>
      <w:r w:rsidRPr="000822BA">
        <w:rPr>
          <w:rFonts w:cstheme="minorHAnsi"/>
        </w:rPr>
        <w:t xml:space="preserve"> first day, 20% </w:t>
      </w:r>
      <w:proofErr w:type="gramStart"/>
      <w:r w:rsidRPr="000822BA">
        <w:rPr>
          <w:rFonts w:cstheme="minorHAnsi"/>
        </w:rPr>
        <w:t>the</w:t>
      </w:r>
      <w:proofErr w:type="gramEnd"/>
      <w:r w:rsidRPr="000822BA">
        <w:rPr>
          <w:rFonts w:cstheme="minorHAnsi"/>
        </w:rPr>
        <w:t xml:space="preserve"> second day, up to a maximum of 50%. These penalties </w:t>
      </w:r>
      <w:proofErr w:type="gramStart"/>
      <w:r w:rsidRPr="000822BA">
        <w:rPr>
          <w:rFonts w:cstheme="minorHAnsi"/>
        </w:rPr>
        <w:t>are designed</w:t>
      </w:r>
      <w:proofErr w:type="gramEnd"/>
      <w:r w:rsidRPr="000822BA">
        <w:rPr>
          <w:rFonts w:cstheme="minorHAnsi"/>
        </w:rPr>
        <w:t xml:space="preserve"> to discourage you from procrastinating every assignment while being forgiving for times when life happens and you just </w:t>
      </w:r>
      <w:proofErr w:type="gramStart"/>
      <w:r w:rsidRPr="000822BA">
        <w:rPr>
          <w:rFonts w:cstheme="minorHAnsi"/>
        </w:rPr>
        <w:t>can’t</w:t>
      </w:r>
      <w:proofErr w:type="gramEnd"/>
      <w:r w:rsidRPr="000822BA">
        <w:rPr>
          <w:rFonts w:cstheme="minorHAnsi"/>
        </w:rPr>
        <w:t xml:space="preserve"> get it done </w:t>
      </w:r>
      <w:proofErr w:type="gramStart"/>
      <w:r w:rsidRPr="000822BA">
        <w:rPr>
          <w:rFonts w:cstheme="minorHAnsi"/>
        </w:rPr>
        <w:t>in</w:t>
      </w:r>
      <w:proofErr w:type="gramEnd"/>
      <w:r w:rsidRPr="000822BA">
        <w:rPr>
          <w:rFonts w:cstheme="minorHAnsi"/>
        </w:rPr>
        <w:t xml:space="preserve"> time. </w:t>
      </w:r>
    </w:p>
    <w:p w14:paraId="63F2BEE1" w14:textId="01505E35" w:rsidR="00C505F7" w:rsidRDefault="00F82443" w:rsidP="00395460">
      <w:pPr>
        <w:rPr>
          <w:rFonts w:cstheme="minorHAnsi"/>
        </w:rPr>
      </w:pPr>
      <w:r w:rsidRPr="00F82443">
        <w:rPr>
          <w:rFonts w:cstheme="minorHAnsi"/>
          <w:u w:val="single"/>
        </w:rPr>
        <w:t>Life happens!</w:t>
      </w:r>
      <w:r>
        <w:rPr>
          <w:rFonts w:cstheme="minorHAnsi"/>
        </w:rPr>
        <w:t xml:space="preserve"> </w:t>
      </w:r>
      <w:r w:rsidR="00C505F7" w:rsidRPr="000822BA">
        <w:rPr>
          <w:rFonts w:cstheme="minorHAnsi"/>
        </w:rPr>
        <w:t xml:space="preserve">Everyone gets one extended deadline (not including delays due to approved absences) – just shoot me an email as far in advance as you can (but no later than 24 hours after the due date) and </w:t>
      </w:r>
      <w:proofErr w:type="gramStart"/>
      <w:r w:rsidR="00C505F7" w:rsidRPr="000822BA">
        <w:rPr>
          <w:rFonts w:cstheme="minorHAnsi"/>
        </w:rPr>
        <w:t>I’m</w:t>
      </w:r>
      <w:proofErr w:type="gramEnd"/>
      <w:r w:rsidR="00C505F7" w:rsidRPr="000822BA">
        <w:rPr>
          <w:rFonts w:cstheme="minorHAnsi"/>
        </w:rPr>
        <w:t xml:space="preserve"> happy to accommodate. Deadlines will not </w:t>
      </w:r>
      <w:proofErr w:type="gramStart"/>
      <w:r w:rsidR="00C505F7" w:rsidRPr="000822BA">
        <w:rPr>
          <w:rFonts w:cstheme="minorHAnsi"/>
        </w:rPr>
        <w:t>be extended</w:t>
      </w:r>
      <w:proofErr w:type="gramEnd"/>
      <w:r w:rsidR="00C505F7" w:rsidRPr="000822BA">
        <w:rPr>
          <w:rFonts w:cstheme="minorHAnsi"/>
        </w:rPr>
        <w:t xml:space="preserve"> past the exam date. </w:t>
      </w:r>
    </w:p>
    <w:p w14:paraId="498B8702" w14:textId="77777777" w:rsidR="007113FE" w:rsidRPr="000822BA" w:rsidRDefault="007113FE" w:rsidP="007113FE">
      <w:pPr>
        <w:pStyle w:val="Heading2"/>
        <w:rPr>
          <w:rFonts w:asciiTheme="minorHAnsi" w:hAnsiTheme="minorHAnsi" w:cstheme="minorHAnsi"/>
          <w:sz w:val="22"/>
          <w:szCs w:val="22"/>
        </w:rPr>
      </w:pPr>
      <w:r w:rsidRPr="000822BA">
        <w:rPr>
          <w:rFonts w:asciiTheme="minorHAnsi" w:hAnsiTheme="minorHAnsi" w:cstheme="minorHAnsi"/>
          <w:sz w:val="22"/>
          <w:szCs w:val="22"/>
        </w:rPr>
        <w:t>Academic Integrity Policy</w:t>
      </w:r>
    </w:p>
    <w:p w14:paraId="6F7E442D" w14:textId="77777777" w:rsidR="00466867" w:rsidRDefault="00466867" w:rsidP="007113FE">
      <w:pPr>
        <w:rPr>
          <w:rFonts w:cstheme="minorHAnsi"/>
        </w:rPr>
      </w:pPr>
      <w:r w:rsidRPr="00466867">
        <w:rPr>
          <w:rFonts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A839357" w14:textId="7B971E9C" w:rsidR="007113FE" w:rsidRPr="000822BA" w:rsidRDefault="007113FE" w:rsidP="007113FE">
      <w:pPr>
        <w:rPr>
          <w:rStyle w:val="Emphasis"/>
          <w:rFonts w:cstheme="minorHAnsi"/>
          <w:b/>
          <w:bCs/>
        </w:rPr>
      </w:pPr>
      <w:r w:rsidRPr="000822BA">
        <w:rPr>
          <w:rStyle w:val="Emphasis"/>
          <w:rFonts w:cstheme="minorHAnsi"/>
          <w:b/>
          <w:bCs/>
        </w:rPr>
        <w:t>As students in the forensic science program, ethical behavior is paramount</w:t>
      </w:r>
      <w:proofErr w:type="gramStart"/>
      <w:r w:rsidRPr="000822BA">
        <w:rPr>
          <w:rStyle w:val="Emphasis"/>
          <w:rFonts w:cstheme="minorHAnsi"/>
          <w:b/>
          <w:bCs/>
        </w:rPr>
        <w:t xml:space="preserve">.  </w:t>
      </w:r>
      <w:proofErr w:type="gramEnd"/>
      <w:r w:rsidRPr="000822BA">
        <w:rPr>
          <w:rStyle w:val="Emphasis"/>
          <w:rFonts w:cstheme="minorHAnsi"/>
          <w:b/>
          <w:bCs/>
        </w:rPr>
        <w:t>Therefore, I adopt a zero -tolerance policy with respect to any violations of academic integrity</w:t>
      </w:r>
      <w:proofErr w:type="gramStart"/>
      <w:r w:rsidRPr="000822BA">
        <w:rPr>
          <w:rStyle w:val="Emphasis"/>
          <w:rFonts w:cstheme="minorHAnsi"/>
          <w:b/>
          <w:bCs/>
        </w:rPr>
        <w:t xml:space="preserve">.  </w:t>
      </w:r>
      <w:proofErr w:type="gramEnd"/>
      <w:r w:rsidRPr="000822BA">
        <w:rPr>
          <w:rStyle w:val="Emphasis"/>
          <w:rFonts w:cstheme="minorHAnsi"/>
          <w:b/>
          <w:bCs/>
        </w:rPr>
        <w:t xml:space="preserve">A single minor violation will result in a minimum of a zero for the assignment and may include an extra educational assignment. Repeated minor violations or a single major violation (plagiarism, using a phone during a test, copying a neighbor, turning in an assignment for an absent classmate, </w:t>
      </w:r>
      <w:proofErr w:type="gramStart"/>
      <w:r w:rsidRPr="000822BA">
        <w:rPr>
          <w:rStyle w:val="Emphasis"/>
          <w:rFonts w:cstheme="minorHAnsi"/>
          <w:b/>
          <w:bCs/>
        </w:rPr>
        <w:t>etc.</w:t>
      </w:r>
      <w:proofErr w:type="gramEnd"/>
      <w:r w:rsidRPr="000822BA">
        <w:rPr>
          <w:rStyle w:val="Emphasis"/>
          <w:rFonts w:cstheme="minorHAnsi"/>
          <w:b/>
          <w:bCs/>
        </w:rPr>
        <w:t xml:space="preserve">) will result in a course failure. </w:t>
      </w:r>
    </w:p>
    <w:p w14:paraId="1C3AF240" w14:textId="67BBAAE5" w:rsidR="006D4B15" w:rsidRDefault="006D4B15" w:rsidP="006D4B15">
      <w:pPr>
        <w:rPr>
          <w:rFonts w:cstheme="minorHAnsi"/>
        </w:rPr>
      </w:pPr>
      <w:r w:rsidRPr="000822BA">
        <w:rPr>
          <w:rFonts w:cstheme="minorHAnsi"/>
        </w:rPr>
        <w:t xml:space="preserve">Turnitin will </w:t>
      </w:r>
      <w:proofErr w:type="gramStart"/>
      <w:r w:rsidRPr="000822BA">
        <w:rPr>
          <w:rFonts w:cstheme="minorHAnsi"/>
        </w:rPr>
        <w:t>be used</w:t>
      </w:r>
      <w:proofErr w:type="gramEnd"/>
      <w:r w:rsidRPr="000822BA">
        <w:rPr>
          <w:rFonts w:cstheme="minorHAnsi"/>
        </w:rPr>
        <w:t xml:space="preserve"> for</w:t>
      </w:r>
      <w:r>
        <w:rPr>
          <w:rFonts w:cstheme="minorHAnsi"/>
        </w:rPr>
        <w:t xml:space="preserve"> writing assignments</w:t>
      </w:r>
      <w:proofErr w:type="gramStart"/>
      <w:r w:rsidRPr="000822BA">
        <w:rPr>
          <w:rFonts w:cstheme="minorHAnsi"/>
        </w:rPr>
        <w:t xml:space="preserve">.  </w:t>
      </w:r>
      <w:proofErr w:type="gramEnd"/>
      <w:r w:rsidRPr="000822BA">
        <w:rPr>
          <w:rFonts w:cstheme="minorHAnsi"/>
        </w:rPr>
        <w:t>If your similarity score is above 50%, you may receive a zero for that assignment, so be sure to write everything in your own words</w:t>
      </w:r>
      <w:r w:rsidR="00466867">
        <w:rPr>
          <w:rFonts w:cstheme="minorHAnsi"/>
        </w:rPr>
        <w:t xml:space="preserve"> and cite your sources.</w:t>
      </w:r>
      <w:r w:rsidRPr="000822BA">
        <w:rPr>
          <w:rFonts w:cstheme="minorHAnsi"/>
        </w:rPr>
        <w:t xml:space="preserve"> </w:t>
      </w:r>
    </w:p>
    <w:p w14:paraId="7B4B574E" w14:textId="30EC6A20" w:rsidR="00C160C1" w:rsidRDefault="00C160C1" w:rsidP="00C160C1">
      <w:pPr>
        <w:pStyle w:val="Heading2"/>
      </w:pPr>
      <w:r>
        <w:lastRenderedPageBreak/>
        <w:t>Generative AI</w:t>
      </w:r>
    </w:p>
    <w:p w14:paraId="4E76B7C6" w14:textId="0B6D9D2D" w:rsidR="00AD5AC2" w:rsidRPr="00AD5AC2" w:rsidRDefault="00AD5AC2" w:rsidP="00AD5AC2">
      <w:pPr>
        <w:rPr>
          <w:rFonts w:cstheme="minorHAnsi"/>
        </w:rPr>
      </w:pPr>
      <w:r w:rsidRPr="00AD5AC2">
        <w:rPr>
          <w:rFonts w:cstheme="minorHAnsi"/>
        </w:rPr>
        <w:t>Throughout the semester, you may use specific Generative AI (GenAI) tools for</w:t>
      </w:r>
      <w:r w:rsidR="00C54A12">
        <w:rPr>
          <w:rFonts w:cstheme="minorHAnsi"/>
        </w:rPr>
        <w:t xml:space="preserve"> </w:t>
      </w:r>
      <w:r w:rsidR="00FA081A">
        <w:rPr>
          <w:rFonts w:cstheme="minorHAnsi"/>
        </w:rPr>
        <w:t>assistance with outlining or proofreading</w:t>
      </w:r>
      <w:r w:rsidRPr="00AD5AC2">
        <w:rPr>
          <w:rFonts w:cstheme="minorHAnsi"/>
        </w:rPr>
        <w:t xml:space="preserve"> certain assignments, with guidance on responsible use. </w:t>
      </w:r>
      <w:r w:rsidR="00E22945">
        <w:rPr>
          <w:rFonts w:cstheme="minorHAnsi"/>
        </w:rPr>
        <w:t>You should never use GenAI to crea</w:t>
      </w:r>
      <w:r w:rsidR="003D10DB">
        <w:rPr>
          <w:rFonts w:cstheme="minorHAnsi"/>
        </w:rPr>
        <w:t>te your assignments for you</w:t>
      </w:r>
      <w:r w:rsidR="00D0455C">
        <w:rPr>
          <w:rFonts w:cstheme="minorHAnsi"/>
        </w:rPr>
        <w:t xml:space="preserve">, and citations it uses are often incorrect or not appropriate for academic work. </w:t>
      </w:r>
    </w:p>
    <w:p w14:paraId="471C885C" w14:textId="502F26C1" w:rsidR="004550BA" w:rsidRPr="000822BA" w:rsidRDefault="00AD5AC2" w:rsidP="00AD5AC2">
      <w:pPr>
        <w:rPr>
          <w:rFonts w:cstheme="minorHAnsi"/>
        </w:rPr>
      </w:pPr>
      <w:r w:rsidRPr="00AD5AC2">
        <w:rPr>
          <w:rFonts w:cstheme="minorHAnsi"/>
        </w:rPr>
        <w:t xml:space="preserve">I use GenAI to </w:t>
      </w:r>
      <w:r w:rsidR="00FA081A">
        <w:rPr>
          <w:rFonts w:cstheme="minorHAnsi"/>
        </w:rPr>
        <w:t>enhance material</w:t>
      </w:r>
      <w:r w:rsidR="007C7E27">
        <w:rPr>
          <w:rFonts w:cstheme="minorHAnsi"/>
        </w:rPr>
        <w:t xml:space="preserve">s, create scenarios, </w:t>
      </w:r>
      <w:proofErr w:type="gramStart"/>
      <w:r w:rsidR="00E22945">
        <w:rPr>
          <w:rFonts w:cstheme="minorHAnsi"/>
        </w:rPr>
        <w:t>etc.</w:t>
      </w:r>
      <w:proofErr w:type="gramEnd"/>
      <w:r w:rsidR="00E22945">
        <w:rPr>
          <w:rFonts w:cstheme="minorHAnsi"/>
        </w:rPr>
        <w:t xml:space="preserve"> </w:t>
      </w:r>
      <w:r w:rsidRPr="00AD5AC2">
        <w:rPr>
          <w:rFonts w:cstheme="minorHAnsi"/>
        </w:rPr>
        <w:t xml:space="preserve">I will always disclose how I use GenAI, and I expect the same from you. In accordance with the UNT Honor Code, unauthorized use of GenAI tools </w:t>
      </w:r>
      <w:proofErr w:type="gramStart"/>
      <w:r w:rsidRPr="00AD5AC2">
        <w:rPr>
          <w:rFonts w:cstheme="minorHAnsi"/>
        </w:rPr>
        <w:t>is prohibited</w:t>
      </w:r>
      <w:proofErr w:type="gramEnd"/>
      <w:r w:rsidRPr="00AD5AC2">
        <w:rPr>
          <w:rFonts w:cstheme="minorHAnsi"/>
        </w:rPr>
        <w:t xml:space="preserve">. Using GenAI content without proper credit or substituting your own work with GenAI undermines the learning process and violates academic integrity. If </w:t>
      </w:r>
      <w:proofErr w:type="gramStart"/>
      <w:r w:rsidRPr="00AD5AC2">
        <w:rPr>
          <w:rFonts w:cstheme="minorHAnsi"/>
        </w:rPr>
        <w:t>you're</w:t>
      </w:r>
      <w:proofErr w:type="gramEnd"/>
      <w:r w:rsidRPr="00AD5AC2">
        <w:rPr>
          <w:rFonts w:cstheme="minorHAnsi"/>
        </w:rPr>
        <w:t xml:space="preserve"> unsure whether something </w:t>
      </w:r>
      <w:proofErr w:type="gramStart"/>
      <w:r w:rsidRPr="00AD5AC2">
        <w:rPr>
          <w:rFonts w:cstheme="minorHAnsi"/>
        </w:rPr>
        <w:t>is allowed</w:t>
      </w:r>
      <w:proofErr w:type="gramEnd"/>
      <w:r w:rsidRPr="00AD5AC2">
        <w:rPr>
          <w:rFonts w:cstheme="minorHAnsi"/>
        </w:rPr>
        <w:t>, please seek clarification.</w:t>
      </w:r>
    </w:p>
    <w:p w14:paraId="0697586D" w14:textId="61868337" w:rsidR="000F3B26" w:rsidRPr="000822BA" w:rsidRDefault="004B7247" w:rsidP="004B27EE">
      <w:pPr>
        <w:pStyle w:val="Heading1"/>
      </w:pPr>
      <w:r>
        <w:t>Lecture Policies</w:t>
      </w:r>
    </w:p>
    <w:p w14:paraId="5F9A8177" w14:textId="00CB3821" w:rsidR="00FD2719" w:rsidRDefault="00136B40" w:rsidP="004A1682">
      <w:pPr>
        <w:pStyle w:val="Heading2"/>
      </w:pPr>
      <w:r w:rsidRPr="00C11188">
        <w:t>Attendanc</w:t>
      </w:r>
      <w:r w:rsidR="00046B29">
        <w:t>e</w:t>
      </w:r>
    </w:p>
    <w:p w14:paraId="1EF4BF8B" w14:textId="56E736A0" w:rsidR="00136B40" w:rsidRDefault="00046B29" w:rsidP="78E0EE03">
      <w:pPr>
        <w:rPr>
          <w:rFonts w:cstheme="minorHAnsi"/>
        </w:rPr>
      </w:pPr>
      <w:r>
        <w:rPr>
          <w:rFonts w:cstheme="minorHAnsi"/>
        </w:rPr>
        <w:t xml:space="preserve">Attendance </w:t>
      </w:r>
      <w:proofErr w:type="gramStart"/>
      <w:r w:rsidR="00136B40" w:rsidRPr="000822BA">
        <w:rPr>
          <w:rFonts w:cstheme="minorHAnsi"/>
        </w:rPr>
        <w:t>is expected</w:t>
      </w:r>
      <w:proofErr w:type="gramEnd"/>
      <w:r w:rsidR="00136B40" w:rsidRPr="000822BA">
        <w:rPr>
          <w:rFonts w:cstheme="minorHAnsi"/>
        </w:rPr>
        <w:t xml:space="preserve"> </w:t>
      </w:r>
      <w:r w:rsidR="589EE2BB" w:rsidRPr="000822BA">
        <w:rPr>
          <w:rFonts w:cstheme="minorHAnsi"/>
        </w:rPr>
        <w:t xml:space="preserve">but </w:t>
      </w:r>
      <w:proofErr w:type="gramStart"/>
      <w:r w:rsidR="0021460F">
        <w:rPr>
          <w:rFonts w:cstheme="minorHAnsi"/>
        </w:rPr>
        <w:t>is not graded</w:t>
      </w:r>
      <w:proofErr w:type="gramEnd"/>
      <w:r w:rsidR="589EE2BB" w:rsidRPr="000822BA">
        <w:rPr>
          <w:rFonts w:cstheme="minorHAnsi"/>
        </w:rPr>
        <w:t>.</w:t>
      </w:r>
      <w:r w:rsidR="0021460F">
        <w:rPr>
          <w:rFonts w:cstheme="minorHAnsi"/>
        </w:rPr>
        <w:t xml:space="preserve"> </w:t>
      </w:r>
      <w:r w:rsidR="00387DE4">
        <w:rPr>
          <w:rFonts w:cstheme="minorHAnsi"/>
        </w:rPr>
        <w:t>Graded in-class activities and quizzes are a regular</w:t>
      </w:r>
      <w:r w:rsidR="003A5E64">
        <w:rPr>
          <w:rFonts w:cstheme="minorHAnsi"/>
        </w:rPr>
        <w:t xml:space="preserve"> occurrence.</w:t>
      </w:r>
      <w:r w:rsidR="589EE2BB" w:rsidRPr="000822BA">
        <w:rPr>
          <w:rFonts w:cstheme="minorHAnsi"/>
        </w:rPr>
        <w:t xml:space="preserve"> I will waive one missed in-class </w:t>
      </w:r>
      <w:r w:rsidR="00900255" w:rsidRPr="000822BA">
        <w:rPr>
          <w:rFonts w:cstheme="minorHAnsi"/>
        </w:rPr>
        <w:t>activity and drop the lowest quiz grade</w:t>
      </w:r>
      <w:r w:rsidR="589EE2BB" w:rsidRPr="000822BA">
        <w:rPr>
          <w:rFonts w:cstheme="minorHAnsi"/>
        </w:rPr>
        <w:t xml:space="preserve">. </w:t>
      </w:r>
    </w:p>
    <w:p w14:paraId="28CD9F61" w14:textId="7FA11875" w:rsidR="00FD2719" w:rsidRDefault="00136B40" w:rsidP="004A1682">
      <w:pPr>
        <w:pStyle w:val="Heading2"/>
      </w:pPr>
      <w:r w:rsidRPr="00C11188">
        <w:t>Class participation</w:t>
      </w:r>
    </w:p>
    <w:p w14:paraId="29223AF8" w14:textId="6EAC5988" w:rsidR="009A5108" w:rsidRDefault="00046B29" w:rsidP="78E0EE03">
      <w:pPr>
        <w:rPr>
          <w:rFonts w:cstheme="minorHAnsi"/>
        </w:rPr>
      </w:pPr>
      <w:r>
        <w:rPr>
          <w:rFonts w:cstheme="minorHAnsi"/>
        </w:rPr>
        <w:t>Participation is</w:t>
      </w:r>
      <w:r w:rsidR="00136B40" w:rsidRPr="000822BA">
        <w:rPr>
          <w:rFonts w:cstheme="minorHAnsi"/>
        </w:rPr>
        <w:t xml:space="preserve"> a key </w:t>
      </w:r>
      <w:r w:rsidR="6CB57061" w:rsidRPr="000822BA">
        <w:rPr>
          <w:rFonts w:cstheme="minorHAnsi"/>
        </w:rPr>
        <w:t>part</w:t>
      </w:r>
      <w:r w:rsidR="00136B40" w:rsidRPr="000822BA">
        <w:rPr>
          <w:rFonts w:cstheme="minorHAnsi"/>
        </w:rPr>
        <w:t xml:space="preserve"> of this course</w:t>
      </w:r>
      <w:r w:rsidR="00BB79CB" w:rsidRPr="000822BA">
        <w:rPr>
          <w:rFonts w:cstheme="minorHAnsi"/>
        </w:rPr>
        <w:t xml:space="preserve"> and </w:t>
      </w:r>
      <w:r w:rsidR="4F904FD4" w:rsidRPr="000822BA">
        <w:rPr>
          <w:rFonts w:cstheme="minorHAnsi"/>
        </w:rPr>
        <w:t xml:space="preserve">will enhance your retention of material and engagement with your peers. </w:t>
      </w:r>
      <w:r w:rsidR="00C532D1" w:rsidRPr="000822BA">
        <w:rPr>
          <w:rFonts w:cstheme="minorHAnsi"/>
        </w:rPr>
        <w:t xml:space="preserve">Participation will </w:t>
      </w:r>
      <w:proofErr w:type="gramStart"/>
      <w:r w:rsidR="00C532D1" w:rsidRPr="000822BA">
        <w:rPr>
          <w:rFonts w:cstheme="minorHAnsi"/>
        </w:rPr>
        <w:t>be monitored</w:t>
      </w:r>
      <w:proofErr w:type="gramEnd"/>
      <w:r w:rsidR="00C532D1" w:rsidRPr="000822BA">
        <w:rPr>
          <w:rFonts w:cstheme="minorHAnsi"/>
        </w:rPr>
        <w:t xml:space="preserve"> through checking notes after discussions, handing work, </w:t>
      </w:r>
      <w:proofErr w:type="gramStart"/>
      <w:r w:rsidR="00F2671F" w:rsidRPr="000822BA">
        <w:rPr>
          <w:rFonts w:cstheme="minorHAnsi"/>
        </w:rPr>
        <w:t>etc.</w:t>
      </w:r>
      <w:proofErr w:type="gramEnd"/>
      <w:r w:rsidR="00F2671F" w:rsidRPr="000822BA">
        <w:rPr>
          <w:rFonts w:cstheme="minorHAnsi"/>
        </w:rPr>
        <w:t xml:space="preserve"> </w:t>
      </w:r>
      <w:r w:rsidR="788C8E93" w:rsidRPr="000822BA">
        <w:rPr>
          <w:rFonts w:cstheme="minorHAnsi"/>
        </w:rPr>
        <w:t xml:space="preserve">If </w:t>
      </w:r>
      <w:r w:rsidR="00EC1BFE">
        <w:rPr>
          <w:rFonts w:cstheme="minorHAnsi"/>
        </w:rPr>
        <w:t>you</w:t>
      </w:r>
      <w:r w:rsidR="0047647F">
        <w:rPr>
          <w:rFonts w:cstheme="minorHAnsi"/>
        </w:rPr>
        <w:t xml:space="preserve"> </w:t>
      </w:r>
      <w:r w:rsidR="5850DDA0" w:rsidRPr="000822BA">
        <w:rPr>
          <w:rFonts w:cstheme="minorHAnsi"/>
        </w:rPr>
        <w:t>miss half or</w:t>
      </w:r>
      <w:r w:rsidR="7E63CD85" w:rsidRPr="000822BA">
        <w:rPr>
          <w:rFonts w:cstheme="minorHAnsi"/>
        </w:rPr>
        <w:t xml:space="preserve"> more of a graded activity, you </w:t>
      </w:r>
      <w:r w:rsidR="0047647F">
        <w:rPr>
          <w:rFonts w:cstheme="minorHAnsi"/>
        </w:rPr>
        <w:t>may</w:t>
      </w:r>
      <w:r w:rsidR="7E63CD85" w:rsidRPr="000822BA">
        <w:rPr>
          <w:rFonts w:cstheme="minorHAnsi"/>
        </w:rPr>
        <w:t xml:space="preserve"> receive half points.</w:t>
      </w:r>
    </w:p>
    <w:p w14:paraId="69A68C7B" w14:textId="77777777" w:rsidR="00CA18E2" w:rsidRDefault="00CA18E2" w:rsidP="004A1682">
      <w:pPr>
        <w:pStyle w:val="Heading2"/>
        <w:sectPr w:rsidR="00CA18E2" w:rsidSect="00EB5245">
          <w:type w:val="continuous"/>
          <w:pgSz w:w="12240" w:h="15840"/>
          <w:pgMar w:top="720" w:right="720" w:bottom="720" w:left="720" w:header="720" w:footer="720" w:gutter="0"/>
          <w:cols w:space="720"/>
          <w:docGrid w:linePitch="360"/>
        </w:sectPr>
      </w:pPr>
      <w:bookmarkStart w:id="0" w:name="_Hlk206161964"/>
    </w:p>
    <w:p w14:paraId="143004FB" w14:textId="5E02C1FE" w:rsidR="00FD2719" w:rsidRDefault="000E1820" w:rsidP="004A1682">
      <w:pPr>
        <w:pStyle w:val="Heading2"/>
      </w:pPr>
      <w:r>
        <w:t>University-Excused Absences</w:t>
      </w:r>
    </w:p>
    <w:p w14:paraId="2A56B1A7" w14:textId="574DC462" w:rsidR="002C071A" w:rsidRDefault="00205376" w:rsidP="00085D8D">
      <w:r>
        <w:t>Communicate with me</w:t>
      </w:r>
      <w:r w:rsidR="000E1820">
        <w:t xml:space="preserve"> </w:t>
      </w:r>
      <w:r w:rsidR="00E272CF">
        <w:t xml:space="preserve">to schedule </w:t>
      </w:r>
      <w:proofErr w:type="gramStart"/>
      <w:r w:rsidR="00E272CF">
        <w:t>a make</w:t>
      </w:r>
      <w:proofErr w:type="gramEnd"/>
      <w:r w:rsidR="00E272CF">
        <w:t xml:space="preserve">-up </w:t>
      </w:r>
      <w:r w:rsidR="000E1820">
        <w:t>as soon as possible</w:t>
      </w:r>
      <w:r w:rsidR="004A39E2">
        <w:t xml:space="preserve"> if you miss a graded activity or assessment. </w:t>
      </w:r>
    </w:p>
    <w:p w14:paraId="7186BB68" w14:textId="5D73C36F" w:rsidR="002C071A" w:rsidRDefault="004A39E2" w:rsidP="00085D8D">
      <w:pPr>
        <w:pStyle w:val="ListParagraph"/>
        <w:numPr>
          <w:ilvl w:val="0"/>
          <w:numId w:val="46"/>
        </w:numPr>
      </w:pPr>
      <w:r>
        <w:t>Preferably in advance but no later than</w:t>
      </w:r>
      <w:r w:rsidR="002C071A">
        <w:t xml:space="preserve"> 24 hours </w:t>
      </w:r>
      <w:r w:rsidR="00E272CF">
        <w:t xml:space="preserve">afterwards </w:t>
      </w:r>
    </w:p>
    <w:p w14:paraId="23BDA739" w14:textId="2A4FDAB9" w:rsidR="00C46710" w:rsidRDefault="00C46710" w:rsidP="00085D8D">
      <w:pPr>
        <w:pStyle w:val="ListParagraph"/>
        <w:numPr>
          <w:ilvl w:val="0"/>
          <w:numId w:val="46"/>
        </w:numPr>
      </w:pPr>
      <w:r>
        <w:t xml:space="preserve">Make-up must </w:t>
      </w:r>
      <w:proofErr w:type="gramStart"/>
      <w:r>
        <w:t>be completed</w:t>
      </w:r>
      <w:proofErr w:type="gramEnd"/>
      <w:r>
        <w:t xml:space="preserve"> within </w:t>
      </w:r>
      <w:proofErr w:type="gramStart"/>
      <w:r>
        <w:t>2</w:t>
      </w:r>
      <w:proofErr w:type="gramEnd"/>
      <w:r>
        <w:t xml:space="preserve"> school </w:t>
      </w:r>
      <w:proofErr w:type="gramStart"/>
      <w:r>
        <w:t>days</w:t>
      </w:r>
      <w:proofErr w:type="gramEnd"/>
    </w:p>
    <w:p w14:paraId="19A15072" w14:textId="68C18B9E" w:rsidR="00B63882" w:rsidRDefault="00B63882" w:rsidP="00085D8D">
      <w:pPr>
        <w:pStyle w:val="ListParagraph"/>
        <w:numPr>
          <w:ilvl w:val="0"/>
          <w:numId w:val="46"/>
        </w:numPr>
      </w:pPr>
      <w:r>
        <w:t>E</w:t>
      </w:r>
      <w:r w:rsidR="00573239">
        <w:t xml:space="preserve">xtenuating circumstances </w:t>
      </w:r>
      <w:r w:rsidR="00E272CF">
        <w:t xml:space="preserve">will </w:t>
      </w:r>
      <w:proofErr w:type="gramStart"/>
      <w:r w:rsidR="00E272CF">
        <w:t>be considered</w:t>
      </w:r>
      <w:proofErr w:type="gramEnd"/>
      <w:r w:rsidR="00E272CF">
        <w:t xml:space="preserve"> as </w:t>
      </w:r>
      <w:proofErr w:type="gramStart"/>
      <w:r w:rsidR="00E272CF">
        <w:t>needed</w:t>
      </w:r>
      <w:proofErr w:type="gramEnd"/>
    </w:p>
    <w:p w14:paraId="5BE5DB3F" w14:textId="77777777" w:rsidR="00CA18E2" w:rsidRDefault="00CA18E2" w:rsidP="00CA18E2"/>
    <w:p w14:paraId="26ABAF84" w14:textId="040E5D66" w:rsidR="00085D8D" w:rsidRDefault="00085D8D" w:rsidP="004A1682">
      <w:pPr>
        <w:pStyle w:val="Heading2"/>
      </w:pPr>
      <w:r>
        <w:t>Unexcused Absences</w:t>
      </w:r>
    </w:p>
    <w:p w14:paraId="051FBE6A" w14:textId="6BD09A9E" w:rsidR="00CA18E2" w:rsidRDefault="00573239" w:rsidP="78E0EE03">
      <w:pPr>
        <w:rPr>
          <w:rFonts w:cstheme="minorHAnsi"/>
        </w:rPr>
        <w:sectPr w:rsidR="00CA18E2" w:rsidSect="00CA18E2">
          <w:type w:val="continuous"/>
          <w:pgSz w:w="12240" w:h="15840"/>
          <w:pgMar w:top="720" w:right="720" w:bottom="720" w:left="720" w:header="720" w:footer="720" w:gutter="0"/>
          <w:cols w:num="2" w:space="720"/>
          <w:docGrid w:linePitch="360"/>
        </w:sectPr>
      </w:pPr>
      <w:r>
        <w:t xml:space="preserve">A maximum of </w:t>
      </w:r>
      <w:r w:rsidR="00413EDA">
        <w:t>one (1)</w:t>
      </w:r>
      <w:r w:rsidR="004E598B">
        <w:t xml:space="preserve"> quiz or exam missed</w:t>
      </w:r>
      <w:r>
        <w:t xml:space="preserve"> </w:t>
      </w:r>
      <w:r w:rsidR="00413EDA">
        <w:t>because of</w:t>
      </w:r>
      <w:r>
        <w:t xml:space="preserve"> </w:t>
      </w:r>
      <w:r w:rsidR="00413EDA">
        <w:t xml:space="preserve">an </w:t>
      </w:r>
      <w:r>
        <w:t xml:space="preserve">unexcused absence may </w:t>
      </w:r>
      <w:proofErr w:type="gramStart"/>
      <w:r>
        <w:t>be made</w:t>
      </w:r>
      <w:proofErr w:type="gramEnd"/>
      <w:r>
        <w:t xml:space="preserve"> up </w:t>
      </w:r>
      <w:r w:rsidRPr="00413EDA">
        <w:rPr>
          <w:u w:val="single"/>
        </w:rPr>
        <w:t>at my sole discretion</w:t>
      </w:r>
      <w:r w:rsidR="0032506D">
        <w:t xml:space="preserve">. </w:t>
      </w:r>
      <w:r w:rsidR="005D553F">
        <w:t>Follow guidelines</w:t>
      </w:r>
      <w:r w:rsidR="0032506D">
        <w:t xml:space="preserve"> for university-excused absences for consideration</w:t>
      </w:r>
      <w:bookmarkEnd w:id="0"/>
    </w:p>
    <w:p w14:paraId="35683010" w14:textId="77777777" w:rsidR="00CA18E2" w:rsidRDefault="00CA18E2" w:rsidP="78E0EE03">
      <w:pPr>
        <w:pStyle w:val="Heading2"/>
        <w:rPr>
          <w:rFonts w:asciiTheme="minorHAnsi" w:hAnsiTheme="minorHAnsi" w:cstheme="minorHAnsi"/>
          <w:sz w:val="22"/>
          <w:szCs w:val="22"/>
        </w:rPr>
        <w:sectPr w:rsidR="00CA18E2" w:rsidSect="00CA18E2">
          <w:type w:val="continuous"/>
          <w:pgSz w:w="12240" w:h="15840"/>
          <w:pgMar w:top="720" w:right="720" w:bottom="720" w:left="720" w:header="720" w:footer="720" w:gutter="0"/>
          <w:cols w:space="720"/>
          <w:docGrid w:linePitch="360"/>
        </w:sectPr>
      </w:pPr>
    </w:p>
    <w:p w14:paraId="715ED534" w14:textId="77C44102" w:rsidR="00224518" w:rsidRPr="000822BA" w:rsidRDefault="004448B2" w:rsidP="78E0EE03">
      <w:pPr>
        <w:pStyle w:val="Heading2"/>
        <w:rPr>
          <w:rFonts w:asciiTheme="minorHAnsi" w:hAnsiTheme="minorHAnsi" w:cstheme="minorHAnsi"/>
          <w:sz w:val="22"/>
          <w:szCs w:val="22"/>
        </w:rPr>
      </w:pPr>
      <w:r w:rsidRPr="000822BA">
        <w:rPr>
          <w:rFonts w:asciiTheme="minorHAnsi" w:hAnsiTheme="minorHAnsi" w:cstheme="minorHAnsi"/>
          <w:sz w:val="22"/>
          <w:szCs w:val="22"/>
        </w:rPr>
        <w:t xml:space="preserve">Examination Policy </w:t>
      </w:r>
    </w:p>
    <w:p w14:paraId="12D01BFE" w14:textId="1E547AD3" w:rsidR="00224518" w:rsidRPr="000822BA" w:rsidRDefault="1F972108" w:rsidP="78E0EE03">
      <w:pPr>
        <w:rPr>
          <w:rFonts w:cstheme="minorHAnsi"/>
        </w:rPr>
      </w:pPr>
      <w:r w:rsidRPr="000822BA">
        <w:rPr>
          <w:rFonts w:cstheme="minorHAnsi"/>
        </w:rPr>
        <w:t xml:space="preserve">Exams will </w:t>
      </w:r>
      <w:proofErr w:type="gramStart"/>
      <w:r w:rsidRPr="000822BA">
        <w:rPr>
          <w:rFonts w:cstheme="minorHAnsi"/>
        </w:rPr>
        <w:t>be administered</w:t>
      </w:r>
      <w:proofErr w:type="gramEnd"/>
      <w:r w:rsidRPr="000822BA">
        <w:rPr>
          <w:rFonts w:cstheme="minorHAnsi"/>
        </w:rPr>
        <w:t xml:space="preserve"> in our classroom </w:t>
      </w:r>
      <w:r w:rsidR="2C604C00" w:rsidRPr="000822BA">
        <w:rPr>
          <w:rFonts w:cstheme="minorHAnsi"/>
        </w:rPr>
        <w:t>at our regularly scheduled class time</w:t>
      </w:r>
      <w:proofErr w:type="gramStart"/>
      <w:r w:rsidR="2C604C00" w:rsidRPr="000822BA">
        <w:rPr>
          <w:rFonts w:cstheme="minorHAnsi"/>
        </w:rPr>
        <w:t xml:space="preserve">.  </w:t>
      </w:r>
      <w:proofErr w:type="gramEnd"/>
      <w:r w:rsidR="64A29C9D" w:rsidRPr="000822BA">
        <w:rPr>
          <w:rFonts w:cstheme="minorHAnsi"/>
        </w:rPr>
        <w:t>Any c</w:t>
      </w:r>
      <w:r w:rsidRPr="000822BA">
        <w:rPr>
          <w:rFonts w:cstheme="minorHAnsi"/>
        </w:rPr>
        <w:t>hanges to exam d</w:t>
      </w:r>
      <w:r w:rsidR="00845F12" w:rsidRPr="000822BA">
        <w:rPr>
          <w:rFonts w:cstheme="minorHAnsi"/>
        </w:rPr>
        <w:t xml:space="preserve">ates will </w:t>
      </w:r>
      <w:proofErr w:type="gramStart"/>
      <w:r w:rsidR="00845F12" w:rsidRPr="000822BA">
        <w:rPr>
          <w:rFonts w:cstheme="minorHAnsi"/>
        </w:rPr>
        <w:t>be announced</w:t>
      </w:r>
      <w:proofErr w:type="gramEnd"/>
      <w:r w:rsidR="00845F12" w:rsidRPr="000822BA">
        <w:rPr>
          <w:rFonts w:cstheme="minorHAnsi"/>
        </w:rPr>
        <w:t xml:space="preserve"> in advance</w:t>
      </w:r>
      <w:r w:rsidR="4D11DB37" w:rsidRPr="000822BA">
        <w:rPr>
          <w:rFonts w:cstheme="minorHAnsi"/>
        </w:rPr>
        <w:t xml:space="preserve"> of the new date</w:t>
      </w:r>
      <w:r w:rsidR="00592C25">
        <w:rPr>
          <w:rFonts w:cstheme="minorHAnsi"/>
        </w:rPr>
        <w:t xml:space="preserve"> in class and via Canvas</w:t>
      </w:r>
      <w:r w:rsidR="4D11DB37" w:rsidRPr="000822BA">
        <w:rPr>
          <w:rFonts w:cstheme="minorHAnsi"/>
        </w:rPr>
        <w:t>.</w:t>
      </w:r>
    </w:p>
    <w:p w14:paraId="659B66E1" w14:textId="5E3576D8" w:rsidR="004448B2" w:rsidRPr="00E715C7" w:rsidRDefault="524B037D" w:rsidP="004448B2">
      <w:pPr>
        <w:rPr>
          <w:rFonts w:cstheme="minorHAnsi"/>
        </w:rPr>
      </w:pPr>
      <w:r w:rsidRPr="000822BA">
        <w:rPr>
          <w:rFonts w:cstheme="minorHAnsi"/>
        </w:rPr>
        <w:t xml:space="preserve">Latecomers will not </w:t>
      </w:r>
      <w:proofErr w:type="gramStart"/>
      <w:r w:rsidRPr="000822BA">
        <w:rPr>
          <w:rFonts w:cstheme="minorHAnsi"/>
        </w:rPr>
        <w:t>be allowed</w:t>
      </w:r>
      <w:proofErr w:type="gramEnd"/>
      <w:r w:rsidRPr="000822BA">
        <w:rPr>
          <w:rFonts w:cstheme="minorHAnsi"/>
        </w:rPr>
        <w:t xml:space="preserve"> to begin their exam after the first completed exam has been handed in. </w:t>
      </w:r>
    </w:p>
    <w:p w14:paraId="2E54A910" w14:textId="77777777" w:rsidR="006A7B4C" w:rsidRDefault="006A7B4C">
      <w:pPr>
        <w:rPr>
          <w:rFonts w:asciiTheme="majorHAnsi" w:eastAsiaTheme="majorEastAsia" w:hAnsiTheme="majorHAnsi" w:cstheme="majorBidi"/>
          <w:b/>
          <w:color w:val="059033"/>
          <w:sz w:val="28"/>
          <w:szCs w:val="32"/>
        </w:rPr>
      </w:pPr>
      <w:r>
        <w:br w:type="page"/>
      </w:r>
    </w:p>
    <w:p w14:paraId="739FF50E" w14:textId="706D5B4E" w:rsidR="51F38FA1" w:rsidRPr="000822BA" w:rsidRDefault="51F38FA1" w:rsidP="007F7A13">
      <w:pPr>
        <w:pStyle w:val="Heading1"/>
      </w:pPr>
      <w:r w:rsidRPr="000822BA">
        <w:lastRenderedPageBreak/>
        <w:t>Lab Policies</w:t>
      </w:r>
    </w:p>
    <w:p w14:paraId="1069B054" w14:textId="77777777" w:rsidR="00035C2E" w:rsidRDefault="00035C2E" w:rsidP="007F7A13">
      <w:pPr>
        <w:pStyle w:val="Heading2"/>
        <w:sectPr w:rsidR="00035C2E" w:rsidSect="00CA18E2">
          <w:type w:val="continuous"/>
          <w:pgSz w:w="12240" w:h="15840"/>
          <w:pgMar w:top="720" w:right="720" w:bottom="720" w:left="720" w:header="720" w:footer="720" w:gutter="0"/>
          <w:cols w:space="720"/>
          <w:docGrid w:linePitch="360"/>
        </w:sectPr>
      </w:pPr>
    </w:p>
    <w:p w14:paraId="76BF74CD" w14:textId="42A9F39A" w:rsidR="51F38FA1" w:rsidRPr="000822BA" w:rsidRDefault="51F38FA1" w:rsidP="007F7A13">
      <w:pPr>
        <w:pStyle w:val="Heading2"/>
      </w:pPr>
      <w:r w:rsidRPr="000822BA">
        <w:t>Attendance</w:t>
      </w:r>
    </w:p>
    <w:p w14:paraId="0377D2CA" w14:textId="2542FDE7" w:rsidR="51F38FA1" w:rsidRDefault="51F38FA1" w:rsidP="78E0EE03">
      <w:r w:rsidRPr="000822BA">
        <w:rPr>
          <w:rFonts w:cstheme="minorHAnsi"/>
        </w:rPr>
        <w:t xml:space="preserve">Lab attendance is </w:t>
      </w:r>
      <w:r w:rsidRPr="00305051">
        <w:rPr>
          <w:rFonts w:cstheme="minorHAnsi"/>
          <w:u w:val="single"/>
        </w:rPr>
        <w:t>mandatory</w:t>
      </w:r>
      <w:r w:rsidR="0095713A">
        <w:rPr>
          <w:rFonts w:cstheme="minorHAnsi"/>
        </w:rPr>
        <w:t xml:space="preserve">. </w:t>
      </w:r>
      <w:r w:rsidRPr="000822BA">
        <w:rPr>
          <w:rFonts w:cstheme="minorHAnsi"/>
        </w:rPr>
        <w:t xml:space="preserve">If you are more than 15 minutes late, you may not </w:t>
      </w:r>
      <w:proofErr w:type="gramStart"/>
      <w:r w:rsidRPr="000822BA">
        <w:rPr>
          <w:rFonts w:cstheme="minorHAnsi"/>
        </w:rPr>
        <w:t>be allowed</w:t>
      </w:r>
      <w:proofErr w:type="gramEnd"/>
      <w:r w:rsidRPr="000822BA">
        <w:rPr>
          <w:rFonts w:cstheme="minorHAnsi"/>
        </w:rPr>
        <w:t xml:space="preserve"> to participate in </w:t>
      </w:r>
      <w:proofErr w:type="gramStart"/>
      <w:r w:rsidRPr="000822BA">
        <w:rPr>
          <w:rFonts w:cstheme="minorHAnsi"/>
        </w:rPr>
        <w:t>lab</w:t>
      </w:r>
      <w:proofErr w:type="gramEnd"/>
      <w:r w:rsidRPr="000822BA">
        <w:rPr>
          <w:rFonts w:cstheme="minorHAnsi"/>
        </w:rPr>
        <w:t xml:space="preserve"> that day. </w:t>
      </w:r>
      <w:r w:rsidR="0095713A">
        <w:t xml:space="preserve">Labs and lab </w:t>
      </w:r>
      <w:proofErr w:type="spellStart"/>
      <w:r w:rsidR="0095713A">
        <w:t>practicals</w:t>
      </w:r>
      <w:proofErr w:type="spellEnd"/>
      <w:r w:rsidR="0095713A">
        <w:t xml:space="preserve"> take </w:t>
      </w:r>
      <w:proofErr w:type="gramStart"/>
      <w:r w:rsidR="0095713A">
        <w:t>a lot of</w:t>
      </w:r>
      <w:proofErr w:type="gramEnd"/>
      <w:r w:rsidR="0095713A">
        <w:t xml:space="preserve"> time, supervision, space, and supplies to set-up and run. Therefore, full make-</w:t>
      </w:r>
      <w:proofErr w:type="gramStart"/>
      <w:r w:rsidR="0095713A">
        <w:t>ups are</w:t>
      </w:r>
      <w:proofErr w:type="gramEnd"/>
      <w:r w:rsidR="0095713A">
        <w:t xml:space="preserve"> often not possible.</w:t>
      </w:r>
      <w:r w:rsidR="00D36064">
        <w:t xml:space="preserve"> </w:t>
      </w:r>
      <w:r w:rsidR="00D36064">
        <w:t xml:space="preserve">I will excuse a maximum of ONE lab per student at my discretion if </w:t>
      </w:r>
      <w:proofErr w:type="gramStart"/>
      <w:r w:rsidR="00D36064">
        <w:t>a</w:t>
      </w:r>
      <w:r w:rsidR="00D36064">
        <w:t>n approved</w:t>
      </w:r>
      <w:proofErr w:type="gramEnd"/>
      <w:r w:rsidR="00D36064">
        <w:t xml:space="preserve"> make-up is not feasible</w:t>
      </w:r>
      <w:r w:rsidR="00D36064">
        <w:t>.</w:t>
      </w:r>
    </w:p>
    <w:p w14:paraId="5BA49FE6" w14:textId="1FA3FD9C" w:rsidR="00071E8C" w:rsidRDefault="00071E8C" w:rsidP="78E0EE03">
      <w:r>
        <w:t xml:space="preserve">There is </w:t>
      </w:r>
      <w:proofErr w:type="gramStart"/>
      <w:r>
        <w:t>ultimately no</w:t>
      </w:r>
      <w:proofErr w:type="gramEnd"/>
      <w:r>
        <w:t xml:space="preserve"> substitute for </w:t>
      </w:r>
      <w:proofErr w:type="gramStart"/>
      <w:r>
        <w:t>hands-on</w:t>
      </w:r>
      <w:proofErr w:type="gramEnd"/>
      <w:r>
        <w:t xml:space="preserve"> practice and collaboration. Excusing more than one lab per student would significantly alter the delivery of the material and impair my ability to assess your content mastery. </w:t>
      </w:r>
    </w:p>
    <w:p w14:paraId="3AD76A67" w14:textId="77777777" w:rsidR="00035C2E" w:rsidRDefault="00035C2E" w:rsidP="78E0EE03"/>
    <w:p w14:paraId="78BCFE79" w14:textId="77777777" w:rsidR="00035C2E" w:rsidRDefault="00035C2E" w:rsidP="78E0EE03"/>
    <w:p w14:paraId="6B3DB44B" w14:textId="77777777" w:rsidR="00035C2E" w:rsidRDefault="00035C2E" w:rsidP="78E0EE03"/>
    <w:p w14:paraId="16E0C6AA" w14:textId="77777777" w:rsidR="00035C2E" w:rsidRPr="00071E8C" w:rsidRDefault="00035C2E" w:rsidP="78E0EE03"/>
    <w:p w14:paraId="62E07438" w14:textId="77777777" w:rsidR="00DE296E" w:rsidRPr="00DE296E" w:rsidRDefault="00DE296E" w:rsidP="00DE296E">
      <w:pPr>
        <w:pStyle w:val="Heading2"/>
      </w:pPr>
      <w:r w:rsidRPr="00DE296E">
        <w:t>University-Excused Absences</w:t>
      </w:r>
    </w:p>
    <w:p w14:paraId="57D776B6" w14:textId="2FD429B6" w:rsidR="00DE296E" w:rsidRPr="00DE296E" w:rsidRDefault="00DE296E" w:rsidP="00DE296E">
      <w:pPr>
        <w:rPr>
          <w:rFonts w:cstheme="minorHAnsi"/>
        </w:rPr>
      </w:pPr>
      <w:r w:rsidRPr="00DE296E">
        <w:rPr>
          <w:rFonts w:cstheme="minorHAnsi"/>
        </w:rPr>
        <w:t xml:space="preserve">Communicate with me to schedule </w:t>
      </w:r>
      <w:proofErr w:type="gramStart"/>
      <w:r w:rsidR="00F82D0A">
        <w:rPr>
          <w:rFonts w:cstheme="minorHAnsi"/>
        </w:rPr>
        <w:t>a make</w:t>
      </w:r>
      <w:proofErr w:type="gramEnd"/>
      <w:r w:rsidR="00F82D0A">
        <w:rPr>
          <w:rFonts w:cstheme="minorHAnsi"/>
        </w:rPr>
        <w:t>-up</w:t>
      </w:r>
      <w:r w:rsidR="00F511CE">
        <w:rPr>
          <w:rFonts w:cstheme="minorHAnsi"/>
        </w:rPr>
        <w:t xml:space="preserve">, </w:t>
      </w:r>
      <w:r w:rsidR="00F82D0A">
        <w:rPr>
          <w:rFonts w:cstheme="minorHAnsi"/>
        </w:rPr>
        <w:t>alternate activity</w:t>
      </w:r>
      <w:r w:rsidR="00F511CE">
        <w:rPr>
          <w:rFonts w:cstheme="minorHAnsi"/>
        </w:rPr>
        <w:t xml:space="preserve">, or attendance of a different </w:t>
      </w:r>
      <w:proofErr w:type="gramStart"/>
      <w:r w:rsidR="00F511CE">
        <w:rPr>
          <w:rFonts w:cstheme="minorHAnsi"/>
        </w:rPr>
        <w:t>section</w:t>
      </w:r>
      <w:proofErr w:type="gramEnd"/>
    </w:p>
    <w:p w14:paraId="7FF2134F" w14:textId="29303C6D" w:rsidR="00DE296E" w:rsidRPr="00902E45" w:rsidRDefault="00DE296E" w:rsidP="00902E45">
      <w:pPr>
        <w:pStyle w:val="ListParagraph"/>
        <w:numPr>
          <w:ilvl w:val="0"/>
          <w:numId w:val="50"/>
        </w:numPr>
        <w:rPr>
          <w:rFonts w:cstheme="minorHAnsi"/>
        </w:rPr>
      </w:pPr>
      <w:r w:rsidRPr="00902E45">
        <w:rPr>
          <w:rFonts w:cstheme="minorHAnsi"/>
        </w:rPr>
        <w:t xml:space="preserve">Preferably in advance but no later than 24 hours afterwards </w:t>
      </w:r>
    </w:p>
    <w:p w14:paraId="04DBACD2" w14:textId="4AD293BA" w:rsidR="00DE296E" w:rsidRPr="00902E45" w:rsidRDefault="00DE296E" w:rsidP="00902E45">
      <w:pPr>
        <w:pStyle w:val="ListParagraph"/>
        <w:numPr>
          <w:ilvl w:val="0"/>
          <w:numId w:val="50"/>
        </w:numPr>
        <w:rPr>
          <w:rFonts w:cstheme="minorHAnsi"/>
        </w:rPr>
      </w:pPr>
      <w:r w:rsidRPr="00902E45">
        <w:rPr>
          <w:rFonts w:cstheme="minorHAnsi"/>
        </w:rPr>
        <w:t xml:space="preserve">Make-up must </w:t>
      </w:r>
      <w:proofErr w:type="gramStart"/>
      <w:r w:rsidRPr="00902E45">
        <w:rPr>
          <w:rFonts w:cstheme="minorHAnsi"/>
        </w:rPr>
        <w:t>be completed</w:t>
      </w:r>
      <w:proofErr w:type="gramEnd"/>
      <w:r w:rsidRPr="00902E45">
        <w:rPr>
          <w:rFonts w:cstheme="minorHAnsi"/>
        </w:rPr>
        <w:t xml:space="preserve"> within </w:t>
      </w:r>
      <w:proofErr w:type="gramStart"/>
      <w:r w:rsidR="00902E45" w:rsidRPr="00902E45">
        <w:rPr>
          <w:rFonts w:cstheme="minorHAnsi"/>
        </w:rPr>
        <w:t>5</w:t>
      </w:r>
      <w:proofErr w:type="gramEnd"/>
      <w:r w:rsidRPr="00902E45">
        <w:rPr>
          <w:rFonts w:cstheme="minorHAnsi"/>
        </w:rPr>
        <w:t xml:space="preserve"> school </w:t>
      </w:r>
      <w:proofErr w:type="gramStart"/>
      <w:r w:rsidRPr="00902E45">
        <w:rPr>
          <w:rFonts w:cstheme="minorHAnsi"/>
        </w:rPr>
        <w:t>days</w:t>
      </w:r>
      <w:proofErr w:type="gramEnd"/>
    </w:p>
    <w:p w14:paraId="493C7A58" w14:textId="563EC492" w:rsidR="00D26413" w:rsidRPr="00902E45" w:rsidRDefault="00DE296E" w:rsidP="00902E45">
      <w:pPr>
        <w:pStyle w:val="ListParagraph"/>
        <w:numPr>
          <w:ilvl w:val="0"/>
          <w:numId w:val="50"/>
        </w:numPr>
        <w:rPr>
          <w:rFonts w:cstheme="minorHAnsi"/>
        </w:rPr>
      </w:pPr>
      <w:r w:rsidRPr="00902E45">
        <w:rPr>
          <w:rFonts w:cstheme="minorHAnsi"/>
        </w:rPr>
        <w:t xml:space="preserve">Extenuating circumstances will </w:t>
      </w:r>
      <w:proofErr w:type="gramStart"/>
      <w:r w:rsidRPr="00902E45">
        <w:rPr>
          <w:rFonts w:cstheme="minorHAnsi"/>
        </w:rPr>
        <w:t>be considered</w:t>
      </w:r>
      <w:proofErr w:type="gramEnd"/>
      <w:r w:rsidRPr="00902E45">
        <w:rPr>
          <w:rFonts w:cstheme="minorHAnsi"/>
        </w:rPr>
        <w:t xml:space="preserve"> as </w:t>
      </w:r>
      <w:proofErr w:type="spellStart"/>
      <w:proofErr w:type="gramStart"/>
      <w:r w:rsidRPr="00902E45">
        <w:rPr>
          <w:rFonts w:cstheme="minorHAnsi"/>
        </w:rPr>
        <w:t>needed</w:t>
      </w:r>
      <w:proofErr w:type="spellEnd"/>
      <w:proofErr w:type="gramEnd"/>
    </w:p>
    <w:p w14:paraId="7BE9D85C" w14:textId="77777777" w:rsidR="00D26413" w:rsidRDefault="00D26413" w:rsidP="00902E45">
      <w:pPr>
        <w:pStyle w:val="ListParagraph"/>
        <w:numPr>
          <w:ilvl w:val="0"/>
          <w:numId w:val="50"/>
        </w:numPr>
      </w:pPr>
      <w:r>
        <w:t xml:space="preserve">I will </w:t>
      </w:r>
      <w:proofErr w:type="gramStart"/>
      <w:r>
        <w:t>work</w:t>
      </w:r>
      <w:proofErr w:type="gramEnd"/>
      <w:r>
        <w:t xml:space="preserve"> with you to arrange an abbreviated activity, alternate assignment, or have you </w:t>
      </w:r>
      <w:proofErr w:type="gramStart"/>
      <w:r>
        <w:t>attend</w:t>
      </w:r>
      <w:proofErr w:type="gramEnd"/>
      <w:r>
        <w:t xml:space="preserve"> the other section. </w:t>
      </w:r>
    </w:p>
    <w:p w14:paraId="750D7687" w14:textId="3813BDC6" w:rsidR="00D26413" w:rsidRPr="00071E8C" w:rsidRDefault="00D26413" w:rsidP="00DE296E">
      <w:pPr>
        <w:pStyle w:val="ListParagraph"/>
        <w:numPr>
          <w:ilvl w:val="0"/>
          <w:numId w:val="50"/>
        </w:numPr>
        <w:rPr>
          <w:rFonts w:cstheme="minorHAnsi"/>
        </w:rPr>
      </w:pPr>
      <w:r w:rsidRPr="00902E45">
        <w:rPr>
          <w:u w:val="single"/>
        </w:rPr>
        <w:t>Note - Y</w:t>
      </w:r>
      <w:r w:rsidRPr="00902E45">
        <w:rPr>
          <w:rFonts w:cstheme="minorHAnsi"/>
          <w:u w:val="single"/>
        </w:rPr>
        <w:t>ou may not switch labs without prior authorization from instructor or TA as this still requires coordination and planning for supplies and group assignments.</w:t>
      </w:r>
    </w:p>
    <w:p w14:paraId="5D35C30B" w14:textId="77777777" w:rsidR="00DE296E" w:rsidRPr="00DE296E" w:rsidRDefault="00DE296E" w:rsidP="00DE296E">
      <w:pPr>
        <w:pStyle w:val="Heading2"/>
      </w:pPr>
      <w:r w:rsidRPr="00DE296E">
        <w:t>Unexcused Absences</w:t>
      </w:r>
    </w:p>
    <w:p w14:paraId="225433D5" w14:textId="2956726A" w:rsidR="00DE06C7" w:rsidRDefault="00DE296E" w:rsidP="00DE296E">
      <w:pPr>
        <w:rPr>
          <w:rFonts w:cstheme="minorHAnsi"/>
        </w:rPr>
      </w:pPr>
      <w:r w:rsidRPr="00DE296E">
        <w:rPr>
          <w:rFonts w:cstheme="minorHAnsi"/>
        </w:rPr>
        <w:t xml:space="preserve">A maximum of one (1) </w:t>
      </w:r>
      <w:r w:rsidR="00D26413">
        <w:rPr>
          <w:rFonts w:cstheme="minorHAnsi"/>
        </w:rPr>
        <w:t>lab b</w:t>
      </w:r>
      <w:r w:rsidRPr="00DE296E">
        <w:rPr>
          <w:rFonts w:cstheme="minorHAnsi"/>
        </w:rPr>
        <w:t xml:space="preserve">ecause of an unexcused absence may </w:t>
      </w:r>
      <w:proofErr w:type="gramStart"/>
      <w:r w:rsidRPr="00DE296E">
        <w:rPr>
          <w:rFonts w:cstheme="minorHAnsi"/>
        </w:rPr>
        <w:t>be made</w:t>
      </w:r>
      <w:proofErr w:type="gramEnd"/>
      <w:r w:rsidRPr="00DE296E">
        <w:rPr>
          <w:rFonts w:cstheme="minorHAnsi"/>
        </w:rPr>
        <w:t xml:space="preserve"> up </w:t>
      </w:r>
      <w:r w:rsidRPr="00D26413">
        <w:rPr>
          <w:rFonts w:cstheme="minorHAnsi"/>
          <w:b/>
          <w:bCs/>
        </w:rPr>
        <w:t>at my sole discretion</w:t>
      </w:r>
      <w:r w:rsidRPr="00DE296E">
        <w:rPr>
          <w:rFonts w:cstheme="minorHAnsi"/>
        </w:rPr>
        <w:t>. Follow guidelines for university-excused absences for consideration.</w:t>
      </w:r>
    </w:p>
    <w:p w14:paraId="419E42D5" w14:textId="77777777" w:rsidR="00035C2E" w:rsidRDefault="00035C2E" w:rsidP="00071E8C">
      <w:pPr>
        <w:pStyle w:val="Heading2"/>
        <w:sectPr w:rsidR="00035C2E" w:rsidSect="002F722C">
          <w:type w:val="continuous"/>
          <w:pgSz w:w="12240" w:h="15840"/>
          <w:pgMar w:top="720" w:right="720" w:bottom="720" w:left="720" w:header="720" w:footer="720" w:gutter="0"/>
          <w:cols w:num="2" w:space="720"/>
          <w:docGrid w:linePitch="360"/>
        </w:sectPr>
      </w:pPr>
    </w:p>
    <w:p w14:paraId="74DCFDC7" w14:textId="31A4AE12" w:rsidR="51F38FA1" w:rsidRPr="000822BA" w:rsidRDefault="51F38FA1" w:rsidP="00071E8C">
      <w:pPr>
        <w:pStyle w:val="Heading2"/>
      </w:pPr>
      <w:r w:rsidRPr="000822BA">
        <w:t>Lab Notebook</w:t>
      </w:r>
    </w:p>
    <w:p w14:paraId="58E33ED9" w14:textId="77F4F20E" w:rsidR="51F38FA1" w:rsidRPr="000822BA" w:rsidRDefault="51F38FA1" w:rsidP="78E0EE03">
      <w:pPr>
        <w:rPr>
          <w:rFonts w:cstheme="minorHAnsi"/>
        </w:rPr>
      </w:pPr>
      <w:r w:rsidRPr="000822BA">
        <w:rPr>
          <w:rFonts w:cstheme="minorHAnsi"/>
        </w:rPr>
        <w:t xml:space="preserve">Each lab entry will </w:t>
      </w:r>
      <w:proofErr w:type="gramStart"/>
      <w:r w:rsidRPr="000822BA">
        <w:rPr>
          <w:rFonts w:cstheme="minorHAnsi"/>
        </w:rPr>
        <w:t>be kept</w:t>
      </w:r>
      <w:proofErr w:type="gramEnd"/>
      <w:r w:rsidRPr="000822BA">
        <w:rPr>
          <w:rFonts w:cstheme="minorHAnsi"/>
        </w:rPr>
        <w:t xml:space="preserve"> in a notebook with blue or black ink</w:t>
      </w:r>
      <w:r w:rsidR="404C62DB" w:rsidRPr="000822BA">
        <w:rPr>
          <w:rFonts w:cstheme="minorHAnsi"/>
        </w:rPr>
        <w:t xml:space="preserve">. Procedures and preparatory notes may </w:t>
      </w:r>
      <w:proofErr w:type="gramStart"/>
      <w:r w:rsidR="404C62DB" w:rsidRPr="000822BA">
        <w:rPr>
          <w:rFonts w:cstheme="minorHAnsi"/>
        </w:rPr>
        <w:t>be written</w:t>
      </w:r>
      <w:proofErr w:type="gramEnd"/>
      <w:r w:rsidR="404C62DB" w:rsidRPr="000822BA">
        <w:rPr>
          <w:rFonts w:cstheme="minorHAnsi"/>
        </w:rPr>
        <w:t xml:space="preserve"> ahead of time, but all observations and experiment notes should </w:t>
      </w:r>
      <w:proofErr w:type="gramStart"/>
      <w:r w:rsidR="404C62DB" w:rsidRPr="000822BA">
        <w:rPr>
          <w:rFonts w:cstheme="minorHAnsi"/>
        </w:rPr>
        <w:t>be made</w:t>
      </w:r>
      <w:proofErr w:type="gramEnd"/>
      <w:r w:rsidR="404C62DB" w:rsidRPr="000822BA">
        <w:rPr>
          <w:rFonts w:cstheme="minorHAnsi"/>
        </w:rPr>
        <w:t xml:space="preserve"> in real time</w:t>
      </w:r>
      <w:r w:rsidRPr="000822BA">
        <w:rPr>
          <w:rFonts w:cstheme="minorHAnsi"/>
        </w:rPr>
        <w:t xml:space="preserve">. </w:t>
      </w:r>
      <w:r w:rsidR="495AF5C2" w:rsidRPr="000822BA">
        <w:rPr>
          <w:rFonts w:cstheme="minorHAnsi"/>
        </w:rPr>
        <w:t xml:space="preserve">Notes should never </w:t>
      </w:r>
      <w:proofErr w:type="gramStart"/>
      <w:r w:rsidR="495AF5C2" w:rsidRPr="000822BA">
        <w:rPr>
          <w:rFonts w:cstheme="minorHAnsi"/>
        </w:rPr>
        <w:t>be written</w:t>
      </w:r>
      <w:proofErr w:type="gramEnd"/>
      <w:r w:rsidR="495AF5C2" w:rsidRPr="000822BA">
        <w:rPr>
          <w:rFonts w:cstheme="minorHAnsi"/>
        </w:rPr>
        <w:t xml:space="preserve"> in a separate place and copied over unless you have explicit instructions to do so.</w:t>
      </w:r>
      <w:r w:rsidRPr="000822BA">
        <w:rPr>
          <w:rFonts w:cstheme="minorHAnsi"/>
        </w:rPr>
        <w:t xml:space="preserve"> </w:t>
      </w:r>
      <w:r w:rsidR="3C28B885" w:rsidRPr="000822BA">
        <w:rPr>
          <w:rFonts w:cstheme="minorHAnsi"/>
        </w:rPr>
        <w:t xml:space="preserve">Notebooks may </w:t>
      </w:r>
      <w:proofErr w:type="gramStart"/>
      <w:r w:rsidR="3C28B885" w:rsidRPr="000822BA">
        <w:rPr>
          <w:rFonts w:cstheme="minorHAnsi"/>
        </w:rPr>
        <w:t>be periodically checked</w:t>
      </w:r>
      <w:proofErr w:type="gramEnd"/>
      <w:r w:rsidR="3C28B885" w:rsidRPr="000822BA">
        <w:rPr>
          <w:rFonts w:cstheme="minorHAnsi"/>
        </w:rPr>
        <w:t>, and v</w:t>
      </w:r>
      <w:r w:rsidR="19414760" w:rsidRPr="000822BA">
        <w:rPr>
          <w:rFonts w:cstheme="minorHAnsi"/>
        </w:rPr>
        <w:t>iolations</w:t>
      </w:r>
      <w:r w:rsidR="1AA771B2" w:rsidRPr="000822BA">
        <w:rPr>
          <w:rFonts w:cstheme="minorHAnsi"/>
        </w:rPr>
        <w:t xml:space="preserve"> may result in a 50-100% reduction in points for that day’s lab.</w:t>
      </w:r>
    </w:p>
    <w:p w14:paraId="6742C596" w14:textId="62FD8E8A" w:rsidR="51F38FA1" w:rsidRPr="000822BA" w:rsidRDefault="51F38FA1" w:rsidP="78E0EE03">
      <w:pPr>
        <w:rPr>
          <w:rFonts w:cstheme="minorHAnsi"/>
        </w:rPr>
      </w:pPr>
      <w:r w:rsidRPr="000822BA">
        <w:rPr>
          <w:rFonts w:cstheme="minorHAnsi"/>
        </w:rPr>
        <w:t xml:space="preserve">Your TA will cover specific requirements during your first lab for how labs are </w:t>
      </w:r>
      <w:proofErr w:type="gramStart"/>
      <w:r w:rsidRPr="000822BA">
        <w:rPr>
          <w:rFonts w:cstheme="minorHAnsi"/>
        </w:rPr>
        <w:t>graded</w:t>
      </w:r>
      <w:proofErr w:type="gramEnd"/>
      <w:r w:rsidRPr="000822BA">
        <w:rPr>
          <w:rFonts w:cstheme="minorHAnsi"/>
        </w:rPr>
        <w:t xml:space="preserve"> and a summary will </w:t>
      </w:r>
      <w:proofErr w:type="gramStart"/>
      <w:r w:rsidRPr="000822BA">
        <w:rPr>
          <w:rFonts w:cstheme="minorHAnsi"/>
        </w:rPr>
        <w:t>be provided</w:t>
      </w:r>
      <w:proofErr w:type="gramEnd"/>
      <w:r w:rsidRPr="000822BA">
        <w:rPr>
          <w:rFonts w:cstheme="minorHAnsi"/>
        </w:rPr>
        <w:t xml:space="preserve"> on Canvas. </w:t>
      </w:r>
    </w:p>
    <w:p w14:paraId="307BE266" w14:textId="2E67C57E" w:rsidR="51F38FA1" w:rsidRPr="000822BA" w:rsidRDefault="51F38FA1" w:rsidP="008C145F">
      <w:pPr>
        <w:pStyle w:val="Heading2"/>
      </w:pPr>
      <w:r w:rsidRPr="000822BA">
        <w:t>Safety</w:t>
      </w:r>
    </w:p>
    <w:p w14:paraId="0068C1AE" w14:textId="00796678" w:rsidR="00E724EB" w:rsidRPr="00E724EB" w:rsidRDefault="00E724EB" w:rsidP="00E724EB">
      <w:pPr>
        <w:rPr>
          <w:b/>
        </w:rPr>
      </w:pPr>
      <w:r w:rsidRPr="00E724EB">
        <w:t xml:space="preserve">While working in laboratory sessions, students enrolled in </w:t>
      </w:r>
      <w:r w:rsidR="00526116">
        <w:t xml:space="preserve">CHEM 3330 </w:t>
      </w:r>
      <w:proofErr w:type="gramStart"/>
      <w:r w:rsidRPr="00E724EB">
        <w:t>are required</w:t>
      </w:r>
      <w:proofErr w:type="gramEnd"/>
      <w:r w:rsidRPr="00E724EB">
        <w:t xml:space="preserve"> to follow proper safety procedures and guidelines in all activities requiring lifting, climbing, walking on slippery surfaces, using equipment and tools, </w:t>
      </w:r>
      <w:proofErr w:type="gramStart"/>
      <w:r w:rsidRPr="00E724EB">
        <w:t>handling</w:t>
      </w:r>
      <w:proofErr w:type="gramEnd"/>
      <w:r w:rsidRPr="00E724EB">
        <w:t xml:space="preserve"> chemical solutions and hot and cold products. Students should be aware that UNT is not liable for injuries incurred while students are participating in class activities. All students </w:t>
      </w:r>
      <w:proofErr w:type="gramStart"/>
      <w:r w:rsidRPr="00E724EB">
        <w:t>are encouraged</w:t>
      </w:r>
      <w:proofErr w:type="gramEnd"/>
      <w:r w:rsidRPr="00E724EB">
        <w:t xml:space="preserve"> to secure adequate insurance coverage in the event of accidental injury. Students who do not have insurance coverage should consider obtaining Student Health Insurance. Brochures for student insurance are available in the UNT Student Health and Wellness Center. Students who </w:t>
      </w:r>
      <w:proofErr w:type="gramStart"/>
      <w:r w:rsidRPr="00E724EB">
        <w:t>are injured</w:t>
      </w:r>
      <w:proofErr w:type="gramEnd"/>
      <w:r w:rsidRPr="00E724EB">
        <w:t xml:space="preserve"> during class activities may seek medical attention at the Student Health and Wellness Center at rates that </w:t>
      </w:r>
      <w:proofErr w:type="gramStart"/>
      <w:r w:rsidRPr="00E724EB">
        <w:t>are reduced</w:t>
      </w:r>
      <w:proofErr w:type="gramEnd"/>
      <w:r w:rsidRPr="00E724EB">
        <w:t xml:space="preserve"> compared to other medical facilities. If students have an insurance plan other than Student Health Insurance at UNT, they should be sure that the plan covers treatment at this facility. If students choose not to go to the UNT Student Health and Wellness Center, they may </w:t>
      </w:r>
      <w:proofErr w:type="gramStart"/>
      <w:r w:rsidRPr="00E724EB">
        <w:t>be transported</w:t>
      </w:r>
      <w:proofErr w:type="gramEnd"/>
      <w:r w:rsidRPr="00E724EB">
        <w:t xml:space="preserve"> to an emergency room at a local hospital. Students are responsible for expenses incurred there.</w:t>
      </w:r>
      <w:r w:rsidRPr="00E724EB">
        <w:tab/>
      </w:r>
    </w:p>
    <w:p w14:paraId="743F30C1" w14:textId="3D5BFD24" w:rsidR="00F058D6" w:rsidRPr="000822BA" w:rsidRDefault="00F058D6" w:rsidP="00DF0C35">
      <w:pPr>
        <w:pStyle w:val="Heading1"/>
      </w:pPr>
      <w:r w:rsidRPr="000822BA">
        <w:lastRenderedPageBreak/>
        <w:t>Instructor Responsibilities and Feedback</w:t>
      </w:r>
    </w:p>
    <w:p w14:paraId="163C56DC" w14:textId="3E96956E" w:rsidR="0097031E" w:rsidRPr="000822BA" w:rsidRDefault="00CE44F5" w:rsidP="0097031E">
      <w:pPr>
        <w:numPr>
          <w:ilvl w:val="0"/>
          <w:numId w:val="18"/>
        </w:numPr>
        <w:spacing w:after="0" w:line="276" w:lineRule="auto"/>
        <w:rPr>
          <w:rFonts w:cstheme="minorHAnsi"/>
        </w:rPr>
      </w:pPr>
      <w:r w:rsidRPr="000822BA">
        <w:rPr>
          <w:rFonts w:cstheme="minorHAnsi"/>
          <w:iCs/>
        </w:rPr>
        <w:t xml:space="preserve">It is my responsibility to help </w:t>
      </w:r>
      <w:r w:rsidR="00F058D6" w:rsidRPr="000822BA">
        <w:rPr>
          <w:rFonts w:cstheme="minorHAnsi"/>
          <w:iCs/>
        </w:rPr>
        <w:t>students grow and learn</w:t>
      </w:r>
      <w:r w:rsidRPr="000822BA">
        <w:rPr>
          <w:rFonts w:cstheme="minorHAnsi"/>
          <w:iCs/>
        </w:rPr>
        <w:t>,</w:t>
      </w:r>
      <w:r w:rsidR="00F058D6" w:rsidRPr="000822BA">
        <w:rPr>
          <w:rFonts w:cstheme="minorHAnsi"/>
          <w:iCs/>
        </w:rPr>
        <w:t xml:space="preserve"> provid</w:t>
      </w:r>
      <w:r w:rsidRPr="000822BA">
        <w:rPr>
          <w:rFonts w:cstheme="minorHAnsi"/>
          <w:iCs/>
        </w:rPr>
        <w:t>e</w:t>
      </w:r>
      <w:r w:rsidR="00F058D6" w:rsidRPr="000822BA">
        <w:rPr>
          <w:rFonts w:cstheme="minorHAnsi"/>
          <w:iCs/>
        </w:rPr>
        <w:t xml:space="preserve"> clear instructions for projects and assessments, answer questions about assignments, identify</w:t>
      </w:r>
      <w:r w:rsidRPr="000822BA">
        <w:rPr>
          <w:rFonts w:cstheme="minorHAnsi"/>
          <w:iCs/>
        </w:rPr>
        <w:t xml:space="preserve"> </w:t>
      </w:r>
      <w:r w:rsidR="00F058D6" w:rsidRPr="000822BA">
        <w:rPr>
          <w:rFonts w:cstheme="minorHAnsi"/>
          <w:iCs/>
        </w:rPr>
        <w:t>additional resources as necessary, review and updat</w:t>
      </w:r>
      <w:r w:rsidRPr="000822BA">
        <w:rPr>
          <w:rFonts w:cstheme="minorHAnsi"/>
          <w:iCs/>
        </w:rPr>
        <w:t>e</w:t>
      </w:r>
      <w:r w:rsidR="00F058D6" w:rsidRPr="000822BA">
        <w:rPr>
          <w:rFonts w:cstheme="minorHAnsi"/>
          <w:iCs/>
        </w:rPr>
        <w:t xml:space="preserve"> course content, </w:t>
      </w:r>
      <w:proofErr w:type="gramStart"/>
      <w:r w:rsidR="00F058D6" w:rsidRPr="000822BA">
        <w:rPr>
          <w:rFonts w:cstheme="minorHAnsi"/>
          <w:iCs/>
        </w:rPr>
        <w:t>etc.</w:t>
      </w:r>
      <w:proofErr w:type="gramEnd"/>
    </w:p>
    <w:p w14:paraId="6514E7F9" w14:textId="77777777" w:rsidR="0097031E" w:rsidRPr="000822BA" w:rsidRDefault="00CE44F5" w:rsidP="0097031E">
      <w:pPr>
        <w:numPr>
          <w:ilvl w:val="0"/>
          <w:numId w:val="18"/>
        </w:numPr>
        <w:spacing w:after="0" w:line="276" w:lineRule="auto"/>
        <w:rPr>
          <w:rFonts w:cstheme="minorHAnsi"/>
        </w:rPr>
      </w:pPr>
      <w:r w:rsidRPr="000822BA">
        <w:rPr>
          <w:rFonts w:cstheme="minorHAnsi"/>
          <w:iCs/>
        </w:rPr>
        <w:t xml:space="preserve">I will typically reply to emails within 24 hours except on weekends as discussed in the Contact </w:t>
      </w:r>
      <w:proofErr w:type="gramStart"/>
      <w:r w:rsidRPr="000822BA">
        <w:rPr>
          <w:rFonts w:cstheme="minorHAnsi"/>
          <w:iCs/>
        </w:rPr>
        <w:t>section</w:t>
      </w:r>
      <w:proofErr w:type="gramEnd"/>
    </w:p>
    <w:p w14:paraId="0BDEBCFF" w14:textId="3844A31F" w:rsidR="00CE44F5" w:rsidRPr="003760E0" w:rsidRDefault="00CE44F5" w:rsidP="00DF79F0">
      <w:pPr>
        <w:numPr>
          <w:ilvl w:val="0"/>
          <w:numId w:val="18"/>
        </w:numPr>
        <w:spacing w:after="200" w:line="276" w:lineRule="auto"/>
        <w:rPr>
          <w:rFonts w:cstheme="minorHAnsi"/>
        </w:rPr>
      </w:pPr>
      <w:r w:rsidRPr="000822BA">
        <w:rPr>
          <w:rFonts w:cstheme="minorHAnsi"/>
          <w:iCs/>
        </w:rPr>
        <w:t xml:space="preserve">Grades will typically </w:t>
      </w:r>
      <w:proofErr w:type="gramStart"/>
      <w:r w:rsidRPr="000822BA">
        <w:rPr>
          <w:rFonts w:cstheme="minorHAnsi"/>
          <w:iCs/>
        </w:rPr>
        <w:t>be posted</w:t>
      </w:r>
      <w:proofErr w:type="gramEnd"/>
      <w:r w:rsidRPr="000822BA">
        <w:rPr>
          <w:rFonts w:cstheme="minorHAnsi"/>
          <w:iCs/>
        </w:rPr>
        <w:t xml:space="preserve"> within </w:t>
      </w:r>
      <w:proofErr w:type="gramStart"/>
      <w:r w:rsidRPr="000822BA">
        <w:rPr>
          <w:rFonts w:cstheme="minorHAnsi"/>
          <w:iCs/>
        </w:rPr>
        <w:t>1</w:t>
      </w:r>
      <w:proofErr w:type="gramEnd"/>
      <w:r w:rsidRPr="000822BA">
        <w:rPr>
          <w:rFonts w:cstheme="minorHAnsi"/>
          <w:iCs/>
        </w:rPr>
        <w:t xml:space="preserve"> </w:t>
      </w:r>
      <w:proofErr w:type="gramStart"/>
      <w:r w:rsidRPr="000822BA">
        <w:rPr>
          <w:rFonts w:cstheme="minorHAnsi"/>
          <w:iCs/>
        </w:rPr>
        <w:t>week</w:t>
      </w:r>
      <w:proofErr w:type="gramEnd"/>
      <w:r w:rsidRPr="000822BA">
        <w:rPr>
          <w:rFonts w:cstheme="minorHAnsi"/>
          <w:iCs/>
        </w:rPr>
        <w:t xml:space="preserve"> </w:t>
      </w:r>
    </w:p>
    <w:p w14:paraId="11A215F2" w14:textId="2C42F329" w:rsidR="003760E0" w:rsidRDefault="003760E0" w:rsidP="003760E0">
      <w:pPr>
        <w:pStyle w:val="ListParagraph"/>
        <w:numPr>
          <w:ilvl w:val="1"/>
          <w:numId w:val="18"/>
        </w:numPr>
        <w:rPr>
          <w:rFonts w:cstheme="minorHAnsi"/>
        </w:rPr>
      </w:pPr>
      <w:r w:rsidRPr="003760E0">
        <w:rPr>
          <w:rFonts w:cstheme="minorHAnsi"/>
        </w:rPr>
        <w:t xml:space="preserve">If you feel that there have been any errors in assignment grading, you are </w:t>
      </w:r>
      <w:proofErr w:type="gramStart"/>
      <w:r w:rsidRPr="003760E0">
        <w:rPr>
          <w:rFonts w:cstheme="minorHAnsi"/>
        </w:rPr>
        <w:t>responsible for</w:t>
      </w:r>
      <w:proofErr w:type="gramEnd"/>
      <w:r w:rsidRPr="003760E0">
        <w:rPr>
          <w:rFonts w:cstheme="minorHAnsi"/>
        </w:rPr>
        <w:t xml:space="preserve"> contacting myself or the TA </w:t>
      </w:r>
      <w:r w:rsidRPr="003760E0">
        <w:rPr>
          <w:rFonts w:cstheme="minorHAnsi"/>
          <w:u w:val="single"/>
        </w:rPr>
        <w:t>within 1 week of receiving that grade</w:t>
      </w:r>
      <w:r w:rsidRPr="003760E0">
        <w:rPr>
          <w:rFonts w:cstheme="minorHAnsi"/>
        </w:rPr>
        <w:t>.</w:t>
      </w:r>
    </w:p>
    <w:p w14:paraId="6B3B2A8D" w14:textId="420A4DDB" w:rsidR="000F3EFA" w:rsidRPr="003760E0" w:rsidRDefault="000F3EFA" w:rsidP="000F3EFA">
      <w:pPr>
        <w:pStyle w:val="ListParagraph"/>
        <w:numPr>
          <w:ilvl w:val="0"/>
          <w:numId w:val="18"/>
        </w:numPr>
        <w:rPr>
          <w:rFonts w:cstheme="minorHAnsi"/>
        </w:rPr>
      </w:pPr>
      <w:r>
        <w:rPr>
          <w:rFonts w:cstheme="minorHAnsi"/>
        </w:rPr>
        <w:t xml:space="preserve">I will announce any syllabus changes </w:t>
      </w:r>
      <w:r w:rsidR="002F722C">
        <w:rPr>
          <w:rFonts w:cstheme="minorHAnsi"/>
        </w:rPr>
        <w:t>as quickly as possible via Canvas and upload clear corrections accordingly.</w:t>
      </w:r>
    </w:p>
    <w:p w14:paraId="21E04942" w14:textId="77777777" w:rsidR="009524B0" w:rsidRDefault="009524B0" w:rsidP="009524B0">
      <w:pPr>
        <w:pStyle w:val="Heading1"/>
      </w:pPr>
      <w:r w:rsidRPr="003C39AA">
        <w:t xml:space="preserve">Supporting Your Success and Creating an Inclusive Learning Environment  </w:t>
      </w:r>
    </w:p>
    <w:p w14:paraId="3467363B" w14:textId="77777777" w:rsidR="009524B0" w:rsidRDefault="009524B0" w:rsidP="009524B0">
      <w:r>
        <w:t xml:space="preserve">I value the </w:t>
      </w:r>
      <w:proofErr w:type="gramStart"/>
      <w:r>
        <w:t>many</w:t>
      </w:r>
      <w:proofErr w:type="gramEnd"/>
      <w:r>
        <w:t xml:space="preserve"> perspectives students bring to our campus. Please </w:t>
      </w:r>
      <w:proofErr w:type="gramStart"/>
      <w:r>
        <w:t>work</w:t>
      </w:r>
      <w:proofErr w:type="gramEnd"/>
      <w:r>
        <w:t xml:space="preserve"> with me to create a classroom culture of open communication, mutual respect, and belonging. All discussions should be respectful and civil. Although disagreements and debates </w:t>
      </w:r>
      <w:proofErr w:type="gramStart"/>
      <w:r>
        <w:t>are encouraged</w:t>
      </w:r>
      <w:proofErr w:type="gramEnd"/>
      <w:r>
        <w:t xml:space="preserve">, personal attacks are unacceptable. Together, we can ensure a safe and welcoming classroom for all. If you ever feel like this is not the case, please stop by my office and let me know. We are all learning together. </w:t>
      </w:r>
    </w:p>
    <w:p w14:paraId="76983352" w14:textId="77777777" w:rsidR="009524B0" w:rsidRDefault="009524B0" w:rsidP="009524B0">
      <w:r>
        <w:t xml:space="preserve">We will discuss our classroom’s habits of </w:t>
      </w:r>
      <w:proofErr w:type="gramStart"/>
      <w:r>
        <w:t>engagement</w:t>
      </w:r>
      <w:proofErr w:type="gramEnd"/>
      <w:r>
        <w:t xml:space="preserve"> and I also encourage you to review UNT’s student code of conduct so that we can all start with the same baseline civility understanding (Code of Student Conduct) (https://policy.unt.edu/policy/07-012).</w:t>
      </w:r>
    </w:p>
    <w:p w14:paraId="47F5D257" w14:textId="77777777" w:rsidR="009524B0" w:rsidRPr="000822BA" w:rsidRDefault="009524B0" w:rsidP="009524B0">
      <w:pPr>
        <w:pStyle w:val="Heading2"/>
      </w:pPr>
      <w:r w:rsidRPr="000822BA">
        <w:t>ADA Policy</w:t>
      </w:r>
    </w:p>
    <w:p w14:paraId="3C932FB1" w14:textId="77777777" w:rsidR="009524B0" w:rsidRPr="00945F66" w:rsidRDefault="009524B0" w:rsidP="009524B0">
      <w:pPr>
        <w:spacing w:after="0" w:line="240" w:lineRule="auto"/>
        <w:rPr>
          <w:rFonts w:cstheme="minorHAnsi"/>
          <w:color w:val="201F1E"/>
          <w:shd w:val="clear" w:color="auto" w:fill="FFFFFF"/>
        </w:rPr>
      </w:pPr>
      <w:r w:rsidRPr="00945F66">
        <w:rPr>
          <w:rFonts w:cstheme="minorHAnsi"/>
          <w:color w:val="201F1E"/>
          <w:shd w:val="clear" w:color="auto" w:fill="FFFFFF"/>
        </w:rPr>
        <w:t xml:space="preserve">The University of North Texas makes reasonable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for students with disabilities. To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you must first register with the Office of Disability Access (ODA) by completing an application for services and providing documentation to verify your eligibility each semester. Once your eligibility </w:t>
      </w:r>
      <w:proofErr w:type="gramStart"/>
      <w:r w:rsidRPr="00945F66">
        <w:rPr>
          <w:rFonts w:cstheme="minorHAnsi"/>
          <w:color w:val="201F1E"/>
          <w:shd w:val="clear" w:color="auto" w:fill="FFFFFF"/>
        </w:rPr>
        <w:t>is confirmed</w:t>
      </w:r>
      <w:proofErr w:type="gramEnd"/>
      <w:r w:rsidRPr="00945F66">
        <w:rPr>
          <w:rFonts w:cstheme="minorHAnsi"/>
          <w:color w:val="201F1E"/>
          <w:shd w:val="clear" w:color="auto" w:fill="FFFFFF"/>
        </w:rPr>
        <w:t xml:space="preserve">, you may request your letter </w:t>
      </w:r>
      <w:proofErr w:type="gramStart"/>
      <w:r w:rsidRPr="00945F66">
        <w:rPr>
          <w:rFonts w:cstheme="minorHAnsi"/>
          <w:color w:val="201F1E"/>
          <w:shd w:val="clear" w:color="auto" w:fill="FFFFFF"/>
        </w:rPr>
        <w:t>of</w:t>
      </w:r>
      <w:proofErr w:type="gramEnd"/>
      <w:r w:rsidRPr="00945F66">
        <w:rPr>
          <w:rFonts w:cstheme="minorHAnsi"/>
          <w:color w:val="201F1E"/>
          <w:shd w:val="clear" w:color="auto" w:fill="FFFFFF"/>
        </w:rPr>
        <w:t xml:space="preserve"> accommodation. ODA will then email your faculty a letter of reasonable accommodation, initiating a private discussion about your specific needs in the course. </w:t>
      </w:r>
    </w:p>
    <w:p w14:paraId="75997C34" w14:textId="77777777" w:rsidR="009524B0" w:rsidRPr="000822BA" w:rsidRDefault="009524B0" w:rsidP="009524B0">
      <w:pPr>
        <w:spacing w:after="0" w:line="240" w:lineRule="auto"/>
      </w:pPr>
      <w:r w:rsidRPr="00945F66">
        <w:rPr>
          <w:rFonts w:cstheme="minorHAnsi"/>
          <w:color w:val="201F1E"/>
          <w:shd w:val="clear" w:color="auto" w:fill="FFFFFF"/>
        </w:rPr>
        <w:t xml:space="preserve">You can request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at any time, but </w:t>
      </w:r>
      <w:proofErr w:type="gramStart"/>
      <w:r w:rsidRPr="00945F66">
        <w:rPr>
          <w:rFonts w:cstheme="minorHAnsi"/>
          <w:color w:val="201F1E"/>
          <w:shd w:val="clear" w:color="auto" w:fill="FFFFFF"/>
        </w:rPr>
        <w:t>it’s</w:t>
      </w:r>
      <w:proofErr w:type="gramEnd"/>
      <w:r w:rsidRPr="00945F66">
        <w:rPr>
          <w:rFonts w:cstheme="minorHAnsi"/>
          <w:color w:val="201F1E"/>
          <w:shd w:val="clear" w:color="auto" w:fill="FFFFFF"/>
        </w:rPr>
        <w:t xml:space="preserve"> important to provide ODA notice to your faculty as early as possible in the semester to avoid delays in implementation. Keep in mind that you must obtain a new </w:t>
      </w:r>
      <w:proofErr w:type="gramStart"/>
      <w:r w:rsidRPr="00945F66">
        <w:rPr>
          <w:rFonts w:cstheme="minorHAnsi"/>
          <w:color w:val="201F1E"/>
          <w:shd w:val="clear" w:color="auto" w:fill="FFFFFF"/>
        </w:rPr>
        <w:t>letter</w:t>
      </w:r>
      <w:proofErr w:type="gramEnd"/>
      <w:r w:rsidRPr="00945F66">
        <w:rPr>
          <w:rFonts w:cstheme="minorHAnsi"/>
          <w:color w:val="201F1E"/>
          <w:shd w:val="clear" w:color="auto" w:fill="FFFFFF"/>
        </w:rPr>
        <w:t xml:space="preserve"> of accommodation for each semester and meet with each faculty member before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can </w:t>
      </w:r>
      <w:proofErr w:type="gramStart"/>
      <w:r w:rsidRPr="00945F66">
        <w:rPr>
          <w:rFonts w:cstheme="minorHAnsi"/>
          <w:color w:val="201F1E"/>
          <w:shd w:val="clear" w:color="auto" w:fill="FFFFFF"/>
        </w:rPr>
        <w:t>be implemented</w:t>
      </w:r>
      <w:proofErr w:type="gramEnd"/>
      <w:r w:rsidRPr="00945F66">
        <w:rPr>
          <w:rFonts w:cstheme="minorHAnsi"/>
          <w:color w:val="201F1E"/>
          <w:shd w:val="clear" w:color="auto" w:fill="FFFFFF"/>
        </w:rPr>
        <w:t xml:space="preserve"> in each class. You </w:t>
      </w:r>
      <w:proofErr w:type="gramStart"/>
      <w:r w:rsidRPr="00945F66">
        <w:rPr>
          <w:rFonts w:cstheme="minorHAnsi"/>
          <w:color w:val="201F1E"/>
          <w:shd w:val="clear" w:color="auto" w:fill="FFFFFF"/>
        </w:rPr>
        <w:t>are strongly encouraged</w:t>
      </w:r>
      <w:proofErr w:type="gramEnd"/>
      <w:r w:rsidRPr="00945F66">
        <w:rPr>
          <w:rFonts w:cstheme="minorHAnsi"/>
          <w:color w:val="201F1E"/>
          <w:shd w:val="clear" w:color="auto" w:fill="FFFFFF"/>
        </w:rPr>
        <w:t xml:space="preserve"> to meet with faculty regarding your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during office hours or by appointment. </w:t>
      </w:r>
      <w:proofErr w:type="gramStart"/>
      <w:r w:rsidRPr="00945F66">
        <w:rPr>
          <w:rFonts w:cstheme="minorHAnsi"/>
          <w:color w:val="201F1E"/>
          <w:shd w:val="clear" w:color="auto" w:fill="FFFFFF"/>
        </w:rPr>
        <w:t>Faculty</w:t>
      </w:r>
      <w:proofErr w:type="gramEnd"/>
      <w:r w:rsidRPr="00945F66">
        <w:rPr>
          <w:rFonts w:cstheme="minorHAnsi"/>
          <w:color w:val="201F1E"/>
          <w:shd w:val="clear" w:color="auto" w:fill="FFFFFF"/>
        </w:rPr>
        <w:t xml:space="preserve"> have the authority to ask you to discuss your letter during their designated office hours to protect your privacy. For more information and to access resources that can support your needs, refer to the </w:t>
      </w:r>
      <w:hyperlink r:id="rId17" w:history="1">
        <w:r w:rsidRPr="00E702D7">
          <w:rPr>
            <w:rStyle w:val="Hyperlink"/>
            <w:rFonts w:cstheme="minorHAnsi"/>
            <w:color w:val="595959" w:themeColor="text2" w:themeTint="A6"/>
            <w:shd w:val="clear" w:color="auto" w:fill="FFFFFF"/>
          </w:rPr>
          <w:t>Office of Disability Access</w:t>
        </w:r>
      </w:hyperlink>
      <w:r w:rsidRPr="00945F66">
        <w:rPr>
          <w:rFonts w:cstheme="minorHAnsi"/>
          <w:color w:val="201F1E"/>
          <w:shd w:val="clear" w:color="auto" w:fill="FFFFFF"/>
        </w:rPr>
        <w:t xml:space="preserve"> website (</w:t>
      </w:r>
      <w:r w:rsidRPr="00C806CD">
        <w:rPr>
          <w:rFonts w:cstheme="minorHAnsi"/>
          <w:shd w:val="clear" w:color="auto" w:fill="FFFFFF"/>
          <w14:textFill>
            <w14:solidFill>
              <w14:srgbClr w14:val="000000">
                <w14:lumMod w14:val="65000"/>
                <w14:lumOff w14:val="35000"/>
              </w14:srgbClr>
            </w14:solidFill>
          </w14:textFill>
        </w:rPr>
        <w:t>https://studentaffairs.unt.edu/office-disability-access</w:t>
      </w:r>
      <w:r w:rsidRPr="00945F66">
        <w:rPr>
          <w:rFonts w:cstheme="minorHAnsi"/>
          <w:color w:val="201F1E"/>
          <w:u w:val="single"/>
          <w:shd w:val="clear" w:color="auto" w:fill="FFFFFF"/>
        </w:rPr>
        <w:t>)</w:t>
      </w:r>
    </w:p>
    <w:p w14:paraId="7E8DBFF6" w14:textId="498AB464" w:rsidR="00F058D6" w:rsidRPr="000822BA" w:rsidRDefault="00F058D6" w:rsidP="00DF331E"/>
    <w:sectPr w:rsidR="00F058D6" w:rsidRPr="000822BA" w:rsidSect="002F72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1F65" w14:textId="77777777" w:rsidR="00B7757E" w:rsidRDefault="00B7757E" w:rsidP="00F41A70">
      <w:pPr>
        <w:spacing w:after="0" w:line="240" w:lineRule="auto"/>
      </w:pPr>
      <w:r>
        <w:separator/>
      </w:r>
    </w:p>
  </w:endnote>
  <w:endnote w:type="continuationSeparator" w:id="0">
    <w:p w14:paraId="2403311C" w14:textId="77777777" w:rsidR="00B7757E" w:rsidRDefault="00B7757E" w:rsidP="00F41A70">
      <w:pPr>
        <w:spacing w:after="0" w:line="240" w:lineRule="auto"/>
      </w:pPr>
      <w:r>
        <w:continuationSeparator/>
      </w:r>
    </w:p>
  </w:endnote>
  <w:endnote w:type="continuationNotice" w:id="1">
    <w:p w14:paraId="2470CAE8" w14:textId="77777777" w:rsidR="00B7757E" w:rsidRDefault="00B7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97031E" w:rsidRDefault="78E0EE03">
        <w:pPr>
          <w:pStyle w:val="Footer"/>
          <w:jc w:val="right"/>
        </w:pPr>
        <w:r>
          <w:t xml:space="preserve">University of North Texas | </w:t>
        </w:r>
        <w:r w:rsidR="0097031E" w:rsidRPr="78E0EE03">
          <w:fldChar w:fldCharType="begin"/>
        </w:r>
        <w:r w:rsidR="0097031E">
          <w:instrText xml:space="preserve"> PAGE   \* MERGEFORMAT </w:instrText>
        </w:r>
        <w:r w:rsidR="0097031E" w:rsidRPr="78E0EE03">
          <w:fldChar w:fldCharType="separate"/>
        </w:r>
        <w:r w:rsidRPr="78E0EE03">
          <w:rPr>
            <w:noProof/>
          </w:rPr>
          <w:t>6</w:t>
        </w:r>
        <w:r w:rsidR="0097031E" w:rsidRPr="78E0EE03">
          <w:rPr>
            <w:noProof/>
          </w:rPr>
          <w:fldChar w:fldCharType="end"/>
        </w:r>
      </w:p>
    </w:sdtContent>
  </w:sdt>
  <w:p w14:paraId="68F339FF" w14:textId="77777777" w:rsidR="0097031E" w:rsidRDefault="0097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A288" w14:textId="77777777" w:rsidR="00B7757E" w:rsidRDefault="00B7757E" w:rsidP="00F41A70">
      <w:pPr>
        <w:spacing w:after="0" w:line="240" w:lineRule="auto"/>
      </w:pPr>
      <w:r>
        <w:separator/>
      </w:r>
    </w:p>
  </w:footnote>
  <w:footnote w:type="continuationSeparator" w:id="0">
    <w:p w14:paraId="69708E7E" w14:textId="77777777" w:rsidR="00B7757E" w:rsidRDefault="00B7757E" w:rsidP="00F41A70">
      <w:pPr>
        <w:spacing w:after="0" w:line="240" w:lineRule="auto"/>
      </w:pPr>
      <w:r>
        <w:continuationSeparator/>
      </w:r>
    </w:p>
  </w:footnote>
  <w:footnote w:type="continuationNotice" w:id="1">
    <w:p w14:paraId="0362DA84" w14:textId="77777777" w:rsidR="00B7757E" w:rsidRDefault="00B775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48pt;height:48pt;visibility:visible;mso-wrap-style:square" o:bullet="t">
        <v:imagedata r:id="rId1" o:title=""/>
      </v:shape>
    </w:pict>
  </w:numPicBullet>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473E"/>
    <w:multiLevelType w:val="hybridMultilevel"/>
    <w:tmpl w:val="9032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0E2F"/>
    <w:multiLevelType w:val="hybridMultilevel"/>
    <w:tmpl w:val="CC0E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E224F5"/>
    <w:multiLevelType w:val="hybridMultilevel"/>
    <w:tmpl w:val="E44E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15EBF"/>
    <w:multiLevelType w:val="hybridMultilevel"/>
    <w:tmpl w:val="C642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76787C"/>
    <w:multiLevelType w:val="hybridMultilevel"/>
    <w:tmpl w:val="EF02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F1A6A"/>
    <w:multiLevelType w:val="hybridMultilevel"/>
    <w:tmpl w:val="A4CA6BDA"/>
    <w:lvl w:ilvl="0" w:tplc="09962732">
      <w:start w:val="1"/>
      <w:numFmt w:val="bullet"/>
      <w:lvlText w:val=""/>
      <w:lvlJc w:val="left"/>
      <w:pPr>
        <w:ind w:left="720" w:hanging="360"/>
      </w:pPr>
      <w:rPr>
        <w:rFonts w:ascii="Symbol" w:hAnsi="Symbol" w:hint="default"/>
      </w:rPr>
    </w:lvl>
    <w:lvl w:ilvl="1" w:tplc="ED72F07A">
      <w:start w:val="1"/>
      <w:numFmt w:val="bullet"/>
      <w:lvlText w:val="o"/>
      <w:lvlJc w:val="left"/>
      <w:pPr>
        <w:ind w:left="1440" w:hanging="360"/>
      </w:pPr>
      <w:rPr>
        <w:rFonts w:ascii="Courier New" w:hAnsi="Courier New" w:hint="default"/>
      </w:rPr>
    </w:lvl>
    <w:lvl w:ilvl="2" w:tplc="3730ABDA">
      <w:start w:val="1"/>
      <w:numFmt w:val="bullet"/>
      <w:lvlText w:val=""/>
      <w:lvlJc w:val="left"/>
      <w:pPr>
        <w:ind w:left="2160" w:hanging="360"/>
      </w:pPr>
      <w:rPr>
        <w:rFonts w:ascii="Wingdings" w:hAnsi="Wingdings" w:hint="default"/>
      </w:rPr>
    </w:lvl>
    <w:lvl w:ilvl="3" w:tplc="5B94B1B8">
      <w:start w:val="1"/>
      <w:numFmt w:val="bullet"/>
      <w:lvlText w:val=""/>
      <w:lvlJc w:val="left"/>
      <w:pPr>
        <w:ind w:left="2880" w:hanging="360"/>
      </w:pPr>
      <w:rPr>
        <w:rFonts w:ascii="Symbol" w:hAnsi="Symbol" w:hint="default"/>
      </w:rPr>
    </w:lvl>
    <w:lvl w:ilvl="4" w:tplc="794481E0">
      <w:start w:val="1"/>
      <w:numFmt w:val="bullet"/>
      <w:lvlText w:val="o"/>
      <w:lvlJc w:val="left"/>
      <w:pPr>
        <w:ind w:left="3600" w:hanging="360"/>
      </w:pPr>
      <w:rPr>
        <w:rFonts w:ascii="Courier New" w:hAnsi="Courier New" w:hint="default"/>
      </w:rPr>
    </w:lvl>
    <w:lvl w:ilvl="5" w:tplc="CEE4A110">
      <w:start w:val="1"/>
      <w:numFmt w:val="bullet"/>
      <w:lvlText w:val=""/>
      <w:lvlJc w:val="left"/>
      <w:pPr>
        <w:ind w:left="4320" w:hanging="360"/>
      </w:pPr>
      <w:rPr>
        <w:rFonts w:ascii="Wingdings" w:hAnsi="Wingdings" w:hint="default"/>
      </w:rPr>
    </w:lvl>
    <w:lvl w:ilvl="6" w:tplc="5FA0E33A">
      <w:start w:val="1"/>
      <w:numFmt w:val="bullet"/>
      <w:lvlText w:val=""/>
      <w:lvlJc w:val="left"/>
      <w:pPr>
        <w:ind w:left="5040" w:hanging="360"/>
      </w:pPr>
      <w:rPr>
        <w:rFonts w:ascii="Symbol" w:hAnsi="Symbol" w:hint="default"/>
      </w:rPr>
    </w:lvl>
    <w:lvl w:ilvl="7" w:tplc="CB703B92">
      <w:start w:val="1"/>
      <w:numFmt w:val="bullet"/>
      <w:lvlText w:val="o"/>
      <w:lvlJc w:val="left"/>
      <w:pPr>
        <w:ind w:left="5760" w:hanging="360"/>
      </w:pPr>
      <w:rPr>
        <w:rFonts w:ascii="Courier New" w:hAnsi="Courier New" w:hint="default"/>
      </w:rPr>
    </w:lvl>
    <w:lvl w:ilvl="8" w:tplc="B71C5552">
      <w:start w:val="1"/>
      <w:numFmt w:val="bullet"/>
      <w:lvlText w:val=""/>
      <w:lvlJc w:val="left"/>
      <w:pPr>
        <w:ind w:left="6480" w:hanging="360"/>
      </w:pPr>
      <w:rPr>
        <w:rFonts w:ascii="Wingdings" w:hAnsi="Wingdings" w:hint="default"/>
      </w:rPr>
    </w:lvl>
  </w:abstractNum>
  <w:abstractNum w:abstractNumId="18" w15:restartNumberingAfterBreak="0">
    <w:nsid w:val="2E882ECF"/>
    <w:multiLevelType w:val="hybridMultilevel"/>
    <w:tmpl w:val="77EADC9C"/>
    <w:lvl w:ilvl="0" w:tplc="DA4E88BE">
      <w:start w:val="1"/>
      <w:numFmt w:val="bullet"/>
      <w:lvlText w:val=""/>
      <w:lvlJc w:val="left"/>
      <w:pPr>
        <w:ind w:left="720" w:hanging="360"/>
      </w:pPr>
      <w:rPr>
        <w:rFonts w:ascii="Symbol" w:hAnsi="Symbol" w:hint="default"/>
      </w:rPr>
    </w:lvl>
    <w:lvl w:ilvl="1" w:tplc="83480A22">
      <w:start w:val="1"/>
      <w:numFmt w:val="bullet"/>
      <w:lvlText w:val="o"/>
      <w:lvlJc w:val="left"/>
      <w:pPr>
        <w:ind w:left="1440" w:hanging="360"/>
      </w:pPr>
      <w:rPr>
        <w:rFonts w:ascii="Courier New" w:hAnsi="Courier New" w:hint="default"/>
      </w:rPr>
    </w:lvl>
    <w:lvl w:ilvl="2" w:tplc="0B4493CC">
      <w:start w:val="1"/>
      <w:numFmt w:val="bullet"/>
      <w:lvlText w:val=""/>
      <w:lvlJc w:val="left"/>
      <w:pPr>
        <w:ind w:left="2160" w:hanging="360"/>
      </w:pPr>
      <w:rPr>
        <w:rFonts w:ascii="Wingdings" w:hAnsi="Wingdings" w:hint="default"/>
      </w:rPr>
    </w:lvl>
    <w:lvl w:ilvl="3" w:tplc="65DAD186">
      <w:start w:val="1"/>
      <w:numFmt w:val="bullet"/>
      <w:lvlText w:val=""/>
      <w:lvlJc w:val="left"/>
      <w:pPr>
        <w:ind w:left="2880" w:hanging="360"/>
      </w:pPr>
      <w:rPr>
        <w:rFonts w:ascii="Symbol" w:hAnsi="Symbol" w:hint="default"/>
      </w:rPr>
    </w:lvl>
    <w:lvl w:ilvl="4" w:tplc="8A92A42E">
      <w:start w:val="1"/>
      <w:numFmt w:val="bullet"/>
      <w:lvlText w:val="o"/>
      <w:lvlJc w:val="left"/>
      <w:pPr>
        <w:ind w:left="3600" w:hanging="360"/>
      </w:pPr>
      <w:rPr>
        <w:rFonts w:ascii="Courier New" w:hAnsi="Courier New" w:hint="default"/>
      </w:rPr>
    </w:lvl>
    <w:lvl w:ilvl="5" w:tplc="01DCC528">
      <w:start w:val="1"/>
      <w:numFmt w:val="bullet"/>
      <w:lvlText w:val=""/>
      <w:lvlJc w:val="left"/>
      <w:pPr>
        <w:ind w:left="4320" w:hanging="360"/>
      </w:pPr>
      <w:rPr>
        <w:rFonts w:ascii="Wingdings" w:hAnsi="Wingdings" w:hint="default"/>
      </w:rPr>
    </w:lvl>
    <w:lvl w:ilvl="6" w:tplc="106C55E2">
      <w:start w:val="1"/>
      <w:numFmt w:val="bullet"/>
      <w:lvlText w:val=""/>
      <w:lvlJc w:val="left"/>
      <w:pPr>
        <w:ind w:left="5040" w:hanging="360"/>
      </w:pPr>
      <w:rPr>
        <w:rFonts w:ascii="Symbol" w:hAnsi="Symbol" w:hint="default"/>
      </w:rPr>
    </w:lvl>
    <w:lvl w:ilvl="7" w:tplc="2C9CE8AE">
      <w:start w:val="1"/>
      <w:numFmt w:val="bullet"/>
      <w:lvlText w:val="o"/>
      <w:lvlJc w:val="left"/>
      <w:pPr>
        <w:ind w:left="5760" w:hanging="360"/>
      </w:pPr>
      <w:rPr>
        <w:rFonts w:ascii="Courier New" w:hAnsi="Courier New" w:hint="default"/>
      </w:rPr>
    </w:lvl>
    <w:lvl w:ilvl="8" w:tplc="1B22415A">
      <w:start w:val="1"/>
      <w:numFmt w:val="bullet"/>
      <w:lvlText w:val=""/>
      <w:lvlJc w:val="left"/>
      <w:pPr>
        <w:ind w:left="6480" w:hanging="360"/>
      </w:pPr>
      <w:rPr>
        <w:rFonts w:ascii="Wingdings" w:hAnsi="Wingdings" w:hint="default"/>
      </w:rPr>
    </w:lvl>
  </w:abstractNum>
  <w:abstractNum w:abstractNumId="19" w15:restartNumberingAfterBreak="0">
    <w:nsid w:val="2FBDB0B1"/>
    <w:multiLevelType w:val="hybridMultilevel"/>
    <w:tmpl w:val="DD523668"/>
    <w:lvl w:ilvl="0" w:tplc="A98AA3AA">
      <w:start w:val="1"/>
      <w:numFmt w:val="decimal"/>
      <w:lvlText w:val="%1."/>
      <w:lvlJc w:val="left"/>
      <w:pPr>
        <w:ind w:left="720" w:hanging="360"/>
      </w:pPr>
    </w:lvl>
    <w:lvl w:ilvl="1" w:tplc="1A2A01C6">
      <w:start w:val="1"/>
      <w:numFmt w:val="lowerLetter"/>
      <w:lvlText w:val="%2."/>
      <w:lvlJc w:val="left"/>
      <w:pPr>
        <w:ind w:left="1440" w:hanging="360"/>
      </w:pPr>
    </w:lvl>
    <w:lvl w:ilvl="2" w:tplc="862A9CC6">
      <w:start w:val="1"/>
      <w:numFmt w:val="lowerRoman"/>
      <w:lvlText w:val="%3."/>
      <w:lvlJc w:val="right"/>
      <w:pPr>
        <w:ind w:left="2160" w:hanging="180"/>
      </w:pPr>
    </w:lvl>
    <w:lvl w:ilvl="3" w:tplc="D7FEB242">
      <w:start w:val="1"/>
      <w:numFmt w:val="decimal"/>
      <w:lvlText w:val="%4."/>
      <w:lvlJc w:val="left"/>
      <w:pPr>
        <w:ind w:left="2880" w:hanging="360"/>
      </w:pPr>
    </w:lvl>
    <w:lvl w:ilvl="4" w:tplc="31109D3A">
      <w:start w:val="1"/>
      <w:numFmt w:val="lowerLetter"/>
      <w:lvlText w:val="%5."/>
      <w:lvlJc w:val="left"/>
      <w:pPr>
        <w:ind w:left="3600" w:hanging="360"/>
      </w:pPr>
    </w:lvl>
    <w:lvl w:ilvl="5" w:tplc="40D45A7A">
      <w:start w:val="1"/>
      <w:numFmt w:val="lowerRoman"/>
      <w:lvlText w:val="%6."/>
      <w:lvlJc w:val="right"/>
      <w:pPr>
        <w:ind w:left="4320" w:hanging="180"/>
      </w:pPr>
    </w:lvl>
    <w:lvl w:ilvl="6" w:tplc="688E855A">
      <w:start w:val="1"/>
      <w:numFmt w:val="decimal"/>
      <w:lvlText w:val="%7."/>
      <w:lvlJc w:val="left"/>
      <w:pPr>
        <w:ind w:left="5040" w:hanging="360"/>
      </w:pPr>
    </w:lvl>
    <w:lvl w:ilvl="7" w:tplc="35FEBED2">
      <w:start w:val="1"/>
      <w:numFmt w:val="lowerLetter"/>
      <w:lvlText w:val="%8."/>
      <w:lvlJc w:val="left"/>
      <w:pPr>
        <w:ind w:left="5760" w:hanging="360"/>
      </w:pPr>
    </w:lvl>
    <w:lvl w:ilvl="8" w:tplc="1B9E0148">
      <w:start w:val="1"/>
      <w:numFmt w:val="lowerRoman"/>
      <w:lvlText w:val="%9."/>
      <w:lvlJc w:val="right"/>
      <w:pPr>
        <w:ind w:left="6480" w:hanging="180"/>
      </w:pPr>
    </w:lvl>
  </w:abstractNum>
  <w:abstractNum w:abstractNumId="20" w15:restartNumberingAfterBreak="0">
    <w:nsid w:val="325A6E14"/>
    <w:multiLevelType w:val="hybridMultilevel"/>
    <w:tmpl w:val="A36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421EE"/>
    <w:multiLevelType w:val="hybridMultilevel"/>
    <w:tmpl w:val="A63E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72611"/>
    <w:multiLevelType w:val="hybridMultilevel"/>
    <w:tmpl w:val="C5562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A532A"/>
    <w:multiLevelType w:val="hybridMultilevel"/>
    <w:tmpl w:val="7E0A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E1CD6"/>
    <w:multiLevelType w:val="hybridMultilevel"/>
    <w:tmpl w:val="C692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A1120D"/>
    <w:multiLevelType w:val="hybridMultilevel"/>
    <w:tmpl w:val="D3B0A71E"/>
    <w:lvl w:ilvl="0" w:tplc="C7F8FE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17C4C"/>
    <w:multiLevelType w:val="hybridMultilevel"/>
    <w:tmpl w:val="9EA2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F1B64"/>
    <w:multiLevelType w:val="hybridMultilevel"/>
    <w:tmpl w:val="0F3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F24AE4"/>
    <w:multiLevelType w:val="hybridMultilevel"/>
    <w:tmpl w:val="9C5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97651"/>
    <w:multiLevelType w:val="hybridMultilevel"/>
    <w:tmpl w:val="92AC6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F2A52"/>
    <w:multiLevelType w:val="hybridMultilevel"/>
    <w:tmpl w:val="754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9033A"/>
    <w:multiLevelType w:val="hybridMultilevel"/>
    <w:tmpl w:val="4C70F658"/>
    <w:lvl w:ilvl="0" w:tplc="04090001">
      <w:start w:val="1"/>
      <w:numFmt w:val="bullet"/>
      <w:lvlText w:val=""/>
      <w:lvlJc w:val="left"/>
      <w:pPr>
        <w:ind w:left="720" w:hanging="360"/>
      </w:pPr>
      <w:rPr>
        <w:rFonts w:ascii="Symbol" w:hAnsi="Symbol" w:hint="default"/>
      </w:rPr>
    </w:lvl>
    <w:lvl w:ilvl="1" w:tplc="2AD0BF7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585291">
    <w:abstractNumId w:val="17"/>
  </w:num>
  <w:num w:numId="2" w16cid:durableId="578054222">
    <w:abstractNumId w:val="18"/>
  </w:num>
  <w:num w:numId="3" w16cid:durableId="755590571">
    <w:abstractNumId w:val="19"/>
  </w:num>
  <w:num w:numId="4" w16cid:durableId="1275674169">
    <w:abstractNumId w:val="39"/>
  </w:num>
  <w:num w:numId="5" w16cid:durableId="1050231491">
    <w:abstractNumId w:val="36"/>
  </w:num>
  <w:num w:numId="6" w16cid:durableId="1861432599">
    <w:abstractNumId w:val="44"/>
  </w:num>
  <w:num w:numId="7" w16cid:durableId="1679847335">
    <w:abstractNumId w:val="0"/>
  </w:num>
  <w:num w:numId="8" w16cid:durableId="1122965997">
    <w:abstractNumId w:val="30"/>
  </w:num>
  <w:num w:numId="9" w16cid:durableId="1273396197">
    <w:abstractNumId w:val="28"/>
  </w:num>
  <w:num w:numId="10" w16cid:durableId="1219701815">
    <w:abstractNumId w:val="25"/>
  </w:num>
  <w:num w:numId="11" w16cid:durableId="742021724">
    <w:abstractNumId w:val="11"/>
  </w:num>
  <w:num w:numId="12" w16cid:durableId="378942163">
    <w:abstractNumId w:val="6"/>
  </w:num>
  <w:num w:numId="13" w16cid:durableId="298848507">
    <w:abstractNumId w:val="31"/>
  </w:num>
  <w:num w:numId="14" w16cid:durableId="353239086">
    <w:abstractNumId w:val="23"/>
  </w:num>
  <w:num w:numId="15" w16cid:durableId="1834905458">
    <w:abstractNumId w:val="43"/>
  </w:num>
  <w:num w:numId="16" w16cid:durableId="13270411">
    <w:abstractNumId w:val="34"/>
  </w:num>
  <w:num w:numId="17" w16cid:durableId="1698265291">
    <w:abstractNumId w:val="4"/>
  </w:num>
  <w:num w:numId="18" w16cid:durableId="482695567">
    <w:abstractNumId w:val="3"/>
  </w:num>
  <w:num w:numId="19" w16cid:durableId="872035086">
    <w:abstractNumId w:val="14"/>
  </w:num>
  <w:num w:numId="20" w16cid:durableId="1647706761">
    <w:abstractNumId w:val="35"/>
  </w:num>
  <w:num w:numId="21" w16cid:durableId="816069726">
    <w:abstractNumId w:val="40"/>
  </w:num>
  <w:num w:numId="22" w16cid:durableId="467673603">
    <w:abstractNumId w:val="10"/>
  </w:num>
  <w:num w:numId="23" w16cid:durableId="800273062">
    <w:abstractNumId w:val="9"/>
  </w:num>
  <w:num w:numId="24" w16cid:durableId="2087413607">
    <w:abstractNumId w:val="22"/>
  </w:num>
  <w:num w:numId="25" w16cid:durableId="2020547871">
    <w:abstractNumId w:val="33"/>
  </w:num>
  <w:num w:numId="26" w16cid:durableId="886724883">
    <w:abstractNumId w:val="15"/>
  </w:num>
  <w:num w:numId="27" w16cid:durableId="2055152421">
    <w:abstractNumId w:val="7"/>
  </w:num>
  <w:num w:numId="28" w16cid:durableId="1197549384">
    <w:abstractNumId w:val="13"/>
  </w:num>
  <w:num w:numId="29" w16cid:durableId="900286655">
    <w:abstractNumId w:val="38"/>
  </w:num>
  <w:num w:numId="30" w16cid:durableId="866333389">
    <w:abstractNumId w:val="5"/>
  </w:num>
  <w:num w:numId="31" w16cid:durableId="1780757109">
    <w:abstractNumId w:val="37"/>
  </w:num>
  <w:num w:numId="32" w16cid:durableId="1584413300">
    <w:abstractNumId w:val="29"/>
  </w:num>
  <w:num w:numId="33" w16cid:durableId="114301231">
    <w:abstractNumId w:val="47"/>
  </w:num>
  <w:num w:numId="34" w16cid:durableId="472260051">
    <w:abstractNumId w:val="32"/>
  </w:num>
  <w:num w:numId="35" w16cid:durableId="1587037586">
    <w:abstractNumId w:val="24"/>
  </w:num>
  <w:num w:numId="36" w16cid:durableId="215943666">
    <w:abstractNumId w:val="16"/>
  </w:num>
  <w:num w:numId="37" w16cid:durableId="1971857436">
    <w:abstractNumId w:val="45"/>
  </w:num>
  <w:num w:numId="38" w16cid:durableId="1196968175">
    <w:abstractNumId w:val="21"/>
  </w:num>
  <w:num w:numId="39" w16cid:durableId="463232364">
    <w:abstractNumId w:val="27"/>
  </w:num>
  <w:num w:numId="40" w16cid:durableId="492569179">
    <w:abstractNumId w:val="2"/>
  </w:num>
  <w:num w:numId="41" w16cid:durableId="1568031091">
    <w:abstractNumId w:val="8"/>
  </w:num>
  <w:num w:numId="42" w16cid:durableId="963927062">
    <w:abstractNumId w:val="49"/>
  </w:num>
  <w:num w:numId="43" w16cid:durableId="862675117">
    <w:abstractNumId w:val="12"/>
  </w:num>
  <w:num w:numId="44" w16cid:durableId="677778955">
    <w:abstractNumId w:val="26"/>
  </w:num>
  <w:num w:numId="45" w16cid:durableId="1789272279">
    <w:abstractNumId w:val="1"/>
  </w:num>
  <w:num w:numId="46" w16cid:durableId="828059740">
    <w:abstractNumId w:val="46"/>
  </w:num>
  <w:num w:numId="47" w16cid:durableId="1932278808">
    <w:abstractNumId w:val="20"/>
  </w:num>
  <w:num w:numId="48" w16cid:durableId="1081874249">
    <w:abstractNumId w:val="42"/>
  </w:num>
  <w:num w:numId="49" w16cid:durableId="1433166780">
    <w:abstractNumId w:val="41"/>
  </w:num>
  <w:num w:numId="50" w16cid:durableId="93555811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73E"/>
    <w:rsid w:val="00004FF5"/>
    <w:rsid w:val="00012771"/>
    <w:rsid w:val="0002012C"/>
    <w:rsid w:val="00021264"/>
    <w:rsid w:val="000216E6"/>
    <w:rsid w:val="00021BFF"/>
    <w:rsid w:val="000233AD"/>
    <w:rsid w:val="00024796"/>
    <w:rsid w:val="0003160A"/>
    <w:rsid w:val="00031D59"/>
    <w:rsid w:val="00031E36"/>
    <w:rsid w:val="00032A3D"/>
    <w:rsid w:val="00034D7A"/>
    <w:rsid w:val="00035C2E"/>
    <w:rsid w:val="00040AF0"/>
    <w:rsid w:val="0004507D"/>
    <w:rsid w:val="00046B29"/>
    <w:rsid w:val="00054926"/>
    <w:rsid w:val="00057A98"/>
    <w:rsid w:val="00062F2F"/>
    <w:rsid w:val="00064483"/>
    <w:rsid w:val="0006672C"/>
    <w:rsid w:val="00066B2E"/>
    <w:rsid w:val="00071E8C"/>
    <w:rsid w:val="000732DD"/>
    <w:rsid w:val="000822BA"/>
    <w:rsid w:val="00082FEA"/>
    <w:rsid w:val="00083E96"/>
    <w:rsid w:val="00085D8D"/>
    <w:rsid w:val="000865A1"/>
    <w:rsid w:val="000865F6"/>
    <w:rsid w:val="00090651"/>
    <w:rsid w:val="0009065F"/>
    <w:rsid w:val="00093704"/>
    <w:rsid w:val="000A2282"/>
    <w:rsid w:val="000A37A2"/>
    <w:rsid w:val="000A484F"/>
    <w:rsid w:val="000A5BEA"/>
    <w:rsid w:val="000A7806"/>
    <w:rsid w:val="000C14CA"/>
    <w:rsid w:val="000C1D9E"/>
    <w:rsid w:val="000D048C"/>
    <w:rsid w:val="000D0B65"/>
    <w:rsid w:val="000D1839"/>
    <w:rsid w:val="000D1C2A"/>
    <w:rsid w:val="000D1E75"/>
    <w:rsid w:val="000D2E18"/>
    <w:rsid w:val="000E1820"/>
    <w:rsid w:val="000F1051"/>
    <w:rsid w:val="000F22FB"/>
    <w:rsid w:val="000F3B26"/>
    <w:rsid w:val="000F3EFA"/>
    <w:rsid w:val="001001C5"/>
    <w:rsid w:val="00106E55"/>
    <w:rsid w:val="0011682C"/>
    <w:rsid w:val="00125314"/>
    <w:rsid w:val="00125574"/>
    <w:rsid w:val="00126210"/>
    <w:rsid w:val="00127107"/>
    <w:rsid w:val="001303B9"/>
    <w:rsid w:val="00135C64"/>
    <w:rsid w:val="00136B40"/>
    <w:rsid w:val="001404AB"/>
    <w:rsid w:val="001428AD"/>
    <w:rsid w:val="0014440D"/>
    <w:rsid w:val="001450E2"/>
    <w:rsid w:val="00147640"/>
    <w:rsid w:val="00154670"/>
    <w:rsid w:val="001548ED"/>
    <w:rsid w:val="001555BB"/>
    <w:rsid w:val="001563B9"/>
    <w:rsid w:val="00156E5E"/>
    <w:rsid w:val="00157417"/>
    <w:rsid w:val="00160583"/>
    <w:rsid w:val="00161CBC"/>
    <w:rsid w:val="00162E61"/>
    <w:rsid w:val="00164B66"/>
    <w:rsid w:val="001654E9"/>
    <w:rsid w:val="001656FB"/>
    <w:rsid w:val="001713E5"/>
    <w:rsid w:val="0017334A"/>
    <w:rsid w:val="00174A42"/>
    <w:rsid w:val="00174CA7"/>
    <w:rsid w:val="001800F5"/>
    <w:rsid w:val="001962E1"/>
    <w:rsid w:val="00197081"/>
    <w:rsid w:val="001A7939"/>
    <w:rsid w:val="001B3D5B"/>
    <w:rsid w:val="001B6F7C"/>
    <w:rsid w:val="001B772F"/>
    <w:rsid w:val="001C079B"/>
    <w:rsid w:val="001C3553"/>
    <w:rsid w:val="001C368C"/>
    <w:rsid w:val="001C3DD0"/>
    <w:rsid w:val="001C599D"/>
    <w:rsid w:val="001D247D"/>
    <w:rsid w:val="001D3D41"/>
    <w:rsid w:val="001D4A26"/>
    <w:rsid w:val="001D6759"/>
    <w:rsid w:val="001D70BF"/>
    <w:rsid w:val="001E1310"/>
    <w:rsid w:val="001E2A85"/>
    <w:rsid w:val="001F364A"/>
    <w:rsid w:val="001F4D2B"/>
    <w:rsid w:val="00204A11"/>
    <w:rsid w:val="00205376"/>
    <w:rsid w:val="00212BFF"/>
    <w:rsid w:val="00212E99"/>
    <w:rsid w:val="0021460F"/>
    <w:rsid w:val="002171AF"/>
    <w:rsid w:val="002174DA"/>
    <w:rsid w:val="00220326"/>
    <w:rsid w:val="00220491"/>
    <w:rsid w:val="00224518"/>
    <w:rsid w:val="00224731"/>
    <w:rsid w:val="00224E17"/>
    <w:rsid w:val="0022558F"/>
    <w:rsid w:val="00225ACA"/>
    <w:rsid w:val="00232A28"/>
    <w:rsid w:val="0023425A"/>
    <w:rsid w:val="0024141C"/>
    <w:rsid w:val="00244604"/>
    <w:rsid w:val="002446AD"/>
    <w:rsid w:val="002446DC"/>
    <w:rsid w:val="00244CE0"/>
    <w:rsid w:val="00250E78"/>
    <w:rsid w:val="00252F1A"/>
    <w:rsid w:val="00255844"/>
    <w:rsid w:val="002612D4"/>
    <w:rsid w:val="002614BE"/>
    <w:rsid w:val="00263335"/>
    <w:rsid w:val="00271577"/>
    <w:rsid w:val="00273D0C"/>
    <w:rsid w:val="0028285A"/>
    <w:rsid w:val="0028307D"/>
    <w:rsid w:val="00286258"/>
    <w:rsid w:val="00287CA1"/>
    <w:rsid w:val="00290807"/>
    <w:rsid w:val="00291946"/>
    <w:rsid w:val="00292A13"/>
    <w:rsid w:val="00294E50"/>
    <w:rsid w:val="00295A4A"/>
    <w:rsid w:val="00295F97"/>
    <w:rsid w:val="00296F48"/>
    <w:rsid w:val="002A0490"/>
    <w:rsid w:val="002A16C4"/>
    <w:rsid w:val="002A449E"/>
    <w:rsid w:val="002A7B13"/>
    <w:rsid w:val="002B318A"/>
    <w:rsid w:val="002B3FAE"/>
    <w:rsid w:val="002B5133"/>
    <w:rsid w:val="002B6D85"/>
    <w:rsid w:val="002B6FE8"/>
    <w:rsid w:val="002C071A"/>
    <w:rsid w:val="002C57FF"/>
    <w:rsid w:val="002C6840"/>
    <w:rsid w:val="002D51FB"/>
    <w:rsid w:val="002D795C"/>
    <w:rsid w:val="002E3F68"/>
    <w:rsid w:val="002E666B"/>
    <w:rsid w:val="002F28F2"/>
    <w:rsid w:val="002F4810"/>
    <w:rsid w:val="002F6AB1"/>
    <w:rsid w:val="002F722C"/>
    <w:rsid w:val="002F7630"/>
    <w:rsid w:val="002F79C4"/>
    <w:rsid w:val="00304D38"/>
    <w:rsid w:val="00305051"/>
    <w:rsid w:val="00305956"/>
    <w:rsid w:val="00306961"/>
    <w:rsid w:val="00306F15"/>
    <w:rsid w:val="003079CA"/>
    <w:rsid w:val="00310D5B"/>
    <w:rsid w:val="00310DB0"/>
    <w:rsid w:val="0032506D"/>
    <w:rsid w:val="00325F92"/>
    <w:rsid w:val="0033092B"/>
    <w:rsid w:val="00330EF2"/>
    <w:rsid w:val="00331F8A"/>
    <w:rsid w:val="00333225"/>
    <w:rsid w:val="003402E8"/>
    <w:rsid w:val="00342273"/>
    <w:rsid w:val="00343FC7"/>
    <w:rsid w:val="00355363"/>
    <w:rsid w:val="00355537"/>
    <w:rsid w:val="00356468"/>
    <w:rsid w:val="00356B46"/>
    <w:rsid w:val="00356EFA"/>
    <w:rsid w:val="0035778E"/>
    <w:rsid w:val="003610ED"/>
    <w:rsid w:val="00362319"/>
    <w:rsid w:val="003660D3"/>
    <w:rsid w:val="0036707C"/>
    <w:rsid w:val="0036711A"/>
    <w:rsid w:val="003701CA"/>
    <w:rsid w:val="00370B04"/>
    <w:rsid w:val="00373A9D"/>
    <w:rsid w:val="00374F35"/>
    <w:rsid w:val="00375554"/>
    <w:rsid w:val="003760E0"/>
    <w:rsid w:val="003829E2"/>
    <w:rsid w:val="00383AA4"/>
    <w:rsid w:val="00385866"/>
    <w:rsid w:val="003865A2"/>
    <w:rsid w:val="00387DE4"/>
    <w:rsid w:val="00394373"/>
    <w:rsid w:val="00395460"/>
    <w:rsid w:val="003A5E64"/>
    <w:rsid w:val="003A6494"/>
    <w:rsid w:val="003B3704"/>
    <w:rsid w:val="003B38A0"/>
    <w:rsid w:val="003B3F14"/>
    <w:rsid w:val="003B647E"/>
    <w:rsid w:val="003B7429"/>
    <w:rsid w:val="003B7742"/>
    <w:rsid w:val="003C39AA"/>
    <w:rsid w:val="003C3CAD"/>
    <w:rsid w:val="003C3D07"/>
    <w:rsid w:val="003C5652"/>
    <w:rsid w:val="003D08A4"/>
    <w:rsid w:val="003D10DB"/>
    <w:rsid w:val="003D6CD3"/>
    <w:rsid w:val="003E3782"/>
    <w:rsid w:val="003F1E47"/>
    <w:rsid w:val="003F326D"/>
    <w:rsid w:val="0040025A"/>
    <w:rsid w:val="0040606E"/>
    <w:rsid w:val="00412361"/>
    <w:rsid w:val="00412F13"/>
    <w:rsid w:val="00413AD8"/>
    <w:rsid w:val="00413EDA"/>
    <w:rsid w:val="00416953"/>
    <w:rsid w:val="004330BE"/>
    <w:rsid w:val="004349B7"/>
    <w:rsid w:val="00435DDA"/>
    <w:rsid w:val="004372CE"/>
    <w:rsid w:val="00443070"/>
    <w:rsid w:val="004448B2"/>
    <w:rsid w:val="00445283"/>
    <w:rsid w:val="00445FE6"/>
    <w:rsid w:val="0044674B"/>
    <w:rsid w:val="004472B8"/>
    <w:rsid w:val="004550BA"/>
    <w:rsid w:val="00464A19"/>
    <w:rsid w:val="0046600E"/>
    <w:rsid w:val="00466867"/>
    <w:rsid w:val="00466C1E"/>
    <w:rsid w:val="00467300"/>
    <w:rsid w:val="00475173"/>
    <w:rsid w:val="004755F7"/>
    <w:rsid w:val="0047647F"/>
    <w:rsid w:val="00483BE6"/>
    <w:rsid w:val="00484FAE"/>
    <w:rsid w:val="00491B52"/>
    <w:rsid w:val="004931A3"/>
    <w:rsid w:val="00493F86"/>
    <w:rsid w:val="004970AE"/>
    <w:rsid w:val="004A1682"/>
    <w:rsid w:val="004A39E2"/>
    <w:rsid w:val="004B2481"/>
    <w:rsid w:val="004B27EE"/>
    <w:rsid w:val="004B63C3"/>
    <w:rsid w:val="004B700A"/>
    <w:rsid w:val="004B7247"/>
    <w:rsid w:val="004C1752"/>
    <w:rsid w:val="004C3528"/>
    <w:rsid w:val="004C48BC"/>
    <w:rsid w:val="004D2F13"/>
    <w:rsid w:val="004D40CC"/>
    <w:rsid w:val="004E16C2"/>
    <w:rsid w:val="004E2CE4"/>
    <w:rsid w:val="004E598B"/>
    <w:rsid w:val="004E6239"/>
    <w:rsid w:val="004E6A6E"/>
    <w:rsid w:val="004E782A"/>
    <w:rsid w:val="004F4736"/>
    <w:rsid w:val="0050169A"/>
    <w:rsid w:val="00501859"/>
    <w:rsid w:val="00501CFC"/>
    <w:rsid w:val="005051CB"/>
    <w:rsid w:val="00506EAF"/>
    <w:rsid w:val="0050747A"/>
    <w:rsid w:val="0051057E"/>
    <w:rsid w:val="005109E3"/>
    <w:rsid w:val="00511DC1"/>
    <w:rsid w:val="00513029"/>
    <w:rsid w:val="00515192"/>
    <w:rsid w:val="0052132D"/>
    <w:rsid w:val="00524E92"/>
    <w:rsid w:val="00526116"/>
    <w:rsid w:val="005312C7"/>
    <w:rsid w:val="005313DC"/>
    <w:rsid w:val="005322E6"/>
    <w:rsid w:val="00532C5B"/>
    <w:rsid w:val="005519C6"/>
    <w:rsid w:val="00552A45"/>
    <w:rsid w:val="00553716"/>
    <w:rsid w:val="00556A13"/>
    <w:rsid w:val="00556F9E"/>
    <w:rsid w:val="005670C1"/>
    <w:rsid w:val="00567629"/>
    <w:rsid w:val="00573239"/>
    <w:rsid w:val="00573507"/>
    <w:rsid w:val="005745E8"/>
    <w:rsid w:val="0057474F"/>
    <w:rsid w:val="0057618D"/>
    <w:rsid w:val="00583FF6"/>
    <w:rsid w:val="00590751"/>
    <w:rsid w:val="00592C25"/>
    <w:rsid w:val="00594729"/>
    <w:rsid w:val="005949BE"/>
    <w:rsid w:val="00594FB4"/>
    <w:rsid w:val="005953C1"/>
    <w:rsid w:val="00595E48"/>
    <w:rsid w:val="005A5495"/>
    <w:rsid w:val="005B0444"/>
    <w:rsid w:val="005B4048"/>
    <w:rsid w:val="005B4E8A"/>
    <w:rsid w:val="005B5133"/>
    <w:rsid w:val="005B63CC"/>
    <w:rsid w:val="005B647F"/>
    <w:rsid w:val="005C24C6"/>
    <w:rsid w:val="005C2E2D"/>
    <w:rsid w:val="005C310D"/>
    <w:rsid w:val="005C7253"/>
    <w:rsid w:val="005C756C"/>
    <w:rsid w:val="005D1BEB"/>
    <w:rsid w:val="005D3DD2"/>
    <w:rsid w:val="005D503E"/>
    <w:rsid w:val="005D553F"/>
    <w:rsid w:val="005E20AC"/>
    <w:rsid w:val="005E570B"/>
    <w:rsid w:val="005F004C"/>
    <w:rsid w:val="005F41CA"/>
    <w:rsid w:val="005F473A"/>
    <w:rsid w:val="00601B65"/>
    <w:rsid w:val="00602169"/>
    <w:rsid w:val="00603CAF"/>
    <w:rsid w:val="0060483F"/>
    <w:rsid w:val="00604E45"/>
    <w:rsid w:val="0060620E"/>
    <w:rsid w:val="00607A22"/>
    <w:rsid w:val="006117BF"/>
    <w:rsid w:val="00612E8D"/>
    <w:rsid w:val="006136DD"/>
    <w:rsid w:val="00613930"/>
    <w:rsid w:val="00615102"/>
    <w:rsid w:val="006243B7"/>
    <w:rsid w:val="00631AF8"/>
    <w:rsid w:val="00633545"/>
    <w:rsid w:val="00641C5F"/>
    <w:rsid w:val="00644B94"/>
    <w:rsid w:val="00644E04"/>
    <w:rsid w:val="00655F02"/>
    <w:rsid w:val="00655F06"/>
    <w:rsid w:val="0066156C"/>
    <w:rsid w:val="00661917"/>
    <w:rsid w:val="006620D7"/>
    <w:rsid w:val="006624C8"/>
    <w:rsid w:val="00667462"/>
    <w:rsid w:val="006701A3"/>
    <w:rsid w:val="006703D8"/>
    <w:rsid w:val="006710B2"/>
    <w:rsid w:val="00672D9A"/>
    <w:rsid w:val="006738AC"/>
    <w:rsid w:val="006762E6"/>
    <w:rsid w:val="006809DD"/>
    <w:rsid w:val="00691995"/>
    <w:rsid w:val="006932CA"/>
    <w:rsid w:val="00694049"/>
    <w:rsid w:val="006950D8"/>
    <w:rsid w:val="00695A73"/>
    <w:rsid w:val="006A0DFA"/>
    <w:rsid w:val="006A411F"/>
    <w:rsid w:val="006A7B4C"/>
    <w:rsid w:val="006A7F7C"/>
    <w:rsid w:val="006B0230"/>
    <w:rsid w:val="006B1BBF"/>
    <w:rsid w:val="006B2342"/>
    <w:rsid w:val="006C0B17"/>
    <w:rsid w:val="006C3461"/>
    <w:rsid w:val="006C437E"/>
    <w:rsid w:val="006C47F8"/>
    <w:rsid w:val="006C4E5B"/>
    <w:rsid w:val="006D099C"/>
    <w:rsid w:val="006D456A"/>
    <w:rsid w:val="006D4B15"/>
    <w:rsid w:val="006D55C0"/>
    <w:rsid w:val="006E1744"/>
    <w:rsid w:val="006E25C5"/>
    <w:rsid w:val="006E5417"/>
    <w:rsid w:val="006E58B1"/>
    <w:rsid w:val="006E5EAA"/>
    <w:rsid w:val="006F33EA"/>
    <w:rsid w:val="006F34EA"/>
    <w:rsid w:val="006F3730"/>
    <w:rsid w:val="006F5F75"/>
    <w:rsid w:val="00703D42"/>
    <w:rsid w:val="007051EF"/>
    <w:rsid w:val="00710237"/>
    <w:rsid w:val="007113FE"/>
    <w:rsid w:val="007114A0"/>
    <w:rsid w:val="00713A1C"/>
    <w:rsid w:val="00725052"/>
    <w:rsid w:val="00734D15"/>
    <w:rsid w:val="00737F26"/>
    <w:rsid w:val="0073B520"/>
    <w:rsid w:val="00741777"/>
    <w:rsid w:val="00743213"/>
    <w:rsid w:val="007435ED"/>
    <w:rsid w:val="00752377"/>
    <w:rsid w:val="00752D53"/>
    <w:rsid w:val="00753FBD"/>
    <w:rsid w:val="00755AFB"/>
    <w:rsid w:val="00757B92"/>
    <w:rsid w:val="00757C85"/>
    <w:rsid w:val="0076028C"/>
    <w:rsid w:val="007622D9"/>
    <w:rsid w:val="0076452D"/>
    <w:rsid w:val="00765876"/>
    <w:rsid w:val="0077173E"/>
    <w:rsid w:val="007738DA"/>
    <w:rsid w:val="00776334"/>
    <w:rsid w:val="007844DA"/>
    <w:rsid w:val="007862B0"/>
    <w:rsid w:val="00787A1D"/>
    <w:rsid w:val="0079408D"/>
    <w:rsid w:val="00796F61"/>
    <w:rsid w:val="007A0702"/>
    <w:rsid w:val="007A0703"/>
    <w:rsid w:val="007B1815"/>
    <w:rsid w:val="007B4743"/>
    <w:rsid w:val="007B4E06"/>
    <w:rsid w:val="007B4F11"/>
    <w:rsid w:val="007B660D"/>
    <w:rsid w:val="007B7702"/>
    <w:rsid w:val="007C582B"/>
    <w:rsid w:val="007C6991"/>
    <w:rsid w:val="007C7E27"/>
    <w:rsid w:val="007D0AE3"/>
    <w:rsid w:val="007D441B"/>
    <w:rsid w:val="007E064A"/>
    <w:rsid w:val="007E2747"/>
    <w:rsid w:val="007E2DC2"/>
    <w:rsid w:val="007E2E7C"/>
    <w:rsid w:val="007E3565"/>
    <w:rsid w:val="007E7284"/>
    <w:rsid w:val="007E7474"/>
    <w:rsid w:val="007E75F9"/>
    <w:rsid w:val="007F5D85"/>
    <w:rsid w:val="007F7A13"/>
    <w:rsid w:val="0081638E"/>
    <w:rsid w:val="00820C23"/>
    <w:rsid w:val="00826162"/>
    <w:rsid w:val="008313A0"/>
    <w:rsid w:val="00831A60"/>
    <w:rsid w:val="0083223E"/>
    <w:rsid w:val="00833A0E"/>
    <w:rsid w:val="00840DAA"/>
    <w:rsid w:val="008428DF"/>
    <w:rsid w:val="00843B7B"/>
    <w:rsid w:val="00843DBA"/>
    <w:rsid w:val="008448CC"/>
    <w:rsid w:val="00845F12"/>
    <w:rsid w:val="008462B0"/>
    <w:rsid w:val="0085011E"/>
    <w:rsid w:val="00853CA2"/>
    <w:rsid w:val="00857981"/>
    <w:rsid w:val="00860528"/>
    <w:rsid w:val="00860CC0"/>
    <w:rsid w:val="008643B3"/>
    <w:rsid w:val="00870CF8"/>
    <w:rsid w:val="00871089"/>
    <w:rsid w:val="008767CB"/>
    <w:rsid w:val="00884EC2"/>
    <w:rsid w:val="00887AB7"/>
    <w:rsid w:val="0089290C"/>
    <w:rsid w:val="00896D86"/>
    <w:rsid w:val="008A0BD7"/>
    <w:rsid w:val="008A188C"/>
    <w:rsid w:val="008A2BFF"/>
    <w:rsid w:val="008A6FBA"/>
    <w:rsid w:val="008A7576"/>
    <w:rsid w:val="008B2032"/>
    <w:rsid w:val="008B7E05"/>
    <w:rsid w:val="008C0D90"/>
    <w:rsid w:val="008C145F"/>
    <w:rsid w:val="008C335F"/>
    <w:rsid w:val="008C4C59"/>
    <w:rsid w:val="008C4F12"/>
    <w:rsid w:val="008D15E6"/>
    <w:rsid w:val="008D43EF"/>
    <w:rsid w:val="008E0F0D"/>
    <w:rsid w:val="008E1065"/>
    <w:rsid w:val="008E3145"/>
    <w:rsid w:val="008E5980"/>
    <w:rsid w:val="008E5DDF"/>
    <w:rsid w:val="008F0297"/>
    <w:rsid w:val="008F180E"/>
    <w:rsid w:val="008F2A83"/>
    <w:rsid w:val="008F3F40"/>
    <w:rsid w:val="008F4807"/>
    <w:rsid w:val="008F738A"/>
    <w:rsid w:val="00900255"/>
    <w:rsid w:val="00902E45"/>
    <w:rsid w:val="00903761"/>
    <w:rsid w:val="009045F0"/>
    <w:rsid w:val="00907C66"/>
    <w:rsid w:val="00911B6F"/>
    <w:rsid w:val="00912D03"/>
    <w:rsid w:val="00912FCE"/>
    <w:rsid w:val="00914B76"/>
    <w:rsid w:val="009169EA"/>
    <w:rsid w:val="00923FD6"/>
    <w:rsid w:val="00925666"/>
    <w:rsid w:val="009269E8"/>
    <w:rsid w:val="00926C26"/>
    <w:rsid w:val="00930725"/>
    <w:rsid w:val="00930D1E"/>
    <w:rsid w:val="009361EC"/>
    <w:rsid w:val="00936754"/>
    <w:rsid w:val="00941681"/>
    <w:rsid w:val="00941A6C"/>
    <w:rsid w:val="009441E1"/>
    <w:rsid w:val="009476BD"/>
    <w:rsid w:val="009524B0"/>
    <w:rsid w:val="0095468F"/>
    <w:rsid w:val="00956ED2"/>
    <w:rsid w:val="00956F16"/>
    <w:rsid w:val="0095713A"/>
    <w:rsid w:val="00957CF6"/>
    <w:rsid w:val="0096015A"/>
    <w:rsid w:val="00960415"/>
    <w:rsid w:val="00960728"/>
    <w:rsid w:val="00961E7D"/>
    <w:rsid w:val="00964072"/>
    <w:rsid w:val="0097031E"/>
    <w:rsid w:val="0097126D"/>
    <w:rsid w:val="00976168"/>
    <w:rsid w:val="009804D6"/>
    <w:rsid w:val="00981164"/>
    <w:rsid w:val="00984EF3"/>
    <w:rsid w:val="00986B7D"/>
    <w:rsid w:val="009878A6"/>
    <w:rsid w:val="00987C26"/>
    <w:rsid w:val="00987EA5"/>
    <w:rsid w:val="00990927"/>
    <w:rsid w:val="009944EF"/>
    <w:rsid w:val="00997BCE"/>
    <w:rsid w:val="009A2B04"/>
    <w:rsid w:val="009A4F13"/>
    <w:rsid w:val="009A5108"/>
    <w:rsid w:val="009AE207"/>
    <w:rsid w:val="009B1E8E"/>
    <w:rsid w:val="009B64E1"/>
    <w:rsid w:val="009B7B83"/>
    <w:rsid w:val="009C18BB"/>
    <w:rsid w:val="009C27B2"/>
    <w:rsid w:val="009C378B"/>
    <w:rsid w:val="009C4F3F"/>
    <w:rsid w:val="009C60A6"/>
    <w:rsid w:val="009C615A"/>
    <w:rsid w:val="009C6C7C"/>
    <w:rsid w:val="009C6D2B"/>
    <w:rsid w:val="009C7513"/>
    <w:rsid w:val="009D0E86"/>
    <w:rsid w:val="009E37BA"/>
    <w:rsid w:val="009F4769"/>
    <w:rsid w:val="00A07166"/>
    <w:rsid w:val="00A079D6"/>
    <w:rsid w:val="00A12825"/>
    <w:rsid w:val="00A12C5C"/>
    <w:rsid w:val="00A14131"/>
    <w:rsid w:val="00A15F84"/>
    <w:rsid w:val="00A16E2A"/>
    <w:rsid w:val="00A22D2F"/>
    <w:rsid w:val="00A26607"/>
    <w:rsid w:val="00A316C7"/>
    <w:rsid w:val="00A409EF"/>
    <w:rsid w:val="00A41025"/>
    <w:rsid w:val="00A47891"/>
    <w:rsid w:val="00A52AF5"/>
    <w:rsid w:val="00A539F2"/>
    <w:rsid w:val="00A568B6"/>
    <w:rsid w:val="00A61044"/>
    <w:rsid w:val="00A61F16"/>
    <w:rsid w:val="00A63531"/>
    <w:rsid w:val="00A71CE6"/>
    <w:rsid w:val="00A7458D"/>
    <w:rsid w:val="00A7500F"/>
    <w:rsid w:val="00A771FB"/>
    <w:rsid w:val="00A800C4"/>
    <w:rsid w:val="00A8274C"/>
    <w:rsid w:val="00A83FCC"/>
    <w:rsid w:val="00A85B99"/>
    <w:rsid w:val="00A9459D"/>
    <w:rsid w:val="00A94ACC"/>
    <w:rsid w:val="00A9596E"/>
    <w:rsid w:val="00AA3A15"/>
    <w:rsid w:val="00AA5B83"/>
    <w:rsid w:val="00AA63E6"/>
    <w:rsid w:val="00AC0E07"/>
    <w:rsid w:val="00AC232E"/>
    <w:rsid w:val="00AC2C59"/>
    <w:rsid w:val="00AC2D75"/>
    <w:rsid w:val="00AC47F2"/>
    <w:rsid w:val="00AC7E71"/>
    <w:rsid w:val="00AD5AC2"/>
    <w:rsid w:val="00AE73CC"/>
    <w:rsid w:val="00AF183A"/>
    <w:rsid w:val="00AF30FD"/>
    <w:rsid w:val="00B01A3F"/>
    <w:rsid w:val="00B0208B"/>
    <w:rsid w:val="00B07CB3"/>
    <w:rsid w:val="00B150E4"/>
    <w:rsid w:val="00B1619D"/>
    <w:rsid w:val="00B213A7"/>
    <w:rsid w:val="00B27673"/>
    <w:rsid w:val="00B32B4A"/>
    <w:rsid w:val="00B34CB0"/>
    <w:rsid w:val="00B36735"/>
    <w:rsid w:val="00B37E66"/>
    <w:rsid w:val="00B400CC"/>
    <w:rsid w:val="00B42AF1"/>
    <w:rsid w:val="00B437BD"/>
    <w:rsid w:val="00B43D9A"/>
    <w:rsid w:val="00B45559"/>
    <w:rsid w:val="00B47E5C"/>
    <w:rsid w:val="00B50C17"/>
    <w:rsid w:val="00B5228A"/>
    <w:rsid w:val="00B63882"/>
    <w:rsid w:val="00B642E8"/>
    <w:rsid w:val="00B7498B"/>
    <w:rsid w:val="00B7757E"/>
    <w:rsid w:val="00B84779"/>
    <w:rsid w:val="00B849DA"/>
    <w:rsid w:val="00B914E2"/>
    <w:rsid w:val="00B927D4"/>
    <w:rsid w:val="00B928E5"/>
    <w:rsid w:val="00B9294D"/>
    <w:rsid w:val="00B94399"/>
    <w:rsid w:val="00B96CFA"/>
    <w:rsid w:val="00BA01B4"/>
    <w:rsid w:val="00BA6861"/>
    <w:rsid w:val="00BB0D31"/>
    <w:rsid w:val="00BB371E"/>
    <w:rsid w:val="00BB515F"/>
    <w:rsid w:val="00BB79CB"/>
    <w:rsid w:val="00BC0019"/>
    <w:rsid w:val="00BC3120"/>
    <w:rsid w:val="00BC62F8"/>
    <w:rsid w:val="00BC779A"/>
    <w:rsid w:val="00BD016B"/>
    <w:rsid w:val="00BD34E3"/>
    <w:rsid w:val="00BD5795"/>
    <w:rsid w:val="00BD5873"/>
    <w:rsid w:val="00BD72A7"/>
    <w:rsid w:val="00BE0C22"/>
    <w:rsid w:val="00BF4C9E"/>
    <w:rsid w:val="00C0115D"/>
    <w:rsid w:val="00C02D07"/>
    <w:rsid w:val="00C06201"/>
    <w:rsid w:val="00C07CFB"/>
    <w:rsid w:val="00C11188"/>
    <w:rsid w:val="00C142A9"/>
    <w:rsid w:val="00C14845"/>
    <w:rsid w:val="00C160C1"/>
    <w:rsid w:val="00C17786"/>
    <w:rsid w:val="00C20235"/>
    <w:rsid w:val="00C22DE1"/>
    <w:rsid w:val="00C23B54"/>
    <w:rsid w:val="00C244C6"/>
    <w:rsid w:val="00C246D2"/>
    <w:rsid w:val="00C24F17"/>
    <w:rsid w:val="00C252C4"/>
    <w:rsid w:val="00C26284"/>
    <w:rsid w:val="00C26BDC"/>
    <w:rsid w:val="00C30293"/>
    <w:rsid w:val="00C34EF2"/>
    <w:rsid w:val="00C401A4"/>
    <w:rsid w:val="00C4129C"/>
    <w:rsid w:val="00C440C5"/>
    <w:rsid w:val="00C444E2"/>
    <w:rsid w:val="00C46710"/>
    <w:rsid w:val="00C505F7"/>
    <w:rsid w:val="00C532D1"/>
    <w:rsid w:val="00C54A12"/>
    <w:rsid w:val="00C54D8D"/>
    <w:rsid w:val="00C60AAA"/>
    <w:rsid w:val="00C65463"/>
    <w:rsid w:val="00C75A68"/>
    <w:rsid w:val="00C7676A"/>
    <w:rsid w:val="00C771EC"/>
    <w:rsid w:val="00C806CD"/>
    <w:rsid w:val="00C82E82"/>
    <w:rsid w:val="00C856BE"/>
    <w:rsid w:val="00C864F1"/>
    <w:rsid w:val="00C94B5F"/>
    <w:rsid w:val="00CA1634"/>
    <w:rsid w:val="00CA18E2"/>
    <w:rsid w:val="00CA2745"/>
    <w:rsid w:val="00CA54B8"/>
    <w:rsid w:val="00CA5891"/>
    <w:rsid w:val="00CA7241"/>
    <w:rsid w:val="00CB11DA"/>
    <w:rsid w:val="00CC4D18"/>
    <w:rsid w:val="00CD3A22"/>
    <w:rsid w:val="00CD40E7"/>
    <w:rsid w:val="00CD6520"/>
    <w:rsid w:val="00CE1FFA"/>
    <w:rsid w:val="00CE44F5"/>
    <w:rsid w:val="00CE452E"/>
    <w:rsid w:val="00CF0400"/>
    <w:rsid w:val="00CF1B6F"/>
    <w:rsid w:val="00CF60D4"/>
    <w:rsid w:val="00CF75EC"/>
    <w:rsid w:val="00D026DB"/>
    <w:rsid w:val="00D0455C"/>
    <w:rsid w:val="00D0505E"/>
    <w:rsid w:val="00D14752"/>
    <w:rsid w:val="00D172EC"/>
    <w:rsid w:val="00D26413"/>
    <w:rsid w:val="00D26460"/>
    <w:rsid w:val="00D27B3B"/>
    <w:rsid w:val="00D30887"/>
    <w:rsid w:val="00D36064"/>
    <w:rsid w:val="00D363DD"/>
    <w:rsid w:val="00D375BD"/>
    <w:rsid w:val="00D40267"/>
    <w:rsid w:val="00D40C61"/>
    <w:rsid w:val="00D505A6"/>
    <w:rsid w:val="00D539ED"/>
    <w:rsid w:val="00D53B34"/>
    <w:rsid w:val="00D55611"/>
    <w:rsid w:val="00D55A0B"/>
    <w:rsid w:val="00D565D3"/>
    <w:rsid w:val="00D663BE"/>
    <w:rsid w:val="00D67B87"/>
    <w:rsid w:val="00D7153D"/>
    <w:rsid w:val="00D71D63"/>
    <w:rsid w:val="00D722CC"/>
    <w:rsid w:val="00D75DFA"/>
    <w:rsid w:val="00D77D3D"/>
    <w:rsid w:val="00D80334"/>
    <w:rsid w:val="00D80618"/>
    <w:rsid w:val="00D824DB"/>
    <w:rsid w:val="00D825DE"/>
    <w:rsid w:val="00D8319C"/>
    <w:rsid w:val="00D83760"/>
    <w:rsid w:val="00D85FDE"/>
    <w:rsid w:val="00D86C1B"/>
    <w:rsid w:val="00D86D61"/>
    <w:rsid w:val="00D92FB0"/>
    <w:rsid w:val="00D933E4"/>
    <w:rsid w:val="00D952AC"/>
    <w:rsid w:val="00D95A1B"/>
    <w:rsid w:val="00DA2870"/>
    <w:rsid w:val="00DA7BAB"/>
    <w:rsid w:val="00DB11D5"/>
    <w:rsid w:val="00DB311C"/>
    <w:rsid w:val="00DB7269"/>
    <w:rsid w:val="00DC41E6"/>
    <w:rsid w:val="00DC43B6"/>
    <w:rsid w:val="00DC7898"/>
    <w:rsid w:val="00DC7AB2"/>
    <w:rsid w:val="00DD15E2"/>
    <w:rsid w:val="00DD2142"/>
    <w:rsid w:val="00DD3AD3"/>
    <w:rsid w:val="00DD44D4"/>
    <w:rsid w:val="00DE06C7"/>
    <w:rsid w:val="00DE2179"/>
    <w:rsid w:val="00DE2667"/>
    <w:rsid w:val="00DE296E"/>
    <w:rsid w:val="00DE4284"/>
    <w:rsid w:val="00DF0C35"/>
    <w:rsid w:val="00DF331E"/>
    <w:rsid w:val="00DF70D0"/>
    <w:rsid w:val="00DF734A"/>
    <w:rsid w:val="00DF748B"/>
    <w:rsid w:val="00DF79F0"/>
    <w:rsid w:val="00E05552"/>
    <w:rsid w:val="00E05ABB"/>
    <w:rsid w:val="00E06E54"/>
    <w:rsid w:val="00E07387"/>
    <w:rsid w:val="00E154E5"/>
    <w:rsid w:val="00E1607C"/>
    <w:rsid w:val="00E167F1"/>
    <w:rsid w:val="00E20B1D"/>
    <w:rsid w:val="00E22945"/>
    <w:rsid w:val="00E23624"/>
    <w:rsid w:val="00E272CF"/>
    <w:rsid w:val="00E32E64"/>
    <w:rsid w:val="00E33F6F"/>
    <w:rsid w:val="00E40A2F"/>
    <w:rsid w:val="00E44443"/>
    <w:rsid w:val="00E50393"/>
    <w:rsid w:val="00E51FEC"/>
    <w:rsid w:val="00E54491"/>
    <w:rsid w:val="00E55F86"/>
    <w:rsid w:val="00E57306"/>
    <w:rsid w:val="00E628E5"/>
    <w:rsid w:val="00E65657"/>
    <w:rsid w:val="00E702D7"/>
    <w:rsid w:val="00E70537"/>
    <w:rsid w:val="00E715C7"/>
    <w:rsid w:val="00E724EB"/>
    <w:rsid w:val="00E74B5F"/>
    <w:rsid w:val="00E77C6A"/>
    <w:rsid w:val="00E870C5"/>
    <w:rsid w:val="00E907D2"/>
    <w:rsid w:val="00E93E3E"/>
    <w:rsid w:val="00EA100F"/>
    <w:rsid w:val="00EA46CA"/>
    <w:rsid w:val="00EB0E33"/>
    <w:rsid w:val="00EB13B7"/>
    <w:rsid w:val="00EB3C39"/>
    <w:rsid w:val="00EB5245"/>
    <w:rsid w:val="00EC1BFE"/>
    <w:rsid w:val="00EC2CF7"/>
    <w:rsid w:val="00EC6692"/>
    <w:rsid w:val="00EC6B0B"/>
    <w:rsid w:val="00ED571C"/>
    <w:rsid w:val="00ED7CC5"/>
    <w:rsid w:val="00EE2EE1"/>
    <w:rsid w:val="00EE437C"/>
    <w:rsid w:val="00EF1744"/>
    <w:rsid w:val="00EF1C25"/>
    <w:rsid w:val="00EF5825"/>
    <w:rsid w:val="00F03E69"/>
    <w:rsid w:val="00F058D6"/>
    <w:rsid w:val="00F06DC8"/>
    <w:rsid w:val="00F1159A"/>
    <w:rsid w:val="00F1421B"/>
    <w:rsid w:val="00F16016"/>
    <w:rsid w:val="00F16506"/>
    <w:rsid w:val="00F20114"/>
    <w:rsid w:val="00F2671F"/>
    <w:rsid w:val="00F27153"/>
    <w:rsid w:val="00F41A70"/>
    <w:rsid w:val="00F41B71"/>
    <w:rsid w:val="00F42B1D"/>
    <w:rsid w:val="00F45C97"/>
    <w:rsid w:val="00F4772B"/>
    <w:rsid w:val="00F511CE"/>
    <w:rsid w:val="00F5328B"/>
    <w:rsid w:val="00F536B7"/>
    <w:rsid w:val="00F5600F"/>
    <w:rsid w:val="00F60BF3"/>
    <w:rsid w:val="00F62B45"/>
    <w:rsid w:val="00F64EB6"/>
    <w:rsid w:val="00F6650C"/>
    <w:rsid w:val="00F66695"/>
    <w:rsid w:val="00F7047E"/>
    <w:rsid w:val="00F74D26"/>
    <w:rsid w:val="00F77AFF"/>
    <w:rsid w:val="00F80D88"/>
    <w:rsid w:val="00F811FA"/>
    <w:rsid w:val="00F81734"/>
    <w:rsid w:val="00F82443"/>
    <w:rsid w:val="00F82D0A"/>
    <w:rsid w:val="00F83DB9"/>
    <w:rsid w:val="00F877D4"/>
    <w:rsid w:val="00F97687"/>
    <w:rsid w:val="00F97992"/>
    <w:rsid w:val="00FA081A"/>
    <w:rsid w:val="00FA7209"/>
    <w:rsid w:val="00FA76F8"/>
    <w:rsid w:val="00FA7BA9"/>
    <w:rsid w:val="00FB1A9C"/>
    <w:rsid w:val="00FB1EF6"/>
    <w:rsid w:val="00FB3074"/>
    <w:rsid w:val="00FB3375"/>
    <w:rsid w:val="00FB3C60"/>
    <w:rsid w:val="00FB54F2"/>
    <w:rsid w:val="00FD2719"/>
    <w:rsid w:val="00FD331E"/>
    <w:rsid w:val="00FD3F75"/>
    <w:rsid w:val="00FD69AD"/>
    <w:rsid w:val="00FD75F0"/>
    <w:rsid w:val="00FD7856"/>
    <w:rsid w:val="00FE0D0B"/>
    <w:rsid w:val="00FE0E3D"/>
    <w:rsid w:val="00FE1409"/>
    <w:rsid w:val="00FE2211"/>
    <w:rsid w:val="00FE7151"/>
    <w:rsid w:val="00FE7232"/>
    <w:rsid w:val="00FE7E10"/>
    <w:rsid w:val="00FF094F"/>
    <w:rsid w:val="00FF62B0"/>
    <w:rsid w:val="00FF6850"/>
    <w:rsid w:val="00FF750D"/>
    <w:rsid w:val="012EF724"/>
    <w:rsid w:val="016A558D"/>
    <w:rsid w:val="017F3F35"/>
    <w:rsid w:val="01E4A7A6"/>
    <w:rsid w:val="0215C246"/>
    <w:rsid w:val="024ADFE0"/>
    <w:rsid w:val="02693C24"/>
    <w:rsid w:val="02F1CD47"/>
    <w:rsid w:val="03E17AF8"/>
    <w:rsid w:val="03FDC9FD"/>
    <w:rsid w:val="04137DB4"/>
    <w:rsid w:val="04617702"/>
    <w:rsid w:val="0466E22E"/>
    <w:rsid w:val="049ADD43"/>
    <w:rsid w:val="05392AC7"/>
    <w:rsid w:val="058CF0B9"/>
    <w:rsid w:val="05DB0503"/>
    <w:rsid w:val="05F8554E"/>
    <w:rsid w:val="0698E5A9"/>
    <w:rsid w:val="06E82CC1"/>
    <w:rsid w:val="0746734B"/>
    <w:rsid w:val="074935D2"/>
    <w:rsid w:val="074B6DFE"/>
    <w:rsid w:val="0763C907"/>
    <w:rsid w:val="07933875"/>
    <w:rsid w:val="07EFA472"/>
    <w:rsid w:val="08317430"/>
    <w:rsid w:val="0846E4F9"/>
    <w:rsid w:val="084DFD1E"/>
    <w:rsid w:val="089A5292"/>
    <w:rsid w:val="090BDC97"/>
    <w:rsid w:val="0912A5C5"/>
    <w:rsid w:val="09217CD0"/>
    <w:rsid w:val="09A0C188"/>
    <w:rsid w:val="09A38945"/>
    <w:rsid w:val="09C4017F"/>
    <w:rsid w:val="0B9FC12B"/>
    <w:rsid w:val="0C3E52B6"/>
    <w:rsid w:val="0C437D59"/>
    <w:rsid w:val="0C87AD7F"/>
    <w:rsid w:val="0CC4BE75"/>
    <w:rsid w:val="0CC9DF62"/>
    <w:rsid w:val="0CE2BEC3"/>
    <w:rsid w:val="0D2B253D"/>
    <w:rsid w:val="0D526B0A"/>
    <w:rsid w:val="0D96D6AE"/>
    <w:rsid w:val="0DB389C0"/>
    <w:rsid w:val="0DDF4DBA"/>
    <w:rsid w:val="0E914148"/>
    <w:rsid w:val="0F75F378"/>
    <w:rsid w:val="10332CD8"/>
    <w:rsid w:val="109D6588"/>
    <w:rsid w:val="110AAB4D"/>
    <w:rsid w:val="1116EE7C"/>
    <w:rsid w:val="113A1CCF"/>
    <w:rsid w:val="1191703F"/>
    <w:rsid w:val="11DD16C3"/>
    <w:rsid w:val="120C6934"/>
    <w:rsid w:val="127AB798"/>
    <w:rsid w:val="12AD943A"/>
    <w:rsid w:val="12B2BEDD"/>
    <w:rsid w:val="134F9154"/>
    <w:rsid w:val="13A1A040"/>
    <w:rsid w:val="13F651AB"/>
    <w:rsid w:val="1401C86A"/>
    <w:rsid w:val="1424F653"/>
    <w:rsid w:val="1449649B"/>
    <w:rsid w:val="144E8F3E"/>
    <w:rsid w:val="151D2C2F"/>
    <w:rsid w:val="15491B5F"/>
    <w:rsid w:val="1566F14B"/>
    <w:rsid w:val="15A16CA1"/>
    <w:rsid w:val="167078AC"/>
    <w:rsid w:val="1694BFBA"/>
    <w:rsid w:val="16AA720D"/>
    <w:rsid w:val="1737AE57"/>
    <w:rsid w:val="177D1F1D"/>
    <w:rsid w:val="17863000"/>
    <w:rsid w:val="1794E6B4"/>
    <w:rsid w:val="17EADB29"/>
    <w:rsid w:val="18046203"/>
    <w:rsid w:val="181D5FDD"/>
    <w:rsid w:val="181EFB31"/>
    <w:rsid w:val="1846426E"/>
    <w:rsid w:val="188C8EEC"/>
    <w:rsid w:val="18EC0F0F"/>
    <w:rsid w:val="18F16A6A"/>
    <w:rsid w:val="190ED7E4"/>
    <w:rsid w:val="19290D73"/>
    <w:rsid w:val="193217DB"/>
    <w:rsid w:val="19414760"/>
    <w:rsid w:val="19A8196E"/>
    <w:rsid w:val="19E212CF"/>
    <w:rsid w:val="1A036425"/>
    <w:rsid w:val="1A285F4D"/>
    <w:rsid w:val="1A7109EE"/>
    <w:rsid w:val="1A74DDC4"/>
    <w:rsid w:val="1AA771B2"/>
    <w:rsid w:val="1ABAE821"/>
    <w:rsid w:val="1AC5BE48"/>
    <w:rsid w:val="1ACDD211"/>
    <w:rsid w:val="1B1A7B02"/>
    <w:rsid w:val="1B5AA339"/>
    <w:rsid w:val="1C0CDA4F"/>
    <w:rsid w:val="1C6AF096"/>
    <w:rsid w:val="1CC79455"/>
    <w:rsid w:val="1D19B391"/>
    <w:rsid w:val="1D27F88A"/>
    <w:rsid w:val="1D2FA9DC"/>
    <w:rsid w:val="1D46A580"/>
    <w:rsid w:val="1D4C8550"/>
    <w:rsid w:val="1D57211B"/>
    <w:rsid w:val="1DE790AC"/>
    <w:rsid w:val="1DFE1DC0"/>
    <w:rsid w:val="1E380D15"/>
    <w:rsid w:val="1EADD931"/>
    <w:rsid w:val="1EF2F17C"/>
    <w:rsid w:val="1EF9B654"/>
    <w:rsid w:val="1EFBD070"/>
    <w:rsid w:val="1F166BF3"/>
    <w:rsid w:val="1F972108"/>
    <w:rsid w:val="205E2E74"/>
    <w:rsid w:val="206BDC7B"/>
    <w:rsid w:val="2078B3F5"/>
    <w:rsid w:val="20AD2057"/>
    <w:rsid w:val="20ED1385"/>
    <w:rsid w:val="213D1395"/>
    <w:rsid w:val="21AAC38F"/>
    <w:rsid w:val="21E1B27B"/>
    <w:rsid w:val="21ED24B4"/>
    <w:rsid w:val="2265B0FA"/>
    <w:rsid w:val="228E0EE5"/>
    <w:rsid w:val="22B7A7D0"/>
    <w:rsid w:val="22D186FA"/>
    <w:rsid w:val="22DA7DC7"/>
    <w:rsid w:val="234C8CC1"/>
    <w:rsid w:val="23521149"/>
    <w:rsid w:val="236873D3"/>
    <w:rsid w:val="23BCA59A"/>
    <w:rsid w:val="23E40E46"/>
    <w:rsid w:val="245053E1"/>
    <w:rsid w:val="24870E8C"/>
    <w:rsid w:val="24A4255E"/>
    <w:rsid w:val="24D34DEF"/>
    <w:rsid w:val="24E32C70"/>
    <w:rsid w:val="24F8D035"/>
    <w:rsid w:val="2518773A"/>
    <w:rsid w:val="25330A6F"/>
    <w:rsid w:val="25C843BB"/>
    <w:rsid w:val="2626CD62"/>
    <w:rsid w:val="266375A8"/>
    <w:rsid w:val="2689B20B"/>
    <w:rsid w:val="279AE10F"/>
    <w:rsid w:val="27B4429F"/>
    <w:rsid w:val="285017FC"/>
    <w:rsid w:val="2859390E"/>
    <w:rsid w:val="28FD5069"/>
    <w:rsid w:val="2912E6D3"/>
    <w:rsid w:val="29501300"/>
    <w:rsid w:val="29C43D18"/>
    <w:rsid w:val="29C62ABE"/>
    <w:rsid w:val="29F56FCD"/>
    <w:rsid w:val="2A0D941E"/>
    <w:rsid w:val="2A0E6918"/>
    <w:rsid w:val="2A1987EF"/>
    <w:rsid w:val="2A56E96D"/>
    <w:rsid w:val="2A71103F"/>
    <w:rsid w:val="2A7F0549"/>
    <w:rsid w:val="2AC8B995"/>
    <w:rsid w:val="2B600D79"/>
    <w:rsid w:val="2B8619F0"/>
    <w:rsid w:val="2BBD45D6"/>
    <w:rsid w:val="2BCC7BF5"/>
    <w:rsid w:val="2BCDD9AA"/>
    <w:rsid w:val="2C04C0E8"/>
    <w:rsid w:val="2C3614E4"/>
    <w:rsid w:val="2C475A53"/>
    <w:rsid w:val="2C604C00"/>
    <w:rsid w:val="2C68F4C4"/>
    <w:rsid w:val="2C853FD4"/>
    <w:rsid w:val="2D23891F"/>
    <w:rsid w:val="2D591637"/>
    <w:rsid w:val="2DE32AB4"/>
    <w:rsid w:val="2E446415"/>
    <w:rsid w:val="2EAC266B"/>
    <w:rsid w:val="2EE2C26D"/>
    <w:rsid w:val="302633A7"/>
    <w:rsid w:val="304CBD4C"/>
    <w:rsid w:val="3058675A"/>
    <w:rsid w:val="305ED25C"/>
    <w:rsid w:val="306A04DF"/>
    <w:rsid w:val="307DAA9C"/>
    <w:rsid w:val="309E4BF7"/>
    <w:rsid w:val="30ACD32D"/>
    <w:rsid w:val="30E59BAD"/>
    <w:rsid w:val="30FA99B2"/>
    <w:rsid w:val="3108624E"/>
    <w:rsid w:val="316A8EBC"/>
    <w:rsid w:val="3198F80A"/>
    <w:rsid w:val="31B626A0"/>
    <w:rsid w:val="31BBD501"/>
    <w:rsid w:val="320EF112"/>
    <w:rsid w:val="323EFDA6"/>
    <w:rsid w:val="3243405F"/>
    <w:rsid w:val="3250D34D"/>
    <w:rsid w:val="3340318C"/>
    <w:rsid w:val="33B54B5E"/>
    <w:rsid w:val="33CAFB85"/>
    <w:rsid w:val="344126C9"/>
    <w:rsid w:val="34CBCD0F"/>
    <w:rsid w:val="34EEA7D6"/>
    <w:rsid w:val="3511BF94"/>
    <w:rsid w:val="357C01F8"/>
    <w:rsid w:val="35C154E6"/>
    <w:rsid w:val="370E8B58"/>
    <w:rsid w:val="37B13E0C"/>
    <w:rsid w:val="37C46EE5"/>
    <w:rsid w:val="3803ED6F"/>
    <w:rsid w:val="38264898"/>
    <w:rsid w:val="384170A9"/>
    <w:rsid w:val="38496056"/>
    <w:rsid w:val="3857EAB4"/>
    <w:rsid w:val="387ED72C"/>
    <w:rsid w:val="389BC8DE"/>
    <w:rsid w:val="395D62F6"/>
    <w:rsid w:val="39762C67"/>
    <w:rsid w:val="39937116"/>
    <w:rsid w:val="3A050C17"/>
    <w:rsid w:val="3A48F317"/>
    <w:rsid w:val="3A833C31"/>
    <w:rsid w:val="3A973FF0"/>
    <w:rsid w:val="3A9CD468"/>
    <w:rsid w:val="3ABD0928"/>
    <w:rsid w:val="3B07B70E"/>
    <w:rsid w:val="3B301C14"/>
    <w:rsid w:val="3BCDA05D"/>
    <w:rsid w:val="3C28B885"/>
    <w:rsid w:val="3C4B14F5"/>
    <w:rsid w:val="3C6A3119"/>
    <w:rsid w:val="3C84AF2F"/>
    <w:rsid w:val="3CA3876F"/>
    <w:rsid w:val="3CCB11D8"/>
    <w:rsid w:val="3D083E93"/>
    <w:rsid w:val="3D2B5BD7"/>
    <w:rsid w:val="3D514110"/>
    <w:rsid w:val="3D5C2DA4"/>
    <w:rsid w:val="3D76347F"/>
    <w:rsid w:val="3D8B071F"/>
    <w:rsid w:val="3D90B0AC"/>
    <w:rsid w:val="3EC72C38"/>
    <w:rsid w:val="3EFD829E"/>
    <w:rsid w:val="3F05696C"/>
    <w:rsid w:val="3F888941"/>
    <w:rsid w:val="3F9D0C65"/>
    <w:rsid w:val="3FAF91C4"/>
    <w:rsid w:val="400B13AC"/>
    <w:rsid w:val="403B5B33"/>
    <w:rsid w:val="404C62DB"/>
    <w:rsid w:val="405152A9"/>
    <w:rsid w:val="4098284D"/>
    <w:rsid w:val="40A71EA7"/>
    <w:rsid w:val="40B27B5C"/>
    <w:rsid w:val="410C6C3C"/>
    <w:rsid w:val="41243CFC"/>
    <w:rsid w:val="41262AA2"/>
    <w:rsid w:val="415CD381"/>
    <w:rsid w:val="41AA737E"/>
    <w:rsid w:val="41BF07D0"/>
    <w:rsid w:val="41E1D812"/>
    <w:rsid w:val="42385913"/>
    <w:rsid w:val="431D434A"/>
    <w:rsid w:val="431F8E03"/>
    <w:rsid w:val="43A8BB9C"/>
    <w:rsid w:val="43DEBF69"/>
    <w:rsid w:val="4416013A"/>
    <w:rsid w:val="450CA639"/>
    <w:rsid w:val="453188F8"/>
    <w:rsid w:val="45F7AE1F"/>
    <w:rsid w:val="45F7EB02"/>
    <w:rsid w:val="4606FAD2"/>
    <w:rsid w:val="46EC2530"/>
    <w:rsid w:val="47064236"/>
    <w:rsid w:val="47089483"/>
    <w:rsid w:val="470FCF29"/>
    <w:rsid w:val="47C2FFA2"/>
    <w:rsid w:val="4809DF3A"/>
    <w:rsid w:val="48234405"/>
    <w:rsid w:val="48A464E4"/>
    <w:rsid w:val="48E4FCBA"/>
    <w:rsid w:val="493109B6"/>
    <w:rsid w:val="49555B58"/>
    <w:rsid w:val="495AF5C2"/>
    <w:rsid w:val="49B18266"/>
    <w:rsid w:val="4A18DD0E"/>
    <w:rsid w:val="4A5C0666"/>
    <w:rsid w:val="4AD448DB"/>
    <w:rsid w:val="4AF2CA87"/>
    <w:rsid w:val="4B28579F"/>
    <w:rsid w:val="4B2E6836"/>
    <w:rsid w:val="4B417FFC"/>
    <w:rsid w:val="4B4D52C7"/>
    <w:rsid w:val="4BA002F4"/>
    <w:rsid w:val="4BE5047B"/>
    <w:rsid w:val="4BE90705"/>
    <w:rsid w:val="4C170B30"/>
    <w:rsid w:val="4C1A81E8"/>
    <w:rsid w:val="4C5C8E75"/>
    <w:rsid w:val="4C97F346"/>
    <w:rsid w:val="4CE24C02"/>
    <w:rsid w:val="4D11DB37"/>
    <w:rsid w:val="4D80D4DC"/>
    <w:rsid w:val="4D88A0BE"/>
    <w:rsid w:val="4E29723A"/>
    <w:rsid w:val="4EAB594F"/>
    <w:rsid w:val="4F113DF0"/>
    <w:rsid w:val="4F1B93EE"/>
    <w:rsid w:val="4F48847F"/>
    <w:rsid w:val="4F904FD4"/>
    <w:rsid w:val="4F99119C"/>
    <w:rsid w:val="5020C3EA"/>
    <w:rsid w:val="5076369E"/>
    <w:rsid w:val="50B7644F"/>
    <w:rsid w:val="50E903ED"/>
    <w:rsid w:val="5190CFF5"/>
    <w:rsid w:val="51A63B35"/>
    <w:rsid w:val="51B3B557"/>
    <w:rsid w:val="51CDCA88"/>
    <w:rsid w:val="51E53046"/>
    <w:rsid w:val="51F38FA1"/>
    <w:rsid w:val="52468571"/>
    <w:rsid w:val="524B037D"/>
    <w:rsid w:val="52584889"/>
    <w:rsid w:val="5281184C"/>
    <w:rsid w:val="536EDF75"/>
    <w:rsid w:val="53AB14D9"/>
    <w:rsid w:val="53BFF959"/>
    <w:rsid w:val="53DBBAD6"/>
    <w:rsid w:val="53F418EA"/>
    <w:rsid w:val="540F5CA7"/>
    <w:rsid w:val="54409142"/>
    <w:rsid w:val="546B5E95"/>
    <w:rsid w:val="546D515B"/>
    <w:rsid w:val="548B5BBB"/>
    <w:rsid w:val="5491691C"/>
    <w:rsid w:val="54BC2D88"/>
    <w:rsid w:val="54C34614"/>
    <w:rsid w:val="54CF39E5"/>
    <w:rsid w:val="556DF8A9"/>
    <w:rsid w:val="558AD572"/>
    <w:rsid w:val="558ADA07"/>
    <w:rsid w:val="55EF537E"/>
    <w:rsid w:val="5749CF12"/>
    <w:rsid w:val="57F0CA4B"/>
    <w:rsid w:val="581B7A15"/>
    <w:rsid w:val="5850DDA0"/>
    <w:rsid w:val="586D4B25"/>
    <w:rsid w:val="587A93FB"/>
    <w:rsid w:val="58867382"/>
    <w:rsid w:val="589EE2BB"/>
    <w:rsid w:val="58B643E9"/>
    <w:rsid w:val="58B82036"/>
    <w:rsid w:val="592C6493"/>
    <w:rsid w:val="59742B02"/>
    <w:rsid w:val="5A1A4DDB"/>
    <w:rsid w:val="5A269962"/>
    <w:rsid w:val="5A9084E9"/>
    <w:rsid w:val="5A9EA0CC"/>
    <w:rsid w:val="5AF7B37A"/>
    <w:rsid w:val="5B30C998"/>
    <w:rsid w:val="5BBE1444"/>
    <w:rsid w:val="5C071855"/>
    <w:rsid w:val="5C276E97"/>
    <w:rsid w:val="5C3E1127"/>
    <w:rsid w:val="5C9383DB"/>
    <w:rsid w:val="5CAE1710"/>
    <w:rsid w:val="5CB84E1F"/>
    <w:rsid w:val="5CC39DF3"/>
    <w:rsid w:val="5CDCC55A"/>
    <w:rsid w:val="5D57CAA9"/>
    <w:rsid w:val="5DE77388"/>
    <w:rsid w:val="5E389486"/>
    <w:rsid w:val="5E51D4F7"/>
    <w:rsid w:val="5E671AC7"/>
    <w:rsid w:val="5EDE3243"/>
    <w:rsid w:val="5F1BFA6D"/>
    <w:rsid w:val="5F2F4F40"/>
    <w:rsid w:val="5FBE5C8A"/>
    <w:rsid w:val="5FCB249D"/>
    <w:rsid w:val="600B235E"/>
    <w:rsid w:val="601B24AD"/>
    <w:rsid w:val="601F20BC"/>
    <w:rsid w:val="6108A356"/>
    <w:rsid w:val="62155124"/>
    <w:rsid w:val="622A9DD9"/>
    <w:rsid w:val="6269587A"/>
    <w:rsid w:val="62BF299C"/>
    <w:rsid w:val="62F9D122"/>
    <w:rsid w:val="63012691"/>
    <w:rsid w:val="633C058A"/>
    <w:rsid w:val="637D5594"/>
    <w:rsid w:val="63E1D412"/>
    <w:rsid w:val="648BF4C5"/>
    <w:rsid w:val="64A29C9D"/>
    <w:rsid w:val="64B76DD9"/>
    <w:rsid w:val="64C1167B"/>
    <w:rsid w:val="65196224"/>
    <w:rsid w:val="654A1615"/>
    <w:rsid w:val="660CB9DA"/>
    <w:rsid w:val="66E8C247"/>
    <w:rsid w:val="66EAB6A1"/>
    <w:rsid w:val="67D2836F"/>
    <w:rsid w:val="67DB6181"/>
    <w:rsid w:val="67E10DCD"/>
    <w:rsid w:val="67F8B73D"/>
    <w:rsid w:val="686B57B9"/>
    <w:rsid w:val="6899DF5D"/>
    <w:rsid w:val="68AAD643"/>
    <w:rsid w:val="69036BD2"/>
    <w:rsid w:val="693FB015"/>
    <w:rsid w:val="6A68EB17"/>
    <w:rsid w:val="6A7C2FAC"/>
    <w:rsid w:val="6AAB944E"/>
    <w:rsid w:val="6B3FF52D"/>
    <w:rsid w:val="6B7E8059"/>
    <w:rsid w:val="6BD54A69"/>
    <w:rsid w:val="6BF47961"/>
    <w:rsid w:val="6C5DB5B2"/>
    <w:rsid w:val="6C69B477"/>
    <w:rsid w:val="6C8CF276"/>
    <w:rsid w:val="6CB57061"/>
    <w:rsid w:val="6D909077"/>
    <w:rsid w:val="6D97D86E"/>
    <w:rsid w:val="6DBFEB53"/>
    <w:rsid w:val="6E317AA8"/>
    <w:rsid w:val="6F11AC5A"/>
    <w:rsid w:val="6F29237F"/>
    <w:rsid w:val="6F344D63"/>
    <w:rsid w:val="6F60115D"/>
    <w:rsid w:val="6F882CDC"/>
    <w:rsid w:val="6FA15539"/>
    <w:rsid w:val="6FCD4B09"/>
    <w:rsid w:val="70227618"/>
    <w:rsid w:val="70759C6E"/>
    <w:rsid w:val="70AD7CBB"/>
    <w:rsid w:val="70B62392"/>
    <w:rsid w:val="70E1436B"/>
    <w:rsid w:val="718018B8"/>
    <w:rsid w:val="719BFAD5"/>
    <w:rsid w:val="71BE4679"/>
    <w:rsid w:val="71CD2A30"/>
    <w:rsid w:val="71E47035"/>
    <w:rsid w:val="72496D59"/>
    <w:rsid w:val="7316EFCF"/>
    <w:rsid w:val="7317E272"/>
    <w:rsid w:val="7331DEB5"/>
    <w:rsid w:val="7356FD5D"/>
    <w:rsid w:val="746144DE"/>
    <w:rsid w:val="7474C65C"/>
    <w:rsid w:val="74B3B2D3"/>
    <w:rsid w:val="74CDAF16"/>
    <w:rsid w:val="74D89B91"/>
    <w:rsid w:val="75A94D41"/>
    <w:rsid w:val="75EB6F9B"/>
    <w:rsid w:val="76072BA9"/>
    <w:rsid w:val="763C8C8D"/>
    <w:rsid w:val="768F4F24"/>
    <w:rsid w:val="769AB671"/>
    <w:rsid w:val="769EB8FB"/>
    <w:rsid w:val="77008EF1"/>
    <w:rsid w:val="77451DA2"/>
    <w:rsid w:val="774A793B"/>
    <w:rsid w:val="77832747"/>
    <w:rsid w:val="77CE5762"/>
    <w:rsid w:val="78231ABD"/>
    <w:rsid w:val="783A895C"/>
    <w:rsid w:val="788C8E93"/>
    <w:rsid w:val="78A41449"/>
    <w:rsid w:val="78E0EE03"/>
    <w:rsid w:val="790EE129"/>
    <w:rsid w:val="791F89B3"/>
    <w:rsid w:val="796A27C3"/>
    <w:rsid w:val="7A19B4DD"/>
    <w:rsid w:val="7B28DD11"/>
    <w:rsid w:val="7B3B8F35"/>
    <w:rsid w:val="7B59CC0A"/>
    <w:rsid w:val="7B722A1E"/>
    <w:rsid w:val="7BD5BF50"/>
    <w:rsid w:val="7BEF916F"/>
    <w:rsid w:val="7BFE95A4"/>
    <w:rsid w:val="7CA1C885"/>
    <w:rsid w:val="7CACF1CA"/>
    <w:rsid w:val="7CC4AD72"/>
    <w:rsid w:val="7D7C19A7"/>
    <w:rsid w:val="7D8D9DF2"/>
    <w:rsid w:val="7D96B2F2"/>
    <w:rsid w:val="7DBD6AFF"/>
    <w:rsid w:val="7E479E72"/>
    <w:rsid w:val="7E63CD85"/>
    <w:rsid w:val="7E916CCC"/>
    <w:rsid w:val="7E9EC41D"/>
    <w:rsid w:val="7EA9CAE0"/>
    <w:rsid w:val="7ED598D4"/>
    <w:rsid w:val="7EDD69B3"/>
    <w:rsid w:val="7EF64338"/>
    <w:rsid w:val="7F78F80A"/>
    <w:rsid w:val="7F8BBFAA"/>
    <w:rsid w:val="7FFC9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8E0EE03"/>
  </w:style>
  <w:style w:type="paragraph" w:styleId="Heading1">
    <w:name w:val="heading 1"/>
    <w:basedOn w:val="Normal"/>
    <w:next w:val="Normal"/>
    <w:link w:val="Heading1Char"/>
    <w:uiPriority w:val="9"/>
    <w:qFormat/>
    <w:rsid w:val="008B7E05"/>
    <w:pPr>
      <w:keepNext/>
      <w:keepLines/>
      <w:pBdr>
        <w:top w:val="single" w:sz="6" w:space="1" w:color="auto"/>
        <w:left w:val="single" w:sz="6" w:space="4" w:color="auto"/>
        <w:bottom w:val="single" w:sz="6" w:space="1" w:color="auto"/>
        <w:right w:val="single" w:sz="6" w:space="4" w:color="auto"/>
      </w:pBdr>
      <w:spacing w:before="240" w:after="120"/>
      <w:jc w:val="center"/>
      <w:outlineLvl w:val="0"/>
    </w:pPr>
    <w:rPr>
      <w:rFonts w:asciiTheme="majorHAnsi" w:eastAsiaTheme="majorEastAsia" w:hAnsiTheme="majorHAnsi" w:cstheme="majorBidi"/>
      <w:b/>
      <w:color w:val="059033"/>
      <w:sz w:val="28"/>
      <w:szCs w:val="32"/>
    </w:rPr>
  </w:style>
  <w:style w:type="paragraph" w:styleId="Heading2">
    <w:name w:val="heading 2"/>
    <w:basedOn w:val="Normal"/>
    <w:next w:val="Normal"/>
    <w:link w:val="Heading2Char"/>
    <w:uiPriority w:val="9"/>
    <w:unhideWhenUsed/>
    <w:qFormat/>
    <w:rsid w:val="00E65657"/>
    <w:pPr>
      <w:keepNext/>
      <w:keepLines/>
      <w:pBdr>
        <w:top w:val="single" w:sz="4" w:space="1" w:color="92D050"/>
        <w:left w:val="single" w:sz="4" w:space="4" w:color="92D050"/>
        <w:bottom w:val="single" w:sz="4" w:space="1" w:color="92D050"/>
        <w:right w:val="single" w:sz="4" w:space="4" w:color="92D050"/>
      </w:pBdr>
      <w:spacing w:before="120" w:after="120"/>
      <w:jc w:val="center"/>
      <w:outlineLvl w:val="1"/>
    </w:pPr>
    <w:rPr>
      <w:rFonts w:asciiTheme="majorHAnsi" w:eastAsiaTheme="majorEastAsia" w:hAnsiTheme="majorHAnsi" w:cstheme="majorBidi"/>
      <w:b/>
      <w:color w:val="000000" w:themeColor="text2"/>
      <w:sz w:val="24"/>
      <w:szCs w:val="26"/>
    </w:rPr>
  </w:style>
  <w:style w:type="paragraph" w:styleId="Heading3">
    <w:name w:val="heading 3"/>
    <w:basedOn w:val="Normal"/>
    <w:next w:val="Normal"/>
    <w:link w:val="Heading3Char"/>
    <w:uiPriority w:val="9"/>
    <w:unhideWhenUsed/>
    <w:qFormat/>
    <w:rsid w:val="00A07166"/>
    <w:pPr>
      <w:keepNext/>
      <w:keepLines/>
      <w:spacing w:after="0"/>
      <w:outlineLvl w:val="2"/>
    </w:pPr>
    <w:rPr>
      <w:rFonts w:asciiTheme="majorHAnsi" w:eastAsiaTheme="majorEastAsia" w:hAnsiTheme="majorHAnsi" w:cstheme="majorBidi"/>
      <w:b/>
      <w:i/>
      <w:sz w:val="24"/>
      <w:szCs w:val="24"/>
    </w:rPr>
  </w:style>
  <w:style w:type="paragraph" w:styleId="Heading4">
    <w:name w:val="heading 4"/>
    <w:basedOn w:val="Normal"/>
    <w:next w:val="Normal"/>
    <w:link w:val="Heading4Char"/>
    <w:uiPriority w:val="9"/>
    <w:unhideWhenUsed/>
    <w:qFormat/>
    <w:rsid w:val="78E0EE03"/>
    <w:pPr>
      <w:keepNext/>
      <w:keepLines/>
      <w:spacing w:before="40" w:after="0"/>
      <w:outlineLvl w:val="3"/>
    </w:pPr>
    <w:rPr>
      <w:rFonts w:asciiTheme="majorHAnsi" w:eastAsiaTheme="majorEastAsia" w:hAnsiTheme="majorHAnsi" w:cstheme="majorBidi"/>
      <w:i/>
      <w:iCs/>
      <w:color w:val="39393B" w:themeColor="accent1" w:themeShade="BF"/>
    </w:rPr>
  </w:style>
  <w:style w:type="paragraph" w:styleId="Heading5">
    <w:name w:val="heading 5"/>
    <w:basedOn w:val="Normal"/>
    <w:next w:val="Normal"/>
    <w:link w:val="Heading5Char"/>
    <w:uiPriority w:val="9"/>
    <w:unhideWhenUsed/>
    <w:qFormat/>
    <w:rsid w:val="78E0EE03"/>
    <w:pPr>
      <w:keepNext/>
      <w:keepLines/>
      <w:spacing w:before="40" w:after="0"/>
      <w:outlineLvl w:val="4"/>
    </w:pPr>
    <w:rPr>
      <w:rFonts w:asciiTheme="majorHAnsi" w:eastAsiaTheme="majorEastAsia" w:hAnsiTheme="majorHAnsi" w:cstheme="majorBidi"/>
      <w:color w:val="39393B" w:themeColor="accent1" w:themeShade="BF"/>
    </w:rPr>
  </w:style>
  <w:style w:type="paragraph" w:styleId="Heading6">
    <w:name w:val="heading 6"/>
    <w:basedOn w:val="Normal"/>
    <w:next w:val="Normal"/>
    <w:link w:val="Heading6Char"/>
    <w:uiPriority w:val="9"/>
    <w:unhideWhenUsed/>
    <w:qFormat/>
    <w:rsid w:val="78E0EE03"/>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78E0EE03"/>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78E0EE0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8E0EE0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05"/>
    <w:rPr>
      <w:rFonts w:asciiTheme="majorHAnsi" w:eastAsiaTheme="majorEastAsia" w:hAnsiTheme="majorHAnsi" w:cstheme="majorBidi"/>
      <w:b/>
      <w:color w:val="059033"/>
      <w:sz w:val="28"/>
      <w:szCs w:val="32"/>
    </w:rPr>
  </w:style>
  <w:style w:type="character" w:styleId="Hyperlink">
    <w:name w:val="Hyperlink"/>
    <w:basedOn w:val="DefaultParagraphFont"/>
    <w:uiPriority w:val="99"/>
    <w:unhideWhenUsed/>
    <w:rsid w:val="00244604"/>
    <w:rPr>
      <w:color w:val="00A9E0" w:themeColor="hyperlink"/>
      <w:u w:val="single"/>
    </w:rPr>
  </w:style>
  <w:style w:type="paragraph" w:styleId="ListParagraph">
    <w:name w:val="List Paragraph"/>
    <w:basedOn w:val="Normal"/>
    <w:uiPriority w:val="34"/>
    <w:qFormat/>
    <w:rsid w:val="78E0EE03"/>
    <w:pPr>
      <w:ind w:left="720"/>
      <w:contextualSpacing/>
    </w:pPr>
  </w:style>
  <w:style w:type="character" w:customStyle="1" w:styleId="Heading2Char">
    <w:name w:val="Heading 2 Char"/>
    <w:basedOn w:val="DefaultParagraphFont"/>
    <w:link w:val="Heading2"/>
    <w:uiPriority w:val="9"/>
    <w:rsid w:val="00E65657"/>
    <w:rPr>
      <w:rFonts w:asciiTheme="majorHAnsi" w:eastAsiaTheme="majorEastAsia" w:hAnsiTheme="majorHAnsi" w:cstheme="majorBidi"/>
      <w:b/>
      <w:color w:val="000000" w:themeColor="text2"/>
      <w:sz w:val="24"/>
      <w:szCs w:val="26"/>
    </w:rPr>
  </w:style>
  <w:style w:type="paragraph" w:styleId="Title">
    <w:name w:val="Title"/>
    <w:basedOn w:val="Normal"/>
    <w:next w:val="Normal"/>
    <w:link w:val="TitleChar"/>
    <w:uiPriority w:val="10"/>
    <w:qFormat/>
    <w:rsid w:val="00C4129C"/>
    <w:pPr>
      <w:shd w:val="clear" w:color="auto" w:fill="059033"/>
      <w:spacing w:after="0"/>
      <w:contextualSpacing/>
    </w:pPr>
    <w:rPr>
      <w:rFonts w:asciiTheme="majorHAnsi" w:eastAsiaTheme="majorEastAsia" w:hAnsiTheme="majorHAnsi" w:cstheme="majorBidi"/>
      <w:b/>
      <w:color w:val="FFFFFF" w:themeColor="background1"/>
      <w:sz w:val="40"/>
      <w:szCs w:val="56"/>
    </w:rPr>
  </w:style>
  <w:style w:type="character" w:customStyle="1" w:styleId="TitleChar">
    <w:name w:val="Title Char"/>
    <w:basedOn w:val="DefaultParagraphFont"/>
    <w:link w:val="Title"/>
    <w:uiPriority w:val="10"/>
    <w:rsid w:val="00C4129C"/>
    <w:rPr>
      <w:rFonts w:asciiTheme="majorHAnsi" w:eastAsiaTheme="majorEastAsia" w:hAnsiTheme="majorHAnsi" w:cstheme="majorBidi"/>
      <w:b/>
      <w:color w:val="FFFFFF" w:themeColor="background1"/>
      <w:sz w:val="40"/>
      <w:szCs w:val="56"/>
      <w:shd w:val="clear" w:color="auto" w:fill="059033"/>
    </w:rPr>
  </w:style>
  <w:style w:type="paragraph" w:styleId="Header">
    <w:name w:val="header"/>
    <w:basedOn w:val="Normal"/>
    <w:link w:val="HeaderChar"/>
    <w:uiPriority w:val="99"/>
    <w:unhideWhenUsed/>
    <w:rsid w:val="78E0EE03"/>
    <w:pPr>
      <w:tabs>
        <w:tab w:val="center" w:pos="4680"/>
        <w:tab w:val="right" w:pos="9360"/>
      </w:tabs>
      <w:spacing w:after="0"/>
    </w:pPr>
  </w:style>
  <w:style w:type="character" w:customStyle="1" w:styleId="HeaderChar">
    <w:name w:val="Header Char"/>
    <w:basedOn w:val="DefaultParagraphFont"/>
    <w:link w:val="Header"/>
    <w:uiPriority w:val="99"/>
    <w:rsid w:val="78E0EE03"/>
  </w:style>
  <w:style w:type="paragraph" w:styleId="Footer">
    <w:name w:val="footer"/>
    <w:basedOn w:val="Normal"/>
    <w:link w:val="FooterChar"/>
    <w:uiPriority w:val="99"/>
    <w:unhideWhenUsed/>
    <w:rsid w:val="78E0EE03"/>
    <w:pPr>
      <w:tabs>
        <w:tab w:val="center" w:pos="4680"/>
        <w:tab w:val="right" w:pos="9360"/>
      </w:tabs>
      <w:spacing w:after="0"/>
    </w:pPr>
  </w:style>
  <w:style w:type="character" w:customStyle="1" w:styleId="FooterChar">
    <w:name w:val="Footer Char"/>
    <w:basedOn w:val="DefaultParagraphFont"/>
    <w:link w:val="Footer"/>
    <w:uiPriority w:val="99"/>
    <w:rsid w:val="78E0EE03"/>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78E0EE0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78E0EE0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AD1AAC"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78E0EE03"/>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78E0EE03"/>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A07166"/>
    <w:rPr>
      <w:rFonts w:asciiTheme="majorHAnsi" w:eastAsiaTheme="majorEastAsia" w:hAnsiTheme="majorHAnsi" w:cstheme="majorBidi"/>
      <w:b/>
      <w:i/>
      <w:sz w:val="24"/>
      <w:szCs w:val="24"/>
    </w:rPr>
  </w:style>
  <w:style w:type="character" w:customStyle="1" w:styleId="Heading4Char">
    <w:name w:val="Heading 4 Char"/>
    <w:basedOn w:val="DefaultParagraphFont"/>
    <w:link w:val="Heading4"/>
    <w:uiPriority w:val="9"/>
    <w:rsid w:val="78E0EE03"/>
    <w:rPr>
      <w:rFonts w:asciiTheme="majorHAnsi" w:eastAsiaTheme="majorEastAsia" w:hAnsiTheme="majorHAnsi" w:cstheme="majorBidi"/>
      <w:i/>
      <w:iCs/>
      <w:color w:val="39393B"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78E0EE03"/>
    <w:rPr>
      <w:sz w:val="20"/>
      <w:szCs w:val="20"/>
    </w:rPr>
  </w:style>
  <w:style w:type="character" w:customStyle="1" w:styleId="CommentTextChar">
    <w:name w:val="Comment Text Char"/>
    <w:basedOn w:val="DefaultParagraphFont"/>
    <w:link w:val="CommentText"/>
    <w:uiPriority w:val="99"/>
    <w:semiHidden/>
    <w:rsid w:val="78E0EE03"/>
    <w:rPr>
      <w:sz w:val="20"/>
      <w:szCs w:val="20"/>
    </w:rPr>
  </w:style>
  <w:style w:type="paragraph" w:styleId="CommentSubject">
    <w:name w:val="annotation subject"/>
    <w:basedOn w:val="CommentText"/>
    <w:next w:val="CommentText"/>
    <w:link w:val="CommentSubjectChar"/>
    <w:uiPriority w:val="99"/>
    <w:semiHidden/>
    <w:unhideWhenUsed/>
    <w:rsid w:val="78E0EE03"/>
    <w:rPr>
      <w:b/>
      <w:bCs/>
    </w:rPr>
  </w:style>
  <w:style w:type="character" w:customStyle="1" w:styleId="CommentSubjectChar">
    <w:name w:val="Comment Subject Char"/>
    <w:basedOn w:val="CommentTextChar"/>
    <w:link w:val="CommentSubject"/>
    <w:uiPriority w:val="99"/>
    <w:semiHidden/>
    <w:rsid w:val="78E0EE03"/>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Subtitle">
    <w:name w:val="Subtitle"/>
    <w:basedOn w:val="Normal"/>
    <w:next w:val="Normal"/>
    <w:link w:val="SubtitleChar"/>
    <w:uiPriority w:val="11"/>
    <w:qFormat/>
    <w:rsid w:val="78E0EE03"/>
    <w:rPr>
      <w:rFonts w:eastAsiaTheme="minorEastAsia"/>
      <w:color w:val="5A5A5A"/>
    </w:rPr>
  </w:style>
  <w:style w:type="paragraph" w:styleId="Quote">
    <w:name w:val="Quote"/>
    <w:basedOn w:val="Normal"/>
    <w:next w:val="Normal"/>
    <w:link w:val="QuoteChar"/>
    <w:uiPriority w:val="29"/>
    <w:qFormat/>
    <w:rsid w:val="78E0EE03"/>
    <w:pPr>
      <w:spacing w:before="200"/>
      <w:ind w:left="864" w:right="864"/>
      <w:jc w:val="center"/>
    </w:pPr>
    <w:rPr>
      <w:i/>
      <w:iCs/>
      <w:color w:val="00E369" w:themeColor="text1" w:themeTint="BF"/>
    </w:rPr>
  </w:style>
  <w:style w:type="paragraph" w:styleId="IntenseQuote">
    <w:name w:val="Intense Quote"/>
    <w:basedOn w:val="Normal"/>
    <w:next w:val="Normal"/>
    <w:link w:val="IntenseQuoteChar"/>
    <w:uiPriority w:val="30"/>
    <w:qFormat/>
    <w:rsid w:val="78E0EE03"/>
    <w:pPr>
      <w:spacing w:before="360" w:after="360"/>
      <w:ind w:left="864" w:right="864"/>
      <w:jc w:val="center"/>
    </w:pPr>
    <w:rPr>
      <w:i/>
      <w:iCs/>
      <w:color w:val="4D4D4F" w:themeColor="accent1"/>
    </w:rPr>
  </w:style>
  <w:style w:type="character" w:customStyle="1" w:styleId="Heading5Char">
    <w:name w:val="Heading 5 Char"/>
    <w:basedOn w:val="DefaultParagraphFont"/>
    <w:link w:val="Heading5"/>
    <w:uiPriority w:val="9"/>
    <w:rsid w:val="78E0EE03"/>
    <w:rPr>
      <w:rFonts w:asciiTheme="majorHAnsi" w:eastAsiaTheme="majorEastAsia" w:hAnsiTheme="majorHAnsi" w:cstheme="majorBidi"/>
      <w:color w:val="39393B" w:themeColor="accent1" w:themeShade="BF"/>
    </w:rPr>
  </w:style>
  <w:style w:type="character" w:customStyle="1" w:styleId="Heading6Char">
    <w:name w:val="Heading 6 Char"/>
    <w:basedOn w:val="DefaultParagraphFont"/>
    <w:link w:val="Heading6"/>
    <w:uiPriority w:val="9"/>
    <w:rsid w:val="78E0EE03"/>
    <w:rPr>
      <w:rFonts w:asciiTheme="majorHAnsi" w:eastAsiaTheme="majorEastAsia" w:hAnsiTheme="majorHAnsi" w:cstheme="majorBidi"/>
      <w:color w:val="1F4D78"/>
    </w:rPr>
  </w:style>
  <w:style w:type="character" w:customStyle="1" w:styleId="Heading7Char">
    <w:name w:val="Heading 7 Char"/>
    <w:basedOn w:val="DefaultParagraphFont"/>
    <w:link w:val="Heading7"/>
    <w:uiPriority w:val="9"/>
    <w:rsid w:val="78E0EE03"/>
    <w:rPr>
      <w:rFonts w:asciiTheme="majorHAnsi" w:eastAsiaTheme="majorEastAsia" w:hAnsiTheme="majorHAnsi" w:cstheme="majorBidi"/>
      <w:i/>
      <w:iCs/>
      <w:color w:val="1F4D78"/>
    </w:rPr>
  </w:style>
  <w:style w:type="character" w:customStyle="1" w:styleId="Heading8Char">
    <w:name w:val="Heading 8 Char"/>
    <w:basedOn w:val="DefaultParagraphFont"/>
    <w:link w:val="Heading8"/>
    <w:uiPriority w:val="9"/>
    <w:rsid w:val="78E0EE03"/>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78E0EE03"/>
    <w:rPr>
      <w:rFonts w:asciiTheme="majorHAnsi" w:eastAsiaTheme="majorEastAsia" w:hAnsiTheme="majorHAnsi" w:cstheme="majorBidi"/>
      <w:i/>
      <w:iCs/>
      <w:color w:val="272727"/>
      <w:sz w:val="21"/>
      <w:szCs w:val="21"/>
    </w:rPr>
  </w:style>
  <w:style w:type="character" w:customStyle="1" w:styleId="SubtitleChar">
    <w:name w:val="Subtitle Char"/>
    <w:basedOn w:val="DefaultParagraphFont"/>
    <w:link w:val="Subtitle"/>
    <w:uiPriority w:val="11"/>
    <w:rsid w:val="78E0EE03"/>
    <w:rPr>
      <w:rFonts w:asciiTheme="minorHAnsi" w:eastAsiaTheme="minorEastAsia" w:hAnsiTheme="minorHAnsi" w:cstheme="minorBidi"/>
      <w:color w:val="5A5A5A"/>
    </w:rPr>
  </w:style>
  <w:style w:type="character" w:customStyle="1" w:styleId="QuoteChar">
    <w:name w:val="Quote Char"/>
    <w:basedOn w:val="DefaultParagraphFont"/>
    <w:link w:val="Quote"/>
    <w:uiPriority w:val="29"/>
    <w:rsid w:val="78E0EE03"/>
    <w:rPr>
      <w:i/>
      <w:iCs/>
      <w:color w:val="00E369" w:themeColor="text1" w:themeTint="BF"/>
    </w:rPr>
  </w:style>
  <w:style w:type="character" w:customStyle="1" w:styleId="IntenseQuoteChar">
    <w:name w:val="Intense Quote Char"/>
    <w:basedOn w:val="DefaultParagraphFont"/>
    <w:link w:val="IntenseQuote"/>
    <w:uiPriority w:val="30"/>
    <w:rsid w:val="78E0EE03"/>
    <w:rPr>
      <w:i/>
      <w:iCs/>
      <w:color w:val="4D4D4F" w:themeColor="accent1"/>
    </w:rPr>
  </w:style>
  <w:style w:type="paragraph" w:styleId="TOC1">
    <w:name w:val="toc 1"/>
    <w:basedOn w:val="Normal"/>
    <w:next w:val="Normal"/>
    <w:uiPriority w:val="39"/>
    <w:unhideWhenUsed/>
    <w:rsid w:val="78E0EE03"/>
    <w:pPr>
      <w:spacing w:after="100"/>
    </w:pPr>
  </w:style>
  <w:style w:type="paragraph" w:styleId="TOC2">
    <w:name w:val="toc 2"/>
    <w:basedOn w:val="Normal"/>
    <w:next w:val="Normal"/>
    <w:uiPriority w:val="39"/>
    <w:unhideWhenUsed/>
    <w:rsid w:val="78E0EE03"/>
    <w:pPr>
      <w:spacing w:after="100"/>
      <w:ind w:left="220"/>
    </w:pPr>
  </w:style>
  <w:style w:type="paragraph" w:styleId="TOC3">
    <w:name w:val="toc 3"/>
    <w:basedOn w:val="Normal"/>
    <w:next w:val="Normal"/>
    <w:uiPriority w:val="39"/>
    <w:unhideWhenUsed/>
    <w:rsid w:val="78E0EE03"/>
    <w:pPr>
      <w:spacing w:after="100"/>
      <w:ind w:left="440"/>
    </w:pPr>
  </w:style>
  <w:style w:type="paragraph" w:styleId="TOC4">
    <w:name w:val="toc 4"/>
    <w:basedOn w:val="Normal"/>
    <w:next w:val="Normal"/>
    <w:uiPriority w:val="39"/>
    <w:unhideWhenUsed/>
    <w:rsid w:val="78E0EE03"/>
    <w:pPr>
      <w:spacing w:after="100"/>
      <w:ind w:left="660"/>
    </w:pPr>
  </w:style>
  <w:style w:type="paragraph" w:styleId="TOC5">
    <w:name w:val="toc 5"/>
    <w:basedOn w:val="Normal"/>
    <w:next w:val="Normal"/>
    <w:uiPriority w:val="39"/>
    <w:unhideWhenUsed/>
    <w:rsid w:val="78E0EE03"/>
    <w:pPr>
      <w:spacing w:after="100"/>
      <w:ind w:left="880"/>
    </w:pPr>
  </w:style>
  <w:style w:type="paragraph" w:styleId="TOC6">
    <w:name w:val="toc 6"/>
    <w:basedOn w:val="Normal"/>
    <w:next w:val="Normal"/>
    <w:uiPriority w:val="39"/>
    <w:unhideWhenUsed/>
    <w:rsid w:val="78E0EE03"/>
    <w:pPr>
      <w:spacing w:after="100"/>
      <w:ind w:left="1100"/>
    </w:pPr>
  </w:style>
  <w:style w:type="paragraph" w:styleId="TOC7">
    <w:name w:val="toc 7"/>
    <w:basedOn w:val="Normal"/>
    <w:next w:val="Normal"/>
    <w:uiPriority w:val="39"/>
    <w:unhideWhenUsed/>
    <w:rsid w:val="78E0EE03"/>
    <w:pPr>
      <w:spacing w:after="100"/>
      <w:ind w:left="1320"/>
    </w:pPr>
  </w:style>
  <w:style w:type="paragraph" w:styleId="TOC8">
    <w:name w:val="toc 8"/>
    <w:basedOn w:val="Normal"/>
    <w:next w:val="Normal"/>
    <w:uiPriority w:val="39"/>
    <w:unhideWhenUsed/>
    <w:rsid w:val="78E0EE03"/>
    <w:pPr>
      <w:spacing w:after="100"/>
      <w:ind w:left="1540"/>
    </w:pPr>
  </w:style>
  <w:style w:type="paragraph" w:styleId="TOC9">
    <w:name w:val="toc 9"/>
    <w:basedOn w:val="Normal"/>
    <w:next w:val="Normal"/>
    <w:uiPriority w:val="39"/>
    <w:unhideWhenUsed/>
    <w:rsid w:val="78E0EE03"/>
    <w:pPr>
      <w:spacing w:after="100"/>
      <w:ind w:left="1760"/>
    </w:pPr>
  </w:style>
  <w:style w:type="paragraph" w:styleId="EndnoteText">
    <w:name w:val="endnote text"/>
    <w:basedOn w:val="Normal"/>
    <w:link w:val="EndnoteTextChar"/>
    <w:uiPriority w:val="99"/>
    <w:semiHidden/>
    <w:unhideWhenUsed/>
    <w:rsid w:val="78E0EE03"/>
    <w:pPr>
      <w:spacing w:after="0"/>
    </w:pPr>
    <w:rPr>
      <w:sz w:val="20"/>
      <w:szCs w:val="20"/>
    </w:rPr>
  </w:style>
  <w:style w:type="character" w:customStyle="1" w:styleId="EndnoteTextChar">
    <w:name w:val="Endnote Text Char"/>
    <w:basedOn w:val="DefaultParagraphFont"/>
    <w:link w:val="EndnoteText"/>
    <w:uiPriority w:val="99"/>
    <w:semiHidden/>
    <w:rsid w:val="78E0EE03"/>
    <w:rPr>
      <w:sz w:val="20"/>
      <w:szCs w:val="20"/>
    </w:rPr>
  </w:style>
  <w:style w:type="paragraph" w:styleId="FootnoteText">
    <w:name w:val="footnote text"/>
    <w:basedOn w:val="Normal"/>
    <w:link w:val="FootnoteTextChar"/>
    <w:uiPriority w:val="99"/>
    <w:semiHidden/>
    <w:unhideWhenUsed/>
    <w:rsid w:val="78E0EE03"/>
    <w:pPr>
      <w:spacing w:after="0"/>
    </w:pPr>
    <w:rPr>
      <w:sz w:val="20"/>
      <w:szCs w:val="20"/>
    </w:rPr>
  </w:style>
  <w:style w:type="character" w:customStyle="1" w:styleId="FootnoteTextChar">
    <w:name w:val="Footnote Text Char"/>
    <w:basedOn w:val="DefaultParagraphFont"/>
    <w:link w:val="FootnoteText"/>
    <w:uiPriority w:val="99"/>
    <w:semiHidden/>
    <w:rsid w:val="78E0EE03"/>
    <w:rPr>
      <w:sz w:val="20"/>
      <w:szCs w:val="20"/>
    </w:rPr>
  </w:style>
  <w:style w:type="character" w:styleId="Emphasis">
    <w:name w:val="Emphasis"/>
    <w:basedOn w:val="DefaultParagraphFont"/>
    <w:uiPriority w:val="20"/>
    <w:qFormat/>
    <w:rsid w:val="008E1065"/>
    <w:rPr>
      <w:i/>
      <w:iCs/>
    </w:rPr>
  </w:style>
  <w:style w:type="paragraph" w:styleId="NoSpacing">
    <w:name w:val="No Spacing"/>
    <w:uiPriority w:val="1"/>
    <w:qFormat/>
    <w:rsid w:val="00611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29509190">
      <w:bodyDiv w:val="1"/>
      <w:marLeft w:val="0"/>
      <w:marRight w:val="0"/>
      <w:marTop w:val="0"/>
      <w:marBottom w:val="0"/>
      <w:divBdr>
        <w:top w:val="none" w:sz="0" w:space="0" w:color="auto"/>
        <w:left w:val="none" w:sz="0" w:space="0" w:color="auto"/>
        <w:bottom w:val="none" w:sz="0" w:space="0" w:color="auto"/>
        <w:right w:val="none" w:sz="0" w:space="0" w:color="auto"/>
      </w:divBdr>
    </w:div>
    <w:div w:id="293676363">
      <w:bodyDiv w:val="1"/>
      <w:marLeft w:val="0"/>
      <w:marRight w:val="0"/>
      <w:marTop w:val="0"/>
      <w:marBottom w:val="0"/>
      <w:divBdr>
        <w:top w:val="none" w:sz="0" w:space="0" w:color="auto"/>
        <w:left w:val="none" w:sz="0" w:space="0" w:color="auto"/>
        <w:bottom w:val="none" w:sz="0" w:space="0" w:color="auto"/>
        <w:right w:val="none" w:sz="0" w:space="0" w:color="auto"/>
      </w:divBdr>
    </w:div>
    <w:div w:id="4600054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944118335">
      <w:bodyDiv w:val="1"/>
      <w:marLeft w:val="0"/>
      <w:marRight w:val="0"/>
      <w:marTop w:val="0"/>
      <w:marBottom w:val="0"/>
      <w:divBdr>
        <w:top w:val="none" w:sz="0" w:space="0" w:color="auto"/>
        <w:left w:val="none" w:sz="0" w:space="0" w:color="auto"/>
        <w:bottom w:val="none" w:sz="0" w:space="0" w:color="auto"/>
        <w:right w:val="none" w:sz="0" w:space="0" w:color="auto"/>
      </w:divBdr>
    </w:div>
    <w:div w:id="122645576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73070690">
      <w:bodyDiv w:val="1"/>
      <w:marLeft w:val="0"/>
      <w:marRight w:val="0"/>
      <w:marTop w:val="0"/>
      <w:marBottom w:val="0"/>
      <w:divBdr>
        <w:top w:val="none" w:sz="0" w:space="0" w:color="auto"/>
        <w:left w:val="none" w:sz="0" w:space="0" w:color="auto"/>
        <w:bottom w:val="none" w:sz="0" w:space="0" w:color="auto"/>
        <w:right w:val="none" w:sz="0" w:space="0" w:color="auto"/>
      </w:divBdr>
    </w:div>
    <w:div w:id="1576933866">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489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ondrasilvaleon@my.un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ie.williams@unt.edu" TargetMode="External"/><Relationship Id="rId17" Type="http://schemas.openxmlformats.org/officeDocument/2006/relationships/hyperlink" Target="https://studentaffairs.unt.edu/office-disability-acces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nline.unt.edu/lear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olettestewart@my.un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T Brand Palette 3">
      <a:dk1>
        <a:srgbClr val="00853E"/>
      </a:dk1>
      <a:lt1>
        <a:srgbClr val="FFFFFF"/>
      </a:lt1>
      <a:dk2>
        <a:srgbClr val="000000"/>
      </a:dk2>
      <a:lt2>
        <a:srgbClr val="FFFFFF"/>
      </a:lt2>
      <a:accent1>
        <a:srgbClr val="4D4D4F"/>
      </a:accent1>
      <a:accent2>
        <a:srgbClr val="006747"/>
      </a:accent2>
      <a:accent3>
        <a:srgbClr val="EF4B81"/>
      </a:accent3>
      <a:accent4>
        <a:srgbClr val="DCDDDE"/>
      </a:accent4>
      <a:accent5>
        <a:srgbClr val="B9DCD2"/>
      </a:accent5>
      <a:accent6>
        <a:srgbClr val="FFB1BB"/>
      </a:accent6>
      <a:hlink>
        <a:srgbClr val="00A9E0"/>
      </a:hlink>
      <a:folHlink>
        <a:srgbClr val="AD1A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540aea91-ec2d-4a90-908e-b1dca303de96" xsi:nil="true"/>
    <TeamsChannelId xmlns="540aea91-ec2d-4a90-908e-b1dca303de96" xsi:nil="true"/>
    <Invited_Students xmlns="540aea91-ec2d-4a90-908e-b1dca303de96" xsi:nil="true"/>
    <IsNotebookLocked xmlns="540aea91-ec2d-4a90-908e-b1dca303de96" xsi:nil="true"/>
    <Distribution_Groups xmlns="540aea91-ec2d-4a90-908e-b1dca303de96" xsi:nil="true"/>
    <Templates xmlns="540aea91-ec2d-4a90-908e-b1dca303de96" xsi:nil="true"/>
    <Self_Registration_Enabled xmlns="540aea91-ec2d-4a90-908e-b1dca303de96" xsi:nil="true"/>
    <Is_Collaboration_Space_Locked xmlns="540aea91-ec2d-4a90-908e-b1dca303de96" xsi:nil="true"/>
    <LMS_Mappings xmlns="540aea91-ec2d-4a90-908e-b1dca303de96" xsi:nil="true"/>
    <CultureName xmlns="540aea91-ec2d-4a90-908e-b1dca303de96" xsi:nil="true"/>
    <AppVersion xmlns="540aea91-ec2d-4a90-908e-b1dca303de96" xsi:nil="true"/>
    <NotebookType xmlns="540aea91-ec2d-4a90-908e-b1dca303de96" xsi:nil="true"/>
    <FolderType xmlns="540aea91-ec2d-4a90-908e-b1dca303de96" xsi:nil="true"/>
    <Teachers xmlns="540aea91-ec2d-4a90-908e-b1dca303de96">
      <UserInfo>
        <DisplayName/>
        <AccountId xsi:nil="true"/>
        <AccountType/>
      </UserInfo>
    </Teachers>
    <Student_Groups xmlns="540aea91-ec2d-4a90-908e-b1dca303de96">
      <UserInfo>
        <DisplayName/>
        <AccountId xsi:nil="true"/>
        <AccountType/>
      </UserInfo>
    </Student_Groups>
    <Teams_Channel_Section_Location xmlns="540aea91-ec2d-4a90-908e-b1dca303de96" xsi:nil="true"/>
    <Invited_Teachers xmlns="540aea91-ec2d-4a90-908e-b1dca303de96" xsi:nil="true"/>
    <Owner xmlns="540aea91-ec2d-4a90-908e-b1dca303de96">
      <UserInfo>
        <DisplayName/>
        <AccountId xsi:nil="true"/>
        <AccountType/>
      </UserInfo>
    </Owner>
    <Students xmlns="540aea91-ec2d-4a90-908e-b1dca303de96">
      <UserInfo>
        <DisplayName/>
        <AccountId xsi:nil="true"/>
        <AccountType/>
      </UserInfo>
    </Students>
    <Math_Settings xmlns="540aea91-ec2d-4a90-908e-b1dca303de96" xsi:nil="true"/>
    <DefaultSectionNames xmlns="540aea91-ec2d-4a90-908e-b1dca303de96" xsi:nil="true"/>
    <_activity xmlns="540aea91-ec2d-4a90-908e-b1dca303d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6B93058B2BA4C9AC14D44DB065747" ma:contentTypeVersion="36" ma:contentTypeDescription="Create a new document." ma:contentTypeScope="" ma:versionID="e63baa012b58a01d8d5f7fe62427f20c">
  <xsd:schema xmlns:xsd="http://www.w3.org/2001/XMLSchema" xmlns:xs="http://www.w3.org/2001/XMLSchema" xmlns:p="http://schemas.microsoft.com/office/2006/metadata/properties" xmlns:ns3="645b2fe0-0d1f-4bf1-99cc-74c082cb2b99" xmlns:ns4="540aea91-ec2d-4a90-908e-b1dca303de96" targetNamespace="http://schemas.microsoft.com/office/2006/metadata/properties" ma:root="true" ma:fieldsID="9d230aeb6551df959e5b4f4dac9eb744" ns3:_="" ns4:_="">
    <xsd:import namespace="645b2fe0-0d1f-4bf1-99cc-74c082cb2b99"/>
    <xsd:import namespace="540aea91-ec2d-4a90-908e-b1dca303de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b2fe0-0d1f-4bf1-99cc-74c082cb2b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aea91-ec2d-4a90-908e-b1dca303de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A3C93-3888-4B09-A2F4-579839F1899A}">
  <ds:schemaRefs>
    <ds:schemaRef ds:uri="http://schemas.openxmlformats.org/officeDocument/2006/bibliography"/>
  </ds:schemaRefs>
</ds:datastoreItem>
</file>

<file path=customXml/itemProps2.xml><?xml version="1.0" encoding="utf-8"?>
<ds:datastoreItem xmlns:ds="http://schemas.openxmlformats.org/officeDocument/2006/customXml" ds:itemID="{5E5AA217-298F-440B-A03B-657448268A06}">
  <ds:schemaRefs>
    <ds:schemaRef ds:uri="http://schemas.microsoft.com/office/2006/metadata/properties"/>
    <ds:schemaRef ds:uri="http://schemas.microsoft.com/office/infopath/2007/PartnerControls"/>
    <ds:schemaRef ds:uri="540aea91-ec2d-4a90-908e-b1dca303de96"/>
  </ds:schemaRefs>
</ds:datastoreItem>
</file>

<file path=customXml/itemProps3.xml><?xml version="1.0" encoding="utf-8"?>
<ds:datastoreItem xmlns:ds="http://schemas.openxmlformats.org/officeDocument/2006/customXml" ds:itemID="{A4021CBE-4ECF-42BD-AA3B-DB4EAB04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b2fe0-0d1f-4bf1-99cc-74c082cb2b99"/>
    <ds:schemaRef ds:uri="540aea91-ec2d-4a90-908e-b1dca303d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E6333-A265-4293-8D35-56F2BD2EE17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486</TotalTime>
  <Pages>9</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Williams, Charlie</cp:lastModifiedBy>
  <cp:revision>295</cp:revision>
  <dcterms:created xsi:type="dcterms:W3CDTF">2025-08-14T17:36:00Z</dcterms:created>
  <dcterms:modified xsi:type="dcterms:W3CDTF">2025-08-15T21:37:00Z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0x0101009C86B93058B2BA4C9AC14D44DB065747</vt:lpwstr>
  </property>
</Properties>
</file>