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709"/>
        <w:gridCol w:w="1595"/>
        <w:gridCol w:w="5336"/>
      </w:tblGrid>
      <w:tr w:rsidR="00280748" w14:paraId="58C18AED" w14:textId="77777777">
        <w:tc>
          <w:tcPr>
            <w:tcW w:w="1728" w:type="dxa"/>
            <w:vMerge w:val="restart"/>
            <w:vAlign w:val="center"/>
          </w:tcPr>
          <w:p w14:paraId="20591E51" w14:textId="77777777" w:rsidR="0099223B" w:rsidRDefault="002A6CAB" w:rsidP="002F1FCC">
            <w:r>
              <w:rPr>
                <w:noProof/>
              </w:rPr>
              <w:drawing>
                <wp:inline distT="0" distB="0" distL="0" distR="0" wp14:anchorId="4FAA2DE7" wp14:editId="4EAFDD7F">
                  <wp:extent cx="659765" cy="747395"/>
                  <wp:effectExtent l="0" t="0" r="6985" b="0"/>
                  <wp:docPr id="2" name="Picture 2" descr="D:\users\ks0776\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s0776\AppData\Local\Microsoft\Windows\INetCache\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65" cy="747395"/>
                          </a:xfrm>
                          <a:prstGeom prst="rect">
                            <a:avLst/>
                          </a:prstGeom>
                          <a:noFill/>
                          <a:ln>
                            <a:noFill/>
                          </a:ln>
                        </pic:spPr>
                      </pic:pic>
                    </a:graphicData>
                  </a:graphic>
                </wp:inline>
              </w:drawing>
            </w:r>
          </w:p>
        </w:tc>
        <w:tc>
          <w:tcPr>
            <w:tcW w:w="1620" w:type="dxa"/>
            <w:vAlign w:val="center"/>
          </w:tcPr>
          <w:p w14:paraId="15ECD050" w14:textId="77777777" w:rsidR="00280748" w:rsidRPr="00F5627D" w:rsidRDefault="00280748" w:rsidP="00280748">
            <w:pPr>
              <w:jc w:val="right"/>
              <w:rPr>
                <w:b/>
                <w:sz w:val="20"/>
                <w:szCs w:val="20"/>
              </w:rPr>
            </w:pPr>
            <w:r w:rsidRPr="00F5627D">
              <w:rPr>
                <w:b/>
                <w:sz w:val="20"/>
                <w:szCs w:val="20"/>
              </w:rPr>
              <w:t>Course</w:t>
            </w:r>
          </w:p>
        </w:tc>
        <w:tc>
          <w:tcPr>
            <w:tcW w:w="5508" w:type="dxa"/>
            <w:vAlign w:val="center"/>
          </w:tcPr>
          <w:p w14:paraId="39003A18" w14:textId="3BE9097C" w:rsidR="00280748" w:rsidRPr="00F5627D" w:rsidRDefault="00B46DFE" w:rsidP="008F64C3">
            <w:pPr>
              <w:rPr>
                <w:b/>
              </w:rPr>
            </w:pPr>
            <w:r>
              <w:rPr>
                <w:b/>
              </w:rPr>
              <w:t>DSCI 4800</w:t>
            </w:r>
          </w:p>
        </w:tc>
      </w:tr>
      <w:tr w:rsidR="00D8779E" w14:paraId="676E92CE" w14:textId="77777777">
        <w:tc>
          <w:tcPr>
            <w:tcW w:w="1728" w:type="dxa"/>
            <w:vMerge/>
            <w:vAlign w:val="center"/>
          </w:tcPr>
          <w:p w14:paraId="13FB88A2" w14:textId="77777777" w:rsidR="00D8779E" w:rsidRDefault="00D8779E" w:rsidP="00280748">
            <w:pPr>
              <w:jc w:val="center"/>
            </w:pPr>
          </w:p>
        </w:tc>
        <w:tc>
          <w:tcPr>
            <w:tcW w:w="1620" w:type="dxa"/>
            <w:vAlign w:val="center"/>
          </w:tcPr>
          <w:p w14:paraId="33B55CDC" w14:textId="77777777" w:rsidR="00D8779E" w:rsidRPr="00F5627D" w:rsidRDefault="00D8779E" w:rsidP="00AE7681">
            <w:pPr>
              <w:jc w:val="right"/>
              <w:rPr>
                <w:b/>
                <w:sz w:val="20"/>
                <w:szCs w:val="20"/>
              </w:rPr>
            </w:pPr>
            <w:r w:rsidRPr="00F5627D">
              <w:rPr>
                <w:b/>
                <w:sz w:val="20"/>
                <w:szCs w:val="20"/>
              </w:rPr>
              <w:t>Course</w:t>
            </w:r>
            <w:r>
              <w:rPr>
                <w:b/>
                <w:sz w:val="20"/>
                <w:szCs w:val="20"/>
              </w:rPr>
              <w:t xml:space="preserve"> Title</w:t>
            </w:r>
          </w:p>
        </w:tc>
        <w:tc>
          <w:tcPr>
            <w:tcW w:w="5508" w:type="dxa"/>
            <w:vAlign w:val="center"/>
          </w:tcPr>
          <w:p w14:paraId="4FB82BA1" w14:textId="1296E88A" w:rsidR="00D8779E" w:rsidRPr="00F5627D" w:rsidRDefault="00B46DFE" w:rsidP="00AE7681">
            <w:pPr>
              <w:rPr>
                <w:b/>
              </w:rPr>
            </w:pPr>
            <w:r>
              <w:rPr>
                <w:b/>
              </w:rPr>
              <w:t>Cooperative education</w:t>
            </w:r>
          </w:p>
        </w:tc>
      </w:tr>
      <w:tr w:rsidR="00D8779E" w14:paraId="0527172D" w14:textId="77777777">
        <w:tc>
          <w:tcPr>
            <w:tcW w:w="1728" w:type="dxa"/>
            <w:vMerge/>
          </w:tcPr>
          <w:p w14:paraId="1802E871" w14:textId="77777777" w:rsidR="00D8779E" w:rsidRDefault="00D8779E"/>
        </w:tc>
        <w:tc>
          <w:tcPr>
            <w:tcW w:w="1620" w:type="dxa"/>
            <w:vAlign w:val="center"/>
          </w:tcPr>
          <w:p w14:paraId="429BF757" w14:textId="77777777" w:rsidR="00D8779E" w:rsidRPr="00F5627D" w:rsidRDefault="00D8779E" w:rsidP="00280748">
            <w:pPr>
              <w:jc w:val="right"/>
              <w:rPr>
                <w:b/>
                <w:sz w:val="20"/>
                <w:szCs w:val="20"/>
              </w:rPr>
            </w:pPr>
            <w:r w:rsidRPr="00F5627D">
              <w:rPr>
                <w:b/>
                <w:sz w:val="20"/>
                <w:szCs w:val="20"/>
              </w:rPr>
              <w:t>Professor</w:t>
            </w:r>
          </w:p>
        </w:tc>
        <w:tc>
          <w:tcPr>
            <w:tcW w:w="5508" w:type="dxa"/>
            <w:vAlign w:val="center"/>
          </w:tcPr>
          <w:p w14:paraId="746C9899" w14:textId="77777777" w:rsidR="00D8779E" w:rsidRDefault="00DE0794" w:rsidP="00280748">
            <w:r>
              <w:t>Kashif Saeed</w:t>
            </w:r>
          </w:p>
        </w:tc>
      </w:tr>
      <w:tr w:rsidR="00D8779E" w14:paraId="7E99F9D6" w14:textId="77777777">
        <w:tc>
          <w:tcPr>
            <w:tcW w:w="1728" w:type="dxa"/>
            <w:vMerge/>
          </w:tcPr>
          <w:p w14:paraId="47B0DAE9" w14:textId="77777777" w:rsidR="00D8779E" w:rsidRDefault="00D8779E"/>
        </w:tc>
        <w:tc>
          <w:tcPr>
            <w:tcW w:w="1620" w:type="dxa"/>
            <w:vAlign w:val="center"/>
          </w:tcPr>
          <w:p w14:paraId="66CAF402" w14:textId="77777777" w:rsidR="00D8779E" w:rsidRPr="00F5627D" w:rsidRDefault="00D8779E" w:rsidP="00280748">
            <w:pPr>
              <w:jc w:val="right"/>
              <w:rPr>
                <w:b/>
                <w:sz w:val="20"/>
                <w:szCs w:val="20"/>
              </w:rPr>
            </w:pPr>
            <w:r w:rsidRPr="00F5627D">
              <w:rPr>
                <w:b/>
                <w:sz w:val="20"/>
                <w:szCs w:val="20"/>
              </w:rPr>
              <w:t>Term</w:t>
            </w:r>
          </w:p>
        </w:tc>
        <w:tc>
          <w:tcPr>
            <w:tcW w:w="5508" w:type="dxa"/>
            <w:vAlign w:val="center"/>
          </w:tcPr>
          <w:p w14:paraId="12FFE8FD" w14:textId="601F3127" w:rsidR="00D8779E" w:rsidRDefault="00464225" w:rsidP="002A6CAB">
            <w:r>
              <w:t>Spring 2021</w:t>
            </w:r>
          </w:p>
        </w:tc>
      </w:tr>
      <w:tr w:rsidR="00D8779E" w14:paraId="0CF25F06" w14:textId="77777777">
        <w:tc>
          <w:tcPr>
            <w:tcW w:w="1728" w:type="dxa"/>
            <w:vMerge/>
          </w:tcPr>
          <w:p w14:paraId="74129554" w14:textId="77777777" w:rsidR="00D8779E" w:rsidRDefault="00D8779E"/>
        </w:tc>
        <w:tc>
          <w:tcPr>
            <w:tcW w:w="1620" w:type="dxa"/>
            <w:vAlign w:val="center"/>
          </w:tcPr>
          <w:p w14:paraId="07F7AAD6" w14:textId="77777777" w:rsidR="00D8779E" w:rsidRPr="00F5627D" w:rsidRDefault="00D8779E" w:rsidP="00280748">
            <w:pPr>
              <w:jc w:val="right"/>
              <w:rPr>
                <w:b/>
                <w:sz w:val="20"/>
                <w:szCs w:val="20"/>
              </w:rPr>
            </w:pPr>
            <w:r w:rsidRPr="00F5627D">
              <w:rPr>
                <w:b/>
                <w:sz w:val="20"/>
                <w:szCs w:val="20"/>
              </w:rPr>
              <w:t>Meetings</w:t>
            </w:r>
          </w:p>
        </w:tc>
        <w:tc>
          <w:tcPr>
            <w:tcW w:w="5508" w:type="dxa"/>
            <w:vAlign w:val="center"/>
          </w:tcPr>
          <w:p w14:paraId="436175D6" w14:textId="1AD5A38F" w:rsidR="00D8779E" w:rsidRDefault="00B46DFE" w:rsidP="00464225">
            <w:r>
              <w:t>N/A</w:t>
            </w:r>
          </w:p>
        </w:tc>
      </w:tr>
    </w:tbl>
    <w:p w14:paraId="49341935" w14:textId="77777777" w:rsidR="00280748" w:rsidRDefault="00280748" w:rsidP="00280748">
      <w:pPr>
        <w:pBdr>
          <w:bottom w:val="single" w:sz="12" w:space="1" w:color="auto"/>
        </w:pBdr>
      </w:pPr>
    </w:p>
    <w:p w14:paraId="6EB7F0A6" w14:textId="77777777" w:rsidR="00280748" w:rsidRDefault="00280748" w:rsidP="00280748"/>
    <w:p w14:paraId="6156A1A1" w14:textId="3DDA0340" w:rsidR="00280748" w:rsidRPr="000638A1" w:rsidRDefault="00280748" w:rsidP="00280748">
      <w:pPr>
        <w:rPr>
          <w:b/>
          <w:color w:val="003300"/>
        </w:rPr>
      </w:pPr>
      <w:r w:rsidRPr="000638A1">
        <w:rPr>
          <w:b/>
          <w:color w:val="003300"/>
        </w:rPr>
        <w:t>Professor’s Contact Information</w:t>
      </w:r>
    </w:p>
    <w:tbl>
      <w:tblPr>
        <w:tblW w:w="0" w:type="auto"/>
        <w:tblLook w:val="01E0" w:firstRow="1" w:lastRow="1" w:firstColumn="1" w:lastColumn="1" w:noHBand="0" w:noVBand="0"/>
      </w:tblPr>
      <w:tblGrid>
        <w:gridCol w:w="2055"/>
        <w:gridCol w:w="6585"/>
      </w:tblGrid>
      <w:tr w:rsidR="00280748" w14:paraId="520C1DC0" w14:textId="77777777" w:rsidTr="008F64C3">
        <w:tc>
          <w:tcPr>
            <w:tcW w:w="2055" w:type="dxa"/>
            <w:vAlign w:val="center"/>
          </w:tcPr>
          <w:p w14:paraId="538378C0" w14:textId="77777777" w:rsidR="00280748" w:rsidRPr="00F5627D" w:rsidRDefault="00280748" w:rsidP="00280748">
            <w:pPr>
              <w:jc w:val="right"/>
              <w:rPr>
                <w:b/>
                <w:sz w:val="20"/>
                <w:szCs w:val="20"/>
              </w:rPr>
            </w:pPr>
            <w:r w:rsidRPr="00F5627D">
              <w:rPr>
                <w:b/>
                <w:sz w:val="20"/>
                <w:szCs w:val="20"/>
              </w:rPr>
              <w:t>Office Phone</w:t>
            </w:r>
          </w:p>
        </w:tc>
        <w:tc>
          <w:tcPr>
            <w:tcW w:w="6585" w:type="dxa"/>
            <w:vAlign w:val="center"/>
          </w:tcPr>
          <w:p w14:paraId="75BC40BA" w14:textId="77777777" w:rsidR="00280748" w:rsidRDefault="008F64C3" w:rsidP="00280748">
            <w:r>
              <w:t>(</w:t>
            </w:r>
            <w:r w:rsidR="002A6CAB" w:rsidRPr="00B02FDC">
              <w:t>940) 565-4769</w:t>
            </w:r>
          </w:p>
        </w:tc>
      </w:tr>
      <w:tr w:rsidR="00280748" w14:paraId="086214FF" w14:textId="77777777" w:rsidTr="008F64C3">
        <w:tc>
          <w:tcPr>
            <w:tcW w:w="2055" w:type="dxa"/>
            <w:vAlign w:val="center"/>
          </w:tcPr>
          <w:p w14:paraId="35DE2418" w14:textId="77777777" w:rsidR="00280748" w:rsidRPr="00F5627D" w:rsidRDefault="00280748" w:rsidP="00280748">
            <w:pPr>
              <w:jc w:val="right"/>
              <w:rPr>
                <w:b/>
                <w:sz w:val="20"/>
                <w:szCs w:val="20"/>
              </w:rPr>
            </w:pPr>
            <w:r w:rsidRPr="00F5627D">
              <w:rPr>
                <w:b/>
                <w:sz w:val="20"/>
                <w:szCs w:val="20"/>
              </w:rPr>
              <w:t>Office Location</w:t>
            </w:r>
          </w:p>
        </w:tc>
        <w:tc>
          <w:tcPr>
            <w:tcW w:w="6585" w:type="dxa"/>
            <w:vAlign w:val="center"/>
          </w:tcPr>
          <w:p w14:paraId="261B824A" w14:textId="77777777" w:rsidR="00280748" w:rsidRDefault="002A6CAB" w:rsidP="00280748">
            <w:r>
              <w:t>BLB 312E</w:t>
            </w:r>
          </w:p>
        </w:tc>
      </w:tr>
      <w:tr w:rsidR="00280748" w14:paraId="5780BE69" w14:textId="77777777" w:rsidTr="008F64C3">
        <w:tc>
          <w:tcPr>
            <w:tcW w:w="2055" w:type="dxa"/>
            <w:vAlign w:val="center"/>
          </w:tcPr>
          <w:p w14:paraId="35CC3262" w14:textId="77777777" w:rsidR="00280748" w:rsidRPr="00F5627D" w:rsidRDefault="00280748" w:rsidP="00280748">
            <w:pPr>
              <w:jc w:val="right"/>
              <w:rPr>
                <w:b/>
                <w:sz w:val="20"/>
                <w:szCs w:val="20"/>
              </w:rPr>
            </w:pPr>
            <w:r w:rsidRPr="00F5627D">
              <w:rPr>
                <w:b/>
                <w:sz w:val="20"/>
                <w:szCs w:val="20"/>
              </w:rPr>
              <w:t>Email Address</w:t>
            </w:r>
          </w:p>
        </w:tc>
        <w:tc>
          <w:tcPr>
            <w:tcW w:w="6585" w:type="dxa"/>
            <w:vAlign w:val="center"/>
          </w:tcPr>
          <w:p w14:paraId="75B5B8D5" w14:textId="77777777" w:rsidR="00280748" w:rsidRDefault="00DE0794" w:rsidP="002A6CAB">
            <w:r>
              <w:t>Kashif.saeed@</w:t>
            </w:r>
            <w:r w:rsidR="002A6CAB">
              <w:t>unt</w:t>
            </w:r>
            <w:r>
              <w:t>.edu</w:t>
            </w:r>
          </w:p>
        </w:tc>
      </w:tr>
      <w:tr w:rsidR="00280748" w14:paraId="4D47AB4D" w14:textId="77777777" w:rsidTr="008F64C3">
        <w:tc>
          <w:tcPr>
            <w:tcW w:w="2055" w:type="dxa"/>
            <w:vAlign w:val="center"/>
          </w:tcPr>
          <w:p w14:paraId="0115A5E1" w14:textId="77777777" w:rsidR="00280748" w:rsidRPr="00F5627D" w:rsidRDefault="00280748" w:rsidP="00280748">
            <w:pPr>
              <w:jc w:val="right"/>
              <w:rPr>
                <w:b/>
                <w:sz w:val="20"/>
                <w:szCs w:val="20"/>
              </w:rPr>
            </w:pPr>
            <w:r w:rsidRPr="00F5627D">
              <w:rPr>
                <w:b/>
                <w:sz w:val="20"/>
                <w:szCs w:val="20"/>
              </w:rPr>
              <w:t>Office Hours</w:t>
            </w:r>
          </w:p>
        </w:tc>
        <w:tc>
          <w:tcPr>
            <w:tcW w:w="6585" w:type="dxa"/>
            <w:vAlign w:val="center"/>
          </w:tcPr>
          <w:p w14:paraId="36895326" w14:textId="4E7E5D9E" w:rsidR="00280748" w:rsidRDefault="008E1BF3" w:rsidP="00041BD5">
            <w:r>
              <w:t>By appointment</w:t>
            </w:r>
          </w:p>
        </w:tc>
      </w:tr>
    </w:tbl>
    <w:p w14:paraId="200E9E89" w14:textId="77777777" w:rsidR="00280748" w:rsidRDefault="00280748" w:rsidP="00280748">
      <w:bookmarkStart w:id="0" w:name="_GoBack"/>
      <w:bookmarkEnd w:id="0"/>
    </w:p>
    <w:p w14:paraId="6BE4B7A5" w14:textId="77777777" w:rsidR="00280748" w:rsidRPr="000638A1" w:rsidRDefault="00280748">
      <w:pPr>
        <w:rPr>
          <w:color w:val="003300"/>
        </w:rPr>
      </w:pPr>
      <w:r w:rsidRPr="000638A1">
        <w:rPr>
          <w:b/>
          <w:color w:val="003300"/>
        </w:rPr>
        <w:t>General Course Information</w:t>
      </w:r>
    </w:p>
    <w:tbl>
      <w:tblPr>
        <w:tblW w:w="91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867"/>
      </w:tblGrid>
      <w:tr w:rsidR="00280748" w14:paraId="50FDF58F" w14:textId="77777777" w:rsidTr="00981E0D">
        <w:tc>
          <w:tcPr>
            <w:tcW w:w="2313" w:type="dxa"/>
            <w:vAlign w:val="center"/>
          </w:tcPr>
          <w:p w14:paraId="406638E4" w14:textId="77777777" w:rsidR="00280748" w:rsidRPr="00F5627D" w:rsidRDefault="00280748" w:rsidP="00494CDA">
            <w:pPr>
              <w:jc w:val="center"/>
              <w:rPr>
                <w:b/>
                <w:sz w:val="20"/>
                <w:szCs w:val="20"/>
              </w:rPr>
            </w:pPr>
            <w:r w:rsidRPr="00F5627D">
              <w:rPr>
                <w:b/>
                <w:sz w:val="20"/>
                <w:szCs w:val="20"/>
              </w:rPr>
              <w:t>Pre-requisites, Co-requisites, &amp; other restrictions</w:t>
            </w:r>
          </w:p>
        </w:tc>
        <w:tc>
          <w:tcPr>
            <w:tcW w:w="6867" w:type="dxa"/>
            <w:vAlign w:val="center"/>
          </w:tcPr>
          <w:p w14:paraId="44AF2654" w14:textId="2B4E3029" w:rsidR="00A36C79" w:rsidRDefault="00B46DFE">
            <w:r w:rsidRPr="00B46DFE">
              <w:t>Student must meet employer’s requirements and have consent of department chair or ITDS coordinator</w:t>
            </w:r>
            <w:r>
              <w:t>. This is a Pass/No Pass (P/NP) class</w:t>
            </w:r>
          </w:p>
          <w:p w14:paraId="0E5E415B" w14:textId="2D599930" w:rsidR="00280748" w:rsidRPr="00A36C79" w:rsidRDefault="00280748">
            <w:pPr>
              <w:rPr>
                <w:b/>
              </w:rPr>
            </w:pPr>
          </w:p>
        </w:tc>
      </w:tr>
      <w:tr w:rsidR="00B46DFE" w14:paraId="2DDA5EBB" w14:textId="77777777" w:rsidTr="00981E0D">
        <w:tc>
          <w:tcPr>
            <w:tcW w:w="2313" w:type="dxa"/>
            <w:vAlign w:val="center"/>
          </w:tcPr>
          <w:p w14:paraId="05F3E49D" w14:textId="7ABD9BED" w:rsidR="00B46DFE" w:rsidRPr="00F5627D" w:rsidRDefault="00B46DFE" w:rsidP="00494CDA">
            <w:pPr>
              <w:jc w:val="center"/>
              <w:rPr>
                <w:b/>
                <w:sz w:val="20"/>
                <w:szCs w:val="20"/>
              </w:rPr>
            </w:pPr>
            <w:r>
              <w:rPr>
                <w:b/>
                <w:sz w:val="20"/>
                <w:szCs w:val="20"/>
              </w:rPr>
              <w:t>Course Description</w:t>
            </w:r>
          </w:p>
        </w:tc>
        <w:tc>
          <w:tcPr>
            <w:tcW w:w="6867" w:type="dxa"/>
            <w:vAlign w:val="center"/>
          </w:tcPr>
          <w:p w14:paraId="78960212" w14:textId="296A3EE8" w:rsidR="00B46DFE" w:rsidRPr="00B46DFE" w:rsidRDefault="00B46DFE">
            <w:r w:rsidRPr="00B46DFE">
              <w:t>Supervised work in a job related to student's career objective.</w:t>
            </w:r>
          </w:p>
        </w:tc>
      </w:tr>
      <w:tr w:rsidR="00280748" w14:paraId="48CE6ABC" w14:textId="77777777" w:rsidTr="00981E0D">
        <w:tc>
          <w:tcPr>
            <w:tcW w:w="2313" w:type="dxa"/>
            <w:vAlign w:val="center"/>
          </w:tcPr>
          <w:p w14:paraId="39C23CF3" w14:textId="1188E5D4" w:rsidR="00280748" w:rsidRPr="00F5627D" w:rsidRDefault="00280748" w:rsidP="00280748">
            <w:pPr>
              <w:jc w:val="right"/>
              <w:rPr>
                <w:b/>
                <w:sz w:val="20"/>
                <w:szCs w:val="20"/>
              </w:rPr>
            </w:pPr>
            <w:r w:rsidRPr="00F5627D">
              <w:rPr>
                <w:b/>
                <w:sz w:val="20"/>
                <w:szCs w:val="20"/>
              </w:rPr>
              <w:t xml:space="preserve">Course </w:t>
            </w:r>
            <w:r w:rsidR="0089272F">
              <w:rPr>
                <w:b/>
                <w:sz w:val="20"/>
                <w:szCs w:val="20"/>
              </w:rPr>
              <w:t>Objective</w:t>
            </w:r>
          </w:p>
        </w:tc>
        <w:tc>
          <w:tcPr>
            <w:tcW w:w="6867" w:type="dxa"/>
            <w:vAlign w:val="center"/>
          </w:tcPr>
          <w:p w14:paraId="31EF6A51" w14:textId="15DCB3EE" w:rsidR="00280748" w:rsidRDefault="0089272F" w:rsidP="0089272F">
            <w:r w:rsidRPr="0089272F">
              <w:t>Your internship should be used to gain valuable work experience and increase your knowledge in the field of your major. Your experience will give you the confidence and professional “stories” to discuss in your full-time job interviews. You will not only learn new skills, but also have the opportunity to reflect on your overall experience and how you will apply those new behaviors moving forward in your career.</w:t>
            </w:r>
          </w:p>
        </w:tc>
      </w:tr>
      <w:tr w:rsidR="00494CDA" w14:paraId="21830B91" w14:textId="77777777" w:rsidTr="00981E0D">
        <w:tc>
          <w:tcPr>
            <w:tcW w:w="2313" w:type="dxa"/>
            <w:vAlign w:val="center"/>
          </w:tcPr>
          <w:p w14:paraId="31E188D0" w14:textId="7FEEDF11" w:rsidR="00494CDA" w:rsidRPr="008E1BF3" w:rsidRDefault="0089272F" w:rsidP="00280748">
            <w:pPr>
              <w:jc w:val="right"/>
              <w:rPr>
                <w:sz w:val="20"/>
                <w:szCs w:val="20"/>
              </w:rPr>
            </w:pPr>
            <w:r w:rsidRPr="008E1BF3">
              <w:rPr>
                <w:b/>
                <w:sz w:val="20"/>
                <w:szCs w:val="20"/>
              </w:rPr>
              <w:t>Course Assignment</w:t>
            </w:r>
          </w:p>
        </w:tc>
        <w:tc>
          <w:tcPr>
            <w:tcW w:w="6867" w:type="dxa"/>
            <w:vAlign w:val="center"/>
          </w:tcPr>
          <w:p w14:paraId="3575EB86" w14:textId="65D062CF" w:rsidR="00B46DFE" w:rsidRPr="008E1BF3" w:rsidRDefault="0089272F" w:rsidP="0089272F">
            <w:r w:rsidRPr="008E1BF3">
              <w:t>There is one assignment that you need to complete for your enrollment in the course. Choose between the two options below:</w:t>
            </w:r>
          </w:p>
          <w:p w14:paraId="33A2B9F8" w14:textId="77777777" w:rsidR="0089272F" w:rsidRPr="008E1BF3" w:rsidRDefault="0089272F" w:rsidP="0089272F"/>
          <w:p w14:paraId="4F5077F0" w14:textId="77777777" w:rsidR="0089272F" w:rsidRPr="008E1BF3" w:rsidRDefault="0089272F" w:rsidP="0089272F">
            <w:pPr>
              <w:pStyle w:val="Default"/>
              <w:rPr>
                <w:rFonts w:ascii="Times New Roman" w:hAnsi="Times New Roman" w:cs="Tahoma"/>
                <w:b/>
                <w:color w:val="auto"/>
                <w:sz w:val="22"/>
                <w:szCs w:val="22"/>
              </w:rPr>
            </w:pPr>
            <w:r w:rsidRPr="008E1BF3">
              <w:rPr>
                <w:rFonts w:ascii="Times New Roman" w:hAnsi="Times New Roman" w:cs="Tahoma"/>
                <w:b/>
                <w:color w:val="auto"/>
                <w:sz w:val="22"/>
                <w:szCs w:val="22"/>
              </w:rPr>
              <w:t>Final Reflection Paper</w:t>
            </w:r>
            <w:r w:rsidRPr="008E1BF3">
              <w:rPr>
                <w:rFonts w:ascii="Times New Roman" w:hAnsi="Times New Roman" w:cs="Tahoma"/>
                <w:b/>
                <w:color w:val="auto"/>
                <w:sz w:val="22"/>
                <w:szCs w:val="22"/>
              </w:rPr>
              <w:br/>
            </w:r>
          </w:p>
          <w:p w14:paraId="5D161A90" w14:textId="68EB7A60" w:rsidR="0089272F" w:rsidRPr="008E1BF3" w:rsidRDefault="0089272F" w:rsidP="0089272F">
            <w:pPr>
              <w:pStyle w:val="Default"/>
              <w:rPr>
                <w:rFonts w:ascii="Times New Roman" w:hAnsi="Times New Roman" w:cs="Tahoma"/>
                <w:color w:val="auto"/>
                <w:sz w:val="22"/>
                <w:szCs w:val="22"/>
              </w:rPr>
            </w:pPr>
            <w:r w:rsidRPr="008E1BF3">
              <w:rPr>
                <w:rFonts w:ascii="Times New Roman" w:hAnsi="Times New Roman" w:cs="Tahoma"/>
                <w:color w:val="auto"/>
                <w:sz w:val="22"/>
                <w:szCs w:val="22"/>
              </w:rPr>
              <w:t>The reflection paper</w:t>
            </w:r>
            <w:r w:rsidRPr="008E1BF3">
              <w:rPr>
                <w:rFonts w:ascii="Times New Roman" w:hAnsi="Times New Roman" w:cs="Tahoma"/>
                <w:color w:val="auto"/>
                <w:sz w:val="22"/>
                <w:szCs w:val="22"/>
              </w:rPr>
              <w:t xml:space="preserve"> consists of the 3-5 most important things you learned from the internship. It will answer the question “what were the most important things you learned?” You should focus not only on technical skills, but interpersonal and communications skills, organizational politics, how to work effectively on a team, how to supervise other’s work, and other skills. You also need to discuss how you will apply those skills in your career going forward. </w:t>
            </w:r>
          </w:p>
          <w:p w14:paraId="3405E120" w14:textId="3FAD4B5C" w:rsidR="0089272F" w:rsidRPr="008E1BF3" w:rsidRDefault="0089272F" w:rsidP="0089272F">
            <w:pPr>
              <w:pStyle w:val="Default"/>
              <w:rPr>
                <w:rFonts w:ascii="Times New Roman" w:hAnsi="Times New Roman" w:cs="Tahoma"/>
                <w:color w:val="auto"/>
                <w:sz w:val="22"/>
                <w:szCs w:val="22"/>
              </w:rPr>
            </w:pPr>
            <w:r w:rsidRPr="008E1BF3">
              <w:rPr>
                <w:rFonts w:ascii="Times New Roman" w:hAnsi="Times New Roman" w:cs="Tahoma"/>
                <w:color w:val="auto"/>
                <w:sz w:val="22"/>
                <w:szCs w:val="22"/>
              </w:rPr>
              <w:t xml:space="preserve">The paper should be </w:t>
            </w:r>
            <w:r w:rsidRPr="008E1BF3">
              <w:rPr>
                <w:rFonts w:ascii="Times New Roman" w:hAnsi="Times New Roman" w:cs="Tahoma"/>
                <w:color w:val="auto"/>
                <w:sz w:val="22"/>
                <w:szCs w:val="22"/>
              </w:rPr>
              <w:t>3</w:t>
            </w:r>
            <w:r w:rsidRPr="008E1BF3">
              <w:rPr>
                <w:rFonts w:ascii="Times New Roman" w:hAnsi="Times New Roman" w:cs="Tahoma"/>
                <w:color w:val="auto"/>
                <w:sz w:val="22"/>
                <w:szCs w:val="22"/>
              </w:rPr>
              <w:t>-</w:t>
            </w:r>
            <w:r w:rsidRPr="008E1BF3">
              <w:rPr>
                <w:rFonts w:ascii="Times New Roman" w:hAnsi="Times New Roman" w:cs="Tahoma"/>
                <w:color w:val="auto"/>
                <w:sz w:val="22"/>
                <w:szCs w:val="22"/>
              </w:rPr>
              <w:t>4</w:t>
            </w:r>
            <w:r w:rsidRPr="008E1BF3">
              <w:rPr>
                <w:rFonts w:ascii="Times New Roman" w:hAnsi="Times New Roman" w:cs="Tahoma"/>
                <w:color w:val="auto"/>
                <w:sz w:val="22"/>
                <w:szCs w:val="22"/>
              </w:rPr>
              <w:t xml:space="preserve"> pages, font size of 10-12 point, single spaced. The paper should start with a brief paragraph that describes the organization and the role that you filled. Then cover your key points of learning. </w:t>
            </w:r>
          </w:p>
          <w:p w14:paraId="2CC86AA1" w14:textId="3AD0CC26" w:rsidR="0089272F" w:rsidRPr="008E1BF3" w:rsidRDefault="0089272F" w:rsidP="008E1BF3">
            <w:pPr>
              <w:pStyle w:val="Default"/>
              <w:rPr>
                <w:rFonts w:ascii="Times New Roman" w:hAnsi="Times New Roman" w:cs="Tahoma"/>
                <w:color w:val="auto"/>
                <w:sz w:val="22"/>
                <w:szCs w:val="22"/>
              </w:rPr>
            </w:pPr>
            <w:r w:rsidRPr="008E1BF3">
              <w:rPr>
                <w:rFonts w:ascii="Times New Roman" w:hAnsi="Times New Roman" w:cs="Tahoma"/>
                <w:color w:val="auto"/>
                <w:sz w:val="22"/>
                <w:szCs w:val="22"/>
              </w:rPr>
              <w:t>You should use proper grammar and spelling. The paper should be structured professionally with headings and paragraphs. I can provide resources for business writing at your request.</w:t>
            </w:r>
          </w:p>
          <w:p w14:paraId="26A6BDB4" w14:textId="77777777" w:rsidR="0089272F" w:rsidRPr="008E1BF3" w:rsidRDefault="0089272F" w:rsidP="0089272F"/>
          <w:p w14:paraId="5C61D9B8" w14:textId="77777777" w:rsidR="0089272F" w:rsidRPr="008E1BF3" w:rsidRDefault="0089272F" w:rsidP="0089272F">
            <w:pPr>
              <w:rPr>
                <w:b/>
              </w:rPr>
            </w:pPr>
            <w:r w:rsidRPr="008E1BF3">
              <w:rPr>
                <w:b/>
              </w:rPr>
              <w:t xml:space="preserve">LinkedIn post </w:t>
            </w:r>
          </w:p>
          <w:p w14:paraId="28116F4A" w14:textId="77777777" w:rsidR="0089272F" w:rsidRPr="008E1BF3" w:rsidRDefault="0089272F" w:rsidP="0089272F"/>
          <w:p w14:paraId="30C21A98" w14:textId="61477093" w:rsidR="0089272F" w:rsidRPr="008E1BF3" w:rsidRDefault="0089272F" w:rsidP="0089272F">
            <w:r w:rsidRPr="008E1BF3">
              <w:t xml:space="preserve">The LinkedIn post highlights the key learnings at your internship. The LinkedIn post should be precise, well written, and should be free from spelling and grammatical mistakes. You must tag the instructor, and </w:t>
            </w:r>
            <w:r w:rsidRPr="008E1BF3">
              <w:t>the UNT career center</w:t>
            </w:r>
            <w:r w:rsidRPr="008E1BF3">
              <w:t xml:space="preserve"> on the LinkedIn post. Moreover, you are allowed to tag </w:t>
            </w:r>
            <w:r w:rsidRPr="008E1BF3">
              <w:lastRenderedPageBreak/>
              <w:t>the company, the hiring manager (of course, with the permission from the hiring manager), and UNT college of business.</w:t>
            </w:r>
          </w:p>
        </w:tc>
      </w:tr>
      <w:tr w:rsidR="008E1BF3" w14:paraId="3799369D" w14:textId="77777777" w:rsidTr="00981E0D">
        <w:tc>
          <w:tcPr>
            <w:tcW w:w="2313" w:type="dxa"/>
            <w:vAlign w:val="center"/>
          </w:tcPr>
          <w:p w14:paraId="2AA07655" w14:textId="500AFA5D" w:rsidR="008E1BF3" w:rsidRPr="008E1BF3" w:rsidRDefault="008E1BF3" w:rsidP="00280748">
            <w:pPr>
              <w:jc w:val="right"/>
              <w:rPr>
                <w:b/>
                <w:sz w:val="20"/>
                <w:szCs w:val="20"/>
              </w:rPr>
            </w:pPr>
            <w:r>
              <w:rPr>
                <w:b/>
                <w:sz w:val="20"/>
                <w:szCs w:val="20"/>
              </w:rPr>
              <w:lastRenderedPageBreak/>
              <w:t>Due Date</w:t>
            </w:r>
          </w:p>
        </w:tc>
        <w:tc>
          <w:tcPr>
            <w:tcW w:w="6867" w:type="dxa"/>
            <w:vAlign w:val="center"/>
          </w:tcPr>
          <w:p w14:paraId="68E86C8C" w14:textId="45363C46" w:rsidR="008E1BF3" w:rsidRPr="008E1BF3" w:rsidRDefault="008E1BF3" w:rsidP="0089272F">
            <w:r>
              <w:t>The assignment is due the first day of the final exam week</w:t>
            </w:r>
            <w:r w:rsidRPr="008E1BF3">
              <w:t xml:space="preserve"> of the term in which you are enrolled</w:t>
            </w:r>
            <w:r>
              <w:t xml:space="preserve">. </w:t>
            </w:r>
          </w:p>
        </w:tc>
      </w:tr>
    </w:tbl>
    <w:p w14:paraId="6DBEE6D3" w14:textId="77777777" w:rsidR="009B4A0F" w:rsidRPr="009B4A0F" w:rsidRDefault="009B4A0F" w:rsidP="00280748">
      <w:pPr>
        <w:jc w:val="center"/>
        <w:rPr>
          <w:b/>
          <w:sz w:val="20"/>
          <w:szCs w:val="20"/>
        </w:rPr>
      </w:pPr>
    </w:p>
    <w:sectPr w:rsidR="009B4A0F" w:rsidRPr="009B4A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0038B"/>
    <w:multiLevelType w:val="hybridMultilevel"/>
    <w:tmpl w:val="59AA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604B5"/>
    <w:multiLevelType w:val="hybridMultilevel"/>
    <w:tmpl w:val="7F6E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0429"/>
    <w:multiLevelType w:val="hybridMultilevel"/>
    <w:tmpl w:val="7CC4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A502B"/>
    <w:multiLevelType w:val="hybridMultilevel"/>
    <w:tmpl w:val="918C4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25F68"/>
    <w:multiLevelType w:val="hybridMultilevel"/>
    <w:tmpl w:val="BEBE1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823B1"/>
    <w:multiLevelType w:val="hybridMultilevel"/>
    <w:tmpl w:val="06D2E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AF2380"/>
    <w:multiLevelType w:val="hybridMultilevel"/>
    <w:tmpl w:val="E56A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A20DBD"/>
    <w:multiLevelType w:val="hybridMultilevel"/>
    <w:tmpl w:val="3866193E"/>
    <w:lvl w:ilvl="0" w:tplc="582290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27B3B"/>
    <w:multiLevelType w:val="hybridMultilevel"/>
    <w:tmpl w:val="BAF0F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45891"/>
    <w:multiLevelType w:val="hybridMultilevel"/>
    <w:tmpl w:val="CE542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475A7"/>
    <w:multiLevelType w:val="hybridMultilevel"/>
    <w:tmpl w:val="951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B7C0F"/>
    <w:multiLevelType w:val="hybridMultilevel"/>
    <w:tmpl w:val="5B66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CE117D"/>
    <w:multiLevelType w:val="hybridMultilevel"/>
    <w:tmpl w:val="27C6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071A6C"/>
    <w:multiLevelType w:val="multilevel"/>
    <w:tmpl w:val="ABAA3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7A2FAC"/>
    <w:multiLevelType w:val="hybridMultilevel"/>
    <w:tmpl w:val="46CC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634986"/>
    <w:multiLevelType w:val="hybridMultilevel"/>
    <w:tmpl w:val="B0147C54"/>
    <w:lvl w:ilvl="0" w:tplc="4EDA6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D41E6"/>
    <w:multiLevelType w:val="hybridMultilevel"/>
    <w:tmpl w:val="D1C88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865F2A"/>
    <w:multiLevelType w:val="hybridMultilevel"/>
    <w:tmpl w:val="466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532CD"/>
    <w:multiLevelType w:val="hybridMultilevel"/>
    <w:tmpl w:val="3D3A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A237B4"/>
    <w:multiLevelType w:val="hybridMultilevel"/>
    <w:tmpl w:val="98C68FCA"/>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start w:val="1"/>
      <w:numFmt w:val="bullet"/>
      <w:lvlText w:val=""/>
      <w:lvlJc w:val="left"/>
      <w:pPr>
        <w:ind w:left="2753" w:hanging="360"/>
      </w:pPr>
      <w:rPr>
        <w:rFonts w:ascii="Wingdings" w:hAnsi="Wingdings" w:hint="default"/>
      </w:rPr>
    </w:lvl>
    <w:lvl w:ilvl="3" w:tplc="04090001">
      <w:start w:val="1"/>
      <w:numFmt w:val="bullet"/>
      <w:lvlText w:val=""/>
      <w:lvlJc w:val="left"/>
      <w:pPr>
        <w:ind w:left="3473" w:hanging="360"/>
      </w:pPr>
      <w:rPr>
        <w:rFonts w:ascii="Symbol" w:hAnsi="Symbol" w:hint="default"/>
      </w:rPr>
    </w:lvl>
    <w:lvl w:ilvl="4" w:tplc="04090003">
      <w:start w:val="1"/>
      <w:numFmt w:val="bullet"/>
      <w:lvlText w:val="o"/>
      <w:lvlJc w:val="left"/>
      <w:pPr>
        <w:ind w:left="4193" w:hanging="360"/>
      </w:pPr>
      <w:rPr>
        <w:rFonts w:ascii="Courier New" w:hAnsi="Courier New" w:cs="Courier New" w:hint="default"/>
      </w:rPr>
    </w:lvl>
    <w:lvl w:ilvl="5" w:tplc="04090005">
      <w:start w:val="1"/>
      <w:numFmt w:val="bullet"/>
      <w:lvlText w:val=""/>
      <w:lvlJc w:val="left"/>
      <w:pPr>
        <w:ind w:left="4913" w:hanging="360"/>
      </w:pPr>
      <w:rPr>
        <w:rFonts w:ascii="Wingdings" w:hAnsi="Wingdings" w:hint="default"/>
      </w:rPr>
    </w:lvl>
    <w:lvl w:ilvl="6" w:tplc="04090001">
      <w:start w:val="1"/>
      <w:numFmt w:val="bullet"/>
      <w:lvlText w:val=""/>
      <w:lvlJc w:val="left"/>
      <w:pPr>
        <w:ind w:left="5633" w:hanging="360"/>
      </w:pPr>
      <w:rPr>
        <w:rFonts w:ascii="Symbol" w:hAnsi="Symbol" w:hint="default"/>
      </w:rPr>
    </w:lvl>
    <w:lvl w:ilvl="7" w:tplc="04090003">
      <w:start w:val="1"/>
      <w:numFmt w:val="bullet"/>
      <w:lvlText w:val="o"/>
      <w:lvlJc w:val="left"/>
      <w:pPr>
        <w:ind w:left="6353" w:hanging="360"/>
      </w:pPr>
      <w:rPr>
        <w:rFonts w:ascii="Courier New" w:hAnsi="Courier New" w:cs="Courier New" w:hint="default"/>
      </w:rPr>
    </w:lvl>
    <w:lvl w:ilvl="8" w:tplc="04090005">
      <w:start w:val="1"/>
      <w:numFmt w:val="bullet"/>
      <w:lvlText w:val=""/>
      <w:lvlJc w:val="left"/>
      <w:pPr>
        <w:ind w:left="7073" w:hanging="360"/>
      </w:pPr>
      <w:rPr>
        <w:rFonts w:ascii="Wingdings" w:hAnsi="Wingdings" w:hint="default"/>
      </w:rPr>
    </w:lvl>
  </w:abstractNum>
  <w:abstractNum w:abstractNumId="23" w15:restartNumberingAfterBreak="0">
    <w:nsid w:val="50006350"/>
    <w:multiLevelType w:val="hybridMultilevel"/>
    <w:tmpl w:val="77D2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F0162"/>
    <w:multiLevelType w:val="hybridMultilevel"/>
    <w:tmpl w:val="6A4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744EE5"/>
    <w:multiLevelType w:val="hybridMultilevel"/>
    <w:tmpl w:val="DFA2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DF69B7"/>
    <w:multiLevelType w:val="hybridMultilevel"/>
    <w:tmpl w:val="A86CE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94593D"/>
    <w:multiLevelType w:val="hybridMultilevel"/>
    <w:tmpl w:val="895AE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632BCC"/>
    <w:multiLevelType w:val="hybridMultilevel"/>
    <w:tmpl w:val="C5CCC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893314"/>
    <w:multiLevelType w:val="hybridMultilevel"/>
    <w:tmpl w:val="71705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2E0CDB"/>
    <w:multiLevelType w:val="hybridMultilevel"/>
    <w:tmpl w:val="6D0286FC"/>
    <w:lvl w:ilvl="0" w:tplc="86D07D48">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9B75683"/>
    <w:multiLevelType w:val="hybridMultilevel"/>
    <w:tmpl w:val="45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D4773"/>
    <w:multiLevelType w:val="hybridMultilevel"/>
    <w:tmpl w:val="A26A2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8B4A49"/>
    <w:multiLevelType w:val="hybridMultilevel"/>
    <w:tmpl w:val="4A88A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B151D6"/>
    <w:multiLevelType w:val="hybridMultilevel"/>
    <w:tmpl w:val="89F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E4B81"/>
    <w:multiLevelType w:val="hybridMultilevel"/>
    <w:tmpl w:val="B29A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875E5F"/>
    <w:multiLevelType w:val="hybridMultilevel"/>
    <w:tmpl w:val="CF22C086"/>
    <w:lvl w:ilvl="0" w:tplc="384C2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6"/>
  </w:num>
  <w:num w:numId="4">
    <w:abstractNumId w:val="25"/>
  </w:num>
  <w:num w:numId="5">
    <w:abstractNumId w:val="3"/>
  </w:num>
  <w:num w:numId="6">
    <w:abstractNumId w:val="32"/>
  </w:num>
  <w:num w:numId="7">
    <w:abstractNumId w:val="5"/>
  </w:num>
  <w:num w:numId="8">
    <w:abstractNumId w:val="14"/>
  </w:num>
  <w:num w:numId="9">
    <w:abstractNumId w:val="16"/>
  </w:num>
  <w:num w:numId="10">
    <w:abstractNumId w:val="21"/>
  </w:num>
  <w:num w:numId="11">
    <w:abstractNumId w:val="6"/>
  </w:num>
  <w:num w:numId="12">
    <w:abstractNumId w:val="2"/>
  </w:num>
  <w:num w:numId="13">
    <w:abstractNumId w:val="13"/>
  </w:num>
  <w:num w:numId="14">
    <w:abstractNumId w:val="29"/>
  </w:num>
  <w:num w:numId="15">
    <w:abstractNumId w:val="33"/>
  </w:num>
  <w:num w:numId="16">
    <w:abstractNumId w:val="4"/>
  </w:num>
  <w:num w:numId="17">
    <w:abstractNumId w:val="28"/>
  </w:num>
  <w:num w:numId="18">
    <w:abstractNumId w:val="30"/>
  </w:num>
  <w:num w:numId="19">
    <w:abstractNumId w:val="37"/>
  </w:num>
  <w:num w:numId="20">
    <w:abstractNumId w:val="7"/>
  </w:num>
  <w:num w:numId="21">
    <w:abstractNumId w:val="9"/>
  </w:num>
  <w:num w:numId="22">
    <w:abstractNumId w:val="38"/>
  </w:num>
  <w:num w:numId="23">
    <w:abstractNumId w:val="31"/>
  </w:num>
  <w:num w:numId="24">
    <w:abstractNumId w:val="22"/>
  </w:num>
  <w:num w:numId="25">
    <w:abstractNumId w:val="24"/>
  </w:num>
  <w:num w:numId="26">
    <w:abstractNumId w:val="10"/>
  </w:num>
  <w:num w:numId="27">
    <w:abstractNumId w:val="23"/>
  </w:num>
  <w:num w:numId="28">
    <w:abstractNumId w:val="36"/>
  </w:num>
  <w:num w:numId="29">
    <w:abstractNumId w:val="20"/>
  </w:num>
  <w:num w:numId="30">
    <w:abstractNumId w:val="1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0"/>
  </w:num>
  <w:num w:numId="34">
    <w:abstractNumId w:val="8"/>
  </w:num>
  <w:num w:numId="35">
    <w:abstractNumId w:val="34"/>
  </w:num>
  <w:num w:numId="36">
    <w:abstractNumId w:val="18"/>
  </w:num>
  <w:num w:numId="37">
    <w:abstractNumId w:val="27"/>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E5"/>
    <w:rsid w:val="00041BD5"/>
    <w:rsid w:val="00071683"/>
    <w:rsid w:val="00074FFE"/>
    <w:rsid w:val="000764C6"/>
    <w:rsid w:val="00080024"/>
    <w:rsid w:val="000A2E4D"/>
    <w:rsid w:val="000A38A4"/>
    <w:rsid w:val="000B2AC6"/>
    <w:rsid w:val="000C7AE6"/>
    <w:rsid w:val="000D2AB5"/>
    <w:rsid w:val="000E2228"/>
    <w:rsid w:val="001423EF"/>
    <w:rsid w:val="001427F3"/>
    <w:rsid w:val="001551F8"/>
    <w:rsid w:val="001571EA"/>
    <w:rsid w:val="00176737"/>
    <w:rsid w:val="001A0A8C"/>
    <w:rsid w:val="001B1A51"/>
    <w:rsid w:val="001C304C"/>
    <w:rsid w:val="001E0AF4"/>
    <w:rsid w:val="00215445"/>
    <w:rsid w:val="002201D1"/>
    <w:rsid w:val="0022403A"/>
    <w:rsid w:val="0023239A"/>
    <w:rsid w:val="00235FC8"/>
    <w:rsid w:val="002402AD"/>
    <w:rsid w:val="00254949"/>
    <w:rsid w:val="00280748"/>
    <w:rsid w:val="002962EF"/>
    <w:rsid w:val="00296F10"/>
    <w:rsid w:val="002A69F4"/>
    <w:rsid w:val="002A6CAB"/>
    <w:rsid w:val="002A7B10"/>
    <w:rsid w:val="002B74E6"/>
    <w:rsid w:val="002D6AB4"/>
    <w:rsid w:val="002F1FCC"/>
    <w:rsid w:val="002F3E41"/>
    <w:rsid w:val="002F5EE5"/>
    <w:rsid w:val="00320FC1"/>
    <w:rsid w:val="00336B5B"/>
    <w:rsid w:val="003636F4"/>
    <w:rsid w:val="003714FF"/>
    <w:rsid w:val="003A2E6F"/>
    <w:rsid w:val="003B74B3"/>
    <w:rsid w:val="003C253B"/>
    <w:rsid w:val="003F5D56"/>
    <w:rsid w:val="00405DAB"/>
    <w:rsid w:val="0041470E"/>
    <w:rsid w:val="004250CF"/>
    <w:rsid w:val="004349EF"/>
    <w:rsid w:val="004617AC"/>
    <w:rsid w:val="00462699"/>
    <w:rsid w:val="00464225"/>
    <w:rsid w:val="00466F15"/>
    <w:rsid w:val="00480B4D"/>
    <w:rsid w:val="00487857"/>
    <w:rsid w:val="00494767"/>
    <w:rsid w:val="00494CDA"/>
    <w:rsid w:val="004B6294"/>
    <w:rsid w:val="004E5678"/>
    <w:rsid w:val="004F22DD"/>
    <w:rsid w:val="004F5820"/>
    <w:rsid w:val="004F76BC"/>
    <w:rsid w:val="00502602"/>
    <w:rsid w:val="00513343"/>
    <w:rsid w:val="00531D03"/>
    <w:rsid w:val="0055249A"/>
    <w:rsid w:val="00576FFA"/>
    <w:rsid w:val="005772C4"/>
    <w:rsid w:val="00591094"/>
    <w:rsid w:val="005913EE"/>
    <w:rsid w:val="005B4CAD"/>
    <w:rsid w:val="005B5AB7"/>
    <w:rsid w:val="005B7C07"/>
    <w:rsid w:val="005D2981"/>
    <w:rsid w:val="005E23E7"/>
    <w:rsid w:val="006174D6"/>
    <w:rsid w:val="006336E6"/>
    <w:rsid w:val="006427CB"/>
    <w:rsid w:val="0068012C"/>
    <w:rsid w:val="006A74C2"/>
    <w:rsid w:val="006D4ECC"/>
    <w:rsid w:val="006D7AFF"/>
    <w:rsid w:val="00727DDE"/>
    <w:rsid w:val="00731EB2"/>
    <w:rsid w:val="00760819"/>
    <w:rsid w:val="007E2E72"/>
    <w:rsid w:val="007F3EF6"/>
    <w:rsid w:val="00804273"/>
    <w:rsid w:val="00825A2A"/>
    <w:rsid w:val="00852F64"/>
    <w:rsid w:val="00863013"/>
    <w:rsid w:val="0089272F"/>
    <w:rsid w:val="008E1BF3"/>
    <w:rsid w:val="008F64C3"/>
    <w:rsid w:val="009004F7"/>
    <w:rsid w:val="00903685"/>
    <w:rsid w:val="0091412C"/>
    <w:rsid w:val="00922852"/>
    <w:rsid w:val="009370DE"/>
    <w:rsid w:val="00957412"/>
    <w:rsid w:val="00981E0D"/>
    <w:rsid w:val="00984C15"/>
    <w:rsid w:val="00985CB2"/>
    <w:rsid w:val="0099223B"/>
    <w:rsid w:val="00995D2B"/>
    <w:rsid w:val="009B4A0F"/>
    <w:rsid w:val="009D1BC1"/>
    <w:rsid w:val="009D661F"/>
    <w:rsid w:val="00A013F7"/>
    <w:rsid w:val="00A01C43"/>
    <w:rsid w:val="00A24713"/>
    <w:rsid w:val="00A275DE"/>
    <w:rsid w:val="00A36C79"/>
    <w:rsid w:val="00A5558D"/>
    <w:rsid w:val="00A63F66"/>
    <w:rsid w:val="00A67F33"/>
    <w:rsid w:val="00A76084"/>
    <w:rsid w:val="00A76301"/>
    <w:rsid w:val="00A87233"/>
    <w:rsid w:val="00AC1D90"/>
    <w:rsid w:val="00AC5420"/>
    <w:rsid w:val="00AE7681"/>
    <w:rsid w:val="00B1463F"/>
    <w:rsid w:val="00B40C6B"/>
    <w:rsid w:val="00B44071"/>
    <w:rsid w:val="00B46DFE"/>
    <w:rsid w:val="00B563DB"/>
    <w:rsid w:val="00B817F6"/>
    <w:rsid w:val="00BD21D6"/>
    <w:rsid w:val="00BD57C2"/>
    <w:rsid w:val="00BD68DE"/>
    <w:rsid w:val="00BE1E2D"/>
    <w:rsid w:val="00C22D96"/>
    <w:rsid w:val="00C65EBC"/>
    <w:rsid w:val="00C974DE"/>
    <w:rsid w:val="00CA69CD"/>
    <w:rsid w:val="00CF6C78"/>
    <w:rsid w:val="00D1745D"/>
    <w:rsid w:val="00D53E00"/>
    <w:rsid w:val="00D543E5"/>
    <w:rsid w:val="00D63F4A"/>
    <w:rsid w:val="00D733EE"/>
    <w:rsid w:val="00D82147"/>
    <w:rsid w:val="00D82EC5"/>
    <w:rsid w:val="00D8779E"/>
    <w:rsid w:val="00DA73F8"/>
    <w:rsid w:val="00DB4DCD"/>
    <w:rsid w:val="00DC0686"/>
    <w:rsid w:val="00DD5310"/>
    <w:rsid w:val="00DE0794"/>
    <w:rsid w:val="00E1523E"/>
    <w:rsid w:val="00E3056E"/>
    <w:rsid w:val="00E37420"/>
    <w:rsid w:val="00E54D71"/>
    <w:rsid w:val="00E76F37"/>
    <w:rsid w:val="00E87A9B"/>
    <w:rsid w:val="00EC0409"/>
    <w:rsid w:val="00ED515E"/>
    <w:rsid w:val="00EE0D18"/>
    <w:rsid w:val="00EE0D1C"/>
    <w:rsid w:val="00EE53D7"/>
    <w:rsid w:val="00F02370"/>
    <w:rsid w:val="00F02C57"/>
    <w:rsid w:val="00F0564B"/>
    <w:rsid w:val="00F31223"/>
    <w:rsid w:val="00F51898"/>
    <w:rsid w:val="00F53C4B"/>
    <w:rsid w:val="00F77701"/>
    <w:rsid w:val="00FB5FDC"/>
    <w:rsid w:val="00FD4688"/>
    <w:rsid w:val="00F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BFBF8"/>
  <w14:defaultImageDpi w14:val="300"/>
  <w15:chartTrackingRefBased/>
  <w15:docId w15:val="{EAFA3D25-9D99-4E6F-BBBF-9B6FC54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864FC"/>
    <w:pPr>
      <w:spacing w:before="100" w:beforeAutospacing="1" w:after="100" w:afterAutospacing="1"/>
      <w:jc w:val="both"/>
    </w:pPr>
    <w:rPr>
      <w:rFonts w:ascii="Verdana" w:hAnsi="Verdana" w:cs="Times New Roman"/>
      <w:sz w:val="18"/>
      <w:szCs w:val="18"/>
    </w:rPr>
  </w:style>
  <w:style w:type="character" w:styleId="Hyperlink">
    <w:name w:val="Hyperlink"/>
    <w:uiPriority w:val="99"/>
    <w:rsid w:val="00AF4F6B"/>
    <w:rPr>
      <w:color w:val="0000FF"/>
      <w:u w:val="single"/>
    </w:rPr>
  </w:style>
  <w:style w:type="paragraph" w:styleId="ListParagraph">
    <w:name w:val="List Paragraph"/>
    <w:basedOn w:val="Normal"/>
    <w:qFormat/>
    <w:rsid w:val="001B1A51"/>
    <w:pPr>
      <w:ind w:left="720"/>
      <w:contextualSpacing/>
    </w:pPr>
  </w:style>
  <w:style w:type="character" w:styleId="Emphasis">
    <w:name w:val="Emphasis"/>
    <w:basedOn w:val="DefaultParagraphFont"/>
    <w:uiPriority w:val="20"/>
    <w:qFormat/>
    <w:rsid w:val="002F3E41"/>
    <w:rPr>
      <w:i/>
      <w:iCs/>
    </w:rPr>
  </w:style>
  <w:style w:type="paragraph" w:styleId="TOC1">
    <w:name w:val="toc 1"/>
    <w:basedOn w:val="Normal"/>
    <w:next w:val="Normal"/>
    <w:autoRedefine/>
    <w:rsid w:val="008F64C3"/>
    <w:pPr>
      <w:spacing w:after="120"/>
    </w:pPr>
    <w:rPr>
      <w:rFonts w:cs="Times New Roman"/>
      <w:b/>
      <w:szCs w:val="20"/>
    </w:rPr>
  </w:style>
  <w:style w:type="paragraph" w:styleId="Title">
    <w:name w:val="Title"/>
    <w:basedOn w:val="Normal"/>
    <w:link w:val="TitleChar"/>
    <w:qFormat/>
    <w:rsid w:val="009B4A0F"/>
    <w:pPr>
      <w:jc w:val="center"/>
    </w:pPr>
    <w:rPr>
      <w:rFonts w:cs="Times New Roman"/>
      <w:b/>
      <w:bCs/>
      <w:sz w:val="32"/>
      <w:szCs w:val="32"/>
    </w:rPr>
  </w:style>
  <w:style w:type="character" w:customStyle="1" w:styleId="TitleChar">
    <w:name w:val="Title Char"/>
    <w:basedOn w:val="DefaultParagraphFont"/>
    <w:link w:val="Title"/>
    <w:rsid w:val="009B4A0F"/>
    <w:rPr>
      <w:b/>
      <w:bCs/>
      <w:sz w:val="32"/>
      <w:szCs w:val="32"/>
    </w:rPr>
  </w:style>
  <w:style w:type="paragraph" w:styleId="BodyText">
    <w:name w:val="Body Text"/>
    <w:basedOn w:val="Normal"/>
    <w:link w:val="BodyTextChar"/>
    <w:rsid w:val="009B4A0F"/>
    <w:pPr>
      <w:spacing w:after="120"/>
      <w:jc w:val="both"/>
    </w:pPr>
    <w:rPr>
      <w:rFonts w:cs="Times New Roman"/>
    </w:rPr>
  </w:style>
  <w:style w:type="character" w:customStyle="1" w:styleId="BodyTextChar">
    <w:name w:val="Body Text Char"/>
    <w:basedOn w:val="DefaultParagraphFont"/>
    <w:link w:val="BodyText"/>
    <w:rsid w:val="009B4A0F"/>
    <w:rPr>
      <w:sz w:val="22"/>
      <w:szCs w:val="22"/>
    </w:rPr>
  </w:style>
  <w:style w:type="paragraph" w:styleId="NoSpacing">
    <w:name w:val="No Spacing"/>
    <w:uiPriority w:val="1"/>
    <w:qFormat/>
    <w:rsid w:val="009B4A0F"/>
    <w:rPr>
      <w:rFonts w:asciiTheme="minorHAnsi" w:eastAsiaTheme="minorHAnsi" w:hAnsiTheme="minorHAnsi" w:cstheme="minorBidi"/>
      <w:sz w:val="22"/>
      <w:szCs w:val="22"/>
    </w:rPr>
  </w:style>
  <w:style w:type="paragraph" w:customStyle="1" w:styleId="Default">
    <w:name w:val="Default"/>
    <w:rsid w:val="008927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2085">
      <w:bodyDiv w:val="1"/>
      <w:marLeft w:val="0"/>
      <w:marRight w:val="0"/>
      <w:marTop w:val="0"/>
      <w:marBottom w:val="0"/>
      <w:divBdr>
        <w:top w:val="none" w:sz="0" w:space="0" w:color="auto"/>
        <w:left w:val="none" w:sz="0" w:space="0" w:color="auto"/>
        <w:bottom w:val="none" w:sz="0" w:space="0" w:color="auto"/>
        <w:right w:val="none" w:sz="0" w:space="0" w:color="auto"/>
      </w:divBdr>
    </w:div>
    <w:div w:id="495196507">
      <w:bodyDiv w:val="1"/>
      <w:marLeft w:val="0"/>
      <w:marRight w:val="0"/>
      <w:marTop w:val="0"/>
      <w:marBottom w:val="0"/>
      <w:divBdr>
        <w:top w:val="none" w:sz="0" w:space="0" w:color="auto"/>
        <w:left w:val="none" w:sz="0" w:space="0" w:color="auto"/>
        <w:bottom w:val="none" w:sz="0" w:space="0" w:color="auto"/>
        <w:right w:val="none" w:sz="0" w:space="0" w:color="auto"/>
      </w:divBdr>
    </w:div>
    <w:div w:id="1031346397">
      <w:bodyDiv w:val="1"/>
      <w:marLeft w:val="0"/>
      <w:marRight w:val="0"/>
      <w:marTop w:val="0"/>
      <w:marBottom w:val="0"/>
      <w:divBdr>
        <w:top w:val="none" w:sz="0" w:space="0" w:color="auto"/>
        <w:left w:val="none" w:sz="0" w:space="0" w:color="auto"/>
        <w:bottom w:val="none" w:sz="0" w:space="0" w:color="auto"/>
        <w:right w:val="none" w:sz="0" w:space="0" w:color="auto"/>
      </w:divBdr>
    </w:div>
    <w:div w:id="1299262269">
      <w:bodyDiv w:val="1"/>
      <w:marLeft w:val="0"/>
      <w:marRight w:val="0"/>
      <w:marTop w:val="0"/>
      <w:marBottom w:val="0"/>
      <w:divBdr>
        <w:top w:val="none" w:sz="0" w:space="0" w:color="auto"/>
        <w:left w:val="none" w:sz="0" w:space="0" w:color="auto"/>
        <w:bottom w:val="none" w:sz="0" w:space="0" w:color="auto"/>
        <w:right w:val="none" w:sz="0" w:space="0" w:color="auto"/>
      </w:divBdr>
    </w:div>
    <w:div w:id="1306084732">
      <w:bodyDiv w:val="1"/>
      <w:marLeft w:val="0"/>
      <w:marRight w:val="0"/>
      <w:marTop w:val="0"/>
      <w:marBottom w:val="0"/>
      <w:divBdr>
        <w:top w:val="none" w:sz="0" w:space="0" w:color="auto"/>
        <w:left w:val="none" w:sz="0" w:space="0" w:color="auto"/>
        <w:bottom w:val="none" w:sz="0" w:space="0" w:color="auto"/>
        <w:right w:val="none" w:sz="0" w:space="0" w:color="auto"/>
      </w:divBdr>
    </w:div>
    <w:div w:id="1432120704">
      <w:bodyDiv w:val="1"/>
      <w:marLeft w:val="0"/>
      <w:marRight w:val="0"/>
      <w:marTop w:val="0"/>
      <w:marBottom w:val="0"/>
      <w:divBdr>
        <w:top w:val="none" w:sz="0" w:space="0" w:color="auto"/>
        <w:left w:val="none" w:sz="0" w:space="0" w:color="auto"/>
        <w:bottom w:val="none" w:sz="0" w:space="0" w:color="auto"/>
        <w:right w:val="none" w:sz="0" w:space="0" w:color="auto"/>
      </w:divBdr>
    </w:div>
    <w:div w:id="1511139846">
      <w:bodyDiv w:val="1"/>
      <w:marLeft w:val="0"/>
      <w:marRight w:val="0"/>
      <w:marTop w:val="0"/>
      <w:marBottom w:val="0"/>
      <w:divBdr>
        <w:top w:val="none" w:sz="0" w:space="0" w:color="auto"/>
        <w:left w:val="none" w:sz="0" w:space="0" w:color="auto"/>
        <w:bottom w:val="none" w:sz="0" w:space="0" w:color="auto"/>
        <w:right w:val="none" w:sz="0" w:space="0" w:color="auto"/>
      </w:divBdr>
    </w:div>
    <w:div w:id="1817993331">
      <w:bodyDiv w:val="1"/>
      <w:marLeft w:val="0"/>
      <w:marRight w:val="0"/>
      <w:marTop w:val="0"/>
      <w:marBottom w:val="0"/>
      <w:divBdr>
        <w:top w:val="none" w:sz="0" w:space="0" w:color="auto"/>
        <w:left w:val="none" w:sz="0" w:space="0" w:color="auto"/>
        <w:bottom w:val="none" w:sz="0" w:space="0" w:color="auto"/>
        <w:right w:val="none" w:sz="0" w:space="0" w:color="auto"/>
      </w:divBdr>
    </w:div>
    <w:div w:id="2095785986">
      <w:bodyDiv w:val="1"/>
      <w:marLeft w:val="0"/>
      <w:marRight w:val="0"/>
      <w:marTop w:val="0"/>
      <w:marBottom w:val="0"/>
      <w:divBdr>
        <w:top w:val="none" w:sz="0" w:space="0" w:color="auto"/>
        <w:left w:val="none" w:sz="0" w:space="0" w:color="auto"/>
        <w:bottom w:val="none" w:sz="0" w:space="0" w:color="auto"/>
        <w:right w:val="none" w:sz="0" w:space="0" w:color="auto"/>
      </w:divBdr>
    </w:div>
    <w:div w:id="21173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641126990EDC448594493281DE65BA" ma:contentTypeVersion="13" ma:contentTypeDescription="Create a new document." ma:contentTypeScope="" ma:versionID="f69d0bc81f79445f3e552aa07ab27792">
  <xsd:schema xmlns:xsd="http://www.w3.org/2001/XMLSchema" xmlns:xs="http://www.w3.org/2001/XMLSchema" xmlns:p="http://schemas.microsoft.com/office/2006/metadata/properties" xmlns:ns3="db585c16-c68c-4020-a8e0-c578156229ee" xmlns:ns4="2aa3eaa6-7568-4c75-bec5-2b1efc2fc4ea" targetNamespace="http://schemas.microsoft.com/office/2006/metadata/properties" ma:root="true" ma:fieldsID="dc5c52ec880ae404e47b8d7ac77c7304" ns3:_="" ns4:_="">
    <xsd:import namespace="db585c16-c68c-4020-a8e0-c578156229ee"/>
    <xsd:import namespace="2aa3eaa6-7568-4c75-bec5-2b1efc2fc4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85c16-c68c-4020-a8e0-c57815622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3eaa6-7568-4c75-bec5-2b1efc2fc4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D29EB-1D77-4EA0-B5A5-6AE3442CAD9D}">
  <ds:schemaRefs>
    <ds:schemaRef ds:uri="http://schemas.microsoft.com/office/2006/metadata/properties"/>
    <ds:schemaRef ds:uri="http://schemas.microsoft.com/office/2006/documentManagement/types"/>
    <ds:schemaRef ds:uri="db585c16-c68c-4020-a8e0-c578156229ee"/>
    <ds:schemaRef ds:uri="2aa3eaa6-7568-4c75-bec5-2b1efc2fc4ea"/>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A1EF92-8558-4AA2-A8F1-85C251FC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85c16-c68c-4020-a8e0-c578156229ee"/>
    <ds:schemaRef ds:uri="2aa3eaa6-7568-4c75-bec5-2b1efc2f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BBB55-F049-42DE-84B2-C3F14ED14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Course Syllabus</vt:lpstr>
    </vt:vector>
  </TitlesOfParts>
  <Manager/>
  <Company>The University of Texas at Dallas</Company>
  <LinksUpToDate>false</LinksUpToDate>
  <CharactersWithSpaces>2567</CharactersWithSpaces>
  <SharedDoc>false</SharedDoc>
  <HyperlinkBase/>
  <HLinks>
    <vt:vector size="24" baseType="variant">
      <vt:variant>
        <vt:i4>4325377</vt:i4>
      </vt:variant>
      <vt:variant>
        <vt:i4>9</vt:i4>
      </vt:variant>
      <vt:variant>
        <vt:i4>0</vt:i4>
      </vt:variant>
      <vt:variant>
        <vt:i4>5</vt:i4>
      </vt:variant>
      <vt:variant>
        <vt:lpwstr>http://go.utdallas.edu/syllabus-policies</vt:lpwstr>
      </vt:variant>
      <vt:variant>
        <vt:lpwstr/>
      </vt:variant>
      <vt:variant>
        <vt:i4>5046282</vt:i4>
      </vt:variant>
      <vt:variant>
        <vt:i4>6</vt:i4>
      </vt:variant>
      <vt:variant>
        <vt:i4>0</vt:i4>
      </vt:variant>
      <vt:variant>
        <vt:i4>5</vt:i4>
      </vt:variant>
      <vt:variant>
        <vt:lpwstr>http://www.microsoft.com/en-us/server-cloud/products/sql-server-editions/sql-server-express.aspx</vt:lpwstr>
      </vt:variant>
      <vt:variant>
        <vt:lpwstr/>
      </vt:variant>
      <vt:variant>
        <vt:i4>2031693</vt:i4>
      </vt:variant>
      <vt:variant>
        <vt:i4>3</vt:i4>
      </vt:variant>
      <vt:variant>
        <vt:i4>0</vt:i4>
      </vt:variant>
      <vt:variant>
        <vt:i4>5</vt:i4>
      </vt:variant>
      <vt:variant>
        <vt:lpwstr>http://erwin.com/products/data-modeler/community-edition/</vt:lpwstr>
      </vt:variant>
      <vt:variant>
        <vt:lpwstr/>
      </vt:variant>
      <vt:variant>
        <vt:i4>1048615</vt:i4>
      </vt:variant>
      <vt:variant>
        <vt:i4>0</vt:i4>
      </vt:variant>
      <vt:variant>
        <vt:i4>0</vt:i4>
      </vt:variant>
      <vt:variant>
        <vt:i4>5</vt:i4>
      </vt:variant>
      <vt:variant>
        <vt:lpwstr>mailto:axr158230@utdallas.edu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Mona Metcalf</dc:creator>
  <cp:keywords/>
  <dc:description/>
  <cp:lastModifiedBy>Saeed, Kashif</cp:lastModifiedBy>
  <cp:revision>2</cp:revision>
  <dcterms:created xsi:type="dcterms:W3CDTF">2021-04-13T21:58:00Z</dcterms:created>
  <dcterms:modified xsi:type="dcterms:W3CDTF">2021-04-13T21:58:00Z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0x010100F1641126990EDC448594493281DE65BA</vt:lpwstr>
  </property>
</Properties>
</file>