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73CA7" w14:textId="60008F26" w:rsidR="007852AB" w:rsidRPr="009C2E51" w:rsidRDefault="007852AB" w:rsidP="007852AB">
      <w:pPr>
        <w:spacing w:after="93"/>
        <w:jc w:val="center"/>
        <w:rPr>
          <w:color w:val="auto"/>
        </w:rPr>
      </w:pPr>
      <w:r w:rsidRPr="009C2E51">
        <w:rPr>
          <w:rFonts w:ascii="Times New Roman" w:eastAsia="Times New Roman" w:hAnsi="Times New Roman" w:cs="Times New Roman"/>
          <w:b/>
          <w:color w:val="auto"/>
        </w:rPr>
        <w:t>Fall 2026 Teaching Science EC-6_EDEE-3330_0</w:t>
      </w:r>
      <w:r w:rsidR="00D37FEE">
        <w:rPr>
          <w:rFonts w:ascii="Times New Roman" w:eastAsia="Times New Roman" w:hAnsi="Times New Roman" w:cs="Times New Roman"/>
          <w:b/>
          <w:color w:val="auto"/>
        </w:rPr>
        <w:t>21</w:t>
      </w:r>
    </w:p>
    <w:p w14:paraId="7CDEBD4A" w14:textId="77777777" w:rsidR="007852AB" w:rsidRPr="009C2E51" w:rsidRDefault="007852AB" w:rsidP="007852AB">
      <w:pPr>
        <w:spacing w:after="0" w:line="238" w:lineRule="auto"/>
        <w:ind w:left="-5" w:hanging="10"/>
        <w:rPr>
          <w:color w:val="auto"/>
        </w:rPr>
      </w:pPr>
      <w:r w:rsidRPr="009C2E51">
        <w:rPr>
          <w:rFonts w:ascii="Times New Roman" w:eastAsia="Times New Roman" w:hAnsi="Times New Roman" w:cs="Times New Roman"/>
          <w:color w:val="auto"/>
        </w:rPr>
        <w:t xml:space="preserve">Welcome to the EDEE 3330 course! This syllabus is designed to help you become successful while in class and after taking the course. </w:t>
      </w:r>
    </w:p>
    <w:p w14:paraId="4CD633F2" w14:textId="77777777" w:rsidR="007852AB" w:rsidRDefault="007852AB" w:rsidP="007852AB">
      <w:pPr>
        <w:pStyle w:val="Heading1"/>
        <w:spacing w:after="12" w:line="251" w:lineRule="auto"/>
        <w:ind w:left="-5"/>
      </w:pPr>
      <w:r>
        <w:rPr>
          <w:rFonts w:ascii="Times New Roman" w:eastAsia="Times New Roman" w:hAnsi="Times New Roman" w:cs="Times New Roman"/>
          <w:b/>
          <w:sz w:val="22"/>
        </w:rPr>
        <w:t xml:space="preserve"> </w:t>
      </w:r>
      <w:r>
        <w:rPr>
          <w:sz w:val="22"/>
        </w:rPr>
        <w:t xml:space="preserve">Instructor Information   </w:t>
      </w:r>
    </w:p>
    <w:p w14:paraId="21AF78BD" w14:textId="5093B8C2" w:rsidR="007852AB" w:rsidRDefault="007852AB" w:rsidP="007852AB">
      <w:pPr>
        <w:spacing w:after="0"/>
      </w:pPr>
    </w:p>
    <w:tbl>
      <w:tblPr>
        <w:tblW w:w="10100" w:type="dxa"/>
        <w:tblInd w:w="-115" w:type="dxa"/>
        <w:tblBorders>
          <w:top w:val="nil"/>
          <w:left w:val="nil"/>
          <w:bottom w:val="nil"/>
          <w:right w:val="nil"/>
        </w:tblBorders>
        <w:tblLayout w:type="fixed"/>
        <w:tblCellMar>
          <w:left w:w="115" w:type="dxa"/>
          <w:right w:w="115" w:type="dxa"/>
        </w:tblCellMar>
        <w:tblLook w:val="0000" w:firstRow="0" w:lastRow="0" w:firstColumn="0" w:lastColumn="0" w:noHBand="0" w:noVBand="0"/>
      </w:tblPr>
      <w:tblGrid>
        <w:gridCol w:w="4700"/>
        <w:gridCol w:w="5400"/>
      </w:tblGrid>
      <w:tr w:rsidR="007852AB" w:rsidRPr="007852AB" w14:paraId="0377DE32" w14:textId="77777777" w:rsidTr="009C2E51">
        <w:tc>
          <w:tcPr>
            <w:tcW w:w="10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B7B151" w14:textId="77777777" w:rsidR="007852AB" w:rsidRPr="007852AB" w:rsidRDefault="007852AB" w:rsidP="007852AB">
            <w:pPr>
              <w:spacing w:after="0" w:line="240" w:lineRule="auto"/>
              <w:jc w:val="center"/>
              <w:rPr>
                <w:rFonts w:asciiTheme="majorBidi" w:hAnsiTheme="majorBidi" w:cstheme="majorBidi"/>
                <w:b/>
                <w:bCs/>
                <w:color w:val="auto"/>
                <w:sz w:val="24"/>
              </w:rPr>
            </w:pPr>
          </w:p>
          <w:p w14:paraId="2246715E" w14:textId="72672BE5" w:rsidR="007852AB" w:rsidRPr="007852AB" w:rsidRDefault="007852AB" w:rsidP="007852AB">
            <w:pPr>
              <w:spacing w:after="0" w:line="240" w:lineRule="auto"/>
              <w:jc w:val="center"/>
              <w:rPr>
                <w:rFonts w:asciiTheme="majorBidi" w:hAnsiTheme="majorBidi" w:cstheme="majorBidi"/>
                <w:b/>
                <w:bCs/>
                <w:color w:val="auto"/>
                <w:sz w:val="24"/>
              </w:rPr>
            </w:pPr>
            <w:r w:rsidRPr="007852AB">
              <w:rPr>
                <w:rFonts w:asciiTheme="majorBidi" w:eastAsia="Times New Roman" w:hAnsiTheme="majorBidi" w:cstheme="majorBidi"/>
                <w:b/>
                <w:color w:val="auto"/>
                <w:sz w:val="24"/>
              </w:rPr>
              <w:t>Teaching Science EC-6_EDEE-3330_0</w:t>
            </w:r>
            <w:r w:rsidR="00D37FEE">
              <w:rPr>
                <w:rFonts w:asciiTheme="majorBidi" w:eastAsia="Times New Roman" w:hAnsiTheme="majorBidi" w:cstheme="majorBidi"/>
                <w:b/>
                <w:color w:val="auto"/>
                <w:sz w:val="24"/>
              </w:rPr>
              <w:t>21</w:t>
            </w:r>
          </w:p>
        </w:tc>
      </w:tr>
      <w:tr w:rsidR="007852AB" w:rsidRPr="007852AB" w14:paraId="3A2D1135" w14:textId="77777777">
        <w:trPr>
          <w:trHeight w:val="552"/>
        </w:trPr>
        <w:tc>
          <w:tcPr>
            <w:tcW w:w="10100"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4B87F775" w14:textId="117928D3" w:rsidR="007852AB" w:rsidRPr="007852AB" w:rsidRDefault="007852AB" w:rsidP="007852AB">
            <w:pPr>
              <w:rPr>
                <w:rFonts w:asciiTheme="majorBidi" w:hAnsiTheme="majorBidi" w:cstheme="majorBidi"/>
                <w:color w:val="000000" w:themeColor="text1"/>
                <w:sz w:val="24"/>
              </w:rPr>
            </w:pPr>
            <w:r w:rsidRPr="007852AB">
              <w:rPr>
                <w:rFonts w:asciiTheme="majorBidi" w:hAnsiTheme="majorBidi" w:cstheme="majorBidi"/>
                <w:b/>
                <w:bCs/>
                <w:sz w:val="24"/>
              </w:rPr>
              <w:t xml:space="preserve">Instructor: </w:t>
            </w:r>
            <w:r w:rsidRPr="007852AB">
              <w:rPr>
                <w:rFonts w:asciiTheme="majorBidi" w:hAnsiTheme="majorBidi" w:cstheme="majorBidi"/>
                <w:sz w:val="24"/>
              </w:rPr>
              <w:t>Dr.</w:t>
            </w:r>
            <w:r w:rsidRPr="007852AB">
              <w:rPr>
                <w:rFonts w:asciiTheme="majorBidi" w:hAnsiTheme="majorBidi" w:cstheme="majorBidi"/>
                <w:b/>
                <w:bCs/>
                <w:sz w:val="24"/>
              </w:rPr>
              <w:t xml:space="preserve"> </w:t>
            </w:r>
            <w:r w:rsidRPr="007852AB">
              <w:rPr>
                <w:rFonts w:asciiTheme="majorBidi" w:hAnsiTheme="majorBidi" w:cstheme="majorBidi"/>
                <w:color w:val="000000" w:themeColor="text1"/>
                <w:sz w:val="24"/>
              </w:rPr>
              <w:t>Karthigeyan Subramaniam (Full) Professor (Tenured)</w:t>
            </w:r>
          </w:p>
        </w:tc>
      </w:tr>
      <w:tr w:rsidR="007852AB" w:rsidRPr="007852AB" w14:paraId="7138CD8B" w14:textId="77777777">
        <w:trPr>
          <w:trHeight w:val="552"/>
        </w:trPr>
        <w:tc>
          <w:tcPr>
            <w:tcW w:w="4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9DF97" w14:textId="66246D93" w:rsidR="007852AB" w:rsidRPr="007852AB" w:rsidRDefault="007852AB">
            <w:pPr>
              <w:rPr>
                <w:rFonts w:asciiTheme="majorBidi" w:hAnsiTheme="majorBidi" w:cstheme="majorBidi"/>
                <w:sz w:val="24"/>
              </w:rPr>
            </w:pPr>
            <w:r w:rsidRPr="007852AB">
              <w:rPr>
                <w:rFonts w:asciiTheme="majorBidi" w:hAnsiTheme="majorBidi" w:cstheme="majorBidi"/>
                <w:b/>
                <w:bCs/>
                <w:sz w:val="24"/>
              </w:rPr>
              <w:t>Class Location:</w:t>
            </w:r>
            <w:r w:rsidRPr="007852AB">
              <w:rPr>
                <w:rFonts w:asciiTheme="majorBidi" w:hAnsiTheme="majorBidi" w:cstheme="majorBidi"/>
                <w:sz w:val="24"/>
              </w:rPr>
              <w:t xml:space="preserve"> </w:t>
            </w:r>
            <w:r w:rsidRPr="007852AB">
              <w:rPr>
                <w:rFonts w:asciiTheme="majorBidi" w:hAnsiTheme="majorBidi" w:cstheme="majorBidi"/>
                <w:b/>
                <w:bCs/>
                <w:i/>
                <w:iCs/>
                <w:sz w:val="24"/>
              </w:rPr>
              <w:t>Matthews 111</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038CAF" w14:textId="19CA1641" w:rsidR="007852AB" w:rsidRPr="007852AB" w:rsidRDefault="007852AB">
            <w:pPr>
              <w:rPr>
                <w:rFonts w:asciiTheme="majorBidi" w:hAnsiTheme="majorBidi" w:cstheme="majorBidi"/>
                <w:sz w:val="24"/>
              </w:rPr>
            </w:pPr>
            <w:r w:rsidRPr="007852AB">
              <w:rPr>
                <w:rFonts w:asciiTheme="majorBidi" w:hAnsiTheme="majorBidi" w:cstheme="majorBidi"/>
                <w:b/>
                <w:sz w:val="24"/>
              </w:rPr>
              <w:t>Class Time:</w:t>
            </w:r>
            <w:r w:rsidRPr="007852AB">
              <w:rPr>
                <w:rFonts w:asciiTheme="majorBidi" w:hAnsiTheme="majorBidi" w:cstheme="majorBidi"/>
                <w:sz w:val="24"/>
              </w:rPr>
              <w:t xml:space="preserve"> T</w:t>
            </w:r>
            <w:r w:rsidR="00D37FEE">
              <w:rPr>
                <w:rFonts w:asciiTheme="majorBidi" w:hAnsiTheme="majorBidi" w:cstheme="majorBidi"/>
                <w:sz w:val="24"/>
              </w:rPr>
              <w:t>uesday</w:t>
            </w:r>
            <w:r w:rsidRPr="007852AB">
              <w:rPr>
                <w:rFonts w:asciiTheme="majorBidi" w:hAnsiTheme="majorBidi" w:cstheme="majorBidi"/>
                <w:sz w:val="24"/>
              </w:rPr>
              <w:t xml:space="preserve">: </w:t>
            </w:r>
            <w:r w:rsidR="00D37FEE">
              <w:rPr>
                <w:rFonts w:asciiTheme="majorBidi" w:hAnsiTheme="majorBidi" w:cstheme="majorBidi"/>
                <w:b/>
                <w:bCs/>
                <w:sz w:val="24"/>
              </w:rPr>
              <w:t>8.00</w:t>
            </w:r>
            <w:r w:rsidRPr="007852AB">
              <w:rPr>
                <w:rFonts w:asciiTheme="majorBidi" w:hAnsiTheme="majorBidi" w:cstheme="majorBidi"/>
                <w:b/>
                <w:bCs/>
                <w:sz w:val="24"/>
              </w:rPr>
              <w:t xml:space="preserve">am to </w:t>
            </w:r>
            <w:r w:rsidR="00D37FEE">
              <w:rPr>
                <w:rFonts w:asciiTheme="majorBidi" w:hAnsiTheme="majorBidi" w:cstheme="majorBidi"/>
                <w:b/>
                <w:bCs/>
                <w:sz w:val="24"/>
              </w:rPr>
              <w:t>10.5</w:t>
            </w:r>
            <w:r w:rsidRPr="007852AB">
              <w:rPr>
                <w:rFonts w:asciiTheme="majorBidi" w:hAnsiTheme="majorBidi" w:cstheme="majorBidi"/>
                <w:b/>
                <w:bCs/>
                <w:sz w:val="24"/>
              </w:rPr>
              <w:t>0pm</w:t>
            </w:r>
          </w:p>
        </w:tc>
      </w:tr>
      <w:tr w:rsidR="007852AB" w:rsidRPr="007852AB" w14:paraId="54F9F0D5" w14:textId="77777777">
        <w:trPr>
          <w:trHeight w:val="552"/>
        </w:trPr>
        <w:tc>
          <w:tcPr>
            <w:tcW w:w="4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241A3" w14:textId="77777777" w:rsidR="007852AB" w:rsidRPr="007852AB" w:rsidRDefault="007852AB">
            <w:pPr>
              <w:rPr>
                <w:rFonts w:asciiTheme="majorBidi" w:hAnsiTheme="majorBidi" w:cstheme="majorBidi"/>
                <w:color w:val="000000" w:themeColor="text1"/>
                <w:sz w:val="24"/>
              </w:rPr>
            </w:pPr>
            <w:r w:rsidRPr="007852AB">
              <w:rPr>
                <w:rFonts w:asciiTheme="majorBidi" w:hAnsiTheme="majorBidi" w:cstheme="majorBidi"/>
                <w:b/>
                <w:bCs/>
                <w:color w:val="000000" w:themeColor="text1"/>
                <w:sz w:val="24"/>
              </w:rPr>
              <w:t xml:space="preserve">Office Location: </w:t>
            </w:r>
            <w:r w:rsidRPr="007852AB">
              <w:rPr>
                <w:rFonts w:asciiTheme="majorBidi" w:hAnsiTheme="majorBidi" w:cstheme="majorBidi"/>
                <w:color w:val="000000" w:themeColor="text1"/>
                <w:sz w:val="24"/>
              </w:rPr>
              <w:t>Matthews Hall 218S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0CD2AC" w14:textId="77777777" w:rsidR="007852AB" w:rsidRPr="007852AB" w:rsidRDefault="007852AB">
            <w:pPr>
              <w:pStyle w:val="NormalWeb"/>
              <w:spacing w:before="0" w:beforeAutospacing="0" w:after="0" w:afterAutospacing="0"/>
              <w:rPr>
                <w:rFonts w:asciiTheme="majorBidi" w:hAnsiTheme="majorBidi" w:cstheme="majorBidi"/>
                <w:b/>
              </w:rPr>
            </w:pPr>
            <w:r w:rsidRPr="007852AB">
              <w:rPr>
                <w:rFonts w:asciiTheme="majorBidi" w:hAnsiTheme="majorBidi" w:cstheme="majorBidi"/>
                <w:b/>
              </w:rPr>
              <w:t>Office Hours (</w:t>
            </w:r>
            <w:r w:rsidRPr="007852AB">
              <w:rPr>
                <w:rFonts w:asciiTheme="majorBidi" w:hAnsiTheme="majorBidi" w:cstheme="majorBidi"/>
                <w:bCs/>
                <w:i/>
                <w:iCs/>
              </w:rPr>
              <w:t>via Teams Option Available for Friday Office Hours</w:t>
            </w:r>
            <w:r w:rsidRPr="007852AB">
              <w:rPr>
                <w:rFonts w:asciiTheme="majorBidi" w:hAnsiTheme="majorBidi" w:cstheme="majorBidi"/>
                <w:b/>
              </w:rPr>
              <w:t xml:space="preserve">): </w:t>
            </w:r>
          </w:p>
          <w:p w14:paraId="00FADCC4" w14:textId="77777777" w:rsidR="007852AB" w:rsidRPr="007852AB" w:rsidRDefault="007852AB">
            <w:pPr>
              <w:pStyle w:val="NormalWeb"/>
              <w:spacing w:before="0" w:beforeAutospacing="0" w:after="0" w:afterAutospacing="0"/>
              <w:rPr>
                <w:rFonts w:asciiTheme="majorBidi" w:hAnsiTheme="majorBidi" w:cstheme="majorBidi"/>
                <w:b/>
                <w:bCs/>
              </w:rPr>
            </w:pPr>
            <w:r w:rsidRPr="007852AB">
              <w:rPr>
                <w:rFonts w:asciiTheme="majorBidi" w:eastAsia="ADLaM Display" w:hAnsiTheme="majorBidi" w:cstheme="majorBidi"/>
                <w:bCs/>
                <w:kern w:val="24"/>
              </w:rPr>
              <w:t xml:space="preserve">Thursday: </w:t>
            </w:r>
            <w:r w:rsidRPr="007852AB">
              <w:rPr>
                <w:rFonts w:asciiTheme="majorBidi" w:hAnsiTheme="majorBidi" w:cstheme="majorBidi"/>
                <w:i/>
                <w:iCs/>
              </w:rPr>
              <w:t>Matthews 111</w:t>
            </w:r>
            <w:r w:rsidRPr="007852AB">
              <w:rPr>
                <w:rFonts w:asciiTheme="majorBidi" w:hAnsiTheme="majorBidi" w:cstheme="majorBidi"/>
              </w:rPr>
              <w:t xml:space="preserve"> </w:t>
            </w:r>
            <w:r w:rsidRPr="007852AB">
              <w:rPr>
                <w:rFonts w:asciiTheme="majorBidi" w:hAnsiTheme="majorBidi" w:cstheme="majorBidi"/>
                <w:b/>
                <w:bCs/>
              </w:rPr>
              <w:t>8.00am to 11.00am</w:t>
            </w:r>
          </w:p>
          <w:p w14:paraId="32F3FB3C" w14:textId="77777777" w:rsidR="007852AB" w:rsidRPr="007852AB" w:rsidRDefault="007852AB">
            <w:pPr>
              <w:pStyle w:val="NormalWeb"/>
              <w:spacing w:before="0" w:beforeAutospacing="0" w:after="0" w:afterAutospacing="0"/>
              <w:rPr>
                <w:rFonts w:asciiTheme="majorBidi" w:hAnsiTheme="majorBidi" w:cstheme="majorBidi"/>
                <w:i/>
                <w:iCs/>
              </w:rPr>
            </w:pPr>
            <w:r w:rsidRPr="007852AB">
              <w:rPr>
                <w:rFonts w:asciiTheme="majorBidi" w:eastAsia="ADLaM Display" w:hAnsiTheme="majorBidi" w:cstheme="majorBidi"/>
                <w:bCs/>
                <w:kern w:val="24"/>
              </w:rPr>
              <w:t xml:space="preserve">Friday: </w:t>
            </w:r>
            <w:r w:rsidRPr="007852AB">
              <w:rPr>
                <w:rFonts w:asciiTheme="majorBidi" w:hAnsiTheme="majorBidi" w:cstheme="majorBidi"/>
                <w:i/>
                <w:iCs/>
              </w:rPr>
              <w:t xml:space="preserve">Matthews 218S: </w:t>
            </w:r>
            <w:r w:rsidRPr="007852AB">
              <w:rPr>
                <w:rFonts w:asciiTheme="majorBidi" w:hAnsiTheme="majorBidi" w:cstheme="majorBidi"/>
                <w:b/>
                <w:bCs/>
              </w:rPr>
              <w:t>8.00am to 11.00am</w:t>
            </w:r>
          </w:p>
        </w:tc>
      </w:tr>
      <w:tr w:rsidR="007852AB" w:rsidRPr="007852AB" w14:paraId="6F8FCA89" w14:textId="77777777">
        <w:trPr>
          <w:trHeight w:val="552"/>
        </w:trPr>
        <w:tc>
          <w:tcPr>
            <w:tcW w:w="4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8FE06" w14:textId="77777777" w:rsidR="007852AB" w:rsidRPr="007852AB" w:rsidRDefault="007852AB">
            <w:pPr>
              <w:rPr>
                <w:rFonts w:asciiTheme="majorBidi" w:hAnsiTheme="majorBidi" w:cstheme="majorBidi"/>
                <w:color w:val="000000" w:themeColor="text1"/>
                <w:sz w:val="24"/>
              </w:rPr>
            </w:pPr>
            <w:r w:rsidRPr="007852AB">
              <w:rPr>
                <w:rFonts w:asciiTheme="majorBidi" w:hAnsiTheme="majorBidi" w:cstheme="majorBidi"/>
                <w:b/>
                <w:bCs/>
                <w:color w:val="000000" w:themeColor="text1"/>
                <w:sz w:val="24"/>
              </w:rPr>
              <w:t xml:space="preserve">Contact Information: </w:t>
            </w:r>
            <w:r w:rsidRPr="007852AB">
              <w:rPr>
                <w:rFonts w:asciiTheme="majorBidi" w:hAnsiTheme="majorBidi" w:cstheme="majorBidi"/>
                <w:color w:val="000000" w:themeColor="text1"/>
                <w:sz w:val="24"/>
              </w:rPr>
              <w:t xml:space="preserve">(940) 565 3596 (office)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55F7DB" w14:textId="77777777" w:rsidR="007852AB" w:rsidRPr="007852AB" w:rsidRDefault="007852AB">
            <w:pPr>
              <w:rPr>
                <w:rFonts w:asciiTheme="majorBidi" w:hAnsiTheme="majorBidi" w:cstheme="majorBidi"/>
                <w:color w:val="000000" w:themeColor="text1"/>
                <w:sz w:val="24"/>
              </w:rPr>
            </w:pPr>
            <w:r w:rsidRPr="007852AB">
              <w:rPr>
                <w:rFonts w:asciiTheme="majorBidi" w:hAnsiTheme="majorBidi" w:cstheme="majorBidi"/>
                <w:b/>
                <w:bCs/>
                <w:color w:val="000000" w:themeColor="text1"/>
                <w:sz w:val="24"/>
              </w:rPr>
              <w:t xml:space="preserve">Email: </w:t>
            </w:r>
            <w:hyperlink r:id="rId7" w:history="1">
              <w:r w:rsidRPr="007852AB">
                <w:rPr>
                  <w:rStyle w:val="Hyperlink"/>
                  <w:rFonts w:asciiTheme="majorBidi" w:hAnsiTheme="majorBidi" w:cstheme="majorBidi"/>
                  <w:sz w:val="24"/>
                </w:rPr>
                <w:t>Karthigeyan.Subramaniam@unt.edu</w:t>
              </w:r>
            </w:hyperlink>
          </w:p>
          <w:p w14:paraId="501277EE" w14:textId="77777777" w:rsidR="007852AB" w:rsidRPr="007852AB" w:rsidRDefault="007852AB">
            <w:pPr>
              <w:rPr>
                <w:rFonts w:asciiTheme="majorBidi" w:hAnsiTheme="majorBidi" w:cstheme="majorBidi"/>
                <w:bCs/>
                <w:sz w:val="24"/>
              </w:rPr>
            </w:pPr>
            <w:r w:rsidRPr="007852AB">
              <w:rPr>
                <w:rFonts w:asciiTheme="majorBidi" w:hAnsiTheme="majorBidi" w:cstheme="majorBidi"/>
                <w:color w:val="000000" w:themeColor="text1"/>
                <w:sz w:val="24"/>
              </w:rPr>
              <w:t>(preferred)</w:t>
            </w:r>
          </w:p>
        </w:tc>
      </w:tr>
    </w:tbl>
    <w:p w14:paraId="625B3BC7" w14:textId="77777777" w:rsidR="007852AB" w:rsidRDefault="007852AB" w:rsidP="007852AB">
      <w:pPr>
        <w:pStyle w:val="Heading1"/>
        <w:spacing w:after="12" w:line="251" w:lineRule="auto"/>
        <w:ind w:left="-5"/>
      </w:pPr>
      <w:r>
        <w:rPr>
          <w:sz w:val="22"/>
        </w:rPr>
        <w:t xml:space="preserve">Course Description </w:t>
      </w:r>
      <w:r>
        <w:rPr>
          <w:rFonts w:ascii="Times New Roman" w:eastAsia="Times New Roman" w:hAnsi="Times New Roman" w:cs="Times New Roman"/>
          <w:color w:val="515151"/>
          <w:sz w:val="22"/>
        </w:rPr>
        <w:t xml:space="preserve"> </w:t>
      </w:r>
    </w:p>
    <w:p w14:paraId="61112565" w14:textId="77777777" w:rsidR="007852AB" w:rsidRDefault="007852AB" w:rsidP="007852AB">
      <w:pPr>
        <w:spacing w:after="115"/>
      </w:pPr>
      <w:r>
        <w:rPr>
          <w:rFonts w:ascii="Times New Roman" w:eastAsia="Times New Roman" w:hAnsi="Times New Roman" w:cs="Times New Roman"/>
          <w:color w:val="515151"/>
        </w:rPr>
        <w:t xml:space="preserve"> </w:t>
      </w:r>
    </w:p>
    <w:p w14:paraId="69D4874E" w14:textId="77777777" w:rsidR="007852AB" w:rsidRDefault="007852AB" w:rsidP="007852AB">
      <w:pPr>
        <w:spacing w:after="118" w:line="257" w:lineRule="auto"/>
      </w:pPr>
      <w:r>
        <w:rPr>
          <w:rFonts w:ascii="Times New Roman" w:eastAsia="Times New Roman" w:hAnsi="Times New Roman" w:cs="Times New Roman"/>
          <w:color w:val="515151"/>
        </w:rPr>
        <w:t>Introduces students to the scope and sequence of science education in an elementary school setting, to lesson plans and lesson design inside both formal and informal learning settings.</w:t>
      </w:r>
      <w:r>
        <w:rPr>
          <w:rFonts w:ascii="Times New Roman" w:eastAsia="Times New Roman" w:hAnsi="Times New Roman" w:cs="Times New Roman"/>
          <w:b/>
        </w:rPr>
        <w:t xml:space="preserve"> </w:t>
      </w:r>
    </w:p>
    <w:p w14:paraId="51923F0B" w14:textId="77777777" w:rsidR="007852AB" w:rsidRDefault="007852AB" w:rsidP="007852AB">
      <w:pPr>
        <w:pStyle w:val="Heading1"/>
        <w:spacing w:after="12" w:line="251" w:lineRule="auto"/>
        <w:ind w:left="-5"/>
      </w:pPr>
      <w:r>
        <w:rPr>
          <w:sz w:val="22"/>
        </w:rPr>
        <w:t xml:space="preserve">Course Structure </w:t>
      </w:r>
    </w:p>
    <w:p w14:paraId="72896501" w14:textId="77777777" w:rsidR="007852AB" w:rsidRDefault="007852AB" w:rsidP="007852AB">
      <w:pPr>
        <w:spacing w:after="0"/>
      </w:pPr>
      <w:r>
        <w:rPr>
          <w:rFonts w:ascii="Times New Roman" w:eastAsia="Times New Roman" w:hAnsi="Times New Roman" w:cs="Times New Roman"/>
        </w:rPr>
        <w:t xml:space="preserve"> </w:t>
      </w:r>
    </w:p>
    <w:p w14:paraId="1BF4D9AB" w14:textId="77777777" w:rsidR="007852AB" w:rsidRDefault="007852AB" w:rsidP="007852AB">
      <w:pPr>
        <w:spacing w:after="14" w:line="248" w:lineRule="auto"/>
        <w:ind w:left="-5" w:hanging="10"/>
      </w:pPr>
      <w:r>
        <w:rPr>
          <w:rFonts w:ascii="Times New Roman" w:eastAsia="Times New Roman" w:hAnsi="Times New Roman" w:cs="Times New Roman"/>
        </w:rPr>
        <w:t xml:space="preserve">EDEE 3330-Teaching EC-6 a is a face-to-face, 15-week course, 2hrs and </w:t>
      </w:r>
      <w:proofErr w:type="gramStart"/>
      <w:r>
        <w:rPr>
          <w:rFonts w:ascii="Times New Roman" w:eastAsia="Times New Roman" w:hAnsi="Times New Roman" w:cs="Times New Roman"/>
        </w:rPr>
        <w:t>50-minute</w:t>
      </w:r>
      <w:proofErr w:type="gramEnd"/>
      <w:r>
        <w:rPr>
          <w:rFonts w:ascii="Times New Roman" w:eastAsia="Times New Roman" w:hAnsi="Times New Roman" w:cs="Times New Roman"/>
        </w:rPr>
        <w:t xml:space="preserve"> long per session. All assignments have due dates; please refer to the course schedule included in this syllabus. All sessions will be at Matthews Hall, Rm 111 (change of venue will be promptly communicated). Each session includes one module with a focused topic that will last for a week. If there are meritorious reasons (e.g., suspension of classes), module coverage will be extended to the next session/s. All readings will be uploaded to Canvas.  </w:t>
      </w:r>
    </w:p>
    <w:p w14:paraId="1B4F23CE" w14:textId="77777777" w:rsidR="007852AB" w:rsidRDefault="007852AB" w:rsidP="007852AB">
      <w:pPr>
        <w:spacing w:after="0"/>
      </w:pPr>
      <w:r>
        <w:rPr>
          <w:rFonts w:ascii="Times New Roman" w:eastAsia="Times New Roman" w:hAnsi="Times New Roman" w:cs="Times New Roman"/>
        </w:rPr>
        <w:t xml:space="preserve"> </w:t>
      </w:r>
    </w:p>
    <w:p w14:paraId="461D4F88" w14:textId="77777777" w:rsidR="007852AB" w:rsidRDefault="007852AB" w:rsidP="007852AB">
      <w:pPr>
        <w:spacing w:after="12" w:line="251" w:lineRule="auto"/>
        <w:ind w:left="-5" w:hanging="10"/>
      </w:pPr>
      <w:r>
        <w:rPr>
          <w:rFonts w:ascii="Times New Roman" w:eastAsia="Times New Roman" w:hAnsi="Times New Roman" w:cs="Times New Roman"/>
          <w:b/>
        </w:rPr>
        <w:t xml:space="preserve">Course Objectives: </w:t>
      </w:r>
    </w:p>
    <w:p w14:paraId="6D80E8FF" w14:textId="77777777" w:rsidR="007852AB" w:rsidRDefault="007852AB" w:rsidP="007852AB">
      <w:pPr>
        <w:spacing w:after="0"/>
      </w:pPr>
      <w:r>
        <w:rPr>
          <w:rFonts w:ascii="Times New Roman" w:eastAsia="Times New Roman" w:hAnsi="Times New Roman" w:cs="Times New Roman"/>
          <w:b/>
        </w:rPr>
        <w:t xml:space="preserve"> </w:t>
      </w:r>
    </w:p>
    <w:p w14:paraId="0577819E" w14:textId="77777777" w:rsidR="007852AB" w:rsidRDefault="007852AB" w:rsidP="007852AB">
      <w:pPr>
        <w:spacing w:after="112" w:line="248" w:lineRule="auto"/>
        <w:ind w:left="-5" w:hanging="10"/>
      </w:pPr>
      <w:r>
        <w:rPr>
          <w:rFonts w:ascii="Times New Roman" w:eastAsia="Times New Roman" w:hAnsi="Times New Roman" w:cs="Times New Roman"/>
        </w:rPr>
        <w:t xml:space="preserve">Throughout the course, we will address an enduring goal of science education to develop an understanding of the nature of science through readings, research-based instructional activities such as the use of picture books, and participation in scientists’ works (e.g., citizen science). These activities will help answer the question, </w:t>
      </w:r>
      <w:r>
        <w:rPr>
          <w:rFonts w:ascii="Times New Roman" w:eastAsia="Times New Roman" w:hAnsi="Times New Roman" w:cs="Times New Roman"/>
          <w:b/>
        </w:rPr>
        <w:t>how is scientific knowledge constructed?</w:t>
      </w:r>
      <w:r>
        <w:rPr>
          <w:rFonts w:ascii="Times New Roman" w:eastAsia="Times New Roman" w:hAnsi="Times New Roman" w:cs="Times New Roman"/>
        </w:rPr>
        <w:t xml:space="preserve"> Each course requirement aims to explore students’ science identity and to expand their own definition and ideas of science to make science education more humanistic and science accessible for all, thus answering, </w:t>
      </w:r>
      <w:r>
        <w:rPr>
          <w:rFonts w:ascii="Times New Roman" w:eastAsia="Times New Roman" w:hAnsi="Times New Roman" w:cs="Times New Roman"/>
          <w:b/>
        </w:rPr>
        <w:t>who is science for?</w:t>
      </w:r>
      <w:r>
        <w:rPr>
          <w:rFonts w:ascii="Times New Roman" w:eastAsia="Times New Roman" w:hAnsi="Times New Roman" w:cs="Times New Roman"/>
        </w:rPr>
        <w:t xml:space="preserve"> You will have microteaching sessions to help you design and implement a 5E lesson plan emphasizing inquiry in science and teaching the nature of science (NOS). The 5E learning framework is a constructivist, inquiry </w:t>
      </w:r>
      <w:r>
        <w:rPr>
          <w:rFonts w:ascii="Times New Roman" w:eastAsia="Times New Roman" w:hAnsi="Times New Roman" w:cs="Times New Roman"/>
        </w:rPr>
        <w:lastRenderedPageBreak/>
        <w:t xml:space="preserve">approach where you are supported to enhance your curiosity </w:t>
      </w:r>
      <w:r>
        <w:rPr>
          <w:rFonts w:ascii="Times New Roman" w:eastAsia="Times New Roman" w:hAnsi="Times New Roman" w:cs="Times New Roman"/>
          <w:i/>
        </w:rPr>
        <w:t>(engage),</w:t>
      </w:r>
      <w:r>
        <w:rPr>
          <w:rFonts w:ascii="Times New Roman" w:eastAsia="Times New Roman" w:hAnsi="Times New Roman" w:cs="Times New Roman"/>
        </w:rPr>
        <w:t xml:space="preserve"> design your investigations </w:t>
      </w:r>
      <w:r>
        <w:rPr>
          <w:rFonts w:ascii="Times New Roman" w:eastAsia="Times New Roman" w:hAnsi="Times New Roman" w:cs="Times New Roman"/>
          <w:i/>
        </w:rPr>
        <w:t>(explore),</w:t>
      </w:r>
      <w:r>
        <w:rPr>
          <w:rFonts w:ascii="Times New Roman" w:eastAsia="Times New Roman" w:hAnsi="Times New Roman" w:cs="Times New Roman"/>
        </w:rPr>
        <w:t xml:space="preserve"> create and analyze your own evidence/scientific ideas </w:t>
      </w:r>
      <w:r>
        <w:rPr>
          <w:rFonts w:ascii="Times New Roman" w:eastAsia="Times New Roman" w:hAnsi="Times New Roman" w:cs="Times New Roman"/>
          <w:i/>
        </w:rPr>
        <w:t>(explain),</w:t>
      </w:r>
      <w:r>
        <w:rPr>
          <w:rFonts w:ascii="Times New Roman" w:eastAsia="Times New Roman" w:hAnsi="Times New Roman" w:cs="Times New Roman"/>
        </w:rPr>
        <w:t xml:space="preserve"> communicate and challenge your ideas with others (</w:t>
      </w:r>
      <w:r>
        <w:rPr>
          <w:rFonts w:ascii="Times New Roman" w:eastAsia="Times New Roman" w:hAnsi="Times New Roman" w:cs="Times New Roman"/>
          <w:i/>
        </w:rPr>
        <w:t>elaborate),</w:t>
      </w:r>
      <w:r>
        <w:rPr>
          <w:rFonts w:ascii="Times New Roman" w:eastAsia="Times New Roman" w:hAnsi="Times New Roman" w:cs="Times New Roman"/>
        </w:rPr>
        <w:t xml:space="preserve"> and assess your understanding </w:t>
      </w:r>
      <w:r>
        <w:rPr>
          <w:rFonts w:ascii="Times New Roman" w:eastAsia="Times New Roman" w:hAnsi="Times New Roman" w:cs="Times New Roman"/>
          <w:i/>
        </w:rPr>
        <w:t>(evaluate)</w:t>
      </w:r>
      <w:r>
        <w:rPr>
          <w:rFonts w:ascii="Times New Roman" w:eastAsia="Times New Roman" w:hAnsi="Times New Roman" w:cs="Times New Roman"/>
        </w:rPr>
        <w:t xml:space="preserve"> (Bybee, 2015). After your microteaching, your peers and I will provide feedback to help you reflect on </w:t>
      </w:r>
      <w:r>
        <w:rPr>
          <w:rFonts w:ascii="Times New Roman" w:eastAsia="Times New Roman" w:hAnsi="Times New Roman" w:cs="Times New Roman"/>
          <w:b/>
        </w:rPr>
        <w:t>why and how you teach science.</w:t>
      </w:r>
      <w:r>
        <w:rPr>
          <w:rFonts w:ascii="Times New Roman" w:eastAsia="Times New Roman" w:hAnsi="Times New Roman" w:cs="Times New Roman"/>
        </w:rPr>
        <w:t xml:space="preserve"> </w:t>
      </w:r>
    </w:p>
    <w:p w14:paraId="54B42AFE" w14:textId="77777777" w:rsidR="007852AB" w:rsidRDefault="007852AB" w:rsidP="007852AB">
      <w:pPr>
        <w:pStyle w:val="Heading1"/>
        <w:spacing w:after="123" w:line="251" w:lineRule="auto"/>
        <w:ind w:left="-5"/>
      </w:pPr>
      <w:r>
        <w:rPr>
          <w:sz w:val="22"/>
        </w:rPr>
        <w:t xml:space="preserve">Learning Outcomes </w:t>
      </w:r>
    </w:p>
    <w:p w14:paraId="1EE22CA4" w14:textId="77777777" w:rsidR="007852AB" w:rsidRDefault="007852AB" w:rsidP="007852AB">
      <w:pPr>
        <w:spacing w:after="14" w:line="248" w:lineRule="auto"/>
        <w:ind w:left="-5" w:hanging="10"/>
      </w:pPr>
      <w:proofErr w:type="gramStart"/>
      <w:r>
        <w:rPr>
          <w:rFonts w:ascii="Times New Roman" w:eastAsia="Times New Roman" w:hAnsi="Times New Roman" w:cs="Times New Roman"/>
        </w:rPr>
        <w:t>By</w:t>
      </w:r>
      <w:proofErr w:type="gramEnd"/>
      <w:r>
        <w:rPr>
          <w:rFonts w:ascii="Times New Roman" w:eastAsia="Times New Roman" w:hAnsi="Times New Roman" w:cs="Times New Roman"/>
        </w:rPr>
        <w:t xml:space="preserve"> the end of this course, and with the support of your instructor, you will: </w:t>
      </w:r>
    </w:p>
    <w:p w14:paraId="65D7454D" w14:textId="77777777" w:rsidR="007852AB" w:rsidRDefault="007852AB" w:rsidP="007852AB">
      <w:pPr>
        <w:numPr>
          <w:ilvl w:val="0"/>
          <w:numId w:val="1"/>
        </w:numPr>
        <w:spacing w:after="14" w:line="248" w:lineRule="auto"/>
        <w:ind w:hanging="360"/>
      </w:pPr>
      <w:r>
        <w:rPr>
          <w:rFonts w:ascii="Times New Roman" w:eastAsia="Times New Roman" w:hAnsi="Times New Roman" w:cs="Times New Roman"/>
        </w:rPr>
        <w:t xml:space="preserve">demonstrate professional skills, knowledge, and attitudes as outlined in the Texas Teachers Proficiencies </w:t>
      </w:r>
    </w:p>
    <w:p w14:paraId="0E8A7DE2" w14:textId="77777777" w:rsidR="007852AB" w:rsidRDefault="007852AB" w:rsidP="007852AB">
      <w:pPr>
        <w:numPr>
          <w:ilvl w:val="0"/>
          <w:numId w:val="1"/>
        </w:numPr>
        <w:spacing w:after="14" w:line="248" w:lineRule="auto"/>
        <w:ind w:hanging="360"/>
      </w:pPr>
      <w:r>
        <w:rPr>
          <w:rFonts w:ascii="Times New Roman" w:eastAsia="Times New Roman" w:hAnsi="Times New Roman" w:cs="Times New Roman"/>
        </w:rPr>
        <w:t xml:space="preserve">identify appropriate science materials, lessons, and strategies for your selected grade level to plan and teach Science Content in </w:t>
      </w:r>
      <w:proofErr w:type="gramStart"/>
      <w:r>
        <w:rPr>
          <w:rFonts w:ascii="Times New Roman" w:eastAsia="Times New Roman" w:hAnsi="Times New Roman" w:cs="Times New Roman"/>
        </w:rPr>
        <w:t>the Texas</w:t>
      </w:r>
      <w:proofErr w:type="gramEnd"/>
      <w:r>
        <w:rPr>
          <w:rFonts w:ascii="Times New Roman" w:eastAsia="Times New Roman" w:hAnsi="Times New Roman" w:cs="Times New Roman"/>
        </w:rPr>
        <w:t xml:space="preserve"> Essential Knowledge and Skills. </w:t>
      </w:r>
    </w:p>
    <w:p w14:paraId="720BF195" w14:textId="77777777" w:rsidR="007852AB" w:rsidRDefault="007852AB" w:rsidP="007852AB">
      <w:pPr>
        <w:numPr>
          <w:ilvl w:val="0"/>
          <w:numId w:val="1"/>
        </w:numPr>
        <w:spacing w:after="14" w:line="248" w:lineRule="auto"/>
        <w:ind w:hanging="360"/>
      </w:pPr>
      <w:r>
        <w:rPr>
          <w:rFonts w:ascii="Times New Roman" w:eastAsia="Times New Roman" w:hAnsi="Times New Roman" w:cs="Times New Roman"/>
        </w:rPr>
        <w:t xml:space="preserve">incorporate evidence-based science practices and safe science practices in lesson plans and implementations. </w:t>
      </w:r>
    </w:p>
    <w:p w14:paraId="4F3FE0F5" w14:textId="77777777" w:rsidR="007852AB" w:rsidRDefault="007852AB" w:rsidP="007852AB">
      <w:pPr>
        <w:numPr>
          <w:ilvl w:val="0"/>
          <w:numId w:val="1"/>
        </w:numPr>
        <w:spacing w:after="14" w:line="248" w:lineRule="auto"/>
        <w:ind w:hanging="360"/>
      </w:pPr>
      <w:r>
        <w:rPr>
          <w:rFonts w:ascii="Times New Roman" w:eastAsia="Times New Roman" w:hAnsi="Times New Roman" w:cs="Times New Roman"/>
        </w:rPr>
        <w:t xml:space="preserve">design/modify activities to support equitable and inclusive science learning. </w:t>
      </w:r>
    </w:p>
    <w:p w14:paraId="60A5EC58" w14:textId="77777777" w:rsidR="007852AB" w:rsidRDefault="007852AB" w:rsidP="007852AB">
      <w:pPr>
        <w:numPr>
          <w:ilvl w:val="0"/>
          <w:numId w:val="1"/>
        </w:numPr>
        <w:spacing w:after="265" w:line="248" w:lineRule="auto"/>
        <w:ind w:hanging="360"/>
      </w:pPr>
      <w:r>
        <w:rPr>
          <w:rFonts w:ascii="Times New Roman" w:eastAsia="Times New Roman" w:hAnsi="Times New Roman" w:cs="Times New Roman"/>
        </w:rPr>
        <w:t xml:space="preserve">demonstrate understanding of the nature of science through your 5E lesson plans and microteaching. </w:t>
      </w:r>
    </w:p>
    <w:p w14:paraId="5868E7E6" w14:textId="77777777" w:rsidR="007852AB" w:rsidRDefault="007852AB" w:rsidP="007852AB">
      <w:pPr>
        <w:spacing w:after="12" w:line="251" w:lineRule="auto"/>
        <w:ind w:left="-5" w:hanging="10"/>
      </w:pPr>
      <w:r>
        <w:rPr>
          <w:rFonts w:ascii="Times New Roman" w:eastAsia="Times New Roman" w:hAnsi="Times New Roman" w:cs="Times New Roman"/>
          <w:b/>
        </w:rPr>
        <w:t xml:space="preserve">For laboratory activities, please be informed of the following safety procedures and guidelines: </w:t>
      </w:r>
    </w:p>
    <w:p w14:paraId="4B954D07" w14:textId="77777777" w:rsidR="007852AB" w:rsidRDefault="007852AB" w:rsidP="007852AB">
      <w:pPr>
        <w:spacing w:after="0"/>
      </w:pPr>
      <w:r>
        <w:rPr>
          <w:rFonts w:ascii="Times New Roman" w:eastAsia="Times New Roman" w:hAnsi="Times New Roman" w:cs="Times New Roman"/>
          <w:b/>
        </w:rPr>
        <w:t xml:space="preserve"> </w:t>
      </w:r>
    </w:p>
    <w:p w14:paraId="39B8E3A7" w14:textId="77777777" w:rsidR="007852AB" w:rsidRDefault="007852AB" w:rsidP="007852AB">
      <w:pPr>
        <w:spacing w:after="14" w:line="248" w:lineRule="auto"/>
        <w:ind w:left="-5" w:hanging="10"/>
      </w:pPr>
      <w:r>
        <w:rPr>
          <w:rFonts w:ascii="Times New Roman" w:eastAsia="Times New Roman" w:hAnsi="Times New Roman" w:cs="Times New Roman"/>
        </w:rPr>
        <w:t xml:space="preserve">While working in laboratory sessions, you are required to follow proper safety procedures and guidelines in all activities requiring lifting, climbing, walking on slippery surfaces, using equipment and tools, handling chemical solutions and hot and cold products. Students should be aware that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 </w:t>
      </w:r>
    </w:p>
    <w:p w14:paraId="05025CE8" w14:textId="77777777" w:rsidR="007852AB" w:rsidRDefault="007852AB" w:rsidP="007852AB">
      <w:pPr>
        <w:spacing w:after="0"/>
      </w:pPr>
      <w:r>
        <w:rPr>
          <w:rFonts w:ascii="Times New Roman" w:eastAsia="Times New Roman" w:hAnsi="Times New Roman" w:cs="Times New Roman"/>
        </w:rPr>
        <w:t xml:space="preserve"> </w:t>
      </w:r>
    </w:p>
    <w:p w14:paraId="46B2DE96" w14:textId="77777777" w:rsidR="007852AB" w:rsidRDefault="007852AB" w:rsidP="007852AB">
      <w:pPr>
        <w:spacing w:after="112" w:line="248" w:lineRule="auto"/>
        <w:ind w:left="-5" w:hanging="10"/>
      </w:pPr>
      <w:r>
        <w:rPr>
          <w:rFonts w:ascii="Times New Roman" w:eastAsia="Times New Roman" w:hAnsi="Times New Roman" w:cs="Times New Roman"/>
        </w:rPr>
        <w:t xml:space="preserve">To ensure that you understand safety measures, you will have to complete the Texas Education Agency Safety Training Course. See </w:t>
      </w:r>
      <w:hyperlink r:id="rId8">
        <w:r>
          <w:rPr>
            <w:rFonts w:ascii="Times New Roman" w:eastAsia="Times New Roman" w:hAnsi="Times New Roman" w:cs="Times New Roman"/>
            <w:color w:val="385623"/>
            <w:u w:val="single" w:color="385623"/>
          </w:rPr>
          <w:t>Canvas</w:t>
        </w:r>
      </w:hyperlink>
      <w:hyperlink r:id="rId9">
        <w:r>
          <w:rPr>
            <w:rFonts w:ascii="Times New Roman" w:eastAsia="Times New Roman" w:hAnsi="Times New Roman" w:cs="Times New Roman"/>
          </w:rPr>
          <w:t xml:space="preserve"> </w:t>
        </w:r>
      </w:hyperlink>
      <w:r>
        <w:rPr>
          <w:rFonts w:ascii="Times New Roman" w:eastAsia="Times New Roman" w:hAnsi="Times New Roman" w:cs="Times New Roman"/>
        </w:rPr>
        <w:t xml:space="preserve">for details. In addition, you will read and sign the safety contract found in this </w:t>
      </w:r>
      <w:hyperlink r:id="rId10">
        <w:r>
          <w:rPr>
            <w:rFonts w:ascii="Times New Roman" w:eastAsia="Times New Roman" w:hAnsi="Times New Roman" w:cs="Times New Roman"/>
            <w:color w:val="385623"/>
            <w:u w:val="single" w:color="385623"/>
          </w:rPr>
          <w:t>link.</w:t>
        </w:r>
      </w:hyperlink>
      <w:hyperlink r:id="rId11">
        <w:r>
          <w:rPr>
            <w:rFonts w:ascii="Times New Roman" w:eastAsia="Times New Roman" w:hAnsi="Times New Roman" w:cs="Times New Roman"/>
          </w:rPr>
          <w:t xml:space="preserve"> </w:t>
        </w:r>
      </w:hyperlink>
      <w:r>
        <w:rPr>
          <w:rFonts w:ascii="Times New Roman" w:eastAsia="Times New Roman" w:hAnsi="Times New Roman" w:cs="Times New Roman"/>
        </w:rPr>
        <w:t xml:space="preserve"> </w:t>
      </w:r>
    </w:p>
    <w:p w14:paraId="57120412" w14:textId="77777777" w:rsidR="007852AB" w:rsidRDefault="007852AB" w:rsidP="007852AB">
      <w:pPr>
        <w:pStyle w:val="Heading1"/>
        <w:spacing w:after="123" w:line="251" w:lineRule="auto"/>
        <w:ind w:left="-5"/>
      </w:pPr>
      <w:r>
        <w:rPr>
          <w:sz w:val="22"/>
        </w:rPr>
        <w:t xml:space="preserve">How to Succeed in this Course  </w:t>
      </w:r>
    </w:p>
    <w:p w14:paraId="69330FBC" w14:textId="77777777" w:rsidR="007852AB" w:rsidRDefault="007852AB" w:rsidP="007852AB">
      <w:pPr>
        <w:spacing w:after="0" w:line="238" w:lineRule="auto"/>
        <w:ind w:left="-5" w:hanging="10"/>
      </w:pPr>
      <w:r>
        <w:rPr>
          <w:rFonts w:ascii="Times New Roman" w:eastAsia="Times New Roman" w:hAnsi="Times New Roman" w:cs="Times New Roman"/>
          <w:color w:val="0C0F19"/>
        </w:rPr>
        <w:t xml:space="preserve">I always start my class with “science and me” storytelling. Your stories provide </w:t>
      </w:r>
      <w:proofErr w:type="gramStart"/>
      <w:r>
        <w:rPr>
          <w:rFonts w:ascii="Times New Roman" w:eastAsia="Times New Roman" w:hAnsi="Times New Roman" w:cs="Times New Roman"/>
          <w:color w:val="0C0F19"/>
        </w:rPr>
        <w:t>me</w:t>
      </w:r>
      <w:proofErr w:type="gramEnd"/>
      <w:r>
        <w:rPr>
          <w:rFonts w:ascii="Times New Roman" w:eastAsia="Times New Roman" w:hAnsi="Times New Roman" w:cs="Times New Roman"/>
          <w:color w:val="0C0F19"/>
        </w:rPr>
        <w:t xml:space="preserve"> </w:t>
      </w:r>
      <w:proofErr w:type="gramStart"/>
      <w:r>
        <w:rPr>
          <w:rFonts w:ascii="Times New Roman" w:eastAsia="Times New Roman" w:hAnsi="Times New Roman" w:cs="Times New Roman"/>
          <w:color w:val="0C0F19"/>
        </w:rPr>
        <w:t>window</w:t>
      </w:r>
      <w:proofErr w:type="gramEnd"/>
      <w:r>
        <w:rPr>
          <w:rFonts w:ascii="Times New Roman" w:eastAsia="Times New Roman" w:hAnsi="Times New Roman" w:cs="Times New Roman"/>
          <w:color w:val="0C0F19"/>
        </w:rPr>
        <w:t xml:space="preserve"> to your past and present science learning experiences, including negative and positive attitudes toward science and apprehensions about teaching science. Knowing your stories will help me get to know you, thus help me better support your learning. As future science teachers, it is important that you are </w:t>
      </w:r>
      <w:proofErr w:type="gramStart"/>
      <w:r>
        <w:rPr>
          <w:rFonts w:ascii="Times New Roman" w:eastAsia="Times New Roman" w:hAnsi="Times New Roman" w:cs="Times New Roman"/>
          <w:color w:val="0C0F19"/>
        </w:rPr>
        <w:t>confident</w:t>
      </w:r>
      <w:proofErr w:type="gramEnd"/>
      <w:r>
        <w:rPr>
          <w:rFonts w:ascii="Times New Roman" w:eastAsia="Times New Roman" w:hAnsi="Times New Roman" w:cs="Times New Roman"/>
          <w:color w:val="0C0F19"/>
        </w:rPr>
        <w:t xml:space="preserve"> how to teach science. To help you gain this confidence, you will be “lead learners’ in class. My hope is that you will have a sense of self-value as a source of scientific knowledge in and out of the classroom. Throughout the course, I want you to not just learn and do science but learn </w:t>
      </w:r>
      <w:r>
        <w:rPr>
          <w:rFonts w:ascii="Times New Roman" w:eastAsia="Times New Roman" w:hAnsi="Times New Roman" w:cs="Times New Roman"/>
          <w:i/>
          <w:color w:val="0C0F19"/>
        </w:rPr>
        <w:t xml:space="preserve">about </w:t>
      </w:r>
      <w:r>
        <w:rPr>
          <w:rFonts w:ascii="Times New Roman" w:eastAsia="Times New Roman" w:hAnsi="Times New Roman" w:cs="Times New Roman"/>
          <w:color w:val="0C0F19"/>
        </w:rPr>
        <w:t xml:space="preserve">science. After the course, you should be able to address these questions: </w:t>
      </w:r>
      <w:r>
        <w:rPr>
          <w:rFonts w:ascii="Times New Roman" w:eastAsia="Times New Roman" w:hAnsi="Times New Roman" w:cs="Times New Roman"/>
          <w:b/>
          <w:i/>
          <w:color w:val="0C0F19"/>
        </w:rPr>
        <w:t>How is scientific knowledge constructed? Who is science for? Why do we teach science?</w:t>
      </w:r>
      <w:r>
        <w:rPr>
          <w:rFonts w:ascii="Times New Roman" w:eastAsia="Times New Roman" w:hAnsi="Times New Roman" w:cs="Times New Roman"/>
        </w:rPr>
        <w:t xml:space="preserve"> </w:t>
      </w:r>
    </w:p>
    <w:p w14:paraId="66EFA065" w14:textId="77777777" w:rsidR="007852AB" w:rsidRDefault="007852AB" w:rsidP="007852AB">
      <w:pPr>
        <w:spacing w:after="0"/>
      </w:pPr>
      <w:r>
        <w:rPr>
          <w:rFonts w:ascii="Times New Roman" w:eastAsia="Times New Roman" w:hAnsi="Times New Roman" w:cs="Times New Roman"/>
        </w:rPr>
        <w:lastRenderedPageBreak/>
        <w:t xml:space="preserve"> </w:t>
      </w:r>
    </w:p>
    <w:p w14:paraId="11E941A0" w14:textId="77777777" w:rsidR="007852AB" w:rsidRDefault="007852AB" w:rsidP="007852AB">
      <w:pPr>
        <w:spacing w:after="124" w:line="237" w:lineRule="auto"/>
        <w:jc w:val="both"/>
      </w:pPr>
      <w:r>
        <w:rPr>
          <w:rFonts w:ascii="Times New Roman" w:eastAsia="Times New Roman" w:hAnsi="Times New Roman" w:cs="Times New Roman"/>
        </w:rPr>
        <w:t xml:space="preserve">One of the critical indicators of your success in this class is </w:t>
      </w:r>
      <w:r>
        <w:rPr>
          <w:rFonts w:ascii="Times New Roman" w:eastAsia="Times New Roman" w:hAnsi="Times New Roman" w:cs="Times New Roman"/>
          <w:b/>
        </w:rPr>
        <w:t>communication</w:t>
      </w:r>
      <w:r>
        <w:rPr>
          <w:rFonts w:ascii="Times New Roman" w:eastAsia="Times New Roman" w:hAnsi="Times New Roman" w:cs="Times New Roman"/>
        </w:rPr>
        <w:t>. I prefer to address your concerns about the class (e.g., assignments, readings) and/or personal concerns about this class during my consultation hours:</w:t>
      </w:r>
      <w:r>
        <w:rPr>
          <w:rFonts w:ascii="Times New Roman" w:eastAsia="Times New Roman" w:hAnsi="Times New Roman" w:cs="Times New Roman"/>
          <w:b/>
        </w:rPr>
        <w:t xml:space="preserve">  </w:t>
      </w:r>
      <w:r>
        <w:rPr>
          <w:rFonts w:ascii="Times New Roman" w:eastAsia="Times New Roman" w:hAnsi="Times New Roman" w:cs="Times New Roman"/>
        </w:rPr>
        <w:t xml:space="preserve">Monday: 9.00am to 12.00pm – Matthews Hall 218S Wednesday: 9.00am to 12.00pm – Matthews Hall 218S </w:t>
      </w:r>
    </w:p>
    <w:p w14:paraId="3C873F10" w14:textId="77777777" w:rsidR="007852AB" w:rsidRDefault="007852AB" w:rsidP="007852AB">
      <w:pPr>
        <w:spacing w:after="126" w:line="251" w:lineRule="auto"/>
        <w:ind w:left="-5" w:hanging="10"/>
      </w:pPr>
      <w:r>
        <w:rPr>
          <w:rFonts w:ascii="Times New Roman" w:eastAsia="Times New Roman" w:hAnsi="Times New Roman" w:cs="Times New Roman"/>
          <w:b/>
        </w:rPr>
        <w:t xml:space="preserve">Your success is important to me, so I HIGHLY encourage you to use these consultation hours for all your class-related concerns. </w:t>
      </w:r>
    </w:p>
    <w:p w14:paraId="2B8B1B89" w14:textId="77777777" w:rsidR="007852AB" w:rsidRDefault="007852AB" w:rsidP="007852AB">
      <w:pPr>
        <w:spacing w:after="170" w:line="248" w:lineRule="auto"/>
        <w:ind w:left="-5" w:hanging="10"/>
      </w:pPr>
      <w:r>
        <w:rPr>
          <w:rFonts w:ascii="Times New Roman" w:eastAsia="Times New Roman" w:hAnsi="Times New Roman" w:cs="Times New Roman"/>
        </w:rPr>
        <w:t xml:space="preserve">Guidelines for communicating online or face-to-face: Remember these tips when interacting with your peers and me. </w:t>
      </w:r>
    </w:p>
    <w:p w14:paraId="12AC1EA1"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Treat your instructor and classmates with respect in email or any other communication.  </w:t>
      </w:r>
    </w:p>
    <w:p w14:paraId="701FC161" w14:textId="77777777" w:rsidR="007852AB" w:rsidRDefault="007852AB" w:rsidP="007852AB">
      <w:pPr>
        <w:numPr>
          <w:ilvl w:val="0"/>
          <w:numId w:val="2"/>
        </w:numPr>
        <w:spacing w:after="49" w:line="248" w:lineRule="auto"/>
        <w:ind w:hanging="360"/>
      </w:pPr>
      <w:r>
        <w:rPr>
          <w:rFonts w:ascii="Times New Roman" w:eastAsia="Times New Roman" w:hAnsi="Times New Roman" w:cs="Times New Roman"/>
        </w:rPr>
        <w:t xml:space="preserve">Always use your </w:t>
      </w:r>
      <w:proofErr w:type="gramStart"/>
      <w:r>
        <w:rPr>
          <w:rFonts w:ascii="Times New Roman" w:eastAsia="Times New Roman" w:hAnsi="Times New Roman" w:cs="Times New Roman"/>
        </w:rPr>
        <w:t>professors'</w:t>
      </w:r>
      <w:proofErr w:type="gramEnd"/>
      <w:r>
        <w:rPr>
          <w:rFonts w:ascii="Times New Roman" w:eastAsia="Times New Roman" w:hAnsi="Times New Roman" w:cs="Times New Roman"/>
        </w:rPr>
        <w:t xml:space="preserve"> proper title: Dr. or Prof., or if in doubt, use Mr. or Ms.  </w:t>
      </w:r>
    </w:p>
    <w:p w14:paraId="0D4A9D9A"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Unless specifically invited, don't refer to your instructor by the first name.  </w:t>
      </w:r>
    </w:p>
    <w:p w14:paraId="028CDE10"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Use clear and concise language.  </w:t>
      </w:r>
    </w:p>
    <w:p w14:paraId="712FB95E" w14:textId="77777777" w:rsidR="007852AB" w:rsidRDefault="007852AB" w:rsidP="007852AB">
      <w:pPr>
        <w:numPr>
          <w:ilvl w:val="0"/>
          <w:numId w:val="2"/>
        </w:numPr>
        <w:spacing w:after="49" w:line="248" w:lineRule="auto"/>
        <w:ind w:hanging="360"/>
      </w:pPr>
      <w:r>
        <w:rPr>
          <w:rFonts w:ascii="Times New Roman" w:eastAsia="Times New Roman" w:hAnsi="Times New Roman" w:cs="Times New Roman"/>
        </w:rPr>
        <w:t xml:space="preserve">Remember that all college level communication should have correct spelling and grammar (this includes discussion boards).  </w:t>
      </w:r>
    </w:p>
    <w:p w14:paraId="4EE735C6" w14:textId="77777777" w:rsidR="007852AB" w:rsidRDefault="007852AB" w:rsidP="007852AB">
      <w:pPr>
        <w:numPr>
          <w:ilvl w:val="0"/>
          <w:numId w:val="2"/>
        </w:numPr>
        <w:spacing w:after="48" w:line="248" w:lineRule="auto"/>
        <w:ind w:hanging="360"/>
      </w:pPr>
      <w:r>
        <w:rPr>
          <w:rFonts w:ascii="Times New Roman" w:eastAsia="Times New Roman" w:hAnsi="Times New Roman" w:cs="Times New Roman"/>
        </w:rPr>
        <w:t>Avoid slang terms such as “</w:t>
      </w:r>
      <w:proofErr w:type="spellStart"/>
      <w:r>
        <w:rPr>
          <w:rFonts w:ascii="Times New Roman" w:eastAsia="Times New Roman" w:hAnsi="Times New Roman" w:cs="Times New Roman"/>
        </w:rPr>
        <w:t>wassup</w:t>
      </w:r>
      <w:proofErr w:type="spellEnd"/>
      <w:r>
        <w:rPr>
          <w:rFonts w:ascii="Times New Roman" w:eastAsia="Times New Roman" w:hAnsi="Times New Roman" w:cs="Times New Roman"/>
        </w:rPr>
        <w:t xml:space="preserve">?” and texting abbreviations such as “u” instead of “you.”  </w:t>
      </w:r>
    </w:p>
    <w:p w14:paraId="1706C99E" w14:textId="77777777" w:rsidR="007852AB" w:rsidRDefault="007852AB" w:rsidP="007852AB">
      <w:pPr>
        <w:numPr>
          <w:ilvl w:val="0"/>
          <w:numId w:val="2"/>
        </w:numPr>
        <w:spacing w:after="49" w:line="248" w:lineRule="auto"/>
        <w:ind w:hanging="360"/>
      </w:pPr>
      <w:r>
        <w:rPr>
          <w:rFonts w:ascii="Times New Roman" w:eastAsia="Times New Roman" w:hAnsi="Times New Roman" w:cs="Times New Roman"/>
        </w:rPr>
        <w:t xml:space="preserve">Use standard fonts such as Ariel, Calibri or Times New Roman and use a size 10- or 12-point font. </w:t>
      </w:r>
    </w:p>
    <w:p w14:paraId="7A718052" w14:textId="77777777" w:rsidR="007852AB" w:rsidRDefault="007852AB" w:rsidP="007852AB">
      <w:pPr>
        <w:numPr>
          <w:ilvl w:val="0"/>
          <w:numId w:val="2"/>
        </w:numPr>
        <w:spacing w:after="49" w:line="248" w:lineRule="auto"/>
        <w:ind w:hanging="360"/>
      </w:pPr>
      <w:r>
        <w:rPr>
          <w:rFonts w:ascii="Times New Roman" w:eastAsia="Times New Roman" w:hAnsi="Times New Roman" w:cs="Times New Roman"/>
        </w:rPr>
        <w:t xml:space="preserve">Avoid using the caps lock feature AS IT CAN BE INTERPRETED AS YELLING.  </w:t>
      </w:r>
    </w:p>
    <w:p w14:paraId="6F54C664"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Limit and possibly avoid the use of emoticons like :)  </w:t>
      </w:r>
    </w:p>
    <w:p w14:paraId="224BED3B" w14:textId="77777777" w:rsidR="007852AB" w:rsidRDefault="007852AB" w:rsidP="007852AB">
      <w:pPr>
        <w:numPr>
          <w:ilvl w:val="0"/>
          <w:numId w:val="2"/>
        </w:numPr>
        <w:spacing w:after="33" w:line="264" w:lineRule="auto"/>
        <w:ind w:hanging="360"/>
      </w:pPr>
      <w:r>
        <w:rPr>
          <w:rFonts w:ascii="Times New Roman" w:eastAsia="Times New Roman" w:hAnsi="Times New Roman" w:cs="Times New Roman"/>
        </w:rPr>
        <w:t xml:space="preserve">Be cautious when using humor or sarcasm as tone is sometimes lost in an email or discussion post and your message might be taken seriously or sound offensive.  </w:t>
      </w:r>
    </w:p>
    <w:p w14:paraId="55D8B07F"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t xml:space="preserve">Be careful with personal information (both yours and </w:t>
      </w:r>
      <w:proofErr w:type="gramStart"/>
      <w:r>
        <w:rPr>
          <w:rFonts w:ascii="Times New Roman" w:eastAsia="Times New Roman" w:hAnsi="Times New Roman" w:cs="Times New Roman"/>
        </w:rPr>
        <w:t>other’s</w:t>
      </w:r>
      <w:proofErr w:type="gramEnd"/>
      <w:r>
        <w:rPr>
          <w:rFonts w:ascii="Times New Roman" w:eastAsia="Times New Roman" w:hAnsi="Times New Roman" w:cs="Times New Roman"/>
        </w:rPr>
        <w:t xml:space="preserve">).  </w:t>
      </w:r>
    </w:p>
    <w:p w14:paraId="74F7DD96" w14:textId="77777777" w:rsidR="007852AB" w:rsidRDefault="007852AB" w:rsidP="007852AB">
      <w:pPr>
        <w:numPr>
          <w:ilvl w:val="0"/>
          <w:numId w:val="2"/>
        </w:numPr>
        <w:spacing w:after="131" w:line="248" w:lineRule="auto"/>
        <w:ind w:hanging="360"/>
      </w:pPr>
      <w:r>
        <w:rPr>
          <w:rFonts w:ascii="Times New Roman" w:eastAsia="Times New Roman" w:hAnsi="Times New Roman" w:cs="Times New Roman"/>
        </w:rPr>
        <w:t xml:space="preserve">Do not send confidential information via email. </w:t>
      </w:r>
    </w:p>
    <w:p w14:paraId="63FCC172" w14:textId="77777777" w:rsidR="007852AB" w:rsidRDefault="007852AB" w:rsidP="007852AB">
      <w:pPr>
        <w:spacing w:after="257"/>
      </w:pPr>
      <w:r>
        <w:rPr>
          <w:rFonts w:ascii="Times New Roman" w:eastAsia="Times New Roman" w:hAnsi="Times New Roman" w:cs="Times New Roman"/>
        </w:rPr>
        <w:t xml:space="preserve">Source: </w:t>
      </w:r>
      <w:hyperlink r:id="rId12">
        <w:r>
          <w:rPr>
            <w:rFonts w:ascii="Times New Roman" w:eastAsia="Times New Roman" w:hAnsi="Times New Roman" w:cs="Times New Roman"/>
            <w:u w:val="single" w:color="000000"/>
          </w:rPr>
          <w:t>Online Communication Tips</w:t>
        </w:r>
      </w:hyperlink>
      <w:hyperlink r:id="rId13">
        <w:r>
          <w:rPr>
            <w:rFonts w:ascii="Times New Roman" w:eastAsia="Times New Roman" w:hAnsi="Times New Roman" w:cs="Times New Roman"/>
          </w:rPr>
          <w:t xml:space="preserve"> </w:t>
        </w:r>
      </w:hyperlink>
      <w:hyperlink r:id="rId14">
        <w:r>
          <w:rPr>
            <w:rFonts w:ascii="Times New Roman" w:eastAsia="Times New Roman" w:hAnsi="Times New Roman" w:cs="Times New Roman"/>
          </w:rPr>
          <w:t>(</w:t>
        </w:r>
      </w:hyperlink>
      <w:hyperlink r:id="rId15">
        <w:r>
          <w:rPr>
            <w:rFonts w:ascii="Times New Roman" w:eastAsia="Times New Roman" w:hAnsi="Times New Roman" w:cs="Times New Roman"/>
            <w:u w:val="single" w:color="000000"/>
          </w:rPr>
          <w:t>https://clear.unt.edu/online</w:t>
        </w:r>
      </w:hyperlink>
      <w:hyperlink r:id="rId16">
        <w:r>
          <w:rPr>
            <w:rFonts w:ascii="Times New Roman" w:eastAsia="Times New Roman" w:hAnsi="Times New Roman" w:cs="Times New Roman"/>
            <w:u w:val="single" w:color="000000"/>
          </w:rPr>
          <w:t>-</w:t>
        </w:r>
      </w:hyperlink>
      <w:hyperlink r:id="rId17">
        <w:r>
          <w:rPr>
            <w:rFonts w:ascii="Times New Roman" w:eastAsia="Times New Roman" w:hAnsi="Times New Roman" w:cs="Times New Roman"/>
            <w:u w:val="single" w:color="000000"/>
          </w:rPr>
          <w:t>communication</w:t>
        </w:r>
      </w:hyperlink>
      <w:hyperlink r:id="rId18">
        <w:r>
          <w:rPr>
            <w:rFonts w:ascii="Times New Roman" w:eastAsia="Times New Roman" w:hAnsi="Times New Roman" w:cs="Times New Roman"/>
            <w:u w:val="single" w:color="000000"/>
          </w:rPr>
          <w:t>-</w:t>
        </w:r>
      </w:hyperlink>
      <w:hyperlink r:id="rId19">
        <w:r>
          <w:rPr>
            <w:rFonts w:ascii="Times New Roman" w:eastAsia="Times New Roman" w:hAnsi="Times New Roman" w:cs="Times New Roman"/>
            <w:u w:val="single" w:color="000000"/>
          </w:rPr>
          <w:t>tips</w:t>
        </w:r>
      </w:hyperlink>
      <w:hyperlink r:id="rId20">
        <w:r>
          <w:rPr>
            <w:rFonts w:ascii="Times New Roman" w:eastAsia="Times New Roman" w:hAnsi="Times New Roman" w:cs="Times New Roman"/>
          </w:rPr>
          <w:t>)</w:t>
        </w:r>
      </w:hyperlink>
      <w:r>
        <w:rPr>
          <w:rFonts w:ascii="Times New Roman" w:eastAsia="Times New Roman" w:hAnsi="Times New Roman" w:cs="Times New Roman"/>
        </w:rPr>
        <w:t xml:space="preserve"> </w:t>
      </w:r>
    </w:p>
    <w:p w14:paraId="7296194A" w14:textId="77777777" w:rsidR="007852AB" w:rsidRDefault="007852AB" w:rsidP="007852AB">
      <w:pPr>
        <w:spacing w:after="278" w:line="248" w:lineRule="auto"/>
        <w:ind w:left="-5" w:hanging="10"/>
      </w:pPr>
      <w:r>
        <w:rPr>
          <w:rFonts w:ascii="Times New Roman" w:eastAsia="Times New Roman" w:hAnsi="Times New Roman" w:cs="Times New Roman"/>
          <w:b/>
        </w:rPr>
        <w:t>Attendance</w:t>
      </w:r>
      <w:r>
        <w:rPr>
          <w:rFonts w:ascii="Times New Roman" w:eastAsia="Times New Roman" w:hAnsi="Times New Roman" w:cs="Times New Roman"/>
        </w:rPr>
        <w:t xml:space="preserve">: This course is designed and organized to be highly collaborative and interactive. Our sessions will involve small and whole group activities and discussions. Therefore, your attendance and participation are essential to the learning of everyone in our course. It is very difficult to be enriched by discussions and collaborations if you are not physically present or prepared for class. Per </w:t>
      </w:r>
      <w:hyperlink r:id="rId21">
        <w:r>
          <w:rPr>
            <w:rFonts w:ascii="Times New Roman" w:eastAsia="Times New Roman" w:hAnsi="Times New Roman" w:cs="Times New Roman"/>
            <w:u w:val="single" w:color="000000"/>
          </w:rPr>
          <w:t>university policy</w:t>
        </w:r>
      </w:hyperlink>
      <w:hyperlink r:id="rId22">
        <w:r>
          <w:rPr>
            <w:rFonts w:ascii="Times New Roman" w:eastAsia="Times New Roman" w:hAnsi="Times New Roman" w:cs="Times New Roman"/>
          </w:rPr>
          <w:t xml:space="preserve"> </w:t>
        </w:r>
      </w:hyperlink>
      <w:hyperlink r:id="rId23">
        <w:r>
          <w:rPr>
            <w:rFonts w:ascii="Times New Roman" w:eastAsia="Times New Roman" w:hAnsi="Times New Roman" w:cs="Times New Roman"/>
            <w:u w:val="single" w:color="000000"/>
          </w:rPr>
          <w:t>06.039</w:t>
        </w:r>
      </w:hyperlink>
      <w:hyperlink r:id="rId24">
        <w:r>
          <w:rPr>
            <w:rFonts w:ascii="Times New Roman" w:eastAsia="Times New Roman" w:hAnsi="Times New Roman" w:cs="Times New Roman"/>
          </w:rPr>
          <w:t>,</w:t>
        </w:r>
      </w:hyperlink>
      <w:r>
        <w:rPr>
          <w:rFonts w:ascii="Times New Roman" w:eastAsia="Times New Roman" w:hAnsi="Times New Roman" w:cs="Times New Roman"/>
        </w:rPr>
        <w:t xml:space="preserve"> an excused absence falls under the following categories:  </w:t>
      </w:r>
    </w:p>
    <w:p w14:paraId="035514C9"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religious holy day, including travel for that purpose;   </w:t>
      </w:r>
    </w:p>
    <w:p w14:paraId="720B21E2"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active military service, including travel for that purpose;   </w:t>
      </w:r>
    </w:p>
    <w:p w14:paraId="301FC428"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participation in an official university function;   </w:t>
      </w:r>
    </w:p>
    <w:p w14:paraId="4DB4F00C"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illness or other extenuating </w:t>
      </w:r>
      <w:proofErr w:type="gramStart"/>
      <w:r>
        <w:rPr>
          <w:rFonts w:ascii="Times New Roman" w:eastAsia="Times New Roman" w:hAnsi="Times New Roman" w:cs="Times New Roman"/>
        </w:rPr>
        <w:t xml:space="preserve">circumstances;   </w:t>
      </w:r>
      <w:proofErr w:type="gramEnd"/>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rPr>
        <w:t xml:space="preserve">pregnancy and parenting under Title IX; and   </w:t>
      </w:r>
    </w:p>
    <w:p w14:paraId="3169DB12"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when the University is officially closed.   </w:t>
      </w:r>
    </w:p>
    <w:p w14:paraId="45060BCB" w14:textId="77777777" w:rsidR="007852AB" w:rsidRDefault="007852AB" w:rsidP="007852AB">
      <w:pPr>
        <w:spacing w:after="0"/>
        <w:ind w:left="360"/>
      </w:pPr>
      <w:r>
        <w:rPr>
          <w:rFonts w:ascii="Times New Roman" w:eastAsia="Times New Roman" w:hAnsi="Times New Roman" w:cs="Times New Roman"/>
        </w:rPr>
        <w:t xml:space="preserve"> </w:t>
      </w:r>
    </w:p>
    <w:p w14:paraId="13FF44D0" w14:textId="77777777" w:rsidR="007852AB" w:rsidRDefault="007852AB" w:rsidP="007852AB">
      <w:pPr>
        <w:spacing w:after="12" w:line="251" w:lineRule="auto"/>
        <w:ind w:left="-5" w:hanging="10"/>
      </w:pPr>
      <w:r>
        <w:rPr>
          <w:rFonts w:ascii="Times New Roman" w:eastAsia="Times New Roman" w:hAnsi="Times New Roman" w:cs="Times New Roman"/>
          <w:b/>
        </w:rPr>
        <w:t>Examples of absences considered extenuating circumstances include:</w:t>
      </w:r>
      <w:r>
        <w:rPr>
          <w:rFonts w:ascii="Times New Roman" w:eastAsia="Times New Roman" w:hAnsi="Times New Roman" w:cs="Times New Roman"/>
        </w:rPr>
        <w:t xml:space="preserve"> </w:t>
      </w:r>
    </w:p>
    <w:p w14:paraId="42FF9FC7" w14:textId="77777777" w:rsidR="007852AB" w:rsidRDefault="007852AB" w:rsidP="007852AB">
      <w:pPr>
        <w:spacing w:after="14" w:line="248" w:lineRule="auto"/>
        <w:ind w:left="-5" w:hanging="10"/>
      </w:pPr>
      <w:r>
        <w:rPr>
          <w:rFonts w:ascii="Times New Roman" w:eastAsia="Times New Roman" w:hAnsi="Times New Roman" w:cs="Times New Roman"/>
        </w:rPr>
        <w:t xml:space="preserve">Temporary disability or injury  </w:t>
      </w:r>
    </w:p>
    <w:p w14:paraId="63A16251"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t xml:space="preserve">Extended medical absence or hospitalization </w:t>
      </w:r>
    </w:p>
    <w:p w14:paraId="4145B323"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t xml:space="preserve">Illness of a dependent family member  </w:t>
      </w:r>
    </w:p>
    <w:p w14:paraId="29F62D44"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t xml:space="preserve">Major illness or death of a loved one, which may include immediate family members of the student, spouses/partners, and others as deemed appropriate by the Dean of Students office  </w:t>
      </w:r>
    </w:p>
    <w:p w14:paraId="64336497"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lastRenderedPageBreak/>
        <w:t xml:space="preserve">Car accident that takes away transportation  </w:t>
      </w:r>
    </w:p>
    <w:p w14:paraId="22A6DB5C"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t xml:space="preserve">Housing emergencies  </w:t>
      </w:r>
    </w:p>
    <w:p w14:paraId="763A1E7A" w14:textId="77777777" w:rsidR="007852AB" w:rsidRDefault="007852AB" w:rsidP="007852AB">
      <w:pPr>
        <w:numPr>
          <w:ilvl w:val="0"/>
          <w:numId w:val="2"/>
        </w:numPr>
        <w:spacing w:after="266" w:line="248" w:lineRule="auto"/>
        <w:ind w:hanging="360"/>
      </w:pPr>
      <w:r>
        <w:rPr>
          <w:rFonts w:ascii="Times New Roman" w:eastAsia="Times New Roman" w:hAnsi="Times New Roman" w:cs="Times New Roman"/>
        </w:rPr>
        <w:t xml:space="preserve">Significant mental health concerns </w:t>
      </w:r>
    </w:p>
    <w:p w14:paraId="2EB02828" w14:textId="77777777" w:rsidR="007852AB" w:rsidRDefault="007852AB" w:rsidP="007852AB">
      <w:pPr>
        <w:spacing w:after="265" w:line="251" w:lineRule="auto"/>
        <w:ind w:left="-5" w:hanging="10"/>
      </w:pPr>
      <w:r>
        <w:rPr>
          <w:rFonts w:ascii="Times New Roman" w:eastAsia="Times New Roman" w:hAnsi="Times New Roman" w:cs="Times New Roman"/>
          <w:b/>
        </w:rPr>
        <w:t xml:space="preserve">For absences related to significant illness or extenuating circumstances, faculty can request that verification/documentation of </w:t>
      </w:r>
      <w:proofErr w:type="gramStart"/>
      <w:r>
        <w:rPr>
          <w:rFonts w:ascii="Times New Roman" w:eastAsia="Times New Roman" w:hAnsi="Times New Roman" w:cs="Times New Roman"/>
          <w:b/>
        </w:rPr>
        <w:t>absence</w:t>
      </w:r>
      <w:proofErr w:type="gramEnd"/>
      <w:r>
        <w:rPr>
          <w:rFonts w:ascii="Times New Roman" w:eastAsia="Times New Roman" w:hAnsi="Times New Roman" w:cs="Times New Roman"/>
          <w:b/>
        </w:rPr>
        <w:t xml:space="preserve"> go through the Dean of Students office. </w:t>
      </w:r>
      <w:r>
        <w:rPr>
          <w:rFonts w:ascii="Times New Roman" w:eastAsia="Times New Roman" w:hAnsi="Times New Roman" w:cs="Times New Roman"/>
        </w:rPr>
        <w:t xml:space="preserve"> </w:t>
      </w:r>
    </w:p>
    <w:p w14:paraId="3701477F" w14:textId="77777777" w:rsidR="007852AB" w:rsidRDefault="007852AB" w:rsidP="007852AB">
      <w:pPr>
        <w:spacing w:after="21" w:line="248" w:lineRule="auto"/>
        <w:ind w:left="10" w:hanging="10"/>
      </w:pPr>
      <w:r>
        <w:rPr>
          <w:rFonts w:ascii="Times New Roman" w:eastAsia="Times New Roman" w:hAnsi="Times New Roman" w:cs="Times New Roman"/>
          <w:color w:val="0E101A"/>
        </w:rPr>
        <w:t xml:space="preserve">If you cannot attend a class for any reason (including those not listed above), please notify me </w:t>
      </w:r>
      <w:r>
        <w:rPr>
          <w:rFonts w:ascii="Times New Roman" w:eastAsia="Times New Roman" w:hAnsi="Times New Roman" w:cs="Times New Roman"/>
          <w:b/>
          <w:color w:val="0E101A"/>
        </w:rPr>
        <w:t>as soon as possible</w:t>
      </w:r>
      <w:r>
        <w:rPr>
          <w:rFonts w:ascii="Times New Roman" w:eastAsia="Times New Roman" w:hAnsi="Times New Roman" w:cs="Times New Roman"/>
          <w:color w:val="0E101A"/>
        </w:rPr>
        <w:t xml:space="preserve">. Likewise, for reasons not listed above where a missing class is unavoidable, please let me know so we can devise an alternate plan. </w:t>
      </w:r>
      <w:r>
        <w:rPr>
          <w:rFonts w:ascii="Times New Roman" w:eastAsia="Times New Roman" w:hAnsi="Times New Roman" w:cs="Times New Roman"/>
          <w:b/>
          <w:i/>
          <w:color w:val="0E101A"/>
        </w:rPr>
        <w:t>It is my discretion to excuse absences for reasons not listed above</w:t>
      </w:r>
      <w:r>
        <w:rPr>
          <w:rFonts w:ascii="Times New Roman" w:eastAsia="Times New Roman" w:hAnsi="Times New Roman" w:cs="Times New Roman"/>
          <w:color w:val="0E101A"/>
        </w:rPr>
        <w:t xml:space="preserve">, and you must communicate with me.   </w:t>
      </w:r>
    </w:p>
    <w:p w14:paraId="4720991F" w14:textId="77777777" w:rsidR="007852AB" w:rsidRDefault="007852AB" w:rsidP="007852AB">
      <w:pPr>
        <w:spacing w:after="0"/>
      </w:pPr>
      <w:r>
        <w:rPr>
          <w:rFonts w:ascii="Times New Roman" w:eastAsia="Times New Roman" w:hAnsi="Times New Roman" w:cs="Times New Roman"/>
          <w:color w:val="0E101A"/>
        </w:rPr>
        <w:t xml:space="preserve"> </w:t>
      </w:r>
    </w:p>
    <w:p w14:paraId="489F06C3" w14:textId="77777777" w:rsidR="007852AB" w:rsidRDefault="007852AB" w:rsidP="007852AB">
      <w:pPr>
        <w:spacing w:after="296" w:line="249" w:lineRule="auto"/>
        <w:ind w:left="-5" w:hanging="10"/>
      </w:pPr>
      <w:r>
        <w:rPr>
          <w:rFonts w:ascii="Times New Roman" w:eastAsia="Times New Roman" w:hAnsi="Times New Roman" w:cs="Times New Roman"/>
          <w:b/>
          <w:color w:val="0E101A"/>
        </w:rPr>
        <w:t xml:space="preserve">Examples of extenuating circumstances considered to be a matter between the faculty member and student include: </w:t>
      </w:r>
    </w:p>
    <w:p w14:paraId="17D35224" w14:textId="77777777" w:rsidR="007852AB" w:rsidRDefault="007852AB" w:rsidP="007852AB">
      <w:pPr>
        <w:numPr>
          <w:ilvl w:val="0"/>
          <w:numId w:val="2"/>
        </w:numPr>
        <w:spacing w:after="21" w:line="248" w:lineRule="auto"/>
        <w:ind w:hanging="360"/>
      </w:pPr>
      <w:r>
        <w:rPr>
          <w:rFonts w:ascii="Times New Roman" w:eastAsia="Times New Roman" w:hAnsi="Times New Roman" w:cs="Times New Roman"/>
          <w:color w:val="0E101A"/>
        </w:rPr>
        <w:t xml:space="preserve">Professional school interviews  </w:t>
      </w:r>
    </w:p>
    <w:p w14:paraId="2102E6C1" w14:textId="77777777" w:rsidR="007852AB" w:rsidRDefault="007852AB" w:rsidP="007852AB">
      <w:pPr>
        <w:numPr>
          <w:ilvl w:val="0"/>
          <w:numId w:val="2"/>
        </w:numPr>
        <w:spacing w:after="21" w:line="248" w:lineRule="auto"/>
        <w:ind w:hanging="360"/>
      </w:pPr>
      <w:r>
        <w:rPr>
          <w:rFonts w:ascii="Times New Roman" w:eastAsia="Times New Roman" w:hAnsi="Times New Roman" w:cs="Times New Roman"/>
          <w:color w:val="0E101A"/>
        </w:rPr>
        <w:t xml:space="preserve">Conference attendance  </w:t>
      </w:r>
    </w:p>
    <w:p w14:paraId="075B2C05" w14:textId="77777777" w:rsidR="007852AB" w:rsidRDefault="007852AB" w:rsidP="007852AB">
      <w:pPr>
        <w:numPr>
          <w:ilvl w:val="0"/>
          <w:numId w:val="2"/>
        </w:numPr>
        <w:spacing w:after="21" w:line="248" w:lineRule="auto"/>
        <w:ind w:hanging="360"/>
      </w:pPr>
      <w:r>
        <w:rPr>
          <w:rFonts w:ascii="Times New Roman" w:eastAsia="Times New Roman" w:hAnsi="Times New Roman" w:cs="Times New Roman"/>
          <w:color w:val="0E101A"/>
        </w:rPr>
        <w:t xml:space="preserve">Receiving academic awards such as scholarships or other academic honors  </w:t>
      </w:r>
    </w:p>
    <w:p w14:paraId="4FB46E3E" w14:textId="77777777" w:rsidR="007852AB" w:rsidRDefault="007852AB" w:rsidP="007852AB">
      <w:pPr>
        <w:numPr>
          <w:ilvl w:val="0"/>
          <w:numId w:val="2"/>
        </w:numPr>
        <w:spacing w:after="21" w:line="248" w:lineRule="auto"/>
        <w:ind w:hanging="360"/>
      </w:pPr>
      <w:r>
        <w:rPr>
          <w:rFonts w:ascii="Times New Roman" w:eastAsia="Times New Roman" w:hAnsi="Times New Roman" w:cs="Times New Roman"/>
          <w:color w:val="0E101A"/>
        </w:rPr>
        <w:t xml:space="preserve">Missing class due to being waitlisted (only applicable prior to census </w:t>
      </w:r>
      <w:proofErr w:type="spellStart"/>
      <w:r>
        <w:rPr>
          <w:rFonts w:ascii="Times New Roman" w:eastAsia="Times New Roman" w:hAnsi="Times New Roman" w:cs="Times New Roman"/>
          <w:color w:val="0E101A"/>
        </w:rPr>
        <w:t>date</w:t>
      </w:r>
      <w:proofErr w:type="spellEnd"/>
      <w:r>
        <w:rPr>
          <w:rFonts w:ascii="Times New Roman" w:eastAsia="Times New Roman" w:hAnsi="Times New Roman" w:cs="Times New Roman"/>
          <w:color w:val="0E101A"/>
        </w:rPr>
        <w:t xml:space="preserve">)  </w:t>
      </w:r>
    </w:p>
    <w:p w14:paraId="57F623BA" w14:textId="77777777" w:rsidR="007852AB" w:rsidRDefault="007852AB" w:rsidP="007852AB">
      <w:pPr>
        <w:numPr>
          <w:ilvl w:val="0"/>
          <w:numId w:val="2"/>
        </w:numPr>
        <w:spacing w:after="21" w:line="248" w:lineRule="auto"/>
        <w:ind w:hanging="360"/>
      </w:pPr>
      <w:r>
        <w:rPr>
          <w:rFonts w:ascii="Times New Roman" w:eastAsia="Times New Roman" w:hAnsi="Times New Roman" w:cs="Times New Roman"/>
          <w:color w:val="0E101A"/>
        </w:rPr>
        <w:t xml:space="preserve">Personal travel  </w:t>
      </w:r>
    </w:p>
    <w:p w14:paraId="18C5834B" w14:textId="77777777" w:rsidR="007852AB" w:rsidRDefault="007852AB" w:rsidP="007852AB">
      <w:pPr>
        <w:numPr>
          <w:ilvl w:val="0"/>
          <w:numId w:val="2"/>
        </w:numPr>
        <w:spacing w:after="273" w:line="248" w:lineRule="auto"/>
        <w:ind w:hanging="360"/>
      </w:pPr>
      <w:r>
        <w:rPr>
          <w:rFonts w:ascii="Times New Roman" w:eastAsia="Times New Roman" w:hAnsi="Times New Roman" w:cs="Times New Roman"/>
          <w:color w:val="0E101A"/>
        </w:rPr>
        <w:t xml:space="preserve">Short-term illnesses and doctor appointments (Flu, covid, strep, cold, etc.) </w:t>
      </w:r>
    </w:p>
    <w:p w14:paraId="6C4A9D39" w14:textId="77777777" w:rsidR="007852AB" w:rsidRDefault="007852AB" w:rsidP="007852AB">
      <w:pPr>
        <w:spacing w:after="21" w:line="248" w:lineRule="auto"/>
        <w:ind w:left="10" w:hanging="10"/>
      </w:pPr>
      <w:r>
        <w:rPr>
          <w:rFonts w:ascii="Times New Roman" w:eastAsia="Times New Roman" w:hAnsi="Times New Roman" w:cs="Times New Roman"/>
          <w:b/>
          <w:color w:val="0E101A"/>
        </w:rPr>
        <w:t>Attendance and participation in this class are required</w:t>
      </w:r>
      <w:r>
        <w:rPr>
          <w:rFonts w:ascii="Times New Roman" w:eastAsia="Times New Roman" w:hAnsi="Times New Roman" w:cs="Times New Roman"/>
          <w:color w:val="0E101A"/>
        </w:rPr>
        <w:t xml:space="preserve">. Our class time will consist of many small groups and a whole class discussion. You are a vital part of a learning community, and your contributions are part of the knowledge that we create in our classroom. Therefore, we need you here as often as you are able.  </w:t>
      </w:r>
    </w:p>
    <w:p w14:paraId="057E90C4" w14:textId="77777777" w:rsidR="007852AB" w:rsidRDefault="007852AB" w:rsidP="007852AB">
      <w:pPr>
        <w:spacing w:after="21" w:line="248" w:lineRule="auto"/>
        <w:ind w:left="10" w:hanging="10"/>
      </w:pPr>
      <w:r>
        <w:rPr>
          <w:rFonts w:ascii="Times New Roman" w:eastAsia="Times New Roman" w:hAnsi="Times New Roman" w:cs="Times New Roman"/>
          <w:color w:val="0E101A"/>
        </w:rPr>
        <w:t xml:space="preserve">When you can’t be in class, I expect you to let me know ahead of time if you can. Missing more than two class periods or missing any class without contacting the instructor will affect the participation portion of your grade and may warrant further administrative action. You are still responsible for turning in assigned work if you are absent. </w:t>
      </w:r>
    </w:p>
    <w:p w14:paraId="638468D2" w14:textId="77777777" w:rsidR="007852AB" w:rsidRDefault="007852AB" w:rsidP="007852AB">
      <w:pPr>
        <w:spacing w:after="0"/>
      </w:pPr>
      <w:r>
        <w:rPr>
          <w:rFonts w:ascii="Times New Roman" w:eastAsia="Times New Roman" w:hAnsi="Times New Roman" w:cs="Times New Roman"/>
        </w:rPr>
        <w:t xml:space="preserve"> </w:t>
      </w:r>
    </w:p>
    <w:tbl>
      <w:tblPr>
        <w:tblStyle w:val="TableGrid"/>
        <w:tblW w:w="3593" w:type="dxa"/>
        <w:tblInd w:w="2885" w:type="dxa"/>
        <w:tblCellMar>
          <w:top w:w="73" w:type="dxa"/>
          <w:left w:w="708" w:type="dxa"/>
          <w:bottom w:w="0" w:type="dxa"/>
          <w:right w:w="115" w:type="dxa"/>
        </w:tblCellMar>
        <w:tblLook w:val="04A0" w:firstRow="1" w:lastRow="0" w:firstColumn="1" w:lastColumn="0" w:noHBand="0" w:noVBand="1"/>
      </w:tblPr>
      <w:tblGrid>
        <w:gridCol w:w="3593"/>
      </w:tblGrid>
      <w:tr w:rsidR="007852AB" w14:paraId="0E006887" w14:textId="77777777">
        <w:trPr>
          <w:trHeight w:val="550"/>
        </w:trPr>
        <w:tc>
          <w:tcPr>
            <w:tcW w:w="3593" w:type="dxa"/>
            <w:tcBorders>
              <w:top w:val="single" w:sz="6" w:space="0" w:color="000000"/>
              <w:left w:val="single" w:sz="6" w:space="0" w:color="000000"/>
              <w:bottom w:val="single" w:sz="6" w:space="0" w:color="000000"/>
              <w:right w:val="single" w:sz="6" w:space="0" w:color="000000"/>
            </w:tcBorders>
          </w:tcPr>
          <w:p w14:paraId="69B63447" w14:textId="77777777" w:rsidR="007852AB" w:rsidRDefault="007852AB">
            <w:pPr>
              <w:ind w:right="430"/>
              <w:jc w:val="center"/>
            </w:pPr>
            <w:r>
              <w:rPr>
                <w:rFonts w:ascii="Times New Roman" w:eastAsia="Times New Roman" w:hAnsi="Times New Roman" w:cs="Times New Roman"/>
              </w:rPr>
              <w:t xml:space="preserve">0 – 1 unexcused absence 10 points </w:t>
            </w:r>
          </w:p>
        </w:tc>
      </w:tr>
      <w:tr w:rsidR="007852AB" w14:paraId="3F61DD03" w14:textId="77777777">
        <w:trPr>
          <w:trHeight w:val="552"/>
        </w:trPr>
        <w:tc>
          <w:tcPr>
            <w:tcW w:w="3593" w:type="dxa"/>
            <w:tcBorders>
              <w:top w:val="single" w:sz="6" w:space="0" w:color="000000"/>
              <w:left w:val="single" w:sz="6" w:space="0" w:color="000000"/>
              <w:bottom w:val="single" w:sz="6" w:space="0" w:color="000000"/>
              <w:right w:val="single" w:sz="6" w:space="0" w:color="000000"/>
            </w:tcBorders>
          </w:tcPr>
          <w:p w14:paraId="40B6C9A0" w14:textId="77777777" w:rsidR="007852AB" w:rsidRDefault="007852AB">
            <w:pPr>
              <w:ind w:left="67" w:right="607"/>
              <w:jc w:val="center"/>
            </w:pPr>
            <w:r>
              <w:rPr>
                <w:rFonts w:ascii="Times New Roman" w:eastAsia="Times New Roman" w:hAnsi="Times New Roman" w:cs="Times New Roman"/>
              </w:rPr>
              <w:t xml:space="preserve">2 unexcused absences 7 points </w:t>
            </w:r>
          </w:p>
        </w:tc>
      </w:tr>
      <w:tr w:rsidR="007852AB" w14:paraId="4CF997E7" w14:textId="77777777">
        <w:trPr>
          <w:trHeight w:val="552"/>
        </w:trPr>
        <w:tc>
          <w:tcPr>
            <w:tcW w:w="3593" w:type="dxa"/>
            <w:tcBorders>
              <w:top w:val="single" w:sz="6" w:space="0" w:color="000000"/>
              <w:left w:val="single" w:sz="6" w:space="0" w:color="000000"/>
              <w:bottom w:val="single" w:sz="6" w:space="0" w:color="000000"/>
              <w:right w:val="single" w:sz="6" w:space="0" w:color="000000"/>
            </w:tcBorders>
          </w:tcPr>
          <w:p w14:paraId="2868866C" w14:textId="77777777" w:rsidR="007852AB" w:rsidRDefault="007852AB">
            <w:pPr>
              <w:ind w:left="67" w:right="607"/>
              <w:jc w:val="center"/>
            </w:pPr>
            <w:r>
              <w:rPr>
                <w:rFonts w:ascii="Times New Roman" w:eastAsia="Times New Roman" w:hAnsi="Times New Roman" w:cs="Times New Roman"/>
              </w:rPr>
              <w:t xml:space="preserve">3 unexcused absences 3 points </w:t>
            </w:r>
          </w:p>
        </w:tc>
      </w:tr>
      <w:tr w:rsidR="007852AB" w14:paraId="65CF3F46" w14:textId="77777777">
        <w:trPr>
          <w:trHeight w:val="550"/>
        </w:trPr>
        <w:tc>
          <w:tcPr>
            <w:tcW w:w="3593" w:type="dxa"/>
            <w:tcBorders>
              <w:top w:val="single" w:sz="6" w:space="0" w:color="000000"/>
              <w:left w:val="single" w:sz="6" w:space="0" w:color="000000"/>
              <w:bottom w:val="single" w:sz="6" w:space="0" w:color="000000"/>
              <w:right w:val="single" w:sz="6" w:space="0" w:color="000000"/>
            </w:tcBorders>
          </w:tcPr>
          <w:p w14:paraId="1E455B60" w14:textId="77777777" w:rsidR="007852AB" w:rsidRDefault="007852AB">
            <w:pPr>
              <w:ind w:left="408" w:right="540" w:hanging="286"/>
            </w:pPr>
            <w:r>
              <w:rPr>
                <w:rFonts w:ascii="Times New Roman" w:eastAsia="Times New Roman" w:hAnsi="Times New Roman" w:cs="Times New Roman"/>
              </w:rPr>
              <w:t xml:space="preserve">4 unexcused absences F in the course  </w:t>
            </w:r>
          </w:p>
        </w:tc>
      </w:tr>
    </w:tbl>
    <w:p w14:paraId="5ABB529E" w14:textId="77777777" w:rsidR="007852AB" w:rsidRDefault="007852AB" w:rsidP="007852AB">
      <w:pPr>
        <w:spacing w:after="0"/>
      </w:pPr>
      <w:r>
        <w:rPr>
          <w:rFonts w:ascii="Times New Roman" w:eastAsia="Times New Roman" w:hAnsi="Times New Roman" w:cs="Times New Roman"/>
        </w:rPr>
        <w:t xml:space="preserve"> </w:t>
      </w:r>
    </w:p>
    <w:p w14:paraId="5F5D70B5" w14:textId="77777777" w:rsidR="007852AB" w:rsidRDefault="007852AB" w:rsidP="007852AB">
      <w:pPr>
        <w:spacing w:after="14" w:line="248" w:lineRule="auto"/>
        <w:ind w:left="-5" w:hanging="10"/>
      </w:pPr>
      <w:r>
        <w:rPr>
          <w:rFonts w:ascii="Times New Roman" w:eastAsia="Times New Roman" w:hAnsi="Times New Roman" w:cs="Times New Roman"/>
        </w:rPr>
        <w:t xml:space="preserve">You are also expected to arrive at class on time and not leave before the end of the course. </w:t>
      </w:r>
      <w:r>
        <w:rPr>
          <w:rFonts w:ascii="Times New Roman" w:eastAsia="Times New Roman" w:hAnsi="Times New Roman" w:cs="Times New Roman"/>
          <w:b/>
          <w:color w:val="0E101A"/>
        </w:rPr>
        <w:t>Three instances of arriving more than 15 minutes late or leaving 15 minutes early will result in one unexcused absence</w:t>
      </w:r>
      <w:r>
        <w:rPr>
          <w:rFonts w:ascii="Times New Roman" w:eastAsia="Times New Roman" w:hAnsi="Times New Roman" w:cs="Times New Roman"/>
        </w:rPr>
        <w:t xml:space="preserve">. Coming to class late or leaving early for the reasons listed above for excused absences will be counted as excused. Again, be sure to communicate with me in those instances.   </w:t>
      </w:r>
    </w:p>
    <w:p w14:paraId="1EB9AC84" w14:textId="77777777" w:rsidR="007852AB" w:rsidRDefault="007852AB" w:rsidP="007852AB">
      <w:pPr>
        <w:spacing w:after="0"/>
      </w:pPr>
      <w:r>
        <w:rPr>
          <w:rFonts w:ascii="Times New Roman" w:eastAsia="Times New Roman" w:hAnsi="Times New Roman" w:cs="Times New Roman"/>
        </w:rPr>
        <w:t xml:space="preserve"> </w:t>
      </w:r>
    </w:p>
    <w:p w14:paraId="541C18D9" w14:textId="77777777" w:rsidR="007852AB" w:rsidRDefault="007852AB" w:rsidP="007852AB">
      <w:pPr>
        <w:spacing w:after="14" w:line="248" w:lineRule="auto"/>
        <w:ind w:left="-5" w:hanging="10"/>
      </w:pPr>
      <w:r>
        <w:rPr>
          <w:rFonts w:ascii="Times New Roman" w:eastAsia="Times New Roman" w:hAnsi="Times New Roman" w:cs="Times New Roman"/>
        </w:rPr>
        <w:lastRenderedPageBreak/>
        <w:t xml:space="preserve">“A student is responsible for requesting an excused absence in writing, providing satisfactory evidence to the faculty member to substantiate excused absence and delivering the request personally to the faculty member assigned to the course for which the student will be absent. (Reference: 06.039 Student </w:t>
      </w:r>
    </w:p>
    <w:p w14:paraId="54F20EF4" w14:textId="77777777" w:rsidR="007852AB" w:rsidRDefault="007852AB" w:rsidP="007852AB">
      <w:pPr>
        <w:spacing w:after="14" w:line="248" w:lineRule="auto"/>
        <w:ind w:left="-5" w:hanging="10"/>
      </w:pPr>
      <w:r>
        <w:rPr>
          <w:rFonts w:ascii="Times New Roman" w:eastAsia="Times New Roman" w:hAnsi="Times New Roman" w:cs="Times New Roman"/>
        </w:rPr>
        <w:t xml:space="preserve">Attendance and Authorized Absences, p. 2) </w:t>
      </w:r>
    </w:p>
    <w:p w14:paraId="6534837A" w14:textId="77777777" w:rsidR="007852AB" w:rsidRDefault="007852AB" w:rsidP="007852AB">
      <w:pPr>
        <w:spacing w:after="5" w:line="248" w:lineRule="auto"/>
        <w:ind w:left="-5" w:hanging="10"/>
      </w:pPr>
      <w:r>
        <w:rPr>
          <w:rFonts w:ascii="Times New Roman" w:eastAsia="Times New Roman" w:hAnsi="Times New Roman" w:cs="Times New Roman"/>
        </w:rPr>
        <w:t xml:space="preserve">“When an absence is excused, the faculty member will provide a reasonable time after the absence for the student to complete an assignment or examination missed.” (Reference: 06.039 Student Attendance and Authorized Absences, p. 2) NOTE: Reasonable time means no fewer than 10 days. </w:t>
      </w:r>
    </w:p>
    <w:p w14:paraId="2AA4BB2F" w14:textId="77777777" w:rsidR="007852AB" w:rsidRDefault="007852AB" w:rsidP="007852AB">
      <w:pPr>
        <w:spacing w:after="0"/>
      </w:pPr>
      <w:r>
        <w:rPr>
          <w:rFonts w:ascii="Times New Roman" w:eastAsia="Times New Roman" w:hAnsi="Times New Roman" w:cs="Times New Roman"/>
        </w:rPr>
        <w:t xml:space="preserve"> </w:t>
      </w:r>
    </w:p>
    <w:p w14:paraId="0CADC814" w14:textId="77777777" w:rsidR="007852AB" w:rsidRDefault="007852AB" w:rsidP="007852AB">
      <w:pPr>
        <w:pStyle w:val="Heading1"/>
        <w:spacing w:after="12" w:line="251" w:lineRule="auto"/>
        <w:ind w:left="-5"/>
      </w:pPr>
      <w:r>
        <w:rPr>
          <w:sz w:val="22"/>
        </w:rPr>
        <w:t xml:space="preserve">Accommodation </w:t>
      </w:r>
    </w:p>
    <w:p w14:paraId="01E15E1E" w14:textId="77777777" w:rsidR="007852AB" w:rsidRDefault="007852AB" w:rsidP="007852AB">
      <w:pPr>
        <w:spacing w:after="0"/>
      </w:pPr>
      <w:r>
        <w:rPr>
          <w:rFonts w:ascii="Times New Roman" w:eastAsia="Times New Roman" w:hAnsi="Times New Roman" w:cs="Times New Roman"/>
          <w:b/>
        </w:rPr>
        <w:t xml:space="preserve"> </w:t>
      </w:r>
    </w:p>
    <w:p w14:paraId="3DE456E0" w14:textId="77777777" w:rsidR="007852AB" w:rsidRDefault="007852AB" w:rsidP="007852AB">
      <w:pPr>
        <w:spacing w:after="14" w:line="248" w:lineRule="auto"/>
        <w:ind w:left="-5" w:hanging="10"/>
      </w:pPr>
      <w:r>
        <w:rPr>
          <w:rFonts w:ascii="Times New Roman" w:eastAsia="Times New Roman" w:hAnsi="Times New Roman" w:cs="Times New Roman"/>
        </w:rPr>
        <w:t xml:space="preserve">Together with UNT, I am here to provide </w:t>
      </w:r>
      <w:proofErr w:type="gramStart"/>
      <w:r>
        <w:rPr>
          <w:rFonts w:ascii="Times New Roman" w:eastAsia="Times New Roman" w:hAnsi="Times New Roman" w:cs="Times New Roman"/>
        </w:rPr>
        <w:t>you</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accommodations</w:t>
      </w:r>
      <w:proofErr w:type="gramEnd"/>
      <w:r>
        <w:rPr>
          <w:rFonts w:ascii="Times New Roman" w:eastAsia="Times New Roman" w:hAnsi="Times New Roman" w:cs="Times New Roman"/>
        </w:rPr>
        <w:t xml:space="preserve"> you may need. Please do not hesitate to reach out. </w:t>
      </w:r>
    </w:p>
    <w:p w14:paraId="7BE5AF22" w14:textId="77777777" w:rsidR="007852AB" w:rsidRDefault="007852AB" w:rsidP="007852AB">
      <w:pPr>
        <w:spacing w:after="0" w:line="238" w:lineRule="auto"/>
        <w:ind w:left="-5" w:hanging="10"/>
      </w:pPr>
      <w:r>
        <w:rPr>
          <w:rFonts w:ascii="Times New Roman" w:eastAsia="Times New Roman" w:hAnsi="Times New Roman" w:cs="Times New Roman"/>
          <w:color w:val="201F1E"/>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Pr>
          <w:rFonts w:ascii="Times New Roman" w:eastAsia="Times New Roman" w:hAnsi="Times New Roman" w:cs="Times New Roman"/>
          <w:color w:val="201F1E"/>
        </w:rPr>
        <w:t>accommodations</w:t>
      </w:r>
      <w:proofErr w:type="gramEnd"/>
      <w:r>
        <w:rPr>
          <w:rFonts w:ascii="Times New Roman" w:eastAsia="Times New Roman" w:hAnsi="Times New Roman" w:cs="Times New Roman"/>
          <w:color w:val="201F1E"/>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p>
    <w:p w14:paraId="357CA171" w14:textId="77777777" w:rsidR="007852AB" w:rsidRDefault="007852AB" w:rsidP="007852AB">
      <w:pPr>
        <w:spacing w:after="121" w:line="238" w:lineRule="auto"/>
        <w:ind w:left="-5" w:hanging="10"/>
      </w:pPr>
      <w:hyperlink r:id="rId25">
        <w:r>
          <w:rPr>
            <w:rFonts w:ascii="Times New Roman" w:eastAsia="Times New Roman" w:hAnsi="Times New Roman" w:cs="Times New Roman"/>
            <w:color w:val="00853E"/>
            <w:u w:val="single" w:color="00853E"/>
          </w:rPr>
          <w:t>Office of Disability Access</w:t>
        </w:r>
      </w:hyperlink>
      <w:hyperlink r:id="rId26">
        <w:r>
          <w:rPr>
            <w:rFonts w:ascii="Times New Roman" w:eastAsia="Times New Roman" w:hAnsi="Times New Roman" w:cs="Times New Roman"/>
            <w:color w:val="00853E"/>
          </w:rPr>
          <w:t xml:space="preserve"> </w:t>
        </w:r>
      </w:hyperlink>
      <w:r>
        <w:rPr>
          <w:rFonts w:ascii="Times New Roman" w:eastAsia="Times New Roman" w:hAnsi="Times New Roman" w:cs="Times New Roman"/>
          <w:color w:val="201F1E"/>
        </w:rPr>
        <w:t>website (</w:t>
      </w:r>
      <w:hyperlink r:id="rId27">
        <w:r>
          <w:rPr>
            <w:rFonts w:ascii="Times New Roman" w:eastAsia="Times New Roman" w:hAnsi="Times New Roman" w:cs="Times New Roman"/>
            <w:color w:val="00853E"/>
            <w:u w:val="single" w:color="00853E"/>
          </w:rPr>
          <w:t>http://www.unt.edu/oda</w:t>
        </w:r>
      </w:hyperlink>
      <w:hyperlink r:id="rId28">
        <w:r>
          <w:rPr>
            <w:rFonts w:ascii="Times New Roman" w:eastAsia="Times New Roman" w:hAnsi="Times New Roman" w:cs="Times New Roman"/>
          </w:rPr>
          <w:t>)</w:t>
        </w:r>
      </w:hyperlink>
      <w:r>
        <w:rPr>
          <w:rFonts w:ascii="Times New Roman" w:eastAsia="Times New Roman" w:hAnsi="Times New Roman" w:cs="Times New Roman"/>
        </w:rPr>
        <w:t xml:space="preserve">. </w:t>
      </w:r>
      <w:r>
        <w:rPr>
          <w:rFonts w:ascii="Times New Roman" w:eastAsia="Times New Roman" w:hAnsi="Times New Roman" w:cs="Times New Roman"/>
          <w:color w:val="201F1E"/>
        </w:rPr>
        <w:t xml:space="preserve">You may also contact ODA by phone at (940) 565-4323.” </w:t>
      </w:r>
    </w:p>
    <w:p w14:paraId="094A29B8" w14:textId="77777777" w:rsidR="007852AB" w:rsidRDefault="007852AB" w:rsidP="007852AB">
      <w:pPr>
        <w:pStyle w:val="Heading1"/>
        <w:spacing w:after="115"/>
      </w:pPr>
      <w:r>
        <w:rPr>
          <w:color w:val="7B7B7B"/>
          <w:sz w:val="22"/>
        </w:rPr>
        <w:t xml:space="preserve">Supporting Your Success and Creating an Inclusive Learning Environment  </w:t>
      </w:r>
    </w:p>
    <w:p w14:paraId="7D2F3E20" w14:textId="77777777" w:rsidR="007852AB" w:rsidRDefault="007852AB" w:rsidP="007852AB">
      <w:pPr>
        <w:spacing w:after="14" w:line="248" w:lineRule="auto"/>
        <w:ind w:left="-5" w:hanging="10"/>
      </w:pPr>
      <w:r>
        <w:rPr>
          <w:rFonts w:ascii="Times New Roman" w:eastAsia="Times New Roman" w:hAnsi="Times New Roman" w:cs="Times New Roman"/>
        </w:rPr>
        <w:t xml:space="preserve">We all come to this course with different perspectives influenced by our personal cultural background and diverse learning styles and level of abilities. Therefore, I expect each of you and including me to be respectful all the time. Below are my expectations and non-negotiable rules in class.  </w:t>
      </w:r>
    </w:p>
    <w:p w14:paraId="186F3A01" w14:textId="77777777" w:rsidR="007852AB" w:rsidRDefault="007852AB" w:rsidP="007852AB">
      <w:pPr>
        <w:spacing w:after="0"/>
      </w:pPr>
      <w:r>
        <w:rPr>
          <w:rFonts w:ascii="Times New Roman" w:eastAsia="Times New Roman" w:hAnsi="Times New Roman" w:cs="Times New Roman"/>
        </w:rPr>
        <w:t xml:space="preserve"> </w:t>
      </w:r>
    </w:p>
    <w:p w14:paraId="7E10ECE2" w14:textId="77777777" w:rsidR="007852AB" w:rsidRDefault="007852AB" w:rsidP="007852AB">
      <w:pPr>
        <w:pStyle w:val="Heading2"/>
        <w:ind w:left="-5"/>
      </w:pPr>
      <w:r>
        <w:t xml:space="preserve">Use of Digital Devices (e.g., Laptop, cell phone, iPad) </w:t>
      </w:r>
    </w:p>
    <w:p w14:paraId="6A5CA6F7" w14:textId="77777777" w:rsidR="007852AB" w:rsidRDefault="007852AB" w:rsidP="007852AB">
      <w:pPr>
        <w:numPr>
          <w:ilvl w:val="0"/>
          <w:numId w:val="3"/>
        </w:numPr>
        <w:spacing w:after="14" w:line="248" w:lineRule="auto"/>
        <w:ind w:hanging="360"/>
      </w:pPr>
      <w:r>
        <w:rPr>
          <w:rFonts w:ascii="Times New Roman" w:eastAsia="Times New Roman" w:hAnsi="Times New Roman" w:cs="Times New Roman"/>
        </w:rPr>
        <w:t xml:space="preserve">As a matter of professional courtesy, I require that </w:t>
      </w:r>
      <w:r>
        <w:rPr>
          <w:rFonts w:ascii="Times New Roman" w:eastAsia="Times New Roman" w:hAnsi="Times New Roman" w:cs="Times New Roman"/>
          <w:i/>
        </w:rPr>
        <w:t xml:space="preserve">any cell phone(s) be set </w:t>
      </w:r>
      <w:r>
        <w:rPr>
          <w:rFonts w:ascii="Times New Roman" w:eastAsia="Times New Roman" w:hAnsi="Times New Roman" w:cs="Times New Roman"/>
        </w:rPr>
        <w:t xml:space="preserve">in </w:t>
      </w:r>
      <w:r>
        <w:rPr>
          <w:rFonts w:ascii="Times New Roman" w:eastAsia="Times New Roman" w:hAnsi="Times New Roman" w:cs="Times New Roman"/>
          <w:i/>
        </w:rPr>
        <w:t xml:space="preserve">silent mode </w:t>
      </w:r>
      <w:r>
        <w:rPr>
          <w:rFonts w:ascii="Times New Roman" w:eastAsia="Times New Roman" w:hAnsi="Times New Roman" w:cs="Times New Roman"/>
        </w:rPr>
        <w:t xml:space="preserve">before class begins and keep them in this mode until class is over, no texting. If you need to take an emergency call, please step out of the room to take the call and let me know about it. </w:t>
      </w:r>
    </w:p>
    <w:p w14:paraId="7F7E3E26" w14:textId="77777777" w:rsidR="007852AB" w:rsidRDefault="007852AB" w:rsidP="007852AB">
      <w:pPr>
        <w:numPr>
          <w:ilvl w:val="0"/>
          <w:numId w:val="3"/>
        </w:numPr>
        <w:spacing w:after="14" w:line="248" w:lineRule="auto"/>
        <w:ind w:hanging="360"/>
      </w:pPr>
      <w:r>
        <w:rPr>
          <w:rFonts w:ascii="Times New Roman" w:eastAsia="Times New Roman" w:hAnsi="Times New Roman" w:cs="Times New Roman"/>
        </w:rPr>
        <w:t xml:space="preserve">The use of laptops may take your attention away from meaningful classroom experiences. Please be responsible when using your laptops and iPads.  </w:t>
      </w:r>
    </w:p>
    <w:p w14:paraId="292331A4" w14:textId="77777777" w:rsidR="007852AB" w:rsidRDefault="007852AB" w:rsidP="007852AB">
      <w:pPr>
        <w:numPr>
          <w:ilvl w:val="0"/>
          <w:numId w:val="3"/>
        </w:numPr>
        <w:spacing w:after="14" w:line="248" w:lineRule="auto"/>
        <w:ind w:hanging="360"/>
      </w:pPr>
      <w:r>
        <w:rPr>
          <w:rFonts w:ascii="Times New Roman" w:eastAsia="Times New Roman" w:hAnsi="Times New Roman" w:cs="Times New Roman"/>
        </w:rPr>
        <w:t xml:space="preserve">For your reference: I will use the traffic lights to indicate use of devices: </w:t>
      </w:r>
    </w:p>
    <w:p w14:paraId="4634218A" w14:textId="77777777" w:rsidR="007852AB" w:rsidRDefault="007852AB" w:rsidP="007852AB">
      <w:pPr>
        <w:spacing w:after="14" w:line="248" w:lineRule="auto"/>
        <w:ind w:left="730" w:hanging="10"/>
      </w:pPr>
      <w:r>
        <w:rPr>
          <w:rFonts w:ascii="Times New Roman" w:eastAsia="Times New Roman" w:hAnsi="Times New Roman" w:cs="Times New Roman"/>
          <w:b/>
          <w:color w:val="00B050"/>
        </w:rPr>
        <w:t>GREEN:</w:t>
      </w:r>
      <w:r>
        <w:rPr>
          <w:rFonts w:ascii="Times New Roman" w:eastAsia="Times New Roman" w:hAnsi="Times New Roman" w:cs="Times New Roman"/>
        </w:rPr>
        <w:t xml:space="preserve"> You can use your laptops/devises during class for online resources/ technology-based activities. </w:t>
      </w:r>
    </w:p>
    <w:p w14:paraId="58F7977A" w14:textId="77777777" w:rsidR="007852AB" w:rsidRDefault="007852AB" w:rsidP="007852AB">
      <w:pPr>
        <w:spacing w:after="14" w:line="248" w:lineRule="auto"/>
        <w:ind w:left="730" w:hanging="10"/>
      </w:pPr>
      <w:r>
        <w:rPr>
          <w:rFonts w:ascii="Times New Roman" w:eastAsia="Times New Roman" w:hAnsi="Times New Roman" w:cs="Times New Roman"/>
          <w:b/>
          <w:color w:val="FF0000"/>
        </w:rPr>
        <w:t>RED:</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no </w:t>
      </w:r>
      <w:proofErr w:type="gramStart"/>
      <w:r>
        <w:rPr>
          <w:rFonts w:ascii="Times New Roman" w:eastAsia="Times New Roman" w:hAnsi="Times New Roman" w:cs="Times New Roman"/>
        </w:rPr>
        <w:t>devise</w:t>
      </w:r>
      <w:proofErr w:type="gramEnd"/>
      <w:r>
        <w:rPr>
          <w:rFonts w:ascii="Times New Roman" w:eastAsia="Times New Roman" w:hAnsi="Times New Roman" w:cs="Times New Roman"/>
        </w:rPr>
        <w:t xml:space="preserve"> needed  </w:t>
      </w:r>
    </w:p>
    <w:p w14:paraId="2D7B1630" w14:textId="77777777" w:rsidR="007852AB" w:rsidRDefault="007852AB" w:rsidP="007852AB">
      <w:pPr>
        <w:spacing w:after="0"/>
      </w:pPr>
      <w:r>
        <w:rPr>
          <w:rFonts w:ascii="Times New Roman" w:eastAsia="Times New Roman" w:hAnsi="Times New Roman" w:cs="Times New Roman"/>
        </w:rPr>
        <w:t xml:space="preserve"> </w:t>
      </w:r>
    </w:p>
    <w:tbl>
      <w:tblPr>
        <w:tblStyle w:val="TableGrid"/>
        <w:tblW w:w="9760" w:type="dxa"/>
        <w:tblInd w:w="266" w:type="dxa"/>
        <w:tblCellMar>
          <w:top w:w="78" w:type="dxa"/>
          <w:left w:w="150" w:type="dxa"/>
          <w:bottom w:w="0" w:type="dxa"/>
          <w:right w:w="115" w:type="dxa"/>
        </w:tblCellMar>
        <w:tblLook w:val="04A0" w:firstRow="1" w:lastRow="0" w:firstColumn="1" w:lastColumn="0" w:noHBand="0" w:noVBand="1"/>
      </w:tblPr>
      <w:tblGrid>
        <w:gridCol w:w="9760"/>
      </w:tblGrid>
      <w:tr w:rsidR="007852AB" w14:paraId="011D57D1" w14:textId="77777777">
        <w:trPr>
          <w:trHeight w:val="1760"/>
        </w:trPr>
        <w:tc>
          <w:tcPr>
            <w:tcW w:w="9760" w:type="dxa"/>
            <w:tcBorders>
              <w:top w:val="single" w:sz="4" w:space="0" w:color="000000"/>
              <w:left w:val="single" w:sz="4" w:space="0" w:color="000000"/>
              <w:bottom w:val="single" w:sz="4" w:space="0" w:color="000000"/>
              <w:right w:val="single" w:sz="4" w:space="0" w:color="000000"/>
            </w:tcBorders>
          </w:tcPr>
          <w:p w14:paraId="660EF45F" w14:textId="77777777" w:rsidR="007852AB" w:rsidRDefault="007852AB">
            <w:pPr>
              <w:ind w:left="-1856" w:right="203"/>
            </w:pPr>
          </w:p>
          <w:tbl>
            <w:tblPr>
              <w:tblStyle w:val="TableGrid"/>
              <w:tblW w:w="9292" w:type="dxa"/>
              <w:tblInd w:w="0" w:type="dxa"/>
              <w:tblCellMar>
                <w:top w:w="48" w:type="dxa"/>
                <w:left w:w="0" w:type="dxa"/>
                <w:bottom w:w="0" w:type="dxa"/>
                <w:right w:w="0" w:type="dxa"/>
              </w:tblCellMar>
              <w:tblLook w:val="04A0" w:firstRow="1" w:lastRow="0" w:firstColumn="1" w:lastColumn="0" w:noHBand="0" w:noVBand="1"/>
            </w:tblPr>
            <w:tblGrid>
              <w:gridCol w:w="1819"/>
              <w:gridCol w:w="2672"/>
              <w:gridCol w:w="1001"/>
              <w:gridCol w:w="3585"/>
              <w:gridCol w:w="215"/>
            </w:tblGrid>
            <w:tr w:rsidR="007852AB" w14:paraId="7511796A" w14:textId="77777777">
              <w:trPr>
                <w:trHeight w:val="293"/>
              </w:trPr>
              <w:tc>
                <w:tcPr>
                  <w:tcW w:w="9077" w:type="dxa"/>
                  <w:gridSpan w:val="4"/>
                  <w:tcBorders>
                    <w:top w:val="nil"/>
                    <w:left w:val="nil"/>
                    <w:bottom w:val="nil"/>
                    <w:right w:val="nil"/>
                  </w:tcBorders>
                  <w:shd w:val="clear" w:color="auto" w:fill="FFFFFF"/>
                </w:tcPr>
                <w:p w14:paraId="66C1BE8B" w14:textId="77777777" w:rsidR="007852AB" w:rsidRDefault="007852AB">
                  <w:pPr>
                    <w:ind w:right="-2"/>
                    <w:jc w:val="both"/>
                  </w:pPr>
                  <w:r>
                    <w:rPr>
                      <w:i/>
                      <w:sz w:val="24"/>
                    </w:rPr>
                    <w:t xml:space="preserve">“UNT strives to offer you a high-quality education and a supportive environment, so you learn </w:t>
                  </w:r>
                </w:p>
              </w:tc>
              <w:tc>
                <w:tcPr>
                  <w:tcW w:w="215" w:type="dxa"/>
                  <w:vMerge w:val="restart"/>
                  <w:tcBorders>
                    <w:top w:val="nil"/>
                    <w:left w:val="nil"/>
                    <w:bottom w:val="nil"/>
                    <w:right w:val="nil"/>
                  </w:tcBorders>
                </w:tcPr>
                <w:p w14:paraId="31B7D920" w14:textId="77777777" w:rsidR="007852AB" w:rsidRDefault="007852AB"/>
              </w:tc>
            </w:tr>
            <w:tr w:rsidR="007852AB" w14:paraId="1D1A3517" w14:textId="77777777">
              <w:trPr>
                <w:trHeight w:val="293"/>
              </w:trPr>
              <w:tc>
                <w:tcPr>
                  <w:tcW w:w="9077" w:type="dxa"/>
                  <w:gridSpan w:val="4"/>
                  <w:tcBorders>
                    <w:top w:val="nil"/>
                    <w:left w:val="nil"/>
                    <w:bottom w:val="nil"/>
                    <w:right w:val="nil"/>
                  </w:tcBorders>
                  <w:shd w:val="clear" w:color="auto" w:fill="FFFFFF"/>
                </w:tcPr>
                <w:p w14:paraId="3A6BBAB7" w14:textId="77777777" w:rsidR="007852AB" w:rsidRDefault="007852AB">
                  <w:pPr>
                    <w:jc w:val="both"/>
                  </w:pPr>
                  <w:r>
                    <w:rPr>
                      <w:i/>
                      <w:sz w:val="24"/>
                    </w:rPr>
                    <w:t xml:space="preserve">and grow. As a faculty member, I am committed to helping you be successful as a student. To </w:t>
                  </w:r>
                </w:p>
              </w:tc>
              <w:tc>
                <w:tcPr>
                  <w:tcW w:w="0" w:type="auto"/>
                  <w:vMerge/>
                  <w:tcBorders>
                    <w:top w:val="nil"/>
                    <w:left w:val="nil"/>
                    <w:bottom w:val="nil"/>
                    <w:right w:val="nil"/>
                  </w:tcBorders>
                </w:tcPr>
                <w:p w14:paraId="51E6C4D6" w14:textId="77777777" w:rsidR="007852AB" w:rsidRDefault="007852AB"/>
              </w:tc>
            </w:tr>
            <w:tr w:rsidR="007852AB" w14:paraId="06B92BB5" w14:textId="77777777">
              <w:trPr>
                <w:trHeight w:val="293"/>
              </w:trPr>
              <w:tc>
                <w:tcPr>
                  <w:tcW w:w="9077" w:type="dxa"/>
                  <w:gridSpan w:val="4"/>
                  <w:tcBorders>
                    <w:top w:val="nil"/>
                    <w:left w:val="nil"/>
                    <w:bottom w:val="nil"/>
                    <w:right w:val="nil"/>
                  </w:tcBorders>
                  <w:shd w:val="clear" w:color="auto" w:fill="FFFFFF"/>
                </w:tcPr>
                <w:p w14:paraId="117363B0" w14:textId="77777777" w:rsidR="007852AB" w:rsidRDefault="007852AB">
                  <w:pPr>
                    <w:ind w:right="-26"/>
                    <w:jc w:val="both"/>
                  </w:pPr>
                  <w:r>
                    <w:rPr>
                      <w:i/>
                      <w:sz w:val="24"/>
                    </w:rPr>
                    <w:t xml:space="preserve">learn more about campus resources and information on how you can be successful at UNT, go </w:t>
                  </w:r>
                </w:p>
              </w:tc>
              <w:tc>
                <w:tcPr>
                  <w:tcW w:w="0" w:type="auto"/>
                  <w:vMerge/>
                  <w:tcBorders>
                    <w:top w:val="nil"/>
                    <w:left w:val="nil"/>
                    <w:bottom w:val="nil"/>
                    <w:right w:val="nil"/>
                  </w:tcBorders>
                </w:tcPr>
                <w:p w14:paraId="12C4107C" w14:textId="77777777" w:rsidR="007852AB" w:rsidRDefault="007852AB"/>
              </w:tc>
            </w:tr>
            <w:tr w:rsidR="007852AB" w14:paraId="1AE69C90" w14:textId="77777777">
              <w:trPr>
                <w:trHeight w:val="293"/>
              </w:trPr>
              <w:tc>
                <w:tcPr>
                  <w:tcW w:w="1819" w:type="dxa"/>
                  <w:tcBorders>
                    <w:top w:val="nil"/>
                    <w:left w:val="nil"/>
                    <w:bottom w:val="nil"/>
                    <w:right w:val="nil"/>
                  </w:tcBorders>
                  <w:shd w:val="clear" w:color="auto" w:fill="FFFFFF"/>
                </w:tcPr>
                <w:p w14:paraId="08CE7D3F" w14:textId="77777777" w:rsidR="007852AB" w:rsidRDefault="007852AB">
                  <w:pPr>
                    <w:jc w:val="both"/>
                  </w:pPr>
                  <w:r>
                    <w:rPr>
                      <w:i/>
                      <w:sz w:val="24"/>
                    </w:rPr>
                    <w:t>to</w:t>
                  </w:r>
                  <w:hyperlink r:id="rId29">
                    <w:r>
                      <w:rPr>
                        <w:i/>
                        <w:sz w:val="24"/>
                      </w:rPr>
                      <w:t xml:space="preserve"> </w:t>
                    </w:r>
                  </w:hyperlink>
                  <w:hyperlink r:id="rId30">
                    <w:r>
                      <w:rPr>
                        <w:i/>
                        <w:color w:val="00853E"/>
                        <w:sz w:val="24"/>
                        <w:u w:val="single" w:color="00853E"/>
                      </w:rPr>
                      <w:t>unt.edu/succes</w:t>
                    </w:r>
                  </w:hyperlink>
                  <w:hyperlink r:id="rId31">
                    <w:r>
                      <w:rPr>
                        <w:i/>
                        <w:color w:val="0563C1"/>
                        <w:sz w:val="24"/>
                        <w:u w:val="single" w:color="00853E"/>
                      </w:rPr>
                      <w:t>s</w:t>
                    </w:r>
                  </w:hyperlink>
                </w:p>
              </w:tc>
              <w:tc>
                <w:tcPr>
                  <w:tcW w:w="2672" w:type="dxa"/>
                  <w:tcBorders>
                    <w:top w:val="nil"/>
                    <w:left w:val="nil"/>
                    <w:bottom w:val="nil"/>
                    <w:right w:val="nil"/>
                  </w:tcBorders>
                </w:tcPr>
                <w:p w14:paraId="74A7A017" w14:textId="77777777" w:rsidR="007852AB" w:rsidRDefault="007852AB">
                  <w:pPr>
                    <w:jc w:val="both"/>
                  </w:pPr>
                  <w:hyperlink r:id="rId32">
                    <w:r>
                      <w:rPr>
                        <w:i/>
                      </w:rPr>
                      <w:t xml:space="preserve"> </w:t>
                    </w:r>
                  </w:hyperlink>
                  <w:r>
                    <w:rPr>
                      <w:i/>
                      <w:color w:val="333333"/>
                    </w:rPr>
                    <w:t xml:space="preserve">and explore </w:t>
                  </w:r>
                  <w:hyperlink r:id="rId33">
                    <w:r>
                      <w:rPr>
                        <w:i/>
                        <w:color w:val="00853E"/>
                        <w:u w:val="single" w:color="00853E"/>
                      </w:rPr>
                      <w:t>unt.edu/wellness</w:t>
                    </w:r>
                  </w:hyperlink>
                </w:p>
              </w:tc>
              <w:tc>
                <w:tcPr>
                  <w:tcW w:w="4801" w:type="dxa"/>
                  <w:gridSpan w:val="3"/>
                  <w:tcBorders>
                    <w:top w:val="nil"/>
                    <w:left w:val="nil"/>
                    <w:bottom w:val="nil"/>
                    <w:right w:val="nil"/>
                  </w:tcBorders>
                  <w:shd w:val="clear" w:color="auto" w:fill="FFFFFF"/>
                </w:tcPr>
                <w:p w14:paraId="5DB59A20" w14:textId="77777777" w:rsidR="007852AB" w:rsidRDefault="007852AB">
                  <w:pPr>
                    <w:jc w:val="both"/>
                  </w:pPr>
                  <w:hyperlink r:id="rId34">
                    <w:r>
                      <w:rPr>
                        <w:i/>
                        <w:sz w:val="24"/>
                      </w:rPr>
                      <w:t>.</w:t>
                    </w:r>
                  </w:hyperlink>
                  <w:r>
                    <w:rPr>
                      <w:i/>
                      <w:sz w:val="24"/>
                    </w:rPr>
                    <w:t xml:space="preserve"> To get all your enrollment and student financial-</w:t>
                  </w:r>
                </w:p>
              </w:tc>
            </w:tr>
            <w:tr w:rsidR="007852AB" w14:paraId="4E5D76B6" w14:textId="77777777">
              <w:trPr>
                <w:trHeight w:val="293"/>
              </w:trPr>
              <w:tc>
                <w:tcPr>
                  <w:tcW w:w="5492" w:type="dxa"/>
                  <w:gridSpan w:val="3"/>
                  <w:tcBorders>
                    <w:top w:val="nil"/>
                    <w:left w:val="nil"/>
                    <w:bottom w:val="nil"/>
                    <w:right w:val="nil"/>
                  </w:tcBorders>
                  <w:shd w:val="clear" w:color="auto" w:fill="FFFFFF"/>
                </w:tcPr>
                <w:p w14:paraId="1C10F91C" w14:textId="77777777" w:rsidR="007852AB" w:rsidRDefault="007852AB">
                  <w:pPr>
                    <w:jc w:val="both"/>
                  </w:pPr>
                  <w:r>
                    <w:rPr>
                      <w:i/>
                      <w:sz w:val="24"/>
                    </w:rPr>
                    <w:t>related questions answered, go to</w:t>
                  </w:r>
                  <w:hyperlink r:id="rId35">
                    <w:r>
                      <w:rPr>
                        <w:i/>
                        <w:sz w:val="24"/>
                      </w:rPr>
                      <w:t xml:space="preserve"> </w:t>
                    </w:r>
                  </w:hyperlink>
                  <w:hyperlink r:id="rId36">
                    <w:r>
                      <w:rPr>
                        <w:i/>
                        <w:color w:val="00853E"/>
                        <w:sz w:val="24"/>
                        <w:u w:val="single" w:color="00853E"/>
                      </w:rPr>
                      <w:t>scrappysays.unt.edu</w:t>
                    </w:r>
                  </w:hyperlink>
                  <w:hyperlink r:id="rId37">
                    <w:r>
                      <w:rPr>
                        <w:i/>
                        <w:sz w:val="24"/>
                      </w:rPr>
                      <w:t>.</w:t>
                    </w:r>
                  </w:hyperlink>
                  <w:r>
                    <w:rPr>
                      <w:i/>
                      <w:sz w:val="24"/>
                    </w:rPr>
                    <w:t>”</w:t>
                  </w:r>
                </w:p>
              </w:tc>
              <w:tc>
                <w:tcPr>
                  <w:tcW w:w="3800" w:type="dxa"/>
                  <w:gridSpan w:val="2"/>
                  <w:tcBorders>
                    <w:top w:val="nil"/>
                    <w:left w:val="nil"/>
                    <w:bottom w:val="nil"/>
                    <w:right w:val="nil"/>
                  </w:tcBorders>
                </w:tcPr>
                <w:p w14:paraId="523174DF" w14:textId="77777777" w:rsidR="007852AB" w:rsidRDefault="007852AB">
                  <w:r>
                    <w:rPr>
                      <w:i/>
                    </w:rPr>
                    <w:t xml:space="preserve"> </w:t>
                  </w:r>
                </w:p>
              </w:tc>
            </w:tr>
          </w:tbl>
          <w:p w14:paraId="72A00CF0" w14:textId="77777777" w:rsidR="007852AB" w:rsidRDefault="007852AB"/>
        </w:tc>
      </w:tr>
    </w:tbl>
    <w:p w14:paraId="5DBE8D85" w14:textId="77777777" w:rsidR="007852AB" w:rsidRDefault="007852AB" w:rsidP="007852AB">
      <w:pPr>
        <w:pStyle w:val="Heading2"/>
        <w:spacing w:after="125"/>
        <w:ind w:left="-5"/>
      </w:pPr>
      <w:r>
        <w:t xml:space="preserve">Required Text: REQUIRED TEXTBOOKS AND/OR MATERIALS  </w:t>
      </w:r>
    </w:p>
    <w:p w14:paraId="724801AE" w14:textId="77777777" w:rsidR="007852AB" w:rsidRDefault="007852AB" w:rsidP="007852AB">
      <w:pPr>
        <w:spacing w:after="126" w:line="248" w:lineRule="auto"/>
        <w:ind w:left="-5" w:hanging="10"/>
      </w:pPr>
      <w:r>
        <w:rPr>
          <w:rFonts w:ascii="Times New Roman" w:eastAsia="Times New Roman" w:hAnsi="Times New Roman" w:cs="Times New Roman"/>
        </w:rPr>
        <w:t xml:space="preserve">Textbook is available on Canvas:  </w:t>
      </w:r>
    </w:p>
    <w:p w14:paraId="4F7557C3" w14:textId="77777777" w:rsidR="007852AB" w:rsidRDefault="007852AB" w:rsidP="007852AB">
      <w:pPr>
        <w:spacing w:after="128" w:line="248" w:lineRule="auto"/>
        <w:ind w:left="-5" w:hanging="10"/>
      </w:pPr>
      <w:r>
        <w:rPr>
          <w:rFonts w:ascii="Times New Roman" w:eastAsia="Times New Roman" w:hAnsi="Times New Roman" w:cs="Times New Roman"/>
        </w:rPr>
        <w:t xml:space="preserve">National Academies of Sciences, Engineering, and Medicine. 2023. Rise and Thrive with Science: Teaching PK-5 Science and Engineering. Washington, DC: The National Academies Press. https://doi.org/10.17226/26853. </w:t>
      </w:r>
    </w:p>
    <w:p w14:paraId="63B4AEE0" w14:textId="77777777" w:rsidR="007852AB" w:rsidRDefault="007852AB" w:rsidP="007852AB">
      <w:pPr>
        <w:spacing w:after="154" w:line="248" w:lineRule="auto"/>
        <w:ind w:left="-5" w:hanging="10"/>
      </w:pPr>
      <w:r>
        <w:rPr>
          <w:rFonts w:ascii="Times New Roman" w:eastAsia="Times New Roman" w:hAnsi="Times New Roman" w:cs="Times New Roman"/>
        </w:rPr>
        <w:t xml:space="preserve">All course readings are available online/Canvas.  </w:t>
      </w:r>
    </w:p>
    <w:p w14:paraId="542F975C" w14:textId="77777777" w:rsidR="007852AB" w:rsidRDefault="007852AB">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p w14:paraId="6222FEBD" w14:textId="77777777" w:rsidR="007852AB" w:rsidRDefault="007852AB" w:rsidP="009C2E51">
      <w:pPr>
        <w:spacing w:after="0" w:line="240" w:lineRule="auto"/>
        <w:ind w:hanging="14"/>
      </w:pPr>
      <w:r>
        <w:rPr>
          <w:rFonts w:ascii="Times New Roman" w:eastAsia="Times New Roman" w:hAnsi="Times New Roman" w:cs="Times New Roman"/>
          <w:b/>
        </w:rPr>
        <w:lastRenderedPageBreak/>
        <w:t xml:space="preserve">Course Requirements/Schedule  </w:t>
      </w:r>
    </w:p>
    <w:tbl>
      <w:tblPr>
        <w:tblStyle w:val="TableWeb1"/>
        <w:tblW w:w="10609"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79"/>
        <w:gridCol w:w="8730"/>
      </w:tblGrid>
      <w:tr w:rsidR="00D37FEE" w:rsidRPr="00D37FEE" w14:paraId="0C9F1403" w14:textId="77777777" w:rsidTr="00BA5B83">
        <w:trPr>
          <w:cnfStyle w:val="100000000000" w:firstRow="1" w:lastRow="0" w:firstColumn="0" w:lastColumn="0" w:oddVBand="0" w:evenVBand="0" w:oddHBand="0" w:evenHBand="0" w:firstRowFirstColumn="0" w:firstRowLastColumn="0" w:lastRowFirstColumn="0" w:lastRowLastColumn="0"/>
          <w:trHeight w:val="165"/>
        </w:trPr>
        <w:tc>
          <w:tcPr>
            <w:tcW w:w="1819" w:type="dxa"/>
            <w:hideMark/>
          </w:tcPr>
          <w:p w14:paraId="5032263D" w14:textId="77777777" w:rsidR="00D37FEE" w:rsidRPr="00D37FEE" w:rsidRDefault="00D37FEE" w:rsidP="00BA5B83">
            <w:pPr>
              <w:pStyle w:val="courseParagraph"/>
              <w:jc w:val="center"/>
              <w:rPr>
                <w:rFonts w:asciiTheme="majorBidi" w:hAnsiTheme="majorBidi" w:cstheme="majorBidi"/>
                <w:b/>
                <w:bCs/>
                <w:sz w:val="22"/>
              </w:rPr>
            </w:pPr>
            <w:r w:rsidRPr="00D37FEE">
              <w:rPr>
                <w:rFonts w:asciiTheme="majorBidi" w:hAnsiTheme="majorBidi" w:cstheme="majorBidi"/>
                <w:b/>
                <w:bCs/>
                <w:sz w:val="22"/>
              </w:rPr>
              <w:t>Week</w:t>
            </w:r>
          </w:p>
        </w:tc>
        <w:tc>
          <w:tcPr>
            <w:tcW w:w="8670" w:type="dxa"/>
          </w:tcPr>
          <w:p w14:paraId="2EF1C854" w14:textId="77777777" w:rsidR="00D37FEE" w:rsidRPr="00D37FEE" w:rsidRDefault="00D37FEE" w:rsidP="00BA5B83">
            <w:pPr>
              <w:pStyle w:val="courseParagraph"/>
              <w:jc w:val="center"/>
              <w:rPr>
                <w:rFonts w:asciiTheme="majorBidi" w:hAnsiTheme="majorBidi" w:cstheme="majorBidi"/>
                <w:b/>
                <w:bCs/>
                <w:sz w:val="22"/>
              </w:rPr>
            </w:pPr>
            <w:r w:rsidRPr="00D37FEE">
              <w:rPr>
                <w:rFonts w:asciiTheme="majorBidi" w:hAnsiTheme="majorBidi" w:cstheme="majorBidi"/>
                <w:b/>
                <w:bCs/>
                <w:sz w:val="22"/>
              </w:rPr>
              <w:t>Tentative Schedule</w:t>
            </w:r>
          </w:p>
        </w:tc>
      </w:tr>
      <w:tr w:rsidR="00D37FEE" w:rsidRPr="00D37FEE" w14:paraId="7806A19D" w14:textId="77777777" w:rsidTr="00BA5B83">
        <w:trPr>
          <w:trHeight w:val="312"/>
        </w:trPr>
        <w:tc>
          <w:tcPr>
            <w:tcW w:w="1819" w:type="dxa"/>
          </w:tcPr>
          <w:p w14:paraId="4DCF743B" w14:textId="77777777" w:rsidR="00D37FEE" w:rsidRPr="00D37FEE" w:rsidRDefault="00D37FEE" w:rsidP="00D37FEE">
            <w:pPr>
              <w:pStyle w:val="ListParagraph"/>
              <w:numPr>
                <w:ilvl w:val="0"/>
                <w:numId w:val="9"/>
              </w:numPr>
              <w:spacing w:line="240" w:lineRule="auto"/>
              <w:rPr>
                <w:rFonts w:asciiTheme="majorBidi" w:hAnsiTheme="majorBidi" w:cstheme="majorBidi"/>
                <w:b/>
                <w:bCs/>
              </w:rPr>
            </w:pPr>
            <w:r w:rsidRPr="00D37FEE">
              <w:rPr>
                <w:rFonts w:asciiTheme="majorBidi" w:hAnsiTheme="majorBidi" w:cstheme="majorBidi"/>
                <w:b/>
                <w:bCs/>
              </w:rPr>
              <w:t>08/18/2026</w:t>
            </w:r>
          </w:p>
        </w:tc>
        <w:tc>
          <w:tcPr>
            <w:tcW w:w="8670" w:type="dxa"/>
          </w:tcPr>
          <w:p w14:paraId="2AAADDAB" w14:textId="77777777" w:rsidR="00D37FEE" w:rsidRPr="00D37FEE" w:rsidRDefault="00D37FEE" w:rsidP="00BA5B83">
            <w:pPr>
              <w:rPr>
                <w:rFonts w:asciiTheme="majorBidi" w:hAnsiTheme="majorBidi" w:cstheme="majorBidi"/>
                <w:b/>
              </w:rPr>
            </w:pPr>
            <w:r w:rsidRPr="00D37FEE">
              <w:rPr>
                <w:rFonts w:asciiTheme="majorBidi" w:hAnsiTheme="majorBidi" w:cstheme="majorBidi"/>
                <w:b/>
              </w:rPr>
              <w:t>Course Introduction and Class Canvas</w:t>
            </w:r>
          </w:p>
        </w:tc>
      </w:tr>
      <w:tr w:rsidR="00D37FEE" w:rsidRPr="00D37FEE" w14:paraId="15891DA9" w14:textId="77777777" w:rsidTr="00BA5B83">
        <w:trPr>
          <w:trHeight w:val="312"/>
        </w:trPr>
        <w:tc>
          <w:tcPr>
            <w:tcW w:w="1819" w:type="dxa"/>
          </w:tcPr>
          <w:p w14:paraId="31730297" w14:textId="77777777" w:rsidR="00D37FEE" w:rsidRPr="00D37FEE" w:rsidRDefault="00D37FEE" w:rsidP="00D37FEE">
            <w:pPr>
              <w:pStyle w:val="ListParagraph"/>
              <w:numPr>
                <w:ilvl w:val="0"/>
                <w:numId w:val="9"/>
              </w:numPr>
              <w:spacing w:line="240" w:lineRule="auto"/>
              <w:rPr>
                <w:rFonts w:asciiTheme="majorBidi" w:hAnsiTheme="majorBidi" w:cstheme="majorBidi"/>
              </w:rPr>
            </w:pPr>
            <w:r w:rsidRPr="00D37FEE">
              <w:rPr>
                <w:rFonts w:asciiTheme="majorBidi" w:hAnsiTheme="majorBidi" w:cstheme="majorBidi"/>
                <w:b/>
                <w:bCs/>
              </w:rPr>
              <w:t>08/25/2026</w:t>
            </w:r>
          </w:p>
          <w:p w14:paraId="24372CC1" w14:textId="77777777" w:rsidR="00D37FEE" w:rsidRPr="00D37FEE" w:rsidRDefault="00D37FEE" w:rsidP="00BA5B83">
            <w:pPr>
              <w:pStyle w:val="ListParagraph"/>
              <w:ind w:left="360"/>
              <w:rPr>
                <w:rFonts w:asciiTheme="majorBidi" w:hAnsiTheme="majorBidi" w:cstheme="majorBidi"/>
              </w:rPr>
            </w:pPr>
          </w:p>
        </w:tc>
        <w:tc>
          <w:tcPr>
            <w:tcW w:w="8670" w:type="dxa"/>
          </w:tcPr>
          <w:p w14:paraId="73BCB00B" w14:textId="77777777" w:rsidR="00D37FEE" w:rsidRPr="00D37FEE" w:rsidRDefault="00D37FEE" w:rsidP="00D37FEE">
            <w:pPr>
              <w:pStyle w:val="ListParagraph"/>
              <w:numPr>
                <w:ilvl w:val="0"/>
                <w:numId w:val="22"/>
              </w:numPr>
              <w:spacing w:line="240" w:lineRule="auto"/>
              <w:rPr>
                <w:rFonts w:asciiTheme="majorBidi" w:hAnsiTheme="majorBidi" w:cstheme="majorBidi"/>
                <w:b/>
              </w:rPr>
            </w:pPr>
            <w:r w:rsidRPr="00D37FEE">
              <w:rPr>
                <w:rFonts w:asciiTheme="majorBidi" w:hAnsiTheme="majorBidi" w:cstheme="majorBidi"/>
                <w:b/>
              </w:rPr>
              <w:t>Components of a Science Instruction Framework: The Essentials of Science Instruction</w:t>
            </w:r>
          </w:p>
          <w:p w14:paraId="28BA7E39" w14:textId="77777777" w:rsidR="00D37FEE" w:rsidRPr="00D37FEE" w:rsidRDefault="00D37FEE" w:rsidP="00D37FEE">
            <w:pPr>
              <w:pStyle w:val="ListParagraph"/>
              <w:numPr>
                <w:ilvl w:val="1"/>
                <w:numId w:val="10"/>
              </w:numPr>
              <w:spacing w:line="240" w:lineRule="auto"/>
              <w:rPr>
                <w:rFonts w:asciiTheme="majorBidi" w:hAnsiTheme="majorBidi" w:cstheme="majorBidi"/>
              </w:rPr>
            </w:pPr>
            <w:r w:rsidRPr="00D37FEE">
              <w:rPr>
                <w:rFonts w:asciiTheme="majorBidi" w:hAnsiTheme="majorBidi" w:cstheme="majorBidi"/>
                <w:b/>
                <w:bCs/>
                <w:shd w:val="clear" w:color="auto" w:fill="FFFFFF" w:themeFill="background1"/>
              </w:rPr>
              <w:t xml:space="preserve">Texas Education Agency Science - </w:t>
            </w:r>
            <w:hyperlink r:id="rId38" w:history="1">
              <w:r w:rsidRPr="00D37FEE">
                <w:rPr>
                  <w:rStyle w:val="Hyperlink"/>
                  <w:rFonts w:asciiTheme="majorBidi" w:eastAsiaTheme="majorEastAsia" w:hAnsiTheme="majorBidi" w:cstheme="majorBidi"/>
                  <w:b/>
                  <w:bCs/>
                  <w:shd w:val="clear" w:color="auto" w:fill="FFFFFF" w:themeFill="background1"/>
                </w:rPr>
                <w:t>https://tea.texas.gov/academics/subject-areas/science</w:t>
              </w:r>
            </w:hyperlink>
          </w:p>
        </w:tc>
      </w:tr>
      <w:tr w:rsidR="00D37FEE" w:rsidRPr="00D37FEE" w14:paraId="28DDAB87" w14:textId="77777777" w:rsidTr="00BA5B83">
        <w:trPr>
          <w:trHeight w:val="312"/>
        </w:trPr>
        <w:tc>
          <w:tcPr>
            <w:tcW w:w="1819" w:type="dxa"/>
          </w:tcPr>
          <w:p w14:paraId="4843A4C6" w14:textId="77777777" w:rsidR="00D37FEE" w:rsidRPr="00D37FEE" w:rsidRDefault="00D37FEE" w:rsidP="00D37FEE">
            <w:pPr>
              <w:pStyle w:val="ListParagraph"/>
              <w:numPr>
                <w:ilvl w:val="0"/>
                <w:numId w:val="9"/>
              </w:numPr>
              <w:spacing w:line="240" w:lineRule="auto"/>
              <w:rPr>
                <w:rFonts w:asciiTheme="majorBidi" w:hAnsiTheme="majorBidi" w:cstheme="majorBidi"/>
                <w:b/>
                <w:bCs/>
              </w:rPr>
            </w:pPr>
            <w:r w:rsidRPr="00D37FEE">
              <w:rPr>
                <w:rFonts w:asciiTheme="majorBidi" w:hAnsiTheme="majorBidi" w:cstheme="majorBidi"/>
                <w:b/>
                <w:bCs/>
              </w:rPr>
              <w:t>09/01/2026</w:t>
            </w:r>
          </w:p>
        </w:tc>
        <w:tc>
          <w:tcPr>
            <w:tcW w:w="8670" w:type="dxa"/>
          </w:tcPr>
          <w:p w14:paraId="66152B9A" w14:textId="77777777" w:rsidR="00D37FEE" w:rsidRPr="00D37FEE" w:rsidRDefault="00D37FEE" w:rsidP="00D37FEE">
            <w:pPr>
              <w:pStyle w:val="ListParagraph"/>
              <w:numPr>
                <w:ilvl w:val="0"/>
                <w:numId w:val="21"/>
              </w:numPr>
              <w:spacing w:line="240" w:lineRule="auto"/>
              <w:rPr>
                <w:rFonts w:asciiTheme="majorBidi" w:hAnsiTheme="majorBidi" w:cstheme="majorBidi"/>
              </w:rPr>
            </w:pPr>
            <w:r w:rsidRPr="00D37FEE">
              <w:rPr>
                <w:rFonts w:asciiTheme="majorBidi" w:hAnsiTheme="majorBidi" w:cstheme="majorBidi"/>
                <w:b/>
              </w:rPr>
              <w:t>Components of a Science Instruction Framework: The Essentials of Science Instruction</w:t>
            </w:r>
          </w:p>
          <w:p w14:paraId="55368D75" w14:textId="77777777" w:rsidR="00D37FEE" w:rsidRPr="00D37FEE" w:rsidRDefault="00D37FEE" w:rsidP="00D37FEE">
            <w:pPr>
              <w:pStyle w:val="ListParagraph"/>
              <w:numPr>
                <w:ilvl w:val="0"/>
                <w:numId w:val="21"/>
              </w:numPr>
              <w:spacing w:line="240" w:lineRule="auto"/>
              <w:rPr>
                <w:rFonts w:asciiTheme="majorBidi" w:hAnsiTheme="majorBidi" w:cstheme="majorBidi"/>
              </w:rPr>
            </w:pPr>
            <w:r w:rsidRPr="00D37FEE">
              <w:rPr>
                <w:rFonts w:asciiTheme="majorBidi" w:hAnsiTheme="majorBidi" w:cstheme="majorBidi"/>
                <w:b/>
                <w:bCs/>
              </w:rPr>
              <w:t>Science Notebooks</w:t>
            </w:r>
            <w:r w:rsidRPr="00D37FEE">
              <w:rPr>
                <w:rFonts w:asciiTheme="majorBidi" w:hAnsiTheme="majorBidi" w:cstheme="majorBidi"/>
              </w:rPr>
              <w:t xml:space="preserve">: </w:t>
            </w:r>
            <w:hyperlink r:id="rId39" w:history="1">
              <w:r w:rsidRPr="00D37FEE">
                <w:rPr>
                  <w:rStyle w:val="Hyperlink"/>
                  <w:rFonts w:asciiTheme="majorBidi" w:hAnsiTheme="majorBidi" w:cstheme="majorBidi"/>
                </w:rPr>
                <w:t>https://www.calacademy.org/educators/science-notebook-corner</w:t>
              </w:r>
            </w:hyperlink>
          </w:p>
        </w:tc>
      </w:tr>
      <w:tr w:rsidR="00D37FEE" w:rsidRPr="00D37FEE" w14:paraId="1576413F" w14:textId="77777777" w:rsidTr="00BA5B83">
        <w:trPr>
          <w:trHeight w:val="312"/>
        </w:trPr>
        <w:tc>
          <w:tcPr>
            <w:tcW w:w="1819" w:type="dxa"/>
          </w:tcPr>
          <w:p w14:paraId="5B0A34B4" w14:textId="77777777" w:rsidR="00D37FEE" w:rsidRPr="00D37FEE" w:rsidRDefault="00D37FEE" w:rsidP="00D37FEE">
            <w:pPr>
              <w:pStyle w:val="ListParagraph"/>
              <w:numPr>
                <w:ilvl w:val="0"/>
                <w:numId w:val="9"/>
              </w:numPr>
              <w:spacing w:line="240" w:lineRule="auto"/>
              <w:rPr>
                <w:rFonts w:asciiTheme="majorBidi" w:hAnsiTheme="majorBidi" w:cstheme="majorBidi"/>
              </w:rPr>
            </w:pPr>
            <w:r w:rsidRPr="00D37FEE">
              <w:rPr>
                <w:rFonts w:asciiTheme="majorBidi" w:hAnsiTheme="majorBidi" w:cstheme="majorBidi"/>
                <w:b/>
                <w:bCs/>
              </w:rPr>
              <w:t>09/08/2026</w:t>
            </w:r>
          </w:p>
        </w:tc>
        <w:tc>
          <w:tcPr>
            <w:tcW w:w="8670" w:type="dxa"/>
          </w:tcPr>
          <w:p w14:paraId="3194D55A" w14:textId="77777777" w:rsidR="00D37FEE" w:rsidRPr="00D37FEE" w:rsidRDefault="00D37FEE" w:rsidP="00D37FEE">
            <w:pPr>
              <w:pStyle w:val="ListParagraph"/>
              <w:numPr>
                <w:ilvl w:val="0"/>
                <w:numId w:val="11"/>
              </w:numPr>
              <w:spacing w:line="240" w:lineRule="auto"/>
              <w:rPr>
                <w:rFonts w:asciiTheme="majorBidi" w:hAnsiTheme="majorBidi" w:cstheme="majorBidi"/>
                <w:b/>
                <w:bCs/>
              </w:rPr>
            </w:pPr>
            <w:r w:rsidRPr="00D37FEE">
              <w:rPr>
                <w:rFonts w:asciiTheme="majorBidi" w:hAnsiTheme="majorBidi" w:cstheme="majorBidi"/>
                <w:b/>
                <w:bCs/>
              </w:rPr>
              <w:t xml:space="preserve">READ: </w:t>
            </w:r>
            <w:r w:rsidRPr="00D37FEE">
              <w:rPr>
                <w:rFonts w:asciiTheme="majorBidi" w:hAnsiTheme="majorBidi" w:cstheme="majorBidi"/>
                <w:bCs/>
              </w:rPr>
              <w:t>Chapter 1 Moving to “I Can Teach Like This”</w:t>
            </w:r>
          </w:p>
          <w:p w14:paraId="35C9B01E" w14:textId="77777777" w:rsidR="00D37FEE" w:rsidRPr="00D37FEE" w:rsidRDefault="00D37FEE" w:rsidP="00D37FEE">
            <w:pPr>
              <w:pStyle w:val="ListParagraph"/>
              <w:numPr>
                <w:ilvl w:val="0"/>
                <w:numId w:val="11"/>
              </w:numPr>
              <w:spacing w:line="240" w:lineRule="auto"/>
              <w:rPr>
                <w:rFonts w:asciiTheme="majorBidi" w:hAnsiTheme="majorBidi" w:cstheme="majorBidi"/>
              </w:rPr>
            </w:pPr>
            <w:r w:rsidRPr="00D37FEE">
              <w:rPr>
                <w:rFonts w:asciiTheme="majorBidi" w:hAnsiTheme="majorBidi" w:cstheme="majorBidi"/>
                <w:b/>
                <w:bCs/>
              </w:rPr>
              <w:t xml:space="preserve">COMPLETE in CANVAS - </w:t>
            </w:r>
            <w:r w:rsidRPr="00D37FEE">
              <w:rPr>
                <w:rFonts w:asciiTheme="majorBidi" w:hAnsiTheme="majorBidi" w:cstheme="majorBidi"/>
                <w:b/>
                <w:bCs/>
                <w:i/>
                <w:iCs/>
              </w:rPr>
              <w:t>Science Journal 1</w:t>
            </w:r>
            <w:r w:rsidRPr="00D37FEE">
              <w:rPr>
                <w:rFonts w:asciiTheme="majorBidi" w:hAnsiTheme="majorBidi" w:cstheme="majorBidi"/>
              </w:rPr>
              <w:t xml:space="preserve">: Reflections - Chapter 1 Moving to “I Can Teach Like This” - </w:t>
            </w:r>
            <w:r w:rsidRPr="00D37FEE">
              <w:rPr>
                <w:rFonts w:asciiTheme="majorBidi" w:hAnsiTheme="majorBidi" w:cstheme="majorBidi"/>
                <w:b/>
                <w:bCs/>
              </w:rPr>
              <w:t>DUE 09/10/2026</w:t>
            </w:r>
          </w:p>
        </w:tc>
      </w:tr>
      <w:tr w:rsidR="00D37FEE" w:rsidRPr="00D37FEE" w14:paraId="2D125F3A" w14:textId="77777777" w:rsidTr="00BA5B83">
        <w:trPr>
          <w:trHeight w:val="312"/>
        </w:trPr>
        <w:tc>
          <w:tcPr>
            <w:tcW w:w="1819" w:type="dxa"/>
          </w:tcPr>
          <w:p w14:paraId="74B1D943" w14:textId="77777777" w:rsidR="00D37FEE" w:rsidRPr="00D37FEE" w:rsidRDefault="00D37FEE" w:rsidP="00D37FEE">
            <w:pPr>
              <w:pStyle w:val="ListParagraph"/>
              <w:numPr>
                <w:ilvl w:val="0"/>
                <w:numId w:val="9"/>
              </w:numPr>
              <w:spacing w:line="240" w:lineRule="auto"/>
              <w:rPr>
                <w:rFonts w:asciiTheme="majorBidi" w:hAnsiTheme="majorBidi" w:cstheme="majorBidi"/>
              </w:rPr>
            </w:pPr>
            <w:r w:rsidRPr="00D37FEE">
              <w:rPr>
                <w:rFonts w:asciiTheme="majorBidi" w:hAnsiTheme="majorBidi" w:cstheme="majorBidi"/>
                <w:b/>
                <w:bCs/>
              </w:rPr>
              <w:t>09/15/2026</w:t>
            </w:r>
          </w:p>
        </w:tc>
        <w:tc>
          <w:tcPr>
            <w:tcW w:w="8670" w:type="dxa"/>
          </w:tcPr>
          <w:p w14:paraId="65E8D533" w14:textId="77777777" w:rsidR="00D37FEE" w:rsidRPr="00D37FEE" w:rsidRDefault="00D37FEE" w:rsidP="00D37FEE">
            <w:pPr>
              <w:pStyle w:val="ListParagraph"/>
              <w:numPr>
                <w:ilvl w:val="0"/>
                <w:numId w:val="12"/>
              </w:numPr>
              <w:spacing w:line="240" w:lineRule="auto"/>
              <w:rPr>
                <w:rFonts w:asciiTheme="majorBidi" w:hAnsiTheme="majorBidi" w:cstheme="majorBidi"/>
                <w:b/>
              </w:rPr>
            </w:pPr>
            <w:r w:rsidRPr="00D37FEE">
              <w:rPr>
                <w:rFonts w:asciiTheme="majorBidi" w:hAnsiTheme="majorBidi" w:cstheme="majorBidi"/>
                <w:b/>
                <w:bCs/>
              </w:rPr>
              <w:t>READ:</w:t>
            </w:r>
            <w:r w:rsidRPr="00D37FEE">
              <w:rPr>
                <w:rFonts w:asciiTheme="majorBidi" w:hAnsiTheme="majorBidi" w:cstheme="majorBidi"/>
                <w:b/>
              </w:rPr>
              <w:t xml:space="preserve"> </w:t>
            </w:r>
            <w:r w:rsidRPr="00D37FEE">
              <w:rPr>
                <w:rFonts w:asciiTheme="majorBidi" w:hAnsiTheme="majorBidi" w:cstheme="majorBidi"/>
                <w:bCs/>
              </w:rPr>
              <w:t>Chapter 2 Bringing Out the Brilliance of All Children</w:t>
            </w:r>
          </w:p>
          <w:p w14:paraId="3047FB17" w14:textId="77777777" w:rsidR="00D37FEE" w:rsidRPr="00D37FEE" w:rsidRDefault="00D37FEE" w:rsidP="00D37FEE">
            <w:pPr>
              <w:pStyle w:val="ListParagraph"/>
              <w:numPr>
                <w:ilvl w:val="0"/>
                <w:numId w:val="12"/>
              </w:numPr>
              <w:spacing w:line="240" w:lineRule="auto"/>
              <w:rPr>
                <w:rFonts w:asciiTheme="majorBidi" w:hAnsiTheme="majorBidi" w:cstheme="majorBidi"/>
              </w:rPr>
            </w:pPr>
            <w:r w:rsidRPr="00D37FEE">
              <w:rPr>
                <w:rFonts w:asciiTheme="majorBidi" w:hAnsiTheme="majorBidi" w:cstheme="majorBidi"/>
                <w:b/>
                <w:bCs/>
              </w:rPr>
              <w:t xml:space="preserve">COMPLETE in CANVAS - </w:t>
            </w:r>
            <w:r w:rsidRPr="00D37FEE">
              <w:rPr>
                <w:rFonts w:asciiTheme="majorBidi" w:hAnsiTheme="majorBidi" w:cstheme="majorBidi"/>
                <w:b/>
                <w:bCs/>
                <w:i/>
                <w:iCs/>
              </w:rPr>
              <w:t>Science Journal 2</w:t>
            </w:r>
            <w:r w:rsidRPr="00D37FEE">
              <w:rPr>
                <w:rFonts w:asciiTheme="majorBidi" w:hAnsiTheme="majorBidi" w:cstheme="majorBidi"/>
              </w:rPr>
              <w:t>: Reflections - Chapter 2 Bringing Out the Brilliance of All Children</w:t>
            </w:r>
            <w:r w:rsidRPr="00D37FEE">
              <w:rPr>
                <w:rFonts w:asciiTheme="majorBidi" w:hAnsiTheme="majorBidi" w:cstheme="majorBidi"/>
                <w:b/>
                <w:bCs/>
              </w:rPr>
              <w:t xml:space="preserve"> - DUE 09/17/2026</w:t>
            </w:r>
          </w:p>
          <w:p w14:paraId="54787AF8" w14:textId="77777777" w:rsidR="00D37FEE" w:rsidRPr="00D37FEE" w:rsidRDefault="00D37FEE" w:rsidP="00D37FEE">
            <w:pPr>
              <w:pStyle w:val="ListParagraph"/>
              <w:numPr>
                <w:ilvl w:val="0"/>
                <w:numId w:val="12"/>
              </w:numPr>
              <w:spacing w:line="240" w:lineRule="auto"/>
              <w:rPr>
                <w:rFonts w:asciiTheme="majorBidi" w:hAnsiTheme="majorBidi" w:cstheme="majorBidi"/>
                <w:b/>
                <w:bCs/>
              </w:rPr>
            </w:pPr>
            <w:r w:rsidRPr="00D37FEE">
              <w:rPr>
                <w:rFonts w:asciiTheme="majorBidi" w:hAnsiTheme="majorBidi" w:cstheme="majorBidi"/>
                <w:b/>
                <w:bCs/>
              </w:rPr>
              <w:t>ENGAGE</w:t>
            </w:r>
          </w:p>
        </w:tc>
      </w:tr>
      <w:tr w:rsidR="00D37FEE" w:rsidRPr="00D37FEE" w14:paraId="376B6FAA" w14:textId="77777777" w:rsidTr="00BA5B83">
        <w:trPr>
          <w:trHeight w:val="312"/>
        </w:trPr>
        <w:tc>
          <w:tcPr>
            <w:tcW w:w="1819" w:type="dxa"/>
          </w:tcPr>
          <w:p w14:paraId="34DBF376" w14:textId="77777777" w:rsidR="00D37FEE" w:rsidRPr="00D37FEE" w:rsidRDefault="00D37FEE" w:rsidP="00D37FEE">
            <w:pPr>
              <w:pStyle w:val="ListParagraph"/>
              <w:numPr>
                <w:ilvl w:val="0"/>
                <w:numId w:val="9"/>
              </w:numPr>
              <w:spacing w:line="240" w:lineRule="auto"/>
              <w:rPr>
                <w:rFonts w:asciiTheme="majorBidi" w:hAnsiTheme="majorBidi" w:cstheme="majorBidi"/>
              </w:rPr>
            </w:pPr>
            <w:r w:rsidRPr="00D37FEE">
              <w:rPr>
                <w:rFonts w:asciiTheme="majorBidi" w:hAnsiTheme="majorBidi" w:cstheme="majorBidi"/>
                <w:b/>
                <w:bCs/>
              </w:rPr>
              <w:t>09/22/2026</w:t>
            </w:r>
          </w:p>
        </w:tc>
        <w:tc>
          <w:tcPr>
            <w:tcW w:w="8670" w:type="dxa"/>
          </w:tcPr>
          <w:p w14:paraId="7517C2F7" w14:textId="77777777" w:rsidR="00D37FEE" w:rsidRPr="00D37FEE" w:rsidRDefault="00D37FEE" w:rsidP="00D37FEE">
            <w:pPr>
              <w:pStyle w:val="ListParagraph"/>
              <w:numPr>
                <w:ilvl w:val="0"/>
                <w:numId w:val="13"/>
              </w:numPr>
              <w:spacing w:line="240" w:lineRule="auto"/>
              <w:rPr>
                <w:rFonts w:asciiTheme="majorBidi" w:hAnsiTheme="majorBidi" w:cstheme="majorBidi"/>
                <w:bCs/>
              </w:rPr>
            </w:pPr>
            <w:r w:rsidRPr="00D37FEE">
              <w:rPr>
                <w:rFonts w:asciiTheme="majorBidi" w:hAnsiTheme="majorBidi" w:cstheme="majorBidi"/>
                <w:b/>
                <w:bCs/>
              </w:rPr>
              <w:t>READ:</w:t>
            </w:r>
            <w:r w:rsidRPr="00D37FEE">
              <w:rPr>
                <w:rFonts w:asciiTheme="majorBidi" w:hAnsiTheme="majorBidi" w:cstheme="majorBidi"/>
                <w:b/>
              </w:rPr>
              <w:t xml:space="preserve"> </w:t>
            </w:r>
            <w:r w:rsidRPr="00D37FEE">
              <w:rPr>
                <w:rFonts w:asciiTheme="majorBidi" w:hAnsiTheme="majorBidi" w:cstheme="majorBidi"/>
                <w:bCs/>
              </w:rPr>
              <w:t>Chapter 3 Starting Strong with Investigation and Design</w:t>
            </w:r>
          </w:p>
          <w:p w14:paraId="2B9F7A6A" w14:textId="77777777" w:rsidR="00D37FEE" w:rsidRPr="00D37FEE" w:rsidRDefault="00D37FEE" w:rsidP="00D37FEE">
            <w:pPr>
              <w:pStyle w:val="ListParagraph"/>
              <w:numPr>
                <w:ilvl w:val="0"/>
                <w:numId w:val="13"/>
              </w:numPr>
              <w:spacing w:line="240" w:lineRule="auto"/>
              <w:rPr>
                <w:rFonts w:asciiTheme="majorBidi" w:hAnsiTheme="majorBidi" w:cstheme="majorBidi"/>
                <w:b/>
                <w:bCs/>
              </w:rPr>
            </w:pPr>
            <w:r w:rsidRPr="00D37FEE">
              <w:rPr>
                <w:rFonts w:asciiTheme="majorBidi" w:hAnsiTheme="majorBidi" w:cstheme="majorBidi"/>
                <w:b/>
                <w:bCs/>
              </w:rPr>
              <w:t>COMPLETE in CANVAS</w:t>
            </w:r>
            <w:r w:rsidRPr="00D37FEE">
              <w:rPr>
                <w:rFonts w:asciiTheme="majorBidi" w:hAnsiTheme="majorBidi" w:cstheme="majorBidi"/>
              </w:rPr>
              <w:t xml:space="preserve"> - </w:t>
            </w:r>
            <w:r w:rsidRPr="00D37FEE">
              <w:rPr>
                <w:rFonts w:asciiTheme="majorBidi" w:hAnsiTheme="majorBidi" w:cstheme="majorBidi"/>
                <w:b/>
                <w:bCs/>
                <w:i/>
                <w:iCs/>
              </w:rPr>
              <w:t>Science Journal 3</w:t>
            </w:r>
            <w:r w:rsidRPr="00D37FEE">
              <w:rPr>
                <w:rFonts w:asciiTheme="majorBidi" w:hAnsiTheme="majorBidi" w:cstheme="majorBidi"/>
              </w:rPr>
              <w:t xml:space="preserve">: Reflections - </w:t>
            </w:r>
            <w:r w:rsidRPr="00D37FEE">
              <w:rPr>
                <w:rFonts w:asciiTheme="majorBidi" w:hAnsiTheme="majorBidi" w:cstheme="majorBidi"/>
                <w:bCs/>
              </w:rPr>
              <w:t>Chapter 3 Starting Strong with Investigation and Design</w:t>
            </w:r>
            <w:r w:rsidRPr="00D37FEE">
              <w:rPr>
                <w:rFonts w:asciiTheme="majorBidi" w:hAnsiTheme="majorBidi" w:cstheme="majorBidi"/>
                <w:b/>
                <w:bCs/>
              </w:rPr>
              <w:t xml:space="preserve"> - DUE 09/24/2026</w:t>
            </w:r>
          </w:p>
          <w:p w14:paraId="2027F194" w14:textId="77777777" w:rsidR="00D37FEE" w:rsidRPr="00D37FEE" w:rsidRDefault="00D37FEE" w:rsidP="00D37FEE">
            <w:pPr>
              <w:pStyle w:val="ListParagraph"/>
              <w:numPr>
                <w:ilvl w:val="0"/>
                <w:numId w:val="13"/>
              </w:numPr>
              <w:spacing w:line="240" w:lineRule="auto"/>
              <w:rPr>
                <w:rFonts w:asciiTheme="majorBidi" w:hAnsiTheme="majorBidi" w:cstheme="majorBidi"/>
                <w:b/>
              </w:rPr>
            </w:pPr>
            <w:r w:rsidRPr="00D37FEE">
              <w:rPr>
                <w:rFonts w:asciiTheme="majorBidi" w:hAnsiTheme="majorBidi" w:cstheme="majorBidi"/>
                <w:b/>
                <w:bCs/>
              </w:rPr>
              <w:t>EXPLORE</w:t>
            </w:r>
          </w:p>
        </w:tc>
      </w:tr>
      <w:tr w:rsidR="00D37FEE" w:rsidRPr="00D37FEE" w14:paraId="1C8183A1" w14:textId="77777777" w:rsidTr="00BA5B83">
        <w:trPr>
          <w:trHeight w:val="312"/>
        </w:trPr>
        <w:tc>
          <w:tcPr>
            <w:tcW w:w="1819" w:type="dxa"/>
          </w:tcPr>
          <w:p w14:paraId="2FA7AFBD" w14:textId="77777777" w:rsidR="00D37FEE" w:rsidRPr="00D37FEE" w:rsidRDefault="00D37FEE" w:rsidP="00D37FEE">
            <w:pPr>
              <w:pStyle w:val="ListParagraph"/>
              <w:numPr>
                <w:ilvl w:val="0"/>
                <w:numId w:val="9"/>
              </w:numPr>
              <w:spacing w:line="240" w:lineRule="auto"/>
              <w:rPr>
                <w:rFonts w:asciiTheme="majorBidi" w:hAnsiTheme="majorBidi" w:cstheme="majorBidi"/>
                <w:b/>
                <w:bCs/>
              </w:rPr>
            </w:pPr>
            <w:r w:rsidRPr="00D37FEE">
              <w:rPr>
                <w:rFonts w:asciiTheme="majorBidi" w:hAnsiTheme="majorBidi" w:cstheme="majorBidi"/>
                <w:b/>
                <w:bCs/>
              </w:rPr>
              <w:t>09/29/2026</w:t>
            </w:r>
          </w:p>
        </w:tc>
        <w:tc>
          <w:tcPr>
            <w:tcW w:w="8670" w:type="dxa"/>
          </w:tcPr>
          <w:p w14:paraId="4F0DBD7A" w14:textId="77777777" w:rsidR="00D37FEE" w:rsidRPr="00D37FEE" w:rsidRDefault="00D37FEE" w:rsidP="00D37FEE">
            <w:pPr>
              <w:pStyle w:val="ListParagraph"/>
              <w:numPr>
                <w:ilvl w:val="0"/>
                <w:numId w:val="14"/>
              </w:numPr>
              <w:spacing w:line="240" w:lineRule="auto"/>
              <w:rPr>
                <w:rFonts w:asciiTheme="majorBidi" w:hAnsiTheme="majorBidi" w:cstheme="majorBidi"/>
                <w:b/>
              </w:rPr>
            </w:pPr>
            <w:r w:rsidRPr="00D37FEE">
              <w:rPr>
                <w:rFonts w:asciiTheme="majorBidi" w:hAnsiTheme="majorBidi" w:cstheme="majorBidi"/>
                <w:b/>
                <w:bCs/>
              </w:rPr>
              <w:t xml:space="preserve">READ: </w:t>
            </w:r>
            <w:r w:rsidRPr="00D37FEE">
              <w:rPr>
                <w:rFonts w:asciiTheme="majorBidi" w:hAnsiTheme="majorBidi" w:cstheme="majorBidi"/>
                <w:bCs/>
              </w:rPr>
              <w:t>Chapter 4 Letting Children Lead During Investigation and Design</w:t>
            </w:r>
          </w:p>
          <w:p w14:paraId="5D2AC6AA" w14:textId="77777777" w:rsidR="00D37FEE" w:rsidRPr="00D37FEE" w:rsidRDefault="00D37FEE" w:rsidP="00D37FEE">
            <w:pPr>
              <w:pStyle w:val="ListParagraph"/>
              <w:numPr>
                <w:ilvl w:val="0"/>
                <w:numId w:val="14"/>
              </w:numPr>
              <w:spacing w:line="240" w:lineRule="auto"/>
              <w:rPr>
                <w:rFonts w:asciiTheme="majorBidi" w:hAnsiTheme="majorBidi" w:cstheme="majorBidi"/>
                <w:b/>
                <w:bCs/>
              </w:rPr>
            </w:pPr>
            <w:r w:rsidRPr="00D37FEE">
              <w:rPr>
                <w:rFonts w:asciiTheme="majorBidi" w:hAnsiTheme="majorBidi" w:cstheme="majorBidi"/>
                <w:b/>
                <w:bCs/>
              </w:rPr>
              <w:t>COMPLETE in CANVAS</w:t>
            </w:r>
            <w:r w:rsidRPr="00D37FEE">
              <w:rPr>
                <w:rFonts w:asciiTheme="majorBidi" w:hAnsiTheme="majorBidi" w:cstheme="majorBidi"/>
              </w:rPr>
              <w:t xml:space="preserve"> - </w:t>
            </w:r>
            <w:r w:rsidRPr="00D37FEE">
              <w:rPr>
                <w:rFonts w:asciiTheme="majorBidi" w:hAnsiTheme="majorBidi" w:cstheme="majorBidi"/>
                <w:b/>
                <w:bCs/>
                <w:i/>
                <w:iCs/>
              </w:rPr>
              <w:t>Science Journal 4</w:t>
            </w:r>
            <w:r w:rsidRPr="00D37FEE">
              <w:rPr>
                <w:rFonts w:asciiTheme="majorBidi" w:hAnsiTheme="majorBidi" w:cstheme="majorBidi"/>
              </w:rPr>
              <w:t xml:space="preserve">: Reflections - </w:t>
            </w:r>
            <w:r w:rsidRPr="00D37FEE">
              <w:rPr>
                <w:rFonts w:asciiTheme="majorBidi" w:hAnsiTheme="majorBidi" w:cstheme="majorBidi"/>
                <w:bCs/>
              </w:rPr>
              <w:t>Chapter 4 Letting Children Lead During Investigation and Design</w:t>
            </w:r>
            <w:r w:rsidRPr="00D37FEE">
              <w:rPr>
                <w:rFonts w:asciiTheme="majorBidi" w:hAnsiTheme="majorBidi" w:cstheme="majorBidi"/>
                <w:b/>
                <w:bCs/>
              </w:rPr>
              <w:t xml:space="preserve"> - DUE 10/01/2026</w:t>
            </w:r>
          </w:p>
          <w:p w14:paraId="4D143D53" w14:textId="77777777" w:rsidR="00D37FEE" w:rsidRPr="00D37FEE" w:rsidRDefault="00D37FEE" w:rsidP="00D37FEE">
            <w:pPr>
              <w:pStyle w:val="ListParagraph"/>
              <w:numPr>
                <w:ilvl w:val="0"/>
                <w:numId w:val="14"/>
              </w:numPr>
              <w:spacing w:line="240" w:lineRule="auto"/>
              <w:rPr>
                <w:rFonts w:asciiTheme="majorBidi" w:hAnsiTheme="majorBidi" w:cstheme="majorBidi"/>
                <w:b/>
              </w:rPr>
            </w:pPr>
            <w:r w:rsidRPr="00D37FEE">
              <w:rPr>
                <w:rFonts w:asciiTheme="majorBidi" w:hAnsiTheme="majorBidi" w:cstheme="majorBidi"/>
                <w:b/>
                <w:bCs/>
              </w:rPr>
              <w:t>STUDENT EXPLAIN</w:t>
            </w:r>
          </w:p>
        </w:tc>
      </w:tr>
      <w:tr w:rsidR="00D37FEE" w:rsidRPr="00D37FEE" w14:paraId="40F7F762" w14:textId="77777777" w:rsidTr="00BA5B83">
        <w:trPr>
          <w:trHeight w:val="312"/>
        </w:trPr>
        <w:tc>
          <w:tcPr>
            <w:tcW w:w="1819" w:type="dxa"/>
          </w:tcPr>
          <w:p w14:paraId="2FA36F3C" w14:textId="77777777" w:rsidR="00D37FEE" w:rsidRPr="00D37FEE" w:rsidRDefault="00D37FEE" w:rsidP="00D37FEE">
            <w:pPr>
              <w:pStyle w:val="ListParagraph"/>
              <w:numPr>
                <w:ilvl w:val="0"/>
                <w:numId w:val="9"/>
              </w:numPr>
              <w:spacing w:line="240" w:lineRule="auto"/>
              <w:rPr>
                <w:rFonts w:asciiTheme="majorBidi" w:hAnsiTheme="majorBidi" w:cstheme="majorBidi"/>
              </w:rPr>
            </w:pPr>
            <w:r w:rsidRPr="00D37FEE">
              <w:rPr>
                <w:rFonts w:asciiTheme="majorBidi" w:hAnsiTheme="majorBidi" w:cstheme="majorBidi"/>
                <w:b/>
                <w:bCs/>
              </w:rPr>
              <w:t>10/06/2026</w:t>
            </w:r>
          </w:p>
        </w:tc>
        <w:tc>
          <w:tcPr>
            <w:tcW w:w="8670" w:type="dxa"/>
          </w:tcPr>
          <w:p w14:paraId="2BEF3008" w14:textId="77777777" w:rsidR="00D37FEE" w:rsidRPr="00D37FEE" w:rsidRDefault="00D37FEE" w:rsidP="00D37FEE">
            <w:pPr>
              <w:pStyle w:val="ListParagraph"/>
              <w:numPr>
                <w:ilvl w:val="0"/>
                <w:numId w:val="15"/>
              </w:numPr>
              <w:spacing w:line="240" w:lineRule="auto"/>
              <w:rPr>
                <w:rFonts w:asciiTheme="majorBidi" w:hAnsiTheme="majorBidi" w:cstheme="majorBidi"/>
                <w:b/>
              </w:rPr>
            </w:pPr>
            <w:r w:rsidRPr="00D37FEE">
              <w:rPr>
                <w:rFonts w:asciiTheme="majorBidi" w:hAnsiTheme="majorBidi" w:cstheme="majorBidi"/>
                <w:b/>
                <w:bCs/>
              </w:rPr>
              <w:t xml:space="preserve">READ: </w:t>
            </w:r>
            <w:r w:rsidRPr="00D37FEE">
              <w:rPr>
                <w:rFonts w:asciiTheme="majorBidi" w:hAnsiTheme="majorBidi" w:cstheme="majorBidi"/>
                <w:bCs/>
              </w:rPr>
              <w:t>Chapter 5 All Together Now: Supporting Communication and Collaboration</w:t>
            </w:r>
          </w:p>
          <w:p w14:paraId="12127794" w14:textId="77777777" w:rsidR="00D37FEE" w:rsidRPr="00D37FEE" w:rsidRDefault="00D37FEE" w:rsidP="00D37FEE">
            <w:pPr>
              <w:pStyle w:val="ListParagraph"/>
              <w:numPr>
                <w:ilvl w:val="0"/>
                <w:numId w:val="15"/>
              </w:numPr>
              <w:spacing w:line="240" w:lineRule="auto"/>
              <w:rPr>
                <w:rFonts w:asciiTheme="majorBidi" w:hAnsiTheme="majorBidi" w:cstheme="majorBidi"/>
                <w:b/>
                <w:bCs/>
              </w:rPr>
            </w:pPr>
            <w:r w:rsidRPr="00D37FEE">
              <w:rPr>
                <w:rFonts w:asciiTheme="majorBidi" w:hAnsiTheme="majorBidi" w:cstheme="majorBidi"/>
                <w:b/>
                <w:bCs/>
              </w:rPr>
              <w:t>COMPLETE in CANVAS</w:t>
            </w:r>
            <w:r w:rsidRPr="00D37FEE">
              <w:rPr>
                <w:rFonts w:asciiTheme="majorBidi" w:hAnsiTheme="majorBidi" w:cstheme="majorBidi"/>
              </w:rPr>
              <w:t xml:space="preserve"> - </w:t>
            </w:r>
            <w:r w:rsidRPr="00D37FEE">
              <w:rPr>
                <w:rFonts w:asciiTheme="majorBidi" w:hAnsiTheme="majorBidi" w:cstheme="majorBidi"/>
                <w:b/>
                <w:bCs/>
                <w:i/>
                <w:iCs/>
              </w:rPr>
              <w:t>Science Journal 5</w:t>
            </w:r>
            <w:r w:rsidRPr="00D37FEE">
              <w:rPr>
                <w:rFonts w:asciiTheme="majorBidi" w:hAnsiTheme="majorBidi" w:cstheme="majorBidi"/>
              </w:rPr>
              <w:t xml:space="preserve">: Reflections - </w:t>
            </w:r>
            <w:r w:rsidRPr="00D37FEE">
              <w:rPr>
                <w:rFonts w:asciiTheme="majorBidi" w:hAnsiTheme="majorBidi" w:cstheme="majorBidi"/>
                <w:bCs/>
              </w:rPr>
              <w:t>Chapter 5 All Together Now: Supporting Communication and Collaboration</w:t>
            </w:r>
            <w:r w:rsidRPr="00D37FEE">
              <w:rPr>
                <w:rFonts w:asciiTheme="majorBidi" w:hAnsiTheme="majorBidi" w:cstheme="majorBidi"/>
                <w:b/>
                <w:bCs/>
              </w:rPr>
              <w:t xml:space="preserve"> - DUE 10/08/2026</w:t>
            </w:r>
          </w:p>
          <w:p w14:paraId="698225FB" w14:textId="77777777" w:rsidR="00D37FEE" w:rsidRPr="00D37FEE" w:rsidRDefault="00D37FEE" w:rsidP="00D37FEE">
            <w:pPr>
              <w:pStyle w:val="ListParagraph"/>
              <w:numPr>
                <w:ilvl w:val="0"/>
                <w:numId w:val="15"/>
              </w:numPr>
              <w:spacing w:line="240" w:lineRule="auto"/>
              <w:rPr>
                <w:rFonts w:asciiTheme="majorBidi" w:hAnsiTheme="majorBidi" w:cstheme="majorBidi"/>
                <w:b/>
                <w:bCs/>
              </w:rPr>
            </w:pPr>
            <w:r w:rsidRPr="00D37FEE">
              <w:rPr>
                <w:rFonts w:asciiTheme="majorBidi" w:hAnsiTheme="majorBidi" w:cstheme="majorBidi"/>
                <w:b/>
                <w:bCs/>
              </w:rPr>
              <w:t>TEACHER EXPLAIN</w:t>
            </w:r>
          </w:p>
        </w:tc>
      </w:tr>
      <w:tr w:rsidR="00D37FEE" w:rsidRPr="00D37FEE" w14:paraId="5349707F" w14:textId="77777777" w:rsidTr="00BA5B83">
        <w:trPr>
          <w:trHeight w:val="312"/>
        </w:trPr>
        <w:tc>
          <w:tcPr>
            <w:tcW w:w="1819" w:type="dxa"/>
          </w:tcPr>
          <w:p w14:paraId="03DA4558" w14:textId="77777777" w:rsidR="00D37FEE" w:rsidRPr="00D37FEE" w:rsidRDefault="00D37FEE" w:rsidP="00D37FEE">
            <w:pPr>
              <w:pStyle w:val="ListParagraph"/>
              <w:numPr>
                <w:ilvl w:val="0"/>
                <w:numId w:val="9"/>
              </w:numPr>
              <w:spacing w:line="240" w:lineRule="auto"/>
              <w:rPr>
                <w:rFonts w:asciiTheme="majorBidi" w:hAnsiTheme="majorBidi" w:cstheme="majorBidi"/>
              </w:rPr>
            </w:pPr>
            <w:r w:rsidRPr="00D37FEE">
              <w:rPr>
                <w:rFonts w:asciiTheme="majorBidi" w:hAnsiTheme="majorBidi" w:cstheme="majorBidi"/>
                <w:b/>
                <w:bCs/>
              </w:rPr>
              <w:t>10/13/2026</w:t>
            </w:r>
          </w:p>
        </w:tc>
        <w:tc>
          <w:tcPr>
            <w:tcW w:w="8670" w:type="dxa"/>
          </w:tcPr>
          <w:p w14:paraId="67A2F32B" w14:textId="77777777" w:rsidR="00D37FEE" w:rsidRPr="00D37FEE" w:rsidRDefault="00D37FEE" w:rsidP="00D37FEE">
            <w:pPr>
              <w:pStyle w:val="ListParagraph"/>
              <w:numPr>
                <w:ilvl w:val="0"/>
                <w:numId w:val="16"/>
              </w:numPr>
              <w:spacing w:line="240" w:lineRule="auto"/>
              <w:rPr>
                <w:rFonts w:asciiTheme="majorBidi" w:hAnsiTheme="majorBidi" w:cstheme="majorBidi"/>
                <w:bCs/>
              </w:rPr>
            </w:pPr>
            <w:r w:rsidRPr="00D37FEE">
              <w:rPr>
                <w:rFonts w:asciiTheme="majorBidi" w:hAnsiTheme="majorBidi" w:cstheme="majorBidi"/>
                <w:b/>
                <w:bCs/>
              </w:rPr>
              <w:t xml:space="preserve">READ: </w:t>
            </w:r>
            <w:r w:rsidRPr="00D37FEE">
              <w:rPr>
                <w:rFonts w:asciiTheme="majorBidi" w:hAnsiTheme="majorBidi" w:cstheme="majorBidi"/>
                <w:bCs/>
              </w:rPr>
              <w:t>Chapter 6 Revealing Learning through Assessments</w:t>
            </w:r>
          </w:p>
          <w:p w14:paraId="7157AD48" w14:textId="77777777" w:rsidR="00D37FEE" w:rsidRPr="00D37FEE" w:rsidRDefault="00D37FEE" w:rsidP="00D37FEE">
            <w:pPr>
              <w:pStyle w:val="ListParagraph"/>
              <w:numPr>
                <w:ilvl w:val="0"/>
                <w:numId w:val="16"/>
              </w:numPr>
              <w:spacing w:line="240" w:lineRule="auto"/>
              <w:rPr>
                <w:rFonts w:asciiTheme="majorBidi" w:hAnsiTheme="majorBidi" w:cstheme="majorBidi"/>
                <w:b/>
                <w:bCs/>
              </w:rPr>
            </w:pPr>
            <w:r w:rsidRPr="00D37FEE">
              <w:rPr>
                <w:rFonts w:asciiTheme="majorBidi" w:hAnsiTheme="majorBidi" w:cstheme="majorBidi"/>
                <w:b/>
                <w:bCs/>
              </w:rPr>
              <w:t>COMPLETE in CANVAS</w:t>
            </w:r>
            <w:r w:rsidRPr="00D37FEE">
              <w:rPr>
                <w:rFonts w:asciiTheme="majorBidi" w:hAnsiTheme="majorBidi" w:cstheme="majorBidi"/>
              </w:rPr>
              <w:t xml:space="preserve"> - </w:t>
            </w:r>
            <w:r w:rsidRPr="00D37FEE">
              <w:rPr>
                <w:rFonts w:asciiTheme="majorBidi" w:hAnsiTheme="majorBidi" w:cstheme="majorBidi"/>
                <w:b/>
                <w:bCs/>
                <w:i/>
                <w:iCs/>
              </w:rPr>
              <w:t>Science Journal 6</w:t>
            </w:r>
            <w:r w:rsidRPr="00D37FEE">
              <w:rPr>
                <w:rFonts w:asciiTheme="majorBidi" w:hAnsiTheme="majorBidi" w:cstheme="majorBidi"/>
              </w:rPr>
              <w:t xml:space="preserve">: Reflections - </w:t>
            </w:r>
            <w:r w:rsidRPr="00D37FEE">
              <w:rPr>
                <w:rFonts w:asciiTheme="majorBidi" w:hAnsiTheme="majorBidi" w:cstheme="majorBidi"/>
                <w:bCs/>
              </w:rPr>
              <w:t>Chapter 6 Revealing Learning through Assessments</w:t>
            </w:r>
            <w:r w:rsidRPr="00D37FEE">
              <w:rPr>
                <w:rFonts w:asciiTheme="majorBidi" w:hAnsiTheme="majorBidi" w:cstheme="majorBidi"/>
                <w:b/>
                <w:bCs/>
              </w:rPr>
              <w:t xml:space="preserve"> - DUE 10/15/2026</w:t>
            </w:r>
          </w:p>
          <w:p w14:paraId="4B9F9C3D" w14:textId="77777777" w:rsidR="00D37FEE" w:rsidRPr="00D37FEE" w:rsidRDefault="00D37FEE" w:rsidP="00D37FEE">
            <w:pPr>
              <w:pStyle w:val="ListParagraph"/>
              <w:numPr>
                <w:ilvl w:val="0"/>
                <w:numId w:val="16"/>
              </w:numPr>
              <w:spacing w:line="240" w:lineRule="auto"/>
              <w:rPr>
                <w:rFonts w:asciiTheme="majorBidi" w:hAnsiTheme="majorBidi" w:cstheme="majorBidi"/>
                <w:bCs/>
              </w:rPr>
            </w:pPr>
            <w:r w:rsidRPr="00D37FEE">
              <w:rPr>
                <w:rFonts w:asciiTheme="majorBidi" w:hAnsiTheme="majorBidi" w:cstheme="majorBidi"/>
                <w:b/>
                <w:bCs/>
              </w:rPr>
              <w:t>EVALAUTE</w:t>
            </w:r>
          </w:p>
          <w:p w14:paraId="4539BE61" w14:textId="77777777" w:rsidR="00D37FEE" w:rsidRPr="00D37FEE" w:rsidRDefault="00D37FEE" w:rsidP="00D37FEE">
            <w:pPr>
              <w:pStyle w:val="ListParagraph"/>
              <w:numPr>
                <w:ilvl w:val="0"/>
                <w:numId w:val="16"/>
              </w:numPr>
              <w:spacing w:line="240" w:lineRule="auto"/>
              <w:rPr>
                <w:rFonts w:asciiTheme="majorBidi" w:hAnsiTheme="majorBidi" w:cstheme="majorBidi"/>
                <w:b/>
              </w:rPr>
            </w:pPr>
            <w:r w:rsidRPr="00D37FEE">
              <w:rPr>
                <w:rFonts w:asciiTheme="majorBidi" w:hAnsiTheme="majorBidi" w:cstheme="majorBidi"/>
                <w:b/>
              </w:rPr>
              <w:t>Assignment Due: Draft Physical Science Lesson Plan</w:t>
            </w:r>
          </w:p>
        </w:tc>
      </w:tr>
      <w:tr w:rsidR="00D37FEE" w:rsidRPr="00D37FEE" w14:paraId="0D38CBA7" w14:textId="77777777" w:rsidTr="00BA5B83">
        <w:trPr>
          <w:trHeight w:val="312"/>
        </w:trPr>
        <w:tc>
          <w:tcPr>
            <w:tcW w:w="1819" w:type="dxa"/>
          </w:tcPr>
          <w:p w14:paraId="436D8922" w14:textId="77777777" w:rsidR="00D37FEE" w:rsidRPr="00D37FEE" w:rsidRDefault="00D37FEE" w:rsidP="00D37FEE">
            <w:pPr>
              <w:pStyle w:val="ListParagraph"/>
              <w:numPr>
                <w:ilvl w:val="0"/>
                <w:numId w:val="9"/>
              </w:numPr>
              <w:spacing w:line="240" w:lineRule="auto"/>
              <w:rPr>
                <w:rFonts w:asciiTheme="majorBidi" w:hAnsiTheme="majorBidi" w:cstheme="majorBidi"/>
                <w:b/>
                <w:bCs/>
              </w:rPr>
            </w:pPr>
            <w:r w:rsidRPr="00D37FEE">
              <w:rPr>
                <w:rFonts w:asciiTheme="majorBidi" w:hAnsiTheme="majorBidi" w:cstheme="majorBidi"/>
                <w:b/>
                <w:bCs/>
              </w:rPr>
              <w:t>10/20/2026</w:t>
            </w:r>
          </w:p>
        </w:tc>
        <w:tc>
          <w:tcPr>
            <w:tcW w:w="8670" w:type="dxa"/>
          </w:tcPr>
          <w:p w14:paraId="5C32C4C0" w14:textId="77777777" w:rsidR="00D37FEE" w:rsidRPr="00D37FEE" w:rsidRDefault="00D37FEE" w:rsidP="00D37FEE">
            <w:pPr>
              <w:pStyle w:val="ListParagraph"/>
              <w:numPr>
                <w:ilvl w:val="0"/>
                <w:numId w:val="17"/>
              </w:numPr>
              <w:spacing w:line="240" w:lineRule="auto"/>
              <w:rPr>
                <w:rFonts w:asciiTheme="majorBidi" w:hAnsiTheme="majorBidi" w:cstheme="majorBidi"/>
                <w:b/>
              </w:rPr>
            </w:pPr>
            <w:r w:rsidRPr="00D37FEE">
              <w:rPr>
                <w:rFonts w:asciiTheme="majorBidi" w:hAnsiTheme="majorBidi" w:cstheme="majorBidi"/>
                <w:b/>
              </w:rPr>
              <w:t xml:space="preserve">READ: </w:t>
            </w:r>
            <w:r w:rsidRPr="00D37FEE">
              <w:rPr>
                <w:rFonts w:asciiTheme="majorBidi" w:hAnsiTheme="majorBidi" w:cstheme="majorBidi"/>
                <w:bCs/>
              </w:rPr>
              <w:t>Chapter 7 Everything Is Connected: Integrating Science and Engineering with Instruction in Other Subjects</w:t>
            </w:r>
          </w:p>
          <w:p w14:paraId="22B2ED11" w14:textId="77777777" w:rsidR="00D37FEE" w:rsidRPr="00D37FEE" w:rsidRDefault="00D37FEE" w:rsidP="00D37FEE">
            <w:pPr>
              <w:pStyle w:val="ListParagraph"/>
              <w:numPr>
                <w:ilvl w:val="0"/>
                <w:numId w:val="17"/>
              </w:numPr>
              <w:spacing w:line="240" w:lineRule="auto"/>
              <w:rPr>
                <w:rFonts w:asciiTheme="majorBidi" w:hAnsiTheme="majorBidi" w:cstheme="majorBidi"/>
                <w:b/>
                <w:bCs/>
              </w:rPr>
            </w:pPr>
            <w:r w:rsidRPr="00D37FEE">
              <w:rPr>
                <w:rFonts w:asciiTheme="majorBidi" w:hAnsiTheme="majorBidi" w:cstheme="majorBidi"/>
                <w:b/>
                <w:bCs/>
              </w:rPr>
              <w:t>COMPLETE in CANVAS</w:t>
            </w:r>
            <w:r w:rsidRPr="00D37FEE">
              <w:rPr>
                <w:rFonts w:asciiTheme="majorBidi" w:hAnsiTheme="majorBidi" w:cstheme="majorBidi"/>
              </w:rPr>
              <w:t xml:space="preserve"> - Science Journal 7: Reflections - </w:t>
            </w:r>
            <w:r w:rsidRPr="00D37FEE">
              <w:rPr>
                <w:rFonts w:asciiTheme="majorBidi" w:hAnsiTheme="majorBidi" w:cstheme="majorBidi"/>
                <w:bCs/>
              </w:rPr>
              <w:t xml:space="preserve">Chapter 7 Everything Is Connected: Integrating Science and Engineering with Instruction in Other Subjects - </w:t>
            </w:r>
            <w:r w:rsidRPr="00D37FEE">
              <w:rPr>
                <w:rFonts w:asciiTheme="majorBidi" w:hAnsiTheme="majorBidi" w:cstheme="majorBidi"/>
                <w:b/>
                <w:bCs/>
              </w:rPr>
              <w:t>DUE 10/22/2026</w:t>
            </w:r>
          </w:p>
          <w:p w14:paraId="453D6D8E" w14:textId="77777777" w:rsidR="00D37FEE" w:rsidRPr="00D37FEE" w:rsidRDefault="00D37FEE" w:rsidP="00D37FEE">
            <w:pPr>
              <w:pStyle w:val="ListParagraph"/>
              <w:numPr>
                <w:ilvl w:val="0"/>
                <w:numId w:val="18"/>
              </w:numPr>
              <w:spacing w:line="240" w:lineRule="auto"/>
              <w:rPr>
                <w:rFonts w:asciiTheme="majorBidi" w:hAnsiTheme="majorBidi" w:cstheme="majorBidi"/>
                <w:b/>
              </w:rPr>
            </w:pPr>
            <w:r w:rsidRPr="00D37FEE">
              <w:rPr>
                <w:rFonts w:asciiTheme="majorBidi" w:hAnsiTheme="majorBidi" w:cstheme="majorBidi"/>
                <w:bCs/>
              </w:rPr>
              <w:t>Preparing to Microteach:</w:t>
            </w:r>
          </w:p>
          <w:p w14:paraId="60A0CC42" w14:textId="77777777" w:rsidR="00D37FEE" w:rsidRPr="00D37FEE" w:rsidRDefault="00D37FEE" w:rsidP="00D37FEE">
            <w:pPr>
              <w:pStyle w:val="ListParagraph"/>
              <w:numPr>
                <w:ilvl w:val="1"/>
                <w:numId w:val="18"/>
              </w:numPr>
              <w:spacing w:line="240" w:lineRule="auto"/>
              <w:rPr>
                <w:rFonts w:asciiTheme="majorBidi" w:hAnsiTheme="majorBidi" w:cstheme="majorBidi"/>
                <w:bCs/>
              </w:rPr>
            </w:pPr>
            <w:r w:rsidRPr="00D37FEE">
              <w:rPr>
                <w:rFonts w:asciiTheme="majorBidi" w:hAnsiTheme="majorBidi" w:cstheme="majorBidi"/>
                <w:bCs/>
              </w:rPr>
              <w:t xml:space="preserve">Bring Updated/Modified/Corrected Science Lesson Plan and PowerPoint Slides </w:t>
            </w:r>
          </w:p>
          <w:p w14:paraId="13C8DA7E" w14:textId="77777777" w:rsidR="00D37FEE" w:rsidRPr="00D37FEE" w:rsidRDefault="00D37FEE" w:rsidP="00D37FEE">
            <w:pPr>
              <w:pStyle w:val="ListParagraph"/>
              <w:numPr>
                <w:ilvl w:val="1"/>
                <w:numId w:val="18"/>
              </w:numPr>
              <w:spacing w:line="240" w:lineRule="auto"/>
              <w:rPr>
                <w:rFonts w:asciiTheme="majorBidi" w:hAnsiTheme="majorBidi" w:cstheme="majorBidi"/>
                <w:bCs/>
              </w:rPr>
            </w:pPr>
            <w:r w:rsidRPr="00D37FEE">
              <w:rPr>
                <w:rFonts w:asciiTheme="majorBidi" w:hAnsiTheme="majorBidi" w:cstheme="majorBidi"/>
                <w:bCs/>
              </w:rPr>
              <w:t xml:space="preserve">Bring copies of </w:t>
            </w:r>
            <w:r w:rsidRPr="00D37FEE">
              <w:rPr>
                <w:rFonts w:asciiTheme="majorBidi" w:hAnsiTheme="majorBidi" w:cstheme="majorBidi"/>
                <w:b/>
              </w:rPr>
              <w:t>DIAGNOSTIC</w:t>
            </w:r>
            <w:r w:rsidRPr="00D37FEE">
              <w:rPr>
                <w:rFonts w:asciiTheme="majorBidi" w:hAnsiTheme="majorBidi" w:cstheme="majorBidi"/>
                <w:bCs/>
              </w:rPr>
              <w:t xml:space="preserve">, </w:t>
            </w:r>
            <w:r w:rsidRPr="00D37FEE">
              <w:rPr>
                <w:rFonts w:asciiTheme="majorBidi" w:hAnsiTheme="majorBidi" w:cstheme="majorBidi"/>
                <w:b/>
              </w:rPr>
              <w:t>FORMATIVE</w:t>
            </w:r>
            <w:r w:rsidRPr="00D37FEE">
              <w:rPr>
                <w:rFonts w:asciiTheme="majorBidi" w:hAnsiTheme="majorBidi" w:cstheme="majorBidi"/>
                <w:bCs/>
              </w:rPr>
              <w:t xml:space="preserve"> and </w:t>
            </w:r>
            <w:r w:rsidRPr="00D37FEE">
              <w:rPr>
                <w:rFonts w:asciiTheme="majorBidi" w:hAnsiTheme="majorBidi" w:cstheme="majorBidi"/>
                <w:b/>
              </w:rPr>
              <w:t>SUMMATIVE</w:t>
            </w:r>
            <w:r w:rsidRPr="00D37FEE">
              <w:rPr>
                <w:rFonts w:asciiTheme="majorBidi" w:hAnsiTheme="majorBidi" w:cstheme="majorBidi"/>
                <w:bCs/>
              </w:rPr>
              <w:t xml:space="preserve"> assessments</w:t>
            </w:r>
          </w:p>
          <w:p w14:paraId="1B72D770" w14:textId="77777777" w:rsidR="00D37FEE" w:rsidRPr="00D37FEE" w:rsidRDefault="00D37FEE" w:rsidP="00D37FEE">
            <w:pPr>
              <w:pStyle w:val="ListParagraph"/>
              <w:numPr>
                <w:ilvl w:val="1"/>
                <w:numId w:val="18"/>
              </w:numPr>
              <w:spacing w:line="240" w:lineRule="auto"/>
              <w:rPr>
                <w:rFonts w:asciiTheme="majorBidi" w:hAnsiTheme="majorBidi" w:cstheme="majorBidi"/>
                <w:bCs/>
              </w:rPr>
            </w:pPr>
            <w:r w:rsidRPr="00D37FEE">
              <w:rPr>
                <w:rFonts w:asciiTheme="majorBidi" w:hAnsiTheme="majorBidi" w:cstheme="majorBidi"/>
                <w:bCs/>
              </w:rPr>
              <w:t>Deconstructing a 5E Science Lesson Plan (</w:t>
            </w:r>
            <w:r w:rsidRPr="00D37FEE">
              <w:rPr>
                <w:rFonts w:asciiTheme="majorBidi" w:hAnsiTheme="majorBidi" w:cstheme="majorBidi"/>
                <w:b/>
              </w:rPr>
              <w:t>TRANSITIONS</w:t>
            </w:r>
            <w:r w:rsidRPr="00D37FEE">
              <w:rPr>
                <w:rFonts w:asciiTheme="majorBidi" w:hAnsiTheme="majorBidi" w:cstheme="majorBidi"/>
                <w:bCs/>
              </w:rPr>
              <w:t>)</w:t>
            </w:r>
          </w:p>
          <w:p w14:paraId="1FBF97FD" w14:textId="77777777" w:rsidR="00D37FEE" w:rsidRPr="00D37FEE" w:rsidRDefault="00D37FEE" w:rsidP="00D37FEE">
            <w:pPr>
              <w:pStyle w:val="ListParagraph"/>
              <w:numPr>
                <w:ilvl w:val="0"/>
                <w:numId w:val="18"/>
              </w:numPr>
              <w:spacing w:line="240" w:lineRule="auto"/>
              <w:rPr>
                <w:rFonts w:asciiTheme="majorBidi" w:hAnsiTheme="majorBidi" w:cstheme="majorBidi"/>
                <w:bCs/>
              </w:rPr>
            </w:pPr>
            <w:r w:rsidRPr="00D37FEE">
              <w:rPr>
                <w:rFonts w:asciiTheme="majorBidi" w:hAnsiTheme="majorBidi" w:cstheme="majorBidi"/>
                <w:b/>
                <w:bCs/>
              </w:rPr>
              <w:t>ELABORATE</w:t>
            </w:r>
          </w:p>
          <w:p w14:paraId="14369683" w14:textId="77777777" w:rsidR="00D37FEE" w:rsidRPr="00D37FEE" w:rsidRDefault="00D37FEE" w:rsidP="00D37FEE">
            <w:pPr>
              <w:pStyle w:val="ListParagraph"/>
              <w:numPr>
                <w:ilvl w:val="0"/>
                <w:numId w:val="18"/>
              </w:numPr>
              <w:spacing w:line="240" w:lineRule="auto"/>
              <w:rPr>
                <w:rFonts w:asciiTheme="majorBidi" w:hAnsiTheme="majorBidi" w:cstheme="majorBidi"/>
                <w:bCs/>
              </w:rPr>
            </w:pPr>
            <w:r w:rsidRPr="00D37FEE">
              <w:rPr>
                <w:rFonts w:asciiTheme="majorBidi" w:hAnsiTheme="majorBidi" w:cstheme="majorBidi"/>
                <w:b/>
              </w:rPr>
              <w:t>Assignment Due: Engineering Challenge</w:t>
            </w:r>
          </w:p>
        </w:tc>
      </w:tr>
    </w:tbl>
    <w:p w14:paraId="7393933D" w14:textId="797DFBDB" w:rsidR="007852AB" w:rsidRDefault="007852AB" w:rsidP="007852AB">
      <w:pPr>
        <w:spacing w:after="0"/>
      </w:pPr>
    </w:p>
    <w:tbl>
      <w:tblPr>
        <w:tblStyle w:val="TableWeb1"/>
        <w:tblW w:w="10609"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68"/>
        <w:gridCol w:w="2817"/>
        <w:gridCol w:w="60"/>
        <w:gridCol w:w="2847"/>
        <w:gridCol w:w="40"/>
        <w:gridCol w:w="2877"/>
      </w:tblGrid>
      <w:tr w:rsidR="00D37FEE" w:rsidRPr="00D37FEE" w14:paraId="287014B5" w14:textId="77777777" w:rsidTr="00BA5B83">
        <w:trPr>
          <w:cnfStyle w:val="100000000000" w:firstRow="1" w:lastRow="0" w:firstColumn="0" w:lastColumn="0" w:oddVBand="0" w:evenVBand="0" w:oddHBand="0" w:evenHBand="0" w:firstRowFirstColumn="0" w:firstRowLastColumn="0" w:lastRowFirstColumn="0" w:lastRowLastColumn="0"/>
          <w:trHeight w:val="165"/>
        </w:trPr>
        <w:tc>
          <w:tcPr>
            <w:tcW w:w="1908" w:type="dxa"/>
            <w:hideMark/>
          </w:tcPr>
          <w:p w14:paraId="54FAF892" w14:textId="77777777" w:rsidR="00D37FEE" w:rsidRPr="00D37FEE" w:rsidRDefault="00D37FEE" w:rsidP="00BA5B83">
            <w:pPr>
              <w:pStyle w:val="courseParagraph"/>
              <w:jc w:val="center"/>
              <w:rPr>
                <w:rFonts w:asciiTheme="majorBidi" w:hAnsiTheme="majorBidi" w:cstheme="majorBidi"/>
                <w:b/>
                <w:bCs/>
                <w:szCs w:val="24"/>
              </w:rPr>
            </w:pPr>
            <w:bookmarkStart w:id="0" w:name="_Hlk210732022"/>
            <w:r w:rsidRPr="00D37FEE">
              <w:rPr>
                <w:rFonts w:asciiTheme="majorBidi" w:hAnsiTheme="majorBidi" w:cstheme="majorBidi"/>
                <w:b/>
                <w:bCs/>
                <w:szCs w:val="24"/>
              </w:rPr>
              <w:t>Week</w:t>
            </w:r>
          </w:p>
        </w:tc>
        <w:tc>
          <w:tcPr>
            <w:tcW w:w="8581" w:type="dxa"/>
            <w:gridSpan w:val="5"/>
          </w:tcPr>
          <w:p w14:paraId="3B1ED221" w14:textId="77777777" w:rsidR="00D37FEE" w:rsidRPr="00D37FEE" w:rsidRDefault="00D37FEE" w:rsidP="00BA5B83">
            <w:pPr>
              <w:pStyle w:val="courseParagraph"/>
              <w:jc w:val="center"/>
              <w:rPr>
                <w:rFonts w:asciiTheme="majorBidi" w:hAnsiTheme="majorBidi" w:cstheme="majorBidi"/>
                <w:b/>
                <w:bCs/>
                <w:szCs w:val="24"/>
              </w:rPr>
            </w:pPr>
            <w:r w:rsidRPr="00D37FEE">
              <w:rPr>
                <w:rFonts w:asciiTheme="majorBidi" w:hAnsiTheme="majorBidi" w:cstheme="majorBidi"/>
                <w:b/>
                <w:bCs/>
                <w:szCs w:val="24"/>
              </w:rPr>
              <w:t>Tentative Schedule (8.00am to 10.50am)</w:t>
            </w:r>
          </w:p>
        </w:tc>
      </w:tr>
      <w:tr w:rsidR="00D37FEE" w:rsidRPr="00D37FEE" w14:paraId="6DAE95D9" w14:textId="77777777" w:rsidTr="00BA5B83">
        <w:trPr>
          <w:trHeight w:val="258"/>
        </w:trPr>
        <w:tc>
          <w:tcPr>
            <w:tcW w:w="1908" w:type="dxa"/>
            <w:vMerge w:val="restart"/>
            <w:shd w:val="clear" w:color="auto" w:fill="FFFFFF" w:themeFill="background1"/>
          </w:tcPr>
          <w:p w14:paraId="6ED719A0" w14:textId="77777777" w:rsidR="00D37FEE" w:rsidRPr="00D37FEE" w:rsidRDefault="00D37FEE" w:rsidP="00D37FEE">
            <w:pPr>
              <w:pStyle w:val="ListParagraph"/>
              <w:numPr>
                <w:ilvl w:val="0"/>
                <w:numId w:val="9"/>
              </w:numPr>
              <w:spacing w:line="240" w:lineRule="auto"/>
              <w:rPr>
                <w:rFonts w:asciiTheme="majorBidi" w:hAnsiTheme="majorBidi" w:cstheme="majorBidi"/>
                <w:sz w:val="24"/>
                <w:szCs w:val="24"/>
              </w:rPr>
            </w:pPr>
            <w:r w:rsidRPr="00D37FEE">
              <w:rPr>
                <w:rFonts w:asciiTheme="majorBidi" w:hAnsiTheme="majorBidi" w:cstheme="majorBidi"/>
                <w:b/>
                <w:bCs/>
                <w:sz w:val="24"/>
                <w:szCs w:val="24"/>
              </w:rPr>
              <w:t>10/27/2026</w:t>
            </w:r>
          </w:p>
        </w:tc>
        <w:tc>
          <w:tcPr>
            <w:tcW w:w="8581" w:type="dxa"/>
            <w:gridSpan w:val="5"/>
            <w:shd w:val="clear" w:color="auto" w:fill="FFFFFF" w:themeFill="background1"/>
          </w:tcPr>
          <w:p w14:paraId="4CFEFFF7" w14:textId="77777777" w:rsidR="00D37FEE" w:rsidRPr="00D37FEE" w:rsidRDefault="00D37FEE" w:rsidP="00BA5B83">
            <w:pPr>
              <w:rPr>
                <w:rFonts w:asciiTheme="majorBidi" w:hAnsiTheme="majorBidi" w:cstheme="majorBidi"/>
                <w:b/>
                <w:sz w:val="24"/>
                <w:szCs w:val="24"/>
              </w:rPr>
            </w:pPr>
            <w:r w:rsidRPr="00D37FEE">
              <w:rPr>
                <w:rFonts w:asciiTheme="majorBidi" w:hAnsiTheme="majorBidi" w:cstheme="majorBidi"/>
                <w:b/>
                <w:sz w:val="24"/>
                <w:szCs w:val="24"/>
              </w:rPr>
              <w:t xml:space="preserve">CLASS ACTIVITY: </w:t>
            </w:r>
            <w:r w:rsidRPr="00D37FEE">
              <w:rPr>
                <w:rFonts w:asciiTheme="majorBidi" w:hAnsiTheme="majorBidi" w:cstheme="majorBidi"/>
                <w:b/>
                <w:i/>
                <w:iCs/>
                <w:sz w:val="24"/>
                <w:szCs w:val="24"/>
              </w:rPr>
              <w:t>MICROTEACHING Session 1</w:t>
            </w:r>
          </w:p>
        </w:tc>
      </w:tr>
      <w:tr w:rsidR="00D37FEE" w:rsidRPr="00D37FEE" w14:paraId="033F3F24" w14:textId="77777777" w:rsidTr="00BA5B83">
        <w:trPr>
          <w:trHeight w:val="312"/>
        </w:trPr>
        <w:tc>
          <w:tcPr>
            <w:tcW w:w="1908" w:type="dxa"/>
            <w:vMerge/>
            <w:shd w:val="clear" w:color="auto" w:fill="FFFFFF" w:themeFill="background1"/>
          </w:tcPr>
          <w:p w14:paraId="5DB78DFB" w14:textId="77777777" w:rsidR="00D37FEE" w:rsidRPr="00D37FEE" w:rsidRDefault="00D37FEE" w:rsidP="00BA5B83">
            <w:pPr>
              <w:rPr>
                <w:rFonts w:asciiTheme="majorBidi" w:hAnsiTheme="majorBidi" w:cstheme="majorBidi"/>
                <w:b/>
                <w:bCs/>
                <w:sz w:val="24"/>
                <w:szCs w:val="24"/>
              </w:rPr>
            </w:pPr>
          </w:p>
        </w:tc>
        <w:tc>
          <w:tcPr>
            <w:tcW w:w="2777" w:type="dxa"/>
            <w:shd w:val="clear" w:color="auto" w:fill="FFFFFF" w:themeFill="background1"/>
          </w:tcPr>
          <w:p w14:paraId="65CEC29A"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1 - 40 minutes</w:t>
            </w:r>
          </w:p>
          <w:p w14:paraId="480C87C7"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11.20am to 12.00pm</w:t>
            </w:r>
          </w:p>
        </w:tc>
        <w:tc>
          <w:tcPr>
            <w:tcW w:w="2867" w:type="dxa"/>
            <w:gridSpan w:val="2"/>
            <w:shd w:val="clear" w:color="auto" w:fill="FFFFFF" w:themeFill="background1"/>
          </w:tcPr>
          <w:p w14:paraId="23C1C479"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2 - 40 minutes</w:t>
            </w:r>
          </w:p>
          <w:p w14:paraId="5B9B0E01"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12.10pm to 12.50pm</w:t>
            </w:r>
          </w:p>
        </w:tc>
        <w:tc>
          <w:tcPr>
            <w:tcW w:w="2857" w:type="dxa"/>
            <w:gridSpan w:val="2"/>
            <w:shd w:val="clear" w:color="auto" w:fill="FFFFFF" w:themeFill="background1"/>
          </w:tcPr>
          <w:p w14:paraId="6675111B"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3 - 40 minutes</w:t>
            </w:r>
          </w:p>
          <w:p w14:paraId="341E235C"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1.00pm to 1.40pm</w:t>
            </w:r>
          </w:p>
        </w:tc>
      </w:tr>
      <w:tr w:rsidR="00D37FEE" w:rsidRPr="00D37FEE" w14:paraId="1FAC1956" w14:textId="77777777" w:rsidTr="00BA5B83">
        <w:trPr>
          <w:trHeight w:val="312"/>
        </w:trPr>
        <w:tc>
          <w:tcPr>
            <w:tcW w:w="1908" w:type="dxa"/>
            <w:vMerge/>
            <w:shd w:val="clear" w:color="auto" w:fill="FFFFFF" w:themeFill="background1"/>
          </w:tcPr>
          <w:p w14:paraId="2C65FCD4" w14:textId="77777777" w:rsidR="00D37FEE" w:rsidRPr="00D37FEE" w:rsidRDefault="00D37FEE" w:rsidP="00BA5B83">
            <w:pPr>
              <w:rPr>
                <w:rFonts w:asciiTheme="majorBidi" w:hAnsiTheme="majorBidi" w:cstheme="majorBidi"/>
                <w:b/>
                <w:bCs/>
                <w:sz w:val="24"/>
                <w:szCs w:val="24"/>
              </w:rPr>
            </w:pPr>
          </w:p>
        </w:tc>
        <w:tc>
          <w:tcPr>
            <w:tcW w:w="8581" w:type="dxa"/>
            <w:gridSpan w:val="5"/>
            <w:shd w:val="clear" w:color="auto" w:fill="F2F2F2" w:themeFill="background1" w:themeFillShade="F2"/>
          </w:tcPr>
          <w:p w14:paraId="5FA1260F" w14:textId="77777777" w:rsidR="00D37FEE" w:rsidRPr="00D37FEE" w:rsidRDefault="00D37FEE" w:rsidP="00BA5B83">
            <w:pPr>
              <w:rPr>
                <w:rFonts w:asciiTheme="majorBidi" w:hAnsiTheme="majorBidi" w:cstheme="majorBidi"/>
                <w:b/>
                <w:sz w:val="24"/>
                <w:szCs w:val="24"/>
              </w:rPr>
            </w:pPr>
            <w:r w:rsidRPr="00D37FEE">
              <w:rPr>
                <w:rFonts w:asciiTheme="majorBidi" w:hAnsiTheme="majorBidi" w:cstheme="majorBidi"/>
                <w:b/>
                <w:sz w:val="24"/>
                <w:szCs w:val="24"/>
              </w:rPr>
              <w:t xml:space="preserve">Online Activity: </w:t>
            </w:r>
          </w:p>
          <w:p w14:paraId="443E0483" w14:textId="77777777" w:rsidR="00D37FEE" w:rsidRPr="00D37FEE" w:rsidRDefault="00D37FEE" w:rsidP="00D37FEE">
            <w:pPr>
              <w:pStyle w:val="ListParagraph"/>
              <w:numPr>
                <w:ilvl w:val="0"/>
                <w:numId w:val="23"/>
              </w:numPr>
              <w:spacing w:line="240" w:lineRule="auto"/>
              <w:rPr>
                <w:rFonts w:asciiTheme="majorBidi" w:hAnsiTheme="majorBidi" w:cstheme="majorBidi"/>
                <w:b/>
                <w:sz w:val="24"/>
                <w:szCs w:val="24"/>
              </w:rPr>
            </w:pPr>
            <w:r w:rsidRPr="00D37FEE">
              <w:rPr>
                <w:rFonts w:asciiTheme="majorBidi" w:hAnsiTheme="majorBidi" w:cstheme="majorBidi"/>
                <w:b/>
                <w:sz w:val="24"/>
                <w:szCs w:val="24"/>
              </w:rPr>
              <w:t>Multilingual Learners and Science Instruction</w:t>
            </w:r>
          </w:p>
          <w:p w14:paraId="1A3FE11F" w14:textId="77777777" w:rsidR="00D37FEE" w:rsidRPr="00D37FEE" w:rsidRDefault="00D37FEE" w:rsidP="00D37FEE">
            <w:pPr>
              <w:pStyle w:val="ListParagraph"/>
              <w:numPr>
                <w:ilvl w:val="0"/>
                <w:numId w:val="23"/>
              </w:numPr>
              <w:spacing w:line="240" w:lineRule="auto"/>
              <w:rPr>
                <w:rFonts w:asciiTheme="majorBidi" w:hAnsiTheme="majorBidi" w:cstheme="majorBidi"/>
                <w:b/>
                <w:sz w:val="24"/>
                <w:szCs w:val="24"/>
              </w:rPr>
            </w:pPr>
            <w:r w:rsidRPr="00D37FEE">
              <w:rPr>
                <w:rFonts w:asciiTheme="majorBidi" w:hAnsiTheme="majorBidi" w:cstheme="majorBidi"/>
                <w:b/>
                <w:sz w:val="24"/>
                <w:szCs w:val="24"/>
              </w:rPr>
              <w:t>Complete all activities on Canvas</w:t>
            </w:r>
          </w:p>
        </w:tc>
      </w:tr>
      <w:tr w:rsidR="00D37FEE" w:rsidRPr="00D37FEE" w14:paraId="4A9B5A06" w14:textId="77777777" w:rsidTr="00BA5B83">
        <w:trPr>
          <w:trHeight w:val="123"/>
        </w:trPr>
        <w:tc>
          <w:tcPr>
            <w:tcW w:w="1908" w:type="dxa"/>
            <w:vMerge w:val="restart"/>
            <w:shd w:val="clear" w:color="auto" w:fill="FFFFFF" w:themeFill="background1"/>
          </w:tcPr>
          <w:p w14:paraId="2854BF20" w14:textId="77777777" w:rsidR="00D37FEE" w:rsidRPr="00D37FEE" w:rsidRDefault="00D37FEE" w:rsidP="00D37FEE">
            <w:pPr>
              <w:pStyle w:val="ListParagraph"/>
              <w:numPr>
                <w:ilvl w:val="0"/>
                <w:numId w:val="9"/>
              </w:numPr>
              <w:spacing w:line="240" w:lineRule="auto"/>
              <w:rPr>
                <w:rFonts w:asciiTheme="majorBidi" w:hAnsiTheme="majorBidi" w:cstheme="majorBidi"/>
                <w:b/>
                <w:bCs/>
                <w:sz w:val="24"/>
                <w:szCs w:val="24"/>
              </w:rPr>
            </w:pPr>
            <w:r w:rsidRPr="00D37FEE">
              <w:rPr>
                <w:rFonts w:asciiTheme="majorBidi" w:hAnsiTheme="majorBidi" w:cstheme="majorBidi"/>
                <w:b/>
                <w:bCs/>
                <w:sz w:val="24"/>
                <w:szCs w:val="24"/>
              </w:rPr>
              <w:t>11/03/2026</w:t>
            </w:r>
          </w:p>
        </w:tc>
        <w:tc>
          <w:tcPr>
            <w:tcW w:w="8581" w:type="dxa"/>
            <w:gridSpan w:val="5"/>
            <w:shd w:val="clear" w:color="auto" w:fill="FFFFFF" w:themeFill="background1"/>
          </w:tcPr>
          <w:p w14:paraId="56350205" w14:textId="77777777" w:rsidR="00D37FEE" w:rsidRPr="00D37FEE" w:rsidRDefault="00D37FEE" w:rsidP="00BA5B83">
            <w:pPr>
              <w:rPr>
                <w:rFonts w:asciiTheme="majorBidi" w:hAnsiTheme="majorBidi" w:cstheme="majorBidi"/>
                <w:b/>
                <w:sz w:val="24"/>
                <w:szCs w:val="24"/>
              </w:rPr>
            </w:pPr>
            <w:r w:rsidRPr="00D37FEE">
              <w:rPr>
                <w:rFonts w:asciiTheme="majorBidi" w:hAnsiTheme="majorBidi" w:cstheme="majorBidi"/>
                <w:b/>
                <w:sz w:val="24"/>
                <w:szCs w:val="24"/>
              </w:rPr>
              <w:t xml:space="preserve">CLASS ACTIVITY: </w:t>
            </w:r>
            <w:r w:rsidRPr="00D37FEE">
              <w:rPr>
                <w:rFonts w:asciiTheme="majorBidi" w:hAnsiTheme="majorBidi" w:cstheme="majorBidi"/>
                <w:b/>
                <w:i/>
                <w:iCs/>
                <w:sz w:val="24"/>
                <w:szCs w:val="24"/>
              </w:rPr>
              <w:t>MICROTEACHING Session 2</w:t>
            </w:r>
          </w:p>
        </w:tc>
      </w:tr>
      <w:tr w:rsidR="00D37FEE" w:rsidRPr="00D37FEE" w14:paraId="6C906DE5" w14:textId="77777777" w:rsidTr="00BA5B83">
        <w:trPr>
          <w:trHeight w:val="267"/>
        </w:trPr>
        <w:tc>
          <w:tcPr>
            <w:tcW w:w="1908" w:type="dxa"/>
            <w:vMerge/>
            <w:shd w:val="clear" w:color="auto" w:fill="FFFFFF" w:themeFill="background1"/>
          </w:tcPr>
          <w:p w14:paraId="44D97AB6" w14:textId="77777777" w:rsidR="00D37FEE" w:rsidRPr="00D37FEE" w:rsidRDefault="00D37FEE" w:rsidP="00D37FEE">
            <w:pPr>
              <w:pStyle w:val="ListParagraph"/>
              <w:numPr>
                <w:ilvl w:val="0"/>
                <w:numId w:val="9"/>
              </w:numPr>
              <w:spacing w:line="240" w:lineRule="auto"/>
              <w:rPr>
                <w:rFonts w:asciiTheme="majorBidi" w:hAnsiTheme="majorBidi" w:cstheme="majorBidi"/>
                <w:sz w:val="24"/>
                <w:szCs w:val="24"/>
              </w:rPr>
            </w:pPr>
          </w:p>
        </w:tc>
        <w:tc>
          <w:tcPr>
            <w:tcW w:w="2837" w:type="dxa"/>
            <w:gridSpan w:val="2"/>
            <w:shd w:val="clear" w:color="auto" w:fill="FFFFFF" w:themeFill="background1"/>
          </w:tcPr>
          <w:p w14:paraId="66456C7C"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4 - 40 minutes</w:t>
            </w:r>
          </w:p>
          <w:p w14:paraId="105FBF1F"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11.20am to 12.00pm</w:t>
            </w:r>
          </w:p>
        </w:tc>
        <w:tc>
          <w:tcPr>
            <w:tcW w:w="2847" w:type="dxa"/>
            <w:gridSpan w:val="2"/>
            <w:shd w:val="clear" w:color="auto" w:fill="FFFFFF" w:themeFill="background1"/>
          </w:tcPr>
          <w:p w14:paraId="4433B538"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5 - 40 minutes</w:t>
            </w:r>
          </w:p>
          <w:p w14:paraId="0EBBFE96"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12.10pm to 12.50pm</w:t>
            </w:r>
          </w:p>
        </w:tc>
        <w:tc>
          <w:tcPr>
            <w:tcW w:w="2817" w:type="dxa"/>
            <w:shd w:val="clear" w:color="auto" w:fill="FFFFFF" w:themeFill="background1"/>
          </w:tcPr>
          <w:p w14:paraId="5D2280C7"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6 - 40 minutes</w:t>
            </w:r>
          </w:p>
          <w:p w14:paraId="0FB34CA7"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1.00pm to 1.40pm</w:t>
            </w:r>
          </w:p>
        </w:tc>
      </w:tr>
      <w:tr w:rsidR="00D37FEE" w:rsidRPr="00D37FEE" w14:paraId="689874B1" w14:textId="77777777" w:rsidTr="00BA5B83">
        <w:trPr>
          <w:trHeight w:val="267"/>
        </w:trPr>
        <w:tc>
          <w:tcPr>
            <w:tcW w:w="1908" w:type="dxa"/>
            <w:vMerge/>
            <w:shd w:val="clear" w:color="auto" w:fill="FFFFFF" w:themeFill="background1"/>
          </w:tcPr>
          <w:p w14:paraId="7BD4D21D" w14:textId="77777777" w:rsidR="00D37FEE" w:rsidRPr="00D37FEE" w:rsidRDefault="00D37FEE" w:rsidP="00D37FEE">
            <w:pPr>
              <w:pStyle w:val="ListParagraph"/>
              <w:numPr>
                <w:ilvl w:val="0"/>
                <w:numId w:val="9"/>
              </w:numPr>
              <w:spacing w:line="240" w:lineRule="auto"/>
              <w:rPr>
                <w:rFonts w:asciiTheme="majorBidi" w:hAnsiTheme="majorBidi" w:cstheme="majorBidi"/>
                <w:sz w:val="24"/>
                <w:szCs w:val="24"/>
              </w:rPr>
            </w:pPr>
          </w:p>
        </w:tc>
        <w:tc>
          <w:tcPr>
            <w:tcW w:w="8581" w:type="dxa"/>
            <w:gridSpan w:val="5"/>
            <w:shd w:val="clear" w:color="auto" w:fill="F2F2F2" w:themeFill="background1" w:themeFillShade="F2"/>
          </w:tcPr>
          <w:p w14:paraId="2E8DA057" w14:textId="77777777" w:rsidR="00D37FEE" w:rsidRPr="00D37FEE" w:rsidRDefault="00D37FEE" w:rsidP="00BA5B83">
            <w:pPr>
              <w:tabs>
                <w:tab w:val="left" w:pos="2475"/>
              </w:tabs>
              <w:rPr>
                <w:rFonts w:asciiTheme="majorBidi" w:hAnsiTheme="majorBidi" w:cstheme="majorBidi"/>
                <w:b/>
                <w:sz w:val="24"/>
                <w:szCs w:val="24"/>
              </w:rPr>
            </w:pPr>
            <w:r w:rsidRPr="00D37FEE">
              <w:rPr>
                <w:rFonts w:asciiTheme="majorBidi" w:hAnsiTheme="majorBidi" w:cstheme="majorBidi"/>
                <w:b/>
                <w:sz w:val="24"/>
                <w:szCs w:val="24"/>
              </w:rPr>
              <w:t xml:space="preserve">Online Activity: </w:t>
            </w:r>
          </w:p>
          <w:p w14:paraId="0A4D028D" w14:textId="77777777" w:rsidR="00D37FEE" w:rsidRPr="00D37FEE" w:rsidRDefault="00D37FEE" w:rsidP="00D37FEE">
            <w:pPr>
              <w:pStyle w:val="ListParagraph"/>
              <w:numPr>
                <w:ilvl w:val="0"/>
                <w:numId w:val="24"/>
              </w:numPr>
              <w:tabs>
                <w:tab w:val="left" w:pos="2475"/>
              </w:tabs>
              <w:spacing w:line="240" w:lineRule="auto"/>
              <w:rPr>
                <w:rFonts w:asciiTheme="majorBidi" w:hAnsiTheme="majorBidi" w:cstheme="majorBidi"/>
                <w:b/>
                <w:bCs/>
                <w:sz w:val="24"/>
                <w:szCs w:val="24"/>
                <w:lang w:val="en-GB"/>
              </w:rPr>
            </w:pPr>
            <w:r w:rsidRPr="00D37FEE">
              <w:rPr>
                <w:rFonts w:asciiTheme="majorBidi" w:hAnsiTheme="majorBidi" w:cstheme="majorBidi"/>
                <w:b/>
                <w:bCs/>
                <w:sz w:val="24"/>
                <w:szCs w:val="24"/>
                <w:lang w:val="en-GB"/>
              </w:rPr>
              <w:t>Students with Exceptionalities in the Elementary Science Classroom</w:t>
            </w:r>
          </w:p>
          <w:p w14:paraId="47677FA3" w14:textId="77777777" w:rsidR="00D37FEE" w:rsidRPr="00D37FEE" w:rsidRDefault="00D37FEE" w:rsidP="00D37FEE">
            <w:pPr>
              <w:pStyle w:val="ListParagraph"/>
              <w:numPr>
                <w:ilvl w:val="0"/>
                <w:numId w:val="24"/>
              </w:numPr>
              <w:tabs>
                <w:tab w:val="left" w:pos="2475"/>
              </w:tabs>
              <w:spacing w:line="240" w:lineRule="auto"/>
              <w:rPr>
                <w:rFonts w:asciiTheme="majorBidi" w:hAnsiTheme="majorBidi" w:cstheme="majorBidi"/>
                <w:b/>
                <w:sz w:val="24"/>
                <w:szCs w:val="24"/>
                <w:lang w:val="en-GB"/>
              </w:rPr>
            </w:pPr>
            <w:r w:rsidRPr="00D37FEE">
              <w:rPr>
                <w:rFonts w:asciiTheme="majorBidi" w:hAnsiTheme="majorBidi" w:cstheme="majorBidi"/>
                <w:b/>
                <w:sz w:val="24"/>
                <w:szCs w:val="24"/>
              </w:rPr>
              <w:t>Complete all activities on Canvas</w:t>
            </w:r>
          </w:p>
        </w:tc>
      </w:tr>
      <w:tr w:rsidR="00D37FEE" w:rsidRPr="00D37FEE" w14:paraId="59E0BAAA" w14:textId="77777777" w:rsidTr="00BA5B83">
        <w:trPr>
          <w:trHeight w:val="150"/>
        </w:trPr>
        <w:tc>
          <w:tcPr>
            <w:tcW w:w="1908" w:type="dxa"/>
            <w:vMerge w:val="restart"/>
            <w:shd w:val="clear" w:color="auto" w:fill="FFFFFF" w:themeFill="background1"/>
          </w:tcPr>
          <w:p w14:paraId="3BC19A65" w14:textId="77777777" w:rsidR="00D37FEE" w:rsidRPr="00D37FEE" w:rsidRDefault="00D37FEE" w:rsidP="00D37FEE">
            <w:pPr>
              <w:pStyle w:val="ListParagraph"/>
              <w:numPr>
                <w:ilvl w:val="0"/>
                <w:numId w:val="9"/>
              </w:numPr>
              <w:spacing w:line="240" w:lineRule="auto"/>
              <w:rPr>
                <w:rFonts w:asciiTheme="majorBidi" w:hAnsiTheme="majorBidi" w:cstheme="majorBidi"/>
                <w:sz w:val="24"/>
                <w:szCs w:val="24"/>
              </w:rPr>
            </w:pPr>
            <w:r w:rsidRPr="00D37FEE">
              <w:rPr>
                <w:rFonts w:asciiTheme="majorBidi" w:hAnsiTheme="majorBidi" w:cstheme="majorBidi"/>
                <w:b/>
                <w:bCs/>
                <w:sz w:val="24"/>
                <w:szCs w:val="24"/>
              </w:rPr>
              <w:t>11/10/2026</w:t>
            </w:r>
          </w:p>
        </w:tc>
        <w:tc>
          <w:tcPr>
            <w:tcW w:w="8581" w:type="dxa"/>
            <w:gridSpan w:val="5"/>
            <w:shd w:val="clear" w:color="auto" w:fill="FFFFFF" w:themeFill="background1"/>
          </w:tcPr>
          <w:p w14:paraId="0D4CE458" w14:textId="77777777" w:rsidR="00D37FEE" w:rsidRPr="00D37FEE" w:rsidRDefault="00D37FEE" w:rsidP="00BA5B83">
            <w:pPr>
              <w:rPr>
                <w:rFonts w:asciiTheme="majorBidi" w:hAnsiTheme="majorBidi" w:cstheme="majorBidi"/>
                <w:b/>
                <w:sz w:val="24"/>
                <w:szCs w:val="24"/>
              </w:rPr>
            </w:pPr>
            <w:r w:rsidRPr="00D37FEE">
              <w:rPr>
                <w:rFonts w:asciiTheme="majorBidi" w:hAnsiTheme="majorBidi" w:cstheme="majorBidi"/>
                <w:b/>
                <w:sz w:val="24"/>
                <w:szCs w:val="24"/>
              </w:rPr>
              <w:t xml:space="preserve">CLASS ACTIVITY: </w:t>
            </w:r>
            <w:r w:rsidRPr="00D37FEE">
              <w:rPr>
                <w:rFonts w:asciiTheme="majorBidi" w:hAnsiTheme="majorBidi" w:cstheme="majorBidi"/>
                <w:b/>
                <w:i/>
                <w:iCs/>
                <w:sz w:val="24"/>
                <w:szCs w:val="24"/>
              </w:rPr>
              <w:t>MICROTEACHING Session 3</w:t>
            </w:r>
          </w:p>
        </w:tc>
      </w:tr>
      <w:tr w:rsidR="00D37FEE" w:rsidRPr="00D37FEE" w14:paraId="4203C3CC" w14:textId="77777777" w:rsidTr="00BA5B83">
        <w:trPr>
          <w:trHeight w:val="195"/>
        </w:trPr>
        <w:tc>
          <w:tcPr>
            <w:tcW w:w="1908" w:type="dxa"/>
            <w:vMerge/>
            <w:shd w:val="clear" w:color="auto" w:fill="FFFFFF" w:themeFill="background1"/>
          </w:tcPr>
          <w:p w14:paraId="1D65FC87" w14:textId="77777777" w:rsidR="00D37FEE" w:rsidRPr="00D37FEE" w:rsidRDefault="00D37FEE" w:rsidP="00D37FEE">
            <w:pPr>
              <w:pStyle w:val="ListParagraph"/>
              <w:numPr>
                <w:ilvl w:val="0"/>
                <w:numId w:val="9"/>
              </w:numPr>
              <w:spacing w:line="240" w:lineRule="auto"/>
              <w:rPr>
                <w:rFonts w:asciiTheme="majorBidi" w:hAnsiTheme="majorBidi" w:cstheme="majorBidi"/>
                <w:sz w:val="24"/>
                <w:szCs w:val="24"/>
              </w:rPr>
            </w:pPr>
          </w:p>
        </w:tc>
        <w:tc>
          <w:tcPr>
            <w:tcW w:w="2837" w:type="dxa"/>
            <w:gridSpan w:val="2"/>
            <w:shd w:val="clear" w:color="auto" w:fill="FFFFFF" w:themeFill="background1"/>
          </w:tcPr>
          <w:p w14:paraId="6C9588AE"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7 – 40 minutes</w:t>
            </w:r>
          </w:p>
          <w:p w14:paraId="3FA9598C"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11.20am to 12.00pm</w:t>
            </w:r>
          </w:p>
        </w:tc>
        <w:tc>
          <w:tcPr>
            <w:tcW w:w="2847" w:type="dxa"/>
            <w:gridSpan w:val="2"/>
            <w:shd w:val="clear" w:color="auto" w:fill="FFFFFF" w:themeFill="background1"/>
          </w:tcPr>
          <w:p w14:paraId="5EDD1DB5"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8 - 40 minutes</w:t>
            </w:r>
          </w:p>
          <w:p w14:paraId="63C99E64"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12.10pm to 12.50pm</w:t>
            </w:r>
          </w:p>
        </w:tc>
        <w:tc>
          <w:tcPr>
            <w:tcW w:w="2817" w:type="dxa"/>
            <w:shd w:val="clear" w:color="auto" w:fill="FFFFFF" w:themeFill="background1"/>
          </w:tcPr>
          <w:p w14:paraId="48CE42E9"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9 - 40 minutes</w:t>
            </w:r>
          </w:p>
          <w:p w14:paraId="2BE9C3A8"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1.00pm to 1.40pm</w:t>
            </w:r>
          </w:p>
        </w:tc>
      </w:tr>
      <w:tr w:rsidR="00D37FEE" w:rsidRPr="00D37FEE" w14:paraId="536F4404" w14:textId="77777777" w:rsidTr="00BA5B83">
        <w:trPr>
          <w:trHeight w:val="195"/>
        </w:trPr>
        <w:tc>
          <w:tcPr>
            <w:tcW w:w="1908" w:type="dxa"/>
            <w:vMerge/>
            <w:shd w:val="clear" w:color="auto" w:fill="FFFFFF" w:themeFill="background1"/>
          </w:tcPr>
          <w:p w14:paraId="257B32B1" w14:textId="77777777" w:rsidR="00D37FEE" w:rsidRPr="00D37FEE" w:rsidRDefault="00D37FEE" w:rsidP="00D37FEE">
            <w:pPr>
              <w:pStyle w:val="ListParagraph"/>
              <w:numPr>
                <w:ilvl w:val="0"/>
                <w:numId w:val="9"/>
              </w:numPr>
              <w:spacing w:line="240" w:lineRule="auto"/>
              <w:rPr>
                <w:rFonts w:asciiTheme="majorBidi" w:hAnsiTheme="majorBidi" w:cstheme="majorBidi"/>
                <w:sz w:val="24"/>
                <w:szCs w:val="24"/>
              </w:rPr>
            </w:pPr>
          </w:p>
        </w:tc>
        <w:tc>
          <w:tcPr>
            <w:tcW w:w="8581" w:type="dxa"/>
            <w:gridSpan w:val="5"/>
            <w:shd w:val="clear" w:color="auto" w:fill="F2F2F2" w:themeFill="background1" w:themeFillShade="F2"/>
          </w:tcPr>
          <w:p w14:paraId="02547204" w14:textId="77777777" w:rsidR="00D37FEE" w:rsidRPr="00D37FEE" w:rsidRDefault="00D37FEE" w:rsidP="00BA5B83">
            <w:pPr>
              <w:rPr>
                <w:rFonts w:asciiTheme="majorBidi" w:hAnsiTheme="majorBidi" w:cstheme="majorBidi"/>
                <w:b/>
                <w:sz w:val="24"/>
                <w:szCs w:val="24"/>
              </w:rPr>
            </w:pPr>
            <w:r w:rsidRPr="00D37FEE">
              <w:rPr>
                <w:rFonts w:asciiTheme="majorBidi" w:hAnsiTheme="majorBidi" w:cstheme="majorBidi"/>
                <w:b/>
                <w:sz w:val="24"/>
                <w:szCs w:val="24"/>
              </w:rPr>
              <w:t xml:space="preserve">Online Activity: </w:t>
            </w:r>
          </w:p>
          <w:p w14:paraId="7CA6C264" w14:textId="77777777" w:rsidR="00D37FEE" w:rsidRPr="00D37FEE" w:rsidRDefault="00D37FEE" w:rsidP="00D37FEE">
            <w:pPr>
              <w:pStyle w:val="ListParagraph"/>
              <w:numPr>
                <w:ilvl w:val="0"/>
                <w:numId w:val="25"/>
              </w:numPr>
              <w:spacing w:line="240" w:lineRule="auto"/>
              <w:rPr>
                <w:rFonts w:asciiTheme="majorBidi" w:hAnsiTheme="majorBidi" w:cstheme="majorBidi"/>
                <w:b/>
                <w:sz w:val="24"/>
                <w:szCs w:val="24"/>
              </w:rPr>
            </w:pPr>
            <w:r w:rsidRPr="00D37FEE">
              <w:rPr>
                <w:rFonts w:asciiTheme="majorBidi" w:hAnsiTheme="majorBidi" w:cstheme="majorBidi"/>
                <w:b/>
                <w:sz w:val="24"/>
                <w:szCs w:val="24"/>
              </w:rPr>
              <w:t>Safety in Science Classroom</w:t>
            </w:r>
          </w:p>
          <w:p w14:paraId="247C665A" w14:textId="77777777" w:rsidR="00D37FEE" w:rsidRPr="00D37FEE" w:rsidRDefault="00D37FEE" w:rsidP="00D37FEE">
            <w:pPr>
              <w:pStyle w:val="ListParagraph"/>
              <w:numPr>
                <w:ilvl w:val="0"/>
                <w:numId w:val="25"/>
              </w:numPr>
              <w:spacing w:line="240" w:lineRule="auto"/>
              <w:rPr>
                <w:rFonts w:asciiTheme="majorBidi" w:hAnsiTheme="majorBidi" w:cstheme="majorBidi"/>
                <w:b/>
                <w:sz w:val="24"/>
                <w:szCs w:val="24"/>
              </w:rPr>
            </w:pPr>
            <w:r w:rsidRPr="00D37FEE">
              <w:rPr>
                <w:rFonts w:asciiTheme="majorBidi" w:hAnsiTheme="majorBidi" w:cstheme="majorBidi"/>
                <w:b/>
                <w:sz w:val="24"/>
                <w:szCs w:val="24"/>
              </w:rPr>
              <w:t>Complete all activities on Canvas</w:t>
            </w:r>
          </w:p>
        </w:tc>
      </w:tr>
      <w:tr w:rsidR="00D37FEE" w:rsidRPr="00D37FEE" w14:paraId="2F70425A" w14:textId="77777777" w:rsidTr="00BA5B83">
        <w:trPr>
          <w:trHeight w:val="150"/>
        </w:trPr>
        <w:tc>
          <w:tcPr>
            <w:tcW w:w="1908" w:type="dxa"/>
            <w:vMerge w:val="restart"/>
            <w:shd w:val="clear" w:color="auto" w:fill="FFFFFF" w:themeFill="background1"/>
          </w:tcPr>
          <w:p w14:paraId="6E912591" w14:textId="77777777" w:rsidR="00D37FEE" w:rsidRPr="00D37FEE" w:rsidRDefault="00D37FEE" w:rsidP="00D37FEE">
            <w:pPr>
              <w:pStyle w:val="ListParagraph"/>
              <w:numPr>
                <w:ilvl w:val="0"/>
                <w:numId w:val="9"/>
              </w:numPr>
              <w:spacing w:line="240" w:lineRule="auto"/>
              <w:rPr>
                <w:rFonts w:asciiTheme="majorBidi" w:hAnsiTheme="majorBidi" w:cstheme="majorBidi"/>
                <w:sz w:val="24"/>
                <w:szCs w:val="24"/>
              </w:rPr>
            </w:pPr>
            <w:r w:rsidRPr="00D37FEE">
              <w:rPr>
                <w:rFonts w:asciiTheme="majorBidi" w:hAnsiTheme="majorBidi" w:cstheme="majorBidi"/>
                <w:b/>
                <w:bCs/>
                <w:sz w:val="24"/>
                <w:szCs w:val="24"/>
              </w:rPr>
              <w:t>11/17/2026</w:t>
            </w:r>
          </w:p>
        </w:tc>
        <w:tc>
          <w:tcPr>
            <w:tcW w:w="8581" w:type="dxa"/>
            <w:gridSpan w:val="5"/>
            <w:shd w:val="clear" w:color="auto" w:fill="FFFFFF" w:themeFill="background1"/>
          </w:tcPr>
          <w:p w14:paraId="515B1CE4" w14:textId="77777777" w:rsidR="00D37FEE" w:rsidRPr="00D37FEE" w:rsidRDefault="00D37FEE" w:rsidP="00BA5B83">
            <w:pPr>
              <w:rPr>
                <w:rFonts w:asciiTheme="majorBidi" w:hAnsiTheme="majorBidi" w:cstheme="majorBidi"/>
                <w:b/>
                <w:sz w:val="24"/>
                <w:szCs w:val="24"/>
              </w:rPr>
            </w:pPr>
            <w:r w:rsidRPr="00D37FEE">
              <w:rPr>
                <w:rFonts w:asciiTheme="majorBidi" w:hAnsiTheme="majorBidi" w:cstheme="majorBidi"/>
                <w:b/>
                <w:sz w:val="24"/>
                <w:szCs w:val="24"/>
              </w:rPr>
              <w:t xml:space="preserve">CLASS ACTIVITY: </w:t>
            </w:r>
            <w:r w:rsidRPr="00D37FEE">
              <w:rPr>
                <w:rFonts w:asciiTheme="majorBidi" w:hAnsiTheme="majorBidi" w:cstheme="majorBidi"/>
                <w:b/>
                <w:i/>
                <w:iCs/>
                <w:sz w:val="24"/>
                <w:szCs w:val="24"/>
              </w:rPr>
              <w:t>MICROTEACHING Session 4</w:t>
            </w:r>
          </w:p>
        </w:tc>
      </w:tr>
      <w:tr w:rsidR="00D37FEE" w:rsidRPr="00D37FEE" w14:paraId="78E6F773" w14:textId="77777777" w:rsidTr="00BA5B83">
        <w:trPr>
          <w:trHeight w:val="195"/>
        </w:trPr>
        <w:tc>
          <w:tcPr>
            <w:tcW w:w="1908" w:type="dxa"/>
            <w:vMerge/>
            <w:shd w:val="clear" w:color="auto" w:fill="FFFFFF" w:themeFill="background1"/>
          </w:tcPr>
          <w:p w14:paraId="00AE4347" w14:textId="77777777" w:rsidR="00D37FEE" w:rsidRPr="00D37FEE" w:rsidRDefault="00D37FEE" w:rsidP="00BA5B83">
            <w:pPr>
              <w:rPr>
                <w:rFonts w:asciiTheme="majorBidi" w:hAnsiTheme="majorBidi" w:cstheme="majorBidi"/>
                <w:sz w:val="24"/>
                <w:szCs w:val="24"/>
              </w:rPr>
            </w:pPr>
          </w:p>
        </w:tc>
        <w:tc>
          <w:tcPr>
            <w:tcW w:w="2837" w:type="dxa"/>
            <w:gridSpan w:val="2"/>
            <w:shd w:val="clear" w:color="auto" w:fill="FFFFFF" w:themeFill="background1"/>
          </w:tcPr>
          <w:p w14:paraId="3857A055"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10 - 40 minutes</w:t>
            </w:r>
          </w:p>
          <w:p w14:paraId="14AEB6CC"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11.30am to 12.15pm</w:t>
            </w:r>
          </w:p>
        </w:tc>
        <w:tc>
          <w:tcPr>
            <w:tcW w:w="2847" w:type="dxa"/>
            <w:gridSpan w:val="2"/>
            <w:shd w:val="clear" w:color="auto" w:fill="FFFFFF" w:themeFill="background1"/>
          </w:tcPr>
          <w:p w14:paraId="0DA76DDB"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11 - 40 minutes</w:t>
            </w:r>
          </w:p>
          <w:p w14:paraId="6B2E1172"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12.15pm to 1.00pm</w:t>
            </w:r>
          </w:p>
        </w:tc>
        <w:tc>
          <w:tcPr>
            <w:tcW w:w="2817" w:type="dxa"/>
            <w:shd w:val="clear" w:color="auto" w:fill="FFFFFF" w:themeFill="background1"/>
          </w:tcPr>
          <w:p w14:paraId="616026AB"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Pair 12 – 40 minutes</w:t>
            </w:r>
          </w:p>
          <w:p w14:paraId="40B84975" w14:textId="77777777" w:rsidR="00D37FEE" w:rsidRPr="00D37FEE" w:rsidRDefault="00D37FEE" w:rsidP="00BA5B83">
            <w:pPr>
              <w:jc w:val="center"/>
              <w:rPr>
                <w:rFonts w:asciiTheme="majorBidi" w:hAnsiTheme="majorBidi" w:cstheme="majorBidi"/>
                <w:b/>
                <w:sz w:val="24"/>
                <w:szCs w:val="24"/>
              </w:rPr>
            </w:pPr>
            <w:r w:rsidRPr="00D37FEE">
              <w:rPr>
                <w:rFonts w:asciiTheme="majorBidi" w:hAnsiTheme="majorBidi" w:cstheme="majorBidi"/>
                <w:b/>
                <w:sz w:val="24"/>
                <w:szCs w:val="24"/>
              </w:rPr>
              <w:t>1.00pm to 1.45pm</w:t>
            </w:r>
          </w:p>
        </w:tc>
      </w:tr>
      <w:tr w:rsidR="00D37FEE" w:rsidRPr="00D37FEE" w14:paraId="2A0EBBC9" w14:textId="77777777" w:rsidTr="00BA5B83">
        <w:trPr>
          <w:trHeight w:val="195"/>
        </w:trPr>
        <w:tc>
          <w:tcPr>
            <w:tcW w:w="1908" w:type="dxa"/>
            <w:vMerge/>
            <w:shd w:val="clear" w:color="auto" w:fill="FFFFFF" w:themeFill="background1"/>
          </w:tcPr>
          <w:p w14:paraId="4FAFF0D6" w14:textId="77777777" w:rsidR="00D37FEE" w:rsidRPr="00D37FEE" w:rsidRDefault="00D37FEE" w:rsidP="00BA5B83">
            <w:pPr>
              <w:rPr>
                <w:rFonts w:asciiTheme="majorBidi" w:hAnsiTheme="majorBidi" w:cstheme="majorBidi"/>
                <w:sz w:val="24"/>
                <w:szCs w:val="24"/>
              </w:rPr>
            </w:pPr>
          </w:p>
        </w:tc>
        <w:tc>
          <w:tcPr>
            <w:tcW w:w="8581" w:type="dxa"/>
            <w:gridSpan w:val="5"/>
            <w:shd w:val="clear" w:color="auto" w:fill="F2F2F2" w:themeFill="background1" w:themeFillShade="F2"/>
          </w:tcPr>
          <w:p w14:paraId="2BB71789" w14:textId="77777777" w:rsidR="00D37FEE" w:rsidRPr="00D37FEE" w:rsidRDefault="00D37FEE" w:rsidP="00D37FEE">
            <w:pPr>
              <w:pStyle w:val="ListParagraph"/>
              <w:numPr>
                <w:ilvl w:val="0"/>
                <w:numId w:val="26"/>
              </w:numPr>
              <w:spacing w:line="240" w:lineRule="auto"/>
              <w:rPr>
                <w:rFonts w:asciiTheme="majorBidi" w:hAnsiTheme="majorBidi" w:cstheme="majorBidi"/>
                <w:b/>
                <w:sz w:val="24"/>
                <w:szCs w:val="24"/>
              </w:rPr>
            </w:pPr>
            <w:r w:rsidRPr="00D37FEE">
              <w:rPr>
                <w:rFonts w:asciiTheme="majorBidi" w:hAnsiTheme="majorBidi" w:cstheme="majorBidi"/>
                <w:b/>
                <w:sz w:val="24"/>
                <w:szCs w:val="24"/>
              </w:rPr>
              <w:t>COMPLETE ALL ONLINE ACTIVITIES</w:t>
            </w:r>
          </w:p>
        </w:tc>
      </w:tr>
      <w:tr w:rsidR="00D37FEE" w:rsidRPr="00D37FEE" w14:paraId="4C1D586B" w14:textId="77777777" w:rsidTr="00BA5B83">
        <w:trPr>
          <w:trHeight w:val="258"/>
        </w:trPr>
        <w:tc>
          <w:tcPr>
            <w:tcW w:w="1908" w:type="dxa"/>
          </w:tcPr>
          <w:p w14:paraId="1246DFC5" w14:textId="77777777" w:rsidR="00D37FEE" w:rsidRPr="00D37FEE" w:rsidRDefault="00D37FEE" w:rsidP="00D37FEE">
            <w:pPr>
              <w:pStyle w:val="ListParagraph"/>
              <w:numPr>
                <w:ilvl w:val="0"/>
                <w:numId w:val="9"/>
              </w:numPr>
              <w:spacing w:line="240" w:lineRule="auto"/>
              <w:rPr>
                <w:rFonts w:asciiTheme="majorBidi" w:hAnsiTheme="majorBidi" w:cstheme="majorBidi"/>
                <w:sz w:val="24"/>
                <w:szCs w:val="24"/>
              </w:rPr>
            </w:pPr>
            <w:r w:rsidRPr="00D37FEE">
              <w:rPr>
                <w:rFonts w:asciiTheme="majorBidi" w:hAnsiTheme="majorBidi" w:cstheme="majorBidi"/>
                <w:b/>
                <w:bCs/>
                <w:sz w:val="24"/>
                <w:szCs w:val="24"/>
              </w:rPr>
              <w:t>11/24/2026</w:t>
            </w:r>
          </w:p>
        </w:tc>
        <w:tc>
          <w:tcPr>
            <w:tcW w:w="8581" w:type="dxa"/>
            <w:gridSpan w:val="5"/>
            <w:vAlign w:val="center"/>
          </w:tcPr>
          <w:p w14:paraId="44034290" w14:textId="77777777" w:rsidR="00D37FEE" w:rsidRPr="00D37FEE" w:rsidRDefault="00D37FEE" w:rsidP="00BA5B83">
            <w:pPr>
              <w:jc w:val="center"/>
              <w:rPr>
                <w:rFonts w:asciiTheme="majorBidi" w:hAnsiTheme="majorBidi" w:cstheme="majorBidi"/>
                <w:b/>
                <w:i/>
                <w:iCs/>
                <w:sz w:val="24"/>
                <w:szCs w:val="24"/>
              </w:rPr>
            </w:pPr>
            <w:r w:rsidRPr="00D37FEE">
              <w:rPr>
                <w:rFonts w:asciiTheme="majorBidi" w:hAnsiTheme="majorBidi" w:cstheme="majorBidi"/>
                <w:b/>
                <w:i/>
                <w:iCs/>
                <w:sz w:val="24"/>
                <w:szCs w:val="24"/>
              </w:rPr>
              <w:t>Thanksgiving Break</w:t>
            </w:r>
          </w:p>
        </w:tc>
      </w:tr>
      <w:tr w:rsidR="00D37FEE" w:rsidRPr="00D37FEE" w14:paraId="6B21E7C0" w14:textId="77777777" w:rsidTr="00BA5B83">
        <w:trPr>
          <w:trHeight w:val="258"/>
        </w:trPr>
        <w:tc>
          <w:tcPr>
            <w:tcW w:w="1908" w:type="dxa"/>
          </w:tcPr>
          <w:p w14:paraId="1CD5CD00" w14:textId="77777777" w:rsidR="00D37FEE" w:rsidRPr="00D37FEE" w:rsidRDefault="00D37FEE" w:rsidP="00D37FEE">
            <w:pPr>
              <w:pStyle w:val="ListParagraph"/>
              <w:numPr>
                <w:ilvl w:val="0"/>
                <w:numId w:val="9"/>
              </w:numPr>
              <w:spacing w:line="240" w:lineRule="auto"/>
              <w:rPr>
                <w:rFonts w:asciiTheme="majorBidi" w:hAnsiTheme="majorBidi" w:cstheme="majorBidi"/>
                <w:b/>
                <w:bCs/>
                <w:sz w:val="24"/>
                <w:szCs w:val="24"/>
              </w:rPr>
            </w:pPr>
            <w:bookmarkStart w:id="1" w:name="_Hlk205617993"/>
            <w:r w:rsidRPr="00D37FEE">
              <w:rPr>
                <w:rFonts w:asciiTheme="majorBidi" w:hAnsiTheme="majorBidi" w:cstheme="majorBidi"/>
                <w:b/>
                <w:bCs/>
                <w:sz w:val="24"/>
                <w:szCs w:val="24"/>
              </w:rPr>
              <w:t>12/01/202</w:t>
            </w:r>
            <w:bookmarkEnd w:id="1"/>
            <w:r w:rsidRPr="00D37FEE">
              <w:rPr>
                <w:rFonts w:asciiTheme="majorBidi" w:hAnsiTheme="majorBidi" w:cstheme="majorBidi"/>
                <w:b/>
                <w:bCs/>
                <w:sz w:val="24"/>
                <w:szCs w:val="24"/>
              </w:rPr>
              <w:t>6</w:t>
            </w:r>
          </w:p>
        </w:tc>
        <w:tc>
          <w:tcPr>
            <w:tcW w:w="8581" w:type="dxa"/>
            <w:gridSpan w:val="5"/>
            <w:vAlign w:val="center"/>
          </w:tcPr>
          <w:p w14:paraId="51264174" w14:textId="77777777" w:rsidR="00D37FEE" w:rsidRPr="00D37FEE" w:rsidRDefault="00D37FEE" w:rsidP="00D37FEE">
            <w:pPr>
              <w:pStyle w:val="ListParagraph"/>
              <w:numPr>
                <w:ilvl w:val="0"/>
                <w:numId w:val="20"/>
              </w:numPr>
              <w:spacing w:line="240" w:lineRule="auto"/>
              <w:rPr>
                <w:rFonts w:asciiTheme="majorBidi" w:hAnsiTheme="majorBidi" w:cstheme="majorBidi"/>
                <w:sz w:val="24"/>
                <w:szCs w:val="24"/>
              </w:rPr>
            </w:pPr>
            <w:r w:rsidRPr="00D37FEE">
              <w:rPr>
                <w:rFonts w:asciiTheme="majorBidi" w:hAnsiTheme="majorBidi" w:cstheme="majorBidi"/>
                <w:sz w:val="24"/>
                <w:szCs w:val="24"/>
              </w:rPr>
              <w:t xml:space="preserve">Gallery Walk: </w:t>
            </w:r>
            <w:r w:rsidRPr="00D37FEE">
              <w:rPr>
                <w:rFonts w:asciiTheme="majorBidi" w:hAnsiTheme="majorBidi" w:cstheme="majorBidi"/>
                <w:b/>
                <w:bCs/>
                <w:i/>
                <w:iCs/>
                <w:sz w:val="24"/>
                <w:szCs w:val="24"/>
              </w:rPr>
              <w:t>My Science Notebook</w:t>
            </w:r>
          </w:p>
          <w:p w14:paraId="43A9F1C8" w14:textId="77777777" w:rsidR="00D37FEE" w:rsidRPr="00D37FEE" w:rsidRDefault="00D37FEE" w:rsidP="00D37FEE">
            <w:pPr>
              <w:pStyle w:val="ListParagraph"/>
              <w:numPr>
                <w:ilvl w:val="0"/>
                <w:numId w:val="20"/>
              </w:numPr>
              <w:spacing w:line="240" w:lineRule="auto"/>
              <w:rPr>
                <w:rFonts w:asciiTheme="majorBidi" w:hAnsiTheme="majorBidi" w:cstheme="majorBidi"/>
                <w:sz w:val="24"/>
                <w:szCs w:val="24"/>
              </w:rPr>
            </w:pPr>
            <w:r w:rsidRPr="00D37FEE">
              <w:rPr>
                <w:rFonts w:asciiTheme="majorBidi" w:hAnsiTheme="majorBidi" w:cstheme="majorBidi"/>
                <w:sz w:val="24"/>
                <w:szCs w:val="24"/>
              </w:rPr>
              <w:t>Beliefs and Science Instruction: Reflection and Transformation</w:t>
            </w:r>
          </w:p>
          <w:p w14:paraId="69AD5C0C" w14:textId="77777777" w:rsidR="00D37FEE" w:rsidRPr="00D37FEE" w:rsidRDefault="00D37FEE" w:rsidP="00D37FEE">
            <w:pPr>
              <w:pStyle w:val="ListParagraph"/>
              <w:numPr>
                <w:ilvl w:val="0"/>
                <w:numId w:val="20"/>
              </w:numPr>
              <w:spacing w:line="240" w:lineRule="auto"/>
              <w:rPr>
                <w:rFonts w:asciiTheme="majorBidi" w:hAnsiTheme="majorBidi" w:cstheme="majorBidi"/>
                <w:b/>
                <w:i/>
                <w:iCs/>
                <w:sz w:val="24"/>
                <w:szCs w:val="24"/>
              </w:rPr>
            </w:pPr>
            <w:r w:rsidRPr="00D37FEE">
              <w:rPr>
                <w:rFonts w:asciiTheme="majorBidi" w:hAnsiTheme="majorBidi" w:cstheme="majorBidi"/>
                <w:sz w:val="24"/>
                <w:szCs w:val="24"/>
              </w:rPr>
              <w:t>Science Lesson Planning</w:t>
            </w:r>
            <w:r w:rsidRPr="00D37FEE">
              <w:rPr>
                <w:rFonts w:asciiTheme="majorBidi" w:hAnsiTheme="majorBidi" w:cstheme="majorBidi"/>
                <w:b/>
                <w:bCs/>
                <w:sz w:val="24"/>
                <w:szCs w:val="24"/>
              </w:rPr>
              <w:t xml:space="preserve"> - </w:t>
            </w:r>
            <w:r w:rsidRPr="00D37FEE">
              <w:rPr>
                <w:rFonts w:asciiTheme="majorBidi" w:hAnsiTheme="majorBidi" w:cstheme="majorBidi"/>
                <w:sz w:val="24"/>
                <w:szCs w:val="24"/>
              </w:rPr>
              <w:t>Reflection and Transformation</w:t>
            </w:r>
          </w:p>
          <w:p w14:paraId="3AB122C2" w14:textId="77777777" w:rsidR="00D37FEE" w:rsidRPr="00D37FEE" w:rsidRDefault="00D37FEE" w:rsidP="00D37FEE">
            <w:pPr>
              <w:pStyle w:val="ListParagraph"/>
              <w:numPr>
                <w:ilvl w:val="0"/>
                <w:numId w:val="20"/>
              </w:numPr>
              <w:spacing w:line="240" w:lineRule="auto"/>
              <w:rPr>
                <w:rFonts w:asciiTheme="majorBidi" w:hAnsiTheme="majorBidi" w:cstheme="majorBidi"/>
                <w:b/>
                <w:i/>
                <w:iCs/>
                <w:sz w:val="24"/>
                <w:szCs w:val="24"/>
              </w:rPr>
            </w:pPr>
            <w:r w:rsidRPr="00D37FEE">
              <w:rPr>
                <w:b/>
                <w:sz w:val="24"/>
                <w:szCs w:val="24"/>
              </w:rPr>
              <w:t>Assignment Due: Physical Science Lesson Plan</w:t>
            </w:r>
          </w:p>
          <w:p w14:paraId="388F439E" w14:textId="77777777" w:rsidR="00D37FEE" w:rsidRPr="00D37FEE" w:rsidRDefault="00D37FEE" w:rsidP="00D37FEE">
            <w:pPr>
              <w:pStyle w:val="ListParagraph"/>
              <w:numPr>
                <w:ilvl w:val="0"/>
                <w:numId w:val="20"/>
              </w:numPr>
              <w:spacing w:line="240" w:lineRule="auto"/>
              <w:rPr>
                <w:rFonts w:asciiTheme="majorBidi" w:hAnsiTheme="majorBidi" w:cstheme="majorBidi"/>
                <w:b/>
                <w:i/>
                <w:iCs/>
                <w:sz w:val="24"/>
                <w:szCs w:val="24"/>
              </w:rPr>
            </w:pPr>
            <w:r w:rsidRPr="00D37FEE">
              <w:rPr>
                <w:b/>
                <w:sz w:val="24"/>
                <w:szCs w:val="24"/>
              </w:rPr>
              <w:t>TAKE NOTE: ASSIGNMENT DUE MICROTEACHING REFLECTION ON FRIDAY 12/04/2026</w:t>
            </w:r>
          </w:p>
        </w:tc>
      </w:tr>
      <w:tr w:rsidR="00D37FEE" w:rsidRPr="00D37FEE" w14:paraId="0E9BE46B" w14:textId="77777777" w:rsidTr="00BA5B83">
        <w:trPr>
          <w:trHeight w:val="258"/>
        </w:trPr>
        <w:tc>
          <w:tcPr>
            <w:tcW w:w="1908" w:type="dxa"/>
          </w:tcPr>
          <w:p w14:paraId="0EC4AB69" w14:textId="77777777" w:rsidR="00D37FEE" w:rsidRPr="00D37FEE" w:rsidRDefault="00D37FEE" w:rsidP="00BA5B83">
            <w:pPr>
              <w:rPr>
                <w:rFonts w:asciiTheme="majorBidi" w:hAnsiTheme="majorBidi" w:cstheme="majorBidi"/>
                <w:b/>
                <w:sz w:val="24"/>
                <w:szCs w:val="24"/>
              </w:rPr>
            </w:pPr>
            <w:r w:rsidRPr="00D37FEE">
              <w:rPr>
                <w:rFonts w:asciiTheme="majorBidi" w:hAnsiTheme="majorBidi" w:cstheme="majorBidi"/>
                <w:b/>
                <w:sz w:val="24"/>
                <w:szCs w:val="24"/>
              </w:rPr>
              <w:t>12/08/2026</w:t>
            </w:r>
          </w:p>
        </w:tc>
        <w:tc>
          <w:tcPr>
            <w:tcW w:w="8581" w:type="dxa"/>
            <w:gridSpan w:val="5"/>
            <w:vAlign w:val="center"/>
          </w:tcPr>
          <w:p w14:paraId="29F09BF6" w14:textId="77777777" w:rsidR="00D37FEE" w:rsidRPr="00D37FEE" w:rsidRDefault="00D37FEE" w:rsidP="00BA5B83">
            <w:pPr>
              <w:rPr>
                <w:rFonts w:asciiTheme="majorBidi" w:hAnsiTheme="majorBidi" w:cstheme="majorBidi"/>
                <w:b/>
                <w:sz w:val="24"/>
                <w:szCs w:val="24"/>
              </w:rPr>
            </w:pPr>
            <w:r w:rsidRPr="00D37FEE">
              <w:rPr>
                <w:rFonts w:asciiTheme="majorBidi" w:hAnsiTheme="majorBidi" w:cstheme="majorBidi"/>
                <w:b/>
                <w:sz w:val="24"/>
                <w:szCs w:val="24"/>
              </w:rPr>
              <w:t>Final Exam – Practice Test 1 in 240 Tutoring – Upload a .pdf of your score report to Canvas</w:t>
            </w:r>
          </w:p>
        </w:tc>
      </w:tr>
      <w:bookmarkEnd w:id="0"/>
    </w:tbl>
    <w:p w14:paraId="6F1266D4" w14:textId="77777777" w:rsidR="00D37FEE" w:rsidRDefault="00D37FEE" w:rsidP="007852AB">
      <w:pPr>
        <w:spacing w:after="12" w:line="251" w:lineRule="auto"/>
        <w:ind w:left="-5" w:hanging="10"/>
        <w:rPr>
          <w:rFonts w:ascii="Times New Roman" w:eastAsia="Times New Roman" w:hAnsi="Times New Roman" w:cs="Times New Roman"/>
          <w:b/>
        </w:rPr>
      </w:pPr>
    </w:p>
    <w:p w14:paraId="04C6F820" w14:textId="77777777" w:rsidR="00D37FEE" w:rsidRDefault="00D37FEE">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p w14:paraId="7F8491A7" w14:textId="2FFFD624" w:rsidR="007852AB" w:rsidRDefault="007852AB" w:rsidP="007852AB">
      <w:pPr>
        <w:spacing w:after="12" w:line="251" w:lineRule="auto"/>
        <w:ind w:left="-5" w:hanging="10"/>
      </w:pPr>
      <w:r>
        <w:rPr>
          <w:rFonts w:ascii="Times New Roman" w:eastAsia="Times New Roman" w:hAnsi="Times New Roman" w:cs="Times New Roman"/>
          <w:b/>
        </w:rPr>
        <w:lastRenderedPageBreak/>
        <w:t xml:space="preserve">Course Requirements: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600" w:firstRow="0" w:lastRow="0" w:firstColumn="0" w:lastColumn="0" w:noHBand="1" w:noVBand="1"/>
      </w:tblPr>
      <w:tblGrid>
        <w:gridCol w:w="711"/>
        <w:gridCol w:w="5498"/>
        <w:gridCol w:w="2522"/>
        <w:gridCol w:w="623"/>
      </w:tblGrid>
      <w:tr w:rsidR="00D37FEE" w:rsidRPr="00D37FEE" w14:paraId="58D06F77" w14:textId="77777777" w:rsidTr="00BA5B83">
        <w:trPr>
          <w:trHeight w:val="300"/>
        </w:trPr>
        <w:tc>
          <w:tcPr>
            <w:tcW w:w="380" w:type="pct"/>
            <w:shd w:val="clear" w:color="auto" w:fill="FFFFFF" w:themeFill="background1"/>
          </w:tcPr>
          <w:p w14:paraId="611B5C82" w14:textId="77777777" w:rsidR="00D37FEE" w:rsidRPr="00D37FEE" w:rsidRDefault="00D37FEE" w:rsidP="00D37FEE">
            <w:pPr>
              <w:pStyle w:val="ListParagraph"/>
              <w:spacing w:after="0" w:line="240" w:lineRule="auto"/>
              <w:ind w:left="360"/>
              <w:rPr>
                <w:rFonts w:asciiTheme="majorBidi" w:hAnsiTheme="majorBidi" w:cstheme="majorBidi"/>
                <w:szCs w:val="22"/>
              </w:rPr>
            </w:pPr>
          </w:p>
        </w:tc>
        <w:tc>
          <w:tcPr>
            <w:tcW w:w="4620" w:type="pct"/>
            <w:gridSpan w:val="3"/>
            <w:shd w:val="clear" w:color="auto" w:fill="FFFFFF" w:themeFill="background1"/>
            <w:tcMar>
              <w:top w:w="0" w:type="dxa"/>
              <w:left w:w="0" w:type="dxa"/>
              <w:bottom w:w="0" w:type="dxa"/>
              <w:right w:w="0" w:type="dxa"/>
            </w:tcMar>
          </w:tcPr>
          <w:p w14:paraId="71B8C7A8" w14:textId="77777777" w:rsidR="00D37FEE" w:rsidRPr="00D37FEE" w:rsidRDefault="00D37FEE" w:rsidP="00D37FEE">
            <w:pPr>
              <w:spacing w:after="0" w:line="240" w:lineRule="auto"/>
              <w:jc w:val="center"/>
              <w:rPr>
                <w:rFonts w:asciiTheme="majorBidi" w:hAnsiTheme="majorBidi" w:cstheme="majorBidi"/>
                <w:b/>
                <w:bCs/>
                <w:szCs w:val="22"/>
              </w:rPr>
            </w:pPr>
            <w:r w:rsidRPr="00D37FEE">
              <w:rPr>
                <w:rFonts w:asciiTheme="majorBidi" w:hAnsiTheme="majorBidi" w:cstheme="majorBidi"/>
                <w:b/>
                <w:bCs/>
                <w:szCs w:val="22"/>
              </w:rPr>
              <w:t>Assignments – Due Dates and Points</w:t>
            </w:r>
          </w:p>
        </w:tc>
      </w:tr>
      <w:tr w:rsidR="00D37FEE" w:rsidRPr="00D37FEE" w14:paraId="3FA2A3BD" w14:textId="77777777" w:rsidTr="00D37FEE">
        <w:trPr>
          <w:trHeight w:val="300"/>
        </w:trPr>
        <w:tc>
          <w:tcPr>
            <w:tcW w:w="380" w:type="pct"/>
            <w:shd w:val="clear" w:color="auto" w:fill="FFFFFF" w:themeFill="background1"/>
          </w:tcPr>
          <w:p w14:paraId="4F5116C0"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shd w:val="clear" w:color="auto" w:fill="FFFFFF" w:themeFill="background1"/>
            <w:tcMar>
              <w:top w:w="0" w:type="dxa"/>
              <w:left w:w="0" w:type="dxa"/>
              <w:bottom w:w="0" w:type="dxa"/>
              <w:right w:w="0" w:type="dxa"/>
            </w:tcMar>
            <w:vAlign w:val="center"/>
          </w:tcPr>
          <w:p w14:paraId="74E29A84" w14:textId="07E08A47" w:rsidR="00D37FEE" w:rsidRPr="00D37FEE" w:rsidRDefault="00D37FEE" w:rsidP="00D37FEE">
            <w:pPr>
              <w:spacing w:after="0" w:line="240" w:lineRule="auto"/>
              <w:rPr>
                <w:rFonts w:asciiTheme="majorBidi" w:hAnsiTheme="majorBidi" w:cstheme="majorBidi"/>
                <w:szCs w:val="22"/>
              </w:rPr>
            </w:pPr>
            <w:r w:rsidRPr="00D37FEE">
              <w:rPr>
                <w:rFonts w:asciiTheme="majorBidi" w:hAnsiTheme="majorBidi" w:cstheme="majorBidi"/>
                <w:szCs w:val="22"/>
              </w:rPr>
              <w:t>Draft Physical Science Lesson Plan</w:t>
            </w:r>
          </w:p>
          <w:p w14:paraId="344EA0D5" w14:textId="77777777" w:rsidR="00D37FEE" w:rsidRPr="00D37FEE" w:rsidRDefault="00D37FEE" w:rsidP="00D37FEE">
            <w:pPr>
              <w:spacing w:after="0" w:line="240" w:lineRule="auto"/>
              <w:rPr>
                <w:rFonts w:asciiTheme="majorBidi" w:hAnsiTheme="majorBidi" w:cstheme="majorBidi"/>
                <w:b/>
                <w:bCs/>
                <w:szCs w:val="22"/>
              </w:rPr>
            </w:pPr>
            <w:r w:rsidRPr="00D37FEE">
              <w:rPr>
                <w:rFonts w:asciiTheme="majorBidi" w:hAnsiTheme="majorBidi" w:cstheme="majorBidi"/>
                <w:b/>
                <w:bCs/>
                <w:szCs w:val="22"/>
              </w:rPr>
              <w:t>(Completion Activity)</w:t>
            </w:r>
          </w:p>
        </w:tc>
        <w:tc>
          <w:tcPr>
            <w:tcW w:w="1348" w:type="pct"/>
            <w:vAlign w:val="center"/>
          </w:tcPr>
          <w:p w14:paraId="477CCDFD" w14:textId="77777777" w:rsidR="00D37FEE" w:rsidRPr="00D37FEE" w:rsidRDefault="00D37FEE" w:rsidP="00D37FEE">
            <w:pPr>
              <w:spacing w:after="0" w:line="240" w:lineRule="auto"/>
              <w:jc w:val="center"/>
              <w:rPr>
                <w:rFonts w:asciiTheme="majorBidi" w:hAnsiTheme="majorBidi" w:cstheme="majorBidi"/>
                <w:b/>
                <w:bCs/>
                <w:szCs w:val="22"/>
              </w:rPr>
            </w:pPr>
            <w:r w:rsidRPr="00D37FEE">
              <w:rPr>
                <w:rFonts w:asciiTheme="majorBidi" w:hAnsiTheme="majorBidi" w:cstheme="majorBidi"/>
                <w:b/>
                <w:bCs/>
                <w:szCs w:val="22"/>
              </w:rPr>
              <w:t>Tuesday 10/20/2026</w:t>
            </w:r>
          </w:p>
        </w:tc>
        <w:tc>
          <w:tcPr>
            <w:tcW w:w="333" w:type="pct"/>
            <w:tcMar>
              <w:top w:w="0" w:type="dxa"/>
              <w:left w:w="0" w:type="dxa"/>
              <w:bottom w:w="0" w:type="dxa"/>
              <w:right w:w="0" w:type="dxa"/>
            </w:tcMar>
            <w:vAlign w:val="center"/>
          </w:tcPr>
          <w:p w14:paraId="19F74F1C" w14:textId="77777777" w:rsidR="00D37FEE" w:rsidRPr="00D37FEE" w:rsidRDefault="00D37FEE" w:rsidP="00D37FEE">
            <w:pPr>
              <w:spacing w:after="0" w:line="240" w:lineRule="auto"/>
              <w:jc w:val="center"/>
              <w:rPr>
                <w:rFonts w:asciiTheme="majorBidi" w:hAnsiTheme="majorBidi" w:cstheme="majorBidi"/>
                <w:szCs w:val="22"/>
                <w:highlight w:val="cyan"/>
              </w:rPr>
            </w:pPr>
            <w:r w:rsidRPr="00D37FEE">
              <w:rPr>
                <w:rFonts w:asciiTheme="majorBidi" w:hAnsiTheme="majorBidi" w:cstheme="majorBidi"/>
                <w:szCs w:val="22"/>
              </w:rPr>
              <w:t>50</w:t>
            </w:r>
          </w:p>
        </w:tc>
      </w:tr>
      <w:tr w:rsidR="00D37FEE" w:rsidRPr="00D37FEE" w14:paraId="70EFDCD6" w14:textId="77777777" w:rsidTr="00D37FEE">
        <w:trPr>
          <w:trHeight w:val="300"/>
        </w:trPr>
        <w:tc>
          <w:tcPr>
            <w:tcW w:w="380" w:type="pct"/>
            <w:shd w:val="clear" w:color="auto" w:fill="FFFFFF" w:themeFill="background1"/>
          </w:tcPr>
          <w:p w14:paraId="5D7056D6"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shd w:val="clear" w:color="auto" w:fill="FFFFFF" w:themeFill="background1"/>
            <w:tcMar>
              <w:top w:w="0" w:type="dxa"/>
              <w:left w:w="0" w:type="dxa"/>
              <w:bottom w:w="0" w:type="dxa"/>
              <w:right w:w="0" w:type="dxa"/>
            </w:tcMar>
            <w:vAlign w:val="center"/>
          </w:tcPr>
          <w:p w14:paraId="39C02D07" w14:textId="77777777" w:rsidR="00D37FEE" w:rsidRPr="00D37FEE" w:rsidRDefault="00D37FEE" w:rsidP="00D37FEE">
            <w:pPr>
              <w:spacing w:after="0" w:line="240" w:lineRule="auto"/>
              <w:rPr>
                <w:rFonts w:asciiTheme="majorBidi" w:hAnsiTheme="majorBidi" w:cstheme="majorBidi"/>
                <w:szCs w:val="22"/>
              </w:rPr>
            </w:pPr>
            <w:r w:rsidRPr="00D37FEE">
              <w:rPr>
                <w:rFonts w:asciiTheme="majorBidi" w:hAnsiTheme="majorBidi" w:cstheme="majorBidi"/>
                <w:szCs w:val="22"/>
              </w:rPr>
              <w:t xml:space="preserve">Science Journal Entries 1 to 7 </w:t>
            </w:r>
            <w:r w:rsidRPr="00D37FEE">
              <w:rPr>
                <w:rFonts w:asciiTheme="majorBidi" w:hAnsiTheme="majorBidi" w:cstheme="majorBidi"/>
                <w:b/>
                <w:bCs/>
                <w:szCs w:val="22"/>
              </w:rPr>
              <w:t>(Completion Activity)</w:t>
            </w:r>
          </w:p>
        </w:tc>
        <w:tc>
          <w:tcPr>
            <w:tcW w:w="1348" w:type="pct"/>
            <w:vAlign w:val="center"/>
          </w:tcPr>
          <w:p w14:paraId="1C8C44DB" w14:textId="77777777" w:rsidR="00D37FEE" w:rsidRPr="00D37FEE" w:rsidRDefault="00D37FEE" w:rsidP="00D37FEE">
            <w:pPr>
              <w:spacing w:after="0" w:line="240" w:lineRule="auto"/>
              <w:jc w:val="center"/>
              <w:rPr>
                <w:rFonts w:asciiTheme="majorBidi" w:hAnsiTheme="majorBidi" w:cstheme="majorBidi"/>
                <w:b/>
                <w:bCs/>
                <w:szCs w:val="22"/>
              </w:rPr>
            </w:pPr>
            <w:r w:rsidRPr="00D37FEE">
              <w:rPr>
                <w:rFonts w:asciiTheme="majorBidi" w:hAnsiTheme="majorBidi" w:cstheme="majorBidi"/>
                <w:b/>
                <w:bCs/>
                <w:szCs w:val="22"/>
              </w:rPr>
              <w:t>Tuesday 10/20/2026</w:t>
            </w:r>
          </w:p>
        </w:tc>
        <w:tc>
          <w:tcPr>
            <w:tcW w:w="333" w:type="pct"/>
            <w:tcMar>
              <w:top w:w="0" w:type="dxa"/>
              <w:left w:w="0" w:type="dxa"/>
              <w:bottom w:w="0" w:type="dxa"/>
              <w:right w:w="0" w:type="dxa"/>
            </w:tcMar>
            <w:vAlign w:val="center"/>
          </w:tcPr>
          <w:p w14:paraId="4C3A3AD5" w14:textId="77777777" w:rsidR="00D37FEE" w:rsidRPr="00D37FEE" w:rsidRDefault="00D37FEE" w:rsidP="00D37FEE">
            <w:pPr>
              <w:spacing w:after="0" w:line="240" w:lineRule="auto"/>
              <w:jc w:val="center"/>
              <w:rPr>
                <w:rFonts w:asciiTheme="majorBidi" w:hAnsiTheme="majorBidi" w:cstheme="majorBidi"/>
                <w:szCs w:val="22"/>
              </w:rPr>
            </w:pPr>
            <w:r w:rsidRPr="00D37FEE">
              <w:rPr>
                <w:rFonts w:asciiTheme="majorBidi" w:hAnsiTheme="majorBidi" w:cstheme="majorBidi"/>
                <w:szCs w:val="22"/>
              </w:rPr>
              <w:t>140</w:t>
            </w:r>
          </w:p>
        </w:tc>
      </w:tr>
      <w:tr w:rsidR="00D37FEE" w:rsidRPr="00D37FEE" w14:paraId="46C53E09" w14:textId="77777777" w:rsidTr="00D37FEE">
        <w:trPr>
          <w:trHeight w:val="300"/>
        </w:trPr>
        <w:tc>
          <w:tcPr>
            <w:tcW w:w="380" w:type="pct"/>
            <w:shd w:val="clear" w:color="auto" w:fill="FFFFFF" w:themeFill="background1"/>
          </w:tcPr>
          <w:p w14:paraId="3CF7E751"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shd w:val="clear" w:color="auto" w:fill="FFFFFF" w:themeFill="background1"/>
            <w:tcMar>
              <w:top w:w="0" w:type="dxa"/>
              <w:left w:w="0" w:type="dxa"/>
              <w:bottom w:w="0" w:type="dxa"/>
              <w:right w:w="0" w:type="dxa"/>
            </w:tcMar>
            <w:vAlign w:val="center"/>
          </w:tcPr>
          <w:p w14:paraId="0D71E5B8" w14:textId="77777777" w:rsidR="00D37FEE" w:rsidRPr="00D37FEE" w:rsidRDefault="00D37FEE" w:rsidP="00D37FEE">
            <w:pPr>
              <w:spacing w:after="0" w:line="240" w:lineRule="auto"/>
              <w:rPr>
                <w:rFonts w:asciiTheme="majorBidi" w:hAnsiTheme="majorBidi" w:cstheme="majorBidi"/>
                <w:szCs w:val="22"/>
              </w:rPr>
            </w:pPr>
            <w:r w:rsidRPr="00D37FEE">
              <w:rPr>
                <w:rFonts w:asciiTheme="majorBidi" w:hAnsiTheme="majorBidi" w:cstheme="majorBidi"/>
                <w:szCs w:val="22"/>
              </w:rPr>
              <w:t xml:space="preserve">Engineering Challenge </w:t>
            </w:r>
            <w:r w:rsidRPr="00D37FEE">
              <w:rPr>
                <w:rFonts w:asciiTheme="majorBidi" w:hAnsiTheme="majorBidi" w:cstheme="majorBidi"/>
                <w:b/>
                <w:bCs/>
                <w:szCs w:val="22"/>
              </w:rPr>
              <w:t>(Completion Activity)</w:t>
            </w:r>
          </w:p>
        </w:tc>
        <w:tc>
          <w:tcPr>
            <w:tcW w:w="1348" w:type="pct"/>
            <w:vAlign w:val="center"/>
          </w:tcPr>
          <w:p w14:paraId="65868EC5" w14:textId="77777777" w:rsidR="00D37FEE" w:rsidRPr="00D37FEE" w:rsidRDefault="00D37FEE" w:rsidP="00D37FEE">
            <w:pPr>
              <w:spacing w:after="0" w:line="240" w:lineRule="auto"/>
              <w:jc w:val="center"/>
              <w:rPr>
                <w:rFonts w:asciiTheme="majorBidi" w:hAnsiTheme="majorBidi" w:cstheme="majorBidi"/>
                <w:b/>
                <w:bCs/>
                <w:szCs w:val="22"/>
              </w:rPr>
            </w:pPr>
            <w:r w:rsidRPr="00D37FEE">
              <w:rPr>
                <w:rFonts w:asciiTheme="majorBidi" w:hAnsiTheme="majorBidi" w:cstheme="majorBidi"/>
                <w:b/>
                <w:bCs/>
                <w:szCs w:val="22"/>
              </w:rPr>
              <w:t>Tuesday 10/20/2026</w:t>
            </w:r>
          </w:p>
        </w:tc>
        <w:tc>
          <w:tcPr>
            <w:tcW w:w="333" w:type="pct"/>
            <w:tcMar>
              <w:top w:w="0" w:type="dxa"/>
              <w:left w:w="0" w:type="dxa"/>
              <w:bottom w:w="0" w:type="dxa"/>
              <w:right w:w="0" w:type="dxa"/>
            </w:tcMar>
            <w:vAlign w:val="center"/>
          </w:tcPr>
          <w:p w14:paraId="76200DFB" w14:textId="77777777" w:rsidR="00D37FEE" w:rsidRPr="00D37FEE" w:rsidRDefault="00D37FEE" w:rsidP="00D37FEE">
            <w:pPr>
              <w:spacing w:after="0" w:line="240" w:lineRule="auto"/>
              <w:jc w:val="center"/>
              <w:rPr>
                <w:rFonts w:asciiTheme="majorBidi" w:hAnsiTheme="majorBidi" w:cstheme="majorBidi"/>
                <w:szCs w:val="22"/>
              </w:rPr>
            </w:pPr>
            <w:r w:rsidRPr="00D37FEE">
              <w:rPr>
                <w:rFonts w:asciiTheme="majorBidi" w:hAnsiTheme="majorBidi" w:cstheme="majorBidi"/>
                <w:szCs w:val="22"/>
              </w:rPr>
              <w:t>100</w:t>
            </w:r>
          </w:p>
        </w:tc>
      </w:tr>
      <w:tr w:rsidR="00D37FEE" w:rsidRPr="00D37FEE" w14:paraId="4B3940AC" w14:textId="77777777" w:rsidTr="00D37FEE">
        <w:trPr>
          <w:trHeight w:val="300"/>
        </w:trPr>
        <w:tc>
          <w:tcPr>
            <w:tcW w:w="380" w:type="pct"/>
            <w:shd w:val="clear" w:color="auto" w:fill="FFFFFF" w:themeFill="background1"/>
          </w:tcPr>
          <w:p w14:paraId="17E9AFD2"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shd w:val="clear" w:color="auto" w:fill="FFFFFF" w:themeFill="background1"/>
            <w:tcMar>
              <w:top w:w="0" w:type="dxa"/>
              <w:left w:w="0" w:type="dxa"/>
              <w:bottom w:w="0" w:type="dxa"/>
              <w:right w:w="0" w:type="dxa"/>
            </w:tcMar>
            <w:vAlign w:val="center"/>
          </w:tcPr>
          <w:p w14:paraId="7B0AC8E0" w14:textId="77777777" w:rsidR="00D37FEE" w:rsidRPr="00D37FEE" w:rsidRDefault="00D37FEE" w:rsidP="00D37FEE">
            <w:pPr>
              <w:spacing w:after="0" w:line="240" w:lineRule="auto"/>
              <w:rPr>
                <w:rFonts w:asciiTheme="majorBidi" w:hAnsiTheme="majorBidi" w:cstheme="majorBidi"/>
                <w:szCs w:val="22"/>
              </w:rPr>
            </w:pPr>
            <w:r w:rsidRPr="00D37FEE">
              <w:rPr>
                <w:rFonts w:asciiTheme="majorBidi" w:hAnsiTheme="majorBidi" w:cstheme="majorBidi"/>
                <w:szCs w:val="22"/>
              </w:rPr>
              <w:t>Microteaching</w:t>
            </w:r>
          </w:p>
        </w:tc>
        <w:tc>
          <w:tcPr>
            <w:tcW w:w="1348" w:type="pct"/>
            <w:vAlign w:val="center"/>
          </w:tcPr>
          <w:p w14:paraId="67C9456A" w14:textId="77777777" w:rsidR="00D37FEE" w:rsidRPr="00D37FEE" w:rsidRDefault="00D37FEE" w:rsidP="00D37FEE">
            <w:pPr>
              <w:spacing w:after="0" w:line="240" w:lineRule="auto"/>
              <w:jc w:val="center"/>
              <w:rPr>
                <w:rFonts w:asciiTheme="majorBidi" w:hAnsiTheme="majorBidi" w:cstheme="majorBidi"/>
                <w:b/>
                <w:bCs/>
                <w:szCs w:val="22"/>
              </w:rPr>
            </w:pPr>
            <w:r w:rsidRPr="00D37FEE">
              <w:rPr>
                <w:rFonts w:asciiTheme="majorBidi" w:hAnsiTheme="majorBidi" w:cstheme="majorBidi"/>
                <w:b/>
                <w:bCs/>
                <w:szCs w:val="22"/>
              </w:rPr>
              <w:t>Tuesdays 10/27/2026 to 11/17/2026</w:t>
            </w:r>
          </w:p>
        </w:tc>
        <w:tc>
          <w:tcPr>
            <w:tcW w:w="333" w:type="pct"/>
            <w:tcMar>
              <w:top w:w="0" w:type="dxa"/>
              <w:left w:w="0" w:type="dxa"/>
              <w:bottom w:w="0" w:type="dxa"/>
              <w:right w:w="0" w:type="dxa"/>
            </w:tcMar>
            <w:vAlign w:val="center"/>
          </w:tcPr>
          <w:p w14:paraId="2F78E015" w14:textId="77777777" w:rsidR="00D37FEE" w:rsidRPr="00D37FEE" w:rsidRDefault="00D37FEE" w:rsidP="00D37FEE">
            <w:pPr>
              <w:spacing w:after="0" w:line="240" w:lineRule="auto"/>
              <w:jc w:val="center"/>
              <w:rPr>
                <w:rFonts w:asciiTheme="majorBidi" w:hAnsiTheme="majorBidi" w:cstheme="majorBidi"/>
                <w:szCs w:val="22"/>
              </w:rPr>
            </w:pPr>
            <w:r w:rsidRPr="00D37FEE">
              <w:rPr>
                <w:rFonts w:asciiTheme="majorBidi" w:hAnsiTheme="majorBidi" w:cstheme="majorBidi"/>
                <w:szCs w:val="22"/>
              </w:rPr>
              <w:t>100</w:t>
            </w:r>
          </w:p>
        </w:tc>
      </w:tr>
      <w:tr w:rsidR="00D37FEE" w:rsidRPr="00D37FEE" w14:paraId="479EFBE3" w14:textId="77777777" w:rsidTr="00D37FEE">
        <w:trPr>
          <w:trHeight w:val="300"/>
        </w:trPr>
        <w:tc>
          <w:tcPr>
            <w:tcW w:w="380" w:type="pct"/>
            <w:shd w:val="clear" w:color="auto" w:fill="FFFFFF" w:themeFill="background1"/>
          </w:tcPr>
          <w:p w14:paraId="6E72E56A"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shd w:val="clear" w:color="auto" w:fill="FFFFFF" w:themeFill="background1"/>
            <w:tcMar>
              <w:top w:w="0" w:type="dxa"/>
              <w:left w:w="0" w:type="dxa"/>
              <w:bottom w:w="0" w:type="dxa"/>
              <w:right w:w="0" w:type="dxa"/>
            </w:tcMar>
            <w:vAlign w:val="center"/>
          </w:tcPr>
          <w:p w14:paraId="48D81908" w14:textId="4C2576F2" w:rsidR="00D37FEE" w:rsidRPr="00D37FEE" w:rsidRDefault="00D37FEE" w:rsidP="00D37FEE">
            <w:pPr>
              <w:spacing w:after="0" w:line="240" w:lineRule="auto"/>
              <w:rPr>
                <w:rFonts w:asciiTheme="majorBidi" w:hAnsiTheme="majorBidi" w:cstheme="majorBidi"/>
                <w:b/>
                <w:szCs w:val="22"/>
              </w:rPr>
            </w:pPr>
            <w:r w:rsidRPr="00D37FEE">
              <w:rPr>
                <w:rFonts w:asciiTheme="majorBidi" w:hAnsiTheme="majorBidi" w:cstheme="majorBidi"/>
                <w:b/>
                <w:szCs w:val="22"/>
              </w:rPr>
              <w:t>Online Activity:</w:t>
            </w:r>
          </w:p>
          <w:p w14:paraId="254515C2" w14:textId="77777777" w:rsidR="00D37FEE" w:rsidRPr="00D37FEE" w:rsidRDefault="00D37FEE" w:rsidP="00D37FEE">
            <w:pPr>
              <w:pStyle w:val="ListParagraph"/>
              <w:numPr>
                <w:ilvl w:val="0"/>
                <w:numId w:val="23"/>
              </w:numPr>
              <w:spacing w:after="0" w:line="240" w:lineRule="auto"/>
              <w:rPr>
                <w:rFonts w:asciiTheme="majorBidi" w:hAnsiTheme="majorBidi" w:cstheme="majorBidi"/>
                <w:b/>
                <w:szCs w:val="22"/>
              </w:rPr>
            </w:pPr>
            <w:r w:rsidRPr="00D37FEE">
              <w:rPr>
                <w:rFonts w:asciiTheme="majorBidi" w:hAnsiTheme="majorBidi" w:cstheme="majorBidi"/>
                <w:b/>
                <w:szCs w:val="22"/>
              </w:rPr>
              <w:t>Multilingual Learners and Science Instruction</w:t>
            </w:r>
          </w:p>
        </w:tc>
        <w:tc>
          <w:tcPr>
            <w:tcW w:w="1348" w:type="pct"/>
            <w:vAlign w:val="center"/>
          </w:tcPr>
          <w:p w14:paraId="666082C0" w14:textId="77777777" w:rsidR="00D37FEE" w:rsidRPr="00D37FEE" w:rsidRDefault="00D37FEE" w:rsidP="00D37FEE">
            <w:pPr>
              <w:spacing w:after="0" w:line="240" w:lineRule="auto"/>
              <w:jc w:val="center"/>
              <w:rPr>
                <w:rFonts w:asciiTheme="majorBidi" w:hAnsiTheme="majorBidi" w:cstheme="majorBidi"/>
                <w:b/>
                <w:bCs/>
                <w:szCs w:val="22"/>
              </w:rPr>
            </w:pPr>
            <w:r w:rsidRPr="00D37FEE">
              <w:rPr>
                <w:rFonts w:asciiTheme="majorBidi" w:hAnsiTheme="majorBidi" w:cstheme="majorBidi"/>
                <w:b/>
                <w:bCs/>
                <w:szCs w:val="22"/>
              </w:rPr>
              <w:t>Tuesday 11/17/2026</w:t>
            </w:r>
          </w:p>
        </w:tc>
        <w:tc>
          <w:tcPr>
            <w:tcW w:w="333" w:type="pct"/>
            <w:tcMar>
              <w:top w:w="0" w:type="dxa"/>
              <w:left w:w="0" w:type="dxa"/>
              <w:bottom w:w="0" w:type="dxa"/>
              <w:right w:w="0" w:type="dxa"/>
            </w:tcMar>
            <w:vAlign w:val="center"/>
          </w:tcPr>
          <w:p w14:paraId="1F84E056" w14:textId="77777777" w:rsidR="00D37FEE" w:rsidRPr="00D37FEE" w:rsidRDefault="00D37FEE" w:rsidP="00D37FEE">
            <w:pPr>
              <w:spacing w:after="0" w:line="240" w:lineRule="auto"/>
              <w:jc w:val="center"/>
              <w:rPr>
                <w:rFonts w:asciiTheme="majorBidi" w:hAnsiTheme="majorBidi" w:cstheme="majorBidi"/>
                <w:szCs w:val="22"/>
              </w:rPr>
            </w:pPr>
            <w:r w:rsidRPr="00D37FEE">
              <w:rPr>
                <w:rFonts w:asciiTheme="majorBidi" w:hAnsiTheme="majorBidi" w:cstheme="majorBidi"/>
                <w:szCs w:val="22"/>
              </w:rPr>
              <w:t>25</w:t>
            </w:r>
          </w:p>
        </w:tc>
      </w:tr>
      <w:tr w:rsidR="00D37FEE" w:rsidRPr="00D37FEE" w14:paraId="4CFE6ADF" w14:textId="77777777" w:rsidTr="00D37FEE">
        <w:trPr>
          <w:trHeight w:val="300"/>
        </w:trPr>
        <w:tc>
          <w:tcPr>
            <w:tcW w:w="380" w:type="pct"/>
            <w:shd w:val="clear" w:color="auto" w:fill="FFFFFF" w:themeFill="background1"/>
          </w:tcPr>
          <w:p w14:paraId="39321998"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shd w:val="clear" w:color="auto" w:fill="FFFFFF" w:themeFill="background1"/>
            <w:tcMar>
              <w:top w:w="0" w:type="dxa"/>
              <w:left w:w="0" w:type="dxa"/>
              <w:bottom w:w="0" w:type="dxa"/>
              <w:right w:w="0" w:type="dxa"/>
            </w:tcMar>
            <w:vAlign w:val="center"/>
          </w:tcPr>
          <w:p w14:paraId="520CA5CC" w14:textId="545101BF" w:rsidR="00D37FEE" w:rsidRPr="00D37FEE" w:rsidRDefault="00D37FEE" w:rsidP="00D37FEE">
            <w:pPr>
              <w:tabs>
                <w:tab w:val="left" w:pos="2475"/>
              </w:tabs>
              <w:spacing w:after="0" w:line="240" w:lineRule="auto"/>
              <w:rPr>
                <w:rFonts w:asciiTheme="majorBidi" w:hAnsiTheme="majorBidi" w:cstheme="majorBidi"/>
                <w:b/>
                <w:szCs w:val="22"/>
              </w:rPr>
            </w:pPr>
            <w:r w:rsidRPr="00D37FEE">
              <w:rPr>
                <w:rFonts w:asciiTheme="majorBidi" w:hAnsiTheme="majorBidi" w:cstheme="majorBidi"/>
                <w:b/>
                <w:szCs w:val="22"/>
              </w:rPr>
              <w:t>Online Activity:</w:t>
            </w:r>
          </w:p>
          <w:p w14:paraId="4A416B2F" w14:textId="77777777" w:rsidR="00D37FEE" w:rsidRPr="00D37FEE" w:rsidRDefault="00D37FEE" w:rsidP="00D37FEE">
            <w:pPr>
              <w:pStyle w:val="ListParagraph"/>
              <w:numPr>
                <w:ilvl w:val="0"/>
                <w:numId w:val="24"/>
              </w:numPr>
              <w:tabs>
                <w:tab w:val="left" w:pos="2475"/>
              </w:tabs>
              <w:spacing w:after="0" w:line="240" w:lineRule="auto"/>
              <w:rPr>
                <w:rFonts w:asciiTheme="majorBidi" w:hAnsiTheme="majorBidi" w:cstheme="majorBidi"/>
                <w:b/>
                <w:bCs/>
                <w:szCs w:val="22"/>
                <w:lang w:val="en-GB"/>
              </w:rPr>
            </w:pPr>
            <w:r w:rsidRPr="00D37FEE">
              <w:rPr>
                <w:rFonts w:asciiTheme="majorBidi" w:hAnsiTheme="majorBidi" w:cstheme="majorBidi"/>
                <w:b/>
                <w:bCs/>
                <w:szCs w:val="22"/>
                <w:lang w:val="en-GB"/>
              </w:rPr>
              <w:t>Students with Exceptionalities in the Elementary Science Classroom</w:t>
            </w:r>
          </w:p>
        </w:tc>
        <w:tc>
          <w:tcPr>
            <w:tcW w:w="1348" w:type="pct"/>
            <w:vAlign w:val="center"/>
          </w:tcPr>
          <w:p w14:paraId="4AB9CF60" w14:textId="77777777" w:rsidR="00D37FEE" w:rsidRPr="00D37FEE" w:rsidRDefault="00D37FEE" w:rsidP="00D37FEE">
            <w:pPr>
              <w:spacing w:after="0" w:line="240" w:lineRule="auto"/>
              <w:jc w:val="center"/>
              <w:rPr>
                <w:rFonts w:asciiTheme="majorBidi" w:hAnsiTheme="majorBidi" w:cstheme="majorBidi"/>
                <w:szCs w:val="22"/>
              </w:rPr>
            </w:pPr>
            <w:r w:rsidRPr="00D37FEE">
              <w:rPr>
                <w:rFonts w:asciiTheme="majorBidi" w:hAnsiTheme="majorBidi" w:cstheme="majorBidi"/>
                <w:b/>
                <w:bCs/>
                <w:szCs w:val="22"/>
              </w:rPr>
              <w:t>Tuesday 11/17/2026</w:t>
            </w:r>
          </w:p>
        </w:tc>
        <w:tc>
          <w:tcPr>
            <w:tcW w:w="333" w:type="pct"/>
            <w:tcMar>
              <w:top w:w="0" w:type="dxa"/>
              <w:left w:w="0" w:type="dxa"/>
              <w:bottom w:w="0" w:type="dxa"/>
              <w:right w:w="0" w:type="dxa"/>
            </w:tcMar>
            <w:vAlign w:val="center"/>
          </w:tcPr>
          <w:p w14:paraId="555585E4" w14:textId="77777777" w:rsidR="00D37FEE" w:rsidRPr="00D37FEE" w:rsidRDefault="00D37FEE" w:rsidP="00D37FEE">
            <w:pPr>
              <w:spacing w:after="0" w:line="240" w:lineRule="auto"/>
              <w:jc w:val="center"/>
              <w:rPr>
                <w:rFonts w:asciiTheme="majorBidi" w:hAnsiTheme="majorBidi" w:cstheme="majorBidi"/>
                <w:color w:val="auto"/>
                <w:szCs w:val="22"/>
                <w:highlight w:val="yellow"/>
              </w:rPr>
            </w:pPr>
            <w:r w:rsidRPr="00D37FEE">
              <w:rPr>
                <w:rFonts w:asciiTheme="majorBidi" w:hAnsiTheme="majorBidi" w:cstheme="majorBidi"/>
                <w:color w:val="auto"/>
                <w:szCs w:val="22"/>
              </w:rPr>
              <w:t>25</w:t>
            </w:r>
          </w:p>
        </w:tc>
      </w:tr>
      <w:tr w:rsidR="00D37FEE" w:rsidRPr="00D37FEE" w14:paraId="2C0BC1A8" w14:textId="77777777" w:rsidTr="00D37FEE">
        <w:trPr>
          <w:trHeight w:val="300"/>
        </w:trPr>
        <w:tc>
          <w:tcPr>
            <w:tcW w:w="380" w:type="pct"/>
            <w:shd w:val="clear" w:color="auto" w:fill="FFFFFF" w:themeFill="background1"/>
          </w:tcPr>
          <w:p w14:paraId="5756CE31"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shd w:val="clear" w:color="auto" w:fill="FFFFFF" w:themeFill="background1"/>
            <w:tcMar>
              <w:top w:w="0" w:type="dxa"/>
              <w:left w:w="0" w:type="dxa"/>
              <w:bottom w:w="0" w:type="dxa"/>
              <w:right w:w="0" w:type="dxa"/>
            </w:tcMar>
            <w:vAlign w:val="center"/>
          </w:tcPr>
          <w:p w14:paraId="38311E32" w14:textId="42BCE270" w:rsidR="00D37FEE" w:rsidRPr="00D37FEE" w:rsidRDefault="00D37FEE" w:rsidP="00D37FEE">
            <w:pPr>
              <w:spacing w:after="0" w:line="240" w:lineRule="auto"/>
              <w:rPr>
                <w:rFonts w:asciiTheme="majorBidi" w:hAnsiTheme="majorBidi" w:cstheme="majorBidi"/>
                <w:b/>
                <w:szCs w:val="22"/>
              </w:rPr>
            </w:pPr>
            <w:r w:rsidRPr="00D37FEE">
              <w:rPr>
                <w:rFonts w:asciiTheme="majorBidi" w:hAnsiTheme="majorBidi" w:cstheme="majorBidi"/>
                <w:b/>
                <w:szCs w:val="22"/>
              </w:rPr>
              <w:t>Online Activity:</w:t>
            </w:r>
          </w:p>
          <w:p w14:paraId="4F602952" w14:textId="77777777" w:rsidR="00D37FEE" w:rsidRPr="00D37FEE" w:rsidRDefault="00D37FEE" w:rsidP="00D37FEE">
            <w:pPr>
              <w:pStyle w:val="ListParagraph"/>
              <w:numPr>
                <w:ilvl w:val="0"/>
                <w:numId w:val="25"/>
              </w:numPr>
              <w:spacing w:after="0" w:line="240" w:lineRule="auto"/>
              <w:rPr>
                <w:rFonts w:asciiTheme="majorBidi" w:hAnsiTheme="majorBidi" w:cstheme="majorBidi"/>
                <w:b/>
                <w:szCs w:val="22"/>
              </w:rPr>
            </w:pPr>
            <w:r w:rsidRPr="00D37FEE">
              <w:rPr>
                <w:rFonts w:asciiTheme="majorBidi" w:hAnsiTheme="majorBidi" w:cstheme="majorBidi"/>
                <w:b/>
                <w:szCs w:val="22"/>
              </w:rPr>
              <w:t>Safety in Science Classroom</w:t>
            </w:r>
          </w:p>
        </w:tc>
        <w:tc>
          <w:tcPr>
            <w:tcW w:w="1348" w:type="pct"/>
            <w:vAlign w:val="center"/>
          </w:tcPr>
          <w:p w14:paraId="371E21BB" w14:textId="77777777" w:rsidR="00D37FEE" w:rsidRPr="00D37FEE" w:rsidRDefault="00D37FEE" w:rsidP="00D37FEE">
            <w:pPr>
              <w:spacing w:after="0" w:line="240" w:lineRule="auto"/>
              <w:jc w:val="center"/>
              <w:rPr>
                <w:rFonts w:asciiTheme="majorBidi" w:hAnsiTheme="majorBidi" w:cstheme="majorBidi"/>
                <w:b/>
                <w:bCs/>
                <w:szCs w:val="22"/>
              </w:rPr>
            </w:pPr>
            <w:r w:rsidRPr="00D37FEE">
              <w:rPr>
                <w:rFonts w:asciiTheme="majorBidi" w:hAnsiTheme="majorBidi" w:cstheme="majorBidi"/>
                <w:b/>
                <w:bCs/>
                <w:szCs w:val="22"/>
              </w:rPr>
              <w:t>Tuesday 11/17/2026</w:t>
            </w:r>
          </w:p>
        </w:tc>
        <w:tc>
          <w:tcPr>
            <w:tcW w:w="333" w:type="pct"/>
            <w:tcMar>
              <w:top w:w="0" w:type="dxa"/>
              <w:left w:w="0" w:type="dxa"/>
              <w:bottom w:w="0" w:type="dxa"/>
              <w:right w:w="0" w:type="dxa"/>
            </w:tcMar>
            <w:vAlign w:val="center"/>
          </w:tcPr>
          <w:p w14:paraId="1A00CED7" w14:textId="77777777" w:rsidR="00D37FEE" w:rsidRPr="00D37FEE" w:rsidRDefault="00D37FEE" w:rsidP="00D37FEE">
            <w:pPr>
              <w:spacing w:after="0" w:line="240" w:lineRule="auto"/>
              <w:jc w:val="center"/>
              <w:rPr>
                <w:rFonts w:asciiTheme="majorBidi" w:hAnsiTheme="majorBidi" w:cstheme="majorBidi"/>
                <w:szCs w:val="22"/>
              </w:rPr>
            </w:pPr>
            <w:r w:rsidRPr="00D37FEE">
              <w:rPr>
                <w:rFonts w:asciiTheme="majorBidi" w:hAnsiTheme="majorBidi" w:cstheme="majorBidi"/>
                <w:szCs w:val="22"/>
              </w:rPr>
              <w:t>100</w:t>
            </w:r>
          </w:p>
        </w:tc>
      </w:tr>
      <w:tr w:rsidR="00D37FEE" w:rsidRPr="00D37FEE" w14:paraId="4FBFBFF3" w14:textId="77777777" w:rsidTr="00D37FEE">
        <w:trPr>
          <w:trHeight w:val="300"/>
        </w:trPr>
        <w:tc>
          <w:tcPr>
            <w:tcW w:w="380" w:type="pct"/>
            <w:shd w:val="clear" w:color="auto" w:fill="FFFFFF" w:themeFill="background1"/>
          </w:tcPr>
          <w:p w14:paraId="5A1122AC"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shd w:val="clear" w:color="auto" w:fill="FFFFFF" w:themeFill="background1"/>
            <w:tcMar>
              <w:top w:w="0" w:type="dxa"/>
              <w:left w:w="0" w:type="dxa"/>
              <w:bottom w:w="0" w:type="dxa"/>
              <w:right w:w="0" w:type="dxa"/>
            </w:tcMar>
            <w:vAlign w:val="center"/>
          </w:tcPr>
          <w:p w14:paraId="5E6BF5C0" w14:textId="77777777" w:rsidR="00D37FEE" w:rsidRPr="00D37FEE" w:rsidRDefault="00D37FEE" w:rsidP="00D37FEE">
            <w:pPr>
              <w:spacing w:after="0"/>
              <w:rPr>
                <w:rFonts w:asciiTheme="majorBidi" w:hAnsiTheme="majorBidi" w:cstheme="majorBidi"/>
                <w:szCs w:val="22"/>
              </w:rPr>
            </w:pPr>
            <w:r w:rsidRPr="00D37FEE">
              <w:rPr>
                <w:rFonts w:asciiTheme="majorBidi" w:hAnsiTheme="majorBidi" w:cstheme="majorBidi"/>
                <w:szCs w:val="22"/>
              </w:rPr>
              <w:t>Physical Science Lesson Plan</w:t>
            </w:r>
          </w:p>
          <w:p w14:paraId="6EBFBBB6" w14:textId="77777777" w:rsidR="00D37FEE" w:rsidRPr="00D37FEE" w:rsidRDefault="00D37FEE" w:rsidP="00D37FEE">
            <w:pPr>
              <w:spacing w:after="0" w:line="240" w:lineRule="auto"/>
              <w:rPr>
                <w:rFonts w:asciiTheme="majorBidi" w:hAnsiTheme="majorBidi" w:cstheme="majorBidi"/>
                <w:szCs w:val="22"/>
              </w:rPr>
            </w:pPr>
          </w:p>
        </w:tc>
        <w:tc>
          <w:tcPr>
            <w:tcW w:w="1348" w:type="pct"/>
            <w:shd w:val="clear" w:color="auto" w:fill="FFFFFF" w:themeFill="background1"/>
            <w:vAlign w:val="center"/>
          </w:tcPr>
          <w:p w14:paraId="4C9123B6" w14:textId="77777777" w:rsidR="00D37FEE" w:rsidRPr="00D37FEE" w:rsidRDefault="00D37FEE" w:rsidP="00D37FEE">
            <w:pPr>
              <w:spacing w:after="0" w:line="240" w:lineRule="auto"/>
              <w:jc w:val="center"/>
              <w:rPr>
                <w:rFonts w:asciiTheme="majorBidi" w:hAnsiTheme="majorBidi" w:cstheme="majorBidi"/>
                <w:bCs/>
                <w:szCs w:val="22"/>
              </w:rPr>
            </w:pPr>
            <w:r w:rsidRPr="00D37FEE">
              <w:rPr>
                <w:rFonts w:asciiTheme="majorBidi" w:hAnsiTheme="majorBidi" w:cstheme="majorBidi"/>
                <w:b/>
                <w:bCs/>
                <w:szCs w:val="22"/>
              </w:rPr>
              <w:t>Tuesday 12/01/2026</w:t>
            </w:r>
          </w:p>
        </w:tc>
        <w:tc>
          <w:tcPr>
            <w:tcW w:w="333" w:type="pct"/>
            <w:tcMar>
              <w:top w:w="0" w:type="dxa"/>
              <w:left w:w="0" w:type="dxa"/>
              <w:bottom w:w="0" w:type="dxa"/>
              <w:right w:w="0" w:type="dxa"/>
            </w:tcMar>
            <w:vAlign w:val="center"/>
          </w:tcPr>
          <w:p w14:paraId="7713DAD9" w14:textId="77777777" w:rsidR="00D37FEE" w:rsidRPr="00D37FEE" w:rsidRDefault="00D37FEE" w:rsidP="00D37FEE">
            <w:pPr>
              <w:spacing w:after="0" w:line="240" w:lineRule="auto"/>
              <w:jc w:val="center"/>
              <w:rPr>
                <w:rFonts w:asciiTheme="majorBidi" w:hAnsiTheme="majorBidi" w:cstheme="majorBidi"/>
                <w:bCs/>
                <w:szCs w:val="22"/>
              </w:rPr>
            </w:pPr>
            <w:r w:rsidRPr="00D37FEE">
              <w:rPr>
                <w:rFonts w:asciiTheme="majorBidi" w:hAnsiTheme="majorBidi" w:cstheme="majorBidi"/>
                <w:bCs/>
                <w:szCs w:val="22"/>
              </w:rPr>
              <w:t>50</w:t>
            </w:r>
          </w:p>
        </w:tc>
      </w:tr>
      <w:tr w:rsidR="00D37FEE" w:rsidRPr="00D37FEE" w14:paraId="61652A81" w14:textId="77777777" w:rsidTr="00D37FEE">
        <w:trPr>
          <w:trHeight w:val="300"/>
        </w:trPr>
        <w:tc>
          <w:tcPr>
            <w:tcW w:w="380" w:type="pct"/>
          </w:tcPr>
          <w:p w14:paraId="0A33B6B4"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tcMar>
              <w:top w:w="0" w:type="dxa"/>
              <w:left w:w="0" w:type="dxa"/>
              <w:bottom w:w="0" w:type="dxa"/>
              <w:right w:w="0" w:type="dxa"/>
            </w:tcMar>
            <w:vAlign w:val="center"/>
          </w:tcPr>
          <w:p w14:paraId="7CF4E0AB" w14:textId="6347CBA9" w:rsidR="00D37FEE" w:rsidRPr="00D37FEE" w:rsidRDefault="00D37FEE" w:rsidP="00D37FEE">
            <w:pPr>
              <w:spacing w:after="0"/>
              <w:rPr>
                <w:rFonts w:asciiTheme="majorBidi" w:hAnsiTheme="majorBidi" w:cstheme="majorBidi"/>
                <w:bCs/>
                <w:szCs w:val="22"/>
              </w:rPr>
            </w:pPr>
            <w:r w:rsidRPr="00D37FEE">
              <w:rPr>
                <w:rFonts w:asciiTheme="majorBidi" w:hAnsiTheme="majorBidi" w:cstheme="majorBidi"/>
                <w:bCs/>
                <w:szCs w:val="22"/>
              </w:rPr>
              <w:t>Science Notebook and Science Notebook Entries</w:t>
            </w:r>
          </w:p>
          <w:p w14:paraId="595BF2AF" w14:textId="77777777" w:rsidR="00D37FEE" w:rsidRPr="00D37FEE" w:rsidRDefault="00D37FEE" w:rsidP="00D37FEE">
            <w:pPr>
              <w:spacing w:after="0"/>
              <w:rPr>
                <w:rFonts w:asciiTheme="majorBidi" w:hAnsiTheme="majorBidi" w:cstheme="majorBidi"/>
                <w:b/>
                <w:szCs w:val="22"/>
              </w:rPr>
            </w:pPr>
            <w:r w:rsidRPr="00D37FEE">
              <w:rPr>
                <w:rFonts w:asciiTheme="majorBidi" w:hAnsiTheme="majorBidi" w:cstheme="majorBidi"/>
                <w:b/>
                <w:bCs/>
                <w:szCs w:val="22"/>
              </w:rPr>
              <w:t>(Completion Activity)</w:t>
            </w:r>
          </w:p>
          <w:p w14:paraId="377A1970" w14:textId="77777777" w:rsidR="00D37FEE" w:rsidRPr="00D37FEE" w:rsidRDefault="00D37FEE" w:rsidP="00D37FEE">
            <w:pPr>
              <w:spacing w:after="0" w:line="240" w:lineRule="auto"/>
              <w:rPr>
                <w:rFonts w:asciiTheme="majorBidi" w:hAnsiTheme="majorBidi" w:cstheme="majorBidi"/>
                <w:b/>
                <w:szCs w:val="22"/>
              </w:rPr>
            </w:pPr>
          </w:p>
        </w:tc>
        <w:tc>
          <w:tcPr>
            <w:tcW w:w="1348" w:type="pct"/>
            <w:shd w:val="clear" w:color="auto" w:fill="FFFFFF" w:themeFill="background1"/>
            <w:vAlign w:val="center"/>
          </w:tcPr>
          <w:p w14:paraId="622EACCF" w14:textId="77777777" w:rsidR="00D37FEE" w:rsidRPr="00D37FEE" w:rsidRDefault="00D37FEE" w:rsidP="00D37FEE">
            <w:pPr>
              <w:spacing w:after="0" w:line="240" w:lineRule="auto"/>
              <w:jc w:val="center"/>
              <w:rPr>
                <w:rFonts w:asciiTheme="majorBidi" w:hAnsiTheme="majorBidi" w:cstheme="majorBidi"/>
                <w:szCs w:val="22"/>
              </w:rPr>
            </w:pPr>
            <w:r w:rsidRPr="00D37FEE">
              <w:rPr>
                <w:rFonts w:asciiTheme="majorBidi" w:hAnsiTheme="majorBidi" w:cstheme="majorBidi"/>
                <w:b/>
                <w:bCs/>
                <w:szCs w:val="22"/>
              </w:rPr>
              <w:t>Tuesday 12/01/2026</w:t>
            </w:r>
          </w:p>
        </w:tc>
        <w:tc>
          <w:tcPr>
            <w:tcW w:w="333" w:type="pct"/>
            <w:tcMar>
              <w:top w:w="0" w:type="dxa"/>
              <w:left w:w="0" w:type="dxa"/>
              <w:bottom w:w="0" w:type="dxa"/>
              <w:right w:w="0" w:type="dxa"/>
            </w:tcMar>
            <w:vAlign w:val="center"/>
          </w:tcPr>
          <w:p w14:paraId="33A87A36" w14:textId="77777777" w:rsidR="00D37FEE" w:rsidRPr="00D37FEE" w:rsidRDefault="00D37FEE" w:rsidP="00D37FEE">
            <w:pPr>
              <w:spacing w:after="0" w:line="240" w:lineRule="auto"/>
              <w:jc w:val="center"/>
              <w:rPr>
                <w:rFonts w:asciiTheme="majorBidi" w:hAnsiTheme="majorBidi" w:cstheme="majorBidi"/>
                <w:szCs w:val="22"/>
              </w:rPr>
            </w:pPr>
            <w:r w:rsidRPr="00D37FEE">
              <w:rPr>
                <w:rFonts w:asciiTheme="majorBidi" w:hAnsiTheme="majorBidi" w:cstheme="majorBidi"/>
                <w:szCs w:val="22"/>
              </w:rPr>
              <w:t>100</w:t>
            </w:r>
          </w:p>
        </w:tc>
      </w:tr>
      <w:tr w:rsidR="00D37FEE" w:rsidRPr="00D37FEE" w14:paraId="48DE18B0" w14:textId="77777777" w:rsidTr="00D37FEE">
        <w:trPr>
          <w:trHeight w:val="300"/>
        </w:trPr>
        <w:tc>
          <w:tcPr>
            <w:tcW w:w="380" w:type="pct"/>
          </w:tcPr>
          <w:p w14:paraId="011C7C3F"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tcMar>
              <w:top w:w="0" w:type="dxa"/>
              <w:left w:w="0" w:type="dxa"/>
              <w:bottom w:w="0" w:type="dxa"/>
              <w:right w:w="0" w:type="dxa"/>
            </w:tcMar>
            <w:vAlign w:val="center"/>
          </w:tcPr>
          <w:p w14:paraId="3CD72726" w14:textId="77777777" w:rsidR="00D37FEE" w:rsidRPr="00D37FEE" w:rsidRDefault="00D37FEE" w:rsidP="00D37FEE">
            <w:pPr>
              <w:spacing w:after="0"/>
              <w:rPr>
                <w:rFonts w:asciiTheme="majorBidi" w:hAnsiTheme="majorBidi" w:cstheme="majorBidi"/>
                <w:bCs/>
                <w:szCs w:val="22"/>
              </w:rPr>
            </w:pPr>
            <w:r w:rsidRPr="00D37FEE">
              <w:rPr>
                <w:rFonts w:asciiTheme="majorBidi" w:hAnsiTheme="majorBidi" w:cstheme="majorBidi"/>
                <w:bCs/>
                <w:szCs w:val="22"/>
              </w:rPr>
              <w:t>Class Attendance</w:t>
            </w:r>
          </w:p>
        </w:tc>
        <w:tc>
          <w:tcPr>
            <w:tcW w:w="1348" w:type="pct"/>
            <w:shd w:val="clear" w:color="auto" w:fill="FFFFFF" w:themeFill="background1"/>
            <w:vAlign w:val="center"/>
          </w:tcPr>
          <w:p w14:paraId="2505A15E" w14:textId="77777777" w:rsidR="00D37FEE" w:rsidRPr="00D37FEE" w:rsidRDefault="00D37FEE" w:rsidP="00D37FEE">
            <w:pPr>
              <w:spacing w:after="0"/>
              <w:jc w:val="center"/>
              <w:rPr>
                <w:rFonts w:asciiTheme="majorBidi" w:hAnsiTheme="majorBidi" w:cstheme="majorBidi"/>
                <w:b/>
                <w:bCs/>
                <w:szCs w:val="22"/>
              </w:rPr>
            </w:pPr>
            <w:r w:rsidRPr="00D37FEE">
              <w:rPr>
                <w:rFonts w:asciiTheme="majorBidi" w:hAnsiTheme="majorBidi" w:cstheme="majorBidi"/>
                <w:b/>
                <w:bCs/>
                <w:szCs w:val="22"/>
              </w:rPr>
              <w:t>Tuesday 12/01/2026</w:t>
            </w:r>
          </w:p>
        </w:tc>
        <w:tc>
          <w:tcPr>
            <w:tcW w:w="333" w:type="pct"/>
            <w:tcMar>
              <w:top w:w="0" w:type="dxa"/>
              <w:left w:w="0" w:type="dxa"/>
              <w:bottom w:w="0" w:type="dxa"/>
              <w:right w:w="0" w:type="dxa"/>
            </w:tcMar>
            <w:vAlign w:val="center"/>
          </w:tcPr>
          <w:p w14:paraId="640C59CE" w14:textId="77777777" w:rsidR="00D37FEE" w:rsidRPr="00D37FEE" w:rsidRDefault="00D37FEE" w:rsidP="00D37FEE">
            <w:pPr>
              <w:spacing w:after="0"/>
              <w:jc w:val="center"/>
              <w:rPr>
                <w:rFonts w:asciiTheme="majorBidi" w:hAnsiTheme="majorBidi" w:cstheme="majorBidi"/>
                <w:szCs w:val="22"/>
              </w:rPr>
            </w:pPr>
            <w:r w:rsidRPr="00D37FEE">
              <w:rPr>
                <w:rFonts w:asciiTheme="majorBidi" w:hAnsiTheme="majorBidi" w:cstheme="majorBidi"/>
                <w:szCs w:val="22"/>
              </w:rPr>
              <w:t>150</w:t>
            </w:r>
          </w:p>
        </w:tc>
      </w:tr>
      <w:tr w:rsidR="00D37FEE" w:rsidRPr="00D37FEE" w14:paraId="586A44D8" w14:textId="77777777" w:rsidTr="00D37FEE">
        <w:trPr>
          <w:trHeight w:val="300"/>
        </w:trPr>
        <w:tc>
          <w:tcPr>
            <w:tcW w:w="380" w:type="pct"/>
          </w:tcPr>
          <w:p w14:paraId="0B660483"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tcMar>
              <w:top w:w="0" w:type="dxa"/>
              <w:left w:w="0" w:type="dxa"/>
              <w:bottom w:w="0" w:type="dxa"/>
              <w:right w:w="0" w:type="dxa"/>
            </w:tcMar>
            <w:vAlign w:val="center"/>
          </w:tcPr>
          <w:p w14:paraId="63C7D0A2" w14:textId="77777777" w:rsidR="00D37FEE" w:rsidRPr="00D37FEE" w:rsidRDefault="00D37FEE" w:rsidP="00D37FEE">
            <w:pPr>
              <w:spacing w:after="0"/>
              <w:rPr>
                <w:rFonts w:asciiTheme="majorBidi" w:hAnsiTheme="majorBidi" w:cstheme="majorBidi"/>
                <w:bCs/>
                <w:szCs w:val="22"/>
              </w:rPr>
            </w:pPr>
            <w:r w:rsidRPr="00D37FEE">
              <w:rPr>
                <w:rFonts w:asciiTheme="majorBidi" w:hAnsiTheme="majorBidi" w:cstheme="majorBidi"/>
                <w:bCs/>
                <w:szCs w:val="22"/>
              </w:rPr>
              <w:t>Microteaching Reflection</w:t>
            </w:r>
          </w:p>
        </w:tc>
        <w:tc>
          <w:tcPr>
            <w:tcW w:w="1348" w:type="pct"/>
            <w:shd w:val="clear" w:color="auto" w:fill="FFFFFF" w:themeFill="background1"/>
            <w:vAlign w:val="center"/>
          </w:tcPr>
          <w:p w14:paraId="039BB5CA" w14:textId="545CFE97" w:rsidR="00D37FEE" w:rsidRPr="00D37FEE" w:rsidRDefault="00D37FEE" w:rsidP="00D37FEE">
            <w:pPr>
              <w:spacing w:after="0"/>
              <w:jc w:val="center"/>
              <w:rPr>
                <w:rFonts w:asciiTheme="majorBidi" w:hAnsiTheme="majorBidi" w:cstheme="majorBidi"/>
                <w:b/>
                <w:bCs/>
                <w:szCs w:val="22"/>
              </w:rPr>
            </w:pPr>
            <w:r w:rsidRPr="00D37FEE">
              <w:rPr>
                <w:rFonts w:asciiTheme="majorBidi" w:hAnsiTheme="majorBidi" w:cstheme="majorBidi"/>
                <w:b/>
                <w:bCs/>
                <w:szCs w:val="22"/>
              </w:rPr>
              <w:t>Friday</w:t>
            </w:r>
          </w:p>
          <w:p w14:paraId="0799BF2F" w14:textId="77777777" w:rsidR="00D37FEE" w:rsidRPr="00D37FEE" w:rsidRDefault="00D37FEE" w:rsidP="00D37FEE">
            <w:pPr>
              <w:spacing w:after="0"/>
              <w:jc w:val="center"/>
              <w:rPr>
                <w:rFonts w:asciiTheme="majorBidi" w:hAnsiTheme="majorBidi" w:cstheme="majorBidi"/>
                <w:b/>
                <w:bCs/>
                <w:szCs w:val="22"/>
              </w:rPr>
            </w:pPr>
            <w:r w:rsidRPr="00D37FEE">
              <w:rPr>
                <w:rFonts w:asciiTheme="majorBidi" w:hAnsiTheme="majorBidi" w:cstheme="majorBidi"/>
                <w:b/>
                <w:bCs/>
                <w:szCs w:val="22"/>
              </w:rPr>
              <w:t>12/04/2026</w:t>
            </w:r>
          </w:p>
        </w:tc>
        <w:tc>
          <w:tcPr>
            <w:tcW w:w="333" w:type="pct"/>
            <w:tcMar>
              <w:top w:w="0" w:type="dxa"/>
              <w:left w:w="0" w:type="dxa"/>
              <w:bottom w:w="0" w:type="dxa"/>
              <w:right w:w="0" w:type="dxa"/>
            </w:tcMar>
            <w:vAlign w:val="center"/>
          </w:tcPr>
          <w:p w14:paraId="3048156A" w14:textId="77777777" w:rsidR="00D37FEE" w:rsidRPr="00D37FEE" w:rsidRDefault="00D37FEE" w:rsidP="00D37FEE">
            <w:pPr>
              <w:spacing w:after="0"/>
              <w:jc w:val="center"/>
              <w:rPr>
                <w:rFonts w:asciiTheme="majorBidi" w:hAnsiTheme="majorBidi" w:cstheme="majorBidi"/>
                <w:szCs w:val="22"/>
              </w:rPr>
            </w:pPr>
            <w:r w:rsidRPr="00D37FEE">
              <w:rPr>
                <w:rFonts w:asciiTheme="majorBidi" w:hAnsiTheme="majorBidi" w:cstheme="majorBidi"/>
                <w:szCs w:val="22"/>
              </w:rPr>
              <w:t>25</w:t>
            </w:r>
          </w:p>
        </w:tc>
      </w:tr>
      <w:tr w:rsidR="00D37FEE" w:rsidRPr="00D37FEE" w14:paraId="7462A3D5" w14:textId="77777777" w:rsidTr="00D37FEE">
        <w:trPr>
          <w:trHeight w:val="300"/>
        </w:trPr>
        <w:tc>
          <w:tcPr>
            <w:tcW w:w="380" w:type="pct"/>
          </w:tcPr>
          <w:p w14:paraId="7FDFFB4A"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tcMar>
              <w:top w:w="0" w:type="dxa"/>
              <w:left w:w="0" w:type="dxa"/>
              <w:bottom w:w="0" w:type="dxa"/>
              <w:right w:w="0" w:type="dxa"/>
            </w:tcMar>
            <w:vAlign w:val="center"/>
          </w:tcPr>
          <w:p w14:paraId="4EB84A81" w14:textId="0E9FCBCA" w:rsidR="00D37FEE" w:rsidRPr="00D37FEE" w:rsidRDefault="00D37FEE" w:rsidP="00D37FEE">
            <w:pPr>
              <w:spacing w:after="0"/>
              <w:rPr>
                <w:rFonts w:asciiTheme="majorBidi" w:hAnsiTheme="majorBidi" w:cstheme="majorBidi"/>
                <w:bCs/>
                <w:szCs w:val="22"/>
              </w:rPr>
            </w:pPr>
            <w:r w:rsidRPr="00D37FEE">
              <w:rPr>
                <w:rFonts w:asciiTheme="majorBidi" w:hAnsiTheme="majorBidi" w:cstheme="majorBidi"/>
                <w:bCs/>
                <w:szCs w:val="22"/>
              </w:rPr>
              <w:t>Completing and Handing In/Uploading All Assignments on Assigned Due Dates</w:t>
            </w:r>
          </w:p>
          <w:p w14:paraId="0F0F2430" w14:textId="77777777" w:rsidR="00D37FEE" w:rsidRPr="00D37FEE" w:rsidRDefault="00D37FEE" w:rsidP="00D37FEE">
            <w:pPr>
              <w:spacing w:after="0"/>
              <w:rPr>
                <w:rFonts w:asciiTheme="majorBidi" w:hAnsiTheme="majorBidi" w:cstheme="majorBidi"/>
                <w:bCs/>
                <w:szCs w:val="22"/>
              </w:rPr>
            </w:pPr>
          </w:p>
        </w:tc>
        <w:tc>
          <w:tcPr>
            <w:tcW w:w="1348" w:type="pct"/>
            <w:shd w:val="clear" w:color="auto" w:fill="F2F2F2" w:themeFill="background1" w:themeFillShade="F2"/>
            <w:vAlign w:val="center"/>
          </w:tcPr>
          <w:p w14:paraId="52EBF970" w14:textId="77777777" w:rsidR="00D37FEE" w:rsidRPr="00D37FEE" w:rsidRDefault="00D37FEE" w:rsidP="00D37FEE">
            <w:pPr>
              <w:spacing w:after="0"/>
              <w:jc w:val="center"/>
              <w:rPr>
                <w:rFonts w:asciiTheme="majorBidi" w:hAnsiTheme="majorBidi" w:cstheme="majorBidi"/>
                <w:b/>
                <w:bCs/>
                <w:szCs w:val="22"/>
              </w:rPr>
            </w:pPr>
          </w:p>
        </w:tc>
        <w:tc>
          <w:tcPr>
            <w:tcW w:w="333" w:type="pct"/>
            <w:tcMar>
              <w:top w:w="0" w:type="dxa"/>
              <w:left w:w="0" w:type="dxa"/>
              <w:bottom w:w="0" w:type="dxa"/>
              <w:right w:w="0" w:type="dxa"/>
            </w:tcMar>
            <w:vAlign w:val="center"/>
          </w:tcPr>
          <w:p w14:paraId="41CD19C6" w14:textId="77777777" w:rsidR="00D37FEE" w:rsidRPr="00D37FEE" w:rsidRDefault="00D37FEE" w:rsidP="00D37FEE">
            <w:pPr>
              <w:spacing w:after="0"/>
              <w:jc w:val="center"/>
              <w:rPr>
                <w:rFonts w:asciiTheme="majorBidi" w:hAnsiTheme="majorBidi" w:cstheme="majorBidi"/>
                <w:szCs w:val="22"/>
              </w:rPr>
            </w:pPr>
            <w:r w:rsidRPr="00D37FEE">
              <w:rPr>
                <w:rFonts w:asciiTheme="majorBidi" w:hAnsiTheme="majorBidi" w:cstheme="majorBidi"/>
                <w:szCs w:val="22"/>
              </w:rPr>
              <w:t>130</w:t>
            </w:r>
          </w:p>
        </w:tc>
      </w:tr>
      <w:tr w:rsidR="00D37FEE" w:rsidRPr="00D37FEE" w14:paraId="1B89BED4" w14:textId="77777777" w:rsidTr="00D37FEE">
        <w:trPr>
          <w:trHeight w:val="300"/>
        </w:trPr>
        <w:tc>
          <w:tcPr>
            <w:tcW w:w="380" w:type="pct"/>
          </w:tcPr>
          <w:p w14:paraId="07341998" w14:textId="77777777" w:rsidR="00D37FEE" w:rsidRPr="00D37FEE" w:rsidRDefault="00D37FEE" w:rsidP="00D37FEE">
            <w:pPr>
              <w:pStyle w:val="ListParagraph"/>
              <w:numPr>
                <w:ilvl w:val="0"/>
                <w:numId w:val="27"/>
              </w:numPr>
              <w:spacing w:after="0" w:line="240" w:lineRule="auto"/>
              <w:jc w:val="center"/>
              <w:rPr>
                <w:rFonts w:asciiTheme="majorBidi" w:hAnsiTheme="majorBidi" w:cstheme="majorBidi"/>
                <w:szCs w:val="22"/>
              </w:rPr>
            </w:pPr>
          </w:p>
        </w:tc>
        <w:tc>
          <w:tcPr>
            <w:tcW w:w="2939" w:type="pct"/>
            <w:tcMar>
              <w:top w:w="0" w:type="dxa"/>
              <w:left w:w="0" w:type="dxa"/>
              <w:bottom w:w="0" w:type="dxa"/>
              <w:right w:w="0" w:type="dxa"/>
            </w:tcMar>
            <w:vAlign w:val="center"/>
          </w:tcPr>
          <w:p w14:paraId="74C68F64" w14:textId="77777777" w:rsidR="00D37FEE" w:rsidRPr="00D37FEE" w:rsidRDefault="00D37FEE" w:rsidP="00D37FEE">
            <w:pPr>
              <w:spacing w:after="0"/>
              <w:rPr>
                <w:rFonts w:asciiTheme="majorBidi" w:hAnsiTheme="majorBidi" w:cstheme="majorBidi"/>
                <w:bCs/>
                <w:szCs w:val="22"/>
              </w:rPr>
            </w:pPr>
            <w:r w:rsidRPr="00D37FEE">
              <w:rPr>
                <w:rFonts w:asciiTheme="majorBidi" w:hAnsiTheme="majorBidi" w:cstheme="majorBidi"/>
                <w:bCs/>
                <w:szCs w:val="22"/>
              </w:rPr>
              <w:t xml:space="preserve">Final Exam </w:t>
            </w:r>
            <w:r w:rsidRPr="00D37FEE">
              <w:rPr>
                <w:rFonts w:asciiTheme="majorBidi" w:hAnsiTheme="majorBidi" w:cstheme="majorBidi"/>
                <w:b/>
                <w:bCs/>
                <w:szCs w:val="22"/>
              </w:rPr>
              <w:t>(Completion Activity)</w:t>
            </w:r>
          </w:p>
        </w:tc>
        <w:tc>
          <w:tcPr>
            <w:tcW w:w="1348" w:type="pct"/>
            <w:shd w:val="clear" w:color="auto" w:fill="FFFFFF" w:themeFill="background1"/>
            <w:vAlign w:val="center"/>
          </w:tcPr>
          <w:p w14:paraId="0077F1DC" w14:textId="77777777" w:rsidR="00D37FEE" w:rsidRPr="00D37FEE" w:rsidRDefault="00D37FEE" w:rsidP="00D37FEE">
            <w:pPr>
              <w:spacing w:after="0"/>
              <w:jc w:val="center"/>
              <w:rPr>
                <w:rFonts w:asciiTheme="majorBidi" w:hAnsiTheme="majorBidi" w:cstheme="majorBidi"/>
                <w:b/>
                <w:bCs/>
                <w:szCs w:val="22"/>
              </w:rPr>
            </w:pPr>
            <w:r w:rsidRPr="00D37FEE">
              <w:rPr>
                <w:rFonts w:asciiTheme="majorBidi" w:hAnsiTheme="majorBidi" w:cstheme="majorBidi"/>
                <w:b/>
                <w:bCs/>
                <w:szCs w:val="22"/>
              </w:rPr>
              <w:t>Tuesday</w:t>
            </w:r>
          </w:p>
          <w:p w14:paraId="14862239" w14:textId="77777777" w:rsidR="00D37FEE" w:rsidRPr="00D37FEE" w:rsidRDefault="00D37FEE" w:rsidP="00D37FEE">
            <w:pPr>
              <w:spacing w:after="0"/>
              <w:jc w:val="center"/>
              <w:rPr>
                <w:rFonts w:asciiTheme="majorBidi" w:hAnsiTheme="majorBidi" w:cstheme="majorBidi"/>
                <w:b/>
                <w:bCs/>
                <w:szCs w:val="22"/>
              </w:rPr>
            </w:pPr>
            <w:r w:rsidRPr="00D37FEE">
              <w:rPr>
                <w:rFonts w:asciiTheme="majorBidi" w:hAnsiTheme="majorBidi" w:cstheme="majorBidi"/>
                <w:b/>
                <w:bCs/>
                <w:szCs w:val="22"/>
              </w:rPr>
              <w:t>12/08/2024</w:t>
            </w:r>
          </w:p>
        </w:tc>
        <w:tc>
          <w:tcPr>
            <w:tcW w:w="333" w:type="pct"/>
            <w:tcMar>
              <w:top w:w="0" w:type="dxa"/>
              <w:left w:w="0" w:type="dxa"/>
              <w:bottom w:w="0" w:type="dxa"/>
              <w:right w:w="0" w:type="dxa"/>
            </w:tcMar>
            <w:vAlign w:val="center"/>
          </w:tcPr>
          <w:p w14:paraId="78DB9901" w14:textId="77777777" w:rsidR="00D37FEE" w:rsidRPr="00D37FEE" w:rsidRDefault="00D37FEE" w:rsidP="00D37FEE">
            <w:pPr>
              <w:spacing w:after="0"/>
              <w:jc w:val="center"/>
              <w:rPr>
                <w:rFonts w:asciiTheme="majorBidi" w:hAnsiTheme="majorBidi" w:cstheme="majorBidi"/>
                <w:szCs w:val="22"/>
              </w:rPr>
            </w:pPr>
            <w:r w:rsidRPr="00D37FEE">
              <w:rPr>
                <w:rFonts w:asciiTheme="majorBidi" w:hAnsiTheme="majorBidi" w:cstheme="majorBidi"/>
                <w:szCs w:val="22"/>
              </w:rPr>
              <w:t>100</w:t>
            </w:r>
          </w:p>
        </w:tc>
      </w:tr>
      <w:tr w:rsidR="00D37FEE" w:rsidRPr="00D37FEE" w14:paraId="3E24D7EF" w14:textId="77777777" w:rsidTr="00BA5B83">
        <w:trPr>
          <w:trHeight w:val="300"/>
        </w:trPr>
        <w:tc>
          <w:tcPr>
            <w:tcW w:w="380" w:type="pct"/>
          </w:tcPr>
          <w:p w14:paraId="0E6A85D6" w14:textId="77777777" w:rsidR="00D37FEE" w:rsidRPr="00D37FEE" w:rsidRDefault="00D37FEE" w:rsidP="00D37FEE">
            <w:pPr>
              <w:spacing w:after="0" w:line="240" w:lineRule="auto"/>
              <w:ind w:left="640"/>
              <w:rPr>
                <w:rFonts w:asciiTheme="majorBidi" w:hAnsiTheme="majorBidi" w:cstheme="majorBidi"/>
                <w:b/>
                <w:szCs w:val="22"/>
              </w:rPr>
            </w:pPr>
          </w:p>
        </w:tc>
        <w:tc>
          <w:tcPr>
            <w:tcW w:w="4287" w:type="pct"/>
            <w:gridSpan w:val="2"/>
            <w:tcMar>
              <w:top w:w="0" w:type="dxa"/>
              <w:left w:w="0" w:type="dxa"/>
              <w:bottom w:w="0" w:type="dxa"/>
              <w:right w:w="0" w:type="dxa"/>
            </w:tcMar>
          </w:tcPr>
          <w:p w14:paraId="279D2CC6" w14:textId="77777777" w:rsidR="00D37FEE" w:rsidRPr="00D37FEE" w:rsidRDefault="00D37FEE" w:rsidP="00D37FEE">
            <w:pPr>
              <w:spacing w:after="0" w:line="240" w:lineRule="auto"/>
              <w:jc w:val="center"/>
              <w:rPr>
                <w:rFonts w:asciiTheme="majorBidi" w:hAnsiTheme="majorBidi" w:cstheme="majorBidi"/>
                <w:szCs w:val="22"/>
              </w:rPr>
            </w:pPr>
            <w:r w:rsidRPr="00D37FEE">
              <w:rPr>
                <w:rFonts w:asciiTheme="majorBidi" w:hAnsiTheme="majorBidi" w:cstheme="majorBidi"/>
                <w:b/>
                <w:szCs w:val="22"/>
              </w:rPr>
              <w:t xml:space="preserve">Total </w:t>
            </w:r>
            <w:r w:rsidRPr="00D37FEE">
              <w:rPr>
                <w:rFonts w:asciiTheme="majorBidi" w:hAnsiTheme="majorBidi" w:cstheme="majorBidi"/>
                <w:szCs w:val="22"/>
              </w:rPr>
              <w:t xml:space="preserve"> </w:t>
            </w:r>
          </w:p>
        </w:tc>
        <w:tc>
          <w:tcPr>
            <w:tcW w:w="333" w:type="pct"/>
            <w:tcMar>
              <w:top w:w="0" w:type="dxa"/>
              <w:left w:w="0" w:type="dxa"/>
              <w:bottom w:w="0" w:type="dxa"/>
              <w:right w:w="0" w:type="dxa"/>
            </w:tcMar>
          </w:tcPr>
          <w:p w14:paraId="53CB6D16" w14:textId="77777777" w:rsidR="00D37FEE" w:rsidRPr="00D37FEE" w:rsidRDefault="00D37FEE" w:rsidP="00D37FEE">
            <w:pPr>
              <w:spacing w:after="0" w:line="240" w:lineRule="auto"/>
              <w:jc w:val="center"/>
              <w:rPr>
                <w:rFonts w:asciiTheme="majorBidi" w:hAnsiTheme="majorBidi" w:cstheme="majorBidi"/>
                <w:szCs w:val="22"/>
              </w:rPr>
            </w:pPr>
            <w:r w:rsidRPr="00D37FEE">
              <w:rPr>
                <w:rFonts w:asciiTheme="majorBidi" w:hAnsiTheme="majorBidi" w:cstheme="majorBidi"/>
                <w:szCs w:val="22"/>
              </w:rPr>
              <w:t>1095</w:t>
            </w:r>
          </w:p>
        </w:tc>
      </w:tr>
    </w:tbl>
    <w:p w14:paraId="630D6E93" w14:textId="09E6CDAB" w:rsidR="008438BC" w:rsidRDefault="008438BC" w:rsidP="007852AB">
      <w:pPr>
        <w:spacing w:after="0"/>
      </w:pPr>
    </w:p>
    <w:p w14:paraId="031EE73F" w14:textId="77777777" w:rsidR="008438BC" w:rsidRDefault="008438BC" w:rsidP="008438BC">
      <w:pPr>
        <w:widowControl w:val="0"/>
        <w:jc w:val="center"/>
      </w:pPr>
      <w:r w:rsidRPr="007379B8">
        <w:rPr>
          <w:rFonts w:ascii="Segoe UI Emoji" w:hAnsi="Segoe UI Emoji" w:cs="Segoe UI Emoji"/>
          <w:color w:val="00B050"/>
        </w:rPr>
        <w:t xml:space="preserve">⚫ </w:t>
      </w:r>
      <w:r w:rsidRPr="00BD609D">
        <w:rPr>
          <w:b/>
          <w:bCs/>
        </w:rPr>
        <w:t>A</w:t>
      </w:r>
      <w:r>
        <w:t xml:space="preserve"> = 90-100% </w:t>
      </w:r>
      <w:r w:rsidRPr="00B73540">
        <w:rPr>
          <w:rFonts w:ascii="Segoe UI Emoji" w:hAnsi="Segoe UI Emoji" w:cs="Segoe UI Emoji"/>
          <w:color w:val="92D050"/>
        </w:rPr>
        <w:t>⚫</w:t>
      </w:r>
      <w:r>
        <w:rPr>
          <w:rFonts w:ascii="Segoe UI Emoji" w:hAnsi="Segoe UI Emoji" w:cs="Segoe UI Emoji"/>
        </w:rPr>
        <w:t xml:space="preserve"> </w:t>
      </w:r>
      <w:r w:rsidRPr="00BD609D">
        <w:rPr>
          <w:b/>
          <w:bCs/>
        </w:rPr>
        <w:t>B</w:t>
      </w:r>
      <w:r>
        <w:t xml:space="preserve"> = 80-89% </w:t>
      </w:r>
      <w:r w:rsidRPr="00B73540">
        <w:rPr>
          <w:rFonts w:ascii="Segoe UI Emoji" w:hAnsi="Segoe UI Emoji" w:cs="Segoe UI Emoji"/>
          <w:color w:val="FFC000"/>
        </w:rPr>
        <w:t>⚫</w:t>
      </w:r>
      <w:r>
        <w:rPr>
          <w:rFonts w:ascii="Segoe UI Emoji" w:hAnsi="Segoe UI Emoji" w:cs="Segoe UI Emoji"/>
          <w:color w:val="92D050"/>
        </w:rPr>
        <w:t xml:space="preserve"> </w:t>
      </w:r>
      <w:r w:rsidRPr="00BD609D">
        <w:rPr>
          <w:b/>
          <w:bCs/>
        </w:rPr>
        <w:t>C</w:t>
      </w:r>
      <w:r>
        <w:t xml:space="preserve"> = 70-79% </w:t>
      </w:r>
      <w:r w:rsidRPr="00B73540">
        <w:rPr>
          <w:rFonts w:ascii="Segoe UI Emoji" w:hAnsi="Segoe UI Emoji" w:cs="Segoe UI Emoji"/>
          <w:color w:val="FFFF00"/>
        </w:rPr>
        <w:t xml:space="preserve">⚫ </w:t>
      </w:r>
      <w:r w:rsidRPr="00BD609D">
        <w:rPr>
          <w:b/>
          <w:bCs/>
        </w:rPr>
        <w:t>D</w:t>
      </w:r>
      <w:r>
        <w:t xml:space="preserve"> = 60-69% </w:t>
      </w:r>
      <w:r w:rsidRPr="00491AE2">
        <w:rPr>
          <w:rFonts w:ascii="Segoe UI Emoji" w:hAnsi="Segoe UI Emoji" w:cs="Segoe UI Emoji"/>
          <w:color w:val="FF0000"/>
        </w:rPr>
        <w:t>⚫</w:t>
      </w:r>
      <w:r>
        <w:rPr>
          <w:rFonts w:ascii="Segoe UI Emoji" w:hAnsi="Segoe UI Emoji" w:cs="Segoe UI Emoji"/>
          <w:color w:val="92D050"/>
        </w:rPr>
        <w:t xml:space="preserve"> </w:t>
      </w:r>
      <w:r w:rsidRPr="00BD609D">
        <w:rPr>
          <w:b/>
          <w:bCs/>
        </w:rPr>
        <w:t>F</w:t>
      </w:r>
      <w:r>
        <w:t xml:space="preserve"> = 59% or Below</w:t>
      </w:r>
    </w:p>
    <w:p w14:paraId="1BD4B5AC" w14:textId="42A8DC04" w:rsidR="007852AB" w:rsidRDefault="007852AB" w:rsidP="007852AB">
      <w:pPr>
        <w:spacing w:after="0"/>
      </w:pPr>
    </w:p>
    <w:p w14:paraId="1F9BCCF5" w14:textId="34C535CC" w:rsidR="007852AB" w:rsidRDefault="007852AB" w:rsidP="007852AB">
      <w:pPr>
        <w:spacing w:after="0"/>
      </w:pPr>
    </w:p>
    <w:p w14:paraId="65A9DF37" w14:textId="77777777" w:rsidR="007852AB" w:rsidRDefault="007852AB" w:rsidP="007852AB">
      <w:pPr>
        <w:spacing w:after="0"/>
      </w:pPr>
      <w:r>
        <w:rPr>
          <w:rFonts w:ascii="Times New Roman" w:eastAsia="Times New Roman" w:hAnsi="Times New Roman" w:cs="Times New Roman"/>
          <w:b/>
        </w:rPr>
        <w:t xml:space="preserve"> </w:t>
      </w:r>
    </w:p>
    <w:p w14:paraId="40E52F33" w14:textId="77777777" w:rsidR="007852AB" w:rsidRDefault="007852AB" w:rsidP="007852AB">
      <w:pPr>
        <w:spacing w:after="14" w:line="248" w:lineRule="auto"/>
        <w:ind w:left="-5" w:hanging="10"/>
      </w:pPr>
      <w:r>
        <w:rPr>
          <w:rFonts w:ascii="Times New Roman" w:eastAsia="Times New Roman" w:hAnsi="Times New Roman" w:cs="Times New Roman"/>
          <w:b/>
        </w:rPr>
        <w:lastRenderedPageBreak/>
        <w:t xml:space="preserve">In-Class Assignment (IA): </w:t>
      </w:r>
      <w:r>
        <w:rPr>
          <w:rFonts w:ascii="Times New Roman" w:eastAsia="Times New Roman" w:hAnsi="Times New Roman" w:cs="Times New Roman"/>
        </w:rPr>
        <w:t xml:space="preserve">This assignment must be completed and submitted at the end of the class session. This may vary including individual, paired, or small group work. Most of the in-class assignments are completion </w:t>
      </w:r>
      <w:proofErr w:type="gramStart"/>
      <w:r>
        <w:rPr>
          <w:rFonts w:ascii="Times New Roman" w:eastAsia="Times New Roman" w:hAnsi="Times New Roman" w:cs="Times New Roman"/>
        </w:rPr>
        <w:t>assignment</w:t>
      </w:r>
      <w:proofErr w:type="gramEnd"/>
      <w:r>
        <w:rPr>
          <w:rFonts w:ascii="Times New Roman" w:eastAsia="Times New Roman" w:hAnsi="Times New Roman" w:cs="Times New Roman"/>
        </w:rPr>
        <w:t xml:space="preserve">. You get a perfect score if you address the questions completely and appropriately. Some will be graded based on rubric. </w:t>
      </w:r>
    </w:p>
    <w:p w14:paraId="335098C9" w14:textId="77777777" w:rsidR="007852AB" w:rsidRDefault="007852AB" w:rsidP="007852AB">
      <w:pPr>
        <w:spacing w:after="0"/>
      </w:pPr>
      <w:r>
        <w:rPr>
          <w:rFonts w:ascii="Times New Roman" w:eastAsia="Times New Roman" w:hAnsi="Times New Roman" w:cs="Times New Roman"/>
        </w:rPr>
        <w:t xml:space="preserve"> </w:t>
      </w:r>
    </w:p>
    <w:p w14:paraId="36022805" w14:textId="77777777" w:rsidR="007852AB" w:rsidRDefault="007852AB" w:rsidP="007852AB">
      <w:pPr>
        <w:spacing w:after="14" w:line="248" w:lineRule="auto"/>
        <w:ind w:left="-5" w:hanging="10"/>
      </w:pPr>
      <w:r>
        <w:rPr>
          <w:rFonts w:ascii="Times New Roman" w:eastAsia="Times New Roman" w:hAnsi="Times New Roman" w:cs="Times New Roman"/>
          <w:b/>
        </w:rPr>
        <w:t xml:space="preserve">Homework (HW): </w:t>
      </w:r>
      <w:r>
        <w:rPr>
          <w:rFonts w:ascii="Times New Roman" w:eastAsia="Times New Roman" w:hAnsi="Times New Roman" w:cs="Times New Roman"/>
        </w:rPr>
        <w:t xml:space="preserve">This assignment will be mostly individual work. You will be given a week or longer (as appropriate) to complete the task, therefore, due dates will vary. Description of homework will be posted on Canvas a week before for HW that can should be completed within a week. If HW requires more than a week, then description will be posted two weeks before and so on. </w:t>
      </w:r>
    </w:p>
    <w:p w14:paraId="0BC608DC" w14:textId="77777777" w:rsidR="007852AB" w:rsidRDefault="007852AB" w:rsidP="007852AB">
      <w:pPr>
        <w:spacing w:after="0"/>
      </w:pPr>
      <w:r>
        <w:rPr>
          <w:rFonts w:ascii="Times New Roman" w:eastAsia="Times New Roman" w:hAnsi="Times New Roman" w:cs="Times New Roman"/>
          <w:color w:val="0E101A"/>
        </w:rPr>
        <w:t xml:space="preserve"> </w:t>
      </w:r>
    </w:p>
    <w:p w14:paraId="474E8683" w14:textId="77777777" w:rsidR="007852AB" w:rsidRDefault="007852AB" w:rsidP="007852AB">
      <w:pPr>
        <w:spacing w:after="9" w:line="249" w:lineRule="auto"/>
        <w:ind w:left="-5" w:hanging="10"/>
      </w:pPr>
      <w:r>
        <w:rPr>
          <w:rFonts w:ascii="Times New Roman" w:eastAsia="Times New Roman" w:hAnsi="Times New Roman" w:cs="Times New Roman"/>
          <w:b/>
          <w:color w:val="0E101A"/>
        </w:rPr>
        <w:t>Late Assignments</w:t>
      </w:r>
      <w:r>
        <w:rPr>
          <w:rFonts w:ascii="Times New Roman" w:eastAsia="Times New Roman" w:hAnsi="Times New Roman" w:cs="Times New Roman"/>
          <w:color w:val="0E101A"/>
        </w:rPr>
        <w:t xml:space="preserve"> </w:t>
      </w:r>
    </w:p>
    <w:p w14:paraId="2A8B17F9" w14:textId="77777777" w:rsidR="007852AB" w:rsidRDefault="007852AB" w:rsidP="007852AB">
      <w:pPr>
        <w:spacing w:after="21" w:line="248" w:lineRule="auto"/>
        <w:ind w:left="10" w:hanging="10"/>
      </w:pPr>
      <w:r>
        <w:rPr>
          <w:rFonts w:ascii="Times New Roman" w:eastAsia="Times New Roman" w:hAnsi="Times New Roman" w:cs="Times New Roman"/>
          <w:color w:val="0E101A"/>
        </w:rPr>
        <w:t xml:space="preserve">You are expected to turn in quality work; therefore, if you need more time to work on your assignment, you can submit your work three (3) days after the due date. Please see me if you need more than the </w:t>
      </w:r>
      <w:proofErr w:type="spellStart"/>
      <w:proofErr w:type="gramStart"/>
      <w:r>
        <w:rPr>
          <w:rFonts w:ascii="Times New Roman" w:eastAsia="Times New Roman" w:hAnsi="Times New Roman" w:cs="Times New Roman"/>
          <w:color w:val="0E101A"/>
        </w:rPr>
        <w:t>threeday</w:t>
      </w:r>
      <w:proofErr w:type="spellEnd"/>
      <w:proofErr w:type="gramEnd"/>
      <w:r>
        <w:rPr>
          <w:rFonts w:ascii="Times New Roman" w:eastAsia="Times New Roman" w:hAnsi="Times New Roman" w:cs="Times New Roman"/>
          <w:color w:val="0E101A"/>
        </w:rPr>
        <w:t xml:space="preserve"> allowance; </w:t>
      </w:r>
      <w:proofErr w:type="gramStart"/>
      <w:r>
        <w:rPr>
          <w:rFonts w:ascii="Times New Roman" w:eastAsia="Times New Roman" w:hAnsi="Times New Roman" w:cs="Times New Roman"/>
          <w:color w:val="0E101A"/>
        </w:rPr>
        <w:t>so</w:t>
      </w:r>
      <w:proofErr w:type="gramEnd"/>
      <w:r>
        <w:rPr>
          <w:rFonts w:ascii="Times New Roman" w:eastAsia="Times New Roman" w:hAnsi="Times New Roman" w:cs="Times New Roman"/>
          <w:color w:val="0E101A"/>
        </w:rPr>
        <w:t xml:space="preserve"> we can discuss alternative options for you. NO late submission for in-class assignments unless we ran out of time during our class session.</w:t>
      </w:r>
      <w:r>
        <w:rPr>
          <w:rFonts w:ascii="Times New Roman" w:eastAsia="Times New Roman" w:hAnsi="Times New Roman" w:cs="Times New Roman"/>
          <w:color w:val="0E101A"/>
          <w:u w:val="single" w:color="0E101A"/>
        </w:rPr>
        <w:t xml:space="preserve"> </w:t>
      </w:r>
      <w:r>
        <w:rPr>
          <w:rFonts w:ascii="Times New Roman" w:eastAsia="Times New Roman" w:hAnsi="Times New Roman" w:cs="Times New Roman"/>
          <w:color w:val="0E101A"/>
        </w:rPr>
        <w:t xml:space="preserve">Please be responsible </w:t>
      </w:r>
      <w:proofErr w:type="gramStart"/>
      <w:r>
        <w:rPr>
          <w:rFonts w:ascii="Times New Roman" w:eastAsia="Times New Roman" w:hAnsi="Times New Roman" w:cs="Times New Roman"/>
          <w:color w:val="0E101A"/>
        </w:rPr>
        <w:t>in</w:t>
      </w:r>
      <w:proofErr w:type="gramEnd"/>
      <w:r>
        <w:rPr>
          <w:rFonts w:ascii="Times New Roman" w:eastAsia="Times New Roman" w:hAnsi="Times New Roman" w:cs="Times New Roman"/>
          <w:color w:val="0E101A"/>
        </w:rPr>
        <w:t xml:space="preserve"> managing your time. Set priorities and plan well.  </w:t>
      </w:r>
    </w:p>
    <w:p w14:paraId="352370C4" w14:textId="77777777" w:rsidR="007852AB" w:rsidRDefault="007852AB" w:rsidP="007852AB">
      <w:pPr>
        <w:spacing w:after="0"/>
      </w:pPr>
      <w:r>
        <w:rPr>
          <w:rFonts w:ascii="Times New Roman" w:eastAsia="Times New Roman" w:hAnsi="Times New Roman" w:cs="Times New Roman"/>
          <w:b/>
          <w:color w:val="0E101A"/>
          <w:u w:val="single" w:color="0E101A"/>
        </w:rPr>
        <w:t>NOTE:</w:t>
      </w:r>
      <w:r>
        <w:rPr>
          <w:rFonts w:ascii="Times New Roman" w:eastAsia="Times New Roman" w:hAnsi="Times New Roman" w:cs="Times New Roman"/>
          <w:color w:val="0E101A"/>
          <w:u w:val="single" w:color="0E101A"/>
        </w:rPr>
        <w:t xml:space="preserve"> This extension is grounded on research as reported by Joe Feldman (2019) in his book titled</w:t>
      </w:r>
      <w:r>
        <w:rPr>
          <w:rFonts w:ascii="Times New Roman" w:eastAsia="Times New Roman" w:hAnsi="Times New Roman" w:cs="Times New Roman"/>
          <w:color w:val="0E101A"/>
        </w:rPr>
        <w:t xml:space="preserve"> </w:t>
      </w:r>
    </w:p>
    <w:p w14:paraId="2BA9E9B8" w14:textId="77777777" w:rsidR="007852AB" w:rsidRDefault="007852AB" w:rsidP="007852AB">
      <w:pPr>
        <w:spacing w:after="0"/>
      </w:pPr>
      <w:r>
        <w:rPr>
          <w:rFonts w:ascii="Times New Roman" w:eastAsia="Times New Roman" w:hAnsi="Times New Roman" w:cs="Times New Roman"/>
          <w:color w:val="0E101A"/>
          <w:u w:val="single" w:color="0E101A"/>
        </w:rPr>
        <w:t>“Grading for Equity: What It Is, Why It Matters, and How It can Transform Schools and Classrooms</w:t>
      </w:r>
      <w:r>
        <w:rPr>
          <w:rFonts w:ascii="Times New Roman" w:eastAsia="Times New Roman" w:hAnsi="Times New Roman" w:cs="Times New Roman"/>
          <w:color w:val="0E101A"/>
        </w:rPr>
        <w:t xml:space="preserve"> </w:t>
      </w:r>
    </w:p>
    <w:p w14:paraId="3077FB81" w14:textId="77777777" w:rsidR="007852AB" w:rsidRDefault="007852AB" w:rsidP="007852AB">
      <w:pPr>
        <w:spacing w:after="0"/>
      </w:pPr>
      <w:r>
        <w:rPr>
          <w:rFonts w:ascii="Times New Roman" w:eastAsia="Times New Roman" w:hAnsi="Times New Roman" w:cs="Times New Roman"/>
          <w:color w:val="0E101A"/>
        </w:rPr>
        <w:t xml:space="preserve"> </w:t>
      </w:r>
    </w:p>
    <w:p w14:paraId="05F85E88" w14:textId="77777777" w:rsidR="007852AB" w:rsidRDefault="007852AB" w:rsidP="007852AB">
      <w:pPr>
        <w:spacing w:after="12" w:line="251" w:lineRule="auto"/>
        <w:ind w:left="-5" w:hanging="10"/>
      </w:pPr>
      <w:r>
        <w:rPr>
          <w:rFonts w:ascii="Times New Roman" w:eastAsia="Times New Roman" w:hAnsi="Times New Roman" w:cs="Times New Roman"/>
          <w:b/>
        </w:rPr>
        <w:t>Other UNT policies</w:t>
      </w:r>
      <w:r>
        <w:rPr>
          <w:rFonts w:ascii="Times New Roman" w:eastAsia="Times New Roman" w:hAnsi="Times New Roman" w:cs="Times New Roman"/>
          <w:b/>
          <w:color w:val="FF0000"/>
        </w:rPr>
        <w:t xml:space="preserve">: </w:t>
      </w:r>
      <w:r>
        <w:rPr>
          <w:rFonts w:ascii="Times New Roman" w:eastAsia="Times New Roman" w:hAnsi="Times New Roman" w:cs="Times New Roman"/>
          <w:b/>
        </w:rPr>
        <w:t>Please read and absorb these important documents:</w:t>
      </w:r>
      <w:r>
        <w:rPr>
          <w:rFonts w:ascii="Times New Roman" w:eastAsia="Times New Roman" w:hAnsi="Times New Roman" w:cs="Times New Roman"/>
          <w:b/>
          <w:color w:val="FF0000"/>
        </w:rPr>
        <w:t xml:space="preserve"> </w:t>
      </w:r>
    </w:p>
    <w:p w14:paraId="244F32A4" w14:textId="77777777" w:rsidR="007852AB" w:rsidRDefault="007852AB" w:rsidP="007852AB">
      <w:pPr>
        <w:spacing w:after="0"/>
      </w:pPr>
      <w:hyperlink r:id="rId40">
        <w:r>
          <w:rPr>
            <w:rFonts w:ascii="Times New Roman" w:eastAsia="Times New Roman" w:hAnsi="Times New Roman" w:cs="Times New Roman"/>
            <w:color w:val="00853E"/>
            <w:u w:val="single" w:color="00853E"/>
          </w:rPr>
          <w:t>Student Support Services &amp; Policies</w:t>
        </w:r>
      </w:hyperlink>
      <w:hyperlink r:id="rId41">
        <w:r>
          <w:rPr>
            <w:rFonts w:ascii="Times New Roman" w:eastAsia="Times New Roman" w:hAnsi="Times New Roman" w:cs="Times New Roman"/>
          </w:rPr>
          <w:t xml:space="preserve"> </w:t>
        </w:r>
      </w:hyperlink>
      <w:r>
        <w:rPr>
          <w:rFonts w:ascii="Times New Roman" w:eastAsia="Times New Roman" w:hAnsi="Times New Roman" w:cs="Times New Roman"/>
          <w:color w:val="FF0000"/>
        </w:rPr>
        <w:t xml:space="preserve"> </w:t>
      </w:r>
    </w:p>
    <w:p w14:paraId="0D569001" w14:textId="77777777" w:rsidR="007852AB" w:rsidRDefault="007852AB" w:rsidP="007852AB">
      <w:pPr>
        <w:spacing w:after="1" w:line="237" w:lineRule="auto"/>
        <w:ind w:left="-5" w:right="4" w:hanging="10"/>
      </w:pPr>
      <w:r>
        <w:rPr>
          <w:rFonts w:ascii="Times New Roman" w:eastAsia="Times New Roman" w:hAnsi="Times New Roman" w:cs="Times New Roman"/>
          <w:i/>
        </w:rPr>
        <w:t xml:space="preserve">Explore </w:t>
      </w:r>
      <w:hyperlink r:id="rId42">
        <w:r>
          <w:rPr>
            <w:rFonts w:ascii="Times New Roman" w:eastAsia="Times New Roman" w:hAnsi="Times New Roman" w:cs="Times New Roman"/>
            <w:i/>
            <w:color w:val="00853E"/>
            <w:u w:val="single" w:color="00853E"/>
          </w:rPr>
          <w:t>Navigate’s Study Buddy</w:t>
        </w:r>
      </w:hyperlink>
      <w:hyperlink r:id="rId43">
        <w:r>
          <w:rPr>
            <w:rFonts w:ascii="Times New Roman" w:eastAsia="Times New Roman" w:hAnsi="Times New Roman" w:cs="Times New Roman"/>
            <w:i/>
          </w:rPr>
          <w:t xml:space="preserve"> </w:t>
        </w:r>
      </w:hyperlink>
      <w:hyperlink r:id="rId44">
        <w:r>
          <w:rPr>
            <w:rFonts w:ascii="Times New Roman" w:eastAsia="Times New Roman" w:hAnsi="Times New Roman" w:cs="Times New Roman"/>
            <w:i/>
          </w:rPr>
          <w:t>(</w:t>
        </w:r>
      </w:hyperlink>
      <w:hyperlink r:id="rId45">
        <w:r>
          <w:rPr>
            <w:rFonts w:ascii="Times New Roman" w:eastAsia="Times New Roman" w:hAnsi="Times New Roman" w:cs="Times New Roman"/>
            <w:i/>
            <w:color w:val="00853E"/>
            <w:u w:val="single" w:color="00853E"/>
          </w:rPr>
          <w:t>https://navigate.unt.edu</w:t>
        </w:r>
      </w:hyperlink>
      <w:hyperlink r:id="rId46">
        <w:r>
          <w:rPr>
            <w:rFonts w:ascii="Times New Roman" w:eastAsia="Times New Roman" w:hAnsi="Times New Roman" w:cs="Times New Roman"/>
            <w:i/>
          </w:rPr>
          <w:t>)</w:t>
        </w:r>
      </w:hyperlink>
      <w:r>
        <w:rPr>
          <w:rFonts w:ascii="Times New Roman" w:eastAsia="Times New Roman" w:hAnsi="Times New Roman" w:cs="Times New Roman"/>
          <w:i/>
        </w:rPr>
        <w:t xml:space="preserve"> tool to join study groups. Maximize your learning with our coaching staff at the Learning Center.  </w:t>
      </w:r>
    </w:p>
    <w:p w14:paraId="4CDF2259" w14:textId="77777777" w:rsidR="007852AB" w:rsidRDefault="007852AB" w:rsidP="007852AB">
      <w:pPr>
        <w:spacing w:after="0"/>
        <w:ind w:left="774"/>
        <w:jc w:val="center"/>
      </w:pPr>
      <w:r>
        <w:rPr>
          <w:rFonts w:ascii="Times New Roman" w:eastAsia="Times New Roman" w:hAnsi="Times New Roman" w:cs="Times New Roman"/>
        </w:rPr>
        <w:t xml:space="preserve"> </w:t>
      </w:r>
    </w:p>
    <w:p w14:paraId="27357BB6" w14:textId="77777777" w:rsidR="007852AB" w:rsidRDefault="007852AB" w:rsidP="007852AB">
      <w:pPr>
        <w:spacing w:after="1" w:line="237" w:lineRule="auto"/>
        <w:ind w:left="-5" w:right="4" w:hanging="10"/>
      </w:pPr>
      <w:r>
        <w:rPr>
          <w:rFonts w:ascii="Times New Roman" w:eastAsia="Times New Roman" w:hAnsi="Times New Roman" w:cs="Times New Roman"/>
          <w:i/>
        </w:rPr>
        <w:t xml:space="preserve">Academic Integrity Policy.  Please read and follow this important set of </w:t>
      </w:r>
      <w:hyperlink r:id="rId47">
        <w:r>
          <w:rPr>
            <w:rFonts w:ascii="Times New Roman" w:eastAsia="Times New Roman" w:hAnsi="Times New Roman" w:cs="Times New Roman"/>
            <w:i/>
            <w:color w:val="00853E"/>
            <w:u w:val="single" w:color="00853E"/>
          </w:rPr>
          <w:t>guidelines for your academic</w:t>
        </w:r>
      </w:hyperlink>
      <w:hyperlink r:id="rId48">
        <w:r>
          <w:rPr>
            <w:rFonts w:ascii="Times New Roman" w:eastAsia="Times New Roman" w:hAnsi="Times New Roman" w:cs="Times New Roman"/>
            <w:i/>
            <w:color w:val="00853E"/>
          </w:rPr>
          <w:t xml:space="preserve"> </w:t>
        </w:r>
      </w:hyperlink>
      <w:hyperlink r:id="rId49">
        <w:r>
          <w:rPr>
            <w:rFonts w:ascii="Times New Roman" w:eastAsia="Times New Roman" w:hAnsi="Times New Roman" w:cs="Times New Roman"/>
            <w:i/>
            <w:color w:val="00853E"/>
            <w:u w:val="single" w:color="00853E"/>
          </w:rPr>
          <w:t>success</w:t>
        </w:r>
      </w:hyperlink>
      <w:hyperlink r:id="rId50">
        <w:r>
          <w:rPr>
            <w:rFonts w:ascii="Times New Roman" w:eastAsia="Times New Roman" w:hAnsi="Times New Roman" w:cs="Times New Roman"/>
            <w:i/>
          </w:rPr>
          <w:t xml:space="preserve"> </w:t>
        </w:r>
      </w:hyperlink>
      <w:hyperlink r:id="rId51">
        <w:r>
          <w:rPr>
            <w:rFonts w:ascii="Times New Roman" w:eastAsia="Times New Roman" w:hAnsi="Times New Roman" w:cs="Times New Roman"/>
            <w:i/>
          </w:rPr>
          <w:t>(</w:t>
        </w:r>
      </w:hyperlink>
      <w:hyperlink r:id="rId52">
        <w:r>
          <w:rPr>
            <w:rFonts w:ascii="Times New Roman" w:eastAsia="Times New Roman" w:hAnsi="Times New Roman" w:cs="Times New Roman"/>
            <w:i/>
            <w:color w:val="00853E"/>
            <w:u w:val="single" w:color="00853E"/>
          </w:rPr>
          <w:t>https://policy.unt.edu/policy/06</w:t>
        </w:r>
      </w:hyperlink>
      <w:hyperlink r:id="rId53">
        <w:r>
          <w:rPr>
            <w:rFonts w:ascii="Times New Roman" w:eastAsia="Times New Roman" w:hAnsi="Times New Roman" w:cs="Times New Roman"/>
            <w:i/>
            <w:color w:val="00853E"/>
            <w:u w:val="single" w:color="00853E"/>
          </w:rPr>
          <w:t>-</w:t>
        </w:r>
      </w:hyperlink>
      <w:hyperlink r:id="rId54">
        <w:r>
          <w:rPr>
            <w:rFonts w:ascii="Times New Roman" w:eastAsia="Times New Roman" w:hAnsi="Times New Roman" w:cs="Times New Roman"/>
            <w:i/>
            <w:color w:val="00853E"/>
            <w:u w:val="single" w:color="00853E"/>
          </w:rPr>
          <w:t>003</w:t>
        </w:r>
      </w:hyperlink>
      <w:hyperlink r:id="rId55">
        <w:r>
          <w:rPr>
            <w:rFonts w:ascii="Times New Roman" w:eastAsia="Times New Roman" w:hAnsi="Times New Roman" w:cs="Times New Roman"/>
            <w:i/>
          </w:rPr>
          <w:t>)</w:t>
        </w:r>
      </w:hyperlink>
      <w:r>
        <w:rPr>
          <w:rFonts w:ascii="Times New Roman" w:eastAsia="Times New Roman" w:hAnsi="Times New Roman" w:cs="Times New Roman"/>
          <w:i/>
        </w:rPr>
        <w:t>.  If you have questions about this, or any UNT policy, please email me or come discuss this with me during my office hours.</w:t>
      </w:r>
      <w:r>
        <w:rPr>
          <w:rFonts w:ascii="Times New Roman" w:eastAsia="Times New Roman" w:hAnsi="Times New Roman" w:cs="Times New Roman"/>
          <w:b/>
        </w:rPr>
        <w:t xml:space="preserve"> </w:t>
      </w:r>
    </w:p>
    <w:p w14:paraId="49D7C49E" w14:textId="77777777" w:rsidR="007852AB" w:rsidRDefault="007852AB" w:rsidP="007852AB">
      <w:pPr>
        <w:spacing w:after="0"/>
      </w:pPr>
      <w:r>
        <w:rPr>
          <w:rFonts w:ascii="Times New Roman" w:eastAsia="Times New Roman" w:hAnsi="Times New Roman" w:cs="Times New Roman"/>
          <w:i/>
        </w:rPr>
        <w:t xml:space="preserve"> </w:t>
      </w:r>
    </w:p>
    <w:p w14:paraId="759EB085" w14:textId="77777777" w:rsidR="007852AB" w:rsidRDefault="007852AB" w:rsidP="007852AB">
      <w:pPr>
        <w:spacing w:after="0" w:line="237" w:lineRule="auto"/>
      </w:pPr>
      <w:r>
        <w:rPr>
          <w:rFonts w:ascii="Times New Roman" w:eastAsia="Times New Roman" w:hAnsi="Times New Roman" w:cs="Times New Roman"/>
          <w:i/>
        </w:rPr>
        <w:t xml:space="preserve">Honor Code: </w:t>
      </w:r>
      <w:r>
        <w:rPr>
          <w:rFonts w:ascii="Times New Roman" w:eastAsia="Times New Roman" w:hAnsi="Times New Roman" w:cs="Times New Roman"/>
          <w:i/>
          <w:color w:val="202124"/>
        </w:rPr>
        <w:t xml:space="preserve">“I commit myself to honor, integrity, and responsibility as a student representing the University of North Texas community. I understand and pledge to uphold academic integrity as set forth by </w:t>
      </w:r>
      <w:hyperlink r:id="rId56">
        <w:r>
          <w:rPr>
            <w:rFonts w:ascii="Times New Roman" w:eastAsia="Times New Roman" w:hAnsi="Times New Roman" w:cs="Times New Roman"/>
            <w:i/>
            <w:color w:val="00853E"/>
            <w:u w:val="single" w:color="00853E"/>
          </w:rPr>
          <w:t>UNT Student Academic Integrity Policy, 06.003</w:t>
        </w:r>
      </w:hyperlink>
      <w:hyperlink r:id="rId57">
        <w:r>
          <w:rPr>
            <w:rFonts w:ascii="Times New Roman" w:eastAsia="Times New Roman" w:hAnsi="Times New Roman" w:cs="Times New Roman"/>
            <w:i/>
            <w:color w:val="202124"/>
          </w:rPr>
          <w:t xml:space="preserve"> </w:t>
        </w:r>
      </w:hyperlink>
      <w:hyperlink r:id="rId58">
        <w:r>
          <w:rPr>
            <w:rFonts w:ascii="Times New Roman" w:eastAsia="Times New Roman" w:hAnsi="Times New Roman" w:cs="Times New Roman"/>
            <w:i/>
            <w:color w:val="202124"/>
          </w:rPr>
          <w:t>(</w:t>
        </w:r>
      </w:hyperlink>
      <w:hyperlink r:id="rId59">
        <w:r>
          <w:rPr>
            <w:rFonts w:ascii="Times New Roman" w:eastAsia="Times New Roman" w:hAnsi="Times New Roman" w:cs="Times New Roman"/>
            <w:i/>
            <w:color w:val="00853E"/>
            <w:u w:val="single" w:color="00853E"/>
          </w:rPr>
          <w:t>https://policy.unt.edu/policy/06</w:t>
        </w:r>
      </w:hyperlink>
      <w:hyperlink r:id="rId60">
        <w:r>
          <w:rPr>
            <w:rFonts w:ascii="Times New Roman" w:eastAsia="Times New Roman" w:hAnsi="Times New Roman" w:cs="Times New Roman"/>
            <w:i/>
            <w:color w:val="00853E"/>
            <w:u w:val="single" w:color="00853E"/>
          </w:rPr>
          <w:t>-</w:t>
        </w:r>
      </w:hyperlink>
      <w:hyperlink r:id="rId61">
        <w:r>
          <w:rPr>
            <w:rFonts w:ascii="Times New Roman" w:eastAsia="Times New Roman" w:hAnsi="Times New Roman" w:cs="Times New Roman"/>
            <w:i/>
            <w:color w:val="00853E"/>
            <w:u w:val="single" w:color="00853E"/>
          </w:rPr>
          <w:t>003</w:t>
        </w:r>
      </w:hyperlink>
      <w:hyperlink r:id="rId62">
        <w:r>
          <w:rPr>
            <w:rFonts w:ascii="Times New Roman" w:eastAsia="Times New Roman" w:hAnsi="Times New Roman" w:cs="Times New Roman"/>
            <w:i/>
          </w:rPr>
          <w:t>)</w:t>
        </w:r>
      </w:hyperlink>
      <w:r>
        <w:rPr>
          <w:rFonts w:ascii="Times New Roman" w:eastAsia="Times New Roman" w:hAnsi="Times New Roman" w:cs="Times New Roman"/>
          <w:i/>
          <w:color w:val="202124"/>
        </w:rPr>
        <w:t xml:space="preserve">. I affirm that the work I submit will always be my own, and the support I provide and receive will always be honorable.” </w:t>
      </w:r>
    </w:p>
    <w:p w14:paraId="63E6D753" w14:textId="77777777" w:rsidR="007852AB" w:rsidRDefault="007852AB" w:rsidP="007852AB">
      <w:pPr>
        <w:spacing w:after="0"/>
      </w:pPr>
      <w:r>
        <w:rPr>
          <w:rFonts w:ascii="Times New Roman" w:eastAsia="Times New Roman" w:hAnsi="Times New Roman" w:cs="Times New Roman"/>
          <w:i/>
          <w:color w:val="202124"/>
        </w:rPr>
        <w:t xml:space="preserve"> </w:t>
      </w:r>
    </w:p>
    <w:p w14:paraId="57690DE2" w14:textId="77777777" w:rsidR="007852AB" w:rsidRDefault="007852AB" w:rsidP="007852AB">
      <w:pPr>
        <w:spacing w:after="0"/>
        <w:ind w:left="10" w:right="3" w:hanging="10"/>
        <w:jc w:val="center"/>
      </w:pPr>
      <w:r>
        <w:rPr>
          <w:rFonts w:ascii="Times New Roman" w:eastAsia="Times New Roman" w:hAnsi="Times New Roman" w:cs="Times New Roman"/>
          <w:b/>
        </w:rPr>
        <w:t xml:space="preserve">WELCOME TO THE CLASS! </w:t>
      </w:r>
    </w:p>
    <w:p w14:paraId="744672A9" w14:textId="77777777" w:rsidR="007852AB" w:rsidRDefault="007852AB" w:rsidP="007852AB">
      <w:pPr>
        <w:spacing w:after="14" w:line="248" w:lineRule="auto"/>
        <w:ind w:left="-5" w:hanging="10"/>
      </w:pPr>
      <w:r>
        <w:rPr>
          <w:rFonts w:ascii="Times New Roman" w:eastAsia="Times New Roman" w:hAnsi="Times New Roman" w:cs="Times New Roman"/>
        </w:rPr>
        <w:t xml:space="preserve">DR. S. KARTHIGEYAN </w:t>
      </w:r>
    </w:p>
    <w:p w14:paraId="4DA9BC3F" w14:textId="77777777" w:rsidR="007852AB" w:rsidRDefault="007852AB" w:rsidP="007852AB">
      <w:pPr>
        <w:spacing w:after="5"/>
      </w:pPr>
      <w:r>
        <w:rPr>
          <w:rFonts w:ascii="Times New Roman" w:eastAsia="Times New Roman" w:hAnsi="Times New Roman" w:cs="Times New Roman"/>
          <w:i/>
          <w:sz w:val="24"/>
        </w:rPr>
        <w:t xml:space="preserve"> </w:t>
      </w:r>
    </w:p>
    <w:p w14:paraId="03A7AAA9" w14:textId="299B2F29" w:rsidR="008438BC" w:rsidRDefault="007852AB" w:rsidP="007852AB">
      <w:pPr>
        <w:spacing w:after="0"/>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 </w:t>
      </w:r>
    </w:p>
    <w:p w14:paraId="416D0479" w14:textId="77777777" w:rsidR="008438BC" w:rsidRDefault="008438BC">
      <w:pPr>
        <w:spacing w:line="278" w:lineRule="auto"/>
        <w:rPr>
          <w:rFonts w:ascii="Times New Roman" w:eastAsia="Times New Roman" w:hAnsi="Times New Roman" w:cs="Times New Roman"/>
          <w:i/>
          <w:sz w:val="24"/>
        </w:rPr>
      </w:pPr>
      <w:r>
        <w:rPr>
          <w:rFonts w:ascii="Times New Roman" w:eastAsia="Times New Roman" w:hAnsi="Times New Roman" w:cs="Times New Roman"/>
          <w:i/>
          <w:sz w:val="24"/>
        </w:rPr>
        <w:br w:type="page"/>
      </w:r>
    </w:p>
    <w:p w14:paraId="09CD7200" w14:textId="77777777" w:rsidR="007852AB" w:rsidRDefault="007852AB" w:rsidP="007852AB">
      <w:pPr>
        <w:spacing w:after="0"/>
      </w:pPr>
    </w:p>
    <w:p w14:paraId="524ACCD7" w14:textId="77777777" w:rsidR="007852AB" w:rsidRDefault="007852AB" w:rsidP="007852AB">
      <w:pPr>
        <w:spacing w:after="0"/>
        <w:ind w:left="10" w:right="4" w:hanging="10"/>
        <w:jc w:val="center"/>
      </w:pPr>
      <w:r>
        <w:rPr>
          <w:rFonts w:ascii="Times New Roman" w:eastAsia="Times New Roman" w:hAnsi="Times New Roman" w:cs="Times New Roman"/>
          <w:b/>
          <w:sz w:val="24"/>
        </w:rPr>
        <w:t xml:space="preserve">SYLLABUS ADDENDUM  </w:t>
      </w:r>
    </w:p>
    <w:p w14:paraId="1AA13DD5" w14:textId="77777777" w:rsidR="007852AB" w:rsidRDefault="007852AB" w:rsidP="007852AB">
      <w:pPr>
        <w:spacing w:after="0"/>
        <w:ind w:left="58"/>
        <w:jc w:val="center"/>
      </w:pPr>
      <w:r>
        <w:rPr>
          <w:rFonts w:ascii="Times New Roman" w:eastAsia="Times New Roman" w:hAnsi="Times New Roman" w:cs="Times New Roman"/>
          <w:b/>
          <w:sz w:val="24"/>
        </w:rPr>
        <w:t xml:space="preserve"> </w:t>
      </w:r>
    </w:p>
    <w:p w14:paraId="112AFAB5" w14:textId="77777777" w:rsidR="007852AB" w:rsidRDefault="007852AB" w:rsidP="007852AB">
      <w:pPr>
        <w:pStyle w:val="Heading1"/>
        <w:ind w:right="5"/>
      </w:pPr>
      <w:r>
        <w:t xml:space="preserve">Academic Integrity and Academic Dishonesty </w:t>
      </w:r>
    </w:p>
    <w:p w14:paraId="38E09C50" w14:textId="77777777" w:rsidR="007852AB" w:rsidRDefault="007852AB" w:rsidP="007852AB">
      <w:pPr>
        <w:spacing w:after="0"/>
      </w:pPr>
      <w:r>
        <w:rPr>
          <w:rFonts w:ascii="Times New Roman" w:eastAsia="Times New Roman" w:hAnsi="Times New Roman" w:cs="Times New Roman"/>
          <w:b/>
          <w:sz w:val="24"/>
        </w:rPr>
        <w:t xml:space="preserve"> </w:t>
      </w:r>
    </w:p>
    <w:p w14:paraId="1BD9897F"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Academic Integrity is defined in the UNT Policy on Student Standards for Academic Integrity.  Academic Dishonesty includes cheating, plagiarism, forgery, fabrication, facilitating academic dishonesty, and sabotage. Any suspected case of Academic Dishonesty will be handled in accordance with university policy and procedures. Possible academic penalties range from a verbal or written admonition to a grade of “F” in the course.  Further sanctions may apply to incidents involving major violations.  The policy and procedures are available at: </w:t>
      </w:r>
      <w:hyperlink r:id="rId63">
        <w:r>
          <w:rPr>
            <w:rFonts w:ascii="Times New Roman" w:eastAsia="Times New Roman" w:hAnsi="Times New Roman" w:cs="Times New Roman"/>
            <w:color w:val="00853E"/>
            <w:sz w:val="24"/>
            <w:u w:val="single" w:color="00853E"/>
          </w:rPr>
          <w:t>Academic</w:t>
        </w:r>
      </w:hyperlink>
      <w:hyperlink r:id="rId64">
        <w:r>
          <w:rPr>
            <w:rFonts w:ascii="Times New Roman" w:eastAsia="Times New Roman" w:hAnsi="Times New Roman" w:cs="Times New Roman"/>
            <w:color w:val="00853E"/>
            <w:sz w:val="24"/>
          </w:rPr>
          <w:t xml:space="preserve"> </w:t>
        </w:r>
      </w:hyperlink>
      <w:hyperlink r:id="rId65">
        <w:r>
          <w:rPr>
            <w:rFonts w:ascii="Times New Roman" w:eastAsia="Times New Roman" w:hAnsi="Times New Roman" w:cs="Times New Roman"/>
            <w:color w:val="00853E"/>
            <w:sz w:val="24"/>
            <w:u w:val="single" w:color="00853E"/>
          </w:rPr>
          <w:t>Integrity Policy (PDF)</w:t>
        </w:r>
      </w:hyperlink>
      <w:hyperlink r:id="rId66">
        <w:r>
          <w:rPr>
            <w:rFonts w:ascii="Times New Roman" w:eastAsia="Times New Roman" w:hAnsi="Times New Roman" w:cs="Times New Roman"/>
            <w:sz w:val="24"/>
          </w:rPr>
          <w:t xml:space="preserve"> </w:t>
        </w:r>
      </w:hyperlink>
      <w:hyperlink r:id="rId67">
        <w:r>
          <w:rPr>
            <w:rFonts w:ascii="Times New Roman" w:eastAsia="Times New Roman" w:hAnsi="Times New Roman" w:cs="Times New Roman"/>
            <w:sz w:val="24"/>
          </w:rPr>
          <w:t>(</w:t>
        </w:r>
      </w:hyperlink>
      <w:hyperlink r:id="rId68">
        <w:r>
          <w:rPr>
            <w:rFonts w:ascii="Times New Roman" w:eastAsia="Times New Roman" w:hAnsi="Times New Roman" w:cs="Times New Roman"/>
            <w:color w:val="00853E"/>
            <w:sz w:val="24"/>
            <w:u w:val="single" w:color="00853E"/>
          </w:rPr>
          <w:t>https://policy.unt.edu/policy/06</w:t>
        </w:r>
      </w:hyperlink>
      <w:hyperlink r:id="rId69">
        <w:r>
          <w:rPr>
            <w:rFonts w:ascii="Times New Roman" w:eastAsia="Times New Roman" w:hAnsi="Times New Roman" w:cs="Times New Roman"/>
            <w:color w:val="00853E"/>
            <w:sz w:val="24"/>
            <w:u w:val="single" w:color="00853E"/>
          </w:rPr>
          <w:t>-</w:t>
        </w:r>
      </w:hyperlink>
      <w:hyperlink r:id="rId70">
        <w:r>
          <w:rPr>
            <w:rFonts w:ascii="Times New Roman" w:eastAsia="Times New Roman" w:hAnsi="Times New Roman" w:cs="Times New Roman"/>
            <w:color w:val="00853E"/>
            <w:sz w:val="24"/>
            <w:u w:val="single" w:color="00853E"/>
          </w:rPr>
          <w:t>003</w:t>
        </w:r>
      </w:hyperlink>
      <w:hyperlink r:id="rId71">
        <w:r>
          <w:rPr>
            <w:rFonts w:ascii="Times New Roman" w:eastAsia="Times New Roman" w:hAnsi="Times New Roman" w:cs="Times New Roman"/>
            <w:sz w:val="24"/>
          </w:rPr>
          <w:t>)</w:t>
        </w:r>
      </w:hyperlink>
      <w:r>
        <w:rPr>
          <w:rFonts w:ascii="Times New Roman" w:eastAsia="Times New Roman" w:hAnsi="Times New Roman" w:cs="Times New Roman"/>
          <w:sz w:val="24"/>
        </w:rPr>
        <w:t xml:space="preserve">.  </w:t>
      </w:r>
    </w:p>
    <w:p w14:paraId="037C9E37" w14:textId="77777777" w:rsidR="007852AB" w:rsidRDefault="007852AB" w:rsidP="007852AB">
      <w:pPr>
        <w:spacing w:after="0"/>
      </w:pPr>
      <w:r>
        <w:rPr>
          <w:rFonts w:ascii="Times New Roman" w:eastAsia="Times New Roman" w:hAnsi="Times New Roman" w:cs="Times New Roman"/>
          <w:sz w:val="24"/>
        </w:rPr>
        <w:t xml:space="preserve"> </w:t>
      </w:r>
    </w:p>
    <w:p w14:paraId="5ECE459F" w14:textId="77777777" w:rsidR="007852AB" w:rsidRDefault="007852AB" w:rsidP="007852AB">
      <w:pPr>
        <w:pStyle w:val="Heading1"/>
        <w:ind w:right="5"/>
      </w:pPr>
      <w:r>
        <w:t xml:space="preserve">AI </w:t>
      </w:r>
    </w:p>
    <w:p w14:paraId="2A51D3F5"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In this course, I want you to engage deeply with the materials and develop your own critical thinking and writing skills. For this reason, the use of Generative AI (GenAI) tools like Claude, ChatGPT, and Gemini is not permitted. While these tools can be helpful in some contexts, they do not align with our goal of fostering the development of your independent thinking. </w:t>
      </w:r>
      <w:r>
        <w:rPr>
          <w:rFonts w:ascii="Times New Roman" w:eastAsia="Times New Roman" w:hAnsi="Times New Roman" w:cs="Times New Roman"/>
          <w:b/>
          <w:sz w:val="24"/>
        </w:rPr>
        <w:t>Using GenAI to complete any part of an assignment will be considered a violation of academic integrity</w:t>
      </w:r>
      <w:r>
        <w:rPr>
          <w:rFonts w:ascii="Times New Roman" w:eastAsia="Times New Roman" w:hAnsi="Times New Roman" w:cs="Times New Roman"/>
          <w:sz w:val="24"/>
        </w:rPr>
        <w:t xml:space="preserve">, as it prevents the development of your own skills, and will be addressed according to the </w:t>
      </w:r>
      <w:hyperlink r:id="rId72">
        <w:r>
          <w:rPr>
            <w:rFonts w:ascii="Times New Roman" w:eastAsia="Times New Roman" w:hAnsi="Times New Roman" w:cs="Times New Roman"/>
            <w:color w:val="7B7B7B"/>
            <w:sz w:val="24"/>
            <w:u w:val="single" w:color="7B7B7B"/>
          </w:rPr>
          <w:t>Student Academic Integrity policy</w:t>
        </w:r>
      </w:hyperlink>
      <w:hyperlink r:id="rId73">
        <w:r>
          <w:rPr>
            <w:rFonts w:ascii="Times New Roman" w:eastAsia="Times New Roman" w:hAnsi="Times New Roman" w:cs="Times New Roman"/>
            <w:sz w:val="24"/>
          </w:rPr>
          <w:t xml:space="preserve"> </w:t>
        </w:r>
      </w:hyperlink>
      <w:hyperlink r:id="rId74">
        <w:r>
          <w:rPr>
            <w:rFonts w:ascii="Times New Roman" w:eastAsia="Times New Roman" w:hAnsi="Times New Roman" w:cs="Times New Roman"/>
            <w:sz w:val="24"/>
          </w:rPr>
          <w:t>(</w:t>
        </w:r>
      </w:hyperlink>
      <w:hyperlink r:id="rId75">
        <w:r>
          <w:rPr>
            <w:rFonts w:ascii="Times New Roman" w:eastAsia="Times New Roman" w:hAnsi="Times New Roman" w:cs="Times New Roman"/>
            <w:color w:val="385623"/>
            <w:sz w:val="24"/>
            <w:u w:val="single" w:color="385623"/>
          </w:rPr>
          <w:t>https://policy.unt.edu/policy/06</w:t>
        </w:r>
      </w:hyperlink>
      <w:hyperlink r:id="rId76">
        <w:r>
          <w:rPr>
            <w:rFonts w:ascii="Times New Roman" w:eastAsia="Times New Roman" w:hAnsi="Times New Roman" w:cs="Times New Roman"/>
            <w:color w:val="385623"/>
            <w:sz w:val="24"/>
            <w:u w:val="single" w:color="385623"/>
          </w:rPr>
          <w:t>-</w:t>
        </w:r>
      </w:hyperlink>
      <w:hyperlink r:id="rId77">
        <w:r>
          <w:rPr>
            <w:rFonts w:ascii="Times New Roman" w:eastAsia="Times New Roman" w:hAnsi="Times New Roman" w:cs="Times New Roman"/>
            <w:color w:val="385623"/>
            <w:sz w:val="24"/>
            <w:u w:val="single" w:color="385623"/>
          </w:rPr>
          <w:t>003</w:t>
        </w:r>
      </w:hyperlink>
      <w:hyperlink r:id="rId78">
        <w:r>
          <w:rPr>
            <w:rFonts w:ascii="Times New Roman" w:eastAsia="Times New Roman" w:hAnsi="Times New Roman" w:cs="Times New Roman"/>
            <w:sz w:val="24"/>
          </w:rPr>
          <w:t>)</w:t>
        </w:r>
      </w:hyperlink>
      <w:r>
        <w:rPr>
          <w:rFonts w:ascii="Times New Roman" w:eastAsia="Times New Roman" w:hAnsi="Times New Roman" w:cs="Times New Roman"/>
          <w:sz w:val="24"/>
        </w:rPr>
        <w:t xml:space="preserve">. </w:t>
      </w:r>
    </w:p>
    <w:p w14:paraId="203D26C3" w14:textId="77777777" w:rsidR="007852AB" w:rsidRDefault="007852AB" w:rsidP="007852AB">
      <w:pPr>
        <w:spacing w:after="0"/>
      </w:pPr>
      <w:r>
        <w:rPr>
          <w:rFonts w:ascii="Times New Roman" w:eastAsia="Times New Roman" w:hAnsi="Times New Roman" w:cs="Times New Roman"/>
          <w:sz w:val="24"/>
        </w:rPr>
        <w:t xml:space="preserve"> </w:t>
      </w:r>
    </w:p>
    <w:p w14:paraId="6504C8A0" w14:textId="77777777" w:rsidR="007852AB" w:rsidRDefault="007852AB" w:rsidP="007852AB">
      <w:pPr>
        <w:pStyle w:val="Heading1"/>
        <w:ind w:right="3"/>
      </w:pPr>
      <w:r>
        <w:t>Acceptable Student Behavior</w:t>
      </w:r>
      <w:r>
        <w:rPr>
          <w:rFonts w:ascii="Times New Roman" w:eastAsia="Times New Roman" w:hAnsi="Times New Roman" w:cs="Times New Roman"/>
        </w:rPr>
        <w:t xml:space="preserve"> </w:t>
      </w:r>
    </w:p>
    <w:p w14:paraId="03918E67" w14:textId="77777777" w:rsidR="007852AB" w:rsidRDefault="007852AB" w:rsidP="007852AB">
      <w:pPr>
        <w:spacing w:after="0"/>
      </w:pPr>
      <w:r>
        <w:rPr>
          <w:rFonts w:ascii="Times New Roman" w:eastAsia="Times New Roman" w:hAnsi="Times New Roman" w:cs="Times New Roman"/>
          <w:sz w:val="24"/>
        </w:rPr>
        <w:t xml:space="preserve"> </w:t>
      </w:r>
    </w:p>
    <w:p w14:paraId="0210A498"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 and the instructor may refer the student to the Dean of Students to consider whether the student's conduct violated the Code of Student Conduct.  The university's expectations for </w:t>
      </w:r>
      <w:proofErr w:type="gramStart"/>
      <w:r>
        <w:rPr>
          <w:rFonts w:ascii="Times New Roman" w:eastAsia="Times New Roman" w:hAnsi="Times New Roman" w:cs="Times New Roman"/>
          <w:sz w:val="24"/>
        </w:rPr>
        <w:t>student conduct</w:t>
      </w:r>
      <w:proofErr w:type="gramEnd"/>
      <w:r>
        <w:rPr>
          <w:rFonts w:ascii="Times New Roman" w:eastAsia="Times New Roman" w:hAnsi="Times New Roman" w:cs="Times New Roman"/>
          <w:sz w:val="24"/>
        </w:rPr>
        <w:t xml:space="preserve"> apply to all instructional forums, including university and electronic classroom, labs, discussion groups, field trips, etc.  The Code of Student Conduct can be found at </w:t>
      </w:r>
      <w:hyperlink r:id="rId79">
        <w:r>
          <w:rPr>
            <w:rFonts w:ascii="Times New Roman" w:eastAsia="Times New Roman" w:hAnsi="Times New Roman" w:cs="Times New Roman"/>
            <w:color w:val="385623"/>
            <w:sz w:val="24"/>
            <w:u w:val="single" w:color="385623"/>
          </w:rPr>
          <w:t>UNT Policy 07.012 Code</w:t>
        </w:r>
      </w:hyperlink>
      <w:hyperlink r:id="rId80">
        <w:r>
          <w:rPr>
            <w:rFonts w:ascii="Times New Roman" w:eastAsia="Times New Roman" w:hAnsi="Times New Roman" w:cs="Times New Roman"/>
            <w:color w:val="385623"/>
            <w:sz w:val="24"/>
          </w:rPr>
          <w:t xml:space="preserve"> </w:t>
        </w:r>
      </w:hyperlink>
      <w:hyperlink r:id="rId81">
        <w:r>
          <w:rPr>
            <w:rFonts w:ascii="Times New Roman" w:eastAsia="Times New Roman" w:hAnsi="Times New Roman" w:cs="Times New Roman"/>
            <w:color w:val="385623"/>
            <w:sz w:val="24"/>
            <w:u w:val="single" w:color="385623"/>
          </w:rPr>
          <w:t>of Student Conduct</w:t>
        </w:r>
      </w:hyperlink>
      <w:hyperlink r:id="rId82">
        <w:r>
          <w:rPr>
            <w:rFonts w:ascii="Times New Roman" w:eastAsia="Times New Roman" w:hAnsi="Times New Roman" w:cs="Times New Roman"/>
            <w:sz w:val="24"/>
          </w:rPr>
          <w:t>.</w:t>
        </w:r>
      </w:hyperlink>
      <w:r>
        <w:rPr>
          <w:rFonts w:ascii="Times New Roman" w:eastAsia="Times New Roman" w:hAnsi="Times New Roman" w:cs="Times New Roman"/>
          <w:sz w:val="24"/>
        </w:rPr>
        <w:t xml:space="preserve"> </w:t>
      </w:r>
      <w:r>
        <w:rPr>
          <w:rFonts w:ascii="Times New Roman" w:eastAsia="Times New Roman" w:hAnsi="Times New Roman" w:cs="Times New Roman"/>
          <w:color w:val="0000FF"/>
          <w:sz w:val="24"/>
        </w:rPr>
        <w:t xml:space="preserve"> </w:t>
      </w:r>
    </w:p>
    <w:p w14:paraId="5386FDE9" w14:textId="77777777" w:rsidR="007852AB" w:rsidRDefault="007852AB" w:rsidP="007852AB">
      <w:pPr>
        <w:spacing w:after="0"/>
      </w:pPr>
      <w:r>
        <w:rPr>
          <w:rFonts w:ascii="Times New Roman" w:eastAsia="Times New Roman" w:hAnsi="Times New Roman" w:cs="Times New Roman"/>
          <w:sz w:val="24"/>
        </w:rPr>
        <w:t xml:space="preserve"> </w:t>
      </w:r>
    </w:p>
    <w:p w14:paraId="7CC7B14E" w14:textId="77777777" w:rsidR="007852AB" w:rsidRDefault="007852AB" w:rsidP="007852AB">
      <w:pPr>
        <w:spacing w:after="0"/>
      </w:pPr>
      <w:r>
        <w:rPr>
          <w:rFonts w:ascii="Times New Roman" w:eastAsia="Times New Roman" w:hAnsi="Times New Roman" w:cs="Times New Roman"/>
          <w:sz w:val="24"/>
        </w:rPr>
        <w:t xml:space="preserve"> </w:t>
      </w:r>
    </w:p>
    <w:p w14:paraId="13E9F021" w14:textId="77777777" w:rsidR="007852AB" w:rsidRDefault="007852AB" w:rsidP="007852AB">
      <w:pPr>
        <w:pStyle w:val="Heading1"/>
        <w:ind w:right="3"/>
      </w:pPr>
      <w:r>
        <w:lastRenderedPageBreak/>
        <w:t xml:space="preserve">ADA Accommodations </w:t>
      </w:r>
    </w:p>
    <w:p w14:paraId="10ADDFF5" w14:textId="77777777" w:rsidR="007852AB" w:rsidRDefault="007852AB" w:rsidP="007852AB">
      <w:pPr>
        <w:spacing w:after="0" w:line="238" w:lineRule="auto"/>
      </w:pPr>
      <w:r>
        <w:rPr>
          <w:rFonts w:ascii="Times New Roman" w:eastAsia="Times New Roman" w:hAnsi="Times New Roman" w:cs="Times New Roman"/>
          <w:color w:val="201F1E"/>
          <w:sz w:val="24"/>
        </w:rPr>
        <w:t xml:space="preserve">The University of North Texas makes reasonable </w:t>
      </w:r>
      <w:proofErr w:type="gramStart"/>
      <w:r>
        <w:rPr>
          <w:rFonts w:ascii="Times New Roman" w:eastAsia="Times New Roman" w:hAnsi="Times New Roman" w:cs="Times New Roman"/>
          <w:color w:val="201F1E"/>
          <w:sz w:val="24"/>
        </w:rPr>
        <w:t>accommodations</w:t>
      </w:r>
      <w:proofErr w:type="gramEnd"/>
      <w:r>
        <w:rPr>
          <w:rFonts w:ascii="Times New Roman" w:eastAsia="Times New Roman" w:hAnsi="Times New Roman" w:cs="Times New Roman"/>
          <w:color w:val="201F1E"/>
          <w:sz w:val="24"/>
        </w:rPr>
        <w:t xml:space="preserve"> for students with disabilities. To request </w:t>
      </w:r>
      <w:proofErr w:type="gramStart"/>
      <w:r>
        <w:rPr>
          <w:rFonts w:ascii="Times New Roman" w:eastAsia="Times New Roman" w:hAnsi="Times New Roman" w:cs="Times New Roman"/>
          <w:color w:val="201F1E"/>
          <w:sz w:val="24"/>
        </w:rPr>
        <w:t>accommodations</w:t>
      </w:r>
      <w:proofErr w:type="gramEnd"/>
      <w:r>
        <w:rPr>
          <w:rFonts w:ascii="Times New Roman" w:eastAsia="Times New Roman" w:hAnsi="Times New Roman" w:cs="Times New Roman"/>
          <w:color w:val="201F1E"/>
          <w:sz w:val="24"/>
        </w:rPr>
        <w:t xml:space="preserve">, you must first register with the Office of Disability Access (ODA) by completing an application for services and providing documentation to verify your eligibility each semester. Once your eligibility is confirmed, you may request your letter </w:t>
      </w:r>
      <w:proofErr w:type="gramStart"/>
      <w:r>
        <w:rPr>
          <w:rFonts w:ascii="Times New Roman" w:eastAsia="Times New Roman" w:hAnsi="Times New Roman" w:cs="Times New Roman"/>
          <w:color w:val="201F1E"/>
          <w:sz w:val="24"/>
        </w:rPr>
        <w:t>of</w:t>
      </w:r>
      <w:proofErr w:type="gramEnd"/>
      <w:r>
        <w:rPr>
          <w:rFonts w:ascii="Times New Roman" w:eastAsia="Times New Roman" w:hAnsi="Times New Roman" w:cs="Times New Roman"/>
          <w:color w:val="201F1E"/>
          <w:sz w:val="24"/>
        </w:rPr>
        <w:t xml:space="preserve"> accommodation. ODA will then </w:t>
      </w:r>
      <w:proofErr w:type="gramStart"/>
      <w:r>
        <w:rPr>
          <w:rFonts w:ascii="Times New Roman" w:eastAsia="Times New Roman" w:hAnsi="Times New Roman" w:cs="Times New Roman"/>
          <w:color w:val="201F1E"/>
          <w:sz w:val="24"/>
        </w:rPr>
        <w:t>email</w:t>
      </w:r>
      <w:proofErr w:type="gramEnd"/>
      <w:r>
        <w:rPr>
          <w:rFonts w:ascii="Times New Roman" w:eastAsia="Times New Roman" w:hAnsi="Times New Roman" w:cs="Times New Roman"/>
          <w:color w:val="201F1E"/>
          <w:sz w:val="24"/>
        </w:rPr>
        <w:t xml:space="preserve"> your instructor a letter of reasonable accommodation, initiating a private discussion about your specific needs </w:t>
      </w:r>
      <w:proofErr w:type="gramStart"/>
      <w:r>
        <w:rPr>
          <w:rFonts w:ascii="Times New Roman" w:eastAsia="Times New Roman" w:hAnsi="Times New Roman" w:cs="Times New Roman"/>
          <w:color w:val="201F1E"/>
          <w:sz w:val="24"/>
        </w:rPr>
        <w:t>in</w:t>
      </w:r>
      <w:proofErr w:type="gramEnd"/>
      <w:r>
        <w:rPr>
          <w:rFonts w:ascii="Times New Roman" w:eastAsia="Times New Roman" w:hAnsi="Times New Roman" w:cs="Times New Roman"/>
          <w:color w:val="201F1E"/>
          <w:sz w:val="24"/>
        </w:rPr>
        <w:t xml:space="preserve"> the course. You can request </w:t>
      </w:r>
      <w:proofErr w:type="gramStart"/>
      <w:r>
        <w:rPr>
          <w:rFonts w:ascii="Times New Roman" w:eastAsia="Times New Roman" w:hAnsi="Times New Roman" w:cs="Times New Roman"/>
          <w:color w:val="201F1E"/>
          <w:sz w:val="24"/>
        </w:rPr>
        <w:t>accommodations</w:t>
      </w:r>
      <w:proofErr w:type="gramEnd"/>
      <w:r>
        <w:rPr>
          <w:rFonts w:ascii="Times New Roman" w:eastAsia="Times New Roman" w:hAnsi="Times New Roman" w:cs="Times New Roman"/>
          <w:color w:val="201F1E"/>
          <w:sz w:val="24"/>
        </w:rPr>
        <w:t xml:space="preserve"> at any time, but it’s important to provide ODA notice to your instructor as early as possible in the semester to avoid delays in implementation. Keep in mind that you must obtain a new letter of accommodation for each semester and meet with each faculty member before </w:t>
      </w:r>
      <w:proofErr w:type="gramStart"/>
      <w:r>
        <w:rPr>
          <w:rFonts w:ascii="Times New Roman" w:eastAsia="Times New Roman" w:hAnsi="Times New Roman" w:cs="Times New Roman"/>
          <w:color w:val="201F1E"/>
          <w:sz w:val="24"/>
        </w:rPr>
        <w:t>accommodations</w:t>
      </w:r>
      <w:proofErr w:type="gramEnd"/>
      <w:r>
        <w:rPr>
          <w:rFonts w:ascii="Times New Roman" w:eastAsia="Times New Roman" w:hAnsi="Times New Roman" w:cs="Times New Roman"/>
          <w:color w:val="201F1E"/>
          <w:sz w:val="24"/>
        </w:rPr>
        <w:t xml:space="preserve"> can be </w:t>
      </w:r>
      <w:proofErr w:type="gramStart"/>
      <w:r>
        <w:rPr>
          <w:rFonts w:ascii="Times New Roman" w:eastAsia="Times New Roman" w:hAnsi="Times New Roman" w:cs="Times New Roman"/>
          <w:color w:val="201F1E"/>
          <w:sz w:val="24"/>
        </w:rPr>
        <w:t>implemented</w:t>
      </w:r>
      <w:proofErr w:type="gramEnd"/>
      <w:r>
        <w:rPr>
          <w:rFonts w:ascii="Times New Roman" w:eastAsia="Times New Roman" w:hAnsi="Times New Roman" w:cs="Times New Roman"/>
          <w:color w:val="201F1E"/>
          <w:sz w:val="24"/>
        </w:rPr>
        <w:t xml:space="preserve"> in each class. You are strongly encouraged to meet with faculty regarding your </w:t>
      </w:r>
      <w:proofErr w:type="gramStart"/>
      <w:r>
        <w:rPr>
          <w:rFonts w:ascii="Times New Roman" w:eastAsia="Times New Roman" w:hAnsi="Times New Roman" w:cs="Times New Roman"/>
          <w:color w:val="201F1E"/>
          <w:sz w:val="24"/>
        </w:rPr>
        <w:t>accommodations</w:t>
      </w:r>
      <w:proofErr w:type="gramEnd"/>
      <w:r>
        <w:rPr>
          <w:rFonts w:ascii="Times New Roman" w:eastAsia="Times New Roman" w:hAnsi="Times New Roman" w:cs="Times New Roman"/>
          <w:color w:val="201F1E"/>
          <w:sz w:val="24"/>
        </w:rPr>
        <w:t xml:space="preserve"> during office hours or by appointment. Faculty have the authority to ask you to discuss your letter during their designated office hours to protect your privacy. For more information and to access resources that can support your needs, refer to the </w:t>
      </w:r>
      <w:hyperlink r:id="rId83">
        <w:r>
          <w:rPr>
            <w:rFonts w:ascii="Times New Roman" w:eastAsia="Times New Roman" w:hAnsi="Times New Roman" w:cs="Times New Roman"/>
            <w:color w:val="385623"/>
            <w:sz w:val="24"/>
            <w:u w:val="single" w:color="385623"/>
          </w:rPr>
          <w:t>Office of Disability Access</w:t>
        </w:r>
      </w:hyperlink>
      <w:hyperlink r:id="rId84">
        <w:r>
          <w:rPr>
            <w:rFonts w:ascii="Times New Roman" w:eastAsia="Times New Roman" w:hAnsi="Times New Roman" w:cs="Times New Roman"/>
            <w:color w:val="201F1E"/>
            <w:sz w:val="24"/>
          </w:rPr>
          <w:t xml:space="preserve"> </w:t>
        </w:r>
      </w:hyperlink>
      <w:r>
        <w:rPr>
          <w:rFonts w:ascii="Times New Roman" w:eastAsia="Times New Roman" w:hAnsi="Times New Roman" w:cs="Times New Roman"/>
          <w:color w:val="201F1E"/>
          <w:sz w:val="24"/>
        </w:rPr>
        <w:t>website (</w:t>
      </w:r>
      <w:hyperlink r:id="rId85">
        <w:r>
          <w:rPr>
            <w:rFonts w:ascii="Times New Roman" w:eastAsia="Times New Roman" w:hAnsi="Times New Roman" w:cs="Times New Roman"/>
            <w:color w:val="385623"/>
            <w:sz w:val="24"/>
            <w:u w:val="single" w:color="385623"/>
          </w:rPr>
          <w:t>https://studentaffairs.unt.edu/office</w:t>
        </w:r>
      </w:hyperlink>
      <w:hyperlink r:id="rId86">
        <w:r>
          <w:rPr>
            <w:rFonts w:ascii="Times New Roman" w:eastAsia="Times New Roman" w:hAnsi="Times New Roman" w:cs="Times New Roman"/>
            <w:color w:val="385623"/>
            <w:sz w:val="24"/>
            <w:u w:val="single" w:color="385623"/>
          </w:rPr>
          <w:t>-</w:t>
        </w:r>
      </w:hyperlink>
      <w:hyperlink r:id="rId87">
        <w:r>
          <w:rPr>
            <w:rFonts w:ascii="Times New Roman" w:eastAsia="Times New Roman" w:hAnsi="Times New Roman" w:cs="Times New Roman"/>
            <w:color w:val="385623"/>
            <w:sz w:val="24"/>
            <w:u w:val="single" w:color="385623"/>
          </w:rPr>
          <w:t>disability</w:t>
        </w:r>
      </w:hyperlink>
      <w:hyperlink r:id="rId88">
        <w:r>
          <w:rPr>
            <w:rFonts w:ascii="Times New Roman" w:eastAsia="Times New Roman" w:hAnsi="Times New Roman" w:cs="Times New Roman"/>
            <w:color w:val="385623"/>
            <w:sz w:val="24"/>
            <w:u w:val="single" w:color="385623"/>
          </w:rPr>
          <w:t>-</w:t>
        </w:r>
      </w:hyperlink>
      <w:hyperlink r:id="rId89">
        <w:r>
          <w:rPr>
            <w:rFonts w:ascii="Times New Roman" w:eastAsia="Times New Roman" w:hAnsi="Times New Roman" w:cs="Times New Roman"/>
            <w:color w:val="385623"/>
            <w:sz w:val="24"/>
            <w:u w:val="single" w:color="385623"/>
          </w:rPr>
          <w:t>access</w:t>
        </w:r>
      </w:hyperlink>
      <w:hyperlink r:id="rId90">
        <w:r>
          <w:rPr>
            <w:rFonts w:ascii="Times New Roman" w:eastAsia="Times New Roman" w:hAnsi="Times New Roman" w:cs="Times New Roman"/>
            <w:color w:val="201F1E"/>
            <w:sz w:val="24"/>
            <w:u w:val="single" w:color="385623"/>
          </w:rPr>
          <w:t>)</w:t>
        </w:r>
      </w:hyperlink>
      <w:r>
        <w:rPr>
          <w:rFonts w:ascii="Times New Roman" w:eastAsia="Times New Roman" w:hAnsi="Times New Roman" w:cs="Times New Roman"/>
          <w:color w:val="201F1E"/>
          <w:sz w:val="24"/>
        </w:rPr>
        <w:t xml:space="preserve">. </w:t>
      </w:r>
    </w:p>
    <w:p w14:paraId="797575CB" w14:textId="77777777" w:rsidR="007852AB" w:rsidRDefault="007852AB" w:rsidP="007852AB">
      <w:pPr>
        <w:spacing w:after="0"/>
        <w:ind w:left="58"/>
        <w:jc w:val="center"/>
      </w:pPr>
      <w:r>
        <w:rPr>
          <w:rFonts w:ascii="Times New Roman" w:eastAsia="Times New Roman" w:hAnsi="Times New Roman" w:cs="Times New Roman"/>
          <w:b/>
          <w:sz w:val="24"/>
        </w:rPr>
        <w:t xml:space="preserve"> </w:t>
      </w:r>
    </w:p>
    <w:p w14:paraId="2A34EB00" w14:textId="77777777" w:rsidR="007852AB" w:rsidRDefault="007852AB" w:rsidP="007852AB">
      <w:pPr>
        <w:pStyle w:val="Heading1"/>
        <w:ind w:right="2"/>
      </w:pPr>
      <w:proofErr w:type="spellStart"/>
      <w:r>
        <w:t>EagleConnect</w:t>
      </w:r>
      <w:proofErr w:type="spellEnd"/>
      <w:r>
        <w:t xml:space="preserve"> </w:t>
      </w:r>
    </w:p>
    <w:p w14:paraId="4B283B63" w14:textId="77777777" w:rsidR="007852AB" w:rsidRDefault="007852AB" w:rsidP="007852AB">
      <w:pPr>
        <w:spacing w:after="0"/>
      </w:pPr>
      <w:r>
        <w:rPr>
          <w:rFonts w:ascii="Times New Roman" w:eastAsia="Times New Roman" w:hAnsi="Times New Roman" w:cs="Times New Roman"/>
          <w:b/>
          <w:sz w:val="24"/>
        </w:rPr>
        <w:t xml:space="preserve"> </w:t>
      </w:r>
    </w:p>
    <w:p w14:paraId="617B1D61"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All UNT students should activate and regularly check their </w:t>
      </w:r>
      <w:proofErr w:type="spellStart"/>
      <w:r>
        <w:rPr>
          <w:rFonts w:ascii="Times New Roman" w:eastAsia="Times New Roman" w:hAnsi="Times New Roman" w:cs="Times New Roman"/>
          <w:sz w:val="24"/>
        </w:rPr>
        <w:t>EagleConnect</w:t>
      </w:r>
      <w:proofErr w:type="spellEnd"/>
      <w:r>
        <w:rPr>
          <w:rFonts w:ascii="Times New Roman" w:eastAsia="Times New Roman" w:hAnsi="Times New Roman" w:cs="Times New Roman"/>
          <w:sz w:val="24"/>
        </w:rPr>
        <w:t xml:space="preserve"> (e-mail) account. </w:t>
      </w:r>
      <w:proofErr w:type="spellStart"/>
      <w:r>
        <w:rPr>
          <w:rFonts w:ascii="Times New Roman" w:eastAsia="Times New Roman" w:hAnsi="Times New Roman" w:cs="Times New Roman"/>
          <w:sz w:val="24"/>
        </w:rPr>
        <w:t>EagleConnect</w:t>
      </w:r>
      <w:proofErr w:type="spellEnd"/>
      <w:r>
        <w:rPr>
          <w:rFonts w:ascii="Times New Roman" w:eastAsia="Times New Roman" w:hAnsi="Times New Roman" w:cs="Times New Roman"/>
          <w:sz w:val="24"/>
        </w:rPr>
        <w:t xml:space="preserve"> is used for official communication from the University to students. Many important announcements for the University and College are sent to students via </w:t>
      </w:r>
      <w:proofErr w:type="spellStart"/>
      <w:r>
        <w:rPr>
          <w:rFonts w:ascii="Times New Roman" w:eastAsia="Times New Roman" w:hAnsi="Times New Roman" w:cs="Times New Roman"/>
          <w:sz w:val="24"/>
        </w:rPr>
        <w:t>EagleConnect</w:t>
      </w:r>
      <w:proofErr w:type="spellEnd"/>
      <w:r>
        <w:rPr>
          <w:rFonts w:ascii="Times New Roman" w:eastAsia="Times New Roman" w:hAnsi="Times New Roman" w:cs="Times New Roman"/>
          <w:sz w:val="24"/>
        </w:rPr>
        <w:t xml:space="preserve">. For information about </w:t>
      </w:r>
      <w:proofErr w:type="spellStart"/>
      <w:r>
        <w:rPr>
          <w:rFonts w:ascii="Times New Roman" w:eastAsia="Times New Roman" w:hAnsi="Times New Roman" w:cs="Times New Roman"/>
          <w:sz w:val="24"/>
        </w:rPr>
        <w:t>EagleConnect</w:t>
      </w:r>
      <w:proofErr w:type="spellEnd"/>
      <w:r>
        <w:rPr>
          <w:rFonts w:ascii="Times New Roman" w:eastAsia="Times New Roman" w:hAnsi="Times New Roman" w:cs="Times New Roman"/>
          <w:sz w:val="24"/>
        </w:rPr>
        <w:t xml:space="preserve">, including how to activate an account and how to have </w:t>
      </w:r>
      <w:proofErr w:type="spellStart"/>
      <w:r>
        <w:rPr>
          <w:rFonts w:ascii="Times New Roman" w:eastAsia="Times New Roman" w:hAnsi="Times New Roman" w:cs="Times New Roman"/>
          <w:sz w:val="24"/>
        </w:rPr>
        <w:t>EagleConnect</w:t>
      </w:r>
      <w:proofErr w:type="spellEnd"/>
      <w:r>
        <w:rPr>
          <w:rFonts w:ascii="Times New Roman" w:eastAsia="Times New Roman" w:hAnsi="Times New Roman" w:cs="Times New Roman"/>
          <w:sz w:val="24"/>
        </w:rPr>
        <w:t xml:space="preserve"> forwarded to another e-mail address, visit </w:t>
      </w:r>
      <w:hyperlink r:id="rId91">
        <w:r>
          <w:rPr>
            <w:rFonts w:ascii="Times New Roman" w:eastAsia="Times New Roman" w:hAnsi="Times New Roman" w:cs="Times New Roman"/>
            <w:color w:val="0000FF"/>
            <w:sz w:val="24"/>
            <w:u w:val="single" w:color="0000FF"/>
          </w:rPr>
          <w:t>https://eagleconnect.unt.edu</w:t>
        </w:r>
      </w:hyperlink>
      <w:hyperlink r:id="rId92">
        <w:r>
          <w:rPr>
            <w:rFonts w:ascii="Times New Roman" w:eastAsia="Times New Roman" w:hAnsi="Times New Roman" w:cs="Times New Roman"/>
            <w:color w:val="0000FF"/>
            <w:sz w:val="24"/>
          </w:rPr>
          <w:t>.</w:t>
        </w:r>
      </w:hyperlink>
      <w:r>
        <w:rPr>
          <w:rFonts w:ascii="Times New Roman" w:eastAsia="Times New Roman" w:hAnsi="Times New Roman" w:cs="Times New Roman"/>
          <w:color w:val="0000FF"/>
          <w:sz w:val="24"/>
        </w:rPr>
        <w:t xml:space="preserve">  </w:t>
      </w:r>
      <w:r>
        <w:rPr>
          <w:rFonts w:ascii="Times New Roman" w:eastAsia="Times New Roman" w:hAnsi="Times New Roman" w:cs="Times New Roman"/>
          <w:sz w:val="24"/>
        </w:rPr>
        <w:t xml:space="preserve">This is the main electronic contact for all course-related information and/or material. </w:t>
      </w:r>
    </w:p>
    <w:p w14:paraId="4B22F8F7" w14:textId="77777777" w:rsidR="007852AB" w:rsidRDefault="007852AB" w:rsidP="007852AB">
      <w:pPr>
        <w:spacing w:after="0"/>
      </w:pPr>
      <w:r>
        <w:rPr>
          <w:rFonts w:ascii="Times New Roman" w:eastAsia="Times New Roman" w:hAnsi="Times New Roman" w:cs="Times New Roman"/>
          <w:sz w:val="24"/>
        </w:rPr>
        <w:t xml:space="preserve"> </w:t>
      </w:r>
    </w:p>
    <w:p w14:paraId="17B5F6B2" w14:textId="77777777" w:rsidR="007852AB" w:rsidRDefault="007852AB" w:rsidP="007852AB">
      <w:pPr>
        <w:spacing w:after="0"/>
      </w:pPr>
      <w:r>
        <w:rPr>
          <w:rFonts w:ascii="Times New Roman" w:eastAsia="Times New Roman" w:hAnsi="Times New Roman" w:cs="Times New Roman"/>
          <w:sz w:val="24"/>
        </w:rPr>
        <w:t xml:space="preserve"> </w:t>
      </w:r>
    </w:p>
    <w:p w14:paraId="3AC5D1C6" w14:textId="77777777" w:rsidR="007852AB" w:rsidRDefault="007852AB" w:rsidP="007852AB">
      <w:pPr>
        <w:pStyle w:val="Heading1"/>
        <w:ind w:right="7"/>
      </w:pPr>
      <w:r>
        <w:t xml:space="preserve">Emergency Notifications and Procedures </w:t>
      </w:r>
    </w:p>
    <w:p w14:paraId="520D5ADE" w14:textId="77777777" w:rsidR="007852AB" w:rsidRDefault="007852AB" w:rsidP="007852AB">
      <w:pPr>
        <w:spacing w:after="0"/>
        <w:ind w:left="58"/>
        <w:jc w:val="center"/>
      </w:pPr>
      <w:r>
        <w:rPr>
          <w:rFonts w:ascii="Times New Roman" w:eastAsia="Times New Roman" w:hAnsi="Times New Roman" w:cs="Times New Roman"/>
          <w:sz w:val="24"/>
        </w:rPr>
        <w:t xml:space="preserve"> </w:t>
      </w:r>
    </w:p>
    <w:p w14:paraId="6563CA7E"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14:paraId="405C276E" w14:textId="77777777" w:rsidR="007852AB" w:rsidRDefault="007852AB" w:rsidP="007852AB">
      <w:pPr>
        <w:spacing w:after="0"/>
      </w:pPr>
      <w:r>
        <w:rPr>
          <w:rFonts w:ascii="Times New Roman" w:eastAsia="Times New Roman" w:hAnsi="Times New Roman" w:cs="Times New Roman"/>
          <w:sz w:val="24"/>
        </w:rPr>
        <w:t xml:space="preserve"> </w:t>
      </w:r>
    </w:p>
    <w:p w14:paraId="2A6170C4" w14:textId="77777777" w:rsidR="007852AB" w:rsidRDefault="007852AB" w:rsidP="007852AB">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1B91065A" w14:textId="77777777" w:rsidR="001F312E" w:rsidRDefault="001F312E" w:rsidP="007852AB">
      <w:pPr>
        <w:spacing w:after="0"/>
        <w:rPr>
          <w:rFonts w:ascii="Times New Roman" w:eastAsia="Times New Roman" w:hAnsi="Times New Roman" w:cs="Times New Roman"/>
          <w:sz w:val="24"/>
        </w:rPr>
      </w:pPr>
    </w:p>
    <w:p w14:paraId="0A49E9E6" w14:textId="77777777" w:rsidR="001F312E" w:rsidRDefault="001F312E" w:rsidP="007852AB">
      <w:pPr>
        <w:spacing w:after="0"/>
      </w:pPr>
    </w:p>
    <w:p w14:paraId="772FE5D1" w14:textId="77777777" w:rsidR="007852AB" w:rsidRDefault="007852AB" w:rsidP="007852AB">
      <w:pPr>
        <w:pStyle w:val="Heading1"/>
        <w:ind w:right="5"/>
      </w:pPr>
      <w:r>
        <w:lastRenderedPageBreak/>
        <w:t xml:space="preserve">Observation of Religious Holy Days </w:t>
      </w:r>
    </w:p>
    <w:p w14:paraId="0390823C" w14:textId="77777777" w:rsidR="007852AB" w:rsidRDefault="007852AB" w:rsidP="007852AB">
      <w:pPr>
        <w:spacing w:after="0"/>
        <w:ind w:left="58"/>
        <w:jc w:val="center"/>
      </w:pPr>
      <w:r>
        <w:rPr>
          <w:rFonts w:ascii="Times New Roman" w:eastAsia="Times New Roman" w:hAnsi="Times New Roman" w:cs="Times New Roman"/>
          <w:sz w:val="24"/>
        </w:rPr>
        <w:t xml:space="preserve"> </w:t>
      </w:r>
    </w:p>
    <w:p w14:paraId="59E0DC49"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If you plan to observe a religious holy day that coincides with a class day, please notify your instructor as soon as possible. </w:t>
      </w:r>
    </w:p>
    <w:p w14:paraId="226FC7F8" w14:textId="77777777" w:rsidR="007852AB" w:rsidRDefault="007852AB" w:rsidP="007852AB">
      <w:pPr>
        <w:spacing w:after="0"/>
      </w:pPr>
      <w:r>
        <w:rPr>
          <w:rFonts w:ascii="Times New Roman" w:eastAsia="Times New Roman" w:hAnsi="Times New Roman" w:cs="Times New Roman"/>
          <w:sz w:val="24"/>
        </w:rPr>
        <w:t xml:space="preserve"> </w:t>
      </w:r>
    </w:p>
    <w:p w14:paraId="35573AB4" w14:textId="77777777" w:rsidR="007852AB" w:rsidRDefault="007852AB" w:rsidP="007852AB">
      <w:pPr>
        <w:spacing w:after="0"/>
      </w:pPr>
      <w:r>
        <w:rPr>
          <w:rFonts w:ascii="Times New Roman" w:eastAsia="Times New Roman" w:hAnsi="Times New Roman" w:cs="Times New Roman"/>
          <w:sz w:val="24"/>
        </w:rPr>
        <w:t xml:space="preserve"> </w:t>
      </w:r>
    </w:p>
    <w:p w14:paraId="6E73DB69" w14:textId="77777777" w:rsidR="007852AB" w:rsidRDefault="007852AB" w:rsidP="007852AB">
      <w:pPr>
        <w:pStyle w:val="Heading1"/>
        <w:ind w:right="8"/>
      </w:pPr>
      <w:r>
        <w:t xml:space="preserve">Retention of Student Records </w:t>
      </w:r>
    </w:p>
    <w:p w14:paraId="6DB54B0B"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w:t>
      </w:r>
    </w:p>
    <w:p w14:paraId="5F0CE798" w14:textId="77777777" w:rsidR="007852AB" w:rsidRDefault="007852AB" w:rsidP="007852AB">
      <w:pPr>
        <w:spacing w:after="0"/>
      </w:pPr>
      <w:r>
        <w:rPr>
          <w:rFonts w:ascii="Times New Roman" w:eastAsia="Times New Roman" w:hAnsi="Times New Roman" w:cs="Times New Roman"/>
          <w:sz w:val="24"/>
        </w:rPr>
        <w:t xml:space="preserve"> </w:t>
      </w:r>
    </w:p>
    <w:p w14:paraId="0D1DA324" w14:textId="77777777" w:rsidR="007852AB" w:rsidRDefault="007852AB" w:rsidP="007852AB">
      <w:pPr>
        <w:spacing w:after="0"/>
      </w:pPr>
      <w:r>
        <w:rPr>
          <w:rFonts w:ascii="Times New Roman" w:eastAsia="Times New Roman" w:hAnsi="Times New Roman" w:cs="Times New Roman"/>
          <w:sz w:val="24"/>
        </w:rPr>
        <w:t xml:space="preserve"> </w:t>
      </w:r>
    </w:p>
    <w:p w14:paraId="4508454A" w14:textId="77777777" w:rsidR="007852AB" w:rsidRDefault="007852AB" w:rsidP="007852AB">
      <w:pPr>
        <w:pStyle w:val="Heading1"/>
        <w:ind w:right="180"/>
      </w:pPr>
      <w:r>
        <w:t xml:space="preserve">Sexual Discrimination, Harassment, &amp; Assault </w:t>
      </w:r>
    </w:p>
    <w:p w14:paraId="6956FDF9" w14:textId="77777777" w:rsidR="007852AB" w:rsidRDefault="007852AB" w:rsidP="007852AB">
      <w:pPr>
        <w:spacing w:after="0"/>
      </w:pPr>
      <w:r>
        <w:rPr>
          <w:rFonts w:ascii="Times New Roman" w:eastAsia="Times New Roman" w:hAnsi="Times New Roman" w:cs="Times New Roman"/>
          <w:sz w:val="24"/>
        </w:rPr>
        <w:t xml:space="preserve">                                                                                          </w:t>
      </w:r>
    </w:p>
    <w:p w14:paraId="495A2E58"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UNT is committed to providing an environment free of all forms of discrimination and sexual harassment, including sexual assault, domestic violence, dating violence, and stalking. If you (or someone you know) </w:t>
      </w:r>
      <w:proofErr w:type="gramStart"/>
      <w:r>
        <w:rPr>
          <w:rFonts w:ascii="Times New Roman" w:eastAsia="Times New Roman" w:hAnsi="Times New Roman" w:cs="Times New Roman"/>
          <w:sz w:val="24"/>
        </w:rPr>
        <w:t>has</w:t>
      </w:r>
      <w:proofErr w:type="gramEnd"/>
      <w:r>
        <w:rPr>
          <w:rFonts w:ascii="Times New Roman" w:eastAsia="Times New Roman" w:hAnsi="Times New Roman" w:cs="Times New Roman"/>
          <w:sz w:val="24"/>
        </w:rPr>
        <w:t xml:space="preserve"> experienced or </w:t>
      </w:r>
      <w:proofErr w:type="gramStart"/>
      <w:r>
        <w:rPr>
          <w:rFonts w:ascii="Times New Roman" w:eastAsia="Times New Roman" w:hAnsi="Times New Roman" w:cs="Times New Roman"/>
          <w:sz w:val="24"/>
        </w:rPr>
        <w:t>experiences</w:t>
      </w:r>
      <w:proofErr w:type="gramEnd"/>
      <w:r>
        <w:rPr>
          <w:rFonts w:ascii="Times New Roman" w:eastAsia="Times New Roman" w:hAnsi="Times New Roman" w:cs="Times New Roman"/>
          <w:sz w:val="24"/>
        </w:rPr>
        <w:t xml:space="preserve"> any of these acts of aggression, please know that you are not alone. The federal Title IX law makes it clear that violence and harassment </w:t>
      </w:r>
    </w:p>
    <w:p w14:paraId="23B0CD99" w14:textId="77777777" w:rsidR="007852AB" w:rsidRDefault="007852AB" w:rsidP="007852AB">
      <w:pPr>
        <w:spacing w:after="0" w:line="238" w:lineRule="auto"/>
        <w:ind w:left="-5" w:right="125" w:hanging="10"/>
      </w:pPr>
      <w:r>
        <w:rPr>
          <w:rFonts w:ascii="Times New Roman" w:eastAsia="Times New Roman" w:hAnsi="Times New Roman" w:cs="Times New Roman"/>
          <w:sz w:val="24"/>
        </w:rPr>
        <w:t xml:space="preserve">based on sex and gender are Civil Rights offenses. Because of Texas Senate Bill 212, as a UNT employee, I am required by law to report sexual misconduct, relationship violence, stalking, and crimes. I cannot keep those things confidential if you reveal any of those to me. If you need a confidential resource available on campus or in the local community then I can refer you.  UNT has staff members trained to support you in navigating campus life, accessing health and counseling services, providing academic and housing accommodations, helping with legal protective orders, and more.  </w:t>
      </w:r>
    </w:p>
    <w:p w14:paraId="50CC2213" w14:textId="77777777" w:rsidR="007852AB" w:rsidRDefault="007852AB" w:rsidP="007852AB">
      <w:pPr>
        <w:spacing w:after="0"/>
      </w:pPr>
      <w:r>
        <w:rPr>
          <w:rFonts w:ascii="Times New Roman" w:eastAsia="Times New Roman" w:hAnsi="Times New Roman" w:cs="Times New Roman"/>
          <w:sz w:val="24"/>
        </w:rPr>
        <w:t xml:space="preserve">  </w:t>
      </w:r>
    </w:p>
    <w:p w14:paraId="42441549"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UNT’s Dean of Students’ website offers a range of on-campus and off-campus resources to help support survivors, depending on their unique needs: </w:t>
      </w:r>
    </w:p>
    <w:p w14:paraId="48F157F4" w14:textId="77777777" w:rsidR="007852AB" w:rsidRDefault="007852AB" w:rsidP="007852AB">
      <w:pPr>
        <w:spacing w:after="0" w:line="238" w:lineRule="auto"/>
        <w:ind w:right="195"/>
      </w:pPr>
      <w:hyperlink r:id="rId93">
        <w:r>
          <w:rPr>
            <w:rFonts w:ascii="Times New Roman" w:eastAsia="Times New Roman" w:hAnsi="Times New Roman" w:cs="Times New Roman"/>
            <w:color w:val="0000FF"/>
            <w:sz w:val="24"/>
            <w:u w:val="single" w:color="0000FF"/>
          </w:rPr>
          <w:t>http://deanofstudents.unt.edu/resources_0</w:t>
        </w:r>
      </w:hyperlink>
      <w:hyperlink r:id="rId94">
        <w:r>
          <w:rPr>
            <w:rFonts w:ascii="Times New Roman" w:eastAsia="Times New Roman" w:hAnsi="Times New Roman" w:cs="Times New Roman"/>
            <w:sz w:val="24"/>
          </w:rPr>
          <w:t>.</w:t>
        </w:r>
      </w:hyperlink>
      <w:r>
        <w:rPr>
          <w:rFonts w:ascii="Times New Roman" w:eastAsia="Times New Roman" w:hAnsi="Times New Roman" w:cs="Times New Roman"/>
          <w:sz w:val="24"/>
        </w:rPr>
        <w:t xml:space="preserve">  UNT’s Student Advocate can be reached through email at </w:t>
      </w:r>
      <w:r>
        <w:rPr>
          <w:rFonts w:ascii="Times New Roman" w:eastAsia="Times New Roman" w:hAnsi="Times New Roman" w:cs="Times New Roman"/>
          <w:color w:val="0000FF"/>
          <w:sz w:val="24"/>
          <w:u w:val="single" w:color="0000FF"/>
        </w:rPr>
        <w:t>SurvivorAdvocate@unt.edu</w:t>
      </w:r>
      <w:r>
        <w:rPr>
          <w:rFonts w:ascii="Times New Roman" w:eastAsia="Times New Roman" w:hAnsi="Times New Roman" w:cs="Times New Roman"/>
          <w:sz w:val="24"/>
        </w:rPr>
        <w:t xml:space="preserve"> or by calling the Dean of Students’ office at 940-5652648.  You are not alone.  We are here to help. </w:t>
      </w:r>
    </w:p>
    <w:p w14:paraId="6DC7FB96" w14:textId="77777777" w:rsidR="007852AB" w:rsidRDefault="007852AB" w:rsidP="007852AB">
      <w:pPr>
        <w:spacing w:after="0"/>
      </w:pPr>
      <w:r>
        <w:rPr>
          <w:rFonts w:ascii="Times New Roman" w:eastAsia="Times New Roman" w:hAnsi="Times New Roman" w:cs="Times New Roman"/>
          <w:sz w:val="24"/>
        </w:rPr>
        <w:t xml:space="preserve"> </w:t>
      </w:r>
    </w:p>
    <w:p w14:paraId="2C0BA26E" w14:textId="77777777" w:rsidR="007852AB" w:rsidRDefault="007852AB" w:rsidP="007852AB">
      <w:pPr>
        <w:spacing w:after="0"/>
      </w:pPr>
      <w:r>
        <w:rPr>
          <w:rFonts w:ascii="Times New Roman" w:eastAsia="Times New Roman" w:hAnsi="Times New Roman" w:cs="Times New Roman"/>
          <w:sz w:val="24"/>
        </w:rPr>
        <w:t xml:space="preserve"> </w:t>
      </w:r>
    </w:p>
    <w:p w14:paraId="55631008" w14:textId="77777777" w:rsidR="007852AB" w:rsidRDefault="007852AB" w:rsidP="007852AB">
      <w:pPr>
        <w:pStyle w:val="Heading1"/>
      </w:pPr>
      <w:r>
        <w:lastRenderedPageBreak/>
        <w:t xml:space="preserve">Student Perceptions of Teaching (SPOT) </w:t>
      </w:r>
    </w:p>
    <w:p w14:paraId="546AD3FA" w14:textId="77777777" w:rsidR="007852AB" w:rsidRDefault="007852AB" w:rsidP="007852AB">
      <w:pPr>
        <w:spacing w:after="0"/>
      </w:pPr>
      <w:r>
        <w:rPr>
          <w:rFonts w:ascii="Times New Roman" w:eastAsia="Times New Roman" w:hAnsi="Times New Roman" w:cs="Times New Roman"/>
          <w:b/>
          <w:sz w:val="24"/>
        </w:rPr>
        <w:t xml:space="preserve"> </w:t>
      </w:r>
    </w:p>
    <w:p w14:paraId="21530C31"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Student feedback is important and an essential part of participation in this course. The student evaluation of instruction is a requirement for all organized classes at UNT. The survey will be made available during weeks 13 and 14 of the long semesters to provide students with an opportunity to evaluate how this course is taught. Students will receive an email from "UNT SPOT Course Evaluations via </w:t>
      </w:r>
      <w:proofErr w:type="spellStart"/>
      <w:r>
        <w:rPr>
          <w:rFonts w:ascii="Times New Roman" w:eastAsia="Times New Roman" w:hAnsi="Times New Roman" w:cs="Times New Roman"/>
          <w:i/>
          <w:sz w:val="24"/>
        </w:rPr>
        <w:t>IASystem</w:t>
      </w:r>
      <w:proofErr w:type="spellEnd"/>
      <w:r>
        <w:rPr>
          <w:rFonts w:ascii="Times New Roman" w:eastAsia="Times New Roman" w:hAnsi="Times New Roman" w:cs="Times New Roman"/>
          <w:sz w:val="24"/>
        </w:rPr>
        <w:t xml:space="preserve"> Notification" (</w:t>
      </w:r>
      <w:r>
        <w:rPr>
          <w:rFonts w:ascii="Times New Roman" w:eastAsia="Times New Roman" w:hAnsi="Times New Roman" w:cs="Times New Roman"/>
          <w:color w:val="0000FF"/>
          <w:sz w:val="24"/>
          <w:u w:val="single" w:color="0000FF"/>
        </w:rPr>
        <w:t>no-reply@iasystem.org</w:t>
      </w:r>
      <w:r>
        <w:rPr>
          <w:rFonts w:ascii="Times New Roman" w:eastAsia="Times New Roman" w:hAnsi="Times New Roman" w:cs="Times New Roman"/>
          <w:sz w:val="24"/>
        </w:rPr>
        <w:t xml:space="preserve">) with the survey link. Students should look for </w:t>
      </w:r>
      <w:proofErr w:type="gramStart"/>
      <w:r>
        <w:rPr>
          <w:rFonts w:ascii="Times New Roman" w:eastAsia="Times New Roman" w:hAnsi="Times New Roman" w:cs="Times New Roman"/>
          <w:sz w:val="24"/>
        </w:rPr>
        <w:t>the email</w:t>
      </w:r>
      <w:proofErr w:type="gramEnd"/>
      <w:r>
        <w:rPr>
          <w:rFonts w:ascii="Times New Roman" w:eastAsia="Times New Roman" w:hAnsi="Times New Roman" w:cs="Times New Roman"/>
          <w:sz w:val="24"/>
        </w:rPr>
        <w:t xml:space="preserve"> in their UNT email inbox. Simply click on the link and complete the survey. Once students complete the survey, they will receive a confirmation email that the survey has been submitted. For additional information, please visit the spot website at </w:t>
      </w:r>
      <w:hyperlink r:id="rId95">
        <w:r>
          <w:rPr>
            <w:rFonts w:ascii="Times New Roman" w:eastAsia="Times New Roman" w:hAnsi="Times New Roman" w:cs="Times New Roman"/>
            <w:color w:val="0000FF"/>
            <w:sz w:val="24"/>
            <w:u w:val="single" w:color="0000FF"/>
          </w:rPr>
          <w:t>www.spot.unt.edu</w:t>
        </w:r>
      </w:hyperlink>
      <w:hyperlink r:id="rId96">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or email </w:t>
      </w:r>
      <w:r>
        <w:rPr>
          <w:rFonts w:ascii="Times New Roman" w:eastAsia="Times New Roman" w:hAnsi="Times New Roman" w:cs="Times New Roman"/>
          <w:color w:val="0000FF"/>
          <w:sz w:val="24"/>
          <w:u w:val="single" w:color="0000FF"/>
        </w:rPr>
        <w:t>spot@unt.edu</w:t>
      </w:r>
      <w:r>
        <w:rPr>
          <w:rFonts w:ascii="Times New Roman" w:eastAsia="Times New Roman" w:hAnsi="Times New Roman" w:cs="Times New Roman"/>
          <w:sz w:val="24"/>
        </w:rPr>
        <w:t xml:space="preserve">. </w:t>
      </w:r>
    </w:p>
    <w:p w14:paraId="0A077CA2" w14:textId="77777777" w:rsidR="007852AB" w:rsidRDefault="007852AB" w:rsidP="007852AB">
      <w:pPr>
        <w:spacing w:after="0"/>
      </w:pPr>
      <w:r>
        <w:rPr>
          <w:rFonts w:ascii="Times New Roman" w:eastAsia="Times New Roman" w:hAnsi="Times New Roman" w:cs="Times New Roman"/>
          <w:sz w:val="24"/>
        </w:rPr>
        <w:t xml:space="preserve"> </w:t>
      </w:r>
    </w:p>
    <w:p w14:paraId="5C451B9B" w14:textId="77777777" w:rsidR="007852AB" w:rsidRDefault="007852AB" w:rsidP="007852AB">
      <w:pPr>
        <w:spacing w:after="0"/>
      </w:pPr>
      <w:r>
        <w:rPr>
          <w:rFonts w:ascii="Times New Roman" w:eastAsia="Times New Roman" w:hAnsi="Times New Roman" w:cs="Times New Roman"/>
          <w:i/>
          <w:sz w:val="24"/>
        </w:rPr>
        <w:t xml:space="preserve"> </w:t>
      </w:r>
    </w:p>
    <w:p w14:paraId="41EAE5E3" w14:textId="77777777" w:rsidR="00757A28" w:rsidRDefault="00757A28"/>
    <w:sectPr w:rsidR="00757A28" w:rsidSect="007852AB">
      <w:headerReference w:type="even" r:id="rId97"/>
      <w:headerReference w:type="default" r:id="rId98"/>
      <w:headerReference w:type="first" r:id="rId99"/>
      <w:pgSz w:w="12240" w:h="15840"/>
      <w:pgMar w:top="1470" w:right="1436" w:bottom="1662" w:left="1440" w:header="77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A1B78" w14:textId="77777777" w:rsidR="002F7DEF" w:rsidRDefault="002F7DEF">
      <w:pPr>
        <w:spacing w:after="0" w:line="240" w:lineRule="auto"/>
      </w:pPr>
      <w:r>
        <w:separator/>
      </w:r>
    </w:p>
  </w:endnote>
  <w:endnote w:type="continuationSeparator" w:id="0">
    <w:p w14:paraId="535C55B4" w14:textId="77777777" w:rsidR="002F7DEF" w:rsidRDefault="002F7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DLaM Display">
    <w:charset w:val="00"/>
    <w:family w:val="auto"/>
    <w:pitch w:val="variable"/>
    <w:sig w:usb0="8000206F" w:usb1="4200004A"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D89BD" w14:textId="77777777" w:rsidR="002F7DEF" w:rsidRDefault="002F7DEF">
      <w:pPr>
        <w:spacing w:after="0" w:line="240" w:lineRule="auto"/>
      </w:pPr>
      <w:r>
        <w:separator/>
      </w:r>
    </w:p>
  </w:footnote>
  <w:footnote w:type="continuationSeparator" w:id="0">
    <w:p w14:paraId="2E02997A" w14:textId="77777777" w:rsidR="002F7DEF" w:rsidRDefault="002F7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F175" w14:textId="77777777" w:rsidR="007852AB" w:rsidRDefault="007852AB">
    <w:pPr>
      <w:tabs>
        <w:tab w:val="center" w:pos="4681"/>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F4D3" w14:textId="77777777" w:rsidR="007852AB" w:rsidRDefault="007852AB">
    <w:pPr>
      <w:tabs>
        <w:tab w:val="center" w:pos="4681"/>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BA32" w14:textId="77777777" w:rsidR="007852AB" w:rsidRDefault="007852AB">
    <w:pPr>
      <w:tabs>
        <w:tab w:val="center" w:pos="4681"/>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DEA"/>
    <w:multiLevelType w:val="hybridMultilevel"/>
    <w:tmpl w:val="0EF04C7E"/>
    <w:lvl w:ilvl="0" w:tplc="0C2EB290">
      <w:start w:val="1"/>
      <w:numFmt w:val="decimal"/>
      <w:lvlText w:val="%1."/>
      <w:lvlJc w:val="left"/>
      <w:pPr>
        <w:ind w:left="4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22522C">
      <w:start w:val="1"/>
      <w:numFmt w:val="lowerLetter"/>
      <w:lvlText w:val="%2"/>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6CD0D2">
      <w:start w:val="1"/>
      <w:numFmt w:val="lowerRoman"/>
      <w:lvlText w:val="%3"/>
      <w:lvlJc w:val="left"/>
      <w:pPr>
        <w:ind w:left="1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BE282A">
      <w:start w:val="1"/>
      <w:numFmt w:val="decimal"/>
      <w:lvlText w:val="%4"/>
      <w:lvlJc w:val="left"/>
      <w:pPr>
        <w:ind w:left="2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CA240E">
      <w:start w:val="1"/>
      <w:numFmt w:val="lowerLetter"/>
      <w:lvlText w:val="%5"/>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0E94F4">
      <w:start w:val="1"/>
      <w:numFmt w:val="lowerRoman"/>
      <w:lvlText w:val="%6"/>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D0C152">
      <w:start w:val="1"/>
      <w:numFmt w:val="decimal"/>
      <w:lvlText w:val="%7"/>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F04C70">
      <w:start w:val="1"/>
      <w:numFmt w:val="lowerLetter"/>
      <w:lvlText w:val="%8"/>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9C2196">
      <w:start w:val="1"/>
      <w:numFmt w:val="lowerRoman"/>
      <w:lvlText w:val="%9"/>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C53417"/>
    <w:multiLevelType w:val="hybridMultilevel"/>
    <w:tmpl w:val="01C8B7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D646E4"/>
    <w:multiLevelType w:val="hybridMultilevel"/>
    <w:tmpl w:val="D99AAA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7B6A4E"/>
    <w:multiLevelType w:val="hybridMultilevel"/>
    <w:tmpl w:val="F322E8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3C2B3B"/>
    <w:multiLevelType w:val="hybridMultilevel"/>
    <w:tmpl w:val="AE16F2F8"/>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9741D4C"/>
    <w:multiLevelType w:val="hybridMultilevel"/>
    <w:tmpl w:val="5778E8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404E88"/>
    <w:multiLevelType w:val="hybridMultilevel"/>
    <w:tmpl w:val="D736CB04"/>
    <w:lvl w:ilvl="0" w:tplc="04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7" w15:restartNumberingAfterBreak="0">
    <w:nsid w:val="242E447D"/>
    <w:multiLevelType w:val="hybridMultilevel"/>
    <w:tmpl w:val="58A046DA"/>
    <w:lvl w:ilvl="0" w:tplc="980EE3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E81F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A244F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7CE3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B478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4EDC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18C3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187E6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9046A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4755CE1"/>
    <w:multiLevelType w:val="hybridMultilevel"/>
    <w:tmpl w:val="E65CF6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C20C60"/>
    <w:multiLevelType w:val="hybridMultilevel"/>
    <w:tmpl w:val="E5429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7C041D"/>
    <w:multiLevelType w:val="hybridMultilevel"/>
    <w:tmpl w:val="F788CC3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EB436A"/>
    <w:multiLevelType w:val="hybridMultilevel"/>
    <w:tmpl w:val="C60EC01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A6578D"/>
    <w:multiLevelType w:val="hybridMultilevel"/>
    <w:tmpl w:val="E4E0FF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191A4B"/>
    <w:multiLevelType w:val="hybridMultilevel"/>
    <w:tmpl w:val="4ADEA0EE"/>
    <w:lvl w:ilvl="0" w:tplc="0C5A1CCE">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4D12D2C"/>
    <w:multiLevelType w:val="hybridMultilevel"/>
    <w:tmpl w:val="4A2CF4F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8C73C6"/>
    <w:multiLevelType w:val="hybridMultilevel"/>
    <w:tmpl w:val="9A8ED50A"/>
    <w:lvl w:ilvl="0" w:tplc="847616E6">
      <w:start w:val="1"/>
      <w:numFmt w:val="bullet"/>
      <w:lvlText w:val="o"/>
      <w:lvlJc w:val="left"/>
      <w:pPr>
        <w:ind w:left="3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E1A6CF4">
      <w:start w:val="1"/>
      <w:numFmt w:val="bullet"/>
      <w:lvlText w:val="o"/>
      <w:lvlJc w:val="left"/>
      <w:pPr>
        <w:ind w:left="12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012FED6">
      <w:start w:val="1"/>
      <w:numFmt w:val="bullet"/>
      <w:lvlText w:val="▪"/>
      <w:lvlJc w:val="left"/>
      <w:pPr>
        <w:ind w:left="19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64A763E">
      <w:start w:val="1"/>
      <w:numFmt w:val="bullet"/>
      <w:lvlText w:val="•"/>
      <w:lvlJc w:val="left"/>
      <w:pPr>
        <w:ind w:left="26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BD6B69C">
      <w:start w:val="1"/>
      <w:numFmt w:val="bullet"/>
      <w:lvlText w:val="o"/>
      <w:lvlJc w:val="left"/>
      <w:pPr>
        <w:ind w:left="33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29C1596">
      <w:start w:val="1"/>
      <w:numFmt w:val="bullet"/>
      <w:lvlText w:val="▪"/>
      <w:lvlJc w:val="left"/>
      <w:pPr>
        <w:ind w:left="40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FA2F9EC">
      <w:start w:val="1"/>
      <w:numFmt w:val="bullet"/>
      <w:lvlText w:val="•"/>
      <w:lvlJc w:val="left"/>
      <w:pPr>
        <w:ind w:left="48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FC40EB4">
      <w:start w:val="1"/>
      <w:numFmt w:val="bullet"/>
      <w:lvlText w:val="o"/>
      <w:lvlJc w:val="left"/>
      <w:pPr>
        <w:ind w:left="55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64257E2">
      <w:start w:val="1"/>
      <w:numFmt w:val="bullet"/>
      <w:lvlText w:val="▪"/>
      <w:lvlJc w:val="left"/>
      <w:pPr>
        <w:ind w:left="62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A8F59EA"/>
    <w:multiLevelType w:val="hybridMultilevel"/>
    <w:tmpl w:val="7BD8A5D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67205C"/>
    <w:multiLevelType w:val="hybridMultilevel"/>
    <w:tmpl w:val="ED3A7730"/>
    <w:lvl w:ilvl="0" w:tplc="E0EA08B2">
      <w:start w:val="1"/>
      <w:numFmt w:val="decimal"/>
      <w:lvlText w:val="%1."/>
      <w:lvlJc w:val="left"/>
      <w:pPr>
        <w:ind w:left="360" w:hanging="360"/>
      </w:pPr>
      <w:rPr>
        <w:b/>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1BE7449"/>
    <w:multiLevelType w:val="hybridMultilevel"/>
    <w:tmpl w:val="D5A47D2C"/>
    <w:lvl w:ilvl="0" w:tplc="6F7C491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D80F26">
      <w:start w:val="1"/>
      <w:numFmt w:val="bullet"/>
      <w:lvlText w:val="o"/>
      <w:lvlJc w:val="left"/>
      <w:pPr>
        <w:ind w:left="19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564970">
      <w:start w:val="1"/>
      <w:numFmt w:val="bullet"/>
      <w:lvlText w:val="▪"/>
      <w:lvlJc w:val="left"/>
      <w:pPr>
        <w:ind w:left="26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AEFB90">
      <w:start w:val="1"/>
      <w:numFmt w:val="bullet"/>
      <w:lvlText w:val="•"/>
      <w:lvlJc w:val="left"/>
      <w:pPr>
        <w:ind w:left="3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0268CE">
      <w:start w:val="1"/>
      <w:numFmt w:val="bullet"/>
      <w:lvlText w:val="o"/>
      <w:lvlJc w:val="left"/>
      <w:pPr>
        <w:ind w:left="4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801018">
      <w:start w:val="1"/>
      <w:numFmt w:val="bullet"/>
      <w:lvlText w:val="▪"/>
      <w:lvlJc w:val="left"/>
      <w:pPr>
        <w:ind w:left="4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A250C6">
      <w:start w:val="1"/>
      <w:numFmt w:val="bullet"/>
      <w:lvlText w:val="•"/>
      <w:lvlJc w:val="left"/>
      <w:pPr>
        <w:ind w:left="5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E2C2D8">
      <w:start w:val="1"/>
      <w:numFmt w:val="bullet"/>
      <w:lvlText w:val="o"/>
      <w:lvlJc w:val="left"/>
      <w:pPr>
        <w:ind w:left="6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A8FC20">
      <w:start w:val="1"/>
      <w:numFmt w:val="bullet"/>
      <w:lvlText w:val="▪"/>
      <w:lvlJc w:val="left"/>
      <w:pPr>
        <w:ind w:left="6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236C18"/>
    <w:multiLevelType w:val="hybridMultilevel"/>
    <w:tmpl w:val="2254632E"/>
    <w:lvl w:ilvl="0" w:tplc="78C470E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486ED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EC58A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0895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54D66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047C2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3255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9215E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8419D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7DC3D19"/>
    <w:multiLevelType w:val="hybridMultilevel"/>
    <w:tmpl w:val="3B6ADAAE"/>
    <w:lvl w:ilvl="0" w:tplc="D54A273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582A8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56CB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58565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36692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0CB6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E400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BA69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1828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91A4C6A"/>
    <w:multiLevelType w:val="hybridMultilevel"/>
    <w:tmpl w:val="9D8A56E8"/>
    <w:lvl w:ilvl="0" w:tplc="669A9262">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9A7DB0">
      <w:start w:val="1"/>
      <w:numFmt w:val="bullet"/>
      <w:lvlText w:val="o"/>
      <w:lvlJc w:val="left"/>
      <w:pPr>
        <w:ind w:left="1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CE3E2C">
      <w:start w:val="1"/>
      <w:numFmt w:val="bullet"/>
      <w:lvlText w:val="▪"/>
      <w:lvlJc w:val="left"/>
      <w:pPr>
        <w:ind w:left="1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C870B0">
      <w:start w:val="1"/>
      <w:numFmt w:val="bullet"/>
      <w:lvlText w:val="•"/>
      <w:lvlJc w:val="left"/>
      <w:pPr>
        <w:ind w:left="2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042674">
      <w:start w:val="1"/>
      <w:numFmt w:val="bullet"/>
      <w:lvlText w:val="o"/>
      <w:lvlJc w:val="left"/>
      <w:pPr>
        <w:ind w:left="3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2077DA">
      <w:start w:val="1"/>
      <w:numFmt w:val="bullet"/>
      <w:lvlText w:val="▪"/>
      <w:lvlJc w:val="left"/>
      <w:pPr>
        <w:ind w:left="4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BACD98">
      <w:start w:val="1"/>
      <w:numFmt w:val="bullet"/>
      <w:lvlText w:val="•"/>
      <w:lvlJc w:val="left"/>
      <w:pPr>
        <w:ind w:left="4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4216E2">
      <w:start w:val="1"/>
      <w:numFmt w:val="bullet"/>
      <w:lvlText w:val="o"/>
      <w:lvlJc w:val="left"/>
      <w:pPr>
        <w:ind w:left="5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04DC22">
      <w:start w:val="1"/>
      <w:numFmt w:val="bullet"/>
      <w:lvlText w:val="▪"/>
      <w:lvlJc w:val="left"/>
      <w:pPr>
        <w:ind w:left="6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310AF1"/>
    <w:multiLevelType w:val="hybridMultilevel"/>
    <w:tmpl w:val="18FCDB4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E3EBA"/>
    <w:multiLevelType w:val="hybridMultilevel"/>
    <w:tmpl w:val="364C74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9BB543E"/>
    <w:multiLevelType w:val="hybridMultilevel"/>
    <w:tmpl w:val="2872E91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D91790"/>
    <w:multiLevelType w:val="hybridMultilevel"/>
    <w:tmpl w:val="32CC29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A02403"/>
    <w:multiLevelType w:val="hybridMultilevel"/>
    <w:tmpl w:val="64F6D1E4"/>
    <w:lvl w:ilvl="0" w:tplc="B7D290C4">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1AAFA4">
      <w:start w:val="1"/>
      <w:numFmt w:val="bullet"/>
      <w:lvlText w:val="o"/>
      <w:lvlJc w:val="left"/>
      <w:pPr>
        <w:ind w:left="1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004338">
      <w:start w:val="1"/>
      <w:numFmt w:val="bullet"/>
      <w:lvlText w:val="▪"/>
      <w:lvlJc w:val="left"/>
      <w:pPr>
        <w:ind w:left="1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C866A4">
      <w:start w:val="1"/>
      <w:numFmt w:val="bullet"/>
      <w:lvlText w:val="•"/>
      <w:lvlJc w:val="left"/>
      <w:pPr>
        <w:ind w:left="2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CE98F2">
      <w:start w:val="1"/>
      <w:numFmt w:val="bullet"/>
      <w:lvlText w:val="o"/>
      <w:lvlJc w:val="left"/>
      <w:pPr>
        <w:ind w:left="3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C40D18">
      <w:start w:val="1"/>
      <w:numFmt w:val="bullet"/>
      <w:lvlText w:val="▪"/>
      <w:lvlJc w:val="left"/>
      <w:pPr>
        <w:ind w:left="4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7648BE">
      <w:start w:val="1"/>
      <w:numFmt w:val="bullet"/>
      <w:lvlText w:val="•"/>
      <w:lvlJc w:val="left"/>
      <w:pPr>
        <w:ind w:left="4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9094EE">
      <w:start w:val="1"/>
      <w:numFmt w:val="bullet"/>
      <w:lvlText w:val="o"/>
      <w:lvlJc w:val="left"/>
      <w:pPr>
        <w:ind w:left="5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A40FC2">
      <w:start w:val="1"/>
      <w:numFmt w:val="bullet"/>
      <w:lvlText w:val="▪"/>
      <w:lvlJc w:val="left"/>
      <w:pPr>
        <w:ind w:left="6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57887424">
    <w:abstractNumId w:val="0"/>
  </w:num>
  <w:num w:numId="2" w16cid:durableId="1314873714">
    <w:abstractNumId w:val="18"/>
  </w:num>
  <w:num w:numId="3" w16cid:durableId="1108967128">
    <w:abstractNumId w:val="19"/>
  </w:num>
  <w:num w:numId="4" w16cid:durableId="1624382601">
    <w:abstractNumId w:val="7"/>
  </w:num>
  <w:num w:numId="5" w16cid:durableId="1198395815">
    <w:abstractNumId w:val="20"/>
  </w:num>
  <w:num w:numId="6" w16cid:durableId="1586769113">
    <w:abstractNumId w:val="15"/>
  </w:num>
  <w:num w:numId="7" w16cid:durableId="1511991635">
    <w:abstractNumId w:val="21"/>
  </w:num>
  <w:num w:numId="8" w16cid:durableId="323583859">
    <w:abstractNumId w:val="26"/>
  </w:num>
  <w:num w:numId="9" w16cid:durableId="1383945013">
    <w:abstractNumId w:val="13"/>
  </w:num>
  <w:num w:numId="10" w16cid:durableId="1088383513">
    <w:abstractNumId w:val="6"/>
  </w:num>
  <w:num w:numId="11" w16cid:durableId="1361081787">
    <w:abstractNumId w:val="12"/>
  </w:num>
  <w:num w:numId="12" w16cid:durableId="1344017953">
    <w:abstractNumId w:val="5"/>
  </w:num>
  <w:num w:numId="13" w16cid:durableId="1893808672">
    <w:abstractNumId w:val="3"/>
  </w:num>
  <w:num w:numId="14" w16cid:durableId="1429041332">
    <w:abstractNumId w:val="23"/>
  </w:num>
  <w:num w:numId="15" w16cid:durableId="941455729">
    <w:abstractNumId w:val="8"/>
  </w:num>
  <w:num w:numId="16" w16cid:durableId="553541780">
    <w:abstractNumId w:val="4"/>
  </w:num>
  <w:num w:numId="17" w16cid:durableId="1740397530">
    <w:abstractNumId w:val="2"/>
  </w:num>
  <w:num w:numId="18" w16cid:durableId="2068413111">
    <w:abstractNumId w:val="1"/>
  </w:num>
  <w:num w:numId="19" w16cid:durableId="1169171442">
    <w:abstractNumId w:val="9"/>
  </w:num>
  <w:num w:numId="20" w16cid:durableId="1808891153">
    <w:abstractNumId w:val="14"/>
  </w:num>
  <w:num w:numId="21" w16cid:durableId="1673071592">
    <w:abstractNumId w:val="25"/>
  </w:num>
  <w:num w:numId="22" w16cid:durableId="252399779">
    <w:abstractNumId w:val="10"/>
  </w:num>
  <w:num w:numId="23" w16cid:durableId="1678116245">
    <w:abstractNumId w:val="16"/>
  </w:num>
  <w:num w:numId="24" w16cid:durableId="306320434">
    <w:abstractNumId w:val="22"/>
  </w:num>
  <w:num w:numId="25" w16cid:durableId="257181715">
    <w:abstractNumId w:val="11"/>
  </w:num>
  <w:num w:numId="26" w16cid:durableId="1199900464">
    <w:abstractNumId w:val="24"/>
  </w:num>
  <w:num w:numId="27" w16cid:durableId="8297098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AB"/>
    <w:rsid w:val="001F312E"/>
    <w:rsid w:val="002F7DEF"/>
    <w:rsid w:val="00757A28"/>
    <w:rsid w:val="007852AB"/>
    <w:rsid w:val="008438BC"/>
    <w:rsid w:val="00930765"/>
    <w:rsid w:val="009C2E51"/>
    <w:rsid w:val="00D37FEE"/>
    <w:rsid w:val="00E3754F"/>
    <w:rsid w:val="00E94A71"/>
    <w:rsid w:val="00F00E98"/>
    <w:rsid w:val="00FF14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EE6E"/>
  <w15:chartTrackingRefBased/>
  <w15:docId w15:val="{F9AA2373-722A-41D9-8EEF-FC44E881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AB"/>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785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5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52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52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52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5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52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852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52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52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52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5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2AB"/>
    <w:rPr>
      <w:rFonts w:eastAsiaTheme="majorEastAsia" w:cstheme="majorBidi"/>
      <w:color w:val="272727" w:themeColor="text1" w:themeTint="D8"/>
    </w:rPr>
  </w:style>
  <w:style w:type="paragraph" w:styleId="Title">
    <w:name w:val="Title"/>
    <w:basedOn w:val="Normal"/>
    <w:next w:val="Normal"/>
    <w:link w:val="TitleChar"/>
    <w:uiPriority w:val="10"/>
    <w:qFormat/>
    <w:rsid w:val="00785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2AB"/>
    <w:pPr>
      <w:spacing w:before="160"/>
      <w:jc w:val="center"/>
    </w:pPr>
    <w:rPr>
      <w:i/>
      <w:iCs/>
      <w:color w:val="404040" w:themeColor="text1" w:themeTint="BF"/>
    </w:rPr>
  </w:style>
  <w:style w:type="character" w:customStyle="1" w:styleId="QuoteChar">
    <w:name w:val="Quote Char"/>
    <w:basedOn w:val="DefaultParagraphFont"/>
    <w:link w:val="Quote"/>
    <w:uiPriority w:val="29"/>
    <w:rsid w:val="007852AB"/>
    <w:rPr>
      <w:i/>
      <w:iCs/>
      <w:color w:val="404040" w:themeColor="text1" w:themeTint="BF"/>
    </w:rPr>
  </w:style>
  <w:style w:type="paragraph" w:styleId="ListParagraph">
    <w:name w:val="List Paragraph"/>
    <w:basedOn w:val="Normal"/>
    <w:uiPriority w:val="34"/>
    <w:qFormat/>
    <w:rsid w:val="007852AB"/>
    <w:pPr>
      <w:ind w:left="720"/>
      <w:contextualSpacing/>
    </w:pPr>
  </w:style>
  <w:style w:type="character" w:styleId="IntenseEmphasis">
    <w:name w:val="Intense Emphasis"/>
    <w:basedOn w:val="DefaultParagraphFont"/>
    <w:uiPriority w:val="21"/>
    <w:qFormat/>
    <w:rsid w:val="007852AB"/>
    <w:rPr>
      <w:i/>
      <w:iCs/>
      <w:color w:val="0F4761" w:themeColor="accent1" w:themeShade="BF"/>
    </w:rPr>
  </w:style>
  <w:style w:type="paragraph" w:styleId="IntenseQuote">
    <w:name w:val="Intense Quote"/>
    <w:basedOn w:val="Normal"/>
    <w:next w:val="Normal"/>
    <w:link w:val="IntenseQuoteChar"/>
    <w:uiPriority w:val="30"/>
    <w:qFormat/>
    <w:rsid w:val="00785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52AB"/>
    <w:rPr>
      <w:i/>
      <w:iCs/>
      <w:color w:val="0F4761" w:themeColor="accent1" w:themeShade="BF"/>
    </w:rPr>
  </w:style>
  <w:style w:type="character" w:styleId="IntenseReference">
    <w:name w:val="Intense Reference"/>
    <w:basedOn w:val="DefaultParagraphFont"/>
    <w:uiPriority w:val="32"/>
    <w:qFormat/>
    <w:rsid w:val="007852AB"/>
    <w:rPr>
      <w:b/>
      <w:bCs/>
      <w:smallCaps/>
      <w:color w:val="0F4761" w:themeColor="accent1" w:themeShade="BF"/>
      <w:spacing w:val="5"/>
    </w:rPr>
  </w:style>
  <w:style w:type="table" w:customStyle="1" w:styleId="TableGrid">
    <w:name w:val="TableGrid"/>
    <w:rsid w:val="007852AB"/>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7852AB"/>
    <w:rPr>
      <w:color w:val="467886" w:themeColor="hyperlink"/>
      <w:u w:val="single"/>
    </w:rPr>
  </w:style>
  <w:style w:type="paragraph" w:styleId="NormalWeb">
    <w:name w:val="Normal (Web)"/>
    <w:basedOn w:val="Normal"/>
    <w:uiPriority w:val="99"/>
    <w:unhideWhenUsed/>
    <w:rsid w:val="007852AB"/>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courseParagraphChar">
    <w:name w:val="courseParagraph Char"/>
    <w:link w:val="courseParagraph"/>
    <w:locked/>
    <w:rsid w:val="007852AB"/>
    <w:rPr>
      <w:rFonts w:ascii="Helvetica" w:eastAsia="Times New Roman" w:hAnsi="Helvetica" w:cs="Times New Roman"/>
    </w:rPr>
  </w:style>
  <w:style w:type="paragraph" w:customStyle="1" w:styleId="courseParagraph">
    <w:name w:val="courseParagraph"/>
    <w:basedOn w:val="Normal"/>
    <w:link w:val="courseParagraphChar"/>
    <w:rsid w:val="007852AB"/>
    <w:pPr>
      <w:spacing w:after="0" w:line="240" w:lineRule="auto"/>
    </w:pPr>
    <w:rPr>
      <w:rFonts w:ascii="Helvetica" w:eastAsia="Times New Roman" w:hAnsi="Helvetica" w:cs="Times New Roman"/>
      <w:color w:val="auto"/>
      <w:sz w:val="24"/>
    </w:rPr>
  </w:style>
  <w:style w:type="table" w:styleId="TableWeb1">
    <w:name w:val="Table Web 1"/>
    <w:basedOn w:val="TableNormal"/>
    <w:uiPriority w:val="99"/>
    <w:rsid w:val="007852AB"/>
    <w:pPr>
      <w:spacing w:after="0" w:line="240" w:lineRule="auto"/>
    </w:pPr>
    <w:rPr>
      <w:kern w:val="0"/>
      <w:sz w:val="22"/>
      <w:szCs w:val="22"/>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udentaffairs.unt.edu/office-disability-access" TargetMode="External"/><Relationship Id="rId21" Type="http://schemas.openxmlformats.org/officeDocument/2006/relationships/hyperlink" Target="https://policy.unt.edu/sites/default/files/06.039%20Student%20Attendance%20and%20Authorized%20Absences.pdf" TargetMode="External"/><Relationship Id="rId42" Type="http://schemas.openxmlformats.org/officeDocument/2006/relationships/hyperlink" Target="https://navigate.unt.edu/" TargetMode="External"/><Relationship Id="rId47" Type="http://schemas.openxmlformats.org/officeDocument/2006/relationships/hyperlink" Target="https://policy.unt.edu/policy/06-003" TargetMode="External"/><Relationship Id="rId63" Type="http://schemas.openxmlformats.org/officeDocument/2006/relationships/hyperlink" Target="https://policy.unt.edu/policy/06-003" TargetMode="External"/><Relationship Id="rId68" Type="http://schemas.openxmlformats.org/officeDocument/2006/relationships/hyperlink" Target="https://policy.unt.edu/policy/06-003" TargetMode="External"/><Relationship Id="rId84" Type="http://schemas.openxmlformats.org/officeDocument/2006/relationships/hyperlink" Target="https://studentaffairs.unt.edu/office-disability-access" TargetMode="External"/><Relationship Id="rId89" Type="http://schemas.openxmlformats.org/officeDocument/2006/relationships/hyperlink" Target="https://studentaffairs.unt.edu/office-disability-access" TargetMode="External"/><Relationship Id="rId16" Type="http://schemas.openxmlformats.org/officeDocument/2006/relationships/hyperlink" Target="https://clear.unt.edu/online-communication-tips" TargetMode="External"/><Relationship Id="rId11" Type="http://schemas.openxmlformats.org/officeDocument/2006/relationships/hyperlink" Target="https://unt.instructure.com/courses/110880/files/27969235?module_item_id=6736996" TargetMode="External"/><Relationship Id="rId32" Type="http://schemas.openxmlformats.org/officeDocument/2006/relationships/hyperlink" Target="https://www.unt.edu/success/" TargetMode="External"/><Relationship Id="rId37" Type="http://schemas.openxmlformats.org/officeDocument/2006/relationships/hyperlink" Target="http://scrappysays.unt.edu/" TargetMode="External"/><Relationship Id="rId53" Type="http://schemas.openxmlformats.org/officeDocument/2006/relationships/hyperlink" Target="https://policy.unt.edu/policy/06-003" TargetMode="External"/><Relationship Id="rId58" Type="http://schemas.openxmlformats.org/officeDocument/2006/relationships/hyperlink" Target="https://policy.unt.edu/policy/06-003" TargetMode="External"/><Relationship Id="rId74" Type="http://schemas.openxmlformats.org/officeDocument/2006/relationships/hyperlink" Target="https://policy.unt.edu/policy/06-003" TargetMode="External"/><Relationship Id="rId79" Type="http://schemas.openxmlformats.org/officeDocument/2006/relationships/hyperlink" Target="https://policy.unt.edu/sites/policy.unt.edu/files/07.012_CodeOfStudConduct.Final8_.19.format_0_0.pdf" TargetMode="External"/><Relationship Id="rId5" Type="http://schemas.openxmlformats.org/officeDocument/2006/relationships/footnotes" Target="footnotes.xml"/><Relationship Id="rId90" Type="http://schemas.openxmlformats.org/officeDocument/2006/relationships/hyperlink" Target="https://studentaffairs.unt.edu/office-disability-access" TargetMode="External"/><Relationship Id="rId95" Type="http://schemas.openxmlformats.org/officeDocument/2006/relationships/hyperlink" Target="http://www.spot.unt.edu/" TargetMode="External"/><Relationship Id="rId22" Type="http://schemas.openxmlformats.org/officeDocument/2006/relationships/hyperlink" Target="https://policy.unt.edu/sites/default/files/06.039%20Student%20Attendance%20and%20Authorized%20Absences.pdf" TargetMode="External"/><Relationship Id="rId27" Type="http://schemas.openxmlformats.org/officeDocument/2006/relationships/hyperlink" Target="http://www.unt.edu/oda" TargetMode="External"/><Relationship Id="rId43" Type="http://schemas.openxmlformats.org/officeDocument/2006/relationships/hyperlink" Target="https://navigate.unt.edu/" TargetMode="External"/><Relationship Id="rId48" Type="http://schemas.openxmlformats.org/officeDocument/2006/relationships/hyperlink" Target="https://policy.unt.edu/policy/06-003" TargetMode="External"/><Relationship Id="rId64" Type="http://schemas.openxmlformats.org/officeDocument/2006/relationships/hyperlink" Target="https://policy.unt.edu/policy/06-003" TargetMode="External"/><Relationship Id="rId69" Type="http://schemas.openxmlformats.org/officeDocument/2006/relationships/hyperlink" Target="https://policy.unt.edu/policy/06-003" TargetMode="External"/><Relationship Id="rId80" Type="http://schemas.openxmlformats.org/officeDocument/2006/relationships/hyperlink" Target="https://policy.unt.edu/sites/policy.unt.edu/files/07.012_CodeOfStudConduct.Final8_.19.format_0_0.pdf" TargetMode="External"/><Relationship Id="rId85" Type="http://schemas.openxmlformats.org/officeDocument/2006/relationships/hyperlink" Target="https://studentaffairs.unt.edu/office-disability-access" TargetMode="External"/><Relationship Id="rId12" Type="http://schemas.openxmlformats.org/officeDocument/2006/relationships/hyperlink" Target="https://clear.unt.edu/online-communication-tips" TargetMode="External"/><Relationship Id="rId17" Type="http://schemas.openxmlformats.org/officeDocument/2006/relationships/hyperlink" Target="https://clear.unt.edu/online-communication-tips" TargetMode="External"/><Relationship Id="rId25" Type="http://schemas.openxmlformats.org/officeDocument/2006/relationships/hyperlink" Target="https://studentaffairs.unt.edu/office-disability-access" TargetMode="External"/><Relationship Id="rId33" Type="http://schemas.openxmlformats.org/officeDocument/2006/relationships/hyperlink" Target="https://wellness.unt.edu/" TargetMode="External"/><Relationship Id="rId38" Type="http://schemas.openxmlformats.org/officeDocument/2006/relationships/hyperlink" Target="https://tea.texas.gov/academics/subject-areas/science" TargetMode="External"/><Relationship Id="rId46" Type="http://schemas.openxmlformats.org/officeDocument/2006/relationships/hyperlink" Target="https://navigate.unt.edu/" TargetMode="External"/><Relationship Id="rId59" Type="http://schemas.openxmlformats.org/officeDocument/2006/relationships/hyperlink" Target="https://policy.unt.edu/policy/06-003" TargetMode="External"/><Relationship Id="rId67" Type="http://schemas.openxmlformats.org/officeDocument/2006/relationships/hyperlink" Target="https://policy.unt.edu/policy/06-003" TargetMode="External"/><Relationship Id="rId20" Type="http://schemas.openxmlformats.org/officeDocument/2006/relationships/hyperlink" Target="https://clear.unt.edu/online-communication-tips" TargetMode="External"/><Relationship Id="rId41" Type="http://schemas.openxmlformats.org/officeDocument/2006/relationships/hyperlink" Target="https://clear.unt.edu/student-support-services-policies" TargetMode="External"/><Relationship Id="rId54" Type="http://schemas.openxmlformats.org/officeDocument/2006/relationships/hyperlink" Target="https://policy.unt.edu/policy/06-003" TargetMode="External"/><Relationship Id="rId62" Type="http://schemas.openxmlformats.org/officeDocument/2006/relationships/hyperlink" Target="https://policy.unt.edu/policy/06-003" TargetMode="External"/><Relationship Id="rId70" Type="http://schemas.openxmlformats.org/officeDocument/2006/relationships/hyperlink" Target="https://policy.unt.edu/policy/06-003" TargetMode="External"/><Relationship Id="rId75" Type="http://schemas.openxmlformats.org/officeDocument/2006/relationships/hyperlink" Target="https://policy.unt.edu/policy/06-003" TargetMode="External"/><Relationship Id="rId83" Type="http://schemas.openxmlformats.org/officeDocument/2006/relationships/hyperlink" Target="https://studentaffairs.unt.edu/office-disability-access" TargetMode="External"/><Relationship Id="rId88" Type="http://schemas.openxmlformats.org/officeDocument/2006/relationships/hyperlink" Target="https://studentaffairs.unt.edu/office-disability-access" TargetMode="External"/><Relationship Id="rId91" Type="http://schemas.openxmlformats.org/officeDocument/2006/relationships/hyperlink" Target="https://eagleconnect.unt.edu/" TargetMode="External"/><Relationship Id="rId96" Type="http://schemas.openxmlformats.org/officeDocument/2006/relationships/hyperlink" Target="http://www.spot.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lear.unt.edu/online-communication-tips" TargetMode="External"/><Relationship Id="rId23" Type="http://schemas.openxmlformats.org/officeDocument/2006/relationships/hyperlink" Target="https://policy.unt.edu/sites/default/files/06.039%20Student%20Attendance%20and%20Authorized%20Absences.pdf" TargetMode="External"/><Relationship Id="rId28" Type="http://schemas.openxmlformats.org/officeDocument/2006/relationships/hyperlink" Target="http://www.unt.edu/oda" TargetMode="External"/><Relationship Id="rId36" Type="http://schemas.openxmlformats.org/officeDocument/2006/relationships/hyperlink" Target="http://scrappysays.unt.edu/" TargetMode="External"/><Relationship Id="rId49" Type="http://schemas.openxmlformats.org/officeDocument/2006/relationships/hyperlink" Target="https://policy.unt.edu/policy/06-003" TargetMode="External"/><Relationship Id="rId57" Type="http://schemas.openxmlformats.org/officeDocument/2006/relationships/hyperlink" Target="https://policy.unt.edu/policy/06-003" TargetMode="External"/><Relationship Id="rId10" Type="http://schemas.openxmlformats.org/officeDocument/2006/relationships/hyperlink" Target="https://unt.instructure.com/courses/110880/files/27969235?module_item_id=6736996" TargetMode="External"/><Relationship Id="rId31" Type="http://schemas.openxmlformats.org/officeDocument/2006/relationships/hyperlink" Target="https://www.unt.edu/success/" TargetMode="External"/><Relationship Id="rId44" Type="http://schemas.openxmlformats.org/officeDocument/2006/relationships/hyperlink" Target="https://navigate.unt.edu/" TargetMode="External"/><Relationship Id="rId52" Type="http://schemas.openxmlformats.org/officeDocument/2006/relationships/hyperlink" Target="https://policy.unt.edu/policy/06-003" TargetMode="External"/><Relationship Id="rId60" Type="http://schemas.openxmlformats.org/officeDocument/2006/relationships/hyperlink" Target="https://policy.unt.edu/policy/06-003" TargetMode="External"/><Relationship Id="rId65" Type="http://schemas.openxmlformats.org/officeDocument/2006/relationships/hyperlink" Target="https://policy.unt.edu/policy/06-003" TargetMode="External"/><Relationship Id="rId73" Type="http://schemas.openxmlformats.org/officeDocument/2006/relationships/hyperlink" Target="https://policy.unt.edu/policy/06-003" TargetMode="External"/><Relationship Id="rId78" Type="http://schemas.openxmlformats.org/officeDocument/2006/relationships/hyperlink" Target="https://policy.unt.edu/policy/06-003" TargetMode="External"/><Relationship Id="rId81" Type="http://schemas.openxmlformats.org/officeDocument/2006/relationships/hyperlink" Target="https://policy.unt.edu/sites/policy.unt.edu/files/07.012_CodeOfStudConduct.Final8_.19.format_0_0.pdf" TargetMode="External"/><Relationship Id="rId86" Type="http://schemas.openxmlformats.org/officeDocument/2006/relationships/hyperlink" Target="https://studentaffairs.unt.edu/office-disability-access" TargetMode="External"/><Relationship Id="rId94" Type="http://schemas.openxmlformats.org/officeDocument/2006/relationships/hyperlink" Target="http://deanofstudents.unt.edu/resources_0" TargetMode="External"/><Relationship Id="rId99" Type="http://schemas.openxmlformats.org/officeDocument/2006/relationships/header" Target="header3.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nt.instructure.com/courses/110880/assignments/2245354?module_item_id=6741227" TargetMode="External"/><Relationship Id="rId13" Type="http://schemas.openxmlformats.org/officeDocument/2006/relationships/hyperlink" Target="https://clear.unt.edu/online-communication-tips" TargetMode="External"/><Relationship Id="rId18" Type="http://schemas.openxmlformats.org/officeDocument/2006/relationships/hyperlink" Target="https://clear.unt.edu/online-communication-tips" TargetMode="External"/><Relationship Id="rId39" Type="http://schemas.openxmlformats.org/officeDocument/2006/relationships/hyperlink" Target="https://www.calacademy.org/educators/science-notebook-corner" TargetMode="External"/><Relationship Id="rId34" Type="http://schemas.openxmlformats.org/officeDocument/2006/relationships/hyperlink" Target="https://wellness.unt.edu/" TargetMode="External"/><Relationship Id="rId50" Type="http://schemas.openxmlformats.org/officeDocument/2006/relationships/hyperlink" Target="https://policy.unt.edu/policy/06-003" TargetMode="External"/><Relationship Id="rId55" Type="http://schemas.openxmlformats.org/officeDocument/2006/relationships/hyperlink" Target="https://policy.unt.edu/policy/06-003" TargetMode="External"/><Relationship Id="rId76" Type="http://schemas.openxmlformats.org/officeDocument/2006/relationships/hyperlink" Target="https://policy.unt.edu/policy/06-003" TargetMode="External"/><Relationship Id="rId97" Type="http://schemas.openxmlformats.org/officeDocument/2006/relationships/header" Target="header1.xml"/><Relationship Id="rId7" Type="http://schemas.openxmlformats.org/officeDocument/2006/relationships/hyperlink" Target="mailto:Karthigeyan.Subramaniam@unt.edu" TargetMode="External"/><Relationship Id="rId71" Type="http://schemas.openxmlformats.org/officeDocument/2006/relationships/hyperlink" Target="https://policy.unt.edu/policy/06-003" TargetMode="External"/><Relationship Id="rId92" Type="http://schemas.openxmlformats.org/officeDocument/2006/relationships/hyperlink" Target="https://eagleconnect.unt.edu/" TargetMode="External"/><Relationship Id="rId2" Type="http://schemas.openxmlformats.org/officeDocument/2006/relationships/styles" Target="styles.xml"/><Relationship Id="rId29" Type="http://schemas.openxmlformats.org/officeDocument/2006/relationships/hyperlink" Target="https://www.unt.edu/success/" TargetMode="External"/><Relationship Id="rId24" Type="http://schemas.openxmlformats.org/officeDocument/2006/relationships/hyperlink" Target="https://policy.unt.edu/sites/default/files/06.039%20Student%20Attendance%20and%20Authorized%20Absences.pdf" TargetMode="External"/><Relationship Id="rId40" Type="http://schemas.openxmlformats.org/officeDocument/2006/relationships/hyperlink" Target="https://clear.unt.edu/student-support-services-policies" TargetMode="External"/><Relationship Id="rId45" Type="http://schemas.openxmlformats.org/officeDocument/2006/relationships/hyperlink" Target="https://navigate.unt.edu/" TargetMode="External"/><Relationship Id="rId66" Type="http://schemas.openxmlformats.org/officeDocument/2006/relationships/hyperlink" Target="https://policy.unt.edu/policy/06-003" TargetMode="External"/><Relationship Id="rId87" Type="http://schemas.openxmlformats.org/officeDocument/2006/relationships/hyperlink" Target="https://studentaffairs.unt.edu/office-disability-access" TargetMode="External"/><Relationship Id="rId61" Type="http://schemas.openxmlformats.org/officeDocument/2006/relationships/hyperlink" Target="https://policy.unt.edu/policy/06-003" TargetMode="External"/><Relationship Id="rId82" Type="http://schemas.openxmlformats.org/officeDocument/2006/relationships/hyperlink" Target="https://policy.unt.edu/sites/policy.unt.edu/files/07.012_CodeOfStudConduct.Final8_.19.format_0_0.pdf" TargetMode="External"/><Relationship Id="rId19" Type="http://schemas.openxmlformats.org/officeDocument/2006/relationships/hyperlink" Target="https://clear.unt.edu/online-communication-tips" TargetMode="External"/><Relationship Id="rId14" Type="http://schemas.openxmlformats.org/officeDocument/2006/relationships/hyperlink" Target="https://clear.unt.edu/online-communication-tips" TargetMode="External"/><Relationship Id="rId30" Type="http://schemas.openxmlformats.org/officeDocument/2006/relationships/hyperlink" Target="https://www.unt.edu/success/" TargetMode="External"/><Relationship Id="rId35" Type="http://schemas.openxmlformats.org/officeDocument/2006/relationships/hyperlink" Target="http://scrappysays.unt.edu/" TargetMode="External"/><Relationship Id="rId56" Type="http://schemas.openxmlformats.org/officeDocument/2006/relationships/hyperlink" Target="https://policy.unt.edu/policy/06-003" TargetMode="External"/><Relationship Id="rId77" Type="http://schemas.openxmlformats.org/officeDocument/2006/relationships/hyperlink" Target="https://policy.unt.edu/policy/06-003" TargetMode="External"/><Relationship Id="rId100" Type="http://schemas.openxmlformats.org/officeDocument/2006/relationships/fontTable" Target="fontTable.xml"/><Relationship Id="rId8" Type="http://schemas.openxmlformats.org/officeDocument/2006/relationships/hyperlink" Target="https://unt.instructure.com/courses/110880/assignments/2245354?module_item_id=6741227" TargetMode="External"/><Relationship Id="rId51" Type="http://schemas.openxmlformats.org/officeDocument/2006/relationships/hyperlink" Target="https://policy.unt.edu/policy/06-003" TargetMode="External"/><Relationship Id="rId72" Type="http://schemas.openxmlformats.org/officeDocument/2006/relationships/hyperlink" Target="https://policy.unt.edu/policy/06-003" TargetMode="External"/><Relationship Id="rId93" Type="http://schemas.openxmlformats.org/officeDocument/2006/relationships/hyperlink" Target="http://deanofstudents.unt.edu/resources_0" TargetMode="External"/><Relationship Id="rId9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14</Pages>
  <Words>5310</Words>
  <Characters>30269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Subramaniam, Karthigeyan</dc:creator>
  <cp:keywords/>
  <dc:description/>
  <cp:lastModifiedBy>Subramaniam, Karthigeyan</cp:lastModifiedBy>
  <cp:revision>3</cp:revision>
  <cp:lastPrinted>2026-08-14T17:20:00Z</cp:lastPrinted>
  <dcterms:created xsi:type="dcterms:W3CDTF">2026-08-14T17:34:00Z</dcterms:created>
  <dcterms:modified xsi:type="dcterms:W3CDTF">2026-08-14T17:39:00Z</dcterms:modified>
</cp:coreProperties>
</file>