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54320" w:rsidP="7DDEB63B" w:rsidRDefault="00254320" w14:paraId="75245EA1" w14:textId="2EC2D38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254320" w:rsidP="7DDEB63B" w:rsidRDefault="00254320" w14:paraId="2FA74EDE" w14:textId="241DFF78">
      <w:pPr>
        <w:pStyle w:val="Heading1"/>
        <w:keepNext w:val="1"/>
        <w:keepLines w:val="1"/>
        <w:spacing w:before="0" w:after="120" w:line="240" w:lineRule="auto"/>
        <w:rPr>
          <w:rFonts w:ascii="Calibri" w:hAnsi="Calibri" w:eastAsia="Calibri" w:cs="Calibri"/>
          <w:b w:val="1"/>
          <w:bCs w:val="1"/>
          <w:i w:val="0"/>
          <w:iCs w:val="0"/>
          <w:caps w:val="0"/>
          <w:smallCaps w:val="0"/>
          <w:noProof w:val="0"/>
          <w:color w:val="00853E"/>
          <w:sz w:val="36"/>
          <w:szCs w:val="36"/>
          <w:lang w:val="en-US"/>
        </w:rPr>
      </w:pPr>
      <w:r w:rsidRPr="7DDEB63B" w:rsidR="6DEE4CF9">
        <w:rPr>
          <w:rFonts w:ascii="Calibri" w:hAnsi="Calibri" w:eastAsia="Calibri" w:cs="Calibri"/>
          <w:b w:val="1"/>
          <w:bCs w:val="1"/>
          <w:i w:val="0"/>
          <w:iCs w:val="0"/>
          <w:caps w:val="0"/>
          <w:smallCaps w:val="0"/>
          <w:noProof w:val="0"/>
          <w:color w:val="00853E"/>
          <w:sz w:val="36"/>
          <w:szCs w:val="36"/>
          <w:lang w:val="en-US"/>
        </w:rPr>
        <w:t>WGST 2100: Introduction to Women’s and Gender Studies</w:t>
      </w:r>
    </w:p>
    <w:p w:rsidR="00254320" w:rsidP="7DDEB63B" w:rsidRDefault="00254320" w14:paraId="7DF7504F" w14:textId="3054488C">
      <w:pPr>
        <w:pStyle w:val="Normal"/>
        <w:suppressLineNumbers w:val="0"/>
        <w:bidi w:val="0"/>
        <w:spacing w:before="0" w:beforeAutospacing="off" w:after="160" w:afterAutospacing="off" w:line="279" w:lineRule="auto"/>
        <w:ind w:left="0" w:right="0"/>
        <w:jc w:val="left"/>
      </w:pP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Fall 2026</w:t>
      </w:r>
    </w:p>
    <w:p w:rsidR="00254320" w:rsidRDefault="00254320" w14:paraId="7225CBA8" w14:textId="6551CFED">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Tuesdays/ Thursdays 12:45-2:05</w:t>
      </w:r>
    </w:p>
    <w:p w:rsidR="00254320" w:rsidRDefault="00254320" w14:paraId="28218044" w14:textId="301A4533">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LANG 310</w:t>
      </w:r>
    </w:p>
    <w:p w:rsidR="00254320" w:rsidP="7DDEB63B" w:rsidRDefault="00254320" w14:paraId="758FA811" w14:textId="157BCEE5">
      <w:pPr>
        <w:pStyle w:val="Heading2"/>
        <w:keepNext w:val="1"/>
        <w:keepLines w:val="1"/>
        <w:spacing w:before="0" w:after="0" w:line="240" w:lineRule="auto"/>
        <w:rPr>
          <w:rFonts w:ascii="Calibri" w:hAnsi="Calibri" w:eastAsia="Calibri" w:cs="Calibri"/>
          <w:b w:val="0"/>
          <w:bCs w:val="0"/>
          <w:i w:val="0"/>
          <w:iCs w:val="0"/>
          <w:caps w:val="0"/>
          <w:smallCaps w:val="0"/>
          <w:noProof w:val="0"/>
          <w:color w:val="297C52"/>
          <w:sz w:val="30"/>
          <w:szCs w:val="30"/>
          <w:lang w:val="en-US"/>
        </w:rPr>
      </w:pPr>
      <w:r w:rsidRPr="7DDEB63B" w:rsidR="6DEE4CF9">
        <w:rPr>
          <w:rFonts w:ascii="Calibri" w:hAnsi="Calibri" w:eastAsia="Calibri" w:cs="Calibri"/>
          <w:b w:val="0"/>
          <w:bCs w:val="0"/>
          <w:i w:val="0"/>
          <w:iCs w:val="0"/>
          <w:caps w:val="0"/>
          <w:smallCaps w:val="0"/>
          <w:noProof w:val="0"/>
          <w:color w:val="297C52"/>
          <w:sz w:val="30"/>
          <w:szCs w:val="30"/>
          <w:lang w:val="en-US"/>
        </w:rPr>
        <w:t xml:space="preserve">Instructor Information  </w:t>
      </w:r>
    </w:p>
    <w:p w:rsidR="00254320" w:rsidP="7DDEB63B" w:rsidRDefault="00254320" w14:paraId="2A897DAC" w14:textId="2989980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Dr. Katherine Ritter (she/her/hers)</w:t>
      </w:r>
    </w:p>
    <w:p w:rsidR="00254320" w:rsidP="7DDEB63B" w:rsidRDefault="00254320" w14:paraId="20716196" w14:textId="534741D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Office: GAB 119C</w:t>
      </w:r>
    </w:p>
    <w:p w:rsidR="00254320" w:rsidP="7DDEB63B" w:rsidRDefault="00254320" w14:paraId="55B972C6" w14:textId="464F707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Email address (preferred method of communication): </w:t>
      </w:r>
      <w:hyperlink r:id="R295123f3a05f4ca9">
        <w:r w:rsidRPr="7DDEB63B" w:rsidR="6DEE4CF9">
          <w:rPr>
            <w:rStyle w:val="Hyperlink"/>
            <w:b w:val="0"/>
            <w:bCs w:val="0"/>
            <w:i w:val="0"/>
            <w:iCs w:val="0"/>
            <w:caps w:val="0"/>
            <w:smallCaps w:val="0"/>
            <w:noProof w:val="0"/>
            <w:lang w:val="en-US"/>
          </w:rPr>
          <w:t>katherine.ritter@unt.edu</w:t>
        </w:r>
      </w:hyperlink>
    </w:p>
    <w:p w:rsidR="00254320" w:rsidP="7DDEB63B" w:rsidRDefault="00254320" w14:paraId="208FB80D" w14:textId="39F8445A">
      <w:pPr>
        <w:keepNext w:val="1"/>
        <w:keepLines w:val="1"/>
        <w:spacing w:after="0" w:line="240" w:lineRule="auto"/>
        <w:rPr>
          <w:rFonts w:ascii="Calibri" w:hAnsi="Calibri" w:eastAsia="Calibri" w:cs="Calibri"/>
          <w:b w:val="0"/>
          <w:bCs w:val="0"/>
          <w:i w:val="0"/>
          <w:iCs w:val="0"/>
          <w:caps w:val="0"/>
          <w:smallCaps w:val="0"/>
          <w:noProof w:val="0"/>
          <w:color w:val="297C52"/>
          <w:sz w:val="26"/>
          <w:szCs w:val="26"/>
          <w:lang w:val="en-US"/>
        </w:rPr>
      </w:pPr>
    </w:p>
    <w:p w:rsidR="00254320" w:rsidP="7DDEB63B" w:rsidRDefault="00254320" w14:paraId="5AC8300E" w14:textId="3C921586">
      <w:pPr>
        <w:pStyle w:val="Heading2"/>
        <w:keepNext w:val="1"/>
        <w:keepLines w:val="1"/>
        <w:spacing w:before="0" w:after="0" w:line="240" w:lineRule="auto"/>
        <w:rPr>
          <w:rFonts w:ascii="Calibri" w:hAnsi="Calibri" w:eastAsia="Calibri" w:cs="Calibri"/>
          <w:b w:val="0"/>
          <w:bCs w:val="0"/>
          <w:i w:val="0"/>
          <w:iCs w:val="0"/>
          <w:caps w:val="0"/>
          <w:smallCaps w:val="0"/>
          <w:noProof w:val="0"/>
          <w:color w:val="297C52"/>
          <w:sz w:val="30"/>
          <w:szCs w:val="30"/>
          <w:lang w:val="en-US"/>
        </w:rPr>
      </w:pPr>
      <w:r w:rsidRPr="7DDEB63B" w:rsidR="6DEE4CF9">
        <w:rPr>
          <w:rFonts w:ascii="Calibri" w:hAnsi="Calibri" w:eastAsia="Calibri" w:cs="Calibri"/>
          <w:b w:val="0"/>
          <w:bCs w:val="0"/>
          <w:i w:val="0"/>
          <w:iCs w:val="0"/>
          <w:caps w:val="0"/>
          <w:smallCaps w:val="0"/>
          <w:noProof w:val="0"/>
          <w:color w:val="297C52"/>
          <w:sz w:val="30"/>
          <w:szCs w:val="30"/>
          <w:lang w:val="en-US"/>
        </w:rPr>
        <w:t xml:space="preserve">Course Description, Structure, and Objectives </w:t>
      </w:r>
    </w:p>
    <w:p w:rsidR="00254320" w:rsidP="7DDEB63B" w:rsidRDefault="00254320" w14:paraId="5AA7B484" w14:textId="578969A6">
      <w:pPr>
        <w:pBdr>
          <w:top w:val="single" w:color="FF000000" w:sz="4" w:space="1"/>
          <w:left w:val="single" w:color="FF000000" w:sz="4" w:space="4"/>
          <w:bottom w:val="single" w:color="FF000000" w:sz="4" w:space="1"/>
          <w:right w:val="single" w:color="FF000000" w:sz="4" w:space="4"/>
        </w:pBdr>
        <w:shd w:val="clear" w:color="auto" w:fill="EAF4D7"/>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Avenir" w:hAnsi="Avenir" w:eastAsia="Avenir" w:cs="Avenir"/>
          <w:b w:val="0"/>
          <w:bCs w:val="0"/>
          <w:i w:val="0"/>
          <w:iCs w:val="0"/>
          <w:caps w:val="0"/>
          <w:smallCaps w:val="0"/>
          <w:noProof w:val="0"/>
          <w:color w:val="000000" w:themeColor="text1" w:themeTint="FF" w:themeShade="FF"/>
          <w:sz w:val="27"/>
          <w:szCs w:val="27"/>
          <w:lang w:val="en-US"/>
        </w:rPr>
        <w:t>I</w:t>
      </w: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ntroduction to the multidisciplinary field of women's and gender studies. Examination of diverse experiences of women and the significance of gender in U.S. society and culture, with a focus on factors such as race, class, age and sexual orientation. Satisfies the Cross-cultural and Global Studies requirement of the University Core Curriculum.</w:t>
      </w:r>
    </w:p>
    <w:p w:rsidR="00254320" w:rsidP="7DDEB63B" w:rsidRDefault="00254320" w14:paraId="4ADBBCAB" w14:textId="0C624ECF">
      <w:pPr>
        <w:pBdr>
          <w:top w:val="single" w:color="FF000000" w:sz="4" w:space="1"/>
          <w:left w:val="single" w:color="FF000000" w:sz="4" w:space="4"/>
          <w:bottom w:val="single" w:color="FF000000" w:sz="4" w:space="1"/>
          <w:right w:val="single" w:color="FF000000" w:sz="4" w:space="4"/>
        </w:pBdr>
        <w:shd w:val="clear" w:color="auto" w:fill="EAF4D7"/>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254320" w:rsidP="7DDEB63B" w:rsidRDefault="00254320" w14:paraId="3FF749EC" w14:textId="1648999C">
      <w:pPr>
        <w:pBdr>
          <w:top w:val="single" w:color="FF000000" w:sz="4" w:space="1"/>
          <w:left w:val="single" w:color="FF000000" w:sz="4" w:space="4"/>
          <w:bottom w:val="single" w:color="FF000000" w:sz="4" w:space="1"/>
          <w:right w:val="single" w:color="FF000000" w:sz="4" w:space="4"/>
        </w:pBdr>
        <w:shd w:val="clear" w:color="auto" w:fill="EAF4D7"/>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By the end of the semester, students should be able to:</w:t>
      </w:r>
    </w:p>
    <w:p w:rsidR="00254320" w:rsidP="7DDEB63B" w:rsidRDefault="00254320" w14:paraId="52BB212F" w14:textId="31950C58">
      <w:pPr>
        <w:pStyle w:val="ListParagraph"/>
        <w:numPr>
          <w:ilvl w:val="0"/>
          <w:numId w:val="1"/>
        </w:numPr>
        <w:pBdr>
          <w:top w:val="single" w:color="FF000000" w:sz="4" w:space="1"/>
          <w:left w:val="single" w:color="FF000000" w:sz="4" w:space="4"/>
          <w:bottom w:val="single" w:color="FF000000" w:sz="4" w:space="1"/>
          <w:right w:val="single" w:color="FF000000" w:sz="4" w:space="4"/>
        </w:pBdr>
        <w:shd w:val="clear" w:color="auto" w:fill="EAF4D7"/>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Communicate different debates, connections, and theoretical interventions in the inter/multidisciplinary field of women’s and gender studies.</w:t>
      </w:r>
    </w:p>
    <w:p w:rsidR="00254320" w:rsidP="7DDEB63B" w:rsidRDefault="00254320" w14:paraId="0F6E5F40" w14:textId="2C534917">
      <w:pPr>
        <w:pStyle w:val="ListParagraph"/>
        <w:numPr>
          <w:ilvl w:val="0"/>
          <w:numId w:val="1"/>
        </w:numPr>
        <w:pBdr>
          <w:top w:val="single" w:color="FF000000" w:sz="4" w:space="1"/>
          <w:left w:val="single" w:color="FF000000" w:sz="4" w:space="4"/>
          <w:bottom w:val="single" w:color="FF000000" w:sz="4" w:space="1"/>
          <w:right w:val="single" w:color="FF000000" w:sz="4" w:space="4"/>
        </w:pBdr>
        <w:shd w:val="clear" w:color="auto" w:fill="EAF4D7"/>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Demonstrate a growth in writing through writing assignments and discussion posts.</w:t>
      </w:r>
    </w:p>
    <w:p w:rsidR="00254320" w:rsidP="7DDEB63B" w:rsidRDefault="00254320" w14:paraId="58E383A1" w14:textId="4723F1B6">
      <w:pPr>
        <w:pStyle w:val="ListParagraph"/>
        <w:numPr>
          <w:ilvl w:val="0"/>
          <w:numId w:val="1"/>
        </w:numPr>
        <w:pBdr>
          <w:top w:val="single" w:color="FF000000" w:sz="4" w:space="1"/>
          <w:left w:val="single" w:color="FF000000" w:sz="4" w:space="4"/>
          <w:bottom w:val="single" w:color="FF000000" w:sz="4" w:space="1"/>
          <w:right w:val="single" w:color="FF000000" w:sz="4" w:space="4"/>
        </w:pBdr>
        <w:shd w:val="clear" w:color="auto" w:fill="EAF4D7"/>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Demonstrate a grasp of the history of the field of women’s and gender studies and its emergence in the academy.</w:t>
      </w:r>
    </w:p>
    <w:p w:rsidR="00254320" w:rsidP="7DDEB63B" w:rsidRDefault="00254320" w14:paraId="632CA0C8" w14:textId="0C9F84D0">
      <w:pPr>
        <w:pStyle w:val="ListParagraph"/>
        <w:numPr>
          <w:ilvl w:val="0"/>
          <w:numId w:val="1"/>
        </w:numPr>
        <w:pBdr>
          <w:top w:val="single" w:color="FF000000" w:sz="4" w:space="1"/>
          <w:left w:val="single" w:color="FF000000" w:sz="4" w:space="4"/>
          <w:bottom w:val="single" w:color="FF000000" w:sz="4" w:space="1"/>
          <w:right w:val="single" w:color="FF000000" w:sz="4" w:space="4"/>
        </w:pBdr>
        <w:shd w:val="clear" w:color="auto" w:fill="EAF4D7"/>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Cultivate and apply a feminist lens to analyzing media, art, and lived experiences.</w:t>
      </w:r>
    </w:p>
    <w:p w:rsidR="00254320" w:rsidP="7DDEB63B" w:rsidRDefault="00254320" w14:paraId="11851739" w14:textId="5B191A21">
      <w:pPr>
        <w:pStyle w:val="ListParagraph"/>
        <w:numPr>
          <w:ilvl w:val="0"/>
          <w:numId w:val="1"/>
        </w:numPr>
        <w:pBdr>
          <w:top w:val="single" w:color="FF000000" w:sz="4" w:space="1"/>
          <w:left w:val="single" w:color="FF000000" w:sz="4" w:space="4"/>
          <w:bottom w:val="single" w:color="FF000000" w:sz="4" w:space="1"/>
          <w:right w:val="single" w:color="FF000000" w:sz="4" w:space="4"/>
        </w:pBdr>
        <w:shd w:val="clear" w:color="auto" w:fill="EAF4D7"/>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Express the ways that the field of women’s and gender studies has shaped and informed other fields.</w:t>
      </w:r>
    </w:p>
    <w:p w:rsidR="00254320" w:rsidP="7DDEB63B" w:rsidRDefault="00254320" w14:paraId="10791757" w14:textId="2876FC00">
      <w:pPr>
        <w:pBdr>
          <w:top w:val="single" w:color="FF000000" w:sz="4" w:space="1"/>
          <w:left w:val="single" w:color="FF000000" w:sz="4" w:space="4"/>
          <w:bottom w:val="single" w:color="FF000000" w:sz="4" w:space="1"/>
          <w:right w:val="single" w:color="FF000000" w:sz="4" w:space="4"/>
        </w:pBdr>
        <w:shd w:val="clear" w:color="auto" w:fill="EAF4D7"/>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254320" w:rsidP="7DDEB63B" w:rsidRDefault="00254320" w14:paraId="3720210F" w14:textId="3710BB89">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254320" w:rsidP="7DDEB63B" w:rsidRDefault="00254320" w14:paraId="3FD049AC" w14:textId="6B03A7E8">
      <w:pPr>
        <w:spacing w:after="0" w:line="240" w:lineRule="auto"/>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Federal regulations state that students may apply only 3 fully-online semester credit hours (SCH) to the hours required for full-time status for </w:t>
      </w:r>
      <w:hyperlink r:id="R9a54e9bdc9f0443f">
        <w:r w:rsidRPr="7DDEB63B" w:rsidR="6DEE4CF9">
          <w:rPr>
            <w:rStyle w:val="Hyperlink"/>
            <w:b w:val="0"/>
            <w:bCs w:val="0"/>
            <w:i w:val="0"/>
            <w:iCs w:val="0"/>
            <w:caps w:val="0"/>
            <w:smallCaps w:val="0"/>
            <w:strike w:val="0"/>
            <w:dstrike w:val="0"/>
            <w:noProof w:val="0"/>
            <w:lang w:val="en-US"/>
          </w:rPr>
          <w:t>F-1 Visa (PDF)</w:t>
        </w:r>
      </w:hyperlink>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holders. Full-time status for F-1 Visa students is 12 hours for undergraduates and 9 hours for graduate students. </w:t>
      </w:r>
      <w:r w:rsidRPr="7DDEB63B" w:rsidR="6DEE4CF9">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xml:space="preserve"> </w:t>
      </w:r>
    </w:p>
    <w:p w:rsidR="00254320" w:rsidP="7DDEB63B" w:rsidRDefault="00254320" w14:paraId="3109AB90" w14:textId="13F891A0">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254320" w:rsidP="7DDEB63B" w:rsidRDefault="00254320" w14:paraId="37913A7F" w14:textId="4C05D06A">
      <w:pPr>
        <w:pStyle w:val="Heading2"/>
        <w:keepNext w:val="1"/>
        <w:keepLines w:val="1"/>
        <w:spacing w:before="120" w:after="120"/>
        <w:rPr>
          <w:rFonts w:ascii="Calibri" w:hAnsi="Calibri" w:eastAsia="Calibri" w:cs="Calibri"/>
          <w:b w:val="0"/>
          <w:bCs w:val="0"/>
          <w:i w:val="0"/>
          <w:iCs w:val="0"/>
          <w:caps w:val="0"/>
          <w:smallCaps w:val="0"/>
          <w:noProof w:val="0"/>
          <w:color w:val="297C52"/>
          <w:sz w:val="30"/>
          <w:szCs w:val="30"/>
          <w:lang w:val="en-US"/>
        </w:rPr>
      </w:pPr>
      <w:r w:rsidRPr="7DDEB63B" w:rsidR="6DEE4CF9">
        <w:rPr>
          <w:rFonts w:ascii="Calibri" w:hAnsi="Calibri" w:eastAsia="Calibri" w:cs="Calibri"/>
          <w:b w:val="0"/>
          <w:bCs w:val="0"/>
          <w:i w:val="0"/>
          <w:iCs w:val="0"/>
          <w:caps w:val="0"/>
          <w:smallCaps w:val="0"/>
          <w:noProof w:val="0"/>
          <w:color w:val="297C52"/>
          <w:sz w:val="30"/>
          <w:szCs w:val="30"/>
          <w:lang w:val="en-US"/>
        </w:rPr>
        <w:t xml:space="preserve">How to Succeed in this Course </w:t>
      </w:r>
    </w:p>
    <w:p w:rsidR="00254320" w:rsidP="7DDEB63B" w:rsidRDefault="00254320" w14:paraId="37ABA27F" w14:textId="42EBCED3">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07A9FAB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The single most significant factor contributing to your academic success in this course is your active and consistent participation. This means showing up consistently, contributing, and coming to class prepared to discuss readings. I understand that many students may feel difficulty or shyness in participating in group discussions. I would encourage you to push yourself to contribute even when it feels difficult or scary; this is a really good indicator that you are growing in your academic journey and as a scholar. </w:t>
      </w:r>
      <w:r w:rsidRPr="7DDEB63B" w:rsidR="07A9FABE">
        <w:rPr>
          <w:rFonts w:ascii="Calibri" w:hAnsi="Calibri" w:eastAsia="Calibri" w:cs="Calibri"/>
          <w:b w:val="1"/>
          <w:bCs w:val="1"/>
          <w:i w:val="1"/>
          <w:iCs w:val="1"/>
          <w:caps w:val="0"/>
          <w:smallCaps w:val="0"/>
          <w:noProof w:val="0"/>
          <w:color w:val="000000" w:themeColor="text1" w:themeTint="FF" w:themeShade="FF"/>
          <w:sz w:val="22"/>
          <w:szCs w:val="22"/>
          <w:lang w:val="en-US"/>
        </w:rPr>
        <w:t xml:space="preserve">Your voice matters </w:t>
      </w:r>
      <w:r w:rsidRPr="7DDEB63B" w:rsidR="07A9FAB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and we need to hear it.  </w:t>
      </w:r>
      <w:r w:rsidRPr="7DDEB63B" w:rsidR="07A9FABE">
        <w:rPr>
          <w:rFonts w:ascii="Calibri" w:hAnsi="Calibri" w:eastAsia="Calibri" w:cs="Calibri"/>
          <w:b w:val="0"/>
          <w:bCs w:val="0"/>
          <w:i w:val="0"/>
          <w:iCs w:val="0"/>
          <w:caps w:val="0"/>
          <w:smallCaps w:val="0"/>
          <w:noProof w:val="0"/>
          <w:color w:val="000000" w:themeColor="text1" w:themeTint="FF" w:themeShade="FF"/>
          <w:sz w:val="22"/>
          <w:szCs w:val="22"/>
          <w:lang w:val="en-US"/>
        </w:rPr>
        <w:t>I am always open and available to meet with you to discuss any issues or concerns that may come up over the course of our class. On that note, I find students are more likely to take advantage of office hours if I keep my availability for them flexible, rather than having a fixed office hours, so office hours are by appointment. Simply email me if you have a question or concern you would like to meet to discuss and we will find a time to meet that is convenient.</w:t>
      </w:r>
    </w:p>
    <w:p w:rsidR="00254320" w:rsidP="7DDEB63B" w:rsidRDefault="00254320" w14:paraId="3171EC7D" w14:textId="0FBC490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254320" w:rsidP="7DDEB63B" w:rsidRDefault="00254320" w14:paraId="0790099E" w14:textId="4198E9DE">
      <w:pPr>
        <w:spacing w:after="0" w:line="240" w:lineRule="auto"/>
        <w:rPr>
          <w:rFonts w:ascii="Calibri" w:hAnsi="Calibri" w:eastAsia="Calibri" w:cs="Calibri"/>
          <w:b w:val="0"/>
          <w:bCs w:val="0"/>
          <w:i w:val="0"/>
          <w:iCs w:val="0"/>
          <w:caps w:val="0"/>
          <w:smallCaps w:val="0"/>
          <w:noProof w:val="0"/>
          <w:color w:val="201F1E"/>
          <w:sz w:val="22"/>
          <w:szCs w:val="22"/>
          <w:lang w:val="en-US"/>
        </w:rPr>
      </w:pPr>
      <w:r w:rsidRPr="7DDEB63B" w:rsidR="6DEE4CF9">
        <w:rPr>
          <w:rFonts w:ascii="Calibri" w:hAnsi="Calibri" w:eastAsia="Calibri" w:cs="Calibri"/>
          <w:b w:val="0"/>
          <w:bCs w:val="0"/>
          <w:i w:val="0"/>
          <w:iCs w:val="0"/>
          <w:caps w:val="0"/>
          <w:smallCaps w:val="0"/>
          <w:noProof w:val="0"/>
          <w:color w:val="201F1E"/>
          <w:sz w:val="22"/>
          <w:szCs w:val="22"/>
          <w:lang w:val="en-US"/>
        </w:rPr>
        <w:t>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w:t>
      </w:r>
      <w:r w:rsidRPr="7DDEB63B" w:rsidR="6DEE4CF9">
        <w:rPr>
          <w:rFonts w:ascii="Calibri" w:hAnsi="Calibri" w:eastAsia="Calibri" w:cs="Calibri"/>
          <w:b w:val="0"/>
          <w:bCs w:val="0"/>
          <w:i w:val="0"/>
          <w:iCs w:val="0"/>
          <w:caps w:val="0"/>
          <w:smallCaps w:val="0"/>
          <w:noProof w:val="0"/>
          <w:color w:val="201F1E"/>
          <w:sz w:val="24"/>
          <w:szCs w:val="24"/>
          <w:lang w:val="en-US"/>
        </w:rPr>
        <w:t xml:space="preserve"> </w:t>
      </w:r>
      <w:r w:rsidRPr="7DDEB63B" w:rsidR="6DEE4CF9">
        <w:rPr>
          <w:rFonts w:ascii="Calibri" w:hAnsi="Calibri" w:eastAsia="Calibri" w:cs="Calibri"/>
          <w:b w:val="0"/>
          <w:bCs w:val="0"/>
          <w:i w:val="0"/>
          <w:iCs w:val="0"/>
          <w:caps w:val="0"/>
          <w:smallCaps w:val="0"/>
          <w:noProof w:val="0"/>
          <w:color w:val="201F1E"/>
          <w:sz w:val="22"/>
          <w:szCs w:val="22"/>
          <w:lang w:val="en-US"/>
        </w:rPr>
        <w:t xml:space="preserve">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1c672539630149ae">
        <w:r w:rsidRPr="7DDEB63B" w:rsidR="6DEE4CF9">
          <w:rPr>
            <w:rStyle w:val="Hyperlink"/>
            <w:b w:val="0"/>
            <w:bCs w:val="0"/>
            <w:i w:val="0"/>
            <w:iCs w:val="0"/>
            <w:caps w:val="0"/>
            <w:smallCaps w:val="0"/>
            <w:strike w:val="0"/>
            <w:dstrike w:val="0"/>
            <w:noProof w:val="0"/>
            <w:lang w:val="en-US"/>
          </w:rPr>
          <w:t>Office of Disability Access</w:t>
        </w:r>
      </w:hyperlink>
      <w:r w:rsidRPr="7DDEB63B" w:rsidR="6DEE4CF9">
        <w:rPr>
          <w:rFonts w:ascii="Calibri" w:hAnsi="Calibri" w:eastAsia="Calibri" w:cs="Calibri"/>
          <w:b w:val="0"/>
          <w:bCs w:val="0"/>
          <w:i w:val="0"/>
          <w:iCs w:val="0"/>
          <w:caps w:val="0"/>
          <w:smallCaps w:val="0"/>
          <w:noProof w:val="0"/>
          <w:color w:val="00853E"/>
          <w:sz w:val="22"/>
          <w:szCs w:val="22"/>
          <w:lang w:val="en-US"/>
        </w:rPr>
        <w:t xml:space="preserve"> </w:t>
      </w:r>
      <w:r w:rsidRPr="7DDEB63B" w:rsidR="6DEE4CF9">
        <w:rPr>
          <w:rFonts w:ascii="Calibri" w:hAnsi="Calibri" w:eastAsia="Calibri" w:cs="Calibri"/>
          <w:b w:val="0"/>
          <w:bCs w:val="0"/>
          <w:i w:val="0"/>
          <w:iCs w:val="0"/>
          <w:caps w:val="0"/>
          <w:smallCaps w:val="0"/>
          <w:noProof w:val="0"/>
          <w:color w:val="201F1E"/>
          <w:sz w:val="22"/>
          <w:szCs w:val="22"/>
          <w:lang w:val="en-US"/>
        </w:rPr>
        <w:t>website (</w:t>
      </w:r>
      <w:hyperlink r:id="Ra21bc4fde20a46b8">
        <w:r w:rsidRPr="7DDEB63B" w:rsidR="6DEE4CF9">
          <w:rPr>
            <w:rStyle w:val="Hyperlink"/>
            <w:b w:val="0"/>
            <w:bCs w:val="0"/>
            <w:i w:val="0"/>
            <w:iCs w:val="0"/>
            <w:caps w:val="0"/>
            <w:smallCaps w:val="0"/>
            <w:strike w:val="0"/>
            <w:dstrike w:val="0"/>
            <w:noProof w:val="0"/>
            <w:lang w:val="en-US"/>
          </w:rPr>
          <w:t>http://www.unt.edu/oda</w:t>
        </w:r>
      </w:hyperlink>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w:t>
      </w: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DDEB63B" w:rsidR="6DEE4CF9">
        <w:rPr>
          <w:rFonts w:ascii="Calibri" w:hAnsi="Calibri" w:eastAsia="Calibri" w:cs="Calibri"/>
          <w:b w:val="0"/>
          <w:bCs w:val="0"/>
          <w:i w:val="0"/>
          <w:iCs w:val="0"/>
          <w:caps w:val="0"/>
          <w:smallCaps w:val="0"/>
          <w:noProof w:val="0"/>
          <w:color w:val="201F1E"/>
          <w:sz w:val="22"/>
          <w:szCs w:val="22"/>
          <w:lang w:val="en-US"/>
        </w:rPr>
        <w:t>You may also contact ODA by phone at (940) 565-4323.</w:t>
      </w:r>
    </w:p>
    <w:p w:rsidR="00254320" w:rsidP="7DDEB63B" w:rsidRDefault="00254320" w14:paraId="28E72713" w14:textId="147FE56F">
      <w:pPr>
        <w:spacing w:after="0" w:line="240" w:lineRule="auto"/>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00254320" w:rsidP="7DDEB63B" w:rsidRDefault="00254320" w14:paraId="3EBD8797" w14:textId="0FB858B5">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Communication Practices: </w:t>
      </w:r>
    </w:p>
    <w:p w:rsidR="00254320" w:rsidP="7DDEB63B" w:rsidRDefault="00254320" w14:paraId="5ADED6E3" w14:textId="171FDD1A">
      <w:pPr>
        <w:spacing w:after="0" w:line="240" w:lineRule="auto"/>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1"/>
          <w:iCs w:val="1"/>
          <w:caps w:val="0"/>
          <w:smallCaps w:val="0"/>
          <w:noProof w:val="0"/>
          <w:color w:val="000000" w:themeColor="text1" w:themeTint="FF" w:themeShade="FF"/>
          <w:sz w:val="22"/>
          <w:szCs w:val="22"/>
          <w:lang w:val="en-US"/>
        </w:rPr>
        <w:t xml:space="preserve">Connect with me through email and/or by scheduling to meet with me over office hours. During busy times, my inbox becomes rather full, so if you contact me and do not receive a response within two business days, please send a follow up email. A gentle nudge is always appreciated. </w:t>
      </w:r>
    </w:p>
    <w:p w:rsidR="00254320" w:rsidP="7DDEB63B" w:rsidRDefault="00254320" w14:paraId="46119B8E" w14:textId="3DAAFF4A">
      <w:pPr>
        <w:keepNext w:val="1"/>
        <w:keepLines w:val="1"/>
        <w:spacing w:after="0"/>
        <w:ind w:firstLine="720"/>
        <w:rPr>
          <w:rFonts w:ascii="Calibri" w:hAnsi="Calibri" w:eastAsia="Calibri" w:cs="Calibri"/>
          <w:b w:val="0"/>
          <w:bCs w:val="0"/>
          <w:i w:val="0"/>
          <w:iCs w:val="0"/>
          <w:caps w:val="0"/>
          <w:smallCaps w:val="0"/>
          <w:noProof w:val="0"/>
          <w:color w:val="000000" w:themeColor="text1" w:themeTint="FF" w:themeShade="FF"/>
          <w:sz w:val="26"/>
          <w:szCs w:val="26"/>
          <w:lang w:val="en-US"/>
        </w:rPr>
      </w:pPr>
    </w:p>
    <w:p w:rsidR="00254320" w:rsidP="7DDEB63B" w:rsidRDefault="00254320" w14:paraId="48CC32B3" w14:textId="5F05F2EB">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Academic Success Resources: </w:t>
      </w:r>
    </w:p>
    <w:p w:rsidR="00254320" w:rsidP="7DDEB63B" w:rsidRDefault="00254320" w14:paraId="3B1235A7" w14:textId="3610E9AA">
      <w:pPr>
        <w:shd w:val="clear" w:color="auto" w:fill="FFFFFF" w:themeFill="background1"/>
        <w:spacing w:before="0" w:beforeAutospacing="off" w:after="0" w:afterAutospacing="off" w:line="240" w:lineRule="auto"/>
        <w:ind w:left="720"/>
        <w:rPr>
          <w:rFonts w:ascii="Calibri" w:hAnsi="Calibri" w:eastAsia="Calibri" w:cs="Calibri"/>
          <w:b w:val="0"/>
          <w:bCs w:val="0"/>
          <w:i w:val="0"/>
          <w:iCs w:val="0"/>
          <w:caps w:val="0"/>
          <w:smallCaps w:val="0"/>
          <w:noProof w:val="0"/>
          <w:color w:val="333333"/>
          <w:sz w:val="22"/>
          <w:szCs w:val="22"/>
          <w:lang w:val="en-US"/>
        </w:rPr>
      </w:pPr>
    </w:p>
    <w:p w:rsidR="00254320" w:rsidP="7DDEB63B" w:rsidRDefault="00254320" w14:paraId="5E326EF4" w14:textId="620BB316">
      <w:pPr>
        <w:pStyle w:val="NormalWeb"/>
        <w:shd w:val="clear" w:color="auto" w:fill="FFFFFF" w:themeFill="background1"/>
        <w:spacing w:before="0" w:beforeAutospacing="off" w:after="0" w:afterAutospacing="off" w:line="240" w:lineRule="auto"/>
        <w:ind w:left="720"/>
        <w:rPr>
          <w:rFonts w:ascii="Calibri" w:hAnsi="Calibri" w:eastAsia="Calibri" w:cs="Calibri"/>
          <w:b w:val="0"/>
          <w:bCs w:val="0"/>
          <w:i w:val="0"/>
          <w:iCs w:val="0"/>
          <w:caps w:val="0"/>
          <w:smallCaps w:val="0"/>
          <w:noProof w:val="0"/>
          <w:color w:val="333333"/>
          <w:sz w:val="22"/>
          <w:szCs w:val="22"/>
          <w:lang w:val="en-US"/>
        </w:rPr>
      </w:pPr>
      <w:r w:rsidRPr="7DDEB63B" w:rsidR="6DEE4CF9">
        <w:rPr>
          <w:rFonts w:ascii="Calibri" w:hAnsi="Calibri" w:eastAsia="Calibri" w:cs="Calibri"/>
          <w:b w:val="0"/>
          <w:bCs w:val="0"/>
          <w:i w:val="1"/>
          <w:iCs w:val="1"/>
          <w:caps w:val="0"/>
          <w:smallCaps w:val="0"/>
          <w:noProof w:val="0"/>
          <w:color w:val="333333"/>
          <w:sz w:val="22"/>
          <w:szCs w:val="22"/>
          <w:lang w:val="en-US"/>
        </w:rPr>
        <w:t>UNT endeavors to offer you a high-quality education and to provide a supportive environment to help you learn and grow. And, as a faculty member, I am committed to helping you be successful as a student. Here’s how to succeed at UNT: Show up. Find support. Get advised. Be prepared. Get involved. Stay focused. Get hired. To learn more about convenient campus resources and information on how you can prioritize wellness and achieve success with the support of UNT’s caring community, go to </w:t>
      </w:r>
      <w:hyperlink r:id="R9e3b386134244bec">
        <w:r w:rsidRPr="7DDEB63B" w:rsidR="6DEE4CF9">
          <w:rPr>
            <w:rStyle w:val="Hyperlink"/>
            <w:b w:val="0"/>
            <w:bCs w:val="0"/>
            <w:i w:val="1"/>
            <w:iCs w:val="1"/>
            <w:caps w:val="0"/>
            <w:smallCaps w:val="0"/>
            <w:strike w:val="0"/>
            <w:dstrike w:val="0"/>
            <w:noProof w:val="0"/>
            <w:lang w:val="en-US"/>
          </w:rPr>
          <w:t>succeed.unt.edu</w:t>
        </w:r>
      </w:hyperlink>
      <w:r w:rsidRPr="7DDEB63B" w:rsidR="6DEE4CF9">
        <w:rPr>
          <w:rFonts w:ascii="Calibri" w:hAnsi="Calibri" w:eastAsia="Calibri" w:cs="Calibri"/>
          <w:b w:val="0"/>
          <w:bCs w:val="0"/>
          <w:i w:val="1"/>
          <w:iCs w:val="1"/>
          <w:caps w:val="0"/>
          <w:smallCaps w:val="0"/>
          <w:noProof w:val="0"/>
          <w:color w:val="333333"/>
          <w:sz w:val="22"/>
          <w:szCs w:val="22"/>
          <w:lang w:val="en-US"/>
        </w:rPr>
        <w:t xml:space="preserve"> </w:t>
      </w:r>
      <w:r w:rsidRPr="7DDEB63B" w:rsidR="6DEE4CF9">
        <w:rPr>
          <w:rFonts w:ascii="Calibri" w:hAnsi="Calibri" w:eastAsia="Calibri" w:cs="Calibri"/>
          <w:b w:val="0"/>
          <w:bCs w:val="0"/>
          <w:i w:val="1"/>
          <w:iCs w:val="1"/>
          <w:caps w:val="0"/>
          <w:smallCaps w:val="0"/>
          <w:noProof w:val="0"/>
          <w:color w:val="333333"/>
          <w:sz w:val="22"/>
          <w:szCs w:val="22"/>
          <w:lang w:val="en-US"/>
        </w:rPr>
        <w:t>(</w:t>
      </w:r>
      <w:hyperlink r:id="R96862334dcdd4786">
        <w:r w:rsidRPr="7DDEB63B" w:rsidR="6DEE4CF9">
          <w:rPr>
            <w:rStyle w:val="Hyperlink"/>
            <w:b w:val="0"/>
            <w:bCs w:val="0"/>
            <w:i w:val="1"/>
            <w:iCs w:val="1"/>
            <w:caps w:val="0"/>
            <w:smallCaps w:val="0"/>
            <w:strike w:val="0"/>
            <w:dstrike w:val="0"/>
            <w:noProof w:val="0"/>
            <w:lang w:val="en-US"/>
          </w:rPr>
          <w:t>https://success.unt.edu/</w:t>
        </w:r>
      </w:hyperlink>
      <w:r w:rsidRPr="7DDEB63B" w:rsidR="6DEE4CF9">
        <w:rPr>
          <w:rFonts w:ascii="Calibri" w:hAnsi="Calibri" w:eastAsia="Calibri" w:cs="Calibri"/>
          <w:b w:val="0"/>
          <w:bCs w:val="0"/>
          <w:i w:val="1"/>
          <w:iCs w:val="1"/>
          <w:caps w:val="0"/>
          <w:smallCaps w:val="0"/>
          <w:noProof w:val="0"/>
          <w:color w:val="333333"/>
          <w:sz w:val="22"/>
          <w:szCs w:val="22"/>
          <w:lang w:val="en-US"/>
        </w:rPr>
        <w:t>) and explore</w:t>
      </w:r>
      <w:r w:rsidRPr="7DDEB63B" w:rsidR="6DEE4CF9">
        <w:rPr>
          <w:rFonts w:ascii="Calibri" w:hAnsi="Calibri" w:eastAsia="Calibri" w:cs="Calibri"/>
          <w:b w:val="0"/>
          <w:bCs w:val="0"/>
          <w:i w:val="1"/>
          <w:iCs w:val="1"/>
          <w:caps w:val="0"/>
          <w:smallCaps w:val="0"/>
          <w:noProof w:val="0"/>
          <w:color w:val="333333"/>
          <w:sz w:val="22"/>
          <w:szCs w:val="22"/>
          <w:lang w:val="en-US"/>
        </w:rPr>
        <w:t xml:space="preserve"> </w:t>
      </w:r>
      <w:hyperlink r:id="R933045c302b04c01">
        <w:r w:rsidRPr="7DDEB63B" w:rsidR="6DEE4CF9">
          <w:rPr>
            <w:rStyle w:val="Hyperlink"/>
            <w:b w:val="0"/>
            <w:bCs w:val="0"/>
            <w:i w:val="1"/>
            <w:iCs w:val="1"/>
            <w:caps w:val="0"/>
            <w:smallCaps w:val="0"/>
            <w:strike w:val="0"/>
            <w:dstrike w:val="0"/>
            <w:noProof w:val="0"/>
            <w:lang w:val="en-US"/>
          </w:rPr>
          <w:t>wellness.unt.edu</w:t>
        </w:r>
      </w:hyperlink>
      <w:r w:rsidRPr="7DDEB63B" w:rsidR="6DEE4CF9">
        <w:rPr>
          <w:rFonts w:ascii="Calibri" w:hAnsi="Calibri" w:eastAsia="Calibri" w:cs="Calibri"/>
          <w:b w:val="0"/>
          <w:bCs w:val="0"/>
          <w:i w:val="1"/>
          <w:iCs w:val="1"/>
          <w:caps w:val="0"/>
          <w:smallCaps w:val="0"/>
          <w:noProof w:val="0"/>
          <w:color w:val="00853E"/>
          <w:sz w:val="22"/>
          <w:szCs w:val="22"/>
          <w:lang w:val="en-US"/>
        </w:rPr>
        <w:t xml:space="preserve"> </w:t>
      </w:r>
      <w:r w:rsidRPr="7DDEB63B" w:rsidR="6DEE4CF9">
        <w:rPr>
          <w:rFonts w:ascii="Calibri" w:hAnsi="Calibri" w:eastAsia="Calibri" w:cs="Calibri"/>
          <w:b w:val="0"/>
          <w:bCs w:val="0"/>
          <w:i w:val="1"/>
          <w:iCs w:val="1"/>
          <w:caps w:val="0"/>
          <w:smallCaps w:val="0"/>
          <w:noProof w:val="0"/>
          <w:color w:val="333333"/>
          <w:sz w:val="22"/>
          <w:szCs w:val="22"/>
          <w:lang w:val="en-US"/>
        </w:rPr>
        <w:t>(</w:t>
      </w:r>
      <w:hyperlink r:id="R2bc0f5f55fdd4f31">
        <w:r w:rsidRPr="7DDEB63B" w:rsidR="6DEE4CF9">
          <w:rPr>
            <w:rStyle w:val="Hyperlink"/>
            <w:b w:val="0"/>
            <w:bCs w:val="0"/>
            <w:i w:val="1"/>
            <w:iCs w:val="1"/>
            <w:caps w:val="0"/>
            <w:smallCaps w:val="0"/>
            <w:strike w:val="0"/>
            <w:dstrike w:val="0"/>
            <w:noProof w:val="0"/>
            <w:lang w:val="en-US"/>
          </w:rPr>
          <w:t>https://wellness.unt.edu</w:t>
        </w:r>
      </w:hyperlink>
      <w:r w:rsidRPr="7DDEB63B" w:rsidR="6DEE4CF9">
        <w:rPr>
          <w:rFonts w:ascii="Calibri" w:hAnsi="Calibri" w:eastAsia="Calibri" w:cs="Calibri"/>
          <w:b w:val="0"/>
          <w:bCs w:val="0"/>
          <w:i w:val="1"/>
          <w:iCs w:val="1"/>
          <w:caps w:val="0"/>
          <w:smallCaps w:val="0"/>
          <w:noProof w:val="0"/>
          <w:color w:val="333333"/>
          <w:sz w:val="22"/>
          <w:szCs w:val="22"/>
          <w:lang w:val="en-US"/>
        </w:rPr>
        <w:t>).</w:t>
      </w:r>
    </w:p>
    <w:p w:rsidR="00254320" w:rsidP="7DDEB63B" w:rsidRDefault="00254320" w14:paraId="7F380A4C" w14:textId="32F465CE">
      <w:pPr>
        <w:keepNext w:val="1"/>
        <w:keepLines w:val="1"/>
        <w:spacing w:after="0"/>
        <w:rPr>
          <w:rFonts w:ascii="Calibri" w:hAnsi="Calibri" w:eastAsia="Calibri" w:cs="Calibri"/>
          <w:b w:val="0"/>
          <w:bCs w:val="0"/>
          <w:i w:val="0"/>
          <w:iCs w:val="0"/>
          <w:caps w:val="0"/>
          <w:smallCaps w:val="0"/>
          <w:noProof w:val="0"/>
          <w:color w:val="297C52"/>
          <w:sz w:val="26"/>
          <w:szCs w:val="26"/>
          <w:lang w:val="en-US"/>
        </w:rPr>
      </w:pPr>
    </w:p>
    <w:p w:rsidR="00254320" w:rsidP="7DDEB63B" w:rsidRDefault="00254320" w14:paraId="5DD756DA" w14:textId="1612118E">
      <w:pPr>
        <w:pStyle w:val="Heading2"/>
        <w:keepNext w:val="1"/>
        <w:keepLines w:val="1"/>
        <w:spacing w:before="120" w:after="120"/>
        <w:rPr>
          <w:rFonts w:ascii="Calibri" w:hAnsi="Calibri" w:eastAsia="Calibri" w:cs="Calibri"/>
          <w:b w:val="0"/>
          <w:bCs w:val="0"/>
          <w:i w:val="0"/>
          <w:iCs w:val="0"/>
          <w:caps w:val="0"/>
          <w:smallCaps w:val="0"/>
          <w:noProof w:val="0"/>
          <w:color w:val="297C52"/>
          <w:sz w:val="30"/>
          <w:szCs w:val="30"/>
          <w:lang w:val="en-US"/>
        </w:rPr>
      </w:pPr>
      <w:r w:rsidRPr="7DDEB63B" w:rsidR="6DEE4CF9">
        <w:rPr>
          <w:rFonts w:ascii="Calibri" w:hAnsi="Calibri" w:eastAsia="Calibri" w:cs="Calibri"/>
          <w:b w:val="0"/>
          <w:bCs w:val="0"/>
          <w:i w:val="0"/>
          <w:iCs w:val="0"/>
          <w:caps w:val="0"/>
          <w:smallCaps w:val="0"/>
          <w:noProof w:val="0"/>
          <w:color w:val="297C52"/>
          <w:sz w:val="30"/>
          <w:szCs w:val="30"/>
          <w:lang w:val="en-US"/>
        </w:rPr>
        <w:t xml:space="preserve">Supporting Your Success and Creating an Inclusive Learning Environment  </w:t>
      </w:r>
    </w:p>
    <w:p w:rsidR="00254320" w:rsidP="7DDEB63B" w:rsidRDefault="00254320" w14:paraId="716C3251" w14:textId="5041D3E9">
      <w:pPr>
        <w:spacing w:after="0" w:line="240" w:lineRule="auto"/>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00254320" w:rsidP="7DDEB63B" w:rsidRDefault="00254320" w14:paraId="587E05DB" w14:textId="7FB0EAB3">
      <w:pPr>
        <w:spacing w:after="0" w:line="240" w:lineRule="auto"/>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1"/>
          <w:iCs w:val="1"/>
          <w:caps w:val="0"/>
          <w:smallCaps w:val="0"/>
          <w:noProof w:val="0"/>
          <w:color w:val="000000" w:themeColor="text1" w:themeTint="FF" w:themeShade="FF"/>
          <w:sz w:val="22"/>
          <w:szCs w:val="22"/>
          <w:lang w:val="en-US"/>
        </w:rPr>
        <w:t xml:space="preserve">I value the many perspectives students bring to our campus. Please work with me to create a classroom culture of open communication, mutual respect, and belonging. All discussions should be respectful and civil. Although productive disagreements and debates are encouraged, personal attacks are unacceptable. Hostilities, specifically in the form of racism, sexism, homophobia, transphobia, ableism, classism, and any other ad hominin attacks will not be tolerated. Together, we can ensure a welcoming classroom for all. We will at times be dealing with difficult subject matter; I ask that we create a brave, open space together where everyone feels comfortable sharing. If you ever feel like this is not the case, please stop by my office and let me know. We are all learning together. </w:t>
      </w:r>
    </w:p>
    <w:p w:rsidR="00254320" w:rsidP="7DDEB63B" w:rsidRDefault="00254320" w14:paraId="36EA94DB" w14:textId="22D362EA">
      <w:pPr>
        <w:spacing w:after="0" w:line="240" w:lineRule="auto"/>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00254320" w:rsidP="7DDEB63B" w:rsidRDefault="00254320" w14:paraId="3DD6D5AC" w14:textId="168FC468">
      <w:pPr>
        <w:spacing w:after="0" w:line="240" w:lineRule="auto"/>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1"/>
          <w:iCs w:val="1"/>
          <w:caps w:val="0"/>
          <w:smallCaps w:val="0"/>
          <w:noProof w:val="0"/>
          <w:color w:val="000000" w:themeColor="text1" w:themeTint="FF" w:themeShade="FF"/>
          <w:sz w:val="22"/>
          <w:szCs w:val="22"/>
          <w:lang w:val="en-US"/>
        </w:rPr>
        <w:t>Every student in this class should have the right to learn and engage within an environment of respect and courtesy from others.  We will discuss our classroom’s habits of engagement and I also encourage you to review UNT’s student code of conduct so that we can all start with the same baseline civility understanding</w:t>
      </w: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DDEB63B" w:rsidR="6DEE4CF9">
        <w:rPr>
          <w:rFonts w:ascii="Calibri" w:hAnsi="Calibri" w:eastAsia="Calibri" w:cs="Calibri"/>
          <w:b w:val="0"/>
          <w:bCs w:val="0"/>
          <w:i w:val="0"/>
          <w:iCs w:val="0"/>
          <w:caps w:val="0"/>
          <w:smallCaps w:val="0"/>
          <w:noProof w:val="0"/>
          <w:color w:val="00853E"/>
          <w:sz w:val="22"/>
          <w:szCs w:val="22"/>
          <w:lang w:val="en-US"/>
        </w:rPr>
        <w:t>(</w:t>
      </w:r>
      <w:hyperlink r:id="Rc357b50a10804a03">
        <w:r w:rsidRPr="7DDEB63B" w:rsidR="6DEE4CF9">
          <w:rPr>
            <w:rStyle w:val="Hyperlink"/>
            <w:b w:val="0"/>
            <w:bCs w:val="0"/>
            <w:i w:val="0"/>
            <w:iCs w:val="0"/>
            <w:caps w:val="0"/>
            <w:smallCaps w:val="0"/>
            <w:strike w:val="0"/>
            <w:dstrike w:val="0"/>
            <w:noProof w:val="0"/>
            <w:lang w:val="en-US"/>
          </w:rPr>
          <w:t>Code of Student Conduct</w:t>
        </w:r>
      </w:hyperlink>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 (</w:t>
      </w:r>
      <w:hyperlink r:id="R0432273aedc14d4c">
        <w:r w:rsidRPr="7DDEB63B" w:rsidR="6DEE4CF9">
          <w:rPr>
            <w:rStyle w:val="Hyperlink"/>
            <w:b w:val="0"/>
            <w:bCs w:val="0"/>
            <w:i w:val="0"/>
            <w:iCs w:val="0"/>
            <w:caps w:val="0"/>
            <w:smallCaps w:val="0"/>
            <w:strike w:val="0"/>
            <w:dstrike w:val="0"/>
            <w:noProof w:val="0"/>
            <w:lang w:val="en-US"/>
          </w:rPr>
          <w:t>https://policy.unt.edu/policy/07-012</w:t>
        </w:r>
      </w:hyperlink>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w:t>
      </w: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0254320" w:rsidP="7DDEB63B" w:rsidRDefault="00254320" w14:paraId="12FC3A06" w14:textId="0A68037D">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p>
    <w:p w:rsidR="00254320" w:rsidP="7DDEB63B" w:rsidRDefault="00254320" w14:paraId="3EB8295A" w14:textId="0DFEA2F4">
      <w:pPr>
        <w:pStyle w:val="Heading2"/>
        <w:keepNext w:val="1"/>
        <w:keepLines w:val="1"/>
        <w:spacing w:before="120" w:after="120"/>
      </w:pPr>
      <w:r w:rsidRPr="7DDEB63B" w:rsidR="2E32938A">
        <w:rPr>
          <w:rFonts w:ascii="Calibri" w:hAnsi="Calibri" w:eastAsia="Calibri" w:cs="Calibri"/>
          <w:b w:val="0"/>
          <w:bCs w:val="0"/>
          <w:i w:val="0"/>
          <w:iCs w:val="0"/>
          <w:caps w:val="0"/>
          <w:smallCaps w:val="0"/>
          <w:noProof w:val="0"/>
          <w:color w:val="297C52"/>
          <w:sz w:val="30"/>
          <w:szCs w:val="30"/>
          <w:lang w:val="en-US"/>
        </w:rPr>
        <w:t>AI (Artificial Intelligence) Considerations and Responsibilities</w:t>
      </w:r>
    </w:p>
    <w:p w:rsidR="00254320" w:rsidP="7DDEB63B" w:rsidRDefault="00254320" w14:paraId="1CD84D26" w14:textId="0005A67C">
      <w:pPr>
        <w:pStyle w:val="Normal"/>
        <w:keepNext w:val="1"/>
        <w:keepLines w:val="1"/>
        <w:rPr>
          <w:noProof w:val="0"/>
          <w:lang w:val="en-US"/>
        </w:rPr>
      </w:pPr>
      <w:r w:rsidRPr="7DDEB63B" w:rsidR="2E32938A">
        <w:rPr>
          <w:noProof w:val="0"/>
          <w:lang w:val="en-US"/>
        </w:rPr>
        <w:t xml:space="preserve">Here are some things to consider as AI programs </w:t>
      </w:r>
      <w:r w:rsidRPr="7DDEB63B" w:rsidR="2E32938A">
        <w:rPr>
          <w:noProof w:val="0"/>
          <w:lang w:val="en-US"/>
        </w:rPr>
        <w:t>develop</w:t>
      </w:r>
      <w:r w:rsidRPr="7DDEB63B" w:rsidR="2E32938A">
        <w:rPr>
          <w:noProof w:val="0"/>
          <w:lang w:val="en-US"/>
        </w:rPr>
        <w:t xml:space="preserve"> and their use rises. Natural language processing (NLP)</w:t>
      </w:r>
      <w:r w:rsidRPr="7DDEB63B" w:rsidR="5F9E6FB7">
        <w:rPr>
          <w:noProof w:val="0"/>
          <w:lang w:val="en-US"/>
        </w:rPr>
        <w:t xml:space="preserve"> </w:t>
      </w:r>
      <w:r w:rsidRPr="7DDEB63B" w:rsidR="2E32938A">
        <w:rPr>
          <w:noProof w:val="0"/>
          <w:lang w:val="en-US"/>
        </w:rPr>
        <w:t xml:space="preserve">applications like ChatGPT or </w:t>
      </w:r>
      <w:r w:rsidRPr="7DDEB63B" w:rsidR="2E32938A">
        <w:rPr>
          <w:noProof w:val="0"/>
          <w:lang w:val="en-US"/>
        </w:rPr>
        <w:t>Sudowrite</w:t>
      </w:r>
      <w:r w:rsidRPr="7DDEB63B" w:rsidR="2E32938A">
        <w:rPr>
          <w:noProof w:val="0"/>
          <w:lang w:val="en-US"/>
        </w:rPr>
        <w:t xml:space="preserve"> </w:t>
      </w:r>
      <w:r w:rsidRPr="7DDEB63B" w:rsidR="2E32938A">
        <w:rPr>
          <w:i w:val="1"/>
          <w:iCs w:val="1"/>
          <w:noProof w:val="0"/>
          <w:lang w:val="en-US"/>
        </w:rPr>
        <w:t>can</w:t>
      </w:r>
      <w:r w:rsidRPr="7DDEB63B" w:rsidR="2E32938A">
        <w:rPr>
          <w:noProof w:val="0"/>
          <w:lang w:val="en-US"/>
        </w:rPr>
        <w:t xml:space="preserve"> be tools for helping us improve our writing, communication, and</w:t>
      </w:r>
      <w:r w:rsidRPr="7DDEB63B" w:rsidR="0484AD98">
        <w:rPr>
          <w:noProof w:val="0"/>
          <w:lang w:val="en-US"/>
        </w:rPr>
        <w:t xml:space="preserve"> </w:t>
      </w:r>
      <w:r w:rsidRPr="7DDEB63B" w:rsidR="2E32938A">
        <w:rPr>
          <w:noProof w:val="0"/>
          <w:lang w:val="en-US"/>
        </w:rPr>
        <w:t>stimulate our thinking. However, they should never serve as a substitute for our own thinking, writing, and</w:t>
      </w:r>
      <w:r w:rsidRPr="7DDEB63B" w:rsidR="651F0D91">
        <w:rPr>
          <w:noProof w:val="0"/>
          <w:lang w:val="en-US"/>
        </w:rPr>
        <w:t xml:space="preserve"> </w:t>
      </w:r>
      <w:r w:rsidRPr="7DDEB63B" w:rsidR="2E32938A">
        <w:rPr>
          <w:noProof w:val="0"/>
          <w:lang w:val="en-US"/>
        </w:rPr>
        <w:t xml:space="preserve">communication. And, </w:t>
      </w:r>
      <w:r w:rsidRPr="7DDEB63B" w:rsidR="2E32938A">
        <w:rPr>
          <w:noProof w:val="0"/>
          <w:lang w:val="en-US"/>
        </w:rPr>
        <w:t>in</w:t>
      </w:r>
      <w:r w:rsidRPr="7DDEB63B" w:rsidR="2E32938A">
        <w:rPr>
          <w:noProof w:val="0"/>
          <w:lang w:val="en-US"/>
        </w:rPr>
        <w:t xml:space="preserve"> our course, they cannot. If you must use one of these apps, think of the help you get</w:t>
      </w:r>
      <w:r w:rsidRPr="7DDEB63B" w:rsidR="7331002E">
        <w:rPr>
          <w:noProof w:val="0"/>
          <w:lang w:val="en-US"/>
        </w:rPr>
        <w:t xml:space="preserve"> </w:t>
      </w:r>
      <w:r w:rsidRPr="7DDEB63B" w:rsidR="2E32938A">
        <w:rPr>
          <w:noProof w:val="0"/>
          <w:lang w:val="en-US"/>
        </w:rPr>
        <w:t xml:space="preserve">from NLP apps as a much less sophisticated version of the </w:t>
      </w:r>
      <w:r w:rsidRPr="7DDEB63B" w:rsidR="2E32938A">
        <w:rPr>
          <w:noProof w:val="0"/>
          <w:lang w:val="en-US"/>
        </w:rPr>
        <w:t>assistance</w:t>
      </w:r>
      <w:r w:rsidRPr="7DDEB63B" w:rsidR="2E32938A">
        <w:rPr>
          <w:noProof w:val="0"/>
          <w:lang w:val="en-US"/>
        </w:rPr>
        <w:t xml:space="preserve"> you can receive (for free!) from the UNT</w:t>
      </w:r>
      <w:r w:rsidRPr="7DDEB63B" w:rsidR="40EE8B20">
        <w:rPr>
          <w:noProof w:val="0"/>
          <w:lang w:val="en-US"/>
        </w:rPr>
        <w:t xml:space="preserve"> </w:t>
      </w:r>
      <w:r w:rsidRPr="7DDEB63B" w:rsidR="2E32938A">
        <w:rPr>
          <w:noProof w:val="0"/>
          <w:lang w:val="en-US"/>
        </w:rPr>
        <w:t>Writing Center. UNT tutors and coaches might ask questions to jump-start your imagination, steer you</w:t>
      </w:r>
      <w:r w:rsidRPr="7DDEB63B" w:rsidR="03C4F9C3">
        <w:rPr>
          <w:noProof w:val="0"/>
          <w:lang w:val="en-US"/>
        </w:rPr>
        <w:t xml:space="preserve"> </w:t>
      </w:r>
      <w:r w:rsidRPr="7DDEB63B" w:rsidR="2E32938A">
        <w:rPr>
          <w:noProof w:val="0"/>
          <w:lang w:val="en-US"/>
        </w:rPr>
        <w:t xml:space="preserve">away from the passive voice, or </w:t>
      </w:r>
      <w:r w:rsidRPr="7DDEB63B" w:rsidR="2E32938A">
        <w:rPr>
          <w:noProof w:val="0"/>
          <w:lang w:val="en-US"/>
        </w:rPr>
        <w:t>identify</w:t>
      </w:r>
      <w:r w:rsidRPr="7DDEB63B" w:rsidR="2E32938A">
        <w:rPr>
          <w:noProof w:val="0"/>
          <w:lang w:val="en-US"/>
        </w:rPr>
        <w:t xml:space="preserve"> a poorly organized paragraph, but should never do the writing or</w:t>
      </w:r>
      <w:r w:rsidRPr="7DDEB63B" w:rsidR="31983A8F">
        <w:rPr>
          <w:noProof w:val="0"/>
          <w:lang w:val="en-US"/>
        </w:rPr>
        <w:t xml:space="preserve"> </w:t>
      </w:r>
      <w:r w:rsidRPr="7DDEB63B" w:rsidR="2E32938A">
        <w:rPr>
          <w:noProof w:val="0"/>
          <w:lang w:val="en-US"/>
        </w:rPr>
        <w:t>thinking</w:t>
      </w:r>
      <w:r w:rsidRPr="7DDEB63B" w:rsidR="2E32938A">
        <w:rPr>
          <w:noProof w:val="0"/>
          <w:lang w:val="en-US"/>
        </w:rPr>
        <w:t xml:space="preserve"> </w:t>
      </w:r>
      <w:r w:rsidRPr="7DDEB63B" w:rsidR="2E32938A">
        <w:rPr>
          <w:noProof w:val="0"/>
          <w:lang w:val="en-US"/>
        </w:rPr>
        <w:t>for</w:t>
      </w:r>
      <w:r w:rsidRPr="7DDEB63B" w:rsidR="2E32938A">
        <w:rPr>
          <w:noProof w:val="0"/>
          <w:lang w:val="en-US"/>
        </w:rPr>
        <w:t xml:space="preserve"> you. Also, </w:t>
      </w:r>
      <w:r w:rsidRPr="7DDEB63B" w:rsidR="2E32938A">
        <w:rPr>
          <w:noProof w:val="0"/>
          <w:lang w:val="en-US"/>
        </w:rPr>
        <w:t>important</w:t>
      </w:r>
      <w:r w:rsidRPr="7DDEB63B" w:rsidR="2E32938A">
        <w:rPr>
          <w:noProof w:val="0"/>
          <w:lang w:val="en-US"/>
        </w:rPr>
        <w:t xml:space="preserve"> to realize: an NLP app is not a person. It is a machine that is trained to</w:t>
      </w:r>
      <w:r w:rsidRPr="7DDEB63B" w:rsidR="02C0C4D4">
        <w:rPr>
          <w:noProof w:val="0"/>
          <w:lang w:val="en-US"/>
        </w:rPr>
        <w:t xml:space="preserve"> </w:t>
      </w:r>
      <w:r w:rsidRPr="7DDEB63B" w:rsidR="2E32938A">
        <w:rPr>
          <w:noProof w:val="0"/>
          <w:lang w:val="en-US"/>
        </w:rPr>
        <w:t xml:space="preserve">recognize patterns, reorganize </w:t>
      </w:r>
      <w:r w:rsidRPr="7DDEB63B" w:rsidR="2E32938A">
        <w:rPr>
          <w:noProof w:val="0"/>
          <w:lang w:val="en-US"/>
        </w:rPr>
        <w:t>them</w:t>
      </w:r>
      <w:r w:rsidRPr="7DDEB63B" w:rsidR="2E32938A">
        <w:rPr>
          <w:noProof w:val="0"/>
          <w:lang w:val="en-US"/>
        </w:rPr>
        <w:t xml:space="preserve"> and regurgitate “data” back. It cannot think for itself. And it cannot think</w:t>
      </w:r>
      <w:r w:rsidRPr="7DDEB63B" w:rsidR="6D9F7BD6">
        <w:rPr>
          <w:noProof w:val="0"/>
          <w:lang w:val="en-US"/>
        </w:rPr>
        <w:t xml:space="preserve"> </w:t>
      </w:r>
      <w:r w:rsidRPr="7DDEB63B" w:rsidR="2E32938A">
        <w:rPr>
          <w:noProof w:val="0"/>
          <w:lang w:val="en-US"/>
        </w:rPr>
        <w:t>for you. With that analogy in mind, we will adhere to the following guidelines in our class. Appropriate use of AI:</w:t>
      </w:r>
    </w:p>
    <w:p w:rsidR="00254320" w:rsidP="7DDEB63B" w:rsidRDefault="00254320" w14:paraId="7E01794F" w14:textId="6C63C787">
      <w:pPr>
        <w:pStyle w:val="Normal"/>
        <w:keepNext w:val="1"/>
        <w:keepLines w:val="1"/>
      </w:pPr>
      <w:r w:rsidRPr="7DDEB63B" w:rsidR="2E32938A">
        <w:rPr>
          <w:noProof w:val="0"/>
          <w:lang w:val="en-US"/>
        </w:rPr>
        <w:t xml:space="preserve">• You are free to use spell check, grammar check, and synonym identification tools (e.g., Grammarly) </w:t>
      </w:r>
    </w:p>
    <w:p w:rsidR="00254320" w:rsidP="7DDEB63B" w:rsidRDefault="00254320" w14:paraId="387A727B" w14:textId="6D5C5564">
      <w:pPr>
        <w:pStyle w:val="Normal"/>
        <w:keepNext w:val="1"/>
        <w:keepLines w:val="1"/>
      </w:pPr>
      <w:r w:rsidRPr="7DDEB63B" w:rsidR="2E32938A">
        <w:rPr>
          <w:noProof w:val="0"/>
          <w:lang w:val="en-US"/>
        </w:rPr>
        <w:t xml:space="preserve">• You </w:t>
      </w:r>
      <w:r w:rsidRPr="7DDEB63B" w:rsidR="2E32938A">
        <w:rPr>
          <w:noProof w:val="0"/>
          <w:lang w:val="en-US"/>
        </w:rPr>
        <w:t>are</w:t>
      </w:r>
      <w:r w:rsidRPr="7DDEB63B" w:rsidR="2E32938A">
        <w:rPr>
          <w:noProof w:val="0"/>
          <w:lang w:val="en-US"/>
        </w:rPr>
        <w:t>free</w:t>
      </w:r>
      <w:r w:rsidRPr="7DDEB63B" w:rsidR="2E32938A">
        <w:rPr>
          <w:noProof w:val="0"/>
          <w:lang w:val="en-US"/>
        </w:rPr>
        <w:t xml:space="preserve"> to use app recommendations for rephrasing sentences or reorganizing paragraphs you have already</w:t>
      </w:r>
      <w:r w:rsidRPr="7DDEB63B" w:rsidR="68303E26">
        <w:rPr>
          <w:noProof w:val="0"/>
          <w:lang w:val="en-US"/>
        </w:rPr>
        <w:t xml:space="preserve"> </w:t>
      </w:r>
      <w:r w:rsidRPr="7DDEB63B" w:rsidR="2E32938A">
        <w:rPr>
          <w:noProof w:val="0"/>
          <w:lang w:val="en-US"/>
        </w:rPr>
        <w:t xml:space="preserve">drafted: </w:t>
      </w:r>
    </w:p>
    <w:p w:rsidR="00254320" w:rsidP="7DDEB63B" w:rsidRDefault="00254320" w14:paraId="4CC31CFA" w14:textId="6D93FDFF">
      <w:pPr>
        <w:pStyle w:val="Normal"/>
        <w:keepNext w:val="1"/>
        <w:keepLines w:val="1"/>
        <w:rPr>
          <w:noProof w:val="0"/>
          <w:lang w:val="en-US"/>
        </w:rPr>
      </w:pPr>
      <w:r w:rsidRPr="7DDEB63B" w:rsidR="2E32938A">
        <w:rPr>
          <w:noProof w:val="0"/>
          <w:lang w:val="en-US"/>
        </w:rPr>
        <w:t>• Using sentences or paragraphs suggested by an app without providing quotation marks and a citation,</w:t>
      </w:r>
      <w:r w:rsidRPr="7DDEB63B" w:rsidR="1BA1231B">
        <w:rPr>
          <w:noProof w:val="0"/>
          <w:lang w:val="en-US"/>
        </w:rPr>
        <w:t xml:space="preserve"> </w:t>
      </w:r>
      <w:r w:rsidRPr="7DDEB63B" w:rsidR="2E32938A">
        <w:rPr>
          <w:noProof w:val="0"/>
          <w:lang w:val="en-US"/>
        </w:rPr>
        <w:t xml:space="preserve">just as you would to any other source, </w:t>
      </w:r>
      <w:r w:rsidRPr="7DDEB63B" w:rsidR="2E32938A">
        <w:rPr>
          <w:noProof w:val="0"/>
          <w:lang w:val="en-US"/>
        </w:rPr>
        <w:t>is</w:t>
      </w:r>
      <w:r w:rsidRPr="7DDEB63B" w:rsidR="2E32938A">
        <w:rPr>
          <w:noProof w:val="0"/>
          <w:lang w:val="en-US"/>
        </w:rPr>
        <w:t xml:space="preserve"> plagiarism. If you use ChatGPT to generate knowledge, you must cite</w:t>
      </w:r>
      <w:r w:rsidRPr="7DDEB63B" w:rsidR="04B0C473">
        <w:rPr>
          <w:noProof w:val="0"/>
          <w:lang w:val="en-US"/>
        </w:rPr>
        <w:t xml:space="preserve"> </w:t>
      </w:r>
      <w:r w:rsidRPr="7DDEB63B" w:rsidR="2E32938A">
        <w:rPr>
          <w:noProof w:val="0"/>
          <w:lang w:val="en-US"/>
        </w:rPr>
        <w:t xml:space="preserve">the information given to you. • You may not have an app </w:t>
      </w:r>
      <w:r w:rsidRPr="7DDEB63B" w:rsidR="2E32938A">
        <w:rPr>
          <w:noProof w:val="0"/>
          <w:lang w:val="en-US"/>
        </w:rPr>
        <w:t>write</w:t>
      </w:r>
      <w:r w:rsidRPr="7DDEB63B" w:rsidR="2E32938A">
        <w:rPr>
          <w:noProof w:val="0"/>
          <w:lang w:val="en-US"/>
        </w:rPr>
        <w:t xml:space="preserve"> a draft of an entire post or assignment for you. In</w:t>
      </w:r>
      <w:r w:rsidRPr="7DDEB63B" w:rsidR="633E2EB4">
        <w:rPr>
          <w:noProof w:val="0"/>
          <w:lang w:val="en-US"/>
        </w:rPr>
        <w:t xml:space="preserve"> </w:t>
      </w:r>
      <w:r w:rsidRPr="7DDEB63B" w:rsidR="2E32938A">
        <w:rPr>
          <w:noProof w:val="0"/>
          <w:lang w:val="en-US"/>
        </w:rPr>
        <w:t>our</w:t>
      </w:r>
      <w:r w:rsidRPr="7DDEB63B" w:rsidR="2E32938A">
        <w:rPr>
          <w:noProof w:val="0"/>
          <w:lang w:val="en-US"/>
        </w:rPr>
        <w:t xml:space="preserve"> class, your </w:t>
      </w:r>
      <w:r w:rsidRPr="7DDEB63B" w:rsidR="2E32938A">
        <w:rPr>
          <w:noProof w:val="0"/>
          <w:lang w:val="en-US"/>
        </w:rPr>
        <w:t>insights,</w:t>
      </w:r>
      <w:r w:rsidRPr="7DDEB63B" w:rsidR="2E32938A">
        <w:rPr>
          <w:noProof w:val="0"/>
          <w:lang w:val="en-US"/>
        </w:rPr>
        <w:t xml:space="preserve"> and </w:t>
      </w:r>
      <w:r w:rsidRPr="7DDEB63B" w:rsidR="2E32938A">
        <w:rPr>
          <w:noProof w:val="0"/>
          <w:lang w:val="en-US"/>
        </w:rPr>
        <w:t>the connections</w:t>
      </w:r>
      <w:r w:rsidRPr="7DDEB63B" w:rsidR="2E32938A">
        <w:rPr>
          <w:noProof w:val="0"/>
          <w:lang w:val="en-US"/>
        </w:rPr>
        <w:t xml:space="preserve"> you make are what we need to hear. ANY use of AI to generate</w:t>
      </w:r>
      <w:r w:rsidRPr="7DDEB63B" w:rsidR="00B4C37F">
        <w:rPr>
          <w:noProof w:val="0"/>
          <w:lang w:val="en-US"/>
        </w:rPr>
        <w:t xml:space="preserve"> </w:t>
      </w:r>
      <w:r w:rsidRPr="7DDEB63B" w:rsidR="2E32938A">
        <w:rPr>
          <w:noProof w:val="0"/>
          <w:lang w:val="en-US"/>
        </w:rPr>
        <w:t>entire paragraphs or stretches of writing, or to formulate arguments that you then pass off as your own, will be</w:t>
      </w:r>
      <w:r w:rsidRPr="7DDEB63B" w:rsidR="7617F813">
        <w:rPr>
          <w:noProof w:val="0"/>
          <w:lang w:val="en-US"/>
        </w:rPr>
        <w:t xml:space="preserve"> </w:t>
      </w:r>
      <w:r w:rsidRPr="7DDEB63B" w:rsidR="2E32938A">
        <w:rPr>
          <w:noProof w:val="0"/>
          <w:lang w:val="en-US"/>
        </w:rPr>
        <w:t>flagged as plagiarism and treated as such.</w:t>
      </w:r>
    </w:p>
    <w:p w:rsidR="00254320" w:rsidP="7DDEB63B" w:rsidRDefault="00254320" w14:paraId="5AC2B97E" w14:textId="64424409">
      <w:pPr>
        <w:pStyle w:val="Normal"/>
        <w:keepNext w:val="1"/>
        <w:keepLines w:val="1"/>
        <w:rPr>
          <w:noProof w:val="0"/>
          <w:lang w:val="en-US"/>
        </w:rPr>
      </w:pPr>
      <w:r w:rsidRPr="7DDEB63B" w:rsidR="2E32938A">
        <w:rPr>
          <w:noProof w:val="0"/>
          <w:lang w:val="en-US"/>
        </w:rPr>
        <w:t>ALSO ESPECIALLY IMPORTANT TO NOTE: the devastating environmental impacts related to the development of</w:t>
      </w:r>
      <w:r w:rsidRPr="7DDEB63B" w:rsidR="592472CB">
        <w:rPr>
          <w:noProof w:val="0"/>
          <w:lang w:val="en-US"/>
        </w:rPr>
        <w:t xml:space="preserve"> </w:t>
      </w:r>
      <w:r w:rsidRPr="7DDEB63B" w:rsidR="2E32938A">
        <w:rPr>
          <w:noProof w:val="0"/>
          <w:lang w:val="en-US"/>
        </w:rPr>
        <w:t>AI, especially generative AI, cannot be overstated. This is especially pertinent to the themes of our course and</w:t>
      </w:r>
      <w:r w:rsidRPr="7DDEB63B" w:rsidR="72DE8D9C">
        <w:rPr>
          <w:noProof w:val="0"/>
          <w:lang w:val="en-US"/>
        </w:rPr>
        <w:t xml:space="preserve"> </w:t>
      </w:r>
      <w:r w:rsidRPr="7DDEB63B" w:rsidR="2E32938A">
        <w:rPr>
          <w:noProof w:val="0"/>
          <w:lang w:val="en-US"/>
        </w:rPr>
        <w:t>will</w:t>
      </w:r>
      <w:r w:rsidRPr="7DDEB63B" w:rsidR="2E32938A">
        <w:rPr>
          <w:noProof w:val="0"/>
          <w:lang w:val="en-US"/>
        </w:rPr>
        <w:t xml:space="preserve"> be something we will discuss in class.</w:t>
      </w:r>
    </w:p>
    <w:p w:rsidR="00254320" w:rsidP="7DDEB63B" w:rsidRDefault="00254320" w14:paraId="1A5A9894" w14:textId="580E6B18">
      <w:pPr>
        <w:pStyle w:val="Heading2"/>
        <w:keepNext w:val="1"/>
        <w:keepLines w:val="1"/>
        <w:spacing w:before="120" w:after="120"/>
        <w:rPr>
          <w:rFonts w:ascii="Calibri" w:hAnsi="Calibri" w:eastAsia="Calibri" w:cs="Calibri"/>
          <w:b w:val="0"/>
          <w:bCs w:val="0"/>
          <w:i w:val="0"/>
          <w:iCs w:val="0"/>
          <w:caps w:val="0"/>
          <w:smallCaps w:val="0"/>
          <w:noProof w:val="0"/>
          <w:color w:val="297C52"/>
          <w:sz w:val="30"/>
          <w:szCs w:val="30"/>
          <w:lang w:val="en-US"/>
        </w:rPr>
      </w:pPr>
    </w:p>
    <w:p w:rsidR="00254320" w:rsidP="7DDEB63B" w:rsidRDefault="00254320" w14:paraId="27791668" w14:textId="713DAFDB">
      <w:pPr>
        <w:pStyle w:val="Heading2"/>
        <w:keepNext w:val="1"/>
        <w:keepLines w:val="1"/>
        <w:spacing w:before="120" w:after="120"/>
        <w:rPr>
          <w:rFonts w:ascii="Calibri" w:hAnsi="Calibri" w:eastAsia="Calibri" w:cs="Calibri"/>
          <w:b w:val="0"/>
          <w:bCs w:val="0"/>
          <w:i w:val="0"/>
          <w:iCs w:val="0"/>
          <w:caps w:val="0"/>
          <w:smallCaps w:val="0"/>
          <w:noProof w:val="0"/>
          <w:color w:val="297C52"/>
          <w:sz w:val="30"/>
          <w:szCs w:val="30"/>
          <w:lang w:val="en-US"/>
        </w:rPr>
      </w:pPr>
      <w:r w:rsidRPr="7DDEB63B" w:rsidR="6DEE4CF9">
        <w:rPr>
          <w:rFonts w:ascii="Calibri" w:hAnsi="Calibri" w:eastAsia="Calibri" w:cs="Calibri"/>
          <w:b w:val="0"/>
          <w:bCs w:val="0"/>
          <w:i w:val="0"/>
          <w:iCs w:val="0"/>
          <w:caps w:val="0"/>
          <w:smallCaps w:val="0"/>
          <w:noProof w:val="0"/>
          <w:color w:val="297C52"/>
          <w:sz w:val="30"/>
          <w:szCs w:val="30"/>
          <w:lang w:val="en-US"/>
        </w:rPr>
        <w:t xml:space="preserve">Required/Recommended Materials </w:t>
      </w:r>
    </w:p>
    <w:p w:rsidR="00254320" w:rsidP="7DDEB63B" w:rsidRDefault="00254320" w14:paraId="1B9B8FBF" w14:textId="10B3F9D8">
      <w:pPr>
        <w:pStyle w:val="ListParagraph"/>
        <w:numPr>
          <w:ilvl w:val="0"/>
          <w:numId w:val="2"/>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All readings will be provided on Canvas under “Files.”</w:t>
      </w:r>
    </w:p>
    <w:p w:rsidR="00254320" w:rsidP="7DDEB63B" w:rsidRDefault="00254320" w14:paraId="54EF1055" w14:textId="4C44E45B">
      <w:pPr>
        <w:pStyle w:val="ListParagraph"/>
        <w:numPr>
          <w:ilvl w:val="0"/>
          <w:numId w:val="2"/>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Technology requirements for courses with digital materials:</w:t>
      </w:r>
    </w:p>
    <w:p w:rsidR="00254320" w:rsidP="7DDEB63B" w:rsidRDefault="00254320" w14:paraId="225319D8" w14:textId="324F8424">
      <w:pPr>
        <w:spacing w:after="0" w:line="240" w:lineRule="auto"/>
        <w:ind w:left="1008"/>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This</w:t>
      </w: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course has digital components. To fully </w:t>
      </w: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participate</w:t>
      </w: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 this class, students will need internet access to reference content on the Canvas Learning Management System. If circumstances change, you will be informed of other technical needs to access course content.  Information on how to be successful in a digital learning environment can be found at </w:t>
      </w:r>
      <w:hyperlink r:id="R7d3f182372be4ba5">
        <w:r w:rsidRPr="7DDEB63B" w:rsidR="6DEE4CF9">
          <w:rPr>
            <w:rStyle w:val="Hyperlink"/>
            <w:b w:val="0"/>
            <w:bCs w:val="0"/>
            <w:i w:val="0"/>
            <w:iCs w:val="0"/>
            <w:caps w:val="0"/>
            <w:smallCaps w:val="0"/>
            <w:strike w:val="0"/>
            <w:dstrike w:val="0"/>
            <w:noProof w:val="0"/>
            <w:lang w:val="en-US"/>
          </w:rPr>
          <w:t>Learn Anywhere</w:t>
        </w:r>
      </w:hyperlink>
      <w:r w:rsidRPr="7DDEB63B" w:rsidR="6DEE4CF9">
        <w:rPr>
          <w:rFonts w:ascii="Calibri" w:hAnsi="Calibri" w:eastAsia="Calibri" w:cs="Calibri"/>
          <w:b w:val="0"/>
          <w:bCs w:val="0"/>
          <w:i w:val="0"/>
          <w:iCs w:val="0"/>
          <w:caps w:val="0"/>
          <w:smallCaps w:val="0"/>
          <w:noProof w:val="0"/>
          <w:color w:val="00853E"/>
          <w:sz w:val="22"/>
          <w:szCs w:val="22"/>
          <w:lang w:val="en-US"/>
        </w:rPr>
        <w:t xml:space="preserve"> </w:t>
      </w: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w:t>
      </w:r>
      <w:hyperlink r:id="R10c59708e1d344d8">
        <w:r w:rsidRPr="7DDEB63B" w:rsidR="6DEE4CF9">
          <w:rPr>
            <w:rStyle w:val="Hyperlink"/>
            <w:b w:val="0"/>
            <w:bCs w:val="0"/>
            <w:i w:val="0"/>
            <w:iCs w:val="0"/>
            <w:caps w:val="0"/>
            <w:smallCaps w:val="0"/>
            <w:strike w:val="0"/>
            <w:dstrike w:val="0"/>
            <w:noProof w:val="0"/>
            <w:lang w:val="en-US"/>
          </w:rPr>
          <w:t>https://online.unt.edu/learn</w:t>
        </w:r>
      </w:hyperlink>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w:t>
      </w: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0254320" w:rsidP="7DDEB63B" w:rsidRDefault="00254320" w14:paraId="285F2817" w14:textId="6AFEA3FD">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254320" w:rsidP="7DDEB63B" w:rsidRDefault="00254320" w14:paraId="348890A7" w14:textId="20740E26">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254320" w:rsidP="7DDEB63B" w:rsidRDefault="00254320" w14:paraId="62032454" w14:textId="52ED3531">
      <w:pPr>
        <w:pStyle w:val="Heading2"/>
        <w:keepNext w:val="1"/>
        <w:keepLines w:val="1"/>
        <w:spacing w:before="120" w:after="120"/>
        <w:rPr>
          <w:rFonts w:ascii="Calibri" w:hAnsi="Calibri" w:eastAsia="Calibri" w:cs="Calibri"/>
          <w:b w:val="0"/>
          <w:bCs w:val="0"/>
          <w:i w:val="0"/>
          <w:iCs w:val="0"/>
          <w:caps w:val="0"/>
          <w:smallCaps w:val="0"/>
          <w:noProof w:val="0"/>
          <w:color w:val="297C52"/>
          <w:sz w:val="30"/>
          <w:szCs w:val="30"/>
          <w:lang w:val="en-US"/>
        </w:rPr>
      </w:pPr>
      <w:r w:rsidRPr="7DDEB63B" w:rsidR="6DEE4CF9">
        <w:rPr>
          <w:rFonts w:ascii="Calibri" w:hAnsi="Calibri" w:eastAsia="Calibri" w:cs="Calibri"/>
          <w:b w:val="0"/>
          <w:bCs w:val="0"/>
          <w:i w:val="0"/>
          <w:iCs w:val="0"/>
          <w:caps w:val="0"/>
          <w:smallCaps w:val="0"/>
          <w:noProof w:val="0"/>
          <w:color w:val="297C52"/>
          <w:sz w:val="30"/>
          <w:szCs w:val="30"/>
          <w:lang w:val="en-US"/>
        </w:rPr>
        <w:t xml:space="preserve">Course Requirements/Schedule </w:t>
      </w:r>
    </w:p>
    <w:p w:rsidR="00254320" w:rsidP="7DDEB63B" w:rsidRDefault="00254320" w14:paraId="3FF123DD" w14:textId="33A7A283">
      <w:pPr>
        <w:spacing w:after="0" w:line="240" w:lineRule="auto"/>
        <w:rPr>
          <w:rFonts w:ascii="Calibri" w:hAnsi="Calibri" w:eastAsia="Calibri" w:cs="Calibri"/>
          <w:b w:val="0"/>
          <w:bCs w:val="0"/>
          <w:i w:val="0"/>
          <w:iCs w:val="0"/>
          <w:caps w:val="0"/>
          <w:smallCaps w:val="0"/>
          <w:noProof w:val="0"/>
          <w:color w:val="4C661A"/>
          <w:sz w:val="24"/>
          <w:szCs w:val="24"/>
          <w:lang w:val="en-US"/>
        </w:rPr>
      </w:pPr>
    </w:p>
    <w:p w:rsidR="00254320" w:rsidP="7DDEB63B" w:rsidRDefault="00254320" w14:paraId="788F5A2A" w14:textId="10E0C8E4">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00254320" w:rsidP="7DDEB63B" w:rsidRDefault="00254320" w14:paraId="43DA2652" w14:textId="007A3C47">
      <w:pPr>
        <w:bidi w:val="0"/>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Students will be notified by Eagle Alert if there is a campus closing that will impact a class. The calenda is subject to change. Please refer to: </w:t>
      </w:r>
      <w:hyperlink r:id="R2ee629d78cc847e1">
        <w:r w:rsidRPr="7DDEB63B" w:rsidR="6DEE4CF9">
          <w:rPr>
            <w:rStyle w:val="Hyperlink"/>
            <w:b w:val="0"/>
            <w:bCs w:val="0"/>
            <w:i w:val="0"/>
            <w:iCs w:val="0"/>
            <w:caps w:val="0"/>
            <w:smallCaps w:val="0"/>
            <w:strike w:val="0"/>
            <w:dstrike w:val="0"/>
            <w:noProof w:val="0"/>
            <w:lang w:val="en-US"/>
          </w:rPr>
          <w:t>Emergency Notifications and Procedures Policy</w:t>
        </w:r>
      </w:hyperlink>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w:t>
      </w:r>
      <w:hyperlink r:id="Ra29636af4a004a3f">
        <w:r w:rsidRPr="7DDEB63B" w:rsidR="6DEE4CF9">
          <w:rPr>
            <w:rStyle w:val="Hyperlink"/>
            <w:b w:val="0"/>
            <w:bCs w:val="0"/>
            <w:i w:val="0"/>
            <w:iCs w:val="0"/>
            <w:caps w:val="0"/>
            <w:smallCaps w:val="0"/>
            <w:strike w:val="0"/>
            <w:dstrike w:val="0"/>
            <w:noProof w:val="0"/>
            <w:lang w:val="en-US"/>
          </w:rPr>
          <w:t>https://policy.unt.edu/policy/06-049</w:t>
        </w:r>
      </w:hyperlink>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w:t>
      </w: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0254320" w:rsidP="7DDEB63B" w:rsidRDefault="00254320" w14:paraId="7439AD46" w14:textId="154A490C">
      <w:pPr>
        <w:keepNext w:val="1"/>
        <w:keepLines w:val="1"/>
        <w:bidi w:val="0"/>
        <w:spacing w:before="120" w:after="120"/>
        <w:rPr>
          <w:rFonts w:ascii="Calibri" w:hAnsi="Calibri" w:eastAsia="Calibri" w:cs="Calibri"/>
          <w:b w:val="0"/>
          <w:bCs w:val="0"/>
          <w:i w:val="0"/>
          <w:iCs w:val="0"/>
          <w:caps w:val="0"/>
          <w:smallCaps w:val="0"/>
          <w:noProof w:val="0"/>
          <w:color w:val="297C52"/>
          <w:sz w:val="30"/>
          <w:szCs w:val="30"/>
          <w:lang w:val="en-US"/>
        </w:rPr>
      </w:pPr>
    </w:p>
    <w:p w:rsidR="00254320" w:rsidP="7DDEB63B" w:rsidRDefault="00254320" w14:paraId="2773E9FC" w14:textId="4A9E70BF">
      <w:pPr>
        <w:pStyle w:val="Heading2"/>
        <w:keepNext w:val="1"/>
        <w:keepLines w:val="1"/>
        <w:bidi w:val="0"/>
        <w:spacing w:before="120" w:after="120"/>
        <w:rPr>
          <w:rFonts w:ascii="Calibri" w:hAnsi="Calibri" w:eastAsia="Calibri" w:cs="Calibri"/>
          <w:b w:val="0"/>
          <w:bCs w:val="0"/>
          <w:i w:val="0"/>
          <w:iCs w:val="0"/>
          <w:caps w:val="0"/>
          <w:smallCaps w:val="0"/>
          <w:noProof w:val="0"/>
          <w:color w:val="297C52"/>
          <w:sz w:val="30"/>
          <w:szCs w:val="30"/>
          <w:lang w:val="en-US"/>
        </w:rPr>
      </w:pPr>
      <w:r w:rsidRPr="7DDEB63B" w:rsidR="6DEE4CF9">
        <w:rPr>
          <w:rFonts w:ascii="Calibri" w:hAnsi="Calibri" w:eastAsia="Calibri" w:cs="Calibri"/>
          <w:b w:val="0"/>
          <w:bCs w:val="0"/>
          <w:i w:val="0"/>
          <w:iCs w:val="0"/>
          <w:caps w:val="0"/>
          <w:smallCaps w:val="0"/>
          <w:noProof w:val="0"/>
          <w:color w:val="297C52"/>
          <w:sz w:val="30"/>
          <w:szCs w:val="30"/>
          <w:lang w:val="en-US"/>
        </w:rPr>
        <w:t xml:space="preserve">Assessing Your Work </w:t>
      </w:r>
    </w:p>
    <w:p w:rsidR="00254320" w:rsidP="7DDEB63B" w:rsidRDefault="00254320" w14:paraId="01E51722" w14:textId="3E3271C4">
      <w:pPr>
        <w:pBdr>
          <w:top w:val="single" w:color="FF000000" w:sz="4" w:space="1"/>
          <w:left w:val="single" w:color="FF000000" w:sz="4" w:space="4"/>
          <w:bottom w:val="single" w:color="FF000000" w:sz="4" w:space="1"/>
          <w:right w:val="single" w:color="FF000000" w:sz="4" w:space="4"/>
        </w:pBdr>
        <w:shd w:val="clear" w:color="auto" w:fill="EAF4D7"/>
        <w:bidi w:val="0"/>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Please refer to UNT’s Academic Integrity Policy and familiarize yourself with the parameters of this policy and follow them diligently for every assignment:</w:t>
      </w:r>
    </w:p>
    <w:p w:rsidR="00254320" w:rsidP="7DDEB63B" w:rsidRDefault="00254320" w14:paraId="4B3FE36A" w14:textId="2A1034BE">
      <w:pPr>
        <w:pBdr>
          <w:top w:val="single" w:color="FF000000" w:sz="4" w:space="1"/>
          <w:left w:val="single" w:color="FF000000" w:sz="4" w:space="4"/>
          <w:bottom w:val="single" w:color="FF000000" w:sz="4" w:space="1"/>
          <w:right w:val="single" w:color="FF000000" w:sz="4" w:space="4"/>
        </w:pBdr>
        <w:shd w:val="clear" w:color="auto" w:fill="EAF4D7"/>
        <w:bidi w:val="0"/>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Style w:val="Hyperlink"/>
          <w:b w:val="0"/>
          <w:bCs w:val="0"/>
          <w:i w:val="0"/>
          <w:iCs w:val="0"/>
          <w:caps w:val="0"/>
          <w:smallCaps w:val="0"/>
          <w:strike w:val="0"/>
          <w:dstrike w:val="0"/>
          <w:noProof w:val="0"/>
          <w:lang w:val="en-US"/>
        </w:rPr>
        <w:t>Academic Integrity Policy (PDF)</w:t>
      </w: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hyperlink r:id="Rf71525bf501d4ea7">
        <w:r w:rsidRPr="7DDEB63B" w:rsidR="6DEE4CF9">
          <w:rPr>
            <w:rStyle w:val="Hyperlink"/>
            <w:b w:val="0"/>
            <w:bCs w:val="0"/>
            <w:i w:val="0"/>
            <w:iCs w:val="0"/>
            <w:caps w:val="0"/>
            <w:smallCaps w:val="0"/>
            <w:strike w:val="0"/>
            <w:dstrike w:val="0"/>
            <w:noProof w:val="0"/>
            <w:lang w:val="en-US"/>
          </w:rPr>
          <w:t>https://policy.unt.edu/policy/06-049</w:t>
        </w:r>
      </w:hyperlink>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w:t>
      </w: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0254320" w:rsidP="7DDEB63B" w:rsidRDefault="00254320" w14:paraId="28B9756C" w14:textId="4461F8A0">
      <w:pPr>
        <w:pBdr>
          <w:top w:val="single" w:color="FF000000" w:sz="4" w:space="1"/>
          <w:left w:val="single" w:color="FF000000" w:sz="4" w:space="4"/>
          <w:bottom w:val="single" w:color="FF000000" w:sz="4" w:space="1"/>
          <w:right w:val="single" w:color="FF000000" w:sz="4" w:space="4"/>
        </w:pBdr>
        <w:shd w:val="clear" w:color="auto" w:fill="EAF4D7"/>
        <w:bidi w:val="0"/>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254320" w:rsidP="7DDEB63B" w:rsidRDefault="00254320" w14:paraId="45391F34" w14:textId="53D2B17B">
      <w:pPr>
        <w:pBdr>
          <w:top w:val="single" w:color="FF000000" w:sz="4" w:space="1"/>
          <w:left w:val="single" w:color="FF000000" w:sz="4" w:space="4"/>
          <w:bottom w:val="single" w:color="FF000000" w:sz="4" w:space="1"/>
          <w:right w:val="single" w:color="FF000000" w:sz="4" w:space="4"/>
        </w:pBdr>
        <w:shd w:val="clear" w:color="auto" w:fill="EAF4D7"/>
        <w:bidi w:val="0"/>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254320" w:rsidP="7DDEB63B" w:rsidRDefault="00254320" w14:paraId="0ADED692" w14:textId="1CA08C16">
      <w:pPr>
        <w:pBdr>
          <w:top w:val="single" w:color="FF000000" w:sz="4" w:space="1"/>
          <w:left w:val="single" w:color="FF000000" w:sz="4" w:space="4"/>
          <w:bottom w:val="single" w:color="FF000000" w:sz="4" w:space="1"/>
          <w:right w:val="single" w:color="FF000000" w:sz="4" w:space="4"/>
        </w:pBdr>
        <w:shd w:val="clear" w:color="auto" w:fill="EAF4D7"/>
        <w:bidi w:val="0"/>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254320" w:rsidP="7DDEB63B" w:rsidRDefault="00254320" w14:paraId="54ED0D30" w14:textId="28CDFBD0">
      <w:pPr>
        <w:pBdr>
          <w:top w:val="single" w:color="FF000000" w:sz="4" w:space="1"/>
          <w:left w:val="single" w:color="FF000000" w:sz="4" w:space="4"/>
          <w:bottom w:val="single" w:color="FF000000" w:sz="4" w:space="1"/>
          <w:right w:val="single" w:color="FF000000" w:sz="4" w:space="4"/>
        </w:pBdr>
        <w:shd w:val="clear" w:color="auto" w:fill="EAF4D7"/>
        <w:bidi w:val="0"/>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You will be provided with individual rubrics outlining the grading parameters of the midsemester and final assignments as well as the weekly modules. Refer to the syllabus for what constitutes your participation grade for this class.</w:t>
      </w:r>
    </w:p>
    <w:p w:rsidR="00254320" w:rsidP="7DDEB63B" w:rsidRDefault="00254320" w14:paraId="665FFAEF" w14:textId="4F8A04F8">
      <w:pPr>
        <w:pBdr>
          <w:top w:val="single" w:color="FF000000" w:sz="4" w:space="1"/>
          <w:left w:val="single" w:color="FF000000" w:sz="4" w:space="4"/>
          <w:bottom w:val="single" w:color="FF000000" w:sz="4" w:space="1"/>
          <w:right w:val="single" w:color="FF000000" w:sz="4" w:space="4"/>
        </w:pBdr>
        <w:shd w:val="clear" w:color="auto" w:fill="EAF4D7"/>
        <w:bidi w:val="0"/>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254320" w:rsidP="7DDEB63B" w:rsidRDefault="00254320" w14:paraId="03D17F2A" w14:textId="7DCF2635">
      <w:pPr>
        <w:bidi w:val="0"/>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254320" w:rsidP="7DDEB63B" w:rsidRDefault="00254320" w14:paraId="6E8914EA" w14:textId="1F71035B">
      <w:pPr>
        <w:bidi w:val="0"/>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A = 90-100</w:t>
      </w:r>
    </w:p>
    <w:p w:rsidR="00254320" w:rsidP="7DDEB63B" w:rsidRDefault="00254320" w14:paraId="550949D8" w14:textId="354E2BB0">
      <w:pPr>
        <w:bidi w:val="0"/>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B = 80-89</w:t>
      </w:r>
    </w:p>
    <w:p w:rsidR="00254320" w:rsidP="7DDEB63B" w:rsidRDefault="00254320" w14:paraId="3F8122CA" w14:textId="1546067F">
      <w:pPr>
        <w:bidi w:val="0"/>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C = 70-79</w:t>
      </w:r>
    </w:p>
    <w:p w:rsidR="00254320" w:rsidP="7DDEB63B" w:rsidRDefault="00254320" w14:paraId="76D12DEE" w14:textId="2499CD09">
      <w:pPr>
        <w:bidi w:val="0"/>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D = 60-69</w:t>
      </w:r>
    </w:p>
    <w:p w:rsidR="00254320" w:rsidP="7DDEB63B" w:rsidRDefault="00254320" w14:paraId="1952E3CD" w14:textId="2A638538">
      <w:pPr>
        <w:bidi w:val="0"/>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0"/>
          <w:iCs w:val="0"/>
          <w:caps w:val="0"/>
          <w:smallCaps w:val="0"/>
          <w:noProof w:val="0"/>
          <w:color w:val="000000" w:themeColor="text1" w:themeTint="FF" w:themeShade="FF"/>
          <w:sz w:val="22"/>
          <w:szCs w:val="22"/>
          <w:lang w:val="en-US"/>
        </w:rPr>
        <w:t>F = 0-59</w:t>
      </w:r>
    </w:p>
    <w:p w:rsidR="00254320" w:rsidP="7DDEB63B" w:rsidRDefault="00254320" w14:paraId="7E567E4D" w14:textId="6C070172">
      <w:pPr>
        <w:bidi w:val="0"/>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254320" w:rsidP="7DDEB63B" w:rsidRDefault="00254320" w14:paraId="5E38DEC1" w14:textId="33EAE8A8">
      <w:pPr>
        <w:bidi w:val="0"/>
        <w:spacing w:after="0" w:line="240" w:lineRule="auto"/>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7DDEB63B" w:rsidR="6DEE4CF9">
        <w:rPr>
          <w:rFonts w:ascii="Calibri" w:hAnsi="Calibri" w:eastAsia="Calibri" w:cs="Calibri"/>
          <w:b w:val="0"/>
          <w:bCs w:val="0"/>
          <w:i w:val="1"/>
          <w:iCs w:val="1"/>
          <w:caps w:val="0"/>
          <w:smallCaps w:val="0"/>
          <w:noProof w:val="0"/>
          <w:color w:val="000000" w:themeColor="text1" w:themeTint="FF" w:themeShade="FF"/>
          <w:sz w:val="22"/>
          <w:szCs w:val="22"/>
          <w:lang w:val="en-US"/>
        </w:rPr>
        <w:t xml:space="preserve">Every student in my class can improve by doing their own work and trying their hardest with access to appropriate resources.  Students who use other people’s work without citations will be violating UNT’s Academic Integrity Policy.  Please read and follow this important set of </w:t>
      </w:r>
      <w:hyperlink r:id="R5d522f17b1d44dfe">
        <w:r w:rsidRPr="7DDEB63B" w:rsidR="6DEE4CF9">
          <w:rPr>
            <w:rStyle w:val="Hyperlink"/>
            <w:b w:val="0"/>
            <w:bCs w:val="0"/>
            <w:i w:val="1"/>
            <w:iCs w:val="1"/>
            <w:caps w:val="0"/>
            <w:smallCaps w:val="0"/>
            <w:strike w:val="0"/>
            <w:dstrike w:val="0"/>
            <w:noProof w:val="0"/>
            <w:lang w:val="en-US"/>
          </w:rPr>
          <w:t>guidelines for your academic success</w:t>
        </w:r>
      </w:hyperlink>
      <w:r w:rsidRPr="7DDEB63B" w:rsidR="6DEE4CF9">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w:t>
      </w:r>
      <w:r w:rsidRPr="7DDEB63B" w:rsidR="6DEE4CF9">
        <w:rPr>
          <w:rFonts w:ascii="Calibri" w:hAnsi="Calibri" w:eastAsia="Calibri" w:cs="Calibri"/>
          <w:b w:val="0"/>
          <w:bCs w:val="0"/>
          <w:i w:val="1"/>
          <w:iCs w:val="1"/>
          <w:caps w:val="0"/>
          <w:smallCaps w:val="0"/>
          <w:noProof w:val="0"/>
          <w:color w:val="000000" w:themeColor="text1" w:themeTint="FF" w:themeShade="FF"/>
          <w:sz w:val="22"/>
          <w:szCs w:val="22"/>
          <w:lang w:val="en-US"/>
        </w:rPr>
        <w:t>(</w:t>
      </w:r>
      <w:hyperlink r:id="Rfe2c1152d9124856">
        <w:r w:rsidRPr="7DDEB63B" w:rsidR="6DEE4CF9">
          <w:rPr>
            <w:rStyle w:val="Hyperlink"/>
            <w:b w:val="0"/>
            <w:bCs w:val="0"/>
            <w:i w:val="1"/>
            <w:iCs w:val="1"/>
            <w:caps w:val="0"/>
            <w:smallCaps w:val="0"/>
            <w:strike w:val="0"/>
            <w:dstrike w:val="0"/>
            <w:noProof w:val="0"/>
            <w:lang w:val="en-US"/>
          </w:rPr>
          <w:t>https://policy.unt.edu/policy/06-003</w:t>
        </w:r>
      </w:hyperlink>
      <w:r w:rsidRPr="7DDEB63B" w:rsidR="6DEE4CF9">
        <w:rPr>
          <w:rFonts w:ascii="Calibri" w:hAnsi="Calibri" w:eastAsia="Calibri" w:cs="Calibri"/>
          <w:b w:val="0"/>
          <w:bCs w:val="0"/>
          <w:i w:val="1"/>
          <w:iCs w:val="1"/>
          <w:caps w:val="0"/>
          <w:smallCaps w:val="0"/>
          <w:noProof w:val="0"/>
          <w:color w:val="000000" w:themeColor="text1" w:themeTint="FF" w:themeShade="FF"/>
          <w:sz w:val="22"/>
          <w:szCs w:val="22"/>
          <w:lang w:val="en-US"/>
        </w:rPr>
        <w:t>)</w:t>
      </w:r>
      <w:r w:rsidRPr="7DDEB63B" w:rsidR="6DEE4CF9">
        <w:rPr>
          <w:rFonts w:ascii="Calibri" w:hAnsi="Calibri" w:eastAsia="Calibri" w:cs="Calibri"/>
          <w:b w:val="0"/>
          <w:bCs w:val="0"/>
          <w:i w:val="1"/>
          <w:iCs w:val="1"/>
          <w:caps w:val="0"/>
          <w:smallCaps w:val="0"/>
          <w:noProof w:val="0"/>
          <w:color w:val="000000" w:themeColor="text1" w:themeTint="FF" w:themeShade="FF"/>
          <w:sz w:val="22"/>
          <w:szCs w:val="22"/>
          <w:lang w:val="en-US"/>
        </w:rPr>
        <w:t>.  If you have questions about this, or any UNT policy, please email me or come discuss this with me during my office hours.</w:t>
      </w:r>
    </w:p>
    <w:p w:rsidR="00254320" w:rsidP="7DDEB63B" w:rsidRDefault="00254320" w14:paraId="60A642F9" w14:textId="55EC9314">
      <w:pPr>
        <w:pStyle w:val="NormalWeb"/>
        <w:bidi w:val="0"/>
        <w:spacing w:before="0" w:beforeAutospacing="off" w:after="0" w:afterAutospacing="off" w:line="240" w:lineRule="auto"/>
        <w:ind w:left="720"/>
        <w:rPr>
          <w:rFonts w:ascii="Calibri" w:hAnsi="Calibri" w:eastAsia="Calibri" w:cs="Calibri"/>
          <w:b w:val="0"/>
          <w:bCs w:val="0"/>
          <w:i w:val="0"/>
          <w:iCs w:val="0"/>
          <w:caps w:val="0"/>
          <w:smallCaps w:val="0"/>
          <w:noProof w:val="0"/>
          <w:color w:val="202124"/>
          <w:sz w:val="22"/>
          <w:szCs w:val="22"/>
          <w:lang w:val="en-US"/>
        </w:rPr>
      </w:pPr>
      <w:r w:rsidRPr="7DDEB63B" w:rsidR="6DEE4CF9">
        <w:rPr>
          <w:rFonts w:ascii="Calibri" w:hAnsi="Calibri" w:eastAsia="Calibri" w:cs="Calibri"/>
          <w:b w:val="0"/>
          <w:bCs w:val="0"/>
          <w:i w:val="1"/>
          <w:iCs w:val="1"/>
          <w:caps w:val="0"/>
          <w:smallCaps w:val="0"/>
          <w:noProof w:val="0"/>
          <w:color w:val="000000" w:themeColor="text1" w:themeTint="FF" w:themeShade="FF"/>
          <w:sz w:val="22"/>
          <w:szCs w:val="22"/>
          <w:lang w:val="en-US"/>
        </w:rPr>
        <w:t xml:space="preserve">Honor Code: </w:t>
      </w:r>
      <w:r w:rsidRPr="7DDEB63B" w:rsidR="6DEE4CF9">
        <w:rPr>
          <w:rFonts w:ascii="Calibri" w:hAnsi="Calibri" w:eastAsia="Calibri" w:cs="Calibri"/>
          <w:b w:val="0"/>
          <w:bCs w:val="0"/>
          <w:i w:val="1"/>
          <w:iCs w:val="1"/>
          <w:caps w:val="0"/>
          <w:smallCaps w:val="0"/>
          <w:noProof w:val="0"/>
          <w:color w:val="202124"/>
          <w:sz w:val="22"/>
          <w:szCs w:val="22"/>
          <w:lang w:val="en-US"/>
        </w:rPr>
        <w:t>“I commit myself to honor, integrity, and responsibility as a student representing</w:t>
      </w:r>
      <w:r w:rsidRPr="7DDEB63B" w:rsidR="6DEE4CF9">
        <w:rPr>
          <w:rFonts w:ascii="Calibri" w:hAnsi="Calibri" w:eastAsia="Calibri" w:cs="Calibri"/>
          <w:b w:val="0"/>
          <w:bCs w:val="0"/>
          <w:i w:val="1"/>
          <w:iCs w:val="1"/>
          <w:caps w:val="0"/>
          <w:smallCaps w:val="0"/>
          <w:noProof w:val="0"/>
          <w:color w:val="202124"/>
          <w:sz w:val="22"/>
          <w:szCs w:val="22"/>
          <w:lang w:val="en-US"/>
        </w:rPr>
        <w:t xml:space="preserve"> </w:t>
      </w:r>
      <w:r w:rsidRPr="7DDEB63B" w:rsidR="6DEE4CF9">
        <w:rPr>
          <w:rFonts w:ascii="Calibri" w:hAnsi="Calibri" w:eastAsia="Calibri" w:cs="Calibri"/>
          <w:b w:val="0"/>
          <w:bCs w:val="0"/>
          <w:i w:val="1"/>
          <w:iCs w:val="1"/>
          <w:caps w:val="0"/>
          <w:smallCaps w:val="0"/>
          <w:noProof w:val="0"/>
          <w:color w:val="202124"/>
          <w:sz w:val="22"/>
          <w:szCs w:val="22"/>
          <w:lang w:val="en-US"/>
        </w:rPr>
        <w:t xml:space="preserve">the University of North Texas community. I understand and pledge to uphold academic integrity as set forth by </w:t>
      </w:r>
      <w:hyperlink r:id="R5c51dde13aaa44b3">
        <w:r w:rsidRPr="7DDEB63B" w:rsidR="6DEE4CF9">
          <w:rPr>
            <w:rStyle w:val="Hyperlink"/>
            <w:b w:val="0"/>
            <w:bCs w:val="0"/>
            <w:i w:val="1"/>
            <w:iCs w:val="1"/>
            <w:caps w:val="0"/>
            <w:smallCaps w:val="0"/>
            <w:strike w:val="0"/>
            <w:dstrike w:val="0"/>
            <w:noProof w:val="0"/>
            <w:lang w:val="en-US"/>
          </w:rPr>
          <w:t>UNT Student Academic Integrity Policy, 06.003</w:t>
        </w:r>
      </w:hyperlink>
      <w:r w:rsidRPr="7DDEB63B" w:rsidR="6DEE4CF9">
        <w:rPr>
          <w:rFonts w:ascii="Calibri" w:hAnsi="Calibri" w:eastAsia="Calibri" w:cs="Calibri"/>
          <w:b w:val="0"/>
          <w:bCs w:val="0"/>
          <w:i w:val="1"/>
          <w:iCs w:val="1"/>
          <w:caps w:val="0"/>
          <w:smallCaps w:val="0"/>
          <w:noProof w:val="0"/>
          <w:color w:val="202124"/>
          <w:sz w:val="22"/>
          <w:szCs w:val="22"/>
          <w:lang w:val="en-US"/>
        </w:rPr>
        <w:t xml:space="preserve"> </w:t>
      </w:r>
      <w:r w:rsidRPr="7DDEB63B" w:rsidR="6DEE4CF9">
        <w:rPr>
          <w:rFonts w:ascii="Calibri" w:hAnsi="Calibri" w:eastAsia="Calibri" w:cs="Calibri"/>
          <w:b w:val="0"/>
          <w:bCs w:val="0"/>
          <w:i w:val="1"/>
          <w:iCs w:val="1"/>
          <w:caps w:val="0"/>
          <w:smallCaps w:val="0"/>
          <w:noProof w:val="0"/>
          <w:color w:val="202124"/>
          <w:sz w:val="22"/>
          <w:szCs w:val="22"/>
          <w:lang w:val="en-US"/>
        </w:rPr>
        <w:t>(</w:t>
      </w:r>
      <w:hyperlink r:id="R090318fa0d9443d2">
        <w:r w:rsidRPr="7DDEB63B" w:rsidR="6DEE4CF9">
          <w:rPr>
            <w:rStyle w:val="Hyperlink"/>
            <w:b w:val="0"/>
            <w:bCs w:val="0"/>
            <w:i w:val="1"/>
            <w:iCs w:val="1"/>
            <w:caps w:val="0"/>
            <w:smallCaps w:val="0"/>
            <w:strike w:val="0"/>
            <w:dstrike w:val="0"/>
            <w:noProof w:val="0"/>
            <w:lang w:val="en-US"/>
          </w:rPr>
          <w:t>https://policy.unt.edu/policy/06-003</w:t>
        </w:r>
      </w:hyperlink>
      <w:r w:rsidRPr="7DDEB63B" w:rsidR="6DEE4CF9">
        <w:rPr>
          <w:rFonts w:ascii="Calibri" w:hAnsi="Calibri" w:eastAsia="Calibri" w:cs="Calibri"/>
          <w:b w:val="0"/>
          <w:bCs w:val="0"/>
          <w:i w:val="1"/>
          <w:iCs w:val="1"/>
          <w:caps w:val="0"/>
          <w:smallCaps w:val="0"/>
          <w:noProof w:val="0"/>
          <w:color w:val="000000" w:themeColor="text1" w:themeTint="FF" w:themeShade="FF"/>
          <w:sz w:val="22"/>
          <w:szCs w:val="22"/>
          <w:lang w:val="en-US"/>
        </w:rPr>
        <w:t>)</w:t>
      </w:r>
      <w:r w:rsidRPr="7DDEB63B" w:rsidR="6DEE4CF9">
        <w:rPr>
          <w:rFonts w:ascii="Calibri" w:hAnsi="Calibri" w:eastAsia="Calibri" w:cs="Calibri"/>
          <w:b w:val="0"/>
          <w:bCs w:val="0"/>
          <w:i w:val="1"/>
          <w:iCs w:val="1"/>
          <w:caps w:val="0"/>
          <w:smallCaps w:val="0"/>
          <w:noProof w:val="0"/>
          <w:color w:val="202124"/>
          <w:sz w:val="22"/>
          <w:szCs w:val="22"/>
          <w:lang w:val="en-US"/>
        </w:rPr>
        <w:t>.</w:t>
      </w:r>
      <w:r w:rsidRPr="7DDEB63B" w:rsidR="6DEE4CF9">
        <w:rPr>
          <w:rFonts w:ascii="Calibri" w:hAnsi="Calibri" w:eastAsia="Calibri" w:cs="Calibri"/>
          <w:b w:val="0"/>
          <w:bCs w:val="0"/>
          <w:i w:val="1"/>
          <w:iCs w:val="1"/>
          <w:caps w:val="0"/>
          <w:smallCaps w:val="0"/>
          <w:noProof w:val="0"/>
          <w:color w:val="202124"/>
          <w:sz w:val="22"/>
          <w:szCs w:val="22"/>
          <w:lang w:val="en-US"/>
        </w:rPr>
        <w:t xml:space="preserve"> </w:t>
      </w:r>
      <w:r w:rsidRPr="7DDEB63B" w:rsidR="6DEE4CF9">
        <w:rPr>
          <w:rFonts w:ascii="Calibri" w:hAnsi="Calibri" w:eastAsia="Calibri" w:cs="Calibri"/>
          <w:b w:val="0"/>
          <w:bCs w:val="0"/>
          <w:i w:val="1"/>
          <w:iCs w:val="1"/>
          <w:caps w:val="0"/>
          <w:smallCaps w:val="0"/>
          <w:noProof w:val="0"/>
          <w:color w:val="202124"/>
          <w:sz w:val="22"/>
          <w:szCs w:val="22"/>
          <w:lang w:val="en-US"/>
        </w:rPr>
        <w:t>I affirm that the work I submit</w:t>
      </w:r>
      <w:r w:rsidRPr="7DDEB63B" w:rsidR="6DEE4CF9">
        <w:rPr>
          <w:rFonts w:ascii="Calibri" w:hAnsi="Calibri" w:eastAsia="Calibri" w:cs="Calibri"/>
          <w:b w:val="0"/>
          <w:bCs w:val="0"/>
          <w:i w:val="1"/>
          <w:iCs w:val="1"/>
          <w:caps w:val="0"/>
          <w:smallCaps w:val="0"/>
          <w:noProof w:val="0"/>
          <w:color w:val="202124"/>
          <w:sz w:val="22"/>
          <w:szCs w:val="22"/>
          <w:lang w:val="en-US"/>
        </w:rPr>
        <w:t xml:space="preserve"> </w:t>
      </w:r>
      <w:r w:rsidRPr="7DDEB63B" w:rsidR="6DEE4CF9">
        <w:rPr>
          <w:rFonts w:ascii="Calibri" w:hAnsi="Calibri" w:eastAsia="Calibri" w:cs="Calibri"/>
          <w:b w:val="0"/>
          <w:bCs w:val="0"/>
          <w:i w:val="1"/>
          <w:iCs w:val="1"/>
          <w:caps w:val="0"/>
          <w:smallCaps w:val="0"/>
          <w:noProof w:val="0"/>
          <w:color w:val="202124"/>
          <w:sz w:val="22"/>
          <w:szCs w:val="22"/>
          <w:lang w:val="en-US"/>
        </w:rPr>
        <w:t>will always be my own, and the support I provide and receive will always be honorable.”</w:t>
      </w:r>
    </w:p>
    <w:p w:rsidR="00254320" w:rsidP="7DDEB63B" w:rsidRDefault="00254320" w14:paraId="37AB94B3" w14:textId="3519F4A6">
      <w:pPr>
        <w:bidi w:val="0"/>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254320" w:rsidP="7DDEB63B" w:rsidRDefault="00254320" w14:paraId="6C6F9C43" w14:textId="6E15911D">
      <w:pPr>
        <w:pStyle w:val="Heading2"/>
        <w:keepNext w:val="1"/>
        <w:keepLines w:val="1"/>
        <w:bidi w:val="0"/>
        <w:spacing w:before="120" w:after="120"/>
        <w:rPr>
          <w:rFonts w:ascii="Calibri" w:hAnsi="Calibri" w:eastAsia="Calibri" w:cs="Calibri"/>
          <w:b w:val="0"/>
          <w:bCs w:val="0"/>
          <w:i w:val="0"/>
          <w:iCs w:val="0"/>
          <w:caps w:val="0"/>
          <w:smallCaps w:val="0"/>
          <w:noProof w:val="0"/>
          <w:color w:val="297C52"/>
          <w:sz w:val="30"/>
          <w:szCs w:val="30"/>
          <w:lang w:val="en-US"/>
        </w:rPr>
      </w:pPr>
      <w:r w:rsidRPr="7DDEB63B" w:rsidR="6DEE4CF9">
        <w:rPr>
          <w:rFonts w:ascii="Calibri" w:hAnsi="Calibri" w:eastAsia="Calibri" w:cs="Calibri"/>
          <w:b w:val="0"/>
          <w:bCs w:val="0"/>
          <w:i w:val="0"/>
          <w:iCs w:val="0"/>
          <w:caps w:val="0"/>
          <w:smallCaps w:val="0"/>
          <w:noProof w:val="0"/>
          <w:color w:val="297C52"/>
          <w:sz w:val="30"/>
          <w:szCs w:val="30"/>
          <w:lang w:val="en-US"/>
        </w:rPr>
        <w:t xml:space="preserve">Attendance and Participation  </w:t>
      </w:r>
    </w:p>
    <w:p w:rsidR="00254320" w:rsidP="7DDEB63B" w:rsidRDefault="00254320" w14:paraId="63529D7C" w14:textId="7F38018E">
      <w:pPr>
        <w:pStyle w:val="Normal"/>
        <w:bidi w:val="0"/>
        <w:spacing w:after="0" w:line="240" w:lineRule="auto"/>
        <w:ind w:left="720"/>
      </w:pPr>
      <w:r w:rsidRPr="7DDEB63B" w:rsidR="31F0B3A3">
        <w:rPr>
          <w:rFonts w:ascii="Calibri" w:hAnsi="Calibri" w:eastAsia="Calibri" w:cs="Calibri"/>
          <w:b w:val="0"/>
          <w:bCs w:val="0"/>
          <w:i w:val="0"/>
          <w:iCs w:val="0"/>
          <w:caps w:val="0"/>
          <w:smallCaps w:val="0"/>
          <w:noProof w:val="0"/>
          <w:color w:val="000000" w:themeColor="text1" w:themeTint="FF" w:themeShade="FF"/>
          <w:sz w:val="22"/>
          <w:szCs w:val="22"/>
          <w:lang w:val="en-US"/>
        </w:rPr>
        <w:t>I have great respect for students who are balancing the demands of their coursework with the</w:t>
      </w:r>
    </w:p>
    <w:p w:rsidR="00254320" w:rsidP="7DDEB63B" w:rsidRDefault="00254320" w14:paraId="7E555C8E" w14:textId="06F65A32">
      <w:pPr>
        <w:pStyle w:val="Normal"/>
        <w:bidi w:val="0"/>
        <w:spacing w:after="0" w:line="240" w:lineRule="auto"/>
        <w:ind w:left="720"/>
      </w:pPr>
      <w:r w:rsidRPr="7DDEB63B" w:rsidR="31F0B3A3">
        <w:rPr>
          <w:rFonts w:ascii="Calibri" w:hAnsi="Calibri" w:eastAsia="Calibri" w:cs="Calibri"/>
          <w:b w:val="0"/>
          <w:bCs w:val="0"/>
          <w:i w:val="0"/>
          <w:iCs w:val="0"/>
          <w:caps w:val="0"/>
          <w:smallCaps w:val="0"/>
          <w:noProof w:val="0"/>
          <w:color w:val="000000" w:themeColor="text1" w:themeTint="FF" w:themeShade="FF"/>
          <w:sz w:val="22"/>
          <w:szCs w:val="22"/>
          <w:lang w:val="en-US"/>
        </w:rPr>
        <w:t>responsibilities of caring for family members. If you run into challenges that require you to miss</w:t>
      </w:r>
    </w:p>
    <w:p w:rsidR="00254320" w:rsidP="7DDEB63B" w:rsidRDefault="00254320" w14:paraId="02B6F327" w14:textId="4148ABC7">
      <w:pPr>
        <w:pStyle w:val="Normal"/>
        <w:bidi w:val="0"/>
        <w:spacing w:after="0" w:line="240" w:lineRule="auto"/>
        <w:ind w:left="720"/>
      </w:pPr>
      <w:r w:rsidRPr="7DDEB63B" w:rsidR="31F0B3A3">
        <w:rPr>
          <w:rFonts w:ascii="Calibri" w:hAnsi="Calibri" w:eastAsia="Calibri" w:cs="Calibri"/>
          <w:b w:val="0"/>
          <w:bCs w:val="0"/>
          <w:i w:val="0"/>
          <w:iCs w:val="0"/>
          <w:caps w:val="0"/>
          <w:smallCaps w:val="0"/>
          <w:noProof w:val="0"/>
          <w:color w:val="000000" w:themeColor="text1" w:themeTint="FF" w:themeShade="FF"/>
          <w:sz w:val="22"/>
          <w:szCs w:val="22"/>
          <w:lang w:val="en-US"/>
        </w:rPr>
        <w:t>a class, I am willing to work with you. There may be some flexibility we can offer to support your academic success.</w:t>
      </w:r>
    </w:p>
    <w:p w:rsidR="00254320" w:rsidP="7DDEB63B" w:rsidRDefault="00254320" w14:paraId="59CF65EB" w14:textId="640AAFFB">
      <w:pPr>
        <w:pStyle w:val="Normal"/>
        <w:bidi w:val="0"/>
        <w:spacing w:after="0" w:line="240" w:lineRule="auto"/>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00254320" w:rsidP="7DDEB63B" w:rsidRDefault="00254320" w14:paraId="45E30215" w14:textId="2030FAC9">
      <w:pPr>
        <w:pStyle w:val="Normal"/>
        <w:bidi w:val="0"/>
        <w:spacing w:after="0" w:line="240" w:lineRule="auto"/>
        <w:ind w:left="720"/>
      </w:pPr>
      <w:r w:rsidRPr="7DDEB63B" w:rsidR="31F0B3A3">
        <w:rPr>
          <w:rFonts w:ascii="Calibri" w:hAnsi="Calibri" w:eastAsia="Calibri" w:cs="Calibri"/>
          <w:b w:val="0"/>
          <w:bCs w:val="0"/>
          <w:i w:val="0"/>
          <w:iCs w:val="0"/>
          <w:caps w:val="0"/>
          <w:smallCaps w:val="0"/>
          <w:noProof w:val="0"/>
          <w:color w:val="000000" w:themeColor="text1" w:themeTint="FF" w:themeShade="FF"/>
          <w:sz w:val="22"/>
          <w:szCs w:val="22"/>
          <w:lang w:val="en-US"/>
        </w:rPr>
        <w:t>At the same time, because we only meet twice a week, every class meeting is essential to your</w:t>
      </w:r>
    </w:p>
    <w:p w:rsidR="00254320" w:rsidP="7DDEB63B" w:rsidRDefault="00254320" w14:paraId="7B9AE9DA" w14:textId="7EB44268">
      <w:pPr>
        <w:pStyle w:val="Normal"/>
        <w:bidi w:val="0"/>
        <w:spacing w:after="0" w:line="240" w:lineRule="auto"/>
        <w:ind w:left="720"/>
      </w:pPr>
      <w:r w:rsidRPr="7DDEB63B" w:rsidR="31F0B3A3">
        <w:rPr>
          <w:rFonts w:ascii="Calibri" w:hAnsi="Calibri" w:eastAsia="Calibri" w:cs="Calibri"/>
          <w:b w:val="0"/>
          <w:bCs w:val="0"/>
          <w:i w:val="0"/>
          <w:iCs w:val="0"/>
          <w:caps w:val="0"/>
          <w:smallCaps w:val="0"/>
          <w:noProof w:val="0"/>
          <w:color w:val="000000" w:themeColor="text1" w:themeTint="FF" w:themeShade="FF"/>
          <w:sz w:val="22"/>
          <w:szCs w:val="22"/>
          <w:lang w:val="en-US"/>
        </w:rPr>
        <w:t>success in this course. Each student should plan for one no questions asked absence to be taken</w:t>
      </w:r>
    </w:p>
    <w:p w:rsidR="00254320" w:rsidP="7DDEB63B" w:rsidRDefault="00254320" w14:paraId="307670B0" w14:textId="71E0BB8D">
      <w:pPr>
        <w:pStyle w:val="Normal"/>
        <w:bidi w:val="0"/>
        <w:spacing w:after="0" w:line="240" w:lineRule="auto"/>
        <w:ind w:left="720"/>
      </w:pPr>
      <w:r w:rsidRPr="7DDEB63B" w:rsidR="31F0B3A3">
        <w:rPr>
          <w:rFonts w:ascii="Calibri" w:hAnsi="Calibri" w:eastAsia="Calibri" w:cs="Calibri"/>
          <w:b w:val="0"/>
          <w:bCs w:val="0"/>
          <w:i w:val="0"/>
          <w:iCs w:val="0"/>
          <w:caps w:val="0"/>
          <w:smallCaps w:val="0"/>
          <w:noProof w:val="0"/>
          <w:color w:val="000000" w:themeColor="text1" w:themeTint="FF" w:themeShade="FF"/>
          <w:sz w:val="22"/>
          <w:szCs w:val="22"/>
          <w:lang w:val="en-US"/>
        </w:rPr>
        <w:t>once during the semester; beyond that, please reach out to me if you believe you need to miss</w:t>
      </w:r>
    </w:p>
    <w:p w:rsidR="00254320" w:rsidP="7DDEB63B" w:rsidRDefault="00254320" w14:paraId="01A931B3" w14:textId="762ACAAA">
      <w:pPr>
        <w:bidi w:val="0"/>
        <w:spacing w:after="0" w:line="240" w:lineRule="auto"/>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00254320" w:rsidP="7DDEB63B" w:rsidRDefault="00254320" w14:paraId="4BF23753" w14:textId="03D25913">
      <w:pPr>
        <w:bidi w:val="0"/>
        <w:spacing w:after="0" w:line="240" w:lineRule="auto"/>
        <w:rPr>
          <w:rFonts w:ascii="Calibri" w:hAnsi="Calibri" w:eastAsia="Calibri" w:cs="Calibri"/>
          <w:b w:val="0"/>
          <w:bCs w:val="0"/>
          <w:i w:val="0"/>
          <w:iCs w:val="0"/>
          <w:caps w:val="0"/>
          <w:smallCaps w:val="0"/>
          <w:noProof w:val="0"/>
          <w:color w:val="4A7B29"/>
          <w:sz w:val="32"/>
          <w:szCs w:val="32"/>
          <w:lang w:val="en-US"/>
        </w:rPr>
      </w:pPr>
      <w:r w:rsidRPr="7DDEB63B" w:rsidR="6DEE4CF9">
        <w:rPr>
          <w:rFonts w:ascii="Calibri" w:hAnsi="Calibri" w:eastAsia="Calibri" w:cs="Calibri"/>
          <w:b w:val="0"/>
          <w:bCs w:val="0"/>
          <w:i w:val="0"/>
          <w:iCs w:val="0"/>
          <w:caps w:val="0"/>
          <w:smallCaps w:val="0"/>
          <w:noProof w:val="0"/>
          <w:color w:val="4A7B29"/>
          <w:sz w:val="32"/>
          <w:szCs w:val="32"/>
          <w:lang w:val="en-US"/>
        </w:rPr>
        <w:t>CLASS SCHEDULE</w:t>
      </w:r>
    </w:p>
    <w:p w:rsidR="00254320" w:rsidP="7DDEB63B" w:rsidRDefault="00254320" w14:paraId="77AEECE9" w14:textId="2D6BDFB1">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254320" w:rsidP="7DDEB63B" w:rsidRDefault="00254320" w14:paraId="164161F8" w14:textId="65123D7E">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DDEB63B" w:rsidR="6DEE4CF9">
        <w:rPr>
          <w:rFonts w:ascii="Arial" w:hAnsi="Arial" w:eastAsia="Arial" w:cs="Arial"/>
          <w:b w:val="1"/>
          <w:bCs w:val="1"/>
          <w:i w:val="0"/>
          <w:iCs w:val="0"/>
          <w:caps w:val="0"/>
          <w:smallCaps w:val="0"/>
          <w:noProof w:val="0"/>
          <w:color w:val="000000" w:themeColor="text1" w:themeTint="FF" w:themeShade="FF"/>
          <w:sz w:val="22"/>
          <w:szCs w:val="22"/>
          <w:lang w:val="en-US"/>
        </w:rPr>
        <w:t xml:space="preserve">Tuesday August </w:t>
      </w:r>
      <w:r w:rsidRPr="7DDEB63B" w:rsidR="1F979368">
        <w:rPr>
          <w:rFonts w:ascii="Arial" w:hAnsi="Arial" w:eastAsia="Arial" w:cs="Arial"/>
          <w:b w:val="1"/>
          <w:bCs w:val="1"/>
          <w:i w:val="0"/>
          <w:iCs w:val="0"/>
          <w:caps w:val="0"/>
          <w:smallCaps w:val="0"/>
          <w:noProof w:val="0"/>
          <w:color w:val="000000" w:themeColor="text1" w:themeTint="FF" w:themeShade="FF"/>
          <w:sz w:val="22"/>
          <w:szCs w:val="22"/>
          <w:lang w:val="en-US"/>
        </w:rPr>
        <w:t>1</w:t>
      </w:r>
      <w:r w:rsidRPr="7DDEB63B" w:rsidR="7BEEB841">
        <w:rPr>
          <w:rFonts w:ascii="Arial" w:hAnsi="Arial" w:eastAsia="Arial" w:cs="Arial"/>
          <w:b w:val="1"/>
          <w:bCs w:val="1"/>
          <w:i w:val="0"/>
          <w:iCs w:val="0"/>
          <w:caps w:val="0"/>
          <w:smallCaps w:val="0"/>
          <w:noProof w:val="0"/>
          <w:color w:val="000000" w:themeColor="text1" w:themeTint="FF" w:themeShade="FF"/>
          <w:sz w:val="22"/>
          <w:szCs w:val="22"/>
          <w:lang w:val="en-US"/>
        </w:rPr>
        <w:t>8</w:t>
      </w:r>
      <w:r w:rsidRPr="7DDEB63B" w:rsidR="6DEE4CF9">
        <w:rPr>
          <w:rFonts w:ascii="Arial" w:hAnsi="Arial" w:eastAsia="Arial" w:cs="Arial"/>
          <w:b w:val="1"/>
          <w:bCs w:val="1"/>
          <w:i w:val="0"/>
          <w:iCs w:val="0"/>
          <w:caps w:val="0"/>
          <w:smallCaps w:val="0"/>
          <w:noProof w:val="0"/>
          <w:color w:val="000000" w:themeColor="text1" w:themeTint="FF" w:themeShade="FF"/>
          <w:sz w:val="22"/>
          <w:szCs w:val="22"/>
          <w:vertAlign w:val="superscript"/>
          <w:lang w:val="en-US"/>
        </w:rPr>
        <w:t>th</w:t>
      </w:r>
      <w:r w:rsidRPr="7DDEB63B" w:rsidR="6DEE4CF9">
        <w:rPr>
          <w:rFonts w:ascii="Arial" w:hAnsi="Arial" w:eastAsia="Arial" w:cs="Arial"/>
          <w:b w:val="1"/>
          <w:bCs w:val="1"/>
          <w:i w:val="0"/>
          <w:iCs w:val="0"/>
          <w:caps w:val="0"/>
          <w:smallCaps w:val="0"/>
          <w:noProof w:val="0"/>
          <w:color w:val="000000" w:themeColor="text1" w:themeTint="FF" w:themeShade="FF"/>
          <w:sz w:val="22"/>
          <w:szCs w:val="22"/>
          <w:lang w:val="en-US"/>
        </w:rPr>
        <w:t xml:space="preserve"> – Introductions/Course and Syllabus Overview</w:t>
      </w:r>
    </w:p>
    <w:p w:rsidR="00254320" w:rsidP="7DDEB63B" w:rsidRDefault="00254320" w14:paraId="5CA6E78B" w14:textId="60D8CCCA">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54320" w:rsidP="7DDEB63B" w:rsidRDefault="00254320" w14:paraId="6BC1C161" w14:textId="0FE0638F">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54320" w:rsidP="570AFA04" w:rsidRDefault="00254320" w14:paraId="44626A9E" w14:textId="3788C79A">
      <w:pPr>
        <w:pStyle w:val="NormalWeb"/>
        <w:shd w:val="clear" w:color="auto" w:fill="FFFFFF" w:themeFill="background1"/>
        <w:bidi w:val="0"/>
        <w:spacing w:beforeAutospacing="on" w:afterAutospacing="on" w:line="240" w:lineRule="auto"/>
        <w:rPr>
          <w:rFonts w:ascii="Arial" w:hAnsi="Arial" w:eastAsia="Arial" w:cs="Arial"/>
          <w:b w:val="1"/>
          <w:bCs w:val="1"/>
          <w:i w:val="0"/>
          <w:iCs w:val="0"/>
          <w:caps w:val="0"/>
          <w:smallCaps w:val="0"/>
          <w:noProof w:val="0"/>
          <w:color w:val="000000" w:themeColor="text1" w:themeTint="FF" w:themeShade="FF"/>
          <w:sz w:val="22"/>
          <w:szCs w:val="22"/>
          <w:lang w:val="en-US"/>
        </w:rPr>
      </w:pPr>
      <w:r w:rsidRPr="570AFA04" w:rsidR="29ABCCE6">
        <w:rPr>
          <w:rFonts w:ascii="Arial" w:hAnsi="Arial" w:eastAsia="Arial" w:cs="Arial"/>
          <w:b w:val="1"/>
          <w:bCs w:val="1"/>
          <w:i w:val="0"/>
          <w:iCs w:val="0"/>
          <w:caps w:val="0"/>
          <w:smallCaps w:val="0"/>
          <w:noProof w:val="0"/>
          <w:color w:val="000000" w:themeColor="text1" w:themeTint="FF" w:themeShade="FF"/>
          <w:sz w:val="22"/>
          <w:szCs w:val="22"/>
          <w:lang w:val="en-US"/>
        </w:rPr>
        <w:t xml:space="preserve">Thursday August </w:t>
      </w:r>
      <w:r w:rsidRPr="570AFA04" w:rsidR="2668EC78">
        <w:rPr>
          <w:rFonts w:ascii="Arial" w:hAnsi="Arial" w:eastAsia="Arial" w:cs="Arial"/>
          <w:b w:val="1"/>
          <w:bCs w:val="1"/>
          <w:i w:val="0"/>
          <w:iCs w:val="0"/>
          <w:caps w:val="0"/>
          <w:smallCaps w:val="0"/>
          <w:noProof w:val="0"/>
          <w:color w:val="000000" w:themeColor="text1" w:themeTint="FF" w:themeShade="FF"/>
          <w:sz w:val="22"/>
          <w:szCs w:val="22"/>
          <w:lang w:val="en-US"/>
        </w:rPr>
        <w:t>20</w:t>
      </w:r>
      <w:r w:rsidRPr="570AFA04" w:rsidR="73560842">
        <w:rPr>
          <w:rFonts w:ascii="Arial" w:hAnsi="Arial" w:eastAsia="Arial" w:cs="Arial"/>
          <w:b w:val="1"/>
          <w:bCs w:val="1"/>
          <w:i w:val="0"/>
          <w:iCs w:val="0"/>
          <w:caps w:val="0"/>
          <w:smallCaps w:val="0"/>
          <w:noProof w:val="0"/>
          <w:color w:val="000000" w:themeColor="text1" w:themeTint="FF" w:themeShade="FF"/>
          <w:sz w:val="22"/>
          <w:szCs w:val="22"/>
          <w:lang w:val="en-US"/>
        </w:rPr>
        <w:t>th</w:t>
      </w:r>
      <w:r w:rsidRPr="570AFA04" w:rsidR="29ABCCE6">
        <w:rPr>
          <w:rFonts w:ascii="Arial" w:hAnsi="Arial" w:eastAsia="Arial" w:cs="Arial"/>
          <w:b w:val="0"/>
          <w:bCs w:val="0"/>
          <w:i w:val="0"/>
          <w:iCs w:val="0"/>
          <w:caps w:val="0"/>
          <w:smallCaps w:val="0"/>
          <w:noProof w:val="0"/>
          <w:color w:val="000000" w:themeColor="text1" w:themeTint="FF" w:themeShade="FF"/>
          <w:sz w:val="22"/>
          <w:szCs w:val="22"/>
          <w:lang w:val="en-US"/>
        </w:rPr>
        <w:t xml:space="preserve"> – </w:t>
      </w:r>
      <w:r w:rsidRPr="570AFA04" w:rsidR="6A4F4801">
        <w:rPr>
          <w:rFonts w:ascii="Arial" w:hAnsi="Arial" w:eastAsia="Arial" w:cs="Arial"/>
          <w:b w:val="1"/>
          <w:bCs w:val="1"/>
          <w:i w:val="0"/>
          <w:iCs w:val="0"/>
          <w:caps w:val="0"/>
          <w:smallCaps w:val="0"/>
          <w:noProof w:val="0"/>
          <w:color w:val="000000" w:themeColor="text1" w:themeTint="FF" w:themeShade="FF"/>
          <w:sz w:val="22"/>
          <w:szCs w:val="22"/>
          <w:lang w:val="en-US"/>
        </w:rPr>
        <w:t>Exploring the history of the Field</w:t>
      </w:r>
    </w:p>
    <w:p w:rsidR="00254320" w:rsidP="7DDEB63B" w:rsidRDefault="00254320" w14:paraId="41F8D243" w14:textId="5EF4061A">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54320" w:rsidP="570AFA04" w:rsidRDefault="00254320" w14:paraId="694B7B28" w14:textId="515A1B60">
      <w:pPr>
        <w:pStyle w:val="Normal"/>
        <w:bidi w:val="0"/>
        <w:spacing w:after="0" w:line="240" w:lineRule="auto"/>
        <w:rPr>
          <w:rFonts w:ascii="Arial" w:hAnsi="Arial" w:eastAsia="Arial" w:cs="Arial"/>
          <w:b w:val="1"/>
          <w:bCs w:val="1"/>
          <w:i w:val="0"/>
          <w:iCs w:val="0"/>
          <w:caps w:val="0"/>
          <w:smallCaps w:val="0"/>
          <w:noProof w:val="0"/>
          <w:color w:val="000000" w:themeColor="text1" w:themeTint="FF" w:themeShade="FF"/>
          <w:sz w:val="22"/>
          <w:szCs w:val="22"/>
          <w:lang w:val="en-US"/>
        </w:rPr>
      </w:pPr>
      <w:r w:rsidRPr="570AFA04" w:rsidR="29ABCCE6">
        <w:rPr>
          <w:rFonts w:ascii="Arial" w:hAnsi="Arial" w:eastAsia="Arial" w:cs="Arial"/>
          <w:b w:val="1"/>
          <w:bCs w:val="1"/>
          <w:i w:val="0"/>
          <w:iCs w:val="0"/>
          <w:caps w:val="0"/>
          <w:smallCaps w:val="0"/>
          <w:noProof w:val="0"/>
          <w:color w:val="000000" w:themeColor="text1" w:themeTint="FF" w:themeShade="FF"/>
          <w:sz w:val="22"/>
          <w:szCs w:val="22"/>
          <w:lang w:val="en-US"/>
        </w:rPr>
        <w:t>Tuesday August 2</w:t>
      </w:r>
      <w:r w:rsidRPr="570AFA04" w:rsidR="422BE294">
        <w:rPr>
          <w:rFonts w:ascii="Arial" w:hAnsi="Arial" w:eastAsia="Arial" w:cs="Arial"/>
          <w:b w:val="1"/>
          <w:bCs w:val="1"/>
          <w:i w:val="0"/>
          <w:iCs w:val="0"/>
          <w:caps w:val="0"/>
          <w:smallCaps w:val="0"/>
          <w:noProof w:val="0"/>
          <w:color w:val="000000" w:themeColor="text1" w:themeTint="FF" w:themeShade="FF"/>
          <w:sz w:val="22"/>
          <w:szCs w:val="22"/>
          <w:lang w:val="en-US"/>
        </w:rPr>
        <w:t>5</w:t>
      </w:r>
      <w:r w:rsidRPr="570AFA04" w:rsidR="29ABCCE6">
        <w:rPr>
          <w:rFonts w:ascii="Arial" w:hAnsi="Arial" w:eastAsia="Arial" w:cs="Arial"/>
          <w:b w:val="1"/>
          <w:bCs w:val="1"/>
          <w:i w:val="0"/>
          <w:iCs w:val="0"/>
          <w:caps w:val="0"/>
          <w:smallCaps w:val="0"/>
          <w:noProof w:val="0"/>
          <w:color w:val="000000" w:themeColor="text1" w:themeTint="FF" w:themeShade="FF"/>
          <w:sz w:val="22"/>
          <w:szCs w:val="22"/>
          <w:lang w:val="en-US"/>
        </w:rPr>
        <w:t>th</w:t>
      </w:r>
      <w:r w:rsidRPr="570AFA04" w:rsidR="29ABCCE6">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570AFA04" w:rsidR="54A5916F">
        <w:rPr>
          <w:rFonts w:ascii="Arial" w:hAnsi="Arial" w:eastAsia="Arial" w:cs="Arial"/>
          <w:b w:val="1"/>
          <w:bCs w:val="1"/>
          <w:i w:val="0"/>
          <w:iCs w:val="0"/>
          <w:caps w:val="0"/>
          <w:smallCaps w:val="0"/>
          <w:noProof w:val="0"/>
          <w:color w:val="000000" w:themeColor="text1" w:themeTint="FF" w:themeShade="FF"/>
          <w:sz w:val="22"/>
          <w:szCs w:val="22"/>
          <w:lang w:val="en-US"/>
        </w:rPr>
        <w:t xml:space="preserve">Foundational Thinkers in the Field </w:t>
      </w:r>
    </w:p>
    <w:p w:rsidR="00254320" w:rsidP="7DDEB63B" w:rsidRDefault="00254320" w14:paraId="4A9AA8C3" w14:textId="287CD8F3">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DDEB63B" w:rsidR="6DEE4CF9">
        <w:rPr>
          <w:rFonts w:ascii="Arial" w:hAnsi="Arial" w:eastAsia="Arial" w:cs="Arial"/>
          <w:b w:val="0"/>
          <w:bCs w:val="0"/>
          <w:i w:val="0"/>
          <w:iCs w:val="0"/>
          <w:caps w:val="0"/>
          <w:smallCaps w:val="0"/>
          <w:noProof w:val="0"/>
          <w:color w:val="000000" w:themeColor="text1" w:themeTint="FF" w:themeShade="FF"/>
          <w:sz w:val="22"/>
          <w:szCs w:val="22"/>
          <w:lang w:val="en-US"/>
        </w:rPr>
        <w:t>Read:</w:t>
      </w:r>
    </w:p>
    <w:p w:rsidR="00254320" w:rsidP="570AFA04" w:rsidRDefault="00254320" w14:paraId="268F6A02" w14:textId="3A23BB55">
      <w:pPr>
        <w:bidi w:val="0"/>
        <w:spacing w:after="0" w:line="240" w:lineRule="auto"/>
        <w:rPr>
          <w:rFonts w:ascii="Calibri" w:hAnsi="Calibri" w:eastAsia="Calibri" w:cs="Calibri"/>
          <w:b w:val="0"/>
          <w:bCs w:val="0"/>
          <w:i w:val="0"/>
          <w:iCs w:val="0"/>
          <w:caps w:val="0"/>
          <w:smallCaps w:val="0"/>
          <w:noProof w:val="0"/>
          <w:color w:val="1E1E1E"/>
          <w:sz w:val="22"/>
          <w:szCs w:val="22"/>
          <w:lang w:val="en-US"/>
        </w:rPr>
      </w:pPr>
    </w:p>
    <w:p w:rsidR="00254320" w:rsidP="7DDEB63B" w:rsidRDefault="00254320" w14:paraId="4B51606E" w14:textId="19A5EF81">
      <w:p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p>
    <w:p w:rsidR="00254320" w:rsidP="7DDEB63B" w:rsidRDefault="00254320" w14:paraId="7FF46ACD" w14:textId="4EF8924E">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54320" w:rsidP="570AFA04" w:rsidRDefault="00254320" w14:paraId="1EDB7716" w14:textId="6A1F63CF">
      <w:pPr>
        <w:bidi w:val="0"/>
        <w:spacing w:after="0" w:line="240" w:lineRule="auto"/>
        <w:rPr>
          <w:rFonts w:ascii="Arial" w:hAnsi="Arial" w:eastAsia="Arial" w:cs="Arial"/>
          <w:b w:val="1"/>
          <w:bCs w:val="1"/>
          <w:i w:val="0"/>
          <w:iCs w:val="0"/>
          <w:caps w:val="0"/>
          <w:smallCaps w:val="0"/>
          <w:noProof w:val="0"/>
          <w:color w:val="000000" w:themeColor="text1" w:themeTint="FF" w:themeShade="FF"/>
          <w:sz w:val="22"/>
          <w:szCs w:val="22"/>
          <w:lang w:val="en-US"/>
        </w:rPr>
      </w:pPr>
      <w:r w:rsidRPr="570AFA04" w:rsidR="29ABCCE6">
        <w:rPr>
          <w:rFonts w:ascii="Arial" w:hAnsi="Arial" w:eastAsia="Arial" w:cs="Arial"/>
          <w:b w:val="1"/>
          <w:bCs w:val="1"/>
          <w:i w:val="0"/>
          <w:iCs w:val="0"/>
          <w:caps w:val="0"/>
          <w:smallCaps w:val="0"/>
          <w:noProof w:val="0"/>
          <w:color w:val="000000" w:themeColor="text1" w:themeTint="FF" w:themeShade="FF"/>
          <w:sz w:val="22"/>
          <w:szCs w:val="22"/>
          <w:lang w:val="en-US"/>
        </w:rPr>
        <w:t>Thursday August 2</w:t>
      </w:r>
      <w:r w:rsidRPr="570AFA04" w:rsidR="5256AAEC">
        <w:rPr>
          <w:rFonts w:ascii="Arial" w:hAnsi="Arial" w:eastAsia="Arial" w:cs="Arial"/>
          <w:b w:val="1"/>
          <w:bCs w:val="1"/>
          <w:i w:val="0"/>
          <w:iCs w:val="0"/>
          <w:caps w:val="0"/>
          <w:smallCaps w:val="0"/>
          <w:noProof w:val="0"/>
          <w:color w:val="000000" w:themeColor="text1" w:themeTint="FF" w:themeShade="FF"/>
          <w:sz w:val="22"/>
          <w:szCs w:val="22"/>
          <w:lang w:val="en-US"/>
        </w:rPr>
        <w:t>7</w:t>
      </w:r>
      <w:r w:rsidRPr="570AFA04" w:rsidR="29ABCCE6">
        <w:rPr>
          <w:rFonts w:ascii="Arial" w:hAnsi="Arial" w:eastAsia="Arial" w:cs="Arial"/>
          <w:b w:val="1"/>
          <w:bCs w:val="1"/>
          <w:i w:val="0"/>
          <w:iCs w:val="0"/>
          <w:caps w:val="0"/>
          <w:smallCaps w:val="0"/>
          <w:noProof w:val="0"/>
          <w:color w:val="000000" w:themeColor="text1" w:themeTint="FF" w:themeShade="FF"/>
          <w:sz w:val="22"/>
          <w:szCs w:val="22"/>
          <w:lang w:val="en-US"/>
        </w:rPr>
        <w:t>th</w:t>
      </w:r>
      <w:r w:rsidRPr="570AFA04" w:rsidR="29ABCCE6">
        <w:rPr>
          <w:rFonts w:ascii="Arial" w:hAnsi="Arial" w:eastAsia="Arial" w:cs="Arial"/>
          <w:b w:val="0"/>
          <w:bCs w:val="0"/>
          <w:i w:val="0"/>
          <w:iCs w:val="0"/>
          <w:caps w:val="0"/>
          <w:smallCaps w:val="0"/>
          <w:noProof w:val="0"/>
          <w:color w:val="000000" w:themeColor="text1" w:themeTint="FF" w:themeShade="FF"/>
          <w:sz w:val="22"/>
          <w:szCs w:val="22"/>
          <w:lang w:val="en-US"/>
        </w:rPr>
        <w:t xml:space="preserve"> – </w:t>
      </w:r>
      <w:r w:rsidRPr="570AFA04" w:rsidR="47631BC5">
        <w:rPr>
          <w:rFonts w:ascii="Arial" w:hAnsi="Arial" w:eastAsia="Arial" w:cs="Arial"/>
          <w:b w:val="1"/>
          <w:bCs w:val="1"/>
          <w:i w:val="0"/>
          <w:iCs w:val="0"/>
          <w:caps w:val="0"/>
          <w:smallCaps w:val="0"/>
          <w:noProof w:val="0"/>
          <w:color w:val="000000" w:themeColor="text1" w:themeTint="FF" w:themeShade="FF"/>
          <w:sz w:val="22"/>
          <w:szCs w:val="22"/>
          <w:lang w:val="en-US"/>
        </w:rPr>
        <w:t>Foundational Thinkers in the Field continued</w:t>
      </w:r>
    </w:p>
    <w:p w:rsidR="00254320" w:rsidP="7DDEB63B" w:rsidRDefault="00254320" w14:paraId="185515A2" w14:textId="0ECBE3F6">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54320" w:rsidP="7DDEB63B" w:rsidRDefault="00254320" w14:paraId="0AE5C885" w14:textId="3AE6492B">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54320" w:rsidP="570AFA04" w:rsidRDefault="00254320" w14:paraId="20C03530" w14:textId="66B7C45E">
      <w:pPr>
        <w:bidi w:val="0"/>
        <w:spacing w:after="0" w:line="240" w:lineRule="auto"/>
        <w:rPr>
          <w:rFonts w:ascii="Arial" w:hAnsi="Arial" w:eastAsia="Arial" w:cs="Arial"/>
          <w:b w:val="1"/>
          <w:bCs w:val="1"/>
          <w:i w:val="0"/>
          <w:iCs w:val="0"/>
          <w:caps w:val="0"/>
          <w:smallCaps w:val="0"/>
          <w:noProof w:val="0"/>
          <w:color w:val="000000" w:themeColor="text1" w:themeTint="FF" w:themeShade="FF"/>
          <w:sz w:val="22"/>
          <w:szCs w:val="22"/>
          <w:lang w:val="en-US"/>
        </w:rPr>
      </w:pPr>
      <w:r w:rsidRPr="570AFA04" w:rsidR="29ABCCE6">
        <w:rPr>
          <w:rFonts w:ascii="Arial" w:hAnsi="Arial" w:eastAsia="Arial" w:cs="Arial"/>
          <w:b w:val="1"/>
          <w:bCs w:val="1"/>
          <w:i w:val="0"/>
          <w:iCs w:val="0"/>
          <w:caps w:val="0"/>
          <w:smallCaps w:val="0"/>
          <w:noProof w:val="0"/>
          <w:color w:val="000000" w:themeColor="text1" w:themeTint="FF" w:themeShade="FF"/>
          <w:sz w:val="22"/>
          <w:szCs w:val="22"/>
          <w:lang w:val="en-US"/>
        </w:rPr>
        <w:t xml:space="preserve">Tuesday September </w:t>
      </w:r>
      <w:r w:rsidRPr="570AFA04" w:rsidR="2D52DA0B">
        <w:rPr>
          <w:rFonts w:ascii="Arial" w:hAnsi="Arial" w:eastAsia="Arial" w:cs="Arial"/>
          <w:b w:val="1"/>
          <w:bCs w:val="1"/>
          <w:i w:val="0"/>
          <w:iCs w:val="0"/>
          <w:caps w:val="0"/>
          <w:smallCaps w:val="0"/>
          <w:noProof w:val="0"/>
          <w:color w:val="000000" w:themeColor="text1" w:themeTint="FF" w:themeShade="FF"/>
          <w:sz w:val="22"/>
          <w:szCs w:val="22"/>
          <w:lang w:val="en-US"/>
        </w:rPr>
        <w:t>1st</w:t>
      </w:r>
      <w:r w:rsidRPr="570AFA04" w:rsidR="29ABCCE6">
        <w:rPr>
          <w:rFonts w:ascii="Arial" w:hAnsi="Arial" w:eastAsia="Arial" w:cs="Arial"/>
          <w:b w:val="0"/>
          <w:bCs w:val="0"/>
          <w:i w:val="0"/>
          <w:iCs w:val="0"/>
          <w:caps w:val="0"/>
          <w:smallCaps w:val="0"/>
          <w:noProof w:val="0"/>
          <w:color w:val="000000" w:themeColor="text1" w:themeTint="FF" w:themeShade="FF"/>
          <w:sz w:val="22"/>
          <w:szCs w:val="22"/>
          <w:lang w:val="en-US"/>
        </w:rPr>
        <w:t> –</w:t>
      </w:r>
      <w:r w:rsidRPr="570AFA04" w:rsidR="38046B7E">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570AFA04" w:rsidR="38046B7E">
        <w:rPr>
          <w:rFonts w:ascii="Arial" w:hAnsi="Arial" w:eastAsia="Arial" w:cs="Arial"/>
          <w:b w:val="1"/>
          <w:bCs w:val="1"/>
          <w:i w:val="0"/>
          <w:iCs w:val="0"/>
          <w:caps w:val="0"/>
          <w:smallCaps w:val="0"/>
          <w:noProof w:val="0"/>
          <w:color w:val="000000" w:themeColor="text1" w:themeTint="FF" w:themeShade="FF"/>
          <w:sz w:val="22"/>
          <w:szCs w:val="22"/>
          <w:lang w:val="en-US"/>
        </w:rPr>
        <w:t>Understanding Social Constructionism Theory</w:t>
      </w:r>
    </w:p>
    <w:p w:rsidR="00254320" w:rsidP="7DDEB63B" w:rsidRDefault="00254320" w14:paraId="1A928534" w14:textId="188F343A">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254320" w:rsidP="7DDEB63B" w:rsidRDefault="00254320" w14:paraId="0CFC9FB0" w14:textId="42D3DB34">
      <w:pPr>
        <w:bidi w:val="0"/>
        <w:spacing w:after="0" w:line="240" w:lineRule="auto"/>
      </w:pPr>
    </w:p>
    <w:p w:rsidR="00254320" w:rsidP="570AFA04" w:rsidRDefault="00254320" w14:paraId="0E5D5313" w14:textId="7390103E">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70AFA04" w:rsidR="29ABCCE6">
        <w:rPr>
          <w:rFonts w:ascii="Arial" w:hAnsi="Arial" w:eastAsia="Arial" w:cs="Arial"/>
          <w:b w:val="1"/>
          <w:bCs w:val="1"/>
          <w:i w:val="0"/>
          <w:iCs w:val="0"/>
          <w:caps w:val="0"/>
          <w:smallCaps w:val="0"/>
          <w:noProof w:val="0"/>
          <w:color w:val="000000" w:themeColor="text1" w:themeTint="FF" w:themeShade="FF"/>
          <w:sz w:val="22"/>
          <w:szCs w:val="22"/>
          <w:lang w:val="en-US"/>
        </w:rPr>
        <w:t xml:space="preserve">Thursday September </w:t>
      </w:r>
      <w:r w:rsidRPr="570AFA04" w:rsidR="2BF3B41B">
        <w:rPr>
          <w:rFonts w:ascii="Arial" w:hAnsi="Arial" w:eastAsia="Arial" w:cs="Arial"/>
          <w:b w:val="1"/>
          <w:bCs w:val="1"/>
          <w:i w:val="0"/>
          <w:iCs w:val="0"/>
          <w:caps w:val="0"/>
          <w:smallCaps w:val="0"/>
          <w:noProof w:val="0"/>
          <w:color w:val="000000" w:themeColor="text1" w:themeTint="FF" w:themeShade="FF"/>
          <w:sz w:val="22"/>
          <w:szCs w:val="22"/>
          <w:lang w:val="en-US"/>
        </w:rPr>
        <w:t>3rd</w:t>
      </w:r>
      <w:r w:rsidRPr="570AFA04" w:rsidR="29ABCCE6">
        <w:rPr>
          <w:rFonts w:ascii="Arial" w:hAnsi="Arial" w:eastAsia="Arial" w:cs="Arial"/>
          <w:b w:val="1"/>
          <w:bCs w:val="1"/>
          <w:i w:val="0"/>
          <w:iCs w:val="0"/>
          <w:caps w:val="0"/>
          <w:smallCaps w:val="0"/>
          <w:noProof w:val="0"/>
          <w:color w:val="000000" w:themeColor="text1" w:themeTint="FF" w:themeShade="FF"/>
          <w:sz w:val="22"/>
          <w:szCs w:val="22"/>
          <w:lang w:val="en-US"/>
        </w:rPr>
        <w:t xml:space="preserve"> – </w:t>
      </w:r>
      <w:r w:rsidRPr="570AFA04" w:rsidR="195999F1">
        <w:rPr>
          <w:rFonts w:ascii="Arial" w:hAnsi="Arial" w:eastAsia="Arial" w:cs="Arial"/>
          <w:b w:val="1"/>
          <w:bCs w:val="1"/>
          <w:i w:val="0"/>
          <w:iCs w:val="0"/>
          <w:caps w:val="0"/>
          <w:smallCaps w:val="0"/>
          <w:noProof w:val="0"/>
          <w:color w:val="000000" w:themeColor="text1" w:themeTint="FF" w:themeShade="FF"/>
          <w:sz w:val="22"/>
          <w:szCs w:val="22"/>
          <w:lang w:val="en-US"/>
        </w:rPr>
        <w:t>Introducing Intersectionality</w:t>
      </w:r>
    </w:p>
    <w:p w:rsidR="00254320" w:rsidP="570AFA04" w:rsidRDefault="00254320" w14:paraId="2CE3B5E2" w14:textId="1CDAC58B">
      <w:pPr>
        <w:pStyle w:val="Normal"/>
        <w:shd w:val="clear" w:color="auto" w:fill="FFFFFF" w:themeFill="background1"/>
        <w:bidi w:val="0"/>
        <w:spacing w:beforeAutospacing="on" w:afterAutospacing="on"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70AFA04" w:rsidR="29ABCCE6">
        <w:rPr>
          <w:rFonts w:ascii="Arial" w:hAnsi="Arial" w:eastAsia="Arial" w:cs="Arial"/>
          <w:b w:val="1"/>
          <w:bCs w:val="1"/>
          <w:i w:val="0"/>
          <w:iCs w:val="0"/>
          <w:caps w:val="0"/>
          <w:smallCaps w:val="0"/>
          <w:noProof w:val="0"/>
          <w:color w:val="000000" w:themeColor="text1" w:themeTint="FF" w:themeShade="FF"/>
          <w:sz w:val="22"/>
          <w:szCs w:val="22"/>
          <w:lang w:val="en-US"/>
        </w:rPr>
        <w:t xml:space="preserve">Tuesday September </w:t>
      </w:r>
      <w:r w:rsidRPr="570AFA04" w:rsidR="3D0EF36A">
        <w:rPr>
          <w:rFonts w:ascii="Arial" w:hAnsi="Arial" w:eastAsia="Arial" w:cs="Arial"/>
          <w:b w:val="1"/>
          <w:bCs w:val="1"/>
          <w:i w:val="0"/>
          <w:iCs w:val="0"/>
          <w:caps w:val="0"/>
          <w:smallCaps w:val="0"/>
          <w:noProof w:val="0"/>
          <w:color w:val="000000" w:themeColor="text1" w:themeTint="FF" w:themeShade="FF"/>
          <w:sz w:val="22"/>
          <w:szCs w:val="22"/>
          <w:lang w:val="en-US"/>
        </w:rPr>
        <w:t>8</w:t>
      </w:r>
      <w:r w:rsidRPr="570AFA04" w:rsidR="29ABCCE6">
        <w:rPr>
          <w:rFonts w:ascii="Arial" w:hAnsi="Arial" w:eastAsia="Arial" w:cs="Arial"/>
          <w:b w:val="1"/>
          <w:bCs w:val="1"/>
          <w:i w:val="0"/>
          <w:iCs w:val="0"/>
          <w:caps w:val="0"/>
          <w:smallCaps w:val="0"/>
          <w:noProof w:val="0"/>
          <w:color w:val="000000" w:themeColor="text1" w:themeTint="FF" w:themeShade="FF"/>
          <w:sz w:val="22"/>
          <w:szCs w:val="22"/>
          <w:vertAlign w:val="superscript"/>
          <w:lang w:val="en-US"/>
        </w:rPr>
        <w:t>th</w:t>
      </w:r>
      <w:r w:rsidRPr="570AFA04" w:rsidR="29ABCCE6">
        <w:rPr>
          <w:rFonts w:ascii="Arial" w:hAnsi="Arial" w:eastAsia="Arial" w:cs="Arial"/>
          <w:b w:val="1"/>
          <w:bCs w:val="1"/>
          <w:i w:val="0"/>
          <w:iCs w:val="0"/>
          <w:caps w:val="0"/>
          <w:smallCaps w:val="0"/>
          <w:noProof w:val="0"/>
          <w:color w:val="000000" w:themeColor="text1" w:themeTint="FF" w:themeShade="FF"/>
          <w:sz w:val="22"/>
          <w:szCs w:val="22"/>
          <w:lang w:val="en-US"/>
        </w:rPr>
        <w:t xml:space="preserve"> – </w:t>
      </w:r>
      <w:r w:rsidRPr="570AFA04" w:rsidR="704FF388">
        <w:rPr>
          <w:rFonts w:ascii="Arial" w:hAnsi="Arial" w:eastAsia="Arial" w:cs="Arial"/>
          <w:b w:val="1"/>
          <w:bCs w:val="1"/>
          <w:i w:val="0"/>
          <w:iCs w:val="0"/>
          <w:caps w:val="0"/>
          <w:smallCaps w:val="0"/>
          <w:noProof w:val="0"/>
          <w:color w:val="000000" w:themeColor="text1" w:themeTint="FF" w:themeShade="FF"/>
          <w:sz w:val="22"/>
          <w:szCs w:val="22"/>
          <w:lang w:val="en-US"/>
        </w:rPr>
        <w:t>Introducing Intersectionality continued</w:t>
      </w:r>
    </w:p>
    <w:p w:rsidR="00254320" w:rsidP="570AFA04" w:rsidRDefault="00254320" w14:paraId="21167ABA" w14:textId="7BF52978">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70AFA04" w:rsidR="29ABCCE6">
        <w:rPr>
          <w:rFonts w:ascii="Arial" w:hAnsi="Arial" w:eastAsia="Arial" w:cs="Arial"/>
          <w:b w:val="1"/>
          <w:bCs w:val="1"/>
          <w:i w:val="0"/>
          <w:iCs w:val="0"/>
          <w:caps w:val="0"/>
          <w:smallCaps w:val="0"/>
          <w:noProof w:val="0"/>
          <w:color w:val="000000" w:themeColor="text1" w:themeTint="FF" w:themeShade="FF"/>
          <w:sz w:val="22"/>
          <w:szCs w:val="22"/>
          <w:lang w:val="en-US"/>
        </w:rPr>
        <w:t>Thursday September 1</w:t>
      </w:r>
      <w:r w:rsidRPr="570AFA04" w:rsidR="3D12855C">
        <w:rPr>
          <w:rFonts w:ascii="Arial" w:hAnsi="Arial" w:eastAsia="Arial" w:cs="Arial"/>
          <w:b w:val="1"/>
          <w:bCs w:val="1"/>
          <w:i w:val="0"/>
          <w:iCs w:val="0"/>
          <w:caps w:val="0"/>
          <w:smallCaps w:val="0"/>
          <w:noProof w:val="0"/>
          <w:color w:val="000000" w:themeColor="text1" w:themeTint="FF" w:themeShade="FF"/>
          <w:sz w:val="22"/>
          <w:szCs w:val="22"/>
          <w:lang w:val="en-US"/>
        </w:rPr>
        <w:t>0</w:t>
      </w:r>
      <w:r w:rsidRPr="570AFA04" w:rsidR="29ABCCE6">
        <w:rPr>
          <w:rFonts w:ascii="Arial" w:hAnsi="Arial" w:eastAsia="Arial" w:cs="Arial"/>
          <w:b w:val="1"/>
          <w:bCs w:val="1"/>
          <w:i w:val="0"/>
          <w:iCs w:val="0"/>
          <w:caps w:val="0"/>
          <w:smallCaps w:val="0"/>
          <w:noProof w:val="0"/>
          <w:color w:val="000000" w:themeColor="text1" w:themeTint="FF" w:themeShade="FF"/>
          <w:sz w:val="22"/>
          <w:szCs w:val="22"/>
          <w:vertAlign w:val="superscript"/>
          <w:lang w:val="en-US"/>
        </w:rPr>
        <w:t>th</w:t>
      </w:r>
      <w:r w:rsidRPr="570AFA04" w:rsidR="29ABCCE6">
        <w:rPr>
          <w:rFonts w:ascii="Arial" w:hAnsi="Arial" w:eastAsia="Arial" w:cs="Arial"/>
          <w:b w:val="1"/>
          <w:bCs w:val="1"/>
          <w:i w:val="0"/>
          <w:iCs w:val="0"/>
          <w:caps w:val="0"/>
          <w:smallCaps w:val="0"/>
          <w:noProof w:val="0"/>
          <w:color w:val="000000" w:themeColor="text1" w:themeTint="FF" w:themeShade="FF"/>
          <w:sz w:val="22"/>
          <w:szCs w:val="22"/>
          <w:lang w:val="en-US"/>
        </w:rPr>
        <w:t xml:space="preserve"> – </w:t>
      </w:r>
      <w:r w:rsidRPr="570AFA04" w:rsidR="5079C3EE">
        <w:rPr>
          <w:rFonts w:ascii="Arial" w:hAnsi="Arial" w:eastAsia="Arial" w:cs="Arial"/>
          <w:b w:val="1"/>
          <w:bCs w:val="1"/>
          <w:i w:val="0"/>
          <w:iCs w:val="0"/>
          <w:caps w:val="0"/>
          <w:smallCaps w:val="0"/>
          <w:noProof w:val="0"/>
          <w:color w:val="000000" w:themeColor="text1" w:themeTint="FF" w:themeShade="FF"/>
          <w:sz w:val="22"/>
          <w:szCs w:val="22"/>
          <w:lang w:val="en-US"/>
        </w:rPr>
        <w:t>Deepening Understandings of Feminist Paradigms</w:t>
      </w:r>
    </w:p>
    <w:p w:rsidR="00254320" w:rsidP="7DDEB63B" w:rsidRDefault="00254320" w14:paraId="3F3EA591" w14:textId="060E78FD">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254320" w:rsidP="7DDEB63B" w:rsidRDefault="00254320" w14:paraId="08370394" w14:textId="78DFBAAE">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54320" w:rsidP="570AFA04" w:rsidRDefault="00254320" w14:paraId="48126376" w14:textId="30A7E38B">
      <w:pPr>
        <w:bidi w:val="0"/>
        <w:spacing w:before="60" w:after="120"/>
        <w:rPr>
          <w:rFonts w:ascii="Arial" w:hAnsi="Arial" w:eastAsia="Arial" w:cs="Arial"/>
          <w:b w:val="0"/>
          <w:bCs w:val="0"/>
          <w:i w:val="0"/>
          <w:iCs w:val="0"/>
          <w:caps w:val="0"/>
          <w:smallCaps w:val="0"/>
          <w:noProof w:val="0"/>
          <w:color w:val="000000" w:themeColor="text1" w:themeTint="FF" w:themeShade="FF"/>
          <w:sz w:val="22"/>
          <w:szCs w:val="22"/>
          <w:lang w:val="en-US"/>
        </w:rPr>
      </w:pPr>
      <w:r w:rsidRPr="570AFA04" w:rsidR="29ABCCE6">
        <w:rPr>
          <w:rFonts w:ascii="Arial" w:hAnsi="Arial" w:eastAsia="Arial" w:cs="Arial"/>
          <w:b w:val="1"/>
          <w:bCs w:val="1"/>
          <w:i w:val="0"/>
          <w:iCs w:val="0"/>
          <w:caps w:val="0"/>
          <w:smallCaps w:val="0"/>
          <w:noProof w:val="0"/>
          <w:color w:val="000000" w:themeColor="text1" w:themeTint="FF" w:themeShade="FF"/>
          <w:sz w:val="22"/>
          <w:szCs w:val="22"/>
          <w:lang w:val="en-US"/>
        </w:rPr>
        <w:t>Tuesday September 1</w:t>
      </w:r>
      <w:r w:rsidRPr="570AFA04" w:rsidR="4EFA6BCB">
        <w:rPr>
          <w:rFonts w:ascii="Arial" w:hAnsi="Arial" w:eastAsia="Arial" w:cs="Arial"/>
          <w:b w:val="1"/>
          <w:bCs w:val="1"/>
          <w:i w:val="0"/>
          <w:iCs w:val="0"/>
          <w:caps w:val="0"/>
          <w:smallCaps w:val="0"/>
          <w:noProof w:val="0"/>
          <w:color w:val="000000" w:themeColor="text1" w:themeTint="FF" w:themeShade="FF"/>
          <w:sz w:val="22"/>
          <w:szCs w:val="22"/>
          <w:lang w:val="en-US"/>
        </w:rPr>
        <w:t>5</w:t>
      </w:r>
      <w:r w:rsidRPr="570AFA04" w:rsidR="29ABCCE6">
        <w:rPr>
          <w:rFonts w:ascii="Arial" w:hAnsi="Arial" w:eastAsia="Arial" w:cs="Arial"/>
          <w:b w:val="1"/>
          <w:bCs w:val="1"/>
          <w:i w:val="0"/>
          <w:iCs w:val="0"/>
          <w:caps w:val="0"/>
          <w:smallCaps w:val="0"/>
          <w:noProof w:val="0"/>
          <w:color w:val="000000" w:themeColor="text1" w:themeTint="FF" w:themeShade="FF"/>
          <w:sz w:val="22"/>
          <w:szCs w:val="22"/>
          <w:lang w:val="en-US"/>
        </w:rPr>
        <w:t xml:space="preserve">th– </w:t>
      </w:r>
      <w:r w:rsidRPr="570AFA04" w:rsidR="1A07D57E">
        <w:rPr>
          <w:rFonts w:ascii="Arial" w:hAnsi="Arial" w:eastAsia="Arial" w:cs="Arial"/>
          <w:b w:val="1"/>
          <w:bCs w:val="1"/>
          <w:i w:val="0"/>
          <w:iCs w:val="0"/>
          <w:caps w:val="0"/>
          <w:smallCaps w:val="0"/>
          <w:noProof w:val="0"/>
          <w:color w:val="000000" w:themeColor="text1" w:themeTint="FF" w:themeShade="FF"/>
          <w:sz w:val="22"/>
          <w:szCs w:val="22"/>
          <w:lang w:val="en-US"/>
        </w:rPr>
        <w:t>Gender, Sexuality, and Feminism</w:t>
      </w:r>
    </w:p>
    <w:p w:rsidR="00254320" w:rsidP="7DDEB63B" w:rsidRDefault="00254320" w14:paraId="0E789CDD" w14:textId="36109B24">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254320" w:rsidP="570AFA04" w:rsidRDefault="00254320" w14:paraId="2E2BEE6D" w14:textId="2D136FC6">
      <w:pPr>
        <w:bidi w:val="0"/>
        <w:spacing w:after="0" w:line="240" w:lineRule="auto"/>
        <w:rPr>
          <w:rFonts w:ascii="Arial" w:hAnsi="Arial" w:eastAsia="Arial" w:cs="Arial"/>
          <w:b w:val="1"/>
          <w:bCs w:val="1"/>
          <w:i w:val="0"/>
          <w:iCs w:val="0"/>
          <w:caps w:val="0"/>
          <w:smallCaps w:val="0"/>
          <w:noProof w:val="0"/>
          <w:color w:val="000000" w:themeColor="text1" w:themeTint="FF" w:themeShade="FF"/>
          <w:sz w:val="22"/>
          <w:szCs w:val="22"/>
          <w:lang w:val="en-US"/>
        </w:rPr>
      </w:pPr>
      <w:r w:rsidRPr="570AFA04" w:rsidR="29ABCCE6">
        <w:rPr>
          <w:rFonts w:ascii="Arial" w:hAnsi="Arial" w:eastAsia="Arial" w:cs="Arial"/>
          <w:b w:val="1"/>
          <w:bCs w:val="1"/>
          <w:i w:val="0"/>
          <w:iCs w:val="0"/>
          <w:caps w:val="0"/>
          <w:smallCaps w:val="0"/>
          <w:noProof w:val="0"/>
          <w:color w:val="000000" w:themeColor="text1" w:themeTint="FF" w:themeShade="FF"/>
          <w:sz w:val="22"/>
          <w:szCs w:val="22"/>
          <w:lang w:val="en-US"/>
        </w:rPr>
        <w:t>Thursday September 1</w:t>
      </w:r>
      <w:r w:rsidRPr="570AFA04" w:rsidR="546A691C">
        <w:rPr>
          <w:rFonts w:ascii="Arial" w:hAnsi="Arial" w:eastAsia="Arial" w:cs="Arial"/>
          <w:b w:val="1"/>
          <w:bCs w:val="1"/>
          <w:i w:val="0"/>
          <w:iCs w:val="0"/>
          <w:caps w:val="0"/>
          <w:smallCaps w:val="0"/>
          <w:noProof w:val="0"/>
          <w:color w:val="000000" w:themeColor="text1" w:themeTint="FF" w:themeShade="FF"/>
          <w:sz w:val="22"/>
          <w:szCs w:val="22"/>
          <w:lang w:val="en-US"/>
        </w:rPr>
        <w:t>7</w:t>
      </w:r>
      <w:r w:rsidRPr="570AFA04" w:rsidR="29ABCCE6">
        <w:rPr>
          <w:rFonts w:ascii="Arial" w:hAnsi="Arial" w:eastAsia="Arial" w:cs="Arial"/>
          <w:b w:val="1"/>
          <w:bCs w:val="1"/>
          <w:i w:val="0"/>
          <w:iCs w:val="0"/>
          <w:caps w:val="0"/>
          <w:smallCaps w:val="0"/>
          <w:noProof w:val="0"/>
          <w:color w:val="000000" w:themeColor="text1" w:themeTint="FF" w:themeShade="FF"/>
          <w:sz w:val="22"/>
          <w:szCs w:val="22"/>
          <w:vertAlign w:val="superscript"/>
          <w:lang w:val="en-US"/>
        </w:rPr>
        <w:t>th</w:t>
      </w:r>
      <w:r w:rsidRPr="570AFA04" w:rsidR="29ABCCE6">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570AFA04" w:rsidR="79AB99D4">
        <w:rPr>
          <w:rFonts w:ascii="Arial" w:hAnsi="Arial" w:eastAsia="Arial" w:cs="Arial"/>
          <w:b w:val="1"/>
          <w:bCs w:val="1"/>
          <w:i w:val="0"/>
          <w:iCs w:val="0"/>
          <w:caps w:val="0"/>
          <w:smallCaps w:val="0"/>
          <w:noProof w:val="0"/>
          <w:color w:val="000000" w:themeColor="text1" w:themeTint="FF" w:themeShade="FF"/>
          <w:sz w:val="22"/>
          <w:szCs w:val="22"/>
          <w:lang w:val="en-US"/>
        </w:rPr>
        <w:t>Continued</w:t>
      </w:r>
    </w:p>
    <w:p w:rsidR="00254320" w:rsidP="7DDEB63B" w:rsidRDefault="00254320" w14:paraId="5B8EFB63" w14:textId="12A61109">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54320" w:rsidP="570AFA04" w:rsidRDefault="00254320" w14:paraId="3D221333" w14:textId="3207B580">
      <w:pPr>
        <w:bidi w:val="0"/>
        <w:spacing w:before="60" w:after="120"/>
        <w:jc w:val="left"/>
        <w:rPr>
          <w:rFonts w:ascii="Arial" w:hAnsi="Arial" w:eastAsia="Arial" w:cs="Arial"/>
          <w:b w:val="1"/>
          <w:bCs w:val="1"/>
          <w:i w:val="0"/>
          <w:iCs w:val="0"/>
          <w:caps w:val="0"/>
          <w:smallCaps w:val="0"/>
          <w:noProof w:val="0"/>
          <w:color w:val="000000" w:themeColor="text1" w:themeTint="FF" w:themeShade="FF"/>
          <w:sz w:val="22"/>
          <w:szCs w:val="22"/>
          <w:lang w:val="en-US"/>
        </w:rPr>
      </w:pPr>
      <w:r w:rsidRPr="570AFA04" w:rsidR="29ABCCE6">
        <w:rPr>
          <w:rFonts w:ascii="Arial" w:hAnsi="Arial" w:eastAsia="Arial" w:cs="Arial"/>
          <w:b w:val="1"/>
          <w:bCs w:val="1"/>
          <w:i w:val="0"/>
          <w:iCs w:val="0"/>
          <w:caps w:val="0"/>
          <w:smallCaps w:val="0"/>
          <w:noProof w:val="0"/>
          <w:color w:val="000000" w:themeColor="text1" w:themeTint="FF" w:themeShade="FF"/>
          <w:sz w:val="22"/>
          <w:szCs w:val="22"/>
          <w:lang w:val="en-US"/>
        </w:rPr>
        <w:t>Tuesday September 2</w:t>
      </w:r>
      <w:r w:rsidRPr="570AFA04" w:rsidR="7BC2750C">
        <w:rPr>
          <w:rFonts w:ascii="Arial" w:hAnsi="Arial" w:eastAsia="Arial" w:cs="Arial"/>
          <w:b w:val="1"/>
          <w:bCs w:val="1"/>
          <w:i w:val="0"/>
          <w:iCs w:val="0"/>
          <w:caps w:val="0"/>
          <w:smallCaps w:val="0"/>
          <w:noProof w:val="0"/>
          <w:color w:val="000000" w:themeColor="text1" w:themeTint="FF" w:themeShade="FF"/>
          <w:sz w:val="22"/>
          <w:szCs w:val="22"/>
          <w:lang w:val="en-US"/>
        </w:rPr>
        <w:t>2</w:t>
      </w:r>
      <w:r w:rsidRPr="570AFA04" w:rsidR="7BC2750C">
        <w:rPr>
          <w:rFonts w:ascii="Arial" w:hAnsi="Arial" w:eastAsia="Arial" w:cs="Arial"/>
          <w:b w:val="1"/>
          <w:bCs w:val="1"/>
          <w:i w:val="0"/>
          <w:iCs w:val="0"/>
          <w:caps w:val="0"/>
          <w:smallCaps w:val="0"/>
          <w:noProof w:val="0"/>
          <w:color w:val="000000" w:themeColor="text1" w:themeTint="FF" w:themeShade="FF"/>
          <w:sz w:val="22"/>
          <w:szCs w:val="22"/>
          <w:vertAlign w:val="superscript"/>
          <w:lang w:val="en-US"/>
        </w:rPr>
        <w:t>nd</w:t>
      </w:r>
      <w:r w:rsidRPr="570AFA04" w:rsidR="29ABCCE6">
        <w:rPr>
          <w:rFonts w:ascii="Arial" w:hAnsi="Arial" w:eastAsia="Arial" w:cs="Arial"/>
          <w:b w:val="1"/>
          <w:bCs w:val="1"/>
          <w:i w:val="0"/>
          <w:iCs w:val="0"/>
          <w:caps w:val="0"/>
          <w:smallCaps w:val="0"/>
          <w:noProof w:val="0"/>
          <w:color w:val="000000" w:themeColor="text1" w:themeTint="FF" w:themeShade="FF"/>
          <w:sz w:val="22"/>
          <w:szCs w:val="22"/>
          <w:lang w:val="en-US"/>
        </w:rPr>
        <w:t xml:space="preserve"> – </w:t>
      </w:r>
      <w:r w:rsidRPr="570AFA04" w:rsidR="238B1F27">
        <w:rPr>
          <w:rFonts w:ascii="Arial" w:hAnsi="Arial" w:eastAsia="Arial" w:cs="Arial"/>
          <w:b w:val="1"/>
          <w:bCs w:val="1"/>
          <w:i w:val="0"/>
          <w:iCs w:val="0"/>
          <w:caps w:val="0"/>
          <w:smallCaps w:val="0"/>
          <w:noProof w:val="0"/>
          <w:color w:val="000000" w:themeColor="text1" w:themeTint="FF" w:themeShade="FF"/>
          <w:sz w:val="22"/>
          <w:szCs w:val="22"/>
          <w:lang w:val="en-US"/>
        </w:rPr>
        <w:t>Disability Studies and Women’s and Gender Studies: Intersections</w:t>
      </w:r>
    </w:p>
    <w:p w:rsidR="00254320" w:rsidP="7DDEB63B" w:rsidRDefault="00254320" w14:paraId="73021373" w14:textId="628A7FDD">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54320" w:rsidP="570AFA04" w:rsidRDefault="00254320" w14:paraId="6AA2384C" w14:textId="070FC352">
      <w:pPr>
        <w:bidi w:val="0"/>
        <w:spacing w:after="0" w:line="240" w:lineRule="auto"/>
        <w:rPr>
          <w:rFonts w:ascii="Arial" w:hAnsi="Arial" w:eastAsia="Arial" w:cs="Arial"/>
          <w:b w:val="1"/>
          <w:bCs w:val="1"/>
          <w:i w:val="0"/>
          <w:iCs w:val="0"/>
          <w:caps w:val="0"/>
          <w:smallCaps w:val="0"/>
          <w:noProof w:val="0"/>
          <w:color w:val="000000" w:themeColor="text1" w:themeTint="FF" w:themeShade="FF"/>
          <w:sz w:val="22"/>
          <w:szCs w:val="22"/>
          <w:lang w:val="en-US"/>
        </w:rPr>
      </w:pPr>
      <w:r w:rsidRPr="570AFA04" w:rsidR="29ABCCE6">
        <w:rPr>
          <w:rFonts w:ascii="Arial" w:hAnsi="Arial" w:eastAsia="Arial" w:cs="Arial"/>
          <w:b w:val="1"/>
          <w:bCs w:val="1"/>
          <w:i w:val="0"/>
          <w:iCs w:val="0"/>
          <w:caps w:val="0"/>
          <w:smallCaps w:val="0"/>
          <w:noProof w:val="0"/>
          <w:color w:val="000000" w:themeColor="text1" w:themeTint="FF" w:themeShade="FF"/>
          <w:sz w:val="22"/>
          <w:szCs w:val="22"/>
          <w:lang w:val="en-US"/>
        </w:rPr>
        <w:t>Thursday September 2</w:t>
      </w:r>
      <w:r w:rsidRPr="570AFA04" w:rsidR="7B47BD8F">
        <w:rPr>
          <w:rFonts w:ascii="Arial" w:hAnsi="Arial" w:eastAsia="Arial" w:cs="Arial"/>
          <w:b w:val="1"/>
          <w:bCs w:val="1"/>
          <w:i w:val="0"/>
          <w:iCs w:val="0"/>
          <w:caps w:val="0"/>
          <w:smallCaps w:val="0"/>
          <w:noProof w:val="0"/>
          <w:color w:val="000000" w:themeColor="text1" w:themeTint="FF" w:themeShade="FF"/>
          <w:sz w:val="22"/>
          <w:szCs w:val="22"/>
          <w:lang w:val="en-US"/>
        </w:rPr>
        <w:t>4</w:t>
      </w:r>
      <w:r w:rsidRPr="570AFA04" w:rsidR="29ABCCE6">
        <w:rPr>
          <w:rFonts w:ascii="Arial" w:hAnsi="Arial" w:eastAsia="Arial" w:cs="Arial"/>
          <w:b w:val="1"/>
          <w:bCs w:val="1"/>
          <w:i w:val="0"/>
          <w:iCs w:val="0"/>
          <w:caps w:val="0"/>
          <w:smallCaps w:val="0"/>
          <w:noProof w:val="0"/>
          <w:color w:val="000000" w:themeColor="text1" w:themeTint="FF" w:themeShade="FF"/>
          <w:sz w:val="22"/>
          <w:szCs w:val="22"/>
          <w:vertAlign w:val="superscript"/>
          <w:lang w:val="en-US"/>
        </w:rPr>
        <w:t>th</w:t>
      </w:r>
      <w:r w:rsidRPr="570AFA04" w:rsidR="29ABCCE6">
        <w:rPr>
          <w:rFonts w:ascii="Arial" w:hAnsi="Arial" w:eastAsia="Arial" w:cs="Arial"/>
          <w:b w:val="0"/>
          <w:bCs w:val="0"/>
          <w:i w:val="0"/>
          <w:iCs w:val="0"/>
          <w:caps w:val="0"/>
          <w:smallCaps w:val="0"/>
          <w:noProof w:val="0"/>
          <w:color w:val="000000" w:themeColor="text1" w:themeTint="FF" w:themeShade="FF"/>
          <w:sz w:val="22"/>
          <w:szCs w:val="22"/>
          <w:lang w:val="en-US"/>
        </w:rPr>
        <w:t xml:space="preserve"> – </w:t>
      </w:r>
      <w:r w:rsidRPr="570AFA04" w:rsidR="6BD12E65">
        <w:rPr>
          <w:rFonts w:ascii="Arial" w:hAnsi="Arial" w:eastAsia="Arial" w:cs="Arial"/>
          <w:b w:val="1"/>
          <w:bCs w:val="1"/>
          <w:i w:val="0"/>
          <w:iCs w:val="0"/>
          <w:caps w:val="0"/>
          <w:smallCaps w:val="0"/>
          <w:noProof w:val="0"/>
          <w:color w:val="000000" w:themeColor="text1" w:themeTint="FF" w:themeShade="FF"/>
          <w:sz w:val="22"/>
          <w:szCs w:val="22"/>
          <w:lang w:val="en-US"/>
        </w:rPr>
        <w:t>Continued</w:t>
      </w:r>
    </w:p>
    <w:p w:rsidR="00254320" w:rsidP="7DDEB63B" w:rsidRDefault="00254320" w14:paraId="1A18659D" w14:textId="0B080298">
      <w:p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p>
    <w:p w:rsidR="00254320" w:rsidP="7DDEB63B" w:rsidRDefault="00254320" w14:paraId="6754916C" w14:textId="72E27CAF">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54320" w:rsidP="570AFA04" w:rsidRDefault="00254320" w14:paraId="12C73844" w14:textId="65483394">
      <w:pPr>
        <w:shd w:val="clear" w:color="auto" w:fill="FFFFFF" w:themeFill="background1"/>
        <w:bidi w:val="0"/>
        <w:spacing w:beforeAutospacing="on" w:afterAutospacing="on" w:line="240" w:lineRule="auto"/>
        <w:rPr>
          <w:rFonts w:ascii="Arial" w:hAnsi="Arial" w:eastAsia="Arial" w:cs="Arial"/>
          <w:b w:val="1"/>
          <w:bCs w:val="1"/>
          <w:i w:val="0"/>
          <w:iCs w:val="0"/>
          <w:caps w:val="0"/>
          <w:smallCaps w:val="0"/>
          <w:noProof w:val="0"/>
          <w:color w:val="000000" w:themeColor="text1" w:themeTint="FF" w:themeShade="FF"/>
          <w:sz w:val="22"/>
          <w:szCs w:val="22"/>
          <w:lang w:val="en-US"/>
        </w:rPr>
      </w:pPr>
      <w:r w:rsidRPr="570AFA04" w:rsidR="29ABCCE6">
        <w:rPr>
          <w:rFonts w:ascii="Arial" w:hAnsi="Arial" w:eastAsia="Arial" w:cs="Arial"/>
          <w:b w:val="1"/>
          <w:bCs w:val="1"/>
          <w:i w:val="0"/>
          <w:iCs w:val="0"/>
          <w:caps w:val="0"/>
          <w:smallCaps w:val="0"/>
          <w:noProof w:val="0"/>
          <w:color w:val="000000" w:themeColor="text1" w:themeTint="FF" w:themeShade="FF"/>
          <w:sz w:val="22"/>
          <w:szCs w:val="22"/>
          <w:lang w:val="en-US"/>
        </w:rPr>
        <w:t xml:space="preserve">Tuesday </w:t>
      </w:r>
      <w:r w:rsidRPr="570AFA04" w:rsidR="3483F0F0">
        <w:rPr>
          <w:rFonts w:ascii="Arial" w:hAnsi="Arial" w:eastAsia="Arial" w:cs="Arial"/>
          <w:b w:val="1"/>
          <w:bCs w:val="1"/>
          <w:i w:val="0"/>
          <w:iCs w:val="0"/>
          <w:caps w:val="0"/>
          <w:smallCaps w:val="0"/>
          <w:noProof w:val="0"/>
          <w:color w:val="000000" w:themeColor="text1" w:themeTint="FF" w:themeShade="FF"/>
          <w:sz w:val="22"/>
          <w:szCs w:val="22"/>
          <w:lang w:val="en-US"/>
        </w:rPr>
        <w:t>September 29th</w:t>
      </w:r>
      <w:r w:rsidRPr="570AFA04" w:rsidR="29ABCCE6">
        <w:rPr>
          <w:rFonts w:ascii="Arial" w:hAnsi="Arial" w:eastAsia="Arial" w:cs="Arial"/>
          <w:b w:val="0"/>
          <w:bCs w:val="0"/>
          <w:i w:val="0"/>
          <w:iCs w:val="0"/>
          <w:caps w:val="0"/>
          <w:smallCaps w:val="0"/>
          <w:noProof w:val="0"/>
          <w:color w:val="000000" w:themeColor="text1" w:themeTint="FF" w:themeShade="FF"/>
          <w:sz w:val="22"/>
          <w:szCs w:val="22"/>
          <w:lang w:val="en-US"/>
        </w:rPr>
        <w:t> –</w:t>
      </w:r>
      <w:r w:rsidRPr="570AFA04" w:rsidR="29ABCCE6">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570AFA04" w:rsidR="6AFF168F">
        <w:rPr>
          <w:rFonts w:ascii="Arial" w:hAnsi="Arial" w:eastAsia="Arial" w:cs="Arial"/>
          <w:b w:val="1"/>
          <w:bCs w:val="1"/>
          <w:i w:val="0"/>
          <w:iCs w:val="0"/>
          <w:caps w:val="0"/>
          <w:smallCaps w:val="0"/>
          <w:noProof w:val="0"/>
          <w:color w:val="000000" w:themeColor="text1" w:themeTint="FF" w:themeShade="FF"/>
          <w:sz w:val="22"/>
          <w:szCs w:val="22"/>
          <w:lang w:val="en-US"/>
        </w:rPr>
        <w:t>Transnational</w:t>
      </w:r>
      <w:r w:rsidRPr="570AFA04" w:rsidR="4AE5C8CD">
        <w:rPr>
          <w:rFonts w:ascii="Arial" w:hAnsi="Arial" w:eastAsia="Arial" w:cs="Arial"/>
          <w:b w:val="1"/>
          <w:bCs w:val="1"/>
          <w:i w:val="0"/>
          <w:iCs w:val="0"/>
          <w:caps w:val="0"/>
          <w:smallCaps w:val="0"/>
          <w:noProof w:val="0"/>
          <w:color w:val="000000" w:themeColor="text1" w:themeTint="FF" w:themeShade="FF"/>
          <w:sz w:val="22"/>
          <w:szCs w:val="22"/>
          <w:lang w:val="en-US"/>
        </w:rPr>
        <w:t xml:space="preserve"> Networks of Social Movement</w:t>
      </w:r>
    </w:p>
    <w:p w:rsidR="00254320" w:rsidP="7DDEB63B" w:rsidRDefault="00254320" w14:paraId="1AA162E8" w14:textId="2C0E0517">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254320" w:rsidP="7DDEB63B" w:rsidRDefault="00254320" w14:paraId="5184774C" w14:textId="4378AE3F">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54320" w:rsidP="570AFA04" w:rsidRDefault="00254320" w14:paraId="01EB5EE5" w14:textId="28A9166C">
      <w:pPr>
        <w:bidi w:val="0"/>
        <w:spacing w:after="0" w:line="240" w:lineRule="auto"/>
        <w:rPr>
          <w:rFonts w:ascii="Arial" w:hAnsi="Arial" w:eastAsia="Arial" w:cs="Arial"/>
          <w:b w:val="1"/>
          <w:bCs w:val="1"/>
          <w:i w:val="0"/>
          <w:iCs w:val="0"/>
          <w:caps w:val="0"/>
          <w:smallCaps w:val="0"/>
          <w:noProof w:val="0"/>
          <w:color w:val="000000" w:themeColor="text1" w:themeTint="FF" w:themeShade="FF"/>
          <w:sz w:val="22"/>
          <w:szCs w:val="22"/>
          <w:lang w:val="en-US"/>
        </w:rPr>
      </w:pPr>
      <w:r w:rsidRPr="570AFA04" w:rsidR="29ABCCE6">
        <w:rPr>
          <w:rFonts w:ascii="Arial" w:hAnsi="Arial" w:eastAsia="Arial" w:cs="Arial"/>
          <w:b w:val="1"/>
          <w:bCs w:val="1"/>
          <w:i w:val="0"/>
          <w:iCs w:val="0"/>
          <w:caps w:val="0"/>
          <w:smallCaps w:val="0"/>
          <w:noProof w:val="0"/>
          <w:color w:val="000000" w:themeColor="text1" w:themeTint="FF" w:themeShade="FF"/>
          <w:sz w:val="22"/>
          <w:szCs w:val="22"/>
          <w:lang w:val="en-US"/>
        </w:rPr>
        <w:t xml:space="preserve">Thursday October </w:t>
      </w:r>
      <w:r w:rsidRPr="570AFA04" w:rsidR="5579FD91">
        <w:rPr>
          <w:rFonts w:ascii="Arial" w:hAnsi="Arial" w:eastAsia="Arial" w:cs="Arial"/>
          <w:b w:val="1"/>
          <w:bCs w:val="1"/>
          <w:i w:val="0"/>
          <w:iCs w:val="0"/>
          <w:caps w:val="0"/>
          <w:smallCaps w:val="0"/>
          <w:noProof w:val="0"/>
          <w:color w:val="000000" w:themeColor="text1" w:themeTint="FF" w:themeShade="FF"/>
          <w:sz w:val="22"/>
          <w:szCs w:val="22"/>
          <w:lang w:val="en-US"/>
        </w:rPr>
        <w:t>1st</w:t>
      </w:r>
      <w:r w:rsidRPr="570AFA04" w:rsidR="29ABCCE6">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570AFA04" w:rsidR="0A5C33B1">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570AFA04" w:rsidR="1ACE88FF">
        <w:rPr>
          <w:rFonts w:ascii="Arial" w:hAnsi="Arial" w:eastAsia="Arial" w:cs="Arial"/>
          <w:b w:val="1"/>
          <w:bCs w:val="1"/>
          <w:i w:val="0"/>
          <w:iCs w:val="0"/>
          <w:caps w:val="0"/>
          <w:smallCaps w:val="0"/>
          <w:noProof w:val="0"/>
          <w:color w:val="000000" w:themeColor="text1" w:themeTint="FF" w:themeShade="FF"/>
          <w:sz w:val="22"/>
          <w:szCs w:val="22"/>
          <w:lang w:val="en-US"/>
        </w:rPr>
        <w:t>Continued</w:t>
      </w:r>
    </w:p>
    <w:p w:rsidR="00254320" w:rsidP="7DDEB63B" w:rsidRDefault="00254320" w14:paraId="78CBB1B0" w14:textId="3771B8F4">
      <w:pPr>
        <w:bidi w:val="0"/>
        <w:rPr>
          <w:rFonts w:ascii="Calibri" w:hAnsi="Calibri" w:eastAsia="Calibri" w:cs="Calibri"/>
          <w:b w:val="0"/>
          <w:bCs w:val="0"/>
          <w:i w:val="0"/>
          <w:iCs w:val="0"/>
          <w:caps w:val="0"/>
          <w:smallCaps w:val="0"/>
          <w:noProof w:val="0"/>
          <w:color w:val="000000" w:themeColor="text1" w:themeTint="FF" w:themeShade="FF"/>
          <w:sz w:val="24"/>
          <w:szCs w:val="24"/>
          <w:lang w:val="en-US"/>
        </w:rPr>
      </w:pPr>
      <w:r w:rsidRPr="570AFA04" w:rsidR="29ABCCE6">
        <w:rPr>
          <w:rFonts w:ascii="Calibri" w:hAnsi="Calibri" w:eastAsia="Calibri" w:cs="Calibri"/>
          <w:b w:val="0"/>
          <w:bCs w:val="0"/>
          <w:i w:val="0"/>
          <w:iCs w:val="0"/>
          <w:caps w:val="0"/>
          <w:smallCaps w:val="0"/>
          <w:noProof w:val="0"/>
          <w:color w:val="000000" w:themeColor="text1" w:themeTint="FF" w:themeShade="FF"/>
          <w:sz w:val="24"/>
          <w:szCs w:val="24"/>
          <w:lang w:val="en-US"/>
        </w:rPr>
        <w:t>.</w:t>
      </w:r>
    </w:p>
    <w:p w:rsidR="00254320" w:rsidP="7DDEB63B" w:rsidRDefault="00254320" w14:paraId="3DBABCA2" w14:textId="24B04C15">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54320" w:rsidP="570AFA04" w:rsidRDefault="00254320" w14:paraId="22198A81" w14:textId="77CD7206">
      <w:pPr>
        <w:bidi w:val="0"/>
        <w:spacing w:before="60" w:after="120"/>
        <w:jc w:val="left"/>
        <w:rPr>
          <w:rFonts w:ascii="Arial" w:hAnsi="Arial" w:eastAsia="Arial" w:cs="Arial"/>
          <w:b w:val="1"/>
          <w:bCs w:val="1"/>
          <w:i w:val="0"/>
          <w:iCs w:val="0"/>
          <w:caps w:val="0"/>
          <w:smallCaps w:val="0"/>
          <w:noProof w:val="0"/>
          <w:color w:val="000000" w:themeColor="text1" w:themeTint="FF" w:themeShade="FF"/>
          <w:sz w:val="22"/>
          <w:szCs w:val="22"/>
          <w:lang w:val="en-US"/>
        </w:rPr>
      </w:pPr>
      <w:r w:rsidRPr="570AFA04" w:rsidR="29ABCCE6">
        <w:rPr>
          <w:rFonts w:ascii="Arial" w:hAnsi="Arial" w:eastAsia="Arial" w:cs="Arial"/>
          <w:b w:val="1"/>
          <w:bCs w:val="1"/>
          <w:i w:val="0"/>
          <w:iCs w:val="0"/>
          <w:caps w:val="0"/>
          <w:smallCaps w:val="0"/>
          <w:noProof w:val="0"/>
          <w:color w:val="000000" w:themeColor="text1" w:themeTint="FF" w:themeShade="FF"/>
          <w:sz w:val="22"/>
          <w:szCs w:val="22"/>
          <w:lang w:val="en-US"/>
        </w:rPr>
        <w:t xml:space="preserve">Tuesday October </w:t>
      </w:r>
      <w:r w:rsidRPr="570AFA04" w:rsidR="5F1EDEAC">
        <w:rPr>
          <w:rFonts w:ascii="Arial" w:hAnsi="Arial" w:eastAsia="Arial" w:cs="Arial"/>
          <w:b w:val="1"/>
          <w:bCs w:val="1"/>
          <w:i w:val="0"/>
          <w:iCs w:val="0"/>
          <w:caps w:val="0"/>
          <w:smallCaps w:val="0"/>
          <w:noProof w:val="0"/>
          <w:color w:val="000000" w:themeColor="text1" w:themeTint="FF" w:themeShade="FF"/>
          <w:sz w:val="22"/>
          <w:szCs w:val="22"/>
          <w:lang w:val="en-US"/>
        </w:rPr>
        <w:t>6</w:t>
      </w:r>
      <w:r w:rsidRPr="570AFA04" w:rsidR="29ABCCE6">
        <w:rPr>
          <w:rFonts w:ascii="Arial" w:hAnsi="Arial" w:eastAsia="Arial" w:cs="Arial"/>
          <w:b w:val="1"/>
          <w:bCs w:val="1"/>
          <w:i w:val="0"/>
          <w:iCs w:val="0"/>
          <w:caps w:val="0"/>
          <w:smallCaps w:val="0"/>
          <w:noProof w:val="0"/>
          <w:color w:val="000000" w:themeColor="text1" w:themeTint="FF" w:themeShade="FF"/>
          <w:sz w:val="22"/>
          <w:szCs w:val="22"/>
          <w:lang w:val="en-US"/>
        </w:rPr>
        <w:t xml:space="preserve">th – </w:t>
      </w:r>
      <w:r w:rsidRPr="570AFA04" w:rsidR="10C0C273">
        <w:rPr>
          <w:rFonts w:ascii="Arial" w:hAnsi="Arial" w:eastAsia="Arial" w:cs="Arial"/>
          <w:b w:val="1"/>
          <w:bCs w:val="1"/>
          <w:i w:val="0"/>
          <w:iCs w:val="0"/>
          <w:caps w:val="0"/>
          <w:smallCaps w:val="0"/>
          <w:noProof w:val="0"/>
          <w:color w:val="000000" w:themeColor="text1" w:themeTint="FF" w:themeShade="FF"/>
          <w:sz w:val="22"/>
          <w:szCs w:val="22"/>
          <w:lang w:val="en-US"/>
        </w:rPr>
        <w:t xml:space="preserve">Gender and </w:t>
      </w:r>
      <w:r w:rsidRPr="570AFA04" w:rsidR="563EDC25">
        <w:rPr>
          <w:rFonts w:ascii="Arial" w:hAnsi="Arial" w:eastAsia="Arial" w:cs="Arial"/>
          <w:b w:val="1"/>
          <w:bCs w:val="1"/>
          <w:i w:val="0"/>
          <w:iCs w:val="0"/>
          <w:caps w:val="0"/>
          <w:smallCaps w:val="0"/>
          <w:noProof w:val="0"/>
          <w:color w:val="000000" w:themeColor="text1" w:themeTint="FF" w:themeShade="FF"/>
          <w:sz w:val="22"/>
          <w:szCs w:val="22"/>
          <w:lang w:val="en-US"/>
        </w:rPr>
        <w:t>Labor</w:t>
      </w:r>
    </w:p>
    <w:p w:rsidR="00254320" w:rsidP="7DDEB63B" w:rsidRDefault="00254320" w14:paraId="4D670A4C" w14:textId="444892C8">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54320" w:rsidP="570AFA04" w:rsidRDefault="00254320" w14:paraId="251D22FF" w14:textId="27CABF81">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70AFA04" w:rsidR="29ABCCE6">
        <w:rPr>
          <w:rFonts w:ascii="Arial" w:hAnsi="Arial" w:eastAsia="Arial" w:cs="Arial"/>
          <w:b w:val="1"/>
          <w:bCs w:val="1"/>
          <w:i w:val="0"/>
          <w:iCs w:val="0"/>
          <w:caps w:val="0"/>
          <w:smallCaps w:val="0"/>
          <w:noProof w:val="0"/>
          <w:color w:val="000000" w:themeColor="text1" w:themeTint="FF" w:themeShade="FF"/>
          <w:sz w:val="22"/>
          <w:szCs w:val="22"/>
          <w:lang w:val="en-US"/>
        </w:rPr>
        <w:t xml:space="preserve">Thursday October </w:t>
      </w:r>
      <w:r w:rsidRPr="570AFA04" w:rsidR="16DF8620">
        <w:rPr>
          <w:rFonts w:ascii="Arial" w:hAnsi="Arial" w:eastAsia="Arial" w:cs="Arial"/>
          <w:b w:val="1"/>
          <w:bCs w:val="1"/>
          <w:i w:val="0"/>
          <w:iCs w:val="0"/>
          <w:caps w:val="0"/>
          <w:smallCaps w:val="0"/>
          <w:noProof w:val="0"/>
          <w:color w:val="000000" w:themeColor="text1" w:themeTint="FF" w:themeShade="FF"/>
          <w:sz w:val="22"/>
          <w:szCs w:val="22"/>
          <w:lang w:val="en-US"/>
        </w:rPr>
        <w:t>8</w:t>
      </w:r>
      <w:r w:rsidRPr="570AFA04" w:rsidR="29ABCCE6">
        <w:rPr>
          <w:rFonts w:ascii="Arial" w:hAnsi="Arial" w:eastAsia="Arial" w:cs="Arial"/>
          <w:b w:val="1"/>
          <w:bCs w:val="1"/>
          <w:i w:val="0"/>
          <w:iCs w:val="0"/>
          <w:caps w:val="0"/>
          <w:smallCaps w:val="0"/>
          <w:noProof w:val="0"/>
          <w:color w:val="000000" w:themeColor="text1" w:themeTint="FF" w:themeShade="FF"/>
          <w:sz w:val="22"/>
          <w:szCs w:val="22"/>
          <w:vertAlign w:val="superscript"/>
          <w:lang w:val="en-US"/>
        </w:rPr>
        <w:t>th</w:t>
      </w:r>
      <w:r w:rsidRPr="570AFA04" w:rsidR="29ABCCE6">
        <w:rPr>
          <w:rFonts w:ascii="Arial" w:hAnsi="Arial" w:eastAsia="Arial" w:cs="Arial"/>
          <w:b w:val="1"/>
          <w:bCs w:val="1"/>
          <w:i w:val="0"/>
          <w:iCs w:val="0"/>
          <w:caps w:val="0"/>
          <w:smallCaps w:val="0"/>
          <w:noProof w:val="0"/>
          <w:color w:val="000000" w:themeColor="text1" w:themeTint="FF" w:themeShade="FF"/>
          <w:sz w:val="22"/>
          <w:szCs w:val="22"/>
          <w:lang w:val="en-US"/>
        </w:rPr>
        <w:t xml:space="preserve">  –</w:t>
      </w:r>
      <w:r w:rsidRPr="570AFA04" w:rsidR="29ABCCE6">
        <w:rPr>
          <w:rFonts w:ascii="Arial" w:hAnsi="Arial" w:eastAsia="Arial" w:cs="Arial"/>
          <w:b w:val="1"/>
          <w:bCs w:val="1"/>
          <w:i w:val="0"/>
          <w:iCs w:val="0"/>
          <w:caps w:val="0"/>
          <w:smallCaps w:val="0"/>
          <w:noProof w:val="0"/>
          <w:color w:val="000000" w:themeColor="text1" w:themeTint="FF" w:themeShade="FF"/>
          <w:sz w:val="22"/>
          <w:szCs w:val="22"/>
          <w:lang w:val="en-US"/>
        </w:rPr>
        <w:t xml:space="preserve">  </w:t>
      </w:r>
      <w:r w:rsidRPr="570AFA04" w:rsidR="3392AD14">
        <w:rPr>
          <w:rFonts w:ascii="Arial" w:hAnsi="Arial" w:eastAsia="Arial" w:cs="Arial"/>
          <w:b w:val="1"/>
          <w:bCs w:val="1"/>
          <w:i w:val="0"/>
          <w:iCs w:val="0"/>
          <w:caps w:val="0"/>
          <w:smallCaps w:val="0"/>
          <w:noProof w:val="0"/>
          <w:color w:val="000000" w:themeColor="text1" w:themeTint="FF" w:themeShade="FF"/>
          <w:sz w:val="22"/>
          <w:szCs w:val="22"/>
          <w:lang w:val="en-US"/>
        </w:rPr>
        <w:t>Gender and Labor, continued</w:t>
      </w:r>
    </w:p>
    <w:p w:rsidR="00254320" w:rsidP="7DDEB63B" w:rsidRDefault="00254320" w14:paraId="7B6DBD34" w14:textId="23AA2F3A">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254320" w:rsidP="7DDEB63B" w:rsidRDefault="00254320" w14:paraId="5CC56971" w14:textId="2CB28B6F">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DDEB63B" w:rsidR="6DEE4CF9">
        <w:rPr>
          <w:rFonts w:ascii="Arial" w:hAnsi="Arial" w:eastAsia="Arial" w:cs="Arial"/>
          <w:b w:val="1"/>
          <w:bCs w:val="1"/>
          <w:i w:val="0"/>
          <w:iCs w:val="0"/>
          <w:caps w:val="0"/>
          <w:smallCaps w:val="0"/>
          <w:noProof w:val="0"/>
          <w:color w:val="000000" w:themeColor="text1" w:themeTint="FF" w:themeShade="FF"/>
          <w:sz w:val="22"/>
          <w:szCs w:val="22"/>
          <w:lang w:val="en-US"/>
        </w:rPr>
        <w:t xml:space="preserve">Mid Semester Assignment due. </w:t>
      </w:r>
    </w:p>
    <w:p w:rsidR="00254320" w:rsidP="7DDEB63B" w:rsidRDefault="00254320" w14:paraId="269B4F4A" w14:textId="5AF286AC">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54320" w:rsidP="570AFA04" w:rsidRDefault="00254320" w14:paraId="4CC8674D" w14:textId="3A12E6AD">
      <w:pPr>
        <w:pStyle w:val="Normal"/>
        <w:shd w:val="clear" w:color="auto" w:fill="FFFFFF" w:themeFill="background1"/>
        <w:bidi w:val="0"/>
        <w:spacing w:beforeAutospacing="on" w:afterAutospacing="on"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70AFA04" w:rsidR="29ABCCE6">
        <w:rPr>
          <w:rFonts w:ascii="Arial" w:hAnsi="Arial" w:eastAsia="Arial" w:cs="Arial"/>
          <w:b w:val="0"/>
          <w:bCs w:val="0"/>
          <w:i w:val="0"/>
          <w:iCs w:val="0"/>
          <w:caps w:val="0"/>
          <w:smallCaps w:val="0"/>
          <w:noProof w:val="0"/>
          <w:color w:val="000000" w:themeColor="text1" w:themeTint="FF" w:themeShade="FF"/>
          <w:sz w:val="22"/>
          <w:szCs w:val="22"/>
          <w:lang w:val="en-US"/>
        </w:rPr>
        <w:t>Tuesday October 1</w:t>
      </w:r>
      <w:r w:rsidRPr="570AFA04" w:rsidR="59699863">
        <w:rPr>
          <w:rFonts w:ascii="Arial" w:hAnsi="Arial" w:eastAsia="Arial" w:cs="Arial"/>
          <w:b w:val="0"/>
          <w:bCs w:val="0"/>
          <w:i w:val="0"/>
          <w:iCs w:val="0"/>
          <w:caps w:val="0"/>
          <w:smallCaps w:val="0"/>
          <w:noProof w:val="0"/>
          <w:color w:val="000000" w:themeColor="text1" w:themeTint="FF" w:themeShade="FF"/>
          <w:sz w:val="22"/>
          <w:szCs w:val="22"/>
          <w:lang w:val="en-US"/>
        </w:rPr>
        <w:t>3</w:t>
      </w:r>
      <w:r w:rsidRPr="570AFA04" w:rsidR="29ABCCE6">
        <w:rPr>
          <w:rFonts w:ascii="Arial" w:hAnsi="Arial" w:eastAsia="Arial" w:cs="Arial"/>
          <w:b w:val="0"/>
          <w:bCs w:val="0"/>
          <w:i w:val="0"/>
          <w:iCs w:val="0"/>
          <w:caps w:val="0"/>
          <w:smallCaps w:val="0"/>
          <w:noProof w:val="0"/>
          <w:color w:val="000000" w:themeColor="text1" w:themeTint="FF" w:themeShade="FF"/>
          <w:sz w:val="22"/>
          <w:szCs w:val="22"/>
          <w:lang w:val="en-US"/>
        </w:rPr>
        <w:t xml:space="preserve">th – </w:t>
      </w:r>
      <w:r w:rsidRPr="570AFA04" w:rsidR="6A873CE4">
        <w:rPr>
          <w:rFonts w:ascii="Arial" w:hAnsi="Arial" w:eastAsia="Arial" w:cs="Arial"/>
          <w:b w:val="1"/>
          <w:bCs w:val="1"/>
          <w:i w:val="0"/>
          <w:iCs w:val="0"/>
          <w:caps w:val="0"/>
          <w:smallCaps w:val="0"/>
          <w:noProof w:val="0"/>
          <w:color w:val="000000" w:themeColor="text1" w:themeTint="FF" w:themeShade="FF"/>
          <w:sz w:val="22"/>
          <w:szCs w:val="22"/>
          <w:lang w:val="en-US"/>
        </w:rPr>
        <w:t>The Fast Fashion Industry A Case Study</w:t>
      </w:r>
    </w:p>
    <w:p w:rsidR="00254320" w:rsidP="7DDEB63B" w:rsidRDefault="00254320" w14:paraId="562F163D" w14:textId="049A8FA2">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54320" w:rsidP="570AFA04" w:rsidRDefault="00254320" w14:paraId="24A4E79A" w14:textId="126942BE">
      <w:pPr>
        <w:bidi w:val="0"/>
        <w:spacing w:after="0" w:line="240" w:lineRule="auto"/>
        <w:rPr>
          <w:rFonts w:ascii="Arial" w:hAnsi="Arial" w:eastAsia="Arial" w:cs="Arial"/>
          <w:b w:val="1"/>
          <w:bCs w:val="1"/>
          <w:i w:val="0"/>
          <w:iCs w:val="0"/>
          <w:caps w:val="0"/>
          <w:smallCaps w:val="0"/>
          <w:noProof w:val="0"/>
          <w:color w:val="000000" w:themeColor="text1" w:themeTint="FF" w:themeShade="FF"/>
          <w:sz w:val="22"/>
          <w:szCs w:val="22"/>
          <w:lang w:val="en-US"/>
        </w:rPr>
      </w:pPr>
      <w:r w:rsidRPr="570AFA04" w:rsidR="29ABCCE6">
        <w:rPr>
          <w:rFonts w:ascii="Arial" w:hAnsi="Arial" w:eastAsia="Arial" w:cs="Arial"/>
          <w:b w:val="0"/>
          <w:bCs w:val="0"/>
          <w:i w:val="0"/>
          <w:iCs w:val="0"/>
          <w:caps w:val="0"/>
          <w:smallCaps w:val="0"/>
          <w:noProof w:val="0"/>
          <w:color w:val="000000" w:themeColor="text1" w:themeTint="FF" w:themeShade="FF"/>
          <w:sz w:val="22"/>
          <w:szCs w:val="22"/>
          <w:lang w:val="en-US"/>
        </w:rPr>
        <w:t>Thursday October 1</w:t>
      </w:r>
      <w:r w:rsidRPr="570AFA04" w:rsidR="563D53A8">
        <w:rPr>
          <w:rFonts w:ascii="Arial" w:hAnsi="Arial" w:eastAsia="Arial" w:cs="Arial"/>
          <w:b w:val="0"/>
          <w:bCs w:val="0"/>
          <w:i w:val="0"/>
          <w:iCs w:val="0"/>
          <w:caps w:val="0"/>
          <w:smallCaps w:val="0"/>
          <w:noProof w:val="0"/>
          <w:color w:val="000000" w:themeColor="text1" w:themeTint="FF" w:themeShade="FF"/>
          <w:sz w:val="22"/>
          <w:szCs w:val="22"/>
          <w:lang w:val="en-US"/>
        </w:rPr>
        <w:t>5</w:t>
      </w:r>
      <w:r w:rsidRPr="570AFA04" w:rsidR="29ABCCE6">
        <w:rPr>
          <w:rFonts w:ascii="Arial" w:hAnsi="Arial" w:eastAsia="Arial" w:cs="Arial"/>
          <w:b w:val="0"/>
          <w:bCs w:val="0"/>
          <w:i w:val="0"/>
          <w:iCs w:val="0"/>
          <w:caps w:val="0"/>
          <w:smallCaps w:val="0"/>
          <w:noProof w:val="0"/>
          <w:color w:val="000000" w:themeColor="text1" w:themeTint="FF" w:themeShade="FF"/>
          <w:sz w:val="22"/>
          <w:szCs w:val="22"/>
          <w:lang w:val="en-US"/>
        </w:rPr>
        <w:t xml:space="preserve">th – </w:t>
      </w:r>
      <w:r w:rsidRPr="570AFA04" w:rsidR="0CE00C92">
        <w:rPr>
          <w:rFonts w:ascii="Arial" w:hAnsi="Arial" w:eastAsia="Arial" w:cs="Arial"/>
          <w:b w:val="1"/>
          <w:bCs w:val="1"/>
          <w:i w:val="0"/>
          <w:iCs w:val="0"/>
          <w:caps w:val="0"/>
          <w:smallCaps w:val="0"/>
          <w:noProof w:val="0"/>
          <w:color w:val="000000" w:themeColor="text1" w:themeTint="FF" w:themeShade="FF"/>
          <w:sz w:val="22"/>
          <w:szCs w:val="22"/>
          <w:lang w:val="en-US"/>
        </w:rPr>
        <w:t>Histories of Reproductive Rights/Justice Movements</w:t>
      </w:r>
    </w:p>
    <w:p w:rsidR="00254320" w:rsidP="7DDEB63B" w:rsidRDefault="00254320" w14:paraId="4EFDEFA3" w14:textId="46B558EC">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254320" w:rsidP="570AFA04" w:rsidRDefault="00254320" w14:paraId="7905F49E" w14:textId="7BBFC781">
      <w:pPr>
        <w:pStyle w:val="Normal"/>
        <w:shd w:val="clear" w:color="auto" w:fill="FFFFFF" w:themeFill="background1"/>
        <w:bidi w:val="0"/>
        <w:spacing w:beforeAutospacing="on" w:afterAutospacing="on" w:line="240"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570AFA04" w:rsidR="29ABCCE6">
        <w:rPr>
          <w:rFonts w:ascii="Arial" w:hAnsi="Arial" w:eastAsia="Arial" w:cs="Arial"/>
          <w:b w:val="0"/>
          <w:bCs w:val="0"/>
          <w:i w:val="0"/>
          <w:iCs w:val="0"/>
          <w:caps w:val="0"/>
          <w:smallCaps w:val="0"/>
          <w:noProof w:val="0"/>
          <w:color w:val="000000" w:themeColor="text1" w:themeTint="FF" w:themeShade="FF"/>
          <w:sz w:val="22"/>
          <w:szCs w:val="22"/>
          <w:lang w:val="en-US"/>
        </w:rPr>
        <w:t>Tuesday October 2</w:t>
      </w:r>
      <w:r w:rsidRPr="570AFA04" w:rsidR="60E482A5">
        <w:rPr>
          <w:rFonts w:ascii="Arial" w:hAnsi="Arial" w:eastAsia="Arial" w:cs="Arial"/>
          <w:b w:val="0"/>
          <w:bCs w:val="0"/>
          <w:i w:val="0"/>
          <w:iCs w:val="0"/>
          <w:caps w:val="0"/>
          <w:smallCaps w:val="0"/>
          <w:noProof w:val="0"/>
          <w:color w:val="000000" w:themeColor="text1" w:themeTint="FF" w:themeShade="FF"/>
          <w:sz w:val="22"/>
          <w:szCs w:val="22"/>
          <w:lang w:val="en-US"/>
        </w:rPr>
        <w:t>0</w:t>
      </w:r>
      <w:r w:rsidRPr="570AFA04" w:rsidR="60E482A5">
        <w:rPr>
          <w:rFonts w:ascii="Arial" w:hAnsi="Arial" w:eastAsia="Arial" w:cs="Arial"/>
          <w:b w:val="0"/>
          <w:bCs w:val="0"/>
          <w:i w:val="0"/>
          <w:iCs w:val="0"/>
          <w:caps w:val="0"/>
          <w:smallCaps w:val="0"/>
          <w:noProof w:val="0"/>
          <w:color w:val="000000" w:themeColor="text1" w:themeTint="FF" w:themeShade="FF"/>
          <w:sz w:val="22"/>
          <w:szCs w:val="22"/>
          <w:vertAlign w:val="superscript"/>
          <w:lang w:val="en-US"/>
        </w:rPr>
        <w:t>th</w:t>
      </w:r>
      <w:r w:rsidRPr="570AFA04" w:rsidR="59146BF2">
        <w:rPr>
          <w:rFonts w:ascii="Arial" w:hAnsi="Arial" w:eastAsia="Arial" w:cs="Arial"/>
          <w:b w:val="0"/>
          <w:bCs w:val="0"/>
          <w:i w:val="0"/>
          <w:iCs w:val="0"/>
          <w:caps w:val="0"/>
          <w:smallCaps w:val="0"/>
          <w:noProof w:val="0"/>
          <w:color w:val="000000" w:themeColor="text1" w:themeTint="FF" w:themeShade="FF"/>
          <w:sz w:val="22"/>
          <w:szCs w:val="22"/>
          <w:lang w:val="en-US"/>
        </w:rPr>
        <w:t xml:space="preserve"> – </w:t>
      </w:r>
      <w:r w:rsidRPr="570AFA04" w:rsidR="328CD45F">
        <w:rPr>
          <w:rFonts w:ascii="Arial" w:hAnsi="Arial" w:eastAsia="Arial" w:cs="Arial"/>
          <w:b w:val="1"/>
          <w:bCs w:val="1"/>
          <w:i w:val="0"/>
          <w:iCs w:val="0"/>
          <w:caps w:val="0"/>
          <w:smallCaps w:val="0"/>
          <w:noProof w:val="0"/>
          <w:color w:val="000000" w:themeColor="text1" w:themeTint="FF" w:themeShade="FF"/>
          <w:sz w:val="22"/>
          <w:szCs w:val="22"/>
          <w:lang w:val="en-US"/>
        </w:rPr>
        <w:t xml:space="preserve">The Fast Fashion Industry A Case Study </w:t>
      </w:r>
      <w:r w:rsidRPr="570AFA04" w:rsidR="59146BF2">
        <w:rPr>
          <w:rFonts w:ascii="Arial" w:hAnsi="Arial" w:eastAsia="Arial" w:cs="Arial"/>
          <w:b w:val="1"/>
          <w:bCs w:val="1"/>
          <w:i w:val="0"/>
          <w:iCs w:val="0"/>
          <w:caps w:val="0"/>
          <w:smallCaps w:val="0"/>
          <w:noProof w:val="0"/>
          <w:color w:val="000000" w:themeColor="text1" w:themeTint="FF" w:themeShade="FF"/>
          <w:sz w:val="22"/>
          <w:szCs w:val="22"/>
          <w:lang w:val="en-US"/>
        </w:rPr>
        <w:t>r</w:t>
      </w:r>
    </w:p>
    <w:p w:rsidR="00254320" w:rsidP="7DDEB63B" w:rsidRDefault="00254320" w14:paraId="4F048BC5" w14:textId="343D4254">
      <w:pPr>
        <w:pStyle w:val="Normal"/>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54320" w:rsidP="570AFA04" w:rsidRDefault="00254320" w14:paraId="6AAB6E44" w14:textId="3939CFBC">
      <w:pPr>
        <w:pStyle w:val="Normal"/>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570AFA04" w:rsidR="29ABCCE6">
        <w:rPr>
          <w:rFonts w:ascii="Arial" w:hAnsi="Arial" w:eastAsia="Arial" w:cs="Arial"/>
          <w:b w:val="0"/>
          <w:bCs w:val="0"/>
          <w:i w:val="0"/>
          <w:iCs w:val="0"/>
          <w:caps w:val="0"/>
          <w:smallCaps w:val="0"/>
          <w:noProof w:val="0"/>
          <w:color w:val="000000" w:themeColor="text1" w:themeTint="FF" w:themeShade="FF"/>
          <w:sz w:val="22"/>
          <w:szCs w:val="22"/>
          <w:lang w:val="en-US"/>
        </w:rPr>
        <w:t>Thursday October 2</w:t>
      </w:r>
      <w:r w:rsidRPr="570AFA04" w:rsidR="02639A21">
        <w:rPr>
          <w:rFonts w:ascii="Arial" w:hAnsi="Arial" w:eastAsia="Arial" w:cs="Arial"/>
          <w:b w:val="0"/>
          <w:bCs w:val="0"/>
          <w:i w:val="0"/>
          <w:iCs w:val="0"/>
          <w:caps w:val="0"/>
          <w:smallCaps w:val="0"/>
          <w:noProof w:val="0"/>
          <w:color w:val="000000" w:themeColor="text1" w:themeTint="FF" w:themeShade="FF"/>
          <w:sz w:val="22"/>
          <w:szCs w:val="22"/>
          <w:lang w:val="en-US"/>
        </w:rPr>
        <w:t>2</w:t>
      </w:r>
      <w:r w:rsidRPr="570AFA04" w:rsidR="02639A21">
        <w:rPr>
          <w:rFonts w:ascii="Arial" w:hAnsi="Arial" w:eastAsia="Arial" w:cs="Arial"/>
          <w:b w:val="0"/>
          <w:bCs w:val="0"/>
          <w:i w:val="0"/>
          <w:iCs w:val="0"/>
          <w:caps w:val="0"/>
          <w:smallCaps w:val="0"/>
          <w:noProof w:val="0"/>
          <w:color w:val="000000" w:themeColor="text1" w:themeTint="FF" w:themeShade="FF"/>
          <w:sz w:val="22"/>
          <w:szCs w:val="22"/>
          <w:vertAlign w:val="superscript"/>
          <w:lang w:val="en-US"/>
        </w:rPr>
        <w:t>nd</w:t>
      </w:r>
      <w:r w:rsidRPr="570AFA04" w:rsidR="29ABCCE6">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570AFA04" w:rsidR="0B9642E8">
        <w:rPr>
          <w:rFonts w:ascii="Arial" w:hAnsi="Arial" w:eastAsia="Arial" w:cs="Arial"/>
          <w:b w:val="1"/>
          <w:bCs w:val="1"/>
          <w:i w:val="0"/>
          <w:iCs w:val="0"/>
          <w:caps w:val="0"/>
          <w:smallCaps w:val="0"/>
          <w:noProof w:val="0"/>
          <w:color w:val="000000" w:themeColor="text1" w:themeTint="FF" w:themeShade="FF"/>
          <w:sz w:val="22"/>
          <w:szCs w:val="22"/>
          <w:lang w:val="en-US"/>
        </w:rPr>
        <w:t xml:space="preserve"> The Fast Fashion Industry A Case Study</w:t>
      </w:r>
    </w:p>
    <w:p w:rsidR="00254320" w:rsidP="7DDEB63B" w:rsidRDefault="00254320" w14:paraId="0E6DEA46" w14:textId="1081BD2C">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254320" w:rsidP="570AFA04" w:rsidRDefault="00254320" w14:paraId="3DD9C51A" w14:textId="5516D521">
      <w:pPr>
        <w:bidi w:val="0"/>
        <w:spacing w:after="0" w:line="240" w:lineRule="auto"/>
        <w:rPr>
          <w:rFonts w:ascii="Arial" w:hAnsi="Arial" w:eastAsia="Arial" w:cs="Arial"/>
          <w:b w:val="1"/>
          <w:bCs w:val="1"/>
          <w:i w:val="0"/>
          <w:iCs w:val="0"/>
          <w:caps w:val="0"/>
          <w:smallCaps w:val="0"/>
          <w:noProof w:val="0"/>
          <w:color w:val="000000" w:themeColor="text1" w:themeTint="FF" w:themeShade="FF"/>
          <w:sz w:val="22"/>
          <w:szCs w:val="22"/>
          <w:lang w:val="en-US"/>
        </w:rPr>
      </w:pPr>
      <w:r w:rsidRPr="570AFA04" w:rsidR="29ABCCE6">
        <w:rPr>
          <w:rFonts w:ascii="Arial" w:hAnsi="Arial" w:eastAsia="Arial" w:cs="Arial"/>
          <w:b w:val="0"/>
          <w:bCs w:val="0"/>
          <w:i w:val="0"/>
          <w:iCs w:val="0"/>
          <w:caps w:val="0"/>
          <w:smallCaps w:val="0"/>
          <w:noProof w:val="0"/>
          <w:color w:val="000000" w:themeColor="text1" w:themeTint="FF" w:themeShade="FF"/>
          <w:sz w:val="22"/>
          <w:szCs w:val="22"/>
          <w:lang w:val="en-US"/>
        </w:rPr>
        <w:t>Tuesday October 2</w:t>
      </w:r>
      <w:r w:rsidRPr="570AFA04" w:rsidR="62F17E80">
        <w:rPr>
          <w:rFonts w:ascii="Arial" w:hAnsi="Arial" w:eastAsia="Arial" w:cs="Arial"/>
          <w:b w:val="0"/>
          <w:bCs w:val="0"/>
          <w:i w:val="0"/>
          <w:iCs w:val="0"/>
          <w:caps w:val="0"/>
          <w:smallCaps w:val="0"/>
          <w:noProof w:val="0"/>
          <w:color w:val="000000" w:themeColor="text1" w:themeTint="FF" w:themeShade="FF"/>
          <w:sz w:val="22"/>
          <w:szCs w:val="22"/>
          <w:lang w:val="en-US"/>
        </w:rPr>
        <w:t>7</w:t>
      </w:r>
      <w:r w:rsidRPr="570AFA04" w:rsidR="29ABCCE6">
        <w:rPr>
          <w:rFonts w:ascii="Arial" w:hAnsi="Arial" w:eastAsia="Arial" w:cs="Arial"/>
          <w:b w:val="0"/>
          <w:bCs w:val="0"/>
          <w:i w:val="0"/>
          <w:iCs w:val="0"/>
          <w:caps w:val="0"/>
          <w:smallCaps w:val="0"/>
          <w:noProof w:val="0"/>
          <w:color w:val="000000" w:themeColor="text1" w:themeTint="FF" w:themeShade="FF"/>
          <w:sz w:val="22"/>
          <w:szCs w:val="22"/>
          <w:lang w:val="en-US"/>
        </w:rPr>
        <w:t xml:space="preserve">th – </w:t>
      </w:r>
      <w:r w:rsidRPr="570AFA04" w:rsidR="3863CB4D">
        <w:rPr>
          <w:rFonts w:ascii="Arial" w:hAnsi="Arial" w:eastAsia="Arial" w:cs="Arial"/>
          <w:b w:val="1"/>
          <w:bCs w:val="1"/>
          <w:i w:val="0"/>
          <w:iCs w:val="0"/>
          <w:caps w:val="0"/>
          <w:smallCaps w:val="0"/>
          <w:noProof w:val="0"/>
          <w:color w:val="000000" w:themeColor="text1" w:themeTint="FF" w:themeShade="FF"/>
          <w:sz w:val="22"/>
          <w:szCs w:val="22"/>
          <w:lang w:val="en-US"/>
        </w:rPr>
        <w:t>Gender and Ecology</w:t>
      </w:r>
    </w:p>
    <w:p w:rsidR="00254320" w:rsidP="7DDEB63B" w:rsidRDefault="00254320" w14:paraId="2453ECD6" w14:textId="28AEB571">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54320" w:rsidP="570AFA04" w:rsidRDefault="00254320" w14:paraId="6679037E" w14:textId="1C6E02F6">
      <w:pPr>
        <w:pStyle w:val="Heading1"/>
        <w:keepNext w:val="1"/>
        <w:keepLines w:val="1"/>
        <w:bidi w:val="0"/>
        <w:spacing w:before="0" w:after="0"/>
        <w:rPr>
          <w:rFonts w:ascii="Calibri" w:hAnsi="Calibri" w:eastAsia="Calibri" w:cs="Calibri"/>
          <w:b w:val="1"/>
          <w:bCs w:val="1"/>
          <w:i w:val="0"/>
          <w:iCs w:val="0"/>
          <w:caps w:val="0"/>
          <w:smallCaps w:val="0"/>
          <w:noProof w:val="0"/>
          <w:color w:val="000000" w:themeColor="text1" w:themeTint="FF" w:themeShade="FF"/>
          <w:sz w:val="24"/>
          <w:szCs w:val="24"/>
          <w:lang w:val="en-US"/>
        </w:rPr>
      </w:pPr>
      <w:r w:rsidRPr="570AFA04" w:rsidR="29ABCCE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Thursday October </w:t>
      </w:r>
      <w:r w:rsidRPr="570AFA04" w:rsidR="35A948A2">
        <w:rPr>
          <w:rFonts w:ascii="Calibri" w:hAnsi="Calibri" w:eastAsia="Calibri" w:cs="Calibri"/>
          <w:b w:val="0"/>
          <w:bCs w:val="0"/>
          <w:i w:val="0"/>
          <w:iCs w:val="0"/>
          <w:caps w:val="0"/>
          <w:smallCaps w:val="0"/>
          <w:noProof w:val="0"/>
          <w:color w:val="000000" w:themeColor="text1" w:themeTint="FF" w:themeShade="FF"/>
          <w:sz w:val="24"/>
          <w:szCs w:val="24"/>
          <w:lang w:val="en-US"/>
        </w:rPr>
        <w:t>29th</w:t>
      </w:r>
      <w:r w:rsidRPr="570AFA04" w:rsidR="29ABCCE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570AFA04" w:rsidR="29ABCCE6">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w:t>
      </w:r>
      <w:r w:rsidRPr="570AFA04" w:rsidR="0B4BB515">
        <w:rPr>
          <w:rFonts w:ascii="Calibri" w:hAnsi="Calibri" w:eastAsia="Calibri" w:cs="Calibri"/>
          <w:b w:val="1"/>
          <w:bCs w:val="1"/>
          <w:i w:val="0"/>
          <w:iCs w:val="0"/>
          <w:caps w:val="0"/>
          <w:smallCaps w:val="0"/>
          <w:noProof w:val="0"/>
          <w:color w:val="000000" w:themeColor="text1" w:themeTint="FF" w:themeShade="FF"/>
          <w:sz w:val="24"/>
          <w:szCs w:val="24"/>
          <w:lang w:val="en-US"/>
        </w:rPr>
        <w:t>Gender and Pop Culture</w:t>
      </w:r>
    </w:p>
    <w:p w:rsidR="00254320" w:rsidP="7DDEB63B" w:rsidRDefault="00254320" w14:paraId="144E3621" w14:textId="53FC6492">
      <w:pPr>
        <w:keepNext w:val="1"/>
        <w:keepLines w:val="1"/>
        <w:bidi w:val="0"/>
        <w:spacing w:before="0" w:after="0"/>
        <w:rPr>
          <w:rFonts w:ascii="Calibri" w:hAnsi="Calibri" w:eastAsia="Calibri" w:cs="Calibri"/>
          <w:b w:val="1"/>
          <w:bCs w:val="1"/>
          <w:i w:val="0"/>
          <w:iCs w:val="0"/>
          <w:caps w:val="0"/>
          <w:smallCaps w:val="0"/>
          <w:noProof w:val="0"/>
          <w:color w:val="000000" w:themeColor="text1" w:themeTint="FF" w:themeShade="FF"/>
          <w:sz w:val="24"/>
          <w:szCs w:val="24"/>
          <w:lang w:val="en-US"/>
        </w:rPr>
      </w:pPr>
    </w:p>
    <w:p w:rsidR="00254320" w:rsidP="7DDEB63B" w:rsidRDefault="00254320" w14:paraId="4B4838D8" w14:textId="641503CB">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54320" w:rsidP="7DDEB63B" w:rsidRDefault="00254320" w14:paraId="0EFD21C8" w14:textId="35598897">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DDEB63B" w:rsidR="6DEE4CF9">
        <w:rPr>
          <w:rFonts w:ascii="Arial" w:hAnsi="Arial" w:eastAsia="Arial" w:cs="Arial"/>
          <w:b w:val="0"/>
          <w:bCs w:val="0"/>
          <w:i w:val="0"/>
          <w:iCs w:val="0"/>
          <w:caps w:val="0"/>
          <w:smallCaps w:val="0"/>
          <w:noProof w:val="0"/>
          <w:color w:val="000000" w:themeColor="text1" w:themeTint="FF" w:themeShade="FF"/>
          <w:sz w:val="22"/>
          <w:szCs w:val="22"/>
          <w:lang w:val="en-US"/>
        </w:rPr>
        <w:t xml:space="preserve">Tuesday November </w:t>
      </w:r>
      <w:r w:rsidRPr="7DDEB63B" w:rsidR="0D7F5E1F">
        <w:rPr>
          <w:rFonts w:ascii="Arial" w:hAnsi="Arial" w:eastAsia="Arial" w:cs="Arial"/>
          <w:b w:val="0"/>
          <w:bCs w:val="0"/>
          <w:i w:val="0"/>
          <w:iCs w:val="0"/>
          <w:caps w:val="0"/>
          <w:smallCaps w:val="0"/>
          <w:noProof w:val="0"/>
          <w:color w:val="000000" w:themeColor="text1" w:themeTint="FF" w:themeShade="FF"/>
          <w:sz w:val="22"/>
          <w:szCs w:val="22"/>
          <w:lang w:val="en-US"/>
        </w:rPr>
        <w:t>3rd</w:t>
      </w:r>
      <w:r w:rsidRPr="7DDEB63B" w:rsidR="6DEE4CF9">
        <w:rPr>
          <w:rFonts w:ascii="Arial" w:hAnsi="Arial" w:eastAsia="Arial" w:cs="Arial"/>
          <w:b w:val="0"/>
          <w:bCs w:val="0"/>
          <w:i w:val="0"/>
          <w:iCs w:val="0"/>
          <w:caps w:val="0"/>
          <w:smallCaps w:val="0"/>
          <w:noProof w:val="0"/>
          <w:color w:val="000000" w:themeColor="text1" w:themeTint="FF" w:themeShade="FF"/>
          <w:sz w:val="22"/>
          <w:szCs w:val="22"/>
          <w:lang w:val="en-US"/>
        </w:rPr>
        <w:t xml:space="preserve"> – </w:t>
      </w:r>
      <w:r w:rsidRPr="7DDEB63B" w:rsidR="6DEE4CF9">
        <w:rPr>
          <w:rFonts w:ascii="Arial" w:hAnsi="Arial" w:eastAsia="Arial" w:cs="Arial"/>
          <w:b w:val="1"/>
          <w:bCs w:val="1"/>
          <w:i w:val="0"/>
          <w:iCs w:val="0"/>
          <w:caps w:val="0"/>
          <w:smallCaps w:val="0"/>
          <w:noProof w:val="0"/>
          <w:color w:val="000000" w:themeColor="text1" w:themeTint="FF" w:themeShade="FF"/>
          <w:sz w:val="22"/>
          <w:szCs w:val="22"/>
          <w:lang w:val="en-US"/>
        </w:rPr>
        <w:t>Class Presentations</w:t>
      </w:r>
    </w:p>
    <w:p w:rsidR="00254320" w:rsidP="7DDEB63B" w:rsidRDefault="00254320" w14:paraId="20845901" w14:textId="717BC261">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54320" w:rsidP="7DDEB63B" w:rsidRDefault="00254320" w14:paraId="087169A6" w14:textId="0C5FCE3F">
      <w:pPr>
        <w:bidi w:val="0"/>
        <w:spacing w:after="0" w:line="240" w:lineRule="auto"/>
        <w:rPr>
          <w:rFonts w:ascii="Arial" w:hAnsi="Arial" w:eastAsia="Arial" w:cs="Arial"/>
          <w:b w:val="1"/>
          <w:bCs w:val="1"/>
          <w:i w:val="0"/>
          <w:iCs w:val="0"/>
          <w:caps w:val="0"/>
          <w:smallCaps w:val="0"/>
          <w:noProof w:val="0"/>
          <w:color w:val="000000" w:themeColor="text1" w:themeTint="FF" w:themeShade="FF"/>
          <w:sz w:val="22"/>
          <w:szCs w:val="22"/>
          <w:lang w:val="en-US"/>
        </w:rPr>
      </w:pPr>
      <w:r w:rsidRPr="7DDEB63B" w:rsidR="6DEE4CF9">
        <w:rPr>
          <w:rFonts w:ascii="Arial" w:hAnsi="Arial" w:eastAsia="Arial" w:cs="Arial"/>
          <w:b w:val="0"/>
          <w:bCs w:val="0"/>
          <w:i w:val="0"/>
          <w:iCs w:val="0"/>
          <w:caps w:val="0"/>
          <w:smallCaps w:val="0"/>
          <w:noProof w:val="0"/>
          <w:color w:val="000000" w:themeColor="text1" w:themeTint="FF" w:themeShade="FF"/>
          <w:sz w:val="22"/>
          <w:szCs w:val="22"/>
          <w:lang w:val="en-US"/>
        </w:rPr>
        <w:t xml:space="preserve">Thursday November </w:t>
      </w:r>
      <w:r w:rsidRPr="7DDEB63B" w:rsidR="1B489566">
        <w:rPr>
          <w:rFonts w:ascii="Arial" w:hAnsi="Arial" w:eastAsia="Arial" w:cs="Arial"/>
          <w:b w:val="0"/>
          <w:bCs w:val="0"/>
          <w:i w:val="0"/>
          <w:iCs w:val="0"/>
          <w:caps w:val="0"/>
          <w:smallCaps w:val="0"/>
          <w:noProof w:val="0"/>
          <w:color w:val="000000" w:themeColor="text1" w:themeTint="FF" w:themeShade="FF"/>
          <w:sz w:val="22"/>
          <w:szCs w:val="22"/>
          <w:lang w:val="en-US"/>
        </w:rPr>
        <w:t>5th</w:t>
      </w:r>
      <w:r w:rsidRPr="7DDEB63B" w:rsidR="6DEE4CF9">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7DDEB63B" w:rsidR="6DEE4CF9">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7DDEB63B" w:rsidR="0604633B">
        <w:rPr>
          <w:rFonts w:ascii="Arial" w:hAnsi="Arial" w:eastAsia="Arial" w:cs="Arial"/>
          <w:b w:val="0"/>
          <w:bCs w:val="0"/>
          <w:i w:val="0"/>
          <w:iCs w:val="0"/>
          <w:caps w:val="0"/>
          <w:smallCaps w:val="0"/>
          <w:noProof w:val="0"/>
          <w:color w:val="000000" w:themeColor="text1" w:themeTint="FF" w:themeShade="FF"/>
          <w:sz w:val="22"/>
          <w:szCs w:val="22"/>
          <w:lang w:val="en-US"/>
        </w:rPr>
        <w:t>NO CLASS – DR. RITTER IN ATLANTA FOR NWSA</w:t>
      </w:r>
    </w:p>
    <w:p w:rsidR="00254320" w:rsidP="7DDEB63B" w:rsidRDefault="00254320" w14:paraId="6BE51936" w14:textId="01C3A3A5">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54320" w:rsidP="7BE7DD3A" w:rsidRDefault="00254320" w14:paraId="48E10BEE" w14:textId="6D9E0B71">
      <w:pPr>
        <w:bidi w:val="0"/>
        <w:spacing w:after="0" w:line="240" w:lineRule="auto"/>
        <w:rPr>
          <w:rFonts w:ascii="Arial" w:hAnsi="Arial" w:eastAsia="Arial" w:cs="Arial"/>
          <w:b w:val="1"/>
          <w:bCs w:val="1"/>
          <w:i w:val="0"/>
          <w:iCs w:val="0"/>
          <w:caps w:val="0"/>
          <w:smallCaps w:val="0"/>
          <w:noProof w:val="0"/>
          <w:color w:val="000000" w:themeColor="text1" w:themeTint="FF" w:themeShade="FF"/>
          <w:sz w:val="22"/>
          <w:szCs w:val="22"/>
          <w:lang w:val="en-US"/>
        </w:rPr>
      </w:pPr>
      <w:r w:rsidRPr="7BE7DD3A" w:rsidR="3306E148">
        <w:rPr>
          <w:rFonts w:ascii="Arial" w:hAnsi="Arial" w:eastAsia="Arial" w:cs="Arial"/>
          <w:b w:val="0"/>
          <w:bCs w:val="0"/>
          <w:i w:val="0"/>
          <w:iCs w:val="0"/>
          <w:caps w:val="0"/>
          <w:smallCaps w:val="0"/>
          <w:noProof w:val="0"/>
          <w:color w:val="000000" w:themeColor="text1" w:themeTint="FF" w:themeShade="FF"/>
          <w:sz w:val="22"/>
          <w:szCs w:val="22"/>
          <w:lang w:val="en-US"/>
        </w:rPr>
        <w:t>Tuesday November 1</w:t>
      </w:r>
      <w:r w:rsidRPr="7BE7DD3A" w:rsidR="7A342FBD">
        <w:rPr>
          <w:rFonts w:ascii="Arial" w:hAnsi="Arial" w:eastAsia="Arial" w:cs="Arial"/>
          <w:b w:val="0"/>
          <w:bCs w:val="0"/>
          <w:i w:val="0"/>
          <w:iCs w:val="0"/>
          <w:caps w:val="0"/>
          <w:smallCaps w:val="0"/>
          <w:noProof w:val="0"/>
          <w:color w:val="000000" w:themeColor="text1" w:themeTint="FF" w:themeShade="FF"/>
          <w:sz w:val="22"/>
          <w:szCs w:val="22"/>
          <w:lang w:val="en-US"/>
        </w:rPr>
        <w:t>0</w:t>
      </w:r>
      <w:r w:rsidRPr="7BE7DD3A" w:rsidR="3306E148">
        <w:rPr>
          <w:rFonts w:ascii="Arial" w:hAnsi="Arial" w:eastAsia="Arial" w:cs="Arial"/>
          <w:b w:val="0"/>
          <w:bCs w:val="0"/>
          <w:i w:val="0"/>
          <w:iCs w:val="0"/>
          <w:caps w:val="0"/>
          <w:smallCaps w:val="0"/>
          <w:noProof w:val="0"/>
          <w:color w:val="000000" w:themeColor="text1" w:themeTint="FF" w:themeShade="FF"/>
          <w:sz w:val="22"/>
          <w:szCs w:val="22"/>
          <w:lang w:val="en-US"/>
        </w:rPr>
        <w:t xml:space="preserve">th – </w:t>
      </w:r>
      <w:r w:rsidRPr="7BE7DD3A" w:rsidR="1BB6CA24">
        <w:rPr>
          <w:rFonts w:ascii="Arial" w:hAnsi="Arial" w:eastAsia="Arial" w:cs="Arial"/>
          <w:b w:val="1"/>
          <w:bCs w:val="1"/>
          <w:i w:val="0"/>
          <w:iCs w:val="0"/>
          <w:caps w:val="0"/>
          <w:smallCaps w:val="0"/>
          <w:noProof w:val="0"/>
          <w:color w:val="000000" w:themeColor="text1" w:themeTint="FF" w:themeShade="FF"/>
          <w:sz w:val="22"/>
          <w:szCs w:val="22"/>
          <w:lang w:val="en-US"/>
        </w:rPr>
        <w:t>Class Presentations</w:t>
      </w:r>
    </w:p>
    <w:p w:rsidR="00254320" w:rsidP="7BE7DD3A" w:rsidRDefault="00254320" w14:paraId="0BB2955F" w14:textId="6FEB8C8F">
      <w:pPr>
        <w:pStyle w:val="Normal"/>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254320" w:rsidP="7BE7DD3A" w:rsidRDefault="00254320" w14:paraId="09467BD2" w14:textId="0A74EF1B">
      <w:pPr>
        <w:bidi w:val="0"/>
        <w:spacing w:after="0" w:line="240" w:lineRule="auto"/>
        <w:rPr>
          <w:rFonts w:ascii="Arial" w:hAnsi="Arial" w:eastAsia="Arial" w:cs="Arial"/>
          <w:b w:val="1"/>
          <w:bCs w:val="1"/>
          <w:i w:val="0"/>
          <w:iCs w:val="0"/>
          <w:caps w:val="0"/>
          <w:smallCaps w:val="0"/>
          <w:noProof w:val="0"/>
          <w:color w:val="000000" w:themeColor="text1" w:themeTint="FF" w:themeShade="FF"/>
          <w:sz w:val="22"/>
          <w:szCs w:val="22"/>
          <w:lang w:val="en-US"/>
        </w:rPr>
      </w:pPr>
      <w:r w:rsidRPr="7BE7DD3A" w:rsidR="3306E148">
        <w:rPr>
          <w:rFonts w:ascii="Arial" w:hAnsi="Arial" w:eastAsia="Arial" w:cs="Arial"/>
          <w:b w:val="0"/>
          <w:bCs w:val="0"/>
          <w:i w:val="0"/>
          <w:iCs w:val="0"/>
          <w:caps w:val="0"/>
          <w:smallCaps w:val="0"/>
          <w:noProof w:val="0"/>
          <w:color w:val="000000" w:themeColor="text1" w:themeTint="FF" w:themeShade="FF"/>
          <w:sz w:val="22"/>
          <w:szCs w:val="22"/>
          <w:lang w:val="en-US"/>
        </w:rPr>
        <w:t>Thursday November 1</w:t>
      </w:r>
      <w:r w:rsidRPr="7BE7DD3A" w:rsidR="604AA032">
        <w:rPr>
          <w:rFonts w:ascii="Arial" w:hAnsi="Arial" w:eastAsia="Arial" w:cs="Arial"/>
          <w:b w:val="0"/>
          <w:bCs w:val="0"/>
          <w:i w:val="0"/>
          <w:iCs w:val="0"/>
          <w:caps w:val="0"/>
          <w:smallCaps w:val="0"/>
          <w:noProof w:val="0"/>
          <w:color w:val="000000" w:themeColor="text1" w:themeTint="FF" w:themeShade="FF"/>
          <w:sz w:val="22"/>
          <w:szCs w:val="22"/>
          <w:lang w:val="en-US"/>
        </w:rPr>
        <w:t>2</w:t>
      </w:r>
      <w:r w:rsidRPr="7BE7DD3A" w:rsidR="3306E148">
        <w:rPr>
          <w:rFonts w:ascii="Arial" w:hAnsi="Arial" w:eastAsia="Arial" w:cs="Arial"/>
          <w:b w:val="0"/>
          <w:bCs w:val="0"/>
          <w:i w:val="0"/>
          <w:iCs w:val="0"/>
          <w:caps w:val="0"/>
          <w:smallCaps w:val="0"/>
          <w:noProof w:val="0"/>
          <w:color w:val="000000" w:themeColor="text1" w:themeTint="FF" w:themeShade="FF"/>
          <w:sz w:val="22"/>
          <w:szCs w:val="22"/>
          <w:vertAlign w:val="superscript"/>
          <w:lang w:val="en-US"/>
        </w:rPr>
        <w:t>th</w:t>
      </w:r>
      <w:r w:rsidRPr="7BE7DD3A" w:rsidR="3306E148">
        <w:rPr>
          <w:rFonts w:ascii="Arial" w:hAnsi="Arial" w:eastAsia="Arial" w:cs="Arial"/>
          <w:b w:val="0"/>
          <w:bCs w:val="0"/>
          <w:i w:val="0"/>
          <w:iCs w:val="0"/>
          <w:caps w:val="0"/>
          <w:smallCaps w:val="0"/>
          <w:noProof w:val="0"/>
          <w:color w:val="000000" w:themeColor="text1" w:themeTint="FF" w:themeShade="FF"/>
          <w:sz w:val="22"/>
          <w:szCs w:val="22"/>
          <w:lang w:val="en-US"/>
        </w:rPr>
        <w:t xml:space="preserve"> – </w:t>
      </w:r>
      <w:r w:rsidRPr="7BE7DD3A" w:rsidR="1C5886AB">
        <w:rPr>
          <w:rFonts w:ascii="Arial" w:hAnsi="Arial" w:eastAsia="Arial" w:cs="Arial"/>
          <w:b w:val="1"/>
          <w:bCs w:val="1"/>
          <w:i w:val="0"/>
          <w:iCs w:val="0"/>
          <w:caps w:val="0"/>
          <w:smallCaps w:val="0"/>
          <w:noProof w:val="0"/>
          <w:color w:val="000000" w:themeColor="text1" w:themeTint="FF" w:themeShade="FF"/>
          <w:sz w:val="22"/>
          <w:szCs w:val="22"/>
          <w:lang w:val="en-US"/>
        </w:rPr>
        <w:t>Class Presentations</w:t>
      </w:r>
    </w:p>
    <w:p w:rsidR="00254320" w:rsidP="7DDEB63B" w:rsidRDefault="00254320" w14:paraId="06C91FCB" w14:textId="0B87A36B">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54320" w:rsidP="7DDEB63B" w:rsidRDefault="00254320" w14:paraId="4A3880B7" w14:textId="7945CD2E">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DDEB63B" w:rsidR="6DEE4CF9">
        <w:rPr>
          <w:rFonts w:ascii="Arial" w:hAnsi="Arial" w:eastAsia="Arial" w:cs="Arial"/>
          <w:b w:val="0"/>
          <w:bCs w:val="0"/>
          <w:i w:val="0"/>
          <w:iCs w:val="0"/>
          <w:caps w:val="0"/>
          <w:smallCaps w:val="0"/>
          <w:noProof w:val="0"/>
          <w:color w:val="000000" w:themeColor="text1" w:themeTint="FF" w:themeShade="FF"/>
          <w:sz w:val="22"/>
          <w:szCs w:val="22"/>
          <w:lang w:val="en-US"/>
        </w:rPr>
        <w:t>Tuesday November 1</w:t>
      </w:r>
      <w:r w:rsidRPr="7DDEB63B" w:rsidR="66439E33">
        <w:rPr>
          <w:rFonts w:ascii="Arial" w:hAnsi="Arial" w:eastAsia="Arial" w:cs="Arial"/>
          <w:b w:val="0"/>
          <w:bCs w:val="0"/>
          <w:i w:val="0"/>
          <w:iCs w:val="0"/>
          <w:caps w:val="0"/>
          <w:smallCaps w:val="0"/>
          <w:noProof w:val="0"/>
          <w:color w:val="000000" w:themeColor="text1" w:themeTint="FF" w:themeShade="FF"/>
          <w:sz w:val="22"/>
          <w:szCs w:val="22"/>
          <w:lang w:val="en-US"/>
        </w:rPr>
        <w:t>7</w:t>
      </w:r>
      <w:r w:rsidRPr="7DDEB63B" w:rsidR="6DEE4CF9">
        <w:rPr>
          <w:rFonts w:ascii="Arial" w:hAnsi="Arial" w:eastAsia="Arial" w:cs="Arial"/>
          <w:b w:val="0"/>
          <w:bCs w:val="0"/>
          <w:i w:val="0"/>
          <w:iCs w:val="0"/>
          <w:caps w:val="0"/>
          <w:smallCaps w:val="0"/>
          <w:noProof w:val="0"/>
          <w:color w:val="000000" w:themeColor="text1" w:themeTint="FF" w:themeShade="FF"/>
          <w:sz w:val="22"/>
          <w:szCs w:val="22"/>
          <w:lang w:val="en-US"/>
        </w:rPr>
        <w:t xml:space="preserve">th – </w:t>
      </w:r>
      <w:r w:rsidRPr="7DDEB63B" w:rsidR="6DEE4CF9">
        <w:rPr>
          <w:rFonts w:ascii="Arial" w:hAnsi="Arial" w:eastAsia="Arial" w:cs="Arial"/>
          <w:b w:val="1"/>
          <w:bCs w:val="1"/>
          <w:i w:val="0"/>
          <w:iCs w:val="0"/>
          <w:caps w:val="0"/>
          <w:smallCaps w:val="0"/>
          <w:noProof w:val="0"/>
          <w:color w:val="000000" w:themeColor="text1" w:themeTint="FF" w:themeShade="FF"/>
          <w:sz w:val="22"/>
          <w:szCs w:val="22"/>
          <w:lang w:val="en-US"/>
        </w:rPr>
        <w:t>Gender, Politics &amp; The Media: Readings TBD</w:t>
      </w:r>
    </w:p>
    <w:p w:rsidR="00254320" w:rsidP="7DDEB63B" w:rsidRDefault="00254320" w14:paraId="6D408B4D" w14:textId="29A9194B">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54320" w:rsidP="7DDEB63B" w:rsidRDefault="00254320" w14:paraId="1911011F" w14:textId="11CBF3B5">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DDEB63B" w:rsidR="6DEE4CF9">
        <w:rPr>
          <w:rFonts w:ascii="Arial" w:hAnsi="Arial" w:eastAsia="Arial" w:cs="Arial"/>
          <w:b w:val="0"/>
          <w:bCs w:val="0"/>
          <w:i w:val="0"/>
          <w:iCs w:val="0"/>
          <w:caps w:val="0"/>
          <w:smallCaps w:val="0"/>
          <w:noProof w:val="0"/>
          <w:color w:val="000000" w:themeColor="text1" w:themeTint="FF" w:themeShade="FF"/>
          <w:sz w:val="22"/>
          <w:szCs w:val="22"/>
          <w:lang w:val="en-US"/>
        </w:rPr>
        <w:t xml:space="preserve">Thursday November </w:t>
      </w:r>
      <w:r w:rsidRPr="7DDEB63B" w:rsidR="529B4ED2">
        <w:rPr>
          <w:rFonts w:ascii="Arial" w:hAnsi="Arial" w:eastAsia="Arial" w:cs="Arial"/>
          <w:b w:val="0"/>
          <w:bCs w:val="0"/>
          <w:i w:val="0"/>
          <w:iCs w:val="0"/>
          <w:caps w:val="0"/>
          <w:smallCaps w:val="0"/>
          <w:noProof w:val="0"/>
          <w:color w:val="000000" w:themeColor="text1" w:themeTint="FF" w:themeShade="FF"/>
          <w:sz w:val="22"/>
          <w:szCs w:val="22"/>
          <w:lang w:val="en-US"/>
        </w:rPr>
        <w:t>19th</w:t>
      </w:r>
      <w:r w:rsidRPr="7DDEB63B" w:rsidR="6DEE4CF9">
        <w:rPr>
          <w:rFonts w:ascii="Arial" w:hAnsi="Arial" w:eastAsia="Arial" w:cs="Arial"/>
          <w:b w:val="0"/>
          <w:bCs w:val="0"/>
          <w:i w:val="0"/>
          <w:iCs w:val="0"/>
          <w:caps w:val="0"/>
          <w:smallCaps w:val="0"/>
          <w:noProof w:val="0"/>
          <w:color w:val="000000" w:themeColor="text1" w:themeTint="FF" w:themeShade="FF"/>
          <w:sz w:val="22"/>
          <w:szCs w:val="22"/>
          <w:lang w:val="en-US"/>
        </w:rPr>
        <w:t xml:space="preserve">  - </w:t>
      </w:r>
      <w:r w:rsidRPr="7DDEB63B" w:rsidR="6DEE4CF9">
        <w:rPr>
          <w:rFonts w:ascii="Arial" w:hAnsi="Arial" w:eastAsia="Arial" w:cs="Arial"/>
          <w:b w:val="1"/>
          <w:bCs w:val="1"/>
          <w:i w:val="0"/>
          <w:iCs w:val="0"/>
          <w:caps w:val="0"/>
          <w:smallCaps w:val="0"/>
          <w:noProof w:val="0"/>
          <w:color w:val="000000" w:themeColor="text1" w:themeTint="FF" w:themeShade="FF"/>
          <w:sz w:val="22"/>
          <w:szCs w:val="22"/>
          <w:lang w:val="en-US"/>
        </w:rPr>
        <w:t>Gender, Politics &amp; The Media: Readings TBD</w:t>
      </w:r>
    </w:p>
    <w:p w:rsidR="00254320" w:rsidP="7DDEB63B" w:rsidRDefault="00254320" w14:paraId="2276810E" w14:textId="0BE0EBFA">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54320" w:rsidP="7DDEB63B" w:rsidRDefault="00254320" w14:paraId="7106DB11" w14:textId="0494914C">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DDEB63B" w:rsidR="6DEE4CF9">
        <w:rPr>
          <w:rFonts w:ascii="Arial" w:hAnsi="Arial" w:eastAsia="Arial" w:cs="Arial"/>
          <w:b w:val="1"/>
          <w:bCs w:val="1"/>
          <w:i w:val="0"/>
          <w:iCs w:val="0"/>
          <w:caps w:val="0"/>
          <w:smallCaps w:val="0"/>
          <w:noProof w:val="0"/>
          <w:color w:val="000000" w:themeColor="text1" w:themeTint="FF" w:themeShade="FF"/>
          <w:sz w:val="22"/>
          <w:szCs w:val="22"/>
          <w:lang w:val="en-US"/>
        </w:rPr>
        <w:t>Tuesday  November</w:t>
      </w:r>
      <w:r w:rsidRPr="7DDEB63B" w:rsidR="6DEE4CF9">
        <w:rPr>
          <w:rFonts w:ascii="Arial" w:hAnsi="Arial" w:eastAsia="Arial" w:cs="Arial"/>
          <w:b w:val="1"/>
          <w:bCs w:val="1"/>
          <w:i w:val="0"/>
          <w:iCs w:val="0"/>
          <w:caps w:val="0"/>
          <w:smallCaps w:val="0"/>
          <w:noProof w:val="0"/>
          <w:color w:val="000000" w:themeColor="text1" w:themeTint="FF" w:themeShade="FF"/>
          <w:sz w:val="22"/>
          <w:szCs w:val="22"/>
          <w:lang w:val="en-US"/>
        </w:rPr>
        <w:t xml:space="preserve"> </w:t>
      </w:r>
      <w:r w:rsidRPr="7DDEB63B" w:rsidR="59990966">
        <w:rPr>
          <w:rFonts w:ascii="Arial" w:hAnsi="Arial" w:eastAsia="Arial" w:cs="Arial"/>
          <w:b w:val="1"/>
          <w:bCs w:val="1"/>
          <w:i w:val="0"/>
          <w:iCs w:val="0"/>
          <w:caps w:val="0"/>
          <w:smallCaps w:val="0"/>
          <w:noProof w:val="0"/>
          <w:color w:val="000000" w:themeColor="text1" w:themeTint="FF" w:themeShade="FF"/>
          <w:sz w:val="22"/>
          <w:szCs w:val="22"/>
          <w:lang w:val="en-US"/>
        </w:rPr>
        <w:t>24</w:t>
      </w:r>
      <w:r w:rsidRPr="7DDEB63B" w:rsidR="6DEE4CF9">
        <w:rPr>
          <w:rFonts w:ascii="Arial" w:hAnsi="Arial" w:eastAsia="Arial" w:cs="Arial"/>
          <w:b w:val="1"/>
          <w:bCs w:val="1"/>
          <w:i w:val="0"/>
          <w:iCs w:val="0"/>
          <w:caps w:val="0"/>
          <w:smallCaps w:val="0"/>
          <w:noProof w:val="0"/>
          <w:color w:val="000000" w:themeColor="text1" w:themeTint="FF" w:themeShade="FF"/>
          <w:sz w:val="22"/>
          <w:szCs w:val="22"/>
          <w:vertAlign w:val="superscript"/>
          <w:lang w:val="en-US"/>
        </w:rPr>
        <w:t>th</w:t>
      </w:r>
      <w:r w:rsidRPr="7DDEB63B" w:rsidR="6DEE4CF9">
        <w:rPr>
          <w:rFonts w:ascii="Arial" w:hAnsi="Arial" w:eastAsia="Arial" w:cs="Arial"/>
          <w:b w:val="1"/>
          <w:bCs w:val="1"/>
          <w:i w:val="0"/>
          <w:iCs w:val="0"/>
          <w:caps w:val="0"/>
          <w:smallCaps w:val="0"/>
          <w:noProof w:val="0"/>
          <w:color w:val="000000" w:themeColor="text1" w:themeTint="FF" w:themeShade="FF"/>
          <w:sz w:val="22"/>
          <w:szCs w:val="22"/>
          <w:lang w:val="en-US"/>
        </w:rPr>
        <w:t xml:space="preserve"> – </w:t>
      </w:r>
      <w:r w:rsidRPr="7DDEB63B" w:rsidR="6DEE4CF9">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Fall Break, no classes</w:t>
      </w:r>
    </w:p>
    <w:p w:rsidR="00254320" w:rsidP="7DDEB63B" w:rsidRDefault="00254320" w14:paraId="4F33DC5B" w14:textId="2D2834EB">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54320" w:rsidP="7DDEB63B" w:rsidRDefault="00254320" w14:paraId="4C047D62" w14:textId="1B908593">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DDEB63B" w:rsidR="6DEE4CF9">
        <w:rPr>
          <w:rFonts w:ascii="Arial" w:hAnsi="Arial" w:eastAsia="Arial" w:cs="Arial"/>
          <w:b w:val="1"/>
          <w:bCs w:val="1"/>
          <w:i w:val="0"/>
          <w:iCs w:val="0"/>
          <w:caps w:val="0"/>
          <w:smallCaps w:val="0"/>
          <w:noProof w:val="0"/>
          <w:color w:val="000000" w:themeColor="text1" w:themeTint="FF" w:themeShade="FF"/>
          <w:sz w:val="22"/>
          <w:szCs w:val="22"/>
          <w:lang w:val="en-US"/>
        </w:rPr>
        <w:t xml:space="preserve">Thursday November </w:t>
      </w:r>
      <w:r w:rsidRPr="7DDEB63B" w:rsidR="5DD4226F">
        <w:rPr>
          <w:rFonts w:ascii="Arial" w:hAnsi="Arial" w:eastAsia="Arial" w:cs="Arial"/>
          <w:b w:val="1"/>
          <w:bCs w:val="1"/>
          <w:i w:val="0"/>
          <w:iCs w:val="0"/>
          <w:caps w:val="0"/>
          <w:smallCaps w:val="0"/>
          <w:noProof w:val="0"/>
          <w:color w:val="000000" w:themeColor="text1" w:themeTint="FF" w:themeShade="FF"/>
          <w:sz w:val="22"/>
          <w:szCs w:val="22"/>
          <w:lang w:val="en-US"/>
        </w:rPr>
        <w:t>26</w:t>
      </w:r>
      <w:r w:rsidRPr="7DDEB63B" w:rsidR="5DD4226F">
        <w:rPr>
          <w:rFonts w:ascii="Arial" w:hAnsi="Arial" w:eastAsia="Arial" w:cs="Arial"/>
          <w:b w:val="1"/>
          <w:bCs w:val="1"/>
          <w:i w:val="0"/>
          <w:iCs w:val="0"/>
          <w:caps w:val="0"/>
          <w:smallCaps w:val="0"/>
          <w:noProof w:val="0"/>
          <w:color w:val="000000" w:themeColor="text1" w:themeTint="FF" w:themeShade="FF"/>
          <w:sz w:val="22"/>
          <w:szCs w:val="22"/>
          <w:vertAlign w:val="superscript"/>
          <w:lang w:val="en-US"/>
        </w:rPr>
        <w:t>th</w:t>
      </w:r>
      <w:r w:rsidRPr="7DDEB63B" w:rsidR="5DD4226F">
        <w:rPr>
          <w:rFonts w:ascii="Arial" w:hAnsi="Arial" w:eastAsia="Arial" w:cs="Arial"/>
          <w:b w:val="1"/>
          <w:bCs w:val="1"/>
          <w:i w:val="0"/>
          <w:iCs w:val="0"/>
          <w:caps w:val="0"/>
          <w:smallCaps w:val="0"/>
          <w:noProof w:val="0"/>
          <w:color w:val="000000" w:themeColor="text1" w:themeTint="FF" w:themeShade="FF"/>
          <w:sz w:val="22"/>
          <w:szCs w:val="22"/>
          <w:lang w:val="en-US"/>
        </w:rPr>
        <w:t xml:space="preserve"> </w:t>
      </w:r>
      <w:r w:rsidRPr="7DDEB63B" w:rsidR="6DEE4CF9">
        <w:rPr>
          <w:rFonts w:ascii="Arial" w:hAnsi="Arial" w:eastAsia="Arial" w:cs="Arial"/>
          <w:b w:val="1"/>
          <w:bCs w:val="1"/>
          <w:i w:val="0"/>
          <w:iCs w:val="0"/>
          <w:caps w:val="0"/>
          <w:smallCaps w:val="0"/>
          <w:noProof w:val="0"/>
          <w:color w:val="000000" w:themeColor="text1" w:themeTint="FF" w:themeShade="FF"/>
          <w:sz w:val="22"/>
          <w:szCs w:val="22"/>
          <w:lang w:val="en-US"/>
        </w:rPr>
        <w:t xml:space="preserve">- </w:t>
      </w:r>
      <w:r w:rsidRPr="7DDEB63B" w:rsidR="6DEE4CF9">
        <w:rPr>
          <w:rFonts w:ascii="Arial" w:hAnsi="Arial" w:eastAsia="Arial" w:cs="Arial"/>
          <w:b w:val="1"/>
          <w:bCs w:val="1"/>
          <w:i w:val="1"/>
          <w:iCs w:val="1"/>
          <w:caps w:val="0"/>
          <w:smallCaps w:val="0"/>
          <w:noProof w:val="0"/>
          <w:color w:val="000000" w:themeColor="text1" w:themeTint="FF" w:themeShade="FF"/>
          <w:sz w:val="22"/>
          <w:szCs w:val="22"/>
          <w:lang w:val="en-US"/>
        </w:rPr>
        <w:t>Fall Break, no classes</w:t>
      </w:r>
    </w:p>
    <w:p w:rsidR="00254320" w:rsidP="7DDEB63B" w:rsidRDefault="00254320" w14:paraId="2F5623AA" w14:textId="3837E644">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54320" w:rsidP="570AFA04" w:rsidRDefault="00254320" w14:paraId="1BF59B75" w14:textId="6D959388">
      <w:pPr>
        <w:bidi w:val="0"/>
        <w:spacing w:after="0" w:line="240" w:lineRule="auto"/>
        <w:rPr>
          <w:rFonts w:ascii="Arial" w:hAnsi="Arial" w:eastAsia="Arial" w:cs="Arial"/>
          <w:b w:val="1"/>
          <w:bCs w:val="1"/>
          <w:i w:val="0"/>
          <w:iCs w:val="0"/>
          <w:caps w:val="0"/>
          <w:smallCaps w:val="0"/>
          <w:noProof w:val="0"/>
          <w:color w:val="000000" w:themeColor="text1" w:themeTint="FF" w:themeShade="FF"/>
          <w:sz w:val="22"/>
          <w:szCs w:val="22"/>
          <w:lang w:val="en-US"/>
        </w:rPr>
      </w:pPr>
      <w:r w:rsidRPr="570AFA04" w:rsidR="29ABCCE6">
        <w:rPr>
          <w:rFonts w:ascii="Arial" w:hAnsi="Arial" w:eastAsia="Arial" w:cs="Arial"/>
          <w:b w:val="0"/>
          <w:bCs w:val="0"/>
          <w:i w:val="0"/>
          <w:iCs w:val="0"/>
          <w:caps w:val="0"/>
          <w:smallCaps w:val="0"/>
          <w:noProof w:val="0"/>
          <w:color w:val="000000" w:themeColor="text1" w:themeTint="FF" w:themeShade="FF"/>
          <w:sz w:val="22"/>
          <w:szCs w:val="22"/>
          <w:lang w:val="en-US"/>
        </w:rPr>
        <w:t xml:space="preserve">Tuesday December </w:t>
      </w:r>
      <w:r w:rsidRPr="570AFA04" w:rsidR="6373DCFD">
        <w:rPr>
          <w:rFonts w:ascii="Arial" w:hAnsi="Arial" w:eastAsia="Arial" w:cs="Arial"/>
          <w:b w:val="0"/>
          <w:bCs w:val="0"/>
          <w:i w:val="0"/>
          <w:iCs w:val="0"/>
          <w:caps w:val="0"/>
          <w:smallCaps w:val="0"/>
          <w:noProof w:val="0"/>
          <w:color w:val="000000" w:themeColor="text1" w:themeTint="FF" w:themeShade="FF"/>
          <w:sz w:val="22"/>
          <w:szCs w:val="22"/>
          <w:lang w:val="en-US"/>
        </w:rPr>
        <w:t>1</w:t>
      </w:r>
      <w:r w:rsidRPr="570AFA04" w:rsidR="6373DCFD">
        <w:rPr>
          <w:rFonts w:ascii="Arial" w:hAnsi="Arial" w:eastAsia="Arial" w:cs="Arial"/>
          <w:b w:val="0"/>
          <w:bCs w:val="0"/>
          <w:i w:val="0"/>
          <w:iCs w:val="0"/>
          <w:caps w:val="0"/>
          <w:smallCaps w:val="0"/>
          <w:noProof w:val="0"/>
          <w:color w:val="000000" w:themeColor="text1" w:themeTint="FF" w:themeShade="FF"/>
          <w:sz w:val="22"/>
          <w:szCs w:val="22"/>
          <w:vertAlign w:val="superscript"/>
          <w:lang w:val="en-US"/>
        </w:rPr>
        <w:t>st</w:t>
      </w:r>
      <w:r w:rsidRPr="570AFA04" w:rsidR="29ABCCE6">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570AFA04" w:rsidR="6D3D3280">
        <w:rPr>
          <w:rFonts w:ascii="Arial" w:hAnsi="Arial" w:eastAsia="Arial" w:cs="Arial"/>
          <w:b w:val="1"/>
          <w:bCs w:val="1"/>
          <w:i w:val="0"/>
          <w:iCs w:val="0"/>
          <w:caps w:val="0"/>
          <w:smallCaps w:val="0"/>
          <w:noProof w:val="0"/>
          <w:color w:val="000000" w:themeColor="text1" w:themeTint="FF" w:themeShade="FF"/>
          <w:sz w:val="22"/>
          <w:szCs w:val="22"/>
          <w:lang w:val="en-US"/>
        </w:rPr>
        <w:t>Gender and Futurity</w:t>
      </w:r>
    </w:p>
    <w:p w:rsidR="00254320" w:rsidP="7DDEB63B" w:rsidRDefault="00254320" w14:paraId="35530AF0" w14:textId="15C42C5A">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0254320" w:rsidP="7DDEB63B" w:rsidRDefault="00254320" w14:paraId="0DCD92D5" w14:textId="1D31B8A5">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DDEB63B" w:rsidR="6DEE4CF9">
        <w:rPr>
          <w:rFonts w:ascii="Arial" w:hAnsi="Arial" w:eastAsia="Arial" w:cs="Arial"/>
          <w:b w:val="0"/>
          <w:bCs w:val="0"/>
          <w:i w:val="0"/>
          <w:iCs w:val="0"/>
          <w:caps w:val="0"/>
          <w:smallCaps w:val="0"/>
          <w:noProof w:val="0"/>
          <w:color w:val="000000" w:themeColor="text1" w:themeTint="FF" w:themeShade="FF"/>
          <w:sz w:val="22"/>
          <w:szCs w:val="22"/>
          <w:lang w:val="en-US"/>
        </w:rPr>
        <w:t xml:space="preserve">Thursday December </w:t>
      </w:r>
      <w:r w:rsidRPr="7DDEB63B" w:rsidR="79485CA2">
        <w:rPr>
          <w:rFonts w:ascii="Arial" w:hAnsi="Arial" w:eastAsia="Arial" w:cs="Arial"/>
          <w:b w:val="0"/>
          <w:bCs w:val="0"/>
          <w:i w:val="0"/>
          <w:iCs w:val="0"/>
          <w:caps w:val="0"/>
          <w:smallCaps w:val="0"/>
          <w:noProof w:val="0"/>
          <w:color w:val="000000" w:themeColor="text1" w:themeTint="FF" w:themeShade="FF"/>
          <w:sz w:val="22"/>
          <w:szCs w:val="22"/>
          <w:lang w:val="en-US"/>
        </w:rPr>
        <w:t>3</w:t>
      </w:r>
      <w:r w:rsidRPr="7DDEB63B" w:rsidR="79485CA2">
        <w:rPr>
          <w:rFonts w:ascii="Arial" w:hAnsi="Arial" w:eastAsia="Arial" w:cs="Arial"/>
          <w:b w:val="0"/>
          <w:bCs w:val="0"/>
          <w:i w:val="0"/>
          <w:iCs w:val="0"/>
          <w:caps w:val="0"/>
          <w:smallCaps w:val="0"/>
          <w:noProof w:val="0"/>
          <w:color w:val="000000" w:themeColor="text1" w:themeTint="FF" w:themeShade="FF"/>
          <w:sz w:val="22"/>
          <w:szCs w:val="22"/>
          <w:vertAlign w:val="superscript"/>
          <w:lang w:val="en-US"/>
        </w:rPr>
        <w:t>rd</w:t>
      </w:r>
      <w:r w:rsidRPr="7DDEB63B" w:rsidR="79485CA2">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7DDEB63B" w:rsidR="6DEE4CF9">
        <w:rPr>
          <w:rFonts w:ascii="Arial" w:hAnsi="Arial" w:eastAsia="Arial" w:cs="Arial"/>
          <w:b w:val="0"/>
          <w:bCs w:val="0"/>
          <w:i w:val="0"/>
          <w:iCs w:val="0"/>
          <w:caps w:val="0"/>
          <w:smallCaps w:val="0"/>
          <w:noProof w:val="0"/>
          <w:color w:val="000000" w:themeColor="text1" w:themeTint="FF" w:themeShade="FF"/>
          <w:sz w:val="22"/>
          <w:szCs w:val="22"/>
          <w:lang w:val="en-US"/>
        </w:rPr>
        <w:t>–</w:t>
      </w:r>
      <w:r w:rsidRPr="7DDEB63B" w:rsidR="6DEE4CF9">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7DDEB63B" w:rsidR="6DEE4CF9">
        <w:rPr>
          <w:rFonts w:ascii="Arial" w:hAnsi="Arial" w:eastAsia="Arial" w:cs="Arial"/>
          <w:b w:val="1"/>
          <w:bCs w:val="1"/>
          <w:i w:val="0"/>
          <w:iCs w:val="0"/>
          <w:caps w:val="0"/>
          <w:smallCaps w:val="0"/>
          <w:noProof w:val="0"/>
          <w:color w:val="000000" w:themeColor="text1" w:themeTint="FF" w:themeShade="FF"/>
          <w:sz w:val="22"/>
          <w:szCs w:val="22"/>
          <w:lang w:val="en-US"/>
        </w:rPr>
        <w:t>Course Wrap Up / Final Discussions</w:t>
      </w:r>
    </w:p>
    <w:p w:rsidR="00254320" w:rsidP="7DDEB63B" w:rsidRDefault="00254320" w14:paraId="7AF7625A" w14:textId="502EF0D4">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54320" w:rsidP="7DDEB63B" w:rsidRDefault="00254320" w14:paraId="59A8998B" w14:textId="0BC0F3F0">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DDEB63B" w:rsidR="6DEE4CF9">
        <w:rPr>
          <w:rFonts w:ascii="Arial" w:hAnsi="Arial" w:eastAsia="Arial" w:cs="Arial"/>
          <w:b w:val="1"/>
          <w:bCs w:val="1"/>
          <w:i w:val="0"/>
          <w:iCs w:val="0"/>
          <w:caps w:val="0"/>
          <w:smallCaps w:val="0"/>
          <w:noProof w:val="0"/>
          <w:color w:val="000000" w:themeColor="text1" w:themeTint="FF" w:themeShade="FF"/>
          <w:sz w:val="22"/>
          <w:szCs w:val="22"/>
          <w:lang w:val="en-US"/>
        </w:rPr>
        <w:t xml:space="preserve">FINAL PAPERS/ PROJECTS DUE ON CANVAS BY 11:59 PM DECEMBER 10th </w:t>
      </w:r>
    </w:p>
    <w:p w:rsidR="00254320" w:rsidP="7DDEB63B" w:rsidRDefault="00254320" w14:paraId="2B4C3343" w14:textId="13EE3F90">
      <w:p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p>
    <w:p w:rsidR="00254320" w:rsidP="7DDEB63B" w:rsidRDefault="00254320" w14:paraId="1B9604BB" w14:textId="2558897B">
      <w:p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p>
    <w:p w:rsidR="00254320" w:rsidP="7DDEB63B" w:rsidRDefault="00254320" w14:paraId="777F355D" w14:textId="4749EAE4">
      <w:p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p>
    <w:p w:rsidR="00254320" w:rsidP="7DDEB63B" w:rsidRDefault="00254320" w14:paraId="0F8D8F26" w14:textId="27EEA18C">
      <w:p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p>
    <w:p w:rsidR="00254320" w:rsidP="7DDEB63B" w:rsidRDefault="00254320" w14:paraId="553656DA" w14:textId="019217C3">
      <w:pPr>
        <w:tabs>
          <w:tab w:val="left" w:leader="none" w:pos="9060"/>
        </w:tabs>
        <w:bidi w:val="0"/>
        <w:rPr>
          <w:rFonts w:ascii="Calibri" w:hAnsi="Calibri" w:eastAsia="Calibri" w:cs="Calibri"/>
          <w:b w:val="0"/>
          <w:bCs w:val="0"/>
          <w:i w:val="0"/>
          <w:iCs w:val="0"/>
          <w:caps w:val="0"/>
          <w:smallCaps w:val="0"/>
          <w:noProof w:val="0"/>
          <w:color w:val="000000" w:themeColor="text1" w:themeTint="FF" w:themeShade="FF"/>
          <w:sz w:val="24"/>
          <w:szCs w:val="24"/>
          <w:lang w:val="en-US"/>
        </w:rPr>
      </w:pPr>
    </w:p>
    <w:p w:rsidR="00254320" w:rsidRDefault="00254320" w14:paraId="2C078E63" w14:textId="6836059C"/>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1035"/>
        <w:gridCol w:w="2550"/>
        <w:gridCol w:w="3330"/>
        <w:gridCol w:w="1620"/>
        <w:gridCol w:w="1530"/>
      </w:tblGrid>
      <w:tr w:rsidR="7DDEB63B" w:rsidTr="570AFA04" w14:paraId="67857DBA">
        <w:trPr>
          <w:trHeight w:val="405"/>
        </w:trPr>
        <w:tc>
          <w:tcPr>
            <w:tcW w:w="1035" w:type="dxa"/>
            <w:tcMar>
              <w:left w:w="105" w:type="dxa"/>
              <w:right w:w="105" w:type="dxa"/>
            </w:tcMar>
            <w:vAlign w:val="top"/>
          </w:tcPr>
          <w:p w:rsidR="7DDEB63B" w:rsidP="7DDEB63B" w:rsidRDefault="7DDEB63B" w14:paraId="4657073C" w14:textId="67ADD057">
            <w:pPr>
              <w:ind w:left="0" w:firstLine="0"/>
              <w:jc w:val="center"/>
              <w:rPr>
                <w:rFonts w:ascii="Calibri" w:hAnsi="Calibri" w:eastAsia="Calibri" w:cs="Calibri"/>
                <w:b w:val="0"/>
                <w:bCs w:val="0"/>
                <w:i w:val="0"/>
                <w:iCs w:val="0"/>
                <w:sz w:val="22"/>
                <w:szCs w:val="22"/>
              </w:rPr>
            </w:pPr>
            <w:r w:rsidRPr="7DDEB63B" w:rsidR="7DDEB63B">
              <w:rPr>
                <w:rFonts w:ascii="Calibri" w:hAnsi="Calibri" w:eastAsia="Calibri" w:cs="Calibri"/>
                <w:b w:val="1"/>
                <w:bCs w:val="1"/>
                <w:i w:val="1"/>
                <w:iCs w:val="1"/>
                <w:sz w:val="22"/>
                <w:szCs w:val="22"/>
                <w:lang w:val="en-US"/>
              </w:rPr>
              <w:t>Date</w:t>
            </w:r>
          </w:p>
        </w:tc>
        <w:tc>
          <w:tcPr>
            <w:tcW w:w="2550" w:type="dxa"/>
            <w:tcMar>
              <w:left w:w="105" w:type="dxa"/>
              <w:right w:w="105" w:type="dxa"/>
            </w:tcMar>
            <w:vAlign w:val="top"/>
          </w:tcPr>
          <w:p w:rsidR="7DDEB63B" w:rsidP="7DDEB63B" w:rsidRDefault="7DDEB63B" w14:paraId="7C44F1B7" w14:textId="61D0D579">
            <w:pPr>
              <w:ind w:left="0" w:firstLine="0"/>
              <w:jc w:val="center"/>
              <w:rPr>
                <w:rFonts w:ascii="Calibri" w:hAnsi="Calibri" w:eastAsia="Calibri" w:cs="Calibri"/>
                <w:b w:val="0"/>
                <w:bCs w:val="0"/>
                <w:i w:val="0"/>
                <w:iCs w:val="0"/>
                <w:sz w:val="22"/>
                <w:szCs w:val="22"/>
              </w:rPr>
            </w:pPr>
            <w:r w:rsidRPr="7DDEB63B" w:rsidR="7DDEB63B">
              <w:rPr>
                <w:rFonts w:ascii="Calibri" w:hAnsi="Calibri" w:eastAsia="Calibri" w:cs="Calibri"/>
                <w:b w:val="1"/>
                <w:bCs w:val="1"/>
                <w:i w:val="1"/>
                <w:iCs w:val="1"/>
                <w:sz w:val="22"/>
                <w:szCs w:val="22"/>
                <w:lang w:val="en-US"/>
              </w:rPr>
              <w:t>Topic</w:t>
            </w:r>
          </w:p>
        </w:tc>
        <w:tc>
          <w:tcPr>
            <w:tcW w:w="3330" w:type="dxa"/>
            <w:tcMar>
              <w:left w:w="105" w:type="dxa"/>
              <w:right w:w="105" w:type="dxa"/>
            </w:tcMar>
            <w:vAlign w:val="top"/>
          </w:tcPr>
          <w:p w:rsidR="7DDEB63B" w:rsidP="7DDEB63B" w:rsidRDefault="7DDEB63B" w14:paraId="5B3C086A" w14:textId="56AE25A2">
            <w:pPr>
              <w:ind w:left="0" w:firstLine="0"/>
              <w:jc w:val="center"/>
              <w:rPr>
                <w:rFonts w:ascii="Calibri" w:hAnsi="Calibri" w:eastAsia="Calibri" w:cs="Calibri"/>
                <w:b w:val="0"/>
                <w:bCs w:val="0"/>
                <w:i w:val="0"/>
                <w:iCs w:val="0"/>
                <w:sz w:val="22"/>
                <w:szCs w:val="22"/>
              </w:rPr>
            </w:pPr>
            <w:r w:rsidRPr="7DDEB63B" w:rsidR="7DDEB63B">
              <w:rPr>
                <w:rFonts w:ascii="Calibri" w:hAnsi="Calibri" w:eastAsia="Calibri" w:cs="Calibri"/>
                <w:b w:val="1"/>
                <w:bCs w:val="1"/>
                <w:i w:val="1"/>
                <w:iCs w:val="1"/>
                <w:sz w:val="22"/>
                <w:szCs w:val="22"/>
                <w:lang w:val="en-US"/>
              </w:rPr>
              <w:t xml:space="preserve">Assignment </w:t>
            </w:r>
          </w:p>
        </w:tc>
        <w:tc>
          <w:tcPr>
            <w:tcW w:w="1620" w:type="dxa"/>
            <w:tcMar>
              <w:left w:w="105" w:type="dxa"/>
              <w:right w:w="105" w:type="dxa"/>
            </w:tcMar>
            <w:vAlign w:val="top"/>
          </w:tcPr>
          <w:p w:rsidR="7DDEB63B" w:rsidP="7DDEB63B" w:rsidRDefault="7DDEB63B" w14:paraId="7B718324" w14:textId="630DD668">
            <w:pPr>
              <w:ind w:left="0" w:firstLine="0"/>
              <w:jc w:val="center"/>
              <w:rPr>
                <w:rFonts w:ascii="Calibri" w:hAnsi="Calibri" w:eastAsia="Calibri" w:cs="Calibri"/>
                <w:b w:val="0"/>
                <w:bCs w:val="0"/>
                <w:i w:val="0"/>
                <w:iCs w:val="0"/>
                <w:sz w:val="22"/>
                <w:szCs w:val="22"/>
              </w:rPr>
            </w:pPr>
            <w:r w:rsidRPr="7DDEB63B" w:rsidR="7DDEB63B">
              <w:rPr>
                <w:rFonts w:ascii="Calibri" w:hAnsi="Calibri" w:eastAsia="Calibri" w:cs="Calibri"/>
                <w:b w:val="1"/>
                <w:bCs w:val="1"/>
                <w:i w:val="1"/>
                <w:iCs w:val="1"/>
                <w:sz w:val="22"/>
                <w:szCs w:val="22"/>
                <w:lang w:val="en-US"/>
              </w:rPr>
              <w:t>Points Possible</w:t>
            </w:r>
          </w:p>
        </w:tc>
        <w:tc>
          <w:tcPr>
            <w:tcW w:w="1530" w:type="dxa"/>
            <w:tcMar>
              <w:left w:w="105" w:type="dxa"/>
              <w:right w:w="105" w:type="dxa"/>
            </w:tcMar>
            <w:vAlign w:val="top"/>
          </w:tcPr>
          <w:p w:rsidR="7DDEB63B" w:rsidP="7DDEB63B" w:rsidRDefault="7DDEB63B" w14:paraId="19DBAA90" w14:textId="26018AFD">
            <w:pPr>
              <w:ind w:left="0" w:firstLine="0"/>
              <w:jc w:val="center"/>
              <w:rPr>
                <w:rFonts w:ascii="Calibri" w:hAnsi="Calibri" w:eastAsia="Calibri" w:cs="Calibri"/>
                <w:b w:val="0"/>
                <w:bCs w:val="0"/>
                <w:i w:val="0"/>
                <w:iCs w:val="0"/>
                <w:sz w:val="22"/>
                <w:szCs w:val="22"/>
              </w:rPr>
            </w:pPr>
            <w:r w:rsidRPr="7DDEB63B" w:rsidR="7DDEB63B">
              <w:rPr>
                <w:rFonts w:ascii="Calibri" w:hAnsi="Calibri" w:eastAsia="Calibri" w:cs="Calibri"/>
                <w:b w:val="1"/>
                <w:bCs w:val="1"/>
                <w:i w:val="1"/>
                <w:iCs w:val="1"/>
                <w:sz w:val="22"/>
                <w:szCs w:val="22"/>
                <w:lang w:val="en-US"/>
              </w:rPr>
              <w:t>% of Final Grade</w:t>
            </w:r>
          </w:p>
        </w:tc>
      </w:tr>
      <w:tr w:rsidR="7DDEB63B" w:rsidTr="570AFA04" w14:paraId="49D7E888">
        <w:trPr>
          <w:trHeight w:val="210"/>
        </w:trPr>
        <w:tc>
          <w:tcPr>
            <w:tcW w:w="1035" w:type="dxa"/>
            <w:tcMar>
              <w:left w:w="105" w:type="dxa"/>
              <w:right w:w="105" w:type="dxa"/>
            </w:tcMar>
            <w:vAlign w:val="top"/>
          </w:tcPr>
          <w:p w:rsidR="7DDEB63B" w:rsidP="7DDEB63B" w:rsidRDefault="7DDEB63B" w14:paraId="2E15D199" w14:textId="5D198FEE">
            <w:pPr>
              <w:ind w:left="0" w:firstLine="0"/>
              <w:rPr>
                <w:rFonts w:ascii="Calibri" w:hAnsi="Calibri" w:eastAsia="Calibri" w:cs="Calibri"/>
                <w:b w:val="0"/>
                <w:bCs w:val="0"/>
                <w:i w:val="0"/>
                <w:iCs w:val="0"/>
                <w:sz w:val="22"/>
                <w:szCs w:val="22"/>
              </w:rPr>
            </w:pPr>
            <w:r w:rsidRPr="7DDEB63B" w:rsidR="7DDEB63B">
              <w:rPr>
                <w:rFonts w:ascii="Calibri" w:hAnsi="Calibri" w:eastAsia="Calibri" w:cs="Calibri"/>
                <w:b w:val="0"/>
                <w:bCs w:val="0"/>
                <w:i w:val="1"/>
                <w:iCs w:val="1"/>
                <w:sz w:val="22"/>
                <w:szCs w:val="22"/>
                <w:lang w:val="en-US"/>
              </w:rPr>
              <w:t>Ongoing</w:t>
            </w:r>
          </w:p>
        </w:tc>
        <w:tc>
          <w:tcPr>
            <w:tcW w:w="2550" w:type="dxa"/>
            <w:tcMar>
              <w:left w:w="105" w:type="dxa"/>
              <w:right w:w="105" w:type="dxa"/>
            </w:tcMar>
            <w:vAlign w:val="top"/>
          </w:tcPr>
          <w:p w:rsidR="7DDEB63B" w:rsidP="7DDEB63B" w:rsidRDefault="7DDEB63B" w14:paraId="6100E929" w14:textId="620C2FC3">
            <w:pPr>
              <w:ind w:left="0" w:firstLine="0"/>
              <w:jc w:val="both"/>
              <w:rPr>
                <w:rFonts w:ascii="Calibri" w:hAnsi="Calibri" w:eastAsia="Calibri" w:cs="Calibri"/>
                <w:b w:val="0"/>
                <w:bCs w:val="0"/>
                <w:i w:val="0"/>
                <w:iCs w:val="0"/>
                <w:sz w:val="22"/>
                <w:szCs w:val="22"/>
              </w:rPr>
            </w:pPr>
            <w:r w:rsidRPr="7DDEB63B" w:rsidR="7DDEB63B">
              <w:rPr>
                <w:rFonts w:ascii="Calibri" w:hAnsi="Calibri" w:eastAsia="Calibri" w:cs="Calibri"/>
                <w:b w:val="0"/>
                <w:bCs w:val="0"/>
                <w:i w:val="0"/>
                <w:iCs w:val="0"/>
                <w:sz w:val="22"/>
                <w:szCs w:val="22"/>
                <w:lang w:val="en-US"/>
              </w:rPr>
              <w:t>Participation</w:t>
            </w:r>
          </w:p>
        </w:tc>
        <w:tc>
          <w:tcPr>
            <w:tcW w:w="3330" w:type="dxa"/>
            <w:tcMar>
              <w:left w:w="105" w:type="dxa"/>
              <w:right w:w="105" w:type="dxa"/>
            </w:tcMar>
            <w:vAlign w:val="top"/>
          </w:tcPr>
          <w:p w:rsidR="7DDEB63B" w:rsidP="7DDEB63B" w:rsidRDefault="7DDEB63B" w14:paraId="4E3836BE" w14:textId="0CA48A9A">
            <w:pPr>
              <w:ind w:left="0" w:firstLine="0"/>
              <w:rPr>
                <w:rFonts w:ascii="Calibri" w:hAnsi="Calibri" w:eastAsia="Calibri" w:cs="Calibri"/>
                <w:b w:val="0"/>
                <w:bCs w:val="0"/>
                <w:i w:val="0"/>
                <w:iCs w:val="0"/>
                <w:sz w:val="22"/>
                <w:szCs w:val="22"/>
              </w:rPr>
            </w:pPr>
          </w:p>
          <w:p w:rsidR="7DDEB63B" w:rsidP="7DDEB63B" w:rsidRDefault="7DDEB63B" w14:paraId="15B43EE0" w14:textId="78E2514C">
            <w:pPr>
              <w:ind w:left="0" w:firstLine="0"/>
              <w:rPr>
                <w:rFonts w:ascii="Calibri" w:hAnsi="Calibri" w:eastAsia="Calibri" w:cs="Calibri"/>
                <w:b w:val="0"/>
                <w:bCs w:val="0"/>
                <w:i w:val="0"/>
                <w:iCs w:val="0"/>
                <w:sz w:val="22"/>
                <w:szCs w:val="22"/>
              </w:rPr>
            </w:pPr>
            <w:r w:rsidRPr="7DDEB63B" w:rsidR="7DDEB63B">
              <w:rPr>
                <w:rFonts w:ascii="Calibri" w:hAnsi="Calibri" w:eastAsia="Calibri" w:cs="Calibri"/>
                <w:b w:val="0"/>
                <w:bCs w:val="0"/>
                <w:i w:val="0"/>
                <w:iCs w:val="0"/>
                <w:sz w:val="22"/>
                <w:szCs w:val="22"/>
                <w:lang w:val="en-US"/>
              </w:rPr>
              <w:t>This portion of your grade is determined by a combination of attendance</w:t>
            </w:r>
            <w:r w:rsidRPr="7DDEB63B" w:rsidR="7DDEB63B">
              <w:rPr>
                <w:rFonts w:ascii="Calibri" w:hAnsi="Calibri" w:eastAsia="Calibri" w:cs="Calibri"/>
                <w:b w:val="0"/>
                <w:bCs w:val="0"/>
                <w:i w:val="0"/>
                <w:iCs w:val="0"/>
                <w:sz w:val="22"/>
                <w:szCs w:val="22"/>
                <w:lang w:val="en-US"/>
              </w:rPr>
              <w:t>, consistent and informed participation in class discussion during our in person sessions that makes it clear you have attended class prepared and having read that week’s readings, and any in-class writing assignments or responses that may be assigned.</w:t>
            </w:r>
          </w:p>
        </w:tc>
        <w:tc>
          <w:tcPr>
            <w:tcW w:w="1620" w:type="dxa"/>
            <w:tcMar>
              <w:left w:w="105" w:type="dxa"/>
              <w:right w:w="105" w:type="dxa"/>
            </w:tcMar>
            <w:vAlign w:val="top"/>
          </w:tcPr>
          <w:p w:rsidR="7DDEB63B" w:rsidP="7DDEB63B" w:rsidRDefault="7DDEB63B" w14:paraId="2A5E609B" w14:textId="7B4CF996">
            <w:pPr>
              <w:rPr>
                <w:rFonts w:ascii="Calibri" w:hAnsi="Calibri" w:eastAsia="Calibri" w:cs="Calibri"/>
                <w:b w:val="0"/>
                <w:bCs w:val="0"/>
                <w:i w:val="0"/>
                <w:iCs w:val="0"/>
                <w:sz w:val="22"/>
                <w:szCs w:val="22"/>
              </w:rPr>
            </w:pPr>
            <w:r w:rsidRPr="7DDEB63B" w:rsidR="7DDEB63B">
              <w:rPr>
                <w:rFonts w:ascii="Calibri" w:hAnsi="Calibri" w:eastAsia="Calibri" w:cs="Calibri"/>
                <w:b w:val="0"/>
                <w:bCs w:val="0"/>
                <w:i w:val="0"/>
                <w:iCs w:val="0"/>
                <w:sz w:val="22"/>
                <w:szCs w:val="22"/>
                <w:lang w:val="en-US"/>
              </w:rPr>
              <w:t>100</w:t>
            </w:r>
          </w:p>
        </w:tc>
        <w:tc>
          <w:tcPr>
            <w:tcW w:w="1530" w:type="dxa"/>
            <w:tcMar>
              <w:left w:w="105" w:type="dxa"/>
              <w:right w:w="105" w:type="dxa"/>
            </w:tcMar>
            <w:vAlign w:val="top"/>
          </w:tcPr>
          <w:p w:rsidR="7DDEB63B" w:rsidP="7DDEB63B" w:rsidRDefault="7DDEB63B" w14:paraId="5E4E681D" w14:textId="4AAD1B22">
            <w:pPr>
              <w:ind w:left="0" w:firstLine="0"/>
              <w:rPr>
                <w:rFonts w:ascii="Calibri" w:hAnsi="Calibri" w:eastAsia="Calibri" w:cs="Calibri"/>
                <w:b w:val="0"/>
                <w:bCs w:val="0"/>
                <w:i w:val="0"/>
                <w:iCs w:val="0"/>
                <w:sz w:val="22"/>
                <w:szCs w:val="22"/>
              </w:rPr>
            </w:pPr>
            <w:r w:rsidRPr="7DDEB63B" w:rsidR="7DDEB63B">
              <w:rPr>
                <w:rFonts w:ascii="Calibri" w:hAnsi="Calibri" w:eastAsia="Calibri" w:cs="Calibri"/>
                <w:b w:val="0"/>
                <w:bCs w:val="0"/>
                <w:i w:val="0"/>
                <w:iCs w:val="0"/>
                <w:sz w:val="22"/>
                <w:szCs w:val="22"/>
                <w:lang w:val="en-US"/>
              </w:rPr>
              <w:t>25%</w:t>
            </w:r>
          </w:p>
        </w:tc>
      </w:tr>
      <w:tr w:rsidR="7DDEB63B" w:rsidTr="570AFA04" w14:paraId="27DC8713">
        <w:trPr>
          <w:trHeight w:val="210"/>
        </w:trPr>
        <w:tc>
          <w:tcPr>
            <w:tcW w:w="1035" w:type="dxa"/>
            <w:tcMar>
              <w:left w:w="105" w:type="dxa"/>
              <w:right w:w="105" w:type="dxa"/>
            </w:tcMar>
            <w:vAlign w:val="top"/>
          </w:tcPr>
          <w:p w:rsidR="7DDEB63B" w:rsidP="7DDEB63B" w:rsidRDefault="7DDEB63B" w14:paraId="4E3E3F37" w14:textId="3A7307AB">
            <w:pPr>
              <w:ind w:left="0" w:firstLine="0"/>
              <w:rPr>
                <w:rFonts w:ascii="Calibri" w:hAnsi="Calibri" w:eastAsia="Calibri" w:cs="Calibri"/>
                <w:b w:val="0"/>
                <w:bCs w:val="0"/>
                <w:i w:val="0"/>
                <w:iCs w:val="0"/>
                <w:sz w:val="22"/>
                <w:szCs w:val="22"/>
              </w:rPr>
            </w:pPr>
            <w:r w:rsidRPr="7DDEB63B" w:rsidR="7DDEB63B">
              <w:rPr>
                <w:rFonts w:ascii="Calibri" w:hAnsi="Calibri" w:eastAsia="Calibri" w:cs="Calibri"/>
                <w:b w:val="0"/>
                <w:bCs w:val="0"/>
                <w:i w:val="1"/>
                <w:iCs w:val="1"/>
                <w:sz w:val="22"/>
                <w:szCs w:val="22"/>
                <w:lang w:val="en-US"/>
              </w:rPr>
              <w:t xml:space="preserve">See syllabus schedule for dates </w:t>
            </w:r>
          </w:p>
        </w:tc>
        <w:tc>
          <w:tcPr>
            <w:tcW w:w="2550" w:type="dxa"/>
            <w:tcMar>
              <w:left w:w="105" w:type="dxa"/>
              <w:right w:w="105" w:type="dxa"/>
            </w:tcMar>
            <w:vAlign w:val="top"/>
          </w:tcPr>
          <w:p w:rsidR="7DDEB63B" w:rsidP="7DDEB63B" w:rsidRDefault="7DDEB63B" w14:paraId="528CB771" w14:textId="07B315BF">
            <w:pPr>
              <w:ind w:left="0" w:firstLine="0"/>
              <w:jc w:val="both"/>
              <w:rPr>
                <w:rFonts w:ascii="Calibri" w:hAnsi="Calibri" w:eastAsia="Calibri" w:cs="Calibri"/>
                <w:b w:val="0"/>
                <w:bCs w:val="0"/>
                <w:i w:val="0"/>
                <w:iCs w:val="0"/>
                <w:sz w:val="22"/>
                <w:szCs w:val="22"/>
              </w:rPr>
            </w:pPr>
            <w:r w:rsidRPr="7DDEB63B" w:rsidR="7DDEB63B">
              <w:rPr>
                <w:rFonts w:ascii="Calibri" w:hAnsi="Calibri" w:eastAsia="Calibri" w:cs="Calibri"/>
                <w:b w:val="0"/>
                <w:bCs w:val="0"/>
                <w:i w:val="0"/>
                <w:iCs w:val="0"/>
                <w:sz w:val="22"/>
                <w:szCs w:val="22"/>
                <w:lang w:val="en-US"/>
              </w:rPr>
              <w:t>Class Presentations</w:t>
            </w:r>
          </w:p>
        </w:tc>
        <w:tc>
          <w:tcPr>
            <w:tcW w:w="3330" w:type="dxa"/>
            <w:tcMar>
              <w:left w:w="105" w:type="dxa"/>
              <w:right w:w="105" w:type="dxa"/>
            </w:tcMar>
            <w:vAlign w:val="top"/>
          </w:tcPr>
          <w:p w:rsidR="7DDEB63B" w:rsidP="570AFA04" w:rsidRDefault="7DDEB63B" w14:paraId="18AA5183" w14:textId="6E0D346B">
            <w:pPr>
              <w:spacing w:before="60" w:after="120"/>
              <w:jc w:val="left"/>
              <w:rPr>
                <w:rFonts w:ascii="Calibri" w:hAnsi="Calibri" w:eastAsia="Calibri" w:cs="Calibri"/>
                <w:b w:val="1"/>
                <w:bCs w:val="1"/>
                <w:i w:val="0"/>
                <w:iCs w:val="0"/>
                <w:color w:val="282828"/>
                <w:sz w:val="22"/>
                <w:szCs w:val="22"/>
              </w:rPr>
            </w:pPr>
            <w:r w:rsidRPr="570AFA04" w:rsidR="3C408626">
              <w:rPr>
                <w:rFonts w:ascii="Calibri" w:hAnsi="Calibri" w:eastAsia="Calibri" w:cs="Calibri"/>
                <w:b w:val="0"/>
                <w:bCs w:val="0"/>
                <w:i w:val="0"/>
                <w:iCs w:val="0"/>
                <w:color w:val="282828"/>
                <w:sz w:val="22"/>
                <w:szCs w:val="22"/>
                <w:lang w:val="en-US"/>
              </w:rPr>
              <w:t>Over the course of two in person class sessions, students will briefly present on a</w:t>
            </w:r>
            <w:r w:rsidRPr="570AFA04" w:rsidR="5B25E589">
              <w:rPr>
                <w:rFonts w:ascii="Calibri" w:hAnsi="Calibri" w:eastAsia="Calibri" w:cs="Calibri"/>
                <w:b w:val="0"/>
                <w:bCs w:val="0"/>
                <w:i w:val="0"/>
                <w:iCs w:val="0"/>
                <w:color w:val="282828"/>
                <w:sz w:val="22"/>
                <w:szCs w:val="22"/>
                <w:lang w:val="en-US"/>
              </w:rPr>
              <w:t xml:space="preserve"> playlist</w:t>
            </w:r>
            <w:r w:rsidRPr="570AFA04" w:rsidR="3C408626">
              <w:rPr>
                <w:rFonts w:ascii="Calibri" w:hAnsi="Calibri" w:eastAsia="Calibri" w:cs="Calibri"/>
                <w:b w:val="0"/>
                <w:bCs w:val="0"/>
                <w:i w:val="0"/>
                <w:iCs w:val="0"/>
                <w:color w:val="282828"/>
                <w:sz w:val="22"/>
                <w:szCs w:val="22"/>
                <w:lang w:val="en-US"/>
              </w:rPr>
              <w:t xml:space="preserve"> they have curated based on course themes and readings. These playlists will be shared by students online ahead of the first dates of class presentations; the playlists can include music, videos, articles, or other pieces of media that students compile together and that inspire students to think differently and deeper about our course discussions and materials. While we will not listen/view every piece of media on students’ playlists during these presentations, the presentations will be an opportunity for each student to briefly go over what they included on their playlists and the thought process behind their curation. The </w:t>
            </w:r>
            <w:r w:rsidRPr="570AFA04" w:rsidR="3C408626">
              <w:rPr>
                <w:rFonts w:ascii="Calibri" w:hAnsi="Calibri" w:eastAsia="Calibri" w:cs="Calibri"/>
                <w:b w:val="0"/>
                <w:bCs w:val="0"/>
                <w:i w:val="0"/>
                <w:iCs w:val="0"/>
                <w:color w:val="282828"/>
                <w:sz w:val="22"/>
                <w:szCs w:val="22"/>
                <w:lang w:val="en-US"/>
              </w:rPr>
              <w:t>ultimate goal</w:t>
            </w:r>
            <w:r w:rsidRPr="570AFA04" w:rsidR="3C408626">
              <w:rPr>
                <w:rFonts w:ascii="Calibri" w:hAnsi="Calibri" w:eastAsia="Calibri" w:cs="Calibri"/>
                <w:b w:val="0"/>
                <w:bCs w:val="0"/>
                <w:i w:val="0"/>
                <w:iCs w:val="0"/>
                <w:color w:val="282828"/>
                <w:sz w:val="22"/>
                <w:szCs w:val="22"/>
                <w:lang w:val="en-US"/>
              </w:rPr>
              <w:t xml:space="preserve"> of these playlists is to </w:t>
            </w:r>
            <w:r w:rsidRPr="570AFA04" w:rsidR="3C408626">
              <w:rPr>
                <w:rFonts w:ascii="Calibri" w:hAnsi="Calibri" w:eastAsia="Calibri" w:cs="Calibri"/>
                <w:b w:val="0"/>
                <w:bCs w:val="0"/>
                <w:i w:val="0"/>
                <w:iCs w:val="0"/>
                <w:color w:val="282828"/>
                <w:sz w:val="22"/>
                <w:szCs w:val="22"/>
                <w:lang w:val="en-US"/>
              </w:rPr>
              <w:t>demonstrate</w:t>
            </w:r>
            <w:r w:rsidRPr="570AFA04" w:rsidR="3C408626">
              <w:rPr>
                <w:rFonts w:ascii="Calibri" w:hAnsi="Calibri" w:eastAsia="Calibri" w:cs="Calibri"/>
                <w:b w:val="0"/>
                <w:bCs w:val="0"/>
                <w:i w:val="0"/>
                <w:iCs w:val="0"/>
                <w:color w:val="282828"/>
                <w:sz w:val="22"/>
                <w:szCs w:val="22"/>
                <w:lang w:val="en-US"/>
              </w:rPr>
              <w:t xml:space="preserve"> students’ unique interpretation and relationship to the course themes through their </w:t>
            </w:r>
            <w:r w:rsidRPr="570AFA04" w:rsidR="3C408626">
              <w:rPr>
                <w:rFonts w:ascii="Calibri" w:hAnsi="Calibri" w:eastAsia="Calibri" w:cs="Calibri"/>
                <w:b w:val="0"/>
                <w:bCs w:val="0"/>
                <w:i w:val="0"/>
                <w:iCs w:val="0"/>
                <w:color w:val="282828"/>
                <w:sz w:val="22"/>
                <w:szCs w:val="22"/>
                <w:lang w:val="en-US"/>
              </w:rPr>
              <w:t>selection</w:t>
            </w:r>
            <w:r w:rsidRPr="570AFA04" w:rsidR="3C408626">
              <w:rPr>
                <w:rFonts w:ascii="Calibri" w:hAnsi="Calibri" w:eastAsia="Calibri" w:cs="Calibri"/>
                <w:b w:val="0"/>
                <w:bCs w:val="0"/>
                <w:i w:val="0"/>
                <w:iCs w:val="0"/>
                <w:color w:val="282828"/>
                <w:sz w:val="22"/>
                <w:szCs w:val="22"/>
                <w:lang w:val="en-US"/>
              </w:rPr>
              <w:t xml:space="preserve"> of art. </w:t>
            </w:r>
          </w:p>
          <w:p w:rsidR="7DDEB63B" w:rsidP="7DDEB63B" w:rsidRDefault="7DDEB63B" w14:paraId="442825D0" w14:textId="771424C2">
            <w:pPr>
              <w:ind w:left="0" w:firstLine="0"/>
              <w:rPr>
                <w:rFonts w:ascii="Calibri" w:hAnsi="Calibri" w:eastAsia="Calibri" w:cs="Calibri"/>
                <w:b w:val="0"/>
                <w:bCs w:val="0"/>
                <w:i w:val="0"/>
                <w:iCs w:val="0"/>
                <w:sz w:val="22"/>
                <w:szCs w:val="22"/>
              </w:rPr>
            </w:pPr>
          </w:p>
        </w:tc>
        <w:tc>
          <w:tcPr>
            <w:tcW w:w="1620" w:type="dxa"/>
            <w:tcMar>
              <w:left w:w="105" w:type="dxa"/>
              <w:right w:w="105" w:type="dxa"/>
            </w:tcMar>
            <w:vAlign w:val="top"/>
          </w:tcPr>
          <w:p w:rsidR="7DDEB63B" w:rsidP="7DDEB63B" w:rsidRDefault="7DDEB63B" w14:paraId="11C2F8D7" w14:textId="2EC1849E">
            <w:pPr>
              <w:rPr>
                <w:rFonts w:ascii="Calibri" w:hAnsi="Calibri" w:eastAsia="Calibri" w:cs="Calibri"/>
                <w:b w:val="0"/>
                <w:bCs w:val="0"/>
                <w:i w:val="0"/>
                <w:iCs w:val="0"/>
                <w:sz w:val="22"/>
                <w:szCs w:val="22"/>
              </w:rPr>
            </w:pPr>
            <w:r w:rsidRPr="7DDEB63B" w:rsidR="7DDEB63B">
              <w:rPr>
                <w:rFonts w:ascii="Calibri" w:hAnsi="Calibri" w:eastAsia="Calibri" w:cs="Calibri"/>
                <w:b w:val="0"/>
                <w:bCs w:val="0"/>
                <w:i w:val="0"/>
                <w:iCs w:val="0"/>
                <w:sz w:val="22"/>
                <w:szCs w:val="22"/>
                <w:lang w:val="en-US"/>
              </w:rPr>
              <w:t>100</w:t>
            </w:r>
          </w:p>
        </w:tc>
        <w:tc>
          <w:tcPr>
            <w:tcW w:w="1530" w:type="dxa"/>
            <w:tcMar>
              <w:left w:w="105" w:type="dxa"/>
              <w:right w:w="105" w:type="dxa"/>
            </w:tcMar>
            <w:vAlign w:val="top"/>
          </w:tcPr>
          <w:p w:rsidR="7DDEB63B" w:rsidP="7DDEB63B" w:rsidRDefault="7DDEB63B" w14:paraId="747867EF" w14:textId="454F1A25">
            <w:pPr>
              <w:rPr>
                <w:rFonts w:ascii="Calibri" w:hAnsi="Calibri" w:eastAsia="Calibri" w:cs="Calibri"/>
                <w:b w:val="0"/>
                <w:bCs w:val="0"/>
                <w:i w:val="0"/>
                <w:iCs w:val="0"/>
                <w:sz w:val="22"/>
                <w:szCs w:val="22"/>
              </w:rPr>
            </w:pPr>
            <w:r w:rsidRPr="7DDEB63B" w:rsidR="7DDEB63B">
              <w:rPr>
                <w:rFonts w:ascii="Calibri" w:hAnsi="Calibri" w:eastAsia="Calibri" w:cs="Calibri"/>
                <w:b w:val="0"/>
                <w:bCs w:val="0"/>
                <w:i w:val="0"/>
                <w:iCs w:val="0"/>
                <w:sz w:val="22"/>
                <w:szCs w:val="22"/>
                <w:lang w:val="en-US"/>
              </w:rPr>
              <w:t>20%</w:t>
            </w:r>
          </w:p>
        </w:tc>
      </w:tr>
      <w:tr w:rsidR="7DDEB63B" w:rsidTr="570AFA04" w14:paraId="36CA05B2">
        <w:trPr>
          <w:trHeight w:val="195"/>
        </w:trPr>
        <w:tc>
          <w:tcPr>
            <w:tcW w:w="1035" w:type="dxa"/>
            <w:tcMar>
              <w:left w:w="105" w:type="dxa"/>
              <w:right w:w="105" w:type="dxa"/>
            </w:tcMar>
            <w:vAlign w:val="top"/>
          </w:tcPr>
          <w:p w:rsidR="7DDEB63B" w:rsidP="7DDEB63B" w:rsidRDefault="7DDEB63B" w14:paraId="62B3A300" w14:textId="54B7F3C1">
            <w:pPr>
              <w:ind w:left="0" w:firstLine="0"/>
              <w:rPr>
                <w:rFonts w:ascii="Calibri" w:hAnsi="Calibri" w:eastAsia="Calibri" w:cs="Calibri"/>
                <w:b w:val="0"/>
                <w:bCs w:val="0"/>
                <w:i w:val="0"/>
                <w:iCs w:val="0"/>
                <w:sz w:val="22"/>
                <w:szCs w:val="22"/>
              </w:rPr>
            </w:pPr>
            <w:r w:rsidRPr="7DDEB63B" w:rsidR="7DDEB63B">
              <w:rPr>
                <w:rFonts w:ascii="Calibri" w:hAnsi="Calibri" w:eastAsia="Calibri" w:cs="Calibri"/>
                <w:b w:val="0"/>
                <w:bCs w:val="0"/>
                <w:i w:val="1"/>
                <w:iCs w:val="1"/>
                <w:sz w:val="22"/>
                <w:szCs w:val="22"/>
                <w:lang w:val="en-US"/>
              </w:rPr>
              <w:t xml:space="preserve">Due by 11:59 Thursday October </w:t>
            </w:r>
            <w:r w:rsidRPr="7DDEB63B" w:rsidR="6C446468">
              <w:rPr>
                <w:rFonts w:ascii="Calibri" w:hAnsi="Calibri" w:eastAsia="Calibri" w:cs="Calibri"/>
                <w:b w:val="0"/>
                <w:bCs w:val="0"/>
                <w:i w:val="1"/>
                <w:iCs w:val="1"/>
                <w:sz w:val="22"/>
                <w:szCs w:val="22"/>
                <w:lang w:val="en-US"/>
              </w:rPr>
              <w:t>8</w:t>
            </w:r>
            <w:r w:rsidRPr="7DDEB63B" w:rsidR="7DDEB63B">
              <w:rPr>
                <w:rFonts w:ascii="Calibri" w:hAnsi="Calibri" w:eastAsia="Calibri" w:cs="Calibri"/>
                <w:b w:val="0"/>
                <w:bCs w:val="0"/>
                <w:i w:val="1"/>
                <w:iCs w:val="1"/>
                <w:sz w:val="22"/>
                <w:szCs w:val="22"/>
                <w:lang w:val="en-US"/>
              </w:rPr>
              <w:t>th</w:t>
            </w:r>
          </w:p>
        </w:tc>
        <w:tc>
          <w:tcPr>
            <w:tcW w:w="2550" w:type="dxa"/>
            <w:tcMar>
              <w:left w:w="105" w:type="dxa"/>
              <w:right w:w="105" w:type="dxa"/>
            </w:tcMar>
            <w:vAlign w:val="top"/>
          </w:tcPr>
          <w:p w:rsidR="7DDEB63B" w:rsidP="7DDEB63B" w:rsidRDefault="7DDEB63B" w14:paraId="288E5D42" w14:textId="00FC03E1">
            <w:pPr>
              <w:ind w:left="0" w:firstLine="0"/>
              <w:jc w:val="both"/>
              <w:rPr>
                <w:rFonts w:ascii="Calibri" w:hAnsi="Calibri" w:eastAsia="Calibri" w:cs="Calibri"/>
                <w:b w:val="0"/>
                <w:bCs w:val="0"/>
                <w:i w:val="0"/>
                <w:iCs w:val="0"/>
                <w:sz w:val="22"/>
                <w:szCs w:val="22"/>
              </w:rPr>
            </w:pPr>
            <w:r w:rsidRPr="7DDEB63B" w:rsidR="7DDEB63B">
              <w:rPr>
                <w:rFonts w:ascii="Calibri" w:hAnsi="Calibri" w:eastAsia="Calibri" w:cs="Calibri"/>
                <w:b w:val="0"/>
                <w:bCs w:val="0"/>
                <w:i w:val="0"/>
                <w:iCs w:val="0"/>
                <w:sz w:val="22"/>
                <w:szCs w:val="22"/>
                <w:lang w:val="en-US"/>
              </w:rPr>
              <w:t xml:space="preserve">Midsemester  </w:t>
            </w:r>
          </w:p>
          <w:p w:rsidR="7DDEB63B" w:rsidP="7DDEB63B" w:rsidRDefault="7DDEB63B" w14:paraId="32C2C91D" w14:textId="49DD5907">
            <w:pPr>
              <w:ind w:left="0" w:firstLine="0"/>
              <w:jc w:val="both"/>
              <w:rPr>
                <w:rFonts w:ascii="Calibri" w:hAnsi="Calibri" w:eastAsia="Calibri" w:cs="Calibri"/>
                <w:b w:val="0"/>
                <w:bCs w:val="0"/>
                <w:i w:val="0"/>
                <w:iCs w:val="0"/>
                <w:sz w:val="22"/>
                <w:szCs w:val="22"/>
              </w:rPr>
            </w:pPr>
            <w:r w:rsidRPr="7DDEB63B" w:rsidR="7DDEB63B">
              <w:rPr>
                <w:rFonts w:ascii="Calibri" w:hAnsi="Calibri" w:eastAsia="Calibri" w:cs="Calibri"/>
                <w:b w:val="0"/>
                <w:bCs w:val="0"/>
                <w:i w:val="0"/>
                <w:iCs w:val="0"/>
                <w:sz w:val="22"/>
                <w:szCs w:val="22"/>
                <w:lang w:val="en-US"/>
              </w:rPr>
              <w:t xml:space="preserve">writing assignment </w:t>
            </w:r>
          </w:p>
        </w:tc>
        <w:tc>
          <w:tcPr>
            <w:tcW w:w="3330" w:type="dxa"/>
            <w:tcMar>
              <w:left w:w="105" w:type="dxa"/>
              <w:right w:w="105" w:type="dxa"/>
            </w:tcMar>
            <w:vAlign w:val="top"/>
          </w:tcPr>
          <w:p w:rsidR="7DDEB63B" w:rsidP="7DDEB63B" w:rsidRDefault="7DDEB63B" w14:paraId="35289E63" w14:textId="5C53BC03">
            <w:pPr>
              <w:ind w:left="0" w:firstLine="0"/>
              <w:rPr>
                <w:rFonts w:ascii="Calibri" w:hAnsi="Calibri" w:eastAsia="Calibri" w:cs="Calibri"/>
                <w:b w:val="0"/>
                <w:bCs w:val="0"/>
                <w:i w:val="0"/>
                <w:iCs w:val="0"/>
                <w:sz w:val="22"/>
                <w:szCs w:val="22"/>
                <w:lang w:val="en-US"/>
              </w:rPr>
            </w:pPr>
            <w:r w:rsidRPr="7DDEB63B" w:rsidR="7DDEB63B">
              <w:rPr>
                <w:rFonts w:ascii="Calibri" w:hAnsi="Calibri" w:eastAsia="Calibri" w:cs="Calibri"/>
                <w:b w:val="0"/>
                <w:bCs w:val="0"/>
                <w:i w:val="0"/>
                <w:iCs w:val="0"/>
                <w:sz w:val="22"/>
                <w:szCs w:val="22"/>
                <w:lang w:val="en-US"/>
              </w:rPr>
              <w:t xml:space="preserve">More information about this paper is forthcoming, but </w:t>
            </w:r>
            <w:r w:rsidRPr="7DDEB63B" w:rsidR="7EC983E5">
              <w:rPr>
                <w:rFonts w:ascii="Calibri" w:hAnsi="Calibri" w:eastAsia="Calibri" w:cs="Calibri"/>
                <w:b w:val="0"/>
                <w:bCs w:val="0"/>
                <w:i w:val="0"/>
                <w:iCs w:val="0"/>
                <w:sz w:val="22"/>
                <w:szCs w:val="22"/>
                <w:lang w:val="en-US"/>
              </w:rPr>
              <w:t>this will be an assignment that asks students to develop skills related to civil discourse, using course materials.</w:t>
            </w:r>
          </w:p>
        </w:tc>
        <w:tc>
          <w:tcPr>
            <w:tcW w:w="1620" w:type="dxa"/>
            <w:tcMar>
              <w:left w:w="105" w:type="dxa"/>
              <w:right w:w="105" w:type="dxa"/>
            </w:tcMar>
            <w:vAlign w:val="top"/>
          </w:tcPr>
          <w:p w:rsidR="7DDEB63B" w:rsidP="7DDEB63B" w:rsidRDefault="7DDEB63B" w14:paraId="077BFB25" w14:textId="77E99F44">
            <w:pPr>
              <w:rPr>
                <w:rFonts w:ascii="Calibri" w:hAnsi="Calibri" w:eastAsia="Calibri" w:cs="Calibri"/>
                <w:b w:val="0"/>
                <w:bCs w:val="0"/>
                <w:i w:val="0"/>
                <w:iCs w:val="0"/>
                <w:sz w:val="22"/>
                <w:szCs w:val="22"/>
              </w:rPr>
            </w:pPr>
            <w:r w:rsidRPr="7DDEB63B" w:rsidR="7DDEB63B">
              <w:rPr>
                <w:rFonts w:ascii="Calibri" w:hAnsi="Calibri" w:eastAsia="Calibri" w:cs="Calibri"/>
                <w:b w:val="0"/>
                <w:bCs w:val="0"/>
                <w:i w:val="0"/>
                <w:iCs w:val="0"/>
                <w:sz w:val="22"/>
                <w:szCs w:val="22"/>
                <w:lang w:val="en-US"/>
              </w:rPr>
              <w:t>100</w:t>
            </w:r>
          </w:p>
        </w:tc>
        <w:tc>
          <w:tcPr>
            <w:tcW w:w="1530" w:type="dxa"/>
            <w:tcMar>
              <w:left w:w="105" w:type="dxa"/>
              <w:right w:w="105" w:type="dxa"/>
            </w:tcMar>
            <w:vAlign w:val="top"/>
          </w:tcPr>
          <w:p w:rsidR="7DDEB63B" w:rsidP="7DDEB63B" w:rsidRDefault="7DDEB63B" w14:paraId="3E6544F2" w14:textId="61997998">
            <w:pPr>
              <w:rPr>
                <w:rFonts w:ascii="Calibri" w:hAnsi="Calibri" w:eastAsia="Calibri" w:cs="Calibri"/>
                <w:b w:val="0"/>
                <w:bCs w:val="0"/>
                <w:i w:val="0"/>
                <w:iCs w:val="0"/>
                <w:sz w:val="22"/>
                <w:szCs w:val="22"/>
              </w:rPr>
            </w:pPr>
            <w:r w:rsidRPr="7DDEB63B" w:rsidR="7DDEB63B">
              <w:rPr>
                <w:rFonts w:ascii="Calibri" w:hAnsi="Calibri" w:eastAsia="Calibri" w:cs="Calibri"/>
                <w:b w:val="0"/>
                <w:bCs w:val="0"/>
                <w:i w:val="0"/>
                <w:iCs w:val="0"/>
                <w:sz w:val="22"/>
                <w:szCs w:val="22"/>
                <w:lang w:val="en-US"/>
              </w:rPr>
              <w:t>25%</w:t>
            </w:r>
          </w:p>
        </w:tc>
      </w:tr>
      <w:tr w:rsidR="7DDEB63B" w:rsidTr="570AFA04" w14:paraId="4B7E9BB5">
        <w:trPr>
          <w:trHeight w:val="210"/>
        </w:trPr>
        <w:tc>
          <w:tcPr>
            <w:tcW w:w="1035" w:type="dxa"/>
            <w:tcMar>
              <w:left w:w="105" w:type="dxa"/>
              <w:right w:w="105" w:type="dxa"/>
            </w:tcMar>
            <w:vAlign w:val="top"/>
          </w:tcPr>
          <w:p w:rsidR="7DDEB63B" w:rsidP="7DDEB63B" w:rsidRDefault="7DDEB63B" w14:paraId="4A814940" w14:textId="29169EA7">
            <w:pPr>
              <w:ind w:left="0" w:firstLine="0"/>
              <w:rPr>
                <w:rFonts w:ascii="Calibri" w:hAnsi="Calibri" w:eastAsia="Calibri" w:cs="Calibri"/>
                <w:b w:val="0"/>
                <w:bCs w:val="0"/>
                <w:i w:val="0"/>
                <w:iCs w:val="0"/>
                <w:sz w:val="22"/>
                <w:szCs w:val="22"/>
              </w:rPr>
            </w:pPr>
          </w:p>
        </w:tc>
        <w:tc>
          <w:tcPr>
            <w:tcW w:w="2550" w:type="dxa"/>
            <w:tcMar>
              <w:left w:w="105" w:type="dxa"/>
              <w:right w:w="105" w:type="dxa"/>
            </w:tcMar>
            <w:vAlign w:val="top"/>
          </w:tcPr>
          <w:p w:rsidR="7DDEB63B" w:rsidP="7DDEB63B" w:rsidRDefault="7DDEB63B" w14:paraId="6EC82242" w14:textId="348C4AA5">
            <w:pPr>
              <w:ind w:left="0" w:firstLine="0"/>
              <w:jc w:val="both"/>
              <w:rPr>
                <w:rFonts w:ascii="Calibri" w:hAnsi="Calibri" w:eastAsia="Calibri" w:cs="Calibri"/>
                <w:b w:val="0"/>
                <w:bCs w:val="0"/>
                <w:i w:val="0"/>
                <w:iCs w:val="0"/>
                <w:sz w:val="22"/>
                <w:szCs w:val="22"/>
              </w:rPr>
            </w:pPr>
          </w:p>
        </w:tc>
        <w:tc>
          <w:tcPr>
            <w:tcW w:w="3330" w:type="dxa"/>
            <w:tcMar>
              <w:left w:w="105" w:type="dxa"/>
              <w:right w:w="105" w:type="dxa"/>
            </w:tcMar>
            <w:vAlign w:val="top"/>
          </w:tcPr>
          <w:p w:rsidR="7DDEB63B" w:rsidP="7DDEB63B" w:rsidRDefault="7DDEB63B" w14:paraId="04137895" w14:textId="0C9FF235">
            <w:pPr>
              <w:spacing w:before="60" w:after="120"/>
              <w:jc w:val="left"/>
              <w:rPr>
                <w:rFonts w:ascii="Calibri" w:hAnsi="Calibri" w:eastAsia="Calibri" w:cs="Calibri"/>
                <w:b w:val="1"/>
                <w:bCs w:val="1"/>
                <w:i w:val="0"/>
                <w:iCs w:val="0"/>
                <w:color w:val="000000" w:themeColor="text1" w:themeTint="FF" w:themeShade="FF"/>
                <w:sz w:val="22"/>
                <w:szCs w:val="22"/>
              </w:rPr>
            </w:pPr>
          </w:p>
        </w:tc>
        <w:tc>
          <w:tcPr>
            <w:tcW w:w="1620" w:type="dxa"/>
            <w:tcMar>
              <w:left w:w="105" w:type="dxa"/>
              <w:right w:w="105" w:type="dxa"/>
            </w:tcMar>
            <w:vAlign w:val="top"/>
          </w:tcPr>
          <w:p w:rsidR="7DDEB63B" w:rsidP="7DDEB63B" w:rsidRDefault="7DDEB63B" w14:paraId="404C3A63" w14:textId="4E551DF5">
            <w:pPr>
              <w:rPr>
                <w:rFonts w:ascii="Calibri" w:hAnsi="Calibri" w:eastAsia="Calibri" w:cs="Calibri"/>
                <w:b w:val="0"/>
                <w:bCs w:val="0"/>
                <w:i w:val="0"/>
                <w:iCs w:val="0"/>
                <w:sz w:val="22"/>
                <w:szCs w:val="22"/>
              </w:rPr>
            </w:pPr>
          </w:p>
        </w:tc>
        <w:tc>
          <w:tcPr>
            <w:tcW w:w="1530" w:type="dxa"/>
            <w:tcMar>
              <w:left w:w="105" w:type="dxa"/>
              <w:right w:w="105" w:type="dxa"/>
            </w:tcMar>
            <w:vAlign w:val="top"/>
          </w:tcPr>
          <w:p w:rsidR="7DDEB63B" w:rsidP="7DDEB63B" w:rsidRDefault="7DDEB63B" w14:paraId="72CC5333" w14:textId="013C77D6">
            <w:pPr>
              <w:ind w:left="0" w:firstLine="0"/>
              <w:rPr>
                <w:rFonts w:ascii="Calibri" w:hAnsi="Calibri" w:eastAsia="Calibri" w:cs="Calibri"/>
                <w:b w:val="0"/>
                <w:bCs w:val="0"/>
                <w:i w:val="0"/>
                <w:iCs w:val="0"/>
                <w:sz w:val="22"/>
                <w:szCs w:val="22"/>
              </w:rPr>
            </w:pPr>
          </w:p>
        </w:tc>
      </w:tr>
      <w:tr w:rsidR="7DDEB63B" w:rsidTr="570AFA04" w14:paraId="40AFCC7A">
        <w:trPr>
          <w:trHeight w:val="195"/>
        </w:trPr>
        <w:tc>
          <w:tcPr>
            <w:tcW w:w="1035" w:type="dxa"/>
            <w:tcMar>
              <w:left w:w="105" w:type="dxa"/>
              <w:right w:w="105" w:type="dxa"/>
            </w:tcMar>
            <w:vAlign w:val="top"/>
          </w:tcPr>
          <w:p w:rsidR="7DDEB63B" w:rsidP="7DDEB63B" w:rsidRDefault="7DDEB63B" w14:paraId="46A9A409" w14:textId="0B99F94E">
            <w:pPr>
              <w:ind w:left="0" w:firstLine="0"/>
              <w:rPr>
                <w:rFonts w:ascii="Calibri" w:hAnsi="Calibri" w:eastAsia="Calibri" w:cs="Calibri"/>
                <w:b w:val="0"/>
                <w:bCs w:val="0"/>
                <w:i w:val="0"/>
                <w:iCs w:val="0"/>
                <w:sz w:val="22"/>
                <w:szCs w:val="22"/>
              </w:rPr>
            </w:pPr>
            <w:r w:rsidRPr="7DDEB63B" w:rsidR="7DDEB63B">
              <w:rPr>
                <w:rFonts w:ascii="Calibri" w:hAnsi="Calibri" w:eastAsia="Calibri" w:cs="Calibri"/>
                <w:b w:val="0"/>
                <w:bCs w:val="0"/>
                <w:i w:val="1"/>
                <w:iCs w:val="1"/>
                <w:sz w:val="22"/>
                <w:szCs w:val="22"/>
                <w:lang w:val="en-US"/>
              </w:rPr>
              <w:t>Due by 11:59 PM December 10</w:t>
            </w:r>
            <w:r w:rsidRPr="7DDEB63B" w:rsidR="7DDEB63B">
              <w:rPr>
                <w:rFonts w:ascii="Calibri" w:hAnsi="Calibri" w:eastAsia="Calibri" w:cs="Calibri"/>
                <w:b w:val="0"/>
                <w:bCs w:val="0"/>
                <w:i w:val="1"/>
                <w:iCs w:val="1"/>
                <w:sz w:val="22"/>
                <w:szCs w:val="22"/>
                <w:vertAlign w:val="superscript"/>
                <w:lang w:val="en-US"/>
              </w:rPr>
              <w:t>th</w:t>
            </w:r>
            <w:r w:rsidRPr="7DDEB63B" w:rsidR="7DDEB63B">
              <w:rPr>
                <w:rFonts w:ascii="Calibri" w:hAnsi="Calibri" w:eastAsia="Calibri" w:cs="Calibri"/>
                <w:b w:val="0"/>
                <w:bCs w:val="0"/>
                <w:i w:val="1"/>
                <w:iCs w:val="1"/>
                <w:sz w:val="22"/>
                <w:szCs w:val="22"/>
                <w:lang w:val="en-US"/>
              </w:rPr>
              <w:t xml:space="preserve"> </w:t>
            </w:r>
          </w:p>
          <w:p w:rsidR="7DDEB63B" w:rsidP="7DDEB63B" w:rsidRDefault="7DDEB63B" w14:paraId="10B6FACD" w14:textId="08E159C6">
            <w:pPr>
              <w:ind w:left="0" w:firstLine="0"/>
              <w:rPr>
                <w:rFonts w:ascii="Calibri" w:hAnsi="Calibri" w:eastAsia="Calibri" w:cs="Calibri"/>
                <w:b w:val="0"/>
                <w:bCs w:val="0"/>
                <w:i w:val="0"/>
                <w:iCs w:val="0"/>
                <w:sz w:val="22"/>
                <w:szCs w:val="22"/>
              </w:rPr>
            </w:pPr>
            <w:r w:rsidRPr="7DDEB63B" w:rsidR="7DDEB63B">
              <w:rPr>
                <w:rFonts w:ascii="Calibri" w:hAnsi="Calibri" w:eastAsia="Calibri" w:cs="Calibri"/>
                <w:b w:val="0"/>
                <w:bCs w:val="0"/>
                <w:i w:val="1"/>
                <w:iCs w:val="1"/>
                <w:sz w:val="22"/>
                <w:szCs w:val="22"/>
                <w:lang w:val="en-US"/>
              </w:rPr>
              <w:t>On Canvas</w:t>
            </w:r>
          </w:p>
        </w:tc>
        <w:tc>
          <w:tcPr>
            <w:tcW w:w="2550" w:type="dxa"/>
            <w:tcMar>
              <w:left w:w="105" w:type="dxa"/>
              <w:right w:w="105" w:type="dxa"/>
            </w:tcMar>
            <w:vAlign w:val="top"/>
          </w:tcPr>
          <w:p w:rsidR="7DDEB63B" w:rsidP="7DDEB63B" w:rsidRDefault="7DDEB63B" w14:paraId="6BABBFB1" w14:textId="24144DC1">
            <w:pPr>
              <w:ind w:left="0" w:firstLine="0"/>
              <w:jc w:val="both"/>
              <w:rPr>
                <w:rFonts w:ascii="Calibri" w:hAnsi="Calibri" w:eastAsia="Calibri" w:cs="Calibri"/>
                <w:b w:val="0"/>
                <w:bCs w:val="0"/>
                <w:i w:val="0"/>
                <w:iCs w:val="0"/>
                <w:sz w:val="22"/>
                <w:szCs w:val="22"/>
              </w:rPr>
            </w:pPr>
            <w:r w:rsidRPr="7DDEB63B" w:rsidR="7DDEB63B">
              <w:rPr>
                <w:rFonts w:ascii="Calibri" w:hAnsi="Calibri" w:eastAsia="Calibri" w:cs="Calibri"/>
                <w:b w:val="0"/>
                <w:bCs w:val="0"/>
                <w:i w:val="0"/>
                <w:iCs w:val="0"/>
                <w:sz w:val="22"/>
                <w:szCs w:val="22"/>
                <w:lang w:val="en-US"/>
              </w:rPr>
              <w:t>Final assignment</w:t>
            </w:r>
          </w:p>
        </w:tc>
        <w:tc>
          <w:tcPr>
            <w:tcW w:w="3330" w:type="dxa"/>
            <w:tcMar>
              <w:left w:w="105" w:type="dxa"/>
              <w:right w:w="105" w:type="dxa"/>
            </w:tcMar>
            <w:vAlign w:val="top"/>
          </w:tcPr>
          <w:p w:rsidR="7DDEB63B" w:rsidP="7DDEB63B" w:rsidRDefault="7DDEB63B" w14:paraId="572DDC25" w14:textId="06904900">
            <w:pPr>
              <w:ind w:left="0" w:firstLine="0"/>
              <w:rPr>
                <w:rFonts w:ascii="Calibri" w:hAnsi="Calibri" w:eastAsia="Calibri" w:cs="Calibri"/>
                <w:b w:val="0"/>
                <w:bCs w:val="0"/>
                <w:i w:val="0"/>
                <w:iCs w:val="0"/>
                <w:sz w:val="22"/>
                <w:szCs w:val="22"/>
              </w:rPr>
            </w:pPr>
            <w:r w:rsidRPr="7DDEB63B" w:rsidR="7DDEB63B">
              <w:rPr>
                <w:rFonts w:ascii="Calibri" w:hAnsi="Calibri" w:eastAsia="Calibri" w:cs="Calibri"/>
                <w:b w:val="0"/>
                <w:bCs w:val="0"/>
                <w:i w:val="0"/>
                <w:iCs w:val="0"/>
                <w:sz w:val="22"/>
                <w:szCs w:val="22"/>
                <w:lang w:val="en-US"/>
              </w:rPr>
              <w:t>Students will be asked to write a final paper of 5-7 pages that synthesizes knowledge from throughout the course. The prompt is forthcoming.</w:t>
            </w:r>
          </w:p>
        </w:tc>
        <w:tc>
          <w:tcPr>
            <w:tcW w:w="1620" w:type="dxa"/>
            <w:tcMar>
              <w:left w:w="105" w:type="dxa"/>
              <w:right w:w="105" w:type="dxa"/>
            </w:tcMar>
            <w:vAlign w:val="top"/>
          </w:tcPr>
          <w:p w:rsidR="7DDEB63B" w:rsidP="7DDEB63B" w:rsidRDefault="7DDEB63B" w14:paraId="192BDF6C" w14:textId="6FA56C00">
            <w:pPr>
              <w:rPr>
                <w:rFonts w:ascii="Calibri" w:hAnsi="Calibri" w:eastAsia="Calibri" w:cs="Calibri"/>
                <w:b w:val="0"/>
                <w:bCs w:val="0"/>
                <w:i w:val="0"/>
                <w:iCs w:val="0"/>
                <w:sz w:val="22"/>
                <w:szCs w:val="22"/>
              </w:rPr>
            </w:pPr>
            <w:r w:rsidRPr="7DDEB63B" w:rsidR="7DDEB63B">
              <w:rPr>
                <w:rFonts w:ascii="Calibri" w:hAnsi="Calibri" w:eastAsia="Calibri" w:cs="Calibri"/>
                <w:b w:val="0"/>
                <w:bCs w:val="0"/>
                <w:i w:val="0"/>
                <w:iCs w:val="0"/>
                <w:sz w:val="22"/>
                <w:szCs w:val="22"/>
                <w:lang w:val="en-US"/>
              </w:rPr>
              <w:t>100</w:t>
            </w:r>
          </w:p>
        </w:tc>
        <w:tc>
          <w:tcPr>
            <w:tcW w:w="1530" w:type="dxa"/>
            <w:tcMar>
              <w:left w:w="105" w:type="dxa"/>
              <w:right w:w="105" w:type="dxa"/>
            </w:tcMar>
            <w:vAlign w:val="top"/>
          </w:tcPr>
          <w:p w:rsidR="7DDEB63B" w:rsidP="7DDEB63B" w:rsidRDefault="7DDEB63B" w14:paraId="425F9229" w14:textId="1C51BEED">
            <w:pPr>
              <w:rPr>
                <w:rFonts w:ascii="Calibri" w:hAnsi="Calibri" w:eastAsia="Calibri" w:cs="Calibri"/>
                <w:b w:val="0"/>
                <w:bCs w:val="0"/>
                <w:i w:val="0"/>
                <w:iCs w:val="0"/>
                <w:sz w:val="22"/>
                <w:szCs w:val="22"/>
              </w:rPr>
            </w:pPr>
            <w:r w:rsidRPr="7DDEB63B" w:rsidR="7DDEB63B">
              <w:rPr>
                <w:rFonts w:ascii="Calibri" w:hAnsi="Calibri" w:eastAsia="Calibri" w:cs="Calibri"/>
                <w:b w:val="0"/>
                <w:bCs w:val="0"/>
                <w:i w:val="0"/>
                <w:iCs w:val="0"/>
                <w:sz w:val="22"/>
                <w:szCs w:val="22"/>
                <w:lang w:val="en-US"/>
              </w:rPr>
              <w:t>30%</w:t>
            </w:r>
          </w:p>
        </w:tc>
      </w:tr>
    </w:tbl>
    <w:sectPr w:rsidR="00254320">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146e45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14febb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F12F318"/>
    <w:rsid w:val="001571FA"/>
    <w:rsid w:val="00254320"/>
    <w:rsid w:val="00B4C37F"/>
    <w:rsid w:val="0207A91B"/>
    <w:rsid w:val="0238D928"/>
    <w:rsid w:val="02639A21"/>
    <w:rsid w:val="02C0C4D4"/>
    <w:rsid w:val="03C4F9C3"/>
    <w:rsid w:val="042BAF4D"/>
    <w:rsid w:val="0484AD98"/>
    <w:rsid w:val="04974017"/>
    <w:rsid w:val="04B0C473"/>
    <w:rsid w:val="05C91047"/>
    <w:rsid w:val="0604633B"/>
    <w:rsid w:val="07132863"/>
    <w:rsid w:val="07A9FABE"/>
    <w:rsid w:val="08D772C3"/>
    <w:rsid w:val="08FBB332"/>
    <w:rsid w:val="095C4345"/>
    <w:rsid w:val="0A5C33B1"/>
    <w:rsid w:val="0AE58A34"/>
    <w:rsid w:val="0B4BB515"/>
    <w:rsid w:val="0B9642E8"/>
    <w:rsid w:val="0CE00C92"/>
    <w:rsid w:val="0D7F5E1F"/>
    <w:rsid w:val="0DD517AE"/>
    <w:rsid w:val="0ECA290B"/>
    <w:rsid w:val="0EF6A3D6"/>
    <w:rsid w:val="0F0D74DB"/>
    <w:rsid w:val="10C0C273"/>
    <w:rsid w:val="135DEE43"/>
    <w:rsid w:val="13C86224"/>
    <w:rsid w:val="14032C0E"/>
    <w:rsid w:val="15EEA3AE"/>
    <w:rsid w:val="16536793"/>
    <w:rsid w:val="16DF8620"/>
    <w:rsid w:val="195999F1"/>
    <w:rsid w:val="1A07D57E"/>
    <w:rsid w:val="1ACE88FF"/>
    <w:rsid w:val="1AEC804B"/>
    <w:rsid w:val="1B489566"/>
    <w:rsid w:val="1BA1231B"/>
    <w:rsid w:val="1BB6CA24"/>
    <w:rsid w:val="1BF42913"/>
    <w:rsid w:val="1C5886AB"/>
    <w:rsid w:val="1F979368"/>
    <w:rsid w:val="2259DF8F"/>
    <w:rsid w:val="238B1F27"/>
    <w:rsid w:val="24FD1596"/>
    <w:rsid w:val="2668EC78"/>
    <w:rsid w:val="266D78BB"/>
    <w:rsid w:val="29ABCCE6"/>
    <w:rsid w:val="2A19096F"/>
    <w:rsid w:val="2B4E7700"/>
    <w:rsid w:val="2B7E7491"/>
    <w:rsid w:val="2BF3B41B"/>
    <w:rsid w:val="2C1C727D"/>
    <w:rsid w:val="2D52DA0B"/>
    <w:rsid w:val="2E32938A"/>
    <w:rsid w:val="2F39D444"/>
    <w:rsid w:val="306B2CD4"/>
    <w:rsid w:val="3144004A"/>
    <w:rsid w:val="31983A8F"/>
    <w:rsid w:val="31F0B3A3"/>
    <w:rsid w:val="328CD45F"/>
    <w:rsid w:val="3306E148"/>
    <w:rsid w:val="3392AD14"/>
    <w:rsid w:val="33CC7E20"/>
    <w:rsid w:val="345823BA"/>
    <w:rsid w:val="3483F0F0"/>
    <w:rsid w:val="35A948A2"/>
    <w:rsid w:val="36FE9010"/>
    <w:rsid w:val="377D4680"/>
    <w:rsid w:val="37EA4510"/>
    <w:rsid w:val="38046B7E"/>
    <w:rsid w:val="3863CB4D"/>
    <w:rsid w:val="39482656"/>
    <w:rsid w:val="398BCFAA"/>
    <w:rsid w:val="39F0C610"/>
    <w:rsid w:val="3C408626"/>
    <w:rsid w:val="3D0EF36A"/>
    <w:rsid w:val="3D12855C"/>
    <w:rsid w:val="40D6C3BE"/>
    <w:rsid w:val="40EE8B20"/>
    <w:rsid w:val="422BE294"/>
    <w:rsid w:val="439116A8"/>
    <w:rsid w:val="43C0331B"/>
    <w:rsid w:val="43D98A14"/>
    <w:rsid w:val="4413CDDC"/>
    <w:rsid w:val="458EBA1C"/>
    <w:rsid w:val="47631BC5"/>
    <w:rsid w:val="48BC6488"/>
    <w:rsid w:val="4A73B2F8"/>
    <w:rsid w:val="4AE5C8CD"/>
    <w:rsid w:val="4B0E34AF"/>
    <w:rsid w:val="4C7A6DA1"/>
    <w:rsid w:val="4DCA0949"/>
    <w:rsid w:val="4EE19B4A"/>
    <w:rsid w:val="4EFA6BCB"/>
    <w:rsid w:val="4EFACC69"/>
    <w:rsid w:val="5079C3EE"/>
    <w:rsid w:val="5256AAEC"/>
    <w:rsid w:val="529B4ED2"/>
    <w:rsid w:val="546A691C"/>
    <w:rsid w:val="54A5916F"/>
    <w:rsid w:val="5579FD91"/>
    <w:rsid w:val="563D53A8"/>
    <w:rsid w:val="563EDC25"/>
    <w:rsid w:val="570AFA04"/>
    <w:rsid w:val="57D13E01"/>
    <w:rsid w:val="59146BF2"/>
    <w:rsid w:val="592472CB"/>
    <w:rsid w:val="59699863"/>
    <w:rsid w:val="59990966"/>
    <w:rsid w:val="5A715F7C"/>
    <w:rsid w:val="5B25E589"/>
    <w:rsid w:val="5B90DDB7"/>
    <w:rsid w:val="5B9890AC"/>
    <w:rsid w:val="5DD4226F"/>
    <w:rsid w:val="5E5BB572"/>
    <w:rsid w:val="5E7B8150"/>
    <w:rsid w:val="5F1EDEAC"/>
    <w:rsid w:val="5F9E6FB7"/>
    <w:rsid w:val="5FEEF101"/>
    <w:rsid w:val="604AA032"/>
    <w:rsid w:val="60E482A5"/>
    <w:rsid w:val="622A5060"/>
    <w:rsid w:val="62F17E80"/>
    <w:rsid w:val="630D5128"/>
    <w:rsid w:val="633E2EB4"/>
    <w:rsid w:val="6373DCFD"/>
    <w:rsid w:val="651F0D91"/>
    <w:rsid w:val="66439E33"/>
    <w:rsid w:val="66FDCE9D"/>
    <w:rsid w:val="68303E26"/>
    <w:rsid w:val="687E92AA"/>
    <w:rsid w:val="69AAC315"/>
    <w:rsid w:val="6A4F4801"/>
    <w:rsid w:val="6A873CE4"/>
    <w:rsid w:val="6AFF168F"/>
    <w:rsid w:val="6BD12E65"/>
    <w:rsid w:val="6C446468"/>
    <w:rsid w:val="6D3D3280"/>
    <w:rsid w:val="6D9F7BD6"/>
    <w:rsid w:val="6DEE4CF9"/>
    <w:rsid w:val="6F12F318"/>
    <w:rsid w:val="704FF388"/>
    <w:rsid w:val="70ED8DEE"/>
    <w:rsid w:val="71883EF3"/>
    <w:rsid w:val="72455E0B"/>
    <w:rsid w:val="72DE8D9C"/>
    <w:rsid w:val="7331002E"/>
    <w:rsid w:val="73560842"/>
    <w:rsid w:val="7617F813"/>
    <w:rsid w:val="76C312C5"/>
    <w:rsid w:val="79485CA2"/>
    <w:rsid w:val="79AB99D4"/>
    <w:rsid w:val="79E6706A"/>
    <w:rsid w:val="7A342FBD"/>
    <w:rsid w:val="7AF71C27"/>
    <w:rsid w:val="7B47BD8F"/>
    <w:rsid w:val="7BC2750C"/>
    <w:rsid w:val="7BE7DD3A"/>
    <w:rsid w:val="7BEEB841"/>
    <w:rsid w:val="7C708B78"/>
    <w:rsid w:val="7DDEB63B"/>
    <w:rsid w:val="7EC983E5"/>
    <w:rsid w:val="7F2ACC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37C92"/>
  <w15:chartTrackingRefBased/>
  <w15:docId w15:val="{FAE66DC2-6CE1-41FF-BBC6-E49A186F6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40"/>
      <w:szCs w:val="40"/>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360" w:after="80"/>
      <w:outlineLvl xmlns:w="http://schemas.openxmlformats.org/wordprocessingml/2006/main" w:val="0"/>
    </w:pPr>
    <w:rPr xmlns:w="http://schemas.openxmlformats.org/wordprocessingml/2006/main">
      <w:rFonts w:asciiTheme="majorHAnsi" w:hAnsiTheme="majorHAnsi" w:eastAsiaTheme="majorEastAsia" w:cstheme="majorBidi"/>
      <w:color w:val="0F4761" w:themeColor="accent1" w:themeShade="BF"/>
      <w:sz w:val="40"/>
      <w:szCs w:val="40"/>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1"/>
    </w:pPr>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paragraph" w:styleId="NormalWeb" mc:Ignorable="w14">
    <w:name xmlns:w="http://schemas.openxmlformats.org/wordprocessingml/2006/main" w:val="Normal (Web)"/>
    <w:basedOn xmlns:w="http://schemas.openxmlformats.org/wordprocessingml/2006/main" w:val="Normal"/>
    <w:uiPriority xmlns:w="http://schemas.openxmlformats.org/wordprocessingml/2006/main" w:val="99"/>
    <w:unhideWhenUsed xmlns:w="http://schemas.openxmlformats.org/wordprocessingml/2006/main"/>
    <w:rPr xmlns:w="http://schemas.openxmlformats.org/wordprocessingml/2006/main">
      <w:rFonts w:ascii="Times New Roman" w:hAnsi="Times New Roman" w:cs="Times New Roman"/>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mailto:katherine.ritter@unt.edu" TargetMode="External" Id="R295123f3a05f4ca9" /><Relationship Type="http://schemas.openxmlformats.org/officeDocument/2006/relationships/hyperlink" Target="https://clear.unt.edu/sites/default/files/uploads/page-assets/Online/clear_f1_online_student_procedures_rev2018_10_08.doc" TargetMode="External" Id="R9a54e9bdc9f0443f" /><Relationship Type="http://schemas.openxmlformats.org/officeDocument/2006/relationships/hyperlink" Target="https://studentaffairs.unt.edu/office-disability-access" TargetMode="External" Id="R1c672539630149ae" /><Relationship Type="http://schemas.openxmlformats.org/officeDocument/2006/relationships/hyperlink" Target="http://www.unt.edu/oda" TargetMode="External" Id="Ra21bc4fde20a46b8" /><Relationship Type="http://schemas.openxmlformats.org/officeDocument/2006/relationships/hyperlink" Target="http://success.unt.edu/" TargetMode="External" Id="R9e3b386134244bec" /><Relationship Type="http://schemas.openxmlformats.org/officeDocument/2006/relationships/hyperlink" Target="https://success.unt.edu/" TargetMode="External" Id="R96862334dcdd4786" /><Relationship Type="http://schemas.openxmlformats.org/officeDocument/2006/relationships/hyperlink" Target="https://wellness.unt.edu/" TargetMode="External" Id="R933045c302b04c01" /><Relationship Type="http://schemas.openxmlformats.org/officeDocument/2006/relationships/hyperlink" Target="https://wellness.unt.edu/" TargetMode="External" Id="R2bc0f5f55fdd4f31" /><Relationship Type="http://schemas.openxmlformats.org/officeDocument/2006/relationships/hyperlink" Target="https://policy.unt.edu/policy/07-012" TargetMode="External" Id="Rc357b50a10804a03" /><Relationship Type="http://schemas.openxmlformats.org/officeDocument/2006/relationships/hyperlink" Target="https://policy.unt.edu/policy/07-012" TargetMode="External" Id="R0432273aedc14d4c" /><Relationship Type="http://schemas.openxmlformats.org/officeDocument/2006/relationships/hyperlink" Target="https://online.unt.edu/learn" TargetMode="External" Id="R7d3f182372be4ba5" /><Relationship Type="http://schemas.openxmlformats.org/officeDocument/2006/relationships/hyperlink" Target="https://online.unt.edu/learn" TargetMode="External" Id="R10c59708e1d344d8" /><Relationship Type="http://schemas.openxmlformats.org/officeDocument/2006/relationships/hyperlink" Target="https://policy.unt.edu/policy/06-049" TargetMode="External" Id="R2ee629d78cc847e1" /><Relationship Type="http://schemas.openxmlformats.org/officeDocument/2006/relationships/hyperlink" Target="https://policy.unt.edu/policy/06-049" TargetMode="External" Id="Ra29636af4a004a3f" /><Relationship Type="http://schemas.openxmlformats.org/officeDocument/2006/relationships/hyperlink" Target="https://policy.unt.edu/policy/06-049" TargetMode="External" Id="Rf71525bf501d4ea7" /><Relationship Type="http://schemas.openxmlformats.org/officeDocument/2006/relationships/hyperlink" Target="https://policy.unt.edu/policy/06-003" TargetMode="External" Id="R5d522f17b1d44dfe" /><Relationship Type="http://schemas.openxmlformats.org/officeDocument/2006/relationships/hyperlink" Target="https://policy.unt.edu/policy/06-003" TargetMode="External" Id="Rfe2c1152d9124856" /><Relationship Type="http://schemas.openxmlformats.org/officeDocument/2006/relationships/hyperlink" Target="https://policy.unt.edu/policy/06-003" TargetMode="External" Id="R5c51dde13aaa44b3" /><Relationship Type="http://schemas.openxmlformats.org/officeDocument/2006/relationships/hyperlink" Target="https://policy.unt.edu/policy/06-003" TargetMode="External" Id="R090318fa0d9443d2" /><Relationship Type="http://schemas.openxmlformats.org/officeDocument/2006/relationships/numbering" Target="numbering.xml" Id="R0dd03b4745044bc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Ritter, Katherine</dc:creator>
  <keywords/>
  <dc:description/>
  <lastModifiedBy>Ritter, Katherine</lastModifiedBy>
  <revision>4</revision>
  <dcterms:created xsi:type="dcterms:W3CDTF">2026-08-10T19:28:00.0000000Z</dcterms:created>
  <dcterms:modified xsi:type="dcterms:W3CDTF">2026-08-28T20:57:32.8915549Z</dcterms:modified>
</coreProperties>
</file>