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BFA6" w14:textId="77777777" w:rsidR="00EB2CC1" w:rsidRPr="00BF66A5" w:rsidRDefault="00CD37C5" w:rsidP="00CD37C5">
      <w:pPr>
        <w:spacing w:before="1"/>
        <w:jc w:val="center"/>
        <w:rPr>
          <w:rFonts w:ascii="Times New Roman" w:hAnsi="Times New Roman" w:cs="Times New Roman"/>
          <w:b/>
          <w:bCs/>
          <w:sz w:val="28"/>
          <w:szCs w:val="28"/>
          <w:lang w:eastAsia="zh-CN"/>
        </w:rPr>
      </w:pPr>
      <w:r w:rsidRPr="00BF66A5">
        <w:rPr>
          <w:rFonts w:ascii="Times New Roman" w:hAnsi="Times New Roman" w:cs="Times New Roman"/>
          <w:b/>
          <w:sz w:val="28"/>
          <w:szCs w:val="28"/>
        </w:rPr>
        <w:t>EDSP</w:t>
      </w:r>
      <w:r w:rsidRPr="00BF66A5">
        <w:rPr>
          <w:rFonts w:ascii="Times New Roman" w:hAnsi="Times New Roman" w:cs="Times New Roman"/>
          <w:b/>
          <w:spacing w:val="-7"/>
          <w:sz w:val="28"/>
          <w:szCs w:val="28"/>
        </w:rPr>
        <w:t xml:space="preserve"> </w:t>
      </w:r>
      <w:r w:rsidRPr="00BF66A5">
        <w:rPr>
          <w:rFonts w:ascii="Times New Roman" w:hAnsi="Times New Roman" w:cs="Times New Roman"/>
          <w:b/>
          <w:sz w:val="28"/>
          <w:szCs w:val="28"/>
        </w:rPr>
        <w:t>4340:</w:t>
      </w:r>
      <w:r w:rsidRPr="00BF66A5">
        <w:rPr>
          <w:rFonts w:ascii="Times New Roman" w:hAnsi="Times New Roman" w:cs="Times New Roman"/>
          <w:b/>
          <w:spacing w:val="-7"/>
          <w:sz w:val="28"/>
          <w:szCs w:val="28"/>
        </w:rPr>
        <w:t xml:space="preserve"> </w:t>
      </w:r>
      <w:r w:rsidRPr="00BF66A5">
        <w:rPr>
          <w:rFonts w:ascii="Times New Roman" w:hAnsi="Times New Roman" w:cs="Times New Roman"/>
          <w:b/>
          <w:bCs/>
          <w:sz w:val="28"/>
          <w:szCs w:val="28"/>
          <w:lang w:eastAsia="zh-CN"/>
        </w:rPr>
        <w:t>Classroom and Behavior</w:t>
      </w:r>
      <w:r w:rsidR="00EB2CC1" w:rsidRPr="00BF66A5">
        <w:rPr>
          <w:rFonts w:ascii="Times New Roman" w:hAnsi="Times New Roman" w:cs="Times New Roman"/>
          <w:b/>
          <w:bCs/>
          <w:sz w:val="28"/>
          <w:szCs w:val="28"/>
          <w:lang w:eastAsia="zh-CN"/>
        </w:rPr>
        <w:t>al</w:t>
      </w:r>
      <w:r w:rsidRPr="00BF66A5">
        <w:rPr>
          <w:rFonts w:ascii="Times New Roman" w:hAnsi="Times New Roman" w:cs="Times New Roman"/>
          <w:b/>
          <w:bCs/>
          <w:sz w:val="28"/>
          <w:szCs w:val="28"/>
          <w:lang w:eastAsia="zh-CN"/>
        </w:rPr>
        <w:t xml:space="preserve"> Management </w:t>
      </w:r>
    </w:p>
    <w:p w14:paraId="28D8BA57" w14:textId="377AABD4" w:rsidR="00CD37C5" w:rsidRPr="00BF66A5" w:rsidRDefault="00CD37C5" w:rsidP="00CD37C5">
      <w:pPr>
        <w:spacing w:before="1"/>
        <w:jc w:val="center"/>
        <w:rPr>
          <w:rFonts w:ascii="Times New Roman" w:hAnsi="Times New Roman" w:cs="Times New Roman"/>
          <w:b/>
          <w:bCs/>
          <w:sz w:val="28"/>
          <w:szCs w:val="28"/>
          <w:lang w:eastAsia="zh-CN"/>
        </w:rPr>
      </w:pPr>
      <w:r w:rsidRPr="00BF66A5">
        <w:rPr>
          <w:rFonts w:ascii="Times New Roman" w:hAnsi="Times New Roman" w:cs="Times New Roman"/>
          <w:b/>
          <w:bCs/>
          <w:sz w:val="28"/>
          <w:szCs w:val="28"/>
          <w:lang w:eastAsia="zh-CN"/>
        </w:rPr>
        <w:t>Stra</w:t>
      </w:r>
      <w:r w:rsidR="00EB2CC1" w:rsidRPr="00BF66A5">
        <w:rPr>
          <w:rFonts w:ascii="Times New Roman" w:hAnsi="Times New Roman" w:cs="Times New Roman"/>
          <w:b/>
          <w:bCs/>
          <w:sz w:val="28"/>
          <w:szCs w:val="28"/>
          <w:lang w:eastAsia="zh-CN"/>
        </w:rPr>
        <w:t>tegies for Exceptional Learners</w:t>
      </w:r>
    </w:p>
    <w:p w14:paraId="1D715826" w14:textId="77777777" w:rsidR="00CD37C5" w:rsidRPr="00BF351B" w:rsidRDefault="00CD37C5" w:rsidP="00CD37C5">
      <w:pPr>
        <w:spacing w:before="1"/>
        <w:jc w:val="center"/>
        <w:rPr>
          <w:rFonts w:ascii="Times New Roman" w:hAnsi="Times New Roman" w:cs="Times New Roman"/>
          <w:b/>
          <w:bCs/>
          <w:sz w:val="24"/>
          <w:szCs w:val="24"/>
          <w:lang w:eastAsia="zh-CN"/>
        </w:rPr>
      </w:pPr>
      <w:r w:rsidRPr="00BF351B">
        <w:rPr>
          <w:rFonts w:ascii="Times New Roman" w:hAnsi="Times New Roman" w:cs="Times New Roman"/>
          <w:b/>
          <w:bCs/>
          <w:sz w:val="24"/>
          <w:szCs w:val="24"/>
          <w:lang w:eastAsia="zh-CN"/>
        </w:rPr>
        <w:t>Spring 2026</w:t>
      </w:r>
    </w:p>
    <w:p w14:paraId="204F7AA8" w14:textId="77777777" w:rsidR="00CD37C5" w:rsidRPr="00BF351B" w:rsidRDefault="00CD37C5" w:rsidP="00CD37C5">
      <w:pPr>
        <w:spacing w:before="1"/>
        <w:jc w:val="center"/>
        <w:rPr>
          <w:rFonts w:ascii="Times New Roman" w:hAnsi="Times New Roman" w:cs="Times New Roman"/>
          <w:b/>
          <w:bCs/>
          <w:sz w:val="24"/>
          <w:szCs w:val="24"/>
          <w:lang w:eastAsia="zh-CN"/>
        </w:rPr>
      </w:pPr>
    </w:p>
    <w:p w14:paraId="24213222" w14:textId="4FAA1DEE" w:rsidR="00CD37C5" w:rsidRPr="00BF351B" w:rsidRDefault="00CD37C5" w:rsidP="00CD37C5">
      <w:pPr>
        <w:spacing w:before="1"/>
        <w:rPr>
          <w:rFonts w:ascii="Times New Roman" w:hAnsi="Times New Roman" w:cs="Times New Roman"/>
          <w:b/>
          <w:spacing w:val="-2"/>
          <w:sz w:val="24"/>
          <w:szCs w:val="24"/>
        </w:rPr>
      </w:pPr>
      <w:bookmarkStart w:id="0" w:name="University_of_North_Texas_"/>
      <w:bookmarkEnd w:id="0"/>
      <w:r w:rsidRPr="00BF351B">
        <w:rPr>
          <w:rFonts w:ascii="Times New Roman" w:hAnsi="Times New Roman" w:cs="Times New Roman"/>
          <w:noProof/>
          <w:sz w:val="24"/>
          <w:szCs w:val="24"/>
        </w:rPr>
        <w:drawing>
          <wp:anchor distT="0" distB="0" distL="114300" distR="114300" simplePos="0" relativeHeight="251660288" behindDoc="0" locked="0" layoutInCell="1" allowOverlap="0" wp14:anchorId="1D8BE0D4" wp14:editId="455CF609">
            <wp:simplePos x="0" y="0"/>
            <wp:positionH relativeFrom="margin">
              <wp:posOffset>-130810</wp:posOffset>
            </wp:positionH>
            <wp:positionV relativeFrom="page">
              <wp:posOffset>1803400</wp:posOffset>
            </wp:positionV>
            <wp:extent cx="2422525" cy="819150"/>
            <wp:effectExtent l="0" t="0" r="0" b="0"/>
            <wp:wrapSquare wrapText="right"/>
            <wp:docPr id="3" name="Picture 1" descr="U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 banne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2525" cy="819150"/>
                    </a:xfrm>
                    <a:prstGeom prst="rect">
                      <a:avLst/>
                    </a:prstGeom>
                  </pic:spPr>
                </pic:pic>
              </a:graphicData>
            </a:graphic>
            <wp14:sizeRelH relativeFrom="margin">
              <wp14:pctWidth>0</wp14:pctWidth>
            </wp14:sizeRelH>
            <wp14:sizeRelV relativeFrom="margin">
              <wp14:pctHeight>0</wp14:pctHeight>
            </wp14:sizeRelV>
          </wp:anchor>
        </w:drawing>
      </w:r>
    </w:p>
    <w:p w14:paraId="288D178C" w14:textId="49C96EBD" w:rsidR="00CD37C5" w:rsidRPr="00BF351B" w:rsidRDefault="00CD37C5" w:rsidP="00CD37C5">
      <w:pPr>
        <w:spacing w:before="1"/>
        <w:rPr>
          <w:rFonts w:ascii="Times New Roman" w:hAnsi="Times New Roman" w:cs="Times New Roman"/>
          <w:bCs/>
          <w:sz w:val="24"/>
          <w:szCs w:val="24"/>
        </w:rPr>
      </w:pPr>
      <w:r w:rsidRPr="00BF351B">
        <w:rPr>
          <w:rFonts w:ascii="Times New Roman" w:hAnsi="Times New Roman" w:cs="Times New Roman"/>
          <w:b/>
          <w:spacing w:val="-2"/>
          <w:sz w:val="24"/>
          <w:szCs w:val="24"/>
        </w:rPr>
        <w:t xml:space="preserve">Professor: </w:t>
      </w:r>
      <w:r w:rsidRPr="00BF351B">
        <w:rPr>
          <w:rFonts w:ascii="Times New Roman" w:hAnsi="Times New Roman" w:cs="Times New Roman"/>
          <w:bCs/>
          <w:spacing w:val="-2"/>
          <w:sz w:val="24"/>
          <w:szCs w:val="24"/>
        </w:rPr>
        <w:t>Kathryn Bailey, Ph.D., BCBA</w:t>
      </w:r>
    </w:p>
    <w:p w14:paraId="47CD1D7E" w14:textId="77777777" w:rsidR="00CD37C5" w:rsidRPr="00BF351B" w:rsidRDefault="00CD37C5" w:rsidP="00CD37C5">
      <w:pPr>
        <w:rPr>
          <w:rFonts w:ascii="Times New Roman" w:hAnsi="Times New Roman" w:cs="Times New Roman"/>
          <w:bCs/>
          <w:sz w:val="24"/>
          <w:szCs w:val="24"/>
        </w:rPr>
      </w:pPr>
      <w:r w:rsidRPr="00BF351B">
        <w:rPr>
          <w:rFonts w:ascii="Times New Roman" w:hAnsi="Times New Roman" w:cs="Times New Roman"/>
          <w:b/>
          <w:sz w:val="24"/>
          <w:szCs w:val="24"/>
        </w:rPr>
        <w:t>Office</w:t>
      </w:r>
      <w:r w:rsidRPr="00BF351B">
        <w:rPr>
          <w:rFonts w:ascii="Times New Roman" w:hAnsi="Times New Roman" w:cs="Times New Roman"/>
          <w:b/>
          <w:spacing w:val="-1"/>
          <w:sz w:val="24"/>
          <w:szCs w:val="24"/>
        </w:rPr>
        <w:t xml:space="preserve"> </w:t>
      </w:r>
      <w:r w:rsidRPr="00BF351B">
        <w:rPr>
          <w:rFonts w:ascii="Times New Roman" w:hAnsi="Times New Roman" w:cs="Times New Roman"/>
          <w:b/>
          <w:spacing w:val="-2"/>
          <w:sz w:val="24"/>
          <w:szCs w:val="24"/>
        </w:rPr>
        <w:t xml:space="preserve">Location: </w:t>
      </w:r>
      <w:r w:rsidRPr="00BF351B">
        <w:rPr>
          <w:rFonts w:ascii="Times New Roman" w:hAnsi="Times New Roman" w:cs="Times New Roman"/>
          <w:bCs/>
          <w:spacing w:val="-2"/>
          <w:sz w:val="24"/>
          <w:szCs w:val="24"/>
        </w:rPr>
        <w:t>Matthews Hall Office 322-FA</w:t>
      </w:r>
    </w:p>
    <w:p w14:paraId="22F13721" w14:textId="77777777" w:rsidR="00CD37C5" w:rsidRPr="00BF351B" w:rsidRDefault="00CD37C5" w:rsidP="00CD37C5">
      <w:pPr>
        <w:rPr>
          <w:rFonts w:ascii="Times New Roman" w:hAnsi="Times New Roman" w:cs="Times New Roman"/>
          <w:bCs/>
          <w:sz w:val="24"/>
          <w:szCs w:val="24"/>
        </w:rPr>
      </w:pPr>
      <w:r w:rsidRPr="00BF351B">
        <w:rPr>
          <w:rFonts w:ascii="Times New Roman" w:hAnsi="Times New Roman" w:cs="Times New Roman"/>
          <w:b/>
          <w:sz w:val="24"/>
          <w:szCs w:val="24"/>
        </w:rPr>
        <w:t>Office</w:t>
      </w:r>
      <w:r w:rsidRPr="00BF351B">
        <w:rPr>
          <w:rFonts w:ascii="Times New Roman" w:hAnsi="Times New Roman" w:cs="Times New Roman"/>
          <w:b/>
          <w:spacing w:val="-1"/>
          <w:sz w:val="24"/>
          <w:szCs w:val="24"/>
        </w:rPr>
        <w:t xml:space="preserve"> </w:t>
      </w:r>
      <w:r w:rsidRPr="00BF351B">
        <w:rPr>
          <w:rFonts w:ascii="Times New Roman" w:hAnsi="Times New Roman" w:cs="Times New Roman"/>
          <w:b/>
          <w:spacing w:val="-2"/>
          <w:sz w:val="24"/>
          <w:szCs w:val="24"/>
        </w:rPr>
        <w:t xml:space="preserve">Hours: </w:t>
      </w:r>
      <w:r w:rsidRPr="00BF351B">
        <w:rPr>
          <w:rFonts w:ascii="Times New Roman" w:hAnsi="Times New Roman" w:cs="Times New Roman"/>
          <w:bCs/>
          <w:spacing w:val="-2"/>
          <w:sz w:val="24"/>
          <w:szCs w:val="24"/>
        </w:rPr>
        <w:t>Tues. 11AM-3PM; Thurs. 10AM-12PM</w:t>
      </w:r>
    </w:p>
    <w:p w14:paraId="1ADCA3FD" w14:textId="77777777" w:rsidR="00CD37C5" w:rsidRPr="00BF351B" w:rsidRDefault="00CD37C5" w:rsidP="00CD37C5">
      <w:pPr>
        <w:rPr>
          <w:rFonts w:ascii="Times New Roman" w:hAnsi="Times New Roman" w:cs="Times New Roman"/>
          <w:bCs/>
          <w:spacing w:val="-2"/>
          <w:sz w:val="24"/>
          <w:szCs w:val="24"/>
        </w:rPr>
      </w:pPr>
      <w:r w:rsidRPr="00BF351B">
        <w:rPr>
          <w:rFonts w:ascii="Times New Roman" w:hAnsi="Times New Roman" w:cs="Times New Roman"/>
          <w:b/>
          <w:spacing w:val="-2"/>
          <w:sz w:val="24"/>
          <w:szCs w:val="24"/>
        </w:rPr>
        <w:t xml:space="preserve">Email: </w:t>
      </w:r>
      <w:r w:rsidRPr="00BF351B">
        <w:rPr>
          <w:rFonts w:ascii="Times New Roman" w:hAnsi="Times New Roman" w:cs="Times New Roman"/>
          <w:bCs/>
          <w:spacing w:val="-2"/>
          <w:sz w:val="24"/>
          <w:szCs w:val="24"/>
        </w:rPr>
        <w:t>kathryn.bailey2@unt.edu</w:t>
      </w:r>
    </w:p>
    <w:p w14:paraId="215E115B" w14:textId="77777777" w:rsidR="00CD37C5" w:rsidRPr="00BF351B" w:rsidRDefault="00CD37C5" w:rsidP="002C7529">
      <w:pPr>
        <w:spacing w:before="1"/>
        <w:jc w:val="center"/>
        <w:rPr>
          <w:rFonts w:ascii="Times New Roman" w:hAnsi="Times New Roman" w:cs="Times New Roman"/>
          <w:b/>
          <w:sz w:val="24"/>
          <w:szCs w:val="24"/>
        </w:rPr>
      </w:pPr>
    </w:p>
    <w:p w14:paraId="2706B12D" w14:textId="77777777" w:rsidR="00674C79" w:rsidRPr="00BF351B" w:rsidRDefault="00674C79" w:rsidP="002C7529">
      <w:pPr>
        <w:pStyle w:val="Title"/>
        <w:spacing w:before="20"/>
        <w:ind w:left="0" w:right="0"/>
        <w:rPr>
          <w:rFonts w:ascii="Times New Roman" w:hAnsi="Times New Roman" w:cs="Times New Roman"/>
          <w:b/>
          <w:bCs/>
          <w:spacing w:val="-2"/>
          <w:sz w:val="24"/>
          <w:szCs w:val="24"/>
        </w:rPr>
      </w:pPr>
    </w:p>
    <w:p w14:paraId="6793DAE4" w14:textId="2B83C908" w:rsidR="00674C79" w:rsidRPr="00D45B98" w:rsidRDefault="00674C79" w:rsidP="00D45B98">
      <w:pPr>
        <w:pStyle w:val="Heading1"/>
        <w:spacing w:before="120"/>
        <w:ind w:left="0"/>
        <w:jc w:val="center"/>
        <w:rPr>
          <w:rFonts w:ascii="Times New Roman" w:hAnsi="Times New Roman" w:cs="Times New Roman"/>
          <w:b/>
          <w:bCs/>
          <w:color w:val="059033"/>
          <w:sz w:val="28"/>
          <w:szCs w:val="28"/>
        </w:rPr>
      </w:pPr>
      <w:bookmarkStart w:id="1" w:name="Instructor_Contact"/>
      <w:bookmarkEnd w:id="1"/>
      <w:r w:rsidRPr="00D45B98">
        <w:rPr>
          <w:rFonts w:ascii="Times New Roman" w:hAnsi="Times New Roman" w:cs="Times New Roman"/>
          <w:b/>
          <w:bCs/>
          <w:color w:val="059033"/>
          <w:sz w:val="28"/>
          <w:szCs w:val="28"/>
        </w:rPr>
        <w:t>Meeting Dates &amp; Location</w:t>
      </w:r>
    </w:p>
    <w:p w14:paraId="2E415072" w14:textId="5891D218" w:rsidR="00674C79" w:rsidRPr="00BF351B" w:rsidRDefault="00674C79" w:rsidP="00D45B98">
      <w:pPr>
        <w:pStyle w:val="Heading1"/>
        <w:spacing w:before="120"/>
        <w:ind w:left="0"/>
        <w:contextualSpacing/>
        <w:jc w:val="center"/>
        <w:rPr>
          <w:rFonts w:ascii="Times New Roman" w:hAnsi="Times New Roman" w:cs="Times New Roman"/>
          <w:sz w:val="24"/>
          <w:szCs w:val="24"/>
        </w:rPr>
      </w:pPr>
      <w:r w:rsidRPr="00BF351B">
        <w:rPr>
          <w:rFonts w:ascii="Times New Roman" w:hAnsi="Times New Roman" w:cs="Times New Roman"/>
          <w:sz w:val="24"/>
          <w:szCs w:val="24"/>
        </w:rPr>
        <w:t xml:space="preserve">Location &amp; </w:t>
      </w:r>
      <w:r w:rsidRPr="00EA205E">
        <w:rPr>
          <w:rFonts w:ascii="Times New Roman" w:hAnsi="Times New Roman" w:cs="Times New Roman"/>
          <w:sz w:val="24"/>
          <w:szCs w:val="24"/>
        </w:rPr>
        <w:t xml:space="preserve">Time: </w:t>
      </w:r>
      <w:r w:rsidR="00EA205E" w:rsidRPr="00EA205E">
        <w:rPr>
          <w:rFonts w:ascii="Times New Roman" w:hAnsi="Times New Roman" w:cs="Times New Roman"/>
          <w:sz w:val="24"/>
          <w:szCs w:val="24"/>
        </w:rPr>
        <w:t>Coliseum 047</w:t>
      </w:r>
      <w:r w:rsidRPr="00EA205E">
        <w:rPr>
          <w:rFonts w:ascii="Times New Roman" w:hAnsi="Times New Roman" w:cs="Times New Roman"/>
          <w:sz w:val="24"/>
          <w:szCs w:val="24"/>
        </w:rPr>
        <w:t xml:space="preserve">, </w:t>
      </w:r>
      <w:r w:rsidR="00EA205E" w:rsidRPr="00EA205E">
        <w:rPr>
          <w:rFonts w:ascii="Times New Roman" w:hAnsi="Times New Roman" w:cs="Times New Roman"/>
          <w:sz w:val="24"/>
          <w:szCs w:val="24"/>
        </w:rPr>
        <w:t xml:space="preserve">Tuesday and </w:t>
      </w:r>
      <w:r w:rsidRPr="00EA205E">
        <w:rPr>
          <w:rFonts w:ascii="Times New Roman" w:hAnsi="Times New Roman" w:cs="Times New Roman"/>
          <w:sz w:val="24"/>
          <w:szCs w:val="24"/>
        </w:rPr>
        <w:t xml:space="preserve">Thursday </w:t>
      </w:r>
      <w:r w:rsidR="00EA205E" w:rsidRPr="00EA205E">
        <w:rPr>
          <w:rFonts w:ascii="Times New Roman" w:hAnsi="Times New Roman" w:cs="Times New Roman"/>
          <w:sz w:val="24"/>
          <w:szCs w:val="24"/>
        </w:rPr>
        <w:t>3</w:t>
      </w:r>
      <w:r w:rsidRPr="00EA205E">
        <w:rPr>
          <w:rFonts w:ascii="Times New Roman" w:hAnsi="Times New Roman" w:cs="Times New Roman"/>
          <w:sz w:val="24"/>
          <w:szCs w:val="24"/>
        </w:rPr>
        <w:t xml:space="preserve">:30PM – </w:t>
      </w:r>
      <w:r w:rsidR="00EA205E" w:rsidRPr="00EA205E">
        <w:rPr>
          <w:rFonts w:ascii="Times New Roman" w:hAnsi="Times New Roman" w:cs="Times New Roman"/>
          <w:sz w:val="24"/>
          <w:szCs w:val="24"/>
        </w:rPr>
        <w:t>4</w:t>
      </w:r>
      <w:r w:rsidRPr="00EA205E">
        <w:rPr>
          <w:rFonts w:ascii="Times New Roman" w:hAnsi="Times New Roman" w:cs="Times New Roman"/>
          <w:sz w:val="24"/>
          <w:szCs w:val="24"/>
        </w:rPr>
        <w:t>:50PM</w:t>
      </w:r>
    </w:p>
    <w:p w14:paraId="1AB7E34F" w14:textId="77777777" w:rsidR="00674C79" w:rsidRPr="00BF351B" w:rsidRDefault="00674C79" w:rsidP="00D45B98">
      <w:pPr>
        <w:pStyle w:val="Heading1"/>
        <w:spacing w:before="120"/>
        <w:ind w:left="0"/>
        <w:contextualSpacing/>
        <w:jc w:val="center"/>
        <w:rPr>
          <w:rFonts w:ascii="Times New Roman" w:hAnsi="Times New Roman" w:cs="Times New Roman"/>
          <w:sz w:val="24"/>
          <w:szCs w:val="24"/>
        </w:rPr>
      </w:pPr>
      <w:r w:rsidRPr="00BF351B">
        <w:rPr>
          <w:rFonts w:ascii="Times New Roman" w:hAnsi="Times New Roman" w:cs="Times New Roman"/>
          <w:sz w:val="24"/>
          <w:szCs w:val="24"/>
        </w:rPr>
        <w:t>Dates: January 12</w:t>
      </w:r>
      <w:r w:rsidRPr="00BF351B">
        <w:rPr>
          <w:rFonts w:ascii="Times New Roman" w:hAnsi="Times New Roman" w:cs="Times New Roman"/>
          <w:sz w:val="24"/>
          <w:szCs w:val="24"/>
          <w:vertAlign w:val="superscript"/>
        </w:rPr>
        <w:t>th</w:t>
      </w:r>
      <w:r w:rsidRPr="00BF351B">
        <w:rPr>
          <w:rFonts w:ascii="Times New Roman" w:hAnsi="Times New Roman" w:cs="Times New Roman"/>
          <w:sz w:val="24"/>
          <w:szCs w:val="24"/>
        </w:rPr>
        <w:t xml:space="preserve"> – May 8</w:t>
      </w:r>
      <w:r w:rsidRPr="00BF351B">
        <w:rPr>
          <w:rFonts w:ascii="Times New Roman" w:hAnsi="Times New Roman" w:cs="Times New Roman"/>
          <w:sz w:val="24"/>
          <w:szCs w:val="24"/>
          <w:vertAlign w:val="superscript"/>
        </w:rPr>
        <w:t>th</w:t>
      </w:r>
      <w:r w:rsidRPr="00BF351B">
        <w:rPr>
          <w:rFonts w:ascii="Times New Roman" w:hAnsi="Times New Roman" w:cs="Times New Roman"/>
          <w:sz w:val="24"/>
          <w:szCs w:val="24"/>
        </w:rPr>
        <w:t>, 2026</w:t>
      </w:r>
    </w:p>
    <w:p w14:paraId="10D5DD10" w14:textId="77777777" w:rsidR="00F004C6" w:rsidRPr="00BF351B" w:rsidRDefault="00F004C6" w:rsidP="002C7529">
      <w:pPr>
        <w:pStyle w:val="BodyText"/>
        <w:ind w:left="0"/>
        <w:rPr>
          <w:rFonts w:ascii="Times New Roman" w:hAnsi="Times New Roman" w:cs="Times New Roman"/>
          <w:b/>
          <w:sz w:val="24"/>
          <w:szCs w:val="24"/>
        </w:rPr>
      </w:pPr>
    </w:p>
    <w:p w14:paraId="10D5DD15" w14:textId="77777777" w:rsidR="00F004C6" w:rsidRPr="00BF351B" w:rsidRDefault="00797FE3" w:rsidP="00312614">
      <w:pPr>
        <w:pStyle w:val="Heading1"/>
        <w:spacing w:before="0"/>
        <w:ind w:left="0"/>
        <w:jc w:val="center"/>
        <w:rPr>
          <w:rFonts w:ascii="Times New Roman" w:hAnsi="Times New Roman" w:cs="Times New Roman"/>
          <w:b/>
          <w:bCs/>
          <w:sz w:val="24"/>
          <w:szCs w:val="24"/>
        </w:rPr>
      </w:pPr>
      <w:bookmarkStart w:id="2" w:name="Course_Description"/>
      <w:bookmarkEnd w:id="2"/>
      <w:r w:rsidRPr="00312614">
        <w:rPr>
          <w:rFonts w:ascii="Times New Roman" w:hAnsi="Times New Roman" w:cs="Times New Roman"/>
          <w:b/>
          <w:bCs/>
          <w:color w:val="008000"/>
          <w:sz w:val="28"/>
          <w:szCs w:val="28"/>
        </w:rPr>
        <w:t>Course</w:t>
      </w:r>
      <w:r w:rsidRPr="00312614">
        <w:rPr>
          <w:rFonts w:ascii="Times New Roman" w:hAnsi="Times New Roman" w:cs="Times New Roman"/>
          <w:b/>
          <w:bCs/>
          <w:color w:val="008000"/>
          <w:spacing w:val="-12"/>
          <w:sz w:val="28"/>
          <w:szCs w:val="28"/>
        </w:rPr>
        <w:t xml:space="preserve"> </w:t>
      </w:r>
      <w:r w:rsidRPr="00312614">
        <w:rPr>
          <w:rFonts w:ascii="Times New Roman" w:hAnsi="Times New Roman" w:cs="Times New Roman"/>
          <w:b/>
          <w:bCs/>
          <w:color w:val="008000"/>
          <w:spacing w:val="-2"/>
          <w:sz w:val="28"/>
          <w:szCs w:val="28"/>
        </w:rPr>
        <w:t>Description</w:t>
      </w:r>
    </w:p>
    <w:p w14:paraId="579221E6" w14:textId="364EDA51" w:rsidR="006B3DAB" w:rsidRDefault="00797FE3" w:rsidP="002C7529">
      <w:pPr>
        <w:pStyle w:val="BodyText"/>
        <w:spacing w:line="259" w:lineRule="auto"/>
        <w:ind w:left="0"/>
        <w:rPr>
          <w:rFonts w:ascii="Times New Roman" w:hAnsi="Times New Roman" w:cs="Times New Roman"/>
          <w:sz w:val="24"/>
          <w:szCs w:val="24"/>
        </w:rPr>
      </w:pPr>
      <w:r w:rsidRPr="00BF351B">
        <w:rPr>
          <w:rFonts w:ascii="Times New Roman" w:hAnsi="Times New Roman" w:cs="Times New Roman"/>
          <w:sz w:val="24"/>
          <w:szCs w:val="24"/>
        </w:rPr>
        <w:t>This</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course</w:t>
      </w:r>
      <w:r w:rsidRPr="00BF351B">
        <w:rPr>
          <w:rFonts w:ascii="Times New Roman" w:hAnsi="Times New Roman" w:cs="Times New Roman"/>
          <w:spacing w:val="-1"/>
          <w:sz w:val="24"/>
          <w:szCs w:val="24"/>
        </w:rPr>
        <w:t xml:space="preserve"> </w:t>
      </w:r>
      <w:r w:rsidRPr="00BF351B">
        <w:rPr>
          <w:rFonts w:ascii="Times New Roman" w:hAnsi="Times New Roman" w:cs="Times New Roman"/>
          <w:sz w:val="24"/>
          <w:szCs w:val="24"/>
        </w:rPr>
        <w:t>is</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designed</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to</w:t>
      </w:r>
      <w:r w:rsidRPr="00BF351B">
        <w:rPr>
          <w:rFonts w:ascii="Times New Roman" w:hAnsi="Times New Roman" w:cs="Times New Roman"/>
          <w:spacing w:val="-1"/>
          <w:sz w:val="24"/>
          <w:szCs w:val="24"/>
        </w:rPr>
        <w:t xml:space="preserve"> </w:t>
      </w:r>
      <w:r w:rsidRPr="00BF351B">
        <w:rPr>
          <w:rFonts w:ascii="Times New Roman" w:hAnsi="Times New Roman" w:cs="Times New Roman"/>
          <w:sz w:val="24"/>
          <w:szCs w:val="24"/>
        </w:rPr>
        <w:t>provide</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a</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comprehensive</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overview</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of</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concepts</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and</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issues</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related</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to</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effective methods of classroom and individual behavior management for students with exceptionalities. The major goal of the course is to prepare students to develop, implement, and maintain an effective classroom/behavior management system. Participants in the class will learn about effective classroom organization and how to implement research-validated behavior change interventions for special education students across the service delivery continuum. Specifically, students will become proficient in the understanding and implementation of Applied Behavior Analysis techniques for classroom use.</w:t>
      </w:r>
      <w:r w:rsidR="0073730A">
        <w:rPr>
          <w:rFonts w:ascii="Times New Roman" w:hAnsi="Times New Roman" w:cs="Times New Roman"/>
          <w:sz w:val="24"/>
          <w:szCs w:val="24"/>
        </w:rPr>
        <w:t xml:space="preserve"> </w:t>
      </w:r>
      <w:r w:rsidRPr="00BF351B">
        <w:rPr>
          <w:rFonts w:ascii="Times New Roman" w:hAnsi="Times New Roman" w:cs="Times New Roman"/>
          <w:sz w:val="24"/>
          <w:szCs w:val="24"/>
        </w:rPr>
        <w:t>Students</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will</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also</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be</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introduced</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to</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additional</w:t>
      </w:r>
      <w:r w:rsidRPr="00BF351B">
        <w:rPr>
          <w:rFonts w:ascii="Times New Roman" w:hAnsi="Times New Roman" w:cs="Times New Roman"/>
          <w:spacing w:val="-5"/>
          <w:sz w:val="24"/>
          <w:szCs w:val="24"/>
        </w:rPr>
        <w:t xml:space="preserve"> </w:t>
      </w:r>
      <w:r w:rsidRPr="00BF351B">
        <w:rPr>
          <w:rFonts w:ascii="Times New Roman" w:hAnsi="Times New Roman" w:cs="Times New Roman"/>
          <w:sz w:val="24"/>
          <w:szCs w:val="24"/>
        </w:rPr>
        <w:t>strategies</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and</w:t>
      </w:r>
      <w:r w:rsidRPr="00BF351B">
        <w:rPr>
          <w:rFonts w:ascii="Times New Roman" w:hAnsi="Times New Roman" w:cs="Times New Roman"/>
          <w:spacing w:val="-5"/>
          <w:sz w:val="24"/>
          <w:szCs w:val="24"/>
        </w:rPr>
        <w:t xml:space="preserve"> </w:t>
      </w:r>
      <w:r w:rsidRPr="00BF351B">
        <w:rPr>
          <w:rFonts w:ascii="Times New Roman" w:hAnsi="Times New Roman" w:cs="Times New Roman"/>
          <w:sz w:val="24"/>
          <w:szCs w:val="24"/>
        </w:rPr>
        <w:t>models</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of</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classroom</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management</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designed to facilitate positive academic, social, and behavioral</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classroom performance. Additional topics that will be discussed</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include</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ethical</w:t>
      </w:r>
      <w:r w:rsidRPr="00BF351B">
        <w:rPr>
          <w:rFonts w:ascii="Times New Roman" w:hAnsi="Times New Roman" w:cs="Times New Roman"/>
          <w:spacing w:val="-1"/>
          <w:sz w:val="24"/>
          <w:szCs w:val="24"/>
        </w:rPr>
        <w:t xml:space="preserve"> </w:t>
      </w:r>
      <w:r w:rsidRPr="00BF351B">
        <w:rPr>
          <w:rFonts w:ascii="Times New Roman" w:hAnsi="Times New Roman" w:cs="Times New Roman"/>
          <w:sz w:val="24"/>
          <w:szCs w:val="24"/>
        </w:rPr>
        <w:t>and</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professional</w:t>
      </w:r>
      <w:r w:rsidRPr="00BF351B">
        <w:rPr>
          <w:rFonts w:ascii="Times New Roman" w:hAnsi="Times New Roman" w:cs="Times New Roman"/>
          <w:spacing w:val="-1"/>
          <w:sz w:val="24"/>
          <w:szCs w:val="24"/>
        </w:rPr>
        <w:t xml:space="preserve"> </w:t>
      </w:r>
      <w:r w:rsidRPr="00BF351B">
        <w:rPr>
          <w:rFonts w:ascii="Times New Roman" w:hAnsi="Times New Roman" w:cs="Times New Roman"/>
          <w:sz w:val="24"/>
          <w:szCs w:val="24"/>
        </w:rPr>
        <w:t>behavior</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of</w:t>
      </w:r>
      <w:r w:rsidRPr="00BF351B">
        <w:rPr>
          <w:rFonts w:ascii="Times New Roman" w:hAnsi="Times New Roman" w:cs="Times New Roman"/>
          <w:spacing w:val="-1"/>
          <w:sz w:val="24"/>
          <w:szCs w:val="24"/>
        </w:rPr>
        <w:t xml:space="preserve"> </w:t>
      </w:r>
      <w:r w:rsidRPr="00BF351B">
        <w:rPr>
          <w:rFonts w:ascii="Times New Roman" w:hAnsi="Times New Roman" w:cs="Times New Roman"/>
          <w:sz w:val="24"/>
          <w:szCs w:val="24"/>
        </w:rPr>
        <w:t>special</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educators,</w:t>
      </w:r>
      <w:r w:rsidRPr="00BF351B">
        <w:rPr>
          <w:rFonts w:ascii="Times New Roman" w:hAnsi="Times New Roman" w:cs="Times New Roman"/>
          <w:spacing w:val="-1"/>
          <w:sz w:val="24"/>
          <w:szCs w:val="24"/>
        </w:rPr>
        <w:t xml:space="preserve"> </w:t>
      </w:r>
      <w:r w:rsidRPr="00BF351B">
        <w:rPr>
          <w:rFonts w:ascii="Times New Roman" w:hAnsi="Times New Roman" w:cs="Times New Roman"/>
          <w:sz w:val="24"/>
          <w:szCs w:val="24"/>
        </w:rPr>
        <w:t>interpersonal</w:t>
      </w:r>
      <w:r w:rsidRPr="00BF351B">
        <w:rPr>
          <w:rFonts w:ascii="Times New Roman" w:hAnsi="Times New Roman" w:cs="Times New Roman"/>
          <w:spacing w:val="-1"/>
          <w:sz w:val="24"/>
          <w:szCs w:val="24"/>
        </w:rPr>
        <w:t xml:space="preserve"> </w:t>
      </w:r>
      <w:r w:rsidRPr="00BF351B">
        <w:rPr>
          <w:rFonts w:ascii="Times New Roman" w:hAnsi="Times New Roman" w:cs="Times New Roman"/>
          <w:sz w:val="24"/>
          <w:szCs w:val="24"/>
        </w:rPr>
        <w:t>characteristics of effective special education teachers, designing effective classroom rules, the use of positive behavioral supports, as a way of improving student performance on academic and behavioral goals, and how to implement effective behavior intervention plans.</w:t>
      </w:r>
      <w:bookmarkStart w:id="3" w:name="Course_Structure"/>
      <w:bookmarkEnd w:id="3"/>
    </w:p>
    <w:p w14:paraId="0F64E4E5" w14:textId="77777777" w:rsidR="00312614" w:rsidRPr="00BF351B" w:rsidRDefault="00312614" w:rsidP="002C7529">
      <w:pPr>
        <w:pStyle w:val="BodyText"/>
        <w:spacing w:line="259" w:lineRule="auto"/>
        <w:ind w:left="0"/>
        <w:rPr>
          <w:rFonts w:ascii="Times New Roman" w:hAnsi="Times New Roman" w:cs="Times New Roman"/>
          <w:sz w:val="24"/>
          <w:szCs w:val="24"/>
        </w:rPr>
      </w:pPr>
    </w:p>
    <w:p w14:paraId="10D5DD19" w14:textId="514823CC" w:rsidR="00F004C6" w:rsidRPr="00312614" w:rsidRDefault="00797FE3" w:rsidP="00312614">
      <w:pPr>
        <w:pStyle w:val="BodyText"/>
        <w:spacing w:line="259" w:lineRule="auto"/>
        <w:ind w:left="0"/>
        <w:jc w:val="center"/>
        <w:rPr>
          <w:rFonts w:ascii="Times New Roman" w:hAnsi="Times New Roman" w:cs="Times New Roman"/>
          <w:b/>
          <w:bCs/>
          <w:color w:val="008000"/>
          <w:sz w:val="28"/>
          <w:szCs w:val="28"/>
        </w:rPr>
      </w:pPr>
      <w:r w:rsidRPr="00312614">
        <w:rPr>
          <w:rFonts w:ascii="Times New Roman" w:hAnsi="Times New Roman" w:cs="Times New Roman"/>
          <w:b/>
          <w:bCs/>
          <w:color w:val="008000"/>
          <w:sz w:val="28"/>
          <w:szCs w:val="28"/>
        </w:rPr>
        <w:t>Course</w:t>
      </w:r>
      <w:r w:rsidRPr="00312614">
        <w:rPr>
          <w:rFonts w:ascii="Times New Roman" w:hAnsi="Times New Roman" w:cs="Times New Roman"/>
          <w:b/>
          <w:bCs/>
          <w:color w:val="008000"/>
          <w:spacing w:val="-12"/>
          <w:sz w:val="28"/>
          <w:szCs w:val="28"/>
        </w:rPr>
        <w:t xml:space="preserve"> </w:t>
      </w:r>
      <w:r w:rsidRPr="00312614">
        <w:rPr>
          <w:rFonts w:ascii="Times New Roman" w:hAnsi="Times New Roman" w:cs="Times New Roman"/>
          <w:b/>
          <w:bCs/>
          <w:color w:val="008000"/>
          <w:spacing w:val="-2"/>
          <w:sz w:val="28"/>
          <w:szCs w:val="28"/>
        </w:rPr>
        <w:t>Structure</w:t>
      </w:r>
    </w:p>
    <w:p w14:paraId="00C5860F" w14:textId="6B19519D" w:rsidR="00B23D6C" w:rsidRPr="00A95274" w:rsidRDefault="00797FE3" w:rsidP="00A95274">
      <w:pPr>
        <w:pStyle w:val="BodyText"/>
        <w:spacing w:line="259" w:lineRule="auto"/>
        <w:ind w:left="0"/>
        <w:rPr>
          <w:rFonts w:ascii="Times New Roman" w:hAnsi="Times New Roman" w:cs="Times New Roman"/>
          <w:sz w:val="24"/>
          <w:szCs w:val="24"/>
        </w:rPr>
      </w:pPr>
      <w:r w:rsidRPr="00BF351B">
        <w:rPr>
          <w:rFonts w:ascii="Times New Roman" w:hAnsi="Times New Roman" w:cs="Times New Roman"/>
          <w:sz w:val="24"/>
          <w:szCs w:val="24"/>
        </w:rPr>
        <w:t>This</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is</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a</w:t>
      </w:r>
      <w:r w:rsidRPr="00BF351B">
        <w:rPr>
          <w:rFonts w:ascii="Times New Roman" w:hAnsi="Times New Roman" w:cs="Times New Roman"/>
          <w:spacing w:val="-2"/>
          <w:sz w:val="24"/>
          <w:szCs w:val="24"/>
        </w:rPr>
        <w:t xml:space="preserve"> </w:t>
      </w:r>
      <w:r w:rsidRPr="00312614">
        <w:rPr>
          <w:rFonts w:ascii="Times New Roman" w:hAnsi="Times New Roman" w:cs="Times New Roman"/>
          <w:b/>
          <w:bCs/>
          <w:sz w:val="24"/>
          <w:szCs w:val="24"/>
        </w:rPr>
        <w:t>face-to-face</w:t>
      </w:r>
      <w:r w:rsidRPr="00312614">
        <w:rPr>
          <w:rFonts w:ascii="Times New Roman" w:hAnsi="Times New Roman" w:cs="Times New Roman"/>
          <w:b/>
          <w:bCs/>
          <w:spacing w:val="-1"/>
          <w:sz w:val="24"/>
          <w:szCs w:val="24"/>
        </w:rPr>
        <w:t xml:space="preserve"> </w:t>
      </w:r>
      <w:r w:rsidRPr="00312614">
        <w:rPr>
          <w:rFonts w:ascii="Times New Roman" w:hAnsi="Times New Roman" w:cs="Times New Roman"/>
          <w:sz w:val="24"/>
          <w:szCs w:val="24"/>
        </w:rPr>
        <w:t>course</w:t>
      </w:r>
      <w:r w:rsidRPr="00BF351B">
        <w:rPr>
          <w:rFonts w:ascii="Times New Roman" w:hAnsi="Times New Roman" w:cs="Times New Roman"/>
          <w:sz w:val="24"/>
          <w:szCs w:val="24"/>
        </w:rPr>
        <w:t>.</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Class</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meetings</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will</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be</w:t>
      </w:r>
      <w:r w:rsidRPr="00BF351B">
        <w:rPr>
          <w:rFonts w:ascii="Times New Roman" w:hAnsi="Times New Roman" w:cs="Times New Roman"/>
          <w:spacing w:val="-1"/>
          <w:sz w:val="24"/>
          <w:szCs w:val="24"/>
        </w:rPr>
        <w:t xml:space="preserve"> </w:t>
      </w:r>
      <w:r w:rsidRPr="00BF351B">
        <w:rPr>
          <w:rFonts w:ascii="Times New Roman" w:hAnsi="Times New Roman" w:cs="Times New Roman"/>
          <w:sz w:val="24"/>
          <w:szCs w:val="24"/>
        </w:rPr>
        <w:t>delivered</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in</w:t>
      </w:r>
      <w:r w:rsidRPr="00BF351B">
        <w:rPr>
          <w:rFonts w:ascii="Times New Roman" w:hAnsi="Times New Roman" w:cs="Times New Roman"/>
          <w:spacing w:val="-5"/>
          <w:sz w:val="24"/>
          <w:szCs w:val="24"/>
        </w:rPr>
        <w:t xml:space="preserve"> </w:t>
      </w:r>
      <w:r w:rsidRPr="00BF351B">
        <w:rPr>
          <w:rFonts w:ascii="Times New Roman" w:hAnsi="Times New Roman" w:cs="Times New Roman"/>
          <w:sz w:val="24"/>
          <w:szCs w:val="24"/>
        </w:rPr>
        <w:t>person</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on</w:t>
      </w:r>
      <w:r w:rsidRPr="00BF351B">
        <w:rPr>
          <w:rFonts w:ascii="Times New Roman" w:hAnsi="Times New Roman" w:cs="Times New Roman"/>
          <w:spacing w:val="-5"/>
          <w:sz w:val="24"/>
          <w:szCs w:val="24"/>
        </w:rPr>
        <w:t xml:space="preserve"> </w:t>
      </w:r>
      <w:r w:rsidRPr="00BF351B">
        <w:rPr>
          <w:rFonts w:ascii="Times New Roman" w:hAnsi="Times New Roman" w:cs="Times New Roman"/>
          <w:sz w:val="24"/>
          <w:szCs w:val="24"/>
        </w:rPr>
        <w:t>a</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weekly</w:t>
      </w:r>
      <w:r w:rsidRPr="00BF351B">
        <w:rPr>
          <w:rFonts w:ascii="Times New Roman" w:hAnsi="Times New Roman" w:cs="Times New Roman"/>
          <w:spacing w:val="-1"/>
          <w:sz w:val="24"/>
          <w:szCs w:val="24"/>
        </w:rPr>
        <w:t xml:space="preserve"> </w:t>
      </w:r>
      <w:r w:rsidRPr="00BF351B">
        <w:rPr>
          <w:rFonts w:ascii="Times New Roman" w:hAnsi="Times New Roman" w:cs="Times New Roman"/>
          <w:sz w:val="24"/>
          <w:szCs w:val="24"/>
        </w:rPr>
        <w:t>basis</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throughout</w:t>
      </w:r>
      <w:r w:rsidRPr="00BF351B">
        <w:rPr>
          <w:rFonts w:ascii="Times New Roman" w:hAnsi="Times New Roman" w:cs="Times New Roman"/>
          <w:spacing w:val="-1"/>
          <w:sz w:val="24"/>
          <w:szCs w:val="24"/>
        </w:rPr>
        <w:t xml:space="preserve"> </w:t>
      </w:r>
      <w:r w:rsidRPr="00BF351B">
        <w:rPr>
          <w:rFonts w:ascii="Times New Roman" w:hAnsi="Times New Roman" w:cs="Times New Roman"/>
          <w:sz w:val="24"/>
          <w:szCs w:val="24"/>
        </w:rPr>
        <w:t xml:space="preserve">this </w:t>
      </w:r>
      <w:r w:rsidRPr="00EA205E">
        <w:rPr>
          <w:rFonts w:ascii="Times New Roman" w:hAnsi="Times New Roman" w:cs="Times New Roman"/>
          <w:sz w:val="24"/>
          <w:szCs w:val="24"/>
        </w:rPr>
        <w:t xml:space="preserve">semester. Some activities will be done in person or online via Canvas. This course is scheduled for </w:t>
      </w:r>
      <w:r w:rsidRPr="00EA205E">
        <w:rPr>
          <w:rFonts w:ascii="Times New Roman" w:hAnsi="Times New Roman" w:cs="Times New Roman"/>
          <w:b/>
          <w:bCs/>
          <w:sz w:val="24"/>
          <w:szCs w:val="24"/>
        </w:rPr>
        <w:t xml:space="preserve">Tuesday/Thursday from </w:t>
      </w:r>
      <w:r w:rsidR="00DC6EAF">
        <w:rPr>
          <w:rFonts w:ascii="Times New Roman" w:hAnsi="Times New Roman" w:cs="Times New Roman"/>
          <w:b/>
          <w:bCs/>
          <w:sz w:val="24"/>
          <w:szCs w:val="24"/>
        </w:rPr>
        <w:t>3:30PM – 4:50PM</w:t>
      </w:r>
      <w:r w:rsidRPr="00EA205E">
        <w:rPr>
          <w:rFonts w:ascii="Times New Roman" w:hAnsi="Times New Roman" w:cs="Times New Roman"/>
          <w:b/>
          <w:bCs/>
          <w:sz w:val="24"/>
          <w:szCs w:val="24"/>
        </w:rPr>
        <w:t xml:space="preserve"> in </w:t>
      </w:r>
      <w:r w:rsidR="008F01B6" w:rsidRPr="00EA205E">
        <w:rPr>
          <w:rFonts w:ascii="Times New Roman" w:hAnsi="Times New Roman" w:cs="Times New Roman"/>
          <w:b/>
          <w:bCs/>
          <w:sz w:val="24"/>
          <w:szCs w:val="24"/>
        </w:rPr>
        <w:t xml:space="preserve">Coliseum </w:t>
      </w:r>
      <w:r w:rsidR="00C86F4B" w:rsidRPr="00EA205E">
        <w:rPr>
          <w:rFonts w:ascii="Times New Roman" w:hAnsi="Times New Roman" w:cs="Times New Roman"/>
          <w:b/>
          <w:bCs/>
          <w:sz w:val="24"/>
          <w:szCs w:val="24"/>
        </w:rPr>
        <w:t>0</w:t>
      </w:r>
      <w:r w:rsidR="008F01B6" w:rsidRPr="00EA205E">
        <w:rPr>
          <w:rFonts w:ascii="Times New Roman" w:hAnsi="Times New Roman" w:cs="Times New Roman"/>
          <w:b/>
          <w:bCs/>
          <w:sz w:val="24"/>
          <w:szCs w:val="24"/>
        </w:rPr>
        <w:t>47</w:t>
      </w:r>
      <w:r w:rsidRPr="00EA205E">
        <w:rPr>
          <w:rFonts w:ascii="Times New Roman" w:hAnsi="Times New Roman" w:cs="Times New Roman"/>
          <w:sz w:val="24"/>
          <w:szCs w:val="24"/>
        </w:rPr>
        <w:t xml:space="preserve">. Refer to page </w:t>
      </w:r>
      <w:r w:rsidR="00EA205E" w:rsidRPr="00EA205E">
        <w:rPr>
          <w:rFonts w:ascii="Times New Roman" w:hAnsi="Times New Roman" w:cs="Times New Roman"/>
          <w:sz w:val="24"/>
          <w:szCs w:val="24"/>
        </w:rPr>
        <w:t>5</w:t>
      </w:r>
      <w:r w:rsidRPr="00EA205E">
        <w:rPr>
          <w:rFonts w:ascii="Times New Roman" w:hAnsi="Times New Roman" w:cs="Times New Roman"/>
          <w:sz w:val="24"/>
          <w:szCs w:val="24"/>
        </w:rPr>
        <w:t xml:space="preserve"> for a detailed course </w:t>
      </w:r>
      <w:r w:rsidRPr="00EA205E">
        <w:rPr>
          <w:rFonts w:ascii="Times New Roman" w:hAnsi="Times New Roman" w:cs="Times New Roman"/>
          <w:spacing w:val="-2"/>
          <w:sz w:val="24"/>
          <w:szCs w:val="24"/>
        </w:rPr>
        <w:t>calendar</w:t>
      </w:r>
      <w:r w:rsidRPr="00BF351B">
        <w:rPr>
          <w:rFonts w:ascii="Times New Roman" w:hAnsi="Times New Roman" w:cs="Times New Roman"/>
          <w:spacing w:val="-2"/>
          <w:sz w:val="24"/>
          <w:szCs w:val="24"/>
        </w:rPr>
        <w:t>.</w:t>
      </w:r>
      <w:bookmarkStart w:id="4" w:name="Course_Objectives"/>
      <w:bookmarkEnd w:id="4"/>
    </w:p>
    <w:p w14:paraId="2E157982" w14:textId="77777777" w:rsidR="00A95274" w:rsidRDefault="00A95274" w:rsidP="00B23D6C">
      <w:pPr>
        <w:pStyle w:val="Heading1"/>
        <w:spacing w:before="160"/>
        <w:ind w:left="0"/>
        <w:jc w:val="center"/>
        <w:rPr>
          <w:rFonts w:ascii="Times New Roman" w:hAnsi="Times New Roman" w:cs="Times New Roman"/>
          <w:b/>
          <w:bCs/>
          <w:color w:val="008000"/>
          <w:sz w:val="28"/>
          <w:szCs w:val="28"/>
        </w:rPr>
      </w:pPr>
    </w:p>
    <w:p w14:paraId="0F6724D7" w14:textId="77777777" w:rsidR="00A95274" w:rsidRDefault="00A95274" w:rsidP="00B23D6C">
      <w:pPr>
        <w:pStyle w:val="Heading1"/>
        <w:spacing w:before="160"/>
        <w:ind w:left="0"/>
        <w:jc w:val="center"/>
        <w:rPr>
          <w:rFonts w:ascii="Times New Roman" w:hAnsi="Times New Roman" w:cs="Times New Roman"/>
          <w:b/>
          <w:bCs/>
          <w:color w:val="008000"/>
          <w:sz w:val="28"/>
          <w:szCs w:val="28"/>
        </w:rPr>
      </w:pPr>
    </w:p>
    <w:p w14:paraId="3D3C5BF1" w14:textId="77777777" w:rsidR="00A95274" w:rsidRDefault="00A95274" w:rsidP="00B23D6C">
      <w:pPr>
        <w:pStyle w:val="Heading1"/>
        <w:spacing w:before="160"/>
        <w:ind w:left="0"/>
        <w:jc w:val="center"/>
        <w:rPr>
          <w:rFonts w:ascii="Times New Roman" w:hAnsi="Times New Roman" w:cs="Times New Roman"/>
          <w:b/>
          <w:bCs/>
          <w:color w:val="008000"/>
          <w:sz w:val="28"/>
          <w:szCs w:val="28"/>
        </w:rPr>
      </w:pPr>
    </w:p>
    <w:p w14:paraId="27D6896C" w14:textId="77777777" w:rsidR="0073730A" w:rsidRDefault="0073730A" w:rsidP="00B23D6C">
      <w:pPr>
        <w:pStyle w:val="Heading1"/>
        <w:spacing w:before="160"/>
        <w:ind w:left="0"/>
        <w:jc w:val="center"/>
        <w:rPr>
          <w:rFonts w:ascii="Times New Roman" w:hAnsi="Times New Roman" w:cs="Times New Roman"/>
          <w:b/>
          <w:bCs/>
          <w:color w:val="008000"/>
          <w:sz w:val="28"/>
          <w:szCs w:val="28"/>
        </w:rPr>
      </w:pPr>
    </w:p>
    <w:p w14:paraId="10D5DD1B" w14:textId="02FCF47F" w:rsidR="00F004C6" w:rsidRPr="00B00E5B" w:rsidRDefault="00797FE3" w:rsidP="003C7F43">
      <w:pPr>
        <w:pStyle w:val="Heading1"/>
        <w:spacing w:before="0"/>
        <w:ind w:left="0"/>
        <w:jc w:val="center"/>
        <w:rPr>
          <w:rFonts w:ascii="Times New Roman" w:hAnsi="Times New Roman" w:cs="Times New Roman"/>
          <w:b/>
          <w:bCs/>
          <w:color w:val="008000"/>
          <w:sz w:val="28"/>
          <w:szCs w:val="28"/>
        </w:rPr>
      </w:pPr>
      <w:r w:rsidRPr="00B00E5B">
        <w:rPr>
          <w:rFonts w:ascii="Times New Roman" w:hAnsi="Times New Roman" w:cs="Times New Roman"/>
          <w:b/>
          <w:bCs/>
          <w:color w:val="008000"/>
          <w:sz w:val="28"/>
          <w:szCs w:val="28"/>
        </w:rPr>
        <w:lastRenderedPageBreak/>
        <w:t>Course</w:t>
      </w:r>
      <w:r w:rsidRPr="00B00E5B">
        <w:rPr>
          <w:rFonts w:ascii="Times New Roman" w:hAnsi="Times New Roman" w:cs="Times New Roman"/>
          <w:b/>
          <w:bCs/>
          <w:color w:val="008000"/>
          <w:spacing w:val="-12"/>
          <w:sz w:val="28"/>
          <w:szCs w:val="28"/>
        </w:rPr>
        <w:t xml:space="preserve"> </w:t>
      </w:r>
      <w:r w:rsidRPr="00B00E5B">
        <w:rPr>
          <w:rFonts w:ascii="Times New Roman" w:hAnsi="Times New Roman" w:cs="Times New Roman"/>
          <w:b/>
          <w:bCs/>
          <w:color w:val="008000"/>
          <w:spacing w:val="-2"/>
          <w:sz w:val="28"/>
          <w:szCs w:val="28"/>
        </w:rPr>
        <w:t>Objectives</w:t>
      </w:r>
    </w:p>
    <w:p w14:paraId="10D5DD1C" w14:textId="73F50AA7" w:rsidR="00F004C6" w:rsidRDefault="00C556B2" w:rsidP="003C7F43">
      <w:pPr>
        <w:pStyle w:val="BodyText"/>
        <w:ind w:left="0"/>
        <w:rPr>
          <w:rFonts w:ascii="Times New Roman" w:hAnsi="Times New Roman" w:cs="Times New Roman"/>
          <w:spacing w:val="-5"/>
          <w:sz w:val="24"/>
          <w:szCs w:val="24"/>
        </w:rPr>
      </w:pPr>
      <w:r>
        <w:rPr>
          <w:rFonts w:ascii="Times New Roman" w:hAnsi="Times New Roman" w:cs="Times New Roman"/>
          <w:sz w:val="24"/>
          <w:szCs w:val="24"/>
        </w:rPr>
        <w:t>Upon completion</w:t>
      </w:r>
      <w:r w:rsidR="00797FE3" w:rsidRPr="00BF351B">
        <w:rPr>
          <w:rFonts w:ascii="Times New Roman" w:hAnsi="Times New Roman" w:cs="Times New Roman"/>
          <w:spacing w:val="-4"/>
          <w:sz w:val="24"/>
          <w:szCs w:val="24"/>
        </w:rPr>
        <w:t xml:space="preserve"> </w:t>
      </w:r>
      <w:r w:rsidR="00797FE3" w:rsidRPr="00BF351B">
        <w:rPr>
          <w:rFonts w:ascii="Times New Roman" w:hAnsi="Times New Roman" w:cs="Times New Roman"/>
          <w:sz w:val="24"/>
          <w:szCs w:val="24"/>
        </w:rPr>
        <w:t>of</w:t>
      </w:r>
      <w:r w:rsidR="00797FE3" w:rsidRPr="00BF351B">
        <w:rPr>
          <w:rFonts w:ascii="Times New Roman" w:hAnsi="Times New Roman" w:cs="Times New Roman"/>
          <w:spacing w:val="-2"/>
          <w:sz w:val="24"/>
          <w:szCs w:val="24"/>
        </w:rPr>
        <w:t xml:space="preserve"> </w:t>
      </w:r>
      <w:r w:rsidR="00797FE3" w:rsidRPr="00BF351B">
        <w:rPr>
          <w:rFonts w:ascii="Times New Roman" w:hAnsi="Times New Roman" w:cs="Times New Roman"/>
          <w:sz w:val="24"/>
          <w:szCs w:val="24"/>
        </w:rPr>
        <w:t>this</w:t>
      </w:r>
      <w:r w:rsidR="00797FE3" w:rsidRPr="00BF351B">
        <w:rPr>
          <w:rFonts w:ascii="Times New Roman" w:hAnsi="Times New Roman" w:cs="Times New Roman"/>
          <w:spacing w:val="-4"/>
          <w:sz w:val="24"/>
          <w:szCs w:val="24"/>
        </w:rPr>
        <w:t xml:space="preserve"> </w:t>
      </w:r>
      <w:r w:rsidR="00797FE3" w:rsidRPr="00BF351B">
        <w:rPr>
          <w:rFonts w:ascii="Times New Roman" w:hAnsi="Times New Roman" w:cs="Times New Roman"/>
          <w:sz w:val="24"/>
          <w:szCs w:val="24"/>
        </w:rPr>
        <w:t>course,</w:t>
      </w:r>
      <w:r w:rsidR="00797FE3" w:rsidRPr="00BF351B">
        <w:rPr>
          <w:rFonts w:ascii="Times New Roman" w:hAnsi="Times New Roman" w:cs="Times New Roman"/>
          <w:spacing w:val="-2"/>
          <w:sz w:val="24"/>
          <w:szCs w:val="24"/>
        </w:rPr>
        <w:t xml:space="preserve"> </w:t>
      </w:r>
      <w:r w:rsidR="00797FE3" w:rsidRPr="00BF351B">
        <w:rPr>
          <w:rFonts w:ascii="Times New Roman" w:hAnsi="Times New Roman" w:cs="Times New Roman"/>
          <w:sz w:val="24"/>
          <w:szCs w:val="24"/>
        </w:rPr>
        <w:t>students</w:t>
      </w:r>
      <w:r w:rsidR="00797FE3" w:rsidRPr="00BF351B">
        <w:rPr>
          <w:rFonts w:ascii="Times New Roman" w:hAnsi="Times New Roman" w:cs="Times New Roman"/>
          <w:spacing w:val="-3"/>
          <w:sz w:val="24"/>
          <w:szCs w:val="24"/>
        </w:rPr>
        <w:t xml:space="preserve"> </w:t>
      </w:r>
      <w:r w:rsidR="00797FE3" w:rsidRPr="00BF351B">
        <w:rPr>
          <w:rFonts w:ascii="Times New Roman" w:hAnsi="Times New Roman" w:cs="Times New Roman"/>
          <w:sz w:val="24"/>
          <w:szCs w:val="24"/>
        </w:rPr>
        <w:t>will</w:t>
      </w:r>
      <w:r w:rsidR="00797FE3" w:rsidRPr="00BF351B">
        <w:rPr>
          <w:rFonts w:ascii="Times New Roman" w:hAnsi="Times New Roman" w:cs="Times New Roman"/>
          <w:spacing w:val="-5"/>
          <w:sz w:val="24"/>
          <w:szCs w:val="24"/>
        </w:rPr>
        <w:t>:</w:t>
      </w:r>
    </w:p>
    <w:p w14:paraId="57D11FCC" w14:textId="77777777" w:rsidR="00DF5966" w:rsidRDefault="00DF5966" w:rsidP="00DF5966">
      <w:pPr>
        <w:pStyle w:val="BodyText"/>
        <w:ind w:left="0"/>
        <w:rPr>
          <w:rFonts w:ascii="Times New Roman" w:hAnsi="Times New Roman" w:cs="Times New Roman"/>
          <w:spacing w:val="-5"/>
          <w:sz w:val="24"/>
          <w:szCs w:val="24"/>
        </w:rPr>
      </w:pPr>
    </w:p>
    <w:p w14:paraId="5D6D4D15" w14:textId="170E8D88" w:rsidR="006063B2" w:rsidRPr="00676FFB" w:rsidRDefault="00DF5966" w:rsidP="006063B2">
      <w:pPr>
        <w:pStyle w:val="NormalWeb"/>
        <w:numPr>
          <w:ilvl w:val="0"/>
          <w:numId w:val="6"/>
        </w:numPr>
        <w:spacing w:before="0" w:beforeAutospacing="0"/>
        <w:ind w:left="360"/>
        <w:rPr>
          <w:rStyle w:val="Strong"/>
          <w:b w:val="0"/>
          <w:bCs w:val="0"/>
        </w:rPr>
      </w:pPr>
      <w:r w:rsidRPr="00676FFB">
        <w:rPr>
          <w:rStyle w:val="Strong"/>
          <w:rFonts w:eastAsiaTheme="majorEastAsia"/>
          <w:b w:val="0"/>
          <w:bCs w:val="0"/>
        </w:rPr>
        <w:t>Understand and implement effective individualized behavior management</w:t>
      </w:r>
      <w:r w:rsidRPr="00676FFB">
        <w:rPr>
          <w:rStyle w:val="Strong"/>
          <w:rFonts w:eastAsiaTheme="majorEastAsia"/>
        </w:rPr>
        <w:t xml:space="preserve"> </w:t>
      </w:r>
      <w:r w:rsidRPr="00676FFB">
        <w:rPr>
          <w:rStyle w:val="Strong"/>
          <w:rFonts w:eastAsiaTheme="majorEastAsia"/>
          <w:b w:val="0"/>
          <w:bCs w:val="0"/>
        </w:rPr>
        <w:t>strategies</w:t>
      </w:r>
      <w:r w:rsidRPr="00676FFB">
        <w:rPr>
          <w:rStyle w:val="Strong"/>
          <w:rFonts w:eastAsiaTheme="majorEastAsia"/>
        </w:rPr>
        <w:t xml:space="preserve"> </w:t>
      </w:r>
      <w:r w:rsidRPr="00676FFB">
        <w:rPr>
          <w:rStyle w:val="Strong"/>
          <w:rFonts w:eastAsiaTheme="majorEastAsia"/>
          <w:b w:val="0"/>
          <w:bCs w:val="0"/>
        </w:rPr>
        <w:t>in classrooms for students with disabilities, including individual and group behavior management interventions.</w:t>
      </w:r>
    </w:p>
    <w:p w14:paraId="5E0B1C5E" w14:textId="63CB1E5A" w:rsidR="004559D6" w:rsidRPr="00676FFB" w:rsidRDefault="00797FE3" w:rsidP="004559D6">
      <w:pPr>
        <w:pStyle w:val="NormalWeb"/>
        <w:numPr>
          <w:ilvl w:val="0"/>
          <w:numId w:val="6"/>
        </w:numPr>
        <w:spacing w:before="0" w:beforeAutospacing="0"/>
        <w:ind w:left="360"/>
      </w:pPr>
      <w:r w:rsidRPr="00676FFB">
        <w:t>Understand,</w:t>
      </w:r>
      <w:r w:rsidRPr="00676FFB">
        <w:rPr>
          <w:spacing w:val="-3"/>
        </w:rPr>
        <w:t xml:space="preserve"> </w:t>
      </w:r>
      <w:r w:rsidRPr="00676FFB">
        <w:t>and</w:t>
      </w:r>
      <w:r w:rsidRPr="00676FFB">
        <w:rPr>
          <w:spacing w:val="-4"/>
        </w:rPr>
        <w:t xml:space="preserve"> </w:t>
      </w:r>
      <w:r w:rsidRPr="00676FFB">
        <w:t>evaluate</w:t>
      </w:r>
      <w:r w:rsidRPr="00676FFB">
        <w:rPr>
          <w:spacing w:val="-2"/>
        </w:rPr>
        <w:t xml:space="preserve"> </w:t>
      </w:r>
      <w:r w:rsidRPr="00676FFB">
        <w:t>for</w:t>
      </w:r>
      <w:r w:rsidRPr="00676FFB">
        <w:rPr>
          <w:spacing w:val="-3"/>
        </w:rPr>
        <w:t xml:space="preserve"> </w:t>
      </w:r>
      <w:r w:rsidRPr="00676FFB">
        <w:t>possible</w:t>
      </w:r>
      <w:r w:rsidRPr="00676FFB">
        <w:rPr>
          <w:spacing w:val="-3"/>
        </w:rPr>
        <w:t xml:space="preserve"> </w:t>
      </w:r>
      <w:r w:rsidRPr="00676FFB">
        <w:t>adoption,</w:t>
      </w:r>
      <w:r w:rsidRPr="00676FFB">
        <w:rPr>
          <w:spacing w:val="-5"/>
        </w:rPr>
        <w:t xml:space="preserve"> </w:t>
      </w:r>
      <w:r w:rsidRPr="00676FFB">
        <w:t>a</w:t>
      </w:r>
      <w:r w:rsidRPr="00676FFB">
        <w:rPr>
          <w:spacing w:val="-5"/>
        </w:rPr>
        <w:t xml:space="preserve"> </w:t>
      </w:r>
      <w:r w:rsidRPr="00676FFB">
        <w:t>variety</w:t>
      </w:r>
      <w:r w:rsidRPr="00676FFB">
        <w:rPr>
          <w:spacing w:val="-4"/>
        </w:rPr>
        <w:t xml:space="preserve"> </w:t>
      </w:r>
      <w:r w:rsidRPr="00676FFB">
        <w:t>of</w:t>
      </w:r>
      <w:r w:rsidRPr="00676FFB">
        <w:rPr>
          <w:spacing w:val="-6"/>
        </w:rPr>
        <w:t xml:space="preserve"> </w:t>
      </w:r>
      <w:r w:rsidRPr="00676FFB">
        <w:t>empirically-based</w:t>
      </w:r>
      <w:r w:rsidRPr="00676FFB">
        <w:rPr>
          <w:spacing w:val="-4"/>
        </w:rPr>
        <w:t xml:space="preserve"> </w:t>
      </w:r>
      <w:r w:rsidRPr="00676FFB">
        <w:t>large</w:t>
      </w:r>
      <w:r w:rsidRPr="00676FFB">
        <w:rPr>
          <w:spacing w:val="-2"/>
        </w:rPr>
        <w:t xml:space="preserve"> </w:t>
      </w:r>
      <w:r w:rsidRPr="00676FFB">
        <w:t>classroom management models</w:t>
      </w:r>
      <w:r w:rsidR="00676FFB">
        <w:t>.</w:t>
      </w:r>
    </w:p>
    <w:p w14:paraId="2394F3FA" w14:textId="77777777" w:rsidR="004559D6" w:rsidRPr="00676FFB" w:rsidRDefault="00797FE3" w:rsidP="004559D6">
      <w:pPr>
        <w:pStyle w:val="NormalWeb"/>
        <w:numPr>
          <w:ilvl w:val="0"/>
          <w:numId w:val="6"/>
        </w:numPr>
        <w:spacing w:before="0" w:beforeAutospacing="0"/>
        <w:ind w:left="360"/>
      </w:pPr>
      <w:r w:rsidRPr="00676FFB">
        <w:t>Understand</w:t>
      </w:r>
      <w:r w:rsidRPr="00676FFB">
        <w:rPr>
          <w:spacing w:val="-3"/>
        </w:rPr>
        <w:t xml:space="preserve"> </w:t>
      </w:r>
      <w:r w:rsidRPr="00676FFB">
        <w:t>and</w:t>
      </w:r>
      <w:r w:rsidRPr="00676FFB">
        <w:rPr>
          <w:spacing w:val="-3"/>
        </w:rPr>
        <w:t xml:space="preserve"> </w:t>
      </w:r>
      <w:r w:rsidRPr="00676FFB">
        <w:t>apply</w:t>
      </w:r>
      <w:r w:rsidRPr="00676FFB">
        <w:rPr>
          <w:spacing w:val="-4"/>
        </w:rPr>
        <w:t xml:space="preserve"> </w:t>
      </w:r>
      <w:r w:rsidRPr="00676FFB">
        <w:t>the</w:t>
      </w:r>
      <w:r w:rsidRPr="00676FFB">
        <w:rPr>
          <w:spacing w:val="-4"/>
        </w:rPr>
        <w:t xml:space="preserve"> </w:t>
      </w:r>
      <w:r w:rsidRPr="00676FFB">
        <w:t>principles</w:t>
      </w:r>
      <w:r w:rsidRPr="00676FFB">
        <w:rPr>
          <w:spacing w:val="-2"/>
        </w:rPr>
        <w:t xml:space="preserve"> </w:t>
      </w:r>
      <w:r w:rsidRPr="00676FFB">
        <w:t>of</w:t>
      </w:r>
      <w:r w:rsidRPr="00676FFB">
        <w:rPr>
          <w:spacing w:val="-5"/>
        </w:rPr>
        <w:t xml:space="preserve"> </w:t>
      </w:r>
      <w:r w:rsidRPr="00676FFB">
        <w:t>applied</w:t>
      </w:r>
      <w:r w:rsidRPr="00676FFB">
        <w:rPr>
          <w:spacing w:val="-3"/>
        </w:rPr>
        <w:t xml:space="preserve"> </w:t>
      </w:r>
      <w:r w:rsidRPr="00676FFB">
        <w:t>behavior</w:t>
      </w:r>
      <w:r w:rsidRPr="00676FFB">
        <w:rPr>
          <w:spacing w:val="-2"/>
        </w:rPr>
        <w:t xml:space="preserve"> </w:t>
      </w:r>
      <w:r w:rsidRPr="00676FFB">
        <w:t>analysis,</w:t>
      </w:r>
      <w:r w:rsidRPr="00676FFB">
        <w:rPr>
          <w:spacing w:val="-2"/>
        </w:rPr>
        <w:t xml:space="preserve"> </w:t>
      </w:r>
      <w:r w:rsidRPr="00676FFB">
        <w:t>including</w:t>
      </w:r>
      <w:r w:rsidRPr="00676FFB">
        <w:rPr>
          <w:spacing w:val="-3"/>
        </w:rPr>
        <w:t xml:space="preserve"> </w:t>
      </w:r>
      <w:r w:rsidRPr="00676FFB">
        <w:t>demonstration</w:t>
      </w:r>
      <w:r w:rsidRPr="00676FFB">
        <w:rPr>
          <w:spacing w:val="-5"/>
        </w:rPr>
        <w:t xml:space="preserve"> </w:t>
      </w:r>
      <w:r w:rsidRPr="00676FFB">
        <w:t>of</w:t>
      </w:r>
      <w:r w:rsidRPr="00676FFB">
        <w:rPr>
          <w:spacing w:val="-2"/>
        </w:rPr>
        <w:t xml:space="preserve"> </w:t>
      </w:r>
      <w:r w:rsidRPr="00676FFB">
        <w:t>a thorough knowledge of the concepts, vocabulary, and implementation.</w:t>
      </w:r>
    </w:p>
    <w:p w14:paraId="7A8CC205" w14:textId="77777777" w:rsidR="004559D6" w:rsidRPr="00676FFB" w:rsidRDefault="00797FE3" w:rsidP="004559D6">
      <w:pPr>
        <w:pStyle w:val="NormalWeb"/>
        <w:numPr>
          <w:ilvl w:val="0"/>
          <w:numId w:val="6"/>
        </w:numPr>
        <w:spacing w:before="0" w:beforeAutospacing="0"/>
        <w:ind w:left="360"/>
      </w:pPr>
      <w:r w:rsidRPr="00676FFB">
        <w:t>Demonstrate</w:t>
      </w:r>
      <w:r w:rsidRPr="00676FFB">
        <w:rPr>
          <w:spacing w:val="-4"/>
        </w:rPr>
        <w:t xml:space="preserve"> </w:t>
      </w:r>
      <w:r w:rsidRPr="00676FFB">
        <w:t>the</w:t>
      </w:r>
      <w:r w:rsidRPr="00676FFB">
        <w:rPr>
          <w:spacing w:val="-4"/>
        </w:rPr>
        <w:t xml:space="preserve"> </w:t>
      </w:r>
      <w:r w:rsidRPr="00676FFB">
        <w:t>ability</w:t>
      </w:r>
      <w:r w:rsidRPr="00676FFB">
        <w:rPr>
          <w:spacing w:val="-3"/>
        </w:rPr>
        <w:t xml:space="preserve"> </w:t>
      </w:r>
      <w:r w:rsidRPr="00676FFB">
        <w:t>to</w:t>
      </w:r>
      <w:r w:rsidRPr="00676FFB">
        <w:rPr>
          <w:spacing w:val="-5"/>
        </w:rPr>
        <w:t xml:space="preserve"> </w:t>
      </w:r>
      <w:r w:rsidRPr="00676FFB">
        <w:t>use</w:t>
      </w:r>
      <w:r w:rsidRPr="00676FFB">
        <w:rPr>
          <w:spacing w:val="-1"/>
        </w:rPr>
        <w:t xml:space="preserve"> </w:t>
      </w:r>
      <w:r w:rsidRPr="00676FFB">
        <w:t>principles</w:t>
      </w:r>
      <w:r w:rsidRPr="00676FFB">
        <w:rPr>
          <w:spacing w:val="-4"/>
        </w:rPr>
        <w:t xml:space="preserve"> </w:t>
      </w:r>
      <w:r w:rsidRPr="00676FFB">
        <w:t>of</w:t>
      </w:r>
      <w:r w:rsidRPr="00676FFB">
        <w:rPr>
          <w:spacing w:val="-2"/>
        </w:rPr>
        <w:t xml:space="preserve"> </w:t>
      </w:r>
      <w:r w:rsidRPr="00676FFB">
        <w:t>applied</w:t>
      </w:r>
      <w:r w:rsidRPr="00676FFB">
        <w:rPr>
          <w:spacing w:val="-3"/>
        </w:rPr>
        <w:t xml:space="preserve"> </w:t>
      </w:r>
      <w:r w:rsidRPr="00676FFB">
        <w:t>behavioral</w:t>
      </w:r>
      <w:r w:rsidRPr="00676FFB">
        <w:rPr>
          <w:spacing w:val="-4"/>
        </w:rPr>
        <w:t xml:space="preserve"> </w:t>
      </w:r>
      <w:r w:rsidRPr="00676FFB">
        <w:t>analysis</w:t>
      </w:r>
      <w:r w:rsidRPr="00676FFB">
        <w:rPr>
          <w:spacing w:val="-4"/>
        </w:rPr>
        <w:t xml:space="preserve"> </w:t>
      </w:r>
      <w:r w:rsidRPr="00676FFB">
        <w:t>in</w:t>
      </w:r>
      <w:r w:rsidRPr="00676FFB">
        <w:rPr>
          <w:spacing w:val="-3"/>
        </w:rPr>
        <w:t xml:space="preserve"> </w:t>
      </w:r>
      <w:r w:rsidRPr="00676FFB">
        <w:t>designing</w:t>
      </w:r>
      <w:r w:rsidRPr="00676FFB">
        <w:rPr>
          <w:spacing w:val="-3"/>
        </w:rPr>
        <w:t xml:space="preserve"> </w:t>
      </w:r>
      <w:r w:rsidRPr="00676FFB">
        <w:t>and</w:t>
      </w:r>
      <w:r w:rsidRPr="00676FFB">
        <w:rPr>
          <w:spacing w:val="-3"/>
        </w:rPr>
        <w:t xml:space="preserve"> </w:t>
      </w:r>
      <w:r w:rsidRPr="00676FFB">
        <w:t>carrying out behavior change programs, including: identifying appropriate target behaviors; defining, observing, and recording behaviors; charting and graphing data, and interpreting results.</w:t>
      </w:r>
    </w:p>
    <w:p w14:paraId="4FCA3F4E" w14:textId="77777777" w:rsidR="004559D6" w:rsidRPr="00676FFB" w:rsidRDefault="00797FE3" w:rsidP="004559D6">
      <w:pPr>
        <w:pStyle w:val="NormalWeb"/>
        <w:numPr>
          <w:ilvl w:val="0"/>
          <w:numId w:val="6"/>
        </w:numPr>
        <w:spacing w:before="0" w:beforeAutospacing="0"/>
        <w:ind w:left="360"/>
      </w:pPr>
      <w:r w:rsidRPr="00676FFB">
        <w:t>Understand</w:t>
      </w:r>
      <w:r w:rsidRPr="00676FFB">
        <w:rPr>
          <w:spacing w:val="-7"/>
        </w:rPr>
        <w:t xml:space="preserve"> </w:t>
      </w:r>
      <w:r w:rsidRPr="00676FFB">
        <w:t>the</w:t>
      </w:r>
      <w:r w:rsidRPr="00676FFB">
        <w:rPr>
          <w:spacing w:val="-5"/>
        </w:rPr>
        <w:t xml:space="preserve"> </w:t>
      </w:r>
      <w:r w:rsidRPr="00676FFB">
        <w:t>importance</w:t>
      </w:r>
      <w:r w:rsidRPr="00676FFB">
        <w:rPr>
          <w:spacing w:val="-3"/>
        </w:rPr>
        <w:t xml:space="preserve"> </w:t>
      </w:r>
      <w:r w:rsidRPr="00676FFB">
        <w:t>of</w:t>
      </w:r>
      <w:r w:rsidRPr="00676FFB">
        <w:rPr>
          <w:spacing w:val="-5"/>
        </w:rPr>
        <w:t xml:space="preserve"> </w:t>
      </w:r>
      <w:r w:rsidRPr="00676FFB">
        <w:t>professional</w:t>
      </w:r>
      <w:r w:rsidRPr="00676FFB">
        <w:rPr>
          <w:spacing w:val="-5"/>
        </w:rPr>
        <w:t xml:space="preserve"> </w:t>
      </w:r>
      <w:r w:rsidRPr="00676FFB">
        <w:t>ethics</w:t>
      </w:r>
      <w:r w:rsidRPr="00676FFB">
        <w:rPr>
          <w:spacing w:val="-6"/>
        </w:rPr>
        <w:t xml:space="preserve"> </w:t>
      </w:r>
      <w:r w:rsidRPr="00676FFB">
        <w:t>as</w:t>
      </w:r>
      <w:r w:rsidRPr="00676FFB">
        <w:rPr>
          <w:spacing w:val="-3"/>
        </w:rPr>
        <w:t xml:space="preserve"> </w:t>
      </w:r>
      <w:r w:rsidRPr="00676FFB">
        <w:t>related</w:t>
      </w:r>
      <w:r w:rsidRPr="00676FFB">
        <w:rPr>
          <w:spacing w:val="-6"/>
        </w:rPr>
        <w:t xml:space="preserve"> </w:t>
      </w:r>
      <w:r w:rsidRPr="00676FFB">
        <w:t>to</w:t>
      </w:r>
      <w:r w:rsidRPr="00676FFB">
        <w:rPr>
          <w:spacing w:val="-5"/>
        </w:rPr>
        <w:t xml:space="preserve"> </w:t>
      </w:r>
      <w:r w:rsidRPr="00676FFB">
        <w:t>special</w:t>
      </w:r>
      <w:r w:rsidRPr="00676FFB">
        <w:rPr>
          <w:spacing w:val="-6"/>
        </w:rPr>
        <w:t xml:space="preserve"> </w:t>
      </w:r>
      <w:r w:rsidRPr="00676FFB">
        <w:t>education</w:t>
      </w:r>
      <w:r w:rsidRPr="00676FFB">
        <w:rPr>
          <w:spacing w:val="-4"/>
        </w:rPr>
        <w:t xml:space="preserve"> </w:t>
      </w:r>
      <w:r w:rsidRPr="00676FFB">
        <w:rPr>
          <w:spacing w:val="-2"/>
        </w:rPr>
        <w:t>programming.</w:t>
      </w:r>
    </w:p>
    <w:p w14:paraId="10D5DD22" w14:textId="4A20B4F6" w:rsidR="00F004C6" w:rsidRPr="00676FFB" w:rsidRDefault="00797FE3" w:rsidP="004559D6">
      <w:pPr>
        <w:pStyle w:val="NormalWeb"/>
        <w:numPr>
          <w:ilvl w:val="0"/>
          <w:numId w:val="6"/>
        </w:numPr>
        <w:spacing w:before="0" w:beforeAutospacing="0"/>
        <w:ind w:left="360"/>
      </w:pPr>
      <w:r w:rsidRPr="00676FFB">
        <w:t>Deliver</w:t>
      </w:r>
      <w:r w:rsidRPr="00676FFB">
        <w:rPr>
          <w:spacing w:val="-3"/>
        </w:rPr>
        <w:t xml:space="preserve"> </w:t>
      </w:r>
      <w:r w:rsidRPr="00676FFB">
        <w:t>a</w:t>
      </w:r>
      <w:r w:rsidRPr="00676FFB">
        <w:rPr>
          <w:spacing w:val="-5"/>
        </w:rPr>
        <w:t xml:space="preserve"> </w:t>
      </w:r>
      <w:r w:rsidRPr="00676FFB">
        <w:t>thoroughly</w:t>
      </w:r>
      <w:r w:rsidRPr="00676FFB">
        <w:rPr>
          <w:spacing w:val="-2"/>
        </w:rPr>
        <w:t xml:space="preserve"> </w:t>
      </w:r>
      <w:r w:rsidRPr="00676FFB">
        <w:t>researched,</w:t>
      </w:r>
      <w:r w:rsidRPr="00676FFB">
        <w:rPr>
          <w:spacing w:val="-3"/>
        </w:rPr>
        <w:t xml:space="preserve"> </w:t>
      </w:r>
      <w:r w:rsidRPr="00676FFB">
        <w:t>professional</w:t>
      </w:r>
      <w:r w:rsidRPr="00676FFB">
        <w:rPr>
          <w:spacing w:val="-3"/>
        </w:rPr>
        <w:t xml:space="preserve"> </w:t>
      </w:r>
      <w:r w:rsidRPr="00676FFB">
        <w:t>presentation</w:t>
      </w:r>
      <w:r w:rsidRPr="00676FFB">
        <w:rPr>
          <w:spacing w:val="-4"/>
        </w:rPr>
        <w:t xml:space="preserve"> </w:t>
      </w:r>
      <w:r w:rsidRPr="00676FFB">
        <w:t>to</w:t>
      </w:r>
      <w:r w:rsidRPr="00676FFB">
        <w:rPr>
          <w:spacing w:val="-2"/>
        </w:rPr>
        <w:t xml:space="preserve"> </w:t>
      </w:r>
      <w:r w:rsidRPr="00676FFB">
        <w:t>peers</w:t>
      </w:r>
      <w:r w:rsidRPr="00676FFB">
        <w:rPr>
          <w:spacing w:val="-5"/>
        </w:rPr>
        <w:t xml:space="preserve"> </w:t>
      </w:r>
      <w:r w:rsidRPr="00676FFB">
        <w:t>on</w:t>
      </w:r>
      <w:r w:rsidRPr="00676FFB">
        <w:rPr>
          <w:spacing w:val="-4"/>
        </w:rPr>
        <w:t xml:space="preserve"> </w:t>
      </w:r>
      <w:r w:rsidRPr="00676FFB">
        <w:t>a</w:t>
      </w:r>
      <w:r w:rsidRPr="00676FFB">
        <w:rPr>
          <w:spacing w:val="-5"/>
        </w:rPr>
        <w:t xml:space="preserve"> </w:t>
      </w:r>
      <w:r w:rsidRPr="00676FFB">
        <w:t>model</w:t>
      </w:r>
      <w:r w:rsidRPr="00676FFB">
        <w:rPr>
          <w:spacing w:val="-6"/>
        </w:rPr>
        <w:t xml:space="preserve"> </w:t>
      </w:r>
      <w:r w:rsidRPr="00676FFB">
        <w:t>of</w:t>
      </w:r>
      <w:r w:rsidRPr="00676FFB">
        <w:rPr>
          <w:spacing w:val="-3"/>
        </w:rPr>
        <w:t xml:space="preserve"> </w:t>
      </w:r>
      <w:r w:rsidRPr="00676FFB">
        <w:t>classroom discipline and management</w:t>
      </w:r>
      <w:r w:rsidR="00676FFB">
        <w:t>.</w:t>
      </w:r>
    </w:p>
    <w:p w14:paraId="691D79F4" w14:textId="77777777" w:rsidR="00CB30C5" w:rsidRPr="00765FF6" w:rsidRDefault="00CB30C5" w:rsidP="00141110">
      <w:pPr>
        <w:pStyle w:val="BodyText"/>
        <w:ind w:left="0"/>
        <w:jc w:val="center"/>
        <w:rPr>
          <w:rFonts w:ascii="Times New Roman" w:hAnsi="Times New Roman" w:cs="Times New Roman"/>
          <w:b/>
          <w:bCs/>
          <w:color w:val="008000"/>
          <w:sz w:val="28"/>
          <w:szCs w:val="28"/>
        </w:rPr>
      </w:pPr>
      <w:r w:rsidRPr="00765FF6">
        <w:rPr>
          <w:rFonts w:ascii="Times New Roman" w:hAnsi="Times New Roman" w:cs="Times New Roman"/>
          <w:b/>
          <w:bCs/>
          <w:color w:val="008000"/>
          <w:sz w:val="28"/>
          <w:szCs w:val="28"/>
        </w:rPr>
        <w:t>Our Learning Community</w:t>
      </w:r>
    </w:p>
    <w:p w14:paraId="10D5DD29" w14:textId="37DE23E6" w:rsidR="00F004C6" w:rsidRDefault="00CB30C5" w:rsidP="003C7F43">
      <w:pPr>
        <w:pStyle w:val="BodyText"/>
        <w:ind w:left="0"/>
        <w:rPr>
          <w:rFonts w:ascii="Times New Roman" w:hAnsi="Times New Roman" w:cs="Times New Roman"/>
          <w:sz w:val="24"/>
          <w:szCs w:val="24"/>
        </w:rPr>
      </w:pPr>
      <w:r w:rsidRPr="00543EA3">
        <w:rPr>
          <w:rFonts w:ascii="Times New Roman" w:hAnsi="Times New Roman" w:cs="Times New Roman"/>
          <w:sz w:val="24"/>
          <w:szCs w:val="24"/>
        </w:rPr>
        <w:t>In this course, every student will feel supported in sharing their unique perspectives and be treated with respect. You are an integral part of our learning community</w:t>
      </w:r>
      <w:r w:rsidR="00103405">
        <w:rPr>
          <w:rFonts w:ascii="Times New Roman" w:hAnsi="Times New Roman" w:cs="Times New Roman"/>
          <w:sz w:val="24"/>
          <w:szCs w:val="24"/>
        </w:rPr>
        <w:t>,</w:t>
      </w:r>
      <w:r w:rsidRPr="00543EA3">
        <w:rPr>
          <w:rFonts w:ascii="Times New Roman" w:hAnsi="Times New Roman" w:cs="Times New Roman"/>
          <w:sz w:val="24"/>
          <w:szCs w:val="24"/>
        </w:rPr>
        <w:t xml:space="preserve"> and your insights on course topics are valuable to your fellow learners. When connecting with me and your fellow students, please keep an open mind and communicate </w:t>
      </w:r>
      <w:r w:rsidR="00606D35">
        <w:rPr>
          <w:rFonts w:ascii="Times New Roman" w:hAnsi="Times New Roman" w:cs="Times New Roman"/>
          <w:sz w:val="24"/>
          <w:szCs w:val="24"/>
        </w:rPr>
        <w:t>respectfully</w:t>
      </w:r>
      <w:r w:rsidRPr="00543EA3">
        <w:rPr>
          <w:rFonts w:ascii="Times New Roman" w:hAnsi="Times New Roman" w:cs="Times New Roman"/>
          <w:sz w:val="24"/>
          <w:szCs w:val="24"/>
        </w:rPr>
        <w:t xml:space="preserve">. We </w:t>
      </w:r>
      <w:r w:rsidRPr="00606D35">
        <w:rPr>
          <w:rFonts w:ascii="Times New Roman" w:hAnsi="Times New Roman" w:cs="Times New Roman"/>
          <w:sz w:val="24"/>
          <w:szCs w:val="24"/>
        </w:rPr>
        <w:t xml:space="preserve">don’t all need to agree, but we can </w:t>
      </w:r>
      <w:r w:rsidR="00606D35" w:rsidRPr="00606D35">
        <w:rPr>
          <w:rFonts w:ascii="Times New Roman" w:hAnsi="Times New Roman" w:cs="Times New Roman"/>
          <w:sz w:val="24"/>
          <w:szCs w:val="24"/>
        </w:rPr>
        <w:t xml:space="preserve">always </w:t>
      </w:r>
      <w:r w:rsidRPr="00606D35">
        <w:rPr>
          <w:rFonts w:ascii="Times New Roman" w:hAnsi="Times New Roman" w:cs="Times New Roman"/>
          <w:sz w:val="24"/>
          <w:szCs w:val="24"/>
        </w:rPr>
        <w:t>learn from each other.</w:t>
      </w:r>
    </w:p>
    <w:p w14:paraId="308A4B97" w14:textId="77777777" w:rsidR="00CB1839" w:rsidRDefault="00CB1839" w:rsidP="0054240F">
      <w:pPr>
        <w:pStyle w:val="BodyText"/>
        <w:ind w:left="0"/>
        <w:rPr>
          <w:rFonts w:ascii="Times New Roman" w:hAnsi="Times New Roman" w:cs="Times New Roman"/>
          <w:sz w:val="24"/>
          <w:szCs w:val="24"/>
        </w:rPr>
      </w:pPr>
    </w:p>
    <w:p w14:paraId="2DC81D4C" w14:textId="6A36AC21" w:rsidR="00CB1839" w:rsidRDefault="00CB1839" w:rsidP="00CB1839">
      <w:pPr>
        <w:pStyle w:val="BodyText"/>
        <w:spacing w:before="8"/>
        <w:ind w:left="0"/>
        <w:rPr>
          <w:rFonts w:ascii="Times New Roman" w:hAnsi="Times New Roman" w:cs="Times New Roman"/>
          <w:sz w:val="24"/>
          <w:szCs w:val="24"/>
        </w:rPr>
      </w:pPr>
      <w:r w:rsidRPr="00765FF6">
        <w:rPr>
          <w:rFonts w:ascii="Times New Roman" w:hAnsi="Times New Roman" w:cs="Times New Roman"/>
          <w:sz w:val="24"/>
          <w:szCs w:val="24"/>
        </w:rPr>
        <w:t xml:space="preserve">Contemporary, formal, and unbiased language should be used when referring to individuals with disabilities. Whenever possible, request clarification regarding whether someone prefers person-first </w:t>
      </w:r>
      <w:r w:rsidR="00512181">
        <w:rPr>
          <w:rFonts w:ascii="Times New Roman" w:hAnsi="Times New Roman" w:cs="Times New Roman"/>
          <w:sz w:val="24"/>
          <w:szCs w:val="24"/>
        </w:rPr>
        <w:t>(e.g.,</w:t>
      </w:r>
      <w:r w:rsidR="00BB026C">
        <w:rPr>
          <w:rFonts w:ascii="Times New Roman" w:hAnsi="Times New Roman" w:cs="Times New Roman"/>
          <w:sz w:val="24"/>
          <w:szCs w:val="24"/>
        </w:rPr>
        <w:t xml:space="preserve"> person with autism) </w:t>
      </w:r>
      <w:r w:rsidRPr="00765FF6">
        <w:rPr>
          <w:rFonts w:ascii="Times New Roman" w:hAnsi="Times New Roman" w:cs="Times New Roman"/>
          <w:sz w:val="24"/>
          <w:szCs w:val="24"/>
        </w:rPr>
        <w:t>or disability-first language</w:t>
      </w:r>
      <w:r w:rsidR="00BB026C">
        <w:rPr>
          <w:rFonts w:ascii="Times New Roman" w:hAnsi="Times New Roman" w:cs="Times New Roman"/>
          <w:sz w:val="24"/>
          <w:szCs w:val="24"/>
        </w:rPr>
        <w:t xml:space="preserve"> (e.g., autistic person)</w:t>
      </w:r>
      <w:r w:rsidRPr="00765FF6">
        <w:rPr>
          <w:rFonts w:ascii="Times New Roman" w:hAnsi="Times New Roman" w:cs="Times New Roman"/>
          <w:sz w:val="24"/>
          <w:szCs w:val="24"/>
        </w:rPr>
        <w:t>. Do not use language that suggests a person is suffering from or limited by a disability unless they have communicated that is the case (e.g., wheelchair user versus confined to a wheelchair, has Down syndrome versus suffers from Down syndrome). Use contemporary language, including intellectual disability rather than mental retardation.</w:t>
      </w:r>
    </w:p>
    <w:p w14:paraId="377D23E4" w14:textId="77777777" w:rsidR="00543EA3" w:rsidRDefault="00543EA3" w:rsidP="00CB30C5">
      <w:pPr>
        <w:pStyle w:val="BodyText"/>
        <w:spacing w:before="8"/>
        <w:ind w:left="0"/>
        <w:rPr>
          <w:rFonts w:ascii="Times New Roman" w:hAnsi="Times New Roman" w:cs="Times New Roman"/>
          <w:sz w:val="24"/>
          <w:szCs w:val="24"/>
        </w:rPr>
      </w:pPr>
    </w:p>
    <w:p w14:paraId="44A2FF3F" w14:textId="77777777" w:rsidR="00765FF6" w:rsidRPr="00765FF6" w:rsidRDefault="00765FF6" w:rsidP="003C7F43">
      <w:pPr>
        <w:pStyle w:val="BodyText"/>
        <w:spacing w:before="8"/>
        <w:ind w:left="0"/>
        <w:jc w:val="center"/>
        <w:rPr>
          <w:rFonts w:ascii="Times New Roman" w:hAnsi="Times New Roman" w:cs="Times New Roman"/>
          <w:b/>
          <w:bCs/>
          <w:color w:val="008000"/>
          <w:sz w:val="28"/>
          <w:szCs w:val="28"/>
        </w:rPr>
      </w:pPr>
      <w:r w:rsidRPr="00765FF6">
        <w:rPr>
          <w:rFonts w:ascii="Times New Roman" w:hAnsi="Times New Roman" w:cs="Times New Roman"/>
          <w:b/>
          <w:bCs/>
          <w:color w:val="008000"/>
          <w:sz w:val="28"/>
          <w:szCs w:val="28"/>
        </w:rPr>
        <w:t>Office Hours &amp; Course Communication</w:t>
      </w:r>
    </w:p>
    <w:p w14:paraId="36010966" w14:textId="2D7E209C" w:rsidR="00765FF6" w:rsidRPr="00765FF6" w:rsidRDefault="00765FF6" w:rsidP="00765FF6">
      <w:pPr>
        <w:pStyle w:val="BodyText"/>
        <w:spacing w:before="8"/>
        <w:ind w:left="0"/>
        <w:rPr>
          <w:rFonts w:ascii="Times New Roman" w:hAnsi="Times New Roman" w:cs="Times New Roman"/>
          <w:sz w:val="24"/>
          <w:szCs w:val="24"/>
        </w:rPr>
      </w:pPr>
      <w:r w:rsidRPr="00765FF6">
        <w:rPr>
          <w:rFonts w:ascii="Times New Roman" w:hAnsi="Times New Roman" w:cs="Times New Roman"/>
          <w:sz w:val="24"/>
          <w:szCs w:val="24"/>
        </w:rPr>
        <w:t>I am happy to meet</w:t>
      </w:r>
      <w:r w:rsidR="00B15AE3">
        <w:rPr>
          <w:rFonts w:ascii="Times New Roman" w:hAnsi="Times New Roman" w:cs="Times New Roman"/>
          <w:sz w:val="24"/>
          <w:szCs w:val="24"/>
        </w:rPr>
        <w:t xml:space="preserve"> during office hours</w:t>
      </w:r>
      <w:r w:rsidRPr="00765FF6">
        <w:rPr>
          <w:rFonts w:ascii="Times New Roman" w:hAnsi="Times New Roman" w:cs="Times New Roman"/>
          <w:sz w:val="24"/>
          <w:szCs w:val="24"/>
        </w:rPr>
        <w:t xml:space="preserve"> to discuss topics covered in class, individual and group assignments, fieldwork not directly related to class, thesis ideas, or other tangentially related topics. </w:t>
      </w:r>
      <w:r w:rsidR="00394465">
        <w:rPr>
          <w:rFonts w:ascii="Times New Roman" w:hAnsi="Times New Roman" w:cs="Times New Roman"/>
          <w:sz w:val="24"/>
          <w:szCs w:val="24"/>
        </w:rPr>
        <w:t>Office</w:t>
      </w:r>
      <w:r w:rsidR="00CC5FD1">
        <w:rPr>
          <w:rFonts w:ascii="Times New Roman" w:hAnsi="Times New Roman" w:cs="Times New Roman"/>
          <w:sz w:val="24"/>
          <w:szCs w:val="24"/>
        </w:rPr>
        <w:t xml:space="preserve"> hours are a great opportunity to receive individualized feedback, discuss ideas, or review your progress. I strongly encourage you to take advantage of them!</w:t>
      </w:r>
    </w:p>
    <w:p w14:paraId="60D264E5" w14:textId="77777777" w:rsidR="00765FF6" w:rsidRPr="00765FF6" w:rsidRDefault="00765FF6" w:rsidP="00765FF6">
      <w:pPr>
        <w:pStyle w:val="BodyText"/>
        <w:spacing w:before="8"/>
        <w:rPr>
          <w:rFonts w:ascii="Times New Roman" w:hAnsi="Times New Roman" w:cs="Times New Roman"/>
          <w:sz w:val="24"/>
          <w:szCs w:val="24"/>
        </w:rPr>
      </w:pPr>
    </w:p>
    <w:p w14:paraId="0275930A" w14:textId="7B52A63B" w:rsidR="00765FF6" w:rsidRPr="00765FF6" w:rsidRDefault="00765FF6" w:rsidP="00765FF6">
      <w:pPr>
        <w:pStyle w:val="BodyText"/>
        <w:spacing w:before="8"/>
        <w:ind w:left="0"/>
        <w:rPr>
          <w:rFonts w:ascii="Times New Roman" w:hAnsi="Times New Roman" w:cs="Times New Roman"/>
          <w:sz w:val="24"/>
          <w:szCs w:val="24"/>
        </w:rPr>
      </w:pPr>
      <w:r w:rsidRPr="00765FF6">
        <w:rPr>
          <w:rFonts w:ascii="Times New Roman" w:hAnsi="Times New Roman" w:cs="Times New Roman"/>
          <w:sz w:val="24"/>
          <w:szCs w:val="24"/>
        </w:rPr>
        <w:t>Email</w:t>
      </w:r>
      <w:r w:rsidR="00CB1839">
        <w:rPr>
          <w:rFonts w:ascii="Times New Roman" w:hAnsi="Times New Roman" w:cs="Times New Roman"/>
          <w:sz w:val="24"/>
          <w:szCs w:val="24"/>
        </w:rPr>
        <w:t xml:space="preserve"> or Canvas messages are</w:t>
      </w:r>
      <w:r w:rsidRPr="00765FF6">
        <w:rPr>
          <w:rFonts w:ascii="Times New Roman" w:hAnsi="Times New Roman" w:cs="Times New Roman"/>
          <w:sz w:val="24"/>
          <w:szCs w:val="24"/>
        </w:rPr>
        <w:t xml:space="preserve"> generally the best way to reach me. I will respond within 24 business hours, and often much faster than that. </w:t>
      </w:r>
      <w:r w:rsidR="00394465">
        <w:rPr>
          <w:rFonts w:ascii="Times New Roman" w:hAnsi="Times New Roman" w:cs="Times New Roman"/>
          <w:sz w:val="24"/>
          <w:szCs w:val="24"/>
        </w:rPr>
        <w:t>If my scheduled office hours don’t work for you, please reach out and we can arrange a time that fits your schedule.</w:t>
      </w:r>
    </w:p>
    <w:p w14:paraId="7396A50C" w14:textId="77777777" w:rsidR="00765FF6" w:rsidRDefault="00765FF6" w:rsidP="00765FF6">
      <w:pPr>
        <w:pStyle w:val="BodyText"/>
        <w:spacing w:before="8"/>
        <w:rPr>
          <w:rFonts w:ascii="Times New Roman" w:hAnsi="Times New Roman" w:cs="Times New Roman"/>
          <w:sz w:val="24"/>
          <w:szCs w:val="24"/>
        </w:rPr>
      </w:pPr>
    </w:p>
    <w:p w14:paraId="1B40E46B" w14:textId="77777777" w:rsidR="003C7F43" w:rsidRDefault="003C7F43" w:rsidP="00765FF6">
      <w:pPr>
        <w:pStyle w:val="BodyText"/>
        <w:spacing w:before="8"/>
        <w:rPr>
          <w:rFonts w:ascii="Times New Roman" w:hAnsi="Times New Roman" w:cs="Times New Roman"/>
          <w:sz w:val="24"/>
          <w:szCs w:val="24"/>
        </w:rPr>
      </w:pPr>
    </w:p>
    <w:p w14:paraId="23BC2C5E" w14:textId="77777777" w:rsidR="003C7F43" w:rsidRDefault="003C7F43" w:rsidP="00765FF6">
      <w:pPr>
        <w:pStyle w:val="BodyText"/>
        <w:spacing w:before="8"/>
        <w:rPr>
          <w:rFonts w:ascii="Times New Roman" w:hAnsi="Times New Roman" w:cs="Times New Roman"/>
          <w:sz w:val="24"/>
          <w:szCs w:val="24"/>
        </w:rPr>
      </w:pPr>
    </w:p>
    <w:p w14:paraId="64E09044" w14:textId="77777777" w:rsidR="003C7F43" w:rsidRDefault="003C7F43" w:rsidP="00765FF6">
      <w:pPr>
        <w:pStyle w:val="BodyText"/>
        <w:spacing w:before="8"/>
        <w:rPr>
          <w:rFonts w:ascii="Times New Roman" w:hAnsi="Times New Roman" w:cs="Times New Roman"/>
          <w:sz w:val="24"/>
          <w:szCs w:val="24"/>
        </w:rPr>
      </w:pPr>
    </w:p>
    <w:p w14:paraId="10D5DD2A" w14:textId="305A0061" w:rsidR="00F004C6" w:rsidRDefault="00797FE3" w:rsidP="003C7F43">
      <w:pPr>
        <w:pStyle w:val="Heading1"/>
        <w:spacing w:before="0"/>
        <w:ind w:left="0"/>
        <w:jc w:val="center"/>
        <w:rPr>
          <w:rFonts w:ascii="Times New Roman" w:hAnsi="Times New Roman" w:cs="Times New Roman"/>
          <w:b/>
          <w:bCs/>
          <w:color w:val="2D74B5"/>
          <w:spacing w:val="-2"/>
          <w:sz w:val="24"/>
          <w:szCs w:val="24"/>
        </w:rPr>
      </w:pPr>
      <w:bookmarkStart w:id="5" w:name="Materials"/>
      <w:bookmarkEnd w:id="5"/>
      <w:r w:rsidRPr="00543EA3">
        <w:rPr>
          <w:rFonts w:ascii="Times New Roman" w:hAnsi="Times New Roman" w:cs="Times New Roman"/>
          <w:b/>
          <w:bCs/>
          <w:color w:val="008000"/>
          <w:spacing w:val="-2"/>
          <w:sz w:val="28"/>
          <w:szCs w:val="28"/>
        </w:rPr>
        <w:lastRenderedPageBreak/>
        <w:t>Materials</w:t>
      </w:r>
    </w:p>
    <w:p w14:paraId="549FC698" w14:textId="77777777" w:rsidR="00543EA3" w:rsidRPr="00D70BFD" w:rsidRDefault="00797FE3" w:rsidP="00D70BFD">
      <w:pPr>
        <w:tabs>
          <w:tab w:val="left" w:pos="840"/>
          <w:tab w:val="left" w:pos="841"/>
        </w:tabs>
        <w:spacing w:before="141" w:line="276" w:lineRule="auto"/>
        <w:rPr>
          <w:rFonts w:ascii="Times New Roman" w:hAnsi="Times New Roman" w:cs="Times New Roman"/>
          <w:b/>
          <w:sz w:val="24"/>
          <w:szCs w:val="24"/>
        </w:rPr>
      </w:pPr>
      <w:r w:rsidRPr="00D70BFD">
        <w:rPr>
          <w:rFonts w:ascii="Times New Roman" w:hAnsi="Times New Roman" w:cs="Times New Roman"/>
          <w:sz w:val="24"/>
          <w:szCs w:val="24"/>
        </w:rPr>
        <w:t>Maag,</w:t>
      </w:r>
      <w:r w:rsidRPr="00D70BFD">
        <w:rPr>
          <w:rFonts w:ascii="Times New Roman" w:hAnsi="Times New Roman" w:cs="Times New Roman"/>
          <w:spacing w:val="-5"/>
          <w:sz w:val="24"/>
          <w:szCs w:val="24"/>
        </w:rPr>
        <w:t xml:space="preserve"> </w:t>
      </w:r>
      <w:r w:rsidRPr="00D70BFD">
        <w:rPr>
          <w:rFonts w:ascii="Times New Roman" w:hAnsi="Times New Roman" w:cs="Times New Roman"/>
          <w:sz w:val="24"/>
          <w:szCs w:val="24"/>
        </w:rPr>
        <w:t>J.W.</w:t>
      </w:r>
      <w:r w:rsidRPr="00D70BFD">
        <w:rPr>
          <w:rFonts w:ascii="Times New Roman" w:hAnsi="Times New Roman" w:cs="Times New Roman"/>
          <w:spacing w:val="-5"/>
          <w:sz w:val="24"/>
          <w:szCs w:val="24"/>
        </w:rPr>
        <w:t xml:space="preserve"> </w:t>
      </w:r>
      <w:r w:rsidRPr="00D70BFD">
        <w:rPr>
          <w:rFonts w:ascii="Times New Roman" w:hAnsi="Times New Roman" w:cs="Times New Roman"/>
          <w:sz w:val="24"/>
          <w:szCs w:val="24"/>
        </w:rPr>
        <w:t>(2018).</w:t>
      </w:r>
      <w:r w:rsidRPr="00D70BFD">
        <w:rPr>
          <w:rFonts w:ascii="Times New Roman" w:hAnsi="Times New Roman" w:cs="Times New Roman"/>
          <w:spacing w:val="-5"/>
          <w:sz w:val="24"/>
          <w:szCs w:val="24"/>
        </w:rPr>
        <w:t xml:space="preserve"> </w:t>
      </w:r>
      <w:r w:rsidRPr="00D70BFD">
        <w:rPr>
          <w:rFonts w:ascii="Times New Roman" w:hAnsi="Times New Roman" w:cs="Times New Roman"/>
          <w:i/>
          <w:sz w:val="24"/>
          <w:szCs w:val="24"/>
        </w:rPr>
        <w:t>Behavior</w:t>
      </w:r>
      <w:r w:rsidRPr="00D70BFD">
        <w:rPr>
          <w:rFonts w:ascii="Times New Roman" w:hAnsi="Times New Roman" w:cs="Times New Roman"/>
          <w:i/>
          <w:spacing w:val="-4"/>
          <w:sz w:val="24"/>
          <w:szCs w:val="24"/>
        </w:rPr>
        <w:t xml:space="preserve"> </w:t>
      </w:r>
      <w:r w:rsidRPr="00D70BFD">
        <w:rPr>
          <w:rFonts w:ascii="Times New Roman" w:hAnsi="Times New Roman" w:cs="Times New Roman"/>
          <w:i/>
          <w:sz w:val="24"/>
          <w:szCs w:val="24"/>
        </w:rPr>
        <w:t>management:</w:t>
      </w:r>
      <w:r w:rsidRPr="00D70BFD">
        <w:rPr>
          <w:rFonts w:ascii="Times New Roman" w:hAnsi="Times New Roman" w:cs="Times New Roman"/>
          <w:i/>
          <w:spacing w:val="-5"/>
          <w:sz w:val="24"/>
          <w:szCs w:val="24"/>
        </w:rPr>
        <w:t xml:space="preserve"> </w:t>
      </w:r>
      <w:r w:rsidRPr="00D70BFD">
        <w:rPr>
          <w:rFonts w:ascii="Times New Roman" w:hAnsi="Times New Roman" w:cs="Times New Roman"/>
          <w:i/>
          <w:sz w:val="24"/>
          <w:szCs w:val="24"/>
        </w:rPr>
        <w:t>From</w:t>
      </w:r>
      <w:r w:rsidRPr="00D70BFD">
        <w:rPr>
          <w:rFonts w:ascii="Times New Roman" w:hAnsi="Times New Roman" w:cs="Times New Roman"/>
          <w:i/>
          <w:spacing w:val="-4"/>
          <w:sz w:val="24"/>
          <w:szCs w:val="24"/>
        </w:rPr>
        <w:t xml:space="preserve"> </w:t>
      </w:r>
      <w:r w:rsidRPr="00D70BFD">
        <w:rPr>
          <w:rFonts w:ascii="Times New Roman" w:hAnsi="Times New Roman" w:cs="Times New Roman"/>
          <w:i/>
          <w:sz w:val="24"/>
          <w:szCs w:val="24"/>
        </w:rPr>
        <w:t>theoretical</w:t>
      </w:r>
      <w:r w:rsidRPr="00D70BFD">
        <w:rPr>
          <w:rFonts w:ascii="Times New Roman" w:hAnsi="Times New Roman" w:cs="Times New Roman"/>
          <w:i/>
          <w:spacing w:val="-5"/>
          <w:sz w:val="24"/>
          <w:szCs w:val="24"/>
        </w:rPr>
        <w:t xml:space="preserve"> </w:t>
      </w:r>
      <w:r w:rsidRPr="00D70BFD">
        <w:rPr>
          <w:rFonts w:ascii="Times New Roman" w:hAnsi="Times New Roman" w:cs="Times New Roman"/>
          <w:i/>
          <w:sz w:val="24"/>
          <w:szCs w:val="24"/>
        </w:rPr>
        <w:t>implications</w:t>
      </w:r>
      <w:r w:rsidRPr="00D70BFD">
        <w:rPr>
          <w:rFonts w:ascii="Times New Roman" w:hAnsi="Times New Roman" w:cs="Times New Roman"/>
          <w:i/>
          <w:spacing w:val="-4"/>
          <w:sz w:val="24"/>
          <w:szCs w:val="24"/>
        </w:rPr>
        <w:t xml:space="preserve"> </w:t>
      </w:r>
      <w:r w:rsidRPr="00D70BFD">
        <w:rPr>
          <w:rFonts w:ascii="Times New Roman" w:hAnsi="Times New Roman" w:cs="Times New Roman"/>
          <w:i/>
          <w:sz w:val="24"/>
          <w:szCs w:val="24"/>
        </w:rPr>
        <w:t>to</w:t>
      </w:r>
      <w:r w:rsidRPr="00D70BFD">
        <w:rPr>
          <w:rFonts w:ascii="Times New Roman" w:hAnsi="Times New Roman" w:cs="Times New Roman"/>
          <w:i/>
          <w:spacing w:val="-7"/>
          <w:sz w:val="24"/>
          <w:szCs w:val="24"/>
        </w:rPr>
        <w:t xml:space="preserve"> </w:t>
      </w:r>
      <w:r w:rsidRPr="00D70BFD">
        <w:rPr>
          <w:rFonts w:ascii="Times New Roman" w:hAnsi="Times New Roman" w:cs="Times New Roman"/>
          <w:i/>
          <w:sz w:val="24"/>
          <w:szCs w:val="24"/>
        </w:rPr>
        <w:t xml:space="preserve">practical applications </w:t>
      </w:r>
      <w:r w:rsidRPr="00D70BFD">
        <w:rPr>
          <w:rFonts w:ascii="Times New Roman" w:hAnsi="Times New Roman" w:cs="Times New Roman"/>
          <w:sz w:val="24"/>
          <w:szCs w:val="24"/>
        </w:rPr>
        <w:t xml:space="preserve">(3rd ed.). Cengage. </w:t>
      </w:r>
      <w:r w:rsidRPr="00D70BFD">
        <w:rPr>
          <w:rFonts w:ascii="Times New Roman" w:hAnsi="Times New Roman" w:cs="Times New Roman"/>
          <w:b/>
          <w:sz w:val="24"/>
          <w:szCs w:val="24"/>
        </w:rPr>
        <w:t>[Required]</w:t>
      </w:r>
    </w:p>
    <w:p w14:paraId="1A105742" w14:textId="77777777" w:rsidR="00FE0FBF" w:rsidRPr="00D70BFD" w:rsidRDefault="00797FE3" w:rsidP="00D70BFD">
      <w:pPr>
        <w:tabs>
          <w:tab w:val="left" w:pos="840"/>
          <w:tab w:val="left" w:pos="841"/>
        </w:tabs>
        <w:spacing w:before="141" w:line="276" w:lineRule="auto"/>
        <w:rPr>
          <w:rFonts w:ascii="Times New Roman" w:hAnsi="Times New Roman" w:cs="Times New Roman"/>
          <w:b/>
          <w:bCs/>
          <w:sz w:val="24"/>
          <w:szCs w:val="24"/>
        </w:rPr>
      </w:pPr>
      <w:r w:rsidRPr="00D70BFD">
        <w:rPr>
          <w:rFonts w:ascii="Times New Roman" w:hAnsi="Times New Roman" w:cs="Times New Roman"/>
          <w:sz w:val="24"/>
          <w:szCs w:val="24"/>
        </w:rPr>
        <w:t>Waller,</w:t>
      </w:r>
      <w:r w:rsidRPr="00D70BFD">
        <w:rPr>
          <w:rFonts w:ascii="Times New Roman" w:hAnsi="Times New Roman" w:cs="Times New Roman"/>
          <w:spacing w:val="-8"/>
          <w:sz w:val="24"/>
          <w:szCs w:val="24"/>
        </w:rPr>
        <w:t xml:space="preserve"> </w:t>
      </w:r>
      <w:r w:rsidRPr="00D70BFD">
        <w:rPr>
          <w:rFonts w:ascii="Times New Roman" w:hAnsi="Times New Roman" w:cs="Times New Roman"/>
          <w:sz w:val="24"/>
          <w:szCs w:val="24"/>
        </w:rPr>
        <w:t>R.</w:t>
      </w:r>
      <w:r w:rsidRPr="00D70BFD">
        <w:rPr>
          <w:rFonts w:ascii="Times New Roman" w:hAnsi="Times New Roman" w:cs="Times New Roman"/>
          <w:spacing w:val="-4"/>
          <w:sz w:val="24"/>
          <w:szCs w:val="24"/>
        </w:rPr>
        <w:t xml:space="preserve"> </w:t>
      </w:r>
      <w:r w:rsidRPr="00D70BFD">
        <w:rPr>
          <w:rFonts w:ascii="Times New Roman" w:hAnsi="Times New Roman" w:cs="Times New Roman"/>
          <w:sz w:val="24"/>
          <w:szCs w:val="24"/>
        </w:rPr>
        <w:t>J.</w:t>
      </w:r>
      <w:r w:rsidRPr="00D70BFD">
        <w:rPr>
          <w:rFonts w:ascii="Times New Roman" w:hAnsi="Times New Roman" w:cs="Times New Roman"/>
          <w:spacing w:val="-4"/>
          <w:sz w:val="24"/>
          <w:szCs w:val="24"/>
        </w:rPr>
        <w:t xml:space="preserve"> </w:t>
      </w:r>
      <w:r w:rsidRPr="00D70BFD">
        <w:rPr>
          <w:rFonts w:ascii="Times New Roman" w:hAnsi="Times New Roman" w:cs="Times New Roman"/>
          <w:sz w:val="24"/>
          <w:szCs w:val="24"/>
        </w:rPr>
        <w:t>(2008).</w:t>
      </w:r>
      <w:r w:rsidRPr="00D70BFD">
        <w:rPr>
          <w:rFonts w:ascii="Times New Roman" w:hAnsi="Times New Roman" w:cs="Times New Roman"/>
          <w:spacing w:val="-4"/>
          <w:sz w:val="24"/>
          <w:szCs w:val="24"/>
        </w:rPr>
        <w:t xml:space="preserve"> </w:t>
      </w:r>
      <w:r w:rsidRPr="00D70BFD">
        <w:rPr>
          <w:rFonts w:ascii="Times New Roman" w:hAnsi="Times New Roman" w:cs="Times New Roman"/>
          <w:i/>
          <w:sz w:val="24"/>
          <w:szCs w:val="24"/>
        </w:rPr>
        <w:t>A</w:t>
      </w:r>
      <w:r w:rsidRPr="00D70BFD">
        <w:rPr>
          <w:rFonts w:ascii="Times New Roman" w:hAnsi="Times New Roman" w:cs="Times New Roman"/>
          <w:i/>
          <w:spacing w:val="-6"/>
          <w:sz w:val="24"/>
          <w:szCs w:val="24"/>
        </w:rPr>
        <w:t xml:space="preserve"> </w:t>
      </w:r>
      <w:r w:rsidRPr="00D70BFD">
        <w:rPr>
          <w:rFonts w:ascii="Times New Roman" w:hAnsi="Times New Roman" w:cs="Times New Roman"/>
          <w:i/>
          <w:sz w:val="24"/>
          <w:szCs w:val="24"/>
        </w:rPr>
        <w:t>teacher’s</w:t>
      </w:r>
      <w:r w:rsidRPr="00D70BFD">
        <w:rPr>
          <w:rFonts w:ascii="Times New Roman" w:hAnsi="Times New Roman" w:cs="Times New Roman"/>
          <w:i/>
          <w:spacing w:val="-6"/>
          <w:sz w:val="24"/>
          <w:szCs w:val="24"/>
        </w:rPr>
        <w:t xml:space="preserve"> </w:t>
      </w:r>
      <w:r w:rsidRPr="00D70BFD">
        <w:rPr>
          <w:rFonts w:ascii="Times New Roman" w:hAnsi="Times New Roman" w:cs="Times New Roman"/>
          <w:i/>
          <w:sz w:val="24"/>
          <w:szCs w:val="24"/>
        </w:rPr>
        <w:t>concise</w:t>
      </w:r>
      <w:r w:rsidRPr="00D70BFD">
        <w:rPr>
          <w:rFonts w:ascii="Times New Roman" w:hAnsi="Times New Roman" w:cs="Times New Roman"/>
          <w:i/>
          <w:spacing w:val="-4"/>
          <w:sz w:val="24"/>
          <w:szCs w:val="24"/>
        </w:rPr>
        <w:t xml:space="preserve"> </w:t>
      </w:r>
      <w:r w:rsidRPr="00D70BFD">
        <w:rPr>
          <w:rFonts w:ascii="Times New Roman" w:hAnsi="Times New Roman" w:cs="Times New Roman"/>
          <w:i/>
          <w:sz w:val="24"/>
          <w:szCs w:val="24"/>
        </w:rPr>
        <w:t>guide</w:t>
      </w:r>
      <w:r w:rsidRPr="00D70BFD">
        <w:rPr>
          <w:rFonts w:ascii="Times New Roman" w:hAnsi="Times New Roman" w:cs="Times New Roman"/>
          <w:i/>
          <w:spacing w:val="-4"/>
          <w:sz w:val="24"/>
          <w:szCs w:val="24"/>
        </w:rPr>
        <w:t xml:space="preserve"> </w:t>
      </w:r>
      <w:r w:rsidRPr="00D70BFD">
        <w:rPr>
          <w:rFonts w:ascii="Times New Roman" w:hAnsi="Times New Roman" w:cs="Times New Roman"/>
          <w:i/>
          <w:sz w:val="24"/>
          <w:szCs w:val="24"/>
        </w:rPr>
        <w:t>to</w:t>
      </w:r>
      <w:r w:rsidRPr="00D70BFD">
        <w:rPr>
          <w:rFonts w:ascii="Times New Roman" w:hAnsi="Times New Roman" w:cs="Times New Roman"/>
          <w:i/>
          <w:spacing w:val="-4"/>
          <w:sz w:val="24"/>
          <w:szCs w:val="24"/>
        </w:rPr>
        <w:t xml:space="preserve"> </w:t>
      </w:r>
      <w:r w:rsidRPr="00D70BFD">
        <w:rPr>
          <w:rFonts w:ascii="Times New Roman" w:hAnsi="Times New Roman" w:cs="Times New Roman"/>
          <w:i/>
          <w:sz w:val="24"/>
          <w:szCs w:val="24"/>
        </w:rPr>
        <w:t>functional</w:t>
      </w:r>
      <w:r w:rsidRPr="00D70BFD">
        <w:rPr>
          <w:rFonts w:ascii="Times New Roman" w:hAnsi="Times New Roman" w:cs="Times New Roman"/>
          <w:i/>
          <w:spacing w:val="-4"/>
          <w:sz w:val="24"/>
          <w:szCs w:val="24"/>
        </w:rPr>
        <w:t xml:space="preserve"> </w:t>
      </w:r>
      <w:r w:rsidRPr="00D70BFD">
        <w:rPr>
          <w:rFonts w:ascii="Times New Roman" w:hAnsi="Times New Roman" w:cs="Times New Roman"/>
          <w:i/>
          <w:sz w:val="24"/>
          <w:szCs w:val="24"/>
        </w:rPr>
        <w:t>behavioral</w:t>
      </w:r>
      <w:r w:rsidRPr="00D70BFD">
        <w:rPr>
          <w:rFonts w:ascii="Times New Roman" w:hAnsi="Times New Roman" w:cs="Times New Roman"/>
          <w:i/>
          <w:spacing w:val="-4"/>
          <w:sz w:val="24"/>
          <w:szCs w:val="24"/>
        </w:rPr>
        <w:t xml:space="preserve"> </w:t>
      </w:r>
      <w:r w:rsidRPr="00D70BFD">
        <w:rPr>
          <w:rFonts w:ascii="Times New Roman" w:hAnsi="Times New Roman" w:cs="Times New Roman"/>
          <w:i/>
          <w:sz w:val="24"/>
          <w:szCs w:val="24"/>
        </w:rPr>
        <w:t>assessment</w:t>
      </w:r>
      <w:r w:rsidRPr="00D70BFD">
        <w:rPr>
          <w:rFonts w:ascii="Times New Roman" w:hAnsi="Times New Roman" w:cs="Times New Roman"/>
          <w:sz w:val="24"/>
          <w:szCs w:val="24"/>
        </w:rPr>
        <w:t>.</w:t>
      </w:r>
      <w:r w:rsidRPr="00D70BFD">
        <w:rPr>
          <w:rFonts w:ascii="Times New Roman" w:hAnsi="Times New Roman" w:cs="Times New Roman"/>
          <w:spacing w:val="-3"/>
          <w:sz w:val="24"/>
          <w:szCs w:val="24"/>
        </w:rPr>
        <w:t xml:space="preserve"> </w:t>
      </w:r>
      <w:r w:rsidRPr="00D70BFD">
        <w:rPr>
          <w:rFonts w:ascii="Times New Roman" w:hAnsi="Times New Roman" w:cs="Times New Roman"/>
          <w:spacing w:val="-2"/>
          <w:sz w:val="24"/>
          <w:szCs w:val="24"/>
        </w:rPr>
        <w:t>Corwin.</w:t>
      </w:r>
      <w:r w:rsidR="00543EA3" w:rsidRPr="00D70BFD">
        <w:rPr>
          <w:rFonts w:ascii="Times New Roman" w:hAnsi="Times New Roman" w:cs="Times New Roman"/>
          <w:spacing w:val="-2"/>
          <w:sz w:val="24"/>
          <w:szCs w:val="24"/>
        </w:rPr>
        <w:t xml:space="preserve"> </w:t>
      </w:r>
      <w:r w:rsidRPr="00D70BFD">
        <w:rPr>
          <w:rFonts w:ascii="Times New Roman" w:hAnsi="Times New Roman" w:cs="Times New Roman"/>
          <w:b/>
          <w:bCs/>
          <w:spacing w:val="-2"/>
          <w:sz w:val="24"/>
          <w:szCs w:val="24"/>
        </w:rPr>
        <w:t>[Recommended]</w:t>
      </w:r>
    </w:p>
    <w:p w14:paraId="00E27045" w14:textId="45FC1269" w:rsidR="004108C9" w:rsidRPr="00D70BFD" w:rsidRDefault="00FE0FBF" w:rsidP="00D70BFD">
      <w:pPr>
        <w:tabs>
          <w:tab w:val="left" w:pos="840"/>
          <w:tab w:val="left" w:pos="841"/>
        </w:tabs>
        <w:spacing w:before="141" w:line="276" w:lineRule="auto"/>
        <w:rPr>
          <w:rFonts w:ascii="Times New Roman" w:hAnsi="Times New Roman" w:cs="Times New Roman"/>
          <w:b/>
          <w:bCs/>
          <w:sz w:val="24"/>
          <w:szCs w:val="24"/>
        </w:rPr>
      </w:pPr>
      <w:r w:rsidRPr="00D70BFD">
        <w:rPr>
          <w:rFonts w:ascii="Times New Roman" w:hAnsi="Times New Roman" w:cs="Times New Roman"/>
          <w:spacing w:val="-2"/>
          <w:sz w:val="24"/>
          <w:szCs w:val="24"/>
        </w:rPr>
        <w:t>Additional</w:t>
      </w:r>
      <w:r w:rsidRPr="00D70BFD">
        <w:rPr>
          <w:rFonts w:ascii="Times New Roman" w:hAnsi="Times New Roman" w:cs="Times New Roman"/>
          <w:b/>
          <w:bCs/>
          <w:spacing w:val="-2"/>
          <w:sz w:val="24"/>
          <w:szCs w:val="24"/>
        </w:rPr>
        <w:t xml:space="preserve"> </w:t>
      </w:r>
      <w:r w:rsidR="004108C9" w:rsidRPr="00D70BFD">
        <w:rPr>
          <w:rFonts w:ascii="Times New Roman" w:hAnsi="Times New Roman" w:cs="Times New Roman"/>
          <w:spacing w:val="-2"/>
          <w:sz w:val="24"/>
          <w:szCs w:val="24"/>
        </w:rPr>
        <w:t>r</w:t>
      </w:r>
      <w:r w:rsidRPr="00D70BFD">
        <w:rPr>
          <w:rFonts w:ascii="Times New Roman" w:hAnsi="Times New Roman" w:cs="Times New Roman"/>
          <w:sz w:val="24"/>
          <w:szCs w:val="24"/>
        </w:rPr>
        <w:t>eadings are available on Canvas and can be accessed through the UNT Library System.</w:t>
      </w:r>
    </w:p>
    <w:p w14:paraId="0052AAD7" w14:textId="2873B557" w:rsidR="00021EAA" w:rsidRPr="00021EAA" w:rsidRDefault="00021EAA" w:rsidP="000229BE">
      <w:pPr>
        <w:pStyle w:val="ListParagraph"/>
        <w:widowControl/>
        <w:numPr>
          <w:ilvl w:val="0"/>
          <w:numId w:val="9"/>
        </w:numPr>
        <w:autoSpaceDE/>
        <w:autoSpaceDN/>
        <w:spacing w:after="240"/>
        <w:rPr>
          <w:rFonts w:ascii="Times New Roman" w:eastAsia="Times New Roman" w:hAnsi="Times New Roman" w:cs="Times New Roman"/>
          <w:sz w:val="24"/>
          <w:szCs w:val="24"/>
        </w:rPr>
      </w:pPr>
      <w:r w:rsidRPr="00021EAA">
        <w:rPr>
          <w:rFonts w:ascii="Times New Roman" w:eastAsia="Times New Roman" w:hAnsi="Times New Roman" w:cs="Times New Roman"/>
          <w:sz w:val="24"/>
          <w:szCs w:val="24"/>
        </w:rPr>
        <w:t xml:space="preserve">Alter, P., &amp; Haydon, T. (2017). Characteristics of Effective Classroom Rules: A Review of the Literature. </w:t>
      </w:r>
      <w:r w:rsidRPr="00021EAA">
        <w:rPr>
          <w:rFonts w:ascii="Times New Roman" w:eastAsia="Times New Roman" w:hAnsi="Times New Roman" w:cs="Times New Roman"/>
          <w:i/>
          <w:iCs/>
          <w:sz w:val="24"/>
          <w:szCs w:val="24"/>
        </w:rPr>
        <w:t>Teacher Education and Special Education</w:t>
      </w:r>
      <w:r w:rsidRPr="00021EAA">
        <w:rPr>
          <w:rFonts w:ascii="Times New Roman" w:eastAsia="Times New Roman" w:hAnsi="Times New Roman" w:cs="Times New Roman"/>
          <w:sz w:val="24"/>
          <w:szCs w:val="24"/>
        </w:rPr>
        <w:t xml:space="preserve">, </w:t>
      </w:r>
      <w:r w:rsidRPr="00021EAA">
        <w:rPr>
          <w:rFonts w:ascii="Times New Roman" w:eastAsia="Times New Roman" w:hAnsi="Times New Roman" w:cs="Times New Roman"/>
          <w:i/>
          <w:iCs/>
          <w:sz w:val="24"/>
          <w:szCs w:val="24"/>
        </w:rPr>
        <w:t>40</w:t>
      </w:r>
      <w:r w:rsidRPr="00021EAA">
        <w:rPr>
          <w:rFonts w:ascii="Times New Roman" w:eastAsia="Times New Roman" w:hAnsi="Times New Roman" w:cs="Times New Roman"/>
          <w:sz w:val="24"/>
          <w:szCs w:val="24"/>
        </w:rPr>
        <w:t xml:space="preserve">(2), 114–127. </w:t>
      </w:r>
      <w:hyperlink r:id="rId12" w:history="1">
        <w:r w:rsidR="00BC6703" w:rsidRPr="000229BE">
          <w:rPr>
            <w:rStyle w:val="Hyperlink"/>
            <w:rFonts w:ascii="Times New Roman" w:eastAsia="Times New Roman" w:hAnsi="Times New Roman" w:cs="Times New Roman"/>
            <w:color w:val="008000"/>
            <w:sz w:val="24"/>
            <w:szCs w:val="24"/>
          </w:rPr>
          <w:t>https://doi.org/10.1177/0888406417700962</w:t>
        </w:r>
      </w:hyperlink>
      <w:r w:rsidR="00BC6703" w:rsidRPr="000229BE">
        <w:rPr>
          <w:rFonts w:ascii="Times New Roman" w:eastAsia="Times New Roman" w:hAnsi="Times New Roman" w:cs="Times New Roman"/>
          <w:sz w:val="24"/>
          <w:szCs w:val="24"/>
        </w:rPr>
        <w:t xml:space="preserve"> </w:t>
      </w:r>
    </w:p>
    <w:p w14:paraId="41C3F54B" w14:textId="30537576" w:rsidR="00D76B0F" w:rsidRPr="00D76B0F" w:rsidRDefault="00D76B0F" w:rsidP="000229BE">
      <w:pPr>
        <w:pStyle w:val="ListParagraph"/>
        <w:widowControl/>
        <w:numPr>
          <w:ilvl w:val="0"/>
          <w:numId w:val="9"/>
        </w:numPr>
        <w:autoSpaceDE/>
        <w:autoSpaceDN/>
        <w:spacing w:after="240"/>
        <w:rPr>
          <w:rFonts w:ascii="Times New Roman" w:eastAsia="Times New Roman" w:hAnsi="Times New Roman" w:cs="Times New Roman"/>
          <w:sz w:val="24"/>
          <w:szCs w:val="24"/>
        </w:rPr>
      </w:pPr>
      <w:r w:rsidRPr="00D76B0F">
        <w:rPr>
          <w:rFonts w:ascii="Times New Roman" w:eastAsia="Times New Roman" w:hAnsi="Times New Roman" w:cs="Times New Roman"/>
          <w:sz w:val="24"/>
          <w:szCs w:val="24"/>
        </w:rPr>
        <w:t xml:space="preserve">Ennis, R. P., Royer, D. J., Lane, K. L., Menzies, H. M., Oakes, W. P., &amp; Schellman, L. E. (2018). Behavior-Specific Praise: An Effective, Efficient, Low-Intensity Strategy to Support Student Success. </w:t>
      </w:r>
      <w:r w:rsidRPr="00D76B0F">
        <w:rPr>
          <w:rFonts w:ascii="Times New Roman" w:eastAsia="Times New Roman" w:hAnsi="Times New Roman" w:cs="Times New Roman"/>
          <w:i/>
          <w:iCs/>
          <w:sz w:val="24"/>
          <w:szCs w:val="24"/>
        </w:rPr>
        <w:t>Beyond Behavior</w:t>
      </w:r>
      <w:r w:rsidRPr="00D76B0F">
        <w:rPr>
          <w:rFonts w:ascii="Times New Roman" w:eastAsia="Times New Roman" w:hAnsi="Times New Roman" w:cs="Times New Roman"/>
          <w:sz w:val="24"/>
          <w:szCs w:val="24"/>
        </w:rPr>
        <w:t xml:space="preserve">, </w:t>
      </w:r>
      <w:r w:rsidRPr="00D76B0F">
        <w:rPr>
          <w:rFonts w:ascii="Times New Roman" w:eastAsia="Times New Roman" w:hAnsi="Times New Roman" w:cs="Times New Roman"/>
          <w:i/>
          <w:iCs/>
          <w:sz w:val="24"/>
          <w:szCs w:val="24"/>
        </w:rPr>
        <w:t>27</w:t>
      </w:r>
      <w:r w:rsidRPr="00D76B0F">
        <w:rPr>
          <w:rFonts w:ascii="Times New Roman" w:eastAsia="Times New Roman" w:hAnsi="Times New Roman" w:cs="Times New Roman"/>
          <w:sz w:val="24"/>
          <w:szCs w:val="24"/>
        </w:rPr>
        <w:t xml:space="preserve">(3), 134–139. </w:t>
      </w:r>
      <w:hyperlink r:id="rId13" w:history="1">
        <w:r w:rsidR="00BC6703" w:rsidRPr="000229BE">
          <w:rPr>
            <w:rStyle w:val="Hyperlink"/>
            <w:rFonts w:ascii="Times New Roman" w:eastAsia="Times New Roman" w:hAnsi="Times New Roman" w:cs="Times New Roman"/>
            <w:color w:val="008000"/>
            <w:sz w:val="24"/>
            <w:szCs w:val="24"/>
          </w:rPr>
          <w:t>https://doi.org/10.1177/1074295618798587</w:t>
        </w:r>
      </w:hyperlink>
      <w:r w:rsidR="00BC6703" w:rsidRPr="000229BE">
        <w:rPr>
          <w:rFonts w:ascii="Times New Roman" w:eastAsia="Times New Roman" w:hAnsi="Times New Roman" w:cs="Times New Roman"/>
          <w:color w:val="008000"/>
          <w:sz w:val="24"/>
          <w:szCs w:val="24"/>
        </w:rPr>
        <w:t xml:space="preserve"> </w:t>
      </w:r>
    </w:p>
    <w:p w14:paraId="20EA40E2" w14:textId="4CE9406F" w:rsidR="00B746F8" w:rsidRPr="00B746F8" w:rsidRDefault="00B746F8" w:rsidP="000229BE">
      <w:pPr>
        <w:pStyle w:val="ListParagraph"/>
        <w:widowControl/>
        <w:numPr>
          <w:ilvl w:val="0"/>
          <w:numId w:val="9"/>
        </w:numPr>
        <w:autoSpaceDE/>
        <w:autoSpaceDN/>
        <w:spacing w:after="240"/>
        <w:rPr>
          <w:rFonts w:ascii="Times New Roman" w:eastAsia="Times New Roman" w:hAnsi="Times New Roman" w:cs="Times New Roman"/>
          <w:sz w:val="24"/>
          <w:szCs w:val="24"/>
        </w:rPr>
      </w:pPr>
      <w:r w:rsidRPr="00B746F8">
        <w:rPr>
          <w:rFonts w:ascii="Times New Roman" w:eastAsia="Times New Roman" w:hAnsi="Times New Roman" w:cs="Times New Roman"/>
          <w:sz w:val="24"/>
          <w:szCs w:val="24"/>
        </w:rPr>
        <w:t xml:space="preserve">Gongola, L. C., &amp; Daddario, R. (2010). A Practitioner’s Guide to Implementing a Differential Reinforcement of other Behaviors Procedure. </w:t>
      </w:r>
      <w:r w:rsidRPr="00B746F8">
        <w:rPr>
          <w:rFonts w:ascii="Times New Roman" w:eastAsia="Times New Roman" w:hAnsi="Times New Roman" w:cs="Times New Roman"/>
          <w:i/>
          <w:iCs/>
          <w:sz w:val="24"/>
          <w:szCs w:val="24"/>
        </w:rPr>
        <w:t>Teaching Exceptional Children</w:t>
      </w:r>
      <w:r w:rsidRPr="00B746F8">
        <w:rPr>
          <w:rFonts w:ascii="Times New Roman" w:eastAsia="Times New Roman" w:hAnsi="Times New Roman" w:cs="Times New Roman"/>
          <w:sz w:val="24"/>
          <w:szCs w:val="24"/>
        </w:rPr>
        <w:t xml:space="preserve">, </w:t>
      </w:r>
      <w:r w:rsidRPr="00B746F8">
        <w:rPr>
          <w:rFonts w:ascii="Times New Roman" w:eastAsia="Times New Roman" w:hAnsi="Times New Roman" w:cs="Times New Roman"/>
          <w:i/>
          <w:iCs/>
          <w:sz w:val="24"/>
          <w:szCs w:val="24"/>
        </w:rPr>
        <w:t>42</w:t>
      </w:r>
      <w:r w:rsidRPr="00B746F8">
        <w:rPr>
          <w:rFonts w:ascii="Times New Roman" w:eastAsia="Times New Roman" w:hAnsi="Times New Roman" w:cs="Times New Roman"/>
          <w:sz w:val="24"/>
          <w:szCs w:val="24"/>
        </w:rPr>
        <w:t xml:space="preserve">(6), 14–20. </w:t>
      </w:r>
      <w:hyperlink r:id="rId14" w:history="1">
        <w:r w:rsidRPr="000229BE">
          <w:rPr>
            <w:rStyle w:val="Hyperlink"/>
            <w:rFonts w:ascii="Times New Roman" w:eastAsia="Times New Roman" w:hAnsi="Times New Roman" w:cs="Times New Roman"/>
            <w:color w:val="008000"/>
            <w:sz w:val="24"/>
            <w:szCs w:val="24"/>
          </w:rPr>
          <w:t>https://doi.org/10.1177/004005991004200602</w:t>
        </w:r>
      </w:hyperlink>
      <w:r w:rsidRPr="000229BE">
        <w:rPr>
          <w:rFonts w:ascii="Times New Roman" w:eastAsia="Times New Roman" w:hAnsi="Times New Roman" w:cs="Times New Roman"/>
          <w:color w:val="008000"/>
          <w:sz w:val="24"/>
          <w:szCs w:val="24"/>
        </w:rPr>
        <w:t xml:space="preserve"> </w:t>
      </w:r>
    </w:p>
    <w:p w14:paraId="4A2293EE" w14:textId="77777777" w:rsidR="002B482C" w:rsidRDefault="00736F12" w:rsidP="000229BE">
      <w:pPr>
        <w:pStyle w:val="ListParagraph"/>
        <w:widowControl/>
        <w:numPr>
          <w:ilvl w:val="0"/>
          <w:numId w:val="9"/>
        </w:numPr>
        <w:autoSpaceDE/>
        <w:autoSpaceDN/>
        <w:spacing w:after="240"/>
        <w:rPr>
          <w:rFonts w:ascii="Times New Roman" w:eastAsia="Times New Roman" w:hAnsi="Times New Roman" w:cs="Times New Roman"/>
          <w:sz w:val="24"/>
          <w:szCs w:val="24"/>
        </w:rPr>
      </w:pPr>
      <w:r w:rsidRPr="00736F12">
        <w:rPr>
          <w:rFonts w:ascii="Times New Roman" w:eastAsia="Times New Roman" w:hAnsi="Times New Roman" w:cs="Times New Roman"/>
          <w:sz w:val="24"/>
          <w:szCs w:val="24"/>
        </w:rPr>
        <w:t xml:space="preserve">Guardino, C. A., &amp; Fullerton, E. (2010). Changing Behaviors by Changing the Classroom Environment. </w:t>
      </w:r>
      <w:r w:rsidRPr="00736F12">
        <w:rPr>
          <w:rFonts w:ascii="Times New Roman" w:eastAsia="Times New Roman" w:hAnsi="Times New Roman" w:cs="Times New Roman"/>
          <w:i/>
          <w:iCs/>
          <w:sz w:val="24"/>
          <w:szCs w:val="24"/>
        </w:rPr>
        <w:t>Teaching Exceptional Children</w:t>
      </w:r>
      <w:r w:rsidRPr="00736F12">
        <w:rPr>
          <w:rFonts w:ascii="Times New Roman" w:eastAsia="Times New Roman" w:hAnsi="Times New Roman" w:cs="Times New Roman"/>
          <w:sz w:val="24"/>
          <w:szCs w:val="24"/>
        </w:rPr>
        <w:t xml:space="preserve">, </w:t>
      </w:r>
      <w:r w:rsidRPr="00736F12">
        <w:rPr>
          <w:rFonts w:ascii="Times New Roman" w:eastAsia="Times New Roman" w:hAnsi="Times New Roman" w:cs="Times New Roman"/>
          <w:i/>
          <w:iCs/>
          <w:sz w:val="24"/>
          <w:szCs w:val="24"/>
        </w:rPr>
        <w:t>42</w:t>
      </w:r>
      <w:r w:rsidRPr="00736F12">
        <w:rPr>
          <w:rFonts w:ascii="Times New Roman" w:eastAsia="Times New Roman" w:hAnsi="Times New Roman" w:cs="Times New Roman"/>
          <w:sz w:val="24"/>
          <w:szCs w:val="24"/>
        </w:rPr>
        <w:t xml:space="preserve">(6), 8–13. </w:t>
      </w:r>
      <w:hyperlink r:id="rId15" w:history="1">
        <w:r w:rsidRPr="000229BE">
          <w:rPr>
            <w:rStyle w:val="Hyperlink"/>
            <w:rFonts w:ascii="Times New Roman" w:eastAsia="Times New Roman" w:hAnsi="Times New Roman" w:cs="Times New Roman"/>
            <w:color w:val="008000"/>
            <w:sz w:val="24"/>
            <w:szCs w:val="24"/>
          </w:rPr>
          <w:t>https://doi.org/10.1177/004005991004200601</w:t>
        </w:r>
      </w:hyperlink>
      <w:r w:rsidRPr="000229BE">
        <w:rPr>
          <w:rFonts w:ascii="Times New Roman" w:eastAsia="Times New Roman" w:hAnsi="Times New Roman" w:cs="Times New Roman"/>
          <w:color w:val="008000"/>
          <w:sz w:val="24"/>
          <w:szCs w:val="24"/>
        </w:rPr>
        <w:t xml:space="preserve"> </w:t>
      </w:r>
    </w:p>
    <w:p w14:paraId="17311CF4" w14:textId="6ACCB402" w:rsidR="009935B0" w:rsidRPr="002B482C" w:rsidRDefault="009935B0" w:rsidP="002B482C">
      <w:pPr>
        <w:pStyle w:val="ListParagraph"/>
        <w:widowControl/>
        <w:numPr>
          <w:ilvl w:val="0"/>
          <w:numId w:val="9"/>
        </w:numPr>
        <w:autoSpaceDE/>
        <w:autoSpaceDN/>
        <w:rPr>
          <w:rFonts w:ascii="Times New Roman" w:eastAsia="Times New Roman" w:hAnsi="Times New Roman" w:cs="Times New Roman"/>
          <w:sz w:val="24"/>
          <w:szCs w:val="24"/>
        </w:rPr>
      </w:pPr>
      <w:r w:rsidRPr="002B482C">
        <w:rPr>
          <w:rFonts w:ascii="Times New Roman" w:hAnsi="Times New Roman" w:cs="Times New Roman"/>
          <w:sz w:val="24"/>
          <w:szCs w:val="24"/>
        </w:rPr>
        <w:t>Kern, L., &amp; Clemens, N. H. (2007). Antecedent strategies to promote appropriate classroom behavior. Psychology in the Schools, 44(1), 65-75.</w:t>
      </w:r>
      <w:r w:rsidR="00832981" w:rsidRPr="000229BE">
        <w:rPr>
          <w:rFonts w:ascii="Times New Roman" w:hAnsi="Times New Roman" w:cs="Times New Roman"/>
          <w:color w:val="008000"/>
          <w:sz w:val="24"/>
          <w:szCs w:val="24"/>
        </w:rPr>
        <w:t xml:space="preserve"> </w:t>
      </w:r>
      <w:hyperlink r:id="rId16" w:history="1">
        <w:r w:rsidR="00832981" w:rsidRPr="000229BE">
          <w:rPr>
            <w:rStyle w:val="Hyperlink"/>
            <w:rFonts w:ascii="Times New Roman" w:hAnsi="Times New Roman" w:cs="Times New Roman"/>
            <w:color w:val="008000"/>
            <w:sz w:val="24"/>
            <w:szCs w:val="24"/>
          </w:rPr>
          <w:t>https://doi-org.libproxy.library.unt.edu/10.1002/pits.20206</w:t>
        </w:r>
      </w:hyperlink>
    </w:p>
    <w:p w14:paraId="4386595C" w14:textId="77777777" w:rsidR="000229BE" w:rsidRDefault="002B482C" w:rsidP="000229BE">
      <w:pPr>
        <w:pStyle w:val="ListParagraph"/>
        <w:widowControl/>
        <w:numPr>
          <w:ilvl w:val="0"/>
          <w:numId w:val="9"/>
        </w:numPr>
        <w:autoSpaceDE/>
        <w:autoSpaceDN/>
        <w:spacing w:before="240" w:after="240"/>
        <w:rPr>
          <w:rFonts w:ascii="Times New Roman" w:eastAsia="Times New Roman" w:hAnsi="Times New Roman" w:cs="Times New Roman"/>
          <w:sz w:val="24"/>
          <w:szCs w:val="24"/>
        </w:rPr>
      </w:pPr>
      <w:r w:rsidRPr="002B482C">
        <w:rPr>
          <w:rFonts w:ascii="Times New Roman" w:eastAsia="Times New Roman" w:hAnsi="Times New Roman" w:cs="Times New Roman"/>
          <w:sz w:val="24"/>
          <w:szCs w:val="24"/>
        </w:rPr>
        <w:t xml:space="preserve">Schulze, M. A. (2016). Self-Management Strategies to Support Students With ASD. </w:t>
      </w:r>
      <w:r w:rsidRPr="002B482C">
        <w:rPr>
          <w:rFonts w:ascii="Times New Roman" w:eastAsia="Times New Roman" w:hAnsi="Times New Roman" w:cs="Times New Roman"/>
          <w:i/>
          <w:iCs/>
          <w:sz w:val="24"/>
          <w:szCs w:val="24"/>
        </w:rPr>
        <w:t>Teaching Exceptional Children</w:t>
      </w:r>
      <w:r w:rsidRPr="002B482C">
        <w:rPr>
          <w:rFonts w:ascii="Times New Roman" w:eastAsia="Times New Roman" w:hAnsi="Times New Roman" w:cs="Times New Roman"/>
          <w:sz w:val="24"/>
          <w:szCs w:val="24"/>
        </w:rPr>
        <w:t xml:space="preserve">, </w:t>
      </w:r>
      <w:r w:rsidRPr="002B482C">
        <w:rPr>
          <w:rFonts w:ascii="Times New Roman" w:eastAsia="Times New Roman" w:hAnsi="Times New Roman" w:cs="Times New Roman"/>
          <w:i/>
          <w:iCs/>
          <w:sz w:val="24"/>
          <w:szCs w:val="24"/>
        </w:rPr>
        <w:t>48</w:t>
      </w:r>
      <w:r w:rsidRPr="002B482C">
        <w:rPr>
          <w:rFonts w:ascii="Times New Roman" w:eastAsia="Times New Roman" w:hAnsi="Times New Roman" w:cs="Times New Roman"/>
          <w:sz w:val="24"/>
          <w:szCs w:val="24"/>
        </w:rPr>
        <w:t xml:space="preserve">(5), 225–231. </w:t>
      </w:r>
      <w:hyperlink r:id="rId17" w:history="1">
        <w:r w:rsidRPr="000229BE">
          <w:rPr>
            <w:rStyle w:val="Hyperlink"/>
            <w:rFonts w:ascii="Times New Roman" w:eastAsia="Times New Roman" w:hAnsi="Times New Roman" w:cs="Times New Roman"/>
            <w:color w:val="008000"/>
            <w:sz w:val="24"/>
            <w:szCs w:val="24"/>
          </w:rPr>
          <w:t>https://doi.org/10.1177/0040059916640759</w:t>
        </w:r>
      </w:hyperlink>
      <w:r w:rsidRPr="000229BE">
        <w:rPr>
          <w:rFonts w:ascii="Times New Roman" w:eastAsia="Times New Roman" w:hAnsi="Times New Roman" w:cs="Times New Roman"/>
          <w:color w:val="008000"/>
          <w:sz w:val="24"/>
          <w:szCs w:val="24"/>
        </w:rPr>
        <w:t xml:space="preserve"> </w:t>
      </w:r>
    </w:p>
    <w:p w14:paraId="4A4EA3A0" w14:textId="443F17F1" w:rsidR="009935B0" w:rsidRPr="000229BE" w:rsidRDefault="009935B0" w:rsidP="000229BE">
      <w:pPr>
        <w:pStyle w:val="ListParagraph"/>
        <w:widowControl/>
        <w:numPr>
          <w:ilvl w:val="0"/>
          <w:numId w:val="9"/>
        </w:numPr>
        <w:autoSpaceDE/>
        <w:autoSpaceDN/>
        <w:rPr>
          <w:rFonts w:ascii="Times New Roman" w:eastAsia="Times New Roman" w:hAnsi="Times New Roman" w:cs="Times New Roman"/>
          <w:color w:val="008000"/>
          <w:sz w:val="24"/>
          <w:szCs w:val="24"/>
        </w:rPr>
      </w:pPr>
      <w:r w:rsidRPr="000229BE">
        <w:rPr>
          <w:rFonts w:ascii="Times New Roman" w:hAnsi="Times New Roman" w:cs="Times New Roman"/>
          <w:sz w:val="24"/>
          <w:szCs w:val="24"/>
        </w:rPr>
        <w:t xml:space="preserve">Sugai, G., Lewis-Palmer, T., &amp; Hagan-Burke, S. (2000). Overview of the Functional Behavioral Assessment Process. </w:t>
      </w:r>
      <w:r w:rsidRPr="000229BE">
        <w:rPr>
          <w:rFonts w:ascii="Times New Roman" w:hAnsi="Times New Roman" w:cs="Times New Roman"/>
          <w:i/>
          <w:iCs/>
          <w:sz w:val="24"/>
          <w:szCs w:val="24"/>
        </w:rPr>
        <w:t>Exceptionality</w:t>
      </w:r>
      <w:r w:rsidRPr="000229BE">
        <w:rPr>
          <w:rFonts w:ascii="Times New Roman" w:hAnsi="Times New Roman" w:cs="Times New Roman"/>
          <w:sz w:val="24"/>
          <w:szCs w:val="24"/>
        </w:rPr>
        <w:t xml:space="preserve">, </w:t>
      </w:r>
      <w:r w:rsidRPr="000229BE">
        <w:rPr>
          <w:rFonts w:ascii="Times New Roman" w:hAnsi="Times New Roman" w:cs="Times New Roman"/>
          <w:i/>
          <w:iCs/>
          <w:sz w:val="24"/>
          <w:szCs w:val="24"/>
        </w:rPr>
        <w:t>8</w:t>
      </w:r>
      <w:r w:rsidRPr="000229BE">
        <w:rPr>
          <w:rFonts w:ascii="Times New Roman" w:hAnsi="Times New Roman" w:cs="Times New Roman"/>
          <w:sz w:val="24"/>
          <w:szCs w:val="24"/>
        </w:rPr>
        <w:t xml:space="preserve">(3), 149–160. </w:t>
      </w:r>
      <w:hyperlink r:id="rId18" w:history="1">
        <w:r w:rsidRPr="000229BE">
          <w:rPr>
            <w:rStyle w:val="Hyperlink"/>
            <w:rFonts w:ascii="Times New Roman" w:hAnsi="Times New Roman" w:cs="Times New Roman"/>
            <w:color w:val="008000"/>
            <w:sz w:val="24"/>
            <w:szCs w:val="24"/>
          </w:rPr>
          <w:t>https://doi.org/10.1207/S15327035EX0803_2</w:t>
        </w:r>
      </w:hyperlink>
    </w:p>
    <w:p w14:paraId="63E48569" w14:textId="13D96CB8" w:rsidR="009A6FE9" w:rsidRPr="009A6FE9" w:rsidRDefault="009A6FE9" w:rsidP="000229BE">
      <w:pPr>
        <w:pStyle w:val="ListParagraph"/>
        <w:widowControl/>
        <w:numPr>
          <w:ilvl w:val="0"/>
          <w:numId w:val="9"/>
        </w:numPr>
        <w:autoSpaceDE/>
        <w:autoSpaceDN/>
        <w:spacing w:before="240"/>
        <w:rPr>
          <w:rFonts w:ascii="Times New Roman" w:eastAsia="Times New Roman" w:hAnsi="Times New Roman" w:cs="Times New Roman"/>
          <w:sz w:val="24"/>
          <w:szCs w:val="24"/>
        </w:rPr>
      </w:pPr>
      <w:r w:rsidRPr="009A6FE9">
        <w:rPr>
          <w:rFonts w:ascii="Times New Roman" w:eastAsia="Times New Roman" w:hAnsi="Times New Roman" w:cs="Times New Roman"/>
          <w:sz w:val="24"/>
          <w:szCs w:val="24"/>
        </w:rPr>
        <w:t xml:space="preserve">Sutherland, K. S., &amp; Wehby, J. H. (2001). Exploring the Relationship Between Increased Opportunities to Respond to Academic Requests and the Academic and Behavioral Outcomes of Students with EBD: A Review. </w:t>
      </w:r>
      <w:r w:rsidRPr="009A6FE9">
        <w:rPr>
          <w:rFonts w:ascii="Times New Roman" w:eastAsia="Times New Roman" w:hAnsi="Times New Roman" w:cs="Times New Roman"/>
          <w:i/>
          <w:iCs/>
          <w:sz w:val="24"/>
          <w:szCs w:val="24"/>
        </w:rPr>
        <w:t>Remedial and Special Education</w:t>
      </w:r>
      <w:r w:rsidRPr="009A6FE9">
        <w:rPr>
          <w:rFonts w:ascii="Times New Roman" w:eastAsia="Times New Roman" w:hAnsi="Times New Roman" w:cs="Times New Roman"/>
          <w:sz w:val="24"/>
          <w:szCs w:val="24"/>
        </w:rPr>
        <w:t xml:space="preserve">, </w:t>
      </w:r>
      <w:r w:rsidRPr="009A6FE9">
        <w:rPr>
          <w:rFonts w:ascii="Times New Roman" w:eastAsia="Times New Roman" w:hAnsi="Times New Roman" w:cs="Times New Roman"/>
          <w:i/>
          <w:iCs/>
          <w:sz w:val="24"/>
          <w:szCs w:val="24"/>
        </w:rPr>
        <w:t>22</w:t>
      </w:r>
      <w:r w:rsidRPr="009A6FE9">
        <w:rPr>
          <w:rFonts w:ascii="Times New Roman" w:eastAsia="Times New Roman" w:hAnsi="Times New Roman" w:cs="Times New Roman"/>
          <w:sz w:val="24"/>
          <w:szCs w:val="24"/>
        </w:rPr>
        <w:t xml:space="preserve">(2), 113–121. </w:t>
      </w:r>
      <w:hyperlink r:id="rId19" w:history="1">
        <w:r w:rsidRPr="000229BE">
          <w:rPr>
            <w:rStyle w:val="Hyperlink"/>
            <w:rFonts w:ascii="Times New Roman" w:eastAsia="Times New Roman" w:hAnsi="Times New Roman" w:cs="Times New Roman"/>
            <w:color w:val="008000"/>
            <w:sz w:val="24"/>
            <w:szCs w:val="24"/>
          </w:rPr>
          <w:t>https://doi.org/10.1177/074193250102200205</w:t>
        </w:r>
      </w:hyperlink>
      <w:r>
        <w:rPr>
          <w:rFonts w:ascii="Times New Roman" w:eastAsia="Times New Roman" w:hAnsi="Times New Roman" w:cs="Times New Roman"/>
          <w:sz w:val="24"/>
          <w:szCs w:val="24"/>
        </w:rPr>
        <w:t xml:space="preserve"> </w:t>
      </w:r>
    </w:p>
    <w:p w14:paraId="0D0B0C1E" w14:textId="7DD90941" w:rsidR="000229BE" w:rsidRPr="000229BE" w:rsidRDefault="000229BE" w:rsidP="000229BE">
      <w:pPr>
        <w:pStyle w:val="ListParagraph"/>
        <w:widowControl/>
        <w:numPr>
          <w:ilvl w:val="0"/>
          <w:numId w:val="9"/>
        </w:numPr>
        <w:autoSpaceDE/>
        <w:autoSpaceDN/>
        <w:spacing w:before="240"/>
        <w:rPr>
          <w:rFonts w:ascii="Times New Roman" w:eastAsia="Times New Roman" w:hAnsi="Times New Roman" w:cs="Times New Roman"/>
          <w:sz w:val="24"/>
          <w:szCs w:val="24"/>
        </w:rPr>
      </w:pPr>
      <w:r w:rsidRPr="000229BE">
        <w:rPr>
          <w:rFonts w:ascii="Times New Roman" w:eastAsia="Times New Roman" w:hAnsi="Times New Roman" w:cs="Times New Roman"/>
          <w:sz w:val="24"/>
          <w:szCs w:val="24"/>
        </w:rPr>
        <w:t xml:space="preserve">Vargo, K. K., &amp; Gushanas, C. M. (2024). Considerations Before Implementing Punishment-Based Procedures in the Classroom. </w:t>
      </w:r>
      <w:r w:rsidRPr="000229BE">
        <w:rPr>
          <w:rFonts w:ascii="Times New Roman" w:eastAsia="Times New Roman" w:hAnsi="Times New Roman" w:cs="Times New Roman"/>
          <w:i/>
          <w:iCs/>
          <w:sz w:val="24"/>
          <w:szCs w:val="24"/>
        </w:rPr>
        <w:t>Intervention in School and Clinic</w:t>
      </w:r>
      <w:r w:rsidRPr="000229BE">
        <w:rPr>
          <w:rFonts w:ascii="Times New Roman" w:eastAsia="Times New Roman" w:hAnsi="Times New Roman" w:cs="Times New Roman"/>
          <w:sz w:val="24"/>
          <w:szCs w:val="24"/>
        </w:rPr>
        <w:t xml:space="preserve">, </w:t>
      </w:r>
      <w:r w:rsidRPr="000229BE">
        <w:rPr>
          <w:rFonts w:ascii="Times New Roman" w:eastAsia="Times New Roman" w:hAnsi="Times New Roman" w:cs="Times New Roman"/>
          <w:i/>
          <w:iCs/>
          <w:sz w:val="24"/>
          <w:szCs w:val="24"/>
        </w:rPr>
        <w:t>59</w:t>
      </w:r>
      <w:r w:rsidRPr="000229BE">
        <w:rPr>
          <w:rFonts w:ascii="Times New Roman" w:eastAsia="Times New Roman" w:hAnsi="Times New Roman" w:cs="Times New Roman"/>
          <w:sz w:val="24"/>
          <w:szCs w:val="24"/>
        </w:rPr>
        <w:t xml:space="preserve">(5), 303–311. </w:t>
      </w:r>
      <w:hyperlink r:id="rId20" w:history="1">
        <w:r w:rsidRPr="000229BE">
          <w:rPr>
            <w:rStyle w:val="Hyperlink"/>
            <w:rFonts w:ascii="Times New Roman" w:eastAsia="Times New Roman" w:hAnsi="Times New Roman" w:cs="Times New Roman"/>
            <w:color w:val="008000"/>
            <w:sz w:val="24"/>
            <w:szCs w:val="24"/>
          </w:rPr>
          <w:t>https://doi.org/10.1177/10534512231175158</w:t>
        </w:r>
      </w:hyperlink>
      <w:r w:rsidRPr="000229BE">
        <w:rPr>
          <w:rFonts w:ascii="Times New Roman" w:eastAsia="Times New Roman" w:hAnsi="Times New Roman" w:cs="Times New Roman"/>
          <w:color w:val="008000"/>
          <w:sz w:val="24"/>
          <w:szCs w:val="24"/>
        </w:rPr>
        <w:t xml:space="preserve"> </w:t>
      </w:r>
    </w:p>
    <w:p w14:paraId="07BB03F9" w14:textId="0707655B" w:rsidR="003B5D86" w:rsidRDefault="003B5D86" w:rsidP="003B5D86">
      <w:pPr>
        <w:tabs>
          <w:tab w:val="left" w:pos="840"/>
          <w:tab w:val="left" w:pos="841"/>
        </w:tabs>
        <w:spacing w:before="141" w:line="276" w:lineRule="auto"/>
        <w:jc w:val="center"/>
        <w:rPr>
          <w:rFonts w:ascii="Times New Roman" w:hAnsi="Times New Roman" w:cs="Times New Roman"/>
          <w:b/>
          <w:bCs/>
          <w:color w:val="008000"/>
          <w:sz w:val="28"/>
          <w:szCs w:val="28"/>
        </w:rPr>
      </w:pPr>
      <w:r w:rsidRPr="003B5D86">
        <w:rPr>
          <w:rFonts w:ascii="Times New Roman" w:hAnsi="Times New Roman" w:cs="Times New Roman"/>
          <w:b/>
          <w:bCs/>
          <w:color w:val="008000"/>
          <w:sz w:val="28"/>
          <w:szCs w:val="28"/>
        </w:rPr>
        <w:lastRenderedPageBreak/>
        <w:t>Summary of Assignments and Grading</w:t>
      </w:r>
    </w:p>
    <w:p w14:paraId="7B60EFD2" w14:textId="77777777" w:rsidR="00A60F24" w:rsidRPr="00A60F24" w:rsidRDefault="00A60F24" w:rsidP="00A60F24">
      <w:pPr>
        <w:tabs>
          <w:tab w:val="left" w:pos="840"/>
          <w:tab w:val="left" w:pos="841"/>
        </w:tabs>
        <w:spacing w:line="276" w:lineRule="auto"/>
        <w:jc w:val="center"/>
        <w:rPr>
          <w:rFonts w:ascii="Times New Roman" w:hAnsi="Times New Roman" w:cs="Times New Roman"/>
          <w:b/>
          <w:bCs/>
          <w:color w:val="008000"/>
          <w:sz w:val="24"/>
          <w:szCs w:val="24"/>
        </w:rPr>
      </w:pPr>
    </w:p>
    <w:tbl>
      <w:tblPr>
        <w:tblStyle w:val="TableGrid"/>
        <w:tblW w:w="0" w:type="auto"/>
        <w:jc w:val="center"/>
        <w:tblLook w:val="04A0" w:firstRow="1" w:lastRow="0" w:firstColumn="1" w:lastColumn="0" w:noHBand="0" w:noVBand="1"/>
      </w:tblPr>
      <w:tblGrid>
        <w:gridCol w:w="4495"/>
        <w:gridCol w:w="1710"/>
        <w:gridCol w:w="1710"/>
      </w:tblGrid>
      <w:tr w:rsidR="00A56AF7" w:rsidRPr="00A56AF7" w14:paraId="7D08CA36" w14:textId="77777777" w:rsidTr="0032267A">
        <w:trPr>
          <w:trHeight w:hRule="exact" w:val="622"/>
          <w:jc w:val="center"/>
        </w:trPr>
        <w:tc>
          <w:tcPr>
            <w:tcW w:w="4495" w:type="dxa"/>
            <w:shd w:val="clear" w:color="auto" w:fill="D9D9D9" w:themeFill="background1" w:themeFillShade="D9"/>
            <w:vAlign w:val="bottom"/>
          </w:tcPr>
          <w:p w14:paraId="0B4D0CF1" w14:textId="77777777" w:rsidR="00A56AF7" w:rsidRPr="00A56AF7" w:rsidRDefault="00A56AF7" w:rsidP="00A56AF7">
            <w:pPr>
              <w:spacing w:after="160" w:line="256" w:lineRule="auto"/>
              <w:rPr>
                <w:rFonts w:ascii="Times New Roman" w:hAnsi="Times New Roman" w:cs="Times New Roman"/>
                <w:b/>
                <w:bCs/>
              </w:rPr>
            </w:pPr>
            <w:r w:rsidRPr="00A56AF7">
              <w:rPr>
                <w:rFonts w:ascii="Times New Roman" w:hAnsi="Times New Roman" w:cs="Times New Roman"/>
                <w:b/>
                <w:bCs/>
              </w:rPr>
              <w:t>Assignment</w:t>
            </w:r>
          </w:p>
        </w:tc>
        <w:tc>
          <w:tcPr>
            <w:tcW w:w="1710" w:type="dxa"/>
            <w:shd w:val="clear" w:color="auto" w:fill="D9D9D9" w:themeFill="background1" w:themeFillShade="D9"/>
            <w:vAlign w:val="bottom"/>
          </w:tcPr>
          <w:p w14:paraId="25F62FE0" w14:textId="77777777" w:rsidR="00A56AF7" w:rsidRPr="00A56AF7" w:rsidRDefault="00A56AF7" w:rsidP="00A56AF7">
            <w:pPr>
              <w:spacing w:after="160" w:line="256" w:lineRule="auto"/>
              <w:rPr>
                <w:rFonts w:ascii="Times New Roman" w:hAnsi="Times New Roman" w:cs="Times New Roman"/>
                <w:b/>
                <w:bCs/>
              </w:rPr>
            </w:pPr>
            <w:r w:rsidRPr="00A56AF7">
              <w:rPr>
                <w:rFonts w:ascii="Times New Roman" w:hAnsi="Times New Roman" w:cs="Times New Roman"/>
                <w:b/>
                <w:bCs/>
              </w:rPr>
              <w:t>Points</w:t>
            </w:r>
          </w:p>
        </w:tc>
        <w:tc>
          <w:tcPr>
            <w:tcW w:w="1710" w:type="dxa"/>
            <w:shd w:val="clear" w:color="auto" w:fill="D9D9D9" w:themeFill="background1" w:themeFillShade="D9"/>
          </w:tcPr>
          <w:p w14:paraId="7097724C" w14:textId="77777777" w:rsidR="00A56AF7" w:rsidRPr="00A56AF7" w:rsidRDefault="00A56AF7" w:rsidP="00A56AF7">
            <w:pPr>
              <w:spacing w:after="160" w:line="256" w:lineRule="auto"/>
              <w:rPr>
                <w:rFonts w:ascii="Times New Roman" w:hAnsi="Times New Roman" w:cs="Times New Roman"/>
                <w:b/>
                <w:bCs/>
                <w:highlight w:val="yellow"/>
              </w:rPr>
            </w:pPr>
            <w:r w:rsidRPr="001645D8">
              <w:rPr>
                <w:rFonts w:ascii="Times New Roman" w:hAnsi="Times New Roman" w:cs="Times New Roman"/>
                <w:b/>
                <w:bCs/>
              </w:rPr>
              <w:t>Percentage of Final Grade</w:t>
            </w:r>
          </w:p>
        </w:tc>
      </w:tr>
      <w:tr w:rsidR="00A56AF7" w:rsidRPr="00A56AF7" w14:paraId="3FCD9A5F" w14:textId="77777777" w:rsidTr="0032267A">
        <w:trPr>
          <w:trHeight w:hRule="exact" w:val="288"/>
          <w:jc w:val="center"/>
        </w:trPr>
        <w:tc>
          <w:tcPr>
            <w:tcW w:w="4495" w:type="dxa"/>
          </w:tcPr>
          <w:p w14:paraId="55427C84" w14:textId="23A85139" w:rsidR="00A56AF7" w:rsidRPr="001645D8" w:rsidRDefault="00A56AF7" w:rsidP="00A56AF7">
            <w:pPr>
              <w:keepNext/>
              <w:keepLines/>
              <w:outlineLvl w:val="2"/>
              <w:rPr>
                <w:rFonts w:ascii="Times New Roman" w:eastAsia="Times New Roman" w:hAnsi="Times New Roman" w:cs="Times New Roman"/>
              </w:rPr>
            </w:pPr>
            <w:r w:rsidRPr="001645D8">
              <w:rPr>
                <w:rFonts w:ascii="Times New Roman" w:eastAsia="Times New Roman" w:hAnsi="Times New Roman" w:cs="Times New Roman"/>
              </w:rPr>
              <w:t>Exams (3 at 100 points each)</w:t>
            </w:r>
          </w:p>
          <w:p w14:paraId="72AFBA61" w14:textId="77777777" w:rsidR="00A56AF7" w:rsidRPr="001645D8" w:rsidRDefault="00A56AF7" w:rsidP="00A56AF7">
            <w:pPr>
              <w:spacing w:after="160" w:line="256" w:lineRule="auto"/>
              <w:rPr>
                <w:rFonts w:ascii="Times New Roman" w:hAnsi="Times New Roman" w:cs="Times New Roman"/>
              </w:rPr>
            </w:pPr>
          </w:p>
        </w:tc>
        <w:tc>
          <w:tcPr>
            <w:tcW w:w="1710" w:type="dxa"/>
          </w:tcPr>
          <w:p w14:paraId="5A8E00B1" w14:textId="3FBD12E2" w:rsidR="00A56AF7" w:rsidRPr="001645D8" w:rsidRDefault="00E95E79" w:rsidP="00A56AF7">
            <w:pPr>
              <w:spacing w:after="160" w:line="256" w:lineRule="auto"/>
              <w:rPr>
                <w:rFonts w:ascii="Times New Roman" w:hAnsi="Times New Roman" w:cs="Times New Roman"/>
              </w:rPr>
            </w:pPr>
            <w:r w:rsidRPr="001645D8">
              <w:rPr>
                <w:rFonts w:ascii="Times New Roman" w:hAnsi="Times New Roman" w:cs="Times New Roman"/>
              </w:rPr>
              <w:t>3</w:t>
            </w:r>
            <w:r w:rsidR="00A56AF7" w:rsidRPr="001645D8">
              <w:rPr>
                <w:rFonts w:ascii="Times New Roman" w:hAnsi="Times New Roman" w:cs="Times New Roman"/>
              </w:rPr>
              <w:t>00 points</w:t>
            </w:r>
          </w:p>
        </w:tc>
        <w:tc>
          <w:tcPr>
            <w:tcW w:w="1710" w:type="dxa"/>
          </w:tcPr>
          <w:p w14:paraId="14BD5E0B" w14:textId="70F92CCB" w:rsidR="00A56AF7" w:rsidRPr="001645D8" w:rsidRDefault="00BD3A0C" w:rsidP="00A56AF7">
            <w:pPr>
              <w:spacing w:after="160" w:line="256" w:lineRule="auto"/>
              <w:rPr>
                <w:rFonts w:ascii="Times New Roman" w:hAnsi="Times New Roman" w:cs="Times New Roman"/>
              </w:rPr>
            </w:pPr>
            <w:r w:rsidRPr="001645D8">
              <w:rPr>
                <w:rFonts w:ascii="Times New Roman" w:hAnsi="Times New Roman" w:cs="Times New Roman"/>
              </w:rPr>
              <w:t>5</w:t>
            </w:r>
            <w:r w:rsidR="00B30332" w:rsidRPr="001645D8">
              <w:rPr>
                <w:rFonts w:ascii="Times New Roman" w:hAnsi="Times New Roman" w:cs="Times New Roman"/>
              </w:rPr>
              <w:t>0%</w:t>
            </w:r>
          </w:p>
        </w:tc>
      </w:tr>
      <w:tr w:rsidR="00A56AF7" w:rsidRPr="00A56AF7" w14:paraId="3CDDA796" w14:textId="77777777" w:rsidTr="0032267A">
        <w:trPr>
          <w:trHeight w:hRule="exact" w:val="288"/>
          <w:jc w:val="center"/>
        </w:trPr>
        <w:tc>
          <w:tcPr>
            <w:tcW w:w="4495" w:type="dxa"/>
          </w:tcPr>
          <w:p w14:paraId="4DA80833" w14:textId="1643357A" w:rsidR="00A56AF7" w:rsidRPr="001645D8" w:rsidRDefault="00E95E79" w:rsidP="00A56AF7">
            <w:pPr>
              <w:keepNext/>
              <w:keepLines/>
              <w:spacing w:line="256" w:lineRule="auto"/>
              <w:outlineLvl w:val="2"/>
              <w:rPr>
                <w:rFonts w:ascii="Times New Roman" w:eastAsia="Times New Roman" w:hAnsi="Times New Roman" w:cs="Times New Roman"/>
              </w:rPr>
            </w:pPr>
            <w:r w:rsidRPr="001645D8">
              <w:rPr>
                <w:rFonts w:ascii="Times New Roman" w:eastAsia="Times New Roman" w:hAnsi="Times New Roman" w:cs="Times New Roman"/>
              </w:rPr>
              <w:t>Class Activities (</w:t>
            </w:r>
            <w:r w:rsidR="00F9003D" w:rsidRPr="001645D8">
              <w:rPr>
                <w:rFonts w:ascii="Times New Roman" w:eastAsia="Times New Roman" w:hAnsi="Times New Roman" w:cs="Times New Roman"/>
              </w:rPr>
              <w:t>5</w:t>
            </w:r>
            <w:r w:rsidRPr="001645D8">
              <w:rPr>
                <w:rFonts w:ascii="Times New Roman" w:eastAsia="Times New Roman" w:hAnsi="Times New Roman" w:cs="Times New Roman"/>
              </w:rPr>
              <w:t xml:space="preserve"> at</w:t>
            </w:r>
            <w:r w:rsidR="0050327A" w:rsidRPr="001645D8">
              <w:rPr>
                <w:rFonts w:ascii="Times New Roman" w:eastAsia="Times New Roman" w:hAnsi="Times New Roman" w:cs="Times New Roman"/>
              </w:rPr>
              <w:t xml:space="preserve"> </w:t>
            </w:r>
            <w:r w:rsidR="00F9003D" w:rsidRPr="001645D8">
              <w:rPr>
                <w:rFonts w:ascii="Times New Roman" w:eastAsia="Times New Roman" w:hAnsi="Times New Roman" w:cs="Times New Roman"/>
              </w:rPr>
              <w:t>20</w:t>
            </w:r>
            <w:r w:rsidR="0050327A" w:rsidRPr="001645D8">
              <w:rPr>
                <w:rFonts w:ascii="Times New Roman" w:eastAsia="Times New Roman" w:hAnsi="Times New Roman" w:cs="Times New Roman"/>
              </w:rPr>
              <w:t xml:space="preserve"> points each)</w:t>
            </w:r>
          </w:p>
          <w:p w14:paraId="424F76A0" w14:textId="77777777" w:rsidR="00A56AF7" w:rsidRPr="001645D8" w:rsidRDefault="00A56AF7" w:rsidP="00A56AF7">
            <w:pPr>
              <w:spacing w:after="160" w:line="256" w:lineRule="auto"/>
              <w:rPr>
                <w:rFonts w:ascii="Times New Roman" w:hAnsi="Times New Roman" w:cs="Times New Roman"/>
              </w:rPr>
            </w:pPr>
          </w:p>
        </w:tc>
        <w:tc>
          <w:tcPr>
            <w:tcW w:w="1710" w:type="dxa"/>
          </w:tcPr>
          <w:p w14:paraId="7D86B9C1" w14:textId="1C2398CD" w:rsidR="00A56AF7" w:rsidRPr="001645D8" w:rsidRDefault="00F9003D" w:rsidP="00A56AF7">
            <w:pPr>
              <w:spacing w:after="160" w:line="256" w:lineRule="auto"/>
              <w:rPr>
                <w:rFonts w:ascii="Times New Roman" w:hAnsi="Times New Roman" w:cs="Times New Roman"/>
              </w:rPr>
            </w:pPr>
            <w:r w:rsidRPr="001645D8">
              <w:rPr>
                <w:rFonts w:ascii="Times New Roman" w:hAnsi="Times New Roman" w:cs="Times New Roman"/>
              </w:rPr>
              <w:t>100</w:t>
            </w:r>
            <w:r w:rsidR="00A56AF7" w:rsidRPr="001645D8">
              <w:rPr>
                <w:rFonts w:ascii="Times New Roman" w:hAnsi="Times New Roman" w:cs="Times New Roman"/>
              </w:rPr>
              <w:t xml:space="preserve"> points</w:t>
            </w:r>
          </w:p>
        </w:tc>
        <w:tc>
          <w:tcPr>
            <w:tcW w:w="1710" w:type="dxa"/>
          </w:tcPr>
          <w:p w14:paraId="349114F4" w14:textId="16A25518" w:rsidR="00A56AF7" w:rsidRPr="001645D8" w:rsidRDefault="0050327A" w:rsidP="00A56AF7">
            <w:pPr>
              <w:spacing w:after="160" w:line="256" w:lineRule="auto"/>
              <w:rPr>
                <w:rFonts w:ascii="Times New Roman" w:hAnsi="Times New Roman" w:cs="Times New Roman"/>
              </w:rPr>
            </w:pPr>
            <w:r w:rsidRPr="001645D8">
              <w:rPr>
                <w:rFonts w:ascii="Times New Roman" w:hAnsi="Times New Roman" w:cs="Times New Roman"/>
              </w:rPr>
              <w:t>1</w:t>
            </w:r>
            <w:r w:rsidR="00D21340" w:rsidRPr="001645D8">
              <w:rPr>
                <w:rFonts w:ascii="Times New Roman" w:hAnsi="Times New Roman" w:cs="Times New Roman"/>
              </w:rPr>
              <w:t>7</w:t>
            </w:r>
            <w:r w:rsidRPr="001645D8">
              <w:rPr>
                <w:rFonts w:ascii="Times New Roman" w:hAnsi="Times New Roman" w:cs="Times New Roman"/>
              </w:rPr>
              <w:t>%</w:t>
            </w:r>
          </w:p>
        </w:tc>
      </w:tr>
      <w:tr w:rsidR="00A56AF7" w:rsidRPr="00A56AF7" w14:paraId="5092C57C" w14:textId="77777777" w:rsidTr="0032267A">
        <w:trPr>
          <w:trHeight w:hRule="exact" w:val="288"/>
          <w:jc w:val="center"/>
        </w:trPr>
        <w:tc>
          <w:tcPr>
            <w:tcW w:w="4495" w:type="dxa"/>
          </w:tcPr>
          <w:p w14:paraId="3D2A4C82" w14:textId="533B56CC" w:rsidR="00A56AF7" w:rsidRPr="001645D8" w:rsidRDefault="0050327A" w:rsidP="0050327A">
            <w:pPr>
              <w:keepNext/>
              <w:keepLines/>
              <w:spacing w:line="256" w:lineRule="auto"/>
              <w:outlineLvl w:val="2"/>
              <w:rPr>
                <w:rFonts w:ascii="Times New Roman" w:eastAsia="Times New Roman" w:hAnsi="Times New Roman" w:cs="Times New Roman"/>
              </w:rPr>
            </w:pPr>
            <w:r w:rsidRPr="001645D8">
              <w:rPr>
                <w:rFonts w:ascii="Times New Roman" w:eastAsia="Times New Roman" w:hAnsi="Times New Roman" w:cs="Times New Roman"/>
              </w:rPr>
              <w:t>Behavior Intervention Plan (BIP) Project</w:t>
            </w:r>
          </w:p>
        </w:tc>
        <w:tc>
          <w:tcPr>
            <w:tcW w:w="1710" w:type="dxa"/>
          </w:tcPr>
          <w:p w14:paraId="1AC5E95A" w14:textId="1217229D" w:rsidR="00A56AF7" w:rsidRPr="001645D8" w:rsidRDefault="0050327A" w:rsidP="00A56AF7">
            <w:pPr>
              <w:spacing w:after="160" w:line="256" w:lineRule="auto"/>
              <w:rPr>
                <w:rFonts w:ascii="Times New Roman" w:hAnsi="Times New Roman" w:cs="Times New Roman"/>
              </w:rPr>
            </w:pPr>
            <w:r w:rsidRPr="001645D8">
              <w:rPr>
                <w:rFonts w:ascii="Times New Roman" w:hAnsi="Times New Roman" w:cs="Times New Roman"/>
              </w:rPr>
              <w:t>1</w:t>
            </w:r>
            <w:r w:rsidR="000955FC" w:rsidRPr="001645D8">
              <w:rPr>
                <w:rFonts w:ascii="Times New Roman" w:hAnsi="Times New Roman" w:cs="Times New Roman"/>
              </w:rPr>
              <w:t>5</w:t>
            </w:r>
            <w:r w:rsidR="00A56AF7" w:rsidRPr="001645D8">
              <w:rPr>
                <w:rFonts w:ascii="Times New Roman" w:hAnsi="Times New Roman" w:cs="Times New Roman"/>
              </w:rPr>
              <w:t>0 points</w:t>
            </w:r>
          </w:p>
        </w:tc>
        <w:tc>
          <w:tcPr>
            <w:tcW w:w="1710" w:type="dxa"/>
          </w:tcPr>
          <w:p w14:paraId="3595D82B" w14:textId="65F35806" w:rsidR="00A56AF7" w:rsidRPr="001645D8" w:rsidRDefault="0050327A" w:rsidP="00A56AF7">
            <w:pPr>
              <w:spacing w:after="160" w:line="256" w:lineRule="auto"/>
              <w:rPr>
                <w:rFonts w:ascii="Times New Roman" w:hAnsi="Times New Roman" w:cs="Times New Roman"/>
              </w:rPr>
            </w:pPr>
            <w:r w:rsidRPr="001645D8">
              <w:rPr>
                <w:rFonts w:ascii="Times New Roman" w:hAnsi="Times New Roman" w:cs="Times New Roman"/>
              </w:rPr>
              <w:t>2</w:t>
            </w:r>
            <w:r w:rsidR="00D21340" w:rsidRPr="001645D8">
              <w:rPr>
                <w:rFonts w:ascii="Times New Roman" w:hAnsi="Times New Roman" w:cs="Times New Roman"/>
              </w:rPr>
              <w:t>5</w:t>
            </w:r>
            <w:r w:rsidRPr="001645D8">
              <w:rPr>
                <w:rFonts w:ascii="Times New Roman" w:hAnsi="Times New Roman" w:cs="Times New Roman"/>
              </w:rPr>
              <w:t>%</w:t>
            </w:r>
          </w:p>
        </w:tc>
      </w:tr>
      <w:tr w:rsidR="00A56AF7" w:rsidRPr="00A56AF7" w14:paraId="6E82DE55" w14:textId="77777777" w:rsidTr="001645D8">
        <w:trPr>
          <w:trHeight w:hRule="exact" w:val="288"/>
          <w:jc w:val="center"/>
        </w:trPr>
        <w:tc>
          <w:tcPr>
            <w:tcW w:w="4495" w:type="dxa"/>
            <w:tcBorders>
              <w:bottom w:val="single" w:sz="4" w:space="0" w:color="auto"/>
            </w:tcBorders>
          </w:tcPr>
          <w:p w14:paraId="6997730C" w14:textId="77777777" w:rsidR="00A56AF7" w:rsidRPr="001645D8" w:rsidRDefault="00A56AF7" w:rsidP="00A56AF7">
            <w:pPr>
              <w:spacing w:after="160" w:line="256" w:lineRule="auto"/>
              <w:rPr>
                <w:rFonts w:ascii="Times New Roman" w:eastAsia="Times New Roman" w:hAnsi="Times New Roman" w:cs="Times New Roman"/>
              </w:rPr>
            </w:pPr>
            <w:r w:rsidRPr="001645D8">
              <w:rPr>
                <w:rFonts w:ascii="Times New Roman" w:eastAsia="Times New Roman" w:hAnsi="Times New Roman" w:cs="Times New Roman"/>
              </w:rPr>
              <w:t>Participation and Professionalism</w:t>
            </w:r>
          </w:p>
        </w:tc>
        <w:tc>
          <w:tcPr>
            <w:tcW w:w="1710" w:type="dxa"/>
            <w:tcBorders>
              <w:bottom w:val="single" w:sz="4" w:space="0" w:color="auto"/>
            </w:tcBorders>
          </w:tcPr>
          <w:p w14:paraId="72258FF6" w14:textId="02355D0A" w:rsidR="00A56AF7" w:rsidRPr="001645D8" w:rsidRDefault="000955FC" w:rsidP="00A56AF7">
            <w:pPr>
              <w:spacing w:after="160" w:line="256" w:lineRule="auto"/>
              <w:rPr>
                <w:rFonts w:ascii="Times New Roman" w:hAnsi="Times New Roman" w:cs="Times New Roman"/>
              </w:rPr>
            </w:pPr>
            <w:r w:rsidRPr="001645D8">
              <w:rPr>
                <w:rFonts w:ascii="Times New Roman" w:hAnsi="Times New Roman" w:cs="Times New Roman"/>
              </w:rPr>
              <w:t>50</w:t>
            </w:r>
            <w:r w:rsidR="00A56AF7" w:rsidRPr="001645D8">
              <w:rPr>
                <w:rFonts w:ascii="Times New Roman" w:hAnsi="Times New Roman" w:cs="Times New Roman"/>
              </w:rPr>
              <w:t xml:space="preserve"> points</w:t>
            </w:r>
          </w:p>
        </w:tc>
        <w:tc>
          <w:tcPr>
            <w:tcW w:w="1710" w:type="dxa"/>
          </w:tcPr>
          <w:p w14:paraId="2610D332" w14:textId="138F2084" w:rsidR="00A56AF7" w:rsidRPr="001645D8" w:rsidRDefault="00D21340" w:rsidP="00A56AF7">
            <w:pPr>
              <w:spacing w:after="160" w:line="256" w:lineRule="auto"/>
              <w:rPr>
                <w:rFonts w:ascii="Times New Roman" w:hAnsi="Times New Roman" w:cs="Times New Roman"/>
              </w:rPr>
            </w:pPr>
            <w:r w:rsidRPr="001645D8">
              <w:rPr>
                <w:rFonts w:ascii="Times New Roman" w:hAnsi="Times New Roman" w:cs="Times New Roman"/>
              </w:rPr>
              <w:t>8</w:t>
            </w:r>
            <w:r w:rsidR="0050327A" w:rsidRPr="001645D8">
              <w:rPr>
                <w:rFonts w:ascii="Times New Roman" w:hAnsi="Times New Roman" w:cs="Times New Roman"/>
              </w:rPr>
              <w:t>%</w:t>
            </w:r>
          </w:p>
        </w:tc>
      </w:tr>
      <w:tr w:rsidR="0050327A" w:rsidRPr="00A56AF7" w14:paraId="191DEC6B" w14:textId="77777777" w:rsidTr="001645D8">
        <w:trPr>
          <w:trHeight w:hRule="exact" w:val="288"/>
          <w:jc w:val="center"/>
        </w:trPr>
        <w:tc>
          <w:tcPr>
            <w:tcW w:w="4495" w:type="dxa"/>
            <w:tcBorders>
              <w:top w:val="single" w:sz="4" w:space="0" w:color="auto"/>
              <w:left w:val="single" w:sz="4" w:space="0" w:color="auto"/>
              <w:bottom w:val="single" w:sz="4" w:space="0" w:color="auto"/>
              <w:right w:val="single" w:sz="4" w:space="0" w:color="auto"/>
            </w:tcBorders>
          </w:tcPr>
          <w:p w14:paraId="2D98536C" w14:textId="77777777" w:rsidR="0050327A" w:rsidRPr="001645D8" w:rsidRDefault="0050327A" w:rsidP="0050327A">
            <w:pPr>
              <w:spacing w:after="160" w:line="256" w:lineRule="auto"/>
              <w:rPr>
                <w:rFonts w:ascii="Times New Roman" w:eastAsia="Times New Roman" w:hAnsi="Times New Roman" w:cs="Times New Roman"/>
                <w:b/>
                <w:bCs/>
              </w:rPr>
            </w:pPr>
            <w:r w:rsidRPr="001645D8">
              <w:rPr>
                <w:rFonts w:ascii="Times New Roman" w:eastAsia="Times New Roman" w:hAnsi="Times New Roman" w:cs="Times New Roman"/>
                <w:b/>
                <w:bCs/>
              </w:rPr>
              <w:t>Total Possible</w:t>
            </w:r>
          </w:p>
        </w:tc>
        <w:tc>
          <w:tcPr>
            <w:tcW w:w="1710" w:type="dxa"/>
            <w:tcBorders>
              <w:top w:val="single" w:sz="4" w:space="0" w:color="auto"/>
              <w:left w:val="single" w:sz="4" w:space="0" w:color="auto"/>
              <w:bottom w:val="single" w:sz="4" w:space="0" w:color="auto"/>
              <w:right w:val="single" w:sz="4" w:space="0" w:color="auto"/>
            </w:tcBorders>
          </w:tcPr>
          <w:p w14:paraId="47C5297B" w14:textId="202A9046" w:rsidR="0050327A" w:rsidRPr="001645D8" w:rsidRDefault="00B30332" w:rsidP="0050327A">
            <w:pPr>
              <w:spacing w:after="160" w:line="256" w:lineRule="auto"/>
              <w:rPr>
                <w:rFonts w:ascii="Times New Roman" w:hAnsi="Times New Roman" w:cs="Times New Roman"/>
                <w:b/>
                <w:bCs/>
              </w:rPr>
            </w:pPr>
            <w:r w:rsidRPr="001645D8">
              <w:rPr>
                <w:rFonts w:ascii="Times New Roman" w:hAnsi="Times New Roman" w:cs="Times New Roman"/>
                <w:b/>
                <w:spacing w:val="-3"/>
              </w:rPr>
              <w:t>600</w:t>
            </w:r>
            <w:r w:rsidR="0050327A" w:rsidRPr="001645D8">
              <w:rPr>
                <w:rFonts w:ascii="Times New Roman" w:hAnsi="Times New Roman" w:cs="Times New Roman"/>
                <w:b/>
                <w:spacing w:val="-3"/>
              </w:rPr>
              <w:t xml:space="preserve"> </w:t>
            </w:r>
            <w:r w:rsidR="0050327A" w:rsidRPr="001645D8">
              <w:rPr>
                <w:rFonts w:ascii="Times New Roman" w:hAnsi="Times New Roman" w:cs="Times New Roman"/>
                <w:b/>
                <w:spacing w:val="-2"/>
              </w:rPr>
              <w:t>points</w:t>
            </w:r>
          </w:p>
        </w:tc>
        <w:tc>
          <w:tcPr>
            <w:tcW w:w="1710" w:type="dxa"/>
            <w:tcBorders>
              <w:left w:val="single" w:sz="4" w:space="0" w:color="auto"/>
            </w:tcBorders>
          </w:tcPr>
          <w:p w14:paraId="71D525F4" w14:textId="31121CF8" w:rsidR="0050327A" w:rsidRPr="001645D8" w:rsidRDefault="00D21340" w:rsidP="0050327A">
            <w:pPr>
              <w:spacing w:after="160" w:line="256" w:lineRule="auto"/>
              <w:rPr>
                <w:rFonts w:ascii="Times New Roman" w:hAnsi="Times New Roman" w:cs="Times New Roman"/>
                <w:b/>
                <w:bCs/>
              </w:rPr>
            </w:pPr>
            <w:r w:rsidRPr="001645D8">
              <w:rPr>
                <w:rFonts w:ascii="Times New Roman" w:hAnsi="Times New Roman" w:cs="Times New Roman"/>
                <w:b/>
                <w:spacing w:val="-4"/>
              </w:rPr>
              <w:t>100</w:t>
            </w:r>
            <w:r w:rsidR="0050327A" w:rsidRPr="001645D8">
              <w:rPr>
                <w:rFonts w:ascii="Times New Roman" w:hAnsi="Times New Roman" w:cs="Times New Roman"/>
                <w:b/>
                <w:spacing w:val="-4"/>
              </w:rPr>
              <w:t>%</w:t>
            </w:r>
          </w:p>
        </w:tc>
      </w:tr>
    </w:tbl>
    <w:p w14:paraId="4B53F119" w14:textId="77777777" w:rsidR="003B5D86" w:rsidRDefault="003B5D86" w:rsidP="001645D8">
      <w:pPr>
        <w:tabs>
          <w:tab w:val="left" w:pos="840"/>
          <w:tab w:val="left" w:pos="841"/>
        </w:tabs>
        <w:spacing w:line="276" w:lineRule="auto"/>
        <w:jc w:val="center"/>
        <w:rPr>
          <w:rFonts w:ascii="Times New Roman" w:hAnsi="Times New Roman" w:cs="Times New Roman"/>
          <w:b/>
          <w:bCs/>
          <w:color w:val="008000"/>
          <w:sz w:val="28"/>
          <w:szCs w:val="28"/>
        </w:rPr>
      </w:pPr>
    </w:p>
    <w:tbl>
      <w:tblPr>
        <w:tblStyle w:val="TableGrid"/>
        <w:tblW w:w="0" w:type="auto"/>
        <w:jc w:val="center"/>
        <w:tblLook w:val="04A0" w:firstRow="1" w:lastRow="0" w:firstColumn="1" w:lastColumn="0" w:noHBand="0" w:noVBand="1"/>
      </w:tblPr>
      <w:tblGrid>
        <w:gridCol w:w="1345"/>
        <w:gridCol w:w="2880"/>
      </w:tblGrid>
      <w:tr w:rsidR="00B9462A" w:rsidRPr="00B9462A" w14:paraId="53B056C9" w14:textId="77777777" w:rsidTr="0032267A">
        <w:trPr>
          <w:trHeight w:hRule="exact" w:val="288"/>
          <w:jc w:val="center"/>
        </w:trPr>
        <w:tc>
          <w:tcPr>
            <w:tcW w:w="1345" w:type="dxa"/>
            <w:shd w:val="clear" w:color="auto" w:fill="D9D9D9" w:themeFill="background1" w:themeFillShade="D9"/>
          </w:tcPr>
          <w:p w14:paraId="05047E37" w14:textId="77777777" w:rsidR="00B9462A" w:rsidRPr="00B9462A" w:rsidRDefault="00B9462A" w:rsidP="00B9462A">
            <w:pPr>
              <w:spacing w:after="160" w:line="256" w:lineRule="auto"/>
              <w:rPr>
                <w:rFonts w:ascii="Times New Roman" w:hAnsi="Times New Roman" w:cs="Times New Roman"/>
                <w:b/>
                <w:bCs/>
              </w:rPr>
            </w:pPr>
            <w:r w:rsidRPr="00B9462A">
              <w:rPr>
                <w:rFonts w:ascii="Times New Roman" w:hAnsi="Times New Roman" w:cs="Times New Roman"/>
                <w:b/>
                <w:bCs/>
              </w:rPr>
              <w:t>Grade</w:t>
            </w:r>
          </w:p>
        </w:tc>
        <w:tc>
          <w:tcPr>
            <w:tcW w:w="2880" w:type="dxa"/>
            <w:shd w:val="clear" w:color="auto" w:fill="D9D9D9" w:themeFill="background1" w:themeFillShade="D9"/>
          </w:tcPr>
          <w:p w14:paraId="186AC911" w14:textId="77777777" w:rsidR="00B9462A" w:rsidRPr="00B9462A" w:rsidRDefault="00B9462A" w:rsidP="00B9462A">
            <w:pPr>
              <w:spacing w:after="160" w:line="256" w:lineRule="auto"/>
              <w:rPr>
                <w:rFonts w:ascii="Times New Roman" w:hAnsi="Times New Roman" w:cs="Times New Roman"/>
                <w:b/>
                <w:bCs/>
                <w:color w:val="000000" w:themeColor="text1"/>
              </w:rPr>
            </w:pPr>
            <w:r w:rsidRPr="00B9462A">
              <w:rPr>
                <w:rFonts w:ascii="Times New Roman" w:hAnsi="Times New Roman" w:cs="Times New Roman"/>
                <w:b/>
                <w:bCs/>
              </w:rPr>
              <w:t>Points Earned</w:t>
            </w:r>
          </w:p>
        </w:tc>
      </w:tr>
      <w:tr w:rsidR="00B9462A" w:rsidRPr="00B9462A" w14:paraId="3609DBEF" w14:textId="77777777" w:rsidTr="0032267A">
        <w:trPr>
          <w:trHeight w:hRule="exact" w:val="288"/>
          <w:jc w:val="center"/>
        </w:trPr>
        <w:tc>
          <w:tcPr>
            <w:tcW w:w="1345" w:type="dxa"/>
          </w:tcPr>
          <w:p w14:paraId="2EFE2D0B" w14:textId="77777777" w:rsidR="00B9462A" w:rsidRPr="00B0248A" w:rsidRDefault="00B9462A" w:rsidP="00B9462A">
            <w:pPr>
              <w:spacing w:after="160" w:line="256" w:lineRule="auto"/>
              <w:rPr>
                <w:rFonts w:ascii="Times New Roman" w:hAnsi="Times New Roman" w:cs="Times New Roman"/>
              </w:rPr>
            </w:pPr>
            <w:r w:rsidRPr="00B0248A">
              <w:rPr>
                <w:rFonts w:ascii="Times New Roman" w:hAnsi="Times New Roman" w:cs="Times New Roman"/>
              </w:rPr>
              <w:t>A</w:t>
            </w:r>
          </w:p>
        </w:tc>
        <w:tc>
          <w:tcPr>
            <w:tcW w:w="2880" w:type="dxa"/>
          </w:tcPr>
          <w:p w14:paraId="6812D889" w14:textId="13A5FD1A" w:rsidR="00B9462A" w:rsidRPr="00B0248A" w:rsidRDefault="008A4273" w:rsidP="00B9462A">
            <w:pPr>
              <w:spacing w:after="160" w:line="256" w:lineRule="auto"/>
              <w:rPr>
                <w:rFonts w:ascii="Times New Roman" w:hAnsi="Times New Roman" w:cs="Times New Roman"/>
              </w:rPr>
            </w:pPr>
            <w:r w:rsidRPr="00B0248A">
              <w:rPr>
                <w:rFonts w:ascii="Times New Roman" w:hAnsi="Times New Roman" w:cs="Times New Roman"/>
              </w:rPr>
              <w:t>54</w:t>
            </w:r>
            <w:r w:rsidR="00B9462A" w:rsidRPr="00B0248A">
              <w:rPr>
                <w:rFonts w:ascii="Times New Roman" w:hAnsi="Times New Roman" w:cs="Times New Roman"/>
              </w:rPr>
              <w:t>0-</w:t>
            </w:r>
            <w:r w:rsidRPr="00B0248A">
              <w:rPr>
                <w:rFonts w:ascii="Times New Roman" w:hAnsi="Times New Roman" w:cs="Times New Roman"/>
              </w:rPr>
              <w:t>6</w:t>
            </w:r>
            <w:r w:rsidR="00B9462A" w:rsidRPr="00B0248A">
              <w:rPr>
                <w:rFonts w:ascii="Times New Roman" w:hAnsi="Times New Roman" w:cs="Times New Roman"/>
                <w:spacing w:val="-5"/>
              </w:rPr>
              <w:t xml:space="preserve">00 </w:t>
            </w:r>
            <w:r w:rsidR="00B9462A" w:rsidRPr="00B0248A">
              <w:rPr>
                <w:rFonts w:ascii="Times New Roman" w:hAnsi="Times New Roman" w:cs="Times New Roman"/>
              </w:rPr>
              <w:t>points</w:t>
            </w:r>
          </w:p>
        </w:tc>
      </w:tr>
      <w:tr w:rsidR="00B9462A" w:rsidRPr="00B9462A" w14:paraId="283211EF" w14:textId="77777777" w:rsidTr="0032267A">
        <w:trPr>
          <w:trHeight w:hRule="exact" w:val="288"/>
          <w:jc w:val="center"/>
        </w:trPr>
        <w:tc>
          <w:tcPr>
            <w:tcW w:w="1345" w:type="dxa"/>
          </w:tcPr>
          <w:p w14:paraId="33472356" w14:textId="77777777" w:rsidR="00B9462A" w:rsidRPr="00B0248A" w:rsidRDefault="00B9462A" w:rsidP="00B9462A">
            <w:pPr>
              <w:spacing w:after="160" w:line="256" w:lineRule="auto"/>
              <w:rPr>
                <w:rFonts w:ascii="Times New Roman" w:hAnsi="Times New Roman" w:cs="Times New Roman"/>
              </w:rPr>
            </w:pPr>
            <w:r w:rsidRPr="00B0248A">
              <w:rPr>
                <w:rFonts w:ascii="Times New Roman" w:hAnsi="Times New Roman" w:cs="Times New Roman"/>
              </w:rPr>
              <w:t>B</w:t>
            </w:r>
          </w:p>
        </w:tc>
        <w:tc>
          <w:tcPr>
            <w:tcW w:w="2880" w:type="dxa"/>
          </w:tcPr>
          <w:p w14:paraId="4B2366F8" w14:textId="1483CB0D" w:rsidR="00B9462A" w:rsidRPr="00B0248A" w:rsidRDefault="00B9462A" w:rsidP="00B9462A">
            <w:pPr>
              <w:spacing w:after="160" w:line="256" w:lineRule="auto"/>
              <w:rPr>
                <w:rFonts w:ascii="Times New Roman" w:hAnsi="Times New Roman" w:cs="Times New Roman"/>
              </w:rPr>
            </w:pPr>
            <w:r w:rsidRPr="00B0248A">
              <w:rPr>
                <w:rFonts w:ascii="Times New Roman" w:hAnsi="Times New Roman" w:cs="Times New Roman"/>
              </w:rPr>
              <w:t>4</w:t>
            </w:r>
            <w:r w:rsidR="00D54B01" w:rsidRPr="00B0248A">
              <w:rPr>
                <w:rFonts w:ascii="Times New Roman" w:hAnsi="Times New Roman" w:cs="Times New Roman"/>
              </w:rPr>
              <w:t>80</w:t>
            </w:r>
            <w:r w:rsidRPr="00B0248A">
              <w:rPr>
                <w:rFonts w:ascii="Times New Roman" w:hAnsi="Times New Roman" w:cs="Times New Roman"/>
              </w:rPr>
              <w:t>-</w:t>
            </w:r>
            <w:r w:rsidR="00D54B01" w:rsidRPr="00B0248A">
              <w:rPr>
                <w:rFonts w:ascii="Times New Roman" w:hAnsi="Times New Roman" w:cs="Times New Roman"/>
              </w:rPr>
              <w:t>539.9</w:t>
            </w:r>
            <w:r w:rsidRPr="00B0248A">
              <w:rPr>
                <w:rFonts w:ascii="Times New Roman" w:hAnsi="Times New Roman" w:cs="Times New Roman"/>
                <w:spacing w:val="-5"/>
              </w:rPr>
              <w:t xml:space="preserve"> </w:t>
            </w:r>
            <w:r w:rsidRPr="00B0248A">
              <w:rPr>
                <w:rFonts w:ascii="Times New Roman" w:hAnsi="Times New Roman" w:cs="Times New Roman"/>
              </w:rPr>
              <w:t>points</w:t>
            </w:r>
          </w:p>
        </w:tc>
      </w:tr>
      <w:tr w:rsidR="00B9462A" w:rsidRPr="00B9462A" w14:paraId="39274D45" w14:textId="77777777" w:rsidTr="0032267A">
        <w:trPr>
          <w:trHeight w:hRule="exact" w:val="288"/>
          <w:jc w:val="center"/>
        </w:trPr>
        <w:tc>
          <w:tcPr>
            <w:tcW w:w="1345" w:type="dxa"/>
          </w:tcPr>
          <w:p w14:paraId="23E6CF80" w14:textId="77777777" w:rsidR="00B9462A" w:rsidRPr="00B0248A" w:rsidRDefault="00B9462A" w:rsidP="00B9462A">
            <w:pPr>
              <w:spacing w:after="160" w:line="256" w:lineRule="auto"/>
              <w:rPr>
                <w:rFonts w:ascii="Times New Roman" w:hAnsi="Times New Roman" w:cs="Times New Roman"/>
              </w:rPr>
            </w:pPr>
            <w:r w:rsidRPr="00B0248A">
              <w:rPr>
                <w:rFonts w:ascii="Times New Roman" w:hAnsi="Times New Roman" w:cs="Times New Roman"/>
              </w:rPr>
              <w:t>C</w:t>
            </w:r>
          </w:p>
        </w:tc>
        <w:tc>
          <w:tcPr>
            <w:tcW w:w="2880" w:type="dxa"/>
          </w:tcPr>
          <w:p w14:paraId="68B31486" w14:textId="75FA6A3C" w:rsidR="00B9462A" w:rsidRPr="00B0248A" w:rsidRDefault="00D54B01" w:rsidP="00B9462A">
            <w:pPr>
              <w:spacing w:after="160" w:line="256" w:lineRule="auto"/>
              <w:rPr>
                <w:rFonts w:ascii="Times New Roman" w:hAnsi="Times New Roman" w:cs="Times New Roman"/>
              </w:rPr>
            </w:pPr>
            <w:r w:rsidRPr="00B0248A">
              <w:rPr>
                <w:rFonts w:ascii="Times New Roman" w:hAnsi="Times New Roman" w:cs="Times New Roman"/>
              </w:rPr>
              <w:t>420</w:t>
            </w:r>
            <w:r w:rsidR="00B9462A" w:rsidRPr="00B0248A">
              <w:rPr>
                <w:rFonts w:ascii="Times New Roman" w:hAnsi="Times New Roman" w:cs="Times New Roman"/>
              </w:rPr>
              <w:t>-</w:t>
            </w:r>
            <w:r w:rsidRPr="00B0248A">
              <w:rPr>
                <w:rFonts w:ascii="Times New Roman" w:hAnsi="Times New Roman" w:cs="Times New Roman"/>
              </w:rPr>
              <w:t>479.9</w:t>
            </w:r>
            <w:r w:rsidR="00B9462A" w:rsidRPr="00B0248A">
              <w:rPr>
                <w:rFonts w:ascii="Times New Roman" w:hAnsi="Times New Roman" w:cs="Times New Roman"/>
              </w:rPr>
              <w:t xml:space="preserve"> points</w:t>
            </w:r>
          </w:p>
        </w:tc>
      </w:tr>
      <w:tr w:rsidR="00B9462A" w:rsidRPr="00B9462A" w14:paraId="0C73F897" w14:textId="77777777" w:rsidTr="0032267A">
        <w:trPr>
          <w:trHeight w:hRule="exact" w:val="288"/>
          <w:jc w:val="center"/>
        </w:trPr>
        <w:tc>
          <w:tcPr>
            <w:tcW w:w="1345" w:type="dxa"/>
          </w:tcPr>
          <w:p w14:paraId="33CC1BD2" w14:textId="77777777" w:rsidR="00B9462A" w:rsidRPr="00B0248A" w:rsidRDefault="00B9462A" w:rsidP="00B9462A">
            <w:pPr>
              <w:spacing w:after="160" w:line="256" w:lineRule="auto"/>
              <w:rPr>
                <w:rFonts w:ascii="Times New Roman" w:hAnsi="Times New Roman" w:cs="Times New Roman"/>
              </w:rPr>
            </w:pPr>
            <w:r w:rsidRPr="00B0248A">
              <w:rPr>
                <w:rFonts w:ascii="Times New Roman" w:hAnsi="Times New Roman" w:cs="Times New Roman"/>
              </w:rPr>
              <w:t>D</w:t>
            </w:r>
          </w:p>
        </w:tc>
        <w:tc>
          <w:tcPr>
            <w:tcW w:w="2880" w:type="dxa"/>
          </w:tcPr>
          <w:p w14:paraId="38541344" w14:textId="634947E7" w:rsidR="00B9462A" w:rsidRPr="00B0248A" w:rsidRDefault="00B9462A" w:rsidP="00B9462A">
            <w:pPr>
              <w:spacing w:after="160" w:line="256" w:lineRule="auto"/>
              <w:rPr>
                <w:rFonts w:ascii="Times New Roman" w:hAnsi="Times New Roman" w:cs="Times New Roman"/>
              </w:rPr>
            </w:pPr>
            <w:r w:rsidRPr="00B0248A">
              <w:rPr>
                <w:rFonts w:ascii="Times New Roman" w:hAnsi="Times New Roman" w:cs="Times New Roman"/>
              </w:rPr>
              <w:t>3</w:t>
            </w:r>
            <w:r w:rsidR="00B924C0" w:rsidRPr="00B0248A">
              <w:rPr>
                <w:rFonts w:ascii="Times New Roman" w:hAnsi="Times New Roman" w:cs="Times New Roman"/>
              </w:rPr>
              <w:t>60</w:t>
            </w:r>
            <w:r w:rsidRPr="00B0248A">
              <w:rPr>
                <w:rFonts w:ascii="Times New Roman" w:hAnsi="Times New Roman" w:cs="Times New Roman"/>
              </w:rPr>
              <w:t>-</w:t>
            </w:r>
            <w:r w:rsidR="00D54B01" w:rsidRPr="00B0248A">
              <w:rPr>
                <w:rFonts w:ascii="Times New Roman" w:hAnsi="Times New Roman" w:cs="Times New Roman"/>
              </w:rPr>
              <w:t>419.9</w:t>
            </w:r>
            <w:r w:rsidRPr="00B0248A">
              <w:rPr>
                <w:rFonts w:ascii="Times New Roman" w:hAnsi="Times New Roman" w:cs="Times New Roman"/>
                <w:spacing w:val="-5"/>
              </w:rPr>
              <w:t xml:space="preserve"> </w:t>
            </w:r>
            <w:r w:rsidRPr="00B0248A">
              <w:rPr>
                <w:rFonts w:ascii="Times New Roman" w:hAnsi="Times New Roman" w:cs="Times New Roman"/>
              </w:rPr>
              <w:t>points</w:t>
            </w:r>
          </w:p>
        </w:tc>
      </w:tr>
      <w:tr w:rsidR="00B9462A" w:rsidRPr="00B9462A" w14:paraId="78BBFE5F" w14:textId="77777777" w:rsidTr="0032267A">
        <w:trPr>
          <w:trHeight w:hRule="exact" w:val="288"/>
          <w:jc w:val="center"/>
        </w:trPr>
        <w:tc>
          <w:tcPr>
            <w:tcW w:w="1345" w:type="dxa"/>
          </w:tcPr>
          <w:p w14:paraId="58146703" w14:textId="77777777" w:rsidR="00B9462A" w:rsidRPr="00B0248A" w:rsidRDefault="00B9462A" w:rsidP="00B9462A">
            <w:pPr>
              <w:spacing w:after="160" w:line="256" w:lineRule="auto"/>
              <w:rPr>
                <w:rFonts w:ascii="Times New Roman" w:hAnsi="Times New Roman" w:cs="Times New Roman"/>
              </w:rPr>
            </w:pPr>
            <w:r w:rsidRPr="00B0248A">
              <w:rPr>
                <w:rFonts w:ascii="Times New Roman" w:hAnsi="Times New Roman" w:cs="Times New Roman"/>
              </w:rPr>
              <w:t>F</w:t>
            </w:r>
          </w:p>
        </w:tc>
        <w:tc>
          <w:tcPr>
            <w:tcW w:w="2880" w:type="dxa"/>
          </w:tcPr>
          <w:p w14:paraId="21C0B3BC" w14:textId="62750025" w:rsidR="00B9462A" w:rsidRPr="00B0248A" w:rsidRDefault="00B9462A" w:rsidP="00B9462A">
            <w:pPr>
              <w:spacing w:after="160" w:line="256" w:lineRule="auto"/>
              <w:rPr>
                <w:rFonts w:ascii="Times New Roman" w:hAnsi="Times New Roman" w:cs="Times New Roman"/>
              </w:rPr>
            </w:pPr>
            <w:r w:rsidRPr="00B0248A">
              <w:rPr>
                <w:rFonts w:ascii="Times New Roman" w:hAnsi="Times New Roman" w:cs="Times New Roman"/>
              </w:rPr>
              <w:t>0-</w:t>
            </w:r>
            <w:r w:rsidR="00B924C0" w:rsidRPr="00B0248A">
              <w:rPr>
                <w:rFonts w:ascii="Times New Roman" w:hAnsi="Times New Roman" w:cs="Times New Roman"/>
              </w:rPr>
              <w:t>359.9</w:t>
            </w:r>
            <w:r w:rsidRPr="00B0248A">
              <w:rPr>
                <w:rFonts w:ascii="Times New Roman" w:hAnsi="Times New Roman" w:cs="Times New Roman"/>
              </w:rPr>
              <w:t xml:space="preserve"> points</w:t>
            </w:r>
          </w:p>
        </w:tc>
      </w:tr>
      <w:tr w:rsidR="00B9462A" w:rsidRPr="00B9462A" w14:paraId="171B37F9" w14:textId="77777777" w:rsidTr="0032267A">
        <w:trPr>
          <w:trHeight w:hRule="exact" w:val="288"/>
          <w:jc w:val="center"/>
        </w:trPr>
        <w:tc>
          <w:tcPr>
            <w:tcW w:w="4225" w:type="dxa"/>
            <w:gridSpan w:val="2"/>
          </w:tcPr>
          <w:p w14:paraId="5F1A82DD" w14:textId="77777777" w:rsidR="00B9462A" w:rsidRPr="00B9462A" w:rsidRDefault="00B9462A" w:rsidP="00B9462A">
            <w:pPr>
              <w:spacing w:after="160" w:line="256" w:lineRule="auto"/>
              <w:rPr>
                <w:rFonts w:ascii="Times New Roman" w:hAnsi="Times New Roman" w:cs="Times New Roman"/>
                <w:i/>
                <w:iCs/>
              </w:rPr>
            </w:pPr>
            <w:r w:rsidRPr="00B9462A">
              <w:rPr>
                <w:rFonts w:ascii="Times New Roman" w:hAnsi="Times New Roman" w:cs="Times New Roman"/>
                <w:i/>
                <w:iCs/>
              </w:rPr>
              <w:t>Please note: Grades are not rounded up</w:t>
            </w:r>
          </w:p>
        </w:tc>
      </w:tr>
    </w:tbl>
    <w:p w14:paraId="6502D7E5" w14:textId="77777777" w:rsidR="00EE4DD8" w:rsidRDefault="00EE4DD8" w:rsidP="00EE4DD8">
      <w:pPr>
        <w:pStyle w:val="ListParagraph"/>
        <w:tabs>
          <w:tab w:val="left" w:pos="840"/>
          <w:tab w:val="left" w:pos="841"/>
        </w:tabs>
        <w:spacing w:before="144" w:line="259" w:lineRule="auto"/>
        <w:ind w:left="0" w:firstLine="0"/>
        <w:rPr>
          <w:rFonts w:ascii="Times New Roman" w:hAnsi="Times New Roman" w:cs="Times New Roman"/>
          <w:b/>
          <w:sz w:val="24"/>
          <w:szCs w:val="24"/>
        </w:rPr>
      </w:pPr>
      <w:bookmarkStart w:id="6" w:name="Technical_Assistance"/>
      <w:bookmarkStart w:id="7" w:name="Course_Requirements"/>
      <w:bookmarkEnd w:id="6"/>
      <w:bookmarkEnd w:id="7"/>
    </w:p>
    <w:p w14:paraId="5B826236" w14:textId="4955E256" w:rsidR="00EE4DD8" w:rsidRDefault="00797FE3" w:rsidP="00EE4DD8">
      <w:pPr>
        <w:pStyle w:val="ListParagraph"/>
        <w:tabs>
          <w:tab w:val="left" w:pos="839"/>
          <w:tab w:val="left" w:pos="840"/>
        </w:tabs>
        <w:spacing w:before="144" w:line="259" w:lineRule="auto"/>
        <w:ind w:left="0" w:firstLine="0"/>
        <w:rPr>
          <w:rFonts w:ascii="Times New Roman" w:hAnsi="Times New Roman" w:cs="Times New Roman"/>
          <w:sz w:val="24"/>
          <w:szCs w:val="24"/>
        </w:rPr>
      </w:pPr>
      <w:r w:rsidRPr="00BF351B">
        <w:rPr>
          <w:rFonts w:ascii="Times New Roman" w:hAnsi="Times New Roman" w:cs="Times New Roman"/>
          <w:b/>
          <w:sz w:val="24"/>
          <w:szCs w:val="24"/>
        </w:rPr>
        <w:t>Exams</w:t>
      </w:r>
      <w:r w:rsidRPr="00BF351B">
        <w:rPr>
          <w:rFonts w:ascii="Times New Roman" w:hAnsi="Times New Roman" w:cs="Times New Roman"/>
          <w:b/>
          <w:spacing w:val="-2"/>
          <w:sz w:val="24"/>
          <w:szCs w:val="24"/>
        </w:rPr>
        <w:t xml:space="preserve"> </w:t>
      </w:r>
      <w:r w:rsidRPr="00BF351B">
        <w:rPr>
          <w:rFonts w:ascii="Times New Roman" w:hAnsi="Times New Roman" w:cs="Times New Roman"/>
          <w:b/>
          <w:sz w:val="24"/>
          <w:szCs w:val="24"/>
        </w:rPr>
        <w:t>(300</w:t>
      </w:r>
      <w:r w:rsidRPr="00BF351B">
        <w:rPr>
          <w:rFonts w:ascii="Times New Roman" w:hAnsi="Times New Roman" w:cs="Times New Roman"/>
          <w:b/>
          <w:spacing w:val="-2"/>
          <w:sz w:val="24"/>
          <w:szCs w:val="24"/>
        </w:rPr>
        <w:t xml:space="preserve"> </w:t>
      </w:r>
      <w:r w:rsidRPr="00BF351B">
        <w:rPr>
          <w:rFonts w:ascii="Times New Roman" w:hAnsi="Times New Roman" w:cs="Times New Roman"/>
          <w:b/>
          <w:sz w:val="24"/>
          <w:szCs w:val="24"/>
        </w:rPr>
        <w:t>points):</w:t>
      </w:r>
      <w:r w:rsidRPr="00BF351B">
        <w:rPr>
          <w:rFonts w:ascii="Times New Roman" w:hAnsi="Times New Roman" w:cs="Times New Roman"/>
          <w:b/>
          <w:spacing w:val="-6"/>
          <w:sz w:val="24"/>
          <w:szCs w:val="24"/>
        </w:rPr>
        <w:t xml:space="preserve"> </w:t>
      </w:r>
      <w:r w:rsidRPr="00BF351B">
        <w:rPr>
          <w:rFonts w:ascii="Times New Roman" w:hAnsi="Times New Roman" w:cs="Times New Roman"/>
          <w:sz w:val="24"/>
          <w:szCs w:val="24"/>
        </w:rPr>
        <w:t>To</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help</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ensure</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a</w:t>
      </w:r>
      <w:r w:rsidRPr="00BF351B">
        <w:rPr>
          <w:rFonts w:ascii="Times New Roman" w:hAnsi="Times New Roman" w:cs="Times New Roman"/>
          <w:spacing w:val="-5"/>
          <w:sz w:val="24"/>
          <w:szCs w:val="24"/>
        </w:rPr>
        <w:t xml:space="preserve"> </w:t>
      </w:r>
      <w:r w:rsidRPr="00BF351B">
        <w:rPr>
          <w:rFonts w:ascii="Times New Roman" w:hAnsi="Times New Roman" w:cs="Times New Roman"/>
          <w:sz w:val="24"/>
          <w:szCs w:val="24"/>
        </w:rPr>
        <w:t>complete</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understanding</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of</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the</w:t>
      </w:r>
      <w:r w:rsidRPr="00BF351B">
        <w:rPr>
          <w:rFonts w:ascii="Times New Roman" w:hAnsi="Times New Roman" w:cs="Times New Roman"/>
          <w:spacing w:val="-2"/>
          <w:sz w:val="24"/>
          <w:szCs w:val="24"/>
        </w:rPr>
        <w:t xml:space="preserve"> </w:t>
      </w:r>
      <w:r w:rsidRPr="00BF351B">
        <w:rPr>
          <w:rFonts w:ascii="Times New Roman" w:hAnsi="Times New Roman" w:cs="Times New Roman"/>
          <w:sz w:val="24"/>
          <w:szCs w:val="24"/>
        </w:rPr>
        <w:t>course</w:t>
      </w:r>
      <w:r w:rsidRPr="00BF351B">
        <w:rPr>
          <w:rFonts w:ascii="Times New Roman" w:hAnsi="Times New Roman" w:cs="Times New Roman"/>
          <w:spacing w:val="-5"/>
          <w:sz w:val="24"/>
          <w:szCs w:val="24"/>
        </w:rPr>
        <w:t xml:space="preserve"> </w:t>
      </w:r>
      <w:r w:rsidRPr="00BF351B">
        <w:rPr>
          <w:rFonts w:ascii="Times New Roman" w:hAnsi="Times New Roman" w:cs="Times New Roman"/>
          <w:sz w:val="24"/>
          <w:szCs w:val="24"/>
        </w:rPr>
        <w:t>material,</w:t>
      </w:r>
      <w:r w:rsidRPr="00BF351B">
        <w:rPr>
          <w:rFonts w:ascii="Times New Roman" w:hAnsi="Times New Roman" w:cs="Times New Roman"/>
          <w:spacing w:val="-3"/>
          <w:sz w:val="24"/>
          <w:szCs w:val="24"/>
        </w:rPr>
        <w:t xml:space="preserve"> </w:t>
      </w:r>
      <w:r w:rsidR="00EE33E0">
        <w:rPr>
          <w:rFonts w:ascii="Times New Roman" w:hAnsi="Times New Roman" w:cs="Times New Roman"/>
          <w:sz w:val="24"/>
          <w:szCs w:val="24"/>
        </w:rPr>
        <w:t>you</w:t>
      </w:r>
      <w:r w:rsidRPr="00BF351B">
        <w:rPr>
          <w:rFonts w:ascii="Times New Roman" w:hAnsi="Times New Roman" w:cs="Times New Roman"/>
          <w:sz w:val="24"/>
          <w:szCs w:val="24"/>
        </w:rPr>
        <w:t xml:space="preserve"> will be required to take </w:t>
      </w:r>
      <w:r w:rsidRPr="00BF351B">
        <w:rPr>
          <w:rFonts w:ascii="Times New Roman" w:hAnsi="Times New Roman" w:cs="Times New Roman"/>
          <w:sz w:val="24"/>
          <w:szCs w:val="24"/>
          <w:u w:val="single"/>
        </w:rPr>
        <w:t>three (3) exams</w:t>
      </w:r>
      <w:r w:rsidRPr="00BF351B">
        <w:rPr>
          <w:rFonts w:ascii="Times New Roman" w:hAnsi="Times New Roman" w:cs="Times New Roman"/>
          <w:sz w:val="24"/>
          <w:szCs w:val="24"/>
        </w:rPr>
        <w:t xml:space="preserve">. Exams will consist primarily of content from the </w:t>
      </w:r>
      <w:r w:rsidR="004F1D9D">
        <w:rPr>
          <w:rFonts w:ascii="Times New Roman" w:hAnsi="Times New Roman" w:cs="Times New Roman"/>
          <w:sz w:val="24"/>
          <w:szCs w:val="24"/>
        </w:rPr>
        <w:t>readings</w:t>
      </w:r>
      <w:r w:rsidRPr="00BF351B">
        <w:rPr>
          <w:rFonts w:ascii="Times New Roman" w:hAnsi="Times New Roman" w:cs="Times New Roman"/>
          <w:sz w:val="24"/>
          <w:szCs w:val="24"/>
        </w:rPr>
        <w:t>, lectures, and other class activities.</w:t>
      </w:r>
    </w:p>
    <w:p w14:paraId="5932576B" w14:textId="1B7F69BE" w:rsidR="004F1D9D" w:rsidRDefault="00797FE3" w:rsidP="00EE4DD8">
      <w:pPr>
        <w:pStyle w:val="ListParagraph"/>
        <w:tabs>
          <w:tab w:val="left" w:pos="839"/>
          <w:tab w:val="left" w:pos="840"/>
        </w:tabs>
        <w:spacing w:before="144" w:line="259" w:lineRule="auto"/>
        <w:ind w:left="0" w:firstLine="0"/>
        <w:rPr>
          <w:rFonts w:ascii="Times New Roman" w:hAnsi="Times New Roman" w:cs="Times New Roman"/>
          <w:b/>
          <w:sz w:val="24"/>
          <w:szCs w:val="24"/>
        </w:rPr>
      </w:pPr>
      <w:r w:rsidRPr="00BF351B">
        <w:rPr>
          <w:rFonts w:ascii="Times New Roman" w:hAnsi="Times New Roman" w:cs="Times New Roman"/>
          <w:b/>
          <w:sz w:val="24"/>
          <w:szCs w:val="24"/>
        </w:rPr>
        <w:t>Class Activities (</w:t>
      </w:r>
      <w:r w:rsidR="004A1E3A">
        <w:rPr>
          <w:rFonts w:ascii="Times New Roman" w:hAnsi="Times New Roman" w:cs="Times New Roman"/>
          <w:b/>
          <w:sz w:val="24"/>
          <w:szCs w:val="24"/>
        </w:rPr>
        <w:t>100</w:t>
      </w:r>
      <w:r w:rsidRPr="00BF351B">
        <w:rPr>
          <w:rFonts w:ascii="Times New Roman" w:hAnsi="Times New Roman" w:cs="Times New Roman"/>
          <w:b/>
          <w:sz w:val="24"/>
          <w:szCs w:val="24"/>
        </w:rPr>
        <w:t xml:space="preserve"> points): </w:t>
      </w:r>
      <w:r w:rsidR="001F2368">
        <w:rPr>
          <w:rFonts w:ascii="Times New Roman" w:hAnsi="Times New Roman" w:cs="Times New Roman"/>
          <w:bCs/>
          <w:sz w:val="24"/>
          <w:szCs w:val="24"/>
        </w:rPr>
        <w:t>Throughout this course, you</w:t>
      </w:r>
      <w:r w:rsidR="004F1D9D" w:rsidRPr="00A422A1">
        <w:rPr>
          <w:rFonts w:ascii="Times New Roman" w:hAnsi="Times New Roman" w:cs="Times New Roman"/>
          <w:bCs/>
          <w:sz w:val="24"/>
          <w:szCs w:val="24"/>
        </w:rPr>
        <w:t xml:space="preserve"> will </w:t>
      </w:r>
      <w:r w:rsidR="006058E8" w:rsidRPr="00A422A1">
        <w:rPr>
          <w:rFonts w:ascii="Times New Roman" w:hAnsi="Times New Roman" w:cs="Times New Roman"/>
          <w:bCs/>
          <w:sz w:val="24"/>
          <w:szCs w:val="24"/>
        </w:rPr>
        <w:t xml:space="preserve">engage in problem-solving exercises to demonstrate </w:t>
      </w:r>
      <w:r w:rsidR="00EB1184">
        <w:rPr>
          <w:rFonts w:ascii="Times New Roman" w:hAnsi="Times New Roman" w:cs="Times New Roman"/>
          <w:bCs/>
          <w:sz w:val="24"/>
          <w:szCs w:val="24"/>
        </w:rPr>
        <w:t>proficiency in</w:t>
      </w:r>
      <w:r w:rsidR="006058E8" w:rsidRPr="00A422A1">
        <w:rPr>
          <w:rFonts w:ascii="Times New Roman" w:hAnsi="Times New Roman" w:cs="Times New Roman"/>
          <w:bCs/>
          <w:sz w:val="24"/>
          <w:szCs w:val="24"/>
        </w:rPr>
        <w:t xml:space="preserve"> </w:t>
      </w:r>
      <w:r w:rsidR="00EE33E0">
        <w:rPr>
          <w:rFonts w:ascii="Times New Roman" w:hAnsi="Times New Roman" w:cs="Times New Roman"/>
          <w:bCs/>
          <w:sz w:val="24"/>
          <w:szCs w:val="24"/>
        </w:rPr>
        <w:t>selecting,</w:t>
      </w:r>
      <w:r w:rsidR="006058E8" w:rsidRPr="00A422A1">
        <w:rPr>
          <w:rFonts w:ascii="Times New Roman" w:hAnsi="Times New Roman" w:cs="Times New Roman"/>
          <w:bCs/>
          <w:sz w:val="24"/>
          <w:szCs w:val="24"/>
        </w:rPr>
        <w:t xml:space="preserve"> implement</w:t>
      </w:r>
      <w:r w:rsidR="00EB1184">
        <w:rPr>
          <w:rFonts w:ascii="Times New Roman" w:hAnsi="Times New Roman" w:cs="Times New Roman"/>
          <w:bCs/>
          <w:sz w:val="24"/>
          <w:szCs w:val="24"/>
        </w:rPr>
        <w:t>ing</w:t>
      </w:r>
      <w:r w:rsidR="006058E8" w:rsidRPr="00A422A1">
        <w:rPr>
          <w:rFonts w:ascii="Times New Roman" w:hAnsi="Times New Roman" w:cs="Times New Roman"/>
          <w:bCs/>
          <w:sz w:val="24"/>
          <w:szCs w:val="24"/>
        </w:rPr>
        <w:t>, and adjust</w:t>
      </w:r>
      <w:r w:rsidR="00EB1184">
        <w:rPr>
          <w:rFonts w:ascii="Times New Roman" w:hAnsi="Times New Roman" w:cs="Times New Roman"/>
          <w:bCs/>
          <w:sz w:val="24"/>
          <w:szCs w:val="24"/>
        </w:rPr>
        <w:t>ing</w:t>
      </w:r>
      <w:r w:rsidR="00EE33E0">
        <w:rPr>
          <w:rFonts w:ascii="Times New Roman" w:hAnsi="Times New Roman" w:cs="Times New Roman"/>
          <w:bCs/>
          <w:sz w:val="24"/>
          <w:szCs w:val="24"/>
        </w:rPr>
        <w:t xml:space="preserve"> evidence-based</w:t>
      </w:r>
      <w:r w:rsidR="006058E8" w:rsidRPr="00A422A1">
        <w:rPr>
          <w:rFonts w:ascii="Times New Roman" w:hAnsi="Times New Roman" w:cs="Times New Roman"/>
          <w:bCs/>
          <w:sz w:val="24"/>
          <w:szCs w:val="24"/>
        </w:rPr>
        <w:t xml:space="preserve"> behavior management strategies. Each activity will </w:t>
      </w:r>
      <w:r w:rsidR="00A14CA6">
        <w:rPr>
          <w:rFonts w:ascii="Times New Roman" w:hAnsi="Times New Roman" w:cs="Times New Roman"/>
          <w:bCs/>
          <w:sz w:val="24"/>
          <w:szCs w:val="24"/>
        </w:rPr>
        <w:t>challenge</w:t>
      </w:r>
      <w:r w:rsidR="00A422A1" w:rsidRPr="00A422A1">
        <w:rPr>
          <w:rFonts w:ascii="Times New Roman" w:hAnsi="Times New Roman" w:cs="Times New Roman"/>
          <w:bCs/>
          <w:sz w:val="24"/>
          <w:szCs w:val="24"/>
        </w:rPr>
        <w:t xml:space="preserve"> you </w:t>
      </w:r>
      <w:r w:rsidR="00EE33E0">
        <w:rPr>
          <w:rFonts w:ascii="Times New Roman" w:hAnsi="Times New Roman" w:cs="Times New Roman"/>
          <w:bCs/>
          <w:sz w:val="24"/>
          <w:szCs w:val="24"/>
        </w:rPr>
        <w:t>to</w:t>
      </w:r>
      <w:r w:rsidR="00A422A1" w:rsidRPr="00A422A1">
        <w:rPr>
          <w:rFonts w:ascii="Times New Roman" w:hAnsi="Times New Roman" w:cs="Times New Roman"/>
          <w:bCs/>
          <w:sz w:val="24"/>
          <w:szCs w:val="24"/>
        </w:rPr>
        <w:t xml:space="preserve"> </w:t>
      </w:r>
      <w:r w:rsidR="00A14CA6">
        <w:rPr>
          <w:rFonts w:ascii="Times New Roman" w:hAnsi="Times New Roman" w:cs="Times New Roman"/>
          <w:bCs/>
          <w:sz w:val="24"/>
          <w:szCs w:val="24"/>
        </w:rPr>
        <w:t>connect theory to practice,</w:t>
      </w:r>
      <w:r w:rsidR="00A422A1" w:rsidRPr="00A422A1">
        <w:rPr>
          <w:rFonts w:ascii="Times New Roman" w:hAnsi="Times New Roman" w:cs="Times New Roman"/>
          <w:bCs/>
          <w:sz w:val="24"/>
          <w:szCs w:val="24"/>
        </w:rPr>
        <w:t xml:space="preserve"> </w:t>
      </w:r>
      <w:r w:rsidR="00A14CA6">
        <w:rPr>
          <w:rFonts w:ascii="Times New Roman" w:hAnsi="Times New Roman" w:cs="Times New Roman"/>
          <w:bCs/>
          <w:sz w:val="24"/>
          <w:szCs w:val="24"/>
        </w:rPr>
        <w:t>justify your decisions, and</w:t>
      </w:r>
      <w:r w:rsidR="00A422A1" w:rsidRPr="00A422A1">
        <w:rPr>
          <w:rFonts w:ascii="Times New Roman" w:hAnsi="Times New Roman" w:cs="Times New Roman"/>
          <w:bCs/>
          <w:sz w:val="24"/>
          <w:szCs w:val="24"/>
        </w:rPr>
        <w:t xml:space="preserve"> reflect on </w:t>
      </w:r>
      <w:r w:rsidR="00A422A1">
        <w:rPr>
          <w:rFonts w:ascii="Times New Roman" w:hAnsi="Times New Roman" w:cs="Times New Roman"/>
          <w:bCs/>
          <w:sz w:val="24"/>
          <w:szCs w:val="24"/>
        </w:rPr>
        <w:t>possible</w:t>
      </w:r>
      <w:r w:rsidR="00A422A1" w:rsidRPr="00A422A1">
        <w:rPr>
          <w:rFonts w:ascii="Times New Roman" w:hAnsi="Times New Roman" w:cs="Times New Roman"/>
          <w:bCs/>
          <w:sz w:val="24"/>
          <w:szCs w:val="24"/>
        </w:rPr>
        <w:t xml:space="preserve"> outcomes. Five (5) activities will count toward your overall grade.</w:t>
      </w:r>
    </w:p>
    <w:p w14:paraId="7902DD06" w14:textId="4BD2FD36" w:rsidR="00EE4DD8" w:rsidRDefault="00797FE3" w:rsidP="00EE4DD8">
      <w:pPr>
        <w:pStyle w:val="ListParagraph"/>
        <w:tabs>
          <w:tab w:val="left" w:pos="839"/>
          <w:tab w:val="left" w:pos="840"/>
        </w:tabs>
        <w:spacing w:before="144" w:line="259" w:lineRule="auto"/>
        <w:ind w:left="0" w:firstLine="0"/>
        <w:rPr>
          <w:rFonts w:ascii="Times New Roman" w:hAnsi="Times New Roman" w:cs="Times New Roman"/>
          <w:spacing w:val="-2"/>
          <w:sz w:val="24"/>
          <w:szCs w:val="24"/>
        </w:rPr>
      </w:pPr>
      <w:r w:rsidRPr="00BF351B">
        <w:rPr>
          <w:rFonts w:ascii="Times New Roman" w:hAnsi="Times New Roman" w:cs="Times New Roman"/>
          <w:b/>
          <w:sz w:val="24"/>
          <w:szCs w:val="24"/>
        </w:rPr>
        <w:t>Behavior Intervention Plan (BIP) Project (1</w:t>
      </w:r>
      <w:r w:rsidR="002715EA">
        <w:rPr>
          <w:rFonts w:ascii="Times New Roman" w:hAnsi="Times New Roman" w:cs="Times New Roman"/>
          <w:b/>
          <w:sz w:val="24"/>
          <w:szCs w:val="24"/>
        </w:rPr>
        <w:t>5</w:t>
      </w:r>
      <w:r w:rsidRPr="00BF351B">
        <w:rPr>
          <w:rFonts w:ascii="Times New Roman" w:hAnsi="Times New Roman" w:cs="Times New Roman"/>
          <w:b/>
          <w:sz w:val="24"/>
          <w:szCs w:val="24"/>
        </w:rPr>
        <w:t xml:space="preserve">0 points): </w:t>
      </w:r>
      <w:r w:rsidRPr="00BF351B">
        <w:rPr>
          <w:rFonts w:ascii="Times New Roman" w:hAnsi="Times New Roman" w:cs="Times New Roman"/>
          <w:sz w:val="24"/>
          <w:szCs w:val="24"/>
        </w:rPr>
        <w:t>Students will work in small groups to create a BIP. This project will involve conducting a</w:t>
      </w:r>
      <w:r w:rsidR="00FE46E0">
        <w:rPr>
          <w:rFonts w:ascii="Times New Roman" w:hAnsi="Times New Roman" w:cs="Times New Roman"/>
          <w:sz w:val="24"/>
          <w:szCs w:val="24"/>
        </w:rPr>
        <w:t xml:space="preserve"> functional behavior assessment (FBA)</w:t>
      </w:r>
      <w:r w:rsidRPr="00BF351B">
        <w:rPr>
          <w:rFonts w:ascii="Times New Roman" w:hAnsi="Times New Roman" w:cs="Times New Roman"/>
          <w:sz w:val="24"/>
          <w:szCs w:val="24"/>
        </w:rPr>
        <w:t>, developing hypotheses regarding behavioral</w:t>
      </w:r>
      <w:r w:rsidRPr="00BF351B">
        <w:rPr>
          <w:rFonts w:ascii="Times New Roman" w:hAnsi="Times New Roman" w:cs="Times New Roman"/>
          <w:spacing w:val="-6"/>
          <w:sz w:val="24"/>
          <w:szCs w:val="24"/>
        </w:rPr>
        <w:t xml:space="preserve"> </w:t>
      </w:r>
      <w:r w:rsidRPr="00BF351B">
        <w:rPr>
          <w:rFonts w:ascii="Times New Roman" w:hAnsi="Times New Roman" w:cs="Times New Roman"/>
          <w:sz w:val="24"/>
          <w:szCs w:val="24"/>
        </w:rPr>
        <w:t>functions</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and</w:t>
      </w:r>
      <w:r w:rsidRPr="00BF351B">
        <w:rPr>
          <w:rFonts w:ascii="Times New Roman" w:hAnsi="Times New Roman" w:cs="Times New Roman"/>
          <w:spacing w:val="-6"/>
          <w:sz w:val="24"/>
          <w:szCs w:val="24"/>
        </w:rPr>
        <w:t xml:space="preserve"> </w:t>
      </w:r>
      <w:r w:rsidRPr="00BF351B">
        <w:rPr>
          <w:rFonts w:ascii="Times New Roman" w:hAnsi="Times New Roman" w:cs="Times New Roman"/>
          <w:sz w:val="24"/>
          <w:szCs w:val="24"/>
        </w:rPr>
        <w:t>maintaining</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variables,</w:t>
      </w:r>
      <w:r w:rsidRPr="00BF351B">
        <w:rPr>
          <w:rFonts w:ascii="Times New Roman" w:hAnsi="Times New Roman" w:cs="Times New Roman"/>
          <w:spacing w:val="-5"/>
          <w:sz w:val="24"/>
          <w:szCs w:val="24"/>
        </w:rPr>
        <w:t xml:space="preserve"> </w:t>
      </w:r>
      <w:r w:rsidRPr="00BF351B">
        <w:rPr>
          <w:rFonts w:ascii="Times New Roman" w:hAnsi="Times New Roman" w:cs="Times New Roman"/>
          <w:sz w:val="24"/>
          <w:szCs w:val="24"/>
        </w:rPr>
        <w:t>and</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designing</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an</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intervention</w:t>
      </w:r>
      <w:r w:rsidRPr="00BF351B">
        <w:rPr>
          <w:rFonts w:ascii="Times New Roman" w:hAnsi="Times New Roman" w:cs="Times New Roman"/>
          <w:spacing w:val="-4"/>
          <w:sz w:val="24"/>
          <w:szCs w:val="24"/>
        </w:rPr>
        <w:t xml:space="preserve"> </w:t>
      </w:r>
      <w:r w:rsidRPr="00BF351B">
        <w:rPr>
          <w:rFonts w:ascii="Times New Roman" w:hAnsi="Times New Roman" w:cs="Times New Roman"/>
          <w:sz w:val="24"/>
          <w:szCs w:val="24"/>
        </w:rPr>
        <w:t>plan.</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A</w:t>
      </w:r>
      <w:r w:rsidRPr="00BF351B">
        <w:rPr>
          <w:rFonts w:ascii="Times New Roman" w:hAnsi="Times New Roman" w:cs="Times New Roman"/>
          <w:spacing w:val="-3"/>
          <w:sz w:val="24"/>
          <w:szCs w:val="24"/>
        </w:rPr>
        <w:t xml:space="preserve"> </w:t>
      </w:r>
      <w:r w:rsidRPr="00BF351B">
        <w:rPr>
          <w:rFonts w:ascii="Times New Roman" w:hAnsi="Times New Roman" w:cs="Times New Roman"/>
          <w:sz w:val="24"/>
          <w:szCs w:val="24"/>
        </w:rPr>
        <w:t xml:space="preserve">detailed description of the assignment and a rubric for evaluation will be made available to you on </w:t>
      </w:r>
      <w:r w:rsidRPr="00BF351B">
        <w:rPr>
          <w:rFonts w:ascii="Times New Roman" w:hAnsi="Times New Roman" w:cs="Times New Roman"/>
          <w:spacing w:val="-2"/>
          <w:sz w:val="24"/>
          <w:szCs w:val="24"/>
        </w:rPr>
        <w:t>Canvas.</w:t>
      </w:r>
    </w:p>
    <w:p w14:paraId="53B44DAA" w14:textId="01C46395" w:rsidR="0081442A" w:rsidRPr="00310F83" w:rsidRDefault="00EE4DD8" w:rsidP="00EE4DD8">
      <w:pPr>
        <w:pStyle w:val="ListParagraph"/>
        <w:tabs>
          <w:tab w:val="left" w:pos="839"/>
          <w:tab w:val="left" w:pos="840"/>
        </w:tabs>
        <w:spacing w:before="144" w:line="259" w:lineRule="auto"/>
        <w:ind w:left="0" w:firstLine="0"/>
        <w:rPr>
          <w:rFonts w:ascii="Times New Roman" w:hAnsi="Times New Roman" w:cs="Times New Roman"/>
          <w:sz w:val="24"/>
          <w:szCs w:val="24"/>
        </w:rPr>
      </w:pPr>
      <w:r w:rsidRPr="00310F83">
        <w:rPr>
          <w:rFonts w:ascii="Times New Roman" w:hAnsi="Times New Roman" w:cs="Times New Roman"/>
          <w:b/>
          <w:sz w:val="24"/>
          <w:szCs w:val="24"/>
        </w:rPr>
        <w:t xml:space="preserve">Participation and Professionalism </w:t>
      </w:r>
      <w:r w:rsidR="0058675A" w:rsidRPr="00310F83">
        <w:rPr>
          <w:rFonts w:ascii="Times New Roman" w:hAnsi="Times New Roman" w:cs="Times New Roman"/>
          <w:b/>
          <w:sz w:val="24"/>
          <w:szCs w:val="24"/>
        </w:rPr>
        <w:t>(</w:t>
      </w:r>
      <w:r w:rsidR="002715EA" w:rsidRPr="00310F83">
        <w:rPr>
          <w:rFonts w:ascii="Times New Roman" w:hAnsi="Times New Roman" w:cs="Times New Roman"/>
          <w:b/>
          <w:sz w:val="24"/>
          <w:szCs w:val="24"/>
        </w:rPr>
        <w:t>5</w:t>
      </w:r>
      <w:r w:rsidR="0058675A" w:rsidRPr="00310F83">
        <w:rPr>
          <w:rFonts w:ascii="Times New Roman" w:hAnsi="Times New Roman" w:cs="Times New Roman"/>
          <w:b/>
          <w:sz w:val="24"/>
          <w:szCs w:val="24"/>
        </w:rPr>
        <w:t>0 points)</w:t>
      </w:r>
      <w:r w:rsidR="00614393" w:rsidRPr="00310F83">
        <w:rPr>
          <w:rFonts w:ascii="Times New Roman" w:hAnsi="Times New Roman" w:cs="Times New Roman"/>
          <w:b/>
          <w:sz w:val="24"/>
          <w:szCs w:val="24"/>
        </w:rPr>
        <w:t>:</w:t>
      </w:r>
      <w:r w:rsidR="00614393" w:rsidRPr="00310F83">
        <w:rPr>
          <w:rFonts w:ascii="Times New Roman" w:hAnsi="Times New Roman" w:cs="Times New Roman"/>
          <w:sz w:val="24"/>
          <w:szCs w:val="24"/>
        </w:rPr>
        <w:t xml:space="preserve"> </w:t>
      </w:r>
      <w:r w:rsidR="00310F83" w:rsidRPr="00310F83">
        <w:rPr>
          <w:rFonts w:ascii="Times New Roman" w:hAnsi="Times New Roman" w:cs="Times New Roman"/>
          <w:sz w:val="24"/>
          <w:szCs w:val="24"/>
        </w:rPr>
        <w:t xml:space="preserve">Your participation in activities and discussion is a critical element of the course structure. </w:t>
      </w:r>
      <w:r w:rsidR="00614393" w:rsidRPr="00310F83">
        <w:rPr>
          <w:rFonts w:ascii="Times New Roman" w:hAnsi="Times New Roman" w:cs="Times New Roman"/>
          <w:sz w:val="24"/>
          <w:szCs w:val="24"/>
        </w:rPr>
        <w:t xml:space="preserve">Please </w:t>
      </w:r>
      <w:r w:rsidR="0070649B" w:rsidRPr="00310F83">
        <w:rPr>
          <w:rFonts w:ascii="Times New Roman" w:hAnsi="Times New Roman" w:cs="Times New Roman"/>
          <w:sz w:val="24"/>
          <w:szCs w:val="24"/>
        </w:rPr>
        <w:t xml:space="preserve">plan to </w:t>
      </w:r>
      <w:r w:rsidR="00614393" w:rsidRPr="00310F83">
        <w:rPr>
          <w:rFonts w:ascii="Times New Roman" w:hAnsi="Times New Roman" w:cs="Times New Roman"/>
          <w:sz w:val="24"/>
          <w:szCs w:val="24"/>
        </w:rPr>
        <w:t>attend all class meetings as listed on the course schedule.</w:t>
      </w:r>
      <w:r w:rsidR="00614393" w:rsidRPr="00310F83">
        <w:rPr>
          <w:rFonts w:ascii="Times New Roman" w:hAnsi="Times New Roman" w:cs="Times New Roman"/>
          <w:spacing w:val="-7"/>
          <w:sz w:val="24"/>
          <w:szCs w:val="24"/>
        </w:rPr>
        <w:t xml:space="preserve"> </w:t>
      </w:r>
      <w:r w:rsidR="0081442A" w:rsidRPr="00310F83">
        <w:rPr>
          <w:rFonts w:ascii="Times New Roman" w:hAnsi="Times New Roman" w:cs="Times New Roman"/>
          <w:sz w:val="24"/>
          <w:szCs w:val="24"/>
        </w:rPr>
        <w:t>Points will be distributed as follows:</w:t>
      </w:r>
    </w:p>
    <w:p w14:paraId="2FA55BFC" w14:textId="440D9F0F" w:rsidR="00EE4DD8" w:rsidRPr="00310F83" w:rsidRDefault="0046607D" w:rsidP="00EE4DD8">
      <w:pPr>
        <w:pStyle w:val="BodyText"/>
        <w:numPr>
          <w:ilvl w:val="0"/>
          <w:numId w:val="4"/>
        </w:numPr>
        <w:spacing w:before="24" w:line="256" w:lineRule="auto"/>
        <w:rPr>
          <w:rFonts w:ascii="Times New Roman" w:hAnsi="Times New Roman" w:cs="Times New Roman"/>
          <w:sz w:val="24"/>
          <w:szCs w:val="24"/>
        </w:rPr>
      </w:pPr>
      <w:r w:rsidRPr="00310F83">
        <w:rPr>
          <w:rFonts w:ascii="Times New Roman" w:hAnsi="Times New Roman" w:cs="Times New Roman"/>
          <w:bCs/>
          <w:sz w:val="24"/>
          <w:szCs w:val="24"/>
        </w:rPr>
        <w:t>0</w:t>
      </w:r>
      <w:r w:rsidRPr="00310F83">
        <w:rPr>
          <w:rFonts w:ascii="Times New Roman" w:hAnsi="Times New Roman" w:cs="Times New Roman"/>
          <w:b/>
          <w:sz w:val="24"/>
          <w:szCs w:val="24"/>
        </w:rPr>
        <w:t>-</w:t>
      </w:r>
      <w:r w:rsidRPr="00310F83">
        <w:rPr>
          <w:rFonts w:ascii="Times New Roman" w:hAnsi="Times New Roman" w:cs="Times New Roman"/>
          <w:sz w:val="24"/>
          <w:szCs w:val="24"/>
        </w:rPr>
        <w:t xml:space="preserve">1 class missed = </w:t>
      </w:r>
      <w:r w:rsidR="00806056" w:rsidRPr="00310F83">
        <w:rPr>
          <w:rFonts w:ascii="Times New Roman" w:hAnsi="Times New Roman" w:cs="Times New Roman"/>
          <w:sz w:val="24"/>
          <w:szCs w:val="24"/>
        </w:rPr>
        <w:t>5</w:t>
      </w:r>
      <w:r w:rsidRPr="00310F83">
        <w:rPr>
          <w:rFonts w:ascii="Times New Roman" w:hAnsi="Times New Roman" w:cs="Times New Roman"/>
          <w:sz w:val="24"/>
          <w:szCs w:val="24"/>
        </w:rPr>
        <w:t>0 points</w:t>
      </w:r>
      <w:r w:rsidR="00EE4DD8" w:rsidRPr="00310F83">
        <w:rPr>
          <w:rFonts w:ascii="Times New Roman" w:hAnsi="Times New Roman" w:cs="Times New Roman"/>
          <w:sz w:val="24"/>
          <w:szCs w:val="24"/>
        </w:rPr>
        <w:t xml:space="preserve"> </w:t>
      </w:r>
    </w:p>
    <w:p w14:paraId="28D1E44D" w14:textId="70EBB05A" w:rsidR="00EE4DD8" w:rsidRPr="00310F83" w:rsidRDefault="0046607D" w:rsidP="00EE4DD8">
      <w:pPr>
        <w:pStyle w:val="BodyText"/>
        <w:numPr>
          <w:ilvl w:val="0"/>
          <w:numId w:val="4"/>
        </w:numPr>
        <w:spacing w:before="24" w:line="256" w:lineRule="auto"/>
        <w:rPr>
          <w:rFonts w:ascii="Times New Roman" w:hAnsi="Times New Roman" w:cs="Times New Roman"/>
          <w:sz w:val="24"/>
          <w:szCs w:val="24"/>
        </w:rPr>
      </w:pPr>
      <w:r w:rsidRPr="00310F83">
        <w:rPr>
          <w:rFonts w:ascii="Times New Roman" w:hAnsi="Times New Roman" w:cs="Times New Roman"/>
          <w:sz w:val="24"/>
          <w:szCs w:val="24"/>
        </w:rPr>
        <w:t>2</w:t>
      </w:r>
      <w:r w:rsidR="00426A1D" w:rsidRPr="00310F83">
        <w:rPr>
          <w:rFonts w:ascii="Times New Roman" w:hAnsi="Times New Roman" w:cs="Times New Roman"/>
          <w:sz w:val="24"/>
          <w:szCs w:val="24"/>
        </w:rPr>
        <w:t xml:space="preserve"> classes missed =</w:t>
      </w:r>
      <w:r w:rsidR="00EF58A1" w:rsidRPr="00310F83">
        <w:rPr>
          <w:rFonts w:ascii="Times New Roman" w:hAnsi="Times New Roman" w:cs="Times New Roman"/>
          <w:sz w:val="24"/>
          <w:szCs w:val="24"/>
        </w:rPr>
        <w:t xml:space="preserve"> 30</w:t>
      </w:r>
      <w:r w:rsidR="00BD3A0C" w:rsidRPr="00310F83">
        <w:rPr>
          <w:rFonts w:ascii="Times New Roman" w:hAnsi="Times New Roman" w:cs="Times New Roman"/>
          <w:sz w:val="24"/>
          <w:szCs w:val="24"/>
        </w:rPr>
        <w:t xml:space="preserve"> </w:t>
      </w:r>
      <w:r w:rsidR="00426A1D" w:rsidRPr="00310F83">
        <w:rPr>
          <w:rFonts w:ascii="Times New Roman" w:hAnsi="Times New Roman" w:cs="Times New Roman"/>
          <w:sz w:val="24"/>
          <w:szCs w:val="24"/>
        </w:rPr>
        <w:t>points</w:t>
      </w:r>
    </w:p>
    <w:p w14:paraId="69BBA21D" w14:textId="50FD7CB1" w:rsidR="00EE4DD8" w:rsidRPr="00310F83" w:rsidRDefault="0046607D" w:rsidP="00EE4DD8">
      <w:pPr>
        <w:pStyle w:val="BodyText"/>
        <w:numPr>
          <w:ilvl w:val="0"/>
          <w:numId w:val="4"/>
        </w:numPr>
        <w:spacing w:before="24" w:line="256" w:lineRule="auto"/>
        <w:rPr>
          <w:rFonts w:ascii="Times New Roman" w:hAnsi="Times New Roman" w:cs="Times New Roman"/>
          <w:sz w:val="24"/>
          <w:szCs w:val="24"/>
        </w:rPr>
      </w:pPr>
      <w:r w:rsidRPr="00310F83">
        <w:rPr>
          <w:rFonts w:ascii="Times New Roman" w:hAnsi="Times New Roman" w:cs="Times New Roman"/>
          <w:sz w:val="24"/>
          <w:szCs w:val="24"/>
        </w:rPr>
        <w:t xml:space="preserve">3 classes missed = </w:t>
      </w:r>
      <w:r w:rsidR="00EF58A1" w:rsidRPr="00310F83">
        <w:rPr>
          <w:rFonts w:ascii="Times New Roman" w:hAnsi="Times New Roman" w:cs="Times New Roman"/>
          <w:sz w:val="24"/>
          <w:szCs w:val="24"/>
        </w:rPr>
        <w:t xml:space="preserve">15 </w:t>
      </w:r>
      <w:r w:rsidR="00D24B32" w:rsidRPr="00310F83">
        <w:rPr>
          <w:rFonts w:ascii="Times New Roman" w:hAnsi="Times New Roman" w:cs="Times New Roman"/>
          <w:sz w:val="24"/>
          <w:szCs w:val="24"/>
        </w:rPr>
        <w:t>points</w:t>
      </w:r>
    </w:p>
    <w:p w14:paraId="451B798D" w14:textId="16F5AB5C" w:rsidR="00C8438D" w:rsidRPr="00310F83" w:rsidRDefault="00D24B32" w:rsidP="00EE4DD8">
      <w:pPr>
        <w:pStyle w:val="BodyText"/>
        <w:numPr>
          <w:ilvl w:val="0"/>
          <w:numId w:val="4"/>
        </w:numPr>
        <w:spacing w:before="24" w:line="256" w:lineRule="auto"/>
        <w:rPr>
          <w:rFonts w:ascii="Times New Roman" w:hAnsi="Times New Roman" w:cs="Times New Roman"/>
          <w:sz w:val="24"/>
          <w:szCs w:val="24"/>
        </w:rPr>
      </w:pPr>
      <w:r w:rsidRPr="00310F83">
        <w:rPr>
          <w:rFonts w:ascii="Times New Roman" w:hAnsi="Times New Roman" w:cs="Times New Roman"/>
          <w:sz w:val="24"/>
          <w:szCs w:val="24"/>
        </w:rPr>
        <w:t>4</w:t>
      </w:r>
      <w:r w:rsidR="00E42A34" w:rsidRPr="00310F83">
        <w:rPr>
          <w:rFonts w:ascii="Times New Roman" w:hAnsi="Times New Roman" w:cs="Times New Roman"/>
          <w:sz w:val="24"/>
          <w:szCs w:val="24"/>
        </w:rPr>
        <w:t>+</w:t>
      </w:r>
      <w:r w:rsidRPr="00310F83">
        <w:rPr>
          <w:rFonts w:ascii="Times New Roman" w:hAnsi="Times New Roman" w:cs="Times New Roman"/>
          <w:sz w:val="24"/>
          <w:szCs w:val="24"/>
        </w:rPr>
        <w:t xml:space="preserve"> classes missed = </w:t>
      </w:r>
      <w:r w:rsidR="00E42A34" w:rsidRPr="00310F83">
        <w:rPr>
          <w:rFonts w:ascii="Times New Roman" w:hAnsi="Times New Roman" w:cs="Times New Roman"/>
          <w:sz w:val="24"/>
          <w:szCs w:val="24"/>
        </w:rPr>
        <w:t>0</w:t>
      </w:r>
      <w:r w:rsidRPr="00310F83">
        <w:rPr>
          <w:rFonts w:ascii="Times New Roman" w:hAnsi="Times New Roman" w:cs="Times New Roman"/>
          <w:sz w:val="24"/>
          <w:szCs w:val="24"/>
        </w:rPr>
        <w:t xml:space="preserve"> points</w:t>
      </w:r>
    </w:p>
    <w:p w14:paraId="180D5881" w14:textId="77777777" w:rsidR="00AD19B2" w:rsidRDefault="00AD19B2" w:rsidP="00DE4F2B">
      <w:pPr>
        <w:jc w:val="center"/>
        <w:rPr>
          <w:rFonts w:ascii="Times New Roman" w:eastAsia="Times New Roman" w:hAnsi="Times New Roman" w:cs="Times New Roman"/>
          <w:b/>
          <w:color w:val="008000"/>
          <w:sz w:val="28"/>
          <w:szCs w:val="28"/>
        </w:rPr>
      </w:pPr>
    </w:p>
    <w:p w14:paraId="66DFD59A" w14:textId="77777777" w:rsidR="00F535F0" w:rsidRDefault="00F535F0" w:rsidP="00DE4F2B">
      <w:pPr>
        <w:jc w:val="center"/>
        <w:rPr>
          <w:rFonts w:ascii="Times New Roman" w:eastAsia="Times New Roman" w:hAnsi="Times New Roman" w:cs="Times New Roman"/>
          <w:b/>
          <w:color w:val="008000"/>
          <w:sz w:val="28"/>
          <w:szCs w:val="28"/>
        </w:rPr>
      </w:pPr>
    </w:p>
    <w:p w14:paraId="5CB5CF33" w14:textId="63667314" w:rsidR="00DE4F2B" w:rsidRPr="00DE4F2B" w:rsidRDefault="00DE4F2B" w:rsidP="00DE4F2B">
      <w:pPr>
        <w:jc w:val="center"/>
        <w:rPr>
          <w:rFonts w:ascii="Times New Roman" w:eastAsia="Times New Roman" w:hAnsi="Times New Roman" w:cs="Times New Roman"/>
          <w:b/>
          <w:color w:val="059033"/>
          <w:sz w:val="28"/>
          <w:szCs w:val="28"/>
        </w:rPr>
      </w:pPr>
      <w:r w:rsidRPr="00DE4F2B">
        <w:rPr>
          <w:rFonts w:ascii="Times New Roman" w:eastAsia="Times New Roman" w:hAnsi="Times New Roman" w:cs="Times New Roman"/>
          <w:b/>
          <w:color w:val="008000"/>
          <w:sz w:val="28"/>
          <w:szCs w:val="28"/>
        </w:rPr>
        <w:lastRenderedPageBreak/>
        <w:t>Course Schedule</w:t>
      </w:r>
    </w:p>
    <w:p w14:paraId="3B7B7B15" w14:textId="77777777" w:rsidR="007B3B2D" w:rsidRPr="00956D29" w:rsidRDefault="007B3B2D" w:rsidP="002C7529">
      <w:pPr>
        <w:pStyle w:val="BodyText"/>
        <w:spacing w:before="11"/>
        <w:ind w:left="0"/>
        <w:rPr>
          <w:rFonts w:ascii="Times New Roman" w:hAnsi="Times New Roman" w:cs="Times New Roman"/>
          <w:sz w:val="12"/>
          <w:szCs w:val="12"/>
        </w:rPr>
      </w:pPr>
    </w:p>
    <w:tbl>
      <w:tblPr>
        <w:tblStyle w:val="TableGrid"/>
        <w:tblW w:w="10260" w:type="dxa"/>
        <w:tblInd w:w="-455" w:type="dxa"/>
        <w:tblLook w:val="04A0" w:firstRow="1" w:lastRow="0" w:firstColumn="1" w:lastColumn="0" w:noHBand="0" w:noVBand="1"/>
      </w:tblPr>
      <w:tblGrid>
        <w:gridCol w:w="1170"/>
        <w:gridCol w:w="3870"/>
        <w:gridCol w:w="3330"/>
        <w:gridCol w:w="1890"/>
      </w:tblGrid>
      <w:tr w:rsidR="007B3B2D" w:rsidRPr="00956D29" w14:paraId="7041EF6E" w14:textId="77777777" w:rsidTr="00956D29">
        <w:tc>
          <w:tcPr>
            <w:tcW w:w="1170" w:type="dxa"/>
            <w:shd w:val="clear" w:color="auto" w:fill="85C18F"/>
          </w:tcPr>
          <w:p w14:paraId="775F6E3A" w14:textId="77777777" w:rsidR="007B3B2D" w:rsidRPr="00956D29" w:rsidRDefault="007B3B2D" w:rsidP="0032267A">
            <w:pPr>
              <w:rPr>
                <w:rFonts w:ascii="Times New Roman" w:hAnsi="Times New Roman" w:cs="Times New Roman"/>
                <w:b/>
                <w:bCs/>
                <w:sz w:val="21"/>
                <w:szCs w:val="21"/>
              </w:rPr>
            </w:pPr>
            <w:r w:rsidRPr="00956D29">
              <w:rPr>
                <w:rFonts w:ascii="Times New Roman" w:hAnsi="Times New Roman" w:cs="Times New Roman"/>
                <w:b/>
                <w:bCs/>
                <w:sz w:val="21"/>
                <w:szCs w:val="21"/>
              </w:rPr>
              <w:t>Date</w:t>
            </w:r>
          </w:p>
        </w:tc>
        <w:tc>
          <w:tcPr>
            <w:tcW w:w="3870" w:type="dxa"/>
            <w:shd w:val="clear" w:color="auto" w:fill="85C18F"/>
          </w:tcPr>
          <w:p w14:paraId="2314A687" w14:textId="77777777" w:rsidR="007B3B2D" w:rsidRPr="00956D29" w:rsidRDefault="007B3B2D" w:rsidP="0032267A">
            <w:pPr>
              <w:rPr>
                <w:rFonts w:ascii="Times New Roman" w:hAnsi="Times New Roman" w:cs="Times New Roman"/>
                <w:b/>
                <w:bCs/>
                <w:sz w:val="21"/>
                <w:szCs w:val="21"/>
              </w:rPr>
            </w:pPr>
            <w:r w:rsidRPr="00956D29">
              <w:rPr>
                <w:rFonts w:ascii="Times New Roman" w:hAnsi="Times New Roman" w:cs="Times New Roman"/>
                <w:b/>
                <w:bCs/>
                <w:sz w:val="21"/>
                <w:szCs w:val="21"/>
              </w:rPr>
              <w:t>Topic</w:t>
            </w:r>
          </w:p>
        </w:tc>
        <w:tc>
          <w:tcPr>
            <w:tcW w:w="3330" w:type="dxa"/>
            <w:shd w:val="clear" w:color="auto" w:fill="85C18F"/>
          </w:tcPr>
          <w:p w14:paraId="6A453B78" w14:textId="77777777" w:rsidR="007B3B2D" w:rsidRPr="00956D29" w:rsidRDefault="007B3B2D" w:rsidP="0032267A">
            <w:pPr>
              <w:rPr>
                <w:rFonts w:ascii="Times New Roman" w:hAnsi="Times New Roman" w:cs="Times New Roman"/>
                <w:b/>
                <w:bCs/>
                <w:sz w:val="21"/>
                <w:szCs w:val="21"/>
              </w:rPr>
            </w:pPr>
            <w:r w:rsidRPr="00956D29">
              <w:rPr>
                <w:rFonts w:ascii="Times New Roman" w:hAnsi="Times New Roman" w:cs="Times New Roman"/>
                <w:b/>
                <w:bCs/>
                <w:sz w:val="21"/>
                <w:szCs w:val="21"/>
              </w:rPr>
              <w:t>Readings</w:t>
            </w:r>
          </w:p>
        </w:tc>
        <w:tc>
          <w:tcPr>
            <w:tcW w:w="1890" w:type="dxa"/>
            <w:shd w:val="clear" w:color="auto" w:fill="85C18F"/>
          </w:tcPr>
          <w:p w14:paraId="7D074DCC" w14:textId="77777777" w:rsidR="007B3B2D" w:rsidRPr="00956D29" w:rsidRDefault="007B3B2D" w:rsidP="0032267A">
            <w:pPr>
              <w:rPr>
                <w:rFonts w:ascii="Times New Roman" w:hAnsi="Times New Roman" w:cs="Times New Roman"/>
                <w:b/>
                <w:bCs/>
                <w:sz w:val="21"/>
                <w:szCs w:val="21"/>
              </w:rPr>
            </w:pPr>
            <w:r w:rsidRPr="00956D29">
              <w:rPr>
                <w:rFonts w:ascii="Times New Roman" w:hAnsi="Times New Roman" w:cs="Times New Roman"/>
                <w:b/>
                <w:bCs/>
                <w:sz w:val="21"/>
                <w:szCs w:val="21"/>
              </w:rPr>
              <w:t>Assignments Due</w:t>
            </w:r>
          </w:p>
          <w:p w14:paraId="1C4077D5" w14:textId="41CFC100" w:rsidR="007B3B2D" w:rsidRPr="00956D29" w:rsidRDefault="00956D29" w:rsidP="0032267A">
            <w:pPr>
              <w:rPr>
                <w:rFonts w:ascii="Times New Roman" w:hAnsi="Times New Roman" w:cs="Times New Roman"/>
                <w:i/>
                <w:iCs/>
                <w:sz w:val="21"/>
                <w:szCs w:val="21"/>
              </w:rPr>
            </w:pPr>
            <w:r>
              <w:rPr>
                <w:rFonts w:ascii="Times New Roman" w:hAnsi="Times New Roman" w:cs="Times New Roman"/>
                <w:i/>
                <w:iCs/>
                <w:sz w:val="21"/>
                <w:szCs w:val="21"/>
              </w:rPr>
              <w:t>D</w:t>
            </w:r>
            <w:r w:rsidR="007B3B2D" w:rsidRPr="00956D29">
              <w:rPr>
                <w:rFonts w:ascii="Times New Roman" w:hAnsi="Times New Roman" w:cs="Times New Roman"/>
                <w:i/>
                <w:iCs/>
                <w:sz w:val="21"/>
                <w:szCs w:val="21"/>
              </w:rPr>
              <w:t>ue 11:59pm CST</w:t>
            </w:r>
          </w:p>
        </w:tc>
      </w:tr>
      <w:tr w:rsidR="007B3B2D" w:rsidRPr="00956D29" w14:paraId="4DD31DF4" w14:textId="77777777" w:rsidTr="00956D29">
        <w:tc>
          <w:tcPr>
            <w:tcW w:w="1170" w:type="dxa"/>
          </w:tcPr>
          <w:p w14:paraId="2C8B52FC"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1/13</w:t>
            </w:r>
          </w:p>
        </w:tc>
        <w:tc>
          <w:tcPr>
            <w:tcW w:w="3870" w:type="dxa"/>
          </w:tcPr>
          <w:p w14:paraId="77FB697B"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Introduction</w:t>
            </w:r>
            <w:r w:rsidRPr="00956D29">
              <w:rPr>
                <w:rFonts w:ascii="Times New Roman" w:hAnsi="Times New Roman" w:cs="Times New Roman"/>
                <w:spacing w:val="-4"/>
                <w:sz w:val="21"/>
                <w:szCs w:val="21"/>
              </w:rPr>
              <w:t xml:space="preserve"> </w:t>
            </w:r>
            <w:r w:rsidRPr="00956D29">
              <w:rPr>
                <w:rFonts w:ascii="Times New Roman" w:hAnsi="Times New Roman" w:cs="Times New Roman"/>
                <w:sz w:val="21"/>
                <w:szCs w:val="21"/>
              </w:rPr>
              <w:t>to</w:t>
            </w:r>
            <w:r w:rsidRPr="00956D29">
              <w:rPr>
                <w:rFonts w:ascii="Times New Roman" w:hAnsi="Times New Roman" w:cs="Times New Roman"/>
                <w:spacing w:val="-3"/>
                <w:sz w:val="21"/>
                <w:szCs w:val="21"/>
              </w:rPr>
              <w:t xml:space="preserve"> </w:t>
            </w:r>
            <w:r w:rsidRPr="00956D29">
              <w:rPr>
                <w:rFonts w:ascii="Times New Roman" w:hAnsi="Times New Roman" w:cs="Times New Roman"/>
                <w:sz w:val="21"/>
                <w:szCs w:val="21"/>
              </w:rPr>
              <w:t>the</w:t>
            </w:r>
            <w:r w:rsidRPr="00956D29">
              <w:rPr>
                <w:rFonts w:ascii="Times New Roman" w:hAnsi="Times New Roman" w:cs="Times New Roman"/>
                <w:spacing w:val="-4"/>
                <w:sz w:val="21"/>
                <w:szCs w:val="21"/>
              </w:rPr>
              <w:t xml:space="preserve"> </w:t>
            </w:r>
            <w:r w:rsidRPr="00956D29">
              <w:rPr>
                <w:rFonts w:ascii="Times New Roman" w:hAnsi="Times New Roman" w:cs="Times New Roman"/>
                <w:spacing w:val="-2"/>
                <w:sz w:val="21"/>
                <w:szCs w:val="21"/>
              </w:rPr>
              <w:t>course/field</w:t>
            </w:r>
          </w:p>
        </w:tc>
        <w:tc>
          <w:tcPr>
            <w:tcW w:w="3330" w:type="dxa"/>
          </w:tcPr>
          <w:p w14:paraId="030A8F05"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Syllabus</w:t>
            </w:r>
          </w:p>
        </w:tc>
        <w:tc>
          <w:tcPr>
            <w:tcW w:w="1890" w:type="dxa"/>
          </w:tcPr>
          <w:p w14:paraId="471D65B1" w14:textId="77777777" w:rsidR="007B3B2D" w:rsidRPr="00956D29" w:rsidRDefault="007B3B2D" w:rsidP="0032267A">
            <w:pPr>
              <w:rPr>
                <w:rFonts w:ascii="Times New Roman" w:hAnsi="Times New Roman" w:cs="Times New Roman"/>
                <w:sz w:val="21"/>
                <w:szCs w:val="21"/>
              </w:rPr>
            </w:pPr>
          </w:p>
        </w:tc>
      </w:tr>
      <w:tr w:rsidR="007B3B2D" w:rsidRPr="00956D29" w14:paraId="0407FA5C" w14:textId="77777777" w:rsidTr="00956D29">
        <w:tc>
          <w:tcPr>
            <w:tcW w:w="1170" w:type="dxa"/>
          </w:tcPr>
          <w:p w14:paraId="373104A4"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1/15</w:t>
            </w:r>
          </w:p>
        </w:tc>
        <w:tc>
          <w:tcPr>
            <w:tcW w:w="3870" w:type="dxa"/>
          </w:tcPr>
          <w:p w14:paraId="6E8BC9BD" w14:textId="77777777" w:rsidR="007B3B2D" w:rsidRPr="00956D29" w:rsidRDefault="007B3B2D" w:rsidP="0032267A">
            <w:pPr>
              <w:rPr>
                <w:rFonts w:ascii="Times New Roman" w:hAnsi="Times New Roman" w:cs="Times New Roman"/>
                <w:i/>
                <w:iCs/>
                <w:sz w:val="21"/>
                <w:szCs w:val="21"/>
              </w:rPr>
            </w:pPr>
            <w:r w:rsidRPr="00956D29">
              <w:rPr>
                <w:rFonts w:ascii="Times New Roman" w:hAnsi="Times New Roman" w:cs="Times New Roman"/>
                <w:sz w:val="21"/>
                <w:szCs w:val="21"/>
              </w:rPr>
              <w:t>Introduction</w:t>
            </w:r>
            <w:r w:rsidRPr="00956D29">
              <w:rPr>
                <w:rFonts w:ascii="Times New Roman" w:hAnsi="Times New Roman" w:cs="Times New Roman"/>
                <w:spacing w:val="-2"/>
                <w:sz w:val="21"/>
                <w:szCs w:val="21"/>
              </w:rPr>
              <w:t xml:space="preserve"> </w:t>
            </w:r>
            <w:r w:rsidRPr="00956D29">
              <w:rPr>
                <w:rFonts w:ascii="Times New Roman" w:hAnsi="Times New Roman" w:cs="Times New Roman"/>
                <w:sz w:val="21"/>
                <w:szCs w:val="21"/>
              </w:rPr>
              <w:t>to</w:t>
            </w:r>
            <w:r w:rsidRPr="00956D29">
              <w:rPr>
                <w:rFonts w:ascii="Times New Roman" w:hAnsi="Times New Roman" w:cs="Times New Roman"/>
                <w:spacing w:val="-1"/>
                <w:sz w:val="21"/>
                <w:szCs w:val="21"/>
              </w:rPr>
              <w:t xml:space="preserve"> </w:t>
            </w:r>
            <w:r w:rsidRPr="00956D29">
              <w:rPr>
                <w:rFonts w:ascii="Times New Roman" w:hAnsi="Times New Roman" w:cs="Times New Roman"/>
                <w:spacing w:val="-2"/>
                <w:sz w:val="21"/>
                <w:szCs w:val="21"/>
              </w:rPr>
              <w:t>Behavior</w:t>
            </w:r>
          </w:p>
        </w:tc>
        <w:tc>
          <w:tcPr>
            <w:tcW w:w="3330" w:type="dxa"/>
          </w:tcPr>
          <w:p w14:paraId="03C7406A"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Ch. 1</w:t>
            </w:r>
          </w:p>
        </w:tc>
        <w:tc>
          <w:tcPr>
            <w:tcW w:w="1890" w:type="dxa"/>
          </w:tcPr>
          <w:p w14:paraId="0DFED397" w14:textId="77777777" w:rsidR="007B3B2D" w:rsidRPr="00956D29" w:rsidRDefault="007B3B2D" w:rsidP="0032267A">
            <w:pPr>
              <w:rPr>
                <w:rFonts w:ascii="Times New Roman" w:hAnsi="Times New Roman" w:cs="Times New Roman"/>
                <w:b/>
                <w:sz w:val="21"/>
                <w:szCs w:val="21"/>
              </w:rPr>
            </w:pPr>
          </w:p>
        </w:tc>
      </w:tr>
      <w:tr w:rsidR="007B3B2D" w:rsidRPr="00956D29" w14:paraId="30E988C9" w14:textId="77777777" w:rsidTr="00956D29">
        <w:tc>
          <w:tcPr>
            <w:tcW w:w="1170" w:type="dxa"/>
          </w:tcPr>
          <w:p w14:paraId="411C5F3B"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1/20</w:t>
            </w:r>
          </w:p>
        </w:tc>
        <w:tc>
          <w:tcPr>
            <w:tcW w:w="3870" w:type="dxa"/>
          </w:tcPr>
          <w:p w14:paraId="787E4308"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Basic</w:t>
            </w:r>
            <w:r w:rsidRPr="00956D29">
              <w:rPr>
                <w:rFonts w:ascii="Times New Roman" w:hAnsi="Times New Roman" w:cs="Times New Roman"/>
                <w:spacing w:val="-4"/>
                <w:sz w:val="21"/>
                <w:szCs w:val="21"/>
              </w:rPr>
              <w:t xml:space="preserve"> </w:t>
            </w:r>
            <w:r w:rsidRPr="00956D29">
              <w:rPr>
                <w:rFonts w:ascii="Times New Roman" w:hAnsi="Times New Roman" w:cs="Times New Roman"/>
                <w:sz w:val="21"/>
                <w:szCs w:val="21"/>
              </w:rPr>
              <w:t>Principles</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of</w:t>
            </w:r>
            <w:r w:rsidRPr="00956D29">
              <w:rPr>
                <w:rFonts w:ascii="Times New Roman" w:hAnsi="Times New Roman" w:cs="Times New Roman"/>
                <w:spacing w:val="-3"/>
                <w:sz w:val="21"/>
                <w:szCs w:val="21"/>
              </w:rPr>
              <w:t xml:space="preserve"> </w:t>
            </w:r>
            <w:r w:rsidRPr="00956D29">
              <w:rPr>
                <w:rFonts w:ascii="Times New Roman" w:hAnsi="Times New Roman" w:cs="Times New Roman"/>
                <w:spacing w:val="-2"/>
                <w:sz w:val="21"/>
                <w:szCs w:val="21"/>
              </w:rPr>
              <w:t>Behavior</w:t>
            </w:r>
          </w:p>
        </w:tc>
        <w:tc>
          <w:tcPr>
            <w:tcW w:w="3330" w:type="dxa"/>
          </w:tcPr>
          <w:p w14:paraId="1EDE79A0" w14:textId="77777777" w:rsidR="007B3B2D" w:rsidRPr="00956D29" w:rsidRDefault="007B3B2D" w:rsidP="0032267A">
            <w:pPr>
              <w:rPr>
                <w:rFonts w:ascii="Times New Roman" w:hAnsi="Times New Roman" w:cs="Times New Roman"/>
                <w:bCs/>
                <w:sz w:val="21"/>
                <w:szCs w:val="21"/>
              </w:rPr>
            </w:pPr>
            <w:r w:rsidRPr="00956D29">
              <w:rPr>
                <w:rFonts w:ascii="Times New Roman" w:hAnsi="Times New Roman" w:cs="Times New Roman"/>
                <w:sz w:val="21"/>
                <w:szCs w:val="21"/>
              </w:rPr>
              <w:t>Ch. 4</w:t>
            </w:r>
          </w:p>
        </w:tc>
        <w:tc>
          <w:tcPr>
            <w:tcW w:w="1890" w:type="dxa"/>
          </w:tcPr>
          <w:p w14:paraId="57ECC25F" w14:textId="77777777" w:rsidR="007B3B2D" w:rsidRPr="00956D29" w:rsidRDefault="007B3B2D" w:rsidP="0032267A">
            <w:pPr>
              <w:rPr>
                <w:rFonts w:ascii="Times New Roman" w:hAnsi="Times New Roman" w:cs="Times New Roman"/>
                <w:bCs/>
                <w:sz w:val="21"/>
                <w:szCs w:val="21"/>
              </w:rPr>
            </w:pPr>
          </w:p>
        </w:tc>
      </w:tr>
      <w:tr w:rsidR="007B3B2D" w:rsidRPr="00956D29" w14:paraId="126C4AC7" w14:textId="77777777" w:rsidTr="00956D29">
        <w:tc>
          <w:tcPr>
            <w:tcW w:w="1170" w:type="dxa"/>
          </w:tcPr>
          <w:p w14:paraId="0A314B6F"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1/22</w:t>
            </w:r>
          </w:p>
        </w:tc>
        <w:tc>
          <w:tcPr>
            <w:tcW w:w="3870" w:type="dxa"/>
          </w:tcPr>
          <w:p w14:paraId="20278E95" w14:textId="77777777" w:rsidR="007B3B2D" w:rsidRPr="00956D29" w:rsidRDefault="007B3B2D" w:rsidP="0032267A">
            <w:pPr>
              <w:rPr>
                <w:rFonts w:ascii="Times New Roman" w:hAnsi="Times New Roman" w:cs="Times New Roman"/>
                <w:i/>
                <w:iCs/>
                <w:sz w:val="21"/>
                <w:szCs w:val="21"/>
              </w:rPr>
            </w:pPr>
            <w:r w:rsidRPr="00956D29">
              <w:rPr>
                <w:rFonts w:ascii="Times New Roman" w:hAnsi="Times New Roman" w:cs="Times New Roman"/>
                <w:sz w:val="21"/>
                <w:szCs w:val="21"/>
              </w:rPr>
              <w:t>Basic</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Principles</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of</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Behavior</w:t>
            </w:r>
            <w:r w:rsidRPr="00956D29">
              <w:rPr>
                <w:rFonts w:ascii="Times New Roman" w:hAnsi="Times New Roman" w:cs="Times New Roman"/>
                <w:spacing w:val="-5"/>
                <w:sz w:val="21"/>
                <w:szCs w:val="21"/>
              </w:rPr>
              <w:t xml:space="preserve"> </w:t>
            </w:r>
            <w:r w:rsidRPr="00956D29">
              <w:rPr>
                <w:rFonts w:ascii="Times New Roman" w:hAnsi="Times New Roman" w:cs="Times New Roman"/>
                <w:spacing w:val="-2"/>
                <w:sz w:val="21"/>
                <w:szCs w:val="21"/>
              </w:rPr>
              <w:t>(cont.)</w:t>
            </w:r>
          </w:p>
        </w:tc>
        <w:tc>
          <w:tcPr>
            <w:tcW w:w="3330" w:type="dxa"/>
          </w:tcPr>
          <w:p w14:paraId="2895B8E1"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Ch. 4</w:t>
            </w:r>
          </w:p>
        </w:tc>
        <w:tc>
          <w:tcPr>
            <w:tcW w:w="1890" w:type="dxa"/>
          </w:tcPr>
          <w:p w14:paraId="12E265E9" w14:textId="4C18826D" w:rsidR="007B3B2D" w:rsidRPr="00956D29" w:rsidRDefault="00E209DF" w:rsidP="0032267A">
            <w:pPr>
              <w:rPr>
                <w:rFonts w:ascii="Times New Roman" w:hAnsi="Times New Roman" w:cs="Times New Roman"/>
                <w:bCs/>
                <w:sz w:val="21"/>
                <w:szCs w:val="21"/>
              </w:rPr>
            </w:pPr>
            <w:r w:rsidRPr="00956D29">
              <w:rPr>
                <w:rFonts w:ascii="Times New Roman" w:hAnsi="Times New Roman" w:cs="Times New Roman"/>
                <w:bCs/>
                <w:sz w:val="21"/>
                <w:szCs w:val="21"/>
              </w:rPr>
              <w:t>Activity 1</w:t>
            </w:r>
          </w:p>
        </w:tc>
      </w:tr>
      <w:tr w:rsidR="007B3B2D" w:rsidRPr="00956D29" w14:paraId="34A2D022" w14:textId="77777777" w:rsidTr="00956D29">
        <w:tc>
          <w:tcPr>
            <w:tcW w:w="1170" w:type="dxa"/>
          </w:tcPr>
          <w:p w14:paraId="5F7D716F"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1/27</w:t>
            </w:r>
          </w:p>
        </w:tc>
        <w:tc>
          <w:tcPr>
            <w:tcW w:w="3870" w:type="dxa"/>
          </w:tcPr>
          <w:p w14:paraId="6A75918E"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Counting</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and</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Recording</w:t>
            </w:r>
            <w:r w:rsidRPr="00956D29">
              <w:rPr>
                <w:rFonts w:ascii="Times New Roman" w:hAnsi="Times New Roman" w:cs="Times New Roman"/>
                <w:spacing w:val="-4"/>
                <w:sz w:val="21"/>
                <w:szCs w:val="21"/>
              </w:rPr>
              <w:t xml:space="preserve"> </w:t>
            </w:r>
            <w:r w:rsidRPr="00956D29">
              <w:rPr>
                <w:rFonts w:ascii="Times New Roman" w:hAnsi="Times New Roman" w:cs="Times New Roman"/>
                <w:spacing w:val="-2"/>
                <w:sz w:val="21"/>
                <w:szCs w:val="21"/>
              </w:rPr>
              <w:t>Behavior</w:t>
            </w:r>
          </w:p>
        </w:tc>
        <w:tc>
          <w:tcPr>
            <w:tcW w:w="3330" w:type="dxa"/>
          </w:tcPr>
          <w:p w14:paraId="3B5DD372"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Ch. 5</w:t>
            </w:r>
          </w:p>
        </w:tc>
        <w:tc>
          <w:tcPr>
            <w:tcW w:w="1890" w:type="dxa"/>
          </w:tcPr>
          <w:p w14:paraId="1985949B" w14:textId="77777777" w:rsidR="007B3B2D" w:rsidRPr="00956D29" w:rsidRDefault="007B3B2D" w:rsidP="0032267A">
            <w:pPr>
              <w:rPr>
                <w:rFonts w:ascii="Times New Roman" w:hAnsi="Times New Roman" w:cs="Times New Roman"/>
                <w:bCs/>
                <w:sz w:val="21"/>
                <w:szCs w:val="21"/>
              </w:rPr>
            </w:pPr>
          </w:p>
        </w:tc>
      </w:tr>
      <w:tr w:rsidR="007B3B2D" w:rsidRPr="00956D29" w14:paraId="7BF00131" w14:textId="77777777" w:rsidTr="00956D29">
        <w:tc>
          <w:tcPr>
            <w:tcW w:w="1170" w:type="dxa"/>
          </w:tcPr>
          <w:p w14:paraId="65176950"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 xml:space="preserve"> 1/29</w:t>
            </w:r>
          </w:p>
        </w:tc>
        <w:tc>
          <w:tcPr>
            <w:tcW w:w="3870" w:type="dxa"/>
          </w:tcPr>
          <w:p w14:paraId="4E300E69" w14:textId="77777777" w:rsidR="007B3B2D" w:rsidRPr="00956D29" w:rsidRDefault="007B3B2D" w:rsidP="0032267A">
            <w:pPr>
              <w:rPr>
                <w:rFonts w:ascii="Times New Roman" w:hAnsi="Times New Roman" w:cs="Times New Roman"/>
                <w:i/>
                <w:iCs/>
                <w:sz w:val="21"/>
                <w:szCs w:val="21"/>
              </w:rPr>
            </w:pPr>
            <w:r w:rsidRPr="00956D29">
              <w:rPr>
                <w:rFonts w:ascii="Times New Roman" w:hAnsi="Times New Roman" w:cs="Times New Roman"/>
                <w:sz w:val="21"/>
                <w:szCs w:val="21"/>
              </w:rPr>
              <w:t>Counting</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and</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Recording</w:t>
            </w:r>
            <w:r w:rsidRPr="00956D29">
              <w:rPr>
                <w:rFonts w:ascii="Times New Roman" w:hAnsi="Times New Roman" w:cs="Times New Roman"/>
                <w:spacing w:val="-4"/>
                <w:sz w:val="21"/>
                <w:szCs w:val="21"/>
              </w:rPr>
              <w:t xml:space="preserve"> </w:t>
            </w:r>
            <w:r w:rsidRPr="00956D29">
              <w:rPr>
                <w:rFonts w:ascii="Times New Roman" w:hAnsi="Times New Roman" w:cs="Times New Roman"/>
                <w:spacing w:val="-2"/>
                <w:sz w:val="21"/>
                <w:szCs w:val="21"/>
              </w:rPr>
              <w:t>Behavior (cont.)</w:t>
            </w:r>
          </w:p>
        </w:tc>
        <w:tc>
          <w:tcPr>
            <w:tcW w:w="3330" w:type="dxa"/>
          </w:tcPr>
          <w:p w14:paraId="24A59EA6"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Ch. 5</w:t>
            </w:r>
          </w:p>
        </w:tc>
        <w:tc>
          <w:tcPr>
            <w:tcW w:w="1890" w:type="dxa"/>
          </w:tcPr>
          <w:p w14:paraId="00C40B3E" w14:textId="77777777" w:rsidR="007B3B2D" w:rsidRPr="00956D29" w:rsidRDefault="007B3B2D" w:rsidP="0032267A">
            <w:pPr>
              <w:rPr>
                <w:rFonts w:ascii="Times New Roman" w:hAnsi="Times New Roman" w:cs="Times New Roman"/>
                <w:bCs/>
                <w:sz w:val="21"/>
                <w:szCs w:val="21"/>
              </w:rPr>
            </w:pPr>
          </w:p>
        </w:tc>
      </w:tr>
      <w:tr w:rsidR="007B3B2D" w:rsidRPr="00956D29" w14:paraId="209C0FFF" w14:textId="77777777" w:rsidTr="00956D29">
        <w:tc>
          <w:tcPr>
            <w:tcW w:w="1170" w:type="dxa"/>
          </w:tcPr>
          <w:p w14:paraId="416AB36E"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2/3</w:t>
            </w:r>
          </w:p>
        </w:tc>
        <w:tc>
          <w:tcPr>
            <w:tcW w:w="3870" w:type="dxa"/>
          </w:tcPr>
          <w:p w14:paraId="3572674A" w14:textId="0253BF65"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Graphing Behavior</w:t>
            </w:r>
          </w:p>
        </w:tc>
        <w:tc>
          <w:tcPr>
            <w:tcW w:w="3330" w:type="dxa"/>
          </w:tcPr>
          <w:p w14:paraId="00F1640B"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Ch. 6</w:t>
            </w:r>
          </w:p>
        </w:tc>
        <w:tc>
          <w:tcPr>
            <w:tcW w:w="1890" w:type="dxa"/>
          </w:tcPr>
          <w:p w14:paraId="4797AB86" w14:textId="77777777" w:rsidR="007B3B2D" w:rsidRPr="00956D29" w:rsidRDefault="007B3B2D" w:rsidP="0032267A">
            <w:pPr>
              <w:rPr>
                <w:rFonts w:ascii="Times New Roman" w:hAnsi="Times New Roman" w:cs="Times New Roman"/>
                <w:bCs/>
                <w:sz w:val="21"/>
                <w:szCs w:val="21"/>
              </w:rPr>
            </w:pPr>
          </w:p>
        </w:tc>
      </w:tr>
      <w:tr w:rsidR="007B3B2D" w:rsidRPr="00956D29" w14:paraId="68777C80" w14:textId="77777777" w:rsidTr="00956D29">
        <w:tc>
          <w:tcPr>
            <w:tcW w:w="1170" w:type="dxa"/>
          </w:tcPr>
          <w:p w14:paraId="1E1E6030"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2/5</w:t>
            </w:r>
          </w:p>
        </w:tc>
        <w:tc>
          <w:tcPr>
            <w:tcW w:w="3870" w:type="dxa"/>
          </w:tcPr>
          <w:p w14:paraId="0E5CCDE8" w14:textId="77777777" w:rsidR="007B3B2D" w:rsidRPr="00956D29" w:rsidRDefault="007B3B2D" w:rsidP="0032267A">
            <w:pPr>
              <w:rPr>
                <w:rFonts w:ascii="Times New Roman" w:hAnsi="Times New Roman" w:cs="Times New Roman"/>
                <w:i/>
                <w:iCs/>
                <w:sz w:val="21"/>
                <w:szCs w:val="21"/>
              </w:rPr>
            </w:pPr>
            <w:r w:rsidRPr="00956D29">
              <w:rPr>
                <w:rFonts w:ascii="Times New Roman" w:hAnsi="Times New Roman" w:cs="Times New Roman"/>
                <w:sz w:val="21"/>
                <w:szCs w:val="21"/>
              </w:rPr>
              <w:t>Behavior Intervention Project Overview</w:t>
            </w:r>
          </w:p>
        </w:tc>
        <w:tc>
          <w:tcPr>
            <w:tcW w:w="3330" w:type="dxa"/>
          </w:tcPr>
          <w:p w14:paraId="1954072A" w14:textId="77777777" w:rsidR="007B3B2D" w:rsidRPr="00956D29" w:rsidRDefault="007B3B2D" w:rsidP="0032267A">
            <w:pPr>
              <w:rPr>
                <w:rFonts w:ascii="Times New Roman" w:hAnsi="Times New Roman" w:cs="Times New Roman"/>
                <w:b/>
                <w:bCs/>
                <w:sz w:val="21"/>
                <w:szCs w:val="21"/>
              </w:rPr>
            </w:pPr>
          </w:p>
        </w:tc>
        <w:tc>
          <w:tcPr>
            <w:tcW w:w="1890" w:type="dxa"/>
          </w:tcPr>
          <w:p w14:paraId="47A38D7B" w14:textId="77777777" w:rsidR="007B3B2D" w:rsidRPr="00956D29" w:rsidRDefault="007B3B2D" w:rsidP="0032267A">
            <w:pPr>
              <w:rPr>
                <w:rFonts w:ascii="Times New Roman" w:hAnsi="Times New Roman" w:cs="Times New Roman"/>
                <w:bCs/>
                <w:sz w:val="21"/>
                <w:szCs w:val="21"/>
              </w:rPr>
            </w:pPr>
          </w:p>
        </w:tc>
      </w:tr>
      <w:tr w:rsidR="007B3B2D" w:rsidRPr="00956D29" w14:paraId="7370A332" w14:textId="77777777" w:rsidTr="00956D29">
        <w:tc>
          <w:tcPr>
            <w:tcW w:w="1170" w:type="dxa"/>
          </w:tcPr>
          <w:p w14:paraId="4AF02C04"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2/10</w:t>
            </w:r>
          </w:p>
        </w:tc>
        <w:tc>
          <w:tcPr>
            <w:tcW w:w="3870" w:type="dxa"/>
          </w:tcPr>
          <w:p w14:paraId="7AD57668"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b/>
                <w:bCs/>
                <w:sz w:val="21"/>
                <w:szCs w:val="21"/>
              </w:rPr>
              <w:t>Exam</w:t>
            </w:r>
            <w:r w:rsidRPr="00956D29">
              <w:rPr>
                <w:rFonts w:ascii="Times New Roman" w:hAnsi="Times New Roman" w:cs="Times New Roman"/>
                <w:b/>
                <w:bCs/>
                <w:spacing w:val="-2"/>
                <w:sz w:val="21"/>
                <w:szCs w:val="21"/>
              </w:rPr>
              <w:t xml:space="preserve"> </w:t>
            </w:r>
            <w:r w:rsidRPr="00956D29">
              <w:rPr>
                <w:rFonts w:ascii="Times New Roman" w:hAnsi="Times New Roman" w:cs="Times New Roman"/>
                <w:b/>
                <w:bCs/>
                <w:spacing w:val="-10"/>
                <w:sz w:val="21"/>
                <w:szCs w:val="21"/>
              </w:rPr>
              <w:t>1</w:t>
            </w:r>
          </w:p>
        </w:tc>
        <w:tc>
          <w:tcPr>
            <w:tcW w:w="3330" w:type="dxa"/>
          </w:tcPr>
          <w:p w14:paraId="6A2C75A1" w14:textId="77777777" w:rsidR="007B3B2D" w:rsidRPr="00956D29" w:rsidRDefault="007B3B2D" w:rsidP="0032267A">
            <w:pPr>
              <w:rPr>
                <w:rFonts w:ascii="Times New Roman" w:hAnsi="Times New Roman" w:cs="Times New Roman"/>
                <w:b/>
                <w:bCs/>
                <w:sz w:val="21"/>
                <w:szCs w:val="21"/>
              </w:rPr>
            </w:pPr>
            <w:r w:rsidRPr="00956D29">
              <w:rPr>
                <w:rFonts w:ascii="Times New Roman" w:hAnsi="Times New Roman" w:cs="Times New Roman"/>
                <w:sz w:val="21"/>
                <w:szCs w:val="21"/>
              </w:rPr>
              <w:t>Ch. 1, 4-6</w:t>
            </w:r>
          </w:p>
        </w:tc>
        <w:tc>
          <w:tcPr>
            <w:tcW w:w="1890" w:type="dxa"/>
          </w:tcPr>
          <w:p w14:paraId="46A99973" w14:textId="77777777" w:rsidR="007B3B2D" w:rsidRPr="00956D29" w:rsidRDefault="007B3B2D" w:rsidP="0032267A">
            <w:pPr>
              <w:rPr>
                <w:rFonts w:ascii="Times New Roman" w:hAnsi="Times New Roman" w:cs="Times New Roman"/>
                <w:bCs/>
                <w:sz w:val="21"/>
                <w:szCs w:val="21"/>
              </w:rPr>
            </w:pPr>
          </w:p>
        </w:tc>
      </w:tr>
      <w:tr w:rsidR="007B3B2D" w:rsidRPr="00956D29" w14:paraId="131A61BF" w14:textId="77777777" w:rsidTr="00956D29">
        <w:tc>
          <w:tcPr>
            <w:tcW w:w="1170" w:type="dxa"/>
          </w:tcPr>
          <w:p w14:paraId="4331ADE0"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2/12</w:t>
            </w:r>
          </w:p>
        </w:tc>
        <w:tc>
          <w:tcPr>
            <w:tcW w:w="3870" w:type="dxa"/>
          </w:tcPr>
          <w:p w14:paraId="63E835D3"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Functional</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Assessment</w:t>
            </w:r>
            <w:r w:rsidRPr="00956D29">
              <w:rPr>
                <w:rFonts w:ascii="Times New Roman" w:hAnsi="Times New Roman" w:cs="Times New Roman"/>
                <w:spacing w:val="-6"/>
                <w:sz w:val="21"/>
                <w:szCs w:val="21"/>
              </w:rPr>
              <w:t xml:space="preserve"> </w:t>
            </w:r>
            <w:r w:rsidRPr="00956D29">
              <w:rPr>
                <w:rFonts w:ascii="Times New Roman" w:hAnsi="Times New Roman" w:cs="Times New Roman"/>
                <w:sz w:val="21"/>
                <w:szCs w:val="21"/>
              </w:rPr>
              <w:t>of</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Behavior</w:t>
            </w:r>
            <w:r w:rsidRPr="00956D29">
              <w:rPr>
                <w:rFonts w:ascii="Times New Roman" w:hAnsi="Times New Roman" w:cs="Times New Roman"/>
                <w:spacing w:val="-4"/>
                <w:sz w:val="21"/>
                <w:szCs w:val="21"/>
              </w:rPr>
              <w:t xml:space="preserve"> </w:t>
            </w:r>
            <w:r w:rsidRPr="00956D29">
              <w:rPr>
                <w:rFonts w:ascii="Times New Roman" w:hAnsi="Times New Roman" w:cs="Times New Roman"/>
                <w:sz w:val="21"/>
                <w:szCs w:val="21"/>
              </w:rPr>
              <w:t>Problems</w:t>
            </w:r>
            <w:r w:rsidRPr="00956D29">
              <w:rPr>
                <w:rFonts w:ascii="Times New Roman" w:hAnsi="Times New Roman" w:cs="Times New Roman"/>
                <w:spacing w:val="-6"/>
                <w:sz w:val="21"/>
                <w:szCs w:val="21"/>
              </w:rPr>
              <w:t xml:space="preserve"> </w:t>
            </w:r>
          </w:p>
        </w:tc>
        <w:tc>
          <w:tcPr>
            <w:tcW w:w="3330" w:type="dxa"/>
          </w:tcPr>
          <w:p w14:paraId="705A1C45"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Ch. 7</w:t>
            </w:r>
          </w:p>
          <w:p w14:paraId="5E65DC7B" w14:textId="27CBB3DA" w:rsidR="00FD454C" w:rsidRPr="00956D29" w:rsidRDefault="00FD454C" w:rsidP="0032267A">
            <w:pPr>
              <w:rPr>
                <w:rFonts w:ascii="Times New Roman" w:hAnsi="Times New Roman" w:cs="Times New Roman"/>
                <w:sz w:val="21"/>
                <w:szCs w:val="21"/>
              </w:rPr>
            </w:pPr>
            <w:r w:rsidRPr="00956D29">
              <w:rPr>
                <w:rFonts w:ascii="Times New Roman" w:hAnsi="Times New Roman" w:cs="Times New Roman"/>
                <w:sz w:val="21"/>
                <w:szCs w:val="21"/>
              </w:rPr>
              <w:t>Sugai et al. (2000)</w:t>
            </w:r>
          </w:p>
        </w:tc>
        <w:tc>
          <w:tcPr>
            <w:tcW w:w="1890" w:type="dxa"/>
          </w:tcPr>
          <w:p w14:paraId="04C84C0E" w14:textId="77777777" w:rsidR="007B3B2D" w:rsidRPr="00956D29" w:rsidRDefault="007B3B2D" w:rsidP="0032267A">
            <w:pPr>
              <w:rPr>
                <w:rFonts w:ascii="Times New Roman" w:hAnsi="Times New Roman" w:cs="Times New Roman"/>
                <w:bCs/>
                <w:sz w:val="21"/>
                <w:szCs w:val="21"/>
              </w:rPr>
            </w:pPr>
          </w:p>
        </w:tc>
      </w:tr>
      <w:tr w:rsidR="007B3B2D" w:rsidRPr="00956D29" w14:paraId="33AE6D7C" w14:textId="77777777" w:rsidTr="00956D29">
        <w:tc>
          <w:tcPr>
            <w:tcW w:w="1170" w:type="dxa"/>
          </w:tcPr>
          <w:p w14:paraId="762499C0"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2/17</w:t>
            </w:r>
          </w:p>
        </w:tc>
        <w:tc>
          <w:tcPr>
            <w:tcW w:w="3870" w:type="dxa"/>
          </w:tcPr>
          <w:p w14:paraId="752B51E2" w14:textId="77777777" w:rsidR="007B3B2D" w:rsidRPr="00956D29" w:rsidRDefault="007B3B2D" w:rsidP="0032267A">
            <w:pPr>
              <w:rPr>
                <w:rFonts w:ascii="Times New Roman" w:hAnsi="Times New Roman" w:cs="Times New Roman"/>
                <w:i/>
                <w:iCs/>
                <w:sz w:val="21"/>
                <w:szCs w:val="21"/>
              </w:rPr>
            </w:pPr>
            <w:r w:rsidRPr="00956D29">
              <w:rPr>
                <w:rFonts w:ascii="Times New Roman" w:hAnsi="Times New Roman" w:cs="Times New Roman"/>
                <w:sz w:val="21"/>
                <w:szCs w:val="21"/>
              </w:rPr>
              <w:t>Functional</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Assessment</w:t>
            </w:r>
            <w:r w:rsidRPr="00956D29">
              <w:rPr>
                <w:rFonts w:ascii="Times New Roman" w:hAnsi="Times New Roman" w:cs="Times New Roman"/>
                <w:spacing w:val="-6"/>
                <w:sz w:val="21"/>
                <w:szCs w:val="21"/>
              </w:rPr>
              <w:t xml:space="preserve"> </w:t>
            </w:r>
            <w:r w:rsidRPr="00956D29">
              <w:rPr>
                <w:rFonts w:ascii="Times New Roman" w:hAnsi="Times New Roman" w:cs="Times New Roman"/>
                <w:sz w:val="21"/>
                <w:szCs w:val="21"/>
              </w:rPr>
              <w:t>of</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Behavior</w:t>
            </w:r>
            <w:r w:rsidRPr="00956D29">
              <w:rPr>
                <w:rFonts w:ascii="Times New Roman" w:hAnsi="Times New Roman" w:cs="Times New Roman"/>
                <w:spacing w:val="-4"/>
                <w:sz w:val="21"/>
                <w:szCs w:val="21"/>
              </w:rPr>
              <w:t xml:space="preserve"> </w:t>
            </w:r>
            <w:r w:rsidRPr="00956D29">
              <w:rPr>
                <w:rFonts w:ascii="Times New Roman" w:hAnsi="Times New Roman" w:cs="Times New Roman"/>
                <w:sz w:val="21"/>
                <w:szCs w:val="21"/>
              </w:rPr>
              <w:t>Problems</w:t>
            </w:r>
            <w:r w:rsidRPr="00956D29">
              <w:rPr>
                <w:rFonts w:ascii="Times New Roman" w:hAnsi="Times New Roman" w:cs="Times New Roman"/>
                <w:spacing w:val="-6"/>
                <w:sz w:val="21"/>
                <w:szCs w:val="21"/>
              </w:rPr>
              <w:t xml:space="preserve"> </w:t>
            </w:r>
            <w:r w:rsidRPr="00956D29">
              <w:rPr>
                <w:rFonts w:ascii="Times New Roman" w:hAnsi="Times New Roman" w:cs="Times New Roman"/>
                <w:spacing w:val="-2"/>
                <w:sz w:val="21"/>
                <w:szCs w:val="21"/>
              </w:rPr>
              <w:t>(cont.)</w:t>
            </w:r>
          </w:p>
        </w:tc>
        <w:tc>
          <w:tcPr>
            <w:tcW w:w="3330" w:type="dxa"/>
          </w:tcPr>
          <w:p w14:paraId="19F1441D"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Ch. 7</w:t>
            </w:r>
          </w:p>
        </w:tc>
        <w:tc>
          <w:tcPr>
            <w:tcW w:w="1890" w:type="dxa"/>
          </w:tcPr>
          <w:p w14:paraId="57CECD7F" w14:textId="77777777" w:rsidR="007B3B2D" w:rsidRPr="00956D29" w:rsidRDefault="007B3B2D" w:rsidP="0032267A">
            <w:pPr>
              <w:rPr>
                <w:rFonts w:ascii="Times New Roman" w:hAnsi="Times New Roman" w:cs="Times New Roman"/>
                <w:bCs/>
                <w:sz w:val="21"/>
                <w:szCs w:val="21"/>
              </w:rPr>
            </w:pPr>
          </w:p>
        </w:tc>
      </w:tr>
      <w:tr w:rsidR="007B3B2D" w:rsidRPr="00956D29" w14:paraId="6B2C547D" w14:textId="77777777" w:rsidTr="00956D29">
        <w:tc>
          <w:tcPr>
            <w:tcW w:w="1170" w:type="dxa"/>
            <w:shd w:val="clear" w:color="auto" w:fill="D9D9D9" w:themeFill="background1" w:themeFillShade="D9"/>
          </w:tcPr>
          <w:p w14:paraId="45AAFA8C" w14:textId="17B26CE2"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2/19</w:t>
            </w:r>
          </w:p>
        </w:tc>
        <w:tc>
          <w:tcPr>
            <w:tcW w:w="3870" w:type="dxa"/>
            <w:shd w:val="clear" w:color="auto" w:fill="D9D9D9" w:themeFill="background1" w:themeFillShade="D9"/>
          </w:tcPr>
          <w:p w14:paraId="4B5AB828" w14:textId="12BDC868"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 xml:space="preserve">No Class </w:t>
            </w:r>
          </w:p>
        </w:tc>
        <w:tc>
          <w:tcPr>
            <w:tcW w:w="3330" w:type="dxa"/>
            <w:shd w:val="clear" w:color="auto" w:fill="D9D9D9" w:themeFill="background1" w:themeFillShade="D9"/>
          </w:tcPr>
          <w:p w14:paraId="7257B490" w14:textId="77777777" w:rsidR="007B3B2D" w:rsidRPr="00956D29" w:rsidRDefault="007B3B2D" w:rsidP="0032267A">
            <w:pPr>
              <w:rPr>
                <w:rFonts w:ascii="Times New Roman" w:hAnsi="Times New Roman" w:cs="Times New Roman"/>
                <w:sz w:val="21"/>
                <w:szCs w:val="21"/>
                <w:highlight w:val="yellow"/>
              </w:rPr>
            </w:pPr>
          </w:p>
        </w:tc>
        <w:tc>
          <w:tcPr>
            <w:tcW w:w="1890" w:type="dxa"/>
            <w:shd w:val="clear" w:color="auto" w:fill="D9D9D9" w:themeFill="background1" w:themeFillShade="D9"/>
          </w:tcPr>
          <w:p w14:paraId="29B6F6F1" w14:textId="77777777" w:rsidR="007B3B2D" w:rsidRPr="00956D29" w:rsidRDefault="007B3B2D" w:rsidP="0032267A">
            <w:pPr>
              <w:rPr>
                <w:rFonts w:ascii="Times New Roman" w:hAnsi="Times New Roman" w:cs="Times New Roman"/>
                <w:bCs/>
                <w:sz w:val="21"/>
                <w:szCs w:val="21"/>
              </w:rPr>
            </w:pPr>
          </w:p>
        </w:tc>
      </w:tr>
      <w:tr w:rsidR="007B3B2D" w:rsidRPr="00956D29" w14:paraId="7DC82BC3" w14:textId="77777777" w:rsidTr="00956D29">
        <w:tc>
          <w:tcPr>
            <w:tcW w:w="1170" w:type="dxa"/>
          </w:tcPr>
          <w:p w14:paraId="1EB2308E"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2/24</w:t>
            </w:r>
          </w:p>
        </w:tc>
        <w:tc>
          <w:tcPr>
            <w:tcW w:w="3870" w:type="dxa"/>
          </w:tcPr>
          <w:p w14:paraId="7A9F03DC" w14:textId="395BD5F0" w:rsidR="007B3B2D" w:rsidRPr="00956D29" w:rsidRDefault="007B3B2D" w:rsidP="0032267A">
            <w:pPr>
              <w:rPr>
                <w:rFonts w:ascii="Times New Roman" w:hAnsi="Times New Roman" w:cs="Times New Roman"/>
                <w:spacing w:val="-2"/>
                <w:sz w:val="21"/>
                <w:szCs w:val="21"/>
              </w:rPr>
            </w:pPr>
            <w:r w:rsidRPr="00956D29">
              <w:rPr>
                <w:rFonts w:ascii="Times New Roman" w:hAnsi="Times New Roman" w:cs="Times New Roman"/>
                <w:sz w:val="21"/>
                <w:szCs w:val="21"/>
              </w:rPr>
              <w:t>Writing</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Behavioral</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Goals</w:t>
            </w:r>
            <w:r w:rsidRPr="00956D29">
              <w:rPr>
                <w:rFonts w:ascii="Times New Roman" w:hAnsi="Times New Roman" w:cs="Times New Roman"/>
                <w:spacing w:val="-4"/>
                <w:sz w:val="21"/>
                <w:szCs w:val="21"/>
              </w:rPr>
              <w:t xml:space="preserve"> </w:t>
            </w:r>
            <w:r w:rsidRPr="00956D29">
              <w:rPr>
                <w:rFonts w:ascii="Times New Roman" w:hAnsi="Times New Roman" w:cs="Times New Roman"/>
                <w:sz w:val="21"/>
                <w:szCs w:val="21"/>
              </w:rPr>
              <w:t>&amp;</w:t>
            </w:r>
            <w:r w:rsidRPr="00956D29">
              <w:rPr>
                <w:rFonts w:ascii="Times New Roman" w:hAnsi="Times New Roman" w:cs="Times New Roman"/>
                <w:spacing w:val="-5"/>
                <w:sz w:val="21"/>
                <w:szCs w:val="21"/>
              </w:rPr>
              <w:t xml:space="preserve"> </w:t>
            </w:r>
            <w:r w:rsidRPr="00956D29">
              <w:rPr>
                <w:rFonts w:ascii="Times New Roman" w:hAnsi="Times New Roman" w:cs="Times New Roman"/>
                <w:spacing w:val="-2"/>
                <w:sz w:val="21"/>
                <w:szCs w:val="21"/>
              </w:rPr>
              <w:t>Objectives</w:t>
            </w:r>
          </w:p>
        </w:tc>
        <w:tc>
          <w:tcPr>
            <w:tcW w:w="3330" w:type="dxa"/>
          </w:tcPr>
          <w:p w14:paraId="4163FCB1" w14:textId="77777777" w:rsidR="007B3B2D" w:rsidRPr="00956D29" w:rsidRDefault="007B3B2D" w:rsidP="0032267A">
            <w:pPr>
              <w:rPr>
                <w:rFonts w:ascii="Times New Roman" w:hAnsi="Times New Roman" w:cs="Times New Roman"/>
                <w:b/>
                <w:bCs/>
                <w:sz w:val="21"/>
                <w:szCs w:val="21"/>
              </w:rPr>
            </w:pPr>
          </w:p>
        </w:tc>
        <w:tc>
          <w:tcPr>
            <w:tcW w:w="1890" w:type="dxa"/>
          </w:tcPr>
          <w:p w14:paraId="33E1F030" w14:textId="41A57272" w:rsidR="007B3B2D" w:rsidRPr="00956D29" w:rsidRDefault="00E209DF" w:rsidP="0032267A">
            <w:pPr>
              <w:rPr>
                <w:rFonts w:ascii="Times New Roman" w:hAnsi="Times New Roman" w:cs="Times New Roman"/>
                <w:bCs/>
                <w:sz w:val="21"/>
                <w:szCs w:val="21"/>
              </w:rPr>
            </w:pPr>
            <w:r w:rsidRPr="00956D29">
              <w:rPr>
                <w:rFonts w:ascii="Times New Roman" w:hAnsi="Times New Roman" w:cs="Times New Roman"/>
                <w:bCs/>
                <w:sz w:val="21"/>
                <w:szCs w:val="21"/>
              </w:rPr>
              <w:t>Activity 2</w:t>
            </w:r>
          </w:p>
        </w:tc>
      </w:tr>
      <w:tr w:rsidR="007B3B2D" w:rsidRPr="00956D29" w14:paraId="2893A89A" w14:textId="77777777" w:rsidTr="00956D29">
        <w:tc>
          <w:tcPr>
            <w:tcW w:w="1170" w:type="dxa"/>
          </w:tcPr>
          <w:p w14:paraId="0343DF3D"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2/26</w:t>
            </w:r>
          </w:p>
        </w:tc>
        <w:tc>
          <w:tcPr>
            <w:tcW w:w="3870" w:type="dxa"/>
          </w:tcPr>
          <w:p w14:paraId="5DD7E353"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Preventative</w:t>
            </w:r>
            <w:r w:rsidRPr="00956D29">
              <w:rPr>
                <w:rFonts w:ascii="Times New Roman" w:hAnsi="Times New Roman" w:cs="Times New Roman"/>
                <w:spacing w:val="-7"/>
                <w:sz w:val="21"/>
                <w:szCs w:val="21"/>
              </w:rPr>
              <w:t xml:space="preserve"> </w:t>
            </w:r>
            <w:r w:rsidRPr="00956D29">
              <w:rPr>
                <w:rFonts w:ascii="Times New Roman" w:hAnsi="Times New Roman" w:cs="Times New Roman"/>
                <w:spacing w:val="-2"/>
                <w:sz w:val="21"/>
                <w:szCs w:val="21"/>
              </w:rPr>
              <w:t>Approaches</w:t>
            </w:r>
          </w:p>
        </w:tc>
        <w:tc>
          <w:tcPr>
            <w:tcW w:w="3330" w:type="dxa"/>
          </w:tcPr>
          <w:p w14:paraId="58F2C8B9"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Ch. 8</w:t>
            </w:r>
          </w:p>
          <w:p w14:paraId="3E38E1E3" w14:textId="1F4CC4CF" w:rsidR="006740AA" w:rsidRPr="00956D29" w:rsidRDefault="00E17E9C" w:rsidP="0032267A">
            <w:pPr>
              <w:rPr>
                <w:rFonts w:ascii="Times New Roman" w:hAnsi="Times New Roman" w:cs="Times New Roman"/>
                <w:sz w:val="21"/>
                <w:szCs w:val="21"/>
              </w:rPr>
            </w:pPr>
            <w:r w:rsidRPr="00956D29">
              <w:rPr>
                <w:rFonts w:ascii="Times New Roman" w:hAnsi="Times New Roman" w:cs="Times New Roman"/>
                <w:sz w:val="21"/>
                <w:szCs w:val="21"/>
              </w:rPr>
              <w:t>Kern &amp; Clemens</w:t>
            </w:r>
            <w:r w:rsidR="00C46B08" w:rsidRPr="00956D29">
              <w:rPr>
                <w:rFonts w:ascii="Times New Roman" w:hAnsi="Times New Roman" w:cs="Times New Roman"/>
                <w:sz w:val="21"/>
                <w:szCs w:val="21"/>
              </w:rPr>
              <w:t xml:space="preserve"> (2007)</w:t>
            </w:r>
          </w:p>
        </w:tc>
        <w:tc>
          <w:tcPr>
            <w:tcW w:w="1890" w:type="dxa"/>
          </w:tcPr>
          <w:p w14:paraId="273EA02D" w14:textId="77777777" w:rsidR="007B3B2D" w:rsidRPr="00956D29" w:rsidRDefault="007B3B2D" w:rsidP="0032267A">
            <w:pPr>
              <w:rPr>
                <w:rFonts w:ascii="Times New Roman" w:hAnsi="Times New Roman" w:cs="Times New Roman"/>
                <w:bCs/>
                <w:sz w:val="21"/>
                <w:szCs w:val="21"/>
              </w:rPr>
            </w:pPr>
          </w:p>
        </w:tc>
      </w:tr>
      <w:tr w:rsidR="007B3B2D" w:rsidRPr="00956D29" w14:paraId="76EA5CE6" w14:textId="77777777" w:rsidTr="00956D29">
        <w:tc>
          <w:tcPr>
            <w:tcW w:w="1170" w:type="dxa"/>
          </w:tcPr>
          <w:p w14:paraId="43B7F602"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3/3</w:t>
            </w:r>
          </w:p>
        </w:tc>
        <w:tc>
          <w:tcPr>
            <w:tcW w:w="3870" w:type="dxa"/>
          </w:tcPr>
          <w:p w14:paraId="0365914F"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Preventative</w:t>
            </w:r>
            <w:r w:rsidRPr="00956D29">
              <w:rPr>
                <w:rFonts w:ascii="Times New Roman" w:hAnsi="Times New Roman" w:cs="Times New Roman"/>
                <w:spacing w:val="-7"/>
                <w:sz w:val="21"/>
                <w:szCs w:val="21"/>
              </w:rPr>
              <w:t xml:space="preserve"> </w:t>
            </w:r>
            <w:r w:rsidRPr="00956D29">
              <w:rPr>
                <w:rFonts w:ascii="Times New Roman" w:hAnsi="Times New Roman" w:cs="Times New Roman"/>
                <w:spacing w:val="-2"/>
                <w:sz w:val="21"/>
                <w:szCs w:val="21"/>
              </w:rPr>
              <w:t>Approaches (cont.)</w:t>
            </w:r>
          </w:p>
        </w:tc>
        <w:tc>
          <w:tcPr>
            <w:tcW w:w="3330" w:type="dxa"/>
          </w:tcPr>
          <w:p w14:paraId="6A842A5C"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Ch. 8</w:t>
            </w:r>
          </w:p>
        </w:tc>
        <w:tc>
          <w:tcPr>
            <w:tcW w:w="1890" w:type="dxa"/>
          </w:tcPr>
          <w:p w14:paraId="6B5A0122" w14:textId="77777777" w:rsidR="007B3B2D" w:rsidRPr="00956D29" w:rsidRDefault="007B3B2D" w:rsidP="0032267A">
            <w:pPr>
              <w:rPr>
                <w:rFonts w:ascii="Times New Roman" w:hAnsi="Times New Roman" w:cs="Times New Roman"/>
                <w:bCs/>
                <w:sz w:val="21"/>
                <w:szCs w:val="21"/>
              </w:rPr>
            </w:pPr>
          </w:p>
        </w:tc>
      </w:tr>
      <w:tr w:rsidR="007B3B2D" w:rsidRPr="00956D29" w14:paraId="1C651431" w14:textId="77777777" w:rsidTr="00956D29">
        <w:tc>
          <w:tcPr>
            <w:tcW w:w="1170" w:type="dxa"/>
          </w:tcPr>
          <w:p w14:paraId="17FAE4F5"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3/5</w:t>
            </w:r>
          </w:p>
        </w:tc>
        <w:tc>
          <w:tcPr>
            <w:tcW w:w="3870" w:type="dxa"/>
          </w:tcPr>
          <w:p w14:paraId="0F2E5928"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Social Skills</w:t>
            </w:r>
          </w:p>
        </w:tc>
        <w:tc>
          <w:tcPr>
            <w:tcW w:w="3330" w:type="dxa"/>
          </w:tcPr>
          <w:p w14:paraId="001F1852" w14:textId="77777777" w:rsidR="007B3B2D" w:rsidRPr="00956D29" w:rsidRDefault="007B3B2D" w:rsidP="0032267A">
            <w:pPr>
              <w:rPr>
                <w:rFonts w:ascii="Times New Roman" w:hAnsi="Times New Roman" w:cs="Times New Roman"/>
                <w:b/>
                <w:bCs/>
                <w:sz w:val="21"/>
                <w:szCs w:val="21"/>
              </w:rPr>
            </w:pPr>
          </w:p>
        </w:tc>
        <w:tc>
          <w:tcPr>
            <w:tcW w:w="1890" w:type="dxa"/>
          </w:tcPr>
          <w:p w14:paraId="43F4AB86" w14:textId="77777777" w:rsidR="007B3B2D" w:rsidRPr="00956D29" w:rsidRDefault="007B3B2D" w:rsidP="0032267A">
            <w:pPr>
              <w:rPr>
                <w:rFonts w:ascii="Times New Roman" w:hAnsi="Times New Roman" w:cs="Times New Roman"/>
                <w:bCs/>
                <w:sz w:val="21"/>
                <w:szCs w:val="21"/>
              </w:rPr>
            </w:pPr>
          </w:p>
        </w:tc>
      </w:tr>
      <w:tr w:rsidR="007B3B2D" w:rsidRPr="00956D29" w14:paraId="52F8C26F" w14:textId="77777777" w:rsidTr="00956D29">
        <w:tc>
          <w:tcPr>
            <w:tcW w:w="1170" w:type="dxa"/>
            <w:shd w:val="clear" w:color="auto" w:fill="D9D9D9" w:themeFill="background1" w:themeFillShade="D9"/>
          </w:tcPr>
          <w:p w14:paraId="6CC45BDD"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3/10-3/12</w:t>
            </w:r>
          </w:p>
        </w:tc>
        <w:tc>
          <w:tcPr>
            <w:tcW w:w="3870" w:type="dxa"/>
            <w:shd w:val="clear" w:color="auto" w:fill="D9D9D9" w:themeFill="background1" w:themeFillShade="D9"/>
          </w:tcPr>
          <w:p w14:paraId="440512BD"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Spring Break – No Class</w:t>
            </w:r>
          </w:p>
        </w:tc>
        <w:tc>
          <w:tcPr>
            <w:tcW w:w="3330" w:type="dxa"/>
            <w:shd w:val="clear" w:color="auto" w:fill="D9D9D9" w:themeFill="background1" w:themeFillShade="D9"/>
          </w:tcPr>
          <w:p w14:paraId="11ACB468" w14:textId="77777777" w:rsidR="007B3B2D" w:rsidRPr="00956D29" w:rsidRDefault="007B3B2D" w:rsidP="0032267A">
            <w:pPr>
              <w:rPr>
                <w:rFonts w:ascii="Times New Roman" w:hAnsi="Times New Roman" w:cs="Times New Roman"/>
                <w:b/>
                <w:bCs/>
                <w:sz w:val="21"/>
                <w:szCs w:val="21"/>
              </w:rPr>
            </w:pPr>
          </w:p>
        </w:tc>
        <w:tc>
          <w:tcPr>
            <w:tcW w:w="1890" w:type="dxa"/>
            <w:shd w:val="clear" w:color="auto" w:fill="D9D9D9" w:themeFill="background1" w:themeFillShade="D9"/>
          </w:tcPr>
          <w:p w14:paraId="2991A1CB" w14:textId="77777777" w:rsidR="007B3B2D" w:rsidRPr="00956D29" w:rsidRDefault="007B3B2D" w:rsidP="0032267A">
            <w:pPr>
              <w:rPr>
                <w:rFonts w:ascii="Times New Roman" w:hAnsi="Times New Roman" w:cs="Times New Roman"/>
                <w:bCs/>
                <w:sz w:val="21"/>
                <w:szCs w:val="21"/>
              </w:rPr>
            </w:pPr>
          </w:p>
        </w:tc>
      </w:tr>
      <w:tr w:rsidR="007B3B2D" w:rsidRPr="00956D29" w14:paraId="23B5BC10" w14:textId="77777777" w:rsidTr="00956D29">
        <w:tc>
          <w:tcPr>
            <w:tcW w:w="1170" w:type="dxa"/>
          </w:tcPr>
          <w:p w14:paraId="2C48066D"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3/17</w:t>
            </w:r>
          </w:p>
        </w:tc>
        <w:tc>
          <w:tcPr>
            <w:tcW w:w="3870" w:type="dxa"/>
          </w:tcPr>
          <w:p w14:paraId="622B3EDD"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Reinforcement</w:t>
            </w:r>
            <w:r w:rsidRPr="00956D29">
              <w:rPr>
                <w:rFonts w:ascii="Times New Roman" w:hAnsi="Times New Roman" w:cs="Times New Roman"/>
                <w:spacing w:val="-8"/>
                <w:sz w:val="21"/>
                <w:szCs w:val="21"/>
              </w:rPr>
              <w:t xml:space="preserve"> </w:t>
            </w:r>
            <w:r w:rsidRPr="00956D29">
              <w:rPr>
                <w:rFonts w:ascii="Times New Roman" w:hAnsi="Times New Roman" w:cs="Times New Roman"/>
                <w:sz w:val="21"/>
                <w:szCs w:val="21"/>
              </w:rPr>
              <w:t>Techniques</w:t>
            </w:r>
            <w:r w:rsidRPr="00956D29">
              <w:rPr>
                <w:rFonts w:ascii="Times New Roman" w:hAnsi="Times New Roman" w:cs="Times New Roman"/>
                <w:spacing w:val="-7"/>
                <w:sz w:val="21"/>
                <w:szCs w:val="21"/>
              </w:rPr>
              <w:t xml:space="preserve"> </w:t>
            </w:r>
            <w:r w:rsidRPr="00956D29">
              <w:rPr>
                <w:rFonts w:ascii="Times New Roman" w:hAnsi="Times New Roman" w:cs="Times New Roman"/>
                <w:sz w:val="21"/>
                <w:szCs w:val="21"/>
              </w:rPr>
              <w:t>for</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Increasing</w:t>
            </w:r>
            <w:r w:rsidRPr="00956D29">
              <w:rPr>
                <w:rFonts w:ascii="Times New Roman" w:hAnsi="Times New Roman" w:cs="Times New Roman"/>
                <w:spacing w:val="-6"/>
                <w:sz w:val="21"/>
                <w:szCs w:val="21"/>
              </w:rPr>
              <w:t xml:space="preserve"> </w:t>
            </w:r>
            <w:r w:rsidRPr="00956D29">
              <w:rPr>
                <w:rFonts w:ascii="Times New Roman" w:hAnsi="Times New Roman" w:cs="Times New Roman"/>
                <w:spacing w:val="-2"/>
                <w:sz w:val="21"/>
                <w:szCs w:val="21"/>
              </w:rPr>
              <w:t>Behavior</w:t>
            </w:r>
          </w:p>
        </w:tc>
        <w:tc>
          <w:tcPr>
            <w:tcW w:w="3330" w:type="dxa"/>
          </w:tcPr>
          <w:p w14:paraId="34BA8359"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Ch. 9</w:t>
            </w:r>
          </w:p>
          <w:p w14:paraId="30179820" w14:textId="6893E00A" w:rsidR="006740AA" w:rsidRPr="00956D29" w:rsidRDefault="00267F1E" w:rsidP="0032267A">
            <w:pPr>
              <w:rPr>
                <w:rFonts w:ascii="Times New Roman" w:hAnsi="Times New Roman" w:cs="Times New Roman"/>
                <w:sz w:val="21"/>
                <w:szCs w:val="21"/>
              </w:rPr>
            </w:pPr>
            <w:r w:rsidRPr="00956D29">
              <w:rPr>
                <w:rFonts w:ascii="Times New Roman" w:hAnsi="Times New Roman" w:cs="Times New Roman"/>
                <w:sz w:val="21"/>
                <w:szCs w:val="21"/>
              </w:rPr>
              <w:t>Ennis et al. (2018)</w:t>
            </w:r>
          </w:p>
        </w:tc>
        <w:tc>
          <w:tcPr>
            <w:tcW w:w="1890" w:type="dxa"/>
          </w:tcPr>
          <w:p w14:paraId="1433D66C" w14:textId="65F16EF9" w:rsidR="007B3B2D" w:rsidRPr="00956D29" w:rsidRDefault="00E209DF" w:rsidP="0032267A">
            <w:pPr>
              <w:rPr>
                <w:rFonts w:ascii="Times New Roman" w:hAnsi="Times New Roman" w:cs="Times New Roman"/>
                <w:bCs/>
                <w:sz w:val="21"/>
                <w:szCs w:val="21"/>
              </w:rPr>
            </w:pPr>
            <w:r w:rsidRPr="00956D29">
              <w:rPr>
                <w:rFonts w:ascii="Times New Roman" w:hAnsi="Times New Roman" w:cs="Times New Roman"/>
                <w:bCs/>
                <w:sz w:val="21"/>
                <w:szCs w:val="21"/>
              </w:rPr>
              <w:t>Activity 3</w:t>
            </w:r>
          </w:p>
        </w:tc>
      </w:tr>
      <w:tr w:rsidR="007B3B2D" w:rsidRPr="00956D29" w14:paraId="7A08CA58" w14:textId="77777777" w:rsidTr="00956D29">
        <w:tc>
          <w:tcPr>
            <w:tcW w:w="1170" w:type="dxa"/>
          </w:tcPr>
          <w:p w14:paraId="0DFC6897"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3/19</w:t>
            </w:r>
          </w:p>
        </w:tc>
        <w:tc>
          <w:tcPr>
            <w:tcW w:w="3870" w:type="dxa"/>
          </w:tcPr>
          <w:p w14:paraId="274513DE"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Differential</w:t>
            </w:r>
            <w:r w:rsidRPr="00956D29">
              <w:rPr>
                <w:rFonts w:ascii="Times New Roman" w:hAnsi="Times New Roman" w:cs="Times New Roman"/>
                <w:spacing w:val="-7"/>
                <w:sz w:val="21"/>
                <w:szCs w:val="21"/>
              </w:rPr>
              <w:t xml:space="preserve"> </w:t>
            </w:r>
            <w:r w:rsidRPr="00956D29">
              <w:rPr>
                <w:rFonts w:ascii="Times New Roman" w:hAnsi="Times New Roman" w:cs="Times New Roman"/>
                <w:sz w:val="21"/>
                <w:szCs w:val="21"/>
              </w:rPr>
              <w:t>Reinforcement</w:t>
            </w:r>
            <w:r w:rsidRPr="00956D29">
              <w:rPr>
                <w:rFonts w:ascii="Times New Roman" w:hAnsi="Times New Roman" w:cs="Times New Roman"/>
                <w:spacing w:val="-9"/>
                <w:sz w:val="21"/>
                <w:szCs w:val="21"/>
              </w:rPr>
              <w:t xml:space="preserve"> </w:t>
            </w:r>
            <w:r w:rsidRPr="00956D29">
              <w:rPr>
                <w:rFonts w:ascii="Times New Roman" w:hAnsi="Times New Roman" w:cs="Times New Roman"/>
                <w:sz w:val="21"/>
                <w:szCs w:val="21"/>
              </w:rPr>
              <w:t>for</w:t>
            </w:r>
            <w:r w:rsidRPr="00956D29">
              <w:rPr>
                <w:rFonts w:ascii="Times New Roman" w:hAnsi="Times New Roman" w:cs="Times New Roman"/>
                <w:spacing w:val="-9"/>
                <w:sz w:val="21"/>
                <w:szCs w:val="21"/>
              </w:rPr>
              <w:t xml:space="preserve"> </w:t>
            </w:r>
            <w:r w:rsidRPr="00956D29">
              <w:rPr>
                <w:rFonts w:ascii="Times New Roman" w:hAnsi="Times New Roman" w:cs="Times New Roman"/>
                <w:sz w:val="21"/>
                <w:szCs w:val="21"/>
              </w:rPr>
              <w:t>Decreasing</w:t>
            </w:r>
            <w:r w:rsidRPr="00956D29">
              <w:rPr>
                <w:rFonts w:ascii="Times New Roman" w:hAnsi="Times New Roman" w:cs="Times New Roman"/>
                <w:spacing w:val="-7"/>
                <w:sz w:val="21"/>
                <w:szCs w:val="21"/>
              </w:rPr>
              <w:t xml:space="preserve"> </w:t>
            </w:r>
            <w:r w:rsidRPr="00956D29">
              <w:rPr>
                <w:rFonts w:ascii="Times New Roman" w:hAnsi="Times New Roman" w:cs="Times New Roman"/>
                <w:spacing w:val="-2"/>
                <w:sz w:val="21"/>
                <w:szCs w:val="21"/>
              </w:rPr>
              <w:t>Behavior</w:t>
            </w:r>
          </w:p>
        </w:tc>
        <w:tc>
          <w:tcPr>
            <w:tcW w:w="3330" w:type="dxa"/>
          </w:tcPr>
          <w:p w14:paraId="2BAB491C" w14:textId="77777777" w:rsidR="007B3B2D" w:rsidRPr="00956D29" w:rsidRDefault="00192370" w:rsidP="0032267A">
            <w:pPr>
              <w:rPr>
                <w:rFonts w:ascii="Times New Roman" w:hAnsi="Times New Roman" w:cs="Times New Roman"/>
                <w:sz w:val="21"/>
                <w:szCs w:val="21"/>
              </w:rPr>
            </w:pPr>
            <w:r w:rsidRPr="00956D29">
              <w:rPr>
                <w:rFonts w:ascii="Times New Roman" w:hAnsi="Times New Roman" w:cs="Times New Roman"/>
                <w:sz w:val="21"/>
                <w:szCs w:val="21"/>
              </w:rPr>
              <w:t>Ch. 10</w:t>
            </w:r>
          </w:p>
          <w:p w14:paraId="2017E92B" w14:textId="3E275E49" w:rsidR="006740AA" w:rsidRPr="00956D29" w:rsidRDefault="006740AA" w:rsidP="0032267A">
            <w:pPr>
              <w:rPr>
                <w:rFonts w:ascii="Times New Roman" w:hAnsi="Times New Roman" w:cs="Times New Roman"/>
                <w:sz w:val="21"/>
                <w:szCs w:val="21"/>
              </w:rPr>
            </w:pPr>
          </w:p>
        </w:tc>
        <w:tc>
          <w:tcPr>
            <w:tcW w:w="1890" w:type="dxa"/>
          </w:tcPr>
          <w:p w14:paraId="5058CEF7" w14:textId="6092E4A9" w:rsidR="007B3B2D" w:rsidRPr="00956D29" w:rsidRDefault="007B3B2D" w:rsidP="0032267A">
            <w:pPr>
              <w:rPr>
                <w:rFonts w:ascii="Times New Roman" w:hAnsi="Times New Roman" w:cs="Times New Roman"/>
                <w:bCs/>
                <w:sz w:val="21"/>
                <w:szCs w:val="21"/>
              </w:rPr>
            </w:pPr>
          </w:p>
        </w:tc>
      </w:tr>
      <w:tr w:rsidR="007B3B2D" w:rsidRPr="00956D29" w14:paraId="5A8D7F22" w14:textId="77777777" w:rsidTr="00956D29">
        <w:tc>
          <w:tcPr>
            <w:tcW w:w="1170" w:type="dxa"/>
          </w:tcPr>
          <w:p w14:paraId="3E479265"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3/24</w:t>
            </w:r>
          </w:p>
        </w:tc>
        <w:tc>
          <w:tcPr>
            <w:tcW w:w="3870" w:type="dxa"/>
          </w:tcPr>
          <w:p w14:paraId="5AC8136B"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Differential</w:t>
            </w:r>
            <w:r w:rsidRPr="00956D29">
              <w:rPr>
                <w:rFonts w:ascii="Times New Roman" w:hAnsi="Times New Roman" w:cs="Times New Roman"/>
                <w:spacing w:val="-6"/>
                <w:sz w:val="21"/>
                <w:szCs w:val="21"/>
              </w:rPr>
              <w:t xml:space="preserve"> </w:t>
            </w:r>
            <w:r w:rsidRPr="00956D29">
              <w:rPr>
                <w:rFonts w:ascii="Times New Roman" w:hAnsi="Times New Roman" w:cs="Times New Roman"/>
                <w:sz w:val="21"/>
                <w:szCs w:val="21"/>
              </w:rPr>
              <w:t>Reinforcement</w:t>
            </w:r>
            <w:r w:rsidRPr="00956D29">
              <w:rPr>
                <w:rFonts w:ascii="Times New Roman" w:hAnsi="Times New Roman" w:cs="Times New Roman"/>
                <w:spacing w:val="-8"/>
                <w:sz w:val="21"/>
                <w:szCs w:val="21"/>
              </w:rPr>
              <w:t xml:space="preserve"> </w:t>
            </w:r>
            <w:r w:rsidRPr="00956D29">
              <w:rPr>
                <w:rFonts w:ascii="Times New Roman" w:hAnsi="Times New Roman" w:cs="Times New Roman"/>
                <w:sz w:val="21"/>
                <w:szCs w:val="21"/>
              </w:rPr>
              <w:t>for</w:t>
            </w:r>
            <w:r w:rsidRPr="00956D29">
              <w:rPr>
                <w:rFonts w:ascii="Times New Roman" w:hAnsi="Times New Roman" w:cs="Times New Roman"/>
                <w:spacing w:val="-8"/>
                <w:sz w:val="21"/>
                <w:szCs w:val="21"/>
              </w:rPr>
              <w:t xml:space="preserve"> </w:t>
            </w:r>
            <w:r w:rsidRPr="00956D29">
              <w:rPr>
                <w:rFonts w:ascii="Times New Roman" w:hAnsi="Times New Roman" w:cs="Times New Roman"/>
                <w:sz w:val="21"/>
                <w:szCs w:val="21"/>
              </w:rPr>
              <w:t>Decreasing</w:t>
            </w:r>
            <w:r w:rsidRPr="00956D29">
              <w:rPr>
                <w:rFonts w:ascii="Times New Roman" w:hAnsi="Times New Roman" w:cs="Times New Roman"/>
                <w:spacing w:val="-7"/>
                <w:sz w:val="21"/>
                <w:szCs w:val="21"/>
              </w:rPr>
              <w:t xml:space="preserve"> </w:t>
            </w:r>
            <w:r w:rsidRPr="00956D29">
              <w:rPr>
                <w:rFonts w:ascii="Times New Roman" w:hAnsi="Times New Roman" w:cs="Times New Roman"/>
                <w:sz w:val="21"/>
                <w:szCs w:val="21"/>
              </w:rPr>
              <w:t>Behavior</w:t>
            </w:r>
            <w:r w:rsidRPr="00956D29">
              <w:rPr>
                <w:rFonts w:ascii="Times New Roman" w:hAnsi="Times New Roman" w:cs="Times New Roman"/>
                <w:spacing w:val="-7"/>
                <w:sz w:val="21"/>
                <w:szCs w:val="21"/>
              </w:rPr>
              <w:t xml:space="preserve"> </w:t>
            </w:r>
            <w:r w:rsidRPr="00956D29">
              <w:rPr>
                <w:rFonts w:ascii="Times New Roman" w:hAnsi="Times New Roman" w:cs="Times New Roman"/>
                <w:spacing w:val="-2"/>
                <w:sz w:val="21"/>
                <w:szCs w:val="21"/>
              </w:rPr>
              <w:t>(cont.)</w:t>
            </w:r>
          </w:p>
        </w:tc>
        <w:tc>
          <w:tcPr>
            <w:tcW w:w="3330" w:type="dxa"/>
          </w:tcPr>
          <w:p w14:paraId="7B48DCBC" w14:textId="77777777" w:rsidR="00F14EFA" w:rsidRPr="00956D29" w:rsidRDefault="00192370" w:rsidP="0032267A">
            <w:pPr>
              <w:rPr>
                <w:rFonts w:ascii="Times New Roman" w:hAnsi="Times New Roman" w:cs="Times New Roman"/>
                <w:sz w:val="21"/>
                <w:szCs w:val="21"/>
              </w:rPr>
            </w:pPr>
            <w:r w:rsidRPr="00956D29">
              <w:rPr>
                <w:rFonts w:ascii="Times New Roman" w:hAnsi="Times New Roman" w:cs="Times New Roman"/>
                <w:sz w:val="21"/>
                <w:szCs w:val="21"/>
              </w:rPr>
              <w:t>Ch. 10</w:t>
            </w:r>
          </w:p>
          <w:p w14:paraId="489DCAD5" w14:textId="35491AF9" w:rsidR="006B634B" w:rsidRPr="00956D29" w:rsidRDefault="006B634B" w:rsidP="0032267A">
            <w:pPr>
              <w:rPr>
                <w:rFonts w:ascii="Times New Roman" w:hAnsi="Times New Roman" w:cs="Times New Roman"/>
                <w:sz w:val="21"/>
                <w:szCs w:val="21"/>
              </w:rPr>
            </w:pPr>
            <w:r w:rsidRPr="00956D29">
              <w:rPr>
                <w:rFonts w:ascii="Times New Roman" w:hAnsi="Times New Roman" w:cs="Times New Roman"/>
                <w:sz w:val="21"/>
                <w:szCs w:val="21"/>
              </w:rPr>
              <w:t>Gongola &amp; Daddario (2010)</w:t>
            </w:r>
          </w:p>
        </w:tc>
        <w:tc>
          <w:tcPr>
            <w:tcW w:w="1890" w:type="dxa"/>
          </w:tcPr>
          <w:p w14:paraId="687B3AD9" w14:textId="7E5B232C" w:rsidR="007B3B2D" w:rsidRPr="00956D29" w:rsidRDefault="00F9003D" w:rsidP="0032267A">
            <w:pPr>
              <w:rPr>
                <w:rFonts w:ascii="Times New Roman" w:hAnsi="Times New Roman" w:cs="Times New Roman"/>
                <w:bCs/>
                <w:sz w:val="21"/>
                <w:szCs w:val="21"/>
              </w:rPr>
            </w:pPr>
            <w:r w:rsidRPr="00956D29">
              <w:rPr>
                <w:rFonts w:ascii="Times New Roman" w:hAnsi="Times New Roman" w:cs="Times New Roman"/>
                <w:bCs/>
                <w:sz w:val="21"/>
                <w:szCs w:val="21"/>
              </w:rPr>
              <w:t>Activity 4</w:t>
            </w:r>
          </w:p>
        </w:tc>
      </w:tr>
      <w:tr w:rsidR="007B3B2D" w:rsidRPr="00956D29" w14:paraId="68C3D165" w14:textId="77777777" w:rsidTr="00956D29">
        <w:tc>
          <w:tcPr>
            <w:tcW w:w="1170" w:type="dxa"/>
          </w:tcPr>
          <w:p w14:paraId="01530F33"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3/26</w:t>
            </w:r>
          </w:p>
        </w:tc>
        <w:tc>
          <w:tcPr>
            <w:tcW w:w="3870" w:type="dxa"/>
          </w:tcPr>
          <w:p w14:paraId="6A7AD4D1" w14:textId="145DF7EA" w:rsidR="007B3B2D" w:rsidRPr="00956D29" w:rsidRDefault="00956D29" w:rsidP="0032267A">
            <w:pPr>
              <w:rPr>
                <w:rFonts w:ascii="Times New Roman" w:hAnsi="Times New Roman" w:cs="Times New Roman"/>
                <w:sz w:val="21"/>
                <w:szCs w:val="21"/>
              </w:rPr>
            </w:pPr>
            <w:r w:rsidRPr="00956D29">
              <w:rPr>
                <w:rFonts w:ascii="Times New Roman" w:hAnsi="Times New Roman" w:cs="Times New Roman"/>
                <w:sz w:val="21"/>
                <w:szCs w:val="21"/>
              </w:rPr>
              <w:t>Considerations for the Classroom:</w:t>
            </w:r>
            <w:r w:rsidR="007B3B2D" w:rsidRPr="00956D29">
              <w:rPr>
                <w:rFonts w:ascii="Times New Roman" w:hAnsi="Times New Roman" w:cs="Times New Roman"/>
                <w:sz w:val="21"/>
                <w:szCs w:val="21"/>
              </w:rPr>
              <w:t xml:space="preserve"> Classroom organization and arrangement, schedules and routines, signals, rules</w:t>
            </w:r>
          </w:p>
        </w:tc>
        <w:tc>
          <w:tcPr>
            <w:tcW w:w="3330" w:type="dxa"/>
          </w:tcPr>
          <w:p w14:paraId="51C19D8C" w14:textId="7E3843A1" w:rsidR="007B3B2D" w:rsidRPr="00956D29" w:rsidRDefault="008B1439" w:rsidP="0032267A">
            <w:pPr>
              <w:rPr>
                <w:rFonts w:ascii="Times New Roman" w:hAnsi="Times New Roman" w:cs="Times New Roman"/>
                <w:sz w:val="21"/>
                <w:szCs w:val="21"/>
              </w:rPr>
            </w:pPr>
            <w:r w:rsidRPr="00956D29">
              <w:rPr>
                <w:rFonts w:ascii="Times New Roman" w:hAnsi="Times New Roman" w:cs="Times New Roman"/>
                <w:sz w:val="21"/>
                <w:szCs w:val="21"/>
              </w:rPr>
              <w:t>Sutherland &amp; Wehby</w:t>
            </w:r>
            <w:r w:rsidR="0034185E" w:rsidRPr="00956D29">
              <w:rPr>
                <w:rFonts w:ascii="Times New Roman" w:hAnsi="Times New Roman" w:cs="Times New Roman"/>
                <w:sz w:val="21"/>
                <w:szCs w:val="21"/>
              </w:rPr>
              <w:t xml:space="preserve"> (2001) [OTRs]</w:t>
            </w:r>
          </w:p>
          <w:p w14:paraId="4149E887" w14:textId="77777777" w:rsidR="00844F27" w:rsidRPr="00956D29" w:rsidRDefault="00844F27" w:rsidP="0032267A">
            <w:pPr>
              <w:rPr>
                <w:rFonts w:ascii="Times New Roman" w:hAnsi="Times New Roman" w:cs="Times New Roman"/>
                <w:sz w:val="21"/>
                <w:szCs w:val="21"/>
              </w:rPr>
            </w:pPr>
          </w:p>
          <w:p w14:paraId="34660DC0" w14:textId="1C80222F" w:rsidR="00844F27" w:rsidRPr="00956D29" w:rsidRDefault="00844F27" w:rsidP="0032267A">
            <w:pPr>
              <w:rPr>
                <w:rFonts w:ascii="Times New Roman" w:hAnsi="Times New Roman" w:cs="Times New Roman"/>
                <w:sz w:val="21"/>
                <w:szCs w:val="21"/>
              </w:rPr>
            </w:pPr>
            <w:r w:rsidRPr="00956D29">
              <w:rPr>
                <w:rFonts w:ascii="Times New Roman" w:hAnsi="Times New Roman" w:cs="Times New Roman"/>
                <w:sz w:val="21"/>
                <w:szCs w:val="21"/>
              </w:rPr>
              <w:t>Alter &amp; Haydon (2017) [</w:t>
            </w:r>
            <w:r w:rsidR="00956D29" w:rsidRPr="00956D29">
              <w:rPr>
                <w:rFonts w:ascii="Times New Roman" w:hAnsi="Times New Roman" w:cs="Times New Roman"/>
                <w:sz w:val="21"/>
                <w:szCs w:val="21"/>
              </w:rPr>
              <w:t>R</w:t>
            </w:r>
            <w:r w:rsidRPr="00956D29">
              <w:rPr>
                <w:rFonts w:ascii="Times New Roman" w:hAnsi="Times New Roman" w:cs="Times New Roman"/>
                <w:sz w:val="21"/>
                <w:szCs w:val="21"/>
              </w:rPr>
              <w:t>ules]</w:t>
            </w:r>
          </w:p>
          <w:p w14:paraId="517959DC" w14:textId="77777777" w:rsidR="00844F27" w:rsidRPr="00956D29" w:rsidRDefault="00844F27" w:rsidP="0032267A">
            <w:pPr>
              <w:rPr>
                <w:rFonts w:ascii="Times New Roman" w:hAnsi="Times New Roman" w:cs="Times New Roman"/>
                <w:sz w:val="21"/>
                <w:szCs w:val="21"/>
              </w:rPr>
            </w:pPr>
          </w:p>
          <w:p w14:paraId="05434619" w14:textId="725FEE6D" w:rsidR="00844F27" w:rsidRPr="00956D29" w:rsidRDefault="00144B5B" w:rsidP="0032267A">
            <w:pPr>
              <w:rPr>
                <w:rFonts w:ascii="Times New Roman" w:hAnsi="Times New Roman" w:cs="Times New Roman"/>
                <w:b/>
                <w:bCs/>
                <w:sz w:val="21"/>
                <w:szCs w:val="21"/>
              </w:rPr>
            </w:pPr>
            <w:r w:rsidRPr="00956D29">
              <w:rPr>
                <w:rFonts w:ascii="Times New Roman" w:hAnsi="Times New Roman" w:cs="Times New Roman"/>
                <w:sz w:val="21"/>
                <w:szCs w:val="21"/>
              </w:rPr>
              <w:t>Guardino &amp; Fullerton (2010) [</w:t>
            </w:r>
            <w:r w:rsidR="00956D29" w:rsidRPr="00956D29">
              <w:rPr>
                <w:rFonts w:ascii="Times New Roman" w:hAnsi="Times New Roman" w:cs="Times New Roman"/>
                <w:sz w:val="21"/>
                <w:szCs w:val="21"/>
              </w:rPr>
              <w:t>C</w:t>
            </w:r>
            <w:r w:rsidRPr="00956D29">
              <w:rPr>
                <w:rFonts w:ascii="Times New Roman" w:hAnsi="Times New Roman" w:cs="Times New Roman"/>
                <w:sz w:val="21"/>
                <w:szCs w:val="21"/>
              </w:rPr>
              <w:t>lassroom env</w:t>
            </w:r>
            <w:r w:rsidR="00956D29" w:rsidRPr="00956D29">
              <w:rPr>
                <w:rFonts w:ascii="Times New Roman" w:hAnsi="Times New Roman" w:cs="Times New Roman"/>
                <w:sz w:val="21"/>
                <w:szCs w:val="21"/>
              </w:rPr>
              <w:t>ironment</w:t>
            </w:r>
            <w:r w:rsidRPr="00956D29">
              <w:rPr>
                <w:rFonts w:ascii="Times New Roman" w:hAnsi="Times New Roman" w:cs="Times New Roman"/>
                <w:sz w:val="21"/>
                <w:szCs w:val="21"/>
              </w:rPr>
              <w:t>]</w:t>
            </w:r>
          </w:p>
        </w:tc>
        <w:tc>
          <w:tcPr>
            <w:tcW w:w="1890" w:type="dxa"/>
          </w:tcPr>
          <w:p w14:paraId="00E4E8CE" w14:textId="3E8272CC" w:rsidR="007B3B2D" w:rsidRPr="00956D29" w:rsidRDefault="007B3B2D" w:rsidP="0032267A">
            <w:pPr>
              <w:rPr>
                <w:rFonts w:ascii="Times New Roman" w:hAnsi="Times New Roman" w:cs="Times New Roman"/>
                <w:bCs/>
                <w:sz w:val="21"/>
                <w:szCs w:val="21"/>
              </w:rPr>
            </w:pPr>
          </w:p>
        </w:tc>
      </w:tr>
      <w:tr w:rsidR="007B3B2D" w:rsidRPr="00956D29" w14:paraId="3272A63A" w14:textId="77777777" w:rsidTr="00956D29">
        <w:tc>
          <w:tcPr>
            <w:tcW w:w="1170" w:type="dxa"/>
          </w:tcPr>
          <w:p w14:paraId="3B44F020"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3/31</w:t>
            </w:r>
          </w:p>
        </w:tc>
        <w:tc>
          <w:tcPr>
            <w:tcW w:w="3870" w:type="dxa"/>
          </w:tcPr>
          <w:p w14:paraId="5EBCD829" w14:textId="06A2D031"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In-Person BIP Workday</w:t>
            </w:r>
          </w:p>
        </w:tc>
        <w:tc>
          <w:tcPr>
            <w:tcW w:w="3330" w:type="dxa"/>
          </w:tcPr>
          <w:p w14:paraId="0DBD8340" w14:textId="42631C5A" w:rsidR="007B3B2D" w:rsidRPr="00956D29" w:rsidRDefault="007B3B2D" w:rsidP="0032267A">
            <w:pPr>
              <w:rPr>
                <w:rFonts w:ascii="Times New Roman" w:hAnsi="Times New Roman" w:cs="Times New Roman"/>
                <w:sz w:val="21"/>
                <w:szCs w:val="21"/>
              </w:rPr>
            </w:pPr>
          </w:p>
        </w:tc>
        <w:tc>
          <w:tcPr>
            <w:tcW w:w="1890" w:type="dxa"/>
          </w:tcPr>
          <w:p w14:paraId="3A60E65F" w14:textId="77777777" w:rsidR="007B3B2D" w:rsidRPr="00956D29" w:rsidRDefault="007B3B2D" w:rsidP="0032267A">
            <w:pPr>
              <w:rPr>
                <w:rFonts w:ascii="Times New Roman" w:hAnsi="Times New Roman" w:cs="Times New Roman"/>
                <w:bCs/>
                <w:sz w:val="21"/>
                <w:szCs w:val="21"/>
              </w:rPr>
            </w:pPr>
          </w:p>
        </w:tc>
      </w:tr>
      <w:tr w:rsidR="007B3B2D" w:rsidRPr="00956D29" w14:paraId="3FE590C5" w14:textId="77777777" w:rsidTr="00956D29">
        <w:tc>
          <w:tcPr>
            <w:tcW w:w="1170" w:type="dxa"/>
          </w:tcPr>
          <w:p w14:paraId="735FBF22"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4/2</w:t>
            </w:r>
          </w:p>
        </w:tc>
        <w:tc>
          <w:tcPr>
            <w:tcW w:w="3870" w:type="dxa"/>
          </w:tcPr>
          <w:p w14:paraId="3B3460CE"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b/>
                <w:sz w:val="21"/>
                <w:szCs w:val="21"/>
              </w:rPr>
              <w:t>Exam</w:t>
            </w:r>
            <w:r w:rsidRPr="00956D29">
              <w:rPr>
                <w:rFonts w:ascii="Times New Roman" w:hAnsi="Times New Roman" w:cs="Times New Roman"/>
                <w:b/>
                <w:spacing w:val="-2"/>
                <w:sz w:val="21"/>
                <w:szCs w:val="21"/>
              </w:rPr>
              <w:t xml:space="preserve"> </w:t>
            </w:r>
            <w:r w:rsidRPr="00956D29">
              <w:rPr>
                <w:rFonts w:ascii="Times New Roman" w:hAnsi="Times New Roman" w:cs="Times New Roman"/>
                <w:b/>
                <w:spacing w:val="-10"/>
                <w:sz w:val="21"/>
                <w:szCs w:val="21"/>
              </w:rPr>
              <w:t>2</w:t>
            </w:r>
          </w:p>
        </w:tc>
        <w:tc>
          <w:tcPr>
            <w:tcW w:w="3330" w:type="dxa"/>
          </w:tcPr>
          <w:p w14:paraId="63729693" w14:textId="6F43805C" w:rsidR="007B3B2D" w:rsidRPr="00956D29" w:rsidRDefault="009B64C6" w:rsidP="0032267A">
            <w:pPr>
              <w:rPr>
                <w:rFonts w:ascii="Times New Roman" w:hAnsi="Times New Roman" w:cs="Times New Roman"/>
                <w:b/>
                <w:bCs/>
                <w:sz w:val="21"/>
                <w:szCs w:val="21"/>
              </w:rPr>
            </w:pPr>
            <w:r w:rsidRPr="00956D29">
              <w:rPr>
                <w:rFonts w:ascii="Times New Roman" w:hAnsi="Times New Roman" w:cs="Times New Roman"/>
                <w:sz w:val="21"/>
                <w:szCs w:val="21"/>
              </w:rPr>
              <w:t>Ch. 7-10</w:t>
            </w:r>
          </w:p>
        </w:tc>
        <w:tc>
          <w:tcPr>
            <w:tcW w:w="1890" w:type="dxa"/>
          </w:tcPr>
          <w:p w14:paraId="3E077A24" w14:textId="77777777" w:rsidR="007B3B2D" w:rsidRPr="00956D29" w:rsidRDefault="007B3B2D" w:rsidP="0032267A">
            <w:pPr>
              <w:rPr>
                <w:rFonts w:ascii="Times New Roman" w:hAnsi="Times New Roman" w:cs="Times New Roman"/>
                <w:bCs/>
                <w:sz w:val="21"/>
                <w:szCs w:val="21"/>
              </w:rPr>
            </w:pPr>
          </w:p>
        </w:tc>
      </w:tr>
      <w:tr w:rsidR="007B3B2D" w:rsidRPr="00956D29" w14:paraId="353D2CC0" w14:textId="77777777" w:rsidTr="00956D29">
        <w:tc>
          <w:tcPr>
            <w:tcW w:w="1170" w:type="dxa"/>
          </w:tcPr>
          <w:p w14:paraId="64EF994D"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4/7</w:t>
            </w:r>
          </w:p>
        </w:tc>
        <w:tc>
          <w:tcPr>
            <w:tcW w:w="3870" w:type="dxa"/>
          </w:tcPr>
          <w:p w14:paraId="56D9009A"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Punishment</w:t>
            </w:r>
            <w:r w:rsidRPr="00956D29">
              <w:rPr>
                <w:rFonts w:ascii="Times New Roman" w:hAnsi="Times New Roman" w:cs="Times New Roman"/>
                <w:spacing w:val="-3"/>
                <w:sz w:val="21"/>
                <w:szCs w:val="21"/>
              </w:rPr>
              <w:t xml:space="preserve"> </w:t>
            </w:r>
            <w:r w:rsidRPr="00956D29">
              <w:rPr>
                <w:rFonts w:ascii="Times New Roman" w:hAnsi="Times New Roman" w:cs="Times New Roman"/>
                <w:sz w:val="21"/>
                <w:szCs w:val="21"/>
              </w:rPr>
              <w:t>&amp;</w:t>
            </w:r>
            <w:r w:rsidRPr="00956D29">
              <w:rPr>
                <w:rFonts w:ascii="Times New Roman" w:hAnsi="Times New Roman" w:cs="Times New Roman"/>
                <w:spacing w:val="-5"/>
                <w:sz w:val="21"/>
                <w:szCs w:val="21"/>
              </w:rPr>
              <w:t xml:space="preserve"> </w:t>
            </w:r>
            <w:r w:rsidRPr="00956D29">
              <w:rPr>
                <w:rFonts w:ascii="Times New Roman" w:hAnsi="Times New Roman" w:cs="Times New Roman"/>
                <w:sz w:val="21"/>
                <w:szCs w:val="21"/>
              </w:rPr>
              <w:t>Legal</w:t>
            </w:r>
            <w:r w:rsidRPr="00956D29">
              <w:rPr>
                <w:rFonts w:ascii="Times New Roman" w:hAnsi="Times New Roman" w:cs="Times New Roman"/>
                <w:spacing w:val="-4"/>
                <w:sz w:val="21"/>
                <w:szCs w:val="21"/>
              </w:rPr>
              <w:t xml:space="preserve"> </w:t>
            </w:r>
            <w:r w:rsidRPr="00956D29">
              <w:rPr>
                <w:rFonts w:ascii="Times New Roman" w:hAnsi="Times New Roman" w:cs="Times New Roman"/>
                <w:spacing w:val="-2"/>
                <w:sz w:val="21"/>
                <w:szCs w:val="21"/>
              </w:rPr>
              <w:t>Considerations</w:t>
            </w:r>
          </w:p>
        </w:tc>
        <w:tc>
          <w:tcPr>
            <w:tcW w:w="3330" w:type="dxa"/>
          </w:tcPr>
          <w:p w14:paraId="59B64F2A" w14:textId="77777777" w:rsidR="007B3B2D" w:rsidRPr="00956D29" w:rsidRDefault="009B64C6" w:rsidP="0032267A">
            <w:pPr>
              <w:rPr>
                <w:rFonts w:ascii="Times New Roman" w:hAnsi="Times New Roman" w:cs="Times New Roman"/>
                <w:sz w:val="21"/>
                <w:szCs w:val="21"/>
              </w:rPr>
            </w:pPr>
            <w:r w:rsidRPr="00956D29">
              <w:rPr>
                <w:rFonts w:ascii="Times New Roman" w:hAnsi="Times New Roman" w:cs="Times New Roman"/>
                <w:sz w:val="21"/>
                <w:szCs w:val="21"/>
              </w:rPr>
              <w:t>Ch. 11</w:t>
            </w:r>
          </w:p>
          <w:p w14:paraId="5DF907C8" w14:textId="41377901" w:rsidR="00AB10A9" w:rsidRPr="00956D29" w:rsidRDefault="00AB10A9" w:rsidP="0032267A">
            <w:pPr>
              <w:rPr>
                <w:rFonts w:ascii="Times New Roman" w:hAnsi="Times New Roman" w:cs="Times New Roman"/>
                <w:sz w:val="21"/>
                <w:szCs w:val="21"/>
              </w:rPr>
            </w:pPr>
            <w:r w:rsidRPr="00956D29">
              <w:rPr>
                <w:rFonts w:ascii="Times New Roman" w:hAnsi="Times New Roman" w:cs="Times New Roman"/>
                <w:sz w:val="21"/>
                <w:szCs w:val="21"/>
              </w:rPr>
              <w:t>Vargo &amp; Gushanas (2024)</w:t>
            </w:r>
          </w:p>
        </w:tc>
        <w:tc>
          <w:tcPr>
            <w:tcW w:w="1890" w:type="dxa"/>
          </w:tcPr>
          <w:p w14:paraId="35AC7CD1" w14:textId="77777777" w:rsidR="007B3B2D" w:rsidRPr="00956D29" w:rsidRDefault="007B3B2D" w:rsidP="0032267A">
            <w:pPr>
              <w:rPr>
                <w:rFonts w:ascii="Times New Roman" w:hAnsi="Times New Roman" w:cs="Times New Roman"/>
                <w:bCs/>
                <w:sz w:val="21"/>
                <w:szCs w:val="21"/>
              </w:rPr>
            </w:pPr>
          </w:p>
        </w:tc>
      </w:tr>
      <w:tr w:rsidR="007B3B2D" w:rsidRPr="00956D29" w14:paraId="347EFA28" w14:textId="77777777" w:rsidTr="00956D29">
        <w:tc>
          <w:tcPr>
            <w:tcW w:w="1170" w:type="dxa"/>
          </w:tcPr>
          <w:p w14:paraId="06EA9EE4"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4/9</w:t>
            </w:r>
          </w:p>
        </w:tc>
        <w:tc>
          <w:tcPr>
            <w:tcW w:w="3870" w:type="dxa"/>
          </w:tcPr>
          <w:p w14:paraId="71DE3BD6"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Punishment</w:t>
            </w:r>
            <w:r w:rsidRPr="00956D29">
              <w:rPr>
                <w:rFonts w:ascii="Times New Roman" w:hAnsi="Times New Roman" w:cs="Times New Roman"/>
                <w:spacing w:val="-4"/>
                <w:sz w:val="21"/>
                <w:szCs w:val="21"/>
              </w:rPr>
              <w:t xml:space="preserve"> </w:t>
            </w:r>
            <w:r w:rsidRPr="00956D29">
              <w:rPr>
                <w:rFonts w:ascii="Times New Roman" w:hAnsi="Times New Roman" w:cs="Times New Roman"/>
                <w:sz w:val="21"/>
                <w:szCs w:val="21"/>
              </w:rPr>
              <w:t>&amp;</w:t>
            </w:r>
            <w:r w:rsidRPr="00956D29">
              <w:rPr>
                <w:rFonts w:ascii="Times New Roman" w:hAnsi="Times New Roman" w:cs="Times New Roman"/>
                <w:spacing w:val="-7"/>
                <w:sz w:val="21"/>
                <w:szCs w:val="21"/>
              </w:rPr>
              <w:t xml:space="preserve"> </w:t>
            </w:r>
            <w:r w:rsidRPr="00956D29">
              <w:rPr>
                <w:rFonts w:ascii="Times New Roman" w:hAnsi="Times New Roman" w:cs="Times New Roman"/>
                <w:sz w:val="21"/>
                <w:szCs w:val="21"/>
              </w:rPr>
              <w:t>Legal</w:t>
            </w:r>
            <w:r w:rsidRPr="00956D29">
              <w:rPr>
                <w:rFonts w:ascii="Times New Roman" w:hAnsi="Times New Roman" w:cs="Times New Roman"/>
                <w:spacing w:val="-6"/>
                <w:sz w:val="21"/>
                <w:szCs w:val="21"/>
              </w:rPr>
              <w:t xml:space="preserve"> </w:t>
            </w:r>
            <w:r w:rsidRPr="00956D29">
              <w:rPr>
                <w:rFonts w:ascii="Times New Roman" w:hAnsi="Times New Roman" w:cs="Times New Roman"/>
                <w:sz w:val="21"/>
                <w:szCs w:val="21"/>
              </w:rPr>
              <w:t>Considerations</w:t>
            </w:r>
            <w:r w:rsidRPr="00956D29">
              <w:rPr>
                <w:rFonts w:ascii="Times New Roman" w:hAnsi="Times New Roman" w:cs="Times New Roman"/>
                <w:spacing w:val="-6"/>
                <w:sz w:val="21"/>
                <w:szCs w:val="21"/>
              </w:rPr>
              <w:t xml:space="preserve"> </w:t>
            </w:r>
            <w:r w:rsidRPr="00956D29">
              <w:rPr>
                <w:rFonts w:ascii="Times New Roman" w:hAnsi="Times New Roman" w:cs="Times New Roman"/>
                <w:spacing w:val="-2"/>
                <w:sz w:val="21"/>
                <w:szCs w:val="21"/>
              </w:rPr>
              <w:t>(cont.)</w:t>
            </w:r>
          </w:p>
        </w:tc>
        <w:tc>
          <w:tcPr>
            <w:tcW w:w="3330" w:type="dxa"/>
          </w:tcPr>
          <w:p w14:paraId="75AA649E" w14:textId="25196975" w:rsidR="007B3B2D" w:rsidRPr="00956D29" w:rsidRDefault="009B64C6" w:rsidP="0032267A">
            <w:pPr>
              <w:rPr>
                <w:rFonts w:ascii="Times New Roman" w:hAnsi="Times New Roman" w:cs="Times New Roman"/>
                <w:sz w:val="21"/>
                <w:szCs w:val="21"/>
              </w:rPr>
            </w:pPr>
            <w:r w:rsidRPr="00956D29">
              <w:rPr>
                <w:rFonts w:ascii="Times New Roman" w:hAnsi="Times New Roman" w:cs="Times New Roman"/>
                <w:sz w:val="21"/>
                <w:szCs w:val="21"/>
              </w:rPr>
              <w:t>Ch. 11</w:t>
            </w:r>
          </w:p>
        </w:tc>
        <w:tc>
          <w:tcPr>
            <w:tcW w:w="1890" w:type="dxa"/>
          </w:tcPr>
          <w:p w14:paraId="24E3068C" w14:textId="116BED80" w:rsidR="007B3B2D" w:rsidRPr="00956D29" w:rsidRDefault="00F9003D" w:rsidP="0032267A">
            <w:pPr>
              <w:rPr>
                <w:rFonts w:ascii="Times New Roman" w:hAnsi="Times New Roman" w:cs="Times New Roman"/>
                <w:bCs/>
                <w:sz w:val="21"/>
                <w:szCs w:val="21"/>
              </w:rPr>
            </w:pPr>
            <w:r w:rsidRPr="00956D29">
              <w:rPr>
                <w:rFonts w:ascii="Times New Roman" w:hAnsi="Times New Roman" w:cs="Times New Roman"/>
                <w:bCs/>
                <w:sz w:val="21"/>
                <w:szCs w:val="21"/>
              </w:rPr>
              <w:t>Activity 5</w:t>
            </w:r>
          </w:p>
        </w:tc>
      </w:tr>
      <w:tr w:rsidR="007B3B2D" w:rsidRPr="00956D29" w14:paraId="480D1D63" w14:textId="77777777" w:rsidTr="00956D29">
        <w:tc>
          <w:tcPr>
            <w:tcW w:w="1170" w:type="dxa"/>
          </w:tcPr>
          <w:p w14:paraId="064FAD72"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4/14</w:t>
            </w:r>
          </w:p>
        </w:tc>
        <w:tc>
          <w:tcPr>
            <w:tcW w:w="3870" w:type="dxa"/>
          </w:tcPr>
          <w:p w14:paraId="39BDAAE2"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pacing w:val="-2"/>
                <w:sz w:val="21"/>
                <w:szCs w:val="21"/>
              </w:rPr>
              <w:t>Self-Management</w:t>
            </w:r>
          </w:p>
        </w:tc>
        <w:tc>
          <w:tcPr>
            <w:tcW w:w="3330" w:type="dxa"/>
          </w:tcPr>
          <w:p w14:paraId="695E53C5" w14:textId="77777777" w:rsidR="007B3B2D" w:rsidRPr="00956D29" w:rsidRDefault="009B64C6" w:rsidP="0032267A">
            <w:pPr>
              <w:rPr>
                <w:rFonts w:ascii="Times New Roman" w:hAnsi="Times New Roman" w:cs="Times New Roman"/>
                <w:sz w:val="21"/>
                <w:szCs w:val="21"/>
              </w:rPr>
            </w:pPr>
            <w:r w:rsidRPr="00956D29">
              <w:rPr>
                <w:rFonts w:ascii="Times New Roman" w:hAnsi="Times New Roman" w:cs="Times New Roman"/>
                <w:sz w:val="21"/>
                <w:szCs w:val="21"/>
              </w:rPr>
              <w:t>Ch. 12</w:t>
            </w:r>
          </w:p>
          <w:p w14:paraId="3C5169FB" w14:textId="41EBFFFC" w:rsidR="00A311F3" w:rsidRPr="00956D29" w:rsidRDefault="00A311F3" w:rsidP="0032267A">
            <w:pPr>
              <w:rPr>
                <w:rFonts w:ascii="Times New Roman" w:hAnsi="Times New Roman" w:cs="Times New Roman"/>
                <w:sz w:val="21"/>
                <w:szCs w:val="21"/>
              </w:rPr>
            </w:pPr>
            <w:r w:rsidRPr="00956D29">
              <w:rPr>
                <w:rFonts w:ascii="Times New Roman" w:hAnsi="Times New Roman" w:cs="Times New Roman"/>
                <w:sz w:val="21"/>
                <w:szCs w:val="21"/>
              </w:rPr>
              <w:t>Schulze (2016)</w:t>
            </w:r>
          </w:p>
        </w:tc>
        <w:tc>
          <w:tcPr>
            <w:tcW w:w="1890" w:type="dxa"/>
          </w:tcPr>
          <w:p w14:paraId="1A5B9FC6" w14:textId="77777777" w:rsidR="007B3B2D" w:rsidRPr="00956D29" w:rsidRDefault="007B3B2D" w:rsidP="0032267A">
            <w:pPr>
              <w:rPr>
                <w:rFonts w:ascii="Times New Roman" w:hAnsi="Times New Roman" w:cs="Times New Roman"/>
                <w:b/>
                <w:bCs/>
                <w:sz w:val="21"/>
                <w:szCs w:val="21"/>
              </w:rPr>
            </w:pPr>
          </w:p>
        </w:tc>
      </w:tr>
      <w:tr w:rsidR="007B3B2D" w:rsidRPr="00956D29" w14:paraId="0EB88C6E" w14:textId="77777777" w:rsidTr="00956D29">
        <w:tc>
          <w:tcPr>
            <w:tcW w:w="1170" w:type="dxa"/>
          </w:tcPr>
          <w:p w14:paraId="3A2D2A1E"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4/16</w:t>
            </w:r>
          </w:p>
        </w:tc>
        <w:tc>
          <w:tcPr>
            <w:tcW w:w="3870" w:type="dxa"/>
          </w:tcPr>
          <w:p w14:paraId="71B5A1DA"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pacing w:val="-2"/>
                <w:sz w:val="21"/>
                <w:szCs w:val="21"/>
              </w:rPr>
              <w:t>Generalization</w:t>
            </w:r>
          </w:p>
        </w:tc>
        <w:tc>
          <w:tcPr>
            <w:tcW w:w="3330" w:type="dxa"/>
          </w:tcPr>
          <w:p w14:paraId="600F2A0B" w14:textId="084E4308" w:rsidR="007B3B2D" w:rsidRPr="00956D29" w:rsidRDefault="009B64C6" w:rsidP="0032267A">
            <w:pPr>
              <w:rPr>
                <w:rFonts w:ascii="Times New Roman" w:hAnsi="Times New Roman" w:cs="Times New Roman"/>
                <w:sz w:val="21"/>
                <w:szCs w:val="21"/>
              </w:rPr>
            </w:pPr>
            <w:r w:rsidRPr="00956D29">
              <w:rPr>
                <w:rFonts w:ascii="Times New Roman" w:hAnsi="Times New Roman" w:cs="Times New Roman"/>
                <w:sz w:val="21"/>
                <w:szCs w:val="21"/>
              </w:rPr>
              <w:t>Ch. 14</w:t>
            </w:r>
          </w:p>
        </w:tc>
        <w:tc>
          <w:tcPr>
            <w:tcW w:w="1890" w:type="dxa"/>
          </w:tcPr>
          <w:p w14:paraId="40CCDFF5" w14:textId="77777777" w:rsidR="007B3B2D" w:rsidRPr="00956D29" w:rsidRDefault="007B3B2D" w:rsidP="0032267A">
            <w:pPr>
              <w:rPr>
                <w:rFonts w:ascii="Times New Roman" w:hAnsi="Times New Roman" w:cs="Times New Roman"/>
                <w:b/>
                <w:bCs/>
                <w:sz w:val="21"/>
                <w:szCs w:val="21"/>
              </w:rPr>
            </w:pPr>
          </w:p>
        </w:tc>
      </w:tr>
      <w:tr w:rsidR="007B3B2D" w:rsidRPr="00956D29" w14:paraId="6013943C" w14:textId="77777777" w:rsidTr="00956D29">
        <w:tc>
          <w:tcPr>
            <w:tcW w:w="1170" w:type="dxa"/>
          </w:tcPr>
          <w:p w14:paraId="58F003F1"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4/21</w:t>
            </w:r>
          </w:p>
        </w:tc>
        <w:tc>
          <w:tcPr>
            <w:tcW w:w="3870" w:type="dxa"/>
          </w:tcPr>
          <w:p w14:paraId="0AD4264C"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In-Person BIP Workday</w:t>
            </w:r>
          </w:p>
        </w:tc>
        <w:tc>
          <w:tcPr>
            <w:tcW w:w="3330" w:type="dxa"/>
          </w:tcPr>
          <w:p w14:paraId="07CDDAC0" w14:textId="77777777" w:rsidR="007B3B2D" w:rsidRPr="00956D29" w:rsidRDefault="007B3B2D" w:rsidP="0032267A">
            <w:pPr>
              <w:rPr>
                <w:rFonts w:ascii="Times New Roman" w:hAnsi="Times New Roman" w:cs="Times New Roman"/>
                <w:sz w:val="21"/>
                <w:szCs w:val="21"/>
              </w:rPr>
            </w:pPr>
          </w:p>
        </w:tc>
        <w:tc>
          <w:tcPr>
            <w:tcW w:w="1890" w:type="dxa"/>
          </w:tcPr>
          <w:p w14:paraId="7F4DA082" w14:textId="77777777" w:rsidR="007B3B2D" w:rsidRPr="00956D29" w:rsidRDefault="007B3B2D" w:rsidP="0032267A">
            <w:pPr>
              <w:rPr>
                <w:rFonts w:ascii="Times New Roman" w:hAnsi="Times New Roman" w:cs="Times New Roman"/>
                <w:b/>
                <w:bCs/>
                <w:sz w:val="21"/>
                <w:szCs w:val="21"/>
              </w:rPr>
            </w:pPr>
          </w:p>
        </w:tc>
      </w:tr>
      <w:tr w:rsidR="007B3B2D" w:rsidRPr="00956D29" w14:paraId="28B36DBB" w14:textId="77777777" w:rsidTr="00956D29">
        <w:tc>
          <w:tcPr>
            <w:tcW w:w="1170" w:type="dxa"/>
          </w:tcPr>
          <w:p w14:paraId="6A2AA91F"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4/23</w:t>
            </w:r>
          </w:p>
        </w:tc>
        <w:tc>
          <w:tcPr>
            <w:tcW w:w="3870" w:type="dxa"/>
          </w:tcPr>
          <w:p w14:paraId="01A6F69D"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b/>
                <w:sz w:val="21"/>
                <w:szCs w:val="21"/>
              </w:rPr>
              <w:t>Exam 3</w:t>
            </w:r>
          </w:p>
        </w:tc>
        <w:tc>
          <w:tcPr>
            <w:tcW w:w="3330" w:type="dxa"/>
          </w:tcPr>
          <w:p w14:paraId="7D4F8B2C" w14:textId="3AC2A7A1" w:rsidR="007B3B2D" w:rsidRPr="00956D29" w:rsidRDefault="00563567" w:rsidP="0032267A">
            <w:pPr>
              <w:rPr>
                <w:rFonts w:ascii="Times New Roman" w:hAnsi="Times New Roman" w:cs="Times New Roman"/>
                <w:sz w:val="21"/>
                <w:szCs w:val="21"/>
              </w:rPr>
            </w:pPr>
            <w:r w:rsidRPr="00956D29">
              <w:rPr>
                <w:rFonts w:ascii="Times New Roman" w:hAnsi="Times New Roman" w:cs="Times New Roman"/>
                <w:sz w:val="21"/>
                <w:szCs w:val="21"/>
              </w:rPr>
              <w:t>Ch. 11-12, 14</w:t>
            </w:r>
          </w:p>
        </w:tc>
        <w:tc>
          <w:tcPr>
            <w:tcW w:w="1890" w:type="dxa"/>
          </w:tcPr>
          <w:p w14:paraId="6F9B0248" w14:textId="77777777" w:rsidR="007B3B2D" w:rsidRPr="00956D29" w:rsidRDefault="007B3B2D" w:rsidP="0032267A">
            <w:pPr>
              <w:rPr>
                <w:rFonts w:ascii="Times New Roman" w:hAnsi="Times New Roman" w:cs="Times New Roman"/>
                <w:b/>
                <w:bCs/>
                <w:sz w:val="21"/>
                <w:szCs w:val="21"/>
              </w:rPr>
            </w:pPr>
          </w:p>
        </w:tc>
      </w:tr>
      <w:tr w:rsidR="007B3B2D" w:rsidRPr="00956D29" w14:paraId="5146F7CD" w14:textId="77777777" w:rsidTr="00956D29">
        <w:tc>
          <w:tcPr>
            <w:tcW w:w="1170" w:type="dxa"/>
          </w:tcPr>
          <w:p w14:paraId="0685763B" w14:textId="2C96E4CB"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4/28</w:t>
            </w:r>
            <w:r w:rsidR="00210AEA" w:rsidRPr="00956D29">
              <w:rPr>
                <w:rFonts w:ascii="Times New Roman" w:hAnsi="Times New Roman" w:cs="Times New Roman"/>
                <w:sz w:val="21"/>
                <w:szCs w:val="21"/>
              </w:rPr>
              <w:t>-4/30</w:t>
            </w:r>
          </w:p>
        </w:tc>
        <w:tc>
          <w:tcPr>
            <w:tcW w:w="3870" w:type="dxa"/>
          </w:tcPr>
          <w:p w14:paraId="49155A00" w14:textId="77777777" w:rsidR="007B3B2D" w:rsidRPr="00956D29" w:rsidRDefault="007B3B2D" w:rsidP="0032267A">
            <w:pPr>
              <w:rPr>
                <w:rFonts w:ascii="Times New Roman" w:hAnsi="Times New Roman" w:cs="Times New Roman"/>
                <w:sz w:val="21"/>
                <w:szCs w:val="21"/>
              </w:rPr>
            </w:pPr>
            <w:r w:rsidRPr="00956D29">
              <w:rPr>
                <w:rFonts w:ascii="Times New Roman" w:hAnsi="Times New Roman" w:cs="Times New Roman"/>
                <w:sz w:val="21"/>
                <w:szCs w:val="21"/>
              </w:rPr>
              <w:t>In-Person BIP Workweek</w:t>
            </w:r>
          </w:p>
        </w:tc>
        <w:tc>
          <w:tcPr>
            <w:tcW w:w="3330" w:type="dxa"/>
          </w:tcPr>
          <w:p w14:paraId="532A7E0D" w14:textId="77777777" w:rsidR="007B3B2D" w:rsidRPr="00956D29" w:rsidRDefault="007B3B2D" w:rsidP="0032267A">
            <w:pPr>
              <w:rPr>
                <w:rFonts w:ascii="Times New Roman" w:hAnsi="Times New Roman" w:cs="Times New Roman"/>
                <w:b/>
                <w:bCs/>
                <w:sz w:val="21"/>
                <w:szCs w:val="21"/>
              </w:rPr>
            </w:pPr>
          </w:p>
        </w:tc>
        <w:tc>
          <w:tcPr>
            <w:tcW w:w="1890" w:type="dxa"/>
          </w:tcPr>
          <w:p w14:paraId="2032A093" w14:textId="390E6EEC" w:rsidR="007B3B2D" w:rsidRPr="00956D29" w:rsidRDefault="00563567" w:rsidP="0032267A">
            <w:pPr>
              <w:rPr>
                <w:rFonts w:ascii="Times New Roman" w:hAnsi="Times New Roman" w:cs="Times New Roman"/>
                <w:b/>
                <w:bCs/>
                <w:sz w:val="21"/>
                <w:szCs w:val="21"/>
              </w:rPr>
            </w:pPr>
            <w:r w:rsidRPr="00956D29">
              <w:rPr>
                <w:rFonts w:ascii="Times New Roman" w:hAnsi="Times New Roman" w:cs="Times New Roman"/>
                <w:b/>
                <w:bCs/>
                <w:sz w:val="21"/>
                <w:szCs w:val="21"/>
              </w:rPr>
              <w:t xml:space="preserve">BIP Paper </w:t>
            </w:r>
            <w:r w:rsidR="00210AEA" w:rsidRPr="00956D29">
              <w:rPr>
                <w:rFonts w:ascii="Times New Roman" w:hAnsi="Times New Roman" w:cs="Times New Roman"/>
                <w:b/>
                <w:bCs/>
                <w:sz w:val="21"/>
                <w:szCs w:val="21"/>
              </w:rPr>
              <w:t>4/30</w:t>
            </w:r>
          </w:p>
        </w:tc>
      </w:tr>
      <w:tr w:rsidR="00E209DF" w:rsidRPr="00956D29" w14:paraId="34D674EF" w14:textId="77777777" w:rsidTr="00E209DF">
        <w:tc>
          <w:tcPr>
            <w:tcW w:w="1170" w:type="dxa"/>
            <w:shd w:val="clear" w:color="auto" w:fill="D9D9D9" w:themeFill="background1" w:themeFillShade="D9"/>
          </w:tcPr>
          <w:p w14:paraId="2A9D497E" w14:textId="0B3752FD" w:rsidR="00E209DF" w:rsidRPr="00956D29" w:rsidRDefault="00E209DF" w:rsidP="0032267A">
            <w:pPr>
              <w:rPr>
                <w:rFonts w:ascii="Times New Roman" w:hAnsi="Times New Roman" w:cs="Times New Roman"/>
                <w:sz w:val="21"/>
                <w:szCs w:val="21"/>
              </w:rPr>
            </w:pPr>
            <w:r w:rsidRPr="00956D29">
              <w:rPr>
                <w:rFonts w:ascii="Times New Roman" w:hAnsi="Times New Roman" w:cs="Times New Roman"/>
                <w:sz w:val="21"/>
                <w:szCs w:val="21"/>
              </w:rPr>
              <w:t>5/5-5/7</w:t>
            </w:r>
          </w:p>
        </w:tc>
        <w:tc>
          <w:tcPr>
            <w:tcW w:w="9090" w:type="dxa"/>
            <w:gridSpan w:val="3"/>
            <w:shd w:val="clear" w:color="auto" w:fill="D9D9D9" w:themeFill="background1" w:themeFillShade="D9"/>
          </w:tcPr>
          <w:p w14:paraId="606243F8" w14:textId="4264231E" w:rsidR="00E209DF" w:rsidRPr="00956D29" w:rsidRDefault="00E209DF" w:rsidP="0032267A">
            <w:pPr>
              <w:rPr>
                <w:rFonts w:ascii="Times New Roman" w:hAnsi="Times New Roman" w:cs="Times New Roman"/>
                <w:bCs/>
                <w:sz w:val="21"/>
                <w:szCs w:val="21"/>
              </w:rPr>
            </w:pPr>
            <w:r w:rsidRPr="00956D29">
              <w:rPr>
                <w:rFonts w:ascii="Times New Roman" w:hAnsi="Times New Roman" w:cs="Times New Roman"/>
                <w:bCs/>
                <w:sz w:val="21"/>
                <w:szCs w:val="21"/>
              </w:rPr>
              <w:t>No final in this class.</w:t>
            </w:r>
          </w:p>
        </w:tc>
      </w:tr>
    </w:tbl>
    <w:p w14:paraId="7264DDA2" w14:textId="687E3F85" w:rsidR="00354221" w:rsidRPr="00354221" w:rsidRDefault="00354221" w:rsidP="00354221">
      <w:pPr>
        <w:rPr>
          <w:rFonts w:ascii="Times New Roman" w:eastAsiaTheme="minorEastAsia" w:hAnsi="Times New Roman" w:cstheme="minorHAnsi"/>
          <w:color w:val="000000" w:themeColor="text1"/>
          <w:sz w:val="20"/>
          <w:szCs w:val="20"/>
        </w:rPr>
      </w:pPr>
      <w:r w:rsidRPr="00354221">
        <w:rPr>
          <w:rFonts w:ascii="Times New Roman" w:eastAsia="Times New Roman" w:hAnsi="Times New Roman" w:cs="Times New Roman"/>
          <w:i/>
          <w:sz w:val="20"/>
          <w:szCs w:val="20"/>
        </w:rPr>
        <w:t>NOTE:</w:t>
      </w:r>
      <w:r w:rsidRPr="00354221">
        <w:rPr>
          <w:rFonts w:ascii="Times New Roman" w:eastAsia="Times New Roman" w:hAnsi="Times New Roman" w:cs="Times New Roman"/>
          <w:i/>
          <w:spacing w:val="40"/>
          <w:sz w:val="20"/>
          <w:szCs w:val="20"/>
        </w:rPr>
        <w:t xml:space="preserve"> </w:t>
      </w:r>
      <w:r w:rsidRPr="00354221">
        <w:rPr>
          <w:rFonts w:ascii="Times New Roman" w:eastAsia="Times New Roman" w:hAnsi="Times New Roman" w:cs="Times New Roman"/>
          <w:sz w:val="20"/>
          <w:szCs w:val="20"/>
        </w:rPr>
        <w:t>This</w:t>
      </w:r>
      <w:r w:rsidRPr="00354221">
        <w:rPr>
          <w:rFonts w:ascii="Times New Roman" w:eastAsia="Times New Roman" w:hAnsi="Times New Roman" w:cs="Times New Roman"/>
          <w:spacing w:val="-3"/>
          <w:sz w:val="20"/>
          <w:szCs w:val="20"/>
        </w:rPr>
        <w:t xml:space="preserve"> </w:t>
      </w:r>
      <w:r w:rsidRPr="00354221">
        <w:rPr>
          <w:rFonts w:ascii="Times New Roman" w:eastAsia="Times New Roman" w:hAnsi="Times New Roman" w:cs="Times New Roman"/>
          <w:sz w:val="20"/>
          <w:szCs w:val="20"/>
        </w:rPr>
        <w:t>schedule</w:t>
      </w:r>
      <w:r w:rsidRPr="00354221">
        <w:rPr>
          <w:rFonts w:ascii="Times New Roman" w:eastAsia="Times New Roman" w:hAnsi="Times New Roman" w:cs="Times New Roman"/>
          <w:spacing w:val="-3"/>
          <w:sz w:val="20"/>
          <w:szCs w:val="20"/>
        </w:rPr>
        <w:t xml:space="preserve"> </w:t>
      </w:r>
      <w:r w:rsidRPr="00354221">
        <w:rPr>
          <w:rFonts w:ascii="Times New Roman" w:eastAsia="Times New Roman" w:hAnsi="Times New Roman" w:cs="Times New Roman"/>
          <w:sz w:val="20"/>
          <w:szCs w:val="20"/>
        </w:rPr>
        <w:t>is</w:t>
      </w:r>
      <w:r w:rsidRPr="00354221">
        <w:rPr>
          <w:rFonts w:ascii="Times New Roman" w:eastAsia="Times New Roman" w:hAnsi="Times New Roman" w:cs="Times New Roman"/>
          <w:spacing w:val="-3"/>
          <w:sz w:val="20"/>
          <w:szCs w:val="20"/>
        </w:rPr>
        <w:t xml:space="preserve"> </w:t>
      </w:r>
      <w:r w:rsidRPr="00354221">
        <w:rPr>
          <w:rFonts w:ascii="Times New Roman" w:eastAsia="Times New Roman" w:hAnsi="Times New Roman" w:cs="Times New Roman"/>
          <w:sz w:val="20"/>
          <w:szCs w:val="20"/>
        </w:rPr>
        <w:t>subject</w:t>
      </w:r>
      <w:r w:rsidRPr="00354221">
        <w:rPr>
          <w:rFonts w:ascii="Times New Roman" w:eastAsia="Times New Roman" w:hAnsi="Times New Roman" w:cs="Times New Roman"/>
          <w:spacing w:val="-3"/>
          <w:sz w:val="20"/>
          <w:szCs w:val="20"/>
        </w:rPr>
        <w:t xml:space="preserve"> </w:t>
      </w:r>
      <w:r w:rsidRPr="00354221">
        <w:rPr>
          <w:rFonts w:ascii="Times New Roman" w:eastAsia="Times New Roman" w:hAnsi="Times New Roman" w:cs="Times New Roman"/>
          <w:sz w:val="20"/>
          <w:szCs w:val="20"/>
        </w:rPr>
        <w:t>to</w:t>
      </w:r>
      <w:r w:rsidRPr="00354221">
        <w:rPr>
          <w:rFonts w:ascii="Times New Roman" w:eastAsia="Times New Roman" w:hAnsi="Times New Roman" w:cs="Times New Roman"/>
          <w:spacing w:val="-3"/>
          <w:sz w:val="20"/>
          <w:szCs w:val="20"/>
        </w:rPr>
        <w:t xml:space="preserve"> </w:t>
      </w:r>
      <w:r w:rsidRPr="00354221">
        <w:rPr>
          <w:rFonts w:ascii="Times New Roman" w:eastAsia="Times New Roman" w:hAnsi="Times New Roman" w:cs="Times New Roman"/>
          <w:sz w:val="20"/>
          <w:szCs w:val="20"/>
        </w:rPr>
        <w:t>change</w:t>
      </w:r>
      <w:r w:rsidRPr="00354221">
        <w:rPr>
          <w:rFonts w:ascii="Times New Roman" w:eastAsia="Times New Roman" w:hAnsi="Times New Roman" w:cs="Times New Roman"/>
          <w:spacing w:val="-3"/>
          <w:sz w:val="20"/>
          <w:szCs w:val="20"/>
        </w:rPr>
        <w:t xml:space="preserve"> </w:t>
      </w:r>
      <w:r w:rsidRPr="00354221">
        <w:rPr>
          <w:rFonts w:ascii="Times New Roman" w:eastAsia="Times New Roman" w:hAnsi="Times New Roman" w:cs="Times New Roman"/>
          <w:sz w:val="20"/>
          <w:szCs w:val="20"/>
        </w:rPr>
        <w:t>given</w:t>
      </w:r>
      <w:r w:rsidRPr="00354221">
        <w:rPr>
          <w:rFonts w:ascii="Times New Roman" w:eastAsia="Times New Roman" w:hAnsi="Times New Roman" w:cs="Times New Roman"/>
          <w:spacing w:val="-3"/>
          <w:sz w:val="20"/>
          <w:szCs w:val="20"/>
        </w:rPr>
        <w:t xml:space="preserve"> </w:t>
      </w:r>
      <w:r w:rsidRPr="00354221">
        <w:rPr>
          <w:rFonts w:ascii="Times New Roman" w:eastAsia="Times New Roman" w:hAnsi="Times New Roman" w:cs="Times New Roman"/>
          <w:sz w:val="20"/>
          <w:szCs w:val="20"/>
        </w:rPr>
        <w:t>unusual</w:t>
      </w:r>
      <w:r w:rsidRPr="00354221">
        <w:rPr>
          <w:rFonts w:ascii="Times New Roman" w:eastAsia="Times New Roman" w:hAnsi="Times New Roman" w:cs="Times New Roman"/>
          <w:spacing w:val="-3"/>
          <w:sz w:val="20"/>
          <w:szCs w:val="20"/>
        </w:rPr>
        <w:t xml:space="preserve"> </w:t>
      </w:r>
      <w:r w:rsidRPr="00354221">
        <w:rPr>
          <w:rFonts w:ascii="Times New Roman" w:eastAsia="Times New Roman" w:hAnsi="Times New Roman" w:cs="Times New Roman"/>
          <w:sz w:val="20"/>
          <w:szCs w:val="20"/>
        </w:rPr>
        <w:t>circumstances</w:t>
      </w:r>
      <w:r w:rsidRPr="00354221">
        <w:rPr>
          <w:rFonts w:ascii="Times New Roman" w:eastAsia="Times New Roman" w:hAnsi="Times New Roman" w:cs="Times New Roman"/>
          <w:spacing w:val="-3"/>
          <w:sz w:val="20"/>
          <w:szCs w:val="20"/>
        </w:rPr>
        <w:t xml:space="preserve"> </w:t>
      </w:r>
      <w:r w:rsidRPr="00354221">
        <w:rPr>
          <w:rFonts w:ascii="Times New Roman" w:eastAsia="Times New Roman" w:hAnsi="Times New Roman" w:cs="Times New Roman"/>
          <w:sz w:val="20"/>
          <w:szCs w:val="20"/>
        </w:rPr>
        <w:t>and</w:t>
      </w:r>
      <w:r w:rsidRPr="00354221">
        <w:rPr>
          <w:rFonts w:ascii="Times New Roman" w:eastAsia="Times New Roman" w:hAnsi="Times New Roman" w:cs="Times New Roman"/>
          <w:spacing w:val="-3"/>
          <w:sz w:val="20"/>
          <w:szCs w:val="20"/>
        </w:rPr>
        <w:t xml:space="preserve"> </w:t>
      </w:r>
      <w:r w:rsidRPr="00354221">
        <w:rPr>
          <w:rFonts w:ascii="Times New Roman" w:eastAsia="Times New Roman" w:hAnsi="Times New Roman" w:cs="Times New Roman"/>
          <w:sz w:val="20"/>
          <w:szCs w:val="20"/>
        </w:rPr>
        <w:t>professor</w:t>
      </w:r>
      <w:r w:rsidRPr="00354221">
        <w:rPr>
          <w:rFonts w:ascii="Times New Roman" w:eastAsia="Times New Roman" w:hAnsi="Times New Roman" w:cs="Times New Roman"/>
          <w:spacing w:val="-3"/>
          <w:sz w:val="20"/>
          <w:szCs w:val="20"/>
        </w:rPr>
        <w:t xml:space="preserve"> </w:t>
      </w:r>
      <w:r w:rsidRPr="00354221">
        <w:rPr>
          <w:rFonts w:ascii="Times New Roman" w:eastAsia="Times New Roman" w:hAnsi="Times New Roman" w:cs="Times New Roman"/>
          <w:sz w:val="20"/>
          <w:szCs w:val="20"/>
        </w:rPr>
        <w:t>discretion. S</w:t>
      </w:r>
      <w:r w:rsidRPr="00354221">
        <w:rPr>
          <w:rFonts w:ascii="Times New Roman" w:eastAsiaTheme="minorEastAsia" w:hAnsi="Times New Roman" w:cstheme="minorHAnsi"/>
          <w:color w:val="000000" w:themeColor="text1"/>
          <w:sz w:val="20"/>
          <w:szCs w:val="20"/>
        </w:rPr>
        <w:t xml:space="preserve">tudents will be notified by Eagle Alert if there is a campus closing that will impact this class. See </w:t>
      </w:r>
      <w:r w:rsidRPr="00354221">
        <w:rPr>
          <w:rFonts w:ascii="Times New Roman" w:eastAsiaTheme="minorEastAsia" w:hAnsi="Times New Roman" w:cstheme="minorHAnsi"/>
          <w:color w:val="008000"/>
          <w:sz w:val="20"/>
          <w:szCs w:val="20"/>
        </w:rPr>
        <w:t xml:space="preserve">the </w:t>
      </w:r>
      <w:r w:rsidR="00A1110B" w:rsidRPr="00A1110B">
        <w:rPr>
          <w:rFonts w:ascii="Times New Roman" w:eastAsiaTheme="minorEastAsia" w:hAnsi="Times New Roman" w:cstheme="minorHAnsi"/>
          <w:color w:val="008000"/>
          <w:sz w:val="20"/>
          <w:szCs w:val="20"/>
          <w:u w:val="single"/>
        </w:rPr>
        <w:t>Campus Closures Policy</w:t>
      </w:r>
      <w:r w:rsidR="00A1110B" w:rsidRPr="00A1110B">
        <w:rPr>
          <w:rFonts w:ascii="Times New Roman" w:eastAsiaTheme="minorEastAsia" w:hAnsi="Times New Roman" w:cstheme="minorHAnsi"/>
          <w:color w:val="008000"/>
          <w:sz w:val="20"/>
          <w:szCs w:val="20"/>
        </w:rPr>
        <w:t xml:space="preserve"> </w:t>
      </w:r>
      <w:r w:rsidRPr="00354221">
        <w:rPr>
          <w:rFonts w:ascii="Times New Roman" w:eastAsiaTheme="minorEastAsia" w:hAnsi="Times New Roman" w:cstheme="minorHAnsi"/>
          <w:sz w:val="20"/>
          <w:szCs w:val="20"/>
        </w:rPr>
        <w:t>(</w:t>
      </w:r>
      <w:hyperlink r:id="rId21" w:history="1">
        <w:r w:rsidRPr="00354221">
          <w:rPr>
            <w:rFonts w:ascii="Times New Roman" w:eastAsiaTheme="minorEastAsia" w:hAnsi="Times New Roman" w:cstheme="minorHAnsi"/>
            <w:color w:val="008000"/>
            <w:sz w:val="20"/>
            <w:szCs w:val="20"/>
            <w:u w:val="single"/>
          </w:rPr>
          <w:t>https://policy.unt.edu/policy/15-006</w:t>
        </w:r>
      </w:hyperlink>
      <w:r w:rsidRPr="00354221">
        <w:rPr>
          <w:rFonts w:ascii="Times New Roman" w:eastAsiaTheme="minorEastAsia" w:hAnsi="Times New Roman" w:cstheme="minorHAnsi"/>
          <w:color w:val="000000" w:themeColor="text1"/>
          <w:sz w:val="20"/>
          <w:szCs w:val="20"/>
        </w:rPr>
        <w:t xml:space="preserve">). </w:t>
      </w:r>
      <w:r w:rsidRPr="00354221">
        <w:rPr>
          <w:rFonts w:ascii="Times New Roman" w:eastAsia="Times New Roman" w:hAnsi="Times New Roman" w:cs="Times New Roman"/>
          <w:sz w:val="20"/>
          <w:szCs w:val="20"/>
        </w:rPr>
        <w:t xml:space="preserve">Readings, assignments, discussion postings, and other course information are available on </w:t>
      </w:r>
      <w:r w:rsidRPr="00354221">
        <w:rPr>
          <w:rFonts w:ascii="Times New Roman" w:eastAsia="Times New Roman" w:hAnsi="Times New Roman" w:cs="Times New Roman"/>
          <w:spacing w:val="-2"/>
          <w:sz w:val="20"/>
          <w:szCs w:val="20"/>
        </w:rPr>
        <w:t>Canvas.</w:t>
      </w:r>
    </w:p>
    <w:p w14:paraId="41C69784" w14:textId="283DAF79" w:rsidR="00713F86" w:rsidRDefault="00E9686C" w:rsidP="00713F86">
      <w:pPr>
        <w:spacing w:before="1"/>
        <w:ind w:left="-360" w:firstLine="360"/>
        <w:jc w:val="center"/>
        <w:rPr>
          <w:rFonts w:ascii="Times New Roman" w:eastAsia="Times New Roman" w:hAnsi="Times New Roman" w:cs="Times New Roman"/>
          <w:b/>
          <w:color w:val="008000"/>
          <w:sz w:val="28"/>
          <w:szCs w:val="28"/>
        </w:rPr>
      </w:pPr>
      <w:bookmarkStart w:id="8" w:name="Grading"/>
      <w:bookmarkStart w:id="9" w:name="Course_Evaluation"/>
      <w:bookmarkEnd w:id="8"/>
      <w:bookmarkEnd w:id="9"/>
      <w:r w:rsidRPr="00E9686C">
        <w:rPr>
          <w:rFonts w:ascii="Times New Roman" w:eastAsia="Times New Roman" w:hAnsi="Times New Roman" w:cs="Times New Roman"/>
          <w:b/>
          <w:color w:val="008000"/>
          <w:sz w:val="28"/>
          <w:szCs w:val="28"/>
        </w:rPr>
        <w:lastRenderedPageBreak/>
        <w:t>Course Policies</w:t>
      </w:r>
    </w:p>
    <w:p w14:paraId="37622314" w14:textId="77777777" w:rsidR="00713F86" w:rsidRPr="00713F86" w:rsidRDefault="00713F86" w:rsidP="00713F86">
      <w:pPr>
        <w:spacing w:before="1"/>
        <w:ind w:left="-360" w:firstLine="360"/>
        <w:rPr>
          <w:rFonts w:ascii="Times New Roman" w:eastAsia="Times New Roman" w:hAnsi="Times New Roman" w:cs="Times New Roman"/>
          <w:b/>
          <w:sz w:val="24"/>
          <w:szCs w:val="24"/>
        </w:rPr>
      </w:pPr>
      <w:r w:rsidRPr="00713F86">
        <w:rPr>
          <w:rFonts w:ascii="Times New Roman" w:eastAsia="Times New Roman" w:hAnsi="Times New Roman" w:cs="Times New Roman"/>
          <w:b/>
          <w:sz w:val="24"/>
          <w:szCs w:val="24"/>
        </w:rPr>
        <w:t>Submission</w:t>
      </w:r>
      <w:r w:rsidRPr="00713F86">
        <w:rPr>
          <w:rFonts w:ascii="Times New Roman" w:eastAsia="Times New Roman" w:hAnsi="Times New Roman" w:cs="Times New Roman"/>
          <w:b/>
          <w:spacing w:val="-10"/>
          <w:sz w:val="24"/>
          <w:szCs w:val="24"/>
        </w:rPr>
        <w:t xml:space="preserve"> </w:t>
      </w:r>
      <w:r w:rsidRPr="00713F86">
        <w:rPr>
          <w:rFonts w:ascii="Times New Roman" w:eastAsia="Times New Roman" w:hAnsi="Times New Roman" w:cs="Times New Roman"/>
          <w:b/>
          <w:spacing w:val="-2"/>
          <w:sz w:val="24"/>
          <w:szCs w:val="24"/>
        </w:rPr>
        <w:t>Guidelines</w:t>
      </w:r>
    </w:p>
    <w:p w14:paraId="4AE88038" w14:textId="77777777" w:rsidR="00713F86" w:rsidRPr="00713F86" w:rsidRDefault="00713F86" w:rsidP="00713F86">
      <w:pPr>
        <w:ind w:right="42"/>
        <w:rPr>
          <w:rFonts w:ascii="Times New Roman" w:eastAsia="Times New Roman" w:hAnsi="Times New Roman" w:cs="Times New Roman"/>
          <w:bCs/>
          <w:spacing w:val="-2"/>
          <w:sz w:val="24"/>
          <w:szCs w:val="24"/>
        </w:rPr>
      </w:pPr>
      <w:r w:rsidRPr="00713F86">
        <w:rPr>
          <w:rFonts w:ascii="Times New Roman" w:eastAsia="Times New Roman" w:hAnsi="Times New Roman" w:cs="Times New Roman"/>
          <w:sz w:val="24"/>
          <w:szCs w:val="24"/>
        </w:rPr>
        <w:t>Read</w:t>
      </w:r>
      <w:r w:rsidRPr="00713F86">
        <w:rPr>
          <w:rFonts w:ascii="Times New Roman" w:eastAsia="Times New Roman" w:hAnsi="Times New Roman" w:cs="Times New Roman"/>
          <w:spacing w:val="-5"/>
          <w:sz w:val="24"/>
          <w:szCs w:val="24"/>
        </w:rPr>
        <w:t xml:space="preserve"> all </w:t>
      </w:r>
      <w:r w:rsidRPr="00713F86">
        <w:rPr>
          <w:rFonts w:ascii="Times New Roman" w:eastAsia="Times New Roman" w:hAnsi="Times New Roman" w:cs="Times New Roman"/>
          <w:sz w:val="24"/>
          <w:szCs w:val="24"/>
        </w:rPr>
        <w:t>assignment</w:t>
      </w:r>
      <w:r w:rsidRPr="00713F86">
        <w:rPr>
          <w:rFonts w:ascii="Times New Roman" w:eastAsia="Times New Roman" w:hAnsi="Times New Roman" w:cs="Times New Roman"/>
          <w:spacing w:val="-5"/>
          <w:sz w:val="24"/>
          <w:szCs w:val="24"/>
        </w:rPr>
        <w:t xml:space="preserve"> </w:t>
      </w:r>
      <w:r w:rsidRPr="00713F86">
        <w:rPr>
          <w:rFonts w:ascii="Times New Roman" w:eastAsia="Times New Roman" w:hAnsi="Times New Roman" w:cs="Times New Roman"/>
          <w:sz w:val="24"/>
          <w:szCs w:val="24"/>
        </w:rPr>
        <w:t>instructions</w:t>
      </w:r>
      <w:r w:rsidRPr="00713F86">
        <w:rPr>
          <w:rFonts w:ascii="Times New Roman" w:eastAsia="Times New Roman" w:hAnsi="Times New Roman" w:cs="Times New Roman"/>
          <w:spacing w:val="-5"/>
          <w:sz w:val="24"/>
          <w:szCs w:val="24"/>
        </w:rPr>
        <w:t xml:space="preserve"> </w:t>
      </w:r>
      <w:r w:rsidRPr="00713F86">
        <w:rPr>
          <w:rFonts w:ascii="Times New Roman" w:eastAsia="Times New Roman" w:hAnsi="Times New Roman" w:cs="Times New Roman"/>
          <w:sz w:val="24"/>
          <w:szCs w:val="24"/>
        </w:rPr>
        <w:t>carefully</w:t>
      </w:r>
      <w:r w:rsidRPr="00713F86">
        <w:rPr>
          <w:rFonts w:ascii="Times New Roman" w:eastAsia="Times New Roman" w:hAnsi="Times New Roman" w:cs="Times New Roman"/>
          <w:spacing w:val="-5"/>
          <w:sz w:val="24"/>
          <w:szCs w:val="24"/>
        </w:rPr>
        <w:t xml:space="preserve"> </w:t>
      </w:r>
      <w:r w:rsidRPr="00713F86">
        <w:rPr>
          <w:rFonts w:ascii="Times New Roman" w:eastAsia="Times New Roman" w:hAnsi="Times New Roman" w:cs="Times New Roman"/>
          <w:sz w:val="24"/>
          <w:szCs w:val="24"/>
        </w:rPr>
        <w:t>before</w:t>
      </w:r>
      <w:r w:rsidRPr="00713F86">
        <w:rPr>
          <w:rFonts w:ascii="Times New Roman" w:eastAsia="Times New Roman" w:hAnsi="Times New Roman" w:cs="Times New Roman"/>
          <w:spacing w:val="-5"/>
          <w:sz w:val="24"/>
          <w:szCs w:val="24"/>
        </w:rPr>
        <w:t xml:space="preserve"> </w:t>
      </w:r>
      <w:r w:rsidRPr="00713F86">
        <w:rPr>
          <w:rFonts w:ascii="Times New Roman" w:eastAsia="Times New Roman" w:hAnsi="Times New Roman" w:cs="Times New Roman"/>
          <w:sz w:val="24"/>
          <w:szCs w:val="24"/>
        </w:rPr>
        <w:t>beginning</w:t>
      </w:r>
      <w:r w:rsidRPr="00713F86">
        <w:rPr>
          <w:rFonts w:ascii="Times New Roman" w:eastAsia="Times New Roman" w:hAnsi="Times New Roman" w:cs="Times New Roman"/>
          <w:spacing w:val="-5"/>
          <w:sz w:val="24"/>
          <w:szCs w:val="24"/>
        </w:rPr>
        <w:t xml:space="preserve"> </w:t>
      </w:r>
      <w:r w:rsidRPr="00713F86">
        <w:rPr>
          <w:rFonts w:ascii="Times New Roman" w:eastAsia="Times New Roman" w:hAnsi="Times New Roman" w:cs="Times New Roman"/>
          <w:sz w:val="24"/>
          <w:szCs w:val="24"/>
        </w:rPr>
        <w:t>and before submitting</w:t>
      </w:r>
      <w:r w:rsidRPr="00713F86">
        <w:rPr>
          <w:rFonts w:ascii="Times New Roman" w:eastAsia="Times New Roman" w:hAnsi="Times New Roman" w:cs="Times New Roman"/>
          <w:spacing w:val="-5"/>
          <w:sz w:val="24"/>
          <w:szCs w:val="24"/>
        </w:rPr>
        <w:t xml:space="preserve"> </w:t>
      </w:r>
      <w:r w:rsidRPr="00713F86">
        <w:rPr>
          <w:rFonts w:ascii="Times New Roman" w:eastAsia="Times New Roman" w:hAnsi="Times New Roman" w:cs="Times New Roman"/>
          <w:sz w:val="24"/>
          <w:szCs w:val="24"/>
        </w:rPr>
        <w:t>your work</w:t>
      </w:r>
      <w:r w:rsidRPr="00713F86">
        <w:rPr>
          <w:rFonts w:ascii="Times New Roman" w:eastAsia="Times New Roman" w:hAnsi="Times New Roman" w:cs="Times New Roman"/>
          <w:spacing w:val="-5"/>
          <w:sz w:val="24"/>
          <w:szCs w:val="24"/>
        </w:rPr>
        <w:t xml:space="preserve"> </w:t>
      </w:r>
      <w:r w:rsidRPr="00713F86">
        <w:rPr>
          <w:rFonts w:ascii="Times New Roman" w:eastAsia="Times New Roman" w:hAnsi="Times New Roman" w:cs="Times New Roman"/>
          <w:sz w:val="24"/>
          <w:szCs w:val="24"/>
        </w:rPr>
        <w:t>to</w:t>
      </w:r>
      <w:r w:rsidRPr="00713F86">
        <w:rPr>
          <w:rFonts w:ascii="Times New Roman" w:eastAsia="Times New Roman" w:hAnsi="Times New Roman" w:cs="Times New Roman"/>
          <w:spacing w:val="-5"/>
          <w:sz w:val="24"/>
          <w:szCs w:val="24"/>
        </w:rPr>
        <w:t xml:space="preserve"> </w:t>
      </w:r>
      <w:r w:rsidRPr="00713F86">
        <w:rPr>
          <w:rFonts w:ascii="Times New Roman" w:eastAsia="Times New Roman" w:hAnsi="Times New Roman" w:cs="Times New Roman"/>
          <w:sz w:val="24"/>
          <w:szCs w:val="24"/>
        </w:rPr>
        <w:t>ensure</w:t>
      </w:r>
      <w:r w:rsidRPr="00713F86">
        <w:rPr>
          <w:rFonts w:ascii="Times New Roman" w:eastAsia="Times New Roman" w:hAnsi="Times New Roman" w:cs="Times New Roman"/>
          <w:spacing w:val="-5"/>
          <w:sz w:val="24"/>
          <w:szCs w:val="24"/>
        </w:rPr>
        <w:t xml:space="preserve"> </w:t>
      </w:r>
      <w:r w:rsidRPr="00713F86">
        <w:rPr>
          <w:rFonts w:ascii="Times New Roman" w:eastAsia="Times New Roman" w:hAnsi="Times New Roman" w:cs="Times New Roman"/>
          <w:sz w:val="24"/>
          <w:szCs w:val="24"/>
        </w:rPr>
        <w:t>accuracy.</w:t>
      </w:r>
      <w:r w:rsidRPr="00713F86">
        <w:rPr>
          <w:rFonts w:ascii="Times New Roman" w:eastAsia="Times New Roman" w:hAnsi="Times New Roman" w:cs="Times New Roman"/>
          <w:spacing w:val="-5"/>
          <w:sz w:val="24"/>
          <w:szCs w:val="24"/>
        </w:rPr>
        <w:t xml:space="preserve"> </w:t>
      </w:r>
      <w:r w:rsidRPr="00713F86">
        <w:rPr>
          <w:rFonts w:ascii="Times New Roman" w:eastAsia="Times New Roman" w:hAnsi="Times New Roman" w:cs="Times New Roman"/>
          <w:sz w:val="24"/>
          <w:szCs w:val="24"/>
        </w:rPr>
        <w:t xml:space="preserve">Please verify your submissions successfully post to Canvas. Statements such as </w:t>
      </w:r>
      <w:r w:rsidRPr="00713F86">
        <w:rPr>
          <w:rFonts w:ascii="Times New Roman" w:eastAsia="Times New Roman" w:hAnsi="Times New Roman" w:cs="Times New Roman"/>
          <w:bCs/>
          <w:sz w:val="24"/>
          <w:szCs w:val="24"/>
        </w:rPr>
        <w:t>“I thought I submitted it” or “my internet wasn’t working” are not acceptable excuses for late work.</w:t>
      </w:r>
      <w:r w:rsidRPr="00713F86">
        <w:rPr>
          <w:rFonts w:ascii="Times New Roman" w:eastAsia="Times New Roman" w:hAnsi="Times New Roman" w:cs="Times New Roman"/>
          <w:b/>
          <w:sz w:val="24"/>
          <w:szCs w:val="24"/>
        </w:rPr>
        <w:t xml:space="preserve"> </w:t>
      </w:r>
      <w:r w:rsidRPr="00713F86">
        <w:rPr>
          <w:rFonts w:ascii="Times New Roman" w:eastAsia="Times New Roman" w:hAnsi="Times New Roman" w:cs="Times New Roman"/>
          <w:bCs/>
          <w:sz w:val="24"/>
          <w:szCs w:val="24"/>
        </w:rPr>
        <w:t>To avoid computer or connectivity issues, plan ahead and allow extra time</w:t>
      </w:r>
      <w:r w:rsidRPr="00713F86">
        <w:rPr>
          <w:rFonts w:ascii="Times New Roman" w:eastAsia="Times New Roman" w:hAnsi="Times New Roman" w:cs="Times New Roman"/>
          <w:bCs/>
          <w:spacing w:val="-2"/>
          <w:sz w:val="24"/>
          <w:szCs w:val="24"/>
        </w:rPr>
        <w:t>.</w:t>
      </w:r>
    </w:p>
    <w:p w14:paraId="2DBC0664" w14:textId="77777777" w:rsidR="00AA6931" w:rsidRDefault="00AA6931" w:rsidP="00AA6931">
      <w:pPr>
        <w:rPr>
          <w:rFonts w:ascii="Times New Roman" w:eastAsia="Times New Roman" w:hAnsi="Times New Roman" w:cs="Times New Roman"/>
          <w:b/>
          <w:bCs/>
          <w:sz w:val="24"/>
          <w:szCs w:val="24"/>
        </w:rPr>
      </w:pPr>
    </w:p>
    <w:p w14:paraId="3A1682A2" w14:textId="2F8C2033" w:rsidR="00AA6931" w:rsidRPr="00F557B3" w:rsidRDefault="00AA6931" w:rsidP="00AA6931">
      <w:pPr>
        <w:rPr>
          <w:rFonts w:ascii="Times New Roman" w:eastAsia="Times New Roman" w:hAnsi="Times New Roman" w:cs="Times New Roman"/>
          <w:b/>
          <w:bCs/>
          <w:sz w:val="24"/>
          <w:szCs w:val="24"/>
        </w:rPr>
      </w:pPr>
      <w:r w:rsidRPr="00F557B3">
        <w:rPr>
          <w:rFonts w:ascii="Times New Roman" w:eastAsia="Times New Roman" w:hAnsi="Times New Roman" w:cs="Times New Roman"/>
          <w:b/>
          <w:bCs/>
          <w:sz w:val="24"/>
          <w:szCs w:val="24"/>
        </w:rPr>
        <w:t xml:space="preserve">Late </w:t>
      </w:r>
      <w:r w:rsidRPr="00F557B3">
        <w:rPr>
          <w:rFonts w:ascii="Times New Roman" w:eastAsia="Times New Roman" w:hAnsi="Times New Roman" w:cs="Times New Roman"/>
          <w:b/>
          <w:bCs/>
          <w:spacing w:val="-2"/>
          <w:sz w:val="24"/>
          <w:szCs w:val="24"/>
        </w:rPr>
        <w:t>Assignments:</w:t>
      </w:r>
    </w:p>
    <w:p w14:paraId="0C9E433E" w14:textId="4F6D0BC7" w:rsidR="00AA6931" w:rsidRPr="00452F72" w:rsidRDefault="00AA6931" w:rsidP="00AA6931">
      <w:pPr>
        <w:spacing w:line="237" w:lineRule="auto"/>
        <w:rPr>
          <w:rFonts w:ascii="Times New Roman" w:eastAsia="Times New Roman" w:hAnsi="Times New Roman" w:cs="Times New Roman"/>
          <w:sz w:val="24"/>
          <w:szCs w:val="24"/>
        </w:rPr>
      </w:pPr>
      <w:r w:rsidRPr="00F557B3">
        <w:rPr>
          <w:rFonts w:ascii="Times New Roman" w:eastAsia="Times New Roman" w:hAnsi="Times New Roman" w:cs="Times New Roman"/>
          <w:sz w:val="24"/>
          <w:szCs w:val="24"/>
        </w:rPr>
        <w:t>Assignments should be submitted through Canvas by 11:59 PM on the day they are due unless other directions are provided by the instructor. Assignments turned in after the date due will be considered late. Five-to-twenty percentage points will be deducted for assignments turned in late (5% for 1-2 days; 10% for 3-4 days; 15% for 5-6 days; 20% for 7 days). Unless previous written discussion and agreement occurs between the instructor and student, assignments submitted more than one week late will receive zero points. The date that assignments are received by the instructor in Canvas will be considered the date submitted. </w:t>
      </w:r>
    </w:p>
    <w:p w14:paraId="07CF7658" w14:textId="77777777" w:rsidR="005A20B2" w:rsidRDefault="005A20B2" w:rsidP="005A20B2">
      <w:pPr>
        <w:spacing w:before="1"/>
        <w:rPr>
          <w:rFonts w:ascii="Times New Roman" w:eastAsia="Times New Roman" w:hAnsi="Times New Roman" w:cs="Times New Roman"/>
          <w:b/>
          <w:bCs/>
          <w:sz w:val="24"/>
          <w:szCs w:val="24"/>
        </w:rPr>
      </w:pPr>
    </w:p>
    <w:p w14:paraId="0A8CB507" w14:textId="43D970F6" w:rsidR="005A20B2" w:rsidRPr="005A20B2" w:rsidRDefault="005A20B2" w:rsidP="005A20B2">
      <w:pPr>
        <w:spacing w:before="1"/>
        <w:rPr>
          <w:rFonts w:ascii="Times New Roman" w:eastAsia="Times New Roman" w:hAnsi="Times New Roman" w:cs="Times New Roman"/>
          <w:sz w:val="24"/>
          <w:szCs w:val="24"/>
        </w:rPr>
      </w:pPr>
      <w:r w:rsidRPr="005A20B2">
        <w:rPr>
          <w:rFonts w:ascii="Times New Roman" w:eastAsia="Times New Roman" w:hAnsi="Times New Roman" w:cs="Times New Roman"/>
          <w:b/>
          <w:bCs/>
          <w:sz w:val="24"/>
          <w:szCs w:val="24"/>
        </w:rPr>
        <w:t>Grade Disputes:</w:t>
      </w:r>
    </w:p>
    <w:p w14:paraId="53097747" w14:textId="77777777" w:rsidR="005A20B2" w:rsidRPr="005A20B2" w:rsidRDefault="005A20B2" w:rsidP="005A20B2">
      <w:pPr>
        <w:spacing w:before="1"/>
        <w:rPr>
          <w:rFonts w:ascii="Times New Roman" w:eastAsia="Times New Roman" w:hAnsi="Times New Roman" w:cs="Times New Roman"/>
          <w:sz w:val="24"/>
          <w:szCs w:val="24"/>
        </w:rPr>
      </w:pPr>
      <w:r w:rsidRPr="005A20B2">
        <w:rPr>
          <w:rFonts w:ascii="Times New Roman" w:eastAsia="Times New Roman" w:hAnsi="Times New Roman" w:cs="Times New Roman"/>
          <w:sz w:val="24"/>
          <w:szCs w:val="24"/>
        </w:rPr>
        <w:t>You are required to wait 24 hours before contacting me to dispute a grade. Within that time, you will review</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the</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assignment</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details</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and</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reflect</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on</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the</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quality</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of</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the</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work</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you</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turned</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in.</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If</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you</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would</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still</w:t>
      </w:r>
      <w:r w:rsidRPr="005A20B2">
        <w:rPr>
          <w:rFonts w:ascii="Times New Roman" w:eastAsia="Times New Roman" w:hAnsi="Times New Roman" w:cs="Times New Roman"/>
          <w:spacing w:val="-2"/>
          <w:sz w:val="24"/>
          <w:szCs w:val="24"/>
        </w:rPr>
        <w:t xml:space="preserve"> </w:t>
      </w:r>
      <w:r w:rsidRPr="005A20B2">
        <w:rPr>
          <w:rFonts w:ascii="Times New Roman" w:eastAsia="Times New Roman" w:hAnsi="Times New Roman" w:cs="Times New Roman"/>
          <w:sz w:val="24"/>
          <w:szCs w:val="24"/>
        </w:rPr>
        <w:t>like to meet, email me to schedule a meeting (I cannot discuss grades over email or discuss a classmates’ grade). You should come to our meeting with specific examples demonstrating that you earned a higher grade</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than</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you</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received.</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You</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forfeit</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your</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right</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to</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a</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grade</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dispute</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if</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you</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miss</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your</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scheduled</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meeting.</w:t>
      </w:r>
      <w:r w:rsidRPr="005A20B2">
        <w:rPr>
          <w:rFonts w:ascii="Times New Roman" w:eastAsia="Times New Roman" w:hAnsi="Times New Roman" w:cs="Times New Roman"/>
          <w:spacing w:val="-4"/>
          <w:sz w:val="24"/>
          <w:szCs w:val="24"/>
        </w:rPr>
        <w:t xml:space="preserve"> </w:t>
      </w:r>
      <w:r w:rsidRPr="005A20B2">
        <w:rPr>
          <w:rFonts w:ascii="Times New Roman" w:eastAsia="Times New Roman" w:hAnsi="Times New Roman" w:cs="Times New Roman"/>
          <w:sz w:val="24"/>
          <w:szCs w:val="24"/>
        </w:rPr>
        <w:t>If you do not contact me to schedule a meeting within seven days of receiving your grade, you also forfeit your right to a grade dispute.</w:t>
      </w:r>
    </w:p>
    <w:p w14:paraId="2E9DE5FD" w14:textId="77777777" w:rsidR="00FA62E2" w:rsidRDefault="00FA62E2" w:rsidP="00FA62E2">
      <w:pPr>
        <w:contextualSpacing/>
        <w:rPr>
          <w:rFonts w:ascii="Times New Roman" w:eastAsia="Times New Roman" w:hAnsi="Times New Roman" w:cs="Times New Roman"/>
          <w:b/>
          <w:bCs/>
          <w:sz w:val="24"/>
          <w:szCs w:val="24"/>
        </w:rPr>
      </w:pPr>
    </w:p>
    <w:p w14:paraId="6EA1B09F" w14:textId="0E88BBEB" w:rsidR="00FA62E2" w:rsidRPr="00FA62E2" w:rsidRDefault="00FA62E2" w:rsidP="00FA62E2">
      <w:pPr>
        <w:contextualSpacing/>
        <w:rPr>
          <w:rFonts w:ascii="Times New Roman" w:eastAsia="Times New Roman" w:hAnsi="Times New Roman" w:cs="Times New Roman"/>
          <w:b/>
          <w:bCs/>
          <w:sz w:val="24"/>
          <w:szCs w:val="24"/>
        </w:rPr>
      </w:pPr>
      <w:r w:rsidRPr="00FA62E2">
        <w:rPr>
          <w:rFonts w:ascii="Times New Roman" w:eastAsia="Times New Roman" w:hAnsi="Times New Roman" w:cs="Times New Roman"/>
          <w:b/>
          <w:bCs/>
          <w:sz w:val="24"/>
          <w:szCs w:val="24"/>
        </w:rPr>
        <w:t>Use of Artificial Intelligence:</w:t>
      </w:r>
    </w:p>
    <w:p w14:paraId="4C01B521" w14:textId="77777777" w:rsidR="00FA62E2" w:rsidRPr="00FA62E2" w:rsidRDefault="00FA62E2" w:rsidP="00FA62E2">
      <w:pPr>
        <w:spacing w:before="97"/>
        <w:contextualSpacing/>
        <w:rPr>
          <w:rFonts w:ascii="Times New Roman" w:eastAsia="Times New Roman" w:hAnsi="Times New Roman" w:cs="Times New Roman"/>
          <w:sz w:val="24"/>
          <w:szCs w:val="24"/>
        </w:rPr>
      </w:pPr>
      <w:r w:rsidRPr="00FA62E2">
        <w:rPr>
          <w:rFonts w:ascii="Times New Roman" w:eastAsia="Times New Roman" w:hAnsi="Times New Roman" w:cs="Times New Roman"/>
          <w:sz w:val="24"/>
          <w:szCs w:val="24"/>
        </w:rPr>
        <w:t xml:space="preserve">In this course, I want you to engage deeply with the materials and develop your own critical thinking and writing skills. For this reason, and in accordance with the UNT Honor Code, unauthorized use of GenAI tools for assignment completion (beyond grammatical and spelling correction) is </w:t>
      </w:r>
      <w:r w:rsidRPr="00FA62E2">
        <w:rPr>
          <w:rFonts w:ascii="Times New Roman" w:eastAsia="Times New Roman" w:hAnsi="Times New Roman" w:cs="Times New Roman"/>
          <w:b/>
          <w:bCs/>
          <w:i/>
          <w:iCs/>
          <w:sz w:val="24"/>
          <w:szCs w:val="24"/>
        </w:rPr>
        <w:t xml:space="preserve">prohibited </w:t>
      </w:r>
      <w:r w:rsidRPr="00FA62E2">
        <w:rPr>
          <w:rFonts w:ascii="Times New Roman" w:eastAsia="Times New Roman" w:hAnsi="Times New Roman" w:cs="Times New Roman"/>
          <w:sz w:val="24"/>
          <w:szCs w:val="24"/>
        </w:rPr>
        <w:t>and will be addressed according to the Student Academic Integrity policy (</w:t>
      </w:r>
      <w:hyperlink r:id="rId22" w:history="1">
        <w:r w:rsidRPr="00FA62E2">
          <w:rPr>
            <w:rFonts w:ascii="Times New Roman" w:eastAsia="Times New Roman" w:hAnsi="Times New Roman" w:cs="Times New Roman"/>
            <w:color w:val="008000"/>
            <w:sz w:val="24"/>
            <w:szCs w:val="24"/>
            <w:u w:val="single"/>
          </w:rPr>
          <w:t>https://policy.unt.edu/policy/06-003</w:t>
        </w:r>
      </w:hyperlink>
      <w:r w:rsidRPr="00FA62E2">
        <w:rPr>
          <w:rFonts w:ascii="Times New Roman" w:eastAsia="Times New Roman" w:hAnsi="Times New Roman" w:cs="Times New Roman"/>
          <w:sz w:val="24"/>
          <w:szCs w:val="24"/>
        </w:rPr>
        <w:t xml:space="preserve">). Using GenAI content without proper credit or substituting your own work with GenAI undermines the learning process. Tools such as ChatGPT, Claude, and Gemini generate responses based on large amounts of information from the internet and other sources. </w:t>
      </w:r>
      <w:r w:rsidRPr="00FA62E2">
        <w:rPr>
          <w:rFonts w:ascii="Times New Roman" w:eastAsia="Times New Roman" w:hAnsi="Times New Roman" w:cs="Times New Roman"/>
          <w:i/>
          <w:iCs/>
          <w:sz w:val="24"/>
          <w:szCs w:val="24"/>
        </w:rPr>
        <w:t>They do not check whether that information is accurate.</w:t>
      </w:r>
      <w:r w:rsidRPr="00FA62E2">
        <w:rPr>
          <w:rFonts w:ascii="Times New Roman" w:eastAsia="Times New Roman" w:hAnsi="Times New Roman" w:cs="Times New Roman"/>
          <w:sz w:val="24"/>
          <w:szCs w:val="24"/>
        </w:rPr>
        <w:t xml:space="preserve"> In some subject areas, such as autism intervention, available information may be conflicting or inaccurate, and AI tools may repeat these problems. You</w:t>
      </w:r>
      <w:r w:rsidRPr="00FA62E2">
        <w:rPr>
          <w:rFonts w:ascii="Times New Roman" w:eastAsia="Times New Roman" w:hAnsi="Times New Roman" w:cs="Times New Roman"/>
          <w:spacing w:val="-4"/>
          <w:sz w:val="24"/>
          <w:szCs w:val="24"/>
        </w:rPr>
        <w:t xml:space="preserve"> </w:t>
      </w:r>
      <w:r w:rsidRPr="00FA62E2">
        <w:rPr>
          <w:rFonts w:ascii="Times New Roman" w:eastAsia="Times New Roman" w:hAnsi="Times New Roman" w:cs="Times New Roman"/>
          <w:sz w:val="24"/>
          <w:szCs w:val="24"/>
        </w:rPr>
        <w:t>don’t</w:t>
      </w:r>
      <w:r w:rsidRPr="00FA62E2">
        <w:rPr>
          <w:rFonts w:ascii="Times New Roman" w:eastAsia="Times New Roman" w:hAnsi="Times New Roman" w:cs="Times New Roman"/>
          <w:spacing w:val="-4"/>
          <w:sz w:val="24"/>
          <w:szCs w:val="24"/>
        </w:rPr>
        <w:t xml:space="preserve"> </w:t>
      </w:r>
      <w:r w:rsidRPr="00FA62E2">
        <w:rPr>
          <w:rFonts w:ascii="Times New Roman" w:eastAsia="Times New Roman" w:hAnsi="Times New Roman" w:cs="Times New Roman"/>
          <w:sz w:val="24"/>
          <w:szCs w:val="24"/>
        </w:rPr>
        <w:t>know what you don’t know... so do the work and learn from peer-reviewed, research-based sources.</w:t>
      </w:r>
    </w:p>
    <w:p w14:paraId="3D95D03A" w14:textId="77777777" w:rsidR="00713F86" w:rsidRDefault="00713F86" w:rsidP="00713F86">
      <w:pPr>
        <w:spacing w:before="1"/>
        <w:ind w:left="-360" w:firstLine="360"/>
        <w:rPr>
          <w:rFonts w:ascii="Times New Roman" w:eastAsia="Times New Roman" w:hAnsi="Times New Roman" w:cs="Times New Roman"/>
          <w:b/>
          <w:color w:val="008000"/>
          <w:sz w:val="28"/>
          <w:szCs w:val="28"/>
        </w:rPr>
      </w:pPr>
    </w:p>
    <w:p w14:paraId="2AB3E4DF" w14:textId="77777777" w:rsidR="00A307FF" w:rsidRPr="00A307FF" w:rsidRDefault="00A307FF" w:rsidP="00A307FF">
      <w:pPr>
        <w:rPr>
          <w:rFonts w:ascii="Times New Roman" w:eastAsia="Times New Roman" w:hAnsi="Times New Roman" w:cs="Times New Roman"/>
          <w:b/>
          <w:bCs/>
          <w:sz w:val="24"/>
          <w:szCs w:val="24"/>
        </w:rPr>
      </w:pPr>
      <w:r w:rsidRPr="00A307FF">
        <w:rPr>
          <w:rFonts w:ascii="Times New Roman" w:eastAsia="Times New Roman" w:hAnsi="Times New Roman" w:cs="Times New Roman"/>
          <w:b/>
          <w:bCs/>
          <w:spacing w:val="-4"/>
          <w:sz w:val="24"/>
          <w:szCs w:val="24"/>
        </w:rPr>
        <w:t>APA</w:t>
      </w:r>
      <w:r w:rsidRPr="00A307FF">
        <w:rPr>
          <w:rFonts w:ascii="Times New Roman" w:eastAsia="Times New Roman" w:hAnsi="Times New Roman" w:cs="Times New Roman"/>
          <w:b/>
          <w:bCs/>
          <w:spacing w:val="-11"/>
          <w:sz w:val="24"/>
          <w:szCs w:val="24"/>
        </w:rPr>
        <w:t xml:space="preserve"> </w:t>
      </w:r>
      <w:r w:rsidRPr="00A307FF">
        <w:rPr>
          <w:rFonts w:ascii="Times New Roman" w:eastAsia="Times New Roman" w:hAnsi="Times New Roman" w:cs="Times New Roman"/>
          <w:b/>
          <w:bCs/>
          <w:spacing w:val="-2"/>
          <w:sz w:val="24"/>
          <w:szCs w:val="24"/>
        </w:rPr>
        <w:t>Guidelines:</w:t>
      </w:r>
    </w:p>
    <w:p w14:paraId="526014CE" w14:textId="77777777" w:rsidR="00A307FF" w:rsidRPr="00A307FF" w:rsidRDefault="00A307FF" w:rsidP="00A307FF">
      <w:pPr>
        <w:spacing w:line="237" w:lineRule="auto"/>
        <w:rPr>
          <w:rFonts w:ascii="Times New Roman" w:eastAsia="Times New Roman" w:hAnsi="Times New Roman" w:cs="Times New Roman"/>
          <w:sz w:val="24"/>
          <w:szCs w:val="24"/>
        </w:rPr>
      </w:pPr>
      <w:r w:rsidRPr="00A307FF">
        <w:rPr>
          <w:rFonts w:ascii="Times New Roman" w:eastAsia="Times New Roman" w:hAnsi="Times New Roman" w:cs="Times New Roman"/>
          <w:sz w:val="24"/>
          <w:szCs w:val="24"/>
        </w:rPr>
        <w:t>Use</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APA</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7</w:t>
      </w:r>
      <w:r w:rsidRPr="00A307FF">
        <w:rPr>
          <w:rFonts w:ascii="Times New Roman" w:eastAsia="Times New Roman" w:hAnsi="Times New Roman" w:cs="Times New Roman"/>
          <w:sz w:val="24"/>
          <w:szCs w:val="24"/>
          <w:vertAlign w:val="superscript"/>
        </w:rPr>
        <w:t>th</w:t>
      </w:r>
      <w:r w:rsidRPr="00A307FF">
        <w:rPr>
          <w:rFonts w:ascii="Times New Roman" w:eastAsia="Times New Roman" w:hAnsi="Times New Roman" w:cs="Times New Roman"/>
          <w:spacing w:val="-9"/>
          <w:sz w:val="24"/>
          <w:szCs w:val="24"/>
        </w:rPr>
        <w:t xml:space="preserve"> </w:t>
      </w:r>
      <w:r w:rsidRPr="00A307FF">
        <w:rPr>
          <w:rFonts w:ascii="Times New Roman" w:eastAsia="Times New Roman" w:hAnsi="Times New Roman" w:cs="Times New Roman"/>
          <w:sz w:val="24"/>
          <w:szCs w:val="24"/>
        </w:rPr>
        <w:t>edition</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guidelines</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for</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all</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written</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assignments.</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Refer</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to</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the</w:t>
      </w:r>
      <w:r w:rsidRPr="00A307FF">
        <w:rPr>
          <w:rFonts w:ascii="Times New Roman" w:eastAsia="Times New Roman" w:hAnsi="Times New Roman" w:cs="Times New Roman"/>
          <w:spacing w:val="-8"/>
          <w:sz w:val="24"/>
          <w:szCs w:val="24"/>
        </w:rPr>
        <w:t xml:space="preserve"> </w:t>
      </w:r>
      <w:hyperlink r:id="rId23" w:history="1">
        <w:r w:rsidRPr="00A307FF">
          <w:rPr>
            <w:rFonts w:ascii="Times New Roman" w:eastAsia="Times New Roman" w:hAnsi="Times New Roman" w:cs="Times New Roman"/>
            <w:color w:val="008000"/>
            <w:sz w:val="24"/>
            <w:szCs w:val="24"/>
          </w:rPr>
          <w:t>APA</w:t>
        </w:r>
        <w:r w:rsidRPr="00A307FF">
          <w:rPr>
            <w:rFonts w:ascii="Times New Roman" w:eastAsia="Times New Roman" w:hAnsi="Times New Roman" w:cs="Times New Roman"/>
            <w:color w:val="008000"/>
            <w:spacing w:val="-7"/>
            <w:sz w:val="24"/>
            <w:szCs w:val="24"/>
          </w:rPr>
          <w:t xml:space="preserve"> </w:t>
        </w:r>
        <w:r w:rsidRPr="00A307FF">
          <w:rPr>
            <w:rFonts w:ascii="Times New Roman" w:eastAsia="Times New Roman" w:hAnsi="Times New Roman" w:cs="Times New Roman"/>
            <w:color w:val="008000"/>
            <w:sz w:val="24"/>
            <w:szCs w:val="24"/>
          </w:rPr>
          <w:t>Website</w:t>
        </w:r>
      </w:hyperlink>
      <w:r w:rsidRPr="00A307FF">
        <w:rPr>
          <w:rFonts w:ascii="Times New Roman" w:eastAsia="Times New Roman" w:hAnsi="Times New Roman" w:cs="Times New Roman"/>
          <w:color w:val="0000FF"/>
          <w:spacing w:val="-3"/>
          <w:sz w:val="24"/>
          <w:szCs w:val="24"/>
        </w:rPr>
        <w:t xml:space="preserve"> </w:t>
      </w:r>
      <w:r w:rsidRPr="00A307FF">
        <w:rPr>
          <w:rFonts w:ascii="Times New Roman" w:eastAsia="Times New Roman" w:hAnsi="Times New Roman" w:cs="Times New Roman"/>
          <w:sz w:val="24"/>
          <w:szCs w:val="24"/>
        </w:rPr>
        <w:t>for</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APA</w:t>
      </w:r>
      <w:r w:rsidRPr="00A307FF">
        <w:rPr>
          <w:rFonts w:ascii="Times New Roman" w:eastAsia="Times New Roman" w:hAnsi="Times New Roman" w:cs="Times New Roman"/>
          <w:spacing w:val="-8"/>
          <w:sz w:val="24"/>
          <w:szCs w:val="24"/>
        </w:rPr>
        <w:t xml:space="preserve"> </w:t>
      </w:r>
      <w:r w:rsidRPr="00A307FF">
        <w:rPr>
          <w:rFonts w:ascii="Times New Roman" w:eastAsia="Times New Roman" w:hAnsi="Times New Roman" w:cs="Times New Roman"/>
          <w:sz w:val="24"/>
          <w:szCs w:val="24"/>
        </w:rPr>
        <w:t>format guidelines. It is expected that you know how to paraphrase and cite information appropriately to meet both APA guidelines and to avoid plagiarism.</w:t>
      </w:r>
    </w:p>
    <w:p w14:paraId="27F986C4" w14:textId="77777777" w:rsidR="00A307FF" w:rsidRDefault="00A307FF" w:rsidP="00713F86">
      <w:pPr>
        <w:spacing w:before="1"/>
        <w:ind w:left="-360" w:firstLine="360"/>
        <w:rPr>
          <w:rFonts w:ascii="Times New Roman" w:eastAsia="Times New Roman" w:hAnsi="Times New Roman" w:cs="Times New Roman"/>
          <w:b/>
          <w:color w:val="008000"/>
          <w:sz w:val="28"/>
          <w:szCs w:val="28"/>
        </w:rPr>
      </w:pPr>
    </w:p>
    <w:p w14:paraId="646AC1DC" w14:textId="19464F67" w:rsidR="00A307FF" w:rsidRPr="00A307FF" w:rsidRDefault="00A307FF" w:rsidP="00A307FF">
      <w:pPr>
        <w:rPr>
          <w:rFonts w:ascii="Times New Roman" w:eastAsiaTheme="minorEastAsia" w:hAnsi="Times New Roman" w:cs="Times New Roman"/>
          <w:sz w:val="24"/>
          <w:szCs w:val="24"/>
        </w:rPr>
      </w:pPr>
      <w:r>
        <w:rPr>
          <w:rFonts w:ascii="Times New Roman" w:hAnsi="Times New Roman" w:cs="Times New Roman"/>
          <w:b/>
          <w:bCs/>
          <w:sz w:val="24"/>
          <w:szCs w:val="24"/>
        </w:rPr>
        <w:t>Student Evaluation of Teaching</w:t>
      </w:r>
    </w:p>
    <w:p w14:paraId="369F975A" w14:textId="5AFA1713" w:rsidR="00637A68" w:rsidRDefault="00A307FF" w:rsidP="00637A68">
      <w:pPr>
        <w:rPr>
          <w:rFonts w:ascii="Times New Roman" w:eastAsia="Times New Roman" w:hAnsi="Times New Roman" w:cs="Times New Roman"/>
          <w:sz w:val="24"/>
          <w:szCs w:val="24"/>
        </w:rPr>
      </w:pPr>
      <w:r w:rsidRPr="00460934">
        <w:rPr>
          <w:rFonts w:ascii="Times New Roman" w:eastAsia="Times New Roman" w:hAnsi="Times New Roman" w:cs="Times New Roman"/>
          <w:sz w:val="24"/>
          <w:szCs w:val="24"/>
        </w:rPr>
        <w:t xml:space="preserve">Your feedback is important to me! Throughout the semester, I will solicit feedback about your experiences in this class. This feedback will allow me to adjust my teaching and better support </w:t>
      </w:r>
      <w:r w:rsidRPr="00460934">
        <w:rPr>
          <w:rFonts w:ascii="Times New Roman" w:eastAsia="Times New Roman" w:hAnsi="Times New Roman" w:cs="Times New Roman"/>
          <w:sz w:val="24"/>
          <w:szCs w:val="24"/>
        </w:rPr>
        <w:lastRenderedPageBreak/>
        <w:t>your learning as the semester progresses. Additionally, at the end of the semester, the</w:t>
      </w:r>
      <w:r w:rsidRPr="00460934">
        <w:rPr>
          <w:rFonts w:ascii="Times New Roman" w:eastAsia="Times New Roman" w:hAnsi="Times New Roman" w:cs="Times New Roman"/>
          <w:spacing w:val="-4"/>
          <w:sz w:val="24"/>
          <w:szCs w:val="24"/>
        </w:rPr>
        <w:t xml:space="preserve"> </w:t>
      </w:r>
      <w:r w:rsidRPr="00460934">
        <w:rPr>
          <w:rFonts w:ascii="Times New Roman" w:eastAsia="Times New Roman" w:hAnsi="Times New Roman" w:cs="Times New Roman"/>
          <w:sz w:val="24"/>
          <w:szCs w:val="24"/>
        </w:rPr>
        <w:t>Student</w:t>
      </w:r>
      <w:r w:rsidRPr="00460934">
        <w:rPr>
          <w:rFonts w:ascii="Times New Roman" w:eastAsia="Times New Roman" w:hAnsi="Times New Roman" w:cs="Times New Roman"/>
          <w:spacing w:val="-4"/>
          <w:sz w:val="24"/>
          <w:szCs w:val="24"/>
        </w:rPr>
        <w:t xml:space="preserve"> </w:t>
      </w:r>
      <w:r w:rsidRPr="00460934">
        <w:rPr>
          <w:rFonts w:ascii="Times New Roman" w:eastAsia="Times New Roman" w:hAnsi="Times New Roman" w:cs="Times New Roman"/>
          <w:sz w:val="24"/>
          <w:szCs w:val="24"/>
        </w:rPr>
        <w:t>Perceptions</w:t>
      </w:r>
      <w:r w:rsidRPr="00460934">
        <w:rPr>
          <w:rFonts w:ascii="Times New Roman" w:eastAsia="Times New Roman" w:hAnsi="Times New Roman" w:cs="Times New Roman"/>
          <w:spacing w:val="-4"/>
          <w:sz w:val="24"/>
          <w:szCs w:val="24"/>
        </w:rPr>
        <w:t xml:space="preserve"> </w:t>
      </w:r>
      <w:r w:rsidRPr="00460934">
        <w:rPr>
          <w:rFonts w:ascii="Times New Roman" w:eastAsia="Times New Roman" w:hAnsi="Times New Roman" w:cs="Times New Roman"/>
          <w:sz w:val="24"/>
          <w:szCs w:val="24"/>
        </w:rPr>
        <w:t>of</w:t>
      </w:r>
      <w:r w:rsidRPr="00460934">
        <w:rPr>
          <w:rFonts w:ascii="Times New Roman" w:eastAsia="Times New Roman" w:hAnsi="Times New Roman" w:cs="Times New Roman"/>
          <w:spacing w:val="-4"/>
          <w:sz w:val="24"/>
          <w:szCs w:val="24"/>
        </w:rPr>
        <w:t xml:space="preserve"> </w:t>
      </w:r>
      <w:r w:rsidRPr="00460934">
        <w:rPr>
          <w:rFonts w:ascii="Times New Roman" w:eastAsia="Times New Roman" w:hAnsi="Times New Roman" w:cs="Times New Roman"/>
          <w:sz w:val="24"/>
          <w:szCs w:val="24"/>
        </w:rPr>
        <w:t>Teaching</w:t>
      </w:r>
      <w:r w:rsidRPr="00460934">
        <w:rPr>
          <w:rFonts w:ascii="Times New Roman" w:eastAsia="Times New Roman" w:hAnsi="Times New Roman" w:cs="Times New Roman"/>
          <w:spacing w:val="-4"/>
          <w:sz w:val="24"/>
          <w:szCs w:val="24"/>
        </w:rPr>
        <w:t xml:space="preserve"> </w:t>
      </w:r>
      <w:r w:rsidRPr="00460934">
        <w:rPr>
          <w:rFonts w:ascii="Times New Roman" w:eastAsia="Times New Roman" w:hAnsi="Times New Roman" w:cs="Times New Roman"/>
          <w:sz w:val="24"/>
          <w:szCs w:val="24"/>
        </w:rPr>
        <w:t>(SPOT) evaluation instrument will open. The student evaluation of instruction is a requirement for all organized classes at UNT. The survey will be made available during weeks 13, 14 and 15 of the long semesters to provide students with an opportunity to confidentially evaluate how this course is taught. Students will receive an email from "UNT SPOT Course Evaluations via IASystem Notification"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w:t>
      </w:r>
      <w:r w:rsidRPr="00460934">
        <w:rPr>
          <w:rFonts w:ascii="Times New Roman" w:eastAsia="Times New Roman" w:hAnsi="Times New Roman" w:cs="Times New Roman"/>
          <w:color w:val="008000"/>
          <w:sz w:val="24"/>
          <w:szCs w:val="24"/>
        </w:rPr>
        <w:t>http://spot.unt.edu/</w:t>
      </w:r>
      <w:r w:rsidRPr="00460934">
        <w:rPr>
          <w:rFonts w:ascii="Times New Roman" w:eastAsia="Times New Roman" w:hAnsi="Times New Roman" w:cs="Times New Roman"/>
          <w:sz w:val="24"/>
          <w:szCs w:val="24"/>
        </w:rPr>
        <w:t xml:space="preserve">) or email </w:t>
      </w:r>
      <w:hyperlink r:id="rId24" w:history="1">
        <w:r w:rsidR="00637A68" w:rsidRPr="00637A68">
          <w:rPr>
            <w:rStyle w:val="Hyperlink"/>
            <w:rFonts w:ascii="Times New Roman" w:eastAsia="Times New Roman" w:hAnsi="Times New Roman" w:cs="Times New Roman"/>
            <w:color w:val="008000"/>
            <w:sz w:val="24"/>
            <w:szCs w:val="24"/>
          </w:rPr>
          <w:t>spot@unt.edu</w:t>
        </w:r>
      </w:hyperlink>
      <w:r w:rsidRPr="00460934">
        <w:rPr>
          <w:rFonts w:ascii="Times New Roman" w:eastAsia="Times New Roman" w:hAnsi="Times New Roman" w:cs="Times New Roman"/>
          <w:sz w:val="24"/>
          <w:szCs w:val="24"/>
        </w:rPr>
        <w:t>.</w:t>
      </w:r>
      <w:bookmarkStart w:id="10" w:name="Examination_Policy"/>
      <w:bookmarkStart w:id="11" w:name="Assignment_Policy"/>
      <w:bookmarkStart w:id="12" w:name="UNT_Policies"/>
      <w:bookmarkEnd w:id="10"/>
      <w:bookmarkEnd w:id="11"/>
      <w:bookmarkEnd w:id="12"/>
    </w:p>
    <w:p w14:paraId="21B6BFBD" w14:textId="77777777" w:rsidR="00637A68" w:rsidRDefault="00637A68" w:rsidP="00637A68">
      <w:pPr>
        <w:rPr>
          <w:rFonts w:ascii="Times New Roman" w:eastAsia="Times New Roman" w:hAnsi="Times New Roman" w:cs="Times New Roman"/>
          <w:sz w:val="24"/>
          <w:szCs w:val="24"/>
        </w:rPr>
      </w:pPr>
    </w:p>
    <w:p w14:paraId="10D5DD90" w14:textId="342405B7" w:rsidR="00F004C6" w:rsidRDefault="003024CE" w:rsidP="00637A68">
      <w:pPr>
        <w:jc w:val="center"/>
        <w:rPr>
          <w:rFonts w:ascii="Times New Roman" w:hAnsi="Times New Roman" w:cs="Times New Roman"/>
          <w:b/>
          <w:bCs/>
          <w:color w:val="008000"/>
          <w:sz w:val="28"/>
          <w:szCs w:val="28"/>
        </w:rPr>
      </w:pPr>
      <w:r>
        <w:rPr>
          <w:rFonts w:ascii="Times New Roman" w:hAnsi="Times New Roman" w:cs="Times New Roman"/>
          <w:b/>
          <w:bCs/>
          <w:color w:val="008000"/>
          <w:sz w:val="28"/>
          <w:szCs w:val="28"/>
        </w:rPr>
        <w:t>Educator Preparation Standards</w:t>
      </w:r>
    </w:p>
    <w:p w14:paraId="7507CAF1" w14:textId="77777777" w:rsidR="00CB575E" w:rsidRDefault="00CB575E" w:rsidP="00756F78">
      <w:pPr>
        <w:tabs>
          <w:tab w:val="left" w:pos="841"/>
        </w:tabs>
        <w:spacing w:line="259" w:lineRule="auto"/>
        <w:rPr>
          <w:rFonts w:ascii="Times New Roman" w:hAnsi="Times New Roman" w:cs="Times New Roman"/>
          <w:b/>
          <w:spacing w:val="-2"/>
          <w:sz w:val="24"/>
          <w:szCs w:val="24"/>
        </w:rPr>
      </w:pPr>
      <w:r w:rsidRPr="00CB575E">
        <w:rPr>
          <w:rFonts w:ascii="Times New Roman" w:hAnsi="Times New Roman" w:cs="Times New Roman"/>
          <w:sz w:val="24"/>
          <w:szCs w:val="24"/>
        </w:rPr>
        <w:t>This</w:t>
      </w:r>
      <w:r w:rsidRPr="00CB575E">
        <w:rPr>
          <w:rFonts w:ascii="Times New Roman" w:hAnsi="Times New Roman" w:cs="Times New Roman"/>
          <w:spacing w:val="-3"/>
          <w:sz w:val="24"/>
          <w:szCs w:val="24"/>
        </w:rPr>
        <w:t xml:space="preserve"> </w:t>
      </w:r>
      <w:r w:rsidRPr="00CB575E">
        <w:rPr>
          <w:rFonts w:ascii="Times New Roman" w:hAnsi="Times New Roman" w:cs="Times New Roman"/>
          <w:sz w:val="24"/>
          <w:szCs w:val="24"/>
        </w:rPr>
        <w:t>course</w:t>
      </w:r>
      <w:r w:rsidRPr="00CB575E">
        <w:rPr>
          <w:rFonts w:ascii="Times New Roman" w:hAnsi="Times New Roman" w:cs="Times New Roman"/>
          <w:spacing w:val="-2"/>
          <w:sz w:val="24"/>
          <w:szCs w:val="24"/>
        </w:rPr>
        <w:t xml:space="preserve"> </w:t>
      </w:r>
      <w:r w:rsidRPr="00CB575E">
        <w:rPr>
          <w:rFonts w:ascii="Times New Roman" w:hAnsi="Times New Roman" w:cs="Times New Roman"/>
          <w:sz w:val="24"/>
          <w:szCs w:val="24"/>
        </w:rPr>
        <w:t>addresses</w:t>
      </w:r>
      <w:r w:rsidRPr="00CB575E">
        <w:rPr>
          <w:rFonts w:ascii="Times New Roman" w:hAnsi="Times New Roman" w:cs="Times New Roman"/>
          <w:spacing w:val="-5"/>
          <w:sz w:val="24"/>
          <w:szCs w:val="24"/>
        </w:rPr>
        <w:t xml:space="preserve"> </w:t>
      </w:r>
      <w:r w:rsidRPr="00CB575E">
        <w:rPr>
          <w:rFonts w:ascii="Times New Roman" w:hAnsi="Times New Roman" w:cs="Times New Roman"/>
          <w:sz w:val="24"/>
          <w:szCs w:val="24"/>
        </w:rPr>
        <w:t>the</w:t>
      </w:r>
      <w:r w:rsidRPr="00CB575E">
        <w:rPr>
          <w:rFonts w:ascii="Times New Roman" w:hAnsi="Times New Roman" w:cs="Times New Roman"/>
          <w:spacing w:val="-2"/>
          <w:sz w:val="24"/>
          <w:szCs w:val="24"/>
        </w:rPr>
        <w:t xml:space="preserve"> </w:t>
      </w:r>
      <w:r w:rsidRPr="00CB575E">
        <w:rPr>
          <w:rFonts w:ascii="Times New Roman" w:hAnsi="Times New Roman" w:cs="Times New Roman"/>
          <w:sz w:val="24"/>
          <w:szCs w:val="24"/>
        </w:rPr>
        <w:t>following</w:t>
      </w:r>
      <w:r w:rsidRPr="00CB575E">
        <w:rPr>
          <w:rFonts w:ascii="Times New Roman" w:hAnsi="Times New Roman" w:cs="Times New Roman"/>
          <w:spacing w:val="-4"/>
          <w:sz w:val="24"/>
          <w:szCs w:val="24"/>
        </w:rPr>
        <w:t xml:space="preserve"> </w:t>
      </w:r>
      <w:r w:rsidRPr="00CB575E">
        <w:rPr>
          <w:rFonts w:ascii="Times New Roman" w:hAnsi="Times New Roman" w:cs="Times New Roman"/>
          <w:b/>
          <w:sz w:val="24"/>
          <w:szCs w:val="24"/>
        </w:rPr>
        <w:t>Council</w:t>
      </w:r>
      <w:r w:rsidRPr="00CB575E">
        <w:rPr>
          <w:rFonts w:ascii="Times New Roman" w:hAnsi="Times New Roman" w:cs="Times New Roman"/>
          <w:b/>
          <w:spacing w:val="-2"/>
          <w:sz w:val="24"/>
          <w:szCs w:val="24"/>
        </w:rPr>
        <w:t xml:space="preserve"> </w:t>
      </w:r>
      <w:r w:rsidRPr="00CB575E">
        <w:rPr>
          <w:rFonts w:ascii="Times New Roman" w:hAnsi="Times New Roman" w:cs="Times New Roman"/>
          <w:b/>
          <w:sz w:val="24"/>
          <w:szCs w:val="24"/>
        </w:rPr>
        <w:t>for</w:t>
      </w:r>
      <w:r w:rsidRPr="00CB575E">
        <w:rPr>
          <w:rFonts w:ascii="Times New Roman" w:hAnsi="Times New Roman" w:cs="Times New Roman"/>
          <w:b/>
          <w:spacing w:val="-5"/>
          <w:sz w:val="24"/>
          <w:szCs w:val="24"/>
        </w:rPr>
        <w:t xml:space="preserve"> </w:t>
      </w:r>
      <w:r w:rsidRPr="00CB575E">
        <w:rPr>
          <w:rFonts w:ascii="Times New Roman" w:hAnsi="Times New Roman" w:cs="Times New Roman"/>
          <w:b/>
          <w:sz w:val="24"/>
          <w:szCs w:val="24"/>
        </w:rPr>
        <w:t>Exceptional</w:t>
      </w:r>
      <w:r w:rsidRPr="00CB575E">
        <w:rPr>
          <w:rFonts w:ascii="Times New Roman" w:hAnsi="Times New Roman" w:cs="Times New Roman"/>
          <w:b/>
          <w:spacing w:val="-2"/>
          <w:sz w:val="24"/>
          <w:szCs w:val="24"/>
        </w:rPr>
        <w:t xml:space="preserve"> </w:t>
      </w:r>
      <w:r w:rsidRPr="00CB575E">
        <w:rPr>
          <w:rFonts w:ascii="Times New Roman" w:hAnsi="Times New Roman" w:cs="Times New Roman"/>
          <w:b/>
          <w:sz w:val="24"/>
          <w:szCs w:val="24"/>
        </w:rPr>
        <w:t>Children</w:t>
      </w:r>
      <w:r w:rsidRPr="00CB575E">
        <w:rPr>
          <w:rFonts w:ascii="Times New Roman" w:hAnsi="Times New Roman" w:cs="Times New Roman"/>
          <w:b/>
          <w:spacing w:val="-4"/>
          <w:sz w:val="24"/>
          <w:szCs w:val="24"/>
        </w:rPr>
        <w:t xml:space="preserve"> </w:t>
      </w:r>
      <w:r w:rsidRPr="00CB575E">
        <w:rPr>
          <w:rFonts w:ascii="Times New Roman" w:hAnsi="Times New Roman" w:cs="Times New Roman"/>
          <w:b/>
          <w:sz w:val="24"/>
          <w:szCs w:val="24"/>
        </w:rPr>
        <w:t>(CEC)</w:t>
      </w:r>
      <w:r w:rsidRPr="00CB575E">
        <w:rPr>
          <w:rFonts w:ascii="Times New Roman" w:hAnsi="Times New Roman" w:cs="Times New Roman"/>
          <w:b/>
          <w:spacing w:val="-4"/>
          <w:sz w:val="24"/>
          <w:szCs w:val="24"/>
        </w:rPr>
        <w:t xml:space="preserve"> </w:t>
      </w:r>
      <w:r w:rsidRPr="00CB575E">
        <w:rPr>
          <w:rFonts w:ascii="Times New Roman" w:hAnsi="Times New Roman" w:cs="Times New Roman"/>
          <w:b/>
          <w:sz w:val="24"/>
          <w:szCs w:val="24"/>
        </w:rPr>
        <w:t>Initial</w:t>
      </w:r>
      <w:r w:rsidRPr="00CB575E">
        <w:rPr>
          <w:rFonts w:ascii="Times New Roman" w:hAnsi="Times New Roman" w:cs="Times New Roman"/>
          <w:b/>
          <w:spacing w:val="-4"/>
          <w:sz w:val="24"/>
          <w:szCs w:val="24"/>
        </w:rPr>
        <w:t xml:space="preserve"> </w:t>
      </w:r>
      <w:r w:rsidRPr="00CB575E">
        <w:rPr>
          <w:rFonts w:ascii="Times New Roman" w:hAnsi="Times New Roman" w:cs="Times New Roman"/>
          <w:b/>
          <w:sz w:val="24"/>
          <w:szCs w:val="24"/>
        </w:rPr>
        <w:t xml:space="preserve">Preparation </w:t>
      </w:r>
      <w:r w:rsidRPr="00CB575E">
        <w:rPr>
          <w:rFonts w:ascii="Times New Roman" w:hAnsi="Times New Roman" w:cs="Times New Roman"/>
          <w:b/>
          <w:spacing w:val="-2"/>
          <w:sz w:val="24"/>
          <w:szCs w:val="24"/>
        </w:rPr>
        <w:t>Standards:</w:t>
      </w:r>
    </w:p>
    <w:p w14:paraId="5BED891A" w14:textId="77777777" w:rsidR="009A0854" w:rsidRPr="00CB575E" w:rsidRDefault="009A0854" w:rsidP="00756F78">
      <w:pPr>
        <w:tabs>
          <w:tab w:val="left" w:pos="841"/>
        </w:tabs>
        <w:spacing w:line="259" w:lineRule="auto"/>
        <w:rPr>
          <w:rFonts w:ascii="Times New Roman" w:hAnsi="Times New Roman" w:cs="Times New Roman"/>
          <w:b/>
          <w:sz w:val="24"/>
          <w:szCs w:val="24"/>
        </w:rPr>
      </w:pPr>
    </w:p>
    <w:p w14:paraId="47017676" w14:textId="77777777" w:rsidR="00CB575E" w:rsidRDefault="00CB575E" w:rsidP="00756F78">
      <w:pPr>
        <w:tabs>
          <w:tab w:val="left" w:pos="1200"/>
          <w:tab w:val="left" w:pos="1201"/>
        </w:tabs>
        <w:spacing w:line="259" w:lineRule="auto"/>
        <w:ind w:left="720"/>
        <w:rPr>
          <w:rFonts w:ascii="Times New Roman" w:hAnsi="Times New Roman" w:cs="Times New Roman"/>
          <w:spacing w:val="-2"/>
          <w:sz w:val="24"/>
          <w:szCs w:val="24"/>
        </w:rPr>
      </w:pPr>
      <w:r w:rsidRPr="00832013">
        <w:rPr>
          <w:rFonts w:ascii="Times New Roman" w:hAnsi="Times New Roman" w:cs="Times New Roman"/>
          <w:sz w:val="24"/>
          <w:szCs w:val="24"/>
        </w:rPr>
        <w:t>2.0: Beginning special education professionals create safe, inclusive, culturally responsive learning</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environments</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so</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that</w:t>
      </w:r>
      <w:r w:rsidRPr="00832013">
        <w:rPr>
          <w:rFonts w:ascii="Times New Roman" w:hAnsi="Times New Roman" w:cs="Times New Roman"/>
          <w:spacing w:val="-3"/>
          <w:sz w:val="24"/>
          <w:szCs w:val="24"/>
        </w:rPr>
        <w:t xml:space="preserve"> </w:t>
      </w:r>
      <w:r w:rsidRPr="00832013">
        <w:rPr>
          <w:rFonts w:ascii="Times New Roman" w:hAnsi="Times New Roman" w:cs="Times New Roman"/>
          <w:sz w:val="24"/>
          <w:szCs w:val="24"/>
        </w:rPr>
        <w:t>individuals</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with</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exceptionalities</w:t>
      </w:r>
      <w:r w:rsidRPr="00832013">
        <w:rPr>
          <w:rFonts w:ascii="Times New Roman" w:hAnsi="Times New Roman" w:cs="Times New Roman"/>
          <w:spacing w:val="-6"/>
          <w:sz w:val="24"/>
          <w:szCs w:val="24"/>
        </w:rPr>
        <w:t xml:space="preserve"> </w:t>
      </w:r>
      <w:r w:rsidRPr="00832013">
        <w:rPr>
          <w:rFonts w:ascii="Times New Roman" w:hAnsi="Times New Roman" w:cs="Times New Roman"/>
          <w:sz w:val="24"/>
          <w:szCs w:val="24"/>
        </w:rPr>
        <w:t>become</w:t>
      </w:r>
      <w:r w:rsidRPr="00832013">
        <w:rPr>
          <w:rFonts w:ascii="Times New Roman" w:hAnsi="Times New Roman" w:cs="Times New Roman"/>
          <w:spacing w:val="-3"/>
          <w:sz w:val="24"/>
          <w:szCs w:val="24"/>
        </w:rPr>
        <w:t xml:space="preserve"> </w:t>
      </w:r>
      <w:r w:rsidRPr="00832013">
        <w:rPr>
          <w:rFonts w:ascii="Times New Roman" w:hAnsi="Times New Roman" w:cs="Times New Roman"/>
          <w:sz w:val="24"/>
          <w:szCs w:val="24"/>
        </w:rPr>
        <w:t>active</w:t>
      </w:r>
      <w:r w:rsidRPr="00832013">
        <w:rPr>
          <w:rFonts w:ascii="Times New Roman" w:hAnsi="Times New Roman" w:cs="Times New Roman"/>
          <w:spacing w:val="-3"/>
          <w:sz w:val="24"/>
          <w:szCs w:val="24"/>
        </w:rPr>
        <w:t xml:space="preserve"> </w:t>
      </w:r>
      <w:r w:rsidRPr="00832013">
        <w:rPr>
          <w:rFonts w:ascii="Times New Roman" w:hAnsi="Times New Roman" w:cs="Times New Roman"/>
          <w:sz w:val="24"/>
          <w:szCs w:val="24"/>
        </w:rPr>
        <w:t>and</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 xml:space="preserve">effective learners and develop emotional well-being, positive social interactions, and self- </w:t>
      </w:r>
      <w:r w:rsidRPr="00832013">
        <w:rPr>
          <w:rFonts w:ascii="Times New Roman" w:hAnsi="Times New Roman" w:cs="Times New Roman"/>
          <w:spacing w:val="-2"/>
          <w:sz w:val="24"/>
          <w:szCs w:val="24"/>
        </w:rPr>
        <w:t>determination.</w:t>
      </w:r>
    </w:p>
    <w:p w14:paraId="30F5C1A1" w14:textId="77777777" w:rsidR="009A0854" w:rsidRPr="00832013" w:rsidRDefault="009A0854" w:rsidP="00756F78">
      <w:pPr>
        <w:tabs>
          <w:tab w:val="left" w:pos="1200"/>
          <w:tab w:val="left" w:pos="1201"/>
        </w:tabs>
        <w:spacing w:line="259" w:lineRule="auto"/>
        <w:ind w:left="720"/>
        <w:rPr>
          <w:rFonts w:ascii="Times New Roman" w:hAnsi="Times New Roman" w:cs="Times New Roman"/>
          <w:sz w:val="24"/>
          <w:szCs w:val="24"/>
        </w:rPr>
      </w:pPr>
    </w:p>
    <w:p w14:paraId="1E2A70E6" w14:textId="77777777" w:rsidR="00CB575E" w:rsidRDefault="00CB575E" w:rsidP="00756F78">
      <w:pPr>
        <w:tabs>
          <w:tab w:val="left" w:pos="1200"/>
          <w:tab w:val="left" w:pos="1202"/>
        </w:tabs>
        <w:spacing w:line="259" w:lineRule="auto"/>
        <w:ind w:left="720"/>
        <w:rPr>
          <w:rFonts w:ascii="Times New Roman" w:hAnsi="Times New Roman" w:cs="Times New Roman"/>
          <w:spacing w:val="-2"/>
          <w:sz w:val="24"/>
          <w:szCs w:val="24"/>
        </w:rPr>
      </w:pPr>
      <w:r w:rsidRPr="00832013">
        <w:rPr>
          <w:rFonts w:ascii="Times New Roman" w:hAnsi="Times New Roman" w:cs="Times New Roman"/>
          <w:sz w:val="24"/>
          <w:szCs w:val="24"/>
        </w:rPr>
        <w:t>2.2.</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Beginning</w:t>
      </w:r>
      <w:r w:rsidRPr="00832013">
        <w:rPr>
          <w:rFonts w:ascii="Times New Roman" w:hAnsi="Times New Roman" w:cs="Times New Roman"/>
          <w:spacing w:val="-6"/>
          <w:sz w:val="24"/>
          <w:szCs w:val="24"/>
        </w:rPr>
        <w:t xml:space="preserve"> </w:t>
      </w:r>
      <w:r w:rsidRPr="00832013">
        <w:rPr>
          <w:rFonts w:ascii="Times New Roman" w:hAnsi="Times New Roman" w:cs="Times New Roman"/>
          <w:sz w:val="24"/>
          <w:szCs w:val="24"/>
        </w:rPr>
        <w:t>special</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educational</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professionals</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use</w:t>
      </w:r>
      <w:r w:rsidRPr="00832013">
        <w:rPr>
          <w:rFonts w:ascii="Times New Roman" w:hAnsi="Times New Roman" w:cs="Times New Roman"/>
          <w:spacing w:val="-7"/>
          <w:sz w:val="24"/>
          <w:szCs w:val="24"/>
        </w:rPr>
        <w:t xml:space="preserve"> </w:t>
      </w:r>
      <w:r w:rsidRPr="00832013">
        <w:rPr>
          <w:rFonts w:ascii="Times New Roman" w:hAnsi="Times New Roman" w:cs="Times New Roman"/>
          <w:sz w:val="24"/>
          <w:szCs w:val="24"/>
        </w:rPr>
        <w:t>motivational</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and</w:t>
      </w:r>
      <w:r w:rsidRPr="00832013">
        <w:rPr>
          <w:rFonts w:ascii="Times New Roman" w:hAnsi="Times New Roman" w:cs="Times New Roman"/>
          <w:spacing w:val="-6"/>
          <w:sz w:val="24"/>
          <w:szCs w:val="24"/>
        </w:rPr>
        <w:t xml:space="preserve"> </w:t>
      </w:r>
      <w:r w:rsidRPr="00832013">
        <w:rPr>
          <w:rFonts w:ascii="Times New Roman" w:hAnsi="Times New Roman" w:cs="Times New Roman"/>
          <w:sz w:val="24"/>
          <w:szCs w:val="24"/>
        </w:rPr>
        <w:t xml:space="preserve">instructional interventions to teach individuals with exceptionalities how to adapt to different </w:t>
      </w:r>
      <w:r w:rsidRPr="00832013">
        <w:rPr>
          <w:rFonts w:ascii="Times New Roman" w:hAnsi="Times New Roman" w:cs="Times New Roman"/>
          <w:spacing w:val="-2"/>
          <w:sz w:val="24"/>
          <w:szCs w:val="24"/>
        </w:rPr>
        <w:t>environment.</w:t>
      </w:r>
    </w:p>
    <w:p w14:paraId="538EA944" w14:textId="77777777" w:rsidR="009A0854" w:rsidRPr="00832013" w:rsidRDefault="009A0854" w:rsidP="00756F78">
      <w:pPr>
        <w:tabs>
          <w:tab w:val="left" w:pos="1200"/>
          <w:tab w:val="left" w:pos="1202"/>
        </w:tabs>
        <w:spacing w:line="259" w:lineRule="auto"/>
        <w:ind w:left="720"/>
        <w:rPr>
          <w:rFonts w:ascii="Times New Roman" w:hAnsi="Times New Roman" w:cs="Times New Roman"/>
          <w:sz w:val="24"/>
          <w:szCs w:val="24"/>
        </w:rPr>
      </w:pPr>
    </w:p>
    <w:p w14:paraId="5D39EDD6" w14:textId="77777777" w:rsidR="00CB575E" w:rsidRDefault="00CB575E" w:rsidP="00756F78">
      <w:pPr>
        <w:tabs>
          <w:tab w:val="left" w:pos="1201"/>
          <w:tab w:val="left" w:pos="1202"/>
        </w:tabs>
        <w:spacing w:line="259" w:lineRule="auto"/>
        <w:ind w:left="720"/>
        <w:rPr>
          <w:rFonts w:ascii="Times New Roman" w:hAnsi="Times New Roman" w:cs="Times New Roman"/>
          <w:sz w:val="24"/>
          <w:szCs w:val="24"/>
        </w:rPr>
      </w:pPr>
      <w:r w:rsidRPr="00832013">
        <w:rPr>
          <w:rFonts w:ascii="Times New Roman" w:hAnsi="Times New Roman" w:cs="Times New Roman"/>
          <w:sz w:val="24"/>
          <w:szCs w:val="24"/>
        </w:rPr>
        <w:t>2.3.</w:t>
      </w:r>
      <w:r w:rsidRPr="00832013">
        <w:rPr>
          <w:rFonts w:ascii="Times New Roman" w:hAnsi="Times New Roman" w:cs="Times New Roman"/>
          <w:spacing w:val="-3"/>
          <w:sz w:val="24"/>
          <w:szCs w:val="24"/>
        </w:rPr>
        <w:t xml:space="preserve"> </w:t>
      </w:r>
      <w:r w:rsidRPr="00832013">
        <w:rPr>
          <w:rFonts w:ascii="Times New Roman" w:hAnsi="Times New Roman" w:cs="Times New Roman"/>
          <w:sz w:val="24"/>
          <w:szCs w:val="24"/>
        </w:rPr>
        <w:t>Beginning</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special</w:t>
      </w:r>
      <w:r w:rsidRPr="00832013">
        <w:rPr>
          <w:rFonts w:ascii="Times New Roman" w:hAnsi="Times New Roman" w:cs="Times New Roman"/>
          <w:spacing w:val="-3"/>
          <w:sz w:val="24"/>
          <w:szCs w:val="24"/>
        </w:rPr>
        <w:t xml:space="preserve"> </w:t>
      </w:r>
      <w:r w:rsidRPr="00832013">
        <w:rPr>
          <w:rFonts w:ascii="Times New Roman" w:hAnsi="Times New Roman" w:cs="Times New Roman"/>
          <w:sz w:val="24"/>
          <w:szCs w:val="24"/>
        </w:rPr>
        <w:t>education</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professionals</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know</w:t>
      </w:r>
      <w:r w:rsidRPr="00832013">
        <w:rPr>
          <w:rFonts w:ascii="Times New Roman" w:hAnsi="Times New Roman" w:cs="Times New Roman"/>
          <w:spacing w:val="-2"/>
          <w:sz w:val="24"/>
          <w:szCs w:val="24"/>
        </w:rPr>
        <w:t xml:space="preserve"> </w:t>
      </w:r>
      <w:r w:rsidRPr="00832013">
        <w:rPr>
          <w:rFonts w:ascii="Times New Roman" w:hAnsi="Times New Roman" w:cs="Times New Roman"/>
          <w:sz w:val="24"/>
          <w:szCs w:val="24"/>
        </w:rPr>
        <w:t>how</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to</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intervene</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safely</w:t>
      </w:r>
      <w:r w:rsidRPr="00832013">
        <w:rPr>
          <w:rFonts w:ascii="Times New Roman" w:hAnsi="Times New Roman" w:cs="Times New Roman"/>
          <w:spacing w:val="-2"/>
          <w:sz w:val="24"/>
          <w:szCs w:val="24"/>
        </w:rPr>
        <w:t xml:space="preserve"> </w:t>
      </w:r>
      <w:r w:rsidRPr="00832013">
        <w:rPr>
          <w:rFonts w:ascii="Times New Roman" w:hAnsi="Times New Roman" w:cs="Times New Roman"/>
          <w:sz w:val="24"/>
          <w:szCs w:val="24"/>
        </w:rPr>
        <w:t>and appropriately with individuals with exceptionalities in crisis.</w:t>
      </w:r>
    </w:p>
    <w:p w14:paraId="62FA96B5" w14:textId="77777777" w:rsidR="009A0854" w:rsidRPr="00832013" w:rsidRDefault="009A0854" w:rsidP="00756F78">
      <w:pPr>
        <w:tabs>
          <w:tab w:val="left" w:pos="1201"/>
          <w:tab w:val="left" w:pos="1202"/>
        </w:tabs>
        <w:spacing w:line="259" w:lineRule="auto"/>
        <w:ind w:left="720"/>
        <w:rPr>
          <w:rFonts w:ascii="Times New Roman" w:hAnsi="Times New Roman" w:cs="Times New Roman"/>
          <w:sz w:val="24"/>
          <w:szCs w:val="24"/>
        </w:rPr>
      </w:pPr>
    </w:p>
    <w:p w14:paraId="1266131F" w14:textId="77777777" w:rsidR="00CB575E" w:rsidRDefault="00CB575E" w:rsidP="00756F78">
      <w:pPr>
        <w:tabs>
          <w:tab w:val="left" w:pos="1201"/>
          <w:tab w:val="left" w:pos="1202"/>
        </w:tabs>
        <w:spacing w:line="259" w:lineRule="auto"/>
        <w:ind w:left="720"/>
        <w:rPr>
          <w:rFonts w:ascii="Times New Roman" w:hAnsi="Times New Roman" w:cs="Times New Roman"/>
          <w:sz w:val="24"/>
          <w:szCs w:val="24"/>
        </w:rPr>
      </w:pPr>
      <w:r w:rsidRPr="00832013">
        <w:rPr>
          <w:rFonts w:ascii="Times New Roman" w:hAnsi="Times New Roman" w:cs="Times New Roman"/>
          <w:sz w:val="24"/>
          <w:szCs w:val="24"/>
        </w:rPr>
        <w:t>6.0:</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Beginning</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special</w:t>
      </w:r>
      <w:r w:rsidRPr="00832013">
        <w:rPr>
          <w:rFonts w:ascii="Times New Roman" w:hAnsi="Times New Roman" w:cs="Times New Roman"/>
          <w:spacing w:val="-6"/>
          <w:sz w:val="24"/>
          <w:szCs w:val="24"/>
        </w:rPr>
        <w:t xml:space="preserve"> </w:t>
      </w:r>
      <w:r w:rsidRPr="00832013">
        <w:rPr>
          <w:rFonts w:ascii="Times New Roman" w:hAnsi="Times New Roman" w:cs="Times New Roman"/>
          <w:sz w:val="24"/>
          <w:szCs w:val="24"/>
        </w:rPr>
        <w:t>education</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professionals</w:t>
      </w:r>
      <w:r w:rsidRPr="00832013">
        <w:rPr>
          <w:rFonts w:ascii="Times New Roman" w:hAnsi="Times New Roman" w:cs="Times New Roman"/>
          <w:spacing w:val="-3"/>
          <w:sz w:val="24"/>
          <w:szCs w:val="24"/>
        </w:rPr>
        <w:t xml:space="preserve"> </w:t>
      </w:r>
      <w:r w:rsidRPr="00832013">
        <w:rPr>
          <w:rFonts w:ascii="Times New Roman" w:hAnsi="Times New Roman" w:cs="Times New Roman"/>
          <w:sz w:val="24"/>
          <w:szCs w:val="24"/>
        </w:rPr>
        <w:t>use</w:t>
      </w:r>
      <w:r w:rsidRPr="00832013">
        <w:rPr>
          <w:rFonts w:ascii="Times New Roman" w:hAnsi="Times New Roman" w:cs="Times New Roman"/>
          <w:spacing w:val="-2"/>
          <w:sz w:val="24"/>
          <w:szCs w:val="24"/>
        </w:rPr>
        <w:t xml:space="preserve"> </w:t>
      </w:r>
      <w:r w:rsidRPr="00832013">
        <w:rPr>
          <w:rFonts w:ascii="Times New Roman" w:hAnsi="Times New Roman" w:cs="Times New Roman"/>
          <w:sz w:val="24"/>
          <w:szCs w:val="24"/>
        </w:rPr>
        <w:t>foundational</w:t>
      </w:r>
      <w:r w:rsidRPr="00832013">
        <w:rPr>
          <w:rFonts w:ascii="Times New Roman" w:hAnsi="Times New Roman" w:cs="Times New Roman"/>
          <w:spacing w:val="-3"/>
          <w:sz w:val="24"/>
          <w:szCs w:val="24"/>
        </w:rPr>
        <w:t xml:space="preserve"> </w:t>
      </w:r>
      <w:r w:rsidRPr="00832013">
        <w:rPr>
          <w:rFonts w:ascii="Times New Roman" w:hAnsi="Times New Roman" w:cs="Times New Roman"/>
          <w:sz w:val="24"/>
          <w:szCs w:val="24"/>
        </w:rPr>
        <w:t>knowledge</w:t>
      </w:r>
      <w:r w:rsidRPr="00832013">
        <w:rPr>
          <w:rFonts w:ascii="Times New Roman" w:hAnsi="Times New Roman" w:cs="Times New Roman"/>
          <w:spacing w:val="-2"/>
          <w:sz w:val="24"/>
          <w:szCs w:val="24"/>
        </w:rPr>
        <w:t xml:space="preserve"> </w:t>
      </w:r>
      <w:r w:rsidRPr="00832013">
        <w:rPr>
          <w:rFonts w:ascii="Times New Roman" w:hAnsi="Times New Roman" w:cs="Times New Roman"/>
          <w:sz w:val="24"/>
          <w:szCs w:val="24"/>
        </w:rPr>
        <w:t>of</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the</w:t>
      </w:r>
      <w:r w:rsidRPr="00832013">
        <w:rPr>
          <w:rFonts w:ascii="Times New Roman" w:hAnsi="Times New Roman" w:cs="Times New Roman"/>
          <w:spacing w:val="-2"/>
          <w:sz w:val="24"/>
          <w:szCs w:val="24"/>
        </w:rPr>
        <w:t xml:space="preserve"> </w:t>
      </w:r>
      <w:r w:rsidRPr="00832013">
        <w:rPr>
          <w:rFonts w:ascii="Times New Roman" w:hAnsi="Times New Roman" w:cs="Times New Roman"/>
          <w:sz w:val="24"/>
          <w:szCs w:val="24"/>
        </w:rPr>
        <w:t>field</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and their professional ethical principles and practice standards to inform special education practice, to engage in lifelong learning, and to advance the profession.</w:t>
      </w:r>
    </w:p>
    <w:p w14:paraId="0E8EF52C" w14:textId="77777777" w:rsidR="009A0854" w:rsidRPr="00832013" w:rsidRDefault="009A0854" w:rsidP="00756F78">
      <w:pPr>
        <w:tabs>
          <w:tab w:val="left" w:pos="1201"/>
          <w:tab w:val="left" w:pos="1202"/>
        </w:tabs>
        <w:spacing w:line="259" w:lineRule="auto"/>
        <w:ind w:left="720"/>
        <w:rPr>
          <w:rFonts w:ascii="Times New Roman" w:hAnsi="Times New Roman" w:cs="Times New Roman"/>
          <w:sz w:val="24"/>
          <w:szCs w:val="24"/>
        </w:rPr>
      </w:pPr>
    </w:p>
    <w:p w14:paraId="70F840B5" w14:textId="77777777"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6.1.</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Beginning</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special</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education</w:t>
      </w:r>
      <w:r w:rsidRPr="00832013">
        <w:rPr>
          <w:rFonts w:ascii="Times New Roman" w:hAnsi="Times New Roman" w:cs="Times New Roman"/>
          <w:spacing w:val="-5"/>
          <w:sz w:val="24"/>
          <w:szCs w:val="24"/>
        </w:rPr>
        <w:t xml:space="preserve"> </w:t>
      </w:r>
      <w:r w:rsidRPr="00832013">
        <w:rPr>
          <w:rFonts w:ascii="Times New Roman" w:hAnsi="Times New Roman" w:cs="Times New Roman"/>
          <w:sz w:val="24"/>
          <w:szCs w:val="24"/>
        </w:rPr>
        <w:t>professionals</w:t>
      </w:r>
      <w:r w:rsidRPr="00832013">
        <w:rPr>
          <w:rFonts w:ascii="Times New Roman" w:hAnsi="Times New Roman" w:cs="Times New Roman"/>
          <w:spacing w:val="-4"/>
          <w:sz w:val="24"/>
          <w:szCs w:val="24"/>
        </w:rPr>
        <w:t xml:space="preserve"> </w:t>
      </w:r>
      <w:r w:rsidRPr="00832013">
        <w:rPr>
          <w:rFonts w:ascii="Times New Roman" w:hAnsi="Times New Roman" w:cs="Times New Roman"/>
          <w:sz w:val="24"/>
          <w:szCs w:val="24"/>
        </w:rPr>
        <w:t>use</w:t>
      </w:r>
      <w:r w:rsidRPr="00832013">
        <w:rPr>
          <w:rFonts w:ascii="Times New Roman" w:hAnsi="Times New Roman" w:cs="Times New Roman"/>
          <w:spacing w:val="-3"/>
          <w:sz w:val="24"/>
          <w:szCs w:val="24"/>
        </w:rPr>
        <w:t xml:space="preserve"> </w:t>
      </w:r>
      <w:r w:rsidRPr="00832013">
        <w:rPr>
          <w:rFonts w:ascii="Times New Roman" w:hAnsi="Times New Roman" w:cs="Times New Roman"/>
          <w:sz w:val="24"/>
          <w:szCs w:val="24"/>
        </w:rPr>
        <w:t>professional</w:t>
      </w:r>
      <w:r w:rsidRPr="00832013">
        <w:rPr>
          <w:rFonts w:ascii="Times New Roman" w:hAnsi="Times New Roman" w:cs="Times New Roman"/>
          <w:spacing w:val="-6"/>
          <w:sz w:val="24"/>
          <w:szCs w:val="24"/>
        </w:rPr>
        <w:t xml:space="preserve"> </w:t>
      </w:r>
      <w:r w:rsidRPr="00832013">
        <w:rPr>
          <w:rFonts w:ascii="Times New Roman" w:hAnsi="Times New Roman" w:cs="Times New Roman"/>
          <w:sz w:val="24"/>
          <w:szCs w:val="24"/>
        </w:rPr>
        <w:t>ethical</w:t>
      </w:r>
      <w:r w:rsidRPr="00832013">
        <w:rPr>
          <w:rFonts w:ascii="Times New Roman" w:hAnsi="Times New Roman" w:cs="Times New Roman"/>
          <w:spacing w:val="-6"/>
          <w:sz w:val="24"/>
          <w:szCs w:val="24"/>
        </w:rPr>
        <w:t xml:space="preserve"> </w:t>
      </w:r>
      <w:r w:rsidRPr="00832013">
        <w:rPr>
          <w:rFonts w:ascii="Times New Roman" w:hAnsi="Times New Roman" w:cs="Times New Roman"/>
          <w:sz w:val="24"/>
          <w:szCs w:val="24"/>
        </w:rPr>
        <w:t>principles</w:t>
      </w:r>
      <w:r w:rsidRPr="00832013">
        <w:rPr>
          <w:rFonts w:ascii="Times New Roman" w:hAnsi="Times New Roman" w:cs="Times New Roman"/>
          <w:spacing w:val="-6"/>
          <w:sz w:val="24"/>
          <w:szCs w:val="24"/>
        </w:rPr>
        <w:t xml:space="preserve"> </w:t>
      </w:r>
      <w:r w:rsidRPr="00832013">
        <w:rPr>
          <w:rFonts w:ascii="Times New Roman" w:hAnsi="Times New Roman" w:cs="Times New Roman"/>
          <w:sz w:val="24"/>
          <w:szCs w:val="24"/>
        </w:rPr>
        <w:t>and professional practice standards to guide their practice.</w:t>
      </w:r>
    </w:p>
    <w:p w14:paraId="216A16E3" w14:textId="77777777" w:rsidR="00832013" w:rsidRDefault="00832013" w:rsidP="00756F78">
      <w:pPr>
        <w:tabs>
          <w:tab w:val="left" w:pos="1201"/>
          <w:tab w:val="left" w:pos="1202"/>
        </w:tabs>
        <w:spacing w:line="256" w:lineRule="auto"/>
        <w:rPr>
          <w:rFonts w:ascii="Times New Roman" w:hAnsi="Times New Roman" w:cs="Times New Roman"/>
          <w:sz w:val="24"/>
          <w:szCs w:val="24"/>
        </w:rPr>
      </w:pPr>
    </w:p>
    <w:p w14:paraId="7ED765A6" w14:textId="2D7FF86C" w:rsidR="00CB575E" w:rsidRPr="00832013" w:rsidRDefault="00CB575E" w:rsidP="00756F78">
      <w:pPr>
        <w:tabs>
          <w:tab w:val="left" w:pos="1201"/>
          <w:tab w:val="left" w:pos="1202"/>
        </w:tabs>
        <w:spacing w:line="256" w:lineRule="auto"/>
        <w:rPr>
          <w:rFonts w:ascii="Times New Roman" w:hAnsi="Times New Roman" w:cs="Times New Roman"/>
          <w:sz w:val="24"/>
          <w:szCs w:val="24"/>
        </w:rPr>
      </w:pPr>
      <w:r w:rsidRPr="00832013">
        <w:rPr>
          <w:rFonts w:ascii="Times New Roman" w:hAnsi="Times New Roman" w:cs="Times New Roman"/>
          <w:sz w:val="24"/>
          <w:szCs w:val="24"/>
        </w:rPr>
        <w:t xml:space="preserve">This course addresses the following </w:t>
      </w:r>
      <w:r w:rsidRPr="00832013">
        <w:rPr>
          <w:rFonts w:ascii="Times New Roman" w:hAnsi="Times New Roman" w:cs="Times New Roman"/>
          <w:b/>
          <w:bCs/>
          <w:sz w:val="24"/>
          <w:szCs w:val="24"/>
        </w:rPr>
        <w:t>TExES #186 Standards</w:t>
      </w:r>
      <w:r w:rsidRPr="00832013">
        <w:rPr>
          <w:rFonts w:ascii="Times New Roman" w:hAnsi="Times New Roman" w:cs="Times New Roman"/>
          <w:sz w:val="24"/>
          <w:szCs w:val="24"/>
        </w:rPr>
        <w:t>:</w:t>
      </w:r>
    </w:p>
    <w:p w14:paraId="11BE43EA" w14:textId="77777777" w:rsidR="009A0854" w:rsidRDefault="009A0854" w:rsidP="00756F78">
      <w:pPr>
        <w:tabs>
          <w:tab w:val="left" w:pos="1201"/>
          <w:tab w:val="left" w:pos="1202"/>
        </w:tabs>
        <w:spacing w:line="256" w:lineRule="auto"/>
        <w:rPr>
          <w:rFonts w:ascii="Times New Roman" w:hAnsi="Times New Roman" w:cs="Times New Roman"/>
          <w:sz w:val="24"/>
          <w:szCs w:val="24"/>
        </w:rPr>
      </w:pPr>
    </w:p>
    <w:p w14:paraId="0C7C14E0" w14:textId="1D604831"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Standard 1</w:t>
      </w:r>
      <w:r w:rsidRPr="00832013">
        <w:rPr>
          <w:rFonts w:ascii="Times New Roman" w:hAnsi="Times New Roman" w:cs="Times New Roman"/>
          <w:color w:val="EE0000"/>
          <w:sz w:val="24"/>
          <w:szCs w:val="24"/>
        </w:rPr>
        <w:t xml:space="preserve">. </w:t>
      </w:r>
      <w:r w:rsidRPr="00832013">
        <w:rPr>
          <w:rFonts w:ascii="Times New Roman" w:hAnsi="Times New Roman" w:cs="Times New Roman"/>
          <w:sz w:val="24"/>
          <w:szCs w:val="24"/>
        </w:rPr>
        <w:t>The Early Childhood-Grade 6 special education teacher must demonstrate knowledge of the major state and federal legislation (e.g., IDEA, Section 504, ADA, ADAAA) that has affected knowledge and practice of the education of individuals with high support needs;</w:t>
      </w:r>
    </w:p>
    <w:p w14:paraId="6FF021A6" w14:textId="77777777" w:rsidR="00832013" w:rsidRDefault="00832013" w:rsidP="00756F78">
      <w:pPr>
        <w:tabs>
          <w:tab w:val="left" w:pos="1201"/>
          <w:tab w:val="left" w:pos="1202"/>
        </w:tabs>
        <w:spacing w:line="256" w:lineRule="auto"/>
        <w:ind w:left="720"/>
        <w:rPr>
          <w:rFonts w:ascii="Times New Roman" w:hAnsi="Times New Roman" w:cs="Times New Roman"/>
          <w:sz w:val="24"/>
          <w:szCs w:val="24"/>
        </w:rPr>
      </w:pPr>
    </w:p>
    <w:p w14:paraId="0F399C8F" w14:textId="3E55782D"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Standard 2. The Early Childhood-Grade 6 special education teacher must demonstrate knowledge of the history of exclusion of and discrimination against people with disabilities;</w:t>
      </w:r>
    </w:p>
    <w:p w14:paraId="45DB121B" w14:textId="77777777" w:rsidR="00832013" w:rsidRDefault="00832013" w:rsidP="00756F78">
      <w:pPr>
        <w:tabs>
          <w:tab w:val="left" w:pos="1201"/>
          <w:tab w:val="left" w:pos="1202"/>
        </w:tabs>
        <w:spacing w:line="256" w:lineRule="auto"/>
        <w:ind w:left="720"/>
        <w:rPr>
          <w:rFonts w:ascii="Times New Roman" w:hAnsi="Times New Roman" w:cs="Times New Roman"/>
          <w:sz w:val="24"/>
          <w:szCs w:val="24"/>
        </w:rPr>
      </w:pPr>
    </w:p>
    <w:p w14:paraId="3037E2DB" w14:textId="7EC77B88"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Standard 3. The Early Childhood-Grade 6 special education teacher must demonstrate knowledge of IDEA 2004 eligibility categories;</w:t>
      </w:r>
    </w:p>
    <w:p w14:paraId="565E4657" w14:textId="77777777" w:rsidR="00832013" w:rsidRDefault="00832013" w:rsidP="00756F78">
      <w:pPr>
        <w:tabs>
          <w:tab w:val="left" w:pos="1201"/>
          <w:tab w:val="left" w:pos="1202"/>
        </w:tabs>
        <w:spacing w:line="256" w:lineRule="auto"/>
        <w:ind w:left="720"/>
        <w:rPr>
          <w:rFonts w:ascii="Times New Roman" w:hAnsi="Times New Roman" w:cs="Times New Roman"/>
          <w:sz w:val="24"/>
          <w:szCs w:val="24"/>
        </w:rPr>
      </w:pPr>
    </w:p>
    <w:p w14:paraId="6B06BB48" w14:textId="0834383E"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Standard 4. The Early Childhood-Grade 6 special education teacher must demonstrate knowledge of all required components of an Individualized Education Program (IEP) as outlined in federal and state law;</w:t>
      </w:r>
    </w:p>
    <w:p w14:paraId="06C75D95" w14:textId="77777777" w:rsidR="00832013" w:rsidRDefault="00832013" w:rsidP="00756F78">
      <w:pPr>
        <w:tabs>
          <w:tab w:val="left" w:pos="1201"/>
          <w:tab w:val="left" w:pos="1202"/>
        </w:tabs>
        <w:spacing w:line="256" w:lineRule="auto"/>
        <w:ind w:left="720"/>
        <w:rPr>
          <w:rFonts w:ascii="Times New Roman" w:hAnsi="Times New Roman" w:cs="Times New Roman"/>
          <w:sz w:val="24"/>
          <w:szCs w:val="24"/>
        </w:rPr>
      </w:pPr>
    </w:p>
    <w:p w14:paraId="7C4B9D2F" w14:textId="51F38879"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Standard 5.  The Early Childhood-Grade 6 special education teacher must demonstrate knowledge of all sections of the special education legal folder and where to store required documentation;</w:t>
      </w:r>
    </w:p>
    <w:p w14:paraId="607C665F" w14:textId="77777777" w:rsidR="00832013" w:rsidRDefault="00832013" w:rsidP="00756F78">
      <w:pPr>
        <w:tabs>
          <w:tab w:val="left" w:pos="1201"/>
          <w:tab w:val="left" w:pos="1202"/>
        </w:tabs>
        <w:spacing w:line="256" w:lineRule="auto"/>
        <w:ind w:left="720"/>
        <w:rPr>
          <w:rFonts w:ascii="Times New Roman" w:hAnsi="Times New Roman" w:cs="Times New Roman"/>
          <w:sz w:val="24"/>
          <w:szCs w:val="24"/>
        </w:rPr>
      </w:pPr>
    </w:p>
    <w:p w14:paraId="7BDA00CB" w14:textId="47A00213"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Standard 6. The Early Childhood-Grade 6 special education teacher must demonstrate knowledge of the legal responsibility of all school staff to fully implement an IEP;</w:t>
      </w:r>
    </w:p>
    <w:p w14:paraId="614784D8" w14:textId="77777777" w:rsidR="00832013" w:rsidRDefault="00832013" w:rsidP="00756F78">
      <w:pPr>
        <w:tabs>
          <w:tab w:val="left" w:pos="1201"/>
          <w:tab w:val="left" w:pos="1202"/>
        </w:tabs>
        <w:spacing w:line="256" w:lineRule="auto"/>
        <w:ind w:left="720"/>
        <w:rPr>
          <w:rFonts w:ascii="Times New Roman" w:hAnsi="Times New Roman" w:cs="Times New Roman"/>
          <w:sz w:val="24"/>
          <w:szCs w:val="24"/>
        </w:rPr>
      </w:pPr>
    </w:p>
    <w:p w14:paraId="755D5B29" w14:textId="69A7B13E"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Standard 7. The Early Childhood-Grade 6 special education teacher must demonstrate knowledge of the legal responsibility of all teachers and school staff to protect the confidentiality and dignity of students with disabilities;</w:t>
      </w:r>
    </w:p>
    <w:p w14:paraId="16D3E349" w14:textId="77777777" w:rsidR="00832013" w:rsidRDefault="00832013" w:rsidP="00756F78">
      <w:pPr>
        <w:tabs>
          <w:tab w:val="left" w:pos="1201"/>
          <w:tab w:val="left" w:pos="1202"/>
        </w:tabs>
        <w:spacing w:line="256" w:lineRule="auto"/>
        <w:ind w:left="720"/>
        <w:rPr>
          <w:rFonts w:ascii="Times New Roman" w:hAnsi="Times New Roman" w:cs="Times New Roman"/>
          <w:sz w:val="24"/>
          <w:szCs w:val="24"/>
        </w:rPr>
      </w:pPr>
    </w:p>
    <w:p w14:paraId="197F37FF" w14:textId="2DEA7694"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Standard 8. The Early Childhood-Grade 6 special education teacher must demonstrate knowledge of the special education teacher's roles and responsibilities regarding Child Find;</w:t>
      </w:r>
    </w:p>
    <w:p w14:paraId="74098B1E" w14:textId="77777777" w:rsidR="00832013" w:rsidRDefault="00832013" w:rsidP="00756F78">
      <w:pPr>
        <w:tabs>
          <w:tab w:val="left" w:pos="1201"/>
          <w:tab w:val="left" w:pos="1202"/>
        </w:tabs>
        <w:spacing w:line="256" w:lineRule="auto"/>
        <w:ind w:left="720"/>
        <w:rPr>
          <w:rFonts w:ascii="Times New Roman" w:hAnsi="Times New Roman" w:cs="Times New Roman"/>
          <w:sz w:val="24"/>
          <w:szCs w:val="24"/>
        </w:rPr>
      </w:pPr>
    </w:p>
    <w:p w14:paraId="4093EE1B" w14:textId="2C953B1D"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Standard 9. The Early Childhood-Grade 6 special education teacher must demonstrate knowledge of the special education teacher's roles and responsibilities in creating and implementing the IEP with fidelity, including monitoring student IEP goal progress, implementing data collection of IEP goal progress, and reporting progress to the student and parents/guardians throughout the IEP year;</w:t>
      </w:r>
    </w:p>
    <w:p w14:paraId="30A754E6" w14:textId="77777777" w:rsidR="00832013" w:rsidRDefault="00832013" w:rsidP="00756F78">
      <w:pPr>
        <w:tabs>
          <w:tab w:val="left" w:pos="1201"/>
          <w:tab w:val="left" w:pos="1202"/>
        </w:tabs>
        <w:spacing w:line="256" w:lineRule="auto"/>
        <w:ind w:left="720"/>
        <w:rPr>
          <w:rFonts w:ascii="Times New Roman" w:hAnsi="Times New Roman" w:cs="Times New Roman"/>
          <w:sz w:val="24"/>
          <w:szCs w:val="24"/>
        </w:rPr>
      </w:pPr>
    </w:p>
    <w:p w14:paraId="06224BB1" w14:textId="43F532B6"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Standard 10. The Early Childhood-Grade 6 special education teacher must demonstrate knowledge of how to use a variety of assessment data to write annual measurable goals and present levels of academic achievement and functional performance and identify appropriate accommodations (academic, behavior, state, and district testing) and modifications based on individual student needs, and contribute to drafting the IEP;</w:t>
      </w:r>
    </w:p>
    <w:p w14:paraId="6C868CD7" w14:textId="77777777" w:rsidR="00832013" w:rsidRDefault="00832013" w:rsidP="00756F78">
      <w:pPr>
        <w:tabs>
          <w:tab w:val="left" w:pos="1201"/>
          <w:tab w:val="left" w:pos="1202"/>
        </w:tabs>
        <w:spacing w:line="256" w:lineRule="auto"/>
        <w:ind w:left="720"/>
        <w:rPr>
          <w:rFonts w:ascii="Times New Roman" w:hAnsi="Times New Roman" w:cs="Times New Roman"/>
          <w:sz w:val="24"/>
          <w:szCs w:val="24"/>
        </w:rPr>
      </w:pPr>
    </w:p>
    <w:p w14:paraId="6CBE7C85" w14:textId="0437D22C" w:rsidR="00CB575E" w:rsidRPr="00832013" w:rsidRDefault="00CB575E" w:rsidP="00756F78">
      <w:pPr>
        <w:tabs>
          <w:tab w:val="left" w:pos="1201"/>
          <w:tab w:val="left" w:pos="1202"/>
        </w:tabs>
        <w:spacing w:line="256" w:lineRule="auto"/>
        <w:ind w:left="720"/>
        <w:rPr>
          <w:rFonts w:ascii="Times New Roman" w:hAnsi="Times New Roman" w:cs="Times New Roman"/>
          <w:sz w:val="24"/>
          <w:szCs w:val="24"/>
        </w:rPr>
      </w:pPr>
      <w:r w:rsidRPr="00832013">
        <w:rPr>
          <w:rFonts w:ascii="Times New Roman" w:hAnsi="Times New Roman" w:cs="Times New Roman"/>
          <w:sz w:val="24"/>
          <w:szCs w:val="24"/>
        </w:rPr>
        <w:t>Standard 11. The Early Childhood-Grade 6 special education teacher must demonstrate knowledge of how to maintain student legal folders and store ongoing documentation according to local education agency (LEA) requirements and keep records to document receipt of the IEP by all required school staff;</w:t>
      </w:r>
    </w:p>
    <w:p w14:paraId="20C18610"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62BBF57F" w14:textId="0FD2B048"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Standard 12. The Early Childhood-Grade 6 special education teacher must demonstrate knowledge of how to audit student class schedules to ensure compliance with least restrictive environment and schedule of services in the IEP;</w:t>
      </w:r>
    </w:p>
    <w:p w14:paraId="08839F33"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5FC5FAA7" w14:textId="389D6049"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lastRenderedPageBreak/>
        <w:t>Standard 13. The Early Childhood-Grade 6 special education teacher must demonstrate knowledge of the role and responsibilities of the special education teacher in preparing for an Admission, Review, Dismissal (ARD) committee meeting, including collecting required data, interpreting the results of progress monitoring and classroom assessment data, and visually representing and interpreting data to show student progress;</w:t>
      </w:r>
    </w:p>
    <w:p w14:paraId="263476D2"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492DB9A0" w14:textId="6D77C103"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Standard 14. The Early Childhood-Grade 6 special education teacher must demonstrate knowledge of the roles and responsibilities of the required members of an ARD committee;</w:t>
      </w:r>
    </w:p>
    <w:p w14:paraId="29DBC833"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7A370A9C" w14:textId="4A5B410F"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Standard 15. The Early Childhood-Grade 6 special education teacher must demonstrate knowledge of the required components of a typical ARD committee meeting agenda;</w:t>
      </w:r>
    </w:p>
    <w:p w14:paraId="0DADB4E0"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2C9EFA8F" w14:textId="50A965A8"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Standard 16. The Early Childhood-Grade 6 special education teacher must demonstrate knowledge of how to interpret the results of a variety of assessment data (i.e., classroom, state and district transition assessment) in plain language to explain present levels of student academic achievement and functional performance, student progress on annual IEP goals, and mastery of grade level TEKS to the ARD committee members;</w:t>
      </w:r>
    </w:p>
    <w:p w14:paraId="45B310E4"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69FF0B66" w14:textId="6110344B"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Standard 17. The Early Childhood-Grade 6 special education teacher must demonstrate knowledge of how to prepare and support students in leading ARD committee discussion regarding progress on IEP goals, mastery of grade level TEKS, appropriate accommodations (academic, behavior, state and district assessment), transition needs and goals, and other supplements as needed;</w:t>
      </w:r>
    </w:p>
    <w:p w14:paraId="70D0E816"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786544E2" w14:textId="45372D47"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Standard 18. The Early Childhood-Grade 6 special education teacher must demonstrate the understanding of how to apply knowledge of individuals served through special education as well as special education laws and policies to facilitate and advocate for families' full participation in the education of their students;</w:t>
      </w:r>
    </w:p>
    <w:p w14:paraId="3256CE3D"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60108377" w14:textId="62500182"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Standard 19. The Early Childhood-Grade 6 special education teacher must demonstrate understanding that students served through special education may also have other special populations identifiers (i.e., gifted and talented, English learners, highly mobile and at risk, dyslexia);</w:t>
      </w:r>
    </w:p>
    <w:p w14:paraId="406FD220"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749065B0" w14:textId="0A21741A"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Standard 20. The Early Childhood-Grade 6 special education teacher must demonstrate knowledge of how to advocate for family and student participation in the IEP, ARD meetings, and transition plan;</w:t>
      </w:r>
    </w:p>
    <w:p w14:paraId="2BE26A32"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6299FBA2" w14:textId="10AF3073"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Standard 21. The Early Childhood-Grade 6 special education teacher must demonstrate knowledge of how to foster and support students in their development of self-reliance and self-advocacy;</w:t>
      </w:r>
    </w:p>
    <w:p w14:paraId="595A3E21"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485768DE" w14:textId="6CCEECAB"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 xml:space="preserve">Standard 22. The Early Childhood-Grade 6 special education teacher must demonstrate </w:t>
      </w:r>
      <w:r w:rsidRPr="0033402D">
        <w:rPr>
          <w:rFonts w:ascii="Times New Roman" w:hAnsi="Times New Roman" w:cs="Times New Roman"/>
          <w:sz w:val="24"/>
          <w:szCs w:val="24"/>
        </w:rPr>
        <w:lastRenderedPageBreak/>
        <w:t>knowledge of how to advocate for high academic and behavioral expectations for students with disabilities;</w:t>
      </w:r>
    </w:p>
    <w:p w14:paraId="1CB9CFB8"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5C5EDF85" w14:textId="79FDE7FD"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Standard 23. The Early Childhood-Grade 6 special education teacher must demonstrate understanding that individuals with high support needs deserve to be challenged with high expectations and provided with meaningful inclusive participation opportunities to develop the highest possible learning outcomes;</w:t>
      </w:r>
    </w:p>
    <w:p w14:paraId="1C2EC1E9" w14:textId="77777777" w:rsidR="0033402D" w:rsidRDefault="0033402D" w:rsidP="00756F78">
      <w:pPr>
        <w:tabs>
          <w:tab w:val="left" w:pos="1201"/>
          <w:tab w:val="left" w:pos="1202"/>
        </w:tabs>
        <w:spacing w:line="256" w:lineRule="auto"/>
        <w:ind w:left="720"/>
        <w:rPr>
          <w:rFonts w:ascii="Times New Roman" w:hAnsi="Times New Roman" w:cs="Times New Roman"/>
          <w:sz w:val="24"/>
          <w:szCs w:val="24"/>
        </w:rPr>
      </w:pPr>
    </w:p>
    <w:p w14:paraId="3EB1C71C" w14:textId="5A0F68A7" w:rsidR="00CB575E" w:rsidRPr="0033402D" w:rsidRDefault="00CB575E" w:rsidP="00756F78">
      <w:pPr>
        <w:tabs>
          <w:tab w:val="left" w:pos="1201"/>
          <w:tab w:val="left" w:pos="1202"/>
        </w:tabs>
        <w:spacing w:line="256" w:lineRule="auto"/>
        <w:ind w:left="720"/>
        <w:rPr>
          <w:rFonts w:ascii="Times New Roman" w:hAnsi="Times New Roman" w:cs="Times New Roman"/>
          <w:sz w:val="24"/>
          <w:szCs w:val="24"/>
        </w:rPr>
      </w:pPr>
      <w:r w:rsidRPr="0033402D">
        <w:rPr>
          <w:rFonts w:ascii="Times New Roman" w:hAnsi="Times New Roman" w:cs="Times New Roman"/>
          <w:sz w:val="24"/>
          <w:szCs w:val="24"/>
        </w:rPr>
        <w:t>Standard 24. The Early Childhood-Grade 6 special education teacher must demonstrate foundational knowledge of the Individualized Family Service Plan (IFSP).</w:t>
      </w:r>
    </w:p>
    <w:p w14:paraId="4281754C" w14:textId="77777777" w:rsidR="003024CE" w:rsidRDefault="003024CE" w:rsidP="00637A68">
      <w:pPr>
        <w:jc w:val="center"/>
        <w:rPr>
          <w:rFonts w:ascii="Times New Roman" w:hAnsi="Times New Roman" w:cs="Times New Roman"/>
          <w:b/>
          <w:bCs/>
          <w:color w:val="008000"/>
          <w:sz w:val="28"/>
          <w:szCs w:val="28"/>
        </w:rPr>
      </w:pPr>
    </w:p>
    <w:p w14:paraId="10D5DEBE" w14:textId="77777777" w:rsidR="00F004C6" w:rsidRPr="00BF351B" w:rsidRDefault="00F004C6" w:rsidP="002C7529">
      <w:pPr>
        <w:pStyle w:val="BodyText"/>
        <w:spacing w:before="2"/>
        <w:ind w:left="0"/>
        <w:rPr>
          <w:rFonts w:ascii="Times New Roman" w:hAnsi="Times New Roman" w:cs="Times New Roman"/>
          <w:sz w:val="24"/>
          <w:szCs w:val="24"/>
        </w:rPr>
      </w:pPr>
    </w:p>
    <w:p w14:paraId="41AF7EE5" w14:textId="77777777" w:rsidR="006212E1" w:rsidRPr="006212E1" w:rsidRDefault="006212E1" w:rsidP="00A17376">
      <w:pPr>
        <w:jc w:val="center"/>
        <w:rPr>
          <w:rFonts w:ascii="Times New Roman" w:eastAsia="Times New Roman" w:hAnsi="Times New Roman" w:cs="Times New Roman"/>
          <w:b/>
          <w:color w:val="008000"/>
          <w:sz w:val="28"/>
          <w:szCs w:val="28"/>
        </w:rPr>
      </w:pPr>
      <w:r w:rsidRPr="006212E1">
        <w:rPr>
          <w:rFonts w:ascii="Times New Roman" w:eastAsia="Times New Roman" w:hAnsi="Times New Roman" w:cs="Times New Roman"/>
          <w:b/>
          <w:color w:val="008000"/>
          <w:sz w:val="28"/>
          <w:szCs w:val="28"/>
        </w:rPr>
        <w:t xml:space="preserve">Additional Policies and </w:t>
      </w:r>
      <w:r w:rsidRPr="006212E1">
        <w:rPr>
          <w:rFonts w:ascii="Times New Roman" w:eastAsia="Times New Roman" w:hAnsi="Times New Roman" w:cs="Times New Roman"/>
          <w:b/>
          <w:color w:val="008000"/>
          <w:spacing w:val="-2"/>
          <w:sz w:val="28"/>
          <w:szCs w:val="28"/>
        </w:rPr>
        <w:t>Resources</w:t>
      </w:r>
    </w:p>
    <w:p w14:paraId="04A3EC8A" w14:textId="081D5384" w:rsidR="006212E1" w:rsidRPr="006212E1" w:rsidRDefault="006212E1" w:rsidP="006212E1">
      <w:pPr>
        <w:spacing w:before="80"/>
        <w:ind w:right="263"/>
        <w:rPr>
          <w:rFonts w:ascii="Times New Roman" w:eastAsia="Times New Roman" w:hAnsi="Times New Roman" w:cs="Times New Roman"/>
          <w:sz w:val="24"/>
          <w:szCs w:val="24"/>
        </w:rPr>
      </w:pPr>
      <w:r w:rsidRPr="006212E1">
        <w:rPr>
          <w:rFonts w:ascii="Times New Roman" w:eastAsia="Times New Roman" w:hAnsi="Times New Roman" w:cs="Times New Roman"/>
          <w:sz w:val="24"/>
          <w:szCs w:val="24"/>
        </w:rPr>
        <w:t>As</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part</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of</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the</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support</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system</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at</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UNT,</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here</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are</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some</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additional</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resources</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that</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are</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mostly</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FREE</w:t>
      </w:r>
      <w:r w:rsidRPr="006212E1">
        <w:rPr>
          <w:rFonts w:ascii="Times New Roman" w:eastAsia="Times New Roman" w:hAnsi="Times New Roman" w:cs="Times New Roman"/>
          <w:spacing w:val="-4"/>
          <w:sz w:val="24"/>
          <w:szCs w:val="24"/>
        </w:rPr>
        <w:t xml:space="preserve"> </w:t>
      </w:r>
      <w:r w:rsidRPr="006212E1">
        <w:rPr>
          <w:rFonts w:ascii="Times New Roman" w:eastAsia="Times New Roman" w:hAnsi="Times New Roman" w:cs="Times New Roman"/>
          <w:sz w:val="24"/>
          <w:szCs w:val="24"/>
        </w:rPr>
        <w:t xml:space="preserve">of charge. </w:t>
      </w:r>
      <w:r w:rsidRPr="006212E1">
        <w:rPr>
          <w:rFonts w:ascii="Times New Roman" w:eastAsia="Times New Roman" w:hAnsi="Times New Roman" w:cs="Times New Roman"/>
          <w:b/>
          <w:bCs/>
          <w:sz w:val="24"/>
          <w:szCs w:val="24"/>
        </w:rPr>
        <w:t xml:space="preserve">If </w:t>
      </w:r>
      <w:r w:rsidR="00BE3F36">
        <w:rPr>
          <w:rFonts w:ascii="Times New Roman" w:eastAsia="Times New Roman" w:hAnsi="Times New Roman" w:cs="Times New Roman"/>
          <w:b/>
          <w:bCs/>
          <w:sz w:val="24"/>
          <w:szCs w:val="24"/>
        </w:rPr>
        <w:t xml:space="preserve">at any point in the semester you are struggling physically, emotionally, or academically, please do not hesitate to reach out to me. </w:t>
      </w:r>
      <w:r w:rsidR="00BE3F36" w:rsidRPr="00BE3F36">
        <w:rPr>
          <w:rFonts w:ascii="Times New Roman" w:eastAsia="Times New Roman" w:hAnsi="Times New Roman" w:cs="Times New Roman"/>
          <w:sz w:val="24"/>
          <w:szCs w:val="24"/>
        </w:rPr>
        <w:t>I am happy to connect you with the appropriate resources.</w:t>
      </w:r>
      <w:r w:rsidRPr="00BE3F36">
        <w:rPr>
          <w:rFonts w:ascii="Times New Roman" w:eastAsia="Times New Roman" w:hAnsi="Times New Roman" w:cs="Times New Roman"/>
          <w:sz w:val="24"/>
          <w:szCs w:val="24"/>
        </w:rPr>
        <w:t xml:space="preserve"> </w:t>
      </w:r>
    </w:p>
    <w:p w14:paraId="1FB61957" w14:textId="77777777" w:rsidR="006212E1" w:rsidRPr="006212E1" w:rsidRDefault="006212E1" w:rsidP="006212E1">
      <w:pPr>
        <w:rPr>
          <w:rFonts w:ascii="Times New Roman" w:eastAsia="Times New Roman" w:hAnsi="Times New Roman" w:cs="Times New Roman"/>
          <w:sz w:val="24"/>
          <w:szCs w:val="24"/>
        </w:rPr>
      </w:pPr>
    </w:p>
    <w:p w14:paraId="27F6E2B8" w14:textId="77777777" w:rsidR="006212E1" w:rsidRPr="006212E1" w:rsidRDefault="006212E1" w:rsidP="006212E1">
      <w:pPr>
        <w:rPr>
          <w:rFonts w:ascii="Times New Roman" w:eastAsia="Times New Roman" w:hAnsi="Times New Roman" w:cs="Times New Roman"/>
          <w:sz w:val="24"/>
          <w:szCs w:val="24"/>
        </w:rPr>
      </w:pPr>
      <w:r w:rsidRPr="006212E1">
        <w:rPr>
          <w:rFonts w:ascii="Times New Roman" w:eastAsia="Times New Roman" w:hAnsi="Times New Roman" w:cs="Times New Roman"/>
          <w:sz w:val="24"/>
          <w:szCs w:val="24"/>
        </w:rPr>
        <w:t xml:space="preserve">Counseling Center: </w:t>
      </w:r>
      <w:hyperlink r:id="rId25" w:history="1">
        <w:r w:rsidRPr="006212E1">
          <w:rPr>
            <w:rFonts w:ascii="Times New Roman" w:eastAsia="Times New Roman" w:hAnsi="Times New Roman" w:cs="Times New Roman"/>
            <w:color w:val="008000"/>
            <w:sz w:val="24"/>
            <w:szCs w:val="24"/>
          </w:rPr>
          <w:t>https://studentaffairs.unt.edu/studentcounseling</w:t>
        </w:r>
      </w:hyperlink>
      <w:r w:rsidRPr="006212E1">
        <w:rPr>
          <w:rFonts w:ascii="Times New Roman" w:eastAsia="Times New Roman" w:hAnsi="Times New Roman" w:cs="Times New Roman"/>
          <w:color w:val="008000"/>
          <w:sz w:val="24"/>
          <w:szCs w:val="24"/>
        </w:rPr>
        <w:t xml:space="preserve"> </w:t>
      </w:r>
    </w:p>
    <w:p w14:paraId="45646497" w14:textId="77777777" w:rsidR="006212E1" w:rsidRPr="006212E1" w:rsidRDefault="006212E1" w:rsidP="006212E1">
      <w:pPr>
        <w:ind w:right="3091"/>
        <w:contextualSpacing/>
        <w:rPr>
          <w:rFonts w:ascii="Times New Roman" w:eastAsia="Times New Roman" w:hAnsi="Times New Roman" w:cs="Times New Roman"/>
          <w:color w:val="008000"/>
          <w:sz w:val="24"/>
          <w:szCs w:val="24"/>
        </w:rPr>
      </w:pPr>
      <w:r w:rsidRPr="006212E1">
        <w:rPr>
          <w:rFonts w:ascii="Times New Roman" w:eastAsia="Times New Roman" w:hAnsi="Times New Roman" w:cs="Times New Roman"/>
          <w:sz w:val="24"/>
          <w:szCs w:val="24"/>
        </w:rPr>
        <w:t xml:space="preserve">UNT Well: </w:t>
      </w:r>
      <w:hyperlink r:id="rId26">
        <w:r w:rsidRPr="006212E1">
          <w:rPr>
            <w:rFonts w:ascii="Times New Roman" w:eastAsia="Times New Roman" w:hAnsi="Times New Roman" w:cs="Times New Roman"/>
            <w:color w:val="008000"/>
            <w:sz w:val="24"/>
            <w:szCs w:val="24"/>
          </w:rPr>
          <w:t>https://hps.unt.edu/rhs/untwell</w:t>
        </w:r>
      </w:hyperlink>
    </w:p>
    <w:p w14:paraId="3773D417" w14:textId="77777777" w:rsidR="006212E1" w:rsidRPr="006212E1" w:rsidRDefault="006212E1" w:rsidP="006212E1">
      <w:pPr>
        <w:contextualSpacing/>
        <w:rPr>
          <w:rFonts w:ascii="Times New Roman" w:eastAsia="Times New Roman" w:hAnsi="Times New Roman" w:cs="Times New Roman"/>
          <w:color w:val="008000"/>
          <w:sz w:val="24"/>
          <w:szCs w:val="24"/>
        </w:rPr>
      </w:pPr>
      <w:r w:rsidRPr="006212E1">
        <w:rPr>
          <w:rFonts w:ascii="Times New Roman" w:eastAsia="Times New Roman" w:hAnsi="Times New Roman" w:cs="Times New Roman"/>
          <w:sz w:val="24"/>
          <w:szCs w:val="24"/>
        </w:rPr>
        <w:t>Food</w:t>
      </w:r>
      <w:r w:rsidRPr="006212E1">
        <w:rPr>
          <w:rFonts w:ascii="Times New Roman" w:eastAsia="Times New Roman" w:hAnsi="Times New Roman" w:cs="Times New Roman"/>
          <w:spacing w:val="-3"/>
          <w:sz w:val="24"/>
          <w:szCs w:val="24"/>
        </w:rPr>
        <w:t xml:space="preserve"> </w:t>
      </w:r>
      <w:r w:rsidRPr="006212E1">
        <w:rPr>
          <w:rFonts w:ascii="Times New Roman" w:eastAsia="Times New Roman" w:hAnsi="Times New Roman" w:cs="Times New Roman"/>
          <w:sz w:val="24"/>
          <w:szCs w:val="24"/>
        </w:rPr>
        <w:t>Pantry:</w:t>
      </w:r>
      <w:r w:rsidRPr="006212E1">
        <w:rPr>
          <w:rFonts w:ascii="Times New Roman" w:eastAsia="Times New Roman" w:hAnsi="Times New Roman" w:cs="Times New Roman"/>
          <w:spacing w:val="-2"/>
          <w:sz w:val="24"/>
          <w:szCs w:val="24"/>
        </w:rPr>
        <w:t xml:space="preserve"> </w:t>
      </w:r>
      <w:hyperlink r:id="rId27">
        <w:r w:rsidRPr="006212E1">
          <w:rPr>
            <w:rFonts w:ascii="Times New Roman" w:eastAsia="Times New Roman" w:hAnsi="Times New Roman" w:cs="Times New Roman"/>
            <w:color w:val="008000"/>
            <w:sz w:val="24"/>
            <w:szCs w:val="24"/>
          </w:rPr>
          <w:t>https://studentaffairs.unt.edu/food-</w:t>
        </w:r>
        <w:r w:rsidRPr="006212E1">
          <w:rPr>
            <w:rFonts w:ascii="Times New Roman" w:eastAsia="Times New Roman" w:hAnsi="Times New Roman" w:cs="Times New Roman"/>
            <w:color w:val="008000"/>
            <w:spacing w:val="-2"/>
            <w:sz w:val="24"/>
            <w:szCs w:val="24"/>
          </w:rPr>
          <w:t>pantry</w:t>
        </w:r>
      </w:hyperlink>
    </w:p>
    <w:p w14:paraId="719C4B06" w14:textId="77777777" w:rsidR="006212E1" w:rsidRPr="006212E1" w:rsidRDefault="006212E1" w:rsidP="006212E1">
      <w:pPr>
        <w:contextualSpacing/>
        <w:rPr>
          <w:rFonts w:ascii="Times New Roman" w:eastAsia="Times New Roman" w:hAnsi="Times New Roman" w:cs="Times New Roman"/>
          <w:sz w:val="24"/>
          <w:szCs w:val="24"/>
        </w:rPr>
      </w:pPr>
      <w:r w:rsidRPr="006212E1">
        <w:rPr>
          <w:rFonts w:ascii="Times New Roman" w:eastAsia="Times New Roman" w:hAnsi="Times New Roman" w:cs="Times New Roman"/>
          <w:sz w:val="24"/>
          <w:szCs w:val="24"/>
        </w:rPr>
        <w:t>Substance</w:t>
      </w:r>
      <w:r w:rsidRPr="006212E1">
        <w:rPr>
          <w:rFonts w:ascii="Times New Roman" w:eastAsia="Times New Roman" w:hAnsi="Times New Roman" w:cs="Times New Roman"/>
          <w:spacing w:val="-2"/>
          <w:sz w:val="24"/>
          <w:szCs w:val="24"/>
        </w:rPr>
        <w:t xml:space="preserve"> </w:t>
      </w:r>
      <w:r w:rsidRPr="006212E1">
        <w:rPr>
          <w:rFonts w:ascii="Times New Roman" w:eastAsia="Times New Roman" w:hAnsi="Times New Roman" w:cs="Times New Roman"/>
          <w:sz w:val="24"/>
          <w:szCs w:val="24"/>
        </w:rPr>
        <w:t>Abuse</w:t>
      </w:r>
      <w:r w:rsidRPr="006212E1">
        <w:rPr>
          <w:rFonts w:ascii="Times New Roman" w:eastAsia="Times New Roman" w:hAnsi="Times New Roman" w:cs="Times New Roman"/>
          <w:spacing w:val="-2"/>
          <w:sz w:val="24"/>
          <w:szCs w:val="24"/>
        </w:rPr>
        <w:t xml:space="preserve"> </w:t>
      </w:r>
      <w:r w:rsidRPr="006212E1">
        <w:rPr>
          <w:rFonts w:ascii="Times New Roman" w:eastAsia="Times New Roman" w:hAnsi="Times New Roman" w:cs="Times New Roman"/>
          <w:sz w:val="24"/>
          <w:szCs w:val="24"/>
        </w:rPr>
        <w:t>Center</w:t>
      </w:r>
      <w:r w:rsidRPr="006212E1">
        <w:rPr>
          <w:rFonts w:ascii="Times New Roman" w:eastAsia="Times New Roman" w:hAnsi="Times New Roman" w:cs="Times New Roman"/>
          <w:color w:val="059033"/>
          <w:sz w:val="24"/>
          <w:szCs w:val="24"/>
        </w:rPr>
        <w:t>:</w:t>
      </w:r>
      <w:r w:rsidRPr="006212E1">
        <w:rPr>
          <w:rFonts w:ascii="Times New Roman" w:eastAsia="Times New Roman" w:hAnsi="Times New Roman" w:cs="Times New Roman"/>
          <w:color w:val="059033"/>
          <w:spacing w:val="-1"/>
          <w:sz w:val="24"/>
          <w:szCs w:val="24"/>
        </w:rPr>
        <w:t xml:space="preserve"> </w:t>
      </w:r>
      <w:hyperlink r:id="rId28">
        <w:r w:rsidRPr="006212E1">
          <w:rPr>
            <w:rFonts w:ascii="Times New Roman" w:eastAsia="Times New Roman" w:hAnsi="Times New Roman" w:cs="Times New Roman"/>
            <w:color w:val="008000"/>
            <w:sz w:val="24"/>
            <w:szCs w:val="24"/>
          </w:rPr>
          <w:t>https://studentaffairs.unt.edu/rise/programs/sure-</w:t>
        </w:r>
        <w:r w:rsidRPr="006212E1">
          <w:rPr>
            <w:rFonts w:ascii="Times New Roman" w:eastAsia="Times New Roman" w:hAnsi="Times New Roman" w:cs="Times New Roman"/>
            <w:color w:val="008000"/>
            <w:spacing w:val="-2"/>
            <w:sz w:val="24"/>
            <w:szCs w:val="24"/>
          </w:rPr>
          <w:t>program</w:t>
        </w:r>
      </w:hyperlink>
    </w:p>
    <w:p w14:paraId="13F708C3" w14:textId="77777777" w:rsidR="006212E1" w:rsidRPr="006212E1" w:rsidRDefault="006212E1" w:rsidP="006212E1">
      <w:pPr>
        <w:ind w:right="-450"/>
        <w:contextualSpacing/>
        <w:rPr>
          <w:rFonts w:ascii="Times New Roman" w:eastAsia="Times New Roman" w:hAnsi="Times New Roman" w:cs="Times New Roman"/>
          <w:color w:val="059033"/>
          <w:sz w:val="24"/>
          <w:szCs w:val="24"/>
        </w:rPr>
      </w:pPr>
      <w:r w:rsidRPr="006212E1">
        <w:rPr>
          <w:rFonts w:ascii="Times New Roman" w:eastAsia="Times New Roman" w:hAnsi="Times New Roman" w:cs="Times New Roman"/>
          <w:sz w:val="24"/>
          <w:szCs w:val="24"/>
        </w:rPr>
        <w:t>Student</w:t>
      </w:r>
      <w:r w:rsidRPr="006212E1">
        <w:rPr>
          <w:rFonts w:ascii="Times New Roman" w:eastAsia="Times New Roman" w:hAnsi="Times New Roman" w:cs="Times New Roman"/>
          <w:spacing w:val="-13"/>
          <w:sz w:val="24"/>
          <w:szCs w:val="24"/>
        </w:rPr>
        <w:t xml:space="preserve"> </w:t>
      </w:r>
      <w:r w:rsidRPr="006212E1">
        <w:rPr>
          <w:rFonts w:ascii="Times New Roman" w:eastAsia="Times New Roman" w:hAnsi="Times New Roman" w:cs="Times New Roman"/>
          <w:sz w:val="24"/>
          <w:szCs w:val="24"/>
        </w:rPr>
        <w:t>Health</w:t>
      </w:r>
      <w:r w:rsidRPr="006212E1">
        <w:rPr>
          <w:rFonts w:ascii="Times New Roman" w:eastAsia="Times New Roman" w:hAnsi="Times New Roman" w:cs="Times New Roman"/>
          <w:spacing w:val="-13"/>
          <w:sz w:val="24"/>
          <w:szCs w:val="24"/>
        </w:rPr>
        <w:t xml:space="preserve"> </w:t>
      </w:r>
      <w:r w:rsidRPr="006212E1">
        <w:rPr>
          <w:rFonts w:ascii="Times New Roman" w:eastAsia="Times New Roman" w:hAnsi="Times New Roman" w:cs="Times New Roman"/>
          <w:sz w:val="24"/>
          <w:szCs w:val="24"/>
        </w:rPr>
        <w:t>and</w:t>
      </w:r>
      <w:r w:rsidRPr="006212E1">
        <w:rPr>
          <w:rFonts w:ascii="Times New Roman" w:eastAsia="Times New Roman" w:hAnsi="Times New Roman" w:cs="Times New Roman"/>
          <w:spacing w:val="-13"/>
          <w:sz w:val="24"/>
          <w:szCs w:val="24"/>
        </w:rPr>
        <w:t xml:space="preserve"> </w:t>
      </w:r>
      <w:r w:rsidRPr="006212E1">
        <w:rPr>
          <w:rFonts w:ascii="Times New Roman" w:eastAsia="Times New Roman" w:hAnsi="Times New Roman" w:cs="Times New Roman"/>
          <w:sz w:val="24"/>
          <w:szCs w:val="24"/>
        </w:rPr>
        <w:t>Wellness</w:t>
      </w:r>
      <w:r w:rsidRPr="006212E1">
        <w:rPr>
          <w:rFonts w:ascii="Times New Roman" w:eastAsia="Times New Roman" w:hAnsi="Times New Roman" w:cs="Times New Roman"/>
          <w:spacing w:val="-13"/>
          <w:sz w:val="24"/>
          <w:szCs w:val="24"/>
        </w:rPr>
        <w:t xml:space="preserve"> </w:t>
      </w:r>
      <w:r w:rsidRPr="006212E1">
        <w:rPr>
          <w:rFonts w:ascii="Times New Roman" w:eastAsia="Times New Roman" w:hAnsi="Times New Roman" w:cs="Times New Roman"/>
          <w:sz w:val="24"/>
          <w:szCs w:val="24"/>
        </w:rPr>
        <w:t>Center</w:t>
      </w:r>
      <w:r w:rsidRPr="006212E1">
        <w:rPr>
          <w:rFonts w:ascii="Times New Roman" w:eastAsia="Times New Roman" w:hAnsi="Times New Roman" w:cs="Times New Roman"/>
          <w:color w:val="059033"/>
          <w:sz w:val="24"/>
          <w:szCs w:val="24"/>
        </w:rPr>
        <w:t xml:space="preserve">: </w:t>
      </w:r>
      <w:r w:rsidRPr="006212E1">
        <w:rPr>
          <w:rFonts w:ascii="Times New Roman" w:eastAsia="Times New Roman" w:hAnsi="Times New Roman" w:cs="Times New Roman"/>
          <w:color w:val="008000"/>
          <w:sz w:val="24"/>
          <w:szCs w:val="24"/>
        </w:rPr>
        <w:t>https://studentaffairs.unt.edu/student-health-and-wellness-center</w:t>
      </w:r>
    </w:p>
    <w:p w14:paraId="0717E3C1" w14:textId="77777777" w:rsidR="006212E1" w:rsidRPr="006212E1" w:rsidRDefault="006212E1" w:rsidP="006212E1">
      <w:pPr>
        <w:contextualSpacing/>
        <w:rPr>
          <w:rFonts w:ascii="Times New Roman" w:eastAsia="Times New Roman" w:hAnsi="Times New Roman" w:cs="Times New Roman"/>
          <w:sz w:val="24"/>
          <w:szCs w:val="24"/>
        </w:rPr>
      </w:pPr>
      <w:r w:rsidRPr="006212E1">
        <w:rPr>
          <w:rFonts w:ascii="Times New Roman" w:eastAsia="Times New Roman" w:hAnsi="Times New Roman" w:cs="Times New Roman"/>
          <w:sz w:val="24"/>
          <w:szCs w:val="24"/>
        </w:rPr>
        <w:t xml:space="preserve">Money Management Center: </w:t>
      </w:r>
      <w:hyperlink r:id="rId29" w:history="1">
        <w:r w:rsidRPr="006212E1">
          <w:rPr>
            <w:rFonts w:ascii="Times New Roman" w:eastAsia="Times New Roman" w:hAnsi="Times New Roman" w:cs="Times New Roman"/>
            <w:color w:val="008000"/>
            <w:sz w:val="24"/>
            <w:szCs w:val="24"/>
          </w:rPr>
          <w:t>https://studentaffairs.unt.edu/student-money-management-center</w:t>
        </w:r>
      </w:hyperlink>
      <w:r w:rsidRPr="006212E1">
        <w:rPr>
          <w:rFonts w:ascii="Times New Roman" w:eastAsia="Times New Roman" w:hAnsi="Times New Roman" w:cs="Times New Roman"/>
          <w:color w:val="008000"/>
          <w:sz w:val="24"/>
          <w:szCs w:val="24"/>
        </w:rPr>
        <w:t xml:space="preserve"> </w:t>
      </w:r>
    </w:p>
    <w:p w14:paraId="3A891E75" w14:textId="77777777" w:rsidR="006212E1" w:rsidRPr="006212E1" w:rsidRDefault="006212E1" w:rsidP="006212E1">
      <w:pPr>
        <w:ind w:right="3091"/>
        <w:contextualSpacing/>
        <w:rPr>
          <w:rFonts w:ascii="Times New Roman" w:eastAsia="Times New Roman" w:hAnsi="Times New Roman" w:cs="Times New Roman"/>
          <w:color w:val="008000"/>
          <w:spacing w:val="-15"/>
          <w:sz w:val="24"/>
          <w:szCs w:val="24"/>
        </w:rPr>
      </w:pPr>
      <w:r w:rsidRPr="006212E1">
        <w:rPr>
          <w:rFonts w:ascii="Times New Roman" w:eastAsia="Times New Roman" w:hAnsi="Times New Roman" w:cs="Times New Roman"/>
          <w:sz w:val="24"/>
          <w:szCs w:val="24"/>
        </w:rPr>
        <w:t>Legal</w:t>
      </w:r>
      <w:r w:rsidRPr="006212E1">
        <w:rPr>
          <w:rFonts w:ascii="Times New Roman" w:eastAsia="Times New Roman" w:hAnsi="Times New Roman" w:cs="Times New Roman"/>
          <w:spacing w:val="-15"/>
          <w:sz w:val="24"/>
          <w:szCs w:val="24"/>
        </w:rPr>
        <w:t xml:space="preserve"> </w:t>
      </w:r>
      <w:r w:rsidRPr="006212E1">
        <w:rPr>
          <w:rFonts w:ascii="Times New Roman" w:eastAsia="Times New Roman" w:hAnsi="Times New Roman" w:cs="Times New Roman"/>
          <w:sz w:val="24"/>
          <w:szCs w:val="24"/>
        </w:rPr>
        <w:t>Services</w:t>
      </w:r>
      <w:r w:rsidRPr="006212E1">
        <w:rPr>
          <w:rFonts w:ascii="Times New Roman" w:eastAsia="Times New Roman" w:hAnsi="Times New Roman" w:cs="Times New Roman"/>
          <w:color w:val="059033"/>
          <w:sz w:val="24"/>
          <w:szCs w:val="24"/>
        </w:rPr>
        <w:t>:</w:t>
      </w:r>
      <w:r w:rsidRPr="006212E1">
        <w:rPr>
          <w:rFonts w:ascii="Times New Roman" w:eastAsia="Times New Roman" w:hAnsi="Times New Roman" w:cs="Times New Roman"/>
          <w:color w:val="059033"/>
          <w:spacing w:val="-15"/>
          <w:sz w:val="24"/>
          <w:szCs w:val="24"/>
        </w:rPr>
        <w:t xml:space="preserve"> </w:t>
      </w:r>
      <w:r w:rsidRPr="006212E1">
        <w:rPr>
          <w:rFonts w:ascii="Times New Roman" w:eastAsia="Times New Roman" w:hAnsi="Times New Roman" w:cs="Times New Roman"/>
          <w:color w:val="008000"/>
          <w:spacing w:val="-15"/>
          <w:sz w:val="24"/>
          <w:szCs w:val="24"/>
        </w:rPr>
        <w:t>https://studentaffairs.unt.edu/student-legalservices</w:t>
      </w:r>
    </w:p>
    <w:p w14:paraId="396242F3" w14:textId="77777777" w:rsidR="006212E1" w:rsidRDefault="006212E1" w:rsidP="006212E1">
      <w:pPr>
        <w:ind w:right="3091"/>
        <w:contextualSpacing/>
      </w:pPr>
      <w:r w:rsidRPr="006212E1">
        <w:rPr>
          <w:rFonts w:ascii="Times New Roman" w:eastAsia="Times New Roman" w:hAnsi="Times New Roman" w:cs="Times New Roman"/>
          <w:sz w:val="24"/>
          <w:szCs w:val="24"/>
        </w:rPr>
        <w:t>Career Center</w:t>
      </w:r>
      <w:r w:rsidRPr="006212E1">
        <w:rPr>
          <w:rFonts w:ascii="Times New Roman" w:eastAsia="Times New Roman" w:hAnsi="Times New Roman" w:cs="Times New Roman"/>
          <w:color w:val="059033"/>
          <w:sz w:val="24"/>
          <w:szCs w:val="24"/>
        </w:rPr>
        <w:t xml:space="preserve">: </w:t>
      </w:r>
      <w:hyperlink r:id="rId30">
        <w:r w:rsidRPr="006212E1">
          <w:rPr>
            <w:rFonts w:ascii="Times New Roman" w:eastAsia="Times New Roman" w:hAnsi="Times New Roman" w:cs="Times New Roman"/>
            <w:color w:val="008000"/>
            <w:sz w:val="24"/>
            <w:szCs w:val="24"/>
          </w:rPr>
          <w:t>https://careercenter.unt.edu/</w:t>
        </w:r>
      </w:hyperlink>
    </w:p>
    <w:p w14:paraId="6601EDC9" w14:textId="77777777" w:rsidR="000F41D3" w:rsidRDefault="000F41D3" w:rsidP="006212E1">
      <w:pPr>
        <w:ind w:right="3091"/>
        <w:contextualSpacing/>
      </w:pPr>
    </w:p>
    <w:p w14:paraId="3565C4EF" w14:textId="667B9F8C" w:rsidR="000F41D3" w:rsidRPr="00C437A6" w:rsidRDefault="000F41D3" w:rsidP="006212E1">
      <w:pPr>
        <w:ind w:right="3091"/>
        <w:contextualSpacing/>
        <w:rPr>
          <w:rFonts w:ascii="Times New Roman" w:hAnsi="Times New Roman" w:cs="Times New Roman"/>
          <w:b/>
          <w:bCs/>
          <w:sz w:val="24"/>
          <w:szCs w:val="24"/>
        </w:rPr>
      </w:pPr>
      <w:r w:rsidRPr="00C437A6">
        <w:rPr>
          <w:rFonts w:ascii="Times New Roman" w:hAnsi="Times New Roman" w:cs="Times New Roman"/>
          <w:b/>
          <w:bCs/>
          <w:sz w:val="24"/>
          <w:szCs w:val="24"/>
        </w:rPr>
        <w:t xml:space="preserve">Student Academic Integrity </w:t>
      </w:r>
      <w:r w:rsidR="00850648">
        <w:rPr>
          <w:rFonts w:ascii="Times New Roman" w:hAnsi="Times New Roman" w:cs="Times New Roman"/>
          <w:b/>
          <w:bCs/>
          <w:sz w:val="24"/>
          <w:szCs w:val="24"/>
        </w:rPr>
        <w:t>Standards and Consequences</w:t>
      </w:r>
    </w:p>
    <w:p w14:paraId="5882438C" w14:textId="6988B817" w:rsidR="00DC7B31" w:rsidRPr="00C437A6" w:rsidRDefault="00DC7B31" w:rsidP="000F41D3">
      <w:pPr>
        <w:contextualSpacing/>
        <w:rPr>
          <w:rFonts w:ascii="Times New Roman" w:eastAsia="Times New Roman" w:hAnsi="Times New Roman" w:cs="Times New Roman"/>
          <w:sz w:val="24"/>
          <w:szCs w:val="24"/>
        </w:rPr>
      </w:pPr>
      <w:r w:rsidRPr="00C437A6">
        <w:rPr>
          <w:rFonts w:ascii="Times New Roman" w:eastAsia="Times New Roman" w:hAnsi="Times New Roman" w:cs="Times New Roman"/>
          <w:sz w:val="24"/>
          <w:szCs w:val="24"/>
        </w:rPr>
        <w:t>All students are expected to adhere to UNT’s Academic Integrity Standards</w:t>
      </w:r>
      <w:r w:rsidR="00DA217A" w:rsidRPr="00C437A6">
        <w:rPr>
          <w:rFonts w:ascii="Times New Roman" w:eastAsia="Times New Roman" w:hAnsi="Times New Roman" w:cs="Times New Roman"/>
          <w:sz w:val="24"/>
          <w:szCs w:val="24"/>
        </w:rPr>
        <w:t xml:space="preserve"> (https://policy.unt.edu/policy/06-003)</w:t>
      </w:r>
      <w:r w:rsidRPr="00C437A6">
        <w:rPr>
          <w:rFonts w:ascii="Times New Roman" w:eastAsia="Times New Roman" w:hAnsi="Times New Roman" w:cs="Times New Roman"/>
          <w:sz w:val="24"/>
          <w:szCs w:val="24"/>
        </w:rPr>
        <w:t xml:space="preserve">. </w:t>
      </w:r>
      <w:r w:rsidR="000F41D3" w:rsidRPr="00C437A6">
        <w:rPr>
          <w:rFonts w:ascii="Times New Roman" w:eastAsia="Times New Roman" w:hAnsi="Times New Roman" w:cs="Times New Roman"/>
          <w:sz w:val="24"/>
          <w:szCs w:val="24"/>
        </w:rPr>
        <w:t xml:space="preserve">Please read and follow this important set of guidelines for your academic success. </w:t>
      </w:r>
      <w:r w:rsidR="0013704B" w:rsidRPr="00C437A6">
        <w:rPr>
          <w:rFonts w:ascii="Times New Roman" w:eastAsia="Times New Roman" w:hAnsi="Times New Roman" w:cs="Times New Roman"/>
          <w:sz w:val="24"/>
          <w:szCs w:val="24"/>
        </w:rPr>
        <w:t xml:space="preserve">Academic dishonesty occurs when students engage in behaviors including, but not limited to cheating, fabrication, facilitating academic dishonesty, forgery, plagiarism, and/or sabotage. </w:t>
      </w:r>
      <w:r w:rsidR="000F41D3" w:rsidRPr="00C437A6">
        <w:rPr>
          <w:rFonts w:ascii="Times New Roman" w:eastAsia="Times New Roman" w:hAnsi="Times New Roman" w:cs="Times New Roman"/>
          <w:sz w:val="24"/>
          <w:szCs w:val="24"/>
        </w:rPr>
        <w:t xml:space="preserve">An academic integrity violation could result in loss of points, a failing grade for the assignment or course, suspension or even expulsion depending on the severity. </w:t>
      </w:r>
      <w:r w:rsidR="00B70052" w:rsidRPr="00C437A6">
        <w:rPr>
          <w:rFonts w:ascii="Times New Roman" w:eastAsia="Times New Roman" w:hAnsi="Times New Roman" w:cs="Times New Roman"/>
          <w:sz w:val="24"/>
          <w:szCs w:val="24"/>
        </w:rPr>
        <w:t xml:space="preserve">If you have questions about this policy, </w:t>
      </w:r>
      <w:r w:rsidR="00513898" w:rsidRPr="00C437A6">
        <w:rPr>
          <w:rFonts w:ascii="Times New Roman" w:eastAsia="Times New Roman" w:hAnsi="Times New Roman" w:cs="Times New Roman"/>
          <w:sz w:val="24"/>
          <w:szCs w:val="24"/>
        </w:rPr>
        <w:t>feel free to ask questions.</w:t>
      </w:r>
    </w:p>
    <w:p w14:paraId="5F1B91E9" w14:textId="54F35E11" w:rsidR="005E3969" w:rsidRDefault="00C437A6" w:rsidP="00F5779B">
      <w:pPr>
        <w:widowControl/>
        <w:autoSpaceDE/>
        <w:autoSpaceDN/>
        <w:spacing w:before="100" w:beforeAutospacing="1" w:after="100" w:afterAutospacing="1"/>
        <w:rPr>
          <w:rFonts w:ascii="Times New Roman" w:eastAsia="Times New Roman" w:hAnsi="Times New Roman" w:cs="Times New Roman"/>
          <w:iCs/>
          <w:sz w:val="24"/>
          <w:szCs w:val="24"/>
        </w:rPr>
      </w:pPr>
      <w:r>
        <w:rPr>
          <w:rFonts w:ascii="Times New Roman" w:eastAsia="Times New Roman" w:hAnsi="Times New Roman" w:cs="Times New Roman"/>
          <w:b/>
          <w:sz w:val="24"/>
          <w:szCs w:val="24"/>
        </w:rPr>
        <w:t>A</w:t>
      </w:r>
      <w:r w:rsidR="006212E1" w:rsidRPr="006212E1">
        <w:rPr>
          <w:rFonts w:ascii="Times New Roman" w:eastAsia="Times New Roman" w:hAnsi="Times New Roman" w:cs="Times New Roman"/>
          <w:b/>
          <w:sz w:val="24"/>
          <w:szCs w:val="24"/>
        </w:rPr>
        <w:t xml:space="preserve">DA </w:t>
      </w:r>
      <w:r w:rsidR="000C2218">
        <w:rPr>
          <w:rFonts w:ascii="Times New Roman" w:eastAsia="Times New Roman" w:hAnsi="Times New Roman" w:cs="Times New Roman"/>
          <w:b/>
          <w:sz w:val="24"/>
          <w:szCs w:val="24"/>
        </w:rPr>
        <w:t>Accommodations</w:t>
      </w:r>
      <w:r w:rsidR="006212E1" w:rsidRPr="006212E1">
        <w:rPr>
          <w:rFonts w:ascii="Times New Roman" w:eastAsia="Times New Roman" w:hAnsi="Times New Roman" w:cs="Times New Roman"/>
          <w:sz w:val="24"/>
          <w:szCs w:val="24"/>
        </w:rPr>
        <w:br/>
      </w:r>
      <w:r w:rsidR="006212E1" w:rsidRPr="006212E1">
        <w:rPr>
          <w:rFonts w:ascii="Times New Roman" w:eastAsia="Times New Roman" w:hAnsi="Times New Roman" w:cs="Times New Roman"/>
          <w:iCs/>
          <w:sz w:val="24"/>
          <w:szCs w:val="24"/>
        </w:rPr>
        <w:t xml:space="preserve">The University of North Texas makes reasonable accommodation for students with disabilities. Students needing a reasonable academic accommodation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w:t>
      </w:r>
      <w:r w:rsidR="006212E1" w:rsidRPr="006212E1">
        <w:rPr>
          <w:rFonts w:ascii="Times New Roman" w:eastAsia="Times New Roman" w:hAnsi="Times New Roman" w:cs="Times New Roman"/>
          <w:iCs/>
          <w:sz w:val="24"/>
          <w:szCs w:val="24"/>
        </w:rPr>
        <w:lastRenderedPageBreak/>
        <w:t>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hyperlink r:id="rId31" w:history="1">
        <w:r w:rsidR="006212E1" w:rsidRPr="006212E1">
          <w:rPr>
            <w:rFonts w:ascii="Times New Roman" w:eastAsia="Times New Roman" w:hAnsi="Times New Roman" w:cs="Times New Roman"/>
            <w:iCs/>
            <w:color w:val="008000"/>
            <w:sz w:val="24"/>
            <w:szCs w:val="24"/>
          </w:rPr>
          <w:t>https://studentaffairs.unt.edu/office-disability-access</w:t>
        </w:r>
      </w:hyperlink>
      <w:r w:rsidR="006212E1" w:rsidRPr="006212E1">
        <w:rPr>
          <w:rFonts w:ascii="Times New Roman" w:eastAsia="Times New Roman" w:hAnsi="Times New Roman" w:cs="Times New Roman"/>
          <w:iCs/>
          <w:sz w:val="24"/>
          <w:szCs w:val="24"/>
        </w:rPr>
        <w:t>).</w:t>
      </w:r>
    </w:p>
    <w:p w14:paraId="5072AFBD" w14:textId="77777777" w:rsidR="00C437A6" w:rsidRPr="00C437A6" w:rsidRDefault="00C437A6" w:rsidP="00C437A6">
      <w:pPr>
        <w:widowControl/>
        <w:autoSpaceDE/>
        <w:autoSpaceDN/>
        <w:spacing w:before="100" w:beforeAutospacing="1"/>
        <w:rPr>
          <w:rFonts w:ascii="Times New Roman" w:eastAsia="Times New Roman" w:hAnsi="Times New Roman" w:cs="Times New Roman"/>
          <w:b/>
          <w:bCs/>
          <w:iCs/>
          <w:sz w:val="24"/>
          <w:szCs w:val="24"/>
        </w:rPr>
      </w:pPr>
      <w:r w:rsidRPr="00C437A6">
        <w:rPr>
          <w:rFonts w:ascii="Times New Roman" w:eastAsia="Times New Roman" w:hAnsi="Times New Roman" w:cs="Times New Roman"/>
          <w:b/>
          <w:bCs/>
          <w:iCs/>
          <w:sz w:val="24"/>
          <w:szCs w:val="24"/>
        </w:rPr>
        <w:t>Emergency Notification &amp; Procedures</w:t>
      </w:r>
    </w:p>
    <w:p w14:paraId="105A06A1" w14:textId="30C5B226" w:rsidR="00C437A6" w:rsidRPr="00F5779B" w:rsidRDefault="00C437A6" w:rsidP="00C437A6">
      <w:pPr>
        <w:widowControl/>
        <w:autoSpaceDE/>
        <w:autoSpaceDN/>
        <w:spacing w:before="100" w:beforeAutospacing="1" w:after="100" w:afterAutospacing="1"/>
        <w:rPr>
          <w:rFonts w:ascii="Times New Roman" w:eastAsia="Times New Roman" w:hAnsi="Times New Roman" w:cs="Times New Roman"/>
          <w:iCs/>
          <w:sz w:val="24"/>
          <w:szCs w:val="24"/>
        </w:rPr>
      </w:pPr>
      <w:r w:rsidRPr="00C437A6">
        <w:rPr>
          <w:rFonts w:ascii="Times New Roman" w:eastAsia="Times New Roman" w:hAnsi="Times New Roman" w:cs="Times New Roman"/>
          <w:iCs/>
          <w:sz w:val="24"/>
          <w:szCs w:val="24"/>
        </w:rPr>
        <w:t>UNT uses a system called Eagle Alert to quickly notify students with critical information in the event of an</w:t>
      </w:r>
      <w:r>
        <w:rPr>
          <w:rFonts w:ascii="Times New Roman" w:eastAsia="Times New Roman" w:hAnsi="Times New Roman" w:cs="Times New Roman"/>
          <w:iCs/>
          <w:sz w:val="24"/>
          <w:szCs w:val="24"/>
        </w:rPr>
        <w:t xml:space="preserve"> </w:t>
      </w:r>
      <w:r w:rsidRPr="00C437A6">
        <w:rPr>
          <w:rFonts w:ascii="Times New Roman" w:eastAsia="Times New Roman" w:hAnsi="Times New Roman" w:cs="Times New Roman"/>
          <w:iCs/>
          <w:sz w:val="24"/>
          <w:szCs w:val="24"/>
        </w:rPr>
        <w:t>emergency (i.e., severe weather, campus closing, and health and public safety emergencies like chemical spills,</w:t>
      </w:r>
      <w:r>
        <w:rPr>
          <w:rFonts w:ascii="Times New Roman" w:eastAsia="Times New Roman" w:hAnsi="Times New Roman" w:cs="Times New Roman"/>
          <w:iCs/>
          <w:sz w:val="24"/>
          <w:szCs w:val="24"/>
        </w:rPr>
        <w:t xml:space="preserve"> </w:t>
      </w:r>
      <w:r w:rsidRPr="00C437A6">
        <w:rPr>
          <w:rFonts w:ascii="Times New Roman" w:eastAsia="Times New Roman" w:hAnsi="Times New Roman" w:cs="Times New Roman"/>
          <w:iCs/>
          <w:sz w:val="24"/>
          <w:szCs w:val="24"/>
        </w:rPr>
        <w:t>fires, or violence). In the event of a university closure, please refer to Canvas for contingency plans for</w:t>
      </w:r>
      <w:r>
        <w:rPr>
          <w:rFonts w:ascii="Times New Roman" w:eastAsia="Times New Roman" w:hAnsi="Times New Roman" w:cs="Times New Roman"/>
          <w:iCs/>
          <w:sz w:val="24"/>
          <w:szCs w:val="24"/>
        </w:rPr>
        <w:t xml:space="preserve"> </w:t>
      </w:r>
      <w:r w:rsidRPr="00C437A6">
        <w:rPr>
          <w:rFonts w:ascii="Times New Roman" w:eastAsia="Times New Roman" w:hAnsi="Times New Roman" w:cs="Times New Roman"/>
          <w:iCs/>
          <w:sz w:val="24"/>
          <w:szCs w:val="24"/>
        </w:rPr>
        <w:t>covering course materials.</w:t>
      </w:r>
    </w:p>
    <w:sectPr w:rsidR="00C437A6" w:rsidRPr="00F5779B" w:rsidSect="007E77C4">
      <w:headerReference w:type="default" r:id="rId32"/>
      <w:footerReference w:type="default" r:id="rId3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8203" w14:textId="77777777" w:rsidR="00491341" w:rsidRDefault="00491341">
      <w:r>
        <w:separator/>
      </w:r>
    </w:p>
  </w:endnote>
  <w:endnote w:type="continuationSeparator" w:id="0">
    <w:p w14:paraId="62D641DF" w14:textId="77777777" w:rsidR="00491341" w:rsidRDefault="00491341">
      <w:r>
        <w:continuationSeparator/>
      </w:r>
    </w:p>
  </w:endnote>
  <w:endnote w:type="continuationNotice" w:id="1">
    <w:p w14:paraId="21F0C6DC" w14:textId="77777777" w:rsidR="00491341" w:rsidRDefault="00491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EC1" w14:textId="52A85BBD" w:rsidR="00F004C6" w:rsidRDefault="00F004C6">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D356" w14:textId="77777777" w:rsidR="00491341" w:rsidRDefault="00491341">
      <w:r>
        <w:separator/>
      </w:r>
    </w:p>
  </w:footnote>
  <w:footnote w:type="continuationSeparator" w:id="0">
    <w:p w14:paraId="3DB7696B" w14:textId="77777777" w:rsidR="00491341" w:rsidRDefault="00491341">
      <w:r>
        <w:continuationSeparator/>
      </w:r>
    </w:p>
  </w:footnote>
  <w:footnote w:type="continuationNotice" w:id="1">
    <w:p w14:paraId="71D2AD22" w14:textId="77777777" w:rsidR="00491341" w:rsidRDefault="00491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DE1B" w14:textId="4DE75037" w:rsidR="005410A7" w:rsidRPr="005410A7" w:rsidRDefault="005410A7" w:rsidP="005410A7">
    <w:pPr>
      <w:pStyle w:val="Header"/>
      <w:rPr>
        <w:rFonts w:ascii="Times New Roman" w:hAnsi="Times New Roman" w:cs="Times New Roman"/>
      </w:rPr>
    </w:pPr>
    <w:r w:rsidRPr="005410A7">
      <w:rPr>
        <w:rFonts w:ascii="Times New Roman" w:hAnsi="Times New Roman" w:cs="Times New Roman"/>
      </w:rPr>
      <w:t xml:space="preserve">Syllabus EDSP 4340 S26 </w:t>
    </w:r>
    <w:r w:rsidRPr="005410A7">
      <w:rPr>
        <w:rFonts w:ascii="Times New Roman" w:hAnsi="Times New Roman" w:cs="Times New Roman"/>
      </w:rPr>
      <w:tab/>
    </w:r>
    <w:r w:rsidRPr="005410A7">
      <w:rPr>
        <w:rFonts w:ascii="Times New Roman" w:hAnsi="Times New Roman" w:cs="Times New Roman"/>
      </w:rPr>
      <w:tab/>
      <w:t xml:space="preserve">page </w:t>
    </w:r>
    <w:r w:rsidRPr="005410A7">
      <w:rPr>
        <w:rFonts w:ascii="Times New Roman" w:hAnsi="Times New Roman" w:cs="Times New Roman"/>
      </w:rPr>
      <w:fldChar w:fldCharType="begin"/>
    </w:r>
    <w:r w:rsidRPr="005410A7">
      <w:rPr>
        <w:rFonts w:ascii="Times New Roman" w:hAnsi="Times New Roman" w:cs="Times New Roman"/>
      </w:rPr>
      <w:instrText xml:space="preserve"> PAGE   \* MERGEFORMAT </w:instrText>
    </w:r>
    <w:r w:rsidRPr="005410A7">
      <w:rPr>
        <w:rFonts w:ascii="Times New Roman" w:hAnsi="Times New Roman" w:cs="Times New Roman"/>
      </w:rPr>
      <w:fldChar w:fldCharType="separate"/>
    </w:r>
    <w:r w:rsidRPr="005410A7">
      <w:rPr>
        <w:rFonts w:ascii="Times New Roman" w:hAnsi="Times New Roman" w:cs="Times New Roman"/>
      </w:rPr>
      <w:t>6</w:t>
    </w:r>
    <w:r w:rsidRPr="005410A7">
      <w:rPr>
        <w:rFonts w:ascii="Times New Roman" w:hAnsi="Times New Roman" w:cs="Times New Roman"/>
        <w:noProof/>
      </w:rPr>
      <w:fldChar w:fldCharType="end"/>
    </w:r>
  </w:p>
  <w:p w14:paraId="2D9DDC8F" w14:textId="7E558B60" w:rsidR="003661AF" w:rsidRPr="005410A7" w:rsidRDefault="003661AF" w:rsidP="00541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DA"/>
    <w:multiLevelType w:val="hybridMultilevel"/>
    <w:tmpl w:val="FA8439CC"/>
    <w:lvl w:ilvl="0" w:tplc="9E1899EA">
      <w:start w:val="1"/>
      <w:numFmt w:val="decimal"/>
      <w:lvlText w:val="%1."/>
      <w:lvlJc w:val="left"/>
      <w:pPr>
        <w:ind w:left="361" w:hanging="361"/>
      </w:pPr>
      <w:rPr>
        <w:rFonts w:ascii="Calibri" w:eastAsia="Calibri" w:hAnsi="Calibri" w:cs="Calibri" w:hint="default"/>
        <w:b w:val="0"/>
        <w:bCs w:val="0"/>
        <w:i w:val="0"/>
        <w:iCs w:val="0"/>
        <w:w w:val="100"/>
        <w:sz w:val="22"/>
        <w:szCs w:val="22"/>
        <w:lang w:val="en-US" w:eastAsia="en-US" w:bidi="ar-SA"/>
      </w:rPr>
    </w:lvl>
    <w:lvl w:ilvl="1" w:tplc="4B50BD7C">
      <w:numFmt w:val="bullet"/>
      <w:lvlText w:val=""/>
      <w:lvlJc w:val="left"/>
      <w:pPr>
        <w:ind w:left="721" w:hanging="361"/>
      </w:pPr>
      <w:rPr>
        <w:rFonts w:ascii="Symbol" w:eastAsia="Symbol" w:hAnsi="Symbol" w:cs="Symbol" w:hint="default"/>
        <w:b w:val="0"/>
        <w:bCs w:val="0"/>
        <w:i w:val="0"/>
        <w:iCs w:val="0"/>
        <w:w w:val="100"/>
        <w:sz w:val="22"/>
        <w:szCs w:val="22"/>
        <w:lang w:val="en-US" w:eastAsia="en-US" w:bidi="ar-SA"/>
      </w:rPr>
    </w:lvl>
    <w:lvl w:ilvl="2" w:tplc="04090003">
      <w:start w:val="1"/>
      <w:numFmt w:val="bullet"/>
      <w:lvlText w:val="o"/>
      <w:lvlJc w:val="left"/>
      <w:pPr>
        <w:ind w:left="1713" w:hanging="360"/>
      </w:pPr>
      <w:rPr>
        <w:rFonts w:ascii="Courier New" w:hAnsi="Courier New" w:cs="Courier New" w:hint="default"/>
      </w:rPr>
    </w:lvl>
    <w:lvl w:ilvl="3" w:tplc="910027D4">
      <w:numFmt w:val="bullet"/>
      <w:lvlText w:val="•"/>
      <w:lvlJc w:val="left"/>
      <w:pPr>
        <w:ind w:left="2707" w:hanging="361"/>
      </w:pPr>
      <w:rPr>
        <w:rFonts w:hint="default"/>
        <w:lang w:val="en-US" w:eastAsia="en-US" w:bidi="ar-SA"/>
      </w:rPr>
    </w:lvl>
    <w:lvl w:ilvl="4" w:tplc="3C82CC36">
      <w:numFmt w:val="bullet"/>
      <w:lvlText w:val="•"/>
      <w:lvlJc w:val="left"/>
      <w:pPr>
        <w:ind w:left="3701" w:hanging="361"/>
      </w:pPr>
      <w:rPr>
        <w:rFonts w:hint="default"/>
        <w:lang w:val="en-US" w:eastAsia="en-US" w:bidi="ar-SA"/>
      </w:rPr>
    </w:lvl>
    <w:lvl w:ilvl="5" w:tplc="CA6E78C0">
      <w:numFmt w:val="bullet"/>
      <w:lvlText w:val="•"/>
      <w:lvlJc w:val="left"/>
      <w:pPr>
        <w:ind w:left="4694" w:hanging="361"/>
      </w:pPr>
      <w:rPr>
        <w:rFonts w:hint="default"/>
        <w:lang w:val="en-US" w:eastAsia="en-US" w:bidi="ar-SA"/>
      </w:rPr>
    </w:lvl>
    <w:lvl w:ilvl="6" w:tplc="EA4A9ED2">
      <w:numFmt w:val="bullet"/>
      <w:lvlText w:val="•"/>
      <w:lvlJc w:val="left"/>
      <w:pPr>
        <w:ind w:left="5687" w:hanging="361"/>
      </w:pPr>
      <w:rPr>
        <w:rFonts w:hint="default"/>
        <w:lang w:val="en-US" w:eastAsia="en-US" w:bidi="ar-SA"/>
      </w:rPr>
    </w:lvl>
    <w:lvl w:ilvl="7" w:tplc="63620DCE">
      <w:numFmt w:val="bullet"/>
      <w:lvlText w:val="•"/>
      <w:lvlJc w:val="left"/>
      <w:pPr>
        <w:ind w:left="6681" w:hanging="361"/>
      </w:pPr>
      <w:rPr>
        <w:rFonts w:hint="default"/>
        <w:lang w:val="en-US" w:eastAsia="en-US" w:bidi="ar-SA"/>
      </w:rPr>
    </w:lvl>
    <w:lvl w:ilvl="8" w:tplc="DEC832FE">
      <w:numFmt w:val="bullet"/>
      <w:lvlText w:val="•"/>
      <w:lvlJc w:val="left"/>
      <w:pPr>
        <w:ind w:left="7674" w:hanging="361"/>
      </w:pPr>
      <w:rPr>
        <w:rFonts w:hint="default"/>
        <w:lang w:val="en-US" w:eastAsia="en-US" w:bidi="ar-SA"/>
      </w:rPr>
    </w:lvl>
  </w:abstractNum>
  <w:abstractNum w:abstractNumId="1" w15:restartNumberingAfterBreak="0">
    <w:nsid w:val="15A927C3"/>
    <w:multiLevelType w:val="hybridMultilevel"/>
    <w:tmpl w:val="1F00B610"/>
    <w:lvl w:ilvl="0" w:tplc="14C6562A">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FEFEDEC8">
      <w:numFmt w:val="bullet"/>
      <w:lvlText w:val="•"/>
      <w:lvlJc w:val="left"/>
      <w:pPr>
        <w:ind w:left="1770" w:hanging="361"/>
      </w:pPr>
      <w:rPr>
        <w:rFonts w:hint="default"/>
        <w:lang w:val="en-US" w:eastAsia="en-US" w:bidi="ar-SA"/>
      </w:rPr>
    </w:lvl>
    <w:lvl w:ilvl="2" w:tplc="19F8AF50">
      <w:numFmt w:val="bullet"/>
      <w:lvlText w:val="•"/>
      <w:lvlJc w:val="left"/>
      <w:pPr>
        <w:ind w:left="2700" w:hanging="361"/>
      </w:pPr>
      <w:rPr>
        <w:rFonts w:hint="default"/>
        <w:lang w:val="en-US" w:eastAsia="en-US" w:bidi="ar-SA"/>
      </w:rPr>
    </w:lvl>
    <w:lvl w:ilvl="3" w:tplc="FCE0AFC0">
      <w:numFmt w:val="bullet"/>
      <w:lvlText w:val="•"/>
      <w:lvlJc w:val="left"/>
      <w:pPr>
        <w:ind w:left="3630" w:hanging="361"/>
      </w:pPr>
      <w:rPr>
        <w:rFonts w:hint="default"/>
        <w:lang w:val="en-US" w:eastAsia="en-US" w:bidi="ar-SA"/>
      </w:rPr>
    </w:lvl>
    <w:lvl w:ilvl="4" w:tplc="0338D8EC">
      <w:numFmt w:val="bullet"/>
      <w:lvlText w:val="•"/>
      <w:lvlJc w:val="left"/>
      <w:pPr>
        <w:ind w:left="4560" w:hanging="361"/>
      </w:pPr>
      <w:rPr>
        <w:rFonts w:hint="default"/>
        <w:lang w:val="en-US" w:eastAsia="en-US" w:bidi="ar-SA"/>
      </w:rPr>
    </w:lvl>
    <w:lvl w:ilvl="5" w:tplc="93F6EB54">
      <w:numFmt w:val="bullet"/>
      <w:lvlText w:val="•"/>
      <w:lvlJc w:val="left"/>
      <w:pPr>
        <w:ind w:left="5490" w:hanging="361"/>
      </w:pPr>
      <w:rPr>
        <w:rFonts w:hint="default"/>
        <w:lang w:val="en-US" w:eastAsia="en-US" w:bidi="ar-SA"/>
      </w:rPr>
    </w:lvl>
    <w:lvl w:ilvl="6" w:tplc="BB9AA418">
      <w:numFmt w:val="bullet"/>
      <w:lvlText w:val="•"/>
      <w:lvlJc w:val="left"/>
      <w:pPr>
        <w:ind w:left="6420" w:hanging="361"/>
      </w:pPr>
      <w:rPr>
        <w:rFonts w:hint="default"/>
        <w:lang w:val="en-US" w:eastAsia="en-US" w:bidi="ar-SA"/>
      </w:rPr>
    </w:lvl>
    <w:lvl w:ilvl="7" w:tplc="D4D2FC12">
      <w:numFmt w:val="bullet"/>
      <w:lvlText w:val="•"/>
      <w:lvlJc w:val="left"/>
      <w:pPr>
        <w:ind w:left="7350" w:hanging="361"/>
      </w:pPr>
      <w:rPr>
        <w:rFonts w:hint="default"/>
        <w:lang w:val="en-US" w:eastAsia="en-US" w:bidi="ar-SA"/>
      </w:rPr>
    </w:lvl>
    <w:lvl w:ilvl="8" w:tplc="DCB6E78C">
      <w:numFmt w:val="bullet"/>
      <w:lvlText w:val="•"/>
      <w:lvlJc w:val="left"/>
      <w:pPr>
        <w:ind w:left="8280" w:hanging="361"/>
      </w:pPr>
      <w:rPr>
        <w:rFonts w:hint="default"/>
        <w:lang w:val="en-US" w:eastAsia="en-US" w:bidi="ar-SA"/>
      </w:rPr>
    </w:lvl>
  </w:abstractNum>
  <w:abstractNum w:abstractNumId="2" w15:restartNumberingAfterBreak="0">
    <w:nsid w:val="27E6506B"/>
    <w:multiLevelType w:val="hybridMultilevel"/>
    <w:tmpl w:val="CF2A3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40951"/>
    <w:multiLevelType w:val="hybridMultilevel"/>
    <w:tmpl w:val="016CD102"/>
    <w:lvl w:ilvl="0" w:tplc="3FE4782E">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0BA8B158">
      <w:numFmt w:val="bullet"/>
      <w:lvlText w:val="•"/>
      <w:lvlJc w:val="left"/>
      <w:pPr>
        <w:ind w:left="1770" w:hanging="361"/>
      </w:pPr>
      <w:rPr>
        <w:rFonts w:hint="default"/>
        <w:lang w:val="en-US" w:eastAsia="en-US" w:bidi="ar-SA"/>
      </w:rPr>
    </w:lvl>
    <w:lvl w:ilvl="2" w:tplc="F160705E">
      <w:numFmt w:val="bullet"/>
      <w:lvlText w:val="•"/>
      <w:lvlJc w:val="left"/>
      <w:pPr>
        <w:ind w:left="2700" w:hanging="361"/>
      </w:pPr>
      <w:rPr>
        <w:rFonts w:hint="default"/>
        <w:lang w:val="en-US" w:eastAsia="en-US" w:bidi="ar-SA"/>
      </w:rPr>
    </w:lvl>
    <w:lvl w:ilvl="3" w:tplc="3F82BE52">
      <w:numFmt w:val="bullet"/>
      <w:lvlText w:val="•"/>
      <w:lvlJc w:val="left"/>
      <w:pPr>
        <w:ind w:left="3630" w:hanging="361"/>
      </w:pPr>
      <w:rPr>
        <w:rFonts w:hint="default"/>
        <w:lang w:val="en-US" w:eastAsia="en-US" w:bidi="ar-SA"/>
      </w:rPr>
    </w:lvl>
    <w:lvl w:ilvl="4" w:tplc="D8502A6C">
      <w:numFmt w:val="bullet"/>
      <w:lvlText w:val="•"/>
      <w:lvlJc w:val="left"/>
      <w:pPr>
        <w:ind w:left="4560" w:hanging="361"/>
      </w:pPr>
      <w:rPr>
        <w:rFonts w:hint="default"/>
        <w:lang w:val="en-US" w:eastAsia="en-US" w:bidi="ar-SA"/>
      </w:rPr>
    </w:lvl>
    <w:lvl w:ilvl="5" w:tplc="E0D4CADE">
      <w:numFmt w:val="bullet"/>
      <w:lvlText w:val="•"/>
      <w:lvlJc w:val="left"/>
      <w:pPr>
        <w:ind w:left="5490" w:hanging="361"/>
      </w:pPr>
      <w:rPr>
        <w:rFonts w:hint="default"/>
        <w:lang w:val="en-US" w:eastAsia="en-US" w:bidi="ar-SA"/>
      </w:rPr>
    </w:lvl>
    <w:lvl w:ilvl="6" w:tplc="4FC6E2CE">
      <w:numFmt w:val="bullet"/>
      <w:lvlText w:val="•"/>
      <w:lvlJc w:val="left"/>
      <w:pPr>
        <w:ind w:left="6420" w:hanging="361"/>
      </w:pPr>
      <w:rPr>
        <w:rFonts w:hint="default"/>
        <w:lang w:val="en-US" w:eastAsia="en-US" w:bidi="ar-SA"/>
      </w:rPr>
    </w:lvl>
    <w:lvl w:ilvl="7" w:tplc="A4A24EDA">
      <w:numFmt w:val="bullet"/>
      <w:lvlText w:val="•"/>
      <w:lvlJc w:val="left"/>
      <w:pPr>
        <w:ind w:left="7350" w:hanging="361"/>
      </w:pPr>
      <w:rPr>
        <w:rFonts w:hint="default"/>
        <w:lang w:val="en-US" w:eastAsia="en-US" w:bidi="ar-SA"/>
      </w:rPr>
    </w:lvl>
    <w:lvl w:ilvl="8" w:tplc="523E8000">
      <w:numFmt w:val="bullet"/>
      <w:lvlText w:val="•"/>
      <w:lvlJc w:val="left"/>
      <w:pPr>
        <w:ind w:left="8280" w:hanging="361"/>
      </w:pPr>
      <w:rPr>
        <w:rFonts w:hint="default"/>
        <w:lang w:val="en-US" w:eastAsia="en-US" w:bidi="ar-SA"/>
      </w:rPr>
    </w:lvl>
  </w:abstractNum>
  <w:abstractNum w:abstractNumId="4" w15:restartNumberingAfterBreak="0">
    <w:nsid w:val="3CDE4897"/>
    <w:multiLevelType w:val="hybridMultilevel"/>
    <w:tmpl w:val="318C2614"/>
    <w:lvl w:ilvl="0" w:tplc="27066032">
      <w:start w:val="1"/>
      <w:numFmt w:val="decimal"/>
      <w:lvlText w:val="(%1)"/>
      <w:lvlJc w:val="left"/>
      <w:pPr>
        <w:ind w:left="119" w:hanging="298"/>
      </w:pPr>
      <w:rPr>
        <w:rFonts w:ascii="Calibri" w:eastAsia="Calibri" w:hAnsi="Calibri" w:cs="Calibri" w:hint="default"/>
        <w:b w:val="0"/>
        <w:bCs w:val="0"/>
        <w:i w:val="0"/>
        <w:iCs w:val="0"/>
        <w:w w:val="100"/>
        <w:sz w:val="22"/>
        <w:szCs w:val="22"/>
        <w:lang w:val="en-US" w:eastAsia="en-US" w:bidi="ar-SA"/>
      </w:rPr>
    </w:lvl>
    <w:lvl w:ilvl="1" w:tplc="CCA0B750">
      <w:numFmt w:val="bullet"/>
      <w:lvlText w:val="•"/>
      <w:lvlJc w:val="left"/>
      <w:pPr>
        <w:ind w:left="1122" w:hanging="298"/>
      </w:pPr>
      <w:rPr>
        <w:rFonts w:hint="default"/>
        <w:lang w:val="en-US" w:eastAsia="en-US" w:bidi="ar-SA"/>
      </w:rPr>
    </w:lvl>
    <w:lvl w:ilvl="2" w:tplc="E7983CF2">
      <w:numFmt w:val="bullet"/>
      <w:lvlText w:val="•"/>
      <w:lvlJc w:val="left"/>
      <w:pPr>
        <w:ind w:left="2124" w:hanging="298"/>
      </w:pPr>
      <w:rPr>
        <w:rFonts w:hint="default"/>
        <w:lang w:val="en-US" w:eastAsia="en-US" w:bidi="ar-SA"/>
      </w:rPr>
    </w:lvl>
    <w:lvl w:ilvl="3" w:tplc="6FA43EDA">
      <w:numFmt w:val="bullet"/>
      <w:lvlText w:val="•"/>
      <w:lvlJc w:val="left"/>
      <w:pPr>
        <w:ind w:left="3126" w:hanging="298"/>
      </w:pPr>
      <w:rPr>
        <w:rFonts w:hint="default"/>
        <w:lang w:val="en-US" w:eastAsia="en-US" w:bidi="ar-SA"/>
      </w:rPr>
    </w:lvl>
    <w:lvl w:ilvl="4" w:tplc="B352E8A0">
      <w:numFmt w:val="bullet"/>
      <w:lvlText w:val="•"/>
      <w:lvlJc w:val="left"/>
      <w:pPr>
        <w:ind w:left="4128" w:hanging="298"/>
      </w:pPr>
      <w:rPr>
        <w:rFonts w:hint="default"/>
        <w:lang w:val="en-US" w:eastAsia="en-US" w:bidi="ar-SA"/>
      </w:rPr>
    </w:lvl>
    <w:lvl w:ilvl="5" w:tplc="FEC428C8">
      <w:numFmt w:val="bullet"/>
      <w:lvlText w:val="•"/>
      <w:lvlJc w:val="left"/>
      <w:pPr>
        <w:ind w:left="5130" w:hanging="298"/>
      </w:pPr>
      <w:rPr>
        <w:rFonts w:hint="default"/>
        <w:lang w:val="en-US" w:eastAsia="en-US" w:bidi="ar-SA"/>
      </w:rPr>
    </w:lvl>
    <w:lvl w:ilvl="6" w:tplc="CA4ECCFC">
      <w:numFmt w:val="bullet"/>
      <w:lvlText w:val="•"/>
      <w:lvlJc w:val="left"/>
      <w:pPr>
        <w:ind w:left="6132" w:hanging="298"/>
      </w:pPr>
      <w:rPr>
        <w:rFonts w:hint="default"/>
        <w:lang w:val="en-US" w:eastAsia="en-US" w:bidi="ar-SA"/>
      </w:rPr>
    </w:lvl>
    <w:lvl w:ilvl="7" w:tplc="5DD2CDE6">
      <w:numFmt w:val="bullet"/>
      <w:lvlText w:val="•"/>
      <w:lvlJc w:val="left"/>
      <w:pPr>
        <w:ind w:left="7134" w:hanging="298"/>
      </w:pPr>
      <w:rPr>
        <w:rFonts w:hint="default"/>
        <w:lang w:val="en-US" w:eastAsia="en-US" w:bidi="ar-SA"/>
      </w:rPr>
    </w:lvl>
    <w:lvl w:ilvl="8" w:tplc="93BE7CBE">
      <w:numFmt w:val="bullet"/>
      <w:lvlText w:val="•"/>
      <w:lvlJc w:val="left"/>
      <w:pPr>
        <w:ind w:left="8136" w:hanging="298"/>
      </w:pPr>
      <w:rPr>
        <w:rFonts w:hint="default"/>
        <w:lang w:val="en-US" w:eastAsia="en-US" w:bidi="ar-SA"/>
      </w:rPr>
    </w:lvl>
  </w:abstractNum>
  <w:abstractNum w:abstractNumId="5" w15:restartNumberingAfterBreak="0">
    <w:nsid w:val="4EA30E21"/>
    <w:multiLevelType w:val="hybridMultilevel"/>
    <w:tmpl w:val="ACA017C6"/>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3402A63"/>
    <w:multiLevelType w:val="hybridMultilevel"/>
    <w:tmpl w:val="4262343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8C7E41"/>
    <w:multiLevelType w:val="hybridMultilevel"/>
    <w:tmpl w:val="CA0EFB7A"/>
    <w:lvl w:ilvl="0" w:tplc="2744D57E">
      <w:numFmt w:val="bullet"/>
      <w:lvlText w:val="o"/>
      <w:lvlJc w:val="left"/>
      <w:pPr>
        <w:ind w:left="840" w:hanging="361"/>
      </w:pPr>
      <w:rPr>
        <w:rFonts w:ascii="Courier New" w:eastAsia="Courier New" w:hAnsi="Courier New" w:cs="Courier New" w:hint="default"/>
        <w:b w:val="0"/>
        <w:bCs w:val="0"/>
        <w:i w:val="0"/>
        <w:iCs w:val="0"/>
        <w:w w:val="100"/>
        <w:sz w:val="22"/>
        <w:szCs w:val="22"/>
        <w:lang w:val="en-US" w:eastAsia="en-US" w:bidi="ar-SA"/>
      </w:rPr>
    </w:lvl>
    <w:lvl w:ilvl="1" w:tplc="F30E236A">
      <w:numFmt w:val="bullet"/>
      <w:lvlText w:val="•"/>
      <w:lvlJc w:val="left"/>
      <w:pPr>
        <w:ind w:left="1770" w:hanging="361"/>
      </w:pPr>
      <w:rPr>
        <w:rFonts w:hint="default"/>
        <w:lang w:val="en-US" w:eastAsia="en-US" w:bidi="ar-SA"/>
      </w:rPr>
    </w:lvl>
    <w:lvl w:ilvl="2" w:tplc="E07ED152">
      <w:numFmt w:val="bullet"/>
      <w:lvlText w:val="•"/>
      <w:lvlJc w:val="left"/>
      <w:pPr>
        <w:ind w:left="2700" w:hanging="361"/>
      </w:pPr>
      <w:rPr>
        <w:rFonts w:hint="default"/>
        <w:lang w:val="en-US" w:eastAsia="en-US" w:bidi="ar-SA"/>
      </w:rPr>
    </w:lvl>
    <w:lvl w:ilvl="3" w:tplc="B7ACBB7E">
      <w:numFmt w:val="bullet"/>
      <w:lvlText w:val="•"/>
      <w:lvlJc w:val="left"/>
      <w:pPr>
        <w:ind w:left="3630" w:hanging="361"/>
      </w:pPr>
      <w:rPr>
        <w:rFonts w:hint="default"/>
        <w:lang w:val="en-US" w:eastAsia="en-US" w:bidi="ar-SA"/>
      </w:rPr>
    </w:lvl>
    <w:lvl w:ilvl="4" w:tplc="48B4769C">
      <w:numFmt w:val="bullet"/>
      <w:lvlText w:val="•"/>
      <w:lvlJc w:val="left"/>
      <w:pPr>
        <w:ind w:left="4560" w:hanging="361"/>
      </w:pPr>
      <w:rPr>
        <w:rFonts w:hint="default"/>
        <w:lang w:val="en-US" w:eastAsia="en-US" w:bidi="ar-SA"/>
      </w:rPr>
    </w:lvl>
    <w:lvl w:ilvl="5" w:tplc="E230C598">
      <w:numFmt w:val="bullet"/>
      <w:lvlText w:val="•"/>
      <w:lvlJc w:val="left"/>
      <w:pPr>
        <w:ind w:left="5490" w:hanging="361"/>
      </w:pPr>
      <w:rPr>
        <w:rFonts w:hint="default"/>
        <w:lang w:val="en-US" w:eastAsia="en-US" w:bidi="ar-SA"/>
      </w:rPr>
    </w:lvl>
    <w:lvl w:ilvl="6" w:tplc="DC5EC534">
      <w:numFmt w:val="bullet"/>
      <w:lvlText w:val="•"/>
      <w:lvlJc w:val="left"/>
      <w:pPr>
        <w:ind w:left="6420" w:hanging="361"/>
      </w:pPr>
      <w:rPr>
        <w:rFonts w:hint="default"/>
        <w:lang w:val="en-US" w:eastAsia="en-US" w:bidi="ar-SA"/>
      </w:rPr>
    </w:lvl>
    <w:lvl w:ilvl="7" w:tplc="1826DE46">
      <w:numFmt w:val="bullet"/>
      <w:lvlText w:val="•"/>
      <w:lvlJc w:val="left"/>
      <w:pPr>
        <w:ind w:left="7350" w:hanging="361"/>
      </w:pPr>
      <w:rPr>
        <w:rFonts w:hint="default"/>
        <w:lang w:val="en-US" w:eastAsia="en-US" w:bidi="ar-SA"/>
      </w:rPr>
    </w:lvl>
    <w:lvl w:ilvl="8" w:tplc="9FF898C6">
      <w:numFmt w:val="bullet"/>
      <w:lvlText w:val="•"/>
      <w:lvlJc w:val="left"/>
      <w:pPr>
        <w:ind w:left="8280" w:hanging="361"/>
      </w:pPr>
      <w:rPr>
        <w:rFonts w:hint="default"/>
        <w:lang w:val="en-US" w:eastAsia="en-US" w:bidi="ar-SA"/>
      </w:rPr>
    </w:lvl>
  </w:abstractNum>
  <w:abstractNum w:abstractNumId="8" w15:restartNumberingAfterBreak="0">
    <w:nsid w:val="7F6171DC"/>
    <w:multiLevelType w:val="hybridMultilevel"/>
    <w:tmpl w:val="97529E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671724">
    <w:abstractNumId w:val="7"/>
  </w:num>
  <w:num w:numId="2" w16cid:durableId="1408530897">
    <w:abstractNumId w:val="1"/>
  </w:num>
  <w:num w:numId="3" w16cid:durableId="421269008">
    <w:abstractNumId w:val="4"/>
  </w:num>
  <w:num w:numId="4" w16cid:durableId="560865399">
    <w:abstractNumId w:val="3"/>
  </w:num>
  <w:num w:numId="5" w16cid:durableId="2034187908">
    <w:abstractNumId w:val="0"/>
  </w:num>
  <w:num w:numId="6" w16cid:durableId="371734164">
    <w:abstractNumId w:val="8"/>
  </w:num>
  <w:num w:numId="7" w16cid:durableId="725952898">
    <w:abstractNumId w:val="2"/>
  </w:num>
  <w:num w:numId="8" w16cid:durableId="1024211336">
    <w:abstractNumId w:val="5"/>
  </w:num>
  <w:num w:numId="9" w16cid:durableId="1592929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C6"/>
    <w:rsid w:val="000032F4"/>
    <w:rsid w:val="0001125A"/>
    <w:rsid w:val="00021EAA"/>
    <w:rsid w:val="000229BE"/>
    <w:rsid w:val="0002425C"/>
    <w:rsid w:val="0002746C"/>
    <w:rsid w:val="00027749"/>
    <w:rsid w:val="000279F8"/>
    <w:rsid w:val="000352E6"/>
    <w:rsid w:val="000400C5"/>
    <w:rsid w:val="00040BED"/>
    <w:rsid w:val="00041D87"/>
    <w:rsid w:val="0005779F"/>
    <w:rsid w:val="00063DA5"/>
    <w:rsid w:val="000647F9"/>
    <w:rsid w:val="0007446C"/>
    <w:rsid w:val="00074E84"/>
    <w:rsid w:val="000759A9"/>
    <w:rsid w:val="000765FD"/>
    <w:rsid w:val="00085322"/>
    <w:rsid w:val="000922CF"/>
    <w:rsid w:val="000955FC"/>
    <w:rsid w:val="0009674D"/>
    <w:rsid w:val="00097AD3"/>
    <w:rsid w:val="00097F6A"/>
    <w:rsid w:val="000A371E"/>
    <w:rsid w:val="000A4CA4"/>
    <w:rsid w:val="000C2218"/>
    <w:rsid w:val="000C39C5"/>
    <w:rsid w:val="000C496F"/>
    <w:rsid w:val="000C4A04"/>
    <w:rsid w:val="000D5578"/>
    <w:rsid w:val="000E0E22"/>
    <w:rsid w:val="000E0F6A"/>
    <w:rsid w:val="000E7E74"/>
    <w:rsid w:val="000F2D7D"/>
    <w:rsid w:val="000F41D3"/>
    <w:rsid w:val="00100C63"/>
    <w:rsid w:val="00103405"/>
    <w:rsid w:val="00111EC2"/>
    <w:rsid w:val="00115219"/>
    <w:rsid w:val="001167D0"/>
    <w:rsid w:val="001176CB"/>
    <w:rsid w:val="001178B8"/>
    <w:rsid w:val="00121D85"/>
    <w:rsid w:val="001254ED"/>
    <w:rsid w:val="00133B7E"/>
    <w:rsid w:val="0013704B"/>
    <w:rsid w:val="00140A92"/>
    <w:rsid w:val="00141110"/>
    <w:rsid w:val="0014460E"/>
    <w:rsid w:val="00144B5B"/>
    <w:rsid w:val="0014743D"/>
    <w:rsid w:val="001476A9"/>
    <w:rsid w:val="001645D8"/>
    <w:rsid w:val="00181895"/>
    <w:rsid w:val="001849DF"/>
    <w:rsid w:val="00184D62"/>
    <w:rsid w:val="00187AB0"/>
    <w:rsid w:val="00190FE9"/>
    <w:rsid w:val="00192370"/>
    <w:rsid w:val="00195928"/>
    <w:rsid w:val="00197AAD"/>
    <w:rsid w:val="001B1624"/>
    <w:rsid w:val="001B1A6E"/>
    <w:rsid w:val="001B325A"/>
    <w:rsid w:val="001B4DFC"/>
    <w:rsid w:val="001B5834"/>
    <w:rsid w:val="001B6B07"/>
    <w:rsid w:val="001C48CA"/>
    <w:rsid w:val="001C7895"/>
    <w:rsid w:val="001D0C99"/>
    <w:rsid w:val="001D5D1B"/>
    <w:rsid w:val="001E3F13"/>
    <w:rsid w:val="001E790E"/>
    <w:rsid w:val="001E7F1A"/>
    <w:rsid w:val="001F1928"/>
    <w:rsid w:val="001F2368"/>
    <w:rsid w:val="001F5355"/>
    <w:rsid w:val="00210AEA"/>
    <w:rsid w:val="00212D1E"/>
    <w:rsid w:val="00224AB7"/>
    <w:rsid w:val="00235888"/>
    <w:rsid w:val="002449DF"/>
    <w:rsid w:val="002450B3"/>
    <w:rsid w:val="00254B3B"/>
    <w:rsid w:val="00255817"/>
    <w:rsid w:val="00256707"/>
    <w:rsid w:val="002620AD"/>
    <w:rsid w:val="00263765"/>
    <w:rsid w:val="00267F1E"/>
    <w:rsid w:val="002715EA"/>
    <w:rsid w:val="002720A9"/>
    <w:rsid w:val="00280AE6"/>
    <w:rsid w:val="00282909"/>
    <w:rsid w:val="0028786E"/>
    <w:rsid w:val="002924F5"/>
    <w:rsid w:val="00292F85"/>
    <w:rsid w:val="002A094A"/>
    <w:rsid w:val="002A26A2"/>
    <w:rsid w:val="002A31BB"/>
    <w:rsid w:val="002B482C"/>
    <w:rsid w:val="002C7529"/>
    <w:rsid w:val="002C7EA9"/>
    <w:rsid w:val="002D0BDD"/>
    <w:rsid w:val="002E1EB3"/>
    <w:rsid w:val="002E2696"/>
    <w:rsid w:val="002E623E"/>
    <w:rsid w:val="002F13D8"/>
    <w:rsid w:val="003005F3"/>
    <w:rsid w:val="003024CE"/>
    <w:rsid w:val="00306B8A"/>
    <w:rsid w:val="00307E9D"/>
    <w:rsid w:val="00310F83"/>
    <w:rsid w:val="00312512"/>
    <w:rsid w:val="00312614"/>
    <w:rsid w:val="0031271D"/>
    <w:rsid w:val="0032113B"/>
    <w:rsid w:val="00327DD7"/>
    <w:rsid w:val="003327CE"/>
    <w:rsid w:val="003338FF"/>
    <w:rsid w:val="0033402D"/>
    <w:rsid w:val="003405A9"/>
    <w:rsid w:val="0034185E"/>
    <w:rsid w:val="00343A72"/>
    <w:rsid w:val="00345FE9"/>
    <w:rsid w:val="003513EC"/>
    <w:rsid w:val="00354221"/>
    <w:rsid w:val="00355CA7"/>
    <w:rsid w:val="003636F4"/>
    <w:rsid w:val="003661AF"/>
    <w:rsid w:val="003711E6"/>
    <w:rsid w:val="00372DFA"/>
    <w:rsid w:val="00376D49"/>
    <w:rsid w:val="00377C3A"/>
    <w:rsid w:val="003825D4"/>
    <w:rsid w:val="00384218"/>
    <w:rsid w:val="00394465"/>
    <w:rsid w:val="003960ED"/>
    <w:rsid w:val="003B28E4"/>
    <w:rsid w:val="003B5AF7"/>
    <w:rsid w:val="003B5D86"/>
    <w:rsid w:val="003B71BC"/>
    <w:rsid w:val="003C7F43"/>
    <w:rsid w:val="003D3CD7"/>
    <w:rsid w:val="003D7920"/>
    <w:rsid w:val="003E0133"/>
    <w:rsid w:val="003E659C"/>
    <w:rsid w:val="003F32AF"/>
    <w:rsid w:val="003F73EE"/>
    <w:rsid w:val="004015E7"/>
    <w:rsid w:val="00405EFB"/>
    <w:rsid w:val="00410254"/>
    <w:rsid w:val="004108C9"/>
    <w:rsid w:val="0041542E"/>
    <w:rsid w:val="00423B27"/>
    <w:rsid w:val="00425B72"/>
    <w:rsid w:val="00426A1D"/>
    <w:rsid w:val="004331CB"/>
    <w:rsid w:val="00437245"/>
    <w:rsid w:val="00440597"/>
    <w:rsid w:val="00444ED9"/>
    <w:rsid w:val="0045034D"/>
    <w:rsid w:val="004507AB"/>
    <w:rsid w:val="00450AF1"/>
    <w:rsid w:val="00452F72"/>
    <w:rsid w:val="00454197"/>
    <w:rsid w:val="0045514C"/>
    <w:rsid w:val="004559D6"/>
    <w:rsid w:val="00460839"/>
    <w:rsid w:val="00460934"/>
    <w:rsid w:val="00463F03"/>
    <w:rsid w:val="00464299"/>
    <w:rsid w:val="0046607D"/>
    <w:rsid w:val="00472A37"/>
    <w:rsid w:val="0047443C"/>
    <w:rsid w:val="004856FE"/>
    <w:rsid w:val="00486E46"/>
    <w:rsid w:val="00490BB2"/>
    <w:rsid w:val="00491341"/>
    <w:rsid w:val="004926AD"/>
    <w:rsid w:val="004A1E3A"/>
    <w:rsid w:val="004A3239"/>
    <w:rsid w:val="004C140E"/>
    <w:rsid w:val="004C2797"/>
    <w:rsid w:val="004C2C18"/>
    <w:rsid w:val="004C4736"/>
    <w:rsid w:val="004C678A"/>
    <w:rsid w:val="004E1961"/>
    <w:rsid w:val="004E3C66"/>
    <w:rsid w:val="004E7BF3"/>
    <w:rsid w:val="004F11AA"/>
    <w:rsid w:val="004F1D9D"/>
    <w:rsid w:val="004F3577"/>
    <w:rsid w:val="004F4652"/>
    <w:rsid w:val="0050327A"/>
    <w:rsid w:val="00507B93"/>
    <w:rsid w:val="00512181"/>
    <w:rsid w:val="005125F1"/>
    <w:rsid w:val="00513898"/>
    <w:rsid w:val="00513AAD"/>
    <w:rsid w:val="00522989"/>
    <w:rsid w:val="005230B6"/>
    <w:rsid w:val="00533A9F"/>
    <w:rsid w:val="00535663"/>
    <w:rsid w:val="0053690D"/>
    <w:rsid w:val="005410A7"/>
    <w:rsid w:val="0054188B"/>
    <w:rsid w:val="0054240F"/>
    <w:rsid w:val="00542B8E"/>
    <w:rsid w:val="00543EA3"/>
    <w:rsid w:val="00544E39"/>
    <w:rsid w:val="00552489"/>
    <w:rsid w:val="005532C7"/>
    <w:rsid w:val="00553BB2"/>
    <w:rsid w:val="0056355D"/>
    <w:rsid w:val="00563567"/>
    <w:rsid w:val="005723FE"/>
    <w:rsid w:val="005761B0"/>
    <w:rsid w:val="0057626E"/>
    <w:rsid w:val="0057745B"/>
    <w:rsid w:val="00581516"/>
    <w:rsid w:val="0058675A"/>
    <w:rsid w:val="00586A62"/>
    <w:rsid w:val="0059022D"/>
    <w:rsid w:val="00592507"/>
    <w:rsid w:val="00593378"/>
    <w:rsid w:val="00597B3C"/>
    <w:rsid w:val="005A20B2"/>
    <w:rsid w:val="005A3392"/>
    <w:rsid w:val="005A5493"/>
    <w:rsid w:val="005B3242"/>
    <w:rsid w:val="005B4F17"/>
    <w:rsid w:val="005C231C"/>
    <w:rsid w:val="005C23FC"/>
    <w:rsid w:val="005C4895"/>
    <w:rsid w:val="005D0DBA"/>
    <w:rsid w:val="005D4AC4"/>
    <w:rsid w:val="005E3969"/>
    <w:rsid w:val="005E4A78"/>
    <w:rsid w:val="005E4BA3"/>
    <w:rsid w:val="005F7C86"/>
    <w:rsid w:val="0060045A"/>
    <w:rsid w:val="00600509"/>
    <w:rsid w:val="00604D5D"/>
    <w:rsid w:val="006058E8"/>
    <w:rsid w:val="006063B2"/>
    <w:rsid w:val="006063C3"/>
    <w:rsid w:val="00606D35"/>
    <w:rsid w:val="006102B1"/>
    <w:rsid w:val="00611C4B"/>
    <w:rsid w:val="00614393"/>
    <w:rsid w:val="00614ACE"/>
    <w:rsid w:val="006212E1"/>
    <w:rsid w:val="00634E32"/>
    <w:rsid w:val="006370E8"/>
    <w:rsid w:val="00637A68"/>
    <w:rsid w:val="0064389E"/>
    <w:rsid w:val="006460B6"/>
    <w:rsid w:val="0065068A"/>
    <w:rsid w:val="00652F8A"/>
    <w:rsid w:val="00655A25"/>
    <w:rsid w:val="00666AF4"/>
    <w:rsid w:val="00672ED2"/>
    <w:rsid w:val="006740AA"/>
    <w:rsid w:val="0067439B"/>
    <w:rsid w:val="00674C79"/>
    <w:rsid w:val="00676FFB"/>
    <w:rsid w:val="00686E3A"/>
    <w:rsid w:val="006940D8"/>
    <w:rsid w:val="006948EB"/>
    <w:rsid w:val="00695594"/>
    <w:rsid w:val="006A4A50"/>
    <w:rsid w:val="006B29C4"/>
    <w:rsid w:val="006B3DAB"/>
    <w:rsid w:val="006B5BC4"/>
    <w:rsid w:val="006B634B"/>
    <w:rsid w:val="006D12F5"/>
    <w:rsid w:val="006D1C71"/>
    <w:rsid w:val="006D2A35"/>
    <w:rsid w:val="006D4996"/>
    <w:rsid w:val="006D7933"/>
    <w:rsid w:val="006E1918"/>
    <w:rsid w:val="006E3345"/>
    <w:rsid w:val="006F5E3D"/>
    <w:rsid w:val="007050B2"/>
    <w:rsid w:val="00705FCC"/>
    <w:rsid w:val="0070649B"/>
    <w:rsid w:val="007075EA"/>
    <w:rsid w:val="0071121D"/>
    <w:rsid w:val="00713F86"/>
    <w:rsid w:val="0071696C"/>
    <w:rsid w:val="0071765B"/>
    <w:rsid w:val="007224CB"/>
    <w:rsid w:val="00736F12"/>
    <w:rsid w:val="0073730A"/>
    <w:rsid w:val="00742E09"/>
    <w:rsid w:val="00744AB7"/>
    <w:rsid w:val="00747B95"/>
    <w:rsid w:val="0075356F"/>
    <w:rsid w:val="00756F78"/>
    <w:rsid w:val="007610A4"/>
    <w:rsid w:val="007616EA"/>
    <w:rsid w:val="00765FF6"/>
    <w:rsid w:val="0077090D"/>
    <w:rsid w:val="007765E8"/>
    <w:rsid w:val="00777608"/>
    <w:rsid w:val="0078059E"/>
    <w:rsid w:val="00783B7E"/>
    <w:rsid w:val="0078639E"/>
    <w:rsid w:val="0078797E"/>
    <w:rsid w:val="00787FB2"/>
    <w:rsid w:val="00795E4C"/>
    <w:rsid w:val="00797612"/>
    <w:rsid w:val="00797FE3"/>
    <w:rsid w:val="007A23F6"/>
    <w:rsid w:val="007B3B2D"/>
    <w:rsid w:val="007C0FA3"/>
    <w:rsid w:val="007C433B"/>
    <w:rsid w:val="007E14E8"/>
    <w:rsid w:val="007E35A2"/>
    <w:rsid w:val="007E77C4"/>
    <w:rsid w:val="007F2FE6"/>
    <w:rsid w:val="00801040"/>
    <w:rsid w:val="008050C2"/>
    <w:rsid w:val="00806056"/>
    <w:rsid w:val="00811C3C"/>
    <w:rsid w:val="0081442A"/>
    <w:rsid w:val="00814BE4"/>
    <w:rsid w:val="00817E84"/>
    <w:rsid w:val="0082117E"/>
    <w:rsid w:val="00825788"/>
    <w:rsid w:val="00830002"/>
    <w:rsid w:val="0083087B"/>
    <w:rsid w:val="00832013"/>
    <w:rsid w:val="00832981"/>
    <w:rsid w:val="008359AE"/>
    <w:rsid w:val="008400EF"/>
    <w:rsid w:val="00842066"/>
    <w:rsid w:val="008439DD"/>
    <w:rsid w:val="008447C1"/>
    <w:rsid w:val="00844F27"/>
    <w:rsid w:val="00847DF5"/>
    <w:rsid w:val="00850648"/>
    <w:rsid w:val="00851FC0"/>
    <w:rsid w:val="00856594"/>
    <w:rsid w:val="008649B6"/>
    <w:rsid w:val="00871022"/>
    <w:rsid w:val="00872328"/>
    <w:rsid w:val="008A042B"/>
    <w:rsid w:val="008A2993"/>
    <w:rsid w:val="008A4273"/>
    <w:rsid w:val="008A51B3"/>
    <w:rsid w:val="008B1439"/>
    <w:rsid w:val="008B3DC0"/>
    <w:rsid w:val="008B4A76"/>
    <w:rsid w:val="008B559F"/>
    <w:rsid w:val="008C7337"/>
    <w:rsid w:val="008D1014"/>
    <w:rsid w:val="008D5936"/>
    <w:rsid w:val="008E29FF"/>
    <w:rsid w:val="008E4A5F"/>
    <w:rsid w:val="008E5363"/>
    <w:rsid w:val="008E79F3"/>
    <w:rsid w:val="008F01B6"/>
    <w:rsid w:val="008F5E37"/>
    <w:rsid w:val="008F7F99"/>
    <w:rsid w:val="009007F4"/>
    <w:rsid w:val="009012AF"/>
    <w:rsid w:val="00902BFA"/>
    <w:rsid w:val="00904F8D"/>
    <w:rsid w:val="00914D7E"/>
    <w:rsid w:val="00920D53"/>
    <w:rsid w:val="00920E58"/>
    <w:rsid w:val="00921700"/>
    <w:rsid w:val="00922CBC"/>
    <w:rsid w:val="00922D56"/>
    <w:rsid w:val="009235E7"/>
    <w:rsid w:val="00927B23"/>
    <w:rsid w:val="00933F8F"/>
    <w:rsid w:val="00937168"/>
    <w:rsid w:val="0094350E"/>
    <w:rsid w:val="00952A9B"/>
    <w:rsid w:val="00956D29"/>
    <w:rsid w:val="00973A1F"/>
    <w:rsid w:val="00973CA1"/>
    <w:rsid w:val="00985F63"/>
    <w:rsid w:val="00992905"/>
    <w:rsid w:val="009935B0"/>
    <w:rsid w:val="009A0854"/>
    <w:rsid w:val="009A0E3E"/>
    <w:rsid w:val="009A25D8"/>
    <w:rsid w:val="009A4EE0"/>
    <w:rsid w:val="009A6FE9"/>
    <w:rsid w:val="009B1C16"/>
    <w:rsid w:val="009B3C90"/>
    <w:rsid w:val="009B64C6"/>
    <w:rsid w:val="009B701D"/>
    <w:rsid w:val="009B7103"/>
    <w:rsid w:val="009D253F"/>
    <w:rsid w:val="009D568F"/>
    <w:rsid w:val="009E0626"/>
    <w:rsid w:val="009E237E"/>
    <w:rsid w:val="009E69C0"/>
    <w:rsid w:val="009F108D"/>
    <w:rsid w:val="009F4B4C"/>
    <w:rsid w:val="009F52FB"/>
    <w:rsid w:val="00A03F61"/>
    <w:rsid w:val="00A05346"/>
    <w:rsid w:val="00A070A6"/>
    <w:rsid w:val="00A10CAE"/>
    <w:rsid w:val="00A1110B"/>
    <w:rsid w:val="00A141ED"/>
    <w:rsid w:val="00A14CA6"/>
    <w:rsid w:val="00A17376"/>
    <w:rsid w:val="00A227E8"/>
    <w:rsid w:val="00A2305E"/>
    <w:rsid w:val="00A27835"/>
    <w:rsid w:val="00A300B0"/>
    <w:rsid w:val="00A307FF"/>
    <w:rsid w:val="00A311F3"/>
    <w:rsid w:val="00A422A1"/>
    <w:rsid w:val="00A428D8"/>
    <w:rsid w:val="00A443D7"/>
    <w:rsid w:val="00A50EEA"/>
    <w:rsid w:val="00A541EC"/>
    <w:rsid w:val="00A56AF7"/>
    <w:rsid w:val="00A6094C"/>
    <w:rsid w:val="00A60F24"/>
    <w:rsid w:val="00A6480D"/>
    <w:rsid w:val="00A80450"/>
    <w:rsid w:val="00A904F5"/>
    <w:rsid w:val="00A928EA"/>
    <w:rsid w:val="00A93D2C"/>
    <w:rsid w:val="00A95274"/>
    <w:rsid w:val="00A95A75"/>
    <w:rsid w:val="00A972E5"/>
    <w:rsid w:val="00AA2CB1"/>
    <w:rsid w:val="00AA6931"/>
    <w:rsid w:val="00AB10A9"/>
    <w:rsid w:val="00AB25A4"/>
    <w:rsid w:val="00AB77D9"/>
    <w:rsid w:val="00AD19B2"/>
    <w:rsid w:val="00AD35A8"/>
    <w:rsid w:val="00AD4F2A"/>
    <w:rsid w:val="00AE486D"/>
    <w:rsid w:val="00AF1E3F"/>
    <w:rsid w:val="00AF3BB3"/>
    <w:rsid w:val="00AF3C2D"/>
    <w:rsid w:val="00AF62AB"/>
    <w:rsid w:val="00AF7287"/>
    <w:rsid w:val="00B00E5B"/>
    <w:rsid w:val="00B01403"/>
    <w:rsid w:val="00B0248A"/>
    <w:rsid w:val="00B07BB3"/>
    <w:rsid w:val="00B10EFD"/>
    <w:rsid w:val="00B11FD1"/>
    <w:rsid w:val="00B15AE3"/>
    <w:rsid w:val="00B208ED"/>
    <w:rsid w:val="00B224E5"/>
    <w:rsid w:val="00B23950"/>
    <w:rsid w:val="00B23D6C"/>
    <w:rsid w:val="00B2516D"/>
    <w:rsid w:val="00B26951"/>
    <w:rsid w:val="00B277CE"/>
    <w:rsid w:val="00B30332"/>
    <w:rsid w:val="00B338F7"/>
    <w:rsid w:val="00B35626"/>
    <w:rsid w:val="00B458A3"/>
    <w:rsid w:val="00B47D73"/>
    <w:rsid w:val="00B56CE6"/>
    <w:rsid w:val="00B64818"/>
    <w:rsid w:val="00B65393"/>
    <w:rsid w:val="00B70052"/>
    <w:rsid w:val="00B746F8"/>
    <w:rsid w:val="00B805A1"/>
    <w:rsid w:val="00B809E5"/>
    <w:rsid w:val="00B84088"/>
    <w:rsid w:val="00B86689"/>
    <w:rsid w:val="00B90CAD"/>
    <w:rsid w:val="00B918C7"/>
    <w:rsid w:val="00B924C0"/>
    <w:rsid w:val="00B9462A"/>
    <w:rsid w:val="00B95686"/>
    <w:rsid w:val="00BA3192"/>
    <w:rsid w:val="00BA4B30"/>
    <w:rsid w:val="00BB026C"/>
    <w:rsid w:val="00BB11B6"/>
    <w:rsid w:val="00BB1499"/>
    <w:rsid w:val="00BB5577"/>
    <w:rsid w:val="00BC2749"/>
    <w:rsid w:val="00BC6703"/>
    <w:rsid w:val="00BC7AE1"/>
    <w:rsid w:val="00BD3A0C"/>
    <w:rsid w:val="00BE0C66"/>
    <w:rsid w:val="00BE27C8"/>
    <w:rsid w:val="00BE3F36"/>
    <w:rsid w:val="00BE629B"/>
    <w:rsid w:val="00BF175E"/>
    <w:rsid w:val="00BF33C2"/>
    <w:rsid w:val="00BF351B"/>
    <w:rsid w:val="00BF66A5"/>
    <w:rsid w:val="00C26055"/>
    <w:rsid w:val="00C260B0"/>
    <w:rsid w:val="00C3448E"/>
    <w:rsid w:val="00C4070B"/>
    <w:rsid w:val="00C417D5"/>
    <w:rsid w:val="00C437A6"/>
    <w:rsid w:val="00C46B08"/>
    <w:rsid w:val="00C54F1A"/>
    <w:rsid w:val="00C556B2"/>
    <w:rsid w:val="00C63F9B"/>
    <w:rsid w:val="00C748E6"/>
    <w:rsid w:val="00C8166B"/>
    <w:rsid w:val="00C81B4F"/>
    <w:rsid w:val="00C8438D"/>
    <w:rsid w:val="00C8529F"/>
    <w:rsid w:val="00C86F4B"/>
    <w:rsid w:val="00C87A78"/>
    <w:rsid w:val="00C94C2C"/>
    <w:rsid w:val="00CA0DE5"/>
    <w:rsid w:val="00CA3102"/>
    <w:rsid w:val="00CB1839"/>
    <w:rsid w:val="00CB30C5"/>
    <w:rsid w:val="00CB575E"/>
    <w:rsid w:val="00CC34E2"/>
    <w:rsid w:val="00CC5FD1"/>
    <w:rsid w:val="00CC78B1"/>
    <w:rsid w:val="00CD2DF5"/>
    <w:rsid w:val="00CD364C"/>
    <w:rsid w:val="00CD37C5"/>
    <w:rsid w:val="00CD3C3D"/>
    <w:rsid w:val="00CE190A"/>
    <w:rsid w:val="00CE38B2"/>
    <w:rsid w:val="00CE5D13"/>
    <w:rsid w:val="00CE7047"/>
    <w:rsid w:val="00CE7CDC"/>
    <w:rsid w:val="00D10189"/>
    <w:rsid w:val="00D2027F"/>
    <w:rsid w:val="00D21340"/>
    <w:rsid w:val="00D2394C"/>
    <w:rsid w:val="00D24B32"/>
    <w:rsid w:val="00D25134"/>
    <w:rsid w:val="00D26F07"/>
    <w:rsid w:val="00D351CB"/>
    <w:rsid w:val="00D3660E"/>
    <w:rsid w:val="00D403A7"/>
    <w:rsid w:val="00D42047"/>
    <w:rsid w:val="00D43788"/>
    <w:rsid w:val="00D43944"/>
    <w:rsid w:val="00D45B98"/>
    <w:rsid w:val="00D54B01"/>
    <w:rsid w:val="00D5788C"/>
    <w:rsid w:val="00D61876"/>
    <w:rsid w:val="00D664AF"/>
    <w:rsid w:val="00D70BFD"/>
    <w:rsid w:val="00D76499"/>
    <w:rsid w:val="00D76B0F"/>
    <w:rsid w:val="00D77010"/>
    <w:rsid w:val="00D805EF"/>
    <w:rsid w:val="00D87CA2"/>
    <w:rsid w:val="00D978FC"/>
    <w:rsid w:val="00DA217A"/>
    <w:rsid w:val="00DA3399"/>
    <w:rsid w:val="00DA7088"/>
    <w:rsid w:val="00DA778A"/>
    <w:rsid w:val="00DB776C"/>
    <w:rsid w:val="00DC4F81"/>
    <w:rsid w:val="00DC5A01"/>
    <w:rsid w:val="00DC6EAF"/>
    <w:rsid w:val="00DC7B31"/>
    <w:rsid w:val="00DD4D4A"/>
    <w:rsid w:val="00DD7EAD"/>
    <w:rsid w:val="00DE4F2B"/>
    <w:rsid w:val="00DE7A47"/>
    <w:rsid w:val="00DF100B"/>
    <w:rsid w:val="00DF194F"/>
    <w:rsid w:val="00DF28B5"/>
    <w:rsid w:val="00DF393F"/>
    <w:rsid w:val="00DF5149"/>
    <w:rsid w:val="00DF5966"/>
    <w:rsid w:val="00DF68F4"/>
    <w:rsid w:val="00E011CC"/>
    <w:rsid w:val="00E0219B"/>
    <w:rsid w:val="00E035D8"/>
    <w:rsid w:val="00E05C15"/>
    <w:rsid w:val="00E106E8"/>
    <w:rsid w:val="00E17E9C"/>
    <w:rsid w:val="00E20438"/>
    <w:rsid w:val="00E209DF"/>
    <w:rsid w:val="00E24608"/>
    <w:rsid w:val="00E24F92"/>
    <w:rsid w:val="00E25645"/>
    <w:rsid w:val="00E31C1E"/>
    <w:rsid w:val="00E342E4"/>
    <w:rsid w:val="00E4146E"/>
    <w:rsid w:val="00E42A34"/>
    <w:rsid w:val="00E45803"/>
    <w:rsid w:val="00E50DF6"/>
    <w:rsid w:val="00E530CD"/>
    <w:rsid w:val="00E53D15"/>
    <w:rsid w:val="00E57D1D"/>
    <w:rsid w:val="00E65886"/>
    <w:rsid w:val="00E65EC0"/>
    <w:rsid w:val="00E66A26"/>
    <w:rsid w:val="00E95E79"/>
    <w:rsid w:val="00E9686C"/>
    <w:rsid w:val="00EA205E"/>
    <w:rsid w:val="00EB1184"/>
    <w:rsid w:val="00EB14F4"/>
    <w:rsid w:val="00EB2CC1"/>
    <w:rsid w:val="00ED1B3C"/>
    <w:rsid w:val="00ED48B7"/>
    <w:rsid w:val="00EE33E0"/>
    <w:rsid w:val="00EE4DD8"/>
    <w:rsid w:val="00EE5777"/>
    <w:rsid w:val="00EF2C0C"/>
    <w:rsid w:val="00EF35D3"/>
    <w:rsid w:val="00EF47E3"/>
    <w:rsid w:val="00EF58A1"/>
    <w:rsid w:val="00F004C6"/>
    <w:rsid w:val="00F14EFA"/>
    <w:rsid w:val="00F217AE"/>
    <w:rsid w:val="00F22C0E"/>
    <w:rsid w:val="00F26F74"/>
    <w:rsid w:val="00F3423C"/>
    <w:rsid w:val="00F3769B"/>
    <w:rsid w:val="00F422A6"/>
    <w:rsid w:val="00F42985"/>
    <w:rsid w:val="00F535F0"/>
    <w:rsid w:val="00F5433A"/>
    <w:rsid w:val="00F54FAF"/>
    <w:rsid w:val="00F557B3"/>
    <w:rsid w:val="00F5779B"/>
    <w:rsid w:val="00F607CE"/>
    <w:rsid w:val="00F64C7C"/>
    <w:rsid w:val="00F65371"/>
    <w:rsid w:val="00F75D30"/>
    <w:rsid w:val="00F776D4"/>
    <w:rsid w:val="00F803C4"/>
    <w:rsid w:val="00F8379D"/>
    <w:rsid w:val="00F9003D"/>
    <w:rsid w:val="00F9418F"/>
    <w:rsid w:val="00F97D7D"/>
    <w:rsid w:val="00FA02FB"/>
    <w:rsid w:val="00FA1EB9"/>
    <w:rsid w:val="00FA62E2"/>
    <w:rsid w:val="00FD3FA9"/>
    <w:rsid w:val="00FD454C"/>
    <w:rsid w:val="00FD6DDD"/>
    <w:rsid w:val="00FE0FBF"/>
    <w:rsid w:val="00FE2644"/>
    <w:rsid w:val="00FE46E0"/>
    <w:rsid w:val="00FE4972"/>
    <w:rsid w:val="00FF1501"/>
    <w:rsid w:val="00FF7F46"/>
    <w:rsid w:val="060CD103"/>
    <w:rsid w:val="09C3187C"/>
    <w:rsid w:val="0A46DFD9"/>
    <w:rsid w:val="0CEFF5BE"/>
    <w:rsid w:val="13D0C742"/>
    <w:rsid w:val="1E35F438"/>
    <w:rsid w:val="2713B32D"/>
    <w:rsid w:val="27833354"/>
    <w:rsid w:val="38B049A7"/>
    <w:rsid w:val="40F7AC31"/>
    <w:rsid w:val="46128864"/>
    <w:rsid w:val="47AE58C5"/>
    <w:rsid w:val="4DE85BDC"/>
    <w:rsid w:val="53653584"/>
    <w:rsid w:val="6249F57A"/>
    <w:rsid w:val="69FF1B73"/>
    <w:rsid w:val="6AE1DF02"/>
    <w:rsid w:val="6EACD11E"/>
    <w:rsid w:val="70C71B30"/>
    <w:rsid w:val="71E471E0"/>
    <w:rsid w:val="764F687F"/>
    <w:rsid w:val="785701D0"/>
    <w:rsid w:val="7999E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5DD08"/>
  <w15:docId w15:val="{0636BE3A-381B-46CC-8354-9B88B9F4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
      <w:ind w:left="120"/>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spacing w:before="158"/>
      <w:ind w:left="120"/>
      <w:outlineLvl w:val="1"/>
    </w:pPr>
    <w:rPr>
      <w:rFonts w:ascii="Calibri Light" w:eastAsia="Calibri Light" w:hAnsi="Calibri Light" w:cs="Calibri Light"/>
      <w:sz w:val="24"/>
      <w:szCs w:val="24"/>
    </w:rPr>
  </w:style>
  <w:style w:type="paragraph" w:styleId="Heading3">
    <w:name w:val="heading 3"/>
    <w:basedOn w:val="Normal"/>
    <w:uiPriority w:val="9"/>
    <w:unhideWhenUsed/>
    <w:qFormat/>
    <w:pPr>
      <w:spacing w:before="21"/>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Title">
    <w:name w:val="Title"/>
    <w:basedOn w:val="Normal"/>
    <w:uiPriority w:val="10"/>
    <w:qFormat/>
    <w:pPr>
      <w:ind w:left="761" w:right="1296"/>
      <w:jc w:val="center"/>
    </w:pPr>
    <w:rPr>
      <w:rFonts w:ascii="Calibri Light" w:eastAsia="Calibri Light" w:hAnsi="Calibri Light" w:cs="Calibri Light"/>
      <w:sz w:val="32"/>
      <w:szCs w:val="32"/>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spacing w:line="248" w:lineRule="exact"/>
    </w:pPr>
  </w:style>
  <w:style w:type="character" w:styleId="Hyperlink">
    <w:name w:val="Hyperlink"/>
    <w:basedOn w:val="DefaultParagraphFont"/>
    <w:uiPriority w:val="99"/>
    <w:unhideWhenUsed/>
    <w:rsid w:val="00CA3102"/>
    <w:rPr>
      <w:color w:val="984806" w:themeColor="accent6" w:themeShade="80"/>
      <w:u w:val="single"/>
    </w:rPr>
  </w:style>
  <w:style w:type="character" w:styleId="UnresolvedMention">
    <w:name w:val="Unresolved Mention"/>
    <w:basedOn w:val="DefaultParagraphFont"/>
    <w:uiPriority w:val="99"/>
    <w:semiHidden/>
    <w:unhideWhenUsed/>
    <w:rsid w:val="0032113B"/>
    <w:rPr>
      <w:color w:val="605E5C"/>
      <w:shd w:val="clear" w:color="auto" w:fill="E1DFDD"/>
    </w:rPr>
  </w:style>
  <w:style w:type="paragraph" w:styleId="Header">
    <w:name w:val="header"/>
    <w:basedOn w:val="Normal"/>
    <w:link w:val="HeaderChar"/>
    <w:uiPriority w:val="99"/>
    <w:unhideWhenUsed/>
    <w:rsid w:val="002A31BB"/>
    <w:pPr>
      <w:tabs>
        <w:tab w:val="center" w:pos="4680"/>
        <w:tab w:val="right" w:pos="9360"/>
      </w:tabs>
    </w:pPr>
  </w:style>
  <w:style w:type="character" w:customStyle="1" w:styleId="HeaderChar">
    <w:name w:val="Header Char"/>
    <w:basedOn w:val="DefaultParagraphFont"/>
    <w:link w:val="Header"/>
    <w:uiPriority w:val="99"/>
    <w:rsid w:val="002A31BB"/>
    <w:rPr>
      <w:rFonts w:ascii="Calibri" w:eastAsia="Calibri" w:hAnsi="Calibri" w:cs="Calibri"/>
    </w:rPr>
  </w:style>
  <w:style w:type="paragraph" w:styleId="Footer">
    <w:name w:val="footer"/>
    <w:basedOn w:val="Normal"/>
    <w:link w:val="FooterChar"/>
    <w:uiPriority w:val="99"/>
    <w:unhideWhenUsed/>
    <w:rsid w:val="002A31BB"/>
    <w:pPr>
      <w:tabs>
        <w:tab w:val="center" w:pos="4680"/>
        <w:tab w:val="right" w:pos="9360"/>
      </w:tabs>
    </w:pPr>
  </w:style>
  <w:style w:type="character" w:customStyle="1" w:styleId="FooterChar">
    <w:name w:val="Footer Char"/>
    <w:basedOn w:val="DefaultParagraphFont"/>
    <w:link w:val="Footer"/>
    <w:uiPriority w:val="99"/>
    <w:rsid w:val="002A31BB"/>
    <w:rPr>
      <w:rFonts w:ascii="Calibri" w:eastAsia="Calibri" w:hAnsi="Calibri" w:cs="Calibri"/>
    </w:rPr>
  </w:style>
  <w:style w:type="character" w:styleId="CommentReference">
    <w:name w:val="annotation reference"/>
    <w:basedOn w:val="DefaultParagraphFont"/>
    <w:uiPriority w:val="99"/>
    <w:semiHidden/>
    <w:unhideWhenUsed/>
    <w:rsid w:val="00674C79"/>
    <w:rPr>
      <w:sz w:val="16"/>
      <w:szCs w:val="16"/>
    </w:rPr>
  </w:style>
  <w:style w:type="paragraph" w:styleId="CommentText">
    <w:name w:val="annotation text"/>
    <w:basedOn w:val="Normal"/>
    <w:link w:val="CommentTextChar"/>
    <w:uiPriority w:val="99"/>
    <w:unhideWhenUsed/>
    <w:rsid w:val="00674C7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74C79"/>
    <w:rPr>
      <w:rFonts w:ascii="Times New Roman" w:eastAsia="Times New Roman" w:hAnsi="Times New Roman" w:cs="Times New Roman"/>
      <w:sz w:val="20"/>
      <w:szCs w:val="20"/>
    </w:rPr>
  </w:style>
  <w:style w:type="table" w:styleId="TableGrid">
    <w:name w:val="Table Grid"/>
    <w:basedOn w:val="TableNormal"/>
    <w:uiPriority w:val="39"/>
    <w:rsid w:val="005E3969"/>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63B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063B2"/>
    <w:rPr>
      <w:b/>
      <w:bCs/>
    </w:rPr>
  </w:style>
  <w:style w:type="character" w:styleId="FollowedHyperlink">
    <w:name w:val="FollowedHyperlink"/>
    <w:basedOn w:val="DefaultParagraphFont"/>
    <w:uiPriority w:val="99"/>
    <w:semiHidden/>
    <w:unhideWhenUsed/>
    <w:rsid w:val="00306B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855">
      <w:bodyDiv w:val="1"/>
      <w:marLeft w:val="0"/>
      <w:marRight w:val="0"/>
      <w:marTop w:val="0"/>
      <w:marBottom w:val="0"/>
      <w:divBdr>
        <w:top w:val="none" w:sz="0" w:space="0" w:color="auto"/>
        <w:left w:val="none" w:sz="0" w:space="0" w:color="auto"/>
        <w:bottom w:val="none" w:sz="0" w:space="0" w:color="auto"/>
        <w:right w:val="none" w:sz="0" w:space="0" w:color="auto"/>
      </w:divBdr>
    </w:div>
    <w:div w:id="128524051">
      <w:bodyDiv w:val="1"/>
      <w:marLeft w:val="0"/>
      <w:marRight w:val="0"/>
      <w:marTop w:val="0"/>
      <w:marBottom w:val="0"/>
      <w:divBdr>
        <w:top w:val="none" w:sz="0" w:space="0" w:color="auto"/>
        <w:left w:val="none" w:sz="0" w:space="0" w:color="auto"/>
        <w:bottom w:val="none" w:sz="0" w:space="0" w:color="auto"/>
        <w:right w:val="none" w:sz="0" w:space="0" w:color="auto"/>
      </w:divBdr>
    </w:div>
    <w:div w:id="223100227">
      <w:bodyDiv w:val="1"/>
      <w:marLeft w:val="0"/>
      <w:marRight w:val="0"/>
      <w:marTop w:val="0"/>
      <w:marBottom w:val="0"/>
      <w:divBdr>
        <w:top w:val="none" w:sz="0" w:space="0" w:color="auto"/>
        <w:left w:val="none" w:sz="0" w:space="0" w:color="auto"/>
        <w:bottom w:val="none" w:sz="0" w:space="0" w:color="auto"/>
        <w:right w:val="none" w:sz="0" w:space="0" w:color="auto"/>
      </w:divBdr>
    </w:div>
    <w:div w:id="332221449">
      <w:bodyDiv w:val="1"/>
      <w:marLeft w:val="0"/>
      <w:marRight w:val="0"/>
      <w:marTop w:val="0"/>
      <w:marBottom w:val="0"/>
      <w:divBdr>
        <w:top w:val="none" w:sz="0" w:space="0" w:color="auto"/>
        <w:left w:val="none" w:sz="0" w:space="0" w:color="auto"/>
        <w:bottom w:val="none" w:sz="0" w:space="0" w:color="auto"/>
        <w:right w:val="none" w:sz="0" w:space="0" w:color="auto"/>
      </w:divBdr>
    </w:div>
    <w:div w:id="408619842">
      <w:bodyDiv w:val="1"/>
      <w:marLeft w:val="0"/>
      <w:marRight w:val="0"/>
      <w:marTop w:val="0"/>
      <w:marBottom w:val="0"/>
      <w:divBdr>
        <w:top w:val="none" w:sz="0" w:space="0" w:color="auto"/>
        <w:left w:val="none" w:sz="0" w:space="0" w:color="auto"/>
        <w:bottom w:val="none" w:sz="0" w:space="0" w:color="auto"/>
        <w:right w:val="none" w:sz="0" w:space="0" w:color="auto"/>
      </w:divBdr>
    </w:div>
    <w:div w:id="463082709">
      <w:bodyDiv w:val="1"/>
      <w:marLeft w:val="0"/>
      <w:marRight w:val="0"/>
      <w:marTop w:val="0"/>
      <w:marBottom w:val="0"/>
      <w:divBdr>
        <w:top w:val="none" w:sz="0" w:space="0" w:color="auto"/>
        <w:left w:val="none" w:sz="0" w:space="0" w:color="auto"/>
        <w:bottom w:val="none" w:sz="0" w:space="0" w:color="auto"/>
        <w:right w:val="none" w:sz="0" w:space="0" w:color="auto"/>
      </w:divBdr>
    </w:div>
    <w:div w:id="480077042">
      <w:bodyDiv w:val="1"/>
      <w:marLeft w:val="0"/>
      <w:marRight w:val="0"/>
      <w:marTop w:val="0"/>
      <w:marBottom w:val="0"/>
      <w:divBdr>
        <w:top w:val="none" w:sz="0" w:space="0" w:color="auto"/>
        <w:left w:val="none" w:sz="0" w:space="0" w:color="auto"/>
        <w:bottom w:val="none" w:sz="0" w:space="0" w:color="auto"/>
        <w:right w:val="none" w:sz="0" w:space="0" w:color="auto"/>
      </w:divBdr>
    </w:div>
    <w:div w:id="520051219">
      <w:bodyDiv w:val="1"/>
      <w:marLeft w:val="0"/>
      <w:marRight w:val="0"/>
      <w:marTop w:val="0"/>
      <w:marBottom w:val="0"/>
      <w:divBdr>
        <w:top w:val="none" w:sz="0" w:space="0" w:color="auto"/>
        <w:left w:val="none" w:sz="0" w:space="0" w:color="auto"/>
        <w:bottom w:val="none" w:sz="0" w:space="0" w:color="auto"/>
        <w:right w:val="none" w:sz="0" w:space="0" w:color="auto"/>
      </w:divBdr>
    </w:div>
    <w:div w:id="525797078">
      <w:bodyDiv w:val="1"/>
      <w:marLeft w:val="0"/>
      <w:marRight w:val="0"/>
      <w:marTop w:val="0"/>
      <w:marBottom w:val="0"/>
      <w:divBdr>
        <w:top w:val="none" w:sz="0" w:space="0" w:color="auto"/>
        <w:left w:val="none" w:sz="0" w:space="0" w:color="auto"/>
        <w:bottom w:val="none" w:sz="0" w:space="0" w:color="auto"/>
        <w:right w:val="none" w:sz="0" w:space="0" w:color="auto"/>
      </w:divBdr>
    </w:div>
    <w:div w:id="619725173">
      <w:bodyDiv w:val="1"/>
      <w:marLeft w:val="0"/>
      <w:marRight w:val="0"/>
      <w:marTop w:val="0"/>
      <w:marBottom w:val="0"/>
      <w:divBdr>
        <w:top w:val="none" w:sz="0" w:space="0" w:color="auto"/>
        <w:left w:val="none" w:sz="0" w:space="0" w:color="auto"/>
        <w:bottom w:val="none" w:sz="0" w:space="0" w:color="auto"/>
        <w:right w:val="none" w:sz="0" w:space="0" w:color="auto"/>
      </w:divBdr>
    </w:div>
    <w:div w:id="682707381">
      <w:bodyDiv w:val="1"/>
      <w:marLeft w:val="0"/>
      <w:marRight w:val="0"/>
      <w:marTop w:val="0"/>
      <w:marBottom w:val="0"/>
      <w:divBdr>
        <w:top w:val="none" w:sz="0" w:space="0" w:color="auto"/>
        <w:left w:val="none" w:sz="0" w:space="0" w:color="auto"/>
        <w:bottom w:val="none" w:sz="0" w:space="0" w:color="auto"/>
        <w:right w:val="none" w:sz="0" w:space="0" w:color="auto"/>
      </w:divBdr>
    </w:div>
    <w:div w:id="766272693">
      <w:bodyDiv w:val="1"/>
      <w:marLeft w:val="0"/>
      <w:marRight w:val="0"/>
      <w:marTop w:val="0"/>
      <w:marBottom w:val="0"/>
      <w:divBdr>
        <w:top w:val="none" w:sz="0" w:space="0" w:color="auto"/>
        <w:left w:val="none" w:sz="0" w:space="0" w:color="auto"/>
        <w:bottom w:val="none" w:sz="0" w:space="0" w:color="auto"/>
        <w:right w:val="none" w:sz="0" w:space="0" w:color="auto"/>
      </w:divBdr>
    </w:div>
    <w:div w:id="773866647">
      <w:bodyDiv w:val="1"/>
      <w:marLeft w:val="0"/>
      <w:marRight w:val="0"/>
      <w:marTop w:val="0"/>
      <w:marBottom w:val="0"/>
      <w:divBdr>
        <w:top w:val="none" w:sz="0" w:space="0" w:color="auto"/>
        <w:left w:val="none" w:sz="0" w:space="0" w:color="auto"/>
        <w:bottom w:val="none" w:sz="0" w:space="0" w:color="auto"/>
        <w:right w:val="none" w:sz="0" w:space="0" w:color="auto"/>
      </w:divBdr>
    </w:div>
    <w:div w:id="781193562">
      <w:bodyDiv w:val="1"/>
      <w:marLeft w:val="0"/>
      <w:marRight w:val="0"/>
      <w:marTop w:val="0"/>
      <w:marBottom w:val="0"/>
      <w:divBdr>
        <w:top w:val="none" w:sz="0" w:space="0" w:color="auto"/>
        <w:left w:val="none" w:sz="0" w:space="0" w:color="auto"/>
        <w:bottom w:val="none" w:sz="0" w:space="0" w:color="auto"/>
        <w:right w:val="none" w:sz="0" w:space="0" w:color="auto"/>
      </w:divBdr>
    </w:div>
    <w:div w:id="835075427">
      <w:bodyDiv w:val="1"/>
      <w:marLeft w:val="0"/>
      <w:marRight w:val="0"/>
      <w:marTop w:val="0"/>
      <w:marBottom w:val="0"/>
      <w:divBdr>
        <w:top w:val="none" w:sz="0" w:space="0" w:color="auto"/>
        <w:left w:val="none" w:sz="0" w:space="0" w:color="auto"/>
        <w:bottom w:val="none" w:sz="0" w:space="0" w:color="auto"/>
        <w:right w:val="none" w:sz="0" w:space="0" w:color="auto"/>
      </w:divBdr>
    </w:div>
    <w:div w:id="888346496">
      <w:bodyDiv w:val="1"/>
      <w:marLeft w:val="0"/>
      <w:marRight w:val="0"/>
      <w:marTop w:val="0"/>
      <w:marBottom w:val="0"/>
      <w:divBdr>
        <w:top w:val="none" w:sz="0" w:space="0" w:color="auto"/>
        <w:left w:val="none" w:sz="0" w:space="0" w:color="auto"/>
        <w:bottom w:val="none" w:sz="0" w:space="0" w:color="auto"/>
        <w:right w:val="none" w:sz="0" w:space="0" w:color="auto"/>
      </w:divBdr>
    </w:div>
    <w:div w:id="978850222">
      <w:bodyDiv w:val="1"/>
      <w:marLeft w:val="0"/>
      <w:marRight w:val="0"/>
      <w:marTop w:val="0"/>
      <w:marBottom w:val="0"/>
      <w:divBdr>
        <w:top w:val="none" w:sz="0" w:space="0" w:color="auto"/>
        <w:left w:val="none" w:sz="0" w:space="0" w:color="auto"/>
        <w:bottom w:val="none" w:sz="0" w:space="0" w:color="auto"/>
        <w:right w:val="none" w:sz="0" w:space="0" w:color="auto"/>
      </w:divBdr>
    </w:div>
    <w:div w:id="988483321">
      <w:bodyDiv w:val="1"/>
      <w:marLeft w:val="0"/>
      <w:marRight w:val="0"/>
      <w:marTop w:val="0"/>
      <w:marBottom w:val="0"/>
      <w:divBdr>
        <w:top w:val="none" w:sz="0" w:space="0" w:color="auto"/>
        <w:left w:val="none" w:sz="0" w:space="0" w:color="auto"/>
        <w:bottom w:val="none" w:sz="0" w:space="0" w:color="auto"/>
        <w:right w:val="none" w:sz="0" w:space="0" w:color="auto"/>
      </w:divBdr>
    </w:div>
    <w:div w:id="989478775">
      <w:bodyDiv w:val="1"/>
      <w:marLeft w:val="0"/>
      <w:marRight w:val="0"/>
      <w:marTop w:val="0"/>
      <w:marBottom w:val="0"/>
      <w:divBdr>
        <w:top w:val="none" w:sz="0" w:space="0" w:color="auto"/>
        <w:left w:val="none" w:sz="0" w:space="0" w:color="auto"/>
        <w:bottom w:val="none" w:sz="0" w:space="0" w:color="auto"/>
        <w:right w:val="none" w:sz="0" w:space="0" w:color="auto"/>
      </w:divBdr>
    </w:div>
    <w:div w:id="1057166909">
      <w:bodyDiv w:val="1"/>
      <w:marLeft w:val="0"/>
      <w:marRight w:val="0"/>
      <w:marTop w:val="0"/>
      <w:marBottom w:val="0"/>
      <w:divBdr>
        <w:top w:val="none" w:sz="0" w:space="0" w:color="auto"/>
        <w:left w:val="none" w:sz="0" w:space="0" w:color="auto"/>
        <w:bottom w:val="none" w:sz="0" w:space="0" w:color="auto"/>
        <w:right w:val="none" w:sz="0" w:space="0" w:color="auto"/>
      </w:divBdr>
    </w:div>
    <w:div w:id="1189484242">
      <w:bodyDiv w:val="1"/>
      <w:marLeft w:val="0"/>
      <w:marRight w:val="0"/>
      <w:marTop w:val="0"/>
      <w:marBottom w:val="0"/>
      <w:divBdr>
        <w:top w:val="none" w:sz="0" w:space="0" w:color="auto"/>
        <w:left w:val="none" w:sz="0" w:space="0" w:color="auto"/>
        <w:bottom w:val="none" w:sz="0" w:space="0" w:color="auto"/>
        <w:right w:val="none" w:sz="0" w:space="0" w:color="auto"/>
      </w:divBdr>
    </w:div>
    <w:div w:id="1200319864">
      <w:bodyDiv w:val="1"/>
      <w:marLeft w:val="0"/>
      <w:marRight w:val="0"/>
      <w:marTop w:val="0"/>
      <w:marBottom w:val="0"/>
      <w:divBdr>
        <w:top w:val="none" w:sz="0" w:space="0" w:color="auto"/>
        <w:left w:val="none" w:sz="0" w:space="0" w:color="auto"/>
        <w:bottom w:val="none" w:sz="0" w:space="0" w:color="auto"/>
        <w:right w:val="none" w:sz="0" w:space="0" w:color="auto"/>
      </w:divBdr>
    </w:div>
    <w:div w:id="1223635518">
      <w:bodyDiv w:val="1"/>
      <w:marLeft w:val="0"/>
      <w:marRight w:val="0"/>
      <w:marTop w:val="0"/>
      <w:marBottom w:val="0"/>
      <w:divBdr>
        <w:top w:val="none" w:sz="0" w:space="0" w:color="auto"/>
        <w:left w:val="none" w:sz="0" w:space="0" w:color="auto"/>
        <w:bottom w:val="none" w:sz="0" w:space="0" w:color="auto"/>
        <w:right w:val="none" w:sz="0" w:space="0" w:color="auto"/>
      </w:divBdr>
    </w:div>
    <w:div w:id="1332946973">
      <w:bodyDiv w:val="1"/>
      <w:marLeft w:val="0"/>
      <w:marRight w:val="0"/>
      <w:marTop w:val="0"/>
      <w:marBottom w:val="0"/>
      <w:divBdr>
        <w:top w:val="none" w:sz="0" w:space="0" w:color="auto"/>
        <w:left w:val="none" w:sz="0" w:space="0" w:color="auto"/>
        <w:bottom w:val="none" w:sz="0" w:space="0" w:color="auto"/>
        <w:right w:val="none" w:sz="0" w:space="0" w:color="auto"/>
      </w:divBdr>
    </w:div>
    <w:div w:id="1353805488">
      <w:bodyDiv w:val="1"/>
      <w:marLeft w:val="0"/>
      <w:marRight w:val="0"/>
      <w:marTop w:val="0"/>
      <w:marBottom w:val="0"/>
      <w:divBdr>
        <w:top w:val="none" w:sz="0" w:space="0" w:color="auto"/>
        <w:left w:val="none" w:sz="0" w:space="0" w:color="auto"/>
        <w:bottom w:val="none" w:sz="0" w:space="0" w:color="auto"/>
        <w:right w:val="none" w:sz="0" w:space="0" w:color="auto"/>
      </w:divBdr>
    </w:div>
    <w:div w:id="1376852599">
      <w:bodyDiv w:val="1"/>
      <w:marLeft w:val="0"/>
      <w:marRight w:val="0"/>
      <w:marTop w:val="0"/>
      <w:marBottom w:val="0"/>
      <w:divBdr>
        <w:top w:val="none" w:sz="0" w:space="0" w:color="auto"/>
        <w:left w:val="none" w:sz="0" w:space="0" w:color="auto"/>
        <w:bottom w:val="none" w:sz="0" w:space="0" w:color="auto"/>
        <w:right w:val="none" w:sz="0" w:space="0" w:color="auto"/>
      </w:divBdr>
    </w:div>
    <w:div w:id="1502810959">
      <w:bodyDiv w:val="1"/>
      <w:marLeft w:val="0"/>
      <w:marRight w:val="0"/>
      <w:marTop w:val="0"/>
      <w:marBottom w:val="0"/>
      <w:divBdr>
        <w:top w:val="none" w:sz="0" w:space="0" w:color="auto"/>
        <w:left w:val="none" w:sz="0" w:space="0" w:color="auto"/>
        <w:bottom w:val="none" w:sz="0" w:space="0" w:color="auto"/>
        <w:right w:val="none" w:sz="0" w:space="0" w:color="auto"/>
      </w:divBdr>
    </w:div>
    <w:div w:id="1539706950">
      <w:bodyDiv w:val="1"/>
      <w:marLeft w:val="0"/>
      <w:marRight w:val="0"/>
      <w:marTop w:val="0"/>
      <w:marBottom w:val="0"/>
      <w:divBdr>
        <w:top w:val="none" w:sz="0" w:space="0" w:color="auto"/>
        <w:left w:val="none" w:sz="0" w:space="0" w:color="auto"/>
        <w:bottom w:val="none" w:sz="0" w:space="0" w:color="auto"/>
        <w:right w:val="none" w:sz="0" w:space="0" w:color="auto"/>
      </w:divBdr>
    </w:div>
    <w:div w:id="1575579091">
      <w:bodyDiv w:val="1"/>
      <w:marLeft w:val="0"/>
      <w:marRight w:val="0"/>
      <w:marTop w:val="0"/>
      <w:marBottom w:val="0"/>
      <w:divBdr>
        <w:top w:val="none" w:sz="0" w:space="0" w:color="auto"/>
        <w:left w:val="none" w:sz="0" w:space="0" w:color="auto"/>
        <w:bottom w:val="none" w:sz="0" w:space="0" w:color="auto"/>
        <w:right w:val="none" w:sz="0" w:space="0" w:color="auto"/>
      </w:divBdr>
    </w:div>
    <w:div w:id="1594439244">
      <w:bodyDiv w:val="1"/>
      <w:marLeft w:val="0"/>
      <w:marRight w:val="0"/>
      <w:marTop w:val="0"/>
      <w:marBottom w:val="0"/>
      <w:divBdr>
        <w:top w:val="none" w:sz="0" w:space="0" w:color="auto"/>
        <w:left w:val="none" w:sz="0" w:space="0" w:color="auto"/>
        <w:bottom w:val="none" w:sz="0" w:space="0" w:color="auto"/>
        <w:right w:val="none" w:sz="0" w:space="0" w:color="auto"/>
      </w:divBdr>
    </w:div>
    <w:div w:id="1625963134">
      <w:bodyDiv w:val="1"/>
      <w:marLeft w:val="0"/>
      <w:marRight w:val="0"/>
      <w:marTop w:val="0"/>
      <w:marBottom w:val="0"/>
      <w:divBdr>
        <w:top w:val="none" w:sz="0" w:space="0" w:color="auto"/>
        <w:left w:val="none" w:sz="0" w:space="0" w:color="auto"/>
        <w:bottom w:val="none" w:sz="0" w:space="0" w:color="auto"/>
        <w:right w:val="none" w:sz="0" w:space="0" w:color="auto"/>
      </w:divBdr>
    </w:div>
    <w:div w:id="1702433452">
      <w:bodyDiv w:val="1"/>
      <w:marLeft w:val="0"/>
      <w:marRight w:val="0"/>
      <w:marTop w:val="0"/>
      <w:marBottom w:val="0"/>
      <w:divBdr>
        <w:top w:val="none" w:sz="0" w:space="0" w:color="auto"/>
        <w:left w:val="none" w:sz="0" w:space="0" w:color="auto"/>
        <w:bottom w:val="none" w:sz="0" w:space="0" w:color="auto"/>
        <w:right w:val="none" w:sz="0" w:space="0" w:color="auto"/>
      </w:divBdr>
    </w:div>
    <w:div w:id="1705136078">
      <w:bodyDiv w:val="1"/>
      <w:marLeft w:val="0"/>
      <w:marRight w:val="0"/>
      <w:marTop w:val="0"/>
      <w:marBottom w:val="0"/>
      <w:divBdr>
        <w:top w:val="none" w:sz="0" w:space="0" w:color="auto"/>
        <w:left w:val="none" w:sz="0" w:space="0" w:color="auto"/>
        <w:bottom w:val="none" w:sz="0" w:space="0" w:color="auto"/>
        <w:right w:val="none" w:sz="0" w:space="0" w:color="auto"/>
      </w:divBdr>
    </w:div>
    <w:div w:id="1747652317">
      <w:bodyDiv w:val="1"/>
      <w:marLeft w:val="0"/>
      <w:marRight w:val="0"/>
      <w:marTop w:val="0"/>
      <w:marBottom w:val="0"/>
      <w:divBdr>
        <w:top w:val="none" w:sz="0" w:space="0" w:color="auto"/>
        <w:left w:val="none" w:sz="0" w:space="0" w:color="auto"/>
        <w:bottom w:val="none" w:sz="0" w:space="0" w:color="auto"/>
        <w:right w:val="none" w:sz="0" w:space="0" w:color="auto"/>
      </w:divBdr>
    </w:div>
    <w:div w:id="1905143766">
      <w:bodyDiv w:val="1"/>
      <w:marLeft w:val="0"/>
      <w:marRight w:val="0"/>
      <w:marTop w:val="0"/>
      <w:marBottom w:val="0"/>
      <w:divBdr>
        <w:top w:val="none" w:sz="0" w:space="0" w:color="auto"/>
        <w:left w:val="none" w:sz="0" w:space="0" w:color="auto"/>
        <w:bottom w:val="none" w:sz="0" w:space="0" w:color="auto"/>
        <w:right w:val="none" w:sz="0" w:space="0" w:color="auto"/>
      </w:divBdr>
    </w:div>
    <w:div w:id="1910454716">
      <w:bodyDiv w:val="1"/>
      <w:marLeft w:val="0"/>
      <w:marRight w:val="0"/>
      <w:marTop w:val="0"/>
      <w:marBottom w:val="0"/>
      <w:divBdr>
        <w:top w:val="none" w:sz="0" w:space="0" w:color="auto"/>
        <w:left w:val="none" w:sz="0" w:space="0" w:color="auto"/>
        <w:bottom w:val="none" w:sz="0" w:space="0" w:color="auto"/>
        <w:right w:val="none" w:sz="0" w:space="0" w:color="auto"/>
      </w:divBdr>
    </w:div>
    <w:div w:id="1920480041">
      <w:bodyDiv w:val="1"/>
      <w:marLeft w:val="0"/>
      <w:marRight w:val="0"/>
      <w:marTop w:val="0"/>
      <w:marBottom w:val="0"/>
      <w:divBdr>
        <w:top w:val="none" w:sz="0" w:space="0" w:color="auto"/>
        <w:left w:val="none" w:sz="0" w:space="0" w:color="auto"/>
        <w:bottom w:val="none" w:sz="0" w:space="0" w:color="auto"/>
        <w:right w:val="none" w:sz="0" w:space="0" w:color="auto"/>
      </w:divBdr>
    </w:div>
    <w:div w:id="1928033963">
      <w:bodyDiv w:val="1"/>
      <w:marLeft w:val="0"/>
      <w:marRight w:val="0"/>
      <w:marTop w:val="0"/>
      <w:marBottom w:val="0"/>
      <w:divBdr>
        <w:top w:val="none" w:sz="0" w:space="0" w:color="auto"/>
        <w:left w:val="none" w:sz="0" w:space="0" w:color="auto"/>
        <w:bottom w:val="none" w:sz="0" w:space="0" w:color="auto"/>
        <w:right w:val="none" w:sz="0" w:space="0" w:color="auto"/>
      </w:divBdr>
    </w:div>
    <w:div w:id="1988630323">
      <w:bodyDiv w:val="1"/>
      <w:marLeft w:val="0"/>
      <w:marRight w:val="0"/>
      <w:marTop w:val="0"/>
      <w:marBottom w:val="0"/>
      <w:divBdr>
        <w:top w:val="none" w:sz="0" w:space="0" w:color="auto"/>
        <w:left w:val="none" w:sz="0" w:space="0" w:color="auto"/>
        <w:bottom w:val="none" w:sz="0" w:space="0" w:color="auto"/>
        <w:right w:val="none" w:sz="0" w:space="0" w:color="auto"/>
      </w:divBdr>
    </w:div>
    <w:div w:id="1995452386">
      <w:bodyDiv w:val="1"/>
      <w:marLeft w:val="0"/>
      <w:marRight w:val="0"/>
      <w:marTop w:val="0"/>
      <w:marBottom w:val="0"/>
      <w:divBdr>
        <w:top w:val="none" w:sz="0" w:space="0" w:color="auto"/>
        <w:left w:val="none" w:sz="0" w:space="0" w:color="auto"/>
        <w:bottom w:val="none" w:sz="0" w:space="0" w:color="auto"/>
        <w:right w:val="none" w:sz="0" w:space="0" w:color="auto"/>
      </w:divBdr>
    </w:div>
    <w:div w:id="1996447107">
      <w:bodyDiv w:val="1"/>
      <w:marLeft w:val="0"/>
      <w:marRight w:val="0"/>
      <w:marTop w:val="0"/>
      <w:marBottom w:val="0"/>
      <w:divBdr>
        <w:top w:val="none" w:sz="0" w:space="0" w:color="auto"/>
        <w:left w:val="none" w:sz="0" w:space="0" w:color="auto"/>
        <w:bottom w:val="none" w:sz="0" w:space="0" w:color="auto"/>
        <w:right w:val="none" w:sz="0" w:space="0" w:color="auto"/>
      </w:divBdr>
    </w:div>
    <w:div w:id="2062249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74295618798587" TargetMode="External"/><Relationship Id="rId18" Type="http://schemas.openxmlformats.org/officeDocument/2006/relationships/hyperlink" Target="https://doi.org/10.1207/S15327035EX0803_2" TargetMode="External"/><Relationship Id="rId26" Type="http://schemas.openxmlformats.org/officeDocument/2006/relationships/hyperlink" Target="https://hps.unt.edu/rhs/untwell" TargetMode="External"/><Relationship Id="rId3" Type="http://schemas.openxmlformats.org/officeDocument/2006/relationships/customXml" Target="../customXml/item3.xml"/><Relationship Id="rId21" Type="http://schemas.openxmlformats.org/officeDocument/2006/relationships/hyperlink" Target="https://policy.unt.edu/policy/15-00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177/0888406417700962" TargetMode="External"/><Relationship Id="rId17" Type="http://schemas.openxmlformats.org/officeDocument/2006/relationships/hyperlink" Target="https://doi.org/10.1177/0040059916640759" TargetMode="External"/><Relationship Id="rId25" Type="http://schemas.openxmlformats.org/officeDocument/2006/relationships/hyperlink" Target="https://studentaffairs.unt.edu/studentcounselin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libproxy.library.unt.edu/10.1002/pits.20206" TargetMode="External"/><Relationship Id="rId20" Type="http://schemas.openxmlformats.org/officeDocument/2006/relationships/hyperlink" Target="https://doi.org/10.1177/10534512231175158" TargetMode="External"/><Relationship Id="rId29" Type="http://schemas.openxmlformats.org/officeDocument/2006/relationships/hyperlink" Target="https://studentaffairs.unt.edu/student-money-management-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pot@unt.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1177/004005991004200601" TargetMode="External"/><Relationship Id="rId23" Type="http://schemas.openxmlformats.org/officeDocument/2006/relationships/hyperlink" Target="https://apastyle.apa.org/" TargetMode="External"/><Relationship Id="rId28" Type="http://schemas.openxmlformats.org/officeDocument/2006/relationships/hyperlink" Target="https://studentaffairs.unt.edu/rise/programs/sure-program" TargetMode="External"/><Relationship Id="rId10" Type="http://schemas.openxmlformats.org/officeDocument/2006/relationships/endnotes" Target="endnotes.xml"/><Relationship Id="rId19" Type="http://schemas.openxmlformats.org/officeDocument/2006/relationships/hyperlink" Target="https://doi.org/10.1177/074193250102200205" TargetMode="External"/><Relationship Id="rId31" Type="http://schemas.openxmlformats.org/officeDocument/2006/relationships/hyperlink" Target="https://studentaffairs.unt.edu/office-disability-ac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77/004005991004200602" TargetMode="External"/><Relationship Id="rId22" Type="http://schemas.openxmlformats.org/officeDocument/2006/relationships/hyperlink" Target="https://policy.unt.edu/policy/06-003" TargetMode="External"/><Relationship Id="rId27" Type="http://schemas.openxmlformats.org/officeDocument/2006/relationships/hyperlink" Target="https://studentaffairs.unt.edu/food-pantry" TargetMode="External"/><Relationship Id="rId30" Type="http://schemas.openxmlformats.org/officeDocument/2006/relationships/hyperlink" Target="https://careercenter.unt.edu/"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1d50e415481c600ece94d52808020214">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427c14fbe25d6ef6fd6e66a5be4b40e1"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FD7D4-4DFC-4222-8716-EBE0AAB38AC1}">
  <ds:schemaRefs>
    <ds:schemaRef ds:uri="http://schemas.microsoft.com/sharepoint/v3/contenttype/forms"/>
  </ds:schemaRefs>
</ds:datastoreItem>
</file>

<file path=customXml/itemProps2.xml><?xml version="1.0" encoding="utf-8"?>
<ds:datastoreItem xmlns:ds="http://schemas.openxmlformats.org/officeDocument/2006/customXml" ds:itemID="{CC2B177D-C9A3-43B6-8DBF-80A79809D5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BAA1B3-D20B-4323-AF1F-8F0B86801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9BD86-79B7-45DF-8127-127F4DEFB20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Marsden, Anna</dc:creator>
  <dc:description/>
  <cp:lastModifiedBy>Kate Bailey</cp:lastModifiedBy>
  <cp:revision>3</cp:revision>
  <dcterms:created xsi:type="dcterms:W3CDTF">2026-01-11T21:01:00Z</dcterms:created>
  <dcterms:modified xsi:type="dcterms:W3CDTF">2026-01-12T22:40:00Z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Acrobat PDFMaker 21 for Word</vt:lpwstr>
  </property>
  <property fmtid="{D5CDD505-2E9C-101B-9397-08002B2CF9AE}" pid="4" name="LastSaved">
    <vt:filetime>2022-08-30T00:00:00Z</vt:filetime>
  </property>
  <property fmtid="{D5CDD505-2E9C-101B-9397-08002B2CF9AE}" pid="5" name="Producer">
    <vt:lpwstr>Adobe PDF Library 21.5.92</vt:lpwstr>
  </property>
  <property fmtid="{D5CDD505-2E9C-101B-9397-08002B2CF9AE}" pid="6" name="SourceModified">
    <vt:lpwstr>D:20220118202212</vt:lpwstr>
  </property>
  <property fmtid="{D5CDD505-2E9C-101B-9397-08002B2CF9AE}" pid="7" name="ContentTypeId">
    <vt:lpwstr>0x0101007489433D90A23D4FB9F77A5CD99D88DE</vt:lpwstr>
  </property>
  <property fmtid="{D5CDD505-2E9C-101B-9397-08002B2CF9AE}" pid="8" name="GrammarlyDocumentId">
    <vt:lpwstr>3bbeee32-c0cf-4b72-b506-6a1a760cf9e5</vt:lpwstr>
  </property>
</Properties>
</file>