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C2F478" w14:textId="77777777" w:rsidR="00605816" w:rsidRDefault="00605816" w:rsidP="00605816">
      <w:pPr>
        <w:spacing w:before="2"/>
        <w:ind w:left="3740" w:right="3601"/>
        <w:jc w:val="center"/>
        <w:rPr>
          <w:rFonts w:ascii="Candara"/>
          <w:b/>
        </w:rPr>
      </w:pPr>
      <w:r>
        <w:rPr>
          <w:rFonts w:ascii="Candara"/>
          <w:b/>
        </w:rPr>
        <w:t>G.</w:t>
      </w:r>
      <w:r>
        <w:rPr>
          <w:rFonts w:ascii="Candara"/>
          <w:b/>
          <w:spacing w:val="-6"/>
        </w:rPr>
        <w:t xml:space="preserve"> </w:t>
      </w:r>
      <w:r>
        <w:rPr>
          <w:rFonts w:ascii="Candara"/>
          <w:b/>
        </w:rPr>
        <w:t>Brint</w:t>
      </w:r>
      <w:r>
        <w:rPr>
          <w:rFonts w:ascii="Candara"/>
          <w:b/>
          <w:spacing w:val="-5"/>
        </w:rPr>
        <w:t xml:space="preserve"> </w:t>
      </w:r>
      <w:r>
        <w:rPr>
          <w:rFonts w:ascii="Candara"/>
          <w:b/>
        </w:rPr>
        <w:t>Ryan</w:t>
      </w:r>
      <w:r>
        <w:rPr>
          <w:rFonts w:ascii="Candara"/>
          <w:b/>
          <w:spacing w:val="-6"/>
        </w:rPr>
        <w:t xml:space="preserve"> </w:t>
      </w:r>
      <w:r>
        <w:rPr>
          <w:rFonts w:ascii="Candara"/>
          <w:b/>
        </w:rPr>
        <w:t>College</w:t>
      </w:r>
      <w:r>
        <w:rPr>
          <w:rFonts w:ascii="Candara"/>
          <w:b/>
          <w:spacing w:val="-5"/>
        </w:rPr>
        <w:t xml:space="preserve"> </w:t>
      </w:r>
      <w:r>
        <w:rPr>
          <w:rFonts w:ascii="Candara"/>
          <w:b/>
        </w:rPr>
        <w:t>of</w:t>
      </w:r>
      <w:r>
        <w:rPr>
          <w:rFonts w:ascii="Candara"/>
          <w:b/>
          <w:spacing w:val="-5"/>
        </w:rPr>
        <w:t xml:space="preserve"> </w:t>
      </w:r>
      <w:r>
        <w:rPr>
          <w:rFonts w:ascii="Candara"/>
          <w:b/>
        </w:rPr>
        <w:t>Business</w:t>
      </w:r>
    </w:p>
    <w:p w14:paraId="212959AA" w14:textId="69EF1744" w:rsidR="00605816" w:rsidRDefault="00605816" w:rsidP="00605816">
      <w:pPr>
        <w:tabs>
          <w:tab w:val="left" w:pos="6930"/>
          <w:tab w:val="left" w:pos="7020"/>
          <w:tab w:val="left" w:pos="7110"/>
        </w:tabs>
        <w:spacing w:before="1"/>
        <w:ind w:left="2970" w:right="2390"/>
        <w:jc w:val="center"/>
        <w:rPr>
          <w:rFonts w:ascii="Candara" w:hAnsi="Candara"/>
        </w:rPr>
      </w:pPr>
      <w:r>
        <w:rPr>
          <w:rFonts w:ascii="Candara" w:hAnsi="Candara"/>
        </w:rPr>
        <w:t xml:space="preserve">MGMT 3880 – Business Ethics and Social Responsibility </w:t>
      </w:r>
      <w:r>
        <w:rPr>
          <w:rFonts w:ascii="Candara" w:hAnsi="Candara"/>
          <w:spacing w:val="-45"/>
        </w:rPr>
        <w:t xml:space="preserve"> </w:t>
      </w:r>
      <w:r>
        <w:rPr>
          <w:rFonts w:ascii="Candara" w:hAnsi="Candara"/>
          <w:spacing w:val="-45"/>
        </w:rPr>
        <w:br/>
      </w:r>
      <w:r>
        <w:rPr>
          <w:rFonts w:ascii="Candara" w:hAnsi="Candara"/>
        </w:rPr>
        <w:t>Syllabus | Section</w:t>
      </w:r>
      <w:r>
        <w:rPr>
          <w:rFonts w:ascii="Candara" w:hAnsi="Candara"/>
          <w:spacing w:val="-3"/>
        </w:rPr>
        <w:t xml:space="preserve"> </w:t>
      </w:r>
      <w:r w:rsidR="00E40F4E">
        <w:rPr>
          <w:rFonts w:ascii="Candara" w:hAnsi="Candara"/>
        </w:rPr>
        <w:t>700</w:t>
      </w:r>
      <w:r>
        <w:rPr>
          <w:rFonts w:ascii="Candara" w:hAnsi="Candara"/>
          <w:spacing w:val="-4"/>
        </w:rPr>
        <w:t xml:space="preserve"> | </w:t>
      </w:r>
      <w:r>
        <w:rPr>
          <w:rFonts w:ascii="Candara" w:hAnsi="Candara"/>
        </w:rPr>
        <w:t>Summer</w:t>
      </w:r>
      <w:r>
        <w:rPr>
          <w:rFonts w:ascii="Candara" w:hAnsi="Candara"/>
          <w:spacing w:val="-2"/>
        </w:rPr>
        <w:t xml:space="preserve"> </w:t>
      </w:r>
      <w:r w:rsidR="00AB5E90">
        <w:rPr>
          <w:rFonts w:ascii="Candara" w:hAnsi="Candara"/>
        </w:rPr>
        <w:t>202</w:t>
      </w:r>
      <w:r w:rsidR="00E40F4E">
        <w:rPr>
          <w:rFonts w:ascii="Candara" w:hAnsi="Candara"/>
        </w:rPr>
        <w:t>6</w:t>
      </w:r>
    </w:p>
    <w:p w14:paraId="4A619FD4" w14:textId="06C5F5F8" w:rsidR="00605816" w:rsidRDefault="006640ED" w:rsidP="00605816">
      <w:pPr>
        <w:spacing w:before="5" w:line="267" w:lineRule="exact"/>
        <w:ind w:left="3739" w:right="3653"/>
        <w:jc w:val="center"/>
        <w:rPr>
          <w:rFonts w:ascii="Candara" w:hAnsi="Candara"/>
        </w:rPr>
      </w:pPr>
      <w:r>
        <w:rPr>
          <w:rFonts w:ascii="Candara" w:hAnsi="Candara"/>
        </w:rPr>
        <w:t>June 2</w:t>
      </w:r>
      <w:r w:rsidR="00E40F4E">
        <w:rPr>
          <w:rFonts w:ascii="Candara" w:hAnsi="Candara"/>
        </w:rPr>
        <w:t>2</w:t>
      </w:r>
      <w:r w:rsidR="00605816">
        <w:rPr>
          <w:rFonts w:ascii="Candara" w:hAnsi="Candara"/>
          <w:spacing w:val="-1"/>
        </w:rPr>
        <w:t xml:space="preserve"> </w:t>
      </w:r>
      <w:r w:rsidR="00605816">
        <w:rPr>
          <w:rFonts w:ascii="Candara" w:hAnsi="Candara"/>
        </w:rPr>
        <w:t>–</w:t>
      </w:r>
      <w:r w:rsidR="00605816">
        <w:rPr>
          <w:rFonts w:ascii="Candara" w:hAnsi="Candara"/>
          <w:spacing w:val="-5"/>
        </w:rPr>
        <w:t xml:space="preserve"> </w:t>
      </w:r>
      <w:r w:rsidR="00E968D6">
        <w:rPr>
          <w:rFonts w:ascii="Candara" w:hAnsi="Candara"/>
        </w:rPr>
        <w:t>July 2</w:t>
      </w:r>
      <w:r w:rsidR="00E40F4E">
        <w:rPr>
          <w:rFonts w:ascii="Candara" w:hAnsi="Candara"/>
        </w:rPr>
        <w:t>5</w:t>
      </w:r>
    </w:p>
    <w:p w14:paraId="1E3D7663" w14:textId="77777777" w:rsidR="00C21B9A" w:rsidRPr="00F445DC" w:rsidRDefault="00C21B9A" w:rsidP="000B4BD9">
      <w:pPr>
        <w:spacing w:beforeLines="1" w:before="2" w:afterLines="1" w:after="2"/>
        <w:rPr>
          <w:rFonts w:ascii="Times New Roman" w:hAnsi="Times New Roman" w:cs="Times New Roman"/>
          <w:sz w:val="20"/>
          <w:szCs w:val="20"/>
        </w:rPr>
      </w:pPr>
    </w:p>
    <w:p w14:paraId="36F37CCC" w14:textId="77777777" w:rsidR="00F445DC"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Class: 100% Online asynchronous class held inside the UNT Canvas classroom</w:t>
      </w:r>
      <w:r w:rsidR="006A424E">
        <w:rPr>
          <w:rFonts w:ascii="Times New Roman" w:hAnsi="Times New Roman" w:cs="Times New Roman"/>
          <w:sz w:val="22"/>
          <w:szCs w:val="20"/>
        </w:rPr>
        <w:t xml:space="preserve"> (online delivery only)</w:t>
      </w:r>
      <w:r w:rsidR="00656BBA" w:rsidRPr="00CF21F9">
        <w:rPr>
          <w:rFonts w:ascii="Times New Roman" w:hAnsi="Times New Roman" w:cs="Times New Roman"/>
          <w:sz w:val="22"/>
          <w:szCs w:val="20"/>
        </w:rPr>
        <w:t xml:space="preserve">. </w:t>
      </w:r>
    </w:p>
    <w:p w14:paraId="360766DE" w14:textId="77777777" w:rsidR="00C21B9A" w:rsidRPr="00CF21F9" w:rsidRDefault="00C21B9A" w:rsidP="000B4BD9">
      <w:pPr>
        <w:spacing w:beforeLines="1" w:before="2" w:afterLines="1" w:after="2"/>
        <w:rPr>
          <w:rFonts w:ascii="Times New Roman" w:hAnsi="Times New Roman" w:cs="Times New Roman"/>
          <w:sz w:val="22"/>
          <w:szCs w:val="20"/>
        </w:rPr>
      </w:pPr>
    </w:p>
    <w:p w14:paraId="5502146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Professor's Contact Information </w:t>
      </w:r>
    </w:p>
    <w:p w14:paraId="4BD6D298" w14:textId="40FBB0F6"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Professor: </w:t>
      </w:r>
      <w:r w:rsidR="00E40F4E">
        <w:rPr>
          <w:rFonts w:ascii="Times New Roman" w:hAnsi="Times New Roman" w:cs="Times New Roman"/>
          <w:sz w:val="22"/>
          <w:szCs w:val="20"/>
        </w:rPr>
        <w:t xml:space="preserve">Ms. </w:t>
      </w:r>
      <w:r w:rsidRPr="00CF21F9">
        <w:rPr>
          <w:rFonts w:ascii="Times New Roman" w:hAnsi="Times New Roman" w:cs="Times New Roman"/>
          <w:sz w:val="22"/>
          <w:szCs w:val="20"/>
        </w:rPr>
        <w:t>Kelly Mitchell</w:t>
      </w:r>
      <w:r w:rsidR="00CC477F">
        <w:rPr>
          <w:rFonts w:ascii="Times New Roman" w:hAnsi="Times New Roman" w:cs="Times New Roman"/>
          <w:sz w:val="22"/>
          <w:szCs w:val="20"/>
        </w:rPr>
        <w:t xml:space="preserve"> </w:t>
      </w:r>
    </w:p>
    <w:p w14:paraId="0B59FD1E"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Contact: Canvas inbox or UNT email</w:t>
      </w:r>
    </w:p>
    <w:p w14:paraId="165030F5"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Email: </w:t>
      </w:r>
      <w:hyperlink r:id="rId5" w:history="1">
        <w:r w:rsidRPr="00CF21F9">
          <w:rPr>
            <w:rFonts w:ascii="Times New Roman" w:hAnsi="Times New Roman" w:cs="Times New Roman"/>
            <w:color w:val="0000FF"/>
            <w:sz w:val="22"/>
            <w:szCs w:val="20"/>
            <w:u w:val="single"/>
          </w:rPr>
          <w:t>kelly.mitchell@unt.edu</w:t>
        </w:r>
      </w:hyperlink>
    </w:p>
    <w:p w14:paraId="1D72DE4E" w14:textId="77777777" w:rsidR="00C21B9A" w:rsidRPr="00CF21F9" w:rsidRDefault="00724E6A" w:rsidP="000B4BD9">
      <w:pPr>
        <w:spacing w:beforeLines="1" w:before="2" w:afterLines="1" w:after="2"/>
        <w:rPr>
          <w:rFonts w:ascii="Times New Roman" w:hAnsi="Times New Roman" w:cs="Times New Roman"/>
          <w:sz w:val="22"/>
          <w:szCs w:val="20"/>
        </w:rPr>
      </w:pPr>
      <w:r>
        <w:rPr>
          <w:rFonts w:ascii="Times New Roman" w:hAnsi="Times New Roman" w:cs="Times New Roman"/>
          <w:sz w:val="22"/>
          <w:szCs w:val="20"/>
        </w:rPr>
        <w:t>Office hours: Monday</w:t>
      </w:r>
      <w:r w:rsidR="00C21B9A" w:rsidRPr="00CF21F9">
        <w:rPr>
          <w:rFonts w:ascii="Times New Roman" w:hAnsi="Times New Roman" w:cs="Times New Roman"/>
          <w:sz w:val="22"/>
          <w:szCs w:val="20"/>
        </w:rPr>
        <w:t xml:space="preserve"> 9am Canvas Conferences (optional for students)</w:t>
      </w:r>
    </w:p>
    <w:p w14:paraId="5AC70BC2" w14:textId="2214CD4F" w:rsidR="00724E6A" w:rsidRDefault="00724E6A" w:rsidP="00724E6A">
      <w:pPr>
        <w:pStyle w:val="NormalWeb"/>
        <w:spacing w:before="2" w:after="2"/>
      </w:pPr>
      <w:r>
        <w:t xml:space="preserve">Student Assistant: </w:t>
      </w:r>
      <w:r w:rsidR="00E40F4E">
        <w:t>Klayton Copeland</w:t>
      </w:r>
    </w:p>
    <w:p w14:paraId="211AFEE0" w14:textId="45AB8AEB" w:rsidR="00724E6A" w:rsidRDefault="00724E6A" w:rsidP="00724E6A">
      <w:pPr>
        <w:pStyle w:val="NormalWeb"/>
        <w:spacing w:before="2" w:after="2"/>
      </w:pPr>
      <w:r>
        <w:t xml:space="preserve">Email: </w:t>
      </w:r>
      <w:r w:rsidR="00E40F4E">
        <w:t>klayton.copeland@unt.edu</w:t>
      </w:r>
    </w:p>
    <w:p w14:paraId="23B09258" w14:textId="77777777" w:rsidR="00C21B9A" w:rsidRPr="00CF21F9" w:rsidRDefault="00C21B9A" w:rsidP="000B4BD9">
      <w:pPr>
        <w:spacing w:beforeLines="1" w:before="2" w:afterLines="1" w:after="2"/>
        <w:rPr>
          <w:rFonts w:ascii="Times New Roman" w:hAnsi="Times New Roman" w:cs="Times New Roman"/>
          <w:sz w:val="22"/>
          <w:szCs w:val="20"/>
        </w:rPr>
      </w:pPr>
    </w:p>
    <w:p w14:paraId="47EB11EF" w14:textId="77777777" w:rsidR="00C21B9A" w:rsidRPr="00CF21F9" w:rsidRDefault="009C66B1" w:rsidP="000B4BD9">
      <w:pPr>
        <w:spacing w:beforeLines="1" w:before="2" w:afterLines="1" w:after="2"/>
        <w:rPr>
          <w:rFonts w:ascii="Times New Roman" w:hAnsi="Times New Roman" w:cs="Times New Roman"/>
          <w:sz w:val="22"/>
          <w:szCs w:val="20"/>
        </w:rPr>
      </w:pPr>
      <w:r>
        <w:rPr>
          <w:rFonts w:ascii="Times New Roman" w:hAnsi="Times New Roman" w:cs="Times New Roman"/>
          <w:sz w:val="22"/>
          <w:szCs w:val="20"/>
        </w:rPr>
        <w:t>For questions</w:t>
      </w:r>
      <w:r w:rsidR="00C21B9A" w:rsidRPr="00CF21F9">
        <w:rPr>
          <w:rFonts w:ascii="Times New Roman" w:hAnsi="Times New Roman" w:cs="Times New Roman"/>
          <w:sz w:val="22"/>
          <w:szCs w:val="20"/>
        </w:rPr>
        <w:t xml:space="preserve"> please email me directly at the UNT address above and include MGMT 3880 in the Subject Line. Email is checked on a regular basis Mon-Fri.  However, there may be times where it could take me up to 24 hours to respond especially on weekends.  </w:t>
      </w:r>
      <w:r w:rsidR="00C21B9A" w:rsidRPr="00CF21F9">
        <w:rPr>
          <w:rFonts w:ascii="Times New Roman" w:hAnsi="Times New Roman" w:cs="Times New Roman"/>
          <w:b/>
          <w:sz w:val="22"/>
          <w:szCs w:val="20"/>
        </w:rPr>
        <w:t>If you do not receive an email reply from me after</w:t>
      </w:r>
      <w:r>
        <w:rPr>
          <w:rFonts w:ascii="Times New Roman" w:hAnsi="Times New Roman" w:cs="Times New Roman"/>
          <w:b/>
          <w:sz w:val="22"/>
          <w:szCs w:val="20"/>
        </w:rPr>
        <w:t xml:space="preserve"> 24 hours, please</w:t>
      </w:r>
      <w:r w:rsidR="00C21B9A" w:rsidRPr="00CF21F9">
        <w:rPr>
          <w:rFonts w:ascii="Times New Roman" w:hAnsi="Times New Roman" w:cs="Times New Roman"/>
          <w:b/>
          <w:sz w:val="22"/>
          <w:szCs w:val="20"/>
        </w:rPr>
        <w:t xml:space="preserve"> re-send your email because something has happened to your email. </w:t>
      </w:r>
      <w:r w:rsidR="00C21B9A" w:rsidRPr="00CF21F9">
        <w:rPr>
          <w:rFonts w:ascii="Times New Roman" w:hAnsi="Times New Roman" w:cs="Times New Roman"/>
          <w:sz w:val="22"/>
          <w:szCs w:val="20"/>
        </w:rPr>
        <w:t xml:space="preserve"> I will inform you if I will be unable to respond due to travel, illness, etc.</w:t>
      </w:r>
    </w:p>
    <w:p w14:paraId="201BE11B" w14:textId="77777777" w:rsidR="00C21B9A" w:rsidRPr="00CF21F9" w:rsidRDefault="00C21B9A" w:rsidP="000B4BD9">
      <w:pPr>
        <w:spacing w:beforeLines="1" w:before="2" w:afterLines="1" w:after="2"/>
        <w:rPr>
          <w:rFonts w:ascii="Times New Roman" w:hAnsi="Times New Roman" w:cs="Times New Roman"/>
          <w:sz w:val="22"/>
          <w:szCs w:val="20"/>
        </w:rPr>
      </w:pPr>
    </w:p>
    <w:p w14:paraId="68979622" w14:textId="77777777" w:rsidR="00934047" w:rsidRDefault="00F445DC" w:rsidP="000B4BD9">
      <w:pPr>
        <w:spacing w:beforeLines="1" w:before="2" w:afterLines="1" w:after="2"/>
        <w:rPr>
          <w:rFonts w:ascii="Times New Roman" w:hAnsi="Times New Roman" w:cs="Times New Roman"/>
          <w:sz w:val="22"/>
          <w:szCs w:val="20"/>
        </w:rPr>
      </w:pPr>
      <w:r w:rsidRPr="00EC4AF7">
        <w:rPr>
          <w:rFonts w:ascii="Times New Roman" w:hAnsi="Times New Roman" w:cs="Times New Roman"/>
          <w:sz w:val="22"/>
        </w:rPr>
        <w:t>T</w:t>
      </w:r>
      <w:r w:rsidR="00C21B9A" w:rsidRPr="00CF21F9">
        <w:rPr>
          <w:rFonts w:ascii="Times New Roman" w:hAnsi="Times New Roman" w:cs="Times New Roman"/>
          <w:sz w:val="22"/>
        </w:rPr>
        <w:t>his section is asynch</w:t>
      </w:r>
      <w:r w:rsidR="007F277A" w:rsidRPr="00CF21F9">
        <w:rPr>
          <w:rFonts w:ascii="Times New Roman" w:hAnsi="Times New Roman" w:cs="Times New Roman"/>
          <w:sz w:val="22"/>
        </w:rPr>
        <w:t>ronous - an online class with no</w:t>
      </w:r>
      <w:r w:rsidR="00C21B9A" w:rsidRPr="00CF21F9">
        <w:rPr>
          <w:rFonts w:ascii="Times New Roman" w:hAnsi="Times New Roman" w:cs="Times New Roman"/>
          <w:sz w:val="22"/>
        </w:rPr>
        <w:t xml:space="preserve"> scheduled meetings in person or online.  I am available by appointment via Canvas conferences or Conference Call if you need assistance.  Please note that the structure of the class provides flexibility but it is not self-paced.  It has a set schedule of weekly assignments and deadlines that must be met</w:t>
      </w:r>
      <w:r w:rsidR="009C66B1">
        <w:rPr>
          <w:rFonts w:ascii="Times New Roman" w:hAnsi="Times New Roman" w:cs="Times New Roman"/>
          <w:sz w:val="22"/>
        </w:rPr>
        <w:t>. You can expect several assignments, discussions or quizzes due each wee</w:t>
      </w:r>
      <w:r w:rsidR="00EC4AF7">
        <w:rPr>
          <w:rFonts w:ascii="Times New Roman" w:hAnsi="Times New Roman" w:cs="Times New Roman"/>
          <w:sz w:val="22"/>
        </w:rPr>
        <w:t>k on multiple days a week, and</w:t>
      </w:r>
      <w:r w:rsidR="009C66B1">
        <w:rPr>
          <w:rFonts w:ascii="Times New Roman" w:hAnsi="Times New Roman" w:cs="Times New Roman"/>
          <w:sz w:val="22"/>
        </w:rPr>
        <w:t xml:space="preserve"> you will have multiple assignments due on the same day, so do plan for that each week</w:t>
      </w:r>
      <w:r w:rsidR="00C21B9A" w:rsidRPr="00CF21F9">
        <w:rPr>
          <w:rFonts w:ascii="Times New Roman" w:hAnsi="Times New Roman" w:cs="Times New Roman"/>
          <w:sz w:val="22"/>
        </w:rPr>
        <w:t>.  In addition, it has a standardized process that must be followed - with scheduled times and defined availability windows for taking exams.</w:t>
      </w:r>
      <w:r w:rsidR="00C21B9A" w:rsidRPr="00CF21F9">
        <w:rPr>
          <w:rFonts w:ascii="Times New Roman" w:hAnsi="Times New Roman" w:cs="Times New Roman"/>
          <w:sz w:val="22"/>
          <w:szCs w:val="20"/>
        </w:rPr>
        <w:t xml:space="preserve"> </w:t>
      </w:r>
    </w:p>
    <w:p w14:paraId="1A678194" w14:textId="77777777" w:rsidR="00C21B9A" w:rsidRPr="00CF21F9" w:rsidRDefault="00C21B9A" w:rsidP="000B4BD9">
      <w:pPr>
        <w:spacing w:beforeLines="1" w:before="2" w:afterLines="1" w:after="2"/>
        <w:rPr>
          <w:rFonts w:ascii="Times New Roman" w:hAnsi="Times New Roman" w:cs="Times New Roman"/>
          <w:sz w:val="22"/>
          <w:szCs w:val="20"/>
        </w:rPr>
      </w:pPr>
    </w:p>
    <w:p w14:paraId="0FE2BB79" w14:textId="77777777" w:rsidR="00C21B9A" w:rsidRPr="00CF21F9" w:rsidRDefault="0059270D" w:rsidP="000B4BD9">
      <w:pPr>
        <w:pBdr>
          <w:bottom w:val="double" w:sz="6" w:space="1" w:color="auto"/>
        </w:pBdr>
        <w:spacing w:beforeLines="1" w:before="2" w:afterLines="1" w:after="2"/>
        <w:rPr>
          <w:rFonts w:ascii="Times New Roman" w:hAnsi="Times New Roman" w:cs="Times New Roman"/>
          <w:sz w:val="22"/>
          <w:szCs w:val="20"/>
        </w:rPr>
      </w:pPr>
      <w:r w:rsidRPr="0059270D">
        <w:rPr>
          <w:rFonts w:ascii="Times New Roman" w:hAnsi="Times New Roman" w:cs="Times New Roman"/>
          <w:b/>
          <w:sz w:val="22"/>
          <w:szCs w:val="20"/>
        </w:rPr>
        <w:t xml:space="preserve">This is a very fast-paced </w:t>
      </w:r>
      <w:r w:rsidR="0031206B">
        <w:rPr>
          <w:rFonts w:ascii="Times New Roman" w:hAnsi="Times New Roman" w:cs="Times New Roman"/>
          <w:b/>
          <w:sz w:val="22"/>
          <w:szCs w:val="20"/>
        </w:rPr>
        <w:t xml:space="preserve">summer </w:t>
      </w:r>
      <w:r w:rsidRPr="0059270D">
        <w:rPr>
          <w:rFonts w:ascii="Times New Roman" w:hAnsi="Times New Roman" w:cs="Times New Roman"/>
          <w:b/>
          <w:sz w:val="22"/>
          <w:szCs w:val="20"/>
        </w:rPr>
        <w:t xml:space="preserve">course and it is important to check the announcements daily </w:t>
      </w:r>
      <w:r w:rsidR="00C21B9A" w:rsidRPr="0059270D">
        <w:rPr>
          <w:rFonts w:ascii="Times New Roman" w:hAnsi="Times New Roman" w:cs="Times New Roman"/>
          <w:b/>
          <w:sz w:val="22"/>
          <w:szCs w:val="20"/>
        </w:rPr>
        <w:t>to</w:t>
      </w:r>
      <w:r w:rsidR="00C21B9A" w:rsidRPr="00CF21F9">
        <w:rPr>
          <w:rFonts w:ascii="Times New Roman" w:hAnsi="Times New Roman" w:cs="Times New Roman"/>
          <w:b/>
          <w:sz w:val="22"/>
          <w:szCs w:val="20"/>
        </w:rPr>
        <w:t xml:space="preserve"> ensure you do not miss important updates and information.</w:t>
      </w:r>
    </w:p>
    <w:p w14:paraId="083EC6FC" w14:textId="77777777" w:rsidR="00C21B9A" w:rsidRPr="00CF21F9" w:rsidRDefault="00C21B9A" w:rsidP="000B4BD9">
      <w:pPr>
        <w:spacing w:beforeLines="1" w:before="2" w:afterLines="1" w:after="2"/>
        <w:rPr>
          <w:rFonts w:ascii="Times New Roman" w:hAnsi="Times New Roman" w:cs="Times New Roman"/>
          <w:sz w:val="22"/>
          <w:szCs w:val="20"/>
        </w:rPr>
      </w:pPr>
    </w:p>
    <w:p w14:paraId="6B646399"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To communicate, you MUST email me directly at the UNT email above or through Canvas. If you do not use your UNT assigned student e-mail address your e-mail may not make it to my inbox. I will contact you via your UNT email address, which you are expected to have access to</w:t>
      </w:r>
      <w:r w:rsidR="00F351D2">
        <w:rPr>
          <w:rFonts w:ascii="Times New Roman" w:hAnsi="Times New Roman" w:cs="Times New Roman"/>
          <w:sz w:val="22"/>
          <w:szCs w:val="20"/>
        </w:rPr>
        <w:t xml:space="preserve"> and monitor as a UNT student. </w:t>
      </w:r>
      <w:r w:rsidRPr="00CF21F9">
        <w:rPr>
          <w:rFonts w:ascii="Times New Roman" w:hAnsi="Times New Roman" w:cs="Times New Roman"/>
          <w:sz w:val="22"/>
          <w:szCs w:val="20"/>
        </w:rPr>
        <w:t>See http://it.unt.edu/eagleconnect for questions.</w:t>
      </w:r>
    </w:p>
    <w:p w14:paraId="054DCB50" w14:textId="77777777" w:rsidR="00CB1987" w:rsidRDefault="00CB1987" w:rsidP="000B4BD9">
      <w:pPr>
        <w:spacing w:beforeLines="1" w:before="2" w:afterLines="1" w:after="2"/>
        <w:rPr>
          <w:rFonts w:ascii="Times New Roman" w:hAnsi="Times New Roman" w:cs="Times New Roman"/>
          <w:sz w:val="22"/>
          <w:szCs w:val="20"/>
        </w:rPr>
      </w:pPr>
    </w:p>
    <w:p w14:paraId="147D70B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NOTE: Email is checked on a regular basis Mon-Fri. However, there may be times where it could take me more than 24 hours to respond (e.g. on weekends). If you do not receive an email reply from me after 24 hours (Mon-Fri) please re-send your email. I’ll let you know if I’m unavailable due to travel, illness, etc.</w:t>
      </w:r>
    </w:p>
    <w:p w14:paraId="2B5AD0B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Please include MGMT 3880 in the Subject Line**</w:t>
      </w:r>
    </w:p>
    <w:p w14:paraId="5606A07A" w14:textId="77777777" w:rsidR="00C21B9A" w:rsidRPr="00CF21F9" w:rsidRDefault="00C21B9A" w:rsidP="000B4BD9">
      <w:pPr>
        <w:spacing w:beforeLines="1" w:before="2" w:afterLines="1" w:after="2"/>
        <w:rPr>
          <w:rFonts w:ascii="Times New Roman" w:hAnsi="Times New Roman" w:cs="Times New Roman"/>
          <w:b/>
          <w:sz w:val="22"/>
          <w:szCs w:val="20"/>
        </w:rPr>
      </w:pPr>
    </w:p>
    <w:p w14:paraId="57473C8A"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Communication is KEY to your success in this online course</w:t>
      </w:r>
    </w:p>
    <w:p w14:paraId="62EA5A44" w14:textId="77777777" w:rsidR="00C21B9A" w:rsidRPr="00CF21F9" w:rsidRDefault="00C21B9A" w:rsidP="000B4BD9">
      <w:pPr>
        <w:numPr>
          <w:ilvl w:val="0"/>
          <w:numId w:val="1"/>
        </w:numPr>
        <w:spacing w:beforeLines="1" w:before="2" w:afterLines="1" w:after="2"/>
        <w:rPr>
          <w:rFonts w:ascii="Times New Roman" w:hAnsi="Times New Roman"/>
          <w:sz w:val="22"/>
          <w:szCs w:val="20"/>
        </w:rPr>
      </w:pPr>
      <w:r w:rsidRPr="00CF21F9">
        <w:rPr>
          <w:rFonts w:ascii="Times New Roman" w:hAnsi="Times New Roman"/>
          <w:b/>
          <w:sz w:val="22"/>
          <w:szCs w:val="20"/>
        </w:rPr>
        <w:t>You are expected to check the Announcements Section of Canvas at least every 24/36 hours for updates</w:t>
      </w:r>
      <w:r w:rsidRPr="00CF21F9">
        <w:rPr>
          <w:rFonts w:ascii="Times New Roman" w:hAnsi="Times New Roman"/>
          <w:sz w:val="22"/>
          <w:szCs w:val="20"/>
        </w:rPr>
        <w:t xml:space="preserve"> from me (Prof. Mitchell). Because this is now an online course it is important that we establish a good method of communication.</w:t>
      </w:r>
    </w:p>
    <w:p w14:paraId="5395BE44" w14:textId="77777777" w:rsidR="00C21B9A" w:rsidRPr="00CF21F9" w:rsidRDefault="00C21B9A" w:rsidP="000B4BD9">
      <w:pPr>
        <w:numPr>
          <w:ilvl w:val="0"/>
          <w:numId w:val="1"/>
        </w:numPr>
        <w:spacing w:beforeLines="1" w:before="2" w:afterLines="1" w:after="2"/>
        <w:rPr>
          <w:rFonts w:ascii="Times New Roman" w:hAnsi="Times New Roman"/>
          <w:sz w:val="22"/>
          <w:szCs w:val="20"/>
        </w:rPr>
      </w:pPr>
      <w:r w:rsidRPr="00CF21F9">
        <w:rPr>
          <w:rFonts w:ascii="Times New Roman" w:hAnsi="Times New Roman"/>
          <w:sz w:val="22"/>
          <w:szCs w:val="20"/>
        </w:rPr>
        <w:t xml:space="preserve">The Announcement’s section of this course is the main mode of communication from the instructor to the student. </w:t>
      </w:r>
      <w:r w:rsidRPr="00CF21F9">
        <w:rPr>
          <w:rFonts w:ascii="Times New Roman" w:hAnsi="Times New Roman"/>
          <w:b/>
          <w:sz w:val="22"/>
          <w:szCs w:val="20"/>
        </w:rPr>
        <w:t xml:space="preserve">Failure to check these announcements will result in missed </w:t>
      </w:r>
      <w:r w:rsidRPr="00CF21F9">
        <w:rPr>
          <w:rFonts w:ascii="Times New Roman" w:hAnsi="Times New Roman"/>
          <w:b/>
          <w:sz w:val="22"/>
          <w:szCs w:val="20"/>
        </w:rPr>
        <w:lastRenderedPageBreak/>
        <w:t>information</w:t>
      </w:r>
      <w:r w:rsidRPr="00CF21F9">
        <w:rPr>
          <w:rFonts w:ascii="Times New Roman" w:hAnsi="Times New Roman"/>
          <w:sz w:val="22"/>
          <w:szCs w:val="20"/>
        </w:rPr>
        <w:t>, which will likely impact your overall grade in this course. Note: be sure to set up your Canvas account (top left under your picture area) to receive notifications for announcements via text, email, etc… You can decide which option</w:t>
      </w:r>
      <w:r w:rsidRPr="00CF21F9">
        <w:rPr>
          <w:rFonts w:ascii="Times New Roman" w:hAnsi="Times New Roman"/>
          <w:i/>
          <w:sz w:val="22"/>
          <w:szCs w:val="20"/>
        </w:rPr>
        <w:t>.</w:t>
      </w:r>
    </w:p>
    <w:p w14:paraId="32B10F32" w14:textId="77777777" w:rsidR="00C21B9A" w:rsidRPr="00CF21F9" w:rsidRDefault="00C21B9A" w:rsidP="000B4BD9">
      <w:pPr>
        <w:spacing w:beforeLines="1" w:before="2" w:afterLines="1" w:after="2"/>
        <w:rPr>
          <w:rFonts w:ascii="Times New Roman" w:hAnsi="Times New Roman" w:cs="Times New Roman"/>
          <w:b/>
          <w:sz w:val="22"/>
          <w:szCs w:val="20"/>
        </w:rPr>
      </w:pPr>
    </w:p>
    <w:p w14:paraId="4DA0B87F" w14:textId="6B3724DB"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 xml:space="preserve">Drop Dates: Last day to drop a course is </w:t>
      </w:r>
      <w:r w:rsidR="00E968D6" w:rsidRPr="00E40F4E">
        <w:rPr>
          <w:rFonts w:ascii="Times New Roman" w:hAnsi="Times New Roman" w:cs="Times New Roman"/>
          <w:b/>
          <w:sz w:val="22"/>
          <w:szCs w:val="20"/>
          <w:highlight w:val="yellow"/>
        </w:rPr>
        <w:t xml:space="preserve">July </w:t>
      </w:r>
      <w:r w:rsidR="00E40F4E" w:rsidRPr="00E40F4E">
        <w:rPr>
          <w:rFonts w:ascii="Times New Roman" w:hAnsi="Times New Roman" w:cs="Times New Roman"/>
          <w:b/>
          <w:sz w:val="22"/>
          <w:szCs w:val="20"/>
          <w:highlight w:val="yellow"/>
        </w:rPr>
        <w:t>16, 2026</w:t>
      </w:r>
    </w:p>
    <w:p w14:paraId="29D2B6FB" w14:textId="77777777" w:rsidR="00C21B9A" w:rsidRPr="00CF21F9" w:rsidRDefault="00C21B9A" w:rsidP="000B4BD9">
      <w:pPr>
        <w:spacing w:beforeLines="1" w:before="2" w:afterLines="1" w:after="2"/>
        <w:rPr>
          <w:rFonts w:ascii="Times New Roman" w:hAnsi="Times New Roman" w:cs="Times New Roman"/>
          <w:sz w:val="22"/>
          <w:szCs w:val="20"/>
        </w:rPr>
      </w:pPr>
    </w:p>
    <w:p w14:paraId="13C282AB" w14:textId="77777777" w:rsidR="0000159B" w:rsidRDefault="00C21B9A" w:rsidP="0000159B">
      <w:pPr>
        <w:pStyle w:val="Heading1"/>
        <w:spacing w:before="2" w:after="2"/>
      </w:pPr>
      <w:r w:rsidRPr="00CF21F9">
        <w:rPr>
          <w:rFonts w:ascii="Times New Roman" w:hAnsi="Times New Roman" w:cs="Times New Roman"/>
          <w:sz w:val="22"/>
          <w:szCs w:val="20"/>
        </w:rPr>
        <w:t xml:space="preserve">REQUIRED TEXT: </w:t>
      </w:r>
      <w:r w:rsidRPr="00CF21F9">
        <w:rPr>
          <w:rFonts w:ascii="Times New Roman" w:hAnsi="Times New Roman" w:cs="Times New Roman"/>
          <w:sz w:val="22"/>
          <w:szCs w:val="20"/>
        </w:rPr>
        <w:br/>
      </w:r>
      <w:r w:rsidR="0000159B">
        <w:t xml:space="preserve">Business and Society: Stakeholders, Ethics, Public Policy </w:t>
      </w:r>
    </w:p>
    <w:p w14:paraId="281B988A" w14:textId="77777777" w:rsidR="005F6E68" w:rsidRDefault="005F6E68" w:rsidP="005F6E68">
      <w:pPr>
        <w:pStyle w:val="NormalWeb"/>
        <w:spacing w:before="2" w:after="2"/>
      </w:pPr>
      <w:r>
        <w:t xml:space="preserve">Lawrence, A. T., Weber, J. 2019. 16th ed. Business and Society: Stakeholders, Ethics, Public Policy. New York: McGraw-Hill. You can use this link to access the textbook. </w:t>
      </w:r>
    </w:p>
    <w:p w14:paraId="45B7A55F" w14:textId="77777777" w:rsidR="005F6E68" w:rsidRDefault="005F6E68" w:rsidP="005F6E68">
      <w:pPr>
        <w:pStyle w:val="NormalWeb"/>
        <w:spacing w:before="2" w:after="2"/>
      </w:pPr>
      <w:r>
        <w:t xml:space="preserve">This is not a free textbook, but you an order an </w:t>
      </w:r>
      <w:proofErr w:type="spellStart"/>
      <w:r>
        <w:t>ebook</w:t>
      </w:r>
      <w:proofErr w:type="spellEnd"/>
      <w:r>
        <w:t xml:space="preserve"> through this link. https://connect.mheducation.com/class/k-mitchell-spring-2022-mgmt-3880 </w:t>
      </w:r>
    </w:p>
    <w:p w14:paraId="3150130A" w14:textId="77777777" w:rsidR="00C21B9A" w:rsidRPr="00CF21F9" w:rsidRDefault="00C21B9A" w:rsidP="000B4BD9">
      <w:pPr>
        <w:spacing w:beforeLines="1" w:before="2" w:afterLines="1" w:after="2"/>
        <w:rPr>
          <w:rFonts w:ascii="Times New Roman" w:hAnsi="Times New Roman" w:cs="Times New Roman"/>
          <w:b/>
          <w:sz w:val="22"/>
          <w:szCs w:val="20"/>
        </w:rPr>
      </w:pPr>
    </w:p>
    <w:p w14:paraId="67F74531"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ASYNCHRONOUS COURSE</w:t>
      </w:r>
    </w:p>
    <w:p w14:paraId="14264B7C" w14:textId="77777777" w:rsidR="00C21B9A" w:rsidRPr="00FB3C6B" w:rsidRDefault="00C21B9A" w:rsidP="000B4BD9">
      <w:pPr>
        <w:spacing w:beforeLines="1" w:before="2" w:afterLines="1" w:after="2"/>
        <w:rPr>
          <w:rFonts w:ascii="Times New Roman" w:hAnsi="Times New Roman" w:cs="Times New Roman"/>
          <w:sz w:val="22"/>
          <w:szCs w:val="20"/>
        </w:rPr>
      </w:pPr>
      <w:r w:rsidRPr="00FB3C6B">
        <w:rPr>
          <w:rFonts w:ascii="Times New Roman" w:hAnsi="Times New Roman" w:cs="Times New Roman"/>
          <w:sz w:val="22"/>
          <w:szCs w:val="20"/>
        </w:rPr>
        <w:t>This is a 100% online course. This section is asynchronous - an online class with NO scheduled meetings in person or online.  I am available by (appointment only) via Zoom or Conference Call during weekly office hours if you need assistance.  Please note that the structure of the class provides flexibility but it is not self-paced.  It has a set schedule of weekly assignments and deadlines that must be met.  In addition, it has a standardized process that must be followed - with scheduled times and defined availability windows for taking exams.</w:t>
      </w:r>
    </w:p>
    <w:p w14:paraId="1C2A8FFE" w14:textId="77777777" w:rsidR="00FB3C6B" w:rsidRDefault="00FB3C6B" w:rsidP="000B4BD9">
      <w:pPr>
        <w:spacing w:beforeLines="1" w:before="2" w:afterLines="1" w:after="2"/>
        <w:rPr>
          <w:rFonts w:ascii="Times New Roman" w:hAnsi="Times New Roman" w:cs="Times New Roman"/>
          <w:sz w:val="22"/>
          <w:szCs w:val="20"/>
        </w:rPr>
      </w:pPr>
    </w:p>
    <w:p w14:paraId="27E2C2B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COURSE OVERVIEW: </w:t>
      </w:r>
      <w:r w:rsidRPr="00CF21F9">
        <w:rPr>
          <w:rFonts w:ascii="Times New Roman" w:hAnsi="Times New Roman" w:cs="Times New Roman"/>
          <w:sz w:val="22"/>
          <w:szCs w:val="20"/>
        </w:rPr>
        <w:br/>
        <w:t xml:space="preserve">This course will give students an understanding of the strategic purposes of the firm as both a social and economic entity within society. The course is divided into three sections: </w:t>
      </w:r>
      <w:r w:rsidRPr="00CF21F9">
        <w:rPr>
          <w:rFonts w:ascii="Times New Roman" w:hAnsi="Times New Roman" w:cs="Times New Roman"/>
          <w:sz w:val="22"/>
          <w:szCs w:val="20"/>
        </w:rPr>
        <w:br/>
        <w:t>1. Business Ethics</w:t>
      </w:r>
      <w:r w:rsidRPr="00CF21F9">
        <w:rPr>
          <w:rFonts w:ascii="Times New Roman" w:hAnsi="Times New Roman" w:cs="Times New Roman"/>
          <w:sz w:val="22"/>
          <w:szCs w:val="20"/>
        </w:rPr>
        <w:br/>
        <w:t>2. Corporate Social Responsibility</w:t>
      </w:r>
      <w:r w:rsidRPr="00CF21F9">
        <w:rPr>
          <w:rFonts w:ascii="Times New Roman" w:hAnsi="Times New Roman" w:cs="Times New Roman"/>
          <w:sz w:val="22"/>
          <w:szCs w:val="20"/>
        </w:rPr>
        <w:br/>
        <w:t>3. Stakeholder Management In-Depth A case-based approach is used that applies ethical frameworks and theory to a wide range of business behaviors in the real world. Students will learn to apply ethical frameworks to select and defend actions within an organizational framework.</w:t>
      </w:r>
    </w:p>
    <w:p w14:paraId="4155A0BB" w14:textId="77777777" w:rsidR="00C21B9A" w:rsidRPr="00CF21F9" w:rsidRDefault="00C21B9A" w:rsidP="000B4BD9">
      <w:pPr>
        <w:numPr>
          <w:ilvl w:val="0"/>
          <w:numId w:val="2"/>
        </w:numPr>
        <w:spacing w:beforeLines="1" w:before="2" w:afterLines="1" w:after="2"/>
        <w:rPr>
          <w:rFonts w:ascii="Times New Roman" w:hAnsi="Times New Roman"/>
          <w:sz w:val="22"/>
          <w:szCs w:val="20"/>
        </w:rPr>
      </w:pPr>
      <w:r w:rsidRPr="00CF21F9">
        <w:rPr>
          <w:rFonts w:ascii="Times New Roman" w:hAnsi="Times New Roman"/>
          <w:sz w:val="22"/>
          <w:szCs w:val="20"/>
        </w:rPr>
        <w:br/>
        <w:t>Corporate Social Responsibility</w:t>
      </w:r>
      <w:r w:rsidRPr="00CF21F9">
        <w:rPr>
          <w:rFonts w:ascii="Times New Roman" w:hAnsi="Times New Roman"/>
          <w:sz w:val="22"/>
          <w:szCs w:val="20"/>
        </w:rPr>
        <w:br/>
        <w:t xml:space="preserve">Students will develop an understanding of the concept of corporate social responsibility or corporate citizenship. Social auditing or accountability for reporting a company’s social performance is introduced. </w:t>
      </w:r>
      <w:r w:rsidRPr="00CF21F9">
        <w:rPr>
          <w:rFonts w:ascii="Times New Roman" w:hAnsi="Times New Roman"/>
          <w:sz w:val="22"/>
          <w:szCs w:val="20"/>
        </w:rPr>
        <w:br/>
        <w:t>Practical management, focusing on four key groups will inform students of the types of stakeholder challenges in the modern work environment. Objectives for this section include:</w:t>
      </w:r>
    </w:p>
    <w:p w14:paraId="0D03F822" w14:textId="77777777" w:rsidR="00C21B9A" w:rsidRPr="00CF21F9" w:rsidRDefault="00C21B9A" w:rsidP="000B4BD9">
      <w:pPr>
        <w:numPr>
          <w:ilvl w:val="0"/>
          <w:numId w:val="2"/>
        </w:numPr>
        <w:spacing w:beforeLines="1" w:before="2" w:afterLines="1" w:after="2"/>
        <w:rPr>
          <w:rFonts w:ascii="Times New Roman" w:hAnsi="Times New Roman"/>
          <w:sz w:val="22"/>
          <w:szCs w:val="20"/>
        </w:rPr>
      </w:pPr>
      <w:r w:rsidRPr="00CF21F9">
        <w:rPr>
          <w:rFonts w:ascii="Times New Roman" w:hAnsi="Times New Roman"/>
          <w:sz w:val="22"/>
          <w:szCs w:val="20"/>
        </w:rPr>
        <w:t>The ability to present an argument for the strategic advantages of good corporate citizenship.</w:t>
      </w:r>
      <w:r w:rsidRPr="00CF21F9">
        <w:rPr>
          <w:rFonts w:ascii="Times New Roman" w:hAnsi="Times New Roman"/>
          <w:sz w:val="22"/>
          <w:szCs w:val="20"/>
        </w:rPr>
        <w:br/>
        <w:t>2. The ability to social audit, otherwise known as evaluating a company’s performance in relation to stakeholder responsiveness and management.</w:t>
      </w:r>
      <w:r w:rsidRPr="00CF21F9">
        <w:rPr>
          <w:rFonts w:ascii="Times New Roman" w:hAnsi="Times New Roman"/>
          <w:sz w:val="22"/>
          <w:szCs w:val="20"/>
        </w:rPr>
        <w:br/>
        <w:t>3. The ability to recognize the need for change in corporate citizenship strategies and the profile of a firm with a progressive approach.</w:t>
      </w:r>
      <w:r w:rsidRPr="00CF21F9">
        <w:rPr>
          <w:rFonts w:ascii="Times New Roman" w:hAnsi="Times New Roman"/>
          <w:sz w:val="22"/>
          <w:szCs w:val="20"/>
        </w:rPr>
        <w:br/>
        <w:t>4. The ability to identify the influence of an issue/policy/ program/decision on each of a firm’s key stakeholder groups.</w:t>
      </w:r>
    </w:p>
    <w:p w14:paraId="6C52EDCA" w14:textId="77777777" w:rsidR="00C21B9A" w:rsidRPr="00CF21F9" w:rsidRDefault="00C21B9A" w:rsidP="000B4BD9">
      <w:pPr>
        <w:numPr>
          <w:ilvl w:val="0"/>
          <w:numId w:val="2"/>
        </w:numPr>
        <w:spacing w:beforeLines="1" w:before="2" w:afterLines="1" w:after="2"/>
        <w:rPr>
          <w:rFonts w:ascii="Times New Roman" w:hAnsi="Times New Roman"/>
          <w:sz w:val="22"/>
          <w:szCs w:val="20"/>
        </w:rPr>
      </w:pPr>
      <w:r w:rsidRPr="00CF21F9">
        <w:rPr>
          <w:rFonts w:ascii="Times New Roman" w:hAnsi="Times New Roman"/>
          <w:sz w:val="22"/>
          <w:szCs w:val="20"/>
        </w:rPr>
        <w:t>Business Ethics</w:t>
      </w:r>
      <w:r w:rsidRPr="00CF21F9">
        <w:rPr>
          <w:rFonts w:ascii="Times New Roman" w:hAnsi="Times New Roman"/>
          <w:sz w:val="22"/>
          <w:szCs w:val="20"/>
        </w:rPr>
        <w:br/>
        <w:t xml:space="preserve">Students are introduced to the types of ethical conflicts that occur in the workplace, the reasons behind these conflicts, and methods for resolving them. The profile of a sound corporate ethics program is introduced. Students will be challenged to analyze current ethical conflicts highlighted in the press. </w:t>
      </w:r>
      <w:r w:rsidRPr="00CF21F9">
        <w:rPr>
          <w:rFonts w:ascii="Times New Roman" w:hAnsi="Times New Roman"/>
          <w:sz w:val="22"/>
          <w:szCs w:val="20"/>
        </w:rPr>
        <w:br/>
        <w:t xml:space="preserve">Ethical conflicts in the workplace are analyzed using the stakeholder management framework. </w:t>
      </w:r>
      <w:r w:rsidRPr="00CF21F9">
        <w:rPr>
          <w:rFonts w:ascii="Times New Roman" w:hAnsi="Times New Roman"/>
          <w:sz w:val="22"/>
          <w:szCs w:val="20"/>
        </w:rPr>
        <w:br/>
        <w:t>Objectives for this section include:</w:t>
      </w:r>
    </w:p>
    <w:p w14:paraId="44795C7D" w14:textId="77777777" w:rsidR="00C21B9A" w:rsidRPr="00CF21F9" w:rsidRDefault="00C21B9A" w:rsidP="000B4BD9">
      <w:pPr>
        <w:numPr>
          <w:ilvl w:val="0"/>
          <w:numId w:val="2"/>
        </w:numPr>
        <w:spacing w:beforeLines="1" w:before="2" w:afterLines="1" w:after="2"/>
        <w:rPr>
          <w:rFonts w:ascii="Times New Roman" w:hAnsi="Times New Roman"/>
          <w:sz w:val="22"/>
          <w:szCs w:val="20"/>
        </w:rPr>
      </w:pPr>
      <w:r w:rsidRPr="00CF21F9">
        <w:rPr>
          <w:rFonts w:ascii="Times New Roman" w:hAnsi="Times New Roman"/>
          <w:sz w:val="22"/>
          <w:szCs w:val="20"/>
        </w:rPr>
        <w:lastRenderedPageBreak/>
        <w:t>The ability to identify an organization’s stakeholders.</w:t>
      </w:r>
      <w:r w:rsidRPr="00CF21F9">
        <w:rPr>
          <w:rFonts w:ascii="Times New Roman" w:hAnsi="Times New Roman"/>
          <w:sz w:val="22"/>
          <w:szCs w:val="20"/>
        </w:rPr>
        <w:br/>
        <w:t>2. The ability to recognize and present alternatives to ethical conflicts in the workplace.</w:t>
      </w:r>
      <w:r w:rsidRPr="00CF21F9">
        <w:rPr>
          <w:rFonts w:ascii="Times New Roman" w:hAnsi="Times New Roman"/>
          <w:sz w:val="22"/>
          <w:szCs w:val="20"/>
        </w:rPr>
        <w:br/>
        <w:t>3. The ability to present an argument for the strategic advantages of good business ethics.</w:t>
      </w:r>
      <w:r w:rsidRPr="00CF21F9">
        <w:rPr>
          <w:rFonts w:ascii="Times New Roman" w:hAnsi="Times New Roman"/>
          <w:sz w:val="22"/>
          <w:szCs w:val="20"/>
        </w:rPr>
        <w:br/>
        <w:t>4. The ability to recognize a well-developed corporate ethics program.</w:t>
      </w:r>
      <w:r w:rsidRPr="00CF21F9">
        <w:rPr>
          <w:rFonts w:ascii="Times New Roman" w:hAnsi="Times New Roman"/>
          <w:sz w:val="22"/>
          <w:szCs w:val="20"/>
        </w:rPr>
        <w:br/>
        <w:t>5. The ability to recognize and analyze current events in the business world related to ethics.</w:t>
      </w:r>
    </w:p>
    <w:p w14:paraId="7EDDF5DB" w14:textId="77777777" w:rsidR="00C21B9A" w:rsidRPr="00CF21F9" w:rsidRDefault="00C21B9A" w:rsidP="000B4BD9">
      <w:pPr>
        <w:numPr>
          <w:ilvl w:val="0"/>
          <w:numId w:val="2"/>
        </w:numPr>
        <w:spacing w:beforeLines="1" w:before="2" w:afterLines="1" w:after="2"/>
        <w:rPr>
          <w:rFonts w:ascii="Times New Roman" w:hAnsi="Times New Roman"/>
          <w:sz w:val="22"/>
          <w:szCs w:val="20"/>
        </w:rPr>
      </w:pPr>
      <w:r w:rsidRPr="00CF21F9">
        <w:rPr>
          <w:rFonts w:ascii="Times New Roman" w:hAnsi="Times New Roman"/>
          <w:sz w:val="22"/>
          <w:szCs w:val="20"/>
        </w:rPr>
        <w:br/>
        <w:t>Stakeholder Management In-Depth</w:t>
      </w:r>
      <w:r w:rsidRPr="00CF21F9">
        <w:rPr>
          <w:rFonts w:ascii="Times New Roman" w:hAnsi="Times New Roman"/>
          <w:sz w:val="22"/>
          <w:szCs w:val="20"/>
        </w:rPr>
        <w:br/>
        <w:t xml:space="preserve">This final section of the course goes into depth on issues and management challenges with key stakeholder groups while operating in a globalized world. Students will learn methods for managing these issues proactively to maintain good corporate citizenship. Objectives for this section include: </w:t>
      </w:r>
      <w:r w:rsidRPr="00CF21F9">
        <w:rPr>
          <w:rFonts w:ascii="Times New Roman" w:hAnsi="Times New Roman"/>
          <w:sz w:val="22"/>
          <w:szCs w:val="20"/>
        </w:rPr>
        <w:br/>
        <w:t>1. The ability to identify the influence of an issue/policy/program/decision on each of a firm’s key stakeholder groups.</w:t>
      </w:r>
      <w:r w:rsidRPr="00CF21F9">
        <w:rPr>
          <w:rFonts w:ascii="Times New Roman" w:hAnsi="Times New Roman"/>
          <w:sz w:val="22"/>
          <w:szCs w:val="20"/>
        </w:rPr>
        <w:br/>
        <w:t>2. Recognition of the importance of business/government relations.</w:t>
      </w:r>
      <w:r w:rsidRPr="00CF21F9">
        <w:rPr>
          <w:rFonts w:ascii="Times New Roman" w:hAnsi="Times New Roman"/>
          <w:sz w:val="22"/>
          <w:szCs w:val="20"/>
        </w:rPr>
        <w:br/>
        <w:t>3. The ability to understand a public or social issue and the influence it can have on a firm’s reputation and operations</w:t>
      </w:r>
      <w:r w:rsidRPr="00CF21F9">
        <w:rPr>
          <w:rFonts w:ascii="Times New Roman" w:hAnsi="Times New Roman"/>
          <w:sz w:val="22"/>
          <w:szCs w:val="20"/>
        </w:rPr>
        <w:br/>
        <w:t>4. The ability to recognize and respond to issues that are important to various stakeholder groups, including consumers, employees, and the community.</w:t>
      </w:r>
      <w:r w:rsidRPr="00CF21F9">
        <w:rPr>
          <w:rFonts w:ascii="Times New Roman" w:hAnsi="Times New Roman"/>
          <w:sz w:val="22"/>
          <w:szCs w:val="20"/>
        </w:rPr>
        <w:br/>
        <w:t>5. The ability to identify strategies for managing issues or crises, including media relations.</w:t>
      </w:r>
      <w:r w:rsidRPr="00CF21F9">
        <w:rPr>
          <w:rFonts w:ascii="Times New Roman" w:hAnsi="Times New Roman"/>
          <w:sz w:val="22"/>
          <w:szCs w:val="20"/>
        </w:rPr>
        <w:br/>
        <w:t>6. The ability to understand current complex public issues like environmental affairs.</w:t>
      </w:r>
    </w:p>
    <w:p w14:paraId="242DD995" w14:textId="77777777" w:rsidR="00C21B9A" w:rsidRPr="00CF21F9" w:rsidRDefault="00C21B9A" w:rsidP="000B4BD9">
      <w:pPr>
        <w:spacing w:beforeLines="1" w:before="2" w:afterLines="1" w:after="2"/>
        <w:rPr>
          <w:rFonts w:ascii="Times New Roman" w:hAnsi="Times New Roman" w:cs="Times New Roman"/>
          <w:sz w:val="22"/>
          <w:szCs w:val="20"/>
        </w:rPr>
      </w:pPr>
    </w:p>
    <w:p w14:paraId="0E00E8B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COURSE INTERNET “FAVORITES” </w:t>
      </w:r>
      <w:r w:rsidRPr="00CF21F9">
        <w:rPr>
          <w:rFonts w:ascii="Times New Roman" w:hAnsi="Times New Roman" w:cs="Times New Roman"/>
          <w:sz w:val="22"/>
          <w:szCs w:val="20"/>
        </w:rPr>
        <w:br/>
        <w:t>The field of business ethics and corporate social responsibility is a dynamic and rapidly changing area of management. “Internet Favorites” are included in the lessons on Canvas. These sites provide technical assistance and resources to practicing managers to design ethics, citizenship, and public affairs programs. At the end of the course, students should be able to access information and resources to design ethics, corporate social responsibility, and public affairs programs in future business endeavors.</w:t>
      </w:r>
    </w:p>
    <w:p w14:paraId="53EDA307" w14:textId="77777777" w:rsidR="00C21B9A" w:rsidRPr="00CF21F9" w:rsidRDefault="00C21B9A" w:rsidP="000B4BD9">
      <w:pPr>
        <w:spacing w:beforeLines="1" w:before="2" w:afterLines="1" w:after="2"/>
        <w:rPr>
          <w:rFonts w:ascii="Times New Roman" w:hAnsi="Times New Roman" w:cs="Times New Roman"/>
          <w:sz w:val="22"/>
          <w:szCs w:val="20"/>
        </w:rPr>
      </w:pPr>
    </w:p>
    <w:p w14:paraId="5E9433DC"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LATE WORK POLICY</w:t>
      </w:r>
    </w:p>
    <w:p w14:paraId="76966379" w14:textId="77777777" w:rsidR="007E308B"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Follow the dates listed in Canvas to know when to turn in your assignments. </w:t>
      </w:r>
      <w:r w:rsidRPr="00CF21F9">
        <w:rPr>
          <w:rFonts w:ascii="Times New Roman" w:hAnsi="Times New Roman" w:cs="Times New Roman"/>
          <w:b/>
          <w:sz w:val="22"/>
          <w:szCs w:val="20"/>
        </w:rPr>
        <w:t>No late work will be taken</w:t>
      </w:r>
      <w:r w:rsidRPr="00CF21F9">
        <w:rPr>
          <w:rFonts w:ascii="Times New Roman" w:hAnsi="Times New Roman" w:cs="Times New Roman"/>
          <w:sz w:val="22"/>
          <w:szCs w:val="20"/>
        </w:rPr>
        <w:t xml:space="preserve"> unless you have prior approval from me (Prof. Mitchell). If you have a special circumstance or are an OSD student you must provide me with your paperwork and you should discuss any challenges with me </w:t>
      </w:r>
      <w:r w:rsidRPr="00CF21F9">
        <w:rPr>
          <w:rFonts w:ascii="Times New Roman" w:hAnsi="Times New Roman" w:cs="Times New Roman"/>
          <w:b/>
          <w:sz w:val="22"/>
          <w:szCs w:val="20"/>
        </w:rPr>
        <w:t>prior to an assignment due date.</w:t>
      </w:r>
      <w:r w:rsidRPr="00CF21F9">
        <w:rPr>
          <w:rFonts w:ascii="Times New Roman" w:hAnsi="Times New Roman" w:cs="Times New Roman"/>
          <w:sz w:val="22"/>
          <w:szCs w:val="20"/>
        </w:rPr>
        <w:t xml:space="preserve"> It is your responsibility to turn in your work on time. Computer-related or Internet/broadband related excuses will not be accepted for missing an assignment’s submission per the technology requirements below</w:t>
      </w:r>
      <w:r w:rsidR="007E308B">
        <w:rPr>
          <w:rFonts w:ascii="Times New Roman" w:hAnsi="Times New Roman" w:cs="Times New Roman"/>
          <w:sz w:val="22"/>
          <w:szCs w:val="20"/>
        </w:rPr>
        <w:t>.</w:t>
      </w:r>
    </w:p>
    <w:p w14:paraId="02731006" w14:textId="77777777" w:rsidR="00CB1987" w:rsidRDefault="00CB1987" w:rsidP="000B4BD9">
      <w:pPr>
        <w:spacing w:beforeLines="1" w:before="2" w:afterLines="1" w:after="2"/>
        <w:rPr>
          <w:rFonts w:ascii="Times New Roman" w:hAnsi="Times New Roman"/>
          <w:color w:val="000000"/>
          <w:sz w:val="27"/>
          <w:szCs w:val="27"/>
        </w:rPr>
      </w:pPr>
    </w:p>
    <w:p w14:paraId="133A5B6C" w14:textId="77777777" w:rsidR="00CB1987" w:rsidRPr="00CB1987" w:rsidRDefault="00CB1987" w:rsidP="00CB1987">
      <w:pPr>
        <w:rPr>
          <w:rFonts w:ascii="Times New Roman" w:hAnsi="Times New Roman"/>
          <w:sz w:val="22"/>
        </w:rPr>
      </w:pPr>
      <w:r w:rsidRPr="007E308B">
        <w:rPr>
          <w:rFonts w:ascii="Times New Roman" w:hAnsi="Times New Roman"/>
          <w:b/>
          <w:sz w:val="22"/>
        </w:rPr>
        <w:t>Start on your work early each week</w:t>
      </w:r>
      <w:r w:rsidRPr="00CB1987">
        <w:rPr>
          <w:rFonts w:ascii="Times New Roman" w:hAnsi="Times New Roman"/>
          <w:sz w:val="22"/>
        </w:rPr>
        <w:t xml:space="preserve">. </w:t>
      </w:r>
      <w:r w:rsidR="0041780D">
        <w:rPr>
          <w:rFonts w:ascii="Times New Roman" w:hAnsi="Times New Roman"/>
          <w:sz w:val="22"/>
        </w:rPr>
        <w:t>You have several things due on multiple days each week, a</w:t>
      </w:r>
      <w:r w:rsidR="00D24FF0">
        <w:rPr>
          <w:rFonts w:ascii="Times New Roman" w:hAnsi="Times New Roman"/>
          <w:sz w:val="22"/>
        </w:rPr>
        <w:t>nd several tasks due on Sundays.</w:t>
      </w:r>
      <w:r w:rsidR="0041780D">
        <w:rPr>
          <w:rFonts w:ascii="Times New Roman" w:hAnsi="Times New Roman"/>
          <w:sz w:val="22"/>
        </w:rPr>
        <w:t xml:space="preserve"> </w:t>
      </w:r>
      <w:r w:rsidRPr="00CB1987">
        <w:rPr>
          <w:rFonts w:ascii="Times New Roman" w:hAnsi="Times New Roman"/>
          <w:sz w:val="22"/>
        </w:rPr>
        <w:t>It is your responsibility to turn in your work on time. Computer-related or Internet related excuses will not be accepted as per the above technology requirements.</w:t>
      </w:r>
      <w:r w:rsidRPr="00CB1987">
        <w:rPr>
          <w:rFonts w:ascii="Times New Roman" w:hAnsi="Times New Roman"/>
          <w:color w:val="000000"/>
          <w:sz w:val="22"/>
          <w:szCs w:val="27"/>
        </w:rPr>
        <w:br/>
      </w:r>
    </w:p>
    <w:p w14:paraId="40D1FC47" w14:textId="77777777" w:rsidR="00CB1987" w:rsidRPr="00CB1987" w:rsidRDefault="00CB1987" w:rsidP="00CB1987">
      <w:pPr>
        <w:rPr>
          <w:rFonts w:ascii="Times New Roman" w:hAnsi="Times New Roman"/>
          <w:sz w:val="22"/>
          <w:szCs w:val="20"/>
        </w:rPr>
      </w:pPr>
      <w:r w:rsidRPr="00CB1987">
        <w:rPr>
          <w:rFonts w:ascii="Times New Roman" w:hAnsi="Times New Roman"/>
          <w:sz w:val="22"/>
        </w:rPr>
        <w:t xml:space="preserve">For example, I had a technical problem,” “My Internet was down,” and “My connection was slow, so it took a long time to upload the assignment” are not excuses. If you encounter a problem, contact the IT help desk and ask for ticket number. Canvas issues?  Students may contact the UIT Helpdesk by phone at </w:t>
      </w:r>
      <w:r w:rsidRPr="00CB1987">
        <w:rPr>
          <w:rFonts w:ascii="Times New Roman" w:hAnsi="Times New Roman"/>
          <w:color w:val="000000"/>
          <w:sz w:val="22"/>
          <w:szCs w:val="27"/>
        </w:rPr>
        <w:br/>
      </w:r>
      <w:r w:rsidRPr="00CB1987">
        <w:rPr>
          <w:rFonts w:ascii="Times New Roman" w:hAnsi="Times New Roman"/>
          <w:sz w:val="22"/>
        </w:rPr>
        <w:t>940-565-2324 or by email at helpdesk@unt.edu. Hours of operation are posted on the UIT Helpdesk website at http://it.unt.edu/helpdesk If you miss a test or submit an assignment after deadline and don’t have proper documentation, you will receive a grade of zero.</w:t>
      </w:r>
    </w:p>
    <w:p w14:paraId="52C8098E" w14:textId="77777777" w:rsidR="007E308B" w:rsidRPr="001B289B" w:rsidRDefault="007E308B" w:rsidP="000B4BD9">
      <w:pPr>
        <w:spacing w:beforeLines="1" w:before="2" w:afterLines="1" w:after="2"/>
        <w:rPr>
          <w:rFonts w:ascii="Times New Roman" w:hAnsi="Times New Roman" w:cs="Times New Roman"/>
          <w:sz w:val="22"/>
          <w:szCs w:val="20"/>
        </w:rPr>
      </w:pPr>
    </w:p>
    <w:p w14:paraId="5F237DA7" w14:textId="77777777" w:rsidR="008E43F9" w:rsidRPr="001B289B" w:rsidRDefault="007E308B" w:rsidP="000B4BD9">
      <w:pPr>
        <w:spacing w:beforeLines="1" w:before="2" w:afterLines="1" w:after="2"/>
        <w:rPr>
          <w:rFonts w:ascii="Times New Roman" w:hAnsi="Times New Roman" w:cs="Times New Roman"/>
          <w:sz w:val="22"/>
          <w:szCs w:val="20"/>
        </w:rPr>
      </w:pPr>
      <w:r w:rsidRPr="001B289B">
        <w:rPr>
          <w:rFonts w:ascii="Times New Roman" w:hAnsi="Times New Roman" w:cs="Times New Roman"/>
          <w:sz w:val="22"/>
          <w:szCs w:val="20"/>
        </w:rPr>
        <w:t>Nothing sent by email is taken for credit. Everything must be submitted in Canvas by the deadline for grading.</w:t>
      </w:r>
    </w:p>
    <w:p w14:paraId="6F984D2D" w14:textId="77777777" w:rsidR="008E43F9" w:rsidRPr="001B289B" w:rsidRDefault="008E43F9" w:rsidP="000B4BD9">
      <w:pPr>
        <w:spacing w:beforeLines="1" w:before="2" w:afterLines="1" w:after="2"/>
        <w:rPr>
          <w:rFonts w:ascii="Times New Roman" w:hAnsi="Times New Roman" w:cs="Times New Roman"/>
          <w:sz w:val="22"/>
          <w:szCs w:val="20"/>
        </w:rPr>
      </w:pPr>
    </w:p>
    <w:p w14:paraId="40D5AB90" w14:textId="77777777" w:rsidR="008E43F9" w:rsidRPr="00F43F3F" w:rsidRDefault="001B289B" w:rsidP="008E43F9">
      <w:pPr>
        <w:pStyle w:val="Heading1"/>
        <w:rPr>
          <w:rFonts w:ascii="Times New Roman" w:hAnsi="Times New Roman"/>
          <w:b w:val="0"/>
          <w:color w:val="auto"/>
          <w:sz w:val="22"/>
        </w:rPr>
      </w:pPr>
      <w:r w:rsidRPr="00F43F3F">
        <w:rPr>
          <w:rFonts w:ascii="Times New Roman" w:hAnsi="Times New Roman"/>
          <w:b w:val="0"/>
          <w:color w:val="auto"/>
          <w:sz w:val="22"/>
        </w:rPr>
        <w:lastRenderedPageBreak/>
        <w:t>ARTIFICIAL INTELLIGENCE (AI) RULES and GUIDELINES</w:t>
      </w:r>
    </w:p>
    <w:p w14:paraId="602382A9" w14:textId="77777777" w:rsidR="007414F0" w:rsidRDefault="001B289B" w:rsidP="001B289B">
      <w:pPr>
        <w:rPr>
          <w:rFonts w:ascii="Times New Roman" w:hAnsi="Times New Roman"/>
          <w:sz w:val="22"/>
        </w:rPr>
      </w:pPr>
      <w:r w:rsidRPr="001B289B">
        <w:rPr>
          <w:rFonts w:ascii="Times New Roman" w:hAnsi="Times New Roman"/>
          <w:sz w:val="22"/>
        </w:rPr>
        <w:t>Intellectual honesty is vital to an academic community and for my fair evaluation of your work.  All work submitted in this course must be your own, completed in accordance with the </w:t>
      </w:r>
      <w:hyperlink r:id="rId6" w:history="1">
        <w:r w:rsidRPr="001B289B">
          <w:rPr>
            <w:rStyle w:val="Hyperlink"/>
            <w:rFonts w:ascii="Times New Roman" w:hAnsi="Times New Roman"/>
            <w:color w:val="auto"/>
            <w:sz w:val="22"/>
            <w:u w:val="none"/>
          </w:rPr>
          <w:t>university’s academic regulations.</w:t>
        </w:r>
      </w:hyperlink>
    </w:p>
    <w:p w14:paraId="4D5874F2" w14:textId="77777777" w:rsidR="001B289B" w:rsidRPr="001B289B" w:rsidRDefault="001B289B" w:rsidP="001B289B">
      <w:pPr>
        <w:rPr>
          <w:rFonts w:ascii="Times New Roman" w:hAnsi="Times New Roman"/>
          <w:sz w:val="22"/>
        </w:rPr>
      </w:pPr>
    </w:p>
    <w:p w14:paraId="558B42CD" w14:textId="77777777" w:rsidR="001B289B" w:rsidRPr="001B289B" w:rsidRDefault="001B289B" w:rsidP="001B289B">
      <w:pPr>
        <w:rPr>
          <w:rFonts w:ascii="Times New Roman" w:hAnsi="Times New Roman"/>
          <w:sz w:val="22"/>
        </w:rPr>
      </w:pPr>
      <w:r w:rsidRPr="001B289B">
        <w:rPr>
          <w:rFonts w:ascii="Times New Roman" w:hAnsi="Times New Roman"/>
          <w:sz w:val="22"/>
        </w:rPr>
        <w:t xml:space="preserve">You may not engage in unauthorized collaboration or make use of ChatGPT or other AI composition software. Do not use any type of AI to write your papers, discussions, or any work in this course. All content must be generated by a human (you). </w:t>
      </w:r>
      <w:r w:rsidRPr="001B289B">
        <w:rPr>
          <w:rFonts w:ascii="Times New Roman" w:hAnsi="Times New Roman"/>
          <w:sz w:val="22"/>
        </w:rPr>
        <w:br/>
      </w:r>
    </w:p>
    <w:p w14:paraId="5A8E98F9" w14:textId="77777777" w:rsidR="008E43F9" w:rsidRPr="00D37974" w:rsidRDefault="001B289B" w:rsidP="001B289B">
      <w:pPr>
        <w:rPr>
          <w:rFonts w:ascii="Times New Roman" w:hAnsi="Times New Roman"/>
          <w:sz w:val="22"/>
        </w:rPr>
      </w:pPr>
      <w:r w:rsidRPr="001B289B">
        <w:rPr>
          <w:rFonts w:ascii="Times New Roman" w:hAnsi="Times New Roman"/>
          <w:sz w:val="22"/>
        </w:rPr>
        <w:t>Students must obtain permission from me before using AI composition software (like ChatGPT) for any assignments in this course. Using these tools without my permission puts your academic integrity at risk. </w:t>
      </w:r>
      <w:r w:rsidR="008E43F9" w:rsidRPr="001B289B">
        <w:rPr>
          <w:rFonts w:ascii="Times New Roman" w:hAnsi="Times New Roman"/>
          <w:sz w:val="22"/>
        </w:rPr>
        <w:t xml:space="preserve">You can use Grammarly to check your spelling and grammar. </w:t>
      </w:r>
    </w:p>
    <w:p w14:paraId="2B8F74E1" w14:textId="77777777" w:rsidR="008E43F9" w:rsidRPr="00D37974" w:rsidRDefault="008E43F9" w:rsidP="008E43F9">
      <w:pPr>
        <w:rPr>
          <w:rFonts w:ascii="Times New Roman" w:hAnsi="Times New Roman"/>
          <w:sz w:val="22"/>
        </w:rPr>
      </w:pPr>
    </w:p>
    <w:p w14:paraId="3983AF36" w14:textId="77777777" w:rsidR="008E43F9" w:rsidRPr="00D37974" w:rsidRDefault="008E43F9" w:rsidP="008E43F9">
      <w:pPr>
        <w:spacing w:after="80"/>
        <w:rPr>
          <w:rFonts w:ascii="Times New Roman" w:hAnsi="Times New Roman"/>
          <w:color w:val="000000"/>
          <w:sz w:val="22"/>
        </w:rPr>
      </w:pPr>
      <w:r w:rsidRPr="00D37974">
        <w:rPr>
          <w:rStyle w:val="contentpasted0"/>
          <w:rFonts w:ascii="Times New Roman" w:hAnsi="Times New Roman"/>
          <w:color w:val="000000"/>
          <w:sz w:val="22"/>
        </w:rPr>
        <w:t>What is AI according to Turnitin</w:t>
      </w:r>
      <w:r w:rsidRPr="00D37974">
        <w:rPr>
          <w:rFonts w:ascii="Times New Roman" w:hAnsi="Times New Roman"/>
          <w:color w:val="000000"/>
          <w:sz w:val="22"/>
        </w:rPr>
        <w:t>?</w:t>
      </w:r>
    </w:p>
    <w:p w14:paraId="0BE56B6F" w14:textId="77777777" w:rsidR="008E43F9" w:rsidRPr="00D37974" w:rsidRDefault="008E43F9" w:rsidP="008E43F9">
      <w:pPr>
        <w:spacing w:after="80"/>
        <w:rPr>
          <w:rFonts w:ascii="Times New Roman" w:hAnsi="Times New Roman"/>
          <w:color w:val="000000"/>
          <w:sz w:val="22"/>
        </w:rPr>
      </w:pPr>
      <w:r w:rsidRPr="00D37974">
        <w:rPr>
          <w:rStyle w:val="contentpasted0"/>
          <w:rFonts w:ascii="Times New Roman" w:hAnsi="Times New Roman"/>
          <w:color w:val="000000"/>
          <w:sz w:val="22"/>
        </w:rPr>
        <w:t>What does the percentage in the AI writing detection indicator mean?</w:t>
      </w:r>
    </w:p>
    <w:p w14:paraId="7B57395E" w14:textId="77777777" w:rsidR="008E43F9" w:rsidRPr="00D37974" w:rsidRDefault="008E43F9" w:rsidP="008E43F9">
      <w:pPr>
        <w:spacing w:after="80"/>
        <w:rPr>
          <w:rFonts w:ascii="Times New Roman" w:hAnsi="Times New Roman"/>
          <w:color w:val="000000"/>
          <w:sz w:val="22"/>
        </w:rPr>
      </w:pPr>
      <w:r w:rsidRPr="00D37974">
        <w:rPr>
          <w:rStyle w:val="contentpasted0"/>
          <w:rFonts w:ascii="Times New Roman" w:hAnsi="Times New Roman"/>
          <w:color w:val="000000"/>
          <w:sz w:val="22"/>
        </w:rPr>
        <w:t>The percentage indicates the amount of qualifying text within the submission that Turnitin’s AI writing detection model</w:t>
      </w:r>
      <w:r w:rsidRPr="00D37974">
        <w:rPr>
          <w:rFonts w:ascii="Times New Roman" w:hAnsi="Times New Roman"/>
          <w:color w:val="000000"/>
          <w:sz w:val="22"/>
        </w:rPr>
        <w:t xml:space="preserve"> </w:t>
      </w:r>
      <w:r w:rsidRPr="00D37974">
        <w:rPr>
          <w:rStyle w:val="contentpasted0"/>
          <w:rFonts w:ascii="Times New Roman" w:hAnsi="Times New Roman"/>
          <w:color w:val="000000"/>
          <w:sz w:val="22"/>
        </w:rPr>
        <w:t>determines was generated by AI (with 98% confidence based on data that was carefully collected and verified in a</w:t>
      </w:r>
      <w:r w:rsidRPr="00D37974">
        <w:rPr>
          <w:rFonts w:ascii="Times New Roman" w:hAnsi="Times New Roman"/>
          <w:color w:val="000000"/>
          <w:sz w:val="22"/>
        </w:rPr>
        <w:t xml:space="preserve"> </w:t>
      </w:r>
      <w:r w:rsidRPr="00D37974">
        <w:rPr>
          <w:rStyle w:val="contentpasted0"/>
          <w:rFonts w:ascii="Times New Roman" w:hAnsi="Times New Roman"/>
          <w:color w:val="000000"/>
          <w:sz w:val="22"/>
        </w:rPr>
        <w:t>controlled lab environment). This qualifying text includes only prose sentences, meaning that we only analyze blocks of</w:t>
      </w:r>
      <w:r w:rsidRPr="00D37974">
        <w:rPr>
          <w:rFonts w:ascii="Times New Roman" w:hAnsi="Times New Roman"/>
          <w:color w:val="000000"/>
          <w:sz w:val="22"/>
        </w:rPr>
        <w:t xml:space="preserve"> </w:t>
      </w:r>
      <w:r w:rsidRPr="00D37974">
        <w:rPr>
          <w:rStyle w:val="contentpasted0"/>
          <w:rFonts w:ascii="Times New Roman" w:hAnsi="Times New Roman"/>
          <w:color w:val="000000"/>
          <w:sz w:val="22"/>
        </w:rPr>
        <w:t>text that are written in standard grammatical sentences and do not include other types of writing such as lists, bullet</w:t>
      </w:r>
      <w:r w:rsidRPr="00D37974">
        <w:rPr>
          <w:rFonts w:ascii="Times New Roman" w:hAnsi="Times New Roman"/>
          <w:color w:val="000000"/>
          <w:sz w:val="22"/>
        </w:rPr>
        <w:t xml:space="preserve"> </w:t>
      </w:r>
      <w:r w:rsidRPr="00D37974">
        <w:rPr>
          <w:rStyle w:val="contentpasted0"/>
          <w:rFonts w:ascii="Times New Roman" w:hAnsi="Times New Roman"/>
          <w:color w:val="000000"/>
          <w:sz w:val="22"/>
        </w:rPr>
        <w:t>points, or other non-sentence structures.</w:t>
      </w:r>
    </w:p>
    <w:p w14:paraId="5C40C641" w14:textId="77777777" w:rsidR="008E43F9" w:rsidRPr="00D37974" w:rsidRDefault="008E43F9" w:rsidP="008E43F9">
      <w:pPr>
        <w:spacing w:after="80"/>
        <w:rPr>
          <w:rFonts w:ascii="Times New Roman" w:hAnsi="Times New Roman"/>
          <w:color w:val="000000"/>
          <w:sz w:val="22"/>
        </w:rPr>
      </w:pPr>
      <w:r w:rsidRPr="00D37974">
        <w:rPr>
          <w:rStyle w:val="contentpasted4"/>
          <w:rFonts w:ascii="Times New Roman" w:hAnsi="Times New Roman"/>
          <w:color w:val="000000"/>
          <w:sz w:val="22"/>
        </w:rPr>
        <w:t>What is the accuracy of Turnitin’s AI writing indicator?</w:t>
      </w:r>
      <w:r w:rsidRPr="00D37974">
        <w:rPr>
          <w:rFonts w:ascii="Times New Roman" w:hAnsi="Times New Roman"/>
          <w:color w:val="000000"/>
          <w:sz w:val="22"/>
        </w:rPr>
        <w:br/>
      </w:r>
      <w:r w:rsidRPr="00D37974">
        <w:rPr>
          <w:rStyle w:val="contentpasted4"/>
          <w:rFonts w:ascii="Times New Roman" w:hAnsi="Times New Roman"/>
          <w:color w:val="000000"/>
          <w:sz w:val="22"/>
        </w:rPr>
        <w:t>Turnitin only flag something as AI-written when we are 98% sure it is written by AI. This is because we want to make sure we</w:t>
      </w:r>
      <w:r w:rsidRPr="00D37974">
        <w:rPr>
          <w:rFonts w:ascii="Times New Roman" w:hAnsi="Times New Roman"/>
          <w:color w:val="000000"/>
          <w:sz w:val="22"/>
        </w:rPr>
        <w:t xml:space="preserve"> </w:t>
      </w:r>
      <w:r w:rsidRPr="00D37974">
        <w:rPr>
          <w:rStyle w:val="contentpasted4"/>
          <w:rFonts w:ascii="Times New Roman" w:hAnsi="Times New Roman"/>
          <w:color w:val="000000"/>
          <w:sz w:val="22"/>
        </w:rPr>
        <w:t>don’t falsely flag something as AI-generated that isn’t. This means, however, that we will likely miss up to 15% of text</w:t>
      </w:r>
      <w:r w:rsidRPr="00D37974">
        <w:rPr>
          <w:rFonts w:ascii="Times New Roman" w:hAnsi="Times New Roman"/>
          <w:color w:val="000000"/>
          <w:sz w:val="22"/>
        </w:rPr>
        <w:t xml:space="preserve"> </w:t>
      </w:r>
      <w:r w:rsidRPr="00D37974">
        <w:rPr>
          <w:rStyle w:val="contentpasted4"/>
          <w:rFonts w:ascii="Times New Roman" w:hAnsi="Times New Roman"/>
          <w:color w:val="000000"/>
          <w:sz w:val="22"/>
        </w:rPr>
        <w:t>written by AI, with a less than 1% false positive rate (incorrectly identifying fully human-written text as AI-generated).</w:t>
      </w:r>
      <w:r w:rsidRPr="00D37974">
        <w:rPr>
          <w:rFonts w:ascii="Times New Roman" w:hAnsi="Times New Roman"/>
          <w:color w:val="000000"/>
          <w:sz w:val="22"/>
        </w:rPr>
        <w:br/>
      </w:r>
      <w:r w:rsidRPr="00D37974">
        <w:rPr>
          <w:rStyle w:val="contentpasted4"/>
          <w:rFonts w:ascii="Times New Roman" w:hAnsi="Times New Roman"/>
          <w:color w:val="000000"/>
          <w:sz w:val="22"/>
        </w:rPr>
        <w:t>For example, if we identify that 50% of a document is written by AI, we are 98% sure that at least 50% is written by AI</w:t>
      </w:r>
      <w:r w:rsidRPr="00D37974">
        <w:rPr>
          <w:rFonts w:ascii="Times New Roman" w:hAnsi="Times New Roman"/>
          <w:color w:val="000000"/>
          <w:sz w:val="22"/>
        </w:rPr>
        <w:t xml:space="preserve"> </w:t>
      </w:r>
      <w:r w:rsidRPr="00D37974">
        <w:rPr>
          <w:rStyle w:val="contentpasted4"/>
          <w:rFonts w:ascii="Times New Roman" w:hAnsi="Times New Roman"/>
          <w:color w:val="000000"/>
          <w:sz w:val="22"/>
        </w:rPr>
        <w:t>with a less than 1% false positive rate, but it could contain as much as 65% AI writing.</w:t>
      </w:r>
    </w:p>
    <w:p w14:paraId="3C02963D" w14:textId="77777777" w:rsidR="008E43F9" w:rsidRPr="00D37974" w:rsidRDefault="008E43F9" w:rsidP="008E43F9">
      <w:pPr>
        <w:spacing w:after="80"/>
        <w:rPr>
          <w:rFonts w:ascii="Times New Roman" w:hAnsi="Times New Roman"/>
          <w:color w:val="000000"/>
          <w:sz w:val="22"/>
        </w:rPr>
      </w:pPr>
    </w:p>
    <w:p w14:paraId="4A4A67D8" w14:textId="77777777" w:rsidR="008E43F9" w:rsidRPr="00D37974" w:rsidRDefault="008E43F9" w:rsidP="008E43F9">
      <w:pPr>
        <w:rPr>
          <w:rStyle w:val="contentpasted5"/>
        </w:rPr>
      </w:pPr>
      <w:r w:rsidRPr="00D37974">
        <w:rPr>
          <w:rStyle w:val="contentpasted5"/>
          <w:rFonts w:ascii="Times New Roman" w:hAnsi="Times New Roman"/>
          <w:color w:val="000000"/>
          <w:sz w:val="22"/>
        </w:rPr>
        <w:t>What is the difference between the Similarity score and the AI writing detection</w:t>
      </w:r>
      <w:r w:rsidRPr="00D37974">
        <w:rPr>
          <w:rFonts w:ascii="Times New Roman" w:hAnsi="Times New Roman"/>
          <w:color w:val="000000"/>
          <w:sz w:val="22"/>
        </w:rPr>
        <w:br/>
      </w:r>
      <w:r w:rsidRPr="00D37974">
        <w:rPr>
          <w:rStyle w:val="contentpasted5"/>
          <w:rFonts w:ascii="Times New Roman" w:hAnsi="Times New Roman"/>
          <w:color w:val="000000"/>
          <w:sz w:val="22"/>
        </w:rPr>
        <w:t xml:space="preserve">percentage? </w:t>
      </w:r>
    </w:p>
    <w:p w14:paraId="237EA076" w14:textId="77777777" w:rsidR="008E43F9" w:rsidRPr="00D37974" w:rsidRDefault="008E43F9" w:rsidP="008E43F9">
      <w:pPr>
        <w:spacing w:after="80"/>
        <w:rPr>
          <w:rFonts w:ascii="Times New Roman" w:hAnsi="Times New Roman"/>
          <w:color w:val="000000"/>
          <w:sz w:val="22"/>
        </w:rPr>
      </w:pPr>
      <w:r w:rsidRPr="00D37974">
        <w:rPr>
          <w:rStyle w:val="contentpasted5"/>
          <w:rFonts w:ascii="Times New Roman" w:hAnsi="Times New Roman"/>
          <w:color w:val="000000"/>
          <w:sz w:val="22"/>
        </w:rPr>
        <w:t>Are the two completely separate or do they influence each other?</w:t>
      </w:r>
      <w:r w:rsidRPr="00D37974">
        <w:rPr>
          <w:rFonts w:ascii="Times New Roman" w:hAnsi="Times New Roman"/>
          <w:color w:val="000000"/>
          <w:sz w:val="22"/>
        </w:rPr>
        <w:br/>
      </w:r>
      <w:r w:rsidRPr="00D37974">
        <w:rPr>
          <w:rStyle w:val="contentpasted5"/>
          <w:rFonts w:ascii="Times New Roman" w:hAnsi="Times New Roman"/>
          <w:color w:val="000000"/>
          <w:sz w:val="22"/>
        </w:rPr>
        <w:t>The Similarity score and the AI writing detection percentage are completely independent and do not influence each</w:t>
      </w:r>
      <w:r w:rsidRPr="00D37974">
        <w:rPr>
          <w:rFonts w:ascii="Times New Roman" w:hAnsi="Times New Roman"/>
          <w:color w:val="000000"/>
          <w:sz w:val="22"/>
        </w:rPr>
        <w:t xml:space="preserve"> </w:t>
      </w:r>
      <w:r w:rsidRPr="00D37974">
        <w:rPr>
          <w:rStyle w:val="contentpasted5"/>
          <w:rFonts w:ascii="Times New Roman" w:hAnsi="Times New Roman"/>
          <w:color w:val="000000"/>
          <w:sz w:val="22"/>
        </w:rPr>
        <w:t>other. The Similarity score indicates the percentage of matching-text found in the submitted document when</w:t>
      </w:r>
      <w:r w:rsidRPr="00D37974">
        <w:rPr>
          <w:rFonts w:ascii="Times New Roman" w:hAnsi="Times New Roman"/>
          <w:color w:val="000000"/>
          <w:sz w:val="22"/>
        </w:rPr>
        <w:t xml:space="preserve"> </w:t>
      </w:r>
      <w:r w:rsidRPr="00D37974">
        <w:rPr>
          <w:rStyle w:val="contentpasted5"/>
          <w:rFonts w:ascii="Times New Roman" w:hAnsi="Times New Roman"/>
          <w:color w:val="000000"/>
          <w:sz w:val="22"/>
        </w:rPr>
        <w:t>compared to Turnitin’s comprehensive collection of content for similarity checking.</w:t>
      </w:r>
      <w:r w:rsidRPr="00D37974">
        <w:rPr>
          <w:rFonts w:ascii="Times New Roman" w:hAnsi="Times New Roman"/>
          <w:color w:val="000000"/>
          <w:sz w:val="22"/>
        </w:rPr>
        <w:t xml:space="preserve"> </w:t>
      </w:r>
      <w:r w:rsidRPr="00D37974">
        <w:rPr>
          <w:rStyle w:val="contentpasted5"/>
          <w:rFonts w:ascii="Times New Roman" w:hAnsi="Times New Roman"/>
          <w:color w:val="000000"/>
          <w:sz w:val="22"/>
        </w:rPr>
        <w:t>The AI writing detection percentage, on the other hand, shows the overall percentage of text in a submission that</w:t>
      </w:r>
      <w:r w:rsidRPr="00D37974">
        <w:rPr>
          <w:rFonts w:ascii="Times New Roman" w:hAnsi="Times New Roman"/>
          <w:color w:val="000000"/>
          <w:sz w:val="22"/>
        </w:rPr>
        <w:t xml:space="preserve"> </w:t>
      </w:r>
      <w:r w:rsidRPr="00D37974">
        <w:rPr>
          <w:rStyle w:val="contentpasted5"/>
          <w:rFonts w:ascii="Times New Roman" w:hAnsi="Times New Roman"/>
          <w:color w:val="000000"/>
          <w:sz w:val="22"/>
        </w:rPr>
        <w:t>Turnitin’s AI writing detection model predicts was generated by AI writing tools.</w:t>
      </w:r>
    </w:p>
    <w:p w14:paraId="4BDEA449" w14:textId="77777777" w:rsidR="00F351D2" w:rsidRDefault="00F351D2" w:rsidP="000B4BD9">
      <w:pPr>
        <w:spacing w:beforeLines="1" w:before="2" w:afterLines="1" w:after="2"/>
        <w:rPr>
          <w:rFonts w:ascii="Times New Roman" w:hAnsi="Times New Roman" w:cs="Times New Roman"/>
          <w:sz w:val="22"/>
          <w:szCs w:val="20"/>
        </w:rPr>
      </w:pPr>
    </w:p>
    <w:p w14:paraId="3751610F" w14:textId="77777777" w:rsidR="00F351D2" w:rsidRDefault="00F351D2" w:rsidP="000B4BD9">
      <w:pPr>
        <w:spacing w:beforeLines="1" w:before="2" w:afterLines="1" w:after="2"/>
        <w:rPr>
          <w:rFonts w:ascii="Times New Roman" w:hAnsi="Times New Roman" w:cs="Times New Roman"/>
          <w:sz w:val="22"/>
          <w:szCs w:val="20"/>
        </w:rPr>
      </w:pPr>
      <w:r>
        <w:t>POLICY CANVAS &amp; TECHNOLOGY</w:t>
      </w:r>
    </w:p>
    <w:p w14:paraId="48053C7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You can access the course at https://unt.instructure.com• Login using your EUID and Password• Click “MGMT 3880” from the list of courses. Please note that Canvas relies exclusively on electronic technologies for online courses, and technology is not a 100% reliable. It is each student’s responsibility to take exams in a location with a reliable computer and Internet connection. Students are can use the Business Leadership Building computer labs for taking exams as the BLB has the latest technology. Be sure to check your browser before starting the exam </w:t>
      </w:r>
      <w:r w:rsidRPr="00CF21F9">
        <w:rPr>
          <w:rFonts w:ascii="Times New Roman" w:hAnsi="Times New Roman" w:cs="Times New Roman"/>
          <w:b/>
          <w:sz w:val="22"/>
          <w:szCs w:val="20"/>
        </w:rPr>
        <w:t>(Google Chrome or Mozilla Firefox work best</w:t>
      </w:r>
      <w:r w:rsidRPr="00CF21F9">
        <w:rPr>
          <w:rFonts w:ascii="Times New Roman" w:hAnsi="Times New Roman" w:cs="Times New Roman"/>
          <w:sz w:val="22"/>
          <w:szCs w:val="20"/>
        </w:rPr>
        <w:t>). Be sure to use a hard- wired broadband connection or a very dependable wireless connection, and make sure your device is plugged-in or charged. Students assume ALL responsibility for the operating condition of personal computers and the functionality of individual Internet connections.</w:t>
      </w:r>
    </w:p>
    <w:p w14:paraId="0BEC732D" w14:textId="77777777" w:rsidR="00C21B9A" w:rsidRPr="00CF21F9" w:rsidRDefault="00C21B9A" w:rsidP="000B4BD9">
      <w:pPr>
        <w:spacing w:beforeLines="1" w:before="2" w:afterLines="1" w:after="2"/>
        <w:rPr>
          <w:rFonts w:ascii="Times New Roman" w:hAnsi="Times New Roman" w:cs="Times New Roman"/>
          <w:sz w:val="22"/>
          <w:szCs w:val="20"/>
        </w:rPr>
      </w:pPr>
    </w:p>
    <w:p w14:paraId="090B3AB3"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DO NOT TAKE ASSESSMENTS USING A MOBILE DEVICE!</w:t>
      </w:r>
    </w:p>
    <w:p w14:paraId="0ED7A518" w14:textId="77777777" w:rsidR="00C21B9A" w:rsidRPr="00CF21F9" w:rsidRDefault="00C21B9A" w:rsidP="000B4BD9">
      <w:pPr>
        <w:spacing w:beforeLines="1" w:before="2" w:afterLines="1" w:after="2"/>
        <w:rPr>
          <w:rFonts w:ascii="Times New Roman" w:hAnsi="Times New Roman" w:cs="Times New Roman"/>
          <w:sz w:val="22"/>
          <w:szCs w:val="20"/>
        </w:rPr>
      </w:pPr>
    </w:p>
    <w:p w14:paraId="01E548D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Your enrollment in this class signifies that you possess basic computer skills necessary to use information systems like Canvas. The student assumes ALL responsibility for participating, taking exams, and uploading assignments within Canvas Learning System.</w:t>
      </w:r>
    </w:p>
    <w:p w14:paraId="542704CA" w14:textId="77777777" w:rsidR="00C21B9A" w:rsidRPr="00CF21F9" w:rsidRDefault="00C21B9A" w:rsidP="000B4BD9">
      <w:pPr>
        <w:spacing w:beforeLines="1" w:before="2" w:afterLines="1" w:after="2"/>
        <w:rPr>
          <w:rFonts w:ascii="Times New Roman" w:hAnsi="Times New Roman" w:cs="Times New Roman"/>
          <w:sz w:val="22"/>
          <w:szCs w:val="20"/>
        </w:rPr>
      </w:pPr>
    </w:p>
    <w:p w14:paraId="77EFA02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TECHNICAL ISSUES WITH CANVAS: </w:t>
      </w:r>
      <w:r w:rsidRPr="00CF21F9">
        <w:rPr>
          <w:rFonts w:ascii="Times New Roman" w:hAnsi="Times New Roman" w:cs="Times New Roman"/>
          <w:sz w:val="22"/>
          <w:szCs w:val="20"/>
        </w:rPr>
        <w:br/>
        <w:t>Please immediately report ALL Canvas problems to the UNT helpdesk at 940.565.2324. Be sure to ask for a ticket number and then email the ticket number to me along with the report from the helpdesk. Without a ticket number, I can’t follow up on the technical issue. Technical difficulties will be resolved as they appear. The University computer techs can determine exactly what has taken place and will advise me of the outcome (your ISP, our ISP, Canvas, etc.). I will determine how to resolve the technical issue based on their advice, University policy, applicable law, and my experience.</w:t>
      </w:r>
    </w:p>
    <w:p w14:paraId="3EE12402" w14:textId="77777777" w:rsidR="00C21B9A" w:rsidRPr="00CF21F9" w:rsidRDefault="00C21B9A" w:rsidP="000B4BD9">
      <w:pPr>
        <w:spacing w:beforeLines="1" w:before="2" w:afterLines="1" w:after="2"/>
        <w:rPr>
          <w:rFonts w:ascii="Times New Roman" w:hAnsi="Times New Roman" w:cs="Times New Roman"/>
          <w:sz w:val="22"/>
          <w:szCs w:val="20"/>
        </w:rPr>
      </w:pPr>
    </w:p>
    <w:p w14:paraId="5E2F4102"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EUID ACCESS AND PASSWORDS: </w:t>
      </w:r>
      <w:r w:rsidRPr="00CF21F9">
        <w:rPr>
          <w:rFonts w:ascii="Times New Roman" w:hAnsi="Times New Roman" w:cs="Times New Roman"/>
          <w:sz w:val="22"/>
          <w:szCs w:val="20"/>
        </w:rPr>
        <w:br/>
        <w:t>Enterprise User Identification Numbers (EUID’s) and passwords are required by the University of North Texas to access this course. It is the student’s responsibility to maintain a current EUID number and password. You may reset your password at https://ams.unt.edu/acctreq.php. 3</w:t>
      </w:r>
    </w:p>
    <w:p w14:paraId="55DDD339" w14:textId="77777777" w:rsidR="00C21B9A" w:rsidRPr="00CF21F9" w:rsidRDefault="00C21B9A" w:rsidP="000B4BD9">
      <w:pPr>
        <w:spacing w:beforeLines="1" w:before="2" w:afterLines="1" w:after="2"/>
        <w:rPr>
          <w:rFonts w:ascii="Times New Roman" w:hAnsi="Times New Roman" w:cs="Times New Roman"/>
          <w:sz w:val="22"/>
          <w:szCs w:val="20"/>
        </w:rPr>
      </w:pPr>
    </w:p>
    <w:p w14:paraId="39FD2852"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CLASS STRUCTURE: </w:t>
      </w:r>
      <w:r w:rsidRPr="00CF21F9">
        <w:rPr>
          <w:rFonts w:ascii="Times New Roman" w:hAnsi="Times New Roman" w:cs="Times New Roman"/>
          <w:sz w:val="22"/>
          <w:szCs w:val="20"/>
        </w:rPr>
        <w:br/>
        <w:t>This course is taught exclusively online, through Canvas, and it is the student’s responsibility to be able to access, and appropriately use, online materials and complete course requirements as assigned in the course schedule provided in the syllabus.</w:t>
      </w:r>
    </w:p>
    <w:p w14:paraId="400099DF" w14:textId="77777777" w:rsidR="00C21B9A" w:rsidRPr="00CF21F9" w:rsidRDefault="00C21B9A" w:rsidP="000B4BD9">
      <w:pPr>
        <w:spacing w:beforeLines="1" w:before="2" w:afterLines="1" w:after="2"/>
        <w:rPr>
          <w:rFonts w:ascii="Times New Roman" w:hAnsi="Times New Roman" w:cs="Times New Roman"/>
          <w:sz w:val="22"/>
          <w:szCs w:val="20"/>
        </w:rPr>
      </w:pPr>
    </w:p>
    <w:p w14:paraId="721BCFC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Students are expected to read all the assigned materials on time, per the course calendar in the syllabus. </w:t>
      </w:r>
      <w:r w:rsidRPr="00CF21F9">
        <w:rPr>
          <w:rFonts w:ascii="Times New Roman" w:hAnsi="Times New Roman" w:cs="Times New Roman"/>
          <w:sz w:val="22"/>
          <w:szCs w:val="20"/>
        </w:rPr>
        <w:br/>
        <w:t xml:space="preserve">Lecture notes and other materials posted on-line are not a substitute for thorough reading of the chapter. </w:t>
      </w:r>
      <w:r w:rsidRPr="00CF21F9">
        <w:rPr>
          <w:rFonts w:ascii="Times New Roman" w:hAnsi="Times New Roman" w:cs="Times New Roman"/>
          <w:sz w:val="22"/>
          <w:szCs w:val="20"/>
        </w:rPr>
        <w:br/>
        <w:t xml:space="preserve">Additional material, which may include video segments or articles, may be assigned from time to time. </w:t>
      </w:r>
      <w:r w:rsidRPr="00CF21F9">
        <w:rPr>
          <w:rFonts w:ascii="Times New Roman" w:hAnsi="Times New Roman" w:cs="Times New Roman"/>
          <w:sz w:val="22"/>
          <w:szCs w:val="20"/>
        </w:rPr>
        <w:br/>
        <w:t>Often, this material will reflect content that is newly identified as relevant to the course and is therefore not specified on the syllabus.</w:t>
      </w:r>
    </w:p>
    <w:p w14:paraId="30002333" w14:textId="77777777" w:rsidR="00C21B9A" w:rsidRPr="00CF21F9" w:rsidRDefault="00C21B9A" w:rsidP="000B4BD9">
      <w:pPr>
        <w:spacing w:beforeLines="1" w:before="2" w:afterLines="1" w:after="2"/>
        <w:rPr>
          <w:rFonts w:ascii="Times New Roman" w:hAnsi="Times New Roman" w:cs="Times New Roman"/>
          <w:sz w:val="22"/>
          <w:szCs w:val="20"/>
        </w:rPr>
      </w:pPr>
    </w:p>
    <w:p w14:paraId="10531DB1"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Assignments, discussion, quizzes, etc… will be due on </w:t>
      </w:r>
      <w:r w:rsidR="0047355C">
        <w:rPr>
          <w:rFonts w:ascii="Times New Roman" w:hAnsi="Times New Roman" w:cs="Times New Roman"/>
          <w:sz w:val="22"/>
          <w:szCs w:val="20"/>
        </w:rPr>
        <w:t xml:space="preserve">multiple days a week. </w:t>
      </w:r>
      <w:r w:rsidRPr="00CF21F9">
        <w:rPr>
          <w:rFonts w:ascii="Times New Roman" w:hAnsi="Times New Roman" w:cs="Times New Roman"/>
          <w:sz w:val="22"/>
          <w:szCs w:val="20"/>
        </w:rPr>
        <w:t>Check the Canvas classroom</w:t>
      </w:r>
      <w:r w:rsidR="0047355C">
        <w:rPr>
          <w:rFonts w:ascii="Times New Roman" w:hAnsi="Times New Roman" w:cs="Times New Roman"/>
          <w:sz w:val="22"/>
          <w:szCs w:val="20"/>
        </w:rPr>
        <w:t>’s modules or calendar</w:t>
      </w:r>
      <w:r w:rsidRPr="00CF21F9">
        <w:rPr>
          <w:rFonts w:ascii="Times New Roman" w:hAnsi="Times New Roman" w:cs="Times New Roman"/>
          <w:sz w:val="22"/>
          <w:szCs w:val="20"/>
        </w:rPr>
        <w:t xml:space="preserve"> for actual due dates.</w:t>
      </w:r>
    </w:p>
    <w:p w14:paraId="5FA6D1B0" w14:textId="77777777" w:rsidR="00C21B9A" w:rsidRPr="00CF21F9" w:rsidRDefault="00724E6A" w:rsidP="000B4BD9">
      <w:pPr>
        <w:spacing w:beforeLines="1" w:before="2" w:afterLines="1" w:after="2"/>
        <w:rPr>
          <w:rFonts w:ascii="Times New Roman" w:hAnsi="Times New Roman" w:cs="Times New Roman"/>
          <w:sz w:val="22"/>
          <w:szCs w:val="20"/>
        </w:rPr>
      </w:pPr>
      <w:r>
        <w:rPr>
          <w:rFonts w:ascii="Times New Roman" w:hAnsi="Times New Roman" w:cs="Times New Roman"/>
          <w:b/>
          <w:sz w:val="22"/>
          <w:szCs w:val="20"/>
        </w:rPr>
        <w:t>Note: Exams open on a day</w:t>
      </w:r>
      <w:r w:rsidR="00E3241B">
        <w:rPr>
          <w:rFonts w:ascii="Times New Roman" w:hAnsi="Times New Roman" w:cs="Times New Roman"/>
          <w:b/>
          <w:sz w:val="22"/>
          <w:szCs w:val="20"/>
        </w:rPr>
        <w:t xml:space="preserve"> (noted in Canvas)</w:t>
      </w:r>
      <w:r w:rsidR="00C21B9A" w:rsidRPr="00CF21F9">
        <w:rPr>
          <w:rFonts w:ascii="Times New Roman" w:hAnsi="Times New Roman" w:cs="Times New Roman"/>
          <w:b/>
          <w:sz w:val="22"/>
          <w:szCs w:val="20"/>
        </w:rPr>
        <w:t xml:space="preserve"> at 3:00 p.m. and stay open unti</w:t>
      </w:r>
      <w:r>
        <w:rPr>
          <w:rFonts w:ascii="Times New Roman" w:hAnsi="Times New Roman" w:cs="Times New Roman"/>
          <w:b/>
          <w:sz w:val="22"/>
          <w:szCs w:val="20"/>
        </w:rPr>
        <w:t xml:space="preserve">l the next day </w:t>
      </w:r>
      <w:r w:rsidR="00E3241B">
        <w:rPr>
          <w:rFonts w:ascii="Times New Roman" w:hAnsi="Times New Roman" w:cs="Times New Roman"/>
          <w:b/>
          <w:sz w:val="22"/>
          <w:szCs w:val="20"/>
        </w:rPr>
        <w:t xml:space="preserve">(noted in Canvas) </w:t>
      </w:r>
      <w:r w:rsidR="00C21B9A" w:rsidRPr="00CF21F9">
        <w:rPr>
          <w:rFonts w:ascii="Times New Roman" w:hAnsi="Times New Roman" w:cs="Times New Roman"/>
          <w:b/>
          <w:sz w:val="22"/>
          <w:szCs w:val="20"/>
        </w:rPr>
        <w:t>at 11:59 p.m.</w:t>
      </w:r>
      <w:r>
        <w:rPr>
          <w:rFonts w:ascii="Times New Roman" w:hAnsi="Times New Roman" w:cs="Times New Roman"/>
          <w:b/>
          <w:sz w:val="22"/>
          <w:szCs w:val="20"/>
        </w:rPr>
        <w:t>, check the modules for the dates</w:t>
      </w:r>
      <w:r w:rsidR="00C21B9A" w:rsidRPr="00CF21F9">
        <w:rPr>
          <w:rFonts w:ascii="Times New Roman" w:hAnsi="Times New Roman" w:cs="Times New Roman"/>
          <w:b/>
          <w:sz w:val="22"/>
          <w:szCs w:val="20"/>
        </w:rPr>
        <w:t xml:space="preserve"> (</w:t>
      </w:r>
      <w:r w:rsidR="00C21B9A" w:rsidRPr="00CF21F9">
        <w:rPr>
          <w:rFonts w:ascii="Times New Roman" w:hAnsi="Times New Roman" w:cs="Times New Roman"/>
          <w:sz w:val="22"/>
          <w:szCs w:val="20"/>
        </w:rPr>
        <w:t>You can take the exam anytime during this time, but you cannot leave the exam once you start it.)</w:t>
      </w:r>
    </w:p>
    <w:p w14:paraId="1DC7243B"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 xml:space="preserve">All modules lock at 11:59pm on the due date. </w:t>
      </w:r>
    </w:p>
    <w:p w14:paraId="7BC5B65C" w14:textId="77777777" w:rsidR="00C21B9A" w:rsidRPr="00CF21F9" w:rsidRDefault="00C21B9A" w:rsidP="000B4BD9">
      <w:pPr>
        <w:spacing w:beforeLines="1" w:before="2" w:afterLines="1" w:after="2"/>
        <w:rPr>
          <w:rFonts w:ascii="Times New Roman" w:hAnsi="Times New Roman" w:cs="Times New Roman"/>
          <w:sz w:val="22"/>
          <w:szCs w:val="20"/>
        </w:rPr>
      </w:pPr>
    </w:p>
    <w:p w14:paraId="6AF1D9D6"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Quizzes </w:t>
      </w:r>
      <w:r w:rsidRPr="00CF21F9">
        <w:rPr>
          <w:rFonts w:ascii="Times New Roman" w:hAnsi="Times New Roman" w:cs="Times New Roman"/>
          <w:sz w:val="22"/>
          <w:szCs w:val="20"/>
        </w:rPr>
        <w:br/>
        <w:t>There will be quizzes on the mini-cases assigned during the semester. Mini-cases are 1-3 pages in length and are at the end of each assigned chapter. Students are encouraged to read, analyze, and prepare the discussion questions with each case prior to taking each quiz. All quizzes are accessed online through</w:t>
      </w:r>
    </w:p>
    <w:p w14:paraId="5B3ECEAB" w14:textId="77777777" w:rsidR="00C21B9A" w:rsidRPr="00CF21F9" w:rsidRDefault="00C21B9A" w:rsidP="000B4BD9">
      <w:pPr>
        <w:spacing w:beforeLines="1" w:before="2" w:afterLines="1" w:after="2"/>
        <w:rPr>
          <w:rFonts w:ascii="Times New Roman" w:hAnsi="Times New Roman" w:cs="Times New Roman"/>
          <w:sz w:val="22"/>
          <w:szCs w:val="20"/>
        </w:rPr>
      </w:pPr>
    </w:p>
    <w:p w14:paraId="138B4D91"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Canvas and can be found under the Quizzes link in the navigation bar. Quizzes are available during the assigned week and will open at midnight and close at 11:59 on the days identified on Canvas.</w:t>
      </w:r>
    </w:p>
    <w:p w14:paraId="622B662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Quizzes are five questions. Students will have ten minutes for each quiz. At the end of the ten minutes the quiz will automatically submit with whatever answers have or have not been selected. You cannot start and stop quizzes.</w:t>
      </w:r>
    </w:p>
    <w:p w14:paraId="35FBB686"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There will be eleven (11) mini-case quizz</w:t>
      </w:r>
      <w:r w:rsidR="00686D5B">
        <w:rPr>
          <w:rFonts w:ascii="Times New Roman" w:hAnsi="Times New Roman" w:cs="Times New Roman"/>
          <w:sz w:val="22"/>
          <w:szCs w:val="20"/>
        </w:rPr>
        <w:t>es given throughout the course</w:t>
      </w:r>
      <w:r w:rsidRPr="00CF21F9">
        <w:rPr>
          <w:rFonts w:ascii="Times New Roman" w:hAnsi="Times New Roman" w:cs="Times New Roman"/>
          <w:sz w:val="22"/>
          <w:szCs w:val="20"/>
        </w:rPr>
        <w:t xml:space="preserve">, in addition to a quiz over the syllabus. </w:t>
      </w:r>
    </w:p>
    <w:p w14:paraId="1495F4EB"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 lowest quiz grades will be dropped (excluding the syllabus quiz).</w:t>
      </w:r>
      <w:r w:rsidR="00275B49">
        <w:rPr>
          <w:rFonts w:ascii="Times New Roman" w:hAnsi="Times New Roman" w:cs="Times New Roman"/>
          <w:sz w:val="22"/>
          <w:szCs w:val="20"/>
        </w:rPr>
        <w:t xml:space="preserve"> </w:t>
      </w:r>
      <w:r w:rsidR="00275B49" w:rsidRPr="00CF21F9">
        <w:rPr>
          <w:rFonts w:ascii="Times New Roman" w:hAnsi="Times New Roman" w:cs="Times New Roman"/>
          <w:sz w:val="22"/>
          <w:szCs w:val="20"/>
        </w:rPr>
        <w:t>The Canvas system adjusts itself for the points difference.</w:t>
      </w:r>
    </w:p>
    <w:p w14:paraId="57E1A4BA"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lastRenderedPageBreak/>
        <w:t>Make-up quizzes are not given for missed quizzes, without exception. Quizzes are not open book or open note; no outside assistance is allowed. Students are expected to study beforehand and use this knowledge to take the quizzes.</w:t>
      </w:r>
    </w:p>
    <w:p w14:paraId="067946BF" w14:textId="77777777" w:rsidR="00C21B9A" w:rsidRPr="00CF21F9" w:rsidRDefault="00C21B9A" w:rsidP="000B4BD9">
      <w:pPr>
        <w:spacing w:beforeLines="1" w:before="2" w:afterLines="1" w:after="2"/>
        <w:rPr>
          <w:rFonts w:ascii="Times New Roman" w:hAnsi="Times New Roman" w:cs="Times New Roman"/>
          <w:sz w:val="22"/>
          <w:szCs w:val="20"/>
        </w:rPr>
      </w:pPr>
      <w:proofErr w:type="spellStart"/>
      <w:r w:rsidRPr="00CF21F9">
        <w:rPr>
          <w:rFonts w:ascii="Times New Roman" w:hAnsi="Times New Roman" w:cs="Times New Roman"/>
          <w:sz w:val="22"/>
          <w:szCs w:val="20"/>
        </w:rPr>
        <w:t>Respondus</w:t>
      </w:r>
      <w:proofErr w:type="spellEnd"/>
      <w:r w:rsidRPr="00CF21F9">
        <w:rPr>
          <w:rFonts w:ascii="Times New Roman" w:hAnsi="Times New Roman" w:cs="Times New Roman"/>
          <w:sz w:val="22"/>
          <w:szCs w:val="20"/>
        </w:rPr>
        <w:t xml:space="preserve"> Lockdown Browser required. See Canvas for details.</w:t>
      </w:r>
    </w:p>
    <w:p w14:paraId="759BB253" w14:textId="77777777" w:rsidR="00C21B9A" w:rsidRPr="00CF21F9" w:rsidRDefault="00C21B9A" w:rsidP="000B4BD9">
      <w:pPr>
        <w:spacing w:beforeLines="1" w:before="2" w:afterLines="1" w:after="2"/>
        <w:rPr>
          <w:rFonts w:ascii="Times New Roman" w:hAnsi="Times New Roman" w:cs="Times New Roman"/>
          <w:sz w:val="22"/>
          <w:szCs w:val="20"/>
        </w:rPr>
      </w:pPr>
    </w:p>
    <w:p w14:paraId="7115090B"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Exams </w:t>
      </w:r>
      <w:r w:rsidRPr="00CF21F9">
        <w:rPr>
          <w:rFonts w:ascii="Times New Roman" w:hAnsi="Times New Roman" w:cs="Times New Roman"/>
          <w:sz w:val="22"/>
          <w:szCs w:val="20"/>
        </w:rPr>
        <w:br/>
        <w:t>There will be four exams scheduled during the semester.</w:t>
      </w:r>
    </w:p>
    <w:p w14:paraId="4F08E49B"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 final exam (Exam #4) is not comprehensive. All material covered in class, assigned textbook readings, Internet Favorites, and videos are covered on the exams.</w:t>
      </w:r>
    </w:p>
    <w:p w14:paraId="2336E0A8" w14:textId="77777777" w:rsidR="00275B4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Exams will be open for 32 hours each; openi</w:t>
      </w:r>
      <w:r w:rsidR="00275B49">
        <w:rPr>
          <w:rFonts w:ascii="Times New Roman" w:hAnsi="Times New Roman" w:cs="Times New Roman"/>
          <w:sz w:val="22"/>
          <w:szCs w:val="20"/>
        </w:rPr>
        <w:t xml:space="preserve">ng at 3 p.m. on the day listed </w:t>
      </w:r>
      <w:r w:rsidRPr="00CF21F9">
        <w:rPr>
          <w:rFonts w:ascii="Times New Roman" w:hAnsi="Times New Roman" w:cs="Times New Roman"/>
          <w:sz w:val="22"/>
          <w:szCs w:val="20"/>
        </w:rPr>
        <w:t>and closi</w:t>
      </w:r>
      <w:r w:rsidR="00275B49">
        <w:rPr>
          <w:rFonts w:ascii="Times New Roman" w:hAnsi="Times New Roman" w:cs="Times New Roman"/>
          <w:sz w:val="22"/>
          <w:szCs w:val="20"/>
        </w:rPr>
        <w:t>ng at 11:59 p.m. the following day.</w:t>
      </w:r>
    </w:p>
    <w:p w14:paraId="0B55586A" w14:textId="77777777" w:rsidR="00C21B9A" w:rsidRPr="00CF21F9" w:rsidRDefault="00C21B9A" w:rsidP="000B4BD9">
      <w:pPr>
        <w:spacing w:beforeLines="1" w:before="2" w:afterLines="1" w:after="2"/>
        <w:rPr>
          <w:rFonts w:ascii="Times New Roman" w:hAnsi="Times New Roman" w:cs="Times New Roman"/>
          <w:sz w:val="22"/>
          <w:szCs w:val="20"/>
        </w:rPr>
      </w:pPr>
    </w:p>
    <w:p w14:paraId="642D83A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 dates are posted on Canvas</w:t>
      </w:r>
      <w:r w:rsidR="00CC0EA8">
        <w:rPr>
          <w:rFonts w:ascii="Times New Roman" w:hAnsi="Times New Roman" w:cs="Times New Roman"/>
          <w:sz w:val="22"/>
          <w:szCs w:val="20"/>
        </w:rPr>
        <w:t xml:space="preserve"> and in the Canvas calendar</w:t>
      </w:r>
      <w:r w:rsidRPr="00CF21F9">
        <w:rPr>
          <w:rFonts w:ascii="Times New Roman" w:hAnsi="Times New Roman" w:cs="Times New Roman"/>
          <w:sz w:val="22"/>
          <w:szCs w:val="20"/>
        </w:rPr>
        <w:t xml:space="preserve"> and students are expected to adjust their schedules to be able to take the exams.</w:t>
      </w:r>
    </w:p>
    <w:p w14:paraId="41202011" w14:textId="77777777" w:rsidR="0047355C"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Exams are 50 questions long. Students will have sixty minutes for each exam. At the end of the sixty minutes the exam will automatically submit with whatever answers have or have not been selected.</w:t>
      </w:r>
    </w:p>
    <w:p w14:paraId="087AFED3"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You cannot start and stop exams. Exams are not open book or open note; no outside assistance is allowed.</w:t>
      </w:r>
    </w:p>
    <w:p w14:paraId="718EA58A"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Students are expected to study beforehand and use this knowledge to take the exams. </w:t>
      </w:r>
      <w:proofErr w:type="spellStart"/>
      <w:r w:rsidRPr="00CF21F9">
        <w:rPr>
          <w:rFonts w:ascii="Times New Roman" w:hAnsi="Times New Roman" w:cs="Times New Roman"/>
          <w:sz w:val="22"/>
          <w:szCs w:val="20"/>
        </w:rPr>
        <w:t>Respondus</w:t>
      </w:r>
      <w:proofErr w:type="spellEnd"/>
      <w:r w:rsidRPr="00CF21F9">
        <w:rPr>
          <w:rFonts w:ascii="Times New Roman" w:hAnsi="Times New Roman" w:cs="Times New Roman"/>
          <w:sz w:val="22"/>
          <w:szCs w:val="20"/>
        </w:rPr>
        <w:t xml:space="preserve"> Lockdown Browser required.</w:t>
      </w:r>
      <w:r w:rsidR="00A031A9">
        <w:rPr>
          <w:rFonts w:ascii="Times New Roman" w:hAnsi="Times New Roman" w:cs="Times New Roman"/>
          <w:sz w:val="22"/>
          <w:szCs w:val="20"/>
        </w:rPr>
        <w:t xml:space="preserve"> </w:t>
      </w:r>
      <w:r w:rsidRPr="00CF21F9">
        <w:rPr>
          <w:rFonts w:ascii="Times New Roman" w:hAnsi="Times New Roman" w:cs="Times New Roman"/>
          <w:sz w:val="22"/>
          <w:szCs w:val="20"/>
        </w:rPr>
        <w:t>See Canvas for details.</w:t>
      </w:r>
    </w:p>
    <w:p w14:paraId="08718484" w14:textId="77777777" w:rsidR="00C21B9A" w:rsidRPr="00CF21F9" w:rsidRDefault="00C21B9A" w:rsidP="000B4BD9">
      <w:pPr>
        <w:spacing w:beforeLines="1" w:before="2" w:afterLines="1" w:after="2"/>
        <w:rPr>
          <w:rFonts w:ascii="Times New Roman" w:hAnsi="Times New Roman" w:cs="Times New Roman"/>
          <w:sz w:val="22"/>
          <w:szCs w:val="20"/>
        </w:rPr>
      </w:pPr>
    </w:p>
    <w:p w14:paraId="05F5664B" w14:textId="77777777" w:rsidR="00CC0EA8"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Case Study Analysis Students will be presented a case study of an ethical issue in a business and be asked to respond in writing, selecting a course of action, and defending it through the application of a selected ethical framework. The assignment is not to exceed two pages in length, double spaced, size 12 font, Times New Roman.</w:t>
      </w:r>
    </w:p>
    <w:p w14:paraId="3261F069" w14:textId="77777777" w:rsidR="00C21B9A" w:rsidRPr="00CF21F9" w:rsidRDefault="00C21B9A" w:rsidP="000B4BD9">
      <w:pPr>
        <w:spacing w:beforeLines="1" w:before="2" w:afterLines="1" w:after="2"/>
        <w:rPr>
          <w:rFonts w:ascii="Times New Roman" w:hAnsi="Times New Roman" w:cs="Times New Roman"/>
          <w:sz w:val="22"/>
          <w:szCs w:val="20"/>
        </w:rPr>
      </w:pPr>
    </w:p>
    <w:p w14:paraId="7250C99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Discussion Board </w:t>
      </w:r>
      <w:r w:rsidRPr="00CF21F9">
        <w:rPr>
          <w:rFonts w:ascii="Times New Roman" w:hAnsi="Times New Roman" w:cs="Times New Roman"/>
          <w:sz w:val="22"/>
          <w:szCs w:val="20"/>
        </w:rPr>
        <w:br/>
        <w:t>There will be two (2) discussion boards that students are required to participate in. These discussion boards present students with a “mini-case” and ask them to respond to a prompt related to the case.</w:t>
      </w:r>
    </w:p>
    <w:p w14:paraId="20522003" w14:textId="77777777" w:rsidR="00C21B9A" w:rsidRPr="00CF21F9" w:rsidRDefault="00C21B9A" w:rsidP="000B4BD9">
      <w:pPr>
        <w:spacing w:beforeLines="1" w:before="2" w:afterLines="1" w:after="2"/>
        <w:rPr>
          <w:rFonts w:ascii="Times New Roman" w:hAnsi="Times New Roman" w:cs="Times New Roman"/>
          <w:sz w:val="22"/>
          <w:szCs w:val="20"/>
        </w:rPr>
      </w:pPr>
    </w:p>
    <w:p w14:paraId="09A2E67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Requirements for each discussion post will appear with the prompt in the module on Canvas. Students must respond to at least two other postings made by students.</w:t>
      </w:r>
    </w:p>
    <w:p w14:paraId="49710341"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NOTE: Initial response MUST be posted the Thursday prior to the due date or will result in a 0 for the assignment.</w:t>
      </w:r>
    </w:p>
    <w:p w14:paraId="0F96B726" w14:textId="77777777" w:rsidR="00C21B9A" w:rsidRPr="00CF21F9" w:rsidRDefault="00C21B9A" w:rsidP="000B4BD9">
      <w:pPr>
        <w:spacing w:beforeLines="1" w:before="2" w:afterLines="1" w:after="2"/>
        <w:rPr>
          <w:rFonts w:ascii="Times New Roman" w:hAnsi="Times New Roman" w:cs="Times New Roman"/>
          <w:sz w:val="22"/>
          <w:szCs w:val="20"/>
        </w:rPr>
      </w:pPr>
    </w:p>
    <w:p w14:paraId="23FCDAD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Grading: </w:t>
      </w:r>
      <w:r w:rsidRPr="00CF21F9">
        <w:rPr>
          <w:rFonts w:ascii="Times New Roman" w:hAnsi="Times New Roman" w:cs="Times New Roman"/>
          <w:sz w:val="22"/>
          <w:szCs w:val="20"/>
        </w:rPr>
        <w:br/>
        <w:t>Syllabus Quiz 10 points</w:t>
      </w:r>
    </w:p>
    <w:p w14:paraId="36632545"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Mini-Case Quizzes (11 @ 20 </w:t>
      </w:r>
      <w:r w:rsidR="00A031A9">
        <w:rPr>
          <w:rFonts w:ascii="Times New Roman" w:hAnsi="Times New Roman" w:cs="Times New Roman"/>
          <w:sz w:val="22"/>
          <w:szCs w:val="20"/>
        </w:rPr>
        <w:t>points each – lowest score</w:t>
      </w:r>
      <w:r w:rsidRPr="00CF21F9">
        <w:rPr>
          <w:rFonts w:ascii="Times New Roman" w:hAnsi="Times New Roman" w:cs="Times New Roman"/>
          <w:sz w:val="22"/>
          <w:szCs w:val="20"/>
        </w:rPr>
        <w:t xml:space="preserve"> dropped) The Canvas system will adjust for these points.</w:t>
      </w:r>
    </w:p>
    <w:p w14:paraId="14999B6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Discussion Boards (2 @ 45 points each)</w:t>
      </w:r>
    </w:p>
    <w:p w14:paraId="63EAFE3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Exam #1 150 points Exam #2 150 points Exam #3 150 points Exam #4 150 points</w:t>
      </w:r>
    </w:p>
    <w:p w14:paraId="4926F78B"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Case Study Analysis 100 points</w:t>
      </w:r>
    </w:p>
    <w:p w14:paraId="76F3637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Total Points 1000 points</w:t>
      </w:r>
    </w:p>
    <w:p w14:paraId="723CA400" w14:textId="77777777" w:rsidR="00C21B9A" w:rsidRPr="00CF21F9" w:rsidRDefault="00C21B9A" w:rsidP="000B4BD9">
      <w:pPr>
        <w:spacing w:beforeLines="1" w:before="2" w:afterLines="1" w:after="2"/>
        <w:rPr>
          <w:rFonts w:ascii="Times New Roman" w:hAnsi="Times New Roman" w:cs="Times New Roman"/>
          <w:sz w:val="22"/>
          <w:szCs w:val="20"/>
        </w:rPr>
      </w:pPr>
    </w:p>
    <w:p w14:paraId="1B6C7BEE"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Grades will be based on the points earned during the course according to this scale: </w:t>
      </w:r>
      <w:r w:rsidRPr="00CF21F9">
        <w:rPr>
          <w:rFonts w:ascii="Times New Roman" w:hAnsi="Times New Roman" w:cs="Times New Roman"/>
          <w:sz w:val="22"/>
          <w:szCs w:val="20"/>
        </w:rPr>
        <w:br/>
        <w:t>A = 900 - 1000 points</w:t>
      </w:r>
      <w:r w:rsidRPr="00CF21F9">
        <w:rPr>
          <w:rFonts w:ascii="Times New Roman" w:hAnsi="Times New Roman" w:cs="Times New Roman"/>
          <w:sz w:val="22"/>
          <w:szCs w:val="20"/>
        </w:rPr>
        <w:br/>
        <w:t>B = 800 - 899.99 points</w:t>
      </w:r>
      <w:r w:rsidRPr="00CF21F9">
        <w:rPr>
          <w:rFonts w:ascii="Times New Roman" w:hAnsi="Times New Roman" w:cs="Times New Roman"/>
          <w:sz w:val="22"/>
          <w:szCs w:val="20"/>
        </w:rPr>
        <w:br/>
        <w:t>C = 700 - 799.99 points</w:t>
      </w:r>
      <w:r w:rsidRPr="00CF21F9">
        <w:rPr>
          <w:rFonts w:ascii="Times New Roman" w:hAnsi="Times New Roman" w:cs="Times New Roman"/>
          <w:sz w:val="22"/>
          <w:szCs w:val="20"/>
        </w:rPr>
        <w:br/>
        <w:t>D = 600 - 699.99 points</w:t>
      </w:r>
      <w:r w:rsidRPr="00CF21F9">
        <w:rPr>
          <w:rFonts w:ascii="Times New Roman" w:hAnsi="Times New Roman" w:cs="Times New Roman"/>
          <w:sz w:val="22"/>
          <w:szCs w:val="20"/>
        </w:rPr>
        <w:br/>
        <w:t>F = 000 - 599.99 points</w:t>
      </w:r>
    </w:p>
    <w:p w14:paraId="2BDB0A8A" w14:textId="77777777" w:rsidR="00C21B9A" w:rsidRPr="00CF21F9" w:rsidRDefault="00C21B9A" w:rsidP="000B4BD9">
      <w:pPr>
        <w:spacing w:beforeLines="1" w:before="2" w:afterLines="1" w:after="2"/>
        <w:rPr>
          <w:rFonts w:ascii="Times New Roman" w:hAnsi="Times New Roman" w:cs="Times New Roman"/>
          <w:sz w:val="22"/>
          <w:szCs w:val="20"/>
        </w:rPr>
      </w:pPr>
    </w:p>
    <w:p w14:paraId="0D30290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Sundown Rule</w:t>
      </w:r>
    </w:p>
    <w:p w14:paraId="0BA1A8D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lastRenderedPageBreak/>
        <w:t>NOTE: You have one (1) week (from the date the grade is released) to inquire about your grade on an exam, quiz, discussion post, or any other assignment. The exception to this is the last round of assignments, Exam 4, and your Final Letter Grade when inquiries need to be taken care of as soon as possible before I submit grades to the Registrar. The purpose is to resolve any issue during the term and not wait until the last week of the term. Check your grades every week!</w:t>
      </w:r>
    </w:p>
    <w:p w14:paraId="53D5F5CC" w14:textId="77777777" w:rsidR="00C21B9A" w:rsidRPr="00CF21F9" w:rsidRDefault="00C21B9A" w:rsidP="000B4BD9">
      <w:pPr>
        <w:spacing w:beforeLines="1" w:before="2" w:afterLines="1" w:after="2"/>
        <w:rPr>
          <w:rFonts w:ascii="Times New Roman" w:hAnsi="Times New Roman" w:cs="Times New Roman"/>
          <w:sz w:val="22"/>
          <w:szCs w:val="20"/>
        </w:rPr>
      </w:pPr>
    </w:p>
    <w:p w14:paraId="524382D4" w14:textId="54F419C8"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DROPPING THE COURSE: </w:t>
      </w:r>
      <w:r w:rsidRPr="00CF21F9">
        <w:rPr>
          <w:rFonts w:ascii="Times New Roman" w:hAnsi="Times New Roman" w:cs="Times New Roman"/>
          <w:sz w:val="22"/>
          <w:szCs w:val="20"/>
        </w:rPr>
        <w:br/>
        <w:t xml:space="preserve">If you decide it is necessary to drop the course, please adhere to the Academic Calendar on the Registrar’s website: http://www.unt.edu/catalog/. Please note that </w:t>
      </w:r>
      <w:r w:rsidR="00E968D6">
        <w:rPr>
          <w:rFonts w:ascii="Times New Roman" w:hAnsi="Times New Roman" w:cs="Times New Roman"/>
          <w:sz w:val="22"/>
          <w:szCs w:val="20"/>
          <w:shd w:val="clear" w:color="auto" w:fill="FFF800"/>
        </w:rPr>
        <w:t xml:space="preserve">July </w:t>
      </w:r>
      <w:r w:rsidR="00E40F4E">
        <w:rPr>
          <w:rFonts w:ascii="Times New Roman" w:hAnsi="Times New Roman" w:cs="Times New Roman"/>
          <w:sz w:val="22"/>
          <w:szCs w:val="20"/>
          <w:shd w:val="clear" w:color="auto" w:fill="FFF800"/>
        </w:rPr>
        <w:t>16, 2026</w:t>
      </w:r>
      <w:r w:rsidRPr="00CF21F9">
        <w:rPr>
          <w:rFonts w:ascii="Times New Roman" w:hAnsi="Times New Roman" w:cs="Times New Roman"/>
          <w:sz w:val="22"/>
          <w:szCs w:val="20"/>
          <w:shd w:val="clear" w:color="auto" w:fill="FFF800"/>
        </w:rPr>
        <w:t>,</w:t>
      </w:r>
      <w:r w:rsidRPr="00CF21F9">
        <w:rPr>
          <w:rFonts w:ascii="Times New Roman" w:hAnsi="Times New Roman" w:cs="Times New Roman"/>
          <w:sz w:val="22"/>
          <w:szCs w:val="20"/>
        </w:rPr>
        <w:t xml:space="preserve"> is the last day for a student to drop a course with a W. To drop the course, please see the instructions on-line at https://registrar.unt.edu/registration/dropping-class</w:t>
      </w:r>
    </w:p>
    <w:p w14:paraId="02FED231" w14:textId="77777777" w:rsidR="00C21B9A" w:rsidRPr="00CF21F9" w:rsidRDefault="00C21B9A" w:rsidP="000B4BD9">
      <w:pPr>
        <w:spacing w:beforeLines="1" w:before="2" w:afterLines="1" w:after="2"/>
        <w:rPr>
          <w:rFonts w:ascii="Times New Roman" w:hAnsi="Times New Roman" w:cs="Times New Roman"/>
          <w:sz w:val="22"/>
          <w:szCs w:val="20"/>
        </w:rPr>
      </w:pPr>
      <w:hyperlink r:id="rId7" w:history="1">
        <w:r w:rsidRPr="00CF21F9">
          <w:rPr>
            <w:rFonts w:ascii="Times New Roman" w:hAnsi="Times New Roman" w:cs="Times New Roman"/>
            <w:color w:val="0000FF"/>
            <w:sz w:val="22"/>
            <w:szCs w:val="20"/>
            <w:u w:val="single"/>
          </w:rPr>
          <w:t>https://registrar.unt.edu/registration/dropping-class</w:t>
        </w:r>
      </w:hyperlink>
    </w:p>
    <w:p w14:paraId="04D246BF" w14:textId="77777777" w:rsidR="00C21B9A" w:rsidRPr="00CF21F9" w:rsidRDefault="00C21B9A" w:rsidP="000B4BD9">
      <w:pPr>
        <w:spacing w:beforeLines="1" w:before="2" w:afterLines="1" w:after="2"/>
        <w:rPr>
          <w:rFonts w:ascii="Times New Roman" w:hAnsi="Times New Roman" w:cs="Times New Roman"/>
          <w:sz w:val="22"/>
          <w:szCs w:val="20"/>
        </w:rPr>
      </w:pPr>
    </w:p>
    <w:p w14:paraId="11F0AF8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EMERGENCY ALERTS: </w:t>
      </w:r>
      <w:r w:rsidRPr="00CF21F9">
        <w:rPr>
          <w:rFonts w:ascii="Times New Roman" w:hAnsi="Times New Roman" w:cs="Times New Roman"/>
          <w:sz w:val="22"/>
          <w:szCs w:val="20"/>
        </w:rPr>
        <w:br/>
        <w:t xml:space="preserve">The University of North Texas has an emergency Notification System, Eagle Alert </w:t>
      </w:r>
      <w:r w:rsidRPr="00CF21F9">
        <w:rPr>
          <w:rFonts w:ascii="Times New Roman" w:hAnsi="Times New Roman" w:cs="Times New Roman"/>
          <w:sz w:val="22"/>
          <w:szCs w:val="20"/>
        </w:rPr>
        <w:br/>
        <w:t>(https://www.unt.edu/eaglealert/), which has the capability of calling or text messaging emergency notices. As a student, you may also register with Eagle Connect Alert to receive notification of any warnings or campus closings that are announced. Instructions for enrollment can be found at my.unt.edu. The university's radio station, KNTU 88.1 FM and website http://www.unt.edu, will provide updated information during an emergency.</w:t>
      </w:r>
    </w:p>
    <w:p w14:paraId="598BC4D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Intellectual Property</w:t>
      </w:r>
    </w:p>
    <w:p w14:paraId="620AE0F5" w14:textId="77777777" w:rsidR="00C21B9A" w:rsidRPr="00CF21F9" w:rsidRDefault="00C21B9A" w:rsidP="000B4BD9">
      <w:pPr>
        <w:spacing w:beforeLines="1" w:before="2" w:afterLines="1" w:after="2"/>
        <w:rPr>
          <w:rFonts w:ascii="Times New Roman" w:hAnsi="Times New Roman" w:cs="Times New Roman"/>
          <w:sz w:val="22"/>
          <w:szCs w:val="20"/>
        </w:rPr>
      </w:pPr>
    </w:p>
    <w:p w14:paraId="56650CDD"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State common law and federal copyright law protect my posted web material. It is my own original work. Whereas you are authorized to take notes, thereby creating a derivative work from my material, the authorization extends only to making one set of notes for your own personal use and no other use. You are not authorized to make any commercial use of your notes without express prior permission from me. Moreover, I will not use your work without your permission.</w:t>
      </w:r>
    </w:p>
    <w:p w14:paraId="7DAB6FC5" w14:textId="77777777" w:rsidR="00C21B9A" w:rsidRPr="00CF21F9" w:rsidRDefault="00C21B9A" w:rsidP="000B4BD9">
      <w:pPr>
        <w:spacing w:beforeLines="1" w:before="2" w:afterLines="1" w:after="2"/>
        <w:rPr>
          <w:rFonts w:ascii="Times New Roman" w:hAnsi="Times New Roman" w:cs="Times New Roman"/>
          <w:sz w:val="22"/>
          <w:szCs w:val="20"/>
        </w:rPr>
      </w:pPr>
    </w:p>
    <w:p w14:paraId="34EBD19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COURSE EVALUATIONS: </w:t>
      </w:r>
      <w:r w:rsidRPr="00CF21F9">
        <w:rPr>
          <w:rFonts w:ascii="Times New Roman" w:hAnsi="Times New Roman" w:cs="Times New Roman"/>
          <w:sz w:val="22"/>
          <w:szCs w:val="20"/>
        </w:rPr>
        <w:b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55D3DBBA" w14:textId="77777777" w:rsidR="00C21B9A" w:rsidRPr="00CF21F9" w:rsidRDefault="00C21B9A" w:rsidP="000B4BD9">
      <w:pPr>
        <w:spacing w:beforeLines="1" w:before="2" w:afterLines="1" w:after="2"/>
        <w:rPr>
          <w:rFonts w:ascii="Times New Roman" w:hAnsi="Times New Roman" w:cs="Times New Roman"/>
          <w:sz w:val="22"/>
          <w:szCs w:val="20"/>
        </w:rPr>
      </w:pPr>
    </w:p>
    <w:p w14:paraId="3BA15AEB" w14:textId="77777777" w:rsidR="0023507A"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ATTENDANCE AND ASSIGNMENTS POLICY: </w:t>
      </w:r>
      <w:r w:rsidRPr="00CF21F9">
        <w:rPr>
          <w:rFonts w:ascii="Times New Roman" w:hAnsi="Times New Roman" w:cs="Times New Roman"/>
          <w:sz w:val="22"/>
          <w:szCs w:val="20"/>
        </w:rPr>
        <w:br/>
        <w:t>Students are required to log into course through Canvas multiple times a week to check class announcements, check grades, and complete assignments</w:t>
      </w:r>
      <w:r w:rsidR="00CC0EA8">
        <w:rPr>
          <w:rFonts w:ascii="Times New Roman" w:hAnsi="Times New Roman" w:cs="Times New Roman"/>
          <w:sz w:val="22"/>
          <w:szCs w:val="20"/>
        </w:rPr>
        <w:t>, quizzes, and discussions. For due dates and exam times</w:t>
      </w:r>
      <w:r w:rsidRPr="00CF21F9">
        <w:rPr>
          <w:rFonts w:ascii="Times New Roman" w:hAnsi="Times New Roman" w:cs="Times New Roman"/>
          <w:sz w:val="22"/>
          <w:szCs w:val="20"/>
        </w:rPr>
        <w:t xml:space="preserve"> please see the </w:t>
      </w:r>
      <w:r w:rsidR="00CC0EA8">
        <w:rPr>
          <w:rFonts w:ascii="Times New Roman" w:hAnsi="Times New Roman" w:cs="Times New Roman"/>
          <w:sz w:val="22"/>
          <w:szCs w:val="20"/>
        </w:rPr>
        <w:t>Canvas Calendar or modules in</w:t>
      </w:r>
      <w:r w:rsidRPr="00CF21F9">
        <w:rPr>
          <w:rFonts w:ascii="Times New Roman" w:hAnsi="Times New Roman" w:cs="Times New Roman"/>
          <w:sz w:val="22"/>
          <w:szCs w:val="20"/>
        </w:rPr>
        <w:t xml:space="preserve"> Canvas. University policy states the conditions and remedies for school and personal related absences. These include, but are not limited to University sanctioned activities, illness, civic duty, military service, caregiver leave, and religious observances (to include funerals). To treat everyone equally, some form of official documentation may be required as to why-when-where. This is not intended to be an invasion of privacy but will allow me to accommodate you during this unusual period. </w:t>
      </w:r>
      <w:r w:rsidRPr="00CF21F9">
        <w:rPr>
          <w:rFonts w:ascii="Times New Roman" w:hAnsi="Times New Roman" w:cs="Times New Roman"/>
          <w:sz w:val="22"/>
          <w:szCs w:val="20"/>
        </w:rPr>
        <w:br/>
        <w:t xml:space="preserve">Please inform me of the situation and we can discuss on a </w:t>
      </w:r>
      <w:proofErr w:type="gramStart"/>
      <w:r w:rsidRPr="00CF21F9">
        <w:rPr>
          <w:rFonts w:ascii="Times New Roman" w:hAnsi="Times New Roman" w:cs="Times New Roman"/>
          <w:sz w:val="22"/>
          <w:szCs w:val="20"/>
        </w:rPr>
        <w:t>case by case</w:t>
      </w:r>
      <w:proofErr w:type="gramEnd"/>
      <w:r w:rsidRPr="00CF21F9">
        <w:rPr>
          <w:rFonts w:ascii="Times New Roman" w:hAnsi="Times New Roman" w:cs="Times New Roman"/>
          <w:sz w:val="22"/>
          <w:szCs w:val="20"/>
        </w:rPr>
        <w:t xml:space="preserve"> basis.</w:t>
      </w:r>
    </w:p>
    <w:p w14:paraId="3829B5E0" w14:textId="77777777" w:rsidR="0023507A" w:rsidRDefault="0023507A" w:rsidP="000B4BD9">
      <w:pPr>
        <w:spacing w:beforeLines="1" w:before="2" w:afterLines="1" w:after="2"/>
        <w:rPr>
          <w:rFonts w:ascii="Times New Roman" w:hAnsi="Times New Roman" w:cs="Times New Roman"/>
          <w:sz w:val="22"/>
          <w:szCs w:val="20"/>
        </w:rPr>
      </w:pPr>
    </w:p>
    <w:p w14:paraId="3333174F" w14:textId="77777777" w:rsidR="0023507A" w:rsidRPr="0023507A" w:rsidRDefault="0023507A" w:rsidP="0023507A">
      <w:pPr>
        <w:pStyle w:val="NormalWeb"/>
        <w:spacing w:before="2" w:after="2"/>
        <w:rPr>
          <w:b/>
          <w:sz w:val="22"/>
        </w:rPr>
      </w:pPr>
      <w:r w:rsidRPr="0023507A">
        <w:rPr>
          <w:rStyle w:val="Strong"/>
          <w:b w:val="0"/>
          <w:sz w:val="22"/>
        </w:rPr>
        <w:t>DUE DATES ON ASSIGNMENTS/LATE WORK</w:t>
      </w:r>
      <w:r>
        <w:rPr>
          <w:rStyle w:val="Strong"/>
          <w:b w:val="0"/>
          <w:sz w:val="22"/>
        </w:rPr>
        <w:t>:</w:t>
      </w:r>
    </w:p>
    <w:p w14:paraId="4A120FBC" w14:textId="77777777" w:rsidR="0023507A" w:rsidRPr="0023507A" w:rsidRDefault="0023507A" w:rsidP="0023507A">
      <w:pPr>
        <w:pStyle w:val="NormalWeb"/>
        <w:spacing w:before="2" w:after="2"/>
        <w:rPr>
          <w:sz w:val="22"/>
        </w:rPr>
      </w:pPr>
      <w:r w:rsidRPr="0023507A">
        <w:rPr>
          <w:sz w:val="22"/>
        </w:rPr>
        <w:t xml:space="preserve">Due dates are published well in advance and you are encouraged to submit early to avoid technical difficulties, which are your responsibility to resolve and not a justification for late work. </w:t>
      </w:r>
      <w:r w:rsidRPr="0023507A">
        <w:rPr>
          <w:rStyle w:val="Strong"/>
          <w:sz w:val="22"/>
        </w:rPr>
        <w:t>No late work is taken in this course.</w:t>
      </w:r>
      <w:r w:rsidRPr="0023507A">
        <w:rPr>
          <w:sz w:val="22"/>
        </w:rPr>
        <w:t xml:space="preserve"> If you have a legitimate reason under </w:t>
      </w:r>
      <w:proofErr w:type="gramStart"/>
      <w:r w:rsidRPr="0023507A">
        <w:rPr>
          <w:sz w:val="22"/>
        </w:rPr>
        <w:t>University</w:t>
      </w:r>
      <w:proofErr w:type="gramEnd"/>
      <w:r w:rsidRPr="0023507A">
        <w:rPr>
          <w:sz w:val="22"/>
        </w:rPr>
        <w:t xml:space="preserve"> </w:t>
      </w:r>
      <w:proofErr w:type="gramStart"/>
      <w:r w:rsidRPr="0023507A">
        <w:rPr>
          <w:sz w:val="22"/>
        </w:rPr>
        <w:t>policy</w:t>
      </w:r>
      <w:proofErr w:type="gramEnd"/>
      <w:r w:rsidRPr="0023507A">
        <w:rPr>
          <w:sz w:val="22"/>
        </w:rPr>
        <w:t xml:space="preserve"> you should (a) contact your </w:t>
      </w:r>
      <w:r w:rsidRPr="0023507A">
        <w:rPr>
          <w:sz w:val="22"/>
        </w:rPr>
        <w:lastRenderedPageBreak/>
        <w:t xml:space="preserve">professor in advance to provide notification/verification or (b) </w:t>
      </w:r>
      <w:r w:rsidRPr="0023507A">
        <w:rPr>
          <w:rStyle w:val="Strong"/>
          <w:sz w:val="22"/>
        </w:rPr>
        <w:t xml:space="preserve">work with the Dean of Students Office </w:t>
      </w:r>
      <w:r w:rsidRPr="0023507A">
        <w:rPr>
          <w:sz w:val="22"/>
        </w:rPr>
        <w:t>(</w:t>
      </w:r>
      <w:hyperlink r:id="rId8" w:tgtFrame="_blank" w:history="1">
        <w:r w:rsidRPr="0023507A">
          <w:rPr>
            <w:rStyle w:val="Hyperlink"/>
            <w:sz w:val="22"/>
          </w:rPr>
          <w:t>deanofstudents@unt.edu</w:t>
        </w:r>
      </w:hyperlink>
      <w:r w:rsidRPr="0023507A">
        <w:rPr>
          <w:sz w:val="22"/>
        </w:rPr>
        <w:t>)</w:t>
      </w:r>
      <w:r w:rsidRPr="0023507A">
        <w:rPr>
          <w:rStyle w:val="Strong"/>
          <w:sz w:val="22"/>
        </w:rPr>
        <w:t xml:space="preserve"> </w:t>
      </w:r>
      <w:r w:rsidRPr="0023507A">
        <w:rPr>
          <w:sz w:val="22"/>
        </w:rPr>
        <w:t>after the fact to provide your faculty with verification.</w:t>
      </w:r>
    </w:p>
    <w:p w14:paraId="31F27790" w14:textId="77777777" w:rsidR="00C21B9A" w:rsidRPr="00CF21F9" w:rsidRDefault="00C21B9A" w:rsidP="000B4BD9">
      <w:pPr>
        <w:spacing w:beforeLines="1" w:before="2" w:afterLines="1" w:after="2"/>
        <w:rPr>
          <w:rFonts w:ascii="Times New Roman" w:hAnsi="Times New Roman" w:cs="Times New Roman"/>
          <w:sz w:val="22"/>
          <w:szCs w:val="20"/>
        </w:rPr>
      </w:pPr>
    </w:p>
    <w:p w14:paraId="3DE1A81A"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DISABILITY ACCOMMODATION: </w:t>
      </w:r>
      <w:r w:rsidRPr="00CF21F9">
        <w:rPr>
          <w:rFonts w:ascii="Times New Roman" w:hAnsi="Times New Roman" w:cs="Times New Roman"/>
          <w:sz w:val="22"/>
          <w:szCs w:val="20"/>
        </w:rPr>
        <w:b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w:t>
      </w:r>
      <w:r w:rsidRPr="00CF21F9">
        <w:rPr>
          <w:rFonts w:ascii="Times New Roman" w:hAnsi="Times New Roman" w:cs="Times New Roman"/>
          <w:sz w:val="22"/>
          <w:szCs w:val="20"/>
        </w:rPr>
        <w:br/>
        <w:t xml:space="preserve">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w:t>
      </w:r>
      <w:r w:rsidRPr="00CF21F9">
        <w:rPr>
          <w:rFonts w:ascii="Times New Roman" w:hAnsi="Times New Roman" w:cs="Times New Roman"/>
          <w:sz w:val="22"/>
          <w:szCs w:val="20"/>
        </w:rPr>
        <w:br/>
        <w:t xml:space="preserve">strongly encouraged to deliver letters of reasonable accommodation via email attachment,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https://disability.unt.edu. You may also contact ODA by </w:t>
      </w:r>
      <w:r w:rsidRPr="00CF21F9">
        <w:rPr>
          <w:rFonts w:ascii="Times New Roman" w:hAnsi="Times New Roman" w:cs="Times New Roman"/>
          <w:sz w:val="22"/>
          <w:szCs w:val="20"/>
        </w:rPr>
        <w:br/>
        <w:t>phone at (940) 565-4323.</w:t>
      </w:r>
    </w:p>
    <w:p w14:paraId="14FAD0A7" w14:textId="77777777" w:rsidR="00C21B9A" w:rsidRPr="00CF21F9" w:rsidRDefault="00C21B9A" w:rsidP="000B4BD9">
      <w:pPr>
        <w:spacing w:beforeLines="1" w:before="2" w:afterLines="1" w:after="2"/>
        <w:rPr>
          <w:rFonts w:ascii="Times New Roman" w:hAnsi="Times New Roman" w:cs="Times New Roman"/>
          <w:sz w:val="22"/>
          <w:szCs w:val="20"/>
        </w:rPr>
      </w:pPr>
      <w:hyperlink r:id="rId9" w:history="1">
        <w:r w:rsidRPr="00CF21F9">
          <w:rPr>
            <w:rFonts w:ascii="Times New Roman" w:hAnsi="Times New Roman" w:cs="Times New Roman"/>
            <w:color w:val="0000FF"/>
            <w:sz w:val="22"/>
            <w:szCs w:val="20"/>
            <w:u w:val="single"/>
          </w:rPr>
          <w:t>http://disability.unt.edu/</w:t>
        </w:r>
      </w:hyperlink>
    </w:p>
    <w:p w14:paraId="75235D06" w14:textId="77777777" w:rsidR="00C21B9A" w:rsidRPr="00CF21F9" w:rsidRDefault="00C21B9A" w:rsidP="000B4BD9">
      <w:pPr>
        <w:spacing w:beforeLines="1" w:before="2" w:afterLines="1" w:after="2"/>
        <w:rPr>
          <w:rFonts w:ascii="Times New Roman" w:hAnsi="Times New Roman" w:cs="Times New Roman"/>
          <w:sz w:val="22"/>
          <w:szCs w:val="20"/>
        </w:rPr>
      </w:pPr>
    </w:p>
    <w:p w14:paraId="68B49E85"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ACCEPTABLE STUDENT BEHAVIOR: </w:t>
      </w:r>
      <w:r w:rsidRPr="00CF21F9">
        <w:rPr>
          <w:rFonts w:ascii="Times New Roman" w:hAnsi="Times New Roman" w:cs="Times New Roman"/>
          <w:sz w:val="22"/>
          <w:szCs w:val="20"/>
        </w:rPr>
        <w:br/>
        <w:t xml:space="preserve">Act professionally and respectful at all times. Student behavior that interferes with an instructor’s ability to conduct a class, or other students’ opportunity to learn, is unacceptable, disruptive, and will not be </w:t>
      </w:r>
      <w:r w:rsidRPr="00CF21F9">
        <w:rPr>
          <w:rFonts w:ascii="Times New Roman" w:hAnsi="Times New Roman" w:cs="Times New Roman"/>
          <w:sz w:val="22"/>
          <w:szCs w:val="20"/>
        </w:rPr>
        <w:br/>
        <w:t xml:space="preserve">tolerated in any instructional forum at UNT. Students engaging in unacceptable behavior may be referred to the Dean of Students to review whether the student’s conduct violated the Code of Student Conduct. </w:t>
      </w:r>
      <w:r w:rsidRPr="00CF21F9">
        <w:rPr>
          <w:rFonts w:ascii="Times New Roman" w:hAnsi="Times New Roman" w:cs="Times New Roman"/>
          <w:sz w:val="22"/>
          <w:szCs w:val="20"/>
        </w:rPr>
        <w:br/>
        <w:t>The Code of Student Conduct can be found at https://conduct.unt.edu.</w:t>
      </w:r>
    </w:p>
    <w:p w14:paraId="7432515E"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UNT Policies</w:t>
      </w:r>
    </w:p>
    <w:p w14:paraId="4968896B" w14:textId="77777777" w:rsidR="00C21B9A" w:rsidRPr="00CF21F9" w:rsidRDefault="00C21B9A" w:rsidP="000B4BD9">
      <w:pPr>
        <w:spacing w:beforeLines="1" w:before="2" w:afterLines="1" w:after="2"/>
        <w:rPr>
          <w:rFonts w:ascii="Times New Roman" w:hAnsi="Times New Roman" w:cs="Times New Roman"/>
          <w:sz w:val="22"/>
          <w:szCs w:val="20"/>
        </w:rPr>
      </w:pPr>
    </w:p>
    <w:p w14:paraId="4A6CBAE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Academic Integrity Policy 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term “cheating” includes, but is not limited to, (1) use of any unauthorized assistance in taking quizzes, tests or examinations including e-mail messages, on-line chat tools, Group-Me Chats; (2) dependence upon the aid of sources beyond those authorized by the instructor in writing papers, preparing reports, solving problems, or carrying out other assignments; (3) the acquisition, without permission, of tests or other academic material belonging to a faculty member or staff of the university; (4) dual submission of a paper, discussion post, or project, or resubmission of a paper or project to a different class without express permission from the instructor; or (5) any other act designed to give a student an unfair advantage on an academic assignment. The term “plagiarism” includes, but is not limited to, the use, by paragraph or direct quotation, of the published or unpublished work of another person without full and clear acknowledgment. It also includes the unacknowledged use of materials prepared by another person or agency engaged in the selling of term papers or other academic materials. Instructors have primary responsibility for academic assessment. In instances of academic dishonesty, instructors may impose an education assignment if it is determined that the student did not intend to harm another or gain advantage. A finding by an instructor that academic dishonesty occurred may be considered grounds for more serious academic penalties, up to and including failure in the course. Instructors will report all instances of academic dishonesty to the Academic Integrity Database. This policy is intended to protect the honest student from unfair competition with unscrupulous individuals who might attempt to gain an advantage through cheating. Student Academic Integrity Policy (</w:t>
      </w:r>
      <w:hyperlink r:id="rId10" w:history="1">
        <w:r w:rsidRPr="00CF21F9">
          <w:rPr>
            <w:rFonts w:ascii="Times New Roman" w:hAnsi="Times New Roman" w:cs="Times New Roman"/>
            <w:color w:val="0000FF"/>
            <w:sz w:val="22"/>
            <w:szCs w:val="20"/>
            <w:u w:val="single"/>
          </w:rPr>
          <w:t>https://policy.unt.edu/policy/06-003</w:t>
        </w:r>
      </w:hyperlink>
      <w:r w:rsidRPr="00CF21F9">
        <w:rPr>
          <w:rFonts w:ascii="Times New Roman" w:hAnsi="Times New Roman" w:cs="Times New Roman"/>
          <w:sz w:val="22"/>
          <w:szCs w:val="20"/>
        </w:rPr>
        <w:t>).</w:t>
      </w:r>
    </w:p>
    <w:p w14:paraId="484AA1AE" w14:textId="77777777" w:rsidR="00C21B9A" w:rsidRPr="00CF21F9" w:rsidRDefault="00C21B9A" w:rsidP="000B4BD9">
      <w:pPr>
        <w:spacing w:beforeLines="1" w:before="2" w:afterLines="1" w:after="2"/>
        <w:rPr>
          <w:rFonts w:ascii="Times New Roman" w:hAnsi="Times New Roman" w:cs="Times New Roman"/>
          <w:sz w:val="22"/>
          <w:szCs w:val="20"/>
        </w:rPr>
      </w:pPr>
    </w:p>
    <w:p w14:paraId="72297CC7"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UNT G. Brint Ryan College of Business Student Ethics Statement</w:t>
      </w:r>
    </w:p>
    <w:p w14:paraId="3CA4E61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As a student of the UNT Ryan College of Business, I will abide by all applicable policies of the University of North Texas, including the Student Standards of Academic Integrity, the Code of Student Conduct and Discipline and the Computer Use Policy. I understand that I am responsible reviewing the policies as provided by link below before participating in this course. I understand that I may be sanctioned for violations of any of these policies in accordance with procedures as defined in each policy. I will not engage in any acts of academic dishonesty as defined in the Student Standards of Academic Integrity, including but not limited to using another’s thoughts or words without proper attribution (plagiarism) or using works in violation of copyright laws. I agree that all assignments I submit to the instructor and all tests I take shall be performed solely by me, except where my instructor requires participation in a group project in which case I will abide by the specific directives of the instructor regarding group participation. While engaged in on-line coursework, I will respect the privacy of other students taking online courses and the integrity of the computer systems and other users’ data. I will comply with the copyright protection of licensed</w:t>
      </w:r>
    </w:p>
    <w:p w14:paraId="1D1AD2C0" w14:textId="77777777" w:rsidR="00C21B9A" w:rsidRPr="00CF21F9" w:rsidRDefault="00C21B9A" w:rsidP="000B4BD9">
      <w:pPr>
        <w:spacing w:beforeLines="1" w:before="2" w:afterLines="1" w:after="2"/>
        <w:rPr>
          <w:rFonts w:ascii="Times New Roman" w:hAnsi="Times New Roman" w:cs="Times New Roman"/>
          <w:sz w:val="22"/>
          <w:szCs w:val="20"/>
        </w:rPr>
      </w:pPr>
      <w:hyperlink r:id="rId11" w:history="1">
        <w:r w:rsidRPr="00CF21F9">
          <w:rPr>
            <w:rFonts w:ascii="Times New Roman" w:hAnsi="Times New Roman" w:cs="Times New Roman"/>
            <w:color w:val="0000FF"/>
            <w:sz w:val="22"/>
            <w:szCs w:val="20"/>
            <w:u w:val="single"/>
          </w:rPr>
          <w:t>https://policy.unt.edu/policy/06-003</w:t>
        </w:r>
      </w:hyperlink>
    </w:p>
    <w:p w14:paraId="2913C88C" w14:textId="77777777" w:rsidR="00C21B9A" w:rsidRPr="00CF21F9" w:rsidRDefault="00C21B9A" w:rsidP="000B4BD9">
      <w:pPr>
        <w:spacing w:beforeLines="1" w:before="2" w:afterLines="1" w:after="2"/>
        <w:rPr>
          <w:rFonts w:ascii="Times New Roman" w:hAnsi="Times New Roman" w:cs="Times New Roman"/>
          <w:sz w:val="22"/>
          <w:szCs w:val="20"/>
        </w:rPr>
      </w:pPr>
    </w:p>
    <w:p w14:paraId="7701708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University of North Texas | 13computer software.</w:t>
      </w:r>
    </w:p>
    <w:p w14:paraId="0D4805A7"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I will not intentionally obstruct, disrupt, or interfere with the teaching and learning that occurs on the website dedicated to this course through computer “hacking” or in any other manner. I will not use the university information technology system in any manner that violates the UNT nondiscrimination and anti-sexual harassment policies. Further, I will not use the university information technology system to engage in verbal abuse, make threats, intimidate, harass, coerce, stalk or in any other manner which threatens or endangers the health, safety or welfare of any person. Speech protected by the First Amendment of the U.S. Constitution is not a violation of this provision, though fighting words and statements that reasonably threaten or endanger the health and safety of any person are not protected speech. Code of Student Conduct and Discipline (</w:t>
      </w:r>
      <w:hyperlink r:id="rId12" w:history="1">
        <w:r w:rsidRPr="00CF21F9">
          <w:rPr>
            <w:rFonts w:ascii="Times New Roman" w:hAnsi="Times New Roman" w:cs="Times New Roman"/>
            <w:color w:val="0000FF"/>
            <w:sz w:val="22"/>
            <w:szCs w:val="20"/>
            <w:u w:val="single"/>
          </w:rPr>
          <w:t>http://deanofstudents.unt.edu/conduct</w:t>
        </w:r>
      </w:hyperlink>
      <w:r w:rsidRPr="00CF21F9">
        <w:rPr>
          <w:rFonts w:ascii="Times New Roman" w:hAnsi="Times New Roman" w:cs="Times New Roman"/>
          <w:sz w:val="22"/>
          <w:szCs w:val="20"/>
        </w:rPr>
        <w:t>) Computer Use Policy (http://policy.unt.edu/policy/14-003</w:t>
      </w:r>
    </w:p>
    <w:p w14:paraId="1F0D9A22" w14:textId="77777777" w:rsidR="00C21B9A" w:rsidRPr="00CF21F9" w:rsidRDefault="00C21B9A" w:rsidP="000B4BD9">
      <w:pPr>
        <w:spacing w:beforeLines="1" w:before="2" w:afterLines="1" w:after="2"/>
        <w:rPr>
          <w:rFonts w:ascii="Times New Roman" w:hAnsi="Times New Roman" w:cs="Times New Roman"/>
          <w:sz w:val="22"/>
          <w:szCs w:val="20"/>
        </w:rPr>
      </w:pPr>
    </w:p>
    <w:p w14:paraId="67DEC23F"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ACADEMIC INTEGRITY </w:t>
      </w:r>
      <w:r w:rsidRPr="00CF21F9">
        <w:rPr>
          <w:rFonts w:ascii="Times New Roman" w:hAnsi="Times New Roman" w:cs="Times New Roman"/>
          <w:sz w:val="22"/>
          <w:szCs w:val="20"/>
        </w:rPr>
        <w:br/>
        <w:t xml:space="preserve">According to UNT Policy 06.003, Student Academic Integrity, (https://policy.unt.edu/policy/06-003) </w:t>
      </w:r>
      <w:r w:rsidRPr="00CF21F9">
        <w:rPr>
          <w:rFonts w:ascii="Times New Roman" w:hAnsi="Times New Roman" w:cs="Times New Roman"/>
          <w:sz w:val="22"/>
          <w:szCs w:val="20"/>
        </w:rPr>
        <w:br/>
        <w:t xml:space="preserve">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All violations of the Student Academic Integrity policy will be reported. Usage of cell phones, iPhones, cameras, or ANY other electronic device is NOT allowed during a test or quiz. </w:t>
      </w:r>
      <w:r w:rsidRPr="00CF21F9">
        <w:rPr>
          <w:rFonts w:ascii="Times New Roman" w:hAnsi="Times New Roman" w:cs="Times New Roman"/>
          <w:sz w:val="22"/>
          <w:szCs w:val="20"/>
        </w:rPr>
        <w:br/>
        <w:t xml:space="preserve">Talking to other students, soliciting or giving help is not allowed. Copying, photographing, or disseminating the questions in any form is prohibited. Remember, the exam questions are randomized so you will not see the same questions in the same order as your classmates. Be advised, you will submit your work to an electronic plagiarism monitoring service such as </w:t>
      </w:r>
      <w:hyperlink r:id="rId13" w:history="1">
        <w:r w:rsidRPr="00CF21F9">
          <w:rPr>
            <w:rFonts w:ascii="Times New Roman" w:hAnsi="Times New Roman" w:cs="Times New Roman"/>
            <w:color w:val="0000FF"/>
            <w:sz w:val="22"/>
            <w:szCs w:val="20"/>
            <w:u w:val="single"/>
          </w:rPr>
          <w:t>www.Turnitin.com</w:t>
        </w:r>
      </w:hyperlink>
      <w:r w:rsidRPr="00CF21F9">
        <w:rPr>
          <w:rFonts w:ascii="Times New Roman" w:hAnsi="Times New Roman" w:cs="Times New Roman"/>
          <w:sz w:val="22"/>
          <w:szCs w:val="20"/>
        </w:rPr>
        <w:t>.</w:t>
      </w:r>
    </w:p>
    <w:p w14:paraId="67CED80E"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NOTE:</w:t>
      </w:r>
      <w:r w:rsidRPr="00CF21F9">
        <w:rPr>
          <w:rFonts w:ascii="Times New Roman" w:hAnsi="Times New Roman" w:cs="Times New Roman"/>
          <w:sz w:val="22"/>
          <w:szCs w:val="20"/>
        </w:rPr>
        <w:t xml:space="preserve"> Do not ask me for a deal, to round up your grade, or for individual extra credit.  It is unethical to ask me to give you points that have not been earned, and it would be unethical of me to give you unearned points.  In addition, it would not be fair to your classmates who have worked hard for their earned grades.</w:t>
      </w:r>
    </w:p>
    <w:p w14:paraId="054383E1" w14:textId="77777777" w:rsidR="00C21B9A" w:rsidRPr="00CF21F9" w:rsidRDefault="00C21B9A" w:rsidP="000B4BD9">
      <w:pPr>
        <w:spacing w:beforeLines="1" w:before="2" w:afterLines="1" w:after="2"/>
        <w:rPr>
          <w:rFonts w:ascii="Times New Roman" w:hAnsi="Times New Roman" w:cs="Times New Roman"/>
          <w:b/>
          <w:sz w:val="22"/>
          <w:szCs w:val="20"/>
        </w:rPr>
      </w:pPr>
    </w:p>
    <w:p w14:paraId="0A270CB5"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b/>
          <w:sz w:val="22"/>
          <w:szCs w:val="20"/>
        </w:rPr>
        <w:t>Ryan College of Business - Statement on Academic Honesty</w:t>
      </w:r>
    </w:p>
    <w:p w14:paraId="171F378D" w14:textId="77777777" w:rsidR="00E77CAB"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w:t>
      </w:r>
    </w:p>
    <w:p w14:paraId="23A2CDC1" w14:textId="77777777" w:rsidR="00C21B9A" w:rsidRPr="00CF21F9" w:rsidRDefault="00C21B9A" w:rsidP="000B4BD9">
      <w:pPr>
        <w:spacing w:beforeLines="1" w:before="2" w:afterLines="1" w:after="2"/>
        <w:rPr>
          <w:rFonts w:ascii="Times New Roman" w:hAnsi="Times New Roman" w:cs="Times New Roman"/>
          <w:sz w:val="22"/>
          <w:szCs w:val="20"/>
        </w:rPr>
      </w:pPr>
    </w:p>
    <w:p w14:paraId="37BC1B1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lastRenderedPageBreak/>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46670642" w14:textId="77777777" w:rsidR="00C21B9A" w:rsidRPr="00CF21F9" w:rsidRDefault="00C21B9A" w:rsidP="000B4BD9">
      <w:pPr>
        <w:spacing w:beforeLines="1" w:before="2" w:afterLines="1" w:after="2"/>
        <w:rPr>
          <w:rFonts w:ascii="Times New Roman" w:hAnsi="Times New Roman" w:cs="Times New Roman"/>
          <w:sz w:val="22"/>
          <w:szCs w:val="20"/>
        </w:rPr>
      </w:pPr>
    </w:p>
    <w:p w14:paraId="7967FCD2" w14:textId="77777777" w:rsidR="00E77CAB"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255B053E" w14:textId="77777777" w:rsidR="00C21B9A" w:rsidRPr="00CF21F9" w:rsidRDefault="00C21B9A" w:rsidP="000B4BD9">
      <w:pPr>
        <w:spacing w:beforeLines="1" w:before="2" w:afterLines="1" w:after="2"/>
        <w:rPr>
          <w:rFonts w:ascii="Times New Roman" w:hAnsi="Times New Roman" w:cs="Times New Roman"/>
          <w:sz w:val="22"/>
          <w:szCs w:val="20"/>
        </w:rPr>
      </w:pPr>
    </w:p>
    <w:p w14:paraId="2FE4E63A" w14:textId="77777777" w:rsidR="00E77CAB"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 </w:t>
      </w:r>
    </w:p>
    <w:p w14:paraId="7B611C94" w14:textId="77777777" w:rsidR="00C21B9A" w:rsidRPr="00CF21F9" w:rsidRDefault="00C21B9A" w:rsidP="000B4BD9">
      <w:pPr>
        <w:spacing w:beforeLines="1" w:before="2" w:afterLines="1" w:after="2"/>
        <w:rPr>
          <w:rFonts w:ascii="Times New Roman" w:hAnsi="Times New Roman" w:cs="Times New Roman"/>
          <w:sz w:val="22"/>
          <w:szCs w:val="20"/>
        </w:rPr>
      </w:pPr>
    </w:p>
    <w:p w14:paraId="57924DFA"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Your instructor will specify what materials, if any, may be used on the tests and exams. 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22C66589" w14:textId="77777777" w:rsidR="00C21B9A" w:rsidRPr="00CF21F9" w:rsidRDefault="00C21B9A" w:rsidP="000B4BD9">
      <w:pPr>
        <w:spacing w:beforeLines="1" w:before="2" w:afterLines="1" w:after="2"/>
        <w:rPr>
          <w:rFonts w:ascii="Times New Roman" w:hAnsi="Times New Roman" w:cs="Times New Roman"/>
          <w:sz w:val="22"/>
          <w:szCs w:val="20"/>
        </w:rPr>
      </w:pPr>
    </w:p>
    <w:p w14:paraId="3031F9F5"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084F06E5" w14:textId="77777777" w:rsidR="00C21B9A" w:rsidRPr="00CF21F9" w:rsidRDefault="00C21B9A" w:rsidP="000B4BD9">
      <w:pPr>
        <w:spacing w:beforeLines="1" w:before="2" w:afterLines="1" w:after="2"/>
        <w:rPr>
          <w:rFonts w:ascii="Times New Roman" w:hAnsi="Times New Roman" w:cs="Times New Roman"/>
          <w:sz w:val="22"/>
          <w:szCs w:val="20"/>
        </w:rPr>
      </w:pPr>
    </w:p>
    <w:p w14:paraId="5AC83F5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 xml:space="preserve">COLLEGE EMERGENCY EVACUATION PROCEDURES: </w:t>
      </w:r>
      <w:r w:rsidRPr="00CF21F9">
        <w:rPr>
          <w:rFonts w:ascii="Times New Roman" w:hAnsi="Times New Roman" w:cs="Times New Roman"/>
          <w:sz w:val="22"/>
          <w:szCs w:val="20"/>
        </w:rPr>
        <w:br/>
        <w:t>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w:t>
      </w:r>
    </w:p>
    <w:p w14:paraId="4F3265F0"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All building occupants should take shelter in rooms 055, 077, 090, and the restrooms on the basement level. In rooms 170, 155, and the restrooms on the first floor.</w:t>
      </w:r>
    </w:p>
    <w:p w14:paraId="5B7D7BA8" w14:textId="77777777" w:rsidR="00C21B9A" w:rsidRPr="00CF21F9" w:rsidRDefault="00C21B9A" w:rsidP="000B4BD9">
      <w:pPr>
        <w:spacing w:beforeLines="1" w:before="2" w:afterLines="1" w:after="2"/>
        <w:rPr>
          <w:rFonts w:ascii="Times New Roman" w:hAnsi="Times New Roman" w:cs="Times New Roman"/>
          <w:sz w:val="22"/>
          <w:szCs w:val="20"/>
        </w:rPr>
      </w:pPr>
    </w:p>
    <w:p w14:paraId="77FDC33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w:t>
      </w:r>
    </w:p>
    <w:p w14:paraId="5D36A6A9" w14:textId="77777777" w:rsidR="00C21B9A" w:rsidRPr="00CF21F9" w:rsidRDefault="00C21B9A" w:rsidP="000B4BD9">
      <w:pPr>
        <w:spacing w:beforeLines="1" w:before="2" w:afterLines="1" w:after="2"/>
        <w:rPr>
          <w:rFonts w:ascii="Times New Roman" w:hAnsi="Times New Roman" w:cs="Times New Roman"/>
          <w:sz w:val="22"/>
          <w:szCs w:val="20"/>
        </w:rPr>
      </w:pPr>
    </w:p>
    <w:p w14:paraId="14A49C81"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0A14C50D" w14:textId="77777777" w:rsidR="00C21B9A" w:rsidRPr="00CF21F9" w:rsidRDefault="00C21B9A" w:rsidP="000B4BD9">
      <w:pPr>
        <w:spacing w:beforeLines="1" w:before="2" w:afterLines="1" w:after="2"/>
        <w:rPr>
          <w:rFonts w:ascii="Times New Roman" w:hAnsi="Times New Roman" w:cs="Times New Roman"/>
          <w:sz w:val="22"/>
          <w:szCs w:val="20"/>
        </w:rPr>
      </w:pPr>
    </w:p>
    <w:p w14:paraId="59D84270" w14:textId="77777777" w:rsidR="007F3A83"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Attendance (logging in) is expected in this online class. You are required to log in 5</w:t>
      </w:r>
      <w:r w:rsidR="007F3A83">
        <w:rPr>
          <w:rFonts w:ascii="Times New Roman" w:hAnsi="Times New Roman" w:cs="Times New Roman"/>
          <w:sz w:val="22"/>
          <w:szCs w:val="20"/>
        </w:rPr>
        <w:t xml:space="preserve"> or more</w:t>
      </w:r>
      <w:r w:rsidRPr="00CF21F9">
        <w:rPr>
          <w:rFonts w:ascii="Times New Roman" w:hAnsi="Times New Roman" w:cs="Times New Roman"/>
          <w:sz w:val="22"/>
          <w:szCs w:val="20"/>
        </w:rPr>
        <w:t xml:space="preserve"> days a week minimum</w:t>
      </w:r>
      <w:r w:rsidR="007F3A83">
        <w:rPr>
          <w:rFonts w:ascii="Times New Roman" w:hAnsi="Times New Roman" w:cs="Times New Roman"/>
          <w:sz w:val="22"/>
          <w:szCs w:val="20"/>
        </w:rPr>
        <w:t xml:space="preserve"> in this fast-paced summer course. </w:t>
      </w:r>
    </w:p>
    <w:p w14:paraId="58799DCD" w14:textId="77777777" w:rsidR="00C21B9A" w:rsidRPr="00CF21F9" w:rsidRDefault="00C21B9A" w:rsidP="000B4BD9">
      <w:pPr>
        <w:spacing w:beforeLines="1" w:before="2" w:afterLines="1" w:after="2"/>
        <w:rPr>
          <w:rFonts w:ascii="Times New Roman" w:hAnsi="Times New Roman" w:cs="Times New Roman"/>
          <w:sz w:val="22"/>
          <w:szCs w:val="20"/>
        </w:rPr>
      </w:pPr>
    </w:p>
    <w:p w14:paraId="4CA79684" w14:textId="77777777" w:rsidR="00C21B9A" w:rsidRPr="00CF21F9" w:rsidRDefault="00C21B9A" w:rsidP="000B4BD9">
      <w:pPr>
        <w:spacing w:beforeLines="1" w:before="2" w:afterLines="1" w:after="2"/>
        <w:rPr>
          <w:rFonts w:ascii="Times New Roman" w:hAnsi="Times New Roman" w:cs="Times New Roman"/>
          <w:sz w:val="22"/>
          <w:szCs w:val="20"/>
        </w:rPr>
      </w:pPr>
      <w:r w:rsidRPr="00CF21F9">
        <w:rPr>
          <w:rFonts w:ascii="Times New Roman" w:hAnsi="Times New Roman" w:cs="Times New Roman"/>
          <w:sz w:val="22"/>
          <w:szCs w:val="20"/>
        </w:rPr>
        <w:t>The instructor reserves the right to make changes to this syllabus if needed. Notices will be delivered electronically via Canvas Announcements.</w:t>
      </w:r>
    </w:p>
    <w:p w14:paraId="54462603" w14:textId="77777777" w:rsidR="0039320D" w:rsidRDefault="0039320D"/>
    <w:sectPr w:rsidR="0039320D" w:rsidSect="00C21B9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4D"/>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43563"/>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8C0F15"/>
    <w:multiLevelType w:val="multilevel"/>
    <w:tmpl w:val="8E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046CA"/>
    <w:multiLevelType w:val="multilevel"/>
    <w:tmpl w:val="0E0E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9527880">
    <w:abstractNumId w:val="0"/>
  </w:num>
  <w:num w:numId="2" w16cid:durableId="1571767245">
    <w:abstractNumId w:val="2"/>
  </w:num>
  <w:num w:numId="3" w16cid:durableId="4596905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9A"/>
    <w:rsid w:val="0000159B"/>
    <w:rsid w:val="000B4BD9"/>
    <w:rsid w:val="001B289B"/>
    <w:rsid w:val="0023507A"/>
    <w:rsid w:val="002653FF"/>
    <w:rsid w:val="00275B49"/>
    <w:rsid w:val="0031206B"/>
    <w:rsid w:val="00317373"/>
    <w:rsid w:val="00337D0A"/>
    <w:rsid w:val="00372851"/>
    <w:rsid w:val="0039320D"/>
    <w:rsid w:val="003A5CD4"/>
    <w:rsid w:val="0041780D"/>
    <w:rsid w:val="0047355C"/>
    <w:rsid w:val="00536E97"/>
    <w:rsid w:val="00586258"/>
    <w:rsid w:val="0059270D"/>
    <w:rsid w:val="005F5471"/>
    <w:rsid w:val="005F6E68"/>
    <w:rsid w:val="00605816"/>
    <w:rsid w:val="00656BBA"/>
    <w:rsid w:val="006640ED"/>
    <w:rsid w:val="00686D5B"/>
    <w:rsid w:val="006A424E"/>
    <w:rsid w:val="00724E6A"/>
    <w:rsid w:val="007414F0"/>
    <w:rsid w:val="00743B30"/>
    <w:rsid w:val="007E308B"/>
    <w:rsid w:val="007F277A"/>
    <w:rsid w:val="007F3A83"/>
    <w:rsid w:val="00805F07"/>
    <w:rsid w:val="00842B0D"/>
    <w:rsid w:val="008E43F9"/>
    <w:rsid w:val="00905F0B"/>
    <w:rsid w:val="00934047"/>
    <w:rsid w:val="009C66B1"/>
    <w:rsid w:val="00A031A9"/>
    <w:rsid w:val="00AB5E90"/>
    <w:rsid w:val="00B84137"/>
    <w:rsid w:val="00C21B9A"/>
    <w:rsid w:val="00CB1987"/>
    <w:rsid w:val="00CC0EA8"/>
    <w:rsid w:val="00CC477F"/>
    <w:rsid w:val="00CF21F9"/>
    <w:rsid w:val="00CF6084"/>
    <w:rsid w:val="00D24FF0"/>
    <w:rsid w:val="00D37974"/>
    <w:rsid w:val="00DD57FD"/>
    <w:rsid w:val="00E3241B"/>
    <w:rsid w:val="00E40F4E"/>
    <w:rsid w:val="00E77CAB"/>
    <w:rsid w:val="00E968D6"/>
    <w:rsid w:val="00EC4AF7"/>
    <w:rsid w:val="00F351D2"/>
    <w:rsid w:val="00F43F3F"/>
    <w:rsid w:val="00F445DC"/>
    <w:rsid w:val="00FA5A65"/>
    <w:rsid w:val="00FB3C6B"/>
    <w:rsid w:val="00FE49AA"/>
    <w:rsid w:val="00FE50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C40E"/>
  <w15:docId w15:val="{64514349-58D2-CF4D-919B-9F12D5B3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865"/>
  </w:style>
  <w:style w:type="paragraph" w:styleId="Heading1">
    <w:name w:val="heading 1"/>
    <w:basedOn w:val="Normal"/>
    <w:next w:val="Normal"/>
    <w:link w:val="Heading1Char"/>
    <w:uiPriority w:val="9"/>
    <w:qFormat/>
    <w:rsid w:val="008E43F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rsid w:val="00C21B9A"/>
    <w:pPr>
      <w:spacing w:beforeLines="1" w:afterLines="1"/>
      <w:outlineLvl w:val="2"/>
    </w:pPr>
    <w:rPr>
      <w:rFonts w:ascii="Times" w:hAnsi="Times"/>
      <w:b/>
      <w:sz w:val="27"/>
      <w:szCs w:val="20"/>
    </w:rPr>
  </w:style>
  <w:style w:type="paragraph" w:styleId="Heading4">
    <w:name w:val="heading 4"/>
    <w:basedOn w:val="Normal"/>
    <w:next w:val="Normal"/>
    <w:link w:val="Heading4Char"/>
    <w:uiPriority w:val="9"/>
    <w:semiHidden/>
    <w:unhideWhenUsed/>
    <w:qFormat/>
    <w:rsid w:val="0060581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1B9A"/>
    <w:rPr>
      <w:rFonts w:ascii="Times" w:hAnsi="Times"/>
      <w:b/>
      <w:sz w:val="27"/>
      <w:szCs w:val="20"/>
    </w:rPr>
  </w:style>
  <w:style w:type="paragraph" w:styleId="NormalWeb">
    <w:name w:val="Normal (Web)"/>
    <w:basedOn w:val="Normal"/>
    <w:uiPriority w:val="99"/>
    <w:rsid w:val="00C21B9A"/>
    <w:pPr>
      <w:spacing w:beforeLines="1" w:afterLines="1"/>
    </w:pPr>
    <w:rPr>
      <w:rFonts w:ascii="Times" w:hAnsi="Times" w:cs="Times New Roman"/>
      <w:sz w:val="20"/>
      <w:szCs w:val="20"/>
    </w:rPr>
  </w:style>
  <w:style w:type="character" w:styleId="Strong">
    <w:name w:val="Strong"/>
    <w:basedOn w:val="DefaultParagraphFont"/>
    <w:uiPriority w:val="22"/>
    <w:rsid w:val="00C21B9A"/>
    <w:rPr>
      <w:b/>
    </w:rPr>
  </w:style>
  <w:style w:type="character" w:styleId="Hyperlink">
    <w:name w:val="Hyperlink"/>
    <w:basedOn w:val="DefaultParagraphFont"/>
    <w:uiPriority w:val="99"/>
    <w:rsid w:val="00C21B9A"/>
    <w:rPr>
      <w:color w:val="0000FF"/>
      <w:u w:val="single"/>
    </w:rPr>
  </w:style>
  <w:style w:type="character" w:styleId="FollowedHyperlink">
    <w:name w:val="FollowedHyperlink"/>
    <w:basedOn w:val="DefaultParagraphFont"/>
    <w:uiPriority w:val="99"/>
    <w:rsid w:val="00C21B9A"/>
    <w:rPr>
      <w:color w:val="0000FF"/>
      <w:u w:val="single"/>
    </w:rPr>
  </w:style>
  <w:style w:type="character" w:styleId="Emphasis">
    <w:name w:val="Emphasis"/>
    <w:basedOn w:val="DefaultParagraphFont"/>
    <w:uiPriority w:val="20"/>
    <w:rsid w:val="00C21B9A"/>
    <w:rPr>
      <w:i/>
    </w:rPr>
  </w:style>
  <w:style w:type="paragraph" w:customStyle="1" w:styleId="xmsonormal">
    <w:name w:val="x_msonormal"/>
    <w:basedOn w:val="Normal"/>
    <w:rsid w:val="00C21B9A"/>
    <w:pPr>
      <w:spacing w:beforeLines="1" w:afterLines="1"/>
    </w:pPr>
    <w:rPr>
      <w:rFonts w:ascii="Times" w:hAnsi="Times"/>
      <w:sz w:val="20"/>
      <w:szCs w:val="20"/>
    </w:rPr>
  </w:style>
  <w:style w:type="character" w:customStyle="1" w:styleId="Heading4Char">
    <w:name w:val="Heading 4 Char"/>
    <w:basedOn w:val="DefaultParagraphFont"/>
    <w:link w:val="Heading4"/>
    <w:uiPriority w:val="9"/>
    <w:semiHidden/>
    <w:rsid w:val="00605816"/>
    <w:rPr>
      <w:rFonts w:asciiTheme="majorHAnsi" w:eastAsiaTheme="majorEastAsia" w:hAnsiTheme="majorHAnsi" w:cstheme="majorBidi"/>
      <w:b/>
      <w:bCs/>
      <w:i/>
      <w:iCs/>
      <w:color w:val="4F81BD" w:themeColor="accent1"/>
    </w:rPr>
  </w:style>
  <w:style w:type="character" w:customStyle="1" w:styleId="textlayer--absolute">
    <w:name w:val="textlayer--absolute"/>
    <w:basedOn w:val="DefaultParagraphFont"/>
    <w:rsid w:val="00CB1987"/>
  </w:style>
  <w:style w:type="character" w:customStyle="1" w:styleId="Heading1Char">
    <w:name w:val="Heading 1 Char"/>
    <w:basedOn w:val="DefaultParagraphFont"/>
    <w:link w:val="Heading1"/>
    <w:uiPriority w:val="9"/>
    <w:rsid w:val="008E43F9"/>
    <w:rPr>
      <w:rFonts w:asciiTheme="majorHAnsi" w:eastAsiaTheme="majorEastAsia" w:hAnsiTheme="majorHAnsi" w:cstheme="majorBidi"/>
      <w:b/>
      <w:bCs/>
      <w:color w:val="345A8A" w:themeColor="accent1" w:themeShade="B5"/>
      <w:sz w:val="32"/>
      <w:szCs w:val="32"/>
    </w:rPr>
  </w:style>
  <w:style w:type="character" w:customStyle="1" w:styleId="contentpasted4">
    <w:name w:val="contentpasted4"/>
    <w:basedOn w:val="DefaultParagraphFont"/>
    <w:rsid w:val="008E43F9"/>
  </w:style>
  <w:style w:type="character" w:customStyle="1" w:styleId="contentpasted0">
    <w:name w:val="contentpasted0"/>
    <w:basedOn w:val="DefaultParagraphFont"/>
    <w:rsid w:val="008E43F9"/>
  </w:style>
  <w:style w:type="character" w:customStyle="1" w:styleId="contentpasted5">
    <w:name w:val="contentpasted5"/>
    <w:basedOn w:val="DefaultParagraphFont"/>
    <w:rsid w:val="008E4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497289">
      <w:bodyDiv w:val="1"/>
      <w:marLeft w:val="0"/>
      <w:marRight w:val="0"/>
      <w:marTop w:val="0"/>
      <w:marBottom w:val="0"/>
      <w:divBdr>
        <w:top w:val="none" w:sz="0" w:space="0" w:color="auto"/>
        <w:left w:val="none" w:sz="0" w:space="0" w:color="auto"/>
        <w:bottom w:val="none" w:sz="0" w:space="0" w:color="auto"/>
        <w:right w:val="none" w:sz="0" w:space="0" w:color="auto"/>
      </w:divBdr>
    </w:div>
    <w:div w:id="528690869">
      <w:bodyDiv w:val="1"/>
      <w:marLeft w:val="0"/>
      <w:marRight w:val="0"/>
      <w:marTop w:val="0"/>
      <w:marBottom w:val="0"/>
      <w:divBdr>
        <w:top w:val="none" w:sz="0" w:space="0" w:color="auto"/>
        <w:left w:val="none" w:sz="0" w:space="0" w:color="auto"/>
        <w:bottom w:val="none" w:sz="0" w:space="0" w:color="auto"/>
        <w:right w:val="none" w:sz="0" w:space="0" w:color="auto"/>
      </w:divBdr>
    </w:div>
    <w:div w:id="621347561">
      <w:bodyDiv w:val="1"/>
      <w:marLeft w:val="0"/>
      <w:marRight w:val="0"/>
      <w:marTop w:val="0"/>
      <w:marBottom w:val="0"/>
      <w:divBdr>
        <w:top w:val="none" w:sz="0" w:space="0" w:color="auto"/>
        <w:left w:val="none" w:sz="0" w:space="0" w:color="auto"/>
        <w:bottom w:val="none" w:sz="0" w:space="0" w:color="auto"/>
        <w:right w:val="none" w:sz="0" w:space="0" w:color="auto"/>
      </w:divBdr>
      <w:divsChild>
        <w:div w:id="1659570935">
          <w:marLeft w:val="0"/>
          <w:marRight w:val="0"/>
          <w:marTop w:val="0"/>
          <w:marBottom w:val="0"/>
          <w:divBdr>
            <w:top w:val="none" w:sz="0" w:space="0" w:color="auto"/>
            <w:left w:val="none" w:sz="0" w:space="0" w:color="auto"/>
            <w:bottom w:val="none" w:sz="0" w:space="0" w:color="auto"/>
            <w:right w:val="none" w:sz="0" w:space="0" w:color="auto"/>
          </w:divBdr>
          <w:divsChild>
            <w:div w:id="872158792">
              <w:marLeft w:val="0"/>
              <w:marRight w:val="0"/>
              <w:marTop w:val="0"/>
              <w:marBottom w:val="0"/>
              <w:divBdr>
                <w:top w:val="none" w:sz="0" w:space="0" w:color="auto"/>
                <w:left w:val="none" w:sz="0" w:space="0" w:color="auto"/>
                <w:bottom w:val="none" w:sz="0" w:space="0" w:color="auto"/>
                <w:right w:val="none" w:sz="0" w:space="0" w:color="auto"/>
              </w:divBdr>
              <w:divsChild>
                <w:div w:id="1665280728">
                  <w:marLeft w:val="0"/>
                  <w:marRight w:val="0"/>
                  <w:marTop w:val="0"/>
                  <w:marBottom w:val="0"/>
                  <w:divBdr>
                    <w:top w:val="none" w:sz="0" w:space="0" w:color="auto"/>
                    <w:left w:val="none" w:sz="0" w:space="0" w:color="auto"/>
                    <w:bottom w:val="none" w:sz="0" w:space="0" w:color="auto"/>
                    <w:right w:val="none" w:sz="0" w:space="0" w:color="auto"/>
                  </w:divBdr>
                  <w:divsChild>
                    <w:div w:id="1539274546">
                      <w:marLeft w:val="0"/>
                      <w:marRight w:val="0"/>
                      <w:marTop w:val="0"/>
                      <w:marBottom w:val="0"/>
                      <w:divBdr>
                        <w:top w:val="none" w:sz="0" w:space="0" w:color="auto"/>
                        <w:left w:val="none" w:sz="0" w:space="0" w:color="auto"/>
                        <w:bottom w:val="none" w:sz="0" w:space="0" w:color="auto"/>
                        <w:right w:val="none" w:sz="0" w:space="0" w:color="auto"/>
                      </w:divBdr>
                      <w:divsChild>
                        <w:div w:id="1466895887">
                          <w:marLeft w:val="0"/>
                          <w:marRight w:val="0"/>
                          <w:marTop w:val="0"/>
                          <w:marBottom w:val="0"/>
                          <w:divBdr>
                            <w:top w:val="none" w:sz="0" w:space="0" w:color="auto"/>
                            <w:left w:val="none" w:sz="0" w:space="0" w:color="auto"/>
                            <w:bottom w:val="none" w:sz="0" w:space="0" w:color="auto"/>
                            <w:right w:val="none" w:sz="0" w:space="0" w:color="auto"/>
                          </w:divBdr>
                          <w:divsChild>
                            <w:div w:id="11558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071610">
          <w:marLeft w:val="0"/>
          <w:marRight w:val="0"/>
          <w:marTop w:val="0"/>
          <w:marBottom w:val="0"/>
          <w:divBdr>
            <w:top w:val="none" w:sz="0" w:space="0" w:color="auto"/>
            <w:left w:val="none" w:sz="0" w:space="0" w:color="auto"/>
            <w:bottom w:val="none" w:sz="0" w:space="0" w:color="auto"/>
            <w:right w:val="none" w:sz="0" w:space="0" w:color="auto"/>
          </w:divBdr>
          <w:divsChild>
            <w:div w:id="982126193">
              <w:marLeft w:val="0"/>
              <w:marRight w:val="0"/>
              <w:marTop w:val="0"/>
              <w:marBottom w:val="0"/>
              <w:divBdr>
                <w:top w:val="none" w:sz="0" w:space="0" w:color="auto"/>
                <w:left w:val="none" w:sz="0" w:space="0" w:color="auto"/>
                <w:bottom w:val="none" w:sz="0" w:space="0" w:color="auto"/>
                <w:right w:val="none" w:sz="0" w:space="0" w:color="auto"/>
              </w:divBdr>
            </w:div>
          </w:divsChild>
        </w:div>
        <w:div w:id="1317101382">
          <w:marLeft w:val="0"/>
          <w:marRight w:val="0"/>
          <w:marTop w:val="0"/>
          <w:marBottom w:val="0"/>
          <w:divBdr>
            <w:top w:val="none" w:sz="0" w:space="0" w:color="auto"/>
            <w:left w:val="none" w:sz="0" w:space="0" w:color="auto"/>
            <w:bottom w:val="none" w:sz="0" w:space="0" w:color="auto"/>
            <w:right w:val="none" w:sz="0" w:space="0" w:color="auto"/>
          </w:divBdr>
          <w:divsChild>
            <w:div w:id="1240095319">
              <w:marLeft w:val="0"/>
              <w:marRight w:val="0"/>
              <w:marTop w:val="0"/>
              <w:marBottom w:val="0"/>
              <w:divBdr>
                <w:top w:val="none" w:sz="0" w:space="0" w:color="auto"/>
                <w:left w:val="none" w:sz="0" w:space="0" w:color="auto"/>
                <w:bottom w:val="none" w:sz="0" w:space="0" w:color="auto"/>
                <w:right w:val="none" w:sz="0" w:space="0" w:color="auto"/>
              </w:divBdr>
              <w:divsChild>
                <w:div w:id="1310288715">
                  <w:marLeft w:val="0"/>
                  <w:marRight w:val="0"/>
                  <w:marTop w:val="0"/>
                  <w:marBottom w:val="0"/>
                  <w:divBdr>
                    <w:top w:val="none" w:sz="0" w:space="0" w:color="auto"/>
                    <w:left w:val="none" w:sz="0" w:space="0" w:color="auto"/>
                    <w:bottom w:val="none" w:sz="0" w:space="0" w:color="auto"/>
                    <w:right w:val="none" w:sz="0" w:space="0" w:color="auto"/>
                  </w:divBdr>
                  <w:divsChild>
                    <w:div w:id="886795280">
                      <w:marLeft w:val="0"/>
                      <w:marRight w:val="0"/>
                      <w:marTop w:val="0"/>
                      <w:marBottom w:val="0"/>
                      <w:divBdr>
                        <w:top w:val="none" w:sz="0" w:space="0" w:color="auto"/>
                        <w:left w:val="none" w:sz="0" w:space="0" w:color="auto"/>
                        <w:bottom w:val="none" w:sz="0" w:space="0" w:color="auto"/>
                        <w:right w:val="none" w:sz="0" w:space="0" w:color="auto"/>
                      </w:divBdr>
                      <w:divsChild>
                        <w:div w:id="568225414">
                          <w:marLeft w:val="0"/>
                          <w:marRight w:val="0"/>
                          <w:marTop w:val="0"/>
                          <w:marBottom w:val="0"/>
                          <w:divBdr>
                            <w:top w:val="none" w:sz="0" w:space="0" w:color="auto"/>
                            <w:left w:val="none" w:sz="0" w:space="0" w:color="auto"/>
                            <w:bottom w:val="none" w:sz="0" w:space="0" w:color="auto"/>
                            <w:right w:val="none" w:sz="0" w:space="0" w:color="auto"/>
                          </w:divBdr>
                          <w:divsChild>
                            <w:div w:id="1586308056">
                              <w:marLeft w:val="0"/>
                              <w:marRight w:val="0"/>
                              <w:marTop w:val="0"/>
                              <w:marBottom w:val="0"/>
                              <w:divBdr>
                                <w:top w:val="none" w:sz="0" w:space="0" w:color="auto"/>
                                <w:left w:val="none" w:sz="0" w:space="0" w:color="auto"/>
                                <w:bottom w:val="none" w:sz="0" w:space="0" w:color="auto"/>
                                <w:right w:val="none" w:sz="0" w:space="0" w:color="auto"/>
                              </w:divBdr>
                              <w:divsChild>
                                <w:div w:id="2013363558">
                                  <w:marLeft w:val="0"/>
                                  <w:marRight w:val="0"/>
                                  <w:marTop w:val="0"/>
                                  <w:marBottom w:val="0"/>
                                  <w:divBdr>
                                    <w:top w:val="none" w:sz="0" w:space="0" w:color="auto"/>
                                    <w:left w:val="none" w:sz="0" w:space="0" w:color="auto"/>
                                    <w:bottom w:val="none" w:sz="0" w:space="0" w:color="auto"/>
                                    <w:right w:val="none" w:sz="0" w:space="0" w:color="auto"/>
                                  </w:divBdr>
                                  <w:divsChild>
                                    <w:div w:id="10891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56036">
      <w:bodyDiv w:val="1"/>
      <w:marLeft w:val="0"/>
      <w:marRight w:val="0"/>
      <w:marTop w:val="0"/>
      <w:marBottom w:val="0"/>
      <w:divBdr>
        <w:top w:val="none" w:sz="0" w:space="0" w:color="auto"/>
        <w:left w:val="none" w:sz="0" w:space="0" w:color="auto"/>
        <w:bottom w:val="none" w:sz="0" w:space="0" w:color="auto"/>
        <w:right w:val="none" w:sz="0" w:space="0" w:color="auto"/>
      </w:divBdr>
    </w:div>
    <w:div w:id="1044258020">
      <w:bodyDiv w:val="1"/>
      <w:marLeft w:val="0"/>
      <w:marRight w:val="0"/>
      <w:marTop w:val="0"/>
      <w:marBottom w:val="0"/>
      <w:divBdr>
        <w:top w:val="none" w:sz="0" w:space="0" w:color="auto"/>
        <w:left w:val="none" w:sz="0" w:space="0" w:color="auto"/>
        <w:bottom w:val="none" w:sz="0" w:space="0" w:color="auto"/>
        <w:right w:val="none" w:sz="0" w:space="0" w:color="auto"/>
      </w:divBdr>
    </w:div>
    <w:div w:id="1240753508">
      <w:bodyDiv w:val="1"/>
      <w:marLeft w:val="0"/>
      <w:marRight w:val="0"/>
      <w:marTop w:val="0"/>
      <w:marBottom w:val="0"/>
      <w:divBdr>
        <w:top w:val="none" w:sz="0" w:space="0" w:color="auto"/>
        <w:left w:val="none" w:sz="0" w:space="0" w:color="auto"/>
        <w:bottom w:val="none" w:sz="0" w:space="0" w:color="auto"/>
        <w:right w:val="none" w:sz="0" w:space="0" w:color="auto"/>
      </w:divBdr>
    </w:div>
    <w:div w:id="18532576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ofstudents@unt.edu" TargetMode="External"/><Relationship Id="rId13" Type="http://schemas.openxmlformats.org/officeDocument/2006/relationships/hyperlink" Target="http://www.Turnitin.com" TargetMode="External"/><Relationship Id="rId3" Type="http://schemas.openxmlformats.org/officeDocument/2006/relationships/settings" Target="settings.xml"/><Relationship Id="rId7" Type="http://schemas.openxmlformats.org/officeDocument/2006/relationships/hyperlink" Target="https://registrar.unt.edu/registration/dropping-class" TargetMode="External"/><Relationship Id="rId12" Type="http://schemas.openxmlformats.org/officeDocument/2006/relationships/hyperlink" Target="http://deanofstudents.unt.edu/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rr.princeton.edu/2022/students-and-university/24-academic-regulations" TargetMode="External"/><Relationship Id="rId11" Type="http://schemas.openxmlformats.org/officeDocument/2006/relationships/hyperlink" Target="https://policy.unt.edu/policy/06-003" TargetMode="External"/><Relationship Id="rId5" Type="http://schemas.openxmlformats.org/officeDocument/2006/relationships/hyperlink" Target="mailto:kelly.mitchell@unt.edu" TargetMode="External"/><Relationship Id="rId15" Type="http://schemas.openxmlformats.org/officeDocument/2006/relationships/theme" Target="theme/theme1.xml"/><Relationship Id="rId10" Type="http://schemas.openxmlformats.org/officeDocument/2006/relationships/hyperlink" Target="https://policy.unt.edu/policy/06-003" TargetMode="External"/><Relationship Id="rId4" Type="http://schemas.openxmlformats.org/officeDocument/2006/relationships/webSettings" Target="webSettings.xml"/><Relationship Id="rId9" Type="http://schemas.openxmlformats.org/officeDocument/2006/relationships/hyperlink" Target="http://disability.un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5418</Words>
  <Characters>30889</Characters>
  <Application>Microsoft Office Word</Application>
  <DocSecurity>0</DocSecurity>
  <Lines>257</Lines>
  <Paragraphs>72</Paragraphs>
  <ScaleCrop>false</ScaleCrop>
  <Company/>
  <LinksUpToDate>false</LinksUpToDate>
  <CharactersWithSpaces>36235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cp:lastModifiedBy>Kelly Mitchell</cp:lastModifiedBy>
  <cp:revision>2</cp:revision>
  <dcterms:created xsi:type="dcterms:W3CDTF">2026-06-21T22:44:00Z</dcterms:created>
  <dcterms:modified xsi:type="dcterms:W3CDTF">2026-06-21T22:44:00Z</dcterms:modified>
</cp:coreProperties>
</file>