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Default Extension="rels" ContentType="application/vnd.openxmlformats-package.relationship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settings.xml" ContentType="application/vnd.openxmlformats-officedocument.wordprocessingml.settings+xml"/>
  <Override PartName="/customXml/itemProps3.xml" ContentType="application/vnd.openxmlformats-officedocument.customXml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964D6E" w:rsidRDefault="0052072F">
      <w:pPr>
        <w:spacing w:before="17"/>
        <w:ind w:left="3740" w:right="3578"/>
        <w:jc w:val="center"/>
        <w:rPr>
          <w:rFonts w:ascii="Candara"/>
          <w:b/>
          <w:sz w:val="24"/>
        </w:rPr>
      </w:pPr>
      <w:r>
        <w:rPr>
          <w:rFonts w:ascii="Candara"/>
          <w:b/>
          <w:sz w:val="24"/>
        </w:rPr>
        <w:t>University</w:t>
      </w:r>
      <w:r>
        <w:rPr>
          <w:rFonts w:ascii="Candara"/>
          <w:b/>
          <w:spacing w:val="-5"/>
          <w:sz w:val="24"/>
        </w:rPr>
        <w:t xml:space="preserve"> </w:t>
      </w:r>
      <w:r>
        <w:rPr>
          <w:rFonts w:ascii="Candara"/>
          <w:b/>
          <w:sz w:val="24"/>
        </w:rPr>
        <w:t>of</w:t>
      </w:r>
      <w:r>
        <w:rPr>
          <w:rFonts w:ascii="Candara"/>
          <w:b/>
          <w:spacing w:val="-6"/>
          <w:sz w:val="24"/>
        </w:rPr>
        <w:t xml:space="preserve"> </w:t>
      </w:r>
      <w:r>
        <w:rPr>
          <w:rFonts w:ascii="Candara"/>
          <w:b/>
          <w:sz w:val="24"/>
        </w:rPr>
        <w:t>North</w:t>
      </w:r>
      <w:r>
        <w:rPr>
          <w:rFonts w:ascii="Candara"/>
          <w:b/>
          <w:spacing w:val="-6"/>
          <w:sz w:val="24"/>
        </w:rPr>
        <w:t xml:space="preserve"> </w:t>
      </w:r>
      <w:r>
        <w:rPr>
          <w:rFonts w:ascii="Candara"/>
          <w:b/>
          <w:sz w:val="24"/>
        </w:rPr>
        <w:t>Texas</w:t>
      </w:r>
    </w:p>
    <w:p w:rsidR="00964D6E" w:rsidRDefault="0052072F">
      <w:pPr>
        <w:spacing w:before="2"/>
        <w:ind w:left="3740" w:right="3601"/>
        <w:jc w:val="center"/>
        <w:rPr>
          <w:rFonts w:ascii="Candara"/>
          <w:b/>
        </w:rPr>
      </w:pPr>
      <w:r>
        <w:rPr>
          <w:rFonts w:ascii="Candara"/>
          <w:b/>
        </w:rPr>
        <w:t>G.</w:t>
      </w:r>
      <w:r>
        <w:rPr>
          <w:rFonts w:ascii="Candara"/>
          <w:b/>
          <w:spacing w:val="-6"/>
        </w:rPr>
        <w:t xml:space="preserve"> </w:t>
      </w:r>
      <w:r>
        <w:rPr>
          <w:rFonts w:ascii="Candara"/>
          <w:b/>
        </w:rPr>
        <w:t>Brint</w:t>
      </w:r>
      <w:r>
        <w:rPr>
          <w:rFonts w:ascii="Candara"/>
          <w:b/>
          <w:spacing w:val="-5"/>
        </w:rPr>
        <w:t xml:space="preserve"> </w:t>
      </w:r>
      <w:r>
        <w:rPr>
          <w:rFonts w:ascii="Candara"/>
          <w:b/>
        </w:rPr>
        <w:t>Ryan</w:t>
      </w:r>
      <w:r>
        <w:rPr>
          <w:rFonts w:ascii="Candara"/>
          <w:b/>
          <w:spacing w:val="-6"/>
        </w:rPr>
        <w:t xml:space="preserve"> </w:t>
      </w:r>
      <w:r>
        <w:rPr>
          <w:rFonts w:ascii="Candara"/>
          <w:b/>
        </w:rPr>
        <w:t>College</w:t>
      </w:r>
      <w:r>
        <w:rPr>
          <w:rFonts w:ascii="Candara"/>
          <w:b/>
          <w:spacing w:val="-5"/>
        </w:rPr>
        <w:t xml:space="preserve"> </w:t>
      </w:r>
      <w:r>
        <w:rPr>
          <w:rFonts w:ascii="Candara"/>
          <w:b/>
        </w:rPr>
        <w:t>of</w:t>
      </w:r>
      <w:r>
        <w:rPr>
          <w:rFonts w:ascii="Candara"/>
          <w:b/>
          <w:spacing w:val="-5"/>
        </w:rPr>
        <w:t xml:space="preserve"> </w:t>
      </w:r>
      <w:r>
        <w:rPr>
          <w:rFonts w:ascii="Candara"/>
          <w:b/>
        </w:rPr>
        <w:t>Business</w:t>
      </w:r>
    </w:p>
    <w:p w:rsidR="00964D6E" w:rsidRDefault="0052072F" w:rsidP="003B290F">
      <w:pPr>
        <w:tabs>
          <w:tab w:val="left" w:pos="6930"/>
          <w:tab w:val="left" w:pos="7020"/>
          <w:tab w:val="left" w:pos="7110"/>
        </w:tabs>
        <w:spacing w:before="1"/>
        <w:ind w:left="2970" w:right="2390"/>
        <w:jc w:val="center"/>
        <w:rPr>
          <w:rFonts w:ascii="Candara" w:hAnsi="Candara"/>
        </w:rPr>
      </w:pPr>
      <w:r>
        <w:rPr>
          <w:rFonts w:ascii="Candara" w:hAnsi="Candara"/>
        </w:rPr>
        <w:t>MGMT 372</w:t>
      </w:r>
      <w:r w:rsidR="002E1001">
        <w:rPr>
          <w:rFonts w:ascii="Candara" w:hAnsi="Candara"/>
        </w:rPr>
        <w:t>0</w:t>
      </w:r>
      <w:r>
        <w:rPr>
          <w:rFonts w:ascii="Candara" w:hAnsi="Candara"/>
        </w:rPr>
        <w:t xml:space="preserve"> – </w:t>
      </w:r>
      <w:r w:rsidR="003B290F">
        <w:rPr>
          <w:rFonts w:ascii="Candara" w:hAnsi="Candara"/>
        </w:rPr>
        <w:t xml:space="preserve">Essentials of </w:t>
      </w:r>
      <w:r>
        <w:rPr>
          <w:rFonts w:ascii="Candara" w:hAnsi="Candara"/>
        </w:rPr>
        <w:t>Organizational Behavior</w:t>
      </w:r>
      <w:r>
        <w:rPr>
          <w:rFonts w:ascii="Candara" w:hAnsi="Candara"/>
          <w:spacing w:val="-45"/>
        </w:rPr>
        <w:t xml:space="preserve"> </w:t>
      </w:r>
      <w:r w:rsidR="003B290F">
        <w:rPr>
          <w:rFonts w:ascii="Candara" w:hAnsi="Candara"/>
          <w:spacing w:val="-45"/>
        </w:rPr>
        <w:br/>
      </w:r>
      <w:r w:rsidR="003B290F">
        <w:rPr>
          <w:rFonts w:ascii="Candara" w:hAnsi="Candara"/>
        </w:rPr>
        <w:t xml:space="preserve">Syllabus | </w:t>
      </w:r>
      <w:r>
        <w:rPr>
          <w:rFonts w:ascii="Candara" w:hAnsi="Candara"/>
        </w:rPr>
        <w:t>Section</w:t>
      </w:r>
      <w:r>
        <w:rPr>
          <w:rFonts w:ascii="Candara" w:hAnsi="Candara"/>
          <w:spacing w:val="-3"/>
        </w:rPr>
        <w:t xml:space="preserve"> </w:t>
      </w:r>
      <w:r>
        <w:rPr>
          <w:rFonts w:ascii="Candara" w:hAnsi="Candara"/>
        </w:rPr>
        <w:t>00</w:t>
      </w:r>
      <w:r w:rsidR="002E1001">
        <w:rPr>
          <w:rFonts w:ascii="Candara" w:hAnsi="Candara"/>
        </w:rPr>
        <w:t>3</w:t>
      </w:r>
      <w:r w:rsidR="003B290F">
        <w:rPr>
          <w:rFonts w:ascii="Candara" w:hAnsi="Candara"/>
          <w:spacing w:val="-4"/>
        </w:rPr>
        <w:t xml:space="preserve"> | </w:t>
      </w:r>
      <w:r w:rsidR="00C57282">
        <w:rPr>
          <w:rFonts w:ascii="Candara" w:hAnsi="Candara"/>
        </w:rPr>
        <w:t>Summer</w:t>
      </w:r>
      <w:r>
        <w:rPr>
          <w:rFonts w:ascii="Candara" w:hAnsi="Candara"/>
          <w:spacing w:val="-2"/>
        </w:rPr>
        <w:t xml:space="preserve"> </w:t>
      </w:r>
      <w:r>
        <w:rPr>
          <w:rFonts w:ascii="Candara" w:hAnsi="Candara"/>
        </w:rPr>
        <w:t>2022</w:t>
      </w:r>
    </w:p>
    <w:p w:rsidR="00964D6E" w:rsidRDefault="00C57282">
      <w:pPr>
        <w:spacing w:before="5" w:line="267" w:lineRule="exact"/>
        <w:ind w:left="3739" w:right="3653"/>
        <w:jc w:val="center"/>
        <w:rPr>
          <w:rFonts w:ascii="Candara" w:hAnsi="Candara"/>
        </w:rPr>
      </w:pPr>
      <w:r>
        <w:rPr>
          <w:rFonts w:ascii="Candara" w:hAnsi="Candara"/>
        </w:rPr>
        <w:t>June 6</w:t>
      </w:r>
      <w:r w:rsidR="0052072F">
        <w:rPr>
          <w:rFonts w:ascii="Candara" w:hAnsi="Candara"/>
          <w:spacing w:val="-1"/>
        </w:rPr>
        <w:t xml:space="preserve"> </w:t>
      </w:r>
      <w:r w:rsidR="0052072F">
        <w:rPr>
          <w:rFonts w:ascii="Candara" w:hAnsi="Candara"/>
        </w:rPr>
        <w:t>–</w:t>
      </w:r>
      <w:r w:rsidR="0052072F">
        <w:rPr>
          <w:rFonts w:ascii="Candara" w:hAnsi="Candara"/>
          <w:spacing w:val="-5"/>
        </w:rPr>
        <w:t xml:space="preserve"> </w:t>
      </w:r>
      <w:r>
        <w:rPr>
          <w:rFonts w:ascii="Candara" w:hAnsi="Candara"/>
        </w:rPr>
        <w:t>July</w:t>
      </w:r>
      <w:r w:rsidR="0052072F">
        <w:rPr>
          <w:rFonts w:ascii="Candara" w:hAnsi="Candara"/>
          <w:spacing w:val="-1"/>
        </w:rPr>
        <w:t xml:space="preserve"> </w:t>
      </w:r>
      <w:r>
        <w:rPr>
          <w:rFonts w:ascii="Candara" w:hAnsi="Candara"/>
        </w:rPr>
        <w:t>8</w:t>
      </w:r>
    </w:p>
    <w:p w:rsidR="00964D6E" w:rsidRDefault="0052072F">
      <w:pPr>
        <w:pStyle w:val="Heading4"/>
        <w:spacing w:line="267" w:lineRule="exact"/>
        <w:ind w:left="3738" w:right="3653"/>
        <w:jc w:val="center"/>
        <w:rPr>
          <w:rFonts w:ascii="Candara"/>
        </w:rPr>
      </w:pPr>
      <w:r>
        <w:rPr>
          <w:rFonts w:ascii="Candara"/>
          <w:u w:val="single"/>
        </w:rPr>
        <w:t>ONLINE</w:t>
      </w:r>
      <w:r>
        <w:rPr>
          <w:rFonts w:ascii="Candara"/>
          <w:spacing w:val="-6"/>
          <w:u w:val="single"/>
        </w:rPr>
        <w:t xml:space="preserve"> </w:t>
      </w:r>
      <w:r>
        <w:rPr>
          <w:rFonts w:ascii="Candara"/>
          <w:u w:val="single"/>
        </w:rPr>
        <w:t>DELIVERY</w:t>
      </w:r>
      <w:r>
        <w:rPr>
          <w:rFonts w:ascii="Candara"/>
          <w:spacing w:val="-2"/>
          <w:u w:val="single"/>
        </w:rPr>
        <w:t xml:space="preserve"> </w:t>
      </w:r>
      <w:r>
        <w:rPr>
          <w:rFonts w:ascii="Candara"/>
          <w:u w:val="single"/>
        </w:rPr>
        <w:t>ONLY</w:t>
      </w:r>
    </w:p>
    <w:p w:rsidR="00964D6E" w:rsidRDefault="00964D6E">
      <w:pPr>
        <w:pStyle w:val="BodyText"/>
        <w:spacing w:before="11"/>
        <w:rPr>
          <w:rFonts w:ascii="Candara"/>
          <w:i/>
          <w:sz w:val="24"/>
        </w:rPr>
      </w:pPr>
    </w:p>
    <w:p w:rsidR="00964D6E" w:rsidRDefault="0052072F">
      <w:pPr>
        <w:tabs>
          <w:tab w:val="left" w:pos="2280"/>
        </w:tabs>
        <w:spacing w:before="56"/>
        <w:ind w:left="840"/>
      </w:pPr>
      <w:r>
        <w:rPr>
          <w:b/>
        </w:rPr>
        <w:t>Professor:</w:t>
      </w:r>
      <w:r>
        <w:rPr>
          <w:b/>
        </w:rPr>
        <w:tab/>
      </w:r>
      <w:r w:rsidR="002E1001">
        <w:rPr>
          <w:spacing w:val="-1"/>
        </w:rPr>
        <w:t>Professor Kelly Mitchell</w:t>
      </w:r>
      <w:r>
        <w:t xml:space="preserve"> –</w:t>
      </w:r>
      <w:r>
        <w:rPr>
          <w:spacing w:val="-4"/>
        </w:rPr>
        <w:t xml:space="preserve"> </w:t>
      </w:r>
      <w:r>
        <w:t>Department</w:t>
      </w:r>
      <w:r>
        <w:rPr>
          <w:spacing w:val="-2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Management</w:t>
      </w:r>
    </w:p>
    <w:p w:rsidR="00964D6E" w:rsidRDefault="00DB3A3A">
      <w:pPr>
        <w:tabs>
          <w:tab w:val="left" w:pos="2280"/>
        </w:tabs>
        <w:spacing w:before="10"/>
        <w:ind w:left="840"/>
      </w:pPr>
      <w:r>
        <w:rPr>
          <w:b/>
        </w:rPr>
        <w:t>Office hours:</w:t>
      </w:r>
      <w:r>
        <w:t xml:space="preserve"> </w:t>
      </w:r>
      <w:r>
        <w:tab/>
      </w:r>
      <w:r w:rsidR="0099181A">
        <w:t xml:space="preserve">Online </w:t>
      </w:r>
      <w:r>
        <w:t xml:space="preserve">Tuesday 9am </w:t>
      </w:r>
      <w:r w:rsidR="0099181A">
        <w:t xml:space="preserve">through </w:t>
      </w:r>
      <w:r>
        <w:t>Canvas Big Blue Button</w:t>
      </w:r>
    </w:p>
    <w:p w:rsidR="002E1001" w:rsidRDefault="0052072F" w:rsidP="002E1001">
      <w:pPr>
        <w:tabs>
          <w:tab w:val="left" w:pos="2280"/>
        </w:tabs>
        <w:spacing w:before="10"/>
        <w:ind w:left="840"/>
      </w:pPr>
      <w:r>
        <w:rPr>
          <w:b/>
        </w:rPr>
        <w:t>Email:</w:t>
      </w:r>
      <w:r>
        <w:rPr>
          <w:b/>
        </w:rPr>
        <w:tab/>
      </w:r>
      <w:r w:rsidR="002E1001" w:rsidRPr="002E1001">
        <w:t>kelly.mitchell@unt.edu</w:t>
      </w:r>
    </w:p>
    <w:p w:rsidR="002E1001" w:rsidRDefault="002E1001" w:rsidP="002E1001">
      <w:pPr>
        <w:tabs>
          <w:tab w:val="left" w:pos="2280"/>
        </w:tabs>
        <w:spacing w:before="10"/>
        <w:ind w:left="840"/>
      </w:pPr>
    </w:p>
    <w:p w:rsidR="00964D6E" w:rsidRDefault="0052072F" w:rsidP="002E1001">
      <w:pPr>
        <w:tabs>
          <w:tab w:val="left" w:pos="2280"/>
        </w:tabs>
        <w:spacing w:before="10"/>
        <w:ind w:left="840"/>
      </w:pPr>
      <w:r>
        <w:t>To communicate, you MUST email me directly at the UNT email above or through Canvas. If you do not</w:t>
      </w:r>
      <w:r>
        <w:rPr>
          <w:spacing w:val="1"/>
        </w:rPr>
        <w:t xml:space="preserve"> </w:t>
      </w:r>
      <w:r>
        <w:t>use your UNT assigned student e-mail address your e-mail may not make it to my inbox. I will contact you</w:t>
      </w:r>
      <w:r>
        <w:rPr>
          <w:spacing w:val="-47"/>
        </w:rPr>
        <w:t xml:space="preserve"> </w:t>
      </w:r>
      <w:r>
        <w:t>via</w:t>
      </w:r>
      <w:r>
        <w:rPr>
          <w:spacing w:val="-6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UNT</w:t>
      </w:r>
      <w:r>
        <w:rPr>
          <w:spacing w:val="-2"/>
        </w:rPr>
        <w:t xml:space="preserve"> </w:t>
      </w:r>
      <w:r>
        <w:t>email</w:t>
      </w:r>
      <w:r>
        <w:rPr>
          <w:spacing w:val="-4"/>
        </w:rPr>
        <w:t xml:space="preserve"> </w:t>
      </w:r>
      <w:r>
        <w:t>address,</w:t>
      </w:r>
      <w:r>
        <w:rPr>
          <w:spacing w:val="-2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expected</w:t>
      </w:r>
      <w:r>
        <w:rPr>
          <w:spacing w:val="-3"/>
        </w:rPr>
        <w:t xml:space="preserve"> </w:t>
      </w:r>
      <w:r>
        <w:t>to have</w:t>
      </w:r>
      <w:r>
        <w:rPr>
          <w:spacing w:val="-4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monitor</w:t>
      </w:r>
      <w:r>
        <w:rPr>
          <w:spacing w:val="-2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UNT</w:t>
      </w:r>
      <w:r>
        <w:rPr>
          <w:spacing w:val="-3"/>
        </w:rPr>
        <w:t xml:space="preserve"> </w:t>
      </w:r>
      <w:r>
        <w:t>student.</w:t>
      </w:r>
    </w:p>
    <w:p w:rsidR="00964D6E" w:rsidRDefault="0052072F">
      <w:pPr>
        <w:spacing w:line="266" w:lineRule="exact"/>
        <w:ind w:left="840"/>
      </w:pPr>
      <w:r>
        <w:t>See</w:t>
      </w:r>
      <w:r>
        <w:rPr>
          <w:spacing w:val="-9"/>
        </w:rPr>
        <w:t xml:space="preserve"> </w:t>
      </w:r>
      <w:hyperlink r:id="rId10">
        <w:r>
          <w:rPr>
            <w:color w:val="045FC1"/>
            <w:u w:val="single" w:color="045FC1"/>
          </w:rPr>
          <w:t>http://it.unt.edu/eagleconnect</w:t>
        </w:r>
        <w:r>
          <w:rPr>
            <w:color w:val="045FC1"/>
            <w:spacing w:val="-9"/>
          </w:rPr>
          <w:t xml:space="preserve"> </w:t>
        </w:r>
      </w:hyperlink>
      <w:r>
        <w:t>for</w:t>
      </w:r>
      <w:r>
        <w:rPr>
          <w:spacing w:val="-9"/>
        </w:rPr>
        <w:t xml:space="preserve"> </w:t>
      </w:r>
      <w:r>
        <w:t>questions.</w:t>
      </w:r>
    </w:p>
    <w:p w:rsidR="00964D6E" w:rsidRDefault="00964D6E">
      <w:pPr>
        <w:pStyle w:val="BodyText"/>
        <w:rPr>
          <w:sz w:val="15"/>
        </w:rPr>
      </w:pPr>
    </w:p>
    <w:p w:rsidR="00964D6E" w:rsidRDefault="0052072F">
      <w:pPr>
        <w:spacing w:before="56"/>
        <w:ind w:left="3000"/>
      </w:pPr>
      <w:r>
        <w:t>**</w:t>
      </w:r>
      <w:r>
        <w:rPr>
          <w:spacing w:val="-5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MGMT</w:t>
      </w:r>
      <w:r>
        <w:rPr>
          <w:spacing w:val="-5"/>
        </w:rPr>
        <w:t xml:space="preserve"> </w:t>
      </w:r>
      <w:r>
        <w:t>372</w:t>
      </w:r>
      <w:r w:rsidR="001439B2">
        <w:t>0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Subject</w:t>
      </w:r>
      <w:r>
        <w:rPr>
          <w:spacing w:val="-3"/>
        </w:rPr>
        <w:t xml:space="preserve"> </w:t>
      </w:r>
      <w:r>
        <w:t>Line**</w:t>
      </w:r>
    </w:p>
    <w:p w:rsidR="00964D6E" w:rsidRDefault="00964D6E">
      <w:pPr>
        <w:pStyle w:val="BodyText"/>
        <w:spacing w:before="2"/>
        <w:rPr>
          <w:sz w:val="25"/>
        </w:rPr>
      </w:pPr>
    </w:p>
    <w:p w:rsidR="002E1001" w:rsidRDefault="0052072F" w:rsidP="002E1001">
      <w:pPr>
        <w:ind w:left="840"/>
      </w:pPr>
      <w:r>
        <w:rPr>
          <w:b/>
        </w:rPr>
        <w:t>OFFICE</w:t>
      </w:r>
      <w:r>
        <w:rPr>
          <w:b/>
          <w:spacing w:val="-4"/>
        </w:rPr>
        <w:t xml:space="preserve"> </w:t>
      </w:r>
      <w:r>
        <w:rPr>
          <w:b/>
        </w:rPr>
        <w:t>HOURS:</w:t>
      </w:r>
      <w:r>
        <w:rPr>
          <w:b/>
          <w:spacing w:val="-2"/>
        </w:rPr>
        <w:t xml:space="preserve"> </w:t>
      </w:r>
      <w:r w:rsidR="002E1001">
        <w:rPr>
          <w:b/>
          <w:spacing w:val="-2"/>
        </w:rPr>
        <w:t xml:space="preserve">Tuesday at 9am. </w:t>
      </w:r>
      <w:r>
        <w:t>These are</w:t>
      </w:r>
      <w:r>
        <w:rPr>
          <w:spacing w:val="-3"/>
        </w:rPr>
        <w:t xml:space="preserve"> </w:t>
      </w:r>
      <w:r>
        <w:t>only remote,</w:t>
      </w:r>
      <w:r>
        <w:rPr>
          <w:spacing w:val="-4"/>
        </w:rPr>
        <w:t xml:space="preserve"> </w:t>
      </w:r>
      <w:r>
        <w:t>via</w:t>
      </w:r>
      <w:r>
        <w:rPr>
          <w:spacing w:val="-4"/>
        </w:rPr>
        <w:t xml:space="preserve"> </w:t>
      </w:r>
      <w:r>
        <w:t>video conferencing</w:t>
      </w:r>
      <w:r>
        <w:rPr>
          <w:spacing w:val="-2"/>
        </w:rPr>
        <w:t xml:space="preserve"> </w:t>
      </w:r>
      <w:r>
        <w:t>software</w:t>
      </w:r>
      <w:r w:rsidR="002E1001">
        <w:t xml:space="preserve"> in Canvas Big Blue Button. These are optional for students (not required) but an opportunity to talk in real-time if you have questions. </w:t>
      </w:r>
    </w:p>
    <w:p w:rsidR="00964D6E" w:rsidRDefault="00964D6E">
      <w:pPr>
        <w:pStyle w:val="BodyText"/>
        <w:spacing w:before="4"/>
        <w:rPr>
          <w:sz w:val="28"/>
        </w:rPr>
      </w:pPr>
    </w:p>
    <w:p w:rsidR="00964D6E" w:rsidRDefault="0052072F">
      <w:pPr>
        <w:pStyle w:val="Heading2"/>
        <w:spacing w:line="337" w:lineRule="exact"/>
        <w:ind w:left="792"/>
      </w:pPr>
      <w:r>
        <w:t>Course</w:t>
      </w:r>
      <w:r>
        <w:rPr>
          <w:spacing w:val="-14"/>
        </w:rPr>
        <w:t xml:space="preserve"> </w:t>
      </w:r>
      <w:r>
        <w:t>Overview</w:t>
      </w:r>
    </w:p>
    <w:p w:rsidR="00964D6E" w:rsidRDefault="0052072F">
      <w:pPr>
        <w:spacing w:line="252" w:lineRule="auto"/>
        <w:ind w:left="850" w:right="1103" w:hanging="10"/>
      </w:pPr>
      <w:r>
        <w:t>Organizational Behavior (3 credit hours). Individual behavior in formal organizations. Cases, lectures,</w:t>
      </w:r>
      <w:r>
        <w:rPr>
          <w:spacing w:val="-47"/>
        </w:rPr>
        <w:t xml:space="preserve"> </w:t>
      </w:r>
      <w:r>
        <w:t>and experiential exercises in organizational culture, motivation, leadership, dynamics of power,</w:t>
      </w:r>
      <w:r>
        <w:rPr>
          <w:spacing w:val="1"/>
        </w:rPr>
        <w:t xml:space="preserve"> </w:t>
      </w:r>
      <w:r>
        <w:t>perception and attribution, communication, decision making and performance, and individual</w:t>
      </w:r>
      <w:r>
        <w:rPr>
          <w:spacing w:val="1"/>
        </w:rPr>
        <w:t xml:space="preserve"> </w:t>
      </w:r>
      <w:r>
        <w:t>differences.</w:t>
      </w:r>
      <w:r>
        <w:rPr>
          <w:spacing w:val="-4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non-business</w:t>
      </w:r>
      <w:r>
        <w:rPr>
          <w:spacing w:val="-1"/>
        </w:rPr>
        <w:t xml:space="preserve"> </w:t>
      </w:r>
      <w:r>
        <w:t>majors.</w:t>
      </w:r>
    </w:p>
    <w:p w:rsidR="00964D6E" w:rsidRDefault="00964D6E">
      <w:pPr>
        <w:pStyle w:val="BodyText"/>
        <w:rPr>
          <w:sz w:val="23"/>
        </w:rPr>
      </w:pPr>
    </w:p>
    <w:p w:rsidR="00964D6E" w:rsidRDefault="0052072F">
      <w:pPr>
        <w:spacing w:before="1" w:line="278" w:lineRule="auto"/>
        <w:ind w:left="828" w:right="663" w:hanging="99"/>
      </w:pPr>
      <w:r>
        <w:rPr>
          <w:b/>
          <w:sz w:val="28"/>
        </w:rPr>
        <w:t>Course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Objectives:</w:t>
      </w:r>
      <w:r>
        <w:rPr>
          <w:b/>
          <w:spacing w:val="-8"/>
          <w:sz w:val="28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conclusion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course,</w:t>
      </w:r>
      <w:r>
        <w:rPr>
          <w:spacing w:val="-5"/>
        </w:rPr>
        <w:t xml:space="preserve"> </w:t>
      </w:r>
      <w:r>
        <w:t>students</w:t>
      </w:r>
      <w:r>
        <w:rPr>
          <w:spacing w:val="-3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have</w:t>
      </w:r>
      <w:r>
        <w:rPr>
          <w:spacing w:val="-8"/>
        </w:rPr>
        <w:t xml:space="preserve"> </w:t>
      </w:r>
      <w:r>
        <w:t>mastered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material</w:t>
      </w:r>
      <w:r>
        <w:rPr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46"/>
        </w:rPr>
        <w:t xml:space="preserve"> </w:t>
      </w:r>
      <w:r>
        <w:t>able</w:t>
      </w:r>
      <w:r>
        <w:rPr>
          <w:spacing w:val="-1"/>
        </w:rPr>
        <w:t xml:space="preserve"> </w:t>
      </w:r>
      <w:r>
        <w:t>to…</w:t>
      </w:r>
    </w:p>
    <w:p w:rsidR="00964D6E" w:rsidRDefault="0052072F">
      <w:pPr>
        <w:spacing w:line="246" w:lineRule="exact"/>
        <w:ind w:left="1181"/>
      </w:pPr>
      <w:r>
        <w:t>1.)</w:t>
      </w:r>
      <w:r>
        <w:rPr>
          <w:spacing w:val="22"/>
        </w:rPr>
        <w:t xml:space="preserve"> </w:t>
      </w:r>
      <w:r>
        <w:t>understand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foundations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individual</w:t>
      </w:r>
      <w:r>
        <w:rPr>
          <w:spacing w:val="-3"/>
        </w:rPr>
        <w:t xml:space="preserve"> </w:t>
      </w:r>
      <w:r>
        <w:t>behavior</w:t>
      </w:r>
      <w:r>
        <w:rPr>
          <w:spacing w:val="-8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relation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group</w:t>
      </w:r>
      <w:r>
        <w:rPr>
          <w:spacing w:val="-4"/>
        </w:rPr>
        <w:t xml:space="preserve"> </w:t>
      </w:r>
      <w:r>
        <w:t>behavior.</w:t>
      </w:r>
    </w:p>
    <w:p w:rsidR="00964D6E" w:rsidRDefault="0052072F">
      <w:pPr>
        <w:spacing w:before="10" w:line="256" w:lineRule="auto"/>
        <w:ind w:left="1181" w:right="3993"/>
      </w:pPr>
      <w:r>
        <w:t>2.) identify the processes that give rise to organizational culture.</w:t>
      </w:r>
      <w:r>
        <w:rPr>
          <w:spacing w:val="-47"/>
        </w:rPr>
        <w:t xml:space="preserve"> </w:t>
      </w:r>
      <w:r>
        <w:t>3.)</w:t>
      </w:r>
      <w:r>
        <w:rPr>
          <w:spacing w:val="22"/>
        </w:rPr>
        <w:t xml:space="preserve"> </w:t>
      </w:r>
      <w:r>
        <w:t>evaluate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importance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diversity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organizations.</w:t>
      </w:r>
    </w:p>
    <w:p w:rsidR="00964D6E" w:rsidRDefault="0052072F">
      <w:pPr>
        <w:spacing w:before="10"/>
        <w:ind w:left="1181"/>
      </w:pPr>
      <w:r>
        <w:t>4.)</w:t>
      </w:r>
      <w:r>
        <w:rPr>
          <w:spacing w:val="21"/>
        </w:rPr>
        <w:t xml:space="preserve"> </w:t>
      </w:r>
      <w:r>
        <w:t>identify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role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personality</w:t>
      </w:r>
      <w:r>
        <w:rPr>
          <w:spacing w:val="-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perception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organizational</w:t>
      </w:r>
      <w:r>
        <w:rPr>
          <w:spacing w:val="-3"/>
        </w:rPr>
        <w:t xml:space="preserve"> </w:t>
      </w:r>
      <w:r>
        <w:t>behavior.</w:t>
      </w:r>
    </w:p>
    <w:p w:rsidR="00964D6E" w:rsidRDefault="0052072F">
      <w:pPr>
        <w:spacing w:before="15" w:line="256" w:lineRule="auto"/>
        <w:ind w:left="1181" w:right="1820"/>
      </w:pPr>
      <w:r>
        <w:t>5.) analyze individual and group processes relative decision-making and problem solving.</w:t>
      </w:r>
      <w:r>
        <w:rPr>
          <w:spacing w:val="-47"/>
        </w:rPr>
        <w:t xml:space="preserve"> </w:t>
      </w:r>
      <w:r>
        <w:t>6.)</w:t>
      </w:r>
      <w:r>
        <w:rPr>
          <w:spacing w:val="26"/>
        </w:rPr>
        <w:t xml:space="preserve"> </w:t>
      </w:r>
      <w:r>
        <w:t>identify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role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function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groups and</w:t>
      </w:r>
      <w:r>
        <w:rPr>
          <w:spacing w:val="-3"/>
        </w:rPr>
        <w:t xml:space="preserve"> </w:t>
      </w:r>
      <w:r>
        <w:t>teams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organizations.</w:t>
      </w:r>
    </w:p>
    <w:p w:rsidR="00964D6E" w:rsidRDefault="0052072F">
      <w:pPr>
        <w:spacing w:before="4" w:line="259" w:lineRule="auto"/>
        <w:ind w:left="1181" w:right="3591"/>
      </w:pPr>
      <w:r>
        <w:t>7.) utilize conflict management tools in organizational environments.</w:t>
      </w:r>
      <w:r>
        <w:rPr>
          <w:spacing w:val="-47"/>
        </w:rPr>
        <w:t xml:space="preserve"> </w:t>
      </w:r>
      <w:r>
        <w:t>8.)</w:t>
      </w:r>
      <w:r>
        <w:rPr>
          <w:spacing w:val="23"/>
        </w:rPr>
        <w:t xml:space="preserve"> </w:t>
      </w:r>
      <w:r>
        <w:t>understand</w:t>
      </w:r>
      <w:r>
        <w:rPr>
          <w:spacing w:val="-7"/>
        </w:rPr>
        <w:t xml:space="preserve"> </w:t>
      </w:r>
      <w:r>
        <w:t>psychological</w:t>
      </w:r>
      <w:r>
        <w:rPr>
          <w:spacing w:val="-2"/>
        </w:rPr>
        <w:t xml:space="preserve"> </w:t>
      </w:r>
      <w:r>
        <w:t>elements</w:t>
      </w:r>
      <w:r>
        <w:rPr>
          <w:spacing w:val="-3"/>
        </w:rPr>
        <w:t xml:space="preserve"> </w:t>
      </w:r>
      <w:r>
        <w:t>underlying</w:t>
      </w:r>
      <w:r>
        <w:rPr>
          <w:spacing w:val="-3"/>
        </w:rPr>
        <w:t xml:space="preserve"> </w:t>
      </w:r>
      <w:r>
        <w:t>motivation.</w:t>
      </w:r>
    </w:p>
    <w:p w:rsidR="00964D6E" w:rsidRDefault="0052072F">
      <w:pPr>
        <w:spacing w:before="6"/>
        <w:ind w:left="1181"/>
      </w:pPr>
      <w:r>
        <w:t>9.)</w:t>
      </w:r>
      <w:r>
        <w:rPr>
          <w:spacing w:val="17"/>
        </w:rPr>
        <w:t xml:space="preserve"> </w:t>
      </w:r>
      <w:r>
        <w:t>evaluate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role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influence</w:t>
      </w:r>
      <w:r>
        <w:rPr>
          <w:spacing w:val="-3"/>
        </w:rPr>
        <w:t xml:space="preserve"> </w:t>
      </w:r>
      <w:r>
        <w:t>tactics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politics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organizations.</w:t>
      </w:r>
    </w:p>
    <w:p w:rsidR="00964D6E" w:rsidRDefault="0052072F">
      <w:pPr>
        <w:spacing w:before="15" w:line="259" w:lineRule="auto"/>
        <w:ind w:left="1181" w:right="1258"/>
      </w:pPr>
      <w:r>
        <w:t>10.) identify different styles of leadership in organizations based on management practices.</w:t>
      </w:r>
      <w:r>
        <w:rPr>
          <w:spacing w:val="1"/>
        </w:rPr>
        <w:t xml:space="preserve"> </w:t>
      </w:r>
      <w:r>
        <w:t>11.) understand the practical uses of different leadership theories in organizational operations.</w:t>
      </w:r>
      <w:r>
        <w:rPr>
          <w:spacing w:val="-47"/>
        </w:rPr>
        <w:t xml:space="preserve"> </w:t>
      </w:r>
      <w:r>
        <w:t>12.)</w:t>
      </w:r>
      <w:r>
        <w:rPr>
          <w:spacing w:val="9"/>
        </w:rPr>
        <w:t xml:space="preserve"> </w:t>
      </w:r>
      <w:r>
        <w:t>assess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connections</w:t>
      </w:r>
      <w:r>
        <w:rPr>
          <w:spacing w:val="-6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organizational</w:t>
      </w:r>
      <w:r>
        <w:rPr>
          <w:spacing w:val="-6"/>
        </w:rPr>
        <w:t xml:space="preserve"> </w:t>
      </w:r>
      <w:r>
        <w:t>culture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organizational</w:t>
      </w:r>
      <w:r>
        <w:rPr>
          <w:spacing w:val="-4"/>
        </w:rPr>
        <w:t xml:space="preserve"> </w:t>
      </w:r>
      <w:r>
        <w:t>performance.</w:t>
      </w:r>
    </w:p>
    <w:p w:rsidR="00964D6E" w:rsidRDefault="0052072F">
      <w:pPr>
        <w:tabs>
          <w:tab w:val="left" w:pos="2993"/>
        </w:tabs>
        <w:spacing w:before="159" w:line="341" w:lineRule="exact"/>
        <w:ind w:left="821"/>
        <w:rPr>
          <w:sz w:val="24"/>
        </w:rPr>
      </w:pPr>
      <w:r>
        <w:rPr>
          <w:b/>
          <w:sz w:val="28"/>
        </w:rPr>
        <w:t>REQUIRED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TEXT:</w:t>
      </w:r>
      <w:r>
        <w:rPr>
          <w:b/>
          <w:sz w:val="28"/>
        </w:rPr>
        <w:tab/>
      </w:r>
      <w:r>
        <w:rPr>
          <w:sz w:val="24"/>
        </w:rPr>
        <w:t>Robbins,</w:t>
      </w:r>
      <w:r>
        <w:rPr>
          <w:spacing w:val="-6"/>
          <w:sz w:val="24"/>
        </w:rPr>
        <w:t xml:space="preserve"> </w:t>
      </w:r>
      <w:r>
        <w:rPr>
          <w:sz w:val="24"/>
        </w:rPr>
        <w:t>S.P.,</w:t>
      </w:r>
      <w:r>
        <w:rPr>
          <w:spacing w:val="-6"/>
          <w:sz w:val="24"/>
        </w:rPr>
        <w:t xml:space="preserve"> </w:t>
      </w:r>
      <w:r>
        <w:rPr>
          <w:sz w:val="24"/>
        </w:rPr>
        <w:t>&amp;</w:t>
      </w:r>
      <w:r>
        <w:rPr>
          <w:spacing w:val="-5"/>
          <w:sz w:val="24"/>
        </w:rPr>
        <w:t xml:space="preserve"> </w:t>
      </w:r>
      <w:r>
        <w:rPr>
          <w:sz w:val="24"/>
        </w:rPr>
        <w:t>Judge,</w:t>
      </w:r>
      <w:r>
        <w:rPr>
          <w:spacing w:val="-8"/>
          <w:sz w:val="24"/>
        </w:rPr>
        <w:t xml:space="preserve"> </w:t>
      </w:r>
      <w:r>
        <w:rPr>
          <w:sz w:val="24"/>
        </w:rPr>
        <w:t>T.A.,</w:t>
      </w:r>
      <w:r>
        <w:rPr>
          <w:spacing w:val="-4"/>
          <w:sz w:val="24"/>
        </w:rPr>
        <w:t xml:space="preserve"> </w:t>
      </w:r>
      <w:r w:rsidR="00C57282" w:rsidRPr="00C57282">
        <w:rPr>
          <w:i/>
          <w:spacing w:val="-4"/>
          <w:sz w:val="24"/>
        </w:rPr>
        <w:t xml:space="preserve">Essentials of </w:t>
      </w:r>
      <w:r>
        <w:rPr>
          <w:i/>
          <w:sz w:val="24"/>
        </w:rPr>
        <w:t>Organizational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Behavior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18</w:t>
      </w:r>
      <w:r>
        <w:rPr>
          <w:sz w:val="24"/>
          <w:vertAlign w:val="superscript"/>
        </w:rPr>
        <w:t>th</w:t>
      </w:r>
      <w:r>
        <w:rPr>
          <w:spacing w:val="-11"/>
          <w:sz w:val="24"/>
        </w:rPr>
        <w:t xml:space="preserve"> </w:t>
      </w:r>
      <w:r>
        <w:rPr>
          <w:sz w:val="24"/>
        </w:rPr>
        <w:t>Ed.</w:t>
      </w:r>
    </w:p>
    <w:p w:rsidR="00964D6E" w:rsidRDefault="0052072F">
      <w:pPr>
        <w:spacing w:line="268" w:lineRule="exact"/>
        <w:ind w:left="2981"/>
      </w:pPr>
      <w:r>
        <w:t>Pearson</w:t>
      </w:r>
      <w:r>
        <w:rPr>
          <w:spacing w:val="-10"/>
        </w:rPr>
        <w:t xml:space="preserve"> </w:t>
      </w:r>
      <w:r>
        <w:t>Publishing,</w:t>
      </w:r>
      <w:r>
        <w:rPr>
          <w:spacing w:val="-7"/>
        </w:rPr>
        <w:t xml:space="preserve"> </w:t>
      </w:r>
      <w:r>
        <w:t>ISBN:</w:t>
      </w:r>
      <w:r>
        <w:rPr>
          <w:spacing w:val="-7"/>
        </w:rPr>
        <w:t xml:space="preserve"> </w:t>
      </w:r>
      <w:r w:rsidR="00C57282">
        <w:rPr>
          <w:rStyle w:val="value"/>
        </w:rPr>
        <w:t>9780134523859</w:t>
      </w:r>
    </w:p>
    <w:p w:rsidR="00964D6E" w:rsidRDefault="00964D6E">
      <w:pPr>
        <w:spacing w:line="268" w:lineRule="exact"/>
        <w:sectPr w:rsidR="00964D6E">
          <w:footerReference w:type="default" r:id="rId11"/>
          <w:type w:val="continuous"/>
          <w:pgSz w:w="12240" w:h="15840"/>
          <w:pgMar w:top="1360" w:right="700" w:bottom="820" w:left="600" w:header="0" w:footer="624" w:gutter="0"/>
          <w:pgNumType w:start="1"/>
        </w:sectPr>
      </w:pPr>
    </w:p>
    <w:p w:rsidR="009166A3" w:rsidRPr="009166A3" w:rsidRDefault="009166A3" w:rsidP="009166A3">
      <w:pPr>
        <w:widowControl/>
        <w:autoSpaceDE/>
        <w:autoSpaceDN/>
        <w:spacing w:beforeLines="1" w:afterLines="1"/>
        <w:ind w:firstLine="720"/>
        <w:rPr>
          <w:rFonts w:asciiTheme="minorHAnsi" w:eastAsiaTheme="minorHAnsi" w:hAnsiTheme="minorHAnsi" w:cs="Times New Roman"/>
          <w:sz w:val="28"/>
          <w:szCs w:val="20"/>
        </w:rPr>
      </w:pPr>
      <w:r w:rsidRPr="009166A3">
        <w:rPr>
          <w:rFonts w:asciiTheme="minorHAnsi" w:eastAsiaTheme="minorHAnsi" w:hAnsiTheme="minorHAnsi" w:cs="Times New Roman"/>
          <w:b/>
          <w:sz w:val="28"/>
          <w:szCs w:val="20"/>
        </w:rPr>
        <w:t>Communication is KEY to your success in this online course</w:t>
      </w:r>
    </w:p>
    <w:p w:rsidR="009166A3" w:rsidRPr="009166A3" w:rsidRDefault="009166A3" w:rsidP="009166A3">
      <w:pPr>
        <w:numPr>
          <w:ilvl w:val="0"/>
          <w:numId w:val="3"/>
        </w:numPr>
        <w:spacing w:beforeLines="1" w:afterLines="1"/>
        <w:rPr>
          <w:rFonts w:asciiTheme="minorHAnsi" w:eastAsiaTheme="minorHAnsi" w:hAnsiTheme="minorHAnsi" w:cstheme="minorBidi"/>
          <w:sz w:val="24"/>
          <w:szCs w:val="20"/>
        </w:rPr>
      </w:pPr>
      <w:r w:rsidRPr="009166A3">
        <w:rPr>
          <w:rFonts w:asciiTheme="minorHAnsi" w:eastAsiaTheme="minorHAnsi" w:hAnsiTheme="minorHAnsi" w:cstheme="minorBidi"/>
          <w:b/>
          <w:sz w:val="24"/>
          <w:szCs w:val="20"/>
        </w:rPr>
        <w:t>You are expected to check the Announcements Section of Canvas at least every 24/36 hours for updates</w:t>
      </w:r>
      <w:r w:rsidRPr="009166A3">
        <w:rPr>
          <w:rFonts w:asciiTheme="minorHAnsi" w:eastAsiaTheme="minorHAnsi" w:hAnsiTheme="minorHAnsi" w:cstheme="minorBidi"/>
          <w:sz w:val="24"/>
          <w:szCs w:val="20"/>
        </w:rPr>
        <w:t xml:space="preserve"> from me (Prof. Mitchell). Because this is now an online course it is important that we establish a good method of communication.</w:t>
      </w:r>
    </w:p>
    <w:p w:rsidR="009166A3" w:rsidRPr="009166A3" w:rsidRDefault="009166A3" w:rsidP="009166A3">
      <w:pPr>
        <w:numPr>
          <w:ilvl w:val="0"/>
          <w:numId w:val="3"/>
        </w:numPr>
        <w:spacing w:beforeLines="1" w:afterLines="1"/>
        <w:rPr>
          <w:rFonts w:asciiTheme="minorHAnsi" w:eastAsiaTheme="minorHAnsi" w:hAnsiTheme="minorHAnsi" w:cstheme="minorBidi"/>
          <w:sz w:val="24"/>
          <w:szCs w:val="20"/>
        </w:rPr>
      </w:pPr>
      <w:r w:rsidRPr="009166A3">
        <w:rPr>
          <w:rFonts w:asciiTheme="minorHAnsi" w:eastAsiaTheme="minorHAnsi" w:hAnsiTheme="minorHAnsi" w:cstheme="minorBidi"/>
          <w:sz w:val="24"/>
          <w:szCs w:val="20"/>
        </w:rPr>
        <w:t xml:space="preserve">The Announcement’s section of this course is the main mode of communication from the instructor to the student. </w:t>
      </w:r>
      <w:r w:rsidRPr="009166A3">
        <w:rPr>
          <w:rFonts w:asciiTheme="minorHAnsi" w:eastAsiaTheme="minorHAnsi" w:hAnsiTheme="minorHAnsi" w:cstheme="minorBidi"/>
          <w:b/>
          <w:sz w:val="24"/>
          <w:szCs w:val="20"/>
        </w:rPr>
        <w:t>Failure to check these announcements will result in missed information</w:t>
      </w:r>
      <w:r w:rsidRPr="009166A3">
        <w:rPr>
          <w:rFonts w:asciiTheme="minorHAnsi" w:eastAsiaTheme="minorHAnsi" w:hAnsiTheme="minorHAnsi" w:cstheme="minorBidi"/>
          <w:sz w:val="24"/>
          <w:szCs w:val="20"/>
        </w:rPr>
        <w:t>, which will likely impact your overall grade in this course. Note: be sure to set up your Canvas account (top left under your picture area) to receive notifications for announcements via text, email, etc… You can decide which option</w:t>
      </w:r>
      <w:r w:rsidRPr="009166A3">
        <w:rPr>
          <w:rFonts w:asciiTheme="minorHAnsi" w:eastAsiaTheme="minorHAnsi" w:hAnsiTheme="minorHAnsi" w:cstheme="minorBidi"/>
          <w:i/>
          <w:sz w:val="24"/>
          <w:szCs w:val="20"/>
        </w:rPr>
        <w:t>.</w:t>
      </w:r>
    </w:p>
    <w:p w:rsidR="009166A3" w:rsidRPr="009166A3" w:rsidRDefault="009166A3" w:rsidP="009166A3">
      <w:pPr>
        <w:spacing w:beforeLines="1" w:afterLines="1"/>
        <w:ind w:left="720"/>
        <w:rPr>
          <w:rFonts w:asciiTheme="minorHAnsi" w:eastAsiaTheme="minorHAnsi" w:hAnsiTheme="minorHAnsi" w:cstheme="minorBidi"/>
          <w:sz w:val="24"/>
          <w:szCs w:val="20"/>
        </w:rPr>
      </w:pPr>
    </w:p>
    <w:p w:rsidR="00964D6E" w:rsidRDefault="0052072F">
      <w:pPr>
        <w:pStyle w:val="Heading2"/>
        <w:spacing w:before="18"/>
        <w:ind w:left="826"/>
      </w:pPr>
      <w:r>
        <w:t>Canvas</w:t>
      </w:r>
      <w:r>
        <w:rPr>
          <w:spacing w:val="-9"/>
        </w:rPr>
        <w:t xml:space="preserve"> </w:t>
      </w:r>
      <w:r>
        <w:t>&amp;</w:t>
      </w:r>
      <w:r>
        <w:rPr>
          <w:spacing w:val="-12"/>
        </w:rPr>
        <w:t xml:space="preserve"> </w:t>
      </w:r>
      <w:r>
        <w:t>Technology</w:t>
      </w:r>
    </w:p>
    <w:p w:rsidR="00964D6E" w:rsidRDefault="00964D6E">
      <w:pPr>
        <w:pStyle w:val="BodyText"/>
        <w:rPr>
          <w:b/>
          <w:sz w:val="22"/>
        </w:rPr>
      </w:pPr>
    </w:p>
    <w:p w:rsidR="00964D6E" w:rsidRDefault="0052072F">
      <w:pPr>
        <w:pStyle w:val="ListParagraph"/>
        <w:numPr>
          <w:ilvl w:val="0"/>
          <w:numId w:val="2"/>
        </w:numPr>
        <w:tabs>
          <w:tab w:val="left" w:pos="1545"/>
          <w:tab w:val="left" w:pos="1546"/>
        </w:tabs>
        <w:spacing w:before="0"/>
        <w:rPr>
          <w:rFonts w:ascii="Symbol" w:hAnsi="Symbol"/>
          <w:sz w:val="24"/>
          <w:u w:val="none"/>
        </w:rPr>
      </w:pPr>
      <w:r>
        <w:rPr>
          <w:spacing w:val="-1"/>
          <w:sz w:val="24"/>
          <w:u w:val="none"/>
        </w:rPr>
        <w:t>You</w:t>
      </w:r>
      <w:r>
        <w:rPr>
          <w:spacing w:val="-2"/>
          <w:sz w:val="24"/>
          <w:u w:val="none"/>
        </w:rPr>
        <w:t xml:space="preserve"> </w:t>
      </w:r>
      <w:r>
        <w:rPr>
          <w:spacing w:val="-1"/>
          <w:sz w:val="24"/>
          <w:u w:val="none"/>
        </w:rPr>
        <w:t>can</w:t>
      </w:r>
      <w:r>
        <w:rPr>
          <w:spacing w:val="-2"/>
          <w:sz w:val="24"/>
          <w:u w:val="none"/>
        </w:rPr>
        <w:t xml:space="preserve"> </w:t>
      </w:r>
      <w:r>
        <w:rPr>
          <w:spacing w:val="-1"/>
          <w:sz w:val="24"/>
          <w:u w:val="none"/>
        </w:rPr>
        <w:t>access</w:t>
      </w:r>
      <w:r>
        <w:rPr>
          <w:spacing w:val="-2"/>
          <w:sz w:val="24"/>
          <w:u w:val="none"/>
        </w:rPr>
        <w:t xml:space="preserve"> </w:t>
      </w:r>
      <w:r>
        <w:rPr>
          <w:spacing w:val="-1"/>
          <w:sz w:val="24"/>
          <w:u w:val="none"/>
        </w:rPr>
        <w:t>the</w:t>
      </w:r>
      <w:r>
        <w:rPr>
          <w:sz w:val="24"/>
          <w:u w:val="none"/>
        </w:rPr>
        <w:t xml:space="preserve"> </w:t>
      </w:r>
      <w:r>
        <w:rPr>
          <w:spacing w:val="-1"/>
          <w:sz w:val="24"/>
          <w:u w:val="none"/>
        </w:rPr>
        <w:t>course</w:t>
      </w:r>
      <w:r>
        <w:rPr>
          <w:sz w:val="24"/>
          <w:u w:val="none"/>
        </w:rPr>
        <w:t xml:space="preserve"> </w:t>
      </w:r>
      <w:r>
        <w:rPr>
          <w:spacing w:val="-1"/>
          <w:sz w:val="24"/>
          <w:u w:val="none"/>
        </w:rPr>
        <w:t>at</w:t>
      </w:r>
      <w:r>
        <w:rPr>
          <w:spacing w:val="-12"/>
          <w:sz w:val="24"/>
          <w:u w:val="none"/>
        </w:rPr>
        <w:t xml:space="preserve"> </w:t>
      </w:r>
      <w:hyperlink r:id="rId12">
        <w:r>
          <w:rPr>
            <w:spacing w:val="-1"/>
            <w:sz w:val="24"/>
            <w:u w:val="none"/>
          </w:rPr>
          <w:t>https://unt.instructure.com</w:t>
        </w:r>
      </w:hyperlink>
    </w:p>
    <w:p w:rsidR="00964D6E" w:rsidRDefault="0052072F">
      <w:pPr>
        <w:pStyle w:val="ListParagraph"/>
        <w:numPr>
          <w:ilvl w:val="0"/>
          <w:numId w:val="2"/>
        </w:numPr>
        <w:tabs>
          <w:tab w:val="left" w:pos="1545"/>
          <w:tab w:val="left" w:pos="1546"/>
        </w:tabs>
        <w:spacing w:before="11"/>
        <w:rPr>
          <w:rFonts w:ascii="Symbol" w:hAnsi="Symbol"/>
          <w:sz w:val="24"/>
          <w:u w:val="none"/>
        </w:rPr>
      </w:pPr>
      <w:r>
        <w:rPr>
          <w:sz w:val="24"/>
          <w:u w:val="none"/>
        </w:rPr>
        <w:t>Login</w:t>
      </w:r>
      <w:r>
        <w:rPr>
          <w:spacing w:val="-5"/>
          <w:sz w:val="24"/>
          <w:u w:val="none"/>
        </w:rPr>
        <w:t xml:space="preserve"> </w:t>
      </w:r>
      <w:r>
        <w:rPr>
          <w:sz w:val="24"/>
          <w:u w:val="none"/>
        </w:rPr>
        <w:t>using</w:t>
      </w:r>
      <w:r>
        <w:rPr>
          <w:spacing w:val="-3"/>
          <w:sz w:val="24"/>
          <w:u w:val="none"/>
        </w:rPr>
        <w:t xml:space="preserve"> </w:t>
      </w:r>
      <w:r>
        <w:rPr>
          <w:sz w:val="24"/>
          <w:u w:val="none"/>
        </w:rPr>
        <w:t>your</w:t>
      </w:r>
      <w:r>
        <w:rPr>
          <w:spacing w:val="-7"/>
          <w:sz w:val="24"/>
          <w:u w:val="none"/>
        </w:rPr>
        <w:t xml:space="preserve"> </w:t>
      </w:r>
      <w:r>
        <w:rPr>
          <w:sz w:val="24"/>
          <w:u w:val="none"/>
        </w:rPr>
        <w:t>EUID</w:t>
      </w:r>
      <w:r>
        <w:rPr>
          <w:spacing w:val="-5"/>
          <w:sz w:val="24"/>
          <w:u w:val="none"/>
        </w:rPr>
        <w:t xml:space="preserve"> </w:t>
      </w:r>
      <w:r>
        <w:rPr>
          <w:sz w:val="24"/>
          <w:u w:val="none"/>
        </w:rPr>
        <w:t>and</w:t>
      </w:r>
      <w:r>
        <w:rPr>
          <w:spacing w:val="-4"/>
          <w:sz w:val="24"/>
          <w:u w:val="none"/>
        </w:rPr>
        <w:t xml:space="preserve"> </w:t>
      </w:r>
      <w:r>
        <w:rPr>
          <w:sz w:val="24"/>
          <w:u w:val="none"/>
        </w:rPr>
        <w:t>Password</w:t>
      </w:r>
    </w:p>
    <w:p w:rsidR="00964D6E" w:rsidRDefault="0052072F">
      <w:pPr>
        <w:pStyle w:val="ListParagraph"/>
        <w:numPr>
          <w:ilvl w:val="0"/>
          <w:numId w:val="2"/>
        </w:numPr>
        <w:tabs>
          <w:tab w:val="left" w:pos="1545"/>
          <w:tab w:val="left" w:pos="1546"/>
        </w:tabs>
        <w:spacing w:before="11"/>
        <w:rPr>
          <w:rFonts w:ascii="Symbol" w:hAnsi="Symbol"/>
          <w:sz w:val="24"/>
          <w:u w:val="none"/>
        </w:rPr>
      </w:pPr>
      <w:r>
        <w:rPr>
          <w:sz w:val="24"/>
          <w:u w:val="none"/>
        </w:rPr>
        <w:t>Click</w:t>
      </w:r>
      <w:r>
        <w:rPr>
          <w:spacing w:val="-6"/>
          <w:sz w:val="24"/>
          <w:u w:val="none"/>
        </w:rPr>
        <w:t xml:space="preserve"> </w:t>
      </w:r>
      <w:r>
        <w:rPr>
          <w:sz w:val="24"/>
          <w:u w:val="none"/>
        </w:rPr>
        <w:t>“MGMT</w:t>
      </w:r>
      <w:r>
        <w:rPr>
          <w:spacing w:val="-5"/>
          <w:sz w:val="24"/>
          <w:u w:val="none"/>
        </w:rPr>
        <w:t xml:space="preserve"> </w:t>
      </w:r>
      <w:r>
        <w:rPr>
          <w:sz w:val="24"/>
          <w:u w:val="none"/>
        </w:rPr>
        <w:t>372</w:t>
      </w:r>
      <w:r w:rsidR="002E1001">
        <w:rPr>
          <w:sz w:val="24"/>
          <w:u w:val="none"/>
        </w:rPr>
        <w:t>0</w:t>
      </w:r>
      <w:r>
        <w:rPr>
          <w:sz w:val="24"/>
          <w:u w:val="none"/>
        </w:rPr>
        <w:t>”</w:t>
      </w:r>
      <w:r>
        <w:rPr>
          <w:spacing w:val="-4"/>
          <w:sz w:val="24"/>
          <w:u w:val="none"/>
        </w:rPr>
        <w:t xml:space="preserve"> </w:t>
      </w:r>
      <w:r>
        <w:rPr>
          <w:sz w:val="24"/>
          <w:u w:val="none"/>
        </w:rPr>
        <w:t>from</w:t>
      </w:r>
      <w:r>
        <w:rPr>
          <w:spacing w:val="-3"/>
          <w:sz w:val="24"/>
          <w:u w:val="none"/>
        </w:rPr>
        <w:t xml:space="preserve"> </w:t>
      </w:r>
      <w:r>
        <w:rPr>
          <w:sz w:val="24"/>
          <w:u w:val="none"/>
        </w:rPr>
        <w:t>the</w:t>
      </w:r>
      <w:r>
        <w:rPr>
          <w:spacing w:val="-3"/>
          <w:sz w:val="24"/>
          <w:u w:val="none"/>
        </w:rPr>
        <w:t xml:space="preserve"> </w:t>
      </w:r>
      <w:r>
        <w:rPr>
          <w:sz w:val="24"/>
          <w:u w:val="none"/>
        </w:rPr>
        <w:t>list</w:t>
      </w:r>
      <w:r>
        <w:rPr>
          <w:spacing w:val="-4"/>
          <w:sz w:val="24"/>
          <w:u w:val="none"/>
        </w:rPr>
        <w:t xml:space="preserve"> </w:t>
      </w:r>
      <w:r>
        <w:rPr>
          <w:sz w:val="24"/>
          <w:u w:val="none"/>
        </w:rPr>
        <w:t>of</w:t>
      </w:r>
      <w:r>
        <w:rPr>
          <w:spacing w:val="-8"/>
          <w:sz w:val="24"/>
          <w:u w:val="none"/>
        </w:rPr>
        <w:t xml:space="preserve"> </w:t>
      </w:r>
      <w:r>
        <w:rPr>
          <w:sz w:val="24"/>
          <w:u w:val="none"/>
        </w:rPr>
        <w:t>courses</w:t>
      </w:r>
    </w:p>
    <w:p w:rsidR="00964D6E" w:rsidRDefault="0052072F">
      <w:pPr>
        <w:spacing w:before="254" w:line="249" w:lineRule="auto"/>
        <w:ind w:left="835" w:right="720" w:hanging="10"/>
        <w:jc w:val="both"/>
      </w:pPr>
      <w:r>
        <w:rPr>
          <w:i/>
          <w:u w:val="single"/>
        </w:rPr>
        <w:t>This class is online only and requires a computer that can operate Respondus LockDown Browser with a</w:t>
      </w:r>
      <w:r>
        <w:rPr>
          <w:i/>
          <w:spacing w:val="1"/>
        </w:rPr>
        <w:t xml:space="preserve"> </w:t>
      </w:r>
      <w:r>
        <w:rPr>
          <w:i/>
          <w:u w:val="single"/>
        </w:rPr>
        <w:t>Webcam</w:t>
      </w:r>
      <w:r>
        <w:t>. Please note that Canvas relies exclusively on electronic technologies for online participation,</w:t>
      </w:r>
      <w:r>
        <w:rPr>
          <w:spacing w:val="1"/>
        </w:rPr>
        <w:t xml:space="preserve"> </w:t>
      </w:r>
      <w:r>
        <w:t xml:space="preserve">and technology is not a 100% reliable. </w:t>
      </w:r>
      <w:r>
        <w:rPr>
          <w:u w:val="single"/>
        </w:rPr>
        <w:t>Students assume ALL responsibility for the operating condition of</w:t>
      </w:r>
      <w:r>
        <w:rPr>
          <w:spacing w:val="1"/>
        </w:rPr>
        <w:t xml:space="preserve"> </w:t>
      </w:r>
      <w:r>
        <w:rPr>
          <w:u w:val="single"/>
        </w:rPr>
        <w:t>personal computers and the functionality of individual Internet connections</w:t>
      </w:r>
      <w:r>
        <w:t>. I will provide you with tips</w:t>
      </w:r>
      <w:r>
        <w:rPr>
          <w:spacing w:val="1"/>
        </w:rPr>
        <w:t xml:space="preserve"> </w:t>
      </w:r>
      <w:r>
        <w:t>and guidance for operating your equipment, and the helpdesk offers support, but you have to assume</w:t>
      </w:r>
      <w:r>
        <w:rPr>
          <w:spacing w:val="1"/>
        </w:rPr>
        <w:t xml:space="preserve"> </w:t>
      </w:r>
      <w:r>
        <w:t>responsibility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everything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end.</w:t>
      </w:r>
      <w:r>
        <w:rPr>
          <w:spacing w:val="-4"/>
        </w:rPr>
        <w:t xml:space="preserve"> </w:t>
      </w:r>
      <w:r>
        <w:t>Students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expected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able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navigate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Canvas</w:t>
      </w:r>
      <w:r>
        <w:rPr>
          <w:spacing w:val="-6"/>
        </w:rPr>
        <w:t xml:space="preserve"> </w:t>
      </w:r>
      <w:r>
        <w:t>course</w:t>
      </w:r>
      <w:r>
        <w:rPr>
          <w:spacing w:val="-48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access</w:t>
      </w:r>
      <w:r>
        <w:rPr>
          <w:spacing w:val="1"/>
        </w:rPr>
        <w:t xml:space="preserve"> </w:t>
      </w:r>
      <w:r>
        <w:t>information and</w:t>
      </w:r>
      <w:r>
        <w:rPr>
          <w:spacing w:val="-2"/>
        </w:rPr>
        <w:t xml:space="preserve"> </w:t>
      </w:r>
      <w:r>
        <w:t>submit assignments.</w:t>
      </w:r>
    </w:p>
    <w:p w:rsidR="00964D6E" w:rsidRDefault="00964D6E">
      <w:pPr>
        <w:pStyle w:val="BodyText"/>
        <w:spacing w:before="3"/>
        <w:rPr>
          <w:sz w:val="18"/>
        </w:rPr>
      </w:pPr>
    </w:p>
    <w:p w:rsidR="00964D6E" w:rsidRDefault="0052072F">
      <w:pPr>
        <w:pStyle w:val="Heading1"/>
      </w:pPr>
      <w:r>
        <w:t>TECHNICAL</w:t>
      </w:r>
      <w:r>
        <w:rPr>
          <w:spacing w:val="-11"/>
        </w:rPr>
        <w:t xml:space="preserve"> </w:t>
      </w:r>
      <w:r>
        <w:t>ISSUES</w:t>
      </w:r>
      <w:r>
        <w:rPr>
          <w:spacing w:val="-9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CANVAS:</w:t>
      </w:r>
    </w:p>
    <w:p w:rsidR="00964D6E" w:rsidRDefault="0052072F">
      <w:pPr>
        <w:spacing w:before="25" w:line="249" w:lineRule="auto"/>
        <w:ind w:left="835" w:right="719" w:hanging="10"/>
        <w:jc w:val="both"/>
      </w:pPr>
      <w:r>
        <w:t>Please immediately report ALL Canvas problems to the UNT helpdesk at 940.565.2324. Be sure to ask for</w:t>
      </w:r>
      <w:r>
        <w:rPr>
          <w:spacing w:val="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ticket</w:t>
      </w:r>
      <w:r>
        <w:rPr>
          <w:spacing w:val="-8"/>
        </w:rPr>
        <w:t xml:space="preserve"> </w:t>
      </w:r>
      <w:r>
        <w:t>number</w:t>
      </w:r>
      <w:r>
        <w:rPr>
          <w:spacing w:val="-8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then</w:t>
      </w:r>
      <w:r>
        <w:rPr>
          <w:spacing w:val="-8"/>
        </w:rPr>
        <w:t xml:space="preserve"> </w:t>
      </w:r>
      <w:r>
        <w:t>email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ticket</w:t>
      </w:r>
      <w:r>
        <w:rPr>
          <w:spacing w:val="-7"/>
        </w:rPr>
        <w:t xml:space="preserve"> </w:t>
      </w:r>
      <w:r>
        <w:t>number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me</w:t>
      </w:r>
      <w:r>
        <w:rPr>
          <w:spacing w:val="-8"/>
        </w:rPr>
        <w:t xml:space="preserve"> </w:t>
      </w:r>
      <w:r>
        <w:t>along</w:t>
      </w:r>
      <w:r>
        <w:rPr>
          <w:spacing w:val="-9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report</w:t>
      </w:r>
      <w:r>
        <w:rPr>
          <w:spacing w:val="-8"/>
        </w:rPr>
        <w:t xml:space="preserve"> </w:t>
      </w:r>
      <w:r>
        <w:t>from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helpdesk.</w:t>
      </w:r>
      <w:r>
        <w:rPr>
          <w:spacing w:val="-11"/>
        </w:rPr>
        <w:t xml:space="preserve"> </w:t>
      </w:r>
      <w:r>
        <w:t>Without</w:t>
      </w:r>
      <w:r>
        <w:rPr>
          <w:spacing w:val="-47"/>
        </w:rPr>
        <w:t xml:space="preserve"> </w:t>
      </w:r>
      <w:r>
        <w:t>a ticket number, I can’t follow up on the technical issue. Technical difficulties will be resolved as they</w:t>
      </w:r>
      <w:r>
        <w:rPr>
          <w:spacing w:val="1"/>
        </w:rPr>
        <w:t xml:space="preserve"> </w:t>
      </w:r>
      <w:r>
        <w:t>appear. The University computer techs can determine exactly what has taken place and will advise me of</w:t>
      </w:r>
      <w:r>
        <w:rPr>
          <w:spacing w:val="-4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outcome</w:t>
      </w:r>
      <w:r>
        <w:rPr>
          <w:spacing w:val="-2"/>
        </w:rPr>
        <w:t xml:space="preserve"> </w:t>
      </w:r>
      <w:r>
        <w:t>(your</w:t>
      </w:r>
      <w:r>
        <w:rPr>
          <w:spacing w:val="-3"/>
        </w:rPr>
        <w:t xml:space="preserve"> </w:t>
      </w:r>
      <w:r>
        <w:t>ISP,</w:t>
      </w:r>
      <w:r>
        <w:rPr>
          <w:spacing w:val="-5"/>
        </w:rPr>
        <w:t xml:space="preserve"> </w:t>
      </w:r>
      <w:r>
        <w:t>our</w:t>
      </w:r>
      <w:r>
        <w:rPr>
          <w:spacing w:val="-8"/>
        </w:rPr>
        <w:t xml:space="preserve"> </w:t>
      </w:r>
      <w:r>
        <w:t>ISP,</w:t>
      </w:r>
      <w:r>
        <w:rPr>
          <w:spacing w:val="-3"/>
        </w:rPr>
        <w:t xml:space="preserve"> </w:t>
      </w:r>
      <w:r>
        <w:t>Canvas,</w:t>
      </w:r>
      <w:r>
        <w:rPr>
          <w:spacing w:val="-5"/>
        </w:rPr>
        <w:t xml:space="preserve"> </w:t>
      </w:r>
      <w:r>
        <w:t>etc.).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resolve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technical</w:t>
      </w:r>
      <w:r>
        <w:rPr>
          <w:spacing w:val="10"/>
        </w:rPr>
        <w:t xml:space="preserve"> </w:t>
      </w:r>
      <w:r>
        <w:t>issue</w:t>
      </w:r>
      <w:r>
        <w:rPr>
          <w:spacing w:val="6"/>
        </w:rPr>
        <w:t xml:space="preserve"> </w:t>
      </w:r>
      <w:r>
        <w:t>based</w:t>
      </w:r>
      <w:r>
        <w:rPr>
          <w:spacing w:val="-2"/>
        </w:rPr>
        <w:t xml:space="preserve"> </w:t>
      </w:r>
      <w:r>
        <w:t>on</w:t>
      </w:r>
      <w:r>
        <w:rPr>
          <w:spacing w:val="-47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advice,</w:t>
      </w:r>
      <w:r>
        <w:rPr>
          <w:spacing w:val="1"/>
        </w:rPr>
        <w:t xml:space="preserve"> </w:t>
      </w:r>
      <w:r>
        <w:t>University</w:t>
      </w:r>
      <w:r>
        <w:rPr>
          <w:spacing w:val="1"/>
        </w:rPr>
        <w:t xml:space="preserve"> </w:t>
      </w:r>
      <w:r>
        <w:t>policy,</w:t>
      </w:r>
      <w:r>
        <w:rPr>
          <w:spacing w:val="-1"/>
        </w:rPr>
        <w:t xml:space="preserve"> </w:t>
      </w:r>
      <w:r>
        <w:t>applicable</w:t>
      </w:r>
      <w:r>
        <w:rPr>
          <w:spacing w:val="-2"/>
        </w:rPr>
        <w:t xml:space="preserve"> </w:t>
      </w:r>
      <w:r>
        <w:t>law, and</w:t>
      </w:r>
      <w:r>
        <w:rPr>
          <w:spacing w:val="-3"/>
        </w:rPr>
        <w:t xml:space="preserve"> </w:t>
      </w:r>
      <w:r>
        <w:t>my</w:t>
      </w:r>
      <w:r>
        <w:rPr>
          <w:spacing w:val="-16"/>
        </w:rPr>
        <w:t xml:space="preserve"> </w:t>
      </w:r>
      <w:r>
        <w:t>experience.</w:t>
      </w:r>
    </w:p>
    <w:p w:rsidR="00964D6E" w:rsidRDefault="00964D6E">
      <w:pPr>
        <w:pStyle w:val="BodyText"/>
        <w:spacing w:before="3"/>
        <w:rPr>
          <w:sz w:val="18"/>
        </w:rPr>
      </w:pPr>
    </w:p>
    <w:p w:rsidR="00964D6E" w:rsidRDefault="0052072F">
      <w:pPr>
        <w:pStyle w:val="Heading1"/>
      </w:pPr>
      <w:r>
        <w:t>EUID</w:t>
      </w:r>
      <w:r>
        <w:rPr>
          <w:spacing w:val="-9"/>
        </w:rPr>
        <w:t xml:space="preserve"> </w:t>
      </w:r>
      <w:r>
        <w:t>ACCESS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PASSWORDS:</w:t>
      </w:r>
    </w:p>
    <w:p w:rsidR="00964D6E" w:rsidRDefault="0052072F">
      <w:pPr>
        <w:spacing w:before="30" w:line="249" w:lineRule="auto"/>
        <w:ind w:left="835" w:right="722" w:hanging="10"/>
        <w:jc w:val="both"/>
      </w:pPr>
      <w:r>
        <w:t>Enterprise User Identification Numbers (EUID’s) and passwords are required by the University of North</w:t>
      </w:r>
      <w:r>
        <w:rPr>
          <w:spacing w:val="1"/>
        </w:rPr>
        <w:t xml:space="preserve"> </w:t>
      </w:r>
      <w:r>
        <w:t>Texas to access this course. It is the student’s responsibility to maintain a current EUID number and</w:t>
      </w:r>
      <w:r>
        <w:rPr>
          <w:spacing w:val="1"/>
        </w:rPr>
        <w:t xml:space="preserve"> </w:t>
      </w:r>
      <w:r>
        <w:t>password.</w:t>
      </w:r>
      <w:r>
        <w:rPr>
          <w:spacing w:val="-6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reset</w:t>
      </w:r>
      <w:r>
        <w:rPr>
          <w:spacing w:val="-4"/>
        </w:rPr>
        <w:t xml:space="preserve"> </w:t>
      </w:r>
      <w:r>
        <w:t>your password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hyperlink r:id="rId13">
        <w:r>
          <w:t>https://ams.unt.edu/acctreq.php.</w:t>
        </w:r>
      </w:hyperlink>
    </w:p>
    <w:p w:rsidR="00964D6E" w:rsidRDefault="00964D6E">
      <w:pPr>
        <w:pStyle w:val="BodyText"/>
        <w:spacing w:before="9"/>
        <w:rPr>
          <w:sz w:val="29"/>
        </w:rPr>
      </w:pPr>
    </w:p>
    <w:p w:rsidR="009166A3" w:rsidRPr="009166A3" w:rsidRDefault="009166A3" w:rsidP="009166A3">
      <w:pPr>
        <w:widowControl/>
        <w:autoSpaceDE/>
        <w:autoSpaceDN/>
        <w:spacing w:beforeLines="1" w:afterLines="1"/>
        <w:ind w:firstLine="720"/>
        <w:rPr>
          <w:rFonts w:asciiTheme="minorHAnsi" w:eastAsiaTheme="minorHAnsi" w:hAnsiTheme="minorHAnsi" w:cs="Times New Roman"/>
          <w:sz w:val="28"/>
          <w:szCs w:val="20"/>
        </w:rPr>
      </w:pPr>
      <w:r w:rsidRPr="009166A3">
        <w:rPr>
          <w:rFonts w:asciiTheme="minorHAnsi" w:eastAsiaTheme="minorHAnsi" w:hAnsiTheme="minorHAnsi" w:cs="Times New Roman"/>
          <w:b/>
          <w:sz w:val="28"/>
          <w:szCs w:val="20"/>
        </w:rPr>
        <w:t>Late Work Policy</w:t>
      </w:r>
      <w:r>
        <w:rPr>
          <w:rFonts w:asciiTheme="minorHAnsi" w:eastAsiaTheme="minorHAnsi" w:hAnsiTheme="minorHAnsi" w:cs="Times New Roman"/>
          <w:b/>
          <w:sz w:val="28"/>
          <w:szCs w:val="20"/>
        </w:rPr>
        <w:t>:</w:t>
      </w:r>
    </w:p>
    <w:p w:rsidR="009166A3" w:rsidRDefault="009166A3" w:rsidP="009166A3">
      <w:pPr>
        <w:widowControl/>
        <w:autoSpaceDE/>
        <w:autoSpaceDN/>
        <w:spacing w:beforeLines="1" w:afterLines="1"/>
        <w:ind w:left="720"/>
        <w:rPr>
          <w:rFonts w:asciiTheme="minorHAnsi" w:eastAsiaTheme="minorHAnsi" w:hAnsiTheme="minorHAnsi" w:cs="Times New Roman"/>
          <w:sz w:val="24"/>
          <w:szCs w:val="20"/>
        </w:rPr>
      </w:pPr>
      <w:r w:rsidRPr="009166A3">
        <w:rPr>
          <w:rFonts w:asciiTheme="minorHAnsi" w:eastAsiaTheme="minorHAnsi" w:hAnsiTheme="minorHAnsi" w:cs="Times New Roman"/>
          <w:sz w:val="24"/>
          <w:szCs w:val="20"/>
        </w:rPr>
        <w:t xml:space="preserve">Follow the dates listed in Canvas to know when to turn in your assignments. </w:t>
      </w:r>
      <w:r w:rsidRPr="009166A3">
        <w:rPr>
          <w:rFonts w:asciiTheme="minorHAnsi" w:eastAsiaTheme="minorHAnsi" w:hAnsiTheme="minorHAnsi" w:cs="Times New Roman"/>
          <w:b/>
          <w:sz w:val="24"/>
          <w:szCs w:val="20"/>
          <w:u w:val="single"/>
        </w:rPr>
        <w:t>No late work will be taken</w:t>
      </w:r>
      <w:r w:rsidRPr="009166A3">
        <w:rPr>
          <w:rFonts w:asciiTheme="minorHAnsi" w:eastAsiaTheme="minorHAnsi" w:hAnsiTheme="minorHAnsi" w:cs="Times New Roman"/>
          <w:sz w:val="24"/>
          <w:szCs w:val="20"/>
        </w:rPr>
        <w:t xml:space="preserve"> unless you have prior approval from me (Prof. Mitchell), or a university excused absence. If you have a special circumstance or are an OSD student you should discuss any challenges with me </w:t>
      </w:r>
      <w:r w:rsidRPr="009166A3">
        <w:rPr>
          <w:rFonts w:asciiTheme="minorHAnsi" w:eastAsiaTheme="minorHAnsi" w:hAnsiTheme="minorHAnsi" w:cs="Times New Roman"/>
          <w:b/>
          <w:sz w:val="24"/>
          <w:szCs w:val="20"/>
        </w:rPr>
        <w:t xml:space="preserve">prior to an assignment due date, and </w:t>
      </w:r>
      <w:r w:rsidRPr="009166A3">
        <w:rPr>
          <w:rFonts w:asciiTheme="minorHAnsi" w:eastAsiaTheme="minorHAnsi" w:hAnsiTheme="minorHAnsi" w:cs="Times New Roman"/>
          <w:sz w:val="24"/>
          <w:szCs w:val="20"/>
        </w:rPr>
        <w:t>you must have documented extenuating circumstances related to university events or the observance of a recognized holy day.</w:t>
      </w:r>
    </w:p>
    <w:p w:rsidR="009166A3" w:rsidRPr="009166A3" w:rsidRDefault="009166A3" w:rsidP="009166A3">
      <w:pPr>
        <w:widowControl/>
        <w:autoSpaceDE/>
        <w:autoSpaceDN/>
        <w:spacing w:beforeLines="1" w:afterLines="1"/>
        <w:ind w:left="720"/>
        <w:rPr>
          <w:rFonts w:asciiTheme="minorHAnsi" w:eastAsiaTheme="minorHAnsi" w:hAnsiTheme="minorHAnsi" w:cs="Times New Roman"/>
          <w:sz w:val="24"/>
          <w:szCs w:val="20"/>
        </w:rPr>
      </w:pPr>
    </w:p>
    <w:p w:rsidR="009166A3" w:rsidRPr="009166A3" w:rsidRDefault="009166A3" w:rsidP="009166A3">
      <w:pPr>
        <w:widowControl/>
        <w:autoSpaceDE/>
        <w:autoSpaceDN/>
        <w:spacing w:beforeLines="1" w:afterLines="1"/>
        <w:ind w:left="720"/>
        <w:rPr>
          <w:rFonts w:asciiTheme="minorHAnsi" w:eastAsiaTheme="minorHAnsi" w:hAnsiTheme="minorHAnsi" w:cs="Times New Roman"/>
          <w:sz w:val="24"/>
          <w:szCs w:val="20"/>
        </w:rPr>
      </w:pPr>
      <w:r w:rsidRPr="009166A3">
        <w:rPr>
          <w:rFonts w:asciiTheme="minorHAnsi" w:eastAsiaTheme="minorHAnsi" w:hAnsiTheme="minorHAnsi" w:cs="Times New Roman"/>
          <w:sz w:val="24"/>
          <w:szCs w:val="20"/>
        </w:rPr>
        <w:t>Start on your work early each week. It is your responsibility to turn in your work on time. Computer-related or Internet related excuses will not be accepted as per the above technology requirements.</w:t>
      </w:r>
    </w:p>
    <w:p w:rsidR="009166A3" w:rsidRPr="009166A3" w:rsidRDefault="009166A3" w:rsidP="00D25326">
      <w:pPr>
        <w:widowControl/>
        <w:autoSpaceDE/>
        <w:autoSpaceDN/>
        <w:spacing w:beforeLines="1" w:afterLines="1"/>
        <w:ind w:left="720"/>
        <w:rPr>
          <w:rFonts w:asciiTheme="minorHAnsi" w:eastAsiaTheme="minorHAnsi" w:hAnsiTheme="minorHAnsi" w:cs="Times New Roman"/>
          <w:sz w:val="24"/>
          <w:szCs w:val="20"/>
        </w:rPr>
      </w:pPr>
      <w:r w:rsidRPr="009166A3">
        <w:rPr>
          <w:rFonts w:asciiTheme="minorHAnsi" w:eastAsiaTheme="minorHAnsi" w:hAnsiTheme="minorHAnsi" w:cs="Times New Roman"/>
          <w:sz w:val="24"/>
          <w:szCs w:val="20"/>
        </w:rPr>
        <w:t xml:space="preserve">For example, I had a technical problem,” “My Internet was down,” and “My connection was slow, so it took a long time to upload the assignment” are not excuses. If you encounter a problem, contact the IT help desk and ask for ticket number. Canvas issues?  Students may contact the UIT Helpdesk by phone at </w:t>
      </w:r>
      <w:r w:rsidRPr="009166A3">
        <w:rPr>
          <w:rFonts w:asciiTheme="minorHAnsi" w:eastAsiaTheme="minorHAnsi" w:hAnsiTheme="minorHAnsi" w:cs="Times New Roman"/>
          <w:b/>
          <w:sz w:val="24"/>
          <w:szCs w:val="20"/>
        </w:rPr>
        <w:t>940-565-2324</w:t>
      </w:r>
      <w:r w:rsidRPr="009166A3">
        <w:rPr>
          <w:rFonts w:asciiTheme="minorHAnsi" w:eastAsiaTheme="minorHAnsi" w:hAnsiTheme="minorHAnsi" w:cs="Times New Roman"/>
          <w:sz w:val="24"/>
          <w:szCs w:val="20"/>
        </w:rPr>
        <w:t xml:space="preserve"> or by email at </w:t>
      </w:r>
      <w:hyperlink r:id="rId14" w:history="1">
        <w:r w:rsidRPr="009166A3">
          <w:rPr>
            <w:rFonts w:asciiTheme="minorHAnsi" w:eastAsiaTheme="minorHAnsi" w:hAnsiTheme="minorHAnsi" w:cs="Times New Roman"/>
            <w:color w:val="0000FF"/>
            <w:sz w:val="24"/>
            <w:szCs w:val="20"/>
            <w:u w:val="single"/>
          </w:rPr>
          <w:t>helpdesk@unt.edu</w:t>
        </w:r>
      </w:hyperlink>
      <w:r w:rsidRPr="009166A3">
        <w:rPr>
          <w:rFonts w:asciiTheme="minorHAnsi" w:eastAsiaTheme="minorHAnsi" w:hAnsiTheme="minorHAnsi" w:cs="Times New Roman"/>
          <w:sz w:val="24"/>
          <w:szCs w:val="20"/>
        </w:rPr>
        <w:t>. Hours of operation are posted on the UIT Helpdesk website at http://it.unt.edu/helpdesk If you miss a test or submit an assignment after deadline and don’t have proper documentation, you will receive a grade of zero.</w:t>
      </w:r>
    </w:p>
    <w:p w:rsidR="009166A3" w:rsidRDefault="009166A3" w:rsidP="00D25326">
      <w:pPr>
        <w:pStyle w:val="Heading1"/>
        <w:ind w:left="0"/>
        <w:rPr>
          <w:spacing w:val="-1"/>
        </w:rPr>
      </w:pPr>
    </w:p>
    <w:p w:rsidR="00964D6E" w:rsidRDefault="0052072F">
      <w:pPr>
        <w:pStyle w:val="Heading1"/>
      </w:pPr>
      <w:r>
        <w:rPr>
          <w:spacing w:val="-1"/>
        </w:rPr>
        <w:t>CLASS</w:t>
      </w:r>
      <w:r>
        <w:rPr>
          <w:spacing w:val="-15"/>
        </w:rPr>
        <w:t xml:space="preserve"> </w:t>
      </w:r>
      <w:r>
        <w:t>STRUCTURE</w:t>
      </w:r>
    </w:p>
    <w:p w:rsidR="009166A3" w:rsidRDefault="0052072F">
      <w:pPr>
        <w:spacing w:before="27" w:line="249" w:lineRule="auto"/>
        <w:ind w:left="835" w:right="719" w:hanging="10"/>
        <w:jc w:val="both"/>
      </w:pPr>
      <w:r>
        <w:t>This</w:t>
      </w:r>
      <w:r>
        <w:rPr>
          <w:spacing w:val="-5"/>
        </w:rPr>
        <w:t xml:space="preserve"> </w:t>
      </w:r>
      <w:r>
        <w:t>course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taught</w:t>
      </w:r>
      <w:r>
        <w:rPr>
          <w:spacing w:val="-3"/>
        </w:rPr>
        <w:t xml:space="preserve"> </w:t>
      </w:r>
      <w:r>
        <w:t>exclusively</w:t>
      </w:r>
      <w:r>
        <w:rPr>
          <w:spacing w:val="-4"/>
        </w:rPr>
        <w:t xml:space="preserve"> </w:t>
      </w:r>
      <w:r>
        <w:t>online,</w:t>
      </w:r>
      <w:r>
        <w:rPr>
          <w:spacing w:val="-3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Canvas,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student’s</w:t>
      </w:r>
      <w:r>
        <w:rPr>
          <w:spacing w:val="-3"/>
        </w:rPr>
        <w:t xml:space="preserve"> </w:t>
      </w:r>
      <w:r>
        <w:t>responsibility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able</w:t>
      </w:r>
      <w:r>
        <w:rPr>
          <w:spacing w:val="-3"/>
        </w:rPr>
        <w:t xml:space="preserve"> </w:t>
      </w:r>
      <w:r>
        <w:t>to</w:t>
      </w:r>
      <w:r>
        <w:rPr>
          <w:spacing w:val="-48"/>
        </w:rPr>
        <w:t xml:space="preserve"> </w:t>
      </w:r>
      <w:r>
        <w:t>access, and appropriately use, online materials and complete course requirements as outlined in this</w:t>
      </w:r>
      <w:r>
        <w:rPr>
          <w:spacing w:val="1"/>
        </w:rPr>
        <w:t xml:space="preserve"> </w:t>
      </w:r>
      <w:r>
        <w:t>syllabus.</w:t>
      </w:r>
      <w:r>
        <w:rPr>
          <w:spacing w:val="32"/>
        </w:rPr>
        <w:t xml:space="preserve"> </w:t>
      </w:r>
      <w:r>
        <w:t>Though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entirely</w:t>
      </w:r>
      <w:r>
        <w:rPr>
          <w:spacing w:val="-3"/>
        </w:rPr>
        <w:t xml:space="preserve"> </w:t>
      </w:r>
      <w:r>
        <w:t>self-paced,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hard</w:t>
      </w:r>
      <w:r>
        <w:rPr>
          <w:spacing w:val="-4"/>
        </w:rPr>
        <w:t xml:space="preserve"> </w:t>
      </w:r>
      <w:r>
        <w:t>deadlines,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formatted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allow</w:t>
      </w:r>
      <w:r>
        <w:rPr>
          <w:spacing w:val="-48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asynchronous</w:t>
      </w:r>
      <w:r>
        <w:rPr>
          <w:spacing w:val="-5"/>
        </w:rPr>
        <w:t xml:space="preserve"> </w:t>
      </w:r>
      <w:r>
        <w:t>participation.</w:t>
      </w:r>
      <w:r>
        <w:rPr>
          <w:spacing w:val="39"/>
        </w:rPr>
        <w:t xml:space="preserve"> </w:t>
      </w:r>
      <w:r>
        <w:t>Course</w:t>
      </w:r>
      <w:r>
        <w:rPr>
          <w:spacing w:val="-3"/>
        </w:rPr>
        <w:t xml:space="preserve"> </w:t>
      </w:r>
      <w:r>
        <w:t>does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meet</w:t>
      </w:r>
      <w:r>
        <w:rPr>
          <w:spacing w:val="-7"/>
        </w:rPr>
        <w:t xml:space="preserve"> </w:t>
      </w:r>
      <w:r>
        <w:t>F-1</w:t>
      </w:r>
      <w:r>
        <w:rPr>
          <w:spacing w:val="-4"/>
        </w:rPr>
        <w:t xml:space="preserve"> </w:t>
      </w:r>
      <w:r>
        <w:t>visa</w:t>
      </w:r>
      <w:r>
        <w:rPr>
          <w:spacing w:val="-6"/>
        </w:rPr>
        <w:t xml:space="preserve"> </w:t>
      </w:r>
      <w:r>
        <w:t>requirements</w:t>
      </w:r>
      <w:r>
        <w:rPr>
          <w:spacing w:val="-3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international</w:t>
      </w:r>
      <w:r>
        <w:rPr>
          <w:spacing w:val="-5"/>
        </w:rPr>
        <w:t xml:space="preserve"> </w:t>
      </w:r>
      <w:r>
        <w:t>students.</w:t>
      </w:r>
    </w:p>
    <w:p w:rsidR="009166A3" w:rsidRDefault="009166A3">
      <w:pPr>
        <w:spacing w:before="27" w:line="249" w:lineRule="auto"/>
        <w:ind w:left="835" w:right="719" w:hanging="10"/>
        <w:jc w:val="both"/>
      </w:pPr>
    </w:p>
    <w:p w:rsidR="00964D6E" w:rsidRDefault="009166A3">
      <w:pPr>
        <w:spacing w:before="27" w:line="249" w:lineRule="auto"/>
        <w:ind w:left="835" w:right="719" w:hanging="10"/>
        <w:jc w:val="both"/>
      </w:pPr>
      <w:r>
        <w:t xml:space="preserve">All work must be submitted through the Canvas modules. Nothing sent by email is taken for credit. </w:t>
      </w:r>
    </w:p>
    <w:p w:rsidR="00964D6E" w:rsidRDefault="00964D6E">
      <w:pPr>
        <w:pStyle w:val="BodyText"/>
        <w:spacing w:before="5"/>
        <w:rPr>
          <w:sz w:val="19"/>
        </w:rPr>
      </w:pPr>
    </w:p>
    <w:p w:rsidR="00964D6E" w:rsidRDefault="0052072F">
      <w:pPr>
        <w:spacing w:line="249" w:lineRule="auto"/>
        <w:ind w:left="835" w:right="721" w:hanging="10"/>
        <w:jc w:val="both"/>
      </w:pPr>
      <w:r>
        <w:t>Students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expected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read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assigned</w:t>
      </w:r>
      <w:r>
        <w:rPr>
          <w:spacing w:val="1"/>
        </w:rPr>
        <w:t xml:space="preserve"> </w:t>
      </w:r>
      <w:r>
        <w:t>materials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time,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course</w:t>
      </w:r>
      <w:r>
        <w:rPr>
          <w:spacing w:val="1"/>
        </w:rPr>
        <w:t xml:space="preserve"> </w:t>
      </w:r>
      <w:r>
        <w:t>calendar</w:t>
      </w:r>
      <w:r>
        <w:rPr>
          <w:spacing w:val="49"/>
        </w:rPr>
        <w:t xml:space="preserve"> </w:t>
      </w:r>
      <w:r>
        <w:t>in</w:t>
      </w:r>
      <w:r>
        <w:rPr>
          <w:spacing w:val="50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syllabus. Lecture notes and other materials posted online are supplementary and are not a substitute for</w:t>
      </w:r>
      <w:r>
        <w:rPr>
          <w:spacing w:val="-47"/>
        </w:rPr>
        <w:t xml:space="preserve"> </w:t>
      </w:r>
      <w:r>
        <w:t>thorough reading of the chapter. Additional material, which may include video segments or articles, may</w:t>
      </w:r>
      <w:r>
        <w:rPr>
          <w:spacing w:val="-47"/>
        </w:rPr>
        <w:t xml:space="preserve"> </w:t>
      </w:r>
      <w:r>
        <w:t>be assigned</w:t>
      </w:r>
      <w:r>
        <w:rPr>
          <w:spacing w:val="-4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time.</w:t>
      </w:r>
      <w:r>
        <w:rPr>
          <w:spacing w:val="-2"/>
        </w:rPr>
        <w:t xml:space="preserve"> </w:t>
      </w:r>
      <w:r>
        <w:t>Often,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reflect</w:t>
      </w:r>
      <w:r>
        <w:rPr>
          <w:spacing w:val="-2"/>
        </w:rPr>
        <w:t xml:space="preserve"> </w:t>
      </w:r>
      <w:r>
        <w:t>content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newly</w:t>
      </w:r>
      <w:r>
        <w:rPr>
          <w:spacing w:val="-2"/>
        </w:rPr>
        <w:t xml:space="preserve"> </w:t>
      </w:r>
      <w:r>
        <w:t>identified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relevant</w:t>
      </w:r>
      <w:r>
        <w:rPr>
          <w:spacing w:val="-47"/>
        </w:rPr>
        <w:t xml:space="preserve"> </w:t>
      </w:r>
      <w:r>
        <w:t>to the course and is therefore not specified on the syllabus. Students will be informed in advance what</w:t>
      </w:r>
      <w:r>
        <w:rPr>
          <w:spacing w:val="1"/>
        </w:rPr>
        <w:t xml:space="preserve"> </w:t>
      </w:r>
      <w:r>
        <w:t>supplemental</w:t>
      </w:r>
      <w:r>
        <w:rPr>
          <w:spacing w:val="-7"/>
        </w:rPr>
        <w:t xml:space="preserve"> </w:t>
      </w:r>
      <w:r>
        <w:t>materials</w:t>
      </w:r>
      <w:r>
        <w:rPr>
          <w:spacing w:val="-2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as part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graded</w:t>
      </w:r>
      <w:r>
        <w:rPr>
          <w:spacing w:val="-4"/>
        </w:rPr>
        <w:t xml:space="preserve"> </w:t>
      </w:r>
      <w:r>
        <w:t>assessments.</w:t>
      </w:r>
    </w:p>
    <w:p w:rsidR="00964D6E" w:rsidRDefault="00964D6E">
      <w:pPr>
        <w:spacing w:line="249" w:lineRule="auto"/>
        <w:jc w:val="both"/>
        <w:sectPr w:rsidR="00964D6E">
          <w:pgSz w:w="12240" w:h="15840"/>
          <w:pgMar w:top="1340" w:right="700" w:bottom="820" w:left="600" w:header="0" w:footer="624" w:gutter="0"/>
        </w:sectPr>
      </w:pPr>
    </w:p>
    <w:p w:rsidR="00964D6E" w:rsidRDefault="0052072F">
      <w:pPr>
        <w:spacing w:before="2"/>
        <w:ind w:left="213"/>
        <w:rPr>
          <w:b/>
          <w:sz w:val="36"/>
        </w:rPr>
      </w:pPr>
      <w:r>
        <w:rPr>
          <w:b/>
          <w:sz w:val="36"/>
        </w:rPr>
        <w:t>Assignments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and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Grading</w:t>
      </w:r>
    </w:p>
    <w:p w:rsidR="00964D6E" w:rsidRDefault="0052072F">
      <w:pPr>
        <w:pStyle w:val="Heading2"/>
        <w:spacing w:before="160"/>
      </w:pPr>
      <w:r>
        <w:t>Concept</w:t>
      </w:r>
      <w:r>
        <w:rPr>
          <w:spacing w:val="-15"/>
        </w:rPr>
        <w:t xml:space="preserve"> </w:t>
      </w:r>
      <w:r>
        <w:t>Quizzes</w:t>
      </w:r>
    </w:p>
    <w:p w:rsidR="00964D6E" w:rsidRDefault="0052072F">
      <w:pPr>
        <w:spacing w:before="32" w:line="259" w:lineRule="auto"/>
        <w:ind w:left="840" w:right="567"/>
        <w:jc w:val="both"/>
      </w:pPr>
      <w:r>
        <w:t>There</w:t>
      </w:r>
      <w:r>
        <w:rPr>
          <w:spacing w:val="-6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short</w:t>
      </w:r>
      <w:r>
        <w:rPr>
          <w:spacing w:val="-4"/>
        </w:rPr>
        <w:t xml:space="preserve"> </w:t>
      </w:r>
      <w:r>
        <w:t>quizzes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weekly</w:t>
      </w:r>
      <w:r>
        <w:rPr>
          <w:spacing w:val="-5"/>
        </w:rPr>
        <w:t xml:space="preserve"> </w:t>
      </w:r>
      <w:r>
        <w:t>basis</w:t>
      </w:r>
      <w:r>
        <w:rPr>
          <w:spacing w:val="-4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cover</w:t>
      </w:r>
      <w:r>
        <w:rPr>
          <w:spacing w:val="-3"/>
        </w:rPr>
        <w:t xml:space="preserve"> </w:t>
      </w:r>
      <w:r>
        <w:t>concepts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week’s</w:t>
      </w:r>
      <w:r>
        <w:rPr>
          <w:spacing w:val="-6"/>
        </w:rPr>
        <w:t xml:space="preserve"> </w:t>
      </w:r>
      <w:r>
        <w:t>assigned</w:t>
      </w:r>
      <w:r>
        <w:rPr>
          <w:spacing w:val="-4"/>
        </w:rPr>
        <w:t xml:space="preserve"> </w:t>
      </w:r>
      <w:r>
        <w:t>material.</w:t>
      </w:r>
      <w:r>
        <w:rPr>
          <w:spacing w:val="27"/>
        </w:rPr>
        <w:t xml:space="preserve"> </w:t>
      </w:r>
      <w:r>
        <w:t>These</w:t>
      </w:r>
      <w:r>
        <w:rPr>
          <w:spacing w:val="-48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based</w:t>
      </w:r>
      <w:r>
        <w:rPr>
          <w:spacing w:val="-5"/>
        </w:rPr>
        <w:t xml:space="preserve"> </w:t>
      </w:r>
      <w:r>
        <w:t>largely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recall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definitions</w:t>
      </w:r>
      <w:r>
        <w:rPr>
          <w:spacing w:val="-5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key</w:t>
      </w:r>
      <w:r>
        <w:rPr>
          <w:spacing w:val="-3"/>
        </w:rPr>
        <w:t xml:space="preserve"> </w:t>
      </w:r>
      <w:r>
        <w:t>terms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concepts.</w:t>
      </w:r>
      <w:r>
        <w:rPr>
          <w:spacing w:val="32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simple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straight</w:t>
      </w:r>
      <w:r>
        <w:rPr>
          <w:spacing w:val="-6"/>
        </w:rPr>
        <w:t xml:space="preserve"> </w:t>
      </w:r>
      <w:r>
        <w:t>forward</w:t>
      </w:r>
      <w:r>
        <w:rPr>
          <w:spacing w:val="-48"/>
        </w:rPr>
        <w:t xml:space="preserve"> </w:t>
      </w:r>
      <w:r>
        <w:t>exercises</w:t>
      </w:r>
      <w:r>
        <w:rPr>
          <w:spacing w:val="-5"/>
        </w:rPr>
        <w:t xml:space="preserve"> </w:t>
      </w:r>
      <w:r>
        <w:t>meant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promote</w:t>
      </w:r>
      <w:r>
        <w:rPr>
          <w:spacing w:val="-2"/>
        </w:rPr>
        <w:t xml:space="preserve"> </w:t>
      </w:r>
      <w:r>
        <w:t>basic</w:t>
      </w:r>
      <w:r>
        <w:rPr>
          <w:spacing w:val="-6"/>
        </w:rPr>
        <w:t xml:space="preserve"> </w:t>
      </w:r>
      <w:r>
        <w:t>understanding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course</w:t>
      </w:r>
      <w:r>
        <w:rPr>
          <w:spacing w:val="-2"/>
        </w:rPr>
        <w:t xml:space="preserve"> </w:t>
      </w:r>
      <w:r>
        <w:t>topics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promote</w:t>
      </w:r>
      <w:r>
        <w:rPr>
          <w:spacing w:val="-2"/>
        </w:rPr>
        <w:t xml:space="preserve"> </w:t>
      </w:r>
      <w:r>
        <w:t>accountability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staying</w:t>
      </w:r>
      <w:r>
        <w:rPr>
          <w:spacing w:val="-6"/>
        </w:rPr>
        <w:t xml:space="preserve"> </w:t>
      </w:r>
      <w:r>
        <w:t>on</w:t>
      </w:r>
      <w:r>
        <w:rPr>
          <w:spacing w:val="-47"/>
        </w:rPr>
        <w:t xml:space="preserve"> </w:t>
      </w:r>
      <w:r>
        <w:t>track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assignments.</w:t>
      </w:r>
      <w:r>
        <w:rPr>
          <w:spacing w:val="44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 w:rsidR="00DB061B">
        <w:t>six</w:t>
      </w:r>
      <w:r>
        <w:rPr>
          <w:spacing w:val="-7"/>
        </w:rPr>
        <w:t xml:space="preserve"> </w:t>
      </w:r>
      <w:r>
        <w:t>Concept</w:t>
      </w:r>
      <w:r>
        <w:rPr>
          <w:spacing w:val="-4"/>
        </w:rPr>
        <w:t xml:space="preserve"> </w:t>
      </w:r>
      <w:r>
        <w:t>Quizzes</w:t>
      </w:r>
      <w:r w:rsidR="00DB061B">
        <w:rPr>
          <w:spacing w:val="-2"/>
        </w:rPr>
        <w:t>.</w:t>
      </w:r>
    </w:p>
    <w:p w:rsidR="00964D6E" w:rsidRDefault="0052072F">
      <w:pPr>
        <w:pStyle w:val="Heading2"/>
        <w:spacing w:before="151"/>
      </w:pPr>
      <w:r>
        <w:t>Weekly</w:t>
      </w:r>
      <w:r>
        <w:rPr>
          <w:spacing w:val="-16"/>
        </w:rPr>
        <w:t xml:space="preserve"> </w:t>
      </w:r>
      <w:r>
        <w:t>Insights</w:t>
      </w:r>
    </w:p>
    <w:p w:rsidR="00964D6E" w:rsidRDefault="0052072F">
      <w:pPr>
        <w:spacing w:before="32" w:line="259" w:lineRule="auto"/>
        <w:ind w:left="840" w:right="722"/>
        <w:jc w:val="both"/>
      </w:pPr>
      <w:r>
        <w:t>Students will make meaningful and reflective weekly posts to the course site in Canvas regarding their</w:t>
      </w:r>
      <w:r>
        <w:rPr>
          <w:spacing w:val="1"/>
        </w:rPr>
        <w:t xml:space="preserve"> </w:t>
      </w:r>
      <w:r>
        <w:rPr>
          <w:spacing w:val="-1"/>
        </w:rPr>
        <w:t>experience</w:t>
      </w:r>
      <w:r>
        <w:rPr>
          <w:spacing w:val="-12"/>
        </w:rPr>
        <w:t xml:space="preserve"> </w:t>
      </w:r>
      <w:r>
        <w:rPr>
          <w:spacing w:val="-1"/>
        </w:rPr>
        <w:t>that</w:t>
      </w:r>
      <w:r>
        <w:rPr>
          <w:spacing w:val="-14"/>
        </w:rPr>
        <w:t xml:space="preserve"> </w:t>
      </w:r>
      <w:r>
        <w:rPr>
          <w:spacing w:val="-1"/>
        </w:rPr>
        <w:t>week.</w:t>
      </w:r>
      <w:r>
        <w:rPr>
          <w:spacing w:val="19"/>
        </w:rPr>
        <w:t xml:space="preserve"> </w:t>
      </w:r>
      <w:r>
        <w:rPr>
          <w:spacing w:val="-1"/>
        </w:rPr>
        <w:t>These</w:t>
      </w:r>
      <w:r>
        <w:rPr>
          <w:spacing w:val="-8"/>
        </w:rPr>
        <w:t xml:space="preserve"> </w:t>
      </w:r>
      <w:r>
        <w:rPr>
          <w:spacing w:val="-1"/>
        </w:rPr>
        <w:t>posts</w:t>
      </w:r>
      <w:r>
        <w:rPr>
          <w:spacing w:val="-14"/>
        </w:rPr>
        <w:t xml:space="preserve"> </w:t>
      </w:r>
      <w:r>
        <w:rPr>
          <w:spacing w:val="-1"/>
        </w:rPr>
        <w:t>will</w:t>
      </w:r>
      <w:r>
        <w:rPr>
          <w:spacing w:val="-8"/>
        </w:rPr>
        <w:t xml:space="preserve"> </w:t>
      </w:r>
      <w:r>
        <w:rPr>
          <w:spacing w:val="-1"/>
        </w:rPr>
        <w:t>be</w:t>
      </w:r>
      <w:r>
        <w:rPr>
          <w:spacing w:val="-9"/>
        </w:rPr>
        <w:t xml:space="preserve"> </w:t>
      </w:r>
      <w:r>
        <w:rPr>
          <w:spacing w:val="-1"/>
        </w:rPr>
        <w:t>responses</w:t>
      </w:r>
      <w:r>
        <w:rPr>
          <w:spacing w:val="-7"/>
        </w:rPr>
        <w:t xml:space="preserve"> </w:t>
      </w:r>
      <w:r>
        <w:rPr>
          <w:spacing w:val="-1"/>
        </w:rPr>
        <w:t>to</w:t>
      </w:r>
      <w:r>
        <w:rPr>
          <w:spacing w:val="-7"/>
        </w:rPr>
        <w:t xml:space="preserve"> </w:t>
      </w:r>
      <w:r>
        <w:rPr>
          <w:spacing w:val="-1"/>
        </w:rPr>
        <w:t>prompts</w:t>
      </w:r>
      <w:r>
        <w:rPr>
          <w:spacing w:val="-6"/>
        </w:rPr>
        <w:t xml:space="preserve"> </w:t>
      </w:r>
      <w:r>
        <w:rPr>
          <w:spacing w:val="-1"/>
        </w:rPr>
        <w:t>that</w:t>
      </w:r>
      <w:r>
        <w:rPr>
          <w:spacing w:val="-12"/>
        </w:rPr>
        <w:t xml:space="preserve"> </w:t>
      </w:r>
      <w:r>
        <w:rPr>
          <w:spacing w:val="-1"/>
        </w:rPr>
        <w:t>focus</w:t>
      </w:r>
      <w:r>
        <w:rPr>
          <w:spacing w:val="-12"/>
        </w:rPr>
        <w:t xml:space="preserve"> </w:t>
      </w:r>
      <w:r>
        <w:rPr>
          <w:spacing w:val="-1"/>
        </w:rPr>
        <w:t>on</w:t>
      </w:r>
      <w:r>
        <w:rPr>
          <w:spacing w:val="-10"/>
        </w:rPr>
        <w:t xml:space="preserve"> </w:t>
      </w:r>
      <w:r>
        <w:rPr>
          <w:spacing w:val="-1"/>
        </w:rPr>
        <w:t>insights</w:t>
      </w:r>
      <w:r>
        <w:rPr>
          <w:spacing w:val="-9"/>
        </w:rPr>
        <w:t xml:space="preserve"> </w:t>
      </w:r>
      <w:r>
        <w:t>gained</w:t>
      </w:r>
      <w:r>
        <w:rPr>
          <w:spacing w:val="-7"/>
        </w:rPr>
        <w:t xml:space="preserve"> </w:t>
      </w:r>
      <w:r>
        <w:t>from</w:t>
      </w:r>
      <w:r>
        <w:rPr>
          <w:spacing w:val="-10"/>
        </w:rPr>
        <w:t xml:space="preserve"> </w:t>
      </w:r>
      <w:r>
        <w:t>reading</w:t>
      </w:r>
      <w:r>
        <w:rPr>
          <w:spacing w:val="-47"/>
        </w:rPr>
        <w:t xml:space="preserve"> </w:t>
      </w:r>
      <w:r>
        <w:t xml:space="preserve">the material, class dialogue, or exposure to concepts. </w:t>
      </w:r>
      <w:r w:rsidR="00DB061B">
        <w:t xml:space="preserve">Students should plan to provide robust responses to the prompts as this is intended to meaningful supplement the absence of in-class dialogue. </w:t>
      </w:r>
    </w:p>
    <w:p w:rsidR="00964D6E" w:rsidRDefault="0052072F">
      <w:pPr>
        <w:pStyle w:val="Heading2"/>
        <w:spacing w:before="153"/>
      </w:pPr>
      <w:r>
        <w:t>Organizational</w:t>
      </w:r>
      <w:r>
        <w:rPr>
          <w:spacing w:val="-11"/>
        </w:rPr>
        <w:t xml:space="preserve"> </w:t>
      </w:r>
      <w:r>
        <w:t>Case</w:t>
      </w:r>
      <w:r>
        <w:rPr>
          <w:spacing w:val="-12"/>
        </w:rPr>
        <w:t xml:space="preserve"> </w:t>
      </w:r>
      <w:r>
        <w:t>Studies</w:t>
      </w:r>
    </w:p>
    <w:p w:rsidR="00964D6E" w:rsidRDefault="0052072F">
      <w:pPr>
        <w:spacing w:before="33" w:line="259" w:lineRule="auto"/>
        <w:ind w:left="840" w:right="720"/>
        <w:jc w:val="both"/>
      </w:pPr>
      <w:r>
        <w:t xml:space="preserve">There will be </w:t>
      </w:r>
      <w:r w:rsidR="00CD1EEB">
        <w:t>one</w:t>
      </w:r>
      <w:r>
        <w:t xml:space="preserve"> organizational case study </w:t>
      </w:r>
      <w:r w:rsidR="00CD1EEB">
        <w:t>this</w:t>
      </w:r>
      <w:r>
        <w:t xml:space="preserve"> semester according to the</w:t>
      </w:r>
      <w:r>
        <w:rPr>
          <w:spacing w:val="1"/>
        </w:rPr>
        <w:t xml:space="preserve"> </w:t>
      </w:r>
      <w:r>
        <w:t>course calendar. Students will be presented with a scenario from an organization and tasked to answer</w:t>
      </w:r>
      <w:r>
        <w:rPr>
          <w:spacing w:val="1"/>
        </w:rPr>
        <w:t xml:space="preserve"> </w:t>
      </w:r>
      <w:r>
        <w:t>questions related to identifying the problem, considering various courses of action, and recommending a</w:t>
      </w:r>
      <w:r>
        <w:rPr>
          <w:spacing w:val="-47"/>
        </w:rPr>
        <w:t xml:space="preserve"> </w:t>
      </w:r>
      <w:r>
        <w:t>strategy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addressing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issue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demonstrates</w:t>
      </w:r>
      <w:r>
        <w:rPr>
          <w:spacing w:val="1"/>
        </w:rPr>
        <w:t xml:space="preserve"> </w:t>
      </w:r>
      <w:r>
        <w:t>competency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covered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class.</w:t>
      </w:r>
      <w:r>
        <w:rPr>
          <w:spacing w:val="1"/>
        </w:rPr>
        <w:t xml:space="preserve"> </w:t>
      </w:r>
    </w:p>
    <w:p w:rsidR="00964D6E" w:rsidRDefault="0052072F">
      <w:pPr>
        <w:pStyle w:val="Heading2"/>
        <w:spacing w:before="149"/>
      </w:pPr>
      <w:r>
        <w:t>Exams</w:t>
      </w:r>
    </w:p>
    <w:p w:rsidR="00964D6E" w:rsidRDefault="0052072F">
      <w:pPr>
        <w:spacing w:before="29" w:line="259" w:lineRule="auto"/>
        <w:ind w:left="840" w:right="568"/>
        <w:jc w:val="both"/>
        <w:rPr>
          <w:b/>
        </w:rPr>
      </w:pPr>
      <w:r>
        <w:t xml:space="preserve">There will be </w:t>
      </w:r>
      <w:r w:rsidR="00CD1EEB">
        <w:rPr>
          <w:b/>
          <w:u w:val="single"/>
        </w:rPr>
        <w:t>two</w:t>
      </w:r>
      <w:r>
        <w:rPr>
          <w:b/>
        </w:rPr>
        <w:t xml:space="preserve"> </w:t>
      </w:r>
      <w:r>
        <w:t>exams scheduled during the semester according to the course calendar at the end of</w:t>
      </w:r>
      <w:r>
        <w:rPr>
          <w:spacing w:val="1"/>
        </w:rPr>
        <w:t xml:space="preserve"> </w:t>
      </w:r>
      <w:r>
        <w:t>the syllabus. All material covered in class or posted online, assigned textbook readings, and videos are</w:t>
      </w:r>
      <w:r>
        <w:rPr>
          <w:spacing w:val="1"/>
        </w:rPr>
        <w:t xml:space="preserve"> </w:t>
      </w:r>
      <w:r>
        <w:rPr>
          <w:w w:val="95"/>
        </w:rPr>
        <w:t>covered on the exams. Exams are not open book or open note; no outside assistance is allowed. Students are</w:t>
      </w:r>
      <w:r>
        <w:rPr>
          <w:spacing w:val="1"/>
          <w:w w:val="95"/>
        </w:rPr>
        <w:t xml:space="preserve"> </w:t>
      </w:r>
      <w:r>
        <w:t>expected to study beforehand and use this knowledge to take the exams. Exams will include multiple</w:t>
      </w:r>
      <w:r>
        <w:rPr>
          <w:spacing w:val="1"/>
        </w:rPr>
        <w:t xml:space="preserve"> </w:t>
      </w:r>
      <w:r>
        <w:t xml:space="preserve">choice, true/false, and maybe some short answer. </w:t>
      </w:r>
      <w:r>
        <w:rPr>
          <w:b/>
        </w:rPr>
        <w:t>Exams will use Respondus LockDown</w:t>
      </w:r>
      <w:r>
        <w:rPr>
          <w:b/>
          <w:spacing w:val="1"/>
        </w:rPr>
        <w:t xml:space="preserve"> </w:t>
      </w:r>
      <w:r>
        <w:rPr>
          <w:b/>
        </w:rPr>
        <w:t>Browser</w:t>
      </w:r>
      <w:r>
        <w:rPr>
          <w:b/>
          <w:spacing w:val="-4"/>
        </w:rPr>
        <w:t xml:space="preserve"> </w:t>
      </w:r>
      <w:r>
        <w:rPr>
          <w:b/>
        </w:rPr>
        <w:t>with a</w:t>
      </w:r>
      <w:r>
        <w:rPr>
          <w:b/>
          <w:spacing w:val="-3"/>
        </w:rPr>
        <w:t xml:space="preserve"> </w:t>
      </w:r>
      <w:r>
        <w:rPr>
          <w:b/>
        </w:rPr>
        <w:t>Webcam</w:t>
      </w:r>
      <w:r>
        <w:rPr>
          <w:b/>
          <w:spacing w:val="-2"/>
        </w:rPr>
        <w:t xml:space="preserve"> </w:t>
      </w:r>
      <w:r>
        <w:rPr>
          <w:b/>
        </w:rPr>
        <w:t>required.</w:t>
      </w:r>
    </w:p>
    <w:p w:rsidR="00964D6E" w:rsidRDefault="00964D6E">
      <w:pPr>
        <w:pStyle w:val="Heading2"/>
        <w:spacing w:before="150"/>
        <w:ind w:left="840"/>
      </w:pPr>
    </w:p>
    <w:tbl>
      <w:tblPr>
        <w:tblW w:w="0" w:type="auto"/>
        <w:tblInd w:w="8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376"/>
        <w:gridCol w:w="1649"/>
      </w:tblGrid>
      <w:tr w:rsidR="00964D6E">
        <w:trPr>
          <w:trHeight w:val="316"/>
        </w:trPr>
        <w:tc>
          <w:tcPr>
            <w:tcW w:w="7376" w:type="dxa"/>
            <w:shd w:val="clear" w:color="auto" w:fill="E6E0D2"/>
          </w:tcPr>
          <w:p w:rsidR="00964D6E" w:rsidRDefault="0052072F">
            <w:pPr>
              <w:pStyle w:val="TableParagraph"/>
              <w:spacing w:line="287" w:lineRule="exact"/>
              <w:ind w:left="1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Assignment</w:t>
            </w:r>
          </w:p>
        </w:tc>
        <w:tc>
          <w:tcPr>
            <w:tcW w:w="1649" w:type="dxa"/>
            <w:shd w:val="clear" w:color="auto" w:fill="E6E0D2"/>
          </w:tcPr>
          <w:p w:rsidR="00964D6E" w:rsidRDefault="0052072F">
            <w:pPr>
              <w:pStyle w:val="TableParagraph"/>
              <w:spacing w:line="287" w:lineRule="exact"/>
              <w:ind w:left="0" w:right="435"/>
              <w:jc w:val="righ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Points</w:t>
            </w:r>
          </w:p>
        </w:tc>
      </w:tr>
      <w:tr w:rsidR="003B2F30">
        <w:trPr>
          <w:trHeight w:val="314"/>
        </w:trPr>
        <w:tc>
          <w:tcPr>
            <w:tcW w:w="7376" w:type="dxa"/>
          </w:tcPr>
          <w:p w:rsidR="003B2F30" w:rsidRDefault="003B2F30" w:rsidP="003B2F30">
            <w:pPr>
              <w:pStyle w:val="TableParagraph"/>
              <w:spacing w:line="287" w:lineRule="exact"/>
              <w:ind w:left="119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Concept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Quizzes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(</w:t>
            </w:r>
            <w:r w:rsidR="00851E7C">
              <w:rPr>
                <w:rFonts w:ascii="Calibri"/>
                <w:sz w:val="24"/>
              </w:rPr>
              <w:t>6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@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 w:rsidR="00851E7C">
              <w:rPr>
                <w:rFonts w:ascii="Calibri"/>
                <w:sz w:val="24"/>
              </w:rPr>
              <w:t xml:space="preserve">50 </w:t>
            </w:r>
            <w:r>
              <w:rPr>
                <w:rFonts w:ascii="Calibri"/>
                <w:sz w:val="24"/>
              </w:rPr>
              <w:t>points)</w:t>
            </w:r>
          </w:p>
        </w:tc>
        <w:tc>
          <w:tcPr>
            <w:tcW w:w="1649" w:type="dxa"/>
          </w:tcPr>
          <w:p w:rsidR="003B2F30" w:rsidRDefault="00CD1EEB" w:rsidP="003B2F30">
            <w:pPr>
              <w:pStyle w:val="TableParagraph"/>
              <w:spacing w:line="287" w:lineRule="exact"/>
              <w:ind w:left="684" w:right="549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300</w:t>
            </w:r>
          </w:p>
        </w:tc>
      </w:tr>
      <w:tr w:rsidR="003B2F30">
        <w:trPr>
          <w:trHeight w:val="316"/>
        </w:trPr>
        <w:tc>
          <w:tcPr>
            <w:tcW w:w="7376" w:type="dxa"/>
          </w:tcPr>
          <w:p w:rsidR="003B2F30" w:rsidRDefault="003B2F30" w:rsidP="003B2F30">
            <w:pPr>
              <w:pStyle w:val="TableParagraph"/>
              <w:spacing w:line="289" w:lineRule="exact"/>
              <w:ind w:left="119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Weekly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Insights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(</w:t>
            </w:r>
            <w:r w:rsidR="00851E7C">
              <w:rPr>
                <w:rFonts w:ascii="Calibri"/>
                <w:sz w:val="24"/>
              </w:rPr>
              <w:t>5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@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 w:rsidR="00851E7C">
              <w:rPr>
                <w:rFonts w:ascii="Calibri"/>
                <w:sz w:val="24"/>
              </w:rPr>
              <w:t>60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points)</w:t>
            </w:r>
          </w:p>
        </w:tc>
        <w:tc>
          <w:tcPr>
            <w:tcW w:w="1649" w:type="dxa"/>
          </w:tcPr>
          <w:p w:rsidR="003B2F30" w:rsidRDefault="00CD1EEB" w:rsidP="003B2F30">
            <w:pPr>
              <w:pStyle w:val="TableParagraph"/>
              <w:spacing w:line="289" w:lineRule="exact"/>
              <w:ind w:left="684" w:right="549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300</w:t>
            </w:r>
          </w:p>
        </w:tc>
      </w:tr>
      <w:tr w:rsidR="003B2F30">
        <w:trPr>
          <w:trHeight w:val="316"/>
        </w:trPr>
        <w:tc>
          <w:tcPr>
            <w:tcW w:w="7376" w:type="dxa"/>
          </w:tcPr>
          <w:p w:rsidR="003B2F30" w:rsidRDefault="003B2F30" w:rsidP="003B2F30">
            <w:pPr>
              <w:pStyle w:val="TableParagraph"/>
              <w:spacing w:line="287" w:lineRule="exact"/>
              <w:ind w:left="119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Organizational</w:t>
            </w:r>
            <w:r>
              <w:rPr>
                <w:rFonts w:ascii="Calibri"/>
                <w:spacing w:val="-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Case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Studies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(</w:t>
            </w:r>
            <w:r w:rsidR="00851E7C">
              <w:rPr>
                <w:rFonts w:ascii="Calibri"/>
                <w:sz w:val="24"/>
              </w:rPr>
              <w:t>1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@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 w:rsidR="00851E7C">
              <w:rPr>
                <w:rFonts w:ascii="Calibri"/>
                <w:sz w:val="24"/>
              </w:rPr>
              <w:t>150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points)</w:t>
            </w:r>
          </w:p>
        </w:tc>
        <w:tc>
          <w:tcPr>
            <w:tcW w:w="1649" w:type="dxa"/>
          </w:tcPr>
          <w:p w:rsidR="003B2F30" w:rsidRDefault="00CD1EEB" w:rsidP="003B2F30">
            <w:pPr>
              <w:pStyle w:val="TableParagraph"/>
              <w:spacing w:line="287" w:lineRule="exact"/>
              <w:ind w:left="684" w:right="549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150</w:t>
            </w:r>
          </w:p>
        </w:tc>
      </w:tr>
      <w:tr w:rsidR="003B2F30">
        <w:trPr>
          <w:trHeight w:val="292"/>
        </w:trPr>
        <w:tc>
          <w:tcPr>
            <w:tcW w:w="7376" w:type="dxa"/>
          </w:tcPr>
          <w:p w:rsidR="003B2F30" w:rsidRDefault="003B2F30" w:rsidP="003B2F30">
            <w:pPr>
              <w:pStyle w:val="TableParagraph"/>
              <w:spacing w:line="263" w:lineRule="exact"/>
              <w:ind w:left="119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Exams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(</w:t>
            </w:r>
            <w:r w:rsidR="00CD1EEB">
              <w:rPr>
                <w:rFonts w:ascii="Calibri"/>
                <w:sz w:val="24"/>
              </w:rPr>
              <w:t>2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@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1</w:t>
            </w:r>
            <w:r w:rsidR="00CD1EEB">
              <w:rPr>
                <w:rFonts w:ascii="Calibri"/>
                <w:sz w:val="24"/>
              </w:rPr>
              <w:t>25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points)</w:t>
            </w:r>
          </w:p>
        </w:tc>
        <w:tc>
          <w:tcPr>
            <w:tcW w:w="1649" w:type="dxa"/>
          </w:tcPr>
          <w:p w:rsidR="003B2F30" w:rsidRDefault="00CD1EEB" w:rsidP="003B2F30">
            <w:pPr>
              <w:pStyle w:val="TableParagraph"/>
              <w:spacing w:line="263" w:lineRule="exact"/>
              <w:ind w:left="684" w:right="549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250</w:t>
            </w:r>
          </w:p>
        </w:tc>
      </w:tr>
      <w:tr w:rsidR="003B2F30">
        <w:trPr>
          <w:trHeight w:val="316"/>
        </w:trPr>
        <w:tc>
          <w:tcPr>
            <w:tcW w:w="7376" w:type="dxa"/>
            <w:shd w:val="clear" w:color="auto" w:fill="38521F"/>
          </w:tcPr>
          <w:p w:rsidR="003B2F30" w:rsidRDefault="003B2F30" w:rsidP="003B2F30">
            <w:pPr>
              <w:pStyle w:val="TableParagraph"/>
              <w:spacing w:line="287" w:lineRule="exact"/>
              <w:ind w:left="1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FFFFFF"/>
                <w:sz w:val="24"/>
              </w:rPr>
              <w:t>Total</w:t>
            </w:r>
            <w:r>
              <w:rPr>
                <w:rFonts w:ascii="Calibri"/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color w:val="FFFFFF"/>
                <w:sz w:val="24"/>
              </w:rPr>
              <w:t>Points</w:t>
            </w:r>
          </w:p>
        </w:tc>
        <w:tc>
          <w:tcPr>
            <w:tcW w:w="1649" w:type="dxa"/>
            <w:shd w:val="clear" w:color="auto" w:fill="38521F"/>
          </w:tcPr>
          <w:p w:rsidR="003B2F30" w:rsidRDefault="003B2F30" w:rsidP="003B2F30">
            <w:pPr>
              <w:pStyle w:val="TableParagraph"/>
              <w:spacing w:line="287" w:lineRule="exact"/>
              <w:ind w:left="0" w:right="501"/>
              <w:jc w:val="righ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FFFFFF"/>
                <w:sz w:val="24"/>
              </w:rPr>
              <w:t>1000</w:t>
            </w:r>
          </w:p>
        </w:tc>
      </w:tr>
    </w:tbl>
    <w:p w:rsidR="0052072F" w:rsidRDefault="0052072F" w:rsidP="0052072F">
      <w:pPr>
        <w:spacing w:line="660" w:lineRule="atLeast"/>
        <w:ind w:left="792" w:right="2167" w:firstLine="648"/>
        <w:rPr>
          <w:sz w:val="24"/>
        </w:rPr>
        <w:sectPr w:rsidR="0052072F">
          <w:pgSz w:w="12240" w:h="15840"/>
          <w:pgMar w:top="800" w:right="700" w:bottom="820" w:left="600" w:header="0" w:footer="624" w:gutter="0"/>
        </w:sectPr>
      </w:pPr>
    </w:p>
    <w:p w:rsidR="00964D6E" w:rsidRDefault="00D504A7" w:rsidP="0052072F">
      <w:pPr>
        <w:spacing w:line="660" w:lineRule="atLeast"/>
        <w:ind w:left="1260" w:right="1240" w:firstLine="180"/>
        <w:rPr>
          <w:sz w:val="24"/>
        </w:rPr>
      </w:pPr>
      <w:r>
        <w:rPr>
          <w:noProof/>
          <w:sz w:val="24"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Text Box 2" o:spid="_x0000_s2048" type="#_x0000_t202" style="position:absolute;left:0;text-align:left;margin-left:-11.05pt;margin-top:23.8pt;width:62.0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">
            <v:textbox style="mso-fit-shape-to-text:t">
              <w:txbxContent>
                <w:p w:rsidR="009166A3" w:rsidRPr="0052072F" w:rsidRDefault="009166A3" w:rsidP="0052072F">
                  <w:pPr>
                    <w:jc w:val="center"/>
                    <w:rPr>
                      <w:b/>
                      <w:smallCaps/>
                      <w:sz w:val="24"/>
                    </w:rPr>
                  </w:pPr>
                  <w:r w:rsidRPr="0052072F">
                    <w:rPr>
                      <w:b/>
                      <w:smallCaps/>
                      <w:sz w:val="24"/>
                    </w:rPr>
                    <w:t>Grading</w:t>
                  </w:r>
                </w:p>
                <w:p w:rsidR="009166A3" w:rsidRPr="0052072F" w:rsidRDefault="009166A3" w:rsidP="0052072F">
                  <w:pPr>
                    <w:jc w:val="center"/>
                    <w:rPr>
                      <w:b/>
                      <w:smallCaps/>
                      <w:sz w:val="24"/>
                    </w:rPr>
                  </w:pPr>
                  <w:r w:rsidRPr="0052072F">
                    <w:rPr>
                      <w:b/>
                      <w:smallCaps/>
                      <w:sz w:val="24"/>
                    </w:rPr>
                    <w:t>Scale</w:t>
                  </w:r>
                </w:p>
              </w:txbxContent>
            </v:textbox>
            <w10:wrap type="square"/>
          </v:shape>
        </w:pict>
      </w:r>
      <w:r w:rsidR="0052072F">
        <w:rPr>
          <w:sz w:val="24"/>
        </w:rPr>
        <w:t>A.</w:t>
      </w:r>
      <w:r w:rsidR="0052072F">
        <w:rPr>
          <w:spacing w:val="-4"/>
          <w:sz w:val="24"/>
        </w:rPr>
        <w:t xml:space="preserve"> </w:t>
      </w:r>
      <w:r w:rsidR="0052072F">
        <w:rPr>
          <w:sz w:val="24"/>
        </w:rPr>
        <w:t>=</w:t>
      </w:r>
      <w:r w:rsidR="0052072F">
        <w:rPr>
          <w:spacing w:val="1"/>
          <w:sz w:val="24"/>
        </w:rPr>
        <w:t xml:space="preserve"> </w:t>
      </w:r>
      <w:r w:rsidR="0052072F">
        <w:rPr>
          <w:sz w:val="24"/>
        </w:rPr>
        <w:t>900</w:t>
      </w:r>
      <w:r w:rsidR="0052072F">
        <w:rPr>
          <w:spacing w:val="1"/>
          <w:sz w:val="24"/>
        </w:rPr>
        <w:t xml:space="preserve"> </w:t>
      </w:r>
      <w:r w:rsidR="0052072F">
        <w:rPr>
          <w:sz w:val="24"/>
        </w:rPr>
        <w:t>–</w:t>
      </w:r>
      <w:r w:rsidR="0052072F">
        <w:rPr>
          <w:spacing w:val="-1"/>
          <w:sz w:val="24"/>
        </w:rPr>
        <w:t xml:space="preserve"> </w:t>
      </w:r>
      <w:r w:rsidR="0052072F">
        <w:rPr>
          <w:sz w:val="24"/>
        </w:rPr>
        <w:t>1000 points</w:t>
      </w:r>
    </w:p>
    <w:p w:rsidR="00964D6E" w:rsidRDefault="0052072F">
      <w:pPr>
        <w:spacing w:before="1"/>
        <w:ind w:left="1450"/>
        <w:rPr>
          <w:sz w:val="24"/>
        </w:rPr>
      </w:pPr>
      <w:r>
        <w:rPr>
          <w:sz w:val="24"/>
        </w:rPr>
        <w:t>B.</w:t>
      </w:r>
      <w:r>
        <w:rPr>
          <w:spacing w:val="-5"/>
          <w:sz w:val="24"/>
        </w:rPr>
        <w:t xml:space="preserve"> </w:t>
      </w:r>
      <w:r>
        <w:rPr>
          <w:sz w:val="24"/>
        </w:rPr>
        <w:t>=</w:t>
      </w:r>
      <w:r>
        <w:rPr>
          <w:spacing w:val="-3"/>
          <w:sz w:val="24"/>
        </w:rPr>
        <w:t xml:space="preserve"> </w:t>
      </w:r>
      <w:r>
        <w:rPr>
          <w:sz w:val="24"/>
        </w:rPr>
        <w:t>800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899</w:t>
      </w:r>
      <w:r>
        <w:rPr>
          <w:spacing w:val="-7"/>
          <w:sz w:val="24"/>
        </w:rPr>
        <w:t xml:space="preserve"> </w:t>
      </w:r>
      <w:r>
        <w:rPr>
          <w:sz w:val="24"/>
        </w:rPr>
        <w:t>points</w:t>
      </w:r>
    </w:p>
    <w:p w:rsidR="00964D6E" w:rsidRDefault="0052072F">
      <w:pPr>
        <w:spacing w:before="36"/>
        <w:ind w:left="1450"/>
        <w:rPr>
          <w:sz w:val="24"/>
        </w:rPr>
      </w:pPr>
      <w:r>
        <w:rPr>
          <w:sz w:val="24"/>
        </w:rPr>
        <w:t>C.</w:t>
      </w:r>
      <w:r>
        <w:rPr>
          <w:spacing w:val="-5"/>
          <w:sz w:val="24"/>
        </w:rPr>
        <w:t xml:space="preserve"> </w:t>
      </w:r>
      <w:r>
        <w:rPr>
          <w:sz w:val="24"/>
        </w:rPr>
        <w:t>= 700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799 points</w:t>
      </w:r>
    </w:p>
    <w:p w:rsidR="0052072F" w:rsidRDefault="00DB061B">
      <w:pPr>
        <w:spacing w:before="36"/>
        <w:ind w:left="1450"/>
        <w:rPr>
          <w:sz w:val="24"/>
        </w:rPr>
      </w:pPr>
      <w:r>
        <w:rPr>
          <w:sz w:val="24"/>
        </w:rPr>
        <w:br/>
      </w:r>
      <w:r w:rsidR="00CD1EEB">
        <w:rPr>
          <w:sz w:val="24"/>
        </w:rPr>
        <w:br/>
      </w:r>
      <w:r w:rsidR="00CD1EEB">
        <w:rPr>
          <w:sz w:val="24"/>
        </w:rPr>
        <w:br/>
      </w:r>
      <w:r w:rsidR="00CD1EEB">
        <w:rPr>
          <w:sz w:val="24"/>
        </w:rPr>
        <w:br/>
      </w:r>
      <w:r w:rsidR="00CD1EEB">
        <w:rPr>
          <w:sz w:val="24"/>
        </w:rPr>
        <w:br/>
      </w:r>
    </w:p>
    <w:p w:rsidR="0052072F" w:rsidRDefault="0052072F">
      <w:pPr>
        <w:spacing w:before="36"/>
        <w:ind w:left="1450"/>
        <w:rPr>
          <w:sz w:val="24"/>
        </w:rPr>
      </w:pPr>
    </w:p>
    <w:p w:rsidR="00964D6E" w:rsidRDefault="0052072F" w:rsidP="0052072F">
      <w:pPr>
        <w:spacing w:before="38"/>
        <w:ind w:left="90"/>
        <w:rPr>
          <w:sz w:val="24"/>
        </w:rPr>
      </w:pPr>
      <w:r>
        <w:rPr>
          <w:sz w:val="24"/>
        </w:rPr>
        <w:t>D.</w:t>
      </w:r>
      <w:r>
        <w:rPr>
          <w:spacing w:val="-4"/>
          <w:sz w:val="24"/>
        </w:rPr>
        <w:t xml:space="preserve"> </w:t>
      </w:r>
      <w:r>
        <w:rPr>
          <w:sz w:val="24"/>
        </w:rPr>
        <w:t>=</w:t>
      </w:r>
      <w:r>
        <w:rPr>
          <w:spacing w:val="-1"/>
          <w:sz w:val="24"/>
        </w:rPr>
        <w:t xml:space="preserve"> </w:t>
      </w:r>
      <w:r>
        <w:rPr>
          <w:sz w:val="24"/>
        </w:rPr>
        <w:t>600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699</w:t>
      </w:r>
      <w:r>
        <w:rPr>
          <w:spacing w:val="-1"/>
          <w:sz w:val="24"/>
        </w:rPr>
        <w:t xml:space="preserve"> </w:t>
      </w:r>
      <w:r>
        <w:rPr>
          <w:sz w:val="24"/>
        </w:rPr>
        <w:t>points</w:t>
      </w:r>
    </w:p>
    <w:p w:rsidR="00964D6E" w:rsidRDefault="0052072F" w:rsidP="0052072F">
      <w:pPr>
        <w:spacing w:before="38"/>
        <w:ind w:left="90"/>
        <w:rPr>
          <w:sz w:val="24"/>
        </w:rPr>
      </w:pPr>
      <w:r>
        <w:rPr>
          <w:sz w:val="24"/>
        </w:rPr>
        <w:t>F.</w:t>
      </w:r>
      <w:r>
        <w:rPr>
          <w:spacing w:val="-5"/>
          <w:sz w:val="24"/>
        </w:rPr>
        <w:t xml:space="preserve"> </w:t>
      </w:r>
      <w:r>
        <w:rPr>
          <w:sz w:val="24"/>
        </w:rPr>
        <w:t>=</w:t>
      </w:r>
      <w:r>
        <w:rPr>
          <w:spacing w:val="-1"/>
          <w:sz w:val="24"/>
        </w:rPr>
        <w:t xml:space="preserve"> </w:t>
      </w:r>
      <w:r>
        <w:rPr>
          <w:sz w:val="24"/>
        </w:rPr>
        <w:t>Below</w:t>
      </w:r>
      <w:r>
        <w:rPr>
          <w:spacing w:val="-5"/>
          <w:sz w:val="24"/>
        </w:rPr>
        <w:t xml:space="preserve"> </w:t>
      </w:r>
      <w:r>
        <w:rPr>
          <w:sz w:val="24"/>
        </w:rPr>
        <w:t>600</w:t>
      </w:r>
      <w:r>
        <w:rPr>
          <w:spacing w:val="-4"/>
          <w:sz w:val="24"/>
        </w:rPr>
        <w:t xml:space="preserve"> </w:t>
      </w:r>
      <w:r>
        <w:rPr>
          <w:sz w:val="24"/>
        </w:rPr>
        <w:t>points</w:t>
      </w:r>
    </w:p>
    <w:p w:rsidR="00964D6E" w:rsidRDefault="00964D6E">
      <w:pPr>
        <w:rPr>
          <w:sz w:val="24"/>
        </w:rPr>
        <w:sectPr w:rsidR="00964D6E">
          <w:type w:val="continuous"/>
          <w:pgSz w:w="12240" w:h="15840"/>
          <w:pgMar w:top="800" w:right="700" w:bottom="820" w:left="600" w:header="0" w:footer="624" w:gutter="0"/>
          <w:cols w:num="2" w:space="100"/>
        </w:sectPr>
      </w:pPr>
    </w:p>
    <w:p w:rsidR="00964D6E" w:rsidRDefault="0052072F">
      <w:pPr>
        <w:pStyle w:val="Heading3"/>
        <w:spacing w:before="32"/>
        <w:ind w:left="100"/>
      </w:pPr>
      <w:r>
        <w:t>ACADEMIC</w:t>
      </w:r>
      <w:r>
        <w:rPr>
          <w:spacing w:val="-13"/>
        </w:rPr>
        <w:t xml:space="preserve"> </w:t>
      </w:r>
      <w:r>
        <w:t>INTEGRITY</w:t>
      </w:r>
    </w:p>
    <w:p w:rsidR="00964D6E" w:rsidRDefault="0052072F">
      <w:pPr>
        <w:pStyle w:val="BodyText"/>
        <w:spacing w:before="192" w:line="259" w:lineRule="auto"/>
        <w:ind w:left="818" w:right="620"/>
        <w:jc w:val="both"/>
      </w:pPr>
      <w:r>
        <w:t>According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UNT</w:t>
      </w:r>
      <w:r>
        <w:rPr>
          <w:spacing w:val="1"/>
        </w:rPr>
        <w:t xml:space="preserve"> </w:t>
      </w:r>
      <w:r>
        <w:t>Policy</w:t>
      </w:r>
      <w:r>
        <w:rPr>
          <w:spacing w:val="1"/>
        </w:rPr>
        <w:t xml:space="preserve"> </w:t>
      </w:r>
      <w:r>
        <w:t>06.003,</w:t>
      </w:r>
      <w:r>
        <w:rPr>
          <w:spacing w:val="1"/>
        </w:rPr>
        <w:t xml:space="preserve"> </w:t>
      </w:r>
      <w:r>
        <w:t>Student</w:t>
      </w:r>
      <w:r>
        <w:rPr>
          <w:spacing w:val="1"/>
        </w:rPr>
        <w:t xml:space="preserve"> </w:t>
      </w:r>
      <w:r>
        <w:t>Academic</w:t>
      </w:r>
      <w:r>
        <w:rPr>
          <w:spacing w:val="1"/>
        </w:rPr>
        <w:t xml:space="preserve"> </w:t>
      </w:r>
      <w:r>
        <w:t>Integrity,</w:t>
      </w:r>
      <w:r>
        <w:rPr>
          <w:spacing w:val="1"/>
        </w:rPr>
        <w:t xml:space="preserve"> </w:t>
      </w:r>
      <w:hyperlink r:id="rId15">
        <w:r>
          <w:t>(</w:t>
        </w:r>
        <w:r>
          <w:rPr>
            <w:color w:val="045FC1"/>
            <w:u w:val="single" w:color="045FC1"/>
          </w:rPr>
          <w:t>https://policy.unt.edu/policy/06-003</w:t>
        </w:r>
      </w:hyperlink>
      <w:r>
        <w:t>)</w:t>
      </w:r>
      <w:r>
        <w:rPr>
          <w:spacing w:val="1"/>
        </w:rPr>
        <w:t xml:space="preserve"> </w:t>
      </w:r>
      <w:r>
        <w:t>academic</w:t>
      </w:r>
      <w:r>
        <w:rPr>
          <w:spacing w:val="1"/>
        </w:rPr>
        <w:t xml:space="preserve"> </w:t>
      </w:r>
      <w:r>
        <w:t>dishonesty occurs when students engage in behaviors including, but not limited to cheating, fabrication, facilitating</w:t>
      </w:r>
      <w:r>
        <w:rPr>
          <w:spacing w:val="1"/>
        </w:rPr>
        <w:t xml:space="preserve"> </w:t>
      </w:r>
      <w:r>
        <w:t>academic dishonesty, forgery, plagiarism, and sabotage. A finding of academic dishonesty may result in a range of</w:t>
      </w:r>
      <w:r>
        <w:rPr>
          <w:spacing w:val="1"/>
        </w:rPr>
        <w:t xml:space="preserve"> </w:t>
      </w:r>
      <w:r>
        <w:t>academic penalties or sanctions ranging from admonition to expulsion from the University. All violations of the</w:t>
      </w:r>
      <w:r>
        <w:rPr>
          <w:spacing w:val="1"/>
        </w:rPr>
        <w:t xml:space="preserve"> </w:t>
      </w:r>
      <w:r>
        <w:t>Student Academic Integrity policy will be reported. Usage of cell phones, iPhones, cameras, or any other electronic</w:t>
      </w:r>
      <w:r>
        <w:rPr>
          <w:spacing w:val="1"/>
        </w:rPr>
        <w:t xml:space="preserve"> </w:t>
      </w:r>
      <w:r>
        <w:rPr>
          <w:spacing w:val="-1"/>
        </w:rPr>
        <w:t>device</w:t>
      </w:r>
      <w:r>
        <w:rPr>
          <w:spacing w:val="-5"/>
        </w:rPr>
        <w:t xml:space="preserve"> </w:t>
      </w:r>
      <w:r>
        <w:rPr>
          <w:spacing w:val="-1"/>
        </w:rPr>
        <w:t>is</w:t>
      </w:r>
      <w:r>
        <w:rPr>
          <w:spacing w:val="-6"/>
        </w:rPr>
        <w:t xml:space="preserve"> </w:t>
      </w:r>
      <w:r>
        <w:rPr>
          <w:spacing w:val="-1"/>
        </w:rPr>
        <w:t>not</w:t>
      </w:r>
      <w:r>
        <w:rPr>
          <w:spacing w:val="-4"/>
        </w:rPr>
        <w:t xml:space="preserve"> </w:t>
      </w:r>
      <w:r>
        <w:rPr>
          <w:spacing w:val="-1"/>
        </w:rPr>
        <w:t>allowed</w:t>
      </w:r>
      <w:r>
        <w:rPr>
          <w:spacing w:val="-2"/>
        </w:rPr>
        <w:t xml:space="preserve"> </w:t>
      </w:r>
      <w:r>
        <w:rPr>
          <w:spacing w:val="-1"/>
        </w:rPr>
        <w:t>during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-4"/>
        </w:rPr>
        <w:t xml:space="preserve"> </w:t>
      </w:r>
      <w:r>
        <w:rPr>
          <w:spacing w:val="-1"/>
        </w:rPr>
        <w:t>test;</w:t>
      </w:r>
      <w:r>
        <w:rPr>
          <w:spacing w:val="-5"/>
        </w:rPr>
        <w:t xml:space="preserve"> </w:t>
      </w:r>
      <w:r>
        <w:rPr>
          <w:spacing w:val="-1"/>
        </w:rPr>
        <w:t>nor</w:t>
      </w:r>
      <w:r>
        <w:rPr>
          <w:spacing w:val="-5"/>
        </w:rPr>
        <w:t xml:space="preserve"> </w:t>
      </w:r>
      <w:r>
        <w:rPr>
          <w:spacing w:val="-1"/>
        </w:rPr>
        <w:t>is</w:t>
      </w:r>
      <w:r>
        <w:rPr>
          <w:spacing w:val="-6"/>
        </w:rPr>
        <w:t xml:space="preserve"> </w:t>
      </w:r>
      <w:r>
        <w:rPr>
          <w:spacing w:val="-1"/>
        </w:rPr>
        <w:t>talking</w:t>
      </w:r>
      <w:r>
        <w:rPr>
          <w:spacing w:val="-10"/>
        </w:rPr>
        <w:t xml:space="preserve"> </w:t>
      </w:r>
      <w:r>
        <w:rPr>
          <w:spacing w:val="-1"/>
        </w:rPr>
        <w:t>to</w:t>
      </w:r>
      <w:r>
        <w:rPr>
          <w:spacing w:val="-9"/>
        </w:rPr>
        <w:t xml:space="preserve"> </w:t>
      </w:r>
      <w:r>
        <w:rPr>
          <w:spacing w:val="-1"/>
        </w:rPr>
        <w:t>other</w:t>
      </w:r>
      <w:r>
        <w:rPr>
          <w:spacing w:val="-9"/>
        </w:rPr>
        <w:t xml:space="preserve"> </w:t>
      </w:r>
      <w:r>
        <w:rPr>
          <w:spacing w:val="-1"/>
        </w:rPr>
        <w:t>students,</w:t>
      </w:r>
      <w:r>
        <w:rPr>
          <w:spacing w:val="-7"/>
        </w:rPr>
        <w:t xml:space="preserve"> </w:t>
      </w:r>
      <w:r>
        <w:rPr>
          <w:spacing w:val="-1"/>
        </w:rPr>
        <w:t>soliciting</w:t>
      </w:r>
      <w:r>
        <w:rPr>
          <w:spacing w:val="-5"/>
        </w:rPr>
        <w:t xml:space="preserve"> </w:t>
      </w:r>
      <w:r>
        <w:rPr>
          <w:spacing w:val="-1"/>
        </w:rPr>
        <w:t>or</w:t>
      </w:r>
      <w:r>
        <w:rPr>
          <w:spacing w:val="-10"/>
        </w:rPr>
        <w:t xml:space="preserve"> </w:t>
      </w:r>
      <w:r>
        <w:rPr>
          <w:spacing w:val="-1"/>
        </w:rPr>
        <w:t>giving</w:t>
      </w:r>
      <w:r>
        <w:rPr>
          <w:spacing w:val="-5"/>
        </w:rPr>
        <w:t xml:space="preserve"> </w:t>
      </w:r>
      <w:r>
        <w:t>help.</w:t>
      </w:r>
      <w:r>
        <w:rPr>
          <w:spacing w:val="-5"/>
        </w:rPr>
        <w:t xml:space="preserve"> </w:t>
      </w:r>
      <w:r>
        <w:t>Copying,</w:t>
      </w:r>
      <w:r>
        <w:rPr>
          <w:spacing w:val="-3"/>
        </w:rPr>
        <w:t xml:space="preserve"> </w:t>
      </w:r>
      <w:r>
        <w:t>photographing,</w:t>
      </w:r>
      <w:r>
        <w:rPr>
          <w:spacing w:val="-6"/>
        </w:rPr>
        <w:t xml:space="preserve"> </w:t>
      </w:r>
      <w:r>
        <w:t>or</w:t>
      </w:r>
      <w:r>
        <w:rPr>
          <w:spacing w:val="1"/>
        </w:rPr>
        <w:t xml:space="preserve"> </w:t>
      </w:r>
      <w:r>
        <w:rPr>
          <w:spacing w:val="-1"/>
        </w:rPr>
        <w:t>disseminating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8"/>
        </w:rPr>
        <w:t xml:space="preserve"> </w:t>
      </w:r>
      <w:r>
        <w:rPr>
          <w:spacing w:val="-1"/>
        </w:rPr>
        <w:t>questions</w:t>
      </w:r>
      <w:r>
        <w:rPr>
          <w:spacing w:val="-8"/>
        </w:rPr>
        <w:t xml:space="preserve"> </w:t>
      </w:r>
      <w:r>
        <w:rPr>
          <w:spacing w:val="-1"/>
        </w:rPr>
        <w:t>in</w:t>
      </w:r>
      <w:r>
        <w:rPr>
          <w:spacing w:val="-9"/>
        </w:rPr>
        <w:t xml:space="preserve"> </w:t>
      </w:r>
      <w:r>
        <w:rPr>
          <w:spacing w:val="-1"/>
        </w:rPr>
        <w:t>any</w:t>
      </w:r>
      <w:r>
        <w:rPr>
          <w:spacing w:val="-7"/>
        </w:rPr>
        <w:t xml:space="preserve"> </w:t>
      </w:r>
      <w:r>
        <w:rPr>
          <w:spacing w:val="-1"/>
        </w:rPr>
        <w:t>form</w:t>
      </w:r>
      <w:r>
        <w:rPr>
          <w:spacing w:val="-8"/>
        </w:rPr>
        <w:t xml:space="preserve"> </w:t>
      </w:r>
      <w:r>
        <w:rPr>
          <w:spacing w:val="-1"/>
        </w:rPr>
        <w:t>is</w:t>
      </w:r>
      <w:r>
        <w:rPr>
          <w:spacing w:val="-8"/>
        </w:rPr>
        <w:t xml:space="preserve"> </w:t>
      </w:r>
      <w:r>
        <w:rPr>
          <w:spacing w:val="-1"/>
        </w:rPr>
        <w:t>prohibited.</w:t>
      </w:r>
      <w:r>
        <w:rPr>
          <w:spacing w:val="-7"/>
        </w:rPr>
        <w:t xml:space="preserve"> </w:t>
      </w:r>
      <w:r>
        <w:rPr>
          <w:spacing w:val="-1"/>
        </w:rPr>
        <w:t>Remember,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8"/>
        </w:rPr>
        <w:t xml:space="preserve"> </w:t>
      </w:r>
      <w:r>
        <w:rPr>
          <w:spacing w:val="-1"/>
        </w:rPr>
        <w:t>exam</w:t>
      </w:r>
      <w:r>
        <w:rPr>
          <w:spacing w:val="-8"/>
        </w:rPr>
        <w:t xml:space="preserve"> </w:t>
      </w:r>
      <w:r>
        <w:t>questions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randomized</w:t>
      </w:r>
      <w:r>
        <w:rPr>
          <w:spacing w:val="-3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see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questions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order</w:t>
      </w:r>
      <w:r>
        <w:rPr>
          <w:spacing w:val="-1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classmates.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course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utilize</w:t>
      </w:r>
      <w:r>
        <w:rPr>
          <w:spacing w:val="-3"/>
        </w:rPr>
        <w:t xml:space="preserve"> </w:t>
      </w:r>
      <w:proofErr w:type="spellStart"/>
      <w:r>
        <w:t>TurnItIn</w:t>
      </w:r>
      <w:proofErr w:type="spellEnd"/>
      <w:r>
        <w:rPr>
          <w:spacing w:val="-3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plagiarism</w:t>
      </w:r>
      <w:r>
        <w:rPr>
          <w:spacing w:val="-10"/>
        </w:rPr>
        <w:t xml:space="preserve"> </w:t>
      </w:r>
      <w:r>
        <w:t>checker.</w:t>
      </w:r>
    </w:p>
    <w:p w:rsidR="00964D6E" w:rsidRDefault="00964D6E">
      <w:pPr>
        <w:pStyle w:val="BodyText"/>
        <w:rPr>
          <w:sz w:val="19"/>
        </w:rPr>
      </w:pPr>
    </w:p>
    <w:p w:rsidR="00964D6E" w:rsidRDefault="0052072F">
      <w:pPr>
        <w:pStyle w:val="Heading3"/>
        <w:ind w:left="100"/>
      </w:pPr>
      <w:r>
        <w:t>CHOSEN</w:t>
      </w:r>
      <w:r>
        <w:rPr>
          <w:spacing w:val="-7"/>
        </w:rPr>
        <w:t xml:space="preserve"> </w:t>
      </w:r>
      <w:r>
        <w:t>NAMES</w:t>
      </w:r>
      <w:r>
        <w:rPr>
          <w:spacing w:val="-3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t>PRONOUNS</w:t>
      </w:r>
    </w:p>
    <w:p w:rsidR="00964D6E" w:rsidRDefault="0052072F">
      <w:pPr>
        <w:pStyle w:val="BodyText"/>
        <w:spacing w:before="189" w:line="261" w:lineRule="auto"/>
        <w:ind w:left="821" w:right="640"/>
        <w:jc w:val="both"/>
      </w:pPr>
      <w:r>
        <w:t>A chosen name is a name that a person goes by that may or may not match their legal name. If you have a chosen</w:t>
      </w:r>
      <w:r>
        <w:rPr>
          <w:spacing w:val="1"/>
        </w:rPr>
        <w:t xml:space="preserve"> </w:t>
      </w:r>
      <w:r>
        <w:t>name</w:t>
      </w:r>
      <w:r>
        <w:rPr>
          <w:spacing w:val="15"/>
        </w:rPr>
        <w:t xml:space="preserve"> </w:t>
      </w:r>
      <w:r>
        <w:t>that</w:t>
      </w:r>
      <w:r>
        <w:rPr>
          <w:spacing w:val="18"/>
        </w:rPr>
        <w:t xml:space="preserve"> </w:t>
      </w:r>
      <w:r>
        <w:t>is</w:t>
      </w:r>
      <w:r>
        <w:rPr>
          <w:spacing w:val="16"/>
        </w:rPr>
        <w:t xml:space="preserve"> </w:t>
      </w:r>
      <w:r>
        <w:t>different</w:t>
      </w:r>
      <w:r>
        <w:rPr>
          <w:spacing w:val="20"/>
        </w:rPr>
        <w:t xml:space="preserve"> </w:t>
      </w:r>
      <w:r>
        <w:t>from</w:t>
      </w:r>
      <w:r>
        <w:rPr>
          <w:spacing w:val="19"/>
        </w:rPr>
        <w:t xml:space="preserve"> </w:t>
      </w:r>
      <w:r>
        <w:t>your</w:t>
      </w:r>
      <w:r>
        <w:rPr>
          <w:spacing w:val="18"/>
        </w:rPr>
        <w:t xml:space="preserve"> </w:t>
      </w:r>
      <w:r>
        <w:t>legal</w:t>
      </w:r>
      <w:r>
        <w:rPr>
          <w:spacing w:val="16"/>
        </w:rPr>
        <w:t xml:space="preserve"> </w:t>
      </w:r>
      <w:r>
        <w:t>name,</w:t>
      </w:r>
      <w:r>
        <w:rPr>
          <w:spacing w:val="18"/>
        </w:rPr>
        <w:t xml:space="preserve"> </w:t>
      </w:r>
      <w:r>
        <w:t>below</w:t>
      </w:r>
      <w:r>
        <w:rPr>
          <w:spacing w:val="19"/>
        </w:rPr>
        <w:t xml:space="preserve"> </w:t>
      </w:r>
      <w:r>
        <w:t>is</w:t>
      </w:r>
      <w:r>
        <w:rPr>
          <w:spacing w:val="16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list</w:t>
      </w:r>
      <w:r>
        <w:rPr>
          <w:spacing w:val="20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resources</w:t>
      </w:r>
      <w:r>
        <w:rPr>
          <w:spacing w:val="18"/>
        </w:rPr>
        <w:t xml:space="preserve"> </w:t>
      </w:r>
      <w:r>
        <w:t>for</w:t>
      </w:r>
      <w:r>
        <w:rPr>
          <w:spacing w:val="18"/>
        </w:rPr>
        <w:t xml:space="preserve"> </w:t>
      </w:r>
      <w:r>
        <w:t>updating</w:t>
      </w:r>
      <w:r>
        <w:rPr>
          <w:spacing w:val="18"/>
        </w:rPr>
        <w:t xml:space="preserve"> </w:t>
      </w:r>
      <w:r>
        <w:t>your</w:t>
      </w:r>
      <w:r>
        <w:rPr>
          <w:spacing w:val="18"/>
        </w:rPr>
        <w:t xml:space="preserve"> </w:t>
      </w:r>
      <w:r>
        <w:t>chosen</w:t>
      </w:r>
      <w:r>
        <w:rPr>
          <w:spacing w:val="21"/>
        </w:rPr>
        <w:t xml:space="preserve"> </w:t>
      </w:r>
      <w:r>
        <w:t>name</w:t>
      </w:r>
      <w:r>
        <w:rPr>
          <w:spacing w:val="15"/>
        </w:rPr>
        <w:t xml:space="preserve"> </w:t>
      </w:r>
      <w:r>
        <w:t>at</w:t>
      </w:r>
      <w:r>
        <w:rPr>
          <w:spacing w:val="18"/>
        </w:rPr>
        <w:t xml:space="preserve"> </w:t>
      </w:r>
      <w:r>
        <w:t>UNT.</w:t>
      </w:r>
    </w:p>
    <w:p w:rsidR="00964D6E" w:rsidRDefault="00964D6E">
      <w:pPr>
        <w:pStyle w:val="BodyText"/>
        <w:rPr>
          <w:sz w:val="21"/>
        </w:rPr>
      </w:pPr>
    </w:p>
    <w:p w:rsidR="00964D6E" w:rsidRDefault="00D504A7">
      <w:pPr>
        <w:pStyle w:val="ListParagraph"/>
        <w:numPr>
          <w:ilvl w:val="0"/>
          <w:numId w:val="2"/>
        </w:numPr>
        <w:tabs>
          <w:tab w:val="left" w:pos="1541"/>
          <w:tab w:val="left" w:pos="1542"/>
        </w:tabs>
        <w:spacing w:before="0"/>
        <w:ind w:left="1541" w:hanging="364"/>
        <w:rPr>
          <w:rFonts w:ascii="Symbol" w:hAnsi="Symbol"/>
          <w:sz w:val="20"/>
          <w:u w:val="none"/>
        </w:rPr>
      </w:pPr>
      <w:hyperlink r:id="rId16">
        <w:r w:rsidR="0052072F">
          <w:rPr>
            <w:color w:val="0000FF"/>
            <w:sz w:val="20"/>
            <w:u w:color="0000FF"/>
          </w:rPr>
          <w:t>UNT</w:t>
        </w:r>
        <w:r w:rsidR="0052072F">
          <w:rPr>
            <w:color w:val="0000FF"/>
            <w:spacing w:val="-6"/>
            <w:sz w:val="20"/>
            <w:u w:color="0000FF"/>
          </w:rPr>
          <w:t xml:space="preserve"> </w:t>
        </w:r>
        <w:r w:rsidR="0052072F">
          <w:rPr>
            <w:color w:val="0000FF"/>
            <w:sz w:val="20"/>
            <w:u w:color="0000FF"/>
          </w:rPr>
          <w:t>Records</w:t>
        </w:r>
      </w:hyperlink>
    </w:p>
    <w:p w:rsidR="00964D6E" w:rsidRDefault="00D504A7">
      <w:pPr>
        <w:pStyle w:val="ListParagraph"/>
        <w:numPr>
          <w:ilvl w:val="0"/>
          <w:numId w:val="2"/>
        </w:numPr>
        <w:tabs>
          <w:tab w:val="left" w:pos="1541"/>
          <w:tab w:val="left" w:pos="1542"/>
        </w:tabs>
        <w:ind w:left="1541" w:hanging="364"/>
        <w:rPr>
          <w:rFonts w:ascii="Symbol" w:hAnsi="Symbol"/>
          <w:sz w:val="20"/>
          <w:u w:val="none"/>
        </w:rPr>
      </w:pPr>
      <w:hyperlink r:id="rId17">
        <w:r w:rsidR="0052072F">
          <w:rPr>
            <w:color w:val="0000FF"/>
            <w:sz w:val="20"/>
            <w:u w:color="0000FF"/>
          </w:rPr>
          <w:t>UNT</w:t>
        </w:r>
        <w:r w:rsidR="0052072F">
          <w:rPr>
            <w:color w:val="0000FF"/>
            <w:spacing w:val="-7"/>
            <w:sz w:val="20"/>
            <w:u w:color="0000FF"/>
          </w:rPr>
          <w:t xml:space="preserve"> </w:t>
        </w:r>
        <w:r w:rsidR="0052072F">
          <w:rPr>
            <w:color w:val="0000FF"/>
            <w:sz w:val="20"/>
            <w:u w:color="0000FF"/>
          </w:rPr>
          <w:t>ID</w:t>
        </w:r>
        <w:r w:rsidR="0052072F">
          <w:rPr>
            <w:color w:val="0000FF"/>
            <w:spacing w:val="-2"/>
            <w:sz w:val="20"/>
            <w:u w:color="0000FF"/>
          </w:rPr>
          <w:t xml:space="preserve"> </w:t>
        </w:r>
        <w:r w:rsidR="0052072F">
          <w:rPr>
            <w:color w:val="0000FF"/>
            <w:sz w:val="20"/>
            <w:u w:color="0000FF"/>
          </w:rPr>
          <w:t>Card</w:t>
        </w:r>
      </w:hyperlink>
    </w:p>
    <w:p w:rsidR="00964D6E" w:rsidRDefault="00D504A7">
      <w:pPr>
        <w:pStyle w:val="ListParagraph"/>
        <w:numPr>
          <w:ilvl w:val="0"/>
          <w:numId w:val="2"/>
        </w:numPr>
        <w:tabs>
          <w:tab w:val="left" w:pos="1541"/>
          <w:tab w:val="left" w:pos="1542"/>
        </w:tabs>
        <w:ind w:left="1541" w:hanging="364"/>
        <w:rPr>
          <w:rFonts w:ascii="Symbol" w:hAnsi="Symbol"/>
          <w:sz w:val="20"/>
          <w:u w:val="none"/>
        </w:rPr>
      </w:pPr>
      <w:hyperlink r:id="rId18">
        <w:r w:rsidR="0052072F">
          <w:rPr>
            <w:color w:val="0000FF"/>
            <w:sz w:val="20"/>
            <w:u w:color="0000FF"/>
          </w:rPr>
          <w:t>UNT</w:t>
        </w:r>
        <w:r w:rsidR="0052072F">
          <w:rPr>
            <w:color w:val="0000FF"/>
            <w:spacing w:val="-6"/>
            <w:sz w:val="20"/>
            <w:u w:color="0000FF"/>
          </w:rPr>
          <w:t xml:space="preserve"> </w:t>
        </w:r>
        <w:r w:rsidR="0052072F">
          <w:rPr>
            <w:color w:val="0000FF"/>
            <w:sz w:val="20"/>
            <w:u w:color="0000FF"/>
          </w:rPr>
          <w:t>Email</w:t>
        </w:r>
        <w:r w:rsidR="0052072F">
          <w:rPr>
            <w:color w:val="0000FF"/>
            <w:spacing w:val="-6"/>
            <w:sz w:val="20"/>
            <w:u w:color="0000FF"/>
          </w:rPr>
          <w:t xml:space="preserve"> </w:t>
        </w:r>
        <w:r w:rsidR="0052072F">
          <w:rPr>
            <w:color w:val="0000FF"/>
            <w:sz w:val="20"/>
            <w:u w:color="0000FF"/>
          </w:rPr>
          <w:t>Address</w:t>
        </w:r>
      </w:hyperlink>
    </w:p>
    <w:p w:rsidR="00964D6E" w:rsidRDefault="00D504A7">
      <w:pPr>
        <w:pStyle w:val="ListParagraph"/>
        <w:numPr>
          <w:ilvl w:val="0"/>
          <w:numId w:val="2"/>
        </w:numPr>
        <w:tabs>
          <w:tab w:val="left" w:pos="1541"/>
          <w:tab w:val="left" w:pos="1542"/>
        </w:tabs>
        <w:spacing w:before="21"/>
        <w:ind w:left="1541" w:hanging="364"/>
        <w:rPr>
          <w:rFonts w:ascii="Symbol" w:hAnsi="Symbol"/>
          <w:color w:val="0000FF"/>
          <w:sz w:val="20"/>
          <w:u w:val="none"/>
        </w:rPr>
      </w:pPr>
      <w:hyperlink r:id="rId19">
        <w:r w:rsidR="0052072F">
          <w:rPr>
            <w:color w:val="0000FF"/>
            <w:sz w:val="20"/>
            <w:u w:color="0000FF"/>
          </w:rPr>
          <w:t>Legal</w:t>
        </w:r>
        <w:r w:rsidR="0052072F">
          <w:rPr>
            <w:color w:val="0000FF"/>
            <w:spacing w:val="-4"/>
            <w:sz w:val="20"/>
            <w:u w:color="0000FF"/>
          </w:rPr>
          <w:t xml:space="preserve"> </w:t>
        </w:r>
        <w:r w:rsidR="0052072F">
          <w:rPr>
            <w:color w:val="0000FF"/>
            <w:sz w:val="20"/>
            <w:u w:color="0000FF"/>
          </w:rPr>
          <w:t>Name</w:t>
        </w:r>
      </w:hyperlink>
    </w:p>
    <w:p w:rsidR="00964D6E" w:rsidRDefault="00964D6E">
      <w:pPr>
        <w:pStyle w:val="BodyText"/>
        <w:rPr>
          <w:sz w:val="12"/>
        </w:rPr>
      </w:pPr>
    </w:p>
    <w:p w:rsidR="00964D6E" w:rsidRDefault="0052072F">
      <w:pPr>
        <w:pStyle w:val="BodyText"/>
        <w:spacing w:before="59" w:line="259" w:lineRule="auto"/>
        <w:ind w:left="821" w:right="626"/>
        <w:jc w:val="both"/>
      </w:pPr>
      <w:r>
        <w:t>Pronouns</w:t>
      </w:r>
      <w:r>
        <w:rPr>
          <w:spacing w:val="1"/>
        </w:rPr>
        <w:t xml:space="preserve"> </w:t>
      </w:r>
      <w:r>
        <w:t>(she/her,</w:t>
      </w:r>
      <w:r>
        <w:rPr>
          <w:spacing w:val="1"/>
        </w:rPr>
        <w:t xml:space="preserve"> </w:t>
      </w:r>
      <w:r>
        <w:t>they/them,</w:t>
      </w:r>
      <w:r>
        <w:rPr>
          <w:spacing w:val="1"/>
        </w:rPr>
        <w:t xml:space="preserve"> </w:t>
      </w:r>
      <w:r>
        <w:t>he/him,</w:t>
      </w:r>
      <w:r>
        <w:rPr>
          <w:spacing w:val="1"/>
        </w:rPr>
        <w:t xml:space="preserve"> </w:t>
      </w:r>
      <w:r>
        <w:t>etc.)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way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people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address</w:t>
      </w:r>
      <w:r>
        <w:rPr>
          <w:spacing w:val="1"/>
        </w:rPr>
        <w:t xml:space="preserve"> </w:t>
      </w:r>
      <w:r>
        <w:t>you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reference</w:t>
      </w:r>
      <w:r>
        <w:rPr>
          <w:spacing w:val="1"/>
        </w:rPr>
        <w:t xml:space="preserve"> </w:t>
      </w:r>
      <w:r>
        <w:t>you</w:t>
      </w:r>
      <w:r>
        <w:rPr>
          <w:spacing w:val="1"/>
        </w:rPr>
        <w:t xml:space="preserve"> </w:t>
      </w:r>
      <w:r>
        <w:t>in</w:t>
      </w:r>
      <w:r>
        <w:rPr>
          <w:spacing w:val="-43"/>
        </w:rPr>
        <w:t xml:space="preserve"> </w:t>
      </w:r>
      <w:r>
        <w:t xml:space="preserve">conversation. You can </w:t>
      </w:r>
      <w:hyperlink r:id="rId20">
        <w:r>
          <w:t>add your pronouns to your Canvas account</w:t>
        </w:r>
      </w:hyperlink>
      <w:r>
        <w:t xml:space="preserve"> so that they follow your name when posting to</w:t>
      </w:r>
      <w:r>
        <w:rPr>
          <w:spacing w:val="1"/>
        </w:rPr>
        <w:t xml:space="preserve"> </w:t>
      </w:r>
      <w:r>
        <w:t>discussion</w:t>
      </w:r>
      <w:r>
        <w:rPr>
          <w:spacing w:val="-2"/>
        </w:rPr>
        <w:t xml:space="preserve"> </w:t>
      </w:r>
      <w:r>
        <w:t>boards, submitting</w:t>
      </w:r>
      <w:r>
        <w:rPr>
          <w:spacing w:val="3"/>
        </w:rPr>
        <w:t xml:space="preserve"> </w:t>
      </w:r>
      <w:r>
        <w:t>assignments,</w:t>
      </w:r>
      <w:r>
        <w:rPr>
          <w:spacing w:val="2"/>
        </w:rPr>
        <w:t xml:space="preserve"> </w:t>
      </w:r>
      <w:r>
        <w:t>etc.</w:t>
      </w:r>
    </w:p>
    <w:p w:rsidR="00964D6E" w:rsidRDefault="0052072F">
      <w:pPr>
        <w:pStyle w:val="Heading3"/>
        <w:spacing w:before="151"/>
      </w:pPr>
      <w:r>
        <w:t>COLLEGE</w:t>
      </w:r>
      <w:r>
        <w:rPr>
          <w:spacing w:val="-7"/>
        </w:rPr>
        <w:t xml:space="preserve"> </w:t>
      </w:r>
      <w:r>
        <w:t>EMERGENCY</w:t>
      </w:r>
      <w:r>
        <w:rPr>
          <w:spacing w:val="-9"/>
        </w:rPr>
        <w:t xml:space="preserve"> </w:t>
      </w:r>
      <w:r>
        <w:t>EVACUATION</w:t>
      </w:r>
      <w:r>
        <w:rPr>
          <w:spacing w:val="-5"/>
        </w:rPr>
        <w:t xml:space="preserve"> </w:t>
      </w:r>
      <w:r>
        <w:t>PROCEDURES:</w:t>
      </w:r>
    </w:p>
    <w:p w:rsidR="00964D6E" w:rsidRDefault="0052072F">
      <w:pPr>
        <w:pStyle w:val="BodyText"/>
        <w:spacing w:before="189" w:line="259" w:lineRule="auto"/>
        <w:ind w:left="821" w:right="619"/>
        <w:jc w:val="both"/>
      </w:pPr>
      <w:r>
        <w:t>Severe Weather: In the event of severe weather, all building occupants should immediately seek shelter in the</w:t>
      </w:r>
      <w:r>
        <w:rPr>
          <w:spacing w:val="1"/>
        </w:rPr>
        <w:t xml:space="preserve"> </w:t>
      </w:r>
      <w:r>
        <w:t>designated</w:t>
      </w:r>
      <w:r>
        <w:rPr>
          <w:spacing w:val="-3"/>
        </w:rPr>
        <w:t xml:space="preserve"> </w:t>
      </w:r>
      <w:r>
        <w:t>shelter-in-place</w:t>
      </w:r>
      <w:r>
        <w:rPr>
          <w:spacing w:val="-5"/>
        </w:rPr>
        <w:t xml:space="preserve"> </w:t>
      </w:r>
      <w:r>
        <w:t>area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building.</w:t>
      </w:r>
      <w:r>
        <w:rPr>
          <w:spacing w:val="-7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unable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safely</w:t>
      </w:r>
      <w:r>
        <w:rPr>
          <w:spacing w:val="-2"/>
        </w:rPr>
        <w:t xml:space="preserve"> </w:t>
      </w:r>
      <w:r>
        <w:t>move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designated</w:t>
      </w:r>
      <w:r>
        <w:rPr>
          <w:spacing w:val="-4"/>
        </w:rPr>
        <w:t xml:space="preserve"> </w:t>
      </w:r>
      <w:r>
        <w:t>shelter-in-place</w:t>
      </w:r>
      <w:r>
        <w:rPr>
          <w:spacing w:val="-5"/>
        </w:rPr>
        <w:t xml:space="preserve"> </w:t>
      </w:r>
      <w:r>
        <w:t>area,</w:t>
      </w:r>
      <w:r>
        <w:rPr>
          <w:spacing w:val="-3"/>
        </w:rPr>
        <w:t xml:space="preserve"> </w:t>
      </w:r>
      <w:r>
        <w:t>seek</w:t>
      </w:r>
      <w:r>
        <w:rPr>
          <w:spacing w:val="1"/>
        </w:rPr>
        <w:t xml:space="preserve"> </w:t>
      </w:r>
      <w:r>
        <w:t>shelter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windowless</w:t>
      </w:r>
      <w:r>
        <w:rPr>
          <w:spacing w:val="-7"/>
        </w:rPr>
        <w:t xml:space="preserve"> </w:t>
      </w:r>
      <w:r>
        <w:t>interior</w:t>
      </w:r>
      <w:r>
        <w:rPr>
          <w:spacing w:val="-6"/>
        </w:rPr>
        <w:t xml:space="preserve"> </w:t>
      </w:r>
      <w:r>
        <w:t>room</w:t>
      </w:r>
      <w:r>
        <w:rPr>
          <w:spacing w:val="-10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hallway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lowest</w:t>
      </w:r>
      <w:r>
        <w:rPr>
          <w:spacing w:val="-7"/>
        </w:rPr>
        <w:t xml:space="preserve"> </w:t>
      </w:r>
      <w:r>
        <w:t>floor</w:t>
      </w:r>
      <w:r>
        <w:rPr>
          <w:spacing w:val="-6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building.</w:t>
      </w:r>
      <w:r>
        <w:rPr>
          <w:spacing w:val="-7"/>
        </w:rPr>
        <w:t xml:space="preserve"> </w:t>
      </w:r>
      <w:r>
        <w:t>All</w:t>
      </w:r>
      <w:r>
        <w:rPr>
          <w:spacing w:val="-9"/>
        </w:rPr>
        <w:t xml:space="preserve"> </w:t>
      </w:r>
      <w:r>
        <w:t>building</w:t>
      </w:r>
      <w:r>
        <w:rPr>
          <w:spacing w:val="-7"/>
        </w:rPr>
        <w:t xml:space="preserve"> </w:t>
      </w:r>
      <w:r>
        <w:t>occupants</w:t>
      </w:r>
      <w:r>
        <w:rPr>
          <w:spacing w:val="-7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take</w:t>
      </w:r>
      <w:r>
        <w:rPr>
          <w:spacing w:val="-42"/>
        </w:rPr>
        <w:t xml:space="preserve"> </w:t>
      </w:r>
      <w:r>
        <w:t>shelter in rooms 055, 077, 090, and the restrooms on the basement level. In rooms 170, 155, and the restrooms on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first floor.</w:t>
      </w:r>
    </w:p>
    <w:p w:rsidR="00964D6E" w:rsidRDefault="00964D6E">
      <w:pPr>
        <w:pStyle w:val="BodyText"/>
        <w:rPr>
          <w:sz w:val="15"/>
        </w:rPr>
      </w:pPr>
    </w:p>
    <w:p w:rsidR="00964D6E" w:rsidRDefault="0052072F">
      <w:pPr>
        <w:pStyle w:val="BodyText"/>
        <w:spacing w:before="0" w:line="259" w:lineRule="auto"/>
        <w:ind w:left="821" w:right="623"/>
        <w:jc w:val="both"/>
      </w:pPr>
      <w:r>
        <w:t>Bomb Threat/Fire: In the event of a bomb threat or fire in the building, all building occupants should immediately</w:t>
      </w:r>
      <w:r>
        <w:rPr>
          <w:spacing w:val="1"/>
        </w:rPr>
        <w:t xml:space="preserve"> </w:t>
      </w:r>
      <w:r>
        <w:t>evacuate the building using the nearest exit. Once outside, proceed to the designated assembly area. If unable to</w:t>
      </w:r>
      <w:r>
        <w:rPr>
          <w:spacing w:val="1"/>
        </w:rPr>
        <w:t xml:space="preserve"> </w:t>
      </w:r>
      <w:r>
        <w:t>safely move to the designated assembly area, contact one or more members of your department or unit to let them</w:t>
      </w:r>
      <w:r>
        <w:rPr>
          <w:spacing w:val="1"/>
        </w:rPr>
        <w:t xml:space="preserve"> </w:t>
      </w:r>
      <w:r>
        <w:t>know</w:t>
      </w:r>
      <w:r>
        <w:rPr>
          <w:spacing w:val="-4"/>
        </w:rPr>
        <w:t xml:space="preserve"> </w:t>
      </w:r>
      <w:r>
        <w:t>you</w:t>
      </w:r>
      <w:r>
        <w:rPr>
          <w:spacing w:val="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safe</w:t>
      </w:r>
      <w:r>
        <w:rPr>
          <w:spacing w:val="-1"/>
        </w:rPr>
        <w:t xml:space="preserve"> </w:t>
      </w:r>
      <w:r>
        <w:t>and inform</w:t>
      </w:r>
      <w:r>
        <w:rPr>
          <w:spacing w:val="-1"/>
        </w:rPr>
        <w:t xml:space="preserve"> </w:t>
      </w:r>
      <w:r>
        <w:t>them of</w:t>
      </w:r>
      <w:r>
        <w:rPr>
          <w:spacing w:val="-1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whereabouts.</w:t>
      </w:r>
    </w:p>
    <w:p w:rsidR="00964D6E" w:rsidRDefault="00964D6E">
      <w:pPr>
        <w:pStyle w:val="BodyText"/>
        <w:spacing w:before="0"/>
        <w:rPr>
          <w:sz w:val="15"/>
        </w:rPr>
      </w:pPr>
    </w:p>
    <w:p w:rsidR="00964D6E" w:rsidRDefault="0052072F">
      <w:pPr>
        <w:pStyle w:val="BodyText"/>
        <w:spacing w:line="259" w:lineRule="auto"/>
        <w:ind w:left="821" w:right="632"/>
        <w:jc w:val="both"/>
      </w:pPr>
      <w:r>
        <w:t>Persons with mobility impairments who are unable to safely exit the building should move to a designated area of</w:t>
      </w:r>
      <w:r>
        <w:rPr>
          <w:spacing w:val="1"/>
        </w:rPr>
        <w:t xml:space="preserve"> </w:t>
      </w:r>
      <w:r>
        <w:t>refuge and await assistance from emergency responders. All building occupants should immediately evacuate the</w:t>
      </w:r>
      <w:r>
        <w:rPr>
          <w:spacing w:val="1"/>
        </w:rPr>
        <w:t xml:space="preserve"> </w:t>
      </w:r>
      <w:r>
        <w:t>building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proceed 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south</w:t>
      </w:r>
      <w:r>
        <w:rPr>
          <w:spacing w:val="1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Crumley Hall 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grassy</w:t>
      </w:r>
      <w:r>
        <w:rPr>
          <w:spacing w:val="1"/>
        </w:rPr>
        <w:t xml:space="preserve"> </w:t>
      </w:r>
      <w:r>
        <w:t>area,</w:t>
      </w:r>
      <w:r>
        <w:rPr>
          <w:spacing w:val="1"/>
        </w:rPr>
        <w:t xml:space="preserve"> </w:t>
      </w:r>
      <w:r>
        <w:t>west of</w:t>
      </w:r>
      <w:r>
        <w:rPr>
          <w:spacing w:val="-4"/>
        </w:rPr>
        <w:t xml:space="preserve"> </w:t>
      </w:r>
      <w:r>
        <w:t>parking</w:t>
      </w:r>
      <w:r>
        <w:rPr>
          <w:spacing w:val="-2"/>
        </w:rPr>
        <w:t xml:space="preserve"> </w:t>
      </w:r>
      <w:r>
        <w:t>lot</w:t>
      </w:r>
      <w:r>
        <w:rPr>
          <w:spacing w:val="-2"/>
        </w:rPr>
        <w:t xml:space="preserve"> </w:t>
      </w:r>
      <w:r>
        <w:t>24.</w:t>
      </w:r>
    </w:p>
    <w:p w:rsidR="00964D6E" w:rsidRDefault="0052072F">
      <w:pPr>
        <w:pStyle w:val="Heading3"/>
        <w:spacing w:before="153"/>
      </w:pPr>
      <w:r>
        <w:t>COURSE</w:t>
      </w:r>
      <w:r>
        <w:rPr>
          <w:spacing w:val="-11"/>
        </w:rPr>
        <w:t xml:space="preserve"> </w:t>
      </w:r>
      <w:r>
        <w:t>EVALUATIONS:</w:t>
      </w:r>
    </w:p>
    <w:p w:rsidR="00964D6E" w:rsidRDefault="0052072F">
      <w:pPr>
        <w:pStyle w:val="BodyText"/>
        <w:spacing w:before="189" w:line="259" w:lineRule="auto"/>
        <w:ind w:left="821" w:right="623"/>
        <w:jc w:val="both"/>
      </w:pPr>
      <w:r>
        <w:t>This semester, UNT will administer course evaluations online (the “SPOT” – Student Evaluation of Teaching). The</w:t>
      </w:r>
      <w:r>
        <w:rPr>
          <w:spacing w:val="1"/>
        </w:rPr>
        <w:t xml:space="preserve"> </w:t>
      </w:r>
      <w:r>
        <w:t>evaluations are used to evaluate faculty performance and provide guidance on what can be improved (also tell us</w:t>
      </w:r>
      <w:r>
        <w:rPr>
          <w:spacing w:val="1"/>
        </w:rPr>
        <w:t xml:space="preserve"> </w:t>
      </w:r>
      <w:r>
        <w:t>what you like!). These are very important to me as you are the reason I’m here. I truly value your feedback and very</w:t>
      </w:r>
      <w:r>
        <w:rPr>
          <w:spacing w:val="1"/>
        </w:rPr>
        <w:t xml:space="preserve"> </w:t>
      </w:r>
      <w:r>
        <w:t>much appreciate you taking the time to complete the evaluations which will be administered towards the end of the</w:t>
      </w:r>
      <w:r>
        <w:rPr>
          <w:spacing w:val="-43"/>
        </w:rPr>
        <w:t xml:space="preserve"> </w:t>
      </w:r>
      <w:r>
        <w:t>semester.</w:t>
      </w:r>
      <w:r>
        <w:rPr>
          <w:spacing w:val="-1"/>
        </w:rPr>
        <w:t xml:space="preserve"> </w:t>
      </w:r>
      <w:r>
        <w:t>You will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notified</w:t>
      </w:r>
      <w:r>
        <w:rPr>
          <w:spacing w:val="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Canvas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via your</w:t>
      </w:r>
      <w:r>
        <w:rPr>
          <w:spacing w:val="-3"/>
        </w:rPr>
        <w:t xml:space="preserve"> </w:t>
      </w:r>
      <w:r>
        <w:t>UNT</w:t>
      </w:r>
      <w:r>
        <w:rPr>
          <w:spacing w:val="-4"/>
        </w:rPr>
        <w:t xml:space="preserve"> </w:t>
      </w:r>
      <w:r>
        <w:t>email once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evaluations</w:t>
      </w:r>
      <w:r>
        <w:rPr>
          <w:spacing w:val="-3"/>
        </w:rPr>
        <w:t xml:space="preserve"> </w:t>
      </w:r>
      <w:r>
        <w:t>open.</w:t>
      </w:r>
    </w:p>
    <w:p w:rsidR="00964D6E" w:rsidRDefault="00964D6E">
      <w:pPr>
        <w:spacing w:line="259" w:lineRule="auto"/>
        <w:jc w:val="both"/>
        <w:sectPr w:rsidR="00964D6E">
          <w:pgSz w:w="12240" w:h="15840"/>
          <w:pgMar w:top="1340" w:right="700" w:bottom="820" w:left="600" w:header="0" w:footer="624" w:gutter="0"/>
        </w:sectPr>
      </w:pPr>
    </w:p>
    <w:p w:rsidR="00964D6E" w:rsidRDefault="0052072F">
      <w:pPr>
        <w:pStyle w:val="Heading3"/>
        <w:spacing w:before="38"/>
      </w:pPr>
      <w:r>
        <w:t>DISABILITY</w:t>
      </w:r>
      <w:r>
        <w:rPr>
          <w:spacing w:val="-13"/>
        </w:rPr>
        <w:t xml:space="preserve"> </w:t>
      </w:r>
      <w:r>
        <w:t>ACCOMMODATION:</w:t>
      </w:r>
    </w:p>
    <w:p w:rsidR="00964D6E" w:rsidRDefault="0052072F">
      <w:pPr>
        <w:pStyle w:val="BodyText"/>
        <w:spacing w:before="189" w:line="259" w:lineRule="auto"/>
        <w:ind w:left="821" w:right="621"/>
        <w:jc w:val="both"/>
      </w:pPr>
      <w:r>
        <w:t>UNT makes reasonable academic accommodation for students with disabilities. Students seeking accommodation</w:t>
      </w:r>
      <w:r>
        <w:rPr>
          <w:spacing w:val="1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first</w:t>
      </w:r>
      <w:r>
        <w:rPr>
          <w:spacing w:val="-4"/>
        </w:rPr>
        <w:t xml:space="preserve"> </w:t>
      </w:r>
      <w:r>
        <w:t>register</w:t>
      </w:r>
      <w:r>
        <w:rPr>
          <w:spacing w:val="-4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Office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Disability</w:t>
      </w:r>
      <w:r>
        <w:rPr>
          <w:spacing w:val="-3"/>
        </w:rPr>
        <w:t xml:space="preserve"> </w:t>
      </w:r>
      <w:r>
        <w:t>Accommodation</w:t>
      </w:r>
      <w:r>
        <w:rPr>
          <w:spacing w:val="-5"/>
        </w:rPr>
        <w:t xml:space="preserve"> </w:t>
      </w:r>
      <w:r>
        <w:t>(ODA)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verify</w:t>
      </w:r>
      <w:r>
        <w:rPr>
          <w:spacing w:val="-3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eligibility.</w:t>
      </w:r>
      <w:r>
        <w:rPr>
          <w:spacing w:val="-6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disability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verified,</w:t>
      </w:r>
      <w:r>
        <w:rPr>
          <w:spacing w:val="-43"/>
        </w:rPr>
        <w:t xml:space="preserve"> </w:t>
      </w:r>
      <w:r>
        <w:t>the ODA will provide a student with an accommodation letter to be delivered to faculty to begin a private discussion</w:t>
      </w:r>
      <w:r>
        <w:rPr>
          <w:spacing w:val="1"/>
        </w:rPr>
        <w:t xml:space="preserve"> </w:t>
      </w:r>
      <w:r>
        <w:t>regarding one’s specific course needs. Students may request accommodations at any time, however, ODA notices of</w:t>
      </w:r>
      <w:r>
        <w:rPr>
          <w:spacing w:val="1"/>
        </w:rPr>
        <w:t xml:space="preserve"> </w:t>
      </w:r>
      <w:r>
        <w:t>accommodation should be provided to me within the first week of the semester. Note that students must obtain a</w:t>
      </w:r>
      <w:r>
        <w:rPr>
          <w:spacing w:val="1"/>
        </w:rPr>
        <w:t xml:space="preserve"> </w:t>
      </w:r>
      <w:r>
        <w:t>new</w:t>
      </w:r>
      <w:r>
        <w:rPr>
          <w:spacing w:val="1"/>
        </w:rPr>
        <w:t xml:space="preserve"> </w:t>
      </w:r>
      <w:r>
        <w:t>letter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accommodation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every</w:t>
      </w:r>
      <w:r>
        <w:rPr>
          <w:spacing w:val="1"/>
        </w:rPr>
        <w:t xml:space="preserve"> </w:t>
      </w:r>
      <w:r>
        <w:t>semester.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additional</w:t>
      </w:r>
      <w:r>
        <w:rPr>
          <w:spacing w:val="1"/>
        </w:rPr>
        <w:t xml:space="preserve"> </w:t>
      </w:r>
      <w:r>
        <w:t>information</w:t>
      </w:r>
      <w:r>
        <w:rPr>
          <w:spacing w:val="1"/>
        </w:rPr>
        <w:t xml:space="preserve"> </w:t>
      </w:r>
      <w:r>
        <w:t>see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ODA</w:t>
      </w:r>
      <w:r>
        <w:rPr>
          <w:spacing w:val="1"/>
        </w:rPr>
        <w:t xml:space="preserve"> </w:t>
      </w:r>
      <w:r>
        <w:t>website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hyperlink r:id="rId21">
        <w:r>
          <w:t>http://disability.unt.edu.</w:t>
        </w:r>
      </w:hyperlink>
    </w:p>
    <w:p w:rsidR="00964D6E" w:rsidRDefault="0052072F">
      <w:pPr>
        <w:pStyle w:val="Heading3"/>
        <w:spacing w:before="149"/>
      </w:pPr>
      <w:r>
        <w:t>DROPPING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COURSE:</w:t>
      </w:r>
    </w:p>
    <w:p w:rsidR="00964D6E" w:rsidRDefault="0052072F">
      <w:pPr>
        <w:pStyle w:val="BodyText"/>
        <w:spacing w:before="189" w:line="259" w:lineRule="auto"/>
        <w:ind w:left="821" w:right="627"/>
        <w:jc w:val="both"/>
      </w:pPr>
      <w:r>
        <w:t>If you</w:t>
      </w:r>
      <w:r>
        <w:rPr>
          <w:spacing w:val="1"/>
        </w:rPr>
        <w:t xml:space="preserve"> </w:t>
      </w:r>
      <w:r>
        <w:t>decide it is necessary</w:t>
      </w:r>
      <w:r>
        <w:rPr>
          <w:spacing w:val="1"/>
        </w:rPr>
        <w:t xml:space="preserve"> </w:t>
      </w:r>
      <w:r>
        <w:t>to drop</w:t>
      </w:r>
      <w:r>
        <w:rPr>
          <w:spacing w:val="1"/>
        </w:rPr>
        <w:t xml:space="preserve"> </w:t>
      </w:r>
      <w:r>
        <w:t>the course, please</w:t>
      </w:r>
      <w:r>
        <w:rPr>
          <w:spacing w:val="1"/>
        </w:rPr>
        <w:t xml:space="preserve"> </w:t>
      </w:r>
      <w:r>
        <w:t>adhere to the Academic</w:t>
      </w:r>
      <w:r>
        <w:rPr>
          <w:spacing w:val="45"/>
        </w:rPr>
        <w:t xml:space="preserve"> </w:t>
      </w:r>
      <w:r>
        <w:t>Calendar</w:t>
      </w:r>
      <w:r>
        <w:rPr>
          <w:spacing w:val="45"/>
        </w:rPr>
        <w:t xml:space="preserve"> </w:t>
      </w:r>
      <w:r>
        <w:t>on</w:t>
      </w:r>
      <w:r>
        <w:rPr>
          <w:spacing w:val="45"/>
        </w:rPr>
        <w:t xml:space="preserve"> </w:t>
      </w:r>
      <w:r>
        <w:t>the</w:t>
      </w:r>
      <w:r>
        <w:rPr>
          <w:spacing w:val="45"/>
        </w:rPr>
        <w:t xml:space="preserve"> </w:t>
      </w:r>
      <w:r>
        <w:t>Registrar’s</w:t>
      </w:r>
      <w:r>
        <w:rPr>
          <w:spacing w:val="1"/>
        </w:rPr>
        <w:t xml:space="preserve"> </w:t>
      </w:r>
      <w:hyperlink r:id="rId22">
        <w:r>
          <w:t xml:space="preserve">website: </w:t>
        </w:r>
      </w:hyperlink>
      <w:hyperlink r:id="rId23">
        <w:r>
          <w:t xml:space="preserve">http://www.unt.edu/catalog/. </w:t>
        </w:r>
      </w:hyperlink>
      <w:r>
        <w:t xml:space="preserve">Please note that </w:t>
      </w:r>
      <w:r w:rsidR="00FD4FF7">
        <w:t>Thursday</w:t>
      </w:r>
      <w:r>
        <w:t xml:space="preserve">, </w:t>
      </w:r>
      <w:r w:rsidR="00855D43">
        <w:t>June 30</w:t>
      </w:r>
      <w:r>
        <w:t>, 2022 is the last day for a student to drop a</w:t>
      </w:r>
      <w:r>
        <w:rPr>
          <w:spacing w:val="1"/>
        </w:rPr>
        <w:t xml:space="preserve"> </w:t>
      </w:r>
      <w:r>
        <w:t>course.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regards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dropping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course,</w:t>
      </w:r>
      <w:r>
        <w:rPr>
          <w:spacing w:val="46"/>
        </w:rPr>
        <w:t xml:space="preserve"> </w:t>
      </w:r>
      <w:r>
        <w:t>you</w:t>
      </w:r>
      <w:r>
        <w:rPr>
          <w:spacing w:val="46"/>
        </w:rPr>
        <w:t xml:space="preserve"> </w:t>
      </w:r>
      <w:r>
        <w:t>will</w:t>
      </w:r>
      <w:r>
        <w:rPr>
          <w:spacing w:val="46"/>
        </w:rPr>
        <w:t xml:space="preserve"> </w:t>
      </w:r>
      <w:r>
        <w:t>need</w:t>
      </w:r>
      <w:r>
        <w:rPr>
          <w:spacing w:val="46"/>
        </w:rPr>
        <w:t xml:space="preserve"> </w:t>
      </w:r>
      <w:r>
        <w:t>to</w:t>
      </w:r>
      <w:r>
        <w:rPr>
          <w:spacing w:val="46"/>
        </w:rPr>
        <w:t xml:space="preserve"> </w:t>
      </w:r>
      <w:r>
        <w:t>go</w:t>
      </w:r>
      <w:r>
        <w:rPr>
          <w:spacing w:val="46"/>
        </w:rPr>
        <w:t xml:space="preserve"> </w:t>
      </w:r>
      <w:r>
        <w:t>to</w:t>
      </w:r>
      <w:r>
        <w:rPr>
          <w:spacing w:val="46"/>
        </w:rPr>
        <w:t xml:space="preserve"> </w:t>
      </w:r>
      <w:r>
        <w:t>the</w:t>
      </w:r>
      <w:r>
        <w:rPr>
          <w:spacing w:val="46"/>
        </w:rPr>
        <w:t xml:space="preserve"> </w:t>
      </w:r>
      <w:r>
        <w:t>following</w:t>
      </w:r>
      <w:r>
        <w:rPr>
          <w:spacing w:val="46"/>
        </w:rPr>
        <w:t xml:space="preserve"> </w:t>
      </w:r>
      <w:r>
        <w:t>link:</w:t>
      </w:r>
      <w:r>
        <w:rPr>
          <w:spacing w:val="46"/>
        </w:rPr>
        <w:t xml:space="preserve"> </w:t>
      </w:r>
      <w:r>
        <w:t>https://</w:t>
      </w:r>
      <w:r>
        <w:rPr>
          <w:spacing w:val="1"/>
        </w:rPr>
        <w:t xml:space="preserve"> </w:t>
      </w:r>
      <w:r>
        <w:t xml:space="preserve">registrar.unt.edu/  </w:t>
      </w:r>
      <w:r>
        <w:rPr>
          <w:spacing w:val="1"/>
        </w:rPr>
        <w:t xml:space="preserve"> </w:t>
      </w:r>
      <w:r>
        <w:t>registration/dropping-class and click on Request to Drop Class form. If you have questions or</w:t>
      </w:r>
      <w:r>
        <w:rPr>
          <w:spacing w:val="1"/>
        </w:rPr>
        <w:t xml:space="preserve"> </w:t>
      </w:r>
      <w:r>
        <w:t>need</w:t>
      </w:r>
      <w:r>
        <w:rPr>
          <w:spacing w:val="-6"/>
        </w:rPr>
        <w:t xml:space="preserve"> </w:t>
      </w:r>
      <w:r>
        <w:t>assistance</w:t>
      </w:r>
      <w:r>
        <w:rPr>
          <w:spacing w:val="-4"/>
        </w:rPr>
        <w:t xml:space="preserve"> </w:t>
      </w:r>
      <w:r>
        <w:t>you may</w:t>
      </w:r>
      <w:r>
        <w:rPr>
          <w:spacing w:val="-3"/>
        </w:rPr>
        <w:t xml:space="preserve"> </w:t>
      </w:r>
      <w:r>
        <w:t>go</w:t>
      </w:r>
      <w:r>
        <w:rPr>
          <w:spacing w:val="2"/>
        </w:rPr>
        <w:t xml:space="preserve"> </w:t>
      </w:r>
      <w:hyperlink r:id="rId24">
        <w:r>
          <w:t>by the</w:t>
        </w:r>
        <w:r>
          <w:rPr>
            <w:spacing w:val="-2"/>
          </w:rPr>
          <w:t xml:space="preserve"> </w:t>
        </w:r>
        <w:r>
          <w:t>Department</w:t>
        </w:r>
        <w:r>
          <w:rPr>
            <w:spacing w:val="-1"/>
          </w:rPr>
          <w:t xml:space="preserve"> </w:t>
        </w:r>
        <w:r>
          <w:t>of</w:t>
        </w:r>
        <w:r>
          <w:rPr>
            <w:spacing w:val="-1"/>
          </w:rPr>
          <w:t xml:space="preserve"> </w:t>
        </w:r>
        <w:r>
          <w:t>Management</w:t>
        </w:r>
        <w:r>
          <w:rPr>
            <w:spacing w:val="-1"/>
          </w:rPr>
          <w:t xml:space="preserve"> </w:t>
        </w:r>
        <w:r>
          <w:t>in the</w:t>
        </w:r>
        <w:r>
          <w:rPr>
            <w:spacing w:val="-2"/>
          </w:rPr>
          <w:t xml:space="preserve"> </w:t>
        </w:r>
        <w:r>
          <w:t>Business</w:t>
        </w:r>
        <w:r>
          <w:rPr>
            <w:spacing w:val="-2"/>
          </w:rPr>
          <w:t xml:space="preserve"> </w:t>
        </w:r>
      </w:hyperlink>
      <w:r>
        <w:t>Leadership Building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room 207.</w:t>
      </w:r>
    </w:p>
    <w:p w:rsidR="00964D6E" w:rsidRDefault="0052072F">
      <w:pPr>
        <w:pStyle w:val="Heading3"/>
        <w:spacing w:before="149"/>
      </w:pPr>
      <w:r>
        <w:t>DUE</w:t>
      </w:r>
      <w:r>
        <w:rPr>
          <w:spacing w:val="-6"/>
        </w:rPr>
        <w:t xml:space="preserve"> </w:t>
      </w:r>
      <w:r>
        <w:t>DATES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ASSIGNMENTS:</w:t>
      </w:r>
    </w:p>
    <w:p w:rsidR="00964D6E" w:rsidRDefault="0052072F">
      <w:pPr>
        <w:pStyle w:val="BodyText"/>
        <w:spacing w:before="69" w:line="259" w:lineRule="auto"/>
        <w:ind w:left="821" w:right="621"/>
        <w:jc w:val="both"/>
      </w:pPr>
      <w:r>
        <w:rPr>
          <w:w w:val="95"/>
        </w:rPr>
        <w:t>Due dates are published</w:t>
      </w:r>
      <w:r>
        <w:rPr>
          <w:spacing w:val="40"/>
        </w:rPr>
        <w:t xml:space="preserve"> </w:t>
      </w:r>
      <w:r>
        <w:rPr>
          <w:w w:val="95"/>
        </w:rPr>
        <w:t>well</w:t>
      </w:r>
      <w:r>
        <w:rPr>
          <w:spacing w:val="41"/>
        </w:rPr>
        <w:t xml:space="preserve"> </w:t>
      </w:r>
      <w:r>
        <w:rPr>
          <w:w w:val="95"/>
        </w:rPr>
        <w:t>in advance and you are encouraged to</w:t>
      </w:r>
      <w:r>
        <w:rPr>
          <w:spacing w:val="41"/>
        </w:rPr>
        <w:t xml:space="preserve"> </w:t>
      </w:r>
      <w:r>
        <w:rPr>
          <w:w w:val="95"/>
          <w:u w:val="single"/>
        </w:rPr>
        <w:t>submit</w:t>
      </w:r>
      <w:r>
        <w:rPr>
          <w:spacing w:val="40"/>
          <w:u w:val="single"/>
        </w:rPr>
        <w:t xml:space="preserve"> </w:t>
      </w:r>
      <w:r>
        <w:rPr>
          <w:w w:val="95"/>
          <w:u w:val="single"/>
        </w:rPr>
        <w:t>early to avoid</w:t>
      </w:r>
      <w:r>
        <w:rPr>
          <w:spacing w:val="41"/>
          <w:u w:val="single"/>
        </w:rPr>
        <w:t xml:space="preserve"> </w:t>
      </w:r>
      <w:r>
        <w:rPr>
          <w:w w:val="95"/>
          <w:u w:val="single"/>
        </w:rPr>
        <w:t>technical difficulties, which</w:t>
      </w:r>
      <w:r>
        <w:rPr>
          <w:spacing w:val="1"/>
          <w:w w:val="95"/>
        </w:rPr>
        <w:t xml:space="preserve"> </w:t>
      </w:r>
      <w:r>
        <w:rPr>
          <w:u w:val="single"/>
        </w:rPr>
        <w:t>are</w:t>
      </w:r>
      <w:r>
        <w:rPr>
          <w:spacing w:val="-6"/>
          <w:u w:val="single"/>
        </w:rPr>
        <w:t xml:space="preserve"> </w:t>
      </w:r>
      <w:r>
        <w:rPr>
          <w:u w:val="single"/>
        </w:rPr>
        <w:t>your</w:t>
      </w:r>
      <w:r>
        <w:rPr>
          <w:spacing w:val="-4"/>
          <w:u w:val="single"/>
        </w:rPr>
        <w:t xml:space="preserve"> </w:t>
      </w:r>
      <w:r>
        <w:rPr>
          <w:u w:val="single"/>
        </w:rPr>
        <w:t>responsibility</w:t>
      </w:r>
      <w:r>
        <w:rPr>
          <w:spacing w:val="-4"/>
          <w:u w:val="single"/>
        </w:rPr>
        <w:t xml:space="preserve"> </w:t>
      </w:r>
      <w:r>
        <w:rPr>
          <w:u w:val="single"/>
        </w:rPr>
        <w:t>to</w:t>
      </w:r>
      <w:r>
        <w:rPr>
          <w:spacing w:val="-4"/>
          <w:u w:val="single"/>
        </w:rPr>
        <w:t xml:space="preserve"> </w:t>
      </w:r>
      <w:r>
        <w:rPr>
          <w:u w:val="single"/>
        </w:rPr>
        <w:t>resolve</w:t>
      </w:r>
      <w:r>
        <w:rPr>
          <w:spacing w:val="-3"/>
          <w:u w:val="single"/>
        </w:rPr>
        <w:t xml:space="preserve"> </w:t>
      </w:r>
      <w:r>
        <w:rPr>
          <w:u w:val="single"/>
        </w:rPr>
        <w:t>and</w:t>
      </w:r>
      <w:r>
        <w:rPr>
          <w:spacing w:val="-5"/>
          <w:u w:val="single"/>
        </w:rPr>
        <w:t xml:space="preserve"> </w:t>
      </w:r>
      <w:r>
        <w:rPr>
          <w:u w:val="single"/>
        </w:rPr>
        <w:t>not</w:t>
      </w:r>
      <w:r>
        <w:rPr>
          <w:spacing w:val="-4"/>
          <w:u w:val="single"/>
        </w:rPr>
        <w:t xml:space="preserve"> </w:t>
      </w:r>
      <w:r>
        <w:rPr>
          <w:u w:val="single"/>
        </w:rPr>
        <w:t>a justification</w:t>
      </w:r>
      <w:r>
        <w:rPr>
          <w:spacing w:val="-8"/>
          <w:u w:val="single"/>
        </w:rPr>
        <w:t xml:space="preserve"> </w:t>
      </w:r>
      <w:r>
        <w:rPr>
          <w:u w:val="single"/>
        </w:rPr>
        <w:t>for</w:t>
      </w:r>
      <w:r>
        <w:rPr>
          <w:spacing w:val="-9"/>
          <w:u w:val="single"/>
        </w:rPr>
        <w:t xml:space="preserve"> </w:t>
      </w:r>
      <w:r>
        <w:rPr>
          <w:u w:val="single"/>
        </w:rPr>
        <w:t>late</w:t>
      </w:r>
      <w:r>
        <w:rPr>
          <w:spacing w:val="-9"/>
          <w:u w:val="single"/>
        </w:rPr>
        <w:t xml:space="preserve"> </w:t>
      </w:r>
      <w:r>
        <w:rPr>
          <w:u w:val="single"/>
        </w:rPr>
        <w:t>work</w:t>
      </w:r>
      <w:r>
        <w:t>.</w:t>
      </w:r>
      <w:r>
        <w:rPr>
          <w:spacing w:val="18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have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legitimate</w:t>
      </w:r>
      <w:r>
        <w:rPr>
          <w:spacing w:val="-9"/>
        </w:rPr>
        <w:t xml:space="preserve"> </w:t>
      </w:r>
      <w:r>
        <w:t>reason</w:t>
      </w:r>
      <w:r>
        <w:rPr>
          <w:spacing w:val="-7"/>
        </w:rPr>
        <w:t xml:space="preserve"> </w:t>
      </w:r>
      <w:r>
        <w:t>under</w:t>
      </w:r>
      <w:r>
        <w:rPr>
          <w:spacing w:val="-8"/>
        </w:rPr>
        <w:t xml:space="preserve"> </w:t>
      </w:r>
      <w:r>
        <w:t>University</w:t>
      </w:r>
      <w:r>
        <w:rPr>
          <w:spacing w:val="-43"/>
        </w:rPr>
        <w:t xml:space="preserve"> </w:t>
      </w:r>
      <w:r>
        <w:t>policy you should (a) contact your professor in advance to provide notification/verification or (b) work with the Dean</w:t>
      </w:r>
      <w:r>
        <w:rPr>
          <w:spacing w:val="-4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Students</w:t>
      </w:r>
      <w:r>
        <w:rPr>
          <w:spacing w:val="1"/>
        </w:rPr>
        <w:t xml:space="preserve"> </w:t>
      </w:r>
      <w:r>
        <w:t>Office</w:t>
      </w:r>
      <w:r>
        <w:rPr>
          <w:spacing w:val="1"/>
        </w:rPr>
        <w:t xml:space="preserve"> </w:t>
      </w:r>
      <w:r>
        <w:t>after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fact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your</w:t>
      </w:r>
      <w:r>
        <w:rPr>
          <w:spacing w:val="45"/>
        </w:rPr>
        <w:t xml:space="preserve"> </w:t>
      </w:r>
      <w:r>
        <w:t>faculty</w:t>
      </w:r>
      <w:r>
        <w:rPr>
          <w:spacing w:val="45"/>
        </w:rPr>
        <w:t xml:space="preserve"> </w:t>
      </w:r>
      <w:r>
        <w:t>with</w:t>
      </w:r>
      <w:r>
        <w:rPr>
          <w:spacing w:val="45"/>
        </w:rPr>
        <w:t xml:space="preserve"> </w:t>
      </w:r>
      <w:r>
        <w:t>verification.</w:t>
      </w:r>
      <w:r>
        <w:rPr>
          <w:spacing w:val="45"/>
        </w:rPr>
        <w:t xml:space="preserve"> </w:t>
      </w:r>
      <w:r>
        <w:t>Late</w:t>
      </w:r>
      <w:r>
        <w:rPr>
          <w:spacing w:val="46"/>
        </w:rPr>
        <w:t xml:space="preserve"> </w:t>
      </w:r>
      <w:r>
        <w:t>submissions,</w:t>
      </w:r>
      <w:r>
        <w:rPr>
          <w:spacing w:val="45"/>
        </w:rPr>
        <w:t xml:space="preserve"> </w:t>
      </w:r>
      <w:r>
        <w:t>which</w:t>
      </w:r>
      <w:r>
        <w:rPr>
          <w:spacing w:val="45"/>
        </w:rPr>
        <w:t xml:space="preserve"> </w:t>
      </w:r>
      <w:r>
        <w:t>are</w:t>
      </w:r>
      <w:r>
        <w:rPr>
          <w:spacing w:val="45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excused</w:t>
      </w:r>
      <w:r>
        <w:rPr>
          <w:spacing w:val="1"/>
        </w:rPr>
        <w:t xml:space="preserve"> </w:t>
      </w:r>
      <w:r>
        <w:t>by</w:t>
      </w:r>
      <w:r>
        <w:rPr>
          <w:spacing w:val="45"/>
        </w:rPr>
        <w:t xml:space="preserve"> </w:t>
      </w:r>
      <w:r>
        <w:t>University</w:t>
      </w:r>
      <w:r>
        <w:rPr>
          <w:spacing w:val="45"/>
        </w:rPr>
        <w:t xml:space="preserve"> </w:t>
      </w:r>
      <w:r>
        <w:t>policy,</w:t>
      </w:r>
      <w:r>
        <w:rPr>
          <w:spacing w:val="45"/>
        </w:rPr>
        <w:t xml:space="preserve"> </w:t>
      </w:r>
      <w:r>
        <w:t>will be subject</w:t>
      </w:r>
      <w:r>
        <w:rPr>
          <w:spacing w:val="45"/>
        </w:rPr>
        <w:t xml:space="preserve"> </w:t>
      </w:r>
      <w:r>
        <w:t>to 25% reduction for the first twenty-fours, then 50% the next day,</w:t>
      </w:r>
      <w:r>
        <w:rPr>
          <w:spacing w:val="1"/>
        </w:rPr>
        <w:t xml:space="preserve"> </w:t>
      </w:r>
      <w:r>
        <w:t>and a 75% reduction thereafter. No</w:t>
      </w:r>
      <w:r>
        <w:rPr>
          <w:spacing w:val="-1"/>
        </w:rPr>
        <w:t xml:space="preserve"> </w:t>
      </w:r>
      <w:r>
        <w:t>late</w:t>
      </w:r>
      <w:r>
        <w:rPr>
          <w:spacing w:val="-1"/>
        </w:rPr>
        <w:t xml:space="preserve"> </w:t>
      </w:r>
      <w:r>
        <w:t>work is</w:t>
      </w:r>
      <w:r>
        <w:rPr>
          <w:spacing w:val="-1"/>
        </w:rPr>
        <w:t xml:space="preserve"> </w:t>
      </w:r>
      <w:r>
        <w:t>accepted after</w:t>
      </w:r>
      <w:r>
        <w:rPr>
          <w:spacing w:val="-1"/>
        </w:rPr>
        <w:t xml:space="preserve"> </w:t>
      </w:r>
      <w:r w:rsidR="00282F35">
        <w:t>July</w:t>
      </w:r>
      <w:r>
        <w:t xml:space="preserve"> 6, 2022.</w:t>
      </w:r>
    </w:p>
    <w:p w:rsidR="00964D6E" w:rsidRDefault="00964D6E">
      <w:pPr>
        <w:pStyle w:val="BodyText"/>
        <w:spacing w:before="2"/>
        <w:rPr>
          <w:sz w:val="15"/>
        </w:rPr>
      </w:pPr>
    </w:p>
    <w:p w:rsidR="00964D6E" w:rsidRDefault="0052072F">
      <w:pPr>
        <w:pStyle w:val="BodyText"/>
        <w:spacing w:before="0" w:line="259" w:lineRule="auto"/>
        <w:ind w:left="821" w:right="624"/>
        <w:jc w:val="both"/>
      </w:pPr>
      <w:r>
        <w:t>If you are</w:t>
      </w:r>
      <w:r>
        <w:rPr>
          <w:spacing w:val="45"/>
        </w:rPr>
        <w:t xml:space="preserve"> </w:t>
      </w:r>
      <w:r>
        <w:t>experiencing</w:t>
      </w:r>
      <w:r>
        <w:rPr>
          <w:spacing w:val="45"/>
        </w:rPr>
        <w:t xml:space="preserve"> </w:t>
      </w:r>
      <w:r>
        <w:t>any</w:t>
      </w:r>
      <w:r>
        <w:rPr>
          <w:spacing w:val="45"/>
        </w:rPr>
        <w:t xml:space="preserve"> </w:t>
      </w:r>
      <w:r>
        <w:t>symptoms</w:t>
      </w:r>
      <w:r>
        <w:rPr>
          <w:spacing w:val="45"/>
        </w:rPr>
        <w:t xml:space="preserve"> </w:t>
      </w:r>
      <w:r>
        <w:t>of</w:t>
      </w:r>
      <w:r>
        <w:rPr>
          <w:spacing w:val="46"/>
        </w:rPr>
        <w:t xml:space="preserve"> </w:t>
      </w:r>
      <w:r>
        <w:rPr>
          <w:color w:val="0000FF"/>
          <w:u w:val="single" w:color="0000FF"/>
        </w:rPr>
        <w:t>COVID-19</w:t>
      </w:r>
      <w:r>
        <w:rPr>
          <w:color w:val="0000FF"/>
          <w:spacing w:val="45"/>
        </w:rPr>
        <w:t xml:space="preserve"> </w:t>
      </w:r>
      <w:r>
        <w:t>please</w:t>
      </w:r>
      <w:r>
        <w:rPr>
          <w:spacing w:val="45"/>
        </w:rPr>
        <w:t xml:space="preserve"> </w:t>
      </w:r>
      <w:r>
        <w:t>seek</w:t>
      </w:r>
      <w:r>
        <w:rPr>
          <w:spacing w:val="45"/>
        </w:rPr>
        <w:t xml:space="preserve"> </w:t>
      </w:r>
      <w:r>
        <w:t>medical</w:t>
      </w:r>
      <w:r>
        <w:rPr>
          <w:spacing w:val="45"/>
        </w:rPr>
        <w:t xml:space="preserve"> </w:t>
      </w:r>
      <w:r>
        <w:t>attention</w:t>
      </w:r>
      <w:r>
        <w:rPr>
          <w:spacing w:val="46"/>
        </w:rPr>
        <w:t xml:space="preserve"> </w:t>
      </w:r>
      <w:r>
        <w:t>from</w:t>
      </w:r>
      <w:r>
        <w:rPr>
          <w:spacing w:val="45"/>
        </w:rPr>
        <w:t xml:space="preserve"> </w:t>
      </w:r>
      <w:r>
        <w:t>the</w:t>
      </w:r>
      <w:r>
        <w:rPr>
          <w:spacing w:val="45"/>
        </w:rPr>
        <w:t xml:space="preserve"> </w:t>
      </w:r>
      <w:r>
        <w:t>Student</w:t>
      </w:r>
      <w:r>
        <w:rPr>
          <w:spacing w:val="45"/>
        </w:rPr>
        <w:t xml:space="preserve"> </w:t>
      </w:r>
      <w:r>
        <w:t>Health</w:t>
      </w:r>
      <w:r>
        <w:rPr>
          <w:spacing w:val="1"/>
        </w:rPr>
        <w:t xml:space="preserve"> </w:t>
      </w:r>
      <w:r>
        <w:t xml:space="preserve">and Wellness Center (940-565-2333 or ask </w:t>
      </w:r>
      <w:hyperlink r:id="rId25">
        <w:r>
          <w:rPr>
            <w:color w:val="0000FF"/>
            <w:u w:val="single" w:color="0000FF"/>
          </w:rPr>
          <w:t>SHWC@unt.edu</w:t>
        </w:r>
        <w:r>
          <w:t xml:space="preserve">) </w:t>
        </w:r>
      </w:hyperlink>
      <w:r>
        <w:t>or your health care provider. Contact the UNT COVID</w:t>
      </w:r>
      <w:r>
        <w:rPr>
          <w:spacing w:val="1"/>
        </w:rPr>
        <w:t xml:space="preserve"> </w:t>
      </w:r>
      <w:r>
        <w:t xml:space="preserve">Hotline at 844-366-5892 or </w:t>
      </w:r>
      <w:hyperlink r:id="rId26">
        <w:r>
          <w:rPr>
            <w:color w:val="0000FF"/>
            <w:u w:val="single" w:color="0000FF"/>
          </w:rPr>
          <w:t>COVID@unt.edu</w:t>
        </w:r>
        <w:r>
          <w:rPr>
            <w:color w:val="0000FF"/>
          </w:rPr>
          <w:t xml:space="preserve"> </w:t>
        </w:r>
      </w:hyperlink>
      <w:r>
        <w:t>for guidance on actions to take due to symptoms, pending or positive</w:t>
      </w:r>
      <w:r>
        <w:rPr>
          <w:spacing w:val="1"/>
        </w:rPr>
        <w:t xml:space="preserve"> </w:t>
      </w:r>
      <w:r>
        <w:t>test</w:t>
      </w:r>
      <w:r>
        <w:rPr>
          <w:spacing w:val="-10"/>
        </w:rPr>
        <w:t xml:space="preserve"> </w:t>
      </w:r>
      <w:r>
        <w:t>results,</w:t>
      </w:r>
      <w:r>
        <w:rPr>
          <w:spacing w:val="-10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potential exposure.</w:t>
      </w:r>
      <w:r>
        <w:rPr>
          <w:spacing w:val="43"/>
        </w:rPr>
        <w:t xml:space="preserve"> </w:t>
      </w:r>
      <w:r>
        <w:t>Then</w:t>
      </w:r>
      <w:r>
        <w:rPr>
          <w:spacing w:val="1"/>
        </w:rPr>
        <w:t xml:space="preserve"> </w:t>
      </w:r>
      <w:r>
        <w:t>let</w:t>
      </w:r>
      <w:r>
        <w:rPr>
          <w:spacing w:val="-1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know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it is</w:t>
      </w:r>
      <w:r>
        <w:rPr>
          <w:spacing w:val="-2"/>
        </w:rPr>
        <w:t xml:space="preserve"> </w:t>
      </w:r>
      <w:r>
        <w:t>impacting</w:t>
      </w:r>
      <w:r>
        <w:rPr>
          <w:spacing w:val="-3"/>
        </w:rPr>
        <w:t xml:space="preserve"> </w:t>
      </w:r>
      <w:r>
        <w:t>your assignment completion.</w:t>
      </w:r>
    </w:p>
    <w:p w:rsidR="00964D6E" w:rsidRDefault="0052072F">
      <w:pPr>
        <w:pStyle w:val="Heading3"/>
        <w:spacing w:before="124"/>
      </w:pPr>
      <w:r>
        <w:t>EMERGENCY</w:t>
      </w:r>
      <w:r>
        <w:rPr>
          <w:spacing w:val="-5"/>
        </w:rPr>
        <w:t xml:space="preserve"> </w:t>
      </w:r>
      <w:r>
        <w:t>ALERTS:</w:t>
      </w:r>
    </w:p>
    <w:p w:rsidR="00964D6E" w:rsidRDefault="0052072F">
      <w:pPr>
        <w:pStyle w:val="BodyText"/>
        <w:spacing w:before="69" w:line="259" w:lineRule="auto"/>
        <w:ind w:left="821" w:right="620"/>
        <w:jc w:val="both"/>
      </w:pPr>
      <w:r>
        <w:t xml:space="preserve">The University of North Texas has an emergency Notification System, Eagle </w:t>
      </w:r>
      <w:hyperlink r:id="rId27">
        <w:r>
          <w:t>Alert (https://www.unt.edu/eaglealert/),</w:t>
        </w:r>
      </w:hyperlink>
      <w:r>
        <w:rPr>
          <w:spacing w:val="-43"/>
        </w:rPr>
        <w:t xml:space="preserve"> </w:t>
      </w:r>
      <w:r>
        <w:t>which</w:t>
      </w:r>
      <w:r>
        <w:rPr>
          <w:spacing w:val="-9"/>
        </w:rPr>
        <w:t xml:space="preserve"> </w:t>
      </w:r>
      <w:r>
        <w:t>has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capability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calling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text</w:t>
      </w:r>
      <w:r>
        <w:rPr>
          <w:spacing w:val="-7"/>
        </w:rPr>
        <w:t xml:space="preserve"> </w:t>
      </w:r>
      <w:r>
        <w:t>messaging</w:t>
      </w:r>
      <w:r>
        <w:rPr>
          <w:spacing w:val="-7"/>
        </w:rPr>
        <w:t xml:space="preserve"> </w:t>
      </w:r>
      <w:r>
        <w:t>emergency</w:t>
      </w:r>
      <w:r>
        <w:rPr>
          <w:spacing w:val="-5"/>
        </w:rPr>
        <w:t xml:space="preserve"> </w:t>
      </w:r>
      <w:r>
        <w:t>notices.</w:t>
      </w:r>
      <w:r>
        <w:rPr>
          <w:spacing w:val="-6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hyperlink r:id="rId28">
        <w:r>
          <w:t>student,</w:t>
        </w:r>
        <w:r>
          <w:rPr>
            <w:spacing w:val="-8"/>
          </w:rPr>
          <w:t xml:space="preserve"> </w:t>
        </w:r>
        <w:r>
          <w:t>you</w:t>
        </w:r>
        <w:r>
          <w:rPr>
            <w:spacing w:val="-8"/>
          </w:rPr>
          <w:t xml:space="preserve"> </w:t>
        </w:r>
        <w:r>
          <w:t>may</w:t>
        </w:r>
        <w:r>
          <w:rPr>
            <w:spacing w:val="-8"/>
          </w:rPr>
          <w:t xml:space="preserve"> </w:t>
        </w:r>
        <w:r>
          <w:t>also</w:t>
        </w:r>
        <w:r>
          <w:rPr>
            <w:spacing w:val="-6"/>
          </w:rPr>
          <w:t xml:space="preserve"> </w:t>
        </w:r>
        <w:r>
          <w:t>register</w:t>
        </w:r>
        <w:r>
          <w:rPr>
            <w:spacing w:val="-6"/>
          </w:rPr>
          <w:t xml:space="preserve"> </w:t>
        </w:r>
      </w:hyperlink>
      <w:r>
        <w:t>with</w:t>
      </w:r>
      <w:r>
        <w:rPr>
          <w:spacing w:val="-7"/>
        </w:rPr>
        <w:t xml:space="preserve"> </w:t>
      </w:r>
      <w:r>
        <w:t>Eagle</w:t>
      </w:r>
      <w:r>
        <w:rPr>
          <w:spacing w:val="-42"/>
        </w:rPr>
        <w:t xml:space="preserve"> </w:t>
      </w:r>
      <w:r>
        <w:t>Connect Alert to receive notification of any warnings or</w:t>
      </w:r>
      <w:r>
        <w:rPr>
          <w:spacing w:val="1"/>
        </w:rPr>
        <w:t xml:space="preserve"> </w:t>
      </w:r>
      <w:r>
        <w:t>campus closings that are announced. Instructions for</w:t>
      </w:r>
      <w:r>
        <w:rPr>
          <w:spacing w:val="1"/>
        </w:rPr>
        <w:t xml:space="preserve"> </w:t>
      </w:r>
      <w:r>
        <w:t>enrollment</w:t>
      </w:r>
      <w:r>
        <w:rPr>
          <w:spacing w:val="1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found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my.unt.edu.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university's</w:t>
      </w:r>
      <w:r>
        <w:rPr>
          <w:spacing w:val="1"/>
        </w:rPr>
        <w:t xml:space="preserve"> </w:t>
      </w:r>
      <w:r>
        <w:t>radio</w:t>
      </w:r>
      <w:r>
        <w:rPr>
          <w:spacing w:val="1"/>
        </w:rPr>
        <w:t xml:space="preserve"> </w:t>
      </w:r>
      <w:r>
        <w:t>station,</w:t>
      </w:r>
      <w:r>
        <w:rPr>
          <w:spacing w:val="1"/>
        </w:rPr>
        <w:t xml:space="preserve"> </w:t>
      </w:r>
      <w:r>
        <w:t>KNTU</w:t>
      </w:r>
      <w:r>
        <w:rPr>
          <w:spacing w:val="1"/>
        </w:rPr>
        <w:t xml:space="preserve"> </w:t>
      </w:r>
      <w:r>
        <w:t>88.1</w:t>
      </w:r>
      <w:r>
        <w:rPr>
          <w:spacing w:val="1"/>
        </w:rPr>
        <w:t xml:space="preserve"> </w:t>
      </w:r>
      <w:r>
        <w:t>FM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website</w:t>
      </w:r>
      <w:r>
        <w:rPr>
          <w:spacing w:val="1"/>
        </w:rPr>
        <w:t xml:space="preserve"> </w:t>
      </w:r>
      <w:hyperlink r:id="rId29">
        <w:r>
          <w:t>http://www.unt.edu,</w:t>
        </w:r>
      </w:hyperlink>
      <w:r>
        <w:rPr>
          <w:spacing w:val="4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provide</w:t>
      </w:r>
      <w:r>
        <w:rPr>
          <w:spacing w:val="-1"/>
        </w:rPr>
        <w:t xml:space="preserve"> </w:t>
      </w:r>
      <w:r>
        <w:t>updated</w:t>
      </w:r>
      <w:r>
        <w:rPr>
          <w:spacing w:val="-1"/>
        </w:rPr>
        <w:t xml:space="preserve"> </w:t>
      </w:r>
      <w:r>
        <w:t>information</w:t>
      </w:r>
      <w:r>
        <w:rPr>
          <w:spacing w:val="1"/>
        </w:rPr>
        <w:t xml:space="preserve"> </w:t>
      </w:r>
      <w:r>
        <w:t>during an emergency situation.</w:t>
      </w:r>
    </w:p>
    <w:p w:rsidR="00964D6E" w:rsidRDefault="00964D6E">
      <w:pPr>
        <w:pStyle w:val="BodyText"/>
        <w:spacing w:before="3"/>
        <w:rPr>
          <w:sz w:val="19"/>
        </w:rPr>
      </w:pPr>
    </w:p>
    <w:p w:rsidR="00964D6E" w:rsidRDefault="0052072F">
      <w:pPr>
        <w:pStyle w:val="Heading3"/>
      </w:pPr>
      <w:r>
        <w:t>PROHIBITION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DISCRIMINATION,</w:t>
      </w:r>
      <w:r>
        <w:rPr>
          <w:spacing w:val="-9"/>
        </w:rPr>
        <w:t xml:space="preserve"> </w:t>
      </w:r>
      <w:r>
        <w:t>HARASSMENT,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RETALIATION</w:t>
      </w:r>
    </w:p>
    <w:p w:rsidR="00964D6E" w:rsidRDefault="0052072F">
      <w:pPr>
        <w:pStyle w:val="BodyText"/>
        <w:spacing w:before="189" w:line="259" w:lineRule="auto"/>
        <w:ind w:left="821" w:right="631"/>
        <w:jc w:val="both"/>
      </w:pPr>
      <w:r>
        <w:t>The University of North Texas (UNT) prohibits discrimination and harassment because of race, color, national origin,</w:t>
      </w:r>
      <w:r>
        <w:rPr>
          <w:spacing w:val="1"/>
        </w:rPr>
        <w:t xml:space="preserve"> </w:t>
      </w:r>
      <w:r>
        <w:t>religion, sex, sexual orientation, gender identity, gender expression, age, disability, genetic information, veteran</w:t>
      </w:r>
      <w:r>
        <w:rPr>
          <w:spacing w:val="1"/>
        </w:rPr>
        <w:t xml:space="preserve"> </w:t>
      </w:r>
      <w:r>
        <w:t>status, or any other characteristic protected under applicable federal or state law in its application and admission</w:t>
      </w:r>
      <w:r>
        <w:rPr>
          <w:spacing w:val="1"/>
        </w:rPr>
        <w:t xml:space="preserve"> </w:t>
      </w:r>
      <w:r>
        <w:t>processes; educational programs and activities; employment policies, procedures, and processes; and university</w:t>
      </w:r>
      <w:r>
        <w:rPr>
          <w:spacing w:val="1"/>
        </w:rPr>
        <w:t xml:space="preserve"> </w:t>
      </w:r>
      <w:r>
        <w:t>facilities. The University takes active measures to prevent such conduct and investigates and takes remedial action</w:t>
      </w:r>
      <w:r>
        <w:rPr>
          <w:spacing w:val="1"/>
        </w:rPr>
        <w:t xml:space="preserve"> </w:t>
      </w:r>
      <w:r>
        <w:t>when appropriate.</w:t>
      </w:r>
    </w:p>
    <w:p w:rsidR="00964D6E" w:rsidRDefault="00964D6E">
      <w:pPr>
        <w:pStyle w:val="BodyText"/>
        <w:spacing w:before="8"/>
        <w:rPr>
          <w:sz w:val="19"/>
        </w:rPr>
      </w:pPr>
    </w:p>
    <w:p w:rsidR="00964D6E" w:rsidRDefault="0052072F">
      <w:pPr>
        <w:pStyle w:val="BodyText"/>
        <w:spacing w:line="259" w:lineRule="auto"/>
        <w:ind w:left="821" w:right="629"/>
        <w:jc w:val="both"/>
      </w:pPr>
      <w:r>
        <w:t>UNT is committed to providing a safe learning environment free of all forms of sexual misconduct, including sexual</w:t>
      </w:r>
      <w:r>
        <w:rPr>
          <w:spacing w:val="1"/>
        </w:rPr>
        <w:t xml:space="preserve"> </w:t>
      </w:r>
      <w:r>
        <w:t>harassment sexual assault, domestic violence, dating violence, and stalking. UNT’s Survivor Advocates can assist a</w:t>
      </w:r>
      <w:r>
        <w:rPr>
          <w:spacing w:val="1"/>
        </w:rPr>
        <w:t xml:space="preserve"> </w:t>
      </w:r>
      <w:r>
        <w:t>student who has been impacted by violence by filing protective orders, completing crime victim’s compensation</w:t>
      </w:r>
      <w:r>
        <w:rPr>
          <w:spacing w:val="1"/>
        </w:rPr>
        <w:t xml:space="preserve"> </w:t>
      </w:r>
      <w:r>
        <w:rPr>
          <w:spacing w:val="-1"/>
        </w:rPr>
        <w:t>applications,</w:t>
      </w:r>
      <w:r>
        <w:rPr>
          <w:spacing w:val="-14"/>
        </w:rPr>
        <w:t xml:space="preserve"> </w:t>
      </w:r>
      <w:r>
        <w:rPr>
          <w:spacing w:val="-1"/>
        </w:rPr>
        <w:t>contacting</w:t>
      </w:r>
      <w:r>
        <w:rPr>
          <w:spacing w:val="-12"/>
        </w:rPr>
        <w:t xml:space="preserve"> </w:t>
      </w:r>
      <w:r>
        <w:rPr>
          <w:spacing w:val="-1"/>
        </w:rPr>
        <w:t>professors</w:t>
      </w:r>
      <w:r>
        <w:rPr>
          <w:spacing w:val="-12"/>
        </w:rPr>
        <w:t xml:space="preserve"> </w:t>
      </w:r>
      <w:r>
        <w:rPr>
          <w:spacing w:val="-1"/>
        </w:rPr>
        <w:t>for</w:t>
      </w:r>
      <w:r>
        <w:rPr>
          <w:spacing w:val="-12"/>
        </w:rPr>
        <w:t xml:space="preserve"> </w:t>
      </w:r>
      <w:r>
        <w:rPr>
          <w:spacing w:val="-1"/>
        </w:rPr>
        <w:t>absences</w:t>
      </w:r>
      <w:r>
        <w:rPr>
          <w:spacing w:val="-13"/>
        </w:rPr>
        <w:t xml:space="preserve"> </w:t>
      </w:r>
      <w:r>
        <w:rPr>
          <w:spacing w:val="-1"/>
        </w:rPr>
        <w:t>related</w:t>
      </w:r>
      <w:r>
        <w:rPr>
          <w:spacing w:val="-10"/>
        </w:rPr>
        <w:t xml:space="preserve"> </w:t>
      </w:r>
      <w:r>
        <w:rPr>
          <w:spacing w:val="-1"/>
        </w:rPr>
        <w:t>to</w:t>
      </w:r>
      <w:r>
        <w:rPr>
          <w:spacing w:val="-12"/>
        </w:rPr>
        <w:t xml:space="preserve"> </w:t>
      </w:r>
      <w:r>
        <w:rPr>
          <w:spacing w:val="-1"/>
        </w:rPr>
        <w:t>an</w:t>
      </w:r>
      <w:r>
        <w:rPr>
          <w:spacing w:val="-11"/>
        </w:rPr>
        <w:t xml:space="preserve"> </w:t>
      </w:r>
      <w:r>
        <w:rPr>
          <w:spacing w:val="-1"/>
        </w:rPr>
        <w:t>assault,</w:t>
      </w:r>
      <w:r>
        <w:rPr>
          <w:spacing w:val="-11"/>
        </w:rPr>
        <w:t xml:space="preserve"> </w:t>
      </w:r>
      <w:r>
        <w:rPr>
          <w:spacing w:val="-1"/>
        </w:rPr>
        <w:t>working</w:t>
      </w:r>
      <w:r>
        <w:rPr>
          <w:spacing w:val="-12"/>
        </w:rPr>
        <w:t xml:space="preserve"> </w:t>
      </w:r>
      <w:r>
        <w:rPr>
          <w:spacing w:val="-1"/>
        </w:rPr>
        <w:t>with</w:t>
      </w:r>
      <w:r>
        <w:rPr>
          <w:spacing w:val="-11"/>
        </w:rPr>
        <w:t xml:space="preserve"> </w:t>
      </w:r>
      <w:r>
        <w:rPr>
          <w:spacing w:val="-1"/>
        </w:rPr>
        <w:t>housing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facilitate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room</w:t>
      </w:r>
      <w:r>
        <w:rPr>
          <w:spacing w:val="-13"/>
        </w:rPr>
        <w:t xml:space="preserve"> </w:t>
      </w:r>
      <w:r>
        <w:t>change</w:t>
      </w:r>
    </w:p>
    <w:p w:rsidR="00964D6E" w:rsidRDefault="00964D6E">
      <w:pPr>
        <w:spacing w:line="259" w:lineRule="auto"/>
        <w:jc w:val="both"/>
        <w:sectPr w:rsidR="00964D6E">
          <w:pgSz w:w="12240" w:h="15840"/>
          <w:pgMar w:top="1320" w:right="700" w:bottom="820" w:left="600" w:header="0" w:footer="624" w:gutter="0"/>
        </w:sectPr>
      </w:pPr>
    </w:p>
    <w:p w:rsidR="00964D6E" w:rsidRDefault="0052072F">
      <w:pPr>
        <w:pStyle w:val="BodyText"/>
        <w:spacing w:before="40" w:line="259" w:lineRule="auto"/>
        <w:ind w:left="821" w:right="622"/>
        <w:jc w:val="both"/>
      </w:pPr>
      <w:r>
        <w:t>where appropriate, and connecting students to other resources available both on and off campus. The Survivor</w:t>
      </w:r>
      <w:r>
        <w:rPr>
          <w:spacing w:val="1"/>
        </w:rPr>
        <w:t xml:space="preserve"> </w:t>
      </w:r>
      <w:r>
        <w:t xml:space="preserve">Advocates can be reached at </w:t>
      </w:r>
      <w:hyperlink r:id="rId30">
        <w:r>
          <w:t xml:space="preserve">SurvivorAdvocate@unt.edu </w:t>
        </w:r>
      </w:hyperlink>
      <w:r>
        <w:t>or by calling the Dean of Students Office at 940-565- 2648.</w:t>
      </w:r>
      <w:r>
        <w:rPr>
          <w:spacing w:val="1"/>
        </w:rPr>
        <w:t xml:space="preserve"> </w:t>
      </w:r>
      <w:r>
        <w:rPr>
          <w:spacing w:val="-1"/>
        </w:rPr>
        <w:t>Additionally,</w:t>
      </w:r>
      <w:r>
        <w:rPr>
          <w:spacing w:val="-11"/>
        </w:rPr>
        <w:t xml:space="preserve"> </w:t>
      </w:r>
      <w:r>
        <w:rPr>
          <w:spacing w:val="-1"/>
        </w:rPr>
        <w:t>alleged</w:t>
      </w:r>
      <w:r>
        <w:rPr>
          <w:spacing w:val="-7"/>
        </w:rPr>
        <w:t xml:space="preserve"> </w:t>
      </w:r>
      <w:r>
        <w:rPr>
          <w:spacing w:val="-1"/>
        </w:rPr>
        <w:t>sexual</w:t>
      </w:r>
      <w:r>
        <w:rPr>
          <w:spacing w:val="-9"/>
        </w:rPr>
        <w:t xml:space="preserve"> </w:t>
      </w:r>
      <w:r>
        <w:rPr>
          <w:spacing w:val="-1"/>
        </w:rPr>
        <w:t>misconduct</w:t>
      </w:r>
      <w:r>
        <w:rPr>
          <w:spacing w:val="-7"/>
        </w:rPr>
        <w:t xml:space="preserve"> </w:t>
      </w:r>
      <w:r>
        <w:rPr>
          <w:spacing w:val="-1"/>
        </w:rPr>
        <w:t>can</w:t>
      </w:r>
      <w:r>
        <w:rPr>
          <w:spacing w:val="-7"/>
        </w:rPr>
        <w:t xml:space="preserve"> </w:t>
      </w:r>
      <w:r>
        <w:rPr>
          <w:spacing w:val="-1"/>
        </w:rPr>
        <w:t>be</w:t>
      </w:r>
      <w:r>
        <w:rPr>
          <w:spacing w:val="-8"/>
        </w:rPr>
        <w:t xml:space="preserve"> </w:t>
      </w:r>
      <w:r>
        <w:t>non-confidentially</w:t>
      </w:r>
      <w:r>
        <w:rPr>
          <w:spacing w:val="-7"/>
        </w:rPr>
        <w:t xml:space="preserve"> </w:t>
      </w:r>
      <w:r>
        <w:t>reported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Title</w:t>
      </w:r>
      <w:r>
        <w:rPr>
          <w:spacing w:val="-8"/>
        </w:rPr>
        <w:t xml:space="preserve"> </w:t>
      </w:r>
      <w:r>
        <w:t>IX</w:t>
      </w:r>
      <w:r>
        <w:rPr>
          <w:spacing w:val="-6"/>
        </w:rPr>
        <w:t xml:space="preserve"> </w:t>
      </w:r>
      <w:r>
        <w:t>Coordinator</w:t>
      </w:r>
      <w:r>
        <w:rPr>
          <w:spacing w:val="-5"/>
        </w:rPr>
        <w:t xml:space="preserve"> </w:t>
      </w:r>
      <w:r>
        <w:t>at</w:t>
      </w:r>
      <w:r>
        <w:rPr>
          <w:spacing w:val="-10"/>
        </w:rPr>
        <w:t xml:space="preserve"> </w:t>
      </w:r>
      <w:hyperlink r:id="rId31">
        <w:r>
          <w:t>oeo@unt.edu</w:t>
        </w:r>
      </w:hyperlink>
      <w:r>
        <w:rPr>
          <w:spacing w:val="-4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at (940)</w:t>
      </w:r>
      <w:r>
        <w:rPr>
          <w:spacing w:val="-2"/>
        </w:rPr>
        <w:t xml:space="preserve"> </w:t>
      </w:r>
      <w:r>
        <w:t>565 2759.</w:t>
      </w:r>
    </w:p>
    <w:p w:rsidR="00964D6E" w:rsidRDefault="00964D6E">
      <w:pPr>
        <w:pStyle w:val="BodyText"/>
        <w:spacing w:before="5"/>
        <w:rPr>
          <w:sz w:val="19"/>
        </w:rPr>
      </w:pPr>
    </w:p>
    <w:p w:rsidR="00964D6E" w:rsidRDefault="0052072F">
      <w:pPr>
        <w:pStyle w:val="Heading3"/>
      </w:pPr>
      <w:r>
        <w:t>RETENTION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STUDENT</w:t>
      </w:r>
      <w:r>
        <w:rPr>
          <w:spacing w:val="-5"/>
        </w:rPr>
        <w:t xml:space="preserve"> </w:t>
      </w:r>
      <w:r>
        <w:t>RECORDS</w:t>
      </w:r>
    </w:p>
    <w:p w:rsidR="00964D6E" w:rsidRDefault="0052072F">
      <w:pPr>
        <w:pStyle w:val="BodyText"/>
        <w:spacing w:before="189" w:line="259" w:lineRule="auto"/>
        <w:ind w:left="821" w:right="622"/>
        <w:jc w:val="both"/>
      </w:pPr>
      <w:r>
        <w:t>Student</w:t>
      </w:r>
      <w:r>
        <w:rPr>
          <w:spacing w:val="-3"/>
        </w:rPr>
        <w:t xml:space="preserve"> </w:t>
      </w:r>
      <w:r>
        <w:t>records</w:t>
      </w:r>
      <w:r>
        <w:rPr>
          <w:spacing w:val="-5"/>
        </w:rPr>
        <w:t xml:space="preserve"> </w:t>
      </w:r>
      <w:r>
        <w:t>pertaining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course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maintained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secure</w:t>
      </w:r>
      <w:r>
        <w:rPr>
          <w:spacing w:val="-4"/>
        </w:rPr>
        <w:t xml:space="preserve"> </w:t>
      </w:r>
      <w:r>
        <w:t>location</w:t>
      </w:r>
      <w:r>
        <w:rPr>
          <w:spacing w:val="-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instructor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record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course</w:t>
      </w:r>
      <w:r>
        <w:rPr>
          <w:spacing w:val="-43"/>
        </w:rPr>
        <w:t xml:space="preserve"> </w:t>
      </w:r>
      <w:r>
        <w:t>and are kept for at least one calendar year after course completion. Students are encouraged to review the Public</w:t>
      </w:r>
      <w:r>
        <w:rPr>
          <w:spacing w:val="1"/>
        </w:rPr>
        <w:t xml:space="preserve"> </w:t>
      </w:r>
      <w:r>
        <w:t>Information Policy and the Family Educational Rights and Privacy Act (FERPA) laws and the University’s policy. See</w:t>
      </w:r>
      <w:r>
        <w:rPr>
          <w:spacing w:val="1"/>
        </w:rPr>
        <w:t xml:space="preserve"> </w:t>
      </w:r>
      <w:r>
        <w:t>UNT</w:t>
      </w:r>
      <w:r>
        <w:rPr>
          <w:spacing w:val="-5"/>
        </w:rPr>
        <w:t xml:space="preserve"> </w:t>
      </w:r>
      <w:r>
        <w:t>Policy</w:t>
      </w:r>
      <w:r>
        <w:rPr>
          <w:spacing w:val="1"/>
        </w:rPr>
        <w:t xml:space="preserve"> </w:t>
      </w:r>
      <w:r>
        <w:t>10.10,</w:t>
      </w:r>
      <w:r>
        <w:rPr>
          <w:spacing w:val="-3"/>
        </w:rPr>
        <w:t xml:space="preserve"> </w:t>
      </w:r>
      <w:r>
        <w:t>Records</w:t>
      </w:r>
      <w:r>
        <w:rPr>
          <w:spacing w:val="-3"/>
        </w:rPr>
        <w:t xml:space="preserve"> </w:t>
      </w:r>
      <w:r>
        <w:t>Management and</w:t>
      </w:r>
      <w:r>
        <w:rPr>
          <w:spacing w:val="2"/>
        </w:rPr>
        <w:t xml:space="preserve"> </w:t>
      </w:r>
      <w:r>
        <w:t>Retention for</w:t>
      </w:r>
      <w:r>
        <w:rPr>
          <w:spacing w:val="1"/>
        </w:rPr>
        <w:t xml:space="preserve"> </w:t>
      </w:r>
      <w:r>
        <w:t>additional</w:t>
      </w:r>
      <w:r>
        <w:rPr>
          <w:spacing w:val="-1"/>
        </w:rPr>
        <w:t xml:space="preserve"> </w:t>
      </w:r>
      <w:r>
        <w:t>information.</w:t>
      </w:r>
    </w:p>
    <w:p w:rsidR="00964D6E" w:rsidRDefault="00964D6E">
      <w:pPr>
        <w:pStyle w:val="BodyText"/>
        <w:spacing w:before="5"/>
        <w:rPr>
          <w:sz w:val="19"/>
        </w:rPr>
      </w:pPr>
    </w:p>
    <w:p w:rsidR="00964D6E" w:rsidRDefault="0052072F">
      <w:pPr>
        <w:pStyle w:val="Heading3"/>
      </w:pPr>
      <w:r>
        <w:t>STUDENT</w:t>
      </w:r>
      <w:r>
        <w:rPr>
          <w:spacing w:val="-10"/>
        </w:rPr>
        <w:t xml:space="preserve"> </w:t>
      </w:r>
      <w:r>
        <w:t>BEHAVIOR:</w:t>
      </w:r>
    </w:p>
    <w:p w:rsidR="00964D6E" w:rsidRPr="00B2332A" w:rsidRDefault="0052072F">
      <w:pPr>
        <w:pStyle w:val="BodyText"/>
        <w:spacing w:before="190" w:line="259" w:lineRule="auto"/>
        <w:ind w:left="821" w:right="620"/>
        <w:jc w:val="both"/>
        <w:rPr>
          <w:rFonts w:asciiTheme="minorHAnsi" w:hAnsiTheme="minorHAnsi" w:cstheme="minorHAnsi"/>
        </w:rPr>
      </w:pPr>
      <w:r w:rsidRPr="00B2332A">
        <w:rPr>
          <w:rFonts w:asciiTheme="minorHAnsi" w:hAnsiTheme="minorHAnsi" w:cstheme="minorHAnsi"/>
        </w:rPr>
        <w:t>Act</w:t>
      </w:r>
      <w:r w:rsidRPr="00B2332A">
        <w:rPr>
          <w:rFonts w:asciiTheme="minorHAnsi" w:hAnsiTheme="minorHAnsi" w:cstheme="minorHAnsi"/>
          <w:spacing w:val="-5"/>
        </w:rPr>
        <w:t xml:space="preserve"> </w:t>
      </w:r>
      <w:r w:rsidRPr="00B2332A">
        <w:rPr>
          <w:rFonts w:asciiTheme="minorHAnsi" w:hAnsiTheme="minorHAnsi" w:cstheme="minorHAnsi"/>
        </w:rPr>
        <w:t>professionally</w:t>
      </w:r>
      <w:r w:rsidRPr="00B2332A">
        <w:rPr>
          <w:rFonts w:asciiTheme="minorHAnsi" w:hAnsiTheme="minorHAnsi" w:cstheme="minorHAnsi"/>
          <w:spacing w:val="-3"/>
        </w:rPr>
        <w:t xml:space="preserve"> </w:t>
      </w:r>
      <w:r w:rsidRPr="00B2332A">
        <w:rPr>
          <w:rFonts w:asciiTheme="minorHAnsi" w:hAnsiTheme="minorHAnsi" w:cstheme="minorHAnsi"/>
        </w:rPr>
        <w:t>and</w:t>
      </w:r>
      <w:r w:rsidRPr="00B2332A">
        <w:rPr>
          <w:rFonts w:asciiTheme="minorHAnsi" w:hAnsiTheme="minorHAnsi" w:cstheme="minorHAnsi"/>
          <w:spacing w:val="-7"/>
        </w:rPr>
        <w:t xml:space="preserve"> </w:t>
      </w:r>
      <w:r w:rsidRPr="00B2332A">
        <w:rPr>
          <w:rFonts w:asciiTheme="minorHAnsi" w:hAnsiTheme="minorHAnsi" w:cstheme="minorHAnsi"/>
        </w:rPr>
        <w:t>respectful</w:t>
      </w:r>
      <w:r w:rsidRPr="00B2332A">
        <w:rPr>
          <w:rFonts w:asciiTheme="minorHAnsi" w:hAnsiTheme="minorHAnsi" w:cstheme="minorHAnsi"/>
          <w:spacing w:val="-3"/>
        </w:rPr>
        <w:t xml:space="preserve"> </w:t>
      </w:r>
      <w:r w:rsidRPr="00B2332A">
        <w:rPr>
          <w:rFonts w:asciiTheme="minorHAnsi" w:hAnsiTheme="minorHAnsi" w:cstheme="minorHAnsi"/>
        </w:rPr>
        <w:t>at</w:t>
      </w:r>
      <w:r w:rsidRPr="00B2332A">
        <w:rPr>
          <w:rFonts w:asciiTheme="minorHAnsi" w:hAnsiTheme="minorHAnsi" w:cstheme="minorHAnsi"/>
          <w:spacing w:val="-5"/>
        </w:rPr>
        <w:t xml:space="preserve"> </w:t>
      </w:r>
      <w:r w:rsidRPr="00B2332A">
        <w:rPr>
          <w:rFonts w:asciiTheme="minorHAnsi" w:hAnsiTheme="minorHAnsi" w:cstheme="minorHAnsi"/>
        </w:rPr>
        <w:t>all</w:t>
      </w:r>
      <w:r w:rsidRPr="00B2332A">
        <w:rPr>
          <w:rFonts w:asciiTheme="minorHAnsi" w:hAnsiTheme="minorHAnsi" w:cstheme="minorHAnsi"/>
          <w:spacing w:val="-4"/>
        </w:rPr>
        <w:t xml:space="preserve"> </w:t>
      </w:r>
      <w:r w:rsidRPr="00B2332A">
        <w:rPr>
          <w:rFonts w:asciiTheme="minorHAnsi" w:hAnsiTheme="minorHAnsi" w:cstheme="minorHAnsi"/>
        </w:rPr>
        <w:t>times.</w:t>
      </w:r>
      <w:r w:rsidRPr="00B2332A">
        <w:rPr>
          <w:rFonts w:asciiTheme="minorHAnsi" w:hAnsiTheme="minorHAnsi" w:cstheme="minorHAnsi"/>
          <w:spacing w:val="-4"/>
        </w:rPr>
        <w:t xml:space="preserve"> </w:t>
      </w:r>
      <w:r w:rsidRPr="00B2332A">
        <w:rPr>
          <w:rFonts w:asciiTheme="minorHAnsi" w:hAnsiTheme="minorHAnsi" w:cstheme="minorHAnsi"/>
        </w:rPr>
        <w:t>Student</w:t>
      </w:r>
      <w:r w:rsidRPr="00B2332A">
        <w:rPr>
          <w:rFonts w:asciiTheme="minorHAnsi" w:hAnsiTheme="minorHAnsi" w:cstheme="minorHAnsi"/>
          <w:spacing w:val="-4"/>
        </w:rPr>
        <w:t xml:space="preserve"> </w:t>
      </w:r>
      <w:r w:rsidRPr="00B2332A">
        <w:rPr>
          <w:rFonts w:asciiTheme="minorHAnsi" w:hAnsiTheme="minorHAnsi" w:cstheme="minorHAnsi"/>
        </w:rPr>
        <w:t>behavior</w:t>
      </w:r>
      <w:r w:rsidRPr="00B2332A">
        <w:rPr>
          <w:rFonts w:asciiTheme="minorHAnsi" w:hAnsiTheme="minorHAnsi" w:cstheme="minorHAnsi"/>
          <w:spacing w:val="-4"/>
        </w:rPr>
        <w:t xml:space="preserve"> </w:t>
      </w:r>
      <w:r w:rsidRPr="00B2332A">
        <w:rPr>
          <w:rFonts w:asciiTheme="minorHAnsi" w:hAnsiTheme="minorHAnsi" w:cstheme="minorHAnsi"/>
        </w:rPr>
        <w:t>that</w:t>
      </w:r>
      <w:r w:rsidRPr="00B2332A">
        <w:rPr>
          <w:rFonts w:asciiTheme="minorHAnsi" w:hAnsiTheme="minorHAnsi" w:cstheme="minorHAnsi"/>
          <w:spacing w:val="-6"/>
        </w:rPr>
        <w:t xml:space="preserve"> </w:t>
      </w:r>
      <w:r w:rsidRPr="00B2332A">
        <w:rPr>
          <w:rFonts w:asciiTheme="minorHAnsi" w:hAnsiTheme="minorHAnsi" w:cstheme="minorHAnsi"/>
        </w:rPr>
        <w:t>interferes</w:t>
      </w:r>
      <w:r w:rsidRPr="00B2332A">
        <w:rPr>
          <w:rFonts w:asciiTheme="minorHAnsi" w:hAnsiTheme="minorHAnsi" w:cstheme="minorHAnsi"/>
          <w:spacing w:val="-5"/>
        </w:rPr>
        <w:t xml:space="preserve"> </w:t>
      </w:r>
      <w:r w:rsidRPr="00B2332A">
        <w:rPr>
          <w:rFonts w:asciiTheme="minorHAnsi" w:hAnsiTheme="minorHAnsi" w:cstheme="minorHAnsi"/>
        </w:rPr>
        <w:t>with</w:t>
      </w:r>
      <w:r w:rsidRPr="00B2332A">
        <w:rPr>
          <w:rFonts w:asciiTheme="minorHAnsi" w:hAnsiTheme="minorHAnsi" w:cstheme="minorHAnsi"/>
          <w:spacing w:val="-3"/>
        </w:rPr>
        <w:t xml:space="preserve"> </w:t>
      </w:r>
      <w:r w:rsidRPr="00B2332A">
        <w:rPr>
          <w:rFonts w:asciiTheme="minorHAnsi" w:hAnsiTheme="minorHAnsi" w:cstheme="minorHAnsi"/>
        </w:rPr>
        <w:t>an</w:t>
      </w:r>
      <w:r w:rsidRPr="00B2332A">
        <w:rPr>
          <w:rFonts w:asciiTheme="minorHAnsi" w:hAnsiTheme="minorHAnsi" w:cstheme="minorHAnsi"/>
          <w:spacing w:val="-5"/>
        </w:rPr>
        <w:t xml:space="preserve"> </w:t>
      </w:r>
      <w:r w:rsidRPr="00B2332A">
        <w:rPr>
          <w:rFonts w:asciiTheme="minorHAnsi" w:hAnsiTheme="minorHAnsi" w:cstheme="minorHAnsi"/>
        </w:rPr>
        <w:t>instructor’s</w:t>
      </w:r>
      <w:r w:rsidRPr="00B2332A">
        <w:rPr>
          <w:rFonts w:asciiTheme="minorHAnsi" w:hAnsiTheme="minorHAnsi" w:cstheme="minorHAnsi"/>
          <w:spacing w:val="-4"/>
        </w:rPr>
        <w:t xml:space="preserve"> </w:t>
      </w:r>
      <w:r w:rsidRPr="00B2332A">
        <w:rPr>
          <w:rFonts w:asciiTheme="minorHAnsi" w:hAnsiTheme="minorHAnsi" w:cstheme="minorHAnsi"/>
        </w:rPr>
        <w:t>ability</w:t>
      </w:r>
      <w:r w:rsidRPr="00B2332A">
        <w:rPr>
          <w:rFonts w:asciiTheme="minorHAnsi" w:hAnsiTheme="minorHAnsi" w:cstheme="minorHAnsi"/>
          <w:spacing w:val="-4"/>
        </w:rPr>
        <w:t xml:space="preserve"> </w:t>
      </w:r>
      <w:r w:rsidRPr="00B2332A">
        <w:rPr>
          <w:rFonts w:asciiTheme="minorHAnsi" w:hAnsiTheme="minorHAnsi" w:cstheme="minorHAnsi"/>
        </w:rPr>
        <w:t>to</w:t>
      </w:r>
      <w:r w:rsidRPr="00B2332A">
        <w:rPr>
          <w:rFonts w:asciiTheme="minorHAnsi" w:hAnsiTheme="minorHAnsi" w:cstheme="minorHAnsi"/>
          <w:spacing w:val="-4"/>
        </w:rPr>
        <w:t xml:space="preserve"> </w:t>
      </w:r>
      <w:r w:rsidRPr="00B2332A">
        <w:rPr>
          <w:rFonts w:asciiTheme="minorHAnsi" w:hAnsiTheme="minorHAnsi" w:cstheme="minorHAnsi"/>
        </w:rPr>
        <w:t>conduct</w:t>
      </w:r>
      <w:r w:rsidRPr="00B2332A">
        <w:rPr>
          <w:rFonts w:asciiTheme="minorHAnsi" w:hAnsiTheme="minorHAnsi" w:cstheme="minorHAnsi"/>
          <w:spacing w:val="-6"/>
        </w:rPr>
        <w:t xml:space="preserve"> </w:t>
      </w:r>
      <w:r w:rsidRPr="00B2332A">
        <w:rPr>
          <w:rFonts w:asciiTheme="minorHAnsi" w:hAnsiTheme="minorHAnsi" w:cstheme="minorHAnsi"/>
        </w:rPr>
        <w:t>a</w:t>
      </w:r>
      <w:r w:rsidRPr="00B2332A">
        <w:rPr>
          <w:rFonts w:asciiTheme="minorHAnsi" w:hAnsiTheme="minorHAnsi" w:cstheme="minorHAnsi"/>
          <w:spacing w:val="-43"/>
        </w:rPr>
        <w:t xml:space="preserve"> </w:t>
      </w:r>
      <w:r w:rsidRPr="00B2332A">
        <w:rPr>
          <w:rFonts w:asciiTheme="minorHAnsi" w:hAnsiTheme="minorHAnsi" w:cstheme="minorHAnsi"/>
        </w:rPr>
        <w:t>class,</w:t>
      </w:r>
      <w:r w:rsidRPr="00B2332A">
        <w:rPr>
          <w:rFonts w:asciiTheme="minorHAnsi" w:hAnsiTheme="minorHAnsi" w:cstheme="minorHAnsi"/>
          <w:spacing w:val="-10"/>
        </w:rPr>
        <w:t xml:space="preserve"> </w:t>
      </w:r>
      <w:r w:rsidRPr="00B2332A">
        <w:rPr>
          <w:rFonts w:asciiTheme="minorHAnsi" w:hAnsiTheme="minorHAnsi" w:cstheme="minorHAnsi"/>
        </w:rPr>
        <w:t>or</w:t>
      </w:r>
      <w:r w:rsidRPr="00B2332A">
        <w:rPr>
          <w:rFonts w:asciiTheme="minorHAnsi" w:hAnsiTheme="minorHAnsi" w:cstheme="minorHAnsi"/>
          <w:spacing w:val="-7"/>
        </w:rPr>
        <w:t xml:space="preserve"> </w:t>
      </w:r>
      <w:r w:rsidRPr="00B2332A">
        <w:rPr>
          <w:rFonts w:asciiTheme="minorHAnsi" w:hAnsiTheme="minorHAnsi" w:cstheme="minorHAnsi"/>
        </w:rPr>
        <w:t>other</w:t>
      </w:r>
      <w:r w:rsidRPr="00B2332A">
        <w:rPr>
          <w:rFonts w:asciiTheme="minorHAnsi" w:hAnsiTheme="minorHAnsi" w:cstheme="minorHAnsi"/>
          <w:spacing w:val="-10"/>
        </w:rPr>
        <w:t xml:space="preserve"> </w:t>
      </w:r>
      <w:r w:rsidRPr="00B2332A">
        <w:rPr>
          <w:rFonts w:asciiTheme="minorHAnsi" w:hAnsiTheme="minorHAnsi" w:cstheme="minorHAnsi"/>
        </w:rPr>
        <w:t>students’</w:t>
      </w:r>
      <w:r w:rsidRPr="00B2332A">
        <w:rPr>
          <w:rFonts w:asciiTheme="minorHAnsi" w:hAnsiTheme="minorHAnsi" w:cstheme="minorHAnsi"/>
          <w:spacing w:val="-8"/>
        </w:rPr>
        <w:t xml:space="preserve"> </w:t>
      </w:r>
      <w:r w:rsidRPr="00B2332A">
        <w:rPr>
          <w:rFonts w:asciiTheme="minorHAnsi" w:hAnsiTheme="minorHAnsi" w:cstheme="minorHAnsi"/>
        </w:rPr>
        <w:t>opportunity</w:t>
      </w:r>
      <w:r w:rsidRPr="00B2332A">
        <w:rPr>
          <w:rFonts w:asciiTheme="minorHAnsi" w:hAnsiTheme="minorHAnsi" w:cstheme="minorHAnsi"/>
          <w:spacing w:val="-7"/>
        </w:rPr>
        <w:t xml:space="preserve"> </w:t>
      </w:r>
      <w:r w:rsidRPr="00B2332A">
        <w:rPr>
          <w:rFonts w:asciiTheme="minorHAnsi" w:hAnsiTheme="minorHAnsi" w:cstheme="minorHAnsi"/>
        </w:rPr>
        <w:t>to</w:t>
      </w:r>
      <w:r w:rsidRPr="00B2332A">
        <w:rPr>
          <w:rFonts w:asciiTheme="minorHAnsi" w:hAnsiTheme="minorHAnsi" w:cstheme="minorHAnsi"/>
          <w:spacing w:val="-9"/>
        </w:rPr>
        <w:t xml:space="preserve"> </w:t>
      </w:r>
      <w:r w:rsidRPr="00B2332A">
        <w:rPr>
          <w:rFonts w:asciiTheme="minorHAnsi" w:hAnsiTheme="minorHAnsi" w:cstheme="minorHAnsi"/>
        </w:rPr>
        <w:t>learn,</w:t>
      </w:r>
      <w:r w:rsidRPr="00B2332A">
        <w:rPr>
          <w:rFonts w:asciiTheme="minorHAnsi" w:hAnsiTheme="minorHAnsi" w:cstheme="minorHAnsi"/>
          <w:spacing w:val="-8"/>
        </w:rPr>
        <w:t xml:space="preserve"> </w:t>
      </w:r>
      <w:r w:rsidRPr="00B2332A">
        <w:rPr>
          <w:rFonts w:asciiTheme="minorHAnsi" w:hAnsiTheme="minorHAnsi" w:cstheme="minorHAnsi"/>
        </w:rPr>
        <w:t>is</w:t>
      </w:r>
      <w:r w:rsidRPr="00B2332A">
        <w:rPr>
          <w:rFonts w:asciiTheme="minorHAnsi" w:hAnsiTheme="minorHAnsi" w:cstheme="minorHAnsi"/>
          <w:spacing w:val="-11"/>
        </w:rPr>
        <w:t xml:space="preserve"> </w:t>
      </w:r>
      <w:r w:rsidRPr="00B2332A">
        <w:rPr>
          <w:rFonts w:asciiTheme="minorHAnsi" w:hAnsiTheme="minorHAnsi" w:cstheme="minorHAnsi"/>
        </w:rPr>
        <w:t>unacceptable,</w:t>
      </w:r>
      <w:r w:rsidRPr="00B2332A">
        <w:rPr>
          <w:rFonts w:asciiTheme="minorHAnsi" w:hAnsiTheme="minorHAnsi" w:cstheme="minorHAnsi"/>
          <w:spacing w:val="-7"/>
        </w:rPr>
        <w:t xml:space="preserve"> </w:t>
      </w:r>
      <w:r w:rsidRPr="00B2332A">
        <w:rPr>
          <w:rFonts w:asciiTheme="minorHAnsi" w:hAnsiTheme="minorHAnsi" w:cstheme="minorHAnsi"/>
        </w:rPr>
        <w:t>disruptive,</w:t>
      </w:r>
      <w:r w:rsidRPr="00B2332A">
        <w:rPr>
          <w:rFonts w:asciiTheme="minorHAnsi" w:hAnsiTheme="minorHAnsi" w:cstheme="minorHAnsi"/>
          <w:spacing w:val="-8"/>
        </w:rPr>
        <w:t xml:space="preserve"> </w:t>
      </w:r>
      <w:r w:rsidRPr="00B2332A">
        <w:rPr>
          <w:rFonts w:asciiTheme="minorHAnsi" w:hAnsiTheme="minorHAnsi" w:cstheme="minorHAnsi"/>
        </w:rPr>
        <w:t>and</w:t>
      </w:r>
      <w:r w:rsidRPr="00B2332A">
        <w:rPr>
          <w:rFonts w:asciiTheme="minorHAnsi" w:hAnsiTheme="minorHAnsi" w:cstheme="minorHAnsi"/>
          <w:spacing w:val="-8"/>
        </w:rPr>
        <w:t xml:space="preserve"> </w:t>
      </w:r>
      <w:r w:rsidRPr="00B2332A">
        <w:rPr>
          <w:rFonts w:asciiTheme="minorHAnsi" w:hAnsiTheme="minorHAnsi" w:cstheme="minorHAnsi"/>
        </w:rPr>
        <w:t>will</w:t>
      </w:r>
      <w:r w:rsidRPr="00B2332A">
        <w:rPr>
          <w:rFonts w:asciiTheme="minorHAnsi" w:hAnsiTheme="minorHAnsi" w:cstheme="minorHAnsi"/>
          <w:spacing w:val="-10"/>
        </w:rPr>
        <w:t xml:space="preserve"> </w:t>
      </w:r>
      <w:r w:rsidRPr="00B2332A">
        <w:rPr>
          <w:rFonts w:asciiTheme="minorHAnsi" w:hAnsiTheme="minorHAnsi" w:cstheme="minorHAnsi"/>
        </w:rPr>
        <w:t>not</w:t>
      </w:r>
      <w:r w:rsidRPr="00B2332A">
        <w:rPr>
          <w:rFonts w:asciiTheme="minorHAnsi" w:hAnsiTheme="minorHAnsi" w:cstheme="minorHAnsi"/>
          <w:spacing w:val="-9"/>
        </w:rPr>
        <w:t xml:space="preserve"> </w:t>
      </w:r>
      <w:r w:rsidRPr="00B2332A">
        <w:rPr>
          <w:rFonts w:asciiTheme="minorHAnsi" w:hAnsiTheme="minorHAnsi" w:cstheme="minorHAnsi"/>
        </w:rPr>
        <w:t>be</w:t>
      </w:r>
      <w:r w:rsidRPr="00B2332A">
        <w:rPr>
          <w:rFonts w:asciiTheme="minorHAnsi" w:hAnsiTheme="minorHAnsi" w:cstheme="minorHAnsi"/>
          <w:spacing w:val="-10"/>
        </w:rPr>
        <w:t xml:space="preserve"> </w:t>
      </w:r>
      <w:r w:rsidRPr="00B2332A">
        <w:rPr>
          <w:rFonts w:asciiTheme="minorHAnsi" w:hAnsiTheme="minorHAnsi" w:cstheme="minorHAnsi"/>
        </w:rPr>
        <w:t>tolerated</w:t>
      </w:r>
      <w:r w:rsidRPr="00B2332A">
        <w:rPr>
          <w:rFonts w:asciiTheme="minorHAnsi" w:hAnsiTheme="minorHAnsi" w:cstheme="minorHAnsi"/>
          <w:spacing w:val="-7"/>
        </w:rPr>
        <w:t xml:space="preserve"> </w:t>
      </w:r>
      <w:r w:rsidRPr="00B2332A">
        <w:rPr>
          <w:rFonts w:asciiTheme="minorHAnsi" w:hAnsiTheme="minorHAnsi" w:cstheme="minorHAnsi"/>
        </w:rPr>
        <w:t>in</w:t>
      </w:r>
      <w:r w:rsidRPr="00B2332A">
        <w:rPr>
          <w:rFonts w:asciiTheme="minorHAnsi" w:hAnsiTheme="minorHAnsi" w:cstheme="minorHAnsi"/>
          <w:spacing w:val="-9"/>
        </w:rPr>
        <w:t xml:space="preserve"> </w:t>
      </w:r>
      <w:r w:rsidRPr="00B2332A">
        <w:rPr>
          <w:rFonts w:asciiTheme="minorHAnsi" w:hAnsiTheme="minorHAnsi" w:cstheme="minorHAnsi"/>
        </w:rPr>
        <w:t>any</w:t>
      </w:r>
      <w:r w:rsidRPr="00B2332A">
        <w:rPr>
          <w:rFonts w:asciiTheme="minorHAnsi" w:hAnsiTheme="minorHAnsi" w:cstheme="minorHAnsi"/>
          <w:spacing w:val="-8"/>
        </w:rPr>
        <w:t xml:space="preserve"> </w:t>
      </w:r>
      <w:r w:rsidRPr="00B2332A">
        <w:rPr>
          <w:rFonts w:asciiTheme="minorHAnsi" w:hAnsiTheme="minorHAnsi" w:cstheme="minorHAnsi"/>
        </w:rPr>
        <w:t>instructional</w:t>
      </w:r>
      <w:r w:rsidRPr="00B2332A">
        <w:rPr>
          <w:rFonts w:asciiTheme="minorHAnsi" w:hAnsiTheme="minorHAnsi" w:cstheme="minorHAnsi"/>
          <w:spacing w:val="-43"/>
        </w:rPr>
        <w:t xml:space="preserve"> </w:t>
      </w:r>
      <w:r w:rsidRPr="00B2332A">
        <w:rPr>
          <w:rFonts w:asciiTheme="minorHAnsi" w:hAnsiTheme="minorHAnsi" w:cstheme="minorHAnsi"/>
          <w:w w:val="95"/>
        </w:rPr>
        <w:t>forum at UNT. Students engaging in unacceptable behavior may be referred</w:t>
      </w:r>
      <w:r w:rsidRPr="00B2332A">
        <w:rPr>
          <w:rFonts w:asciiTheme="minorHAnsi" w:hAnsiTheme="minorHAnsi" w:cstheme="minorHAnsi"/>
          <w:spacing w:val="40"/>
        </w:rPr>
        <w:t xml:space="preserve"> </w:t>
      </w:r>
      <w:r w:rsidRPr="00B2332A">
        <w:rPr>
          <w:rFonts w:asciiTheme="minorHAnsi" w:hAnsiTheme="minorHAnsi" w:cstheme="minorHAnsi"/>
          <w:w w:val="95"/>
        </w:rPr>
        <w:t xml:space="preserve">to the Dean of Students to review </w:t>
      </w:r>
      <w:r w:rsidR="00B2332A">
        <w:rPr>
          <w:rFonts w:asciiTheme="minorHAnsi" w:hAnsiTheme="minorHAnsi" w:cstheme="minorHAnsi"/>
          <w:w w:val="95"/>
        </w:rPr>
        <w:br/>
      </w:r>
      <w:r w:rsidRPr="00B2332A">
        <w:rPr>
          <w:rFonts w:asciiTheme="minorHAnsi" w:hAnsiTheme="minorHAnsi" w:cstheme="minorHAnsi"/>
          <w:w w:val="95"/>
        </w:rPr>
        <w:t>whether</w:t>
      </w:r>
      <w:r w:rsidRPr="00B2332A">
        <w:rPr>
          <w:rFonts w:asciiTheme="minorHAnsi" w:hAnsiTheme="minorHAnsi" w:cstheme="minorHAnsi"/>
          <w:spacing w:val="1"/>
          <w:w w:val="95"/>
        </w:rPr>
        <w:t xml:space="preserve"> </w:t>
      </w:r>
      <w:r w:rsidRPr="00B2332A">
        <w:rPr>
          <w:rFonts w:asciiTheme="minorHAnsi" w:hAnsiTheme="minorHAnsi" w:cstheme="minorHAnsi"/>
        </w:rPr>
        <w:t>the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Pr="00B2332A">
        <w:rPr>
          <w:rFonts w:asciiTheme="minorHAnsi" w:hAnsiTheme="minorHAnsi" w:cstheme="minorHAnsi"/>
        </w:rPr>
        <w:t>student’s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Pr="00B2332A">
        <w:rPr>
          <w:rFonts w:asciiTheme="minorHAnsi" w:hAnsiTheme="minorHAnsi" w:cstheme="minorHAnsi"/>
        </w:rPr>
        <w:t>conduct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Pr="00B2332A">
        <w:rPr>
          <w:rFonts w:asciiTheme="minorHAnsi" w:hAnsiTheme="minorHAnsi" w:cstheme="minorHAnsi"/>
        </w:rPr>
        <w:t>violated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Pr="00B2332A">
        <w:rPr>
          <w:rFonts w:asciiTheme="minorHAnsi" w:hAnsiTheme="minorHAnsi" w:cstheme="minorHAnsi"/>
        </w:rPr>
        <w:t>the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Pr="00B2332A">
        <w:rPr>
          <w:rFonts w:asciiTheme="minorHAnsi" w:hAnsiTheme="minorHAnsi" w:cstheme="minorHAnsi"/>
        </w:rPr>
        <w:t>Code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Pr="00B2332A">
        <w:rPr>
          <w:rFonts w:asciiTheme="minorHAnsi" w:hAnsiTheme="minorHAnsi" w:cstheme="minorHAnsi"/>
        </w:rPr>
        <w:t>of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Pr="00B2332A">
        <w:rPr>
          <w:rFonts w:asciiTheme="minorHAnsi" w:hAnsiTheme="minorHAnsi" w:cstheme="minorHAnsi"/>
        </w:rPr>
        <w:t>Student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Pr="00B2332A">
        <w:rPr>
          <w:rFonts w:asciiTheme="minorHAnsi" w:hAnsiTheme="minorHAnsi" w:cstheme="minorHAnsi"/>
        </w:rPr>
        <w:t>Conduct.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Pr="00B2332A">
        <w:rPr>
          <w:rFonts w:asciiTheme="minorHAnsi" w:hAnsiTheme="minorHAnsi" w:cstheme="minorHAnsi"/>
        </w:rPr>
        <w:t>The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Pr="00B2332A">
        <w:rPr>
          <w:rFonts w:asciiTheme="minorHAnsi" w:hAnsiTheme="minorHAnsi" w:cstheme="minorHAnsi"/>
        </w:rPr>
        <w:t>Code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Pr="00B2332A">
        <w:rPr>
          <w:rFonts w:asciiTheme="minorHAnsi" w:hAnsiTheme="minorHAnsi" w:cstheme="minorHAnsi"/>
        </w:rPr>
        <w:t>of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Pr="00B2332A">
        <w:rPr>
          <w:rFonts w:asciiTheme="minorHAnsi" w:hAnsiTheme="minorHAnsi" w:cstheme="minorHAnsi"/>
        </w:rPr>
        <w:t>Student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Pr="00B2332A">
        <w:rPr>
          <w:rFonts w:asciiTheme="minorHAnsi" w:hAnsiTheme="minorHAnsi" w:cstheme="minorHAnsi"/>
        </w:rPr>
        <w:t>Conduct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Pr="00B2332A">
        <w:rPr>
          <w:rFonts w:asciiTheme="minorHAnsi" w:hAnsiTheme="minorHAnsi" w:cstheme="minorHAnsi"/>
        </w:rPr>
        <w:t>can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Pr="00B2332A">
        <w:rPr>
          <w:rFonts w:asciiTheme="minorHAnsi" w:hAnsiTheme="minorHAnsi" w:cstheme="minorHAnsi"/>
        </w:rPr>
        <w:t>be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Pr="00B2332A">
        <w:rPr>
          <w:rFonts w:asciiTheme="minorHAnsi" w:hAnsiTheme="minorHAnsi" w:cstheme="minorHAnsi"/>
        </w:rPr>
        <w:t>found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Pr="00B2332A">
        <w:rPr>
          <w:rFonts w:asciiTheme="minorHAnsi" w:hAnsiTheme="minorHAnsi" w:cstheme="minorHAnsi"/>
        </w:rPr>
        <w:t>at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hyperlink r:id="rId32">
        <w:r w:rsidRPr="00B2332A">
          <w:rPr>
            <w:rFonts w:asciiTheme="minorHAnsi" w:hAnsiTheme="minorHAnsi" w:cstheme="minorHAnsi"/>
          </w:rPr>
          <w:t>https://conduct.unt.edu.</w:t>
        </w:r>
      </w:hyperlink>
      <w:r w:rsidRPr="00B2332A">
        <w:rPr>
          <w:rFonts w:asciiTheme="minorHAnsi" w:hAnsiTheme="minorHAnsi" w:cstheme="minorHAnsi"/>
        </w:rPr>
        <w:t xml:space="preserve"> Any person who believes that a violation of University policy has been committed by a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Pr="00B2332A">
        <w:rPr>
          <w:rFonts w:asciiTheme="minorHAnsi" w:hAnsiTheme="minorHAnsi" w:cstheme="minorHAnsi"/>
        </w:rPr>
        <w:t xml:space="preserve">student can go to </w:t>
      </w:r>
      <w:hyperlink r:id="rId33">
        <w:r w:rsidRPr="00B2332A">
          <w:rPr>
            <w:rFonts w:asciiTheme="minorHAnsi" w:hAnsiTheme="minorHAnsi" w:cstheme="minorHAnsi"/>
          </w:rPr>
          <w:t xml:space="preserve">https://report.unt.edu </w:t>
        </w:r>
      </w:hyperlink>
      <w:r w:rsidRPr="00B2332A">
        <w:rPr>
          <w:rFonts w:asciiTheme="minorHAnsi" w:hAnsiTheme="minorHAnsi" w:cstheme="minorHAnsi"/>
        </w:rPr>
        <w:t>and report the allegation. Students who have read the syllabus up until this</w:t>
      </w:r>
      <w:r w:rsidRPr="00B2332A">
        <w:rPr>
          <w:rFonts w:asciiTheme="minorHAnsi" w:hAnsiTheme="minorHAnsi" w:cstheme="minorHAnsi"/>
          <w:spacing w:val="-43"/>
        </w:rPr>
        <w:t xml:space="preserve"> </w:t>
      </w:r>
      <w:r w:rsidRPr="00B2332A">
        <w:rPr>
          <w:rFonts w:asciiTheme="minorHAnsi" w:hAnsiTheme="minorHAnsi" w:cstheme="minorHAnsi"/>
        </w:rPr>
        <w:t xml:space="preserve">point have found the </w:t>
      </w:r>
      <w:r w:rsidR="004C471C" w:rsidRPr="00B2332A">
        <w:rPr>
          <w:rFonts w:asciiTheme="minorHAnsi" w:hAnsiTheme="minorHAnsi" w:cstheme="minorHAnsi"/>
        </w:rPr>
        <w:t>Easter</w:t>
      </w:r>
      <w:r w:rsidRPr="00B2332A">
        <w:rPr>
          <w:rFonts w:asciiTheme="minorHAnsi" w:hAnsiTheme="minorHAnsi" w:cstheme="minorHAnsi"/>
        </w:rPr>
        <w:t xml:space="preserve"> egg. To get rew</w:t>
      </w:r>
      <w:bookmarkStart w:id="0" w:name="_GoBack"/>
      <w:bookmarkEnd w:id="0"/>
      <w:r w:rsidRPr="00B2332A">
        <w:rPr>
          <w:rFonts w:asciiTheme="minorHAnsi" w:hAnsiTheme="minorHAnsi" w:cstheme="minorHAnsi"/>
        </w:rPr>
        <w:t>arded for reading this far, email your professor by the end of the day on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="004C471C" w:rsidRPr="00B2332A">
        <w:rPr>
          <w:rFonts w:asciiTheme="minorHAnsi" w:hAnsiTheme="minorHAnsi" w:cstheme="minorHAnsi"/>
        </w:rPr>
        <w:t>June</w:t>
      </w:r>
      <w:r w:rsidRPr="00B2332A">
        <w:rPr>
          <w:rFonts w:asciiTheme="minorHAnsi" w:hAnsiTheme="minorHAnsi" w:cstheme="minorHAnsi"/>
          <w:spacing w:val="-1"/>
        </w:rPr>
        <w:t xml:space="preserve"> </w:t>
      </w:r>
      <w:r w:rsidR="00B2332A" w:rsidRPr="00B2332A">
        <w:rPr>
          <w:rFonts w:asciiTheme="minorHAnsi" w:hAnsiTheme="minorHAnsi" w:cstheme="minorHAnsi"/>
        </w:rPr>
        <w:t>eighth</w:t>
      </w:r>
      <w:r w:rsidRPr="00B2332A">
        <w:rPr>
          <w:rFonts w:asciiTheme="minorHAnsi" w:hAnsiTheme="minorHAnsi" w:cstheme="minorHAnsi"/>
        </w:rPr>
        <w:t xml:space="preserve"> with the</w:t>
      </w:r>
      <w:r w:rsidRPr="00B2332A">
        <w:rPr>
          <w:rFonts w:asciiTheme="minorHAnsi" w:hAnsiTheme="minorHAnsi" w:cstheme="minorHAnsi"/>
          <w:spacing w:val="-6"/>
        </w:rPr>
        <w:t xml:space="preserve"> </w:t>
      </w:r>
      <w:r w:rsidRPr="00B2332A">
        <w:rPr>
          <w:rFonts w:asciiTheme="minorHAnsi" w:hAnsiTheme="minorHAnsi" w:cstheme="minorHAnsi"/>
        </w:rPr>
        <w:t>subject</w:t>
      </w:r>
      <w:r w:rsidRPr="00B2332A">
        <w:rPr>
          <w:rFonts w:asciiTheme="minorHAnsi" w:hAnsiTheme="minorHAnsi" w:cstheme="minorHAnsi"/>
          <w:spacing w:val="-2"/>
        </w:rPr>
        <w:t xml:space="preserve"> </w:t>
      </w:r>
      <w:r w:rsidRPr="00B2332A">
        <w:rPr>
          <w:rFonts w:asciiTheme="minorHAnsi" w:hAnsiTheme="minorHAnsi" w:cstheme="minorHAnsi"/>
        </w:rPr>
        <w:t>line</w:t>
      </w:r>
      <w:r w:rsidRPr="00B2332A">
        <w:rPr>
          <w:rFonts w:asciiTheme="minorHAnsi" w:hAnsiTheme="minorHAnsi" w:cstheme="minorHAnsi"/>
          <w:spacing w:val="-1"/>
        </w:rPr>
        <w:t xml:space="preserve"> </w:t>
      </w:r>
      <w:r w:rsidRPr="00B2332A">
        <w:rPr>
          <w:rFonts w:asciiTheme="minorHAnsi" w:hAnsiTheme="minorHAnsi" w:cstheme="minorHAnsi"/>
        </w:rPr>
        <w:t>‘lucky</w:t>
      </w:r>
      <w:r w:rsidRPr="00B2332A">
        <w:rPr>
          <w:rFonts w:asciiTheme="minorHAnsi" w:hAnsiTheme="minorHAnsi" w:cstheme="minorHAnsi"/>
          <w:spacing w:val="1"/>
        </w:rPr>
        <w:t xml:space="preserve"> </w:t>
      </w:r>
      <w:r w:rsidRPr="00B2332A">
        <w:rPr>
          <w:rFonts w:asciiTheme="minorHAnsi" w:hAnsiTheme="minorHAnsi" w:cstheme="minorHAnsi"/>
        </w:rPr>
        <w:t>day’</w:t>
      </w:r>
      <w:r w:rsidRPr="00B2332A">
        <w:rPr>
          <w:rFonts w:asciiTheme="minorHAnsi" w:hAnsiTheme="minorHAnsi" w:cstheme="minorHAnsi"/>
          <w:spacing w:val="-1"/>
        </w:rPr>
        <w:t xml:space="preserve"> </w:t>
      </w:r>
      <w:r w:rsidRPr="00B2332A">
        <w:rPr>
          <w:rFonts w:asciiTheme="minorHAnsi" w:hAnsiTheme="minorHAnsi" w:cstheme="minorHAnsi"/>
        </w:rPr>
        <w:t>and</w:t>
      </w:r>
      <w:r w:rsidRPr="00B2332A">
        <w:rPr>
          <w:rFonts w:asciiTheme="minorHAnsi" w:hAnsiTheme="minorHAnsi" w:cstheme="minorHAnsi"/>
          <w:spacing w:val="-3"/>
        </w:rPr>
        <w:t xml:space="preserve"> </w:t>
      </w:r>
      <w:r w:rsidRPr="00B2332A">
        <w:rPr>
          <w:rFonts w:asciiTheme="minorHAnsi" w:hAnsiTheme="minorHAnsi" w:cstheme="minorHAnsi"/>
        </w:rPr>
        <w:t>get</w:t>
      </w:r>
      <w:r w:rsidRPr="00B2332A">
        <w:rPr>
          <w:rFonts w:asciiTheme="minorHAnsi" w:hAnsiTheme="minorHAnsi" w:cstheme="minorHAnsi"/>
          <w:spacing w:val="-1"/>
        </w:rPr>
        <w:t xml:space="preserve"> </w:t>
      </w:r>
      <w:r w:rsidRPr="00B2332A">
        <w:rPr>
          <w:rFonts w:asciiTheme="minorHAnsi" w:hAnsiTheme="minorHAnsi" w:cstheme="minorHAnsi"/>
        </w:rPr>
        <w:t>one</w:t>
      </w:r>
      <w:r w:rsidRPr="00B2332A">
        <w:rPr>
          <w:rFonts w:asciiTheme="minorHAnsi" w:hAnsiTheme="minorHAnsi" w:cstheme="minorHAnsi"/>
          <w:spacing w:val="-1"/>
        </w:rPr>
        <w:t xml:space="preserve"> </w:t>
      </w:r>
      <w:r w:rsidRPr="00B2332A">
        <w:rPr>
          <w:rFonts w:asciiTheme="minorHAnsi" w:hAnsiTheme="minorHAnsi" w:cstheme="minorHAnsi"/>
        </w:rPr>
        <w:t>percent added to</w:t>
      </w:r>
      <w:r w:rsidRPr="00B2332A">
        <w:rPr>
          <w:rFonts w:asciiTheme="minorHAnsi" w:hAnsiTheme="minorHAnsi" w:cstheme="minorHAnsi"/>
          <w:spacing w:val="-5"/>
        </w:rPr>
        <w:t xml:space="preserve"> </w:t>
      </w:r>
      <w:r w:rsidRPr="00B2332A">
        <w:rPr>
          <w:rFonts w:asciiTheme="minorHAnsi" w:hAnsiTheme="minorHAnsi" w:cstheme="minorHAnsi"/>
        </w:rPr>
        <w:t>your</w:t>
      </w:r>
      <w:r w:rsidRPr="00B2332A">
        <w:rPr>
          <w:rFonts w:asciiTheme="minorHAnsi" w:hAnsiTheme="minorHAnsi" w:cstheme="minorHAnsi"/>
          <w:spacing w:val="-3"/>
        </w:rPr>
        <w:t xml:space="preserve"> </w:t>
      </w:r>
      <w:r w:rsidRPr="00B2332A">
        <w:rPr>
          <w:rFonts w:asciiTheme="minorHAnsi" w:hAnsiTheme="minorHAnsi" w:cstheme="minorHAnsi"/>
        </w:rPr>
        <w:t>final</w:t>
      </w:r>
      <w:r w:rsidRPr="00B2332A">
        <w:rPr>
          <w:rFonts w:asciiTheme="minorHAnsi" w:hAnsiTheme="minorHAnsi" w:cstheme="minorHAnsi"/>
          <w:spacing w:val="-2"/>
        </w:rPr>
        <w:t xml:space="preserve"> </w:t>
      </w:r>
      <w:r w:rsidRPr="00B2332A">
        <w:rPr>
          <w:rFonts w:asciiTheme="minorHAnsi" w:hAnsiTheme="minorHAnsi" w:cstheme="minorHAnsi"/>
        </w:rPr>
        <w:t>grade.</w:t>
      </w:r>
    </w:p>
    <w:p w:rsidR="00964D6E" w:rsidRDefault="00964D6E">
      <w:pPr>
        <w:pStyle w:val="BodyText"/>
        <w:spacing w:before="9"/>
        <w:rPr>
          <w:sz w:val="16"/>
        </w:rPr>
      </w:pPr>
    </w:p>
    <w:p w:rsidR="00964D6E" w:rsidRDefault="0052072F">
      <w:pPr>
        <w:pStyle w:val="Heading3"/>
      </w:pPr>
      <w:r>
        <w:t>STUDENT</w:t>
      </w:r>
      <w:r>
        <w:rPr>
          <w:spacing w:val="-8"/>
        </w:rPr>
        <w:t xml:space="preserve"> </w:t>
      </w:r>
      <w:r>
        <w:t>SERVICES</w:t>
      </w:r>
      <w:r>
        <w:rPr>
          <w:spacing w:val="-6"/>
        </w:rPr>
        <w:t xml:space="preserve"> </w:t>
      </w:r>
      <w:r>
        <w:t>&amp;</w:t>
      </w:r>
      <w:r>
        <w:rPr>
          <w:spacing w:val="-8"/>
        </w:rPr>
        <w:t xml:space="preserve"> </w:t>
      </w:r>
      <w:r>
        <w:t>ACADEMIC</w:t>
      </w:r>
      <w:r>
        <w:rPr>
          <w:spacing w:val="-5"/>
        </w:rPr>
        <w:t xml:space="preserve"> </w:t>
      </w:r>
      <w:r>
        <w:t>SUPPORT</w:t>
      </w:r>
    </w:p>
    <w:p w:rsidR="00964D6E" w:rsidRDefault="00964D6E">
      <w:pPr>
        <w:pStyle w:val="BodyText"/>
        <w:spacing w:before="8"/>
        <w:rPr>
          <w:b/>
          <w:i/>
          <w:sz w:val="19"/>
        </w:rPr>
      </w:pPr>
    </w:p>
    <w:p w:rsidR="00964D6E" w:rsidRDefault="0052072F">
      <w:pPr>
        <w:pStyle w:val="Heading4"/>
      </w:pPr>
      <w:r>
        <w:rPr>
          <w:color w:val="365F91"/>
        </w:rPr>
        <w:t>Mental</w:t>
      </w:r>
      <w:r>
        <w:rPr>
          <w:color w:val="365F91"/>
          <w:spacing w:val="-8"/>
        </w:rPr>
        <w:t xml:space="preserve"> </w:t>
      </w:r>
      <w:r>
        <w:rPr>
          <w:color w:val="365F91"/>
        </w:rPr>
        <w:t>Health</w:t>
      </w:r>
    </w:p>
    <w:p w:rsidR="00964D6E" w:rsidRDefault="0052072F">
      <w:pPr>
        <w:pStyle w:val="BodyText"/>
        <w:spacing w:before="188" w:line="259" w:lineRule="auto"/>
        <w:ind w:left="821" w:right="632"/>
        <w:jc w:val="both"/>
      </w:pPr>
      <w:r>
        <w:t>UNT provides mental health resources to students to help ensure there are numerous outlets to turn to that</w:t>
      </w:r>
      <w:r>
        <w:rPr>
          <w:spacing w:val="1"/>
        </w:rPr>
        <w:t xml:space="preserve"> </w:t>
      </w:r>
      <w:r>
        <w:t>wholeheartedly care for and are there for students in need, regardless of the nature of an issue or its severity. Listed</w:t>
      </w:r>
      <w:r>
        <w:rPr>
          <w:spacing w:val="-43"/>
        </w:rPr>
        <w:t xml:space="preserve"> </w:t>
      </w:r>
      <w:r>
        <w:t>below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several</w:t>
      </w:r>
      <w:r>
        <w:rPr>
          <w:spacing w:val="-1"/>
        </w:rPr>
        <w:t xml:space="preserve"> </w:t>
      </w:r>
      <w:r>
        <w:t>resources</w:t>
      </w:r>
      <w:r>
        <w:rPr>
          <w:spacing w:val="-1"/>
        </w:rPr>
        <w:t xml:space="preserve"> </w:t>
      </w:r>
      <w:r>
        <w:t>on campus</w:t>
      </w:r>
      <w:r>
        <w:rPr>
          <w:spacing w:val="-5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can support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academic</w:t>
      </w:r>
      <w:r>
        <w:rPr>
          <w:spacing w:val="-3"/>
        </w:rPr>
        <w:t xml:space="preserve"> </w:t>
      </w:r>
      <w:r>
        <w:t>success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mental</w:t>
      </w:r>
      <w:r>
        <w:rPr>
          <w:spacing w:val="-3"/>
        </w:rPr>
        <w:t xml:space="preserve"> </w:t>
      </w:r>
      <w:r>
        <w:t>well-being:</w:t>
      </w:r>
    </w:p>
    <w:p w:rsidR="00964D6E" w:rsidRDefault="00D504A7">
      <w:pPr>
        <w:pStyle w:val="ListParagraph"/>
        <w:numPr>
          <w:ilvl w:val="0"/>
          <w:numId w:val="1"/>
        </w:numPr>
        <w:tabs>
          <w:tab w:val="left" w:pos="1182"/>
        </w:tabs>
        <w:spacing w:before="0" w:line="253" w:lineRule="exact"/>
        <w:rPr>
          <w:rFonts w:ascii="Symbol" w:hAnsi="Symbol"/>
          <w:sz w:val="20"/>
          <w:u w:val="none"/>
        </w:rPr>
      </w:pPr>
      <w:hyperlink r:id="rId34">
        <w:r w:rsidR="0052072F">
          <w:rPr>
            <w:color w:val="0000FF"/>
            <w:spacing w:val="-1"/>
            <w:sz w:val="20"/>
            <w:u w:color="0000FF"/>
          </w:rPr>
          <w:t>Student</w:t>
        </w:r>
        <w:r w:rsidR="0052072F">
          <w:rPr>
            <w:color w:val="0000FF"/>
            <w:spacing w:val="-11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Health</w:t>
        </w:r>
        <w:r w:rsidR="0052072F">
          <w:rPr>
            <w:color w:val="0000FF"/>
            <w:spacing w:val="-10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and</w:t>
        </w:r>
        <w:r w:rsidR="0052072F">
          <w:rPr>
            <w:color w:val="0000FF"/>
            <w:spacing w:val="-10"/>
            <w:sz w:val="20"/>
            <w:u w:color="0000FF"/>
          </w:rPr>
          <w:t xml:space="preserve"> </w:t>
        </w:r>
        <w:r w:rsidR="0052072F">
          <w:rPr>
            <w:color w:val="0000FF"/>
            <w:sz w:val="20"/>
            <w:u w:color="0000FF"/>
          </w:rPr>
          <w:t>Wellness</w:t>
        </w:r>
        <w:r w:rsidR="0052072F">
          <w:rPr>
            <w:color w:val="0000FF"/>
            <w:spacing w:val="-10"/>
            <w:sz w:val="20"/>
            <w:u w:color="0000FF"/>
          </w:rPr>
          <w:t xml:space="preserve"> </w:t>
        </w:r>
        <w:r w:rsidR="0052072F">
          <w:rPr>
            <w:color w:val="0000FF"/>
            <w:sz w:val="20"/>
            <w:u w:color="0000FF"/>
          </w:rPr>
          <w:t>Center</w:t>
        </w:r>
        <w:r w:rsidR="0052072F">
          <w:rPr>
            <w:color w:val="0000FF"/>
            <w:spacing w:val="-11"/>
            <w:sz w:val="20"/>
            <w:u w:val="none"/>
          </w:rPr>
          <w:t xml:space="preserve"> </w:t>
        </w:r>
      </w:hyperlink>
      <w:r w:rsidR="0052072F">
        <w:rPr>
          <w:sz w:val="20"/>
          <w:u w:val="none"/>
        </w:rPr>
        <w:t>(</w:t>
      </w:r>
      <w:r w:rsidR="0052072F">
        <w:rPr>
          <w:color w:val="0000FF"/>
          <w:sz w:val="20"/>
          <w:u w:color="0000FF"/>
        </w:rPr>
        <w:t>https://studentaffairs.unt.edu/student-health-and-wellness-center</w:t>
      </w:r>
      <w:r w:rsidR="0052072F">
        <w:rPr>
          <w:sz w:val="20"/>
          <w:u w:val="none"/>
        </w:rPr>
        <w:t>)</w:t>
      </w:r>
    </w:p>
    <w:p w:rsidR="00964D6E" w:rsidRDefault="00D504A7">
      <w:pPr>
        <w:pStyle w:val="ListParagraph"/>
        <w:numPr>
          <w:ilvl w:val="0"/>
          <w:numId w:val="1"/>
        </w:numPr>
        <w:tabs>
          <w:tab w:val="left" w:pos="1182"/>
        </w:tabs>
        <w:spacing w:before="21"/>
        <w:rPr>
          <w:rFonts w:ascii="Symbol" w:hAnsi="Symbol"/>
          <w:sz w:val="20"/>
          <w:u w:val="none"/>
        </w:rPr>
      </w:pPr>
      <w:hyperlink r:id="rId35">
        <w:r w:rsidR="0052072F">
          <w:rPr>
            <w:color w:val="0000FF"/>
            <w:spacing w:val="-1"/>
            <w:sz w:val="20"/>
            <w:u w:color="0000FF"/>
          </w:rPr>
          <w:t>Counseling</w:t>
        </w:r>
        <w:r w:rsidR="0052072F">
          <w:rPr>
            <w:color w:val="0000FF"/>
            <w:spacing w:val="-10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and</w:t>
        </w:r>
        <w:r w:rsidR="0052072F">
          <w:rPr>
            <w:color w:val="0000FF"/>
            <w:spacing w:val="-9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Testing</w:t>
        </w:r>
        <w:r w:rsidR="0052072F">
          <w:rPr>
            <w:color w:val="0000FF"/>
            <w:spacing w:val="-10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Services</w:t>
        </w:r>
        <w:r w:rsidR="0052072F">
          <w:rPr>
            <w:color w:val="0000FF"/>
            <w:spacing w:val="-9"/>
            <w:sz w:val="20"/>
            <w:u w:val="none"/>
          </w:rPr>
          <w:t xml:space="preserve"> </w:t>
        </w:r>
      </w:hyperlink>
      <w:r w:rsidR="0052072F">
        <w:rPr>
          <w:sz w:val="20"/>
          <w:u w:val="none"/>
        </w:rPr>
        <w:t>(</w:t>
      </w:r>
      <w:r w:rsidR="0052072F">
        <w:rPr>
          <w:color w:val="0000FF"/>
          <w:sz w:val="20"/>
          <w:u w:color="0000FF"/>
        </w:rPr>
        <w:t>https://studentaffairs.unt.edu/counseling-and-testing-services</w:t>
      </w:r>
      <w:r w:rsidR="0052072F">
        <w:rPr>
          <w:sz w:val="20"/>
          <w:u w:val="none"/>
        </w:rPr>
        <w:t>)</w:t>
      </w:r>
    </w:p>
    <w:p w:rsidR="00964D6E" w:rsidRDefault="00D504A7">
      <w:pPr>
        <w:pStyle w:val="ListParagraph"/>
        <w:numPr>
          <w:ilvl w:val="0"/>
          <w:numId w:val="1"/>
        </w:numPr>
        <w:tabs>
          <w:tab w:val="left" w:pos="1182"/>
        </w:tabs>
        <w:rPr>
          <w:rFonts w:ascii="Symbol" w:hAnsi="Symbol"/>
          <w:sz w:val="20"/>
          <w:u w:val="none"/>
        </w:rPr>
      </w:pPr>
      <w:hyperlink r:id="rId36">
        <w:r w:rsidR="0052072F">
          <w:rPr>
            <w:color w:val="0000FF"/>
            <w:spacing w:val="-1"/>
            <w:sz w:val="20"/>
            <w:u w:color="0000FF"/>
          </w:rPr>
          <w:t>UNT</w:t>
        </w:r>
        <w:r w:rsidR="0052072F">
          <w:rPr>
            <w:color w:val="0000FF"/>
            <w:spacing w:val="-3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Care</w:t>
        </w:r>
        <w:r w:rsidR="0052072F">
          <w:rPr>
            <w:color w:val="0000FF"/>
            <w:spacing w:val="-2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Team</w:t>
        </w:r>
        <w:r w:rsidR="0052072F">
          <w:rPr>
            <w:color w:val="0000FF"/>
            <w:spacing w:val="-1"/>
            <w:sz w:val="20"/>
            <w:u w:val="none"/>
          </w:rPr>
          <w:t xml:space="preserve"> </w:t>
        </w:r>
      </w:hyperlink>
      <w:r w:rsidR="0052072F">
        <w:rPr>
          <w:spacing w:val="-1"/>
          <w:sz w:val="20"/>
          <w:u w:val="none"/>
        </w:rPr>
        <w:t>(https://studentaffairs.unt.edu/care)</w:t>
      </w:r>
    </w:p>
    <w:p w:rsidR="00964D6E" w:rsidRDefault="00D504A7">
      <w:pPr>
        <w:pStyle w:val="ListParagraph"/>
        <w:numPr>
          <w:ilvl w:val="0"/>
          <w:numId w:val="1"/>
        </w:numPr>
        <w:tabs>
          <w:tab w:val="left" w:pos="1182"/>
        </w:tabs>
        <w:rPr>
          <w:rFonts w:ascii="Symbol" w:hAnsi="Symbol"/>
          <w:sz w:val="20"/>
          <w:u w:val="none"/>
        </w:rPr>
      </w:pPr>
      <w:hyperlink r:id="rId37">
        <w:r w:rsidR="0052072F">
          <w:rPr>
            <w:color w:val="0000FF"/>
            <w:spacing w:val="-1"/>
            <w:sz w:val="20"/>
            <w:u w:color="0000FF"/>
          </w:rPr>
          <w:t>UNT Psychiatric</w:t>
        </w:r>
        <w:r w:rsidR="0052072F">
          <w:rPr>
            <w:color w:val="0000FF"/>
            <w:spacing w:val="1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Services</w:t>
        </w:r>
        <w:r w:rsidR="0052072F">
          <w:rPr>
            <w:color w:val="0000FF"/>
            <w:sz w:val="20"/>
            <w:u w:val="none"/>
          </w:rPr>
          <w:t xml:space="preserve"> </w:t>
        </w:r>
      </w:hyperlink>
      <w:r w:rsidR="0052072F">
        <w:rPr>
          <w:spacing w:val="-1"/>
          <w:sz w:val="20"/>
          <w:u w:val="none"/>
        </w:rPr>
        <w:t>(https://studentaffairs.unt.edu/student-health-and-wellness-center/services/psychiatry)</w:t>
      </w:r>
    </w:p>
    <w:p w:rsidR="00964D6E" w:rsidRDefault="00D504A7">
      <w:pPr>
        <w:pStyle w:val="ListParagraph"/>
        <w:numPr>
          <w:ilvl w:val="0"/>
          <w:numId w:val="1"/>
        </w:numPr>
        <w:tabs>
          <w:tab w:val="left" w:pos="1182"/>
        </w:tabs>
        <w:spacing w:before="21"/>
        <w:rPr>
          <w:rFonts w:ascii="Symbol" w:hAnsi="Symbol"/>
          <w:sz w:val="20"/>
          <w:u w:val="none"/>
        </w:rPr>
      </w:pPr>
      <w:hyperlink r:id="rId38">
        <w:r w:rsidR="0052072F">
          <w:rPr>
            <w:color w:val="0000FF"/>
            <w:spacing w:val="-1"/>
            <w:sz w:val="20"/>
            <w:u w:color="0000FF"/>
          </w:rPr>
          <w:t>Individual</w:t>
        </w:r>
        <w:r w:rsidR="0052072F">
          <w:rPr>
            <w:color w:val="0000FF"/>
            <w:spacing w:val="2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Counseling</w:t>
        </w:r>
        <w:r w:rsidR="0052072F">
          <w:rPr>
            <w:color w:val="0000FF"/>
            <w:spacing w:val="3"/>
            <w:sz w:val="20"/>
            <w:u w:val="none"/>
          </w:rPr>
          <w:t xml:space="preserve"> </w:t>
        </w:r>
      </w:hyperlink>
      <w:hyperlink r:id="rId39">
        <w:r w:rsidR="0052072F">
          <w:rPr>
            <w:spacing w:val="-1"/>
            <w:sz w:val="20"/>
            <w:u w:val="none"/>
          </w:rPr>
          <w:t>(</w:t>
        </w:r>
        <w:r w:rsidR="0052072F">
          <w:rPr>
            <w:color w:val="0000FF"/>
            <w:spacing w:val="-1"/>
            <w:sz w:val="20"/>
            <w:u w:color="0000FF"/>
          </w:rPr>
          <w:t>https://studentaffairs.unt.edu/counseling-and-testing-services/services/individual-counseling</w:t>
        </w:r>
      </w:hyperlink>
      <w:r w:rsidR="0052072F">
        <w:rPr>
          <w:spacing w:val="-1"/>
          <w:sz w:val="20"/>
          <w:u w:val="none"/>
        </w:rPr>
        <w:t>)</w:t>
      </w:r>
    </w:p>
    <w:p w:rsidR="00964D6E" w:rsidRDefault="0052072F">
      <w:pPr>
        <w:pStyle w:val="Heading4"/>
        <w:spacing w:before="176"/>
      </w:pPr>
      <w:r>
        <w:rPr>
          <w:color w:val="365F91"/>
        </w:rPr>
        <w:t>Additional</w:t>
      </w:r>
      <w:r>
        <w:rPr>
          <w:color w:val="365F91"/>
          <w:spacing w:val="-9"/>
        </w:rPr>
        <w:t xml:space="preserve"> </w:t>
      </w:r>
      <w:r>
        <w:rPr>
          <w:color w:val="365F91"/>
        </w:rPr>
        <w:t>Student</w:t>
      </w:r>
      <w:r>
        <w:rPr>
          <w:color w:val="365F91"/>
          <w:spacing w:val="-9"/>
        </w:rPr>
        <w:t xml:space="preserve"> </w:t>
      </w:r>
      <w:r>
        <w:rPr>
          <w:color w:val="365F91"/>
        </w:rPr>
        <w:t>Support</w:t>
      </w:r>
      <w:r>
        <w:rPr>
          <w:color w:val="365F91"/>
          <w:spacing w:val="-8"/>
        </w:rPr>
        <w:t xml:space="preserve"> </w:t>
      </w:r>
      <w:r>
        <w:rPr>
          <w:color w:val="365F91"/>
        </w:rPr>
        <w:t>Services</w:t>
      </w:r>
    </w:p>
    <w:p w:rsidR="00964D6E" w:rsidRDefault="0052072F">
      <w:pPr>
        <w:pStyle w:val="ListParagraph"/>
        <w:numPr>
          <w:ilvl w:val="0"/>
          <w:numId w:val="1"/>
        </w:numPr>
        <w:tabs>
          <w:tab w:val="left" w:pos="1182"/>
        </w:tabs>
        <w:spacing w:before="3"/>
        <w:rPr>
          <w:rFonts w:ascii="Symbol" w:hAnsi="Symbol"/>
          <w:color w:val="0000FF"/>
          <w:sz w:val="20"/>
          <w:u w:val="none"/>
        </w:rPr>
      </w:pPr>
      <w:r>
        <w:rPr>
          <w:color w:val="0000FF"/>
          <w:spacing w:val="-1"/>
          <w:sz w:val="20"/>
          <w:u w:color="0000FF"/>
        </w:rPr>
        <w:t>Registrar (https://registrar.unt.edu/registration)</w:t>
      </w:r>
    </w:p>
    <w:p w:rsidR="00964D6E" w:rsidRDefault="00D504A7">
      <w:pPr>
        <w:pStyle w:val="ListParagraph"/>
        <w:numPr>
          <w:ilvl w:val="0"/>
          <w:numId w:val="1"/>
        </w:numPr>
        <w:tabs>
          <w:tab w:val="left" w:pos="1182"/>
        </w:tabs>
        <w:spacing w:before="18"/>
        <w:rPr>
          <w:rFonts w:ascii="Symbol" w:hAnsi="Symbol"/>
          <w:color w:val="0000FF"/>
          <w:sz w:val="20"/>
          <w:u w:val="none"/>
        </w:rPr>
      </w:pPr>
      <w:hyperlink r:id="rId40">
        <w:r w:rsidR="0052072F">
          <w:rPr>
            <w:color w:val="0000FF"/>
            <w:sz w:val="20"/>
            <w:u w:color="0000FF"/>
          </w:rPr>
          <w:t>Financial</w:t>
        </w:r>
        <w:r w:rsidR="0052072F">
          <w:rPr>
            <w:color w:val="0000FF"/>
            <w:spacing w:val="-11"/>
            <w:sz w:val="20"/>
            <w:u w:color="0000FF"/>
          </w:rPr>
          <w:t xml:space="preserve"> </w:t>
        </w:r>
        <w:r w:rsidR="0052072F">
          <w:rPr>
            <w:color w:val="0000FF"/>
            <w:sz w:val="20"/>
            <w:u w:color="0000FF"/>
          </w:rPr>
          <w:t>Aid</w:t>
        </w:r>
        <w:r w:rsidR="0052072F">
          <w:rPr>
            <w:color w:val="0000FF"/>
            <w:spacing w:val="-11"/>
            <w:sz w:val="20"/>
            <w:u w:color="0000FF"/>
          </w:rPr>
          <w:t xml:space="preserve"> </w:t>
        </w:r>
      </w:hyperlink>
      <w:r w:rsidR="0052072F">
        <w:rPr>
          <w:color w:val="0000FF"/>
          <w:sz w:val="20"/>
          <w:u w:color="0000FF"/>
        </w:rPr>
        <w:t>(https://financialaid.unt.edu/)</w:t>
      </w:r>
    </w:p>
    <w:p w:rsidR="00964D6E" w:rsidRDefault="00D504A7">
      <w:pPr>
        <w:pStyle w:val="ListParagraph"/>
        <w:numPr>
          <w:ilvl w:val="0"/>
          <w:numId w:val="1"/>
        </w:numPr>
        <w:tabs>
          <w:tab w:val="left" w:pos="1182"/>
        </w:tabs>
        <w:rPr>
          <w:rFonts w:ascii="Symbol" w:hAnsi="Symbol"/>
          <w:color w:val="0000FF"/>
          <w:sz w:val="20"/>
          <w:u w:val="none"/>
        </w:rPr>
      </w:pPr>
      <w:hyperlink r:id="rId41">
        <w:r w:rsidR="0052072F">
          <w:rPr>
            <w:color w:val="0000FF"/>
            <w:spacing w:val="-1"/>
            <w:sz w:val="20"/>
            <w:u w:color="0000FF"/>
          </w:rPr>
          <w:t>Student</w:t>
        </w:r>
        <w:r w:rsidR="0052072F">
          <w:rPr>
            <w:color w:val="0000FF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Legal</w:t>
        </w:r>
        <w:r w:rsidR="0052072F">
          <w:rPr>
            <w:color w:val="0000FF"/>
            <w:spacing w:val="-2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Services</w:t>
        </w:r>
        <w:r w:rsidR="0052072F">
          <w:rPr>
            <w:color w:val="0000FF"/>
            <w:sz w:val="20"/>
            <w:u w:color="0000FF"/>
          </w:rPr>
          <w:t xml:space="preserve"> </w:t>
        </w:r>
      </w:hyperlink>
      <w:r w:rsidR="0052072F">
        <w:rPr>
          <w:color w:val="0000FF"/>
          <w:spacing w:val="-1"/>
          <w:sz w:val="20"/>
          <w:u w:color="0000FF"/>
        </w:rPr>
        <w:t>(https://studentaffairs.unt.edu/student-legal-services)</w:t>
      </w:r>
    </w:p>
    <w:p w:rsidR="00964D6E" w:rsidRDefault="00D504A7">
      <w:pPr>
        <w:pStyle w:val="ListParagraph"/>
        <w:numPr>
          <w:ilvl w:val="0"/>
          <w:numId w:val="1"/>
        </w:numPr>
        <w:tabs>
          <w:tab w:val="left" w:pos="1182"/>
        </w:tabs>
        <w:rPr>
          <w:rFonts w:ascii="Symbol" w:hAnsi="Symbol"/>
          <w:color w:val="0000FF"/>
          <w:sz w:val="20"/>
          <w:u w:val="none"/>
        </w:rPr>
      </w:pPr>
      <w:hyperlink r:id="rId42">
        <w:r w:rsidR="0052072F">
          <w:rPr>
            <w:color w:val="0000FF"/>
            <w:spacing w:val="-1"/>
            <w:sz w:val="20"/>
            <w:u w:color="0000FF"/>
          </w:rPr>
          <w:t>Career</w:t>
        </w:r>
        <w:r w:rsidR="0052072F">
          <w:rPr>
            <w:color w:val="0000FF"/>
            <w:spacing w:val="1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Center</w:t>
        </w:r>
        <w:r w:rsidR="0052072F">
          <w:rPr>
            <w:color w:val="0000FF"/>
            <w:spacing w:val="-2"/>
            <w:sz w:val="20"/>
            <w:u w:color="0000FF"/>
          </w:rPr>
          <w:t xml:space="preserve"> </w:t>
        </w:r>
      </w:hyperlink>
      <w:r w:rsidR="0052072F">
        <w:rPr>
          <w:color w:val="0000FF"/>
          <w:spacing w:val="-1"/>
          <w:sz w:val="20"/>
          <w:u w:color="0000FF"/>
        </w:rPr>
        <w:t>(https://studentaffairs.unt.edu/career-center)</w:t>
      </w:r>
    </w:p>
    <w:p w:rsidR="00964D6E" w:rsidRDefault="00D504A7">
      <w:pPr>
        <w:pStyle w:val="ListParagraph"/>
        <w:numPr>
          <w:ilvl w:val="0"/>
          <w:numId w:val="1"/>
        </w:numPr>
        <w:tabs>
          <w:tab w:val="left" w:pos="1182"/>
        </w:tabs>
        <w:spacing w:before="22"/>
        <w:rPr>
          <w:rFonts w:ascii="Symbol" w:hAnsi="Symbol"/>
          <w:color w:val="0000FF"/>
          <w:sz w:val="20"/>
          <w:u w:val="none"/>
        </w:rPr>
      </w:pPr>
      <w:hyperlink r:id="rId43">
        <w:r w:rsidR="0052072F">
          <w:rPr>
            <w:color w:val="0000FF"/>
            <w:w w:val="95"/>
            <w:sz w:val="20"/>
            <w:u w:color="0000FF"/>
          </w:rPr>
          <w:t>Multicultural</w:t>
        </w:r>
        <w:r w:rsidR="0052072F">
          <w:rPr>
            <w:color w:val="0000FF"/>
            <w:spacing w:val="75"/>
            <w:sz w:val="20"/>
            <w:u w:color="0000FF"/>
          </w:rPr>
          <w:t xml:space="preserve"> </w:t>
        </w:r>
        <w:r w:rsidR="0052072F">
          <w:rPr>
            <w:color w:val="0000FF"/>
            <w:w w:val="95"/>
            <w:sz w:val="20"/>
            <w:u w:color="0000FF"/>
          </w:rPr>
          <w:t>Center</w:t>
        </w:r>
        <w:r w:rsidR="0052072F">
          <w:rPr>
            <w:color w:val="0000FF"/>
            <w:spacing w:val="75"/>
            <w:sz w:val="20"/>
            <w:u w:color="0000FF"/>
          </w:rPr>
          <w:t xml:space="preserve"> </w:t>
        </w:r>
      </w:hyperlink>
      <w:r w:rsidR="0052072F">
        <w:rPr>
          <w:color w:val="0000FF"/>
          <w:w w:val="95"/>
          <w:sz w:val="20"/>
          <w:u w:color="0000FF"/>
        </w:rPr>
        <w:t>(https://edo.unt.edu/multicultural-center)</w:t>
      </w:r>
    </w:p>
    <w:p w:rsidR="00964D6E" w:rsidRDefault="00D504A7">
      <w:pPr>
        <w:pStyle w:val="ListParagraph"/>
        <w:numPr>
          <w:ilvl w:val="0"/>
          <w:numId w:val="1"/>
        </w:numPr>
        <w:tabs>
          <w:tab w:val="left" w:pos="1182"/>
        </w:tabs>
        <w:rPr>
          <w:rFonts w:ascii="Symbol" w:hAnsi="Symbol"/>
          <w:color w:val="0000FF"/>
          <w:sz w:val="20"/>
          <w:u w:val="none"/>
        </w:rPr>
      </w:pPr>
      <w:hyperlink r:id="rId44">
        <w:r w:rsidR="0052072F">
          <w:rPr>
            <w:color w:val="0000FF"/>
            <w:spacing w:val="-1"/>
            <w:sz w:val="20"/>
            <w:u w:color="0000FF"/>
          </w:rPr>
          <w:t>Counseling</w:t>
        </w:r>
        <w:r w:rsidR="0052072F">
          <w:rPr>
            <w:color w:val="0000FF"/>
            <w:spacing w:val="1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and</w:t>
        </w:r>
        <w:r w:rsidR="0052072F">
          <w:rPr>
            <w:color w:val="0000FF"/>
            <w:spacing w:val="3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Testing</w:t>
        </w:r>
        <w:r w:rsidR="0052072F">
          <w:rPr>
            <w:color w:val="0000FF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Services</w:t>
        </w:r>
        <w:r w:rsidR="0052072F">
          <w:rPr>
            <w:color w:val="0000FF"/>
            <w:spacing w:val="2"/>
            <w:sz w:val="20"/>
            <w:u w:color="0000FF"/>
          </w:rPr>
          <w:t xml:space="preserve"> </w:t>
        </w:r>
      </w:hyperlink>
      <w:r w:rsidR="0052072F">
        <w:rPr>
          <w:color w:val="0000FF"/>
          <w:spacing w:val="-1"/>
          <w:sz w:val="20"/>
          <w:u w:color="0000FF"/>
        </w:rPr>
        <w:t>(https://studentaffairs.unt.edu/counseling-and-testing-services)</w:t>
      </w:r>
    </w:p>
    <w:p w:rsidR="00964D6E" w:rsidRDefault="00D504A7">
      <w:pPr>
        <w:pStyle w:val="ListParagraph"/>
        <w:numPr>
          <w:ilvl w:val="0"/>
          <w:numId w:val="1"/>
        </w:numPr>
        <w:tabs>
          <w:tab w:val="left" w:pos="1182"/>
        </w:tabs>
        <w:spacing w:before="18"/>
        <w:rPr>
          <w:rFonts w:ascii="Symbol" w:hAnsi="Symbol"/>
          <w:color w:val="0000FF"/>
          <w:sz w:val="20"/>
          <w:u w:val="none"/>
        </w:rPr>
      </w:pPr>
      <w:hyperlink r:id="rId45">
        <w:r w:rsidR="0052072F">
          <w:rPr>
            <w:color w:val="0000FF"/>
            <w:spacing w:val="-1"/>
            <w:sz w:val="20"/>
            <w:u w:color="0000FF"/>
          </w:rPr>
          <w:t>Pride</w:t>
        </w:r>
        <w:r w:rsidR="0052072F">
          <w:rPr>
            <w:color w:val="0000FF"/>
            <w:spacing w:val="-10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Alliance</w:t>
        </w:r>
        <w:r w:rsidR="0052072F">
          <w:rPr>
            <w:color w:val="0000FF"/>
            <w:spacing w:val="-10"/>
            <w:sz w:val="20"/>
            <w:u w:color="0000FF"/>
          </w:rPr>
          <w:t xml:space="preserve"> </w:t>
        </w:r>
      </w:hyperlink>
      <w:r w:rsidR="0052072F">
        <w:rPr>
          <w:color w:val="0000FF"/>
          <w:sz w:val="20"/>
          <w:u w:color="0000FF"/>
        </w:rPr>
        <w:t>(https://edo.unt.edu/pridealliance)</w:t>
      </w:r>
    </w:p>
    <w:p w:rsidR="00964D6E" w:rsidRDefault="00D504A7">
      <w:pPr>
        <w:pStyle w:val="ListParagraph"/>
        <w:numPr>
          <w:ilvl w:val="0"/>
          <w:numId w:val="1"/>
        </w:numPr>
        <w:tabs>
          <w:tab w:val="left" w:pos="1182"/>
        </w:tabs>
        <w:rPr>
          <w:rFonts w:ascii="Symbol" w:hAnsi="Symbol"/>
          <w:color w:val="0000FF"/>
          <w:sz w:val="20"/>
          <w:u w:val="none"/>
        </w:rPr>
      </w:pPr>
      <w:hyperlink r:id="rId46">
        <w:r w:rsidR="0052072F">
          <w:rPr>
            <w:color w:val="0000FF"/>
            <w:spacing w:val="-1"/>
            <w:sz w:val="20"/>
            <w:u w:color="0000FF"/>
          </w:rPr>
          <w:t>UNT</w:t>
        </w:r>
        <w:r w:rsidR="0052072F">
          <w:rPr>
            <w:color w:val="0000FF"/>
            <w:spacing w:val="-3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Food</w:t>
        </w:r>
        <w:r w:rsidR="0052072F">
          <w:rPr>
            <w:color w:val="0000FF"/>
            <w:spacing w:val="1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Pantry</w:t>
        </w:r>
        <w:r w:rsidR="0052072F">
          <w:rPr>
            <w:color w:val="0000FF"/>
            <w:spacing w:val="1"/>
            <w:sz w:val="20"/>
            <w:u w:color="0000FF"/>
          </w:rPr>
          <w:t xml:space="preserve"> </w:t>
        </w:r>
      </w:hyperlink>
      <w:r w:rsidR="0052072F">
        <w:rPr>
          <w:color w:val="0000FF"/>
          <w:spacing w:val="-1"/>
          <w:sz w:val="20"/>
          <w:u w:color="0000FF"/>
        </w:rPr>
        <w:t>(https://deanofstudents.unt.edu/resources/food-pantry)</w:t>
      </w:r>
    </w:p>
    <w:p w:rsidR="00964D6E" w:rsidRDefault="0052072F">
      <w:pPr>
        <w:pStyle w:val="Heading4"/>
        <w:spacing w:before="179"/>
      </w:pPr>
      <w:r>
        <w:rPr>
          <w:color w:val="365F91"/>
        </w:rPr>
        <w:t>Academic</w:t>
      </w:r>
      <w:r>
        <w:rPr>
          <w:color w:val="365F91"/>
          <w:spacing w:val="-10"/>
        </w:rPr>
        <w:t xml:space="preserve"> </w:t>
      </w:r>
      <w:r>
        <w:rPr>
          <w:color w:val="365F91"/>
        </w:rPr>
        <w:t>Support</w:t>
      </w:r>
      <w:r>
        <w:rPr>
          <w:color w:val="365F91"/>
          <w:spacing w:val="-10"/>
        </w:rPr>
        <w:t xml:space="preserve"> </w:t>
      </w:r>
      <w:r>
        <w:rPr>
          <w:color w:val="365F91"/>
        </w:rPr>
        <w:t>Services</w:t>
      </w:r>
    </w:p>
    <w:p w:rsidR="00964D6E" w:rsidRDefault="00D504A7">
      <w:pPr>
        <w:pStyle w:val="ListParagraph"/>
        <w:numPr>
          <w:ilvl w:val="0"/>
          <w:numId w:val="1"/>
        </w:numPr>
        <w:tabs>
          <w:tab w:val="left" w:pos="1182"/>
        </w:tabs>
        <w:spacing w:before="2"/>
        <w:rPr>
          <w:rFonts w:ascii="Symbol" w:hAnsi="Symbol"/>
          <w:color w:val="0000FF"/>
          <w:sz w:val="20"/>
          <w:u w:val="none"/>
        </w:rPr>
      </w:pPr>
      <w:hyperlink r:id="rId47">
        <w:r w:rsidR="0052072F">
          <w:rPr>
            <w:color w:val="0000FF"/>
            <w:spacing w:val="-1"/>
            <w:sz w:val="20"/>
            <w:u w:color="0000FF"/>
          </w:rPr>
          <w:t>Academic</w:t>
        </w:r>
        <w:r w:rsidR="0052072F">
          <w:rPr>
            <w:color w:val="0000FF"/>
            <w:spacing w:val="-4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Resource</w:t>
        </w:r>
        <w:r w:rsidR="0052072F">
          <w:rPr>
            <w:color w:val="0000FF"/>
            <w:spacing w:val="2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 xml:space="preserve">Center </w:t>
        </w:r>
      </w:hyperlink>
      <w:r w:rsidR="0052072F">
        <w:rPr>
          <w:color w:val="0000FF"/>
          <w:spacing w:val="-1"/>
          <w:sz w:val="20"/>
          <w:u w:color="0000FF"/>
        </w:rPr>
        <w:t>(https://clear.unt.edu/canvas/student-resources)</w:t>
      </w:r>
    </w:p>
    <w:p w:rsidR="00964D6E" w:rsidRDefault="00D504A7">
      <w:pPr>
        <w:pStyle w:val="ListParagraph"/>
        <w:numPr>
          <w:ilvl w:val="0"/>
          <w:numId w:val="1"/>
        </w:numPr>
        <w:tabs>
          <w:tab w:val="left" w:pos="1182"/>
        </w:tabs>
        <w:rPr>
          <w:rFonts w:ascii="Symbol" w:hAnsi="Symbol"/>
          <w:color w:val="0000FF"/>
          <w:sz w:val="20"/>
          <w:u w:val="none"/>
        </w:rPr>
      </w:pPr>
      <w:hyperlink r:id="rId48">
        <w:r w:rsidR="0052072F">
          <w:rPr>
            <w:color w:val="0000FF"/>
            <w:spacing w:val="-1"/>
            <w:sz w:val="20"/>
            <w:u w:color="0000FF"/>
          </w:rPr>
          <w:t>Academic</w:t>
        </w:r>
        <w:r w:rsidR="0052072F">
          <w:rPr>
            <w:color w:val="0000FF"/>
            <w:spacing w:val="-10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>Success</w:t>
        </w:r>
        <w:r w:rsidR="0052072F">
          <w:rPr>
            <w:color w:val="0000FF"/>
            <w:spacing w:val="-7"/>
            <w:sz w:val="20"/>
            <w:u w:color="0000FF"/>
          </w:rPr>
          <w:t xml:space="preserve"> </w:t>
        </w:r>
        <w:r w:rsidR="0052072F">
          <w:rPr>
            <w:color w:val="0000FF"/>
            <w:sz w:val="20"/>
            <w:u w:color="0000FF"/>
          </w:rPr>
          <w:t>Center</w:t>
        </w:r>
        <w:r w:rsidR="0052072F">
          <w:rPr>
            <w:color w:val="0000FF"/>
            <w:spacing w:val="-7"/>
            <w:sz w:val="20"/>
            <w:u w:color="0000FF"/>
          </w:rPr>
          <w:t xml:space="preserve"> </w:t>
        </w:r>
      </w:hyperlink>
      <w:r w:rsidR="0052072F">
        <w:rPr>
          <w:color w:val="0000FF"/>
          <w:sz w:val="20"/>
          <w:u w:color="0000FF"/>
        </w:rPr>
        <w:t>(https://success.unt.edu/asc)</w:t>
      </w:r>
    </w:p>
    <w:p w:rsidR="00964D6E" w:rsidRDefault="00D504A7">
      <w:pPr>
        <w:pStyle w:val="ListParagraph"/>
        <w:numPr>
          <w:ilvl w:val="0"/>
          <w:numId w:val="1"/>
        </w:numPr>
        <w:tabs>
          <w:tab w:val="left" w:pos="1182"/>
        </w:tabs>
        <w:rPr>
          <w:rFonts w:ascii="Symbol" w:hAnsi="Symbol"/>
          <w:color w:val="0000FF"/>
          <w:sz w:val="20"/>
          <w:u w:val="none"/>
        </w:rPr>
      </w:pPr>
      <w:hyperlink r:id="rId49">
        <w:r w:rsidR="0052072F">
          <w:rPr>
            <w:color w:val="0000FF"/>
            <w:spacing w:val="-1"/>
            <w:sz w:val="20"/>
            <w:u w:color="0000FF"/>
          </w:rPr>
          <w:t>UNT</w:t>
        </w:r>
        <w:r w:rsidR="0052072F">
          <w:rPr>
            <w:color w:val="0000FF"/>
            <w:spacing w:val="-4"/>
            <w:sz w:val="20"/>
            <w:u w:color="0000FF"/>
          </w:rPr>
          <w:t xml:space="preserve"> </w:t>
        </w:r>
        <w:r w:rsidR="0052072F">
          <w:rPr>
            <w:color w:val="0000FF"/>
            <w:spacing w:val="-1"/>
            <w:sz w:val="20"/>
            <w:u w:color="0000FF"/>
          </w:rPr>
          <w:t xml:space="preserve">Libraries </w:t>
        </w:r>
      </w:hyperlink>
      <w:r w:rsidR="0052072F">
        <w:rPr>
          <w:color w:val="0000FF"/>
          <w:spacing w:val="-1"/>
          <w:sz w:val="20"/>
          <w:u w:color="0000FF"/>
        </w:rPr>
        <w:t>(https://library.unt.edu/)</w:t>
      </w:r>
    </w:p>
    <w:p w:rsidR="00964D6E" w:rsidRDefault="00D504A7">
      <w:pPr>
        <w:pStyle w:val="ListParagraph"/>
        <w:numPr>
          <w:ilvl w:val="0"/>
          <w:numId w:val="1"/>
        </w:numPr>
        <w:tabs>
          <w:tab w:val="left" w:pos="1182"/>
        </w:tabs>
        <w:spacing w:before="18"/>
        <w:rPr>
          <w:rFonts w:ascii="Symbol" w:hAnsi="Symbol"/>
          <w:color w:val="0000FF"/>
          <w:sz w:val="20"/>
          <w:u w:val="none"/>
        </w:rPr>
      </w:pPr>
      <w:hyperlink r:id="rId50">
        <w:r w:rsidR="0052072F">
          <w:rPr>
            <w:color w:val="0000FF"/>
            <w:spacing w:val="-1"/>
            <w:sz w:val="20"/>
            <w:u w:color="0000FF"/>
          </w:rPr>
          <w:t>Writing</w:t>
        </w:r>
        <w:r w:rsidR="0052072F">
          <w:rPr>
            <w:color w:val="0000FF"/>
            <w:spacing w:val="-10"/>
            <w:sz w:val="20"/>
            <w:u w:color="0000FF"/>
          </w:rPr>
          <w:t xml:space="preserve"> </w:t>
        </w:r>
        <w:r w:rsidR="0052072F">
          <w:rPr>
            <w:color w:val="0000FF"/>
            <w:sz w:val="20"/>
            <w:u w:color="0000FF"/>
          </w:rPr>
          <w:t>Lab</w:t>
        </w:r>
        <w:r w:rsidR="0052072F">
          <w:rPr>
            <w:color w:val="0000FF"/>
            <w:spacing w:val="-9"/>
            <w:sz w:val="20"/>
            <w:u w:color="0000FF"/>
          </w:rPr>
          <w:t xml:space="preserve"> </w:t>
        </w:r>
      </w:hyperlink>
      <w:r w:rsidR="0052072F">
        <w:rPr>
          <w:color w:val="0000FF"/>
          <w:sz w:val="20"/>
          <w:u w:color="0000FF"/>
        </w:rPr>
        <w:t>(</w:t>
      </w:r>
      <w:hyperlink r:id="rId51">
        <w:r w:rsidR="0052072F">
          <w:rPr>
            <w:color w:val="0000FF"/>
            <w:sz w:val="20"/>
            <w:u w:color="0000FF"/>
          </w:rPr>
          <w:t>http://writingcenter.unt.edu/)</w:t>
        </w:r>
      </w:hyperlink>
    </w:p>
    <w:p w:rsidR="00964D6E" w:rsidRDefault="00964D6E">
      <w:pPr>
        <w:rPr>
          <w:rFonts w:ascii="Symbol" w:hAnsi="Symbol"/>
          <w:sz w:val="20"/>
        </w:rPr>
        <w:sectPr w:rsidR="00964D6E">
          <w:pgSz w:w="12240" w:h="15840"/>
          <w:pgMar w:top="1320" w:right="700" w:bottom="820" w:left="600" w:header="0" w:footer="624" w:gutter="0"/>
        </w:sectPr>
      </w:pPr>
    </w:p>
    <w:tbl>
      <w:tblPr>
        <w:tblW w:w="0" w:type="auto"/>
        <w:tblInd w:w="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128"/>
        <w:gridCol w:w="5040"/>
        <w:gridCol w:w="4051"/>
      </w:tblGrid>
      <w:tr w:rsidR="00851E7C">
        <w:trPr>
          <w:trHeight w:val="290"/>
        </w:trPr>
        <w:tc>
          <w:tcPr>
            <w:tcW w:w="1128" w:type="dxa"/>
            <w:shd w:val="clear" w:color="auto" w:fill="0D0D0D"/>
          </w:tcPr>
          <w:p w:rsidR="00851E7C" w:rsidRDefault="00851E7C" w:rsidP="009166A3">
            <w:pPr>
              <w:pStyle w:val="TableParagraph"/>
              <w:spacing w:before="1"/>
              <w:ind w:left="129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Start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pacing w:val="-4"/>
                <w:sz w:val="20"/>
              </w:rPr>
              <w:t>Date</w:t>
            </w:r>
          </w:p>
        </w:tc>
        <w:tc>
          <w:tcPr>
            <w:tcW w:w="5040" w:type="dxa"/>
            <w:shd w:val="clear" w:color="auto" w:fill="0D0D0D"/>
          </w:tcPr>
          <w:p w:rsidR="00851E7C" w:rsidRDefault="00851E7C" w:rsidP="009166A3">
            <w:pPr>
              <w:pStyle w:val="TableParagraph"/>
              <w:spacing w:before="1"/>
              <w:ind w:left="138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Subject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Matter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&amp;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Reading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pacing w:val="-4"/>
                <w:sz w:val="20"/>
              </w:rPr>
              <w:t>List</w:t>
            </w:r>
          </w:p>
        </w:tc>
        <w:tc>
          <w:tcPr>
            <w:tcW w:w="4051" w:type="dxa"/>
            <w:shd w:val="clear" w:color="auto" w:fill="0D0D0D"/>
          </w:tcPr>
          <w:p w:rsidR="00851E7C" w:rsidRDefault="00851E7C" w:rsidP="009166A3">
            <w:pPr>
              <w:pStyle w:val="TableParagraph"/>
              <w:spacing w:before="1"/>
              <w:ind w:left="45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*Assignments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&amp;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Due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Dates</w:t>
            </w:r>
          </w:p>
        </w:tc>
      </w:tr>
      <w:tr w:rsidR="00851E7C">
        <w:trPr>
          <w:trHeight w:val="1343"/>
        </w:trPr>
        <w:tc>
          <w:tcPr>
            <w:tcW w:w="1128" w:type="dxa"/>
          </w:tcPr>
          <w:p w:rsidR="00851E7C" w:rsidRDefault="00851E7C" w:rsidP="009166A3">
            <w:pPr>
              <w:pStyle w:val="TableParagraph"/>
              <w:spacing w:before="1"/>
              <w:ind w:left="0"/>
              <w:rPr>
                <w:sz w:val="29"/>
              </w:rPr>
            </w:pPr>
          </w:p>
          <w:p w:rsidR="00851E7C" w:rsidRDefault="00851E7C" w:rsidP="009166A3">
            <w:pPr>
              <w:pStyle w:val="TableParagraph"/>
              <w:ind w:left="100"/>
              <w:rPr>
                <w:b/>
                <w:sz w:val="26"/>
              </w:rPr>
            </w:pPr>
            <w:r>
              <w:rPr>
                <w:b/>
                <w:sz w:val="26"/>
              </w:rPr>
              <w:t>Week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pacing w:val="-10"/>
                <w:sz w:val="26"/>
              </w:rPr>
              <w:t>1</w:t>
            </w:r>
          </w:p>
          <w:p w:rsidR="00851E7C" w:rsidRDefault="00851E7C" w:rsidP="009166A3">
            <w:pPr>
              <w:pStyle w:val="TableParagraph"/>
              <w:spacing w:before="2"/>
              <w:ind w:left="105"/>
              <w:rPr>
                <w:b/>
                <w:sz w:val="26"/>
              </w:rPr>
            </w:pPr>
            <w:r>
              <w:rPr>
                <w:b/>
                <w:sz w:val="26"/>
              </w:rPr>
              <w:t>June 6</w:t>
            </w:r>
          </w:p>
        </w:tc>
        <w:tc>
          <w:tcPr>
            <w:tcW w:w="5040" w:type="dxa"/>
            <w:vAlign w:val="center"/>
          </w:tcPr>
          <w:p w:rsidR="00851E7C" w:rsidRDefault="00851E7C" w:rsidP="00DB6928">
            <w:pPr>
              <w:pStyle w:val="TableParagraph"/>
              <w:spacing w:line="268" w:lineRule="exact"/>
              <w:jc w:val="center"/>
              <w:rPr>
                <w:i/>
              </w:rPr>
            </w:pPr>
            <w:r>
              <w:rPr>
                <w:i/>
              </w:rPr>
              <w:t>Introduction to Organization</w:t>
            </w:r>
            <w:r w:rsidR="00DB6928">
              <w:rPr>
                <w:i/>
              </w:rPr>
              <w:t>s</w:t>
            </w:r>
          </w:p>
          <w:p w:rsidR="00851E7C" w:rsidRDefault="00851E7C" w:rsidP="00DB6928"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t>Chapter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1: What is Organizational Behavior</w:t>
            </w:r>
          </w:p>
          <w:p w:rsidR="00851E7C" w:rsidRDefault="00851E7C" w:rsidP="00DB6928">
            <w:pPr>
              <w:pStyle w:val="TableParagraph"/>
              <w:spacing w:before="1"/>
              <w:ind w:left="725" w:right="462" w:hanging="720"/>
              <w:jc w:val="center"/>
              <w:rPr>
                <w:b/>
              </w:rPr>
            </w:pPr>
            <w:r>
              <w:rPr>
                <w:b/>
              </w:rPr>
              <w:t>Chapter 2: Diversity in Organizations</w:t>
            </w:r>
          </w:p>
          <w:p w:rsidR="00851E7C" w:rsidRDefault="00851E7C" w:rsidP="00DB6928">
            <w:pPr>
              <w:pStyle w:val="TableParagraph"/>
              <w:spacing w:before="1"/>
              <w:ind w:left="725" w:right="462" w:hanging="720"/>
              <w:jc w:val="center"/>
              <w:rPr>
                <w:b/>
              </w:rPr>
            </w:pPr>
            <w:r>
              <w:rPr>
                <w:b/>
              </w:rPr>
              <w:t>Chapter 5: Personality &amp; Values</w:t>
            </w:r>
          </w:p>
          <w:p w:rsidR="00851E7C" w:rsidRDefault="00851E7C" w:rsidP="00DB6928">
            <w:pPr>
              <w:pStyle w:val="TableParagraph"/>
              <w:tabs>
                <w:tab w:val="left" w:pos="2418"/>
              </w:tabs>
              <w:spacing w:before="1"/>
              <w:ind w:right="1986"/>
              <w:jc w:val="center"/>
              <w:rPr>
                <w:b/>
              </w:rPr>
            </w:pPr>
          </w:p>
        </w:tc>
        <w:tc>
          <w:tcPr>
            <w:tcW w:w="4051" w:type="dxa"/>
            <w:vAlign w:val="center"/>
          </w:tcPr>
          <w:p w:rsidR="00851E7C" w:rsidRDefault="00DB6928" w:rsidP="00DB6928">
            <w:pPr>
              <w:pStyle w:val="TableParagraph"/>
              <w:ind w:left="10"/>
            </w:pPr>
            <w:r>
              <w:t>Concept Quiz 1</w:t>
            </w:r>
          </w:p>
          <w:p w:rsidR="00DB6928" w:rsidRDefault="00DB6928" w:rsidP="00DB6928">
            <w:pPr>
              <w:pStyle w:val="TableParagraph"/>
              <w:ind w:left="10"/>
            </w:pPr>
            <w:r>
              <w:t>Concept Quiz 2</w:t>
            </w:r>
          </w:p>
          <w:p w:rsidR="00DB6928" w:rsidRDefault="00DB6928" w:rsidP="00DB6928">
            <w:pPr>
              <w:pStyle w:val="TableParagraph"/>
              <w:ind w:left="10"/>
            </w:pPr>
            <w:r>
              <w:t>Weekly Insight Discussion Board</w:t>
            </w:r>
          </w:p>
        </w:tc>
      </w:tr>
      <w:tr w:rsidR="00851E7C">
        <w:trPr>
          <w:trHeight w:val="1881"/>
        </w:trPr>
        <w:tc>
          <w:tcPr>
            <w:tcW w:w="1128" w:type="dxa"/>
          </w:tcPr>
          <w:p w:rsidR="00851E7C" w:rsidRDefault="00851E7C" w:rsidP="009166A3">
            <w:pPr>
              <w:pStyle w:val="TableParagraph"/>
              <w:ind w:left="0"/>
              <w:rPr>
                <w:sz w:val="26"/>
              </w:rPr>
            </w:pPr>
          </w:p>
          <w:p w:rsidR="00851E7C" w:rsidRDefault="00851E7C" w:rsidP="009166A3">
            <w:pPr>
              <w:pStyle w:val="TableParagraph"/>
              <w:ind w:left="0"/>
              <w:rPr>
                <w:sz w:val="25"/>
              </w:rPr>
            </w:pPr>
          </w:p>
          <w:p w:rsidR="00851E7C" w:rsidRDefault="00851E7C" w:rsidP="009166A3">
            <w:pPr>
              <w:pStyle w:val="TableParagraph"/>
              <w:spacing w:before="1"/>
              <w:ind w:left="100"/>
              <w:rPr>
                <w:b/>
                <w:sz w:val="26"/>
              </w:rPr>
            </w:pPr>
            <w:r>
              <w:rPr>
                <w:b/>
                <w:sz w:val="26"/>
              </w:rPr>
              <w:t>Week</w:t>
            </w:r>
            <w:r>
              <w:rPr>
                <w:b/>
                <w:spacing w:val="-10"/>
                <w:sz w:val="26"/>
              </w:rPr>
              <w:t xml:space="preserve"> 2</w:t>
            </w:r>
          </w:p>
          <w:p w:rsidR="00851E7C" w:rsidRDefault="00851E7C" w:rsidP="009166A3">
            <w:pPr>
              <w:pStyle w:val="TableParagraph"/>
              <w:spacing w:before="1"/>
              <w:ind w:left="163"/>
              <w:rPr>
                <w:b/>
                <w:sz w:val="26"/>
              </w:rPr>
            </w:pPr>
            <w:r>
              <w:rPr>
                <w:b/>
                <w:sz w:val="26"/>
              </w:rPr>
              <w:t>June</w:t>
            </w:r>
            <w:r>
              <w:rPr>
                <w:b/>
                <w:spacing w:val="-10"/>
                <w:sz w:val="26"/>
              </w:rPr>
              <w:t xml:space="preserve"> 13</w:t>
            </w:r>
          </w:p>
        </w:tc>
        <w:tc>
          <w:tcPr>
            <w:tcW w:w="5040" w:type="dxa"/>
            <w:vAlign w:val="center"/>
          </w:tcPr>
          <w:p w:rsidR="00DB6928" w:rsidRPr="00DB6928" w:rsidRDefault="00DB6928" w:rsidP="00DB6928">
            <w:pPr>
              <w:pStyle w:val="TableParagraph"/>
              <w:spacing w:line="268" w:lineRule="exact"/>
              <w:jc w:val="center"/>
              <w:rPr>
                <w:i/>
              </w:rPr>
            </w:pPr>
            <w:r w:rsidRPr="00DB6928">
              <w:rPr>
                <w:i/>
              </w:rPr>
              <w:t>Getting to the Work</w:t>
            </w:r>
          </w:p>
          <w:p w:rsidR="00851E7C" w:rsidRDefault="00851E7C" w:rsidP="00DB6928">
            <w:pPr>
              <w:pStyle w:val="TableParagraph"/>
              <w:spacing w:before="1"/>
              <w:ind w:left="725" w:right="462" w:hanging="720"/>
              <w:jc w:val="center"/>
              <w:rPr>
                <w:b/>
              </w:rPr>
            </w:pPr>
            <w:r>
              <w:rPr>
                <w:b/>
              </w:rPr>
              <w:t>Chapter 3: Attitudes and Job Satisfaction</w:t>
            </w:r>
          </w:p>
          <w:p w:rsidR="00851E7C" w:rsidRDefault="00851E7C" w:rsidP="00DB6928">
            <w:pPr>
              <w:pStyle w:val="TableParagraph"/>
              <w:spacing w:before="1"/>
              <w:ind w:left="725" w:right="462" w:hanging="720"/>
              <w:jc w:val="center"/>
              <w:rPr>
                <w:b/>
              </w:rPr>
            </w:pPr>
            <w:r>
              <w:rPr>
                <w:b/>
              </w:rPr>
              <w:t>Chapter 7: Motivation Concepts</w:t>
            </w:r>
          </w:p>
          <w:p w:rsidR="00851E7C" w:rsidRDefault="00851E7C" w:rsidP="00DB6928">
            <w:pPr>
              <w:pStyle w:val="TableParagraph"/>
              <w:spacing w:before="1"/>
              <w:ind w:left="725" w:right="6" w:hanging="720"/>
              <w:jc w:val="center"/>
              <w:rPr>
                <w:b/>
              </w:rPr>
            </w:pPr>
            <w:r>
              <w:rPr>
                <w:b/>
              </w:rPr>
              <w:t>Chapter 8 Motivation from Concepts to Application</w:t>
            </w:r>
          </w:p>
        </w:tc>
        <w:tc>
          <w:tcPr>
            <w:tcW w:w="4051" w:type="dxa"/>
            <w:vAlign w:val="center"/>
          </w:tcPr>
          <w:p w:rsidR="00DB6928" w:rsidRDefault="00DB6928" w:rsidP="00DB6928">
            <w:pPr>
              <w:pStyle w:val="TableParagraph"/>
              <w:ind w:left="10"/>
            </w:pPr>
            <w:r>
              <w:t>Concept Quiz 3</w:t>
            </w:r>
          </w:p>
          <w:p w:rsidR="00DB6928" w:rsidRDefault="00DB6928" w:rsidP="00DB6928">
            <w:pPr>
              <w:pStyle w:val="TableParagraph"/>
              <w:ind w:left="10"/>
            </w:pPr>
            <w:r>
              <w:t>Concept Quiz 4</w:t>
            </w:r>
          </w:p>
          <w:p w:rsidR="00851E7C" w:rsidRDefault="00DB6928" w:rsidP="00DB6928">
            <w:pPr>
              <w:pStyle w:val="TableParagraph"/>
              <w:ind w:left="10"/>
            </w:pPr>
            <w:r>
              <w:t>Weekly Insight Discussion Board</w:t>
            </w:r>
          </w:p>
        </w:tc>
      </w:tr>
      <w:tr w:rsidR="00851E7C">
        <w:trPr>
          <w:trHeight w:val="1879"/>
        </w:trPr>
        <w:tc>
          <w:tcPr>
            <w:tcW w:w="1128" w:type="dxa"/>
          </w:tcPr>
          <w:p w:rsidR="00851E7C" w:rsidRDefault="00851E7C" w:rsidP="009166A3">
            <w:pPr>
              <w:pStyle w:val="TableParagraph"/>
              <w:ind w:left="0"/>
              <w:rPr>
                <w:sz w:val="26"/>
              </w:rPr>
            </w:pPr>
          </w:p>
          <w:p w:rsidR="00851E7C" w:rsidRDefault="00851E7C" w:rsidP="009166A3">
            <w:pPr>
              <w:pStyle w:val="TableParagraph"/>
              <w:spacing w:before="11"/>
              <w:ind w:left="0"/>
              <w:rPr>
                <w:sz w:val="24"/>
              </w:rPr>
            </w:pPr>
          </w:p>
          <w:p w:rsidR="00851E7C" w:rsidRDefault="00851E7C" w:rsidP="009166A3">
            <w:pPr>
              <w:pStyle w:val="TableParagraph"/>
              <w:ind w:left="100"/>
              <w:rPr>
                <w:b/>
                <w:sz w:val="26"/>
              </w:rPr>
            </w:pPr>
            <w:r>
              <w:rPr>
                <w:b/>
                <w:sz w:val="26"/>
              </w:rPr>
              <w:t>Week</w:t>
            </w:r>
            <w:r>
              <w:rPr>
                <w:b/>
                <w:spacing w:val="-10"/>
                <w:sz w:val="26"/>
              </w:rPr>
              <w:t xml:space="preserve"> 3</w:t>
            </w:r>
          </w:p>
          <w:p w:rsidR="00851E7C" w:rsidRDefault="00851E7C" w:rsidP="009166A3">
            <w:pPr>
              <w:pStyle w:val="TableParagraph"/>
              <w:spacing w:before="2"/>
              <w:ind w:left="98"/>
              <w:rPr>
                <w:b/>
                <w:sz w:val="26"/>
              </w:rPr>
            </w:pPr>
            <w:r>
              <w:rPr>
                <w:b/>
                <w:sz w:val="26"/>
              </w:rPr>
              <w:t>June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20</w:t>
            </w:r>
          </w:p>
        </w:tc>
        <w:tc>
          <w:tcPr>
            <w:tcW w:w="5040" w:type="dxa"/>
            <w:vAlign w:val="center"/>
          </w:tcPr>
          <w:p w:rsidR="00DB6928" w:rsidRDefault="00851E7C" w:rsidP="00DB6928">
            <w:pPr>
              <w:pStyle w:val="TableParagraph"/>
              <w:spacing w:before="1"/>
              <w:ind w:left="0"/>
              <w:jc w:val="center"/>
              <w:rPr>
                <w:b/>
              </w:rPr>
            </w:pPr>
            <w:r>
              <w:rPr>
                <w:b/>
              </w:rPr>
              <w:t>Communities of Practice</w:t>
            </w:r>
            <w:r w:rsidR="00DB6928">
              <w:rPr>
                <w:b/>
              </w:rPr>
              <w:t xml:space="preserve"> (Page in Canvas)</w:t>
            </w:r>
          </w:p>
          <w:p w:rsidR="00DB6928" w:rsidRDefault="00DB6928" w:rsidP="00DB6928">
            <w:pPr>
              <w:pStyle w:val="TableParagraph"/>
              <w:spacing w:before="1"/>
              <w:ind w:left="0"/>
              <w:jc w:val="center"/>
              <w:rPr>
                <w:b/>
              </w:rPr>
            </w:pPr>
            <w:r>
              <w:rPr>
                <w:b/>
              </w:rPr>
              <w:t>&amp;</w:t>
            </w:r>
          </w:p>
          <w:p w:rsidR="00851E7C" w:rsidRDefault="00851E7C" w:rsidP="00DB6928">
            <w:pPr>
              <w:pStyle w:val="TableParagraph"/>
              <w:spacing w:before="1"/>
              <w:ind w:left="0"/>
              <w:jc w:val="center"/>
              <w:rPr>
                <w:b/>
              </w:rPr>
            </w:pPr>
            <w:r>
              <w:rPr>
                <w:b/>
              </w:rPr>
              <w:t>Case Study</w:t>
            </w:r>
            <w:r w:rsidR="00DB6928">
              <w:rPr>
                <w:b/>
              </w:rPr>
              <w:t xml:space="preserve"> on Honeywell</w:t>
            </w:r>
          </w:p>
          <w:p w:rsidR="00851E7C" w:rsidRDefault="00851E7C" w:rsidP="00DB6928">
            <w:pPr>
              <w:pStyle w:val="TableParagraph"/>
              <w:spacing w:before="1"/>
              <w:ind w:left="0"/>
              <w:jc w:val="center"/>
              <w:rPr>
                <w:b/>
              </w:rPr>
            </w:pPr>
          </w:p>
        </w:tc>
        <w:tc>
          <w:tcPr>
            <w:tcW w:w="4051" w:type="dxa"/>
            <w:vAlign w:val="center"/>
          </w:tcPr>
          <w:p w:rsidR="00851E7C" w:rsidRDefault="00DB6928" w:rsidP="00DB6928">
            <w:pPr>
              <w:pStyle w:val="TableParagraph"/>
              <w:spacing w:line="267" w:lineRule="exact"/>
              <w:ind w:left="10"/>
            </w:pPr>
            <w:r>
              <w:t>Exam #1</w:t>
            </w:r>
          </w:p>
          <w:p w:rsidR="00DB6928" w:rsidRDefault="00DB6928" w:rsidP="00DB6928">
            <w:pPr>
              <w:pStyle w:val="TableParagraph"/>
              <w:spacing w:line="267" w:lineRule="exact"/>
              <w:ind w:left="10"/>
            </w:pPr>
            <w:r>
              <w:t>Organizational Case Study</w:t>
            </w:r>
          </w:p>
          <w:p w:rsidR="00DB6928" w:rsidRDefault="00DB6928" w:rsidP="00DB6928">
            <w:pPr>
              <w:pStyle w:val="TableParagraph"/>
              <w:spacing w:line="267" w:lineRule="exact"/>
              <w:ind w:left="10"/>
            </w:pPr>
            <w:r>
              <w:t>Weekly Insight Discussion Board</w:t>
            </w:r>
          </w:p>
        </w:tc>
      </w:tr>
      <w:tr w:rsidR="00851E7C">
        <w:trPr>
          <w:trHeight w:val="1612"/>
        </w:trPr>
        <w:tc>
          <w:tcPr>
            <w:tcW w:w="1128" w:type="dxa"/>
          </w:tcPr>
          <w:p w:rsidR="00851E7C" w:rsidRDefault="00851E7C" w:rsidP="009166A3">
            <w:pPr>
              <w:pStyle w:val="TableParagraph"/>
              <w:ind w:left="0"/>
              <w:rPr>
                <w:sz w:val="26"/>
              </w:rPr>
            </w:pPr>
          </w:p>
          <w:p w:rsidR="00851E7C" w:rsidRDefault="00851E7C" w:rsidP="009166A3">
            <w:pPr>
              <w:pStyle w:val="TableParagraph"/>
              <w:spacing w:before="171" w:line="317" w:lineRule="exact"/>
              <w:ind w:left="100"/>
              <w:rPr>
                <w:b/>
                <w:sz w:val="26"/>
              </w:rPr>
            </w:pPr>
            <w:r>
              <w:rPr>
                <w:b/>
                <w:sz w:val="26"/>
              </w:rPr>
              <w:t>Week</w:t>
            </w:r>
            <w:r>
              <w:rPr>
                <w:b/>
                <w:spacing w:val="-10"/>
                <w:sz w:val="26"/>
              </w:rPr>
              <w:t xml:space="preserve"> 4</w:t>
            </w:r>
          </w:p>
          <w:p w:rsidR="00851E7C" w:rsidRDefault="00851E7C" w:rsidP="009166A3">
            <w:pPr>
              <w:pStyle w:val="TableParagraph"/>
              <w:spacing w:line="317" w:lineRule="exact"/>
              <w:ind w:left="98"/>
              <w:rPr>
                <w:b/>
                <w:sz w:val="26"/>
              </w:rPr>
            </w:pPr>
            <w:r>
              <w:rPr>
                <w:b/>
                <w:sz w:val="26"/>
              </w:rPr>
              <w:t>June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27</w:t>
            </w:r>
          </w:p>
        </w:tc>
        <w:tc>
          <w:tcPr>
            <w:tcW w:w="5040" w:type="dxa"/>
            <w:vAlign w:val="center"/>
          </w:tcPr>
          <w:p w:rsidR="00851E7C" w:rsidRDefault="00DB6928" w:rsidP="00DB6928">
            <w:pPr>
              <w:pStyle w:val="TableParagraph"/>
              <w:spacing w:line="268" w:lineRule="exact"/>
              <w:jc w:val="center"/>
              <w:rPr>
                <w:i/>
              </w:rPr>
            </w:pPr>
            <w:r>
              <w:rPr>
                <w:i/>
              </w:rPr>
              <w:t>Teams, Groups, &amp; Leadership</w:t>
            </w:r>
          </w:p>
          <w:p w:rsidR="00DB6928" w:rsidRDefault="00DB6928" w:rsidP="00DB6928">
            <w:pPr>
              <w:pStyle w:val="TableParagraph"/>
              <w:spacing w:before="1"/>
              <w:ind w:left="725" w:right="462" w:hanging="720"/>
              <w:jc w:val="center"/>
              <w:rPr>
                <w:b/>
              </w:rPr>
            </w:pPr>
            <w:r>
              <w:rPr>
                <w:b/>
              </w:rPr>
              <w:t>Chapter 9: Foundations of Group Behavior</w:t>
            </w:r>
          </w:p>
          <w:p w:rsidR="00DB6928" w:rsidRDefault="00DB6928" w:rsidP="00DB6928">
            <w:pPr>
              <w:pStyle w:val="TableParagraph"/>
              <w:spacing w:before="1"/>
              <w:ind w:left="725" w:right="462" w:hanging="720"/>
              <w:jc w:val="center"/>
              <w:rPr>
                <w:b/>
              </w:rPr>
            </w:pPr>
            <w:r>
              <w:rPr>
                <w:b/>
              </w:rPr>
              <w:t>Chapter 10: Understanding Work Teams</w:t>
            </w:r>
          </w:p>
          <w:p w:rsidR="00DB6928" w:rsidRDefault="00DB6928" w:rsidP="00DB6928">
            <w:pPr>
              <w:pStyle w:val="TableParagraph"/>
              <w:spacing w:line="268" w:lineRule="exact"/>
              <w:jc w:val="center"/>
              <w:rPr>
                <w:i/>
              </w:rPr>
            </w:pPr>
            <w:r>
              <w:rPr>
                <w:b/>
              </w:rPr>
              <w:t>Chapter 12: Leadership</w:t>
            </w:r>
          </w:p>
          <w:p w:rsidR="00851E7C" w:rsidRDefault="00851E7C" w:rsidP="00DB6928">
            <w:pPr>
              <w:pStyle w:val="TableParagraph"/>
              <w:spacing w:before="1"/>
              <w:ind w:left="725" w:right="462" w:hanging="720"/>
              <w:jc w:val="center"/>
              <w:rPr>
                <w:b/>
              </w:rPr>
            </w:pPr>
          </w:p>
        </w:tc>
        <w:tc>
          <w:tcPr>
            <w:tcW w:w="4051" w:type="dxa"/>
            <w:vAlign w:val="center"/>
          </w:tcPr>
          <w:p w:rsidR="00DB6928" w:rsidRDefault="00DB6928" w:rsidP="00DB6928">
            <w:pPr>
              <w:pStyle w:val="TableParagraph"/>
              <w:ind w:left="10"/>
            </w:pPr>
            <w:r>
              <w:t>Concept Quiz 5</w:t>
            </w:r>
          </w:p>
          <w:p w:rsidR="00DB6928" w:rsidRDefault="00DB6928" w:rsidP="00DB6928">
            <w:pPr>
              <w:pStyle w:val="TableParagraph"/>
              <w:ind w:left="10"/>
            </w:pPr>
            <w:r>
              <w:t>Concept Quiz 6</w:t>
            </w:r>
          </w:p>
          <w:p w:rsidR="00851E7C" w:rsidRDefault="00DB6928" w:rsidP="00DB6928">
            <w:pPr>
              <w:pStyle w:val="TableParagraph"/>
              <w:rPr>
                <w:i/>
              </w:rPr>
            </w:pPr>
            <w:r>
              <w:t>Weekly Insight Discussion Board</w:t>
            </w:r>
          </w:p>
        </w:tc>
      </w:tr>
      <w:tr w:rsidR="00851E7C">
        <w:trPr>
          <w:trHeight w:val="1610"/>
        </w:trPr>
        <w:tc>
          <w:tcPr>
            <w:tcW w:w="1128" w:type="dxa"/>
          </w:tcPr>
          <w:p w:rsidR="00851E7C" w:rsidRDefault="00851E7C" w:rsidP="009166A3">
            <w:pPr>
              <w:pStyle w:val="TableParagraph"/>
              <w:ind w:left="0"/>
              <w:rPr>
                <w:sz w:val="26"/>
              </w:rPr>
            </w:pPr>
          </w:p>
          <w:p w:rsidR="00851E7C" w:rsidRDefault="00851E7C" w:rsidP="009166A3">
            <w:pPr>
              <w:pStyle w:val="TableParagraph"/>
              <w:spacing w:before="169"/>
              <w:ind w:left="100"/>
              <w:rPr>
                <w:b/>
                <w:sz w:val="26"/>
              </w:rPr>
            </w:pPr>
            <w:r>
              <w:rPr>
                <w:b/>
                <w:sz w:val="26"/>
              </w:rPr>
              <w:t>Week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pacing w:val="-10"/>
                <w:sz w:val="26"/>
              </w:rPr>
              <w:t>5</w:t>
            </w:r>
          </w:p>
          <w:p w:rsidR="00851E7C" w:rsidRDefault="00851E7C" w:rsidP="009166A3">
            <w:pPr>
              <w:pStyle w:val="TableParagraph"/>
              <w:spacing w:before="2"/>
              <w:ind w:left="98"/>
              <w:rPr>
                <w:b/>
                <w:sz w:val="26"/>
              </w:rPr>
            </w:pPr>
            <w:r>
              <w:rPr>
                <w:b/>
                <w:sz w:val="26"/>
              </w:rPr>
              <w:t>July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4</w:t>
            </w:r>
          </w:p>
        </w:tc>
        <w:tc>
          <w:tcPr>
            <w:tcW w:w="5040" w:type="dxa"/>
            <w:vAlign w:val="center"/>
          </w:tcPr>
          <w:p w:rsidR="00DB6928" w:rsidRPr="00DB6928" w:rsidRDefault="00DB6928" w:rsidP="00DB6928">
            <w:pPr>
              <w:pStyle w:val="TableParagraph"/>
              <w:spacing w:line="268" w:lineRule="exact"/>
              <w:jc w:val="center"/>
              <w:rPr>
                <w:i/>
              </w:rPr>
            </w:pPr>
            <w:r w:rsidRPr="00DB6928">
              <w:rPr>
                <w:i/>
              </w:rPr>
              <w:t>Emotions</w:t>
            </w:r>
          </w:p>
          <w:p w:rsidR="00851E7C" w:rsidRDefault="00DB6928" w:rsidP="00DB6928">
            <w:pPr>
              <w:pStyle w:val="TableParagraph"/>
              <w:spacing w:line="270" w:lineRule="atLeast"/>
              <w:ind w:left="725" w:hanging="720"/>
              <w:jc w:val="center"/>
              <w:rPr>
                <w:b/>
              </w:rPr>
            </w:pPr>
            <w:r>
              <w:rPr>
                <w:b/>
              </w:rPr>
              <w:t>Management of Emotional Life in Organizations</w:t>
            </w:r>
          </w:p>
        </w:tc>
        <w:tc>
          <w:tcPr>
            <w:tcW w:w="4051" w:type="dxa"/>
            <w:vAlign w:val="center"/>
          </w:tcPr>
          <w:p w:rsidR="00851E7C" w:rsidRDefault="00DB6928" w:rsidP="00DB6928">
            <w:pPr>
              <w:pStyle w:val="TableParagraph"/>
              <w:spacing w:before="1" w:line="237" w:lineRule="auto"/>
              <w:ind w:left="10" w:right="1520"/>
            </w:pPr>
            <w:r>
              <w:t>Exam #2</w:t>
            </w:r>
          </w:p>
          <w:p w:rsidR="00DB6928" w:rsidRDefault="00DB6928" w:rsidP="00DB6928">
            <w:pPr>
              <w:pStyle w:val="TableParagraph"/>
              <w:spacing w:before="1" w:line="237" w:lineRule="auto"/>
              <w:ind w:left="10" w:right="721"/>
            </w:pPr>
            <w:r>
              <w:t>Weekly Insight Discussion Board</w:t>
            </w:r>
          </w:p>
        </w:tc>
      </w:tr>
    </w:tbl>
    <w:p w:rsidR="002125AA" w:rsidRDefault="002125AA"/>
    <w:sectPr w:rsidR="002125AA" w:rsidSect="00D504A7">
      <w:pgSz w:w="12240" w:h="15840"/>
      <w:pgMar w:top="1020" w:right="700" w:bottom="820" w:left="600" w:header="0" w:footer="624" w:gutter="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6A3" w:rsidRDefault="009166A3">
      <w:r>
        <w:separator/>
      </w:r>
    </w:p>
  </w:endnote>
  <w:endnote w:type="continuationSeparator" w:id="0">
    <w:p w:rsidR="009166A3" w:rsidRDefault="009166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6A3" w:rsidRDefault="009166A3">
    <w:pPr>
      <w:pStyle w:val="BodyText"/>
      <w:spacing w:before="0" w:line="14" w:lineRule="auto"/>
    </w:pPr>
    <w:r>
      <w:rPr>
        <w:noProof/>
      </w:rPr>
      <w:pict>
        <v:shapetype id="_x0000_t202" coordsize="21600,21600" o:spt="202" path="m0,0l0,21600,21600,21600,21600,0xe">
          <v:stroke joinstyle="miter"/>
          <v:path gradientshapeok="t" o:connecttype="rect"/>
        </v:shapetype>
        <v:shape id="docshape1" o:spid="_x0000_s1027" type="#_x0000_t202" style="position:absolute;margin-left:24.55pt;margin-top:749.8pt;width:543.65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" filled="f" stroked="f">
          <v:textbox inset="0,0,0,0">
            <w:txbxContent>
              <w:p w:rsidR="009166A3" w:rsidRDefault="009166A3">
                <w:pPr>
                  <w:spacing w:line="203" w:lineRule="exact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color w:val="555555"/>
                    <w:sz w:val="18"/>
                  </w:rPr>
                  <w:t>The</w:t>
                </w:r>
                <w:r>
                  <w:rPr>
                    <w:i/>
                    <w:color w:val="555555"/>
                    <w:spacing w:val="-4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Instructor</w:t>
                </w:r>
                <w:r>
                  <w:rPr>
                    <w:i/>
                    <w:color w:val="555555"/>
                    <w:spacing w:val="-6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reserves</w:t>
                </w:r>
                <w:r>
                  <w:rPr>
                    <w:i/>
                    <w:color w:val="555555"/>
                    <w:spacing w:val="-7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the</w:t>
                </w:r>
                <w:r>
                  <w:rPr>
                    <w:i/>
                    <w:color w:val="555555"/>
                    <w:spacing w:val="-7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right</w:t>
                </w:r>
                <w:r>
                  <w:rPr>
                    <w:i/>
                    <w:color w:val="555555"/>
                    <w:spacing w:val="-5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to</w:t>
                </w:r>
                <w:r>
                  <w:rPr>
                    <w:i/>
                    <w:color w:val="555555"/>
                    <w:spacing w:val="-6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make</w:t>
                </w:r>
                <w:r>
                  <w:rPr>
                    <w:i/>
                    <w:color w:val="555555"/>
                    <w:spacing w:val="-5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changes</w:t>
                </w:r>
                <w:r>
                  <w:rPr>
                    <w:i/>
                    <w:color w:val="555555"/>
                    <w:spacing w:val="-6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to</w:t>
                </w:r>
                <w:r>
                  <w:rPr>
                    <w:i/>
                    <w:color w:val="555555"/>
                    <w:spacing w:val="-6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this</w:t>
                </w:r>
                <w:r>
                  <w:rPr>
                    <w:i/>
                    <w:color w:val="555555"/>
                    <w:spacing w:val="-5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syllabus</w:t>
                </w:r>
                <w:r>
                  <w:rPr>
                    <w:i/>
                    <w:color w:val="555555"/>
                    <w:spacing w:val="-4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if</w:t>
                </w:r>
                <w:r>
                  <w:rPr>
                    <w:i/>
                    <w:color w:val="555555"/>
                    <w:spacing w:val="-7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needed.</w:t>
                </w:r>
                <w:r>
                  <w:rPr>
                    <w:i/>
                    <w:color w:val="555555"/>
                    <w:spacing w:val="-4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Notices</w:t>
                </w:r>
                <w:r>
                  <w:rPr>
                    <w:i/>
                    <w:color w:val="555555"/>
                    <w:spacing w:val="-5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will</w:t>
                </w:r>
                <w:r>
                  <w:rPr>
                    <w:i/>
                    <w:color w:val="555555"/>
                    <w:spacing w:val="-8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be</w:t>
                </w:r>
                <w:r>
                  <w:rPr>
                    <w:i/>
                    <w:color w:val="555555"/>
                    <w:spacing w:val="-4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delivered</w:t>
                </w:r>
                <w:r>
                  <w:rPr>
                    <w:i/>
                    <w:color w:val="555555"/>
                    <w:spacing w:val="-8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electronically</w:t>
                </w:r>
                <w:r>
                  <w:rPr>
                    <w:i/>
                    <w:color w:val="555555"/>
                    <w:spacing w:val="-4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in</w:t>
                </w:r>
                <w:r>
                  <w:rPr>
                    <w:i/>
                    <w:color w:val="555555"/>
                    <w:spacing w:val="-4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advance</w:t>
                </w:r>
                <w:r>
                  <w:rPr>
                    <w:i/>
                    <w:color w:val="555555"/>
                    <w:spacing w:val="-6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of</w:t>
                </w:r>
                <w:r>
                  <w:rPr>
                    <w:i/>
                    <w:color w:val="555555"/>
                    <w:spacing w:val="-5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changes</w:t>
                </w:r>
                <w:r>
                  <w:rPr>
                    <w:i/>
                    <w:color w:val="555555"/>
                    <w:spacing w:val="-7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being</w:t>
                </w:r>
                <w:r>
                  <w:rPr>
                    <w:i/>
                    <w:color w:val="555555"/>
                    <w:spacing w:val="-5"/>
                    <w:sz w:val="18"/>
                  </w:rPr>
                  <w:t xml:space="preserve"> </w:t>
                </w:r>
                <w:r>
                  <w:rPr>
                    <w:i/>
                    <w:color w:val="555555"/>
                    <w:sz w:val="18"/>
                  </w:rPr>
                  <w:t>made.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6A3" w:rsidRDefault="009166A3">
      <w:r>
        <w:separator/>
      </w:r>
    </w:p>
  </w:footnote>
  <w:footnote w:type="continuationSeparator" w:id="0">
    <w:p w:rsidR="009166A3" w:rsidRDefault="009166A3">
      <w:r>
        <w:continuationSeparator/>
      </w:r>
    </w:p>
  </w:footnote>
</w:footnote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A6C95"/>
    <w:multiLevelType w:val="hybridMultilevel"/>
    <w:tmpl w:val="D29C2514"/>
    <w:lvl w:ilvl="0" w:tplc="CA9AF2AC">
      <w:numFmt w:val="bullet"/>
      <w:lvlText w:val=""/>
      <w:lvlJc w:val="left"/>
      <w:pPr>
        <w:ind w:left="1546" w:hanging="360"/>
      </w:pPr>
      <w:rPr>
        <w:rFonts w:ascii="Symbol" w:eastAsia="Symbol" w:hAnsi="Symbol" w:cs="Symbol" w:hint="default"/>
        <w:w w:val="100"/>
        <w:lang w:val="en-US" w:eastAsia="en-US" w:bidi="ar-SA"/>
      </w:rPr>
    </w:lvl>
    <w:lvl w:ilvl="1" w:tplc="31FAD39C">
      <w:numFmt w:val="bullet"/>
      <w:lvlText w:val="•"/>
      <w:lvlJc w:val="left"/>
      <w:pPr>
        <w:ind w:left="2480" w:hanging="360"/>
      </w:pPr>
      <w:rPr>
        <w:rFonts w:hint="default"/>
        <w:lang w:val="en-US" w:eastAsia="en-US" w:bidi="ar-SA"/>
      </w:rPr>
    </w:lvl>
    <w:lvl w:ilvl="2" w:tplc="B9B28314">
      <w:numFmt w:val="bullet"/>
      <w:lvlText w:val="•"/>
      <w:lvlJc w:val="left"/>
      <w:pPr>
        <w:ind w:left="3420" w:hanging="360"/>
      </w:pPr>
      <w:rPr>
        <w:rFonts w:hint="default"/>
        <w:lang w:val="en-US" w:eastAsia="en-US" w:bidi="ar-SA"/>
      </w:rPr>
    </w:lvl>
    <w:lvl w:ilvl="3" w:tplc="1FB0E9AA">
      <w:numFmt w:val="bullet"/>
      <w:lvlText w:val="•"/>
      <w:lvlJc w:val="left"/>
      <w:pPr>
        <w:ind w:left="4360" w:hanging="360"/>
      </w:pPr>
      <w:rPr>
        <w:rFonts w:hint="default"/>
        <w:lang w:val="en-US" w:eastAsia="en-US" w:bidi="ar-SA"/>
      </w:rPr>
    </w:lvl>
    <w:lvl w:ilvl="4" w:tplc="E49A67CA">
      <w:numFmt w:val="bullet"/>
      <w:lvlText w:val="•"/>
      <w:lvlJc w:val="left"/>
      <w:pPr>
        <w:ind w:left="5300" w:hanging="360"/>
      </w:pPr>
      <w:rPr>
        <w:rFonts w:hint="default"/>
        <w:lang w:val="en-US" w:eastAsia="en-US" w:bidi="ar-SA"/>
      </w:rPr>
    </w:lvl>
    <w:lvl w:ilvl="5" w:tplc="0C36B0FA">
      <w:numFmt w:val="bullet"/>
      <w:lvlText w:val="•"/>
      <w:lvlJc w:val="left"/>
      <w:pPr>
        <w:ind w:left="6240" w:hanging="360"/>
      </w:pPr>
      <w:rPr>
        <w:rFonts w:hint="default"/>
        <w:lang w:val="en-US" w:eastAsia="en-US" w:bidi="ar-SA"/>
      </w:rPr>
    </w:lvl>
    <w:lvl w:ilvl="6" w:tplc="F2B234FE">
      <w:numFmt w:val="bullet"/>
      <w:lvlText w:val="•"/>
      <w:lvlJc w:val="left"/>
      <w:pPr>
        <w:ind w:left="7180" w:hanging="360"/>
      </w:pPr>
      <w:rPr>
        <w:rFonts w:hint="default"/>
        <w:lang w:val="en-US" w:eastAsia="en-US" w:bidi="ar-SA"/>
      </w:rPr>
    </w:lvl>
    <w:lvl w:ilvl="7" w:tplc="68F26E42">
      <w:numFmt w:val="bullet"/>
      <w:lvlText w:val="•"/>
      <w:lvlJc w:val="left"/>
      <w:pPr>
        <w:ind w:left="8120" w:hanging="360"/>
      </w:pPr>
      <w:rPr>
        <w:rFonts w:hint="default"/>
        <w:lang w:val="en-US" w:eastAsia="en-US" w:bidi="ar-SA"/>
      </w:rPr>
    </w:lvl>
    <w:lvl w:ilvl="8" w:tplc="66148F72">
      <w:numFmt w:val="bullet"/>
      <w:lvlText w:val="•"/>
      <w:lvlJc w:val="left"/>
      <w:pPr>
        <w:ind w:left="9060" w:hanging="360"/>
      </w:pPr>
      <w:rPr>
        <w:rFonts w:hint="default"/>
        <w:lang w:val="en-US" w:eastAsia="en-US" w:bidi="ar-SA"/>
      </w:rPr>
    </w:lvl>
  </w:abstractNum>
  <w:abstractNum w:abstractNumId="1">
    <w:nsid w:val="38943FF7"/>
    <w:multiLevelType w:val="multilevel"/>
    <w:tmpl w:val="8E70D1A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">
    <w:nsid w:val="69954F49"/>
    <w:multiLevelType w:val="hybridMultilevel"/>
    <w:tmpl w:val="E9B451F6"/>
    <w:lvl w:ilvl="0" w:tplc="A5A0978E">
      <w:numFmt w:val="bullet"/>
      <w:lvlText w:val=""/>
      <w:lvlJc w:val="left"/>
      <w:pPr>
        <w:ind w:left="1181" w:hanging="272"/>
      </w:pPr>
      <w:rPr>
        <w:rFonts w:ascii="Symbol" w:eastAsia="Symbol" w:hAnsi="Symbol" w:cs="Symbol" w:hint="default"/>
        <w:w w:val="99"/>
        <w:lang w:val="en-US" w:eastAsia="en-US" w:bidi="ar-SA"/>
      </w:rPr>
    </w:lvl>
    <w:lvl w:ilvl="1" w:tplc="9B3614E0">
      <w:numFmt w:val="bullet"/>
      <w:lvlText w:val="•"/>
      <w:lvlJc w:val="left"/>
      <w:pPr>
        <w:ind w:left="2156" w:hanging="272"/>
      </w:pPr>
      <w:rPr>
        <w:rFonts w:hint="default"/>
        <w:lang w:val="en-US" w:eastAsia="en-US" w:bidi="ar-SA"/>
      </w:rPr>
    </w:lvl>
    <w:lvl w:ilvl="2" w:tplc="366A0090">
      <w:numFmt w:val="bullet"/>
      <w:lvlText w:val="•"/>
      <w:lvlJc w:val="left"/>
      <w:pPr>
        <w:ind w:left="3132" w:hanging="272"/>
      </w:pPr>
      <w:rPr>
        <w:rFonts w:hint="default"/>
        <w:lang w:val="en-US" w:eastAsia="en-US" w:bidi="ar-SA"/>
      </w:rPr>
    </w:lvl>
    <w:lvl w:ilvl="3" w:tplc="D44E36AA">
      <w:numFmt w:val="bullet"/>
      <w:lvlText w:val="•"/>
      <w:lvlJc w:val="left"/>
      <w:pPr>
        <w:ind w:left="4108" w:hanging="272"/>
      </w:pPr>
      <w:rPr>
        <w:rFonts w:hint="default"/>
        <w:lang w:val="en-US" w:eastAsia="en-US" w:bidi="ar-SA"/>
      </w:rPr>
    </w:lvl>
    <w:lvl w:ilvl="4" w:tplc="8A4E73AE">
      <w:numFmt w:val="bullet"/>
      <w:lvlText w:val="•"/>
      <w:lvlJc w:val="left"/>
      <w:pPr>
        <w:ind w:left="5084" w:hanging="272"/>
      </w:pPr>
      <w:rPr>
        <w:rFonts w:hint="default"/>
        <w:lang w:val="en-US" w:eastAsia="en-US" w:bidi="ar-SA"/>
      </w:rPr>
    </w:lvl>
    <w:lvl w:ilvl="5" w:tplc="573E4DD6">
      <w:numFmt w:val="bullet"/>
      <w:lvlText w:val="•"/>
      <w:lvlJc w:val="left"/>
      <w:pPr>
        <w:ind w:left="6060" w:hanging="272"/>
      </w:pPr>
      <w:rPr>
        <w:rFonts w:hint="default"/>
        <w:lang w:val="en-US" w:eastAsia="en-US" w:bidi="ar-SA"/>
      </w:rPr>
    </w:lvl>
    <w:lvl w:ilvl="6" w:tplc="7462383C">
      <w:numFmt w:val="bullet"/>
      <w:lvlText w:val="•"/>
      <w:lvlJc w:val="left"/>
      <w:pPr>
        <w:ind w:left="7036" w:hanging="272"/>
      </w:pPr>
      <w:rPr>
        <w:rFonts w:hint="default"/>
        <w:lang w:val="en-US" w:eastAsia="en-US" w:bidi="ar-SA"/>
      </w:rPr>
    </w:lvl>
    <w:lvl w:ilvl="7" w:tplc="AC801852">
      <w:numFmt w:val="bullet"/>
      <w:lvlText w:val="•"/>
      <w:lvlJc w:val="left"/>
      <w:pPr>
        <w:ind w:left="8012" w:hanging="272"/>
      </w:pPr>
      <w:rPr>
        <w:rFonts w:hint="default"/>
        <w:lang w:val="en-US" w:eastAsia="en-US" w:bidi="ar-SA"/>
      </w:rPr>
    </w:lvl>
    <w:lvl w:ilvl="8" w:tplc="73CCE2F2">
      <w:numFmt w:val="bullet"/>
      <w:lvlText w:val="•"/>
      <w:lvlJc w:val="left"/>
      <w:pPr>
        <w:ind w:left="8988" w:hanging="272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964D6E"/>
    <w:rsid w:val="001439B2"/>
    <w:rsid w:val="002125AA"/>
    <w:rsid w:val="00282F35"/>
    <w:rsid w:val="002E1001"/>
    <w:rsid w:val="003B290F"/>
    <w:rsid w:val="003B2F30"/>
    <w:rsid w:val="004C471C"/>
    <w:rsid w:val="0052072F"/>
    <w:rsid w:val="00754457"/>
    <w:rsid w:val="00851E7C"/>
    <w:rsid w:val="00855D43"/>
    <w:rsid w:val="009166A3"/>
    <w:rsid w:val="00964D6E"/>
    <w:rsid w:val="0099181A"/>
    <w:rsid w:val="00B2332A"/>
    <w:rsid w:val="00C05CDB"/>
    <w:rsid w:val="00C57282"/>
    <w:rsid w:val="00CD1EEB"/>
    <w:rsid w:val="00D154CE"/>
    <w:rsid w:val="00D25326"/>
    <w:rsid w:val="00D504A7"/>
    <w:rsid w:val="00DB061B"/>
    <w:rsid w:val="00DB3A3A"/>
    <w:rsid w:val="00DB6928"/>
    <w:rsid w:val="00FD4FF7"/>
  </w:rsids>
  <m:mathPr>
    <m:mathFont m:val="Calibri Ligh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4A7"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rsid w:val="00D504A7"/>
    <w:pPr>
      <w:ind w:left="826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rsid w:val="00D504A7"/>
    <w:pPr>
      <w:ind w:left="835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rsid w:val="00D504A7"/>
    <w:pPr>
      <w:ind w:left="300"/>
      <w:outlineLvl w:val="2"/>
    </w:pPr>
    <w:rPr>
      <w:b/>
      <w:bCs/>
      <w:i/>
      <w:iCs/>
      <w:sz w:val="24"/>
      <w:szCs w:val="24"/>
    </w:rPr>
  </w:style>
  <w:style w:type="paragraph" w:styleId="Heading4">
    <w:name w:val="heading 4"/>
    <w:basedOn w:val="Normal"/>
    <w:uiPriority w:val="9"/>
    <w:unhideWhenUsed/>
    <w:qFormat/>
    <w:rsid w:val="00D504A7"/>
    <w:pPr>
      <w:ind w:left="369"/>
      <w:outlineLvl w:val="3"/>
    </w:pPr>
    <w:rPr>
      <w:rFonts w:ascii="Cambria" w:eastAsia="Cambria" w:hAnsi="Cambria" w:cs="Cambria"/>
      <w:i/>
      <w:iCs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odyText">
    <w:name w:val="Body Text"/>
    <w:basedOn w:val="Normal"/>
    <w:uiPriority w:val="1"/>
    <w:qFormat/>
    <w:rsid w:val="00D504A7"/>
    <w:pPr>
      <w:spacing w:before="1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rsid w:val="00D504A7"/>
    <w:pPr>
      <w:spacing w:before="19"/>
      <w:ind w:left="1181" w:hanging="272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  <w:rsid w:val="00D504A7"/>
    <w:pPr>
      <w:ind w:left="12"/>
    </w:pPr>
    <w:rPr>
      <w:rFonts w:ascii="Times New Roman" w:eastAsia="Times New Roman" w:hAnsi="Times New Roman" w:cs="Times New Roman"/>
    </w:rPr>
  </w:style>
  <w:style w:type="character" w:customStyle="1" w:styleId="value">
    <w:name w:val="value"/>
    <w:basedOn w:val="DefaultParagraphFont"/>
    <w:rsid w:val="00C57282"/>
  </w:style>
  <w:style w:type="paragraph" w:styleId="NormalWeb">
    <w:name w:val="Normal (Web)"/>
    <w:basedOn w:val="Normal"/>
    <w:uiPriority w:val="99"/>
    <w:rsid w:val="009166A3"/>
    <w:pPr>
      <w:widowControl/>
      <w:autoSpaceDE/>
      <w:autoSpaceDN/>
      <w:spacing w:beforeLines="1" w:afterLines="1"/>
    </w:pPr>
    <w:rPr>
      <w:rFonts w:ascii="Times" w:eastAsiaTheme="minorHAnsi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rsid w:val="009166A3"/>
    <w:rPr>
      <w:b/>
    </w:rPr>
  </w:style>
  <w:style w:type="character" w:styleId="Emphasis">
    <w:name w:val="Emphasis"/>
    <w:basedOn w:val="DefaultParagraphFont"/>
    <w:uiPriority w:val="20"/>
    <w:rsid w:val="009166A3"/>
    <w:rPr>
      <w:i/>
    </w:rPr>
  </w:style>
  <w:style w:type="character" w:styleId="Hyperlink">
    <w:name w:val="Hyperlink"/>
    <w:basedOn w:val="DefaultParagraphFont"/>
    <w:uiPriority w:val="99"/>
    <w:rsid w:val="009166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1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9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9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ms.unt.edu/acctreq.php" TargetMode="External"/><Relationship Id="rId14" Type="http://schemas.openxmlformats.org/officeDocument/2006/relationships/hyperlink" Target="mailto:helpdesk@unt.edu" TargetMode="External"/><Relationship Id="rId15" Type="http://schemas.openxmlformats.org/officeDocument/2006/relationships/hyperlink" Target="https://policy.unt.edu/policy/06-003" TargetMode="External"/><Relationship Id="rId16" Type="http://schemas.openxmlformats.org/officeDocument/2006/relationships/hyperlink" Target="https://registrar.unt.edu/transcripts-and-records/update-your-personal-information" TargetMode="External"/><Relationship Id="rId17" Type="http://schemas.openxmlformats.org/officeDocument/2006/relationships/hyperlink" Target="https://sfs.unt.edu/idcards" TargetMode="External"/><Relationship Id="rId18" Type="http://schemas.openxmlformats.org/officeDocument/2006/relationships/hyperlink" Target="https://sso.unt.edu/idp/profile/SAML2/Redirect/SSO%3Bjsessionid%3DE4DCA43DF85E3B74B3E496CAB99D8FC6?execution=e1s1" TargetMode="External"/><Relationship Id="rId19" Type="http://schemas.openxmlformats.org/officeDocument/2006/relationships/hyperlink" Target="https://studentaffairs.unt.edu/student-legal-services" TargetMode="External"/><Relationship Id="rId50" Type="http://schemas.openxmlformats.org/officeDocument/2006/relationships/hyperlink" Target="http://writingcenter.unt.edu/" TargetMode="External"/><Relationship Id="rId51" Type="http://schemas.openxmlformats.org/officeDocument/2006/relationships/hyperlink" Target="http://writingcenter.unt.edu/" TargetMode="External"/><Relationship Id="rId52" Type="http://schemas.openxmlformats.org/officeDocument/2006/relationships/fontTable" Target="fontTable.xml"/><Relationship Id="rId53" Type="http://schemas.openxmlformats.org/officeDocument/2006/relationships/theme" Target="theme/theme1.xml"/><Relationship Id="rId40" Type="http://schemas.openxmlformats.org/officeDocument/2006/relationships/hyperlink" Target="https://financialaid.unt.edu/" TargetMode="External"/><Relationship Id="rId41" Type="http://schemas.openxmlformats.org/officeDocument/2006/relationships/hyperlink" Target="https://studentaffairs.unt.edu/student-legal-services" TargetMode="External"/><Relationship Id="rId42" Type="http://schemas.openxmlformats.org/officeDocument/2006/relationships/hyperlink" Target="https://studentaffairs.unt.edu/career-center" TargetMode="External"/><Relationship Id="rId43" Type="http://schemas.openxmlformats.org/officeDocument/2006/relationships/hyperlink" Target="https://edo.unt.edu/multicultural-center" TargetMode="External"/><Relationship Id="rId44" Type="http://schemas.openxmlformats.org/officeDocument/2006/relationships/hyperlink" Target="https://studentaffairs.unt.edu/counseling-and-testing-services" TargetMode="External"/><Relationship Id="rId45" Type="http://schemas.openxmlformats.org/officeDocument/2006/relationships/hyperlink" Target="https://edo.unt.edu/pridealliance" TargetMode="External"/><Relationship Id="rId46" Type="http://schemas.openxmlformats.org/officeDocument/2006/relationships/hyperlink" Target="https://deanofstudents.unt.edu/resources/food-pantry" TargetMode="External"/><Relationship Id="rId47" Type="http://schemas.openxmlformats.org/officeDocument/2006/relationships/hyperlink" Target="https://clear.unt.edu/canvas/student-resources" TargetMode="External"/><Relationship Id="rId48" Type="http://schemas.openxmlformats.org/officeDocument/2006/relationships/hyperlink" Target="https://success.unt.edu/asc" TargetMode="External"/><Relationship Id="rId49" Type="http://schemas.openxmlformats.org/officeDocument/2006/relationships/hyperlink" Target="https://library.unt.edu/" TargetMode="Externa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30" Type="http://schemas.openxmlformats.org/officeDocument/2006/relationships/hyperlink" Target="mailto:SurvivorAdvocate@unt.edu" TargetMode="External"/><Relationship Id="rId31" Type="http://schemas.openxmlformats.org/officeDocument/2006/relationships/hyperlink" Target="mailto:oeo@unt.edu" TargetMode="External"/><Relationship Id="rId32" Type="http://schemas.openxmlformats.org/officeDocument/2006/relationships/hyperlink" Target="https://conduct.unt.edu/" TargetMode="External"/><Relationship Id="rId33" Type="http://schemas.openxmlformats.org/officeDocument/2006/relationships/hyperlink" Target="https://report.unt.edu/" TargetMode="External"/><Relationship Id="rId34" Type="http://schemas.openxmlformats.org/officeDocument/2006/relationships/hyperlink" Target="https://studentaffairs.unt.edu/student-health-and-wellness-center" TargetMode="External"/><Relationship Id="rId35" Type="http://schemas.openxmlformats.org/officeDocument/2006/relationships/hyperlink" Target="https://studentaffairs.unt.edu/counseling-and-testing-services" TargetMode="External"/><Relationship Id="rId36" Type="http://schemas.openxmlformats.org/officeDocument/2006/relationships/hyperlink" Target="https://studentaffairs.unt.edu/care" TargetMode="External"/><Relationship Id="rId37" Type="http://schemas.openxmlformats.org/officeDocument/2006/relationships/hyperlink" Target="https://studentaffairs.unt.edu/student-health-and-wellness-center/services/psychiatry" TargetMode="External"/><Relationship Id="rId38" Type="http://schemas.openxmlformats.org/officeDocument/2006/relationships/hyperlink" Target="https://studentaffairs.unt.edu/counseling-and-testing-services/services/individual-counseling" TargetMode="External"/><Relationship Id="rId39" Type="http://schemas.openxmlformats.org/officeDocument/2006/relationships/hyperlink" Target="https://studentaffairs.unt.edu/counseling-and-testing-services/services/individual-counseling" TargetMode="External"/><Relationship Id="rId20" Type="http://schemas.openxmlformats.org/officeDocument/2006/relationships/hyperlink" Target="https://community.canvaslms.com/docs/DOC-18406-42121184808" TargetMode="External"/><Relationship Id="rId21" Type="http://schemas.openxmlformats.org/officeDocument/2006/relationships/hyperlink" Target="http://disability.unt.edu./" TargetMode="External"/><Relationship Id="rId22" Type="http://schemas.openxmlformats.org/officeDocument/2006/relationships/hyperlink" Target="http://www.unt.edu/catalog/" TargetMode="External"/><Relationship Id="rId23" Type="http://schemas.openxmlformats.org/officeDocument/2006/relationships/hyperlink" Target="http://www.unt.edu/catalog/" TargetMode="External"/><Relationship Id="rId24" Type="http://schemas.openxmlformats.org/officeDocument/2006/relationships/hyperlink" Target="https://registrar.unt.edu/registration/dropping-class" TargetMode="External"/><Relationship Id="rId25" Type="http://schemas.openxmlformats.org/officeDocument/2006/relationships/hyperlink" Target="mailto:SHWC@unt.edu" TargetMode="External"/><Relationship Id="rId26" Type="http://schemas.openxmlformats.org/officeDocument/2006/relationships/hyperlink" Target="mailto:COVID@unt.edu" TargetMode="External"/><Relationship Id="rId27" Type="http://schemas.openxmlformats.org/officeDocument/2006/relationships/hyperlink" Target="https://www.unt.edu/eaglealert/" TargetMode="External"/><Relationship Id="rId28" Type="http://schemas.openxmlformats.org/officeDocument/2006/relationships/hyperlink" Target="https://www.unt.edu/eaglealert/" TargetMode="External"/><Relationship Id="rId29" Type="http://schemas.openxmlformats.org/officeDocument/2006/relationships/hyperlink" Target="http://www.unt.edu/" TargetMode="External"/><Relationship Id="rId10" Type="http://schemas.openxmlformats.org/officeDocument/2006/relationships/hyperlink" Target="http://it.unt.edu/eagleconnect" TargetMode="External"/><Relationship Id="rId11" Type="http://schemas.openxmlformats.org/officeDocument/2006/relationships/footer" Target="footer1.xml"/><Relationship Id="rId12" Type="http://schemas.openxmlformats.org/officeDocument/2006/relationships/hyperlink" Target="https://unt.instructur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E68A22133974DA5830E79AFD9BA11" ma:contentTypeVersion="14" ma:contentTypeDescription="Create a new document." ma:contentTypeScope="" ma:versionID="f39601332522e22ff61d4429567936df">
  <xsd:schema xmlns:xsd="http://www.w3.org/2001/XMLSchema" xmlns:xs="http://www.w3.org/2001/XMLSchema" xmlns:p="http://schemas.microsoft.com/office/2006/metadata/properties" xmlns:ns3="069c05ea-d80e-4d05-801d-052fec53eecf" xmlns:ns4="9e0fc63c-4946-4c1e-ba9d-9a0367ee2e14" targetNamespace="http://schemas.microsoft.com/office/2006/metadata/properties" ma:root="true" ma:fieldsID="758a70c580d8f7da9d05370fc76e3d0a" ns3:_="" ns4:_="">
    <xsd:import namespace="069c05ea-d80e-4d05-801d-052fec53eecf"/>
    <xsd:import namespace="9e0fc63c-4946-4c1e-ba9d-9a0367ee2e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9c05ea-d80e-4d05-801d-052fec53ee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fc63c-4946-4c1e-ba9d-9a0367ee2e1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3DD84C-C623-48C4-96B0-D4188494B0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D0F02A-3C22-4FC3-AF7B-C370B1E898DA}">
  <ds:schemaRefs>
    <ds:schemaRef ds:uri="http://purl.org/dc/dcmitype/"/>
    <ds:schemaRef ds:uri="http://schemas.openxmlformats.org/package/2006/metadata/core-properties"/>
    <ds:schemaRef ds:uri="9e0fc63c-4946-4c1e-ba9d-9a0367ee2e14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069c05ea-d80e-4d05-801d-052fec53eecf"/>
    <ds:schemaRef ds:uri="http://schemas.microsoft.com/office/2006/metadata/properties"/>
    <ds:schemaRef ds:uri="http://purl.org/dc/terms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3339B0E-7B82-4471-98D6-AE7A537702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9c05ea-d80e-4d05-801d-052fec53eecf"/>
    <ds:schemaRef ds:uri="9e0fc63c-4946-4c1e-ba9d-9a0367ee2e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3425</Words>
  <Characters>19526</Characters>
  <Application>Microsoft Macintosh Word</Application>
  <DocSecurity>0</DocSecurity>
  <Lines>162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Jae Webb</dc:creator>
  <cp:lastModifiedBy>Kelly</cp:lastModifiedBy>
  <cp:revision>7</cp:revision>
  <cp:lastPrinted>2022-01-11T18:16:00Z</cp:lastPrinted>
  <dcterms:created xsi:type="dcterms:W3CDTF">2022-06-02T20:24:00Z</dcterms:created>
  <dcterms:modified xsi:type="dcterms:W3CDTF">2022-06-02T20:43:00Z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2021-12-29T00:00:00Z</vt:filetime>
  </property>
  <property fmtid="{D5CDD505-2E9C-101B-9397-08002B2CF9AE}" pid="5" name="ContentTypeId">
    <vt:lpwstr>0x0101008A6E68A22133974DA5830E79AFD9BA11</vt:lpwstr>
  </property>
</Properties>
</file>