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37442A08" w:rsidR="00604E45" w:rsidRPr="008A188C" w:rsidRDefault="005B4852" w:rsidP="00EE56F0">
      <w:pPr>
        <w:pStyle w:val="Heading1"/>
        <w:jc w:val="both"/>
      </w:pPr>
      <w:r>
        <w:t xml:space="preserve">MATH </w:t>
      </w:r>
      <w:r w:rsidR="001F6910">
        <w:t>17</w:t>
      </w:r>
      <w:r>
        <w:t>80</w:t>
      </w:r>
      <w:r w:rsidR="008C7892">
        <w:t>.4</w:t>
      </w:r>
      <w:r w:rsidR="0041623F">
        <w:t>1</w:t>
      </w:r>
      <w:r w:rsidR="008C7892">
        <w:t>0</w:t>
      </w:r>
      <w:r w:rsidR="00912A71">
        <w:t xml:space="preserve"> </w:t>
      </w:r>
      <w:r w:rsidR="00F3354F">
        <w:t>(</w:t>
      </w:r>
      <w:r w:rsidR="008C7892">
        <w:t>S</w:t>
      </w:r>
      <w:r w:rsidR="003D1698">
        <w:t>ummer</w:t>
      </w:r>
      <w:r w:rsidR="008C7892">
        <w:t xml:space="preserve"> </w:t>
      </w:r>
      <w:r w:rsidR="00DB3CAE">
        <w:t>202</w:t>
      </w:r>
      <w:r w:rsidR="008C7892">
        <w:t>6</w:t>
      </w:r>
      <w:r w:rsidR="00F3354F">
        <w:t>)</w:t>
      </w:r>
      <w:r>
        <w:t xml:space="preserve">: </w:t>
      </w:r>
      <w:r w:rsidR="001F6910">
        <w:t>Probability Models</w:t>
      </w:r>
      <w:r>
        <w:t xml:space="preserve"> </w:t>
      </w:r>
      <w:r w:rsidR="0067509A">
        <w:t>INET</w:t>
      </w:r>
      <w:r w:rsidR="00A30B41" w:rsidRPr="008E25DA">
        <w:t xml:space="preserve"> </w:t>
      </w:r>
      <w:r w:rsidRPr="008E25DA">
        <w:t>S</w:t>
      </w:r>
      <w:r>
        <w:t>yllabus</w:t>
      </w:r>
    </w:p>
    <w:p w14:paraId="05A7C12A" w14:textId="241EAB11" w:rsidR="00AC5E55" w:rsidRDefault="00AC5E55" w:rsidP="00AC5E55">
      <w:pPr>
        <w:pStyle w:val="Heading2"/>
      </w:pPr>
      <w:r>
        <w:t xml:space="preserve">Instructor </w:t>
      </w:r>
      <w:r w:rsidR="003D66FA">
        <w:t>Information</w:t>
      </w:r>
    </w:p>
    <w:p w14:paraId="02C5CF9E" w14:textId="77777777" w:rsidR="008C7892" w:rsidRDefault="008C7892" w:rsidP="008C7892">
      <w:pPr>
        <w:spacing w:after="0"/>
        <w:rPr>
          <w:bCs/>
        </w:rPr>
      </w:pPr>
      <w:r w:rsidRPr="0028285A">
        <w:rPr>
          <w:b/>
        </w:rPr>
        <w:t>Name</w:t>
      </w:r>
      <w:r w:rsidRPr="000879C8">
        <w:rPr>
          <w:b/>
        </w:rPr>
        <w:t xml:space="preserve">: </w:t>
      </w:r>
      <w:r>
        <w:rPr>
          <w:bCs/>
        </w:rPr>
        <w:t>Dr. Kiko Kawamura</w:t>
      </w:r>
    </w:p>
    <w:p w14:paraId="79BA8748" w14:textId="77777777" w:rsidR="008C7892" w:rsidRPr="00C277B7" w:rsidRDefault="008C7892" w:rsidP="008C7892">
      <w:pPr>
        <w:spacing w:after="0"/>
        <w:rPr>
          <w:bCs/>
        </w:rPr>
      </w:pPr>
      <w:r w:rsidRPr="0028285A">
        <w:rPr>
          <w:b/>
        </w:rPr>
        <w:t xml:space="preserve">Office </w:t>
      </w:r>
      <w:r>
        <w:rPr>
          <w:b/>
        </w:rPr>
        <w:t xml:space="preserve">Location: </w:t>
      </w:r>
      <w:r w:rsidRPr="00A15EDE">
        <w:rPr>
          <w:bCs/>
        </w:rPr>
        <w:t>GAB 433, NTDP E245B</w:t>
      </w:r>
    </w:p>
    <w:p w14:paraId="7E69A131" w14:textId="77777777" w:rsidR="008C7892" w:rsidRDefault="008C7892" w:rsidP="008C7892">
      <w:pPr>
        <w:spacing w:after="0"/>
        <w:rPr>
          <w:bCs/>
        </w:rPr>
      </w:pPr>
      <w:r w:rsidRPr="00D959EC">
        <w:rPr>
          <w:b/>
        </w:rPr>
        <w:t>E-mail:</w:t>
      </w:r>
      <w:r>
        <w:rPr>
          <w:bCs/>
        </w:rPr>
        <w:t xml:space="preserve"> kiko.kawamura@unt.edu</w:t>
      </w:r>
    </w:p>
    <w:p w14:paraId="0506F3DE" w14:textId="2E858D7E" w:rsidR="004978E6" w:rsidRDefault="008C7892" w:rsidP="0024525F">
      <w:pPr>
        <w:rPr>
          <w:b/>
        </w:rPr>
      </w:pPr>
      <w:r w:rsidRPr="0028285A">
        <w:rPr>
          <w:b/>
        </w:rPr>
        <w:t>Office Hours</w:t>
      </w:r>
      <w:r>
        <w:rPr>
          <w:b/>
        </w:rPr>
        <w:t xml:space="preserve">: </w:t>
      </w:r>
      <w:r w:rsidR="004978E6">
        <w:rPr>
          <w:b/>
        </w:rPr>
        <w:t>Appointment only</w:t>
      </w:r>
      <w:r w:rsidR="00CA55F6">
        <w:rPr>
          <w:b/>
        </w:rPr>
        <w:t xml:space="preserve"> by Zoom</w:t>
      </w:r>
    </w:p>
    <w:p w14:paraId="7986B15A" w14:textId="3DC68C73" w:rsidR="00942404" w:rsidRPr="003D1698" w:rsidRDefault="00BD2877" w:rsidP="0024525F">
      <w:pPr>
        <w:rPr>
          <w:b/>
        </w:rPr>
      </w:pPr>
      <w:r>
        <w:rPr>
          <w:bCs/>
        </w:rPr>
        <w:t xml:space="preserve">If you would like to schedule a Zoom appointment, </w:t>
      </w:r>
      <w:r>
        <w:rPr>
          <w:rFonts w:cstheme="minorHAnsi"/>
        </w:rPr>
        <w:t>p</w:t>
      </w:r>
      <w:r w:rsidRPr="003C36E5">
        <w:rPr>
          <w:rFonts w:cstheme="minorHAnsi"/>
        </w:rPr>
        <w:t>lease submit your request at least 24 hours in advance</w:t>
      </w:r>
      <w:r>
        <w:rPr>
          <w:rFonts w:cstheme="minorHAnsi"/>
        </w:rPr>
        <w:t xml:space="preserve"> by E-mail.</w:t>
      </w:r>
    </w:p>
    <w:p w14:paraId="4D547A2B" w14:textId="64392D0C" w:rsidR="00640B37" w:rsidRPr="00191F64" w:rsidRDefault="00EF7DF0" w:rsidP="00640B37">
      <w:pPr>
        <w:pStyle w:val="Heading2"/>
        <w:rPr>
          <w:sz w:val="28"/>
          <w:szCs w:val="28"/>
        </w:rPr>
      </w:pPr>
      <w:r w:rsidRPr="00191F64">
        <w:rPr>
          <w:sz w:val="28"/>
          <w:szCs w:val="28"/>
        </w:rPr>
        <w:t>How to Communicate with Your Instructor</w:t>
      </w:r>
    </w:p>
    <w:p w14:paraId="09447D6D" w14:textId="50A6ABBB" w:rsidR="00A20BD5" w:rsidRDefault="00A20BD5" w:rsidP="006A4F1D">
      <w:pPr>
        <w:pStyle w:val="NormalWeb"/>
        <w:numPr>
          <w:ilvl w:val="0"/>
          <w:numId w:val="5"/>
        </w:numPr>
        <w:rPr>
          <w:rFonts w:asciiTheme="minorHAnsi" w:hAnsiTheme="minorHAnsi" w:cstheme="minorHAnsi"/>
          <w:sz w:val="22"/>
          <w:szCs w:val="22"/>
        </w:rPr>
      </w:pPr>
      <w:r>
        <w:rPr>
          <w:rFonts w:asciiTheme="minorHAnsi" w:hAnsiTheme="minorHAnsi" w:cstheme="minorHAnsi"/>
          <w:sz w:val="22"/>
          <w:szCs w:val="22"/>
        </w:rPr>
        <w:t xml:space="preserve">If you have a question about a </w:t>
      </w:r>
      <w:r w:rsidRPr="00C66F39">
        <w:rPr>
          <w:rFonts w:asciiTheme="minorHAnsi" w:hAnsiTheme="minorHAnsi" w:cstheme="minorHAnsi"/>
          <w:b/>
          <w:bCs/>
          <w:sz w:val="22"/>
          <w:szCs w:val="22"/>
        </w:rPr>
        <w:t xml:space="preserve">specific </w:t>
      </w:r>
      <w:r w:rsidR="00E51DC6" w:rsidRPr="00C66F39">
        <w:rPr>
          <w:rFonts w:asciiTheme="minorHAnsi" w:hAnsiTheme="minorHAnsi" w:cstheme="minorHAnsi"/>
          <w:b/>
          <w:bCs/>
          <w:sz w:val="22"/>
          <w:szCs w:val="22"/>
        </w:rPr>
        <w:t>WebAssign</w:t>
      </w:r>
      <w:r w:rsidR="003E2F12" w:rsidRPr="00C66F39">
        <w:rPr>
          <w:rFonts w:asciiTheme="minorHAnsi" w:hAnsiTheme="minorHAnsi" w:cstheme="minorHAnsi"/>
          <w:b/>
          <w:bCs/>
          <w:sz w:val="22"/>
          <w:szCs w:val="22"/>
        </w:rPr>
        <w:t xml:space="preserve"> </w:t>
      </w:r>
      <w:r w:rsidRPr="00C66F39">
        <w:rPr>
          <w:rFonts w:asciiTheme="minorHAnsi" w:hAnsiTheme="minorHAnsi" w:cstheme="minorHAnsi"/>
          <w:b/>
          <w:bCs/>
          <w:sz w:val="22"/>
          <w:szCs w:val="22"/>
        </w:rPr>
        <w:t>homework problem</w:t>
      </w:r>
      <w:r>
        <w:rPr>
          <w:rFonts w:asciiTheme="minorHAnsi" w:hAnsiTheme="minorHAnsi" w:cstheme="minorHAnsi"/>
          <w:sz w:val="22"/>
          <w:szCs w:val="22"/>
        </w:rPr>
        <w:t>, click “</w:t>
      </w:r>
      <w:r w:rsidRPr="00090027">
        <w:rPr>
          <w:rFonts w:asciiTheme="minorHAnsi" w:hAnsiTheme="minorHAnsi" w:cstheme="minorHAnsi"/>
          <w:b/>
          <w:bCs/>
          <w:sz w:val="22"/>
          <w:szCs w:val="22"/>
        </w:rPr>
        <w:t>Ask Your Teacher</w:t>
      </w:r>
      <w:r>
        <w:rPr>
          <w:rFonts w:asciiTheme="minorHAnsi" w:hAnsiTheme="minorHAnsi" w:cstheme="minorHAnsi"/>
          <w:sz w:val="22"/>
          <w:szCs w:val="22"/>
        </w:rPr>
        <w:t>” near the top of the page and follow the prompts. This will allow me to see both your message and your previous attempts to solve the problem.</w:t>
      </w:r>
    </w:p>
    <w:p w14:paraId="238C7E5D" w14:textId="62E46977" w:rsidR="00A20BD5" w:rsidRPr="00922D46"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have a general question about the course material, please send me a Canvas message or an email with “</w:t>
      </w:r>
      <w:r w:rsidRPr="00090027">
        <w:rPr>
          <w:rFonts w:asciiTheme="minorHAnsi" w:hAnsiTheme="minorHAnsi" w:cstheme="minorHAnsi"/>
          <w:b/>
          <w:bCs/>
          <w:sz w:val="22"/>
          <w:szCs w:val="22"/>
        </w:rPr>
        <w:t xml:space="preserve">MATH </w:t>
      </w:r>
      <w:r w:rsidR="00F163C7">
        <w:rPr>
          <w:rFonts w:asciiTheme="minorHAnsi" w:hAnsiTheme="minorHAnsi" w:cstheme="minorHAnsi"/>
          <w:b/>
          <w:bCs/>
          <w:sz w:val="22"/>
          <w:szCs w:val="22"/>
        </w:rPr>
        <w:t>17</w:t>
      </w:r>
      <w:r w:rsidRPr="00090027">
        <w:rPr>
          <w:rFonts w:asciiTheme="minorHAnsi" w:hAnsiTheme="minorHAnsi" w:cstheme="minorHAnsi"/>
          <w:b/>
          <w:bCs/>
          <w:sz w:val="22"/>
          <w:szCs w:val="22"/>
        </w:rPr>
        <w:t>80.XXX</w:t>
      </w:r>
      <w:r>
        <w:rPr>
          <w:rFonts w:asciiTheme="minorHAnsi" w:hAnsiTheme="minorHAnsi" w:cstheme="minorHAnsi"/>
          <w:sz w:val="22"/>
          <w:szCs w:val="22"/>
        </w:rPr>
        <w:t xml:space="preserve">” in the subject line. </w:t>
      </w:r>
      <w:r w:rsidRPr="00922D46">
        <w:rPr>
          <w:rFonts w:asciiTheme="minorHAnsi" w:hAnsiTheme="minorHAnsi" w:cstheme="minorHAnsi"/>
          <w:i/>
          <w:sz w:val="22"/>
          <w:szCs w:val="22"/>
        </w:rPr>
        <w:t>To protect your privacy, I will only reply to emails sent from your UNT account.</w:t>
      </w:r>
    </w:p>
    <w:p w14:paraId="5FD87F5D" w14:textId="77777777" w:rsidR="00A20BD5" w:rsidRPr="003C36E5" w:rsidRDefault="00A20BD5" w:rsidP="006A4F1D">
      <w:pPr>
        <w:pStyle w:val="NormalWeb"/>
        <w:numPr>
          <w:ilvl w:val="0"/>
          <w:numId w:val="5"/>
        </w:numPr>
        <w:rPr>
          <w:rFonts w:asciiTheme="minorHAnsi" w:hAnsiTheme="minorHAnsi" w:cstheme="minorHAnsi"/>
          <w:i/>
          <w:sz w:val="22"/>
          <w:szCs w:val="22"/>
        </w:rPr>
      </w:pPr>
      <w:r>
        <w:rPr>
          <w:rFonts w:asciiTheme="minorHAnsi" w:hAnsiTheme="minorHAnsi" w:cstheme="minorHAnsi"/>
          <w:sz w:val="22"/>
          <w:szCs w:val="22"/>
        </w:rPr>
        <w:t>If you would like to schedule a Zoom appointment, p</w:t>
      </w:r>
      <w:r w:rsidRPr="003C36E5">
        <w:rPr>
          <w:rFonts w:asciiTheme="minorHAnsi" w:hAnsiTheme="minorHAnsi" w:cstheme="minorHAnsi"/>
          <w:sz w:val="22"/>
          <w:szCs w:val="22"/>
        </w:rPr>
        <w:t>lease submit your request at least 24 hours in advance</w:t>
      </w:r>
      <w:r>
        <w:rPr>
          <w:rFonts w:asciiTheme="minorHAnsi" w:hAnsiTheme="minorHAnsi" w:cstheme="minorHAnsi"/>
          <w:sz w:val="22"/>
          <w:szCs w:val="22"/>
        </w:rPr>
        <w:t xml:space="preserve"> by E-mail. </w:t>
      </w:r>
    </w:p>
    <w:p w14:paraId="175C80F2" w14:textId="2A654931" w:rsidR="0045318C" w:rsidRPr="004F3860" w:rsidRDefault="00A20BD5" w:rsidP="004F3860">
      <w:pPr>
        <w:pStyle w:val="NormalWeb"/>
        <w:rPr>
          <w:rFonts w:asciiTheme="minorHAnsi" w:hAnsiTheme="minorHAnsi" w:cstheme="minorHAnsi"/>
          <w:sz w:val="22"/>
          <w:szCs w:val="22"/>
        </w:rPr>
      </w:pPr>
      <w:r>
        <w:rPr>
          <w:rFonts w:asciiTheme="minorHAnsi" w:hAnsiTheme="minorHAnsi" w:cstheme="minorHAnsi"/>
          <w:sz w:val="22"/>
          <w:szCs w:val="22"/>
        </w:rPr>
        <w:t>I will check my messages every day (</w:t>
      </w:r>
      <w:r w:rsidRPr="00BF6964">
        <w:rPr>
          <w:rFonts w:asciiTheme="minorHAnsi" w:hAnsiTheme="minorHAnsi" w:cstheme="minorHAnsi"/>
          <w:b/>
          <w:bCs/>
          <w:sz w:val="22"/>
          <w:szCs w:val="22"/>
        </w:rPr>
        <w:t>except weekends and holidays</w:t>
      </w:r>
      <w:r>
        <w:rPr>
          <w:rFonts w:asciiTheme="minorHAnsi" w:hAnsiTheme="minorHAnsi" w:cstheme="minorHAnsi"/>
          <w:sz w:val="22"/>
          <w:szCs w:val="22"/>
        </w:rPr>
        <w:t>) and will make every effort to respond within 24 hours.</w:t>
      </w:r>
    </w:p>
    <w:p w14:paraId="77B2BA8F" w14:textId="77777777" w:rsidR="00B325A0" w:rsidRDefault="00B325A0" w:rsidP="00B325A0">
      <w:pPr>
        <w:pStyle w:val="Heading2"/>
        <w:rPr>
          <w:sz w:val="28"/>
          <w:szCs w:val="28"/>
        </w:rPr>
      </w:pPr>
      <w:r w:rsidRPr="00191F64">
        <w:rPr>
          <w:sz w:val="28"/>
          <w:szCs w:val="28"/>
        </w:rPr>
        <w:t>Course Description</w:t>
      </w:r>
    </w:p>
    <w:p w14:paraId="72FB6A16" w14:textId="54C2F399" w:rsidR="00F163C7" w:rsidRPr="004A1BF8" w:rsidRDefault="005627A4" w:rsidP="00F163C7">
      <w:r>
        <w:rPr>
          <w:color w:val="000000"/>
        </w:rPr>
        <w:t xml:space="preserve">3 hours, </w:t>
      </w:r>
      <w:r w:rsidR="004A1BF8" w:rsidRPr="004A1BF8">
        <w:rPr>
          <w:color w:val="000000"/>
        </w:rPr>
        <w:t xml:space="preserve">Probability rules, counting methods, discrete and continuous random variables, Markov chains, </w:t>
      </w:r>
      <w:r w:rsidR="00701B89">
        <w:rPr>
          <w:color w:val="000000"/>
        </w:rPr>
        <w:t xml:space="preserve">Central </w:t>
      </w:r>
      <w:r w:rsidR="004A1BF8" w:rsidRPr="004A1BF8">
        <w:rPr>
          <w:color w:val="000000"/>
        </w:rPr>
        <w:t>limit theorems, and applications in the sciences and engineering.</w:t>
      </w:r>
    </w:p>
    <w:p w14:paraId="54573BD4" w14:textId="3C586A3A" w:rsidR="00D9366F" w:rsidRDefault="00D9366F" w:rsidP="00D9366F">
      <w:pPr>
        <w:pStyle w:val="Heading2"/>
        <w:rPr>
          <w:sz w:val="28"/>
          <w:szCs w:val="28"/>
        </w:rPr>
      </w:pPr>
      <w:r w:rsidRPr="00191F64">
        <w:rPr>
          <w:sz w:val="28"/>
          <w:szCs w:val="28"/>
        </w:rPr>
        <w:t xml:space="preserve">Course </w:t>
      </w:r>
      <w:r>
        <w:rPr>
          <w:sz w:val="28"/>
          <w:szCs w:val="28"/>
        </w:rPr>
        <w:t>Structure</w:t>
      </w:r>
    </w:p>
    <w:p w14:paraId="22ED3B25" w14:textId="582C24D0" w:rsidR="00B325A0" w:rsidRPr="001F11E2" w:rsidRDefault="000F3691" w:rsidP="00484D87">
      <w:r>
        <w:t xml:space="preserve">This is a </w:t>
      </w:r>
      <w:r w:rsidRPr="005C4D6A">
        <w:rPr>
          <w:b/>
          <w:bCs/>
        </w:rPr>
        <w:t>5-week</w:t>
      </w:r>
      <w:r w:rsidR="0041623F" w:rsidRPr="005C4D6A">
        <w:rPr>
          <w:b/>
          <w:bCs/>
        </w:rPr>
        <w:t xml:space="preserve"> </w:t>
      </w:r>
      <w:r w:rsidRPr="005C4D6A">
        <w:rPr>
          <w:b/>
          <w:bCs/>
        </w:rPr>
        <w:t>online course</w:t>
      </w:r>
      <w:r>
        <w:t xml:space="preserve"> designed for STEM majors and serves as a foundational, calculus-based probability class. </w:t>
      </w:r>
      <w:r w:rsidR="006F3720">
        <w:t xml:space="preserve">The course is divided into </w:t>
      </w:r>
      <w:r w:rsidR="00FC03D2">
        <w:t xml:space="preserve">ten </w:t>
      </w:r>
      <w:r w:rsidR="006F3720">
        <w:t xml:space="preserve">modules. </w:t>
      </w:r>
      <w:r>
        <w:t xml:space="preserve">Students are expected to </w:t>
      </w:r>
      <w:r w:rsidR="00BC2079" w:rsidRPr="001E4D27">
        <w:t xml:space="preserve">study </w:t>
      </w:r>
      <w:r w:rsidR="00BC2079">
        <w:t xml:space="preserve">approximately </w:t>
      </w:r>
      <w:r w:rsidR="005C4D6A" w:rsidRPr="005C4D6A">
        <w:rPr>
          <w:b/>
          <w:bCs/>
        </w:rPr>
        <w:t>two or three</w:t>
      </w:r>
      <w:r w:rsidR="00BC2079" w:rsidRPr="005C4D6A">
        <w:rPr>
          <w:b/>
          <w:bCs/>
        </w:rPr>
        <w:t xml:space="preserve"> module</w:t>
      </w:r>
      <w:r w:rsidR="005C4D6A" w:rsidRPr="005C4D6A">
        <w:rPr>
          <w:b/>
          <w:bCs/>
        </w:rPr>
        <w:t>s</w:t>
      </w:r>
      <w:r w:rsidR="00BC2079" w:rsidRPr="005C4D6A">
        <w:rPr>
          <w:b/>
          <w:bCs/>
        </w:rPr>
        <w:t xml:space="preserve"> per week</w:t>
      </w:r>
      <w:r w:rsidR="00BC2079" w:rsidRPr="001E4D27">
        <w:t xml:space="preserve">. Each module </w:t>
      </w:r>
      <w:r w:rsidR="00BC2079">
        <w:t>requires</w:t>
      </w:r>
      <w:r w:rsidR="00BC2079" w:rsidRPr="001E4D27">
        <w:t xml:space="preserve"> you to </w:t>
      </w:r>
      <w:r w:rsidR="00BC2079">
        <w:t>read certain sections of</w:t>
      </w:r>
      <w:r w:rsidR="00BC2079" w:rsidRPr="001E4D27">
        <w:t xml:space="preserve"> </w:t>
      </w:r>
      <w:r w:rsidR="00BC2079">
        <w:t>the eBook</w:t>
      </w:r>
      <w:r w:rsidR="00BC2079" w:rsidRPr="001E4D27">
        <w:t xml:space="preserve"> (</w:t>
      </w:r>
      <w:r w:rsidR="00BC2079">
        <w:t>available in</w:t>
      </w:r>
      <w:r w:rsidR="00BC2079" w:rsidRPr="001E4D27">
        <w:t xml:space="preserve"> WebAssign), </w:t>
      </w:r>
      <w:r w:rsidR="00BC2079">
        <w:t>watch</w:t>
      </w:r>
      <w:r w:rsidR="00BC2079" w:rsidRPr="001E4D27">
        <w:t xml:space="preserve"> a few lecture videos, and </w:t>
      </w:r>
      <w:r w:rsidR="00BC2079">
        <w:t>complete</w:t>
      </w:r>
      <w:r w:rsidR="00BC2079" w:rsidRPr="001E4D27">
        <w:t xml:space="preserve"> </w:t>
      </w:r>
      <w:r w:rsidR="00BC2079">
        <w:t xml:space="preserve">a </w:t>
      </w:r>
      <w:r w:rsidR="00BC2079" w:rsidRPr="001E4D27">
        <w:t>homework</w:t>
      </w:r>
      <w:r w:rsidR="00BC2079">
        <w:t xml:space="preserve"> assignment in WebAssign</w:t>
      </w:r>
      <w:r w:rsidR="00BC2079" w:rsidRPr="001E4D27">
        <w:t xml:space="preserve">. There </w:t>
      </w:r>
      <w:r w:rsidR="00BC2079">
        <w:t xml:space="preserve">will also be three </w:t>
      </w:r>
      <w:r w:rsidR="00BC2079" w:rsidRPr="001E4D27">
        <w:t>exam</w:t>
      </w:r>
      <w:r w:rsidR="00BC2079">
        <w:t>s and a comprehensive final exam</w:t>
      </w:r>
      <w:r w:rsidR="00BC2079" w:rsidRPr="001E4D27">
        <w:t xml:space="preserve">. </w:t>
      </w:r>
    </w:p>
    <w:p w14:paraId="6A11E9DB" w14:textId="7EF2101D" w:rsidR="00E85236" w:rsidRPr="00191F64" w:rsidRDefault="00E85236" w:rsidP="00E85236">
      <w:pPr>
        <w:pStyle w:val="Heading2"/>
        <w:rPr>
          <w:sz w:val="28"/>
          <w:szCs w:val="28"/>
        </w:rPr>
      </w:pPr>
      <w:r w:rsidRPr="00191F64">
        <w:rPr>
          <w:sz w:val="28"/>
          <w:szCs w:val="28"/>
        </w:rPr>
        <w:t xml:space="preserve">Course </w:t>
      </w:r>
      <w:r>
        <w:rPr>
          <w:sz w:val="28"/>
          <w:szCs w:val="28"/>
        </w:rPr>
        <w:t>Prerequisites</w:t>
      </w:r>
    </w:p>
    <w:p w14:paraId="65207FA0" w14:textId="1E9CB9C6" w:rsidR="00E64936" w:rsidRDefault="00B325A0" w:rsidP="00E360D5">
      <w:pPr>
        <w:spacing w:line="240" w:lineRule="auto"/>
      </w:pPr>
      <w:r>
        <w:t>MATH</w:t>
      </w:r>
      <w:r w:rsidRPr="00C277B7">
        <w:t xml:space="preserve"> 1710</w:t>
      </w:r>
      <w:r w:rsidR="00570C8C">
        <w:t xml:space="preserve">. </w:t>
      </w:r>
      <w:r w:rsidR="005462ED">
        <w:t>Students should have mastered differential and integral calculus of a single variable</w:t>
      </w:r>
      <w:r w:rsidR="00570C8C">
        <w:t>.</w:t>
      </w:r>
    </w:p>
    <w:p w14:paraId="0848AAF1" w14:textId="77777777" w:rsidR="00E360D5" w:rsidRPr="00E360D5" w:rsidRDefault="00E360D5" w:rsidP="00E360D5">
      <w:pPr>
        <w:spacing w:line="240" w:lineRule="auto"/>
      </w:pPr>
    </w:p>
    <w:p w14:paraId="0A81D721" w14:textId="0470595A" w:rsidR="005D4466" w:rsidRPr="00191F64" w:rsidRDefault="005D4466" w:rsidP="005D4466">
      <w:pPr>
        <w:pStyle w:val="Heading2"/>
        <w:rPr>
          <w:sz w:val="28"/>
          <w:szCs w:val="28"/>
        </w:rPr>
      </w:pPr>
      <w:r w:rsidRPr="00191F64">
        <w:rPr>
          <w:sz w:val="28"/>
          <w:szCs w:val="28"/>
        </w:rPr>
        <w:t>Course Objectives</w:t>
      </w:r>
    </w:p>
    <w:p w14:paraId="2F8ADB66" w14:textId="170F0675" w:rsidR="00D70906" w:rsidRDefault="005D4466" w:rsidP="005D4466">
      <w:r w:rsidRPr="00244604">
        <w:t>By the end of this co</w:t>
      </w:r>
      <w:r>
        <w:t>urse, students will be able to:</w:t>
      </w:r>
    </w:p>
    <w:p w14:paraId="78730AD7" w14:textId="11578C1F" w:rsidR="00D70906" w:rsidRDefault="00D70906" w:rsidP="00D70906">
      <w:pPr>
        <w:pStyle w:val="ListParagraph"/>
        <w:numPr>
          <w:ilvl w:val="0"/>
          <w:numId w:val="3"/>
        </w:numPr>
        <w:ind w:left="360"/>
      </w:pPr>
      <w:r w:rsidRPr="00C277B7">
        <w:lastRenderedPageBreak/>
        <w:t>Examine how to make intelligent judgments and informed decisions in the presence of uncertain</w:t>
      </w:r>
      <w:r w:rsidR="00327DF4">
        <w:t>t</w:t>
      </w:r>
      <w:r w:rsidRPr="00C277B7">
        <w:t>y and variation. (CO-1)</w:t>
      </w:r>
    </w:p>
    <w:p w14:paraId="7073DEE0" w14:textId="380F234A" w:rsidR="00D70906" w:rsidRDefault="00D70906" w:rsidP="00D70906">
      <w:pPr>
        <w:pStyle w:val="ListParagraph"/>
        <w:numPr>
          <w:ilvl w:val="0"/>
          <w:numId w:val="3"/>
        </w:numPr>
        <w:ind w:left="360"/>
      </w:pPr>
      <w:r w:rsidRPr="00C277B7">
        <w:t>Investigate randomness and uncertain</w:t>
      </w:r>
      <w:r w:rsidR="00327DF4">
        <w:t>t</w:t>
      </w:r>
      <w:r w:rsidRPr="00C277B7">
        <w:t>y. (CO-2)</w:t>
      </w:r>
    </w:p>
    <w:p w14:paraId="283A327C" w14:textId="77777777" w:rsidR="00D70906" w:rsidRDefault="00D70906" w:rsidP="00D70906">
      <w:pPr>
        <w:pStyle w:val="ListParagraph"/>
        <w:numPr>
          <w:ilvl w:val="0"/>
          <w:numId w:val="3"/>
        </w:numPr>
        <w:ind w:left="360"/>
      </w:pPr>
      <w:r w:rsidRPr="00C277B7">
        <w:t>Develop probability models for a single discrete/continuous random variable. (CO-3</w:t>
      </w:r>
      <w:r>
        <w:t>)</w:t>
      </w:r>
    </w:p>
    <w:p w14:paraId="3A480E45" w14:textId="77777777" w:rsidR="002A0A9C" w:rsidRDefault="002A0A9C" w:rsidP="00D76DCA">
      <w:pPr>
        <w:pStyle w:val="Heading2"/>
        <w:rPr>
          <w:sz w:val="28"/>
          <w:szCs w:val="28"/>
        </w:rPr>
      </w:pPr>
    </w:p>
    <w:p w14:paraId="6A536BC4" w14:textId="365D746B" w:rsidR="00737C3D" w:rsidRPr="00D76DCA" w:rsidRDefault="00D76DCA" w:rsidP="00D76DCA">
      <w:pPr>
        <w:pStyle w:val="Heading2"/>
        <w:rPr>
          <w:sz w:val="28"/>
          <w:szCs w:val="28"/>
        </w:rPr>
      </w:pPr>
      <w:r>
        <w:rPr>
          <w:sz w:val="28"/>
          <w:szCs w:val="28"/>
        </w:rPr>
        <w:t>F-1 Visa Regulations</w:t>
      </w:r>
    </w:p>
    <w:p w14:paraId="1D5A2D8D" w14:textId="77777777" w:rsidR="00737C3D" w:rsidRPr="00317140" w:rsidRDefault="00737C3D" w:rsidP="00317140">
      <w:pPr>
        <w:spacing w:after="0" w:line="240" w:lineRule="auto"/>
        <w:rPr>
          <w:rFonts w:eastAsiaTheme="minorEastAsia"/>
          <w:highlight w:val="yellow"/>
        </w:rPr>
      </w:pPr>
      <w:r w:rsidRPr="00317140">
        <w:rPr>
          <w:shd w:val="clear" w:color="auto" w:fill="FFFFFF"/>
        </w:rPr>
        <w:t xml:space="preserve">Federal regulations state that students may apply only 3 fully-online semester credit hours (SCH) to the hours required for full-time status for </w:t>
      </w:r>
      <w:hyperlink r:id="rId10" w:history="1">
        <w:r w:rsidRPr="00317140">
          <w:rPr>
            <w:rStyle w:val="Hyperlink"/>
            <w:color w:val="00853E"/>
            <w:shd w:val="clear" w:color="auto" w:fill="FFFFFF"/>
          </w:rPr>
          <w:t>F-1 Visa (DOC)</w:t>
        </w:r>
      </w:hyperlink>
      <w:r w:rsidRPr="00317140">
        <w:rPr>
          <w:shd w:val="clear" w:color="auto" w:fill="FFFFFF"/>
        </w:rPr>
        <w:t xml:space="preserve"> holders. Full-time status for F-1 Visa students is 12 hours for undergraduates and 9 hours for graduate students. </w:t>
      </w:r>
    </w:p>
    <w:p w14:paraId="491E158B" w14:textId="77777777" w:rsidR="002A0A9C" w:rsidRDefault="002A0A9C" w:rsidP="006E476E">
      <w:pPr>
        <w:pStyle w:val="Heading2"/>
        <w:spacing w:line="240" w:lineRule="auto"/>
        <w:rPr>
          <w:sz w:val="28"/>
          <w:szCs w:val="28"/>
        </w:rPr>
      </w:pPr>
    </w:p>
    <w:p w14:paraId="3BDD0F57" w14:textId="79583CB6" w:rsidR="006E476E" w:rsidRDefault="006E476E" w:rsidP="006E476E">
      <w:pPr>
        <w:pStyle w:val="Heading2"/>
        <w:spacing w:line="240" w:lineRule="auto"/>
        <w:rPr>
          <w:sz w:val="28"/>
          <w:szCs w:val="28"/>
        </w:rPr>
      </w:pPr>
      <w:r>
        <w:rPr>
          <w:sz w:val="28"/>
          <w:szCs w:val="28"/>
        </w:rPr>
        <w:t xml:space="preserve">How to Succeed in this </w:t>
      </w:r>
      <w:r w:rsidR="00062492">
        <w:rPr>
          <w:sz w:val="28"/>
          <w:szCs w:val="28"/>
        </w:rPr>
        <w:t xml:space="preserve">Online </w:t>
      </w:r>
      <w:r>
        <w:rPr>
          <w:sz w:val="28"/>
          <w:szCs w:val="28"/>
        </w:rPr>
        <w:t>Course</w:t>
      </w:r>
    </w:p>
    <w:p w14:paraId="681040E1" w14:textId="24397047" w:rsidR="000E3B3B" w:rsidRDefault="00C94DA9" w:rsidP="000E3B3B">
      <w:pPr>
        <w:spacing w:line="240" w:lineRule="auto"/>
      </w:pPr>
      <w:r w:rsidRPr="001E4D27">
        <w:t>The best way to ensure you pass this course is to work consistently throughout the semester. In mathematics courses topics always build one upon the other making it very difficult to catch up later if you fall behind.</w:t>
      </w:r>
      <w:r w:rsidR="00035F4E">
        <w:t xml:space="preserve"> </w:t>
      </w:r>
      <w:r w:rsidR="00C147DB">
        <w:t>To</w:t>
      </w:r>
      <w:r w:rsidR="000E3B3B">
        <w:t xml:space="preserve"> master the course material, you must exert consistent effort throughout the semester:</w:t>
      </w:r>
    </w:p>
    <w:p w14:paraId="39219767" w14:textId="13DC424E" w:rsidR="00140514" w:rsidRDefault="00140514" w:rsidP="00140514">
      <w:pPr>
        <w:pStyle w:val="ListParagraph"/>
        <w:numPr>
          <w:ilvl w:val="0"/>
          <w:numId w:val="27"/>
        </w:numPr>
        <w:spacing w:line="240" w:lineRule="auto"/>
      </w:pPr>
      <w:r w:rsidRPr="00140514">
        <w:rPr>
          <w:b/>
          <w:bCs/>
        </w:rPr>
        <w:t>Read the relevant sections of the textbook before watching each lecture video.</w:t>
      </w:r>
      <w:r w:rsidRPr="00140514">
        <w:t xml:space="preserve"> Don’t rely solely on the videos to learn all the material—they are designed to highlight the most important concepts, not to replace reading.</w:t>
      </w:r>
    </w:p>
    <w:p w14:paraId="58BA27B4" w14:textId="494E71E5" w:rsidR="00140514" w:rsidRPr="00140514" w:rsidRDefault="00140514" w:rsidP="00140514">
      <w:pPr>
        <w:pStyle w:val="ListParagraph"/>
        <w:numPr>
          <w:ilvl w:val="0"/>
          <w:numId w:val="27"/>
        </w:numPr>
        <w:spacing w:line="240" w:lineRule="auto"/>
        <w:rPr>
          <w:b/>
          <w:bCs/>
        </w:rPr>
      </w:pPr>
      <w:r w:rsidRPr="00140514">
        <w:rPr>
          <w:b/>
          <w:bCs/>
        </w:rPr>
        <w:t>Begin working on each homework assignment as soon as possible after completing the corresponding lecture videos.</w:t>
      </w:r>
    </w:p>
    <w:p w14:paraId="789203B2" w14:textId="76EA58A6" w:rsidR="00140514" w:rsidRPr="00140514" w:rsidRDefault="00140514" w:rsidP="00140514">
      <w:pPr>
        <w:pStyle w:val="ListParagraph"/>
        <w:numPr>
          <w:ilvl w:val="0"/>
          <w:numId w:val="27"/>
        </w:numPr>
        <w:spacing w:line="240" w:lineRule="auto"/>
        <w:rPr>
          <w:b/>
          <w:bCs/>
        </w:rPr>
      </w:pPr>
      <w:r w:rsidRPr="00140514">
        <w:rPr>
          <w:b/>
          <w:bCs/>
        </w:rPr>
        <w:t>When preparing for exams, make a genuine effort to solve all the review problems on your own before watching the video solutions.</w:t>
      </w:r>
    </w:p>
    <w:p w14:paraId="7E45C88E" w14:textId="2C118ED1" w:rsidR="000E3B3B" w:rsidRPr="00A01036" w:rsidRDefault="000E3B3B" w:rsidP="000E3B3B">
      <w:pPr>
        <w:spacing w:line="240" w:lineRule="auto"/>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1"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t xml:space="preserve"> </w:t>
      </w:r>
      <w:r w:rsidRPr="00A01036">
        <w:rPr>
          <w:rFonts w:cstheme="minorHAnsi"/>
          <w:color w:val="333333"/>
        </w:rPr>
        <w:t xml:space="preserve">and explore </w:t>
      </w:r>
      <w:hyperlink r:id="rId12" w:history="1">
        <w:r w:rsidRPr="00A01036">
          <w:rPr>
            <w:rStyle w:val="Hyperlink"/>
            <w:rFonts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3"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 xml:space="preserve">. </w:t>
      </w:r>
    </w:p>
    <w:p w14:paraId="562BFCC0" w14:textId="77777777" w:rsidR="000E3B3B" w:rsidRDefault="000E3B3B" w:rsidP="000E3B3B">
      <w:pPr>
        <w:spacing w:line="240" w:lineRule="auto"/>
      </w:pPr>
      <w:r>
        <w:t>There are many academic resources available to help you succeed in this course:</w:t>
      </w:r>
    </w:p>
    <w:p w14:paraId="708C33AE" w14:textId="77777777" w:rsidR="000E3B3B" w:rsidRDefault="000E3B3B" w:rsidP="008E0C4E">
      <w:pPr>
        <w:pStyle w:val="ListParagraph"/>
        <w:numPr>
          <w:ilvl w:val="0"/>
          <w:numId w:val="9"/>
        </w:numPr>
        <w:suppressAutoHyphens/>
      </w:pPr>
      <w:hyperlink r:id="rId14" w:history="1">
        <w:r w:rsidRPr="00A01036">
          <w:rPr>
            <w:rStyle w:val="Hyperlink"/>
          </w:rPr>
          <w:t>Navigate’s Study Buddy</w:t>
        </w:r>
      </w:hyperlink>
      <w:r w:rsidRPr="00A01036">
        <w:t xml:space="preserve">  (</w:t>
      </w:r>
      <w:r w:rsidRPr="00695AA9">
        <w:t>https://navigate.unt.edu</w:t>
      </w:r>
      <w:r w:rsidRPr="00A01036">
        <w:t xml:space="preserve">) </w:t>
      </w:r>
    </w:p>
    <w:p w14:paraId="4DA7838F" w14:textId="77777777" w:rsidR="000E3B3B" w:rsidRDefault="000E3B3B" w:rsidP="008E0C4E">
      <w:pPr>
        <w:pStyle w:val="ListParagraph"/>
        <w:numPr>
          <w:ilvl w:val="0"/>
          <w:numId w:val="9"/>
        </w:numPr>
        <w:suppressAutoHyphens/>
      </w:pPr>
      <w:hyperlink r:id="rId15" w:history="1">
        <w:r w:rsidRPr="00680356">
          <w:rPr>
            <w:rStyle w:val="Hyperlink"/>
          </w:rPr>
          <w:t>Math Lab</w:t>
        </w:r>
      </w:hyperlink>
      <w:r>
        <w:t xml:space="preserve"> (</w:t>
      </w:r>
      <w:r w:rsidRPr="009C43AF">
        <w:t>https://math.unt.edu/mathlab</w:t>
      </w:r>
      <w:r>
        <w:t>)</w:t>
      </w:r>
    </w:p>
    <w:p w14:paraId="2E6EEDC6" w14:textId="77777777" w:rsidR="000E3B3B" w:rsidRPr="00A01036" w:rsidRDefault="000E3B3B" w:rsidP="008E0C4E">
      <w:pPr>
        <w:pStyle w:val="ListParagraph"/>
        <w:numPr>
          <w:ilvl w:val="0"/>
          <w:numId w:val="9"/>
        </w:numPr>
        <w:suppressAutoHyphens/>
      </w:pPr>
      <w:hyperlink r:id="rId16" w:history="1">
        <w:r w:rsidRPr="00A01036">
          <w:rPr>
            <w:rStyle w:val="Hyperlink"/>
          </w:rPr>
          <w:t>UNT Learning Center</w:t>
        </w:r>
      </w:hyperlink>
      <w:r w:rsidRPr="00A01036">
        <w:t xml:space="preserve">  (https://learningcenter.unt.edu/)</w:t>
      </w:r>
    </w:p>
    <w:p w14:paraId="35794BA1" w14:textId="2A6C8652" w:rsidR="00AA4749" w:rsidRPr="00AA4749" w:rsidRDefault="000E3B3B" w:rsidP="008E0C4E">
      <w:pPr>
        <w:pStyle w:val="ListParagraph"/>
        <w:numPr>
          <w:ilvl w:val="1"/>
          <w:numId w:val="9"/>
        </w:numPr>
        <w:suppressAutoHyphens/>
      </w:pPr>
      <w:hyperlink r:id="rId17" w:history="1">
        <w:r w:rsidRPr="00A01036">
          <w:rPr>
            <w:rStyle w:val="Hyperlink"/>
          </w:rPr>
          <w:t>Tutoring</w:t>
        </w:r>
      </w:hyperlink>
      <w:r w:rsidRPr="00A01036">
        <w:t xml:space="preserve">  (</w:t>
      </w:r>
      <w:hyperlink r:id="rId18" w:history="1">
        <w:r w:rsidR="009F2A48" w:rsidRPr="00615ED6">
          <w:rPr>
            <w:rStyle w:val="Hyperlink"/>
          </w:rPr>
          <w:t>https://learningcenter.unt.edu/tutoring</w:t>
        </w:r>
      </w:hyperlink>
      <w:r w:rsidRPr="00A01036">
        <w:t>)</w:t>
      </w:r>
    </w:p>
    <w:p w14:paraId="3CFF024C" w14:textId="77777777" w:rsidR="002A0A9C" w:rsidRDefault="002A0A9C" w:rsidP="0058708E">
      <w:pPr>
        <w:suppressAutoHyphens/>
        <w:rPr>
          <w:rFonts w:asciiTheme="majorHAnsi" w:hAnsiTheme="majorHAnsi" w:cstheme="majorHAnsi"/>
          <w:color w:val="2E74B5"/>
          <w:sz w:val="28"/>
          <w:szCs w:val="28"/>
        </w:rPr>
      </w:pPr>
    </w:p>
    <w:p w14:paraId="321D0EEB" w14:textId="77777777" w:rsidR="002A0A9C" w:rsidRDefault="002A0A9C" w:rsidP="0058708E">
      <w:pPr>
        <w:suppressAutoHyphens/>
        <w:rPr>
          <w:rFonts w:asciiTheme="majorHAnsi" w:hAnsiTheme="majorHAnsi" w:cstheme="majorHAnsi"/>
          <w:color w:val="2E74B5"/>
          <w:sz w:val="28"/>
          <w:szCs w:val="28"/>
        </w:rPr>
      </w:pPr>
    </w:p>
    <w:p w14:paraId="3EADD387" w14:textId="1E07F3B4" w:rsidR="0058708E" w:rsidRPr="004B2241" w:rsidRDefault="0058708E" w:rsidP="0058708E">
      <w:pPr>
        <w:suppressAutoHyphens/>
        <w:rPr>
          <w:rFonts w:asciiTheme="majorHAnsi" w:hAnsiTheme="majorHAnsi" w:cstheme="majorHAnsi"/>
          <w:color w:val="2E74B5"/>
          <w:sz w:val="28"/>
          <w:szCs w:val="28"/>
        </w:rPr>
      </w:pPr>
      <w:r w:rsidRPr="004B2241">
        <w:rPr>
          <w:rFonts w:asciiTheme="majorHAnsi" w:hAnsiTheme="majorHAnsi" w:cstheme="majorHAnsi"/>
          <w:color w:val="2E74B5"/>
          <w:sz w:val="28"/>
          <w:szCs w:val="28"/>
        </w:rPr>
        <w:t>Online Course System</w:t>
      </w:r>
    </w:p>
    <w:p w14:paraId="2D98B0DE" w14:textId="77777777" w:rsidR="0058708E" w:rsidRPr="0036520A" w:rsidRDefault="0058708E" w:rsidP="0058708E">
      <w:pPr>
        <w:suppressAutoHyphens/>
        <w:rPr>
          <w:rFonts w:cs="Calibri"/>
        </w:rPr>
      </w:pPr>
      <w:r w:rsidRPr="006A4F1D">
        <w:rPr>
          <w:rFonts w:cs="Arial"/>
        </w:rPr>
        <w:t>The University is committed to providing a reliable online course system to all users. However, p</w:t>
      </w:r>
      <w:r w:rsidRPr="006A4F1D">
        <w:rPr>
          <w:rFonts w:cs="Calibri"/>
        </w:rPr>
        <w:t xml:space="preserve">art of working in the online environment involves dealing with the inconveniences and frustration that can </w:t>
      </w:r>
      <w:r w:rsidRPr="006A4F1D">
        <w:rPr>
          <w:rFonts w:cs="Calibri"/>
        </w:rPr>
        <w:lastRenderedPageBreak/>
        <w:t xml:space="preserve">arise when technology breaks down or does not perform as expected. Here at UNT we have a Student Help Desk that you can contact for help with Canvas or other technology issues. </w:t>
      </w:r>
    </w:p>
    <w:p w14:paraId="55C611C9" w14:textId="77777777" w:rsidR="0058708E" w:rsidRPr="006A4F1D" w:rsidRDefault="0058708E" w:rsidP="0058708E">
      <w:pPr>
        <w:suppressAutoHyphens/>
        <w:spacing w:after="0"/>
      </w:pPr>
      <w:r w:rsidRPr="006A4F1D">
        <w:rPr>
          <w:b/>
        </w:rPr>
        <w:t>UIT Help Desk</w:t>
      </w:r>
      <w:r w:rsidRPr="006A4F1D">
        <w:t xml:space="preserve">: </w:t>
      </w:r>
      <w:hyperlink r:id="rId19">
        <w:r w:rsidRPr="006A4F1D">
          <w:rPr>
            <w:color w:val="0563C1" w:themeColor="hyperlink"/>
            <w:u w:val="single"/>
          </w:rPr>
          <w:t>UIT Student Help Desk site</w:t>
        </w:r>
      </w:hyperlink>
      <w:r w:rsidRPr="006A4F1D">
        <w:t xml:space="preserve"> (https://www.unt.edu/helpdesk)</w:t>
      </w:r>
    </w:p>
    <w:p w14:paraId="2AA51D65" w14:textId="77777777" w:rsidR="0058708E" w:rsidRPr="006A4F1D" w:rsidRDefault="0058708E" w:rsidP="0058708E">
      <w:pPr>
        <w:suppressAutoHyphens/>
        <w:spacing w:after="0"/>
      </w:pPr>
      <w:r w:rsidRPr="006A4F1D">
        <w:rPr>
          <w:rFonts w:cs="Calibri"/>
          <w:b/>
        </w:rPr>
        <w:t>Email</w:t>
      </w:r>
      <w:r w:rsidRPr="006A4F1D">
        <w:rPr>
          <w:rFonts w:cs="Calibri"/>
        </w:rPr>
        <w:t xml:space="preserve">: </w:t>
      </w:r>
      <w:hyperlink r:id="rId20">
        <w:r w:rsidRPr="006A4F1D">
          <w:rPr>
            <w:rFonts w:cs="Calibri"/>
            <w:color w:val="0563C1" w:themeColor="hyperlink"/>
            <w:u w:val="single"/>
          </w:rPr>
          <w:t>helpdesk@unt.edu</w:t>
        </w:r>
      </w:hyperlink>
      <w:r w:rsidRPr="006A4F1D">
        <w:rPr>
          <w:rFonts w:cs="Calibri"/>
        </w:rPr>
        <w:t xml:space="preserve">     </w:t>
      </w:r>
    </w:p>
    <w:p w14:paraId="1B656936" w14:textId="77777777" w:rsidR="0058708E" w:rsidRPr="006A4F1D" w:rsidRDefault="0058708E" w:rsidP="0058708E">
      <w:pPr>
        <w:widowControl w:val="0"/>
        <w:suppressAutoHyphens/>
        <w:spacing w:after="0" w:line="240" w:lineRule="auto"/>
        <w:ind w:right="6649"/>
        <w:rPr>
          <w:rFonts w:ascii="Calibri" w:eastAsia="Times New Roman" w:hAnsi="Calibri" w:cs="Calibri"/>
        </w:rPr>
      </w:pPr>
      <w:r w:rsidRPr="006A4F1D">
        <w:rPr>
          <w:rFonts w:ascii="Calibri" w:eastAsia="Times New Roman" w:hAnsi="Calibri" w:cs="Calibri"/>
          <w:b/>
        </w:rPr>
        <w:t>Phone</w:t>
      </w:r>
      <w:r w:rsidRPr="006A4F1D">
        <w:rPr>
          <w:rFonts w:ascii="Calibri" w:eastAsia="Times New Roman" w:hAnsi="Calibri" w:cs="Calibri"/>
        </w:rPr>
        <w:t>: 940-565-2324</w:t>
      </w:r>
    </w:p>
    <w:p w14:paraId="1C81F4F7" w14:textId="77777777" w:rsidR="0058708E" w:rsidRPr="006A4F1D" w:rsidRDefault="0058708E" w:rsidP="0058708E">
      <w:pPr>
        <w:widowControl w:val="0"/>
        <w:suppressAutoHyphens/>
        <w:spacing w:after="0" w:line="240" w:lineRule="auto"/>
        <w:rPr>
          <w:rFonts w:ascii="Calibri" w:eastAsia="Times New Roman" w:hAnsi="Calibri" w:cs="Calibri"/>
        </w:rPr>
      </w:pPr>
      <w:r w:rsidRPr="006A4F1D">
        <w:rPr>
          <w:rFonts w:ascii="Calibri" w:eastAsia="Times New Roman" w:hAnsi="Calibri" w:cs="Calibri"/>
          <w:b/>
        </w:rPr>
        <w:t>In Person</w:t>
      </w:r>
      <w:r w:rsidRPr="006A4F1D">
        <w:rPr>
          <w:rFonts w:ascii="Calibri" w:eastAsia="Times New Roman" w:hAnsi="Calibri" w:cs="Calibri"/>
        </w:rPr>
        <w:t>: Sage Hall, Room 130</w:t>
      </w:r>
    </w:p>
    <w:p w14:paraId="409F71F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Walk-In Availability</w:t>
      </w:r>
      <w:r w:rsidRPr="006A4F1D">
        <w:rPr>
          <w:rFonts w:ascii="Calibri" w:eastAsia="Times New Roman" w:hAnsi="Calibri" w:cs="Calibri"/>
        </w:rPr>
        <w:t>: 8am-9pm</w:t>
      </w:r>
    </w:p>
    <w:p w14:paraId="3FE4AA9C"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Telephone Availability</w:t>
      </w:r>
      <w:r w:rsidRPr="006A4F1D">
        <w:rPr>
          <w:rFonts w:ascii="Calibri" w:eastAsia="Times New Roman" w:hAnsi="Calibri" w:cs="Calibri"/>
        </w:rPr>
        <w:t>:</w:t>
      </w:r>
    </w:p>
    <w:p w14:paraId="42720940"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Sunday: noon-midnight</w:t>
      </w:r>
    </w:p>
    <w:p w14:paraId="2BD9A947"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Monday-Thursday: 8am-midnight</w:t>
      </w:r>
    </w:p>
    <w:p w14:paraId="583FD824"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Friday: 8am-8pm</w:t>
      </w:r>
    </w:p>
    <w:p w14:paraId="2453C4A2" w14:textId="77777777" w:rsidR="0058708E" w:rsidRPr="006A4F1D" w:rsidRDefault="0058708E" w:rsidP="008E0C4E">
      <w:pPr>
        <w:widowControl w:val="0"/>
        <w:numPr>
          <w:ilvl w:val="0"/>
          <w:numId w:val="6"/>
        </w:numPr>
        <w:suppressAutoHyphens/>
        <w:spacing w:after="0" w:line="240" w:lineRule="auto"/>
        <w:ind w:right="147"/>
        <w:rPr>
          <w:rFonts w:ascii="Calibri" w:eastAsia="Times New Roman" w:hAnsi="Calibri" w:cs="Calibri"/>
        </w:rPr>
      </w:pPr>
      <w:r w:rsidRPr="006A4F1D">
        <w:rPr>
          <w:rFonts w:ascii="Calibri" w:eastAsia="Times New Roman" w:hAnsi="Calibri" w:cs="Calibri"/>
        </w:rPr>
        <w:t>Saturday: 9am-5pm</w:t>
      </w:r>
    </w:p>
    <w:p w14:paraId="3CAB2F60" w14:textId="77777777" w:rsidR="0058708E" w:rsidRPr="006A4F1D" w:rsidRDefault="0058708E" w:rsidP="0058708E">
      <w:pPr>
        <w:widowControl w:val="0"/>
        <w:suppressAutoHyphens/>
        <w:spacing w:after="0" w:line="240" w:lineRule="auto"/>
        <w:ind w:right="147"/>
        <w:rPr>
          <w:rFonts w:ascii="Calibri" w:eastAsia="Times New Roman" w:hAnsi="Calibri" w:cs="Calibri"/>
        </w:rPr>
      </w:pPr>
      <w:r w:rsidRPr="006A4F1D">
        <w:rPr>
          <w:rFonts w:ascii="Calibri" w:eastAsia="Times New Roman" w:hAnsi="Calibri" w:cs="Calibri"/>
          <w:b/>
        </w:rPr>
        <w:t>Laptop Checkout</w:t>
      </w:r>
      <w:r w:rsidRPr="006A4F1D">
        <w:rPr>
          <w:rFonts w:ascii="Calibri" w:eastAsia="Times New Roman" w:hAnsi="Calibri" w:cs="Calibri"/>
        </w:rPr>
        <w:t>: 8am-7pm</w:t>
      </w:r>
    </w:p>
    <w:p w14:paraId="0E455C61" w14:textId="77777777" w:rsidR="0058708E" w:rsidRPr="006A4F1D" w:rsidRDefault="0058708E" w:rsidP="0058708E">
      <w:pPr>
        <w:widowControl w:val="0"/>
        <w:suppressAutoHyphens/>
        <w:spacing w:after="0" w:line="240" w:lineRule="auto"/>
        <w:ind w:right="147"/>
        <w:rPr>
          <w:rFonts w:ascii="Calibri" w:eastAsia="Times New Roman" w:hAnsi="Calibri" w:cs="Calibri"/>
        </w:rPr>
      </w:pPr>
    </w:p>
    <w:p w14:paraId="15F5BB4D" w14:textId="77777777" w:rsidR="0058708E" w:rsidRPr="006A4F1D" w:rsidRDefault="0058708E" w:rsidP="0058708E">
      <w:pPr>
        <w:widowControl w:val="0"/>
        <w:suppressAutoHyphens/>
        <w:spacing w:after="240" w:line="240" w:lineRule="auto"/>
        <w:ind w:right="147"/>
        <w:rPr>
          <w:rFonts w:ascii="Calibri" w:eastAsia="Times New Roman" w:hAnsi="Calibri" w:cs="Calibri"/>
        </w:rPr>
      </w:pPr>
      <w:r w:rsidRPr="006A4F1D">
        <w:rPr>
          <w:rFonts w:ascii="Calibri" w:eastAsia="Times New Roman" w:hAnsi="Calibri" w:cs="Calibri"/>
        </w:rPr>
        <w:t xml:space="preserve">For additional support, visit </w:t>
      </w:r>
      <w:hyperlink r:id="rId21">
        <w:r w:rsidRPr="006A4F1D">
          <w:rPr>
            <w:rFonts w:eastAsia="Times New Roman" w:cstheme="minorHAnsi"/>
            <w:color w:val="0563C1" w:themeColor="hyperlink"/>
            <w:u w:val="single"/>
          </w:rPr>
          <w:t>Canvas Technical Help</w:t>
        </w:r>
      </w:hyperlink>
      <w:r w:rsidRPr="006A4F1D">
        <w:rPr>
          <w:rFonts w:eastAsia="Times New Roman" w:cstheme="minorHAnsi"/>
        </w:rPr>
        <w:t xml:space="preserve"> (https://community.canvaslms.com/docs/DOC-10554-4212710328)</w:t>
      </w:r>
    </w:p>
    <w:p w14:paraId="7715559B" w14:textId="77777777" w:rsidR="000E3B3B" w:rsidRPr="0004264C" w:rsidRDefault="000E3B3B" w:rsidP="000E3B3B">
      <w:pPr>
        <w:pStyle w:val="Heading3"/>
        <w:spacing w:before="240" w:line="240" w:lineRule="auto"/>
        <w:rPr>
          <w:sz w:val="28"/>
          <w:szCs w:val="28"/>
        </w:rPr>
      </w:pPr>
      <w:r w:rsidRPr="0004264C">
        <w:rPr>
          <w:sz w:val="28"/>
          <w:szCs w:val="28"/>
        </w:rPr>
        <w:t>ADA Accommodation Statement</w:t>
      </w:r>
    </w:p>
    <w:p w14:paraId="17BBAEA5" w14:textId="6184BC4A" w:rsidR="007E340F" w:rsidRPr="00013520" w:rsidRDefault="000E3B3B" w:rsidP="00013520">
      <w:pPr>
        <w:spacing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2" w:history="1">
        <w:r w:rsidRPr="00754D17">
          <w:rPr>
            <w:rStyle w:val="Hyperlink"/>
            <w:rFonts w:eastAsia="Arial" w:cstheme="minorHAnsi"/>
            <w:iCs/>
          </w:rPr>
          <w:t>Office of Disability Access</w:t>
        </w:r>
      </w:hyperlink>
      <w:r w:rsidRPr="00A01036">
        <w:rPr>
          <w:rFonts w:eastAsia="Arial" w:cstheme="minorHAnsi"/>
          <w:iCs/>
        </w:rPr>
        <w:t xml:space="preserve"> (ODA) to verify their eligibility. If a disability is verified, the ODA will provide you with a reasonable accommodation letter to be delivered to faculty to begin a private discussion regarding your specific needs in a course. You may request reasonable </w:t>
      </w:r>
      <w:r w:rsidR="00C147DB" w:rsidRPr="00A01036">
        <w:rPr>
          <w:rFonts w:eastAsia="Arial" w:cstheme="minorHAnsi"/>
          <w:iCs/>
        </w:rPr>
        <w:t>accommodation</w:t>
      </w:r>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3"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0066995C" w14:textId="18B2A048" w:rsidR="000E3B3B" w:rsidRPr="007B1AC9" w:rsidRDefault="000E3B3B" w:rsidP="000E3B3B">
      <w:pPr>
        <w:pStyle w:val="Heading2"/>
        <w:spacing w:before="0" w:line="240" w:lineRule="auto"/>
        <w:rPr>
          <w:sz w:val="28"/>
          <w:szCs w:val="28"/>
        </w:rPr>
      </w:pPr>
      <w:r>
        <w:rPr>
          <w:sz w:val="28"/>
          <w:szCs w:val="28"/>
        </w:rPr>
        <w:t>Creating an Inclusive Learning Environment</w:t>
      </w:r>
    </w:p>
    <w:p w14:paraId="6C48A8E8" w14:textId="77777777" w:rsidR="007E340F" w:rsidRPr="002415F8" w:rsidRDefault="007E340F" w:rsidP="002415F8">
      <w:pPr>
        <w:spacing w:after="0" w:line="240" w:lineRule="auto"/>
        <w:rPr>
          <w:rFonts w:eastAsia="Calibri" w:cstheme="minorHAnsi"/>
        </w:rPr>
      </w:pPr>
      <w:r w:rsidRPr="002415F8">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sidRPr="002415F8">
        <w:rPr>
          <w:rFonts w:eastAsiaTheme="minorEastAsia" w:cstheme="minorHAnsi"/>
          <w:color w:val="00853E"/>
        </w:rPr>
        <w:t>(</w:t>
      </w:r>
      <w:hyperlink r:id="rId24" w:history="1">
        <w:r w:rsidRPr="002415F8">
          <w:rPr>
            <w:rStyle w:val="Hyperlink"/>
            <w:rFonts w:eastAsia="Calibri" w:cstheme="minorHAnsi"/>
            <w:color w:val="00853E"/>
          </w:rPr>
          <w:t>Code of Student Conduct</w:t>
        </w:r>
      </w:hyperlink>
      <w:r w:rsidRPr="002415F8">
        <w:rPr>
          <w:rFonts w:eastAsia="Calibri" w:cstheme="minorHAnsi"/>
        </w:rPr>
        <w:t>) (</w:t>
      </w:r>
      <w:hyperlink r:id="rId25" w:history="1">
        <w:r w:rsidRPr="002415F8">
          <w:rPr>
            <w:rStyle w:val="Hyperlink"/>
            <w:rFonts w:eastAsia="Calibri" w:cstheme="minorHAnsi"/>
            <w:color w:val="00853E"/>
          </w:rPr>
          <w:t>https://policy.unt.edu/policy/07-012</w:t>
        </w:r>
      </w:hyperlink>
      <w:r w:rsidRPr="002415F8">
        <w:rPr>
          <w:rFonts w:eastAsia="Calibri" w:cstheme="minorHAnsi"/>
        </w:rPr>
        <w:t xml:space="preserve">).  </w:t>
      </w:r>
    </w:p>
    <w:p w14:paraId="3A84C2F8" w14:textId="77777777" w:rsidR="007E340F" w:rsidRPr="009E62BC" w:rsidRDefault="007E340F" w:rsidP="007E340F">
      <w:pPr>
        <w:spacing w:after="0" w:line="240" w:lineRule="auto"/>
        <w:rPr>
          <w:rFonts w:eastAsiaTheme="minorEastAsia" w:cstheme="minorHAnsi"/>
          <w:color w:val="000000" w:themeColor="text1"/>
          <w:sz w:val="24"/>
          <w:szCs w:val="24"/>
        </w:rPr>
      </w:pPr>
    </w:p>
    <w:p w14:paraId="2E2A5A65" w14:textId="4EFEDB6A" w:rsidR="00CB3C87" w:rsidRPr="007E340F" w:rsidRDefault="00CB3C87" w:rsidP="007E340F">
      <w:pPr>
        <w:pStyle w:val="Heading2"/>
        <w:rPr>
          <w:rFonts w:cstheme="minorHAnsi"/>
        </w:rPr>
      </w:pPr>
      <w:r>
        <w:rPr>
          <w:sz w:val="28"/>
          <w:szCs w:val="28"/>
        </w:rPr>
        <w:t xml:space="preserve">Required </w:t>
      </w:r>
      <w:r w:rsidRPr="001206FC">
        <w:rPr>
          <w:sz w:val="28"/>
          <w:szCs w:val="28"/>
        </w:rPr>
        <w:t>Course Materials</w:t>
      </w:r>
    </w:p>
    <w:p w14:paraId="29DAB13B" w14:textId="687381A2" w:rsidR="00CB3C87" w:rsidRDefault="00CB3C87" w:rsidP="00CB3C87">
      <w:pPr>
        <w:spacing w:line="240" w:lineRule="auto"/>
      </w:pPr>
      <w:r w:rsidRPr="00F42488">
        <w:t xml:space="preserve">This </w:t>
      </w:r>
      <w:r w:rsidR="00CB5FC1">
        <w:t xml:space="preserve">online </w:t>
      </w:r>
      <w:r w:rsidRPr="00F42488">
        <w:t xml:space="preserve">course has digital components. To fully participate in this class, students will need internet access to reference content on the </w:t>
      </w:r>
      <w:hyperlink r:id="rId26" w:history="1">
        <w:r w:rsidRPr="00F42488">
          <w:rPr>
            <w:rStyle w:val="Hyperlink"/>
          </w:rPr>
          <w:t>Canvas Learning Management System</w:t>
        </w:r>
      </w:hyperlink>
      <w:r>
        <w:t xml:space="preserve"> (</w:t>
      </w:r>
      <w:r w:rsidRPr="00F42488">
        <w:t>https://clear.unt.edu/supported-technologies/canvas/requirements</w:t>
      </w:r>
      <w:r>
        <w:t xml:space="preserve">). </w:t>
      </w:r>
    </w:p>
    <w:p w14:paraId="45CDE46C" w14:textId="08391DA3" w:rsidR="00CB3C87" w:rsidRDefault="00CB3C87" w:rsidP="00CB3C87">
      <w:pPr>
        <w:spacing w:line="240" w:lineRule="auto"/>
      </w:pPr>
      <w:r>
        <w:t xml:space="preserve">Students will be expected to </w:t>
      </w:r>
      <w:r w:rsidR="00091991">
        <w:t xml:space="preserve">bring to </w:t>
      </w:r>
      <w:r>
        <w:t xml:space="preserve">class (including exams) a graphing calculator with statistical functions or a laptop computer with a spreadsheet or statistical analysis program installed. I will </w:t>
      </w:r>
      <w:r>
        <w:lastRenderedPageBreak/>
        <w:t xml:space="preserve">demonstrate how to perform various statistical functions using a TI-83/84 Plus or </w:t>
      </w:r>
      <w:hyperlink r:id="rId27" w:history="1">
        <w:r w:rsidRPr="00DD03E9">
          <w:rPr>
            <w:rStyle w:val="Hyperlink"/>
          </w:rPr>
          <w:t>Microsoft Excel</w:t>
        </w:r>
      </w:hyperlink>
      <w:r>
        <w:t xml:space="preserve"> (</w:t>
      </w:r>
      <w:r w:rsidRPr="00223436">
        <w:t>https://aits.unt.edu/support/office365apps</w:t>
      </w:r>
      <w:r>
        <w:t>).</w:t>
      </w:r>
    </w:p>
    <w:p w14:paraId="06C0E1B9" w14:textId="44751D7F" w:rsidR="00CB3C87" w:rsidRPr="00B7780D" w:rsidRDefault="00CB3C87" w:rsidP="00B7780D">
      <w:pPr>
        <w:rPr>
          <w:rFonts w:cs="Arial"/>
          <w:b/>
          <w:bCs/>
          <w:iCs/>
        </w:rPr>
      </w:pPr>
      <w:r w:rsidRPr="00686E91">
        <w:rPr>
          <w:rFonts w:cs="Arial"/>
          <w:b/>
          <w:iCs/>
        </w:rPr>
        <w:t>Textbook (Required)</w:t>
      </w:r>
      <w:r>
        <w:rPr>
          <w:rFonts w:cs="Arial"/>
          <w:b/>
          <w:iCs/>
        </w:rPr>
        <w:t>:</w:t>
      </w:r>
      <w:r>
        <w:rPr>
          <w:rFonts w:cs="Arial"/>
          <w:iCs/>
        </w:rPr>
        <w:t xml:space="preserve"> Devore, Jay L. </w:t>
      </w:r>
      <w:r w:rsidRPr="00BB32E7">
        <w:rPr>
          <w:rFonts w:cs="Arial"/>
          <w:i/>
          <w:iCs/>
        </w:rPr>
        <w:t>Probability and Statistics for Engineering and the Sciences</w:t>
      </w:r>
      <w:r>
        <w:rPr>
          <w:rFonts w:cs="Arial"/>
          <w:iCs/>
        </w:rPr>
        <w:t>, 9</w:t>
      </w:r>
      <w:r w:rsidRPr="00686E91">
        <w:rPr>
          <w:rFonts w:cs="Arial"/>
          <w:iCs/>
          <w:vertAlign w:val="superscript"/>
        </w:rPr>
        <w:t>th</w:t>
      </w:r>
      <w:r>
        <w:rPr>
          <w:rFonts w:cs="Arial"/>
          <w:iCs/>
        </w:rPr>
        <w:t xml:space="preserve"> edition. Cengage, 2016.</w:t>
      </w:r>
      <w:r>
        <w:t xml:space="preserve"> </w:t>
      </w:r>
      <w:r w:rsidR="00B7780D" w:rsidRPr="00D11171">
        <w:rPr>
          <w:rFonts w:cs="Arial"/>
          <w:b/>
          <w:bCs/>
          <w:iCs/>
        </w:rPr>
        <w:t>It is available online through WebAssign platform.</w:t>
      </w:r>
    </w:p>
    <w:p w14:paraId="30A02B8F" w14:textId="77777777" w:rsidR="00CB3C87" w:rsidRPr="00A30072" w:rsidRDefault="00CB3C87" w:rsidP="008E0C4E">
      <w:pPr>
        <w:numPr>
          <w:ilvl w:val="0"/>
          <w:numId w:val="7"/>
        </w:numPr>
        <w:suppressAutoHyphens/>
        <w:spacing w:after="0" w:line="240" w:lineRule="auto"/>
        <w:rPr>
          <w:i/>
        </w:rPr>
      </w:pPr>
      <w:r w:rsidRPr="00A30072">
        <w:t>WebAssign</w:t>
      </w:r>
      <w:r>
        <w:tab/>
      </w:r>
      <w:r w:rsidRPr="00A30072">
        <w:tab/>
      </w:r>
      <w:r w:rsidRPr="00A30072">
        <w:tab/>
        <w:t>(</w:t>
      </w:r>
      <w:r>
        <w:t>6 months</w:t>
      </w:r>
      <w:r w:rsidRPr="00A30072">
        <w:t xml:space="preserve"> = </w:t>
      </w:r>
      <w:r w:rsidRPr="00701D3B">
        <w:t>$128.75</w:t>
      </w:r>
      <w:r w:rsidRPr="00A30072">
        <w:t>)</w:t>
      </w:r>
    </w:p>
    <w:p w14:paraId="0BB3CD04" w14:textId="77777777" w:rsidR="00CB3C87" w:rsidRPr="00A30072" w:rsidRDefault="00CB3C87" w:rsidP="008E0C4E">
      <w:pPr>
        <w:numPr>
          <w:ilvl w:val="0"/>
          <w:numId w:val="7"/>
        </w:numPr>
        <w:suppressAutoHyphens/>
        <w:spacing w:after="0" w:line="240" w:lineRule="auto"/>
        <w:rPr>
          <w:i/>
        </w:rPr>
      </w:pPr>
      <w:r w:rsidRPr="00A30072">
        <w:t>Cengage Unlimited</w:t>
      </w:r>
      <w:r w:rsidRPr="00A30072">
        <w:tab/>
      </w:r>
      <w:r w:rsidRPr="00A30072">
        <w:tab/>
        <w:t>(</w:t>
      </w:r>
      <w:r>
        <w:t>4 months =</w:t>
      </w:r>
      <w:r w:rsidRPr="00A30072">
        <w:t xml:space="preserve"> </w:t>
      </w:r>
      <w:r w:rsidRPr="00166781">
        <w:t>$139.99, 1 year = $214.99</w:t>
      </w:r>
      <w:r w:rsidRPr="00A30072">
        <w:t>)</w:t>
      </w:r>
    </w:p>
    <w:p w14:paraId="0BCCD18C" w14:textId="77777777" w:rsidR="00CB3C87" w:rsidRDefault="00CB3C87" w:rsidP="00CB3C87">
      <w:pPr>
        <w:spacing w:after="0" w:line="240" w:lineRule="auto"/>
      </w:pPr>
    </w:p>
    <w:p w14:paraId="4B8F9916" w14:textId="77777777" w:rsidR="00CB3C87" w:rsidRDefault="00CB3C87" w:rsidP="00CB3C87">
      <w:r w:rsidRPr="00135E17">
        <w:rPr>
          <w:b/>
          <w:bCs/>
        </w:rPr>
        <w:t>Cengage WebAssign Required:</w:t>
      </w:r>
      <w:r>
        <w:t xml:space="preserve"> WebAssign is an online delivery platform accessed directly through Canvas. WebAssign access includes all online homework assignments, the e-textbook and additional learning resources. </w:t>
      </w:r>
      <w:r w:rsidRPr="00EF2348">
        <w:rPr>
          <w:b/>
          <w:bCs/>
        </w:rPr>
        <w:t xml:space="preserve">Use the link in Canvas to register immediately. </w:t>
      </w:r>
      <w:r>
        <w:t>You must register in WebAssign by the 2</w:t>
      </w:r>
      <w:r w:rsidRPr="00F1521D">
        <w:rPr>
          <w:vertAlign w:val="superscript"/>
        </w:rPr>
        <w:t>nd</w:t>
      </w:r>
      <w:r>
        <w:t xml:space="preserve"> class day of the semester.  </w:t>
      </w:r>
    </w:p>
    <w:p w14:paraId="20FBD4E0" w14:textId="77777777" w:rsidR="00013520" w:rsidRPr="00230EDD" w:rsidRDefault="00013520" w:rsidP="00013520">
      <w:pPr>
        <w:pStyle w:val="Heading2"/>
        <w:rPr>
          <w:sz w:val="28"/>
          <w:szCs w:val="28"/>
        </w:rPr>
      </w:pPr>
      <w:r w:rsidRPr="00230EDD">
        <w:rPr>
          <w:sz w:val="28"/>
          <w:szCs w:val="28"/>
        </w:rPr>
        <w:t>Technical Requirements &amp; Skills</w:t>
      </w:r>
    </w:p>
    <w:p w14:paraId="78225F07" w14:textId="77777777" w:rsidR="00013520" w:rsidRDefault="00013520" w:rsidP="00013520">
      <w:pPr>
        <w:pStyle w:val="Heading3"/>
      </w:pPr>
      <w:r>
        <w:t>Minimum Technology Requirements</w:t>
      </w:r>
    </w:p>
    <w:p w14:paraId="59A47E96" w14:textId="77777777" w:rsidR="00013520" w:rsidRDefault="00013520" w:rsidP="00013520">
      <w:pPr>
        <w:pStyle w:val="ListParagraph"/>
        <w:numPr>
          <w:ilvl w:val="0"/>
          <w:numId w:val="1"/>
        </w:numPr>
      </w:pPr>
      <w:r>
        <w:t>Computer</w:t>
      </w:r>
    </w:p>
    <w:p w14:paraId="169921D4" w14:textId="77777777" w:rsidR="00013520" w:rsidRDefault="00013520" w:rsidP="00013520">
      <w:pPr>
        <w:pStyle w:val="ListParagraph"/>
        <w:numPr>
          <w:ilvl w:val="0"/>
          <w:numId w:val="1"/>
        </w:numPr>
      </w:pPr>
      <w:r>
        <w:t>Reliable internet access</w:t>
      </w:r>
    </w:p>
    <w:p w14:paraId="0BB3739F" w14:textId="77777777" w:rsidR="00013520" w:rsidRDefault="00013520" w:rsidP="00013520">
      <w:pPr>
        <w:pStyle w:val="ListParagraph"/>
        <w:numPr>
          <w:ilvl w:val="0"/>
          <w:numId w:val="1"/>
        </w:numPr>
      </w:pPr>
      <w:r>
        <w:t>Speakers</w:t>
      </w:r>
    </w:p>
    <w:p w14:paraId="7E6757AD" w14:textId="77777777" w:rsidR="00013520" w:rsidRDefault="00013520" w:rsidP="00013520">
      <w:pPr>
        <w:pStyle w:val="ListParagraph"/>
        <w:numPr>
          <w:ilvl w:val="0"/>
          <w:numId w:val="1"/>
        </w:numPr>
      </w:pPr>
      <w:r>
        <w:t>Microphone</w:t>
      </w:r>
    </w:p>
    <w:p w14:paraId="5D9B7B89" w14:textId="77777777" w:rsidR="00013520" w:rsidRDefault="00013520" w:rsidP="00013520">
      <w:pPr>
        <w:pStyle w:val="ListParagraph"/>
        <w:numPr>
          <w:ilvl w:val="0"/>
          <w:numId w:val="1"/>
        </w:numPr>
        <w:spacing w:after="0"/>
      </w:pPr>
      <w:r>
        <w:t>Webcam</w:t>
      </w:r>
    </w:p>
    <w:p w14:paraId="30DF21FE" w14:textId="77777777" w:rsidR="00013520" w:rsidRDefault="00013520" w:rsidP="00013520">
      <w:pPr>
        <w:pStyle w:val="ListParagraph"/>
        <w:numPr>
          <w:ilvl w:val="0"/>
          <w:numId w:val="1"/>
        </w:numPr>
        <w:spacing w:after="0"/>
      </w:pPr>
      <w:r>
        <w:t>Graphing calculator with statistical functions and/or spreadsheet program</w:t>
      </w:r>
    </w:p>
    <w:p w14:paraId="7B27E456" w14:textId="77777777" w:rsidR="00013520" w:rsidRDefault="00013520" w:rsidP="00013520">
      <w:pPr>
        <w:pStyle w:val="ListParagraph"/>
        <w:numPr>
          <w:ilvl w:val="0"/>
          <w:numId w:val="1"/>
        </w:numPr>
      </w:pPr>
      <w:hyperlink r:id="rId28" w:history="1">
        <w:r w:rsidRPr="003829E2">
          <w:rPr>
            <w:rStyle w:val="Hyperlink"/>
          </w:rPr>
          <w:t>Canvas Technical Requirements</w:t>
        </w:r>
      </w:hyperlink>
      <w:r>
        <w:t xml:space="preserve"> (</w:t>
      </w:r>
      <w:hyperlink r:id="rId29" w:history="1">
        <w:r w:rsidRPr="00E57DB3">
          <w:rPr>
            <w:rStyle w:val="Hyperlink"/>
          </w:rPr>
          <w:t>https://clear.unt.edu/supported-technologies/canvas/requirements</w:t>
        </w:r>
      </w:hyperlink>
      <w:r>
        <w:rPr>
          <w:rStyle w:val="Hyperlink"/>
          <w:color w:val="auto"/>
          <w:u w:val="none"/>
        </w:rPr>
        <w:t>)</w:t>
      </w:r>
    </w:p>
    <w:p w14:paraId="446FB9FE" w14:textId="77777777" w:rsidR="00013520" w:rsidRDefault="00013520" w:rsidP="00013520">
      <w:pPr>
        <w:pStyle w:val="Heading3"/>
      </w:pPr>
      <w:r>
        <w:t>Computer Skills &amp; Digital Literacy</w:t>
      </w:r>
    </w:p>
    <w:p w14:paraId="0D3F1DC4" w14:textId="77777777" w:rsidR="00013520" w:rsidRDefault="00013520" w:rsidP="00013520">
      <w:r>
        <w:t>Students are expected to be proficient at:</w:t>
      </w:r>
    </w:p>
    <w:p w14:paraId="4965AF89" w14:textId="77777777" w:rsidR="00013520" w:rsidRDefault="00013520" w:rsidP="00013520">
      <w:pPr>
        <w:pStyle w:val="ListParagraph"/>
        <w:numPr>
          <w:ilvl w:val="0"/>
          <w:numId w:val="2"/>
        </w:numPr>
      </w:pPr>
      <w:r>
        <w:t>Using Canvas</w:t>
      </w:r>
    </w:p>
    <w:p w14:paraId="5D0BF19C" w14:textId="77777777" w:rsidR="00013520" w:rsidRDefault="00013520" w:rsidP="00013520">
      <w:pPr>
        <w:pStyle w:val="ListParagraph"/>
        <w:numPr>
          <w:ilvl w:val="0"/>
          <w:numId w:val="2"/>
        </w:numPr>
      </w:pPr>
      <w:r>
        <w:t>Using email with attachments</w:t>
      </w:r>
    </w:p>
    <w:p w14:paraId="57CE50BA" w14:textId="78F03A22" w:rsidR="00013520" w:rsidRPr="006C365A" w:rsidRDefault="00013520" w:rsidP="00CB3C87">
      <w:pPr>
        <w:pStyle w:val="ListParagraph"/>
        <w:numPr>
          <w:ilvl w:val="0"/>
          <w:numId w:val="2"/>
        </w:numPr>
      </w:pPr>
      <w:r>
        <w:t xml:space="preserve">Using a graphing calculator and/or spreadsheet program. </w:t>
      </w:r>
      <w:r w:rsidRPr="00D77754">
        <w:t xml:space="preserve">I will demonstrate how to perform various statistical functions </w:t>
      </w:r>
      <w:r>
        <w:t xml:space="preserve">using a </w:t>
      </w:r>
      <w:r w:rsidRPr="00D77754">
        <w:t>TI-83</w:t>
      </w:r>
      <w:r>
        <w:t>/84</w:t>
      </w:r>
      <w:r w:rsidRPr="00D77754">
        <w:t xml:space="preserve"> Plus </w:t>
      </w:r>
      <w:r>
        <w:t>and/or Microsoft Excel</w:t>
      </w:r>
      <w:r w:rsidRPr="00D77754">
        <w:t>.</w:t>
      </w:r>
    </w:p>
    <w:p w14:paraId="562D98AD" w14:textId="77777777" w:rsidR="00CB3C87" w:rsidRPr="001206FC" w:rsidRDefault="00CB3C87" w:rsidP="00CB3C87">
      <w:pPr>
        <w:pStyle w:val="Heading2"/>
        <w:rPr>
          <w:sz w:val="28"/>
          <w:szCs w:val="28"/>
        </w:rPr>
      </w:pPr>
      <w:r w:rsidRPr="001206FC">
        <w:rPr>
          <w:sz w:val="28"/>
          <w:szCs w:val="28"/>
        </w:rPr>
        <w:t>What You Should Do Immediately</w:t>
      </w:r>
    </w:p>
    <w:p w14:paraId="2E470E33" w14:textId="41069526" w:rsidR="00CB3C87" w:rsidRDefault="00CB3C87" w:rsidP="00CB3C87">
      <w:pPr>
        <w:rPr>
          <w:rFonts w:cstheme="minorHAnsi"/>
          <w:color w:val="2D3B45"/>
        </w:rPr>
      </w:pPr>
      <w:r w:rsidRPr="009067C1">
        <w:rPr>
          <w:rFonts w:cstheme="minorHAnsi"/>
        </w:rPr>
        <w:t xml:space="preserve">Log in to Canvas and </w:t>
      </w:r>
      <w:r w:rsidRPr="009067C1">
        <w:rPr>
          <w:rFonts w:cstheme="minorHAnsi"/>
          <w:color w:val="2D3B45"/>
        </w:rPr>
        <w:t xml:space="preserve">click the WebAssign link at the top of the </w:t>
      </w:r>
      <w:r>
        <w:rPr>
          <w:rFonts w:cstheme="minorHAnsi"/>
          <w:color w:val="2D3B45"/>
        </w:rPr>
        <w:t>module</w:t>
      </w:r>
      <w:r w:rsidRPr="009067C1">
        <w:rPr>
          <w:rFonts w:cstheme="minorHAnsi"/>
          <w:color w:val="2D3B45"/>
        </w:rPr>
        <w:t xml:space="preserve"> page. Please use </w:t>
      </w:r>
      <w:r w:rsidRPr="009067C1">
        <w:rPr>
          <w:rStyle w:val="Strong"/>
          <w:rFonts w:cstheme="minorHAnsi"/>
          <w:color w:val="2D3B45"/>
        </w:rPr>
        <w:t>your UNT E-mail address</w:t>
      </w:r>
      <w:r w:rsidRPr="009067C1">
        <w:rPr>
          <w:rFonts w:cstheme="minorHAnsi"/>
          <w:color w:val="2D3B45"/>
        </w:rPr>
        <w:t xml:space="preserve"> to register for this course</w:t>
      </w:r>
      <w:r>
        <w:rPr>
          <w:rFonts w:cstheme="minorHAnsi"/>
          <w:color w:val="2D3B45"/>
        </w:rPr>
        <w:t xml:space="preserve">.  See </w:t>
      </w:r>
      <w:hyperlink r:id="rId30" w:history="1">
        <w:r>
          <w:rPr>
            <w:rStyle w:val="Hyperlink"/>
          </w:rPr>
          <w:t>Video Tutorial: Access WebAssign from Canvas</w:t>
        </w:r>
      </w:hyperlink>
      <w:r>
        <w:t xml:space="preserve"> for more information. </w:t>
      </w:r>
      <w:r>
        <w:rPr>
          <w:rFonts w:cstheme="minorHAnsi"/>
          <w:color w:val="2D3B45"/>
        </w:rPr>
        <w:t xml:space="preserve">WebAssign grants </w:t>
      </w:r>
      <w:r w:rsidRPr="000D3535">
        <w:rPr>
          <w:rFonts w:cstheme="minorHAnsi"/>
          <w:b/>
          <w:bCs/>
          <w:color w:val="2D3B45"/>
        </w:rPr>
        <w:t>no-cost temporary 4-day access</w:t>
      </w:r>
      <w:r>
        <w:rPr>
          <w:rFonts w:cstheme="minorHAnsi"/>
          <w:color w:val="2D3B45"/>
        </w:rPr>
        <w:t>. You must purchase your access before the temporary access expires.</w:t>
      </w:r>
      <w:r w:rsidRPr="009067C1">
        <w:rPr>
          <w:rFonts w:cstheme="minorHAnsi"/>
          <w:color w:val="2D3B45"/>
        </w:rPr>
        <w:t xml:space="preserve"> Students who do not purchase WebAssign by the end of the temporary access period may lose credit for all work previously completed with the possibility of no refund.</w:t>
      </w:r>
    </w:p>
    <w:p w14:paraId="76F87CD6" w14:textId="77777777" w:rsidR="00CB3C87" w:rsidRDefault="00CB3C87" w:rsidP="00CB3C87">
      <w:pPr>
        <w:pStyle w:val="NormalWeb"/>
        <w:spacing w:before="0" w:beforeAutospacing="0" w:after="0" w:afterAutospacing="0"/>
        <w:rPr>
          <w:rFonts w:asciiTheme="minorHAnsi" w:hAnsiTheme="minorHAnsi" w:cstheme="minorHAnsi"/>
          <w:color w:val="2D3B45"/>
          <w:sz w:val="22"/>
          <w:szCs w:val="22"/>
        </w:rPr>
      </w:pPr>
      <w:r w:rsidRPr="009168B4">
        <w:rPr>
          <w:rFonts w:asciiTheme="minorHAnsi" w:hAnsiTheme="minorHAnsi" w:cstheme="minorHAnsi"/>
          <w:color w:val="2D3B45"/>
          <w:sz w:val="22"/>
          <w:szCs w:val="22"/>
        </w:rPr>
        <w:t>I strongly encourage you to get started with Enhanced WebAssign as soon as possible. If you delay, you run the risk of unforeseen technical problems that could prevent you from completing the first assignment</w:t>
      </w:r>
      <w:r>
        <w:rPr>
          <w:rFonts w:asciiTheme="minorHAnsi" w:hAnsiTheme="minorHAnsi" w:cstheme="minorHAnsi"/>
          <w:color w:val="2D3B45"/>
          <w:sz w:val="22"/>
          <w:szCs w:val="22"/>
        </w:rPr>
        <w:t>.</w:t>
      </w:r>
    </w:p>
    <w:p w14:paraId="34C61542" w14:textId="77777777" w:rsidR="00CB3C87" w:rsidRDefault="00CB3C87" w:rsidP="000E3B3B">
      <w:pPr>
        <w:spacing w:line="240" w:lineRule="auto"/>
        <w:rPr>
          <w:rFonts w:eastAsiaTheme="minorEastAsia" w:cstheme="minorHAnsi"/>
          <w:iCs/>
        </w:rPr>
      </w:pPr>
    </w:p>
    <w:p w14:paraId="55EB7632" w14:textId="6970C2A2" w:rsidR="001B1D26" w:rsidRPr="0040015C" w:rsidRDefault="00195970" w:rsidP="0040015C">
      <w:pPr>
        <w:pStyle w:val="Heading3"/>
        <w:rPr>
          <w:sz w:val="28"/>
          <w:szCs w:val="28"/>
        </w:rPr>
      </w:pPr>
      <w:r w:rsidRPr="0055156D">
        <w:rPr>
          <w:sz w:val="28"/>
          <w:szCs w:val="28"/>
        </w:rPr>
        <w:lastRenderedPageBreak/>
        <w:t>Course Topics</w:t>
      </w:r>
    </w:p>
    <w:p w14:paraId="1DBECF21" w14:textId="58F23780" w:rsidR="0055156D" w:rsidRPr="008E0C4E" w:rsidRDefault="00C87C62" w:rsidP="0055156D">
      <w:pPr>
        <w:spacing w:after="54"/>
        <w:ind w:right="117"/>
        <w:rPr>
          <w:rFonts w:cstheme="minorHAnsi"/>
          <w:sz w:val="20"/>
          <w:szCs w:val="20"/>
        </w:rPr>
      </w:pPr>
      <w:r w:rsidRPr="008E0C4E">
        <w:rPr>
          <w:rFonts w:cstheme="minorHAnsi"/>
          <w:sz w:val="20"/>
          <w:szCs w:val="20"/>
        </w:rPr>
        <w:t xml:space="preserve">The following chapters and sections of the textbook will be covered according to the projected schedule below. Dates may change as events warrant. </w:t>
      </w:r>
    </w:p>
    <w:p w14:paraId="678AEE22"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1: Overview and Description Statistics</w:t>
      </w:r>
    </w:p>
    <w:p w14:paraId="57DE6E8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1.3 Measures of Location</w:t>
      </w:r>
    </w:p>
    <w:p w14:paraId="0B438E8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1.4 Measures of Variability </w:t>
      </w:r>
    </w:p>
    <w:p w14:paraId="39BFCE8C" w14:textId="77777777" w:rsidR="006F45A4" w:rsidRPr="008E0C4E" w:rsidRDefault="006F45A4" w:rsidP="006F45A4">
      <w:pPr>
        <w:spacing w:after="0" w:line="240" w:lineRule="auto"/>
        <w:ind w:firstLine="720"/>
        <w:rPr>
          <w:rFonts w:eastAsiaTheme="majorEastAsia" w:cstheme="minorHAnsi"/>
          <w:sz w:val="20"/>
          <w:szCs w:val="20"/>
        </w:rPr>
      </w:pPr>
    </w:p>
    <w:p w14:paraId="0E63B438"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2: Probability</w:t>
      </w:r>
    </w:p>
    <w:p w14:paraId="2205764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2.1 Sample Spaces, Events and set notations</w:t>
      </w:r>
    </w:p>
    <w:p w14:paraId="46974288"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2.2 Axioms, Interpretations, and Properties of Probability</w:t>
      </w:r>
    </w:p>
    <w:p w14:paraId="33E032D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2.3 Counting Techniques: Permutations and Combinations</w:t>
      </w:r>
    </w:p>
    <w:p w14:paraId="3B0B87B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2.4 Conditional Probability, Laws of Total Probability and Baye’s theorem</w:t>
      </w:r>
    </w:p>
    <w:p w14:paraId="4461A1D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2.5 Independence and Mutually Exclusive</w:t>
      </w:r>
    </w:p>
    <w:p w14:paraId="708A7757" w14:textId="77777777" w:rsidR="006F45A4" w:rsidRPr="008E0C4E" w:rsidRDefault="006F45A4" w:rsidP="006F45A4">
      <w:pPr>
        <w:spacing w:after="0" w:line="240" w:lineRule="auto"/>
        <w:rPr>
          <w:rFonts w:eastAsiaTheme="majorEastAsia" w:cstheme="minorHAnsi"/>
          <w:sz w:val="20"/>
          <w:szCs w:val="20"/>
        </w:rPr>
      </w:pPr>
    </w:p>
    <w:p w14:paraId="0B113454"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3: Discrete Random Variables and Probability Distributions</w:t>
      </w:r>
    </w:p>
    <w:p w14:paraId="2E112766"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3.1 Random Variables</w:t>
      </w:r>
    </w:p>
    <w:p w14:paraId="632146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3.2 Probability Distributions for Random Variables</w:t>
      </w:r>
    </w:p>
    <w:p w14:paraId="0E93C8EE"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3.3 Expected Values</w:t>
      </w:r>
    </w:p>
    <w:p w14:paraId="568FFFB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3.4 The Binomial Probability Distribution</w:t>
      </w:r>
    </w:p>
    <w:p w14:paraId="6D520497"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3.5 Hypergeometric and Negative Binomial Distributions</w:t>
      </w:r>
    </w:p>
    <w:p w14:paraId="7E871162"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3.6: The Poisson Probability Distributions</w:t>
      </w:r>
    </w:p>
    <w:p w14:paraId="1EB2D89C" w14:textId="77777777" w:rsidR="006F45A4" w:rsidRPr="008E0C4E" w:rsidRDefault="006F45A4" w:rsidP="006F45A4">
      <w:pPr>
        <w:spacing w:after="0" w:line="240" w:lineRule="auto"/>
        <w:ind w:firstLine="720"/>
        <w:rPr>
          <w:rFonts w:eastAsiaTheme="majorEastAsia" w:cstheme="minorHAnsi"/>
          <w:sz w:val="20"/>
          <w:szCs w:val="20"/>
        </w:rPr>
      </w:pPr>
    </w:p>
    <w:p w14:paraId="4E2CA3D3" w14:textId="77777777" w:rsidR="006F45A4" w:rsidRPr="008E0C4E" w:rsidRDefault="006F45A4" w:rsidP="006F45A4">
      <w:pPr>
        <w:spacing w:after="0" w:line="240" w:lineRule="auto"/>
        <w:rPr>
          <w:rFonts w:eastAsiaTheme="majorEastAsia" w:cstheme="minorHAnsi"/>
          <w:sz w:val="20"/>
          <w:szCs w:val="20"/>
        </w:rPr>
      </w:pPr>
    </w:p>
    <w:p w14:paraId="2195B69D"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4: Continuous Random Variables of Probability Distributions</w:t>
      </w:r>
    </w:p>
    <w:p w14:paraId="078B5A2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4.1 Probability Density Functions</w:t>
      </w:r>
    </w:p>
    <w:p w14:paraId="080EA86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4.2 Cumulative Distribution Functions and Expected Values</w:t>
      </w:r>
    </w:p>
    <w:p w14:paraId="355FDC53"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4.3 The Normal Distribution</w:t>
      </w:r>
    </w:p>
    <w:p w14:paraId="3994329F"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4.4 The Exponential and Gamma Distributions</w:t>
      </w:r>
    </w:p>
    <w:p w14:paraId="0566C8C5"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4.5 The Weibull Distribution and The Lognormal Distribution </w:t>
      </w:r>
    </w:p>
    <w:p w14:paraId="5330DA39"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4.6 Probability Plots</w:t>
      </w:r>
    </w:p>
    <w:p w14:paraId="1430A071" w14:textId="77777777" w:rsidR="006F45A4" w:rsidRPr="008E0C4E" w:rsidRDefault="006F45A4" w:rsidP="006F45A4">
      <w:pPr>
        <w:spacing w:after="0" w:line="240" w:lineRule="auto"/>
        <w:rPr>
          <w:rFonts w:eastAsiaTheme="majorEastAsia" w:cstheme="minorHAnsi"/>
          <w:sz w:val="20"/>
          <w:szCs w:val="20"/>
        </w:rPr>
      </w:pPr>
    </w:p>
    <w:p w14:paraId="2887B976" w14:textId="77777777" w:rsidR="006F45A4" w:rsidRPr="008E0C4E" w:rsidRDefault="006F45A4" w:rsidP="006F45A4">
      <w:pPr>
        <w:spacing w:after="0" w:line="240" w:lineRule="auto"/>
        <w:rPr>
          <w:rFonts w:eastAsiaTheme="majorEastAsia" w:cstheme="minorHAnsi"/>
          <w:sz w:val="20"/>
          <w:szCs w:val="20"/>
        </w:rPr>
      </w:pPr>
      <w:r w:rsidRPr="008E0C4E">
        <w:rPr>
          <w:rFonts w:eastAsiaTheme="majorEastAsia" w:cstheme="minorHAnsi"/>
          <w:sz w:val="20"/>
          <w:szCs w:val="20"/>
        </w:rPr>
        <w:t>Chapter 5: Joint Probability Distributions and Random Samples</w:t>
      </w:r>
    </w:p>
    <w:p w14:paraId="79E2B65C"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 xml:space="preserve">5.4 The Distribution of the Sample Mean </w:t>
      </w:r>
    </w:p>
    <w:p w14:paraId="097AE71A" w14:textId="77777777" w:rsidR="006F45A4" w:rsidRPr="008E0C4E" w:rsidRDefault="006F45A4" w:rsidP="006F45A4">
      <w:pPr>
        <w:spacing w:after="0" w:line="240" w:lineRule="auto"/>
        <w:ind w:firstLine="720"/>
        <w:rPr>
          <w:rFonts w:eastAsiaTheme="majorEastAsia" w:cstheme="minorHAnsi"/>
          <w:sz w:val="20"/>
          <w:szCs w:val="20"/>
        </w:rPr>
      </w:pPr>
      <w:r w:rsidRPr="008E0C4E">
        <w:rPr>
          <w:rFonts w:eastAsiaTheme="majorEastAsia" w:cstheme="minorHAnsi"/>
          <w:sz w:val="20"/>
          <w:szCs w:val="20"/>
        </w:rPr>
        <w:t>5.5 The Distribution of a Linear Combination</w:t>
      </w:r>
    </w:p>
    <w:p w14:paraId="4B0097B4" w14:textId="77777777" w:rsidR="006F45A4" w:rsidRPr="008E0C4E" w:rsidRDefault="006F45A4" w:rsidP="008E0C4E">
      <w:pPr>
        <w:pStyle w:val="ListParagraph"/>
        <w:numPr>
          <w:ilvl w:val="0"/>
          <w:numId w:val="24"/>
        </w:numPr>
        <w:spacing w:after="0" w:line="240" w:lineRule="auto"/>
        <w:rPr>
          <w:rFonts w:eastAsiaTheme="majorEastAsia" w:cstheme="minorHAnsi"/>
          <w:sz w:val="20"/>
          <w:szCs w:val="20"/>
        </w:rPr>
      </w:pPr>
      <w:r w:rsidRPr="008E0C4E">
        <w:rPr>
          <w:rFonts w:eastAsiaTheme="majorEastAsia" w:cstheme="minorHAnsi"/>
          <w:sz w:val="20"/>
          <w:szCs w:val="20"/>
        </w:rPr>
        <w:t xml:space="preserve">Approximations to Probability Distributions: The Central Limit Theorems </w:t>
      </w:r>
    </w:p>
    <w:p w14:paraId="70C8A443" w14:textId="77777777" w:rsidR="006F45A4" w:rsidRPr="008E0C4E" w:rsidRDefault="006F45A4" w:rsidP="008E0C4E">
      <w:pPr>
        <w:pStyle w:val="ListParagraph"/>
        <w:numPr>
          <w:ilvl w:val="0"/>
          <w:numId w:val="23"/>
        </w:numPr>
        <w:spacing w:after="0" w:line="240" w:lineRule="auto"/>
        <w:rPr>
          <w:rFonts w:eastAsiaTheme="majorEastAsia" w:cstheme="minorHAnsi"/>
          <w:sz w:val="20"/>
          <w:szCs w:val="20"/>
        </w:rPr>
      </w:pPr>
      <w:r w:rsidRPr="008E0C4E">
        <w:rPr>
          <w:rFonts w:eastAsiaTheme="majorEastAsia" w:cstheme="minorHAnsi"/>
          <w:sz w:val="20"/>
          <w:szCs w:val="20"/>
        </w:rPr>
        <w:t>Applications of the Central Limit Theorems</w:t>
      </w:r>
    </w:p>
    <w:p w14:paraId="5C4904A9" w14:textId="77777777" w:rsidR="00AC66A3" w:rsidRPr="00033D33" w:rsidRDefault="00AC66A3" w:rsidP="00033D33">
      <w:pPr>
        <w:spacing w:after="0" w:line="240" w:lineRule="auto"/>
        <w:rPr>
          <w:rFonts w:eastAsiaTheme="majorEastAsia" w:cstheme="minorHAnsi"/>
          <w:sz w:val="20"/>
          <w:szCs w:val="20"/>
        </w:rPr>
      </w:pPr>
    </w:p>
    <w:p w14:paraId="62E687BA" w14:textId="5D816E4F" w:rsidR="003174D6" w:rsidRDefault="000B34A8" w:rsidP="003174D6">
      <w:pPr>
        <w:pStyle w:val="Heading2"/>
        <w:rPr>
          <w:rFonts w:eastAsia="Times New Roman"/>
          <w:sz w:val="28"/>
          <w:szCs w:val="28"/>
        </w:rPr>
      </w:pPr>
      <w:r w:rsidRPr="00625274">
        <w:rPr>
          <w:rFonts w:eastAsia="Times New Roman"/>
          <w:sz w:val="28"/>
          <w:szCs w:val="28"/>
        </w:rPr>
        <w:t xml:space="preserve">Tentative </w:t>
      </w:r>
      <w:r w:rsidR="003174D6" w:rsidRPr="00625274">
        <w:rPr>
          <w:rFonts w:eastAsia="Times New Roman"/>
          <w:sz w:val="28"/>
          <w:szCs w:val="28"/>
        </w:rPr>
        <w:t>Course</w:t>
      </w:r>
      <w:r w:rsidR="00A54562" w:rsidRPr="00625274">
        <w:rPr>
          <w:rFonts w:eastAsia="Times New Roman"/>
          <w:sz w:val="28"/>
          <w:szCs w:val="28"/>
        </w:rPr>
        <w:t xml:space="preserve"> Schedule</w:t>
      </w:r>
    </w:p>
    <w:tbl>
      <w:tblPr>
        <w:tblStyle w:val="TableGrid2"/>
        <w:tblW w:w="9205" w:type="dxa"/>
        <w:tblLook w:val="04A0" w:firstRow="1" w:lastRow="0" w:firstColumn="1" w:lastColumn="0" w:noHBand="0" w:noVBand="1"/>
      </w:tblPr>
      <w:tblGrid>
        <w:gridCol w:w="1188"/>
        <w:gridCol w:w="2423"/>
        <w:gridCol w:w="2040"/>
        <w:gridCol w:w="3554"/>
      </w:tblGrid>
      <w:tr w:rsidR="00141A08" w:rsidRPr="00633247" w14:paraId="3582873C" w14:textId="77777777" w:rsidTr="009D73DE">
        <w:trPr>
          <w:trHeight w:val="31"/>
        </w:trPr>
        <w:tc>
          <w:tcPr>
            <w:tcW w:w="1188" w:type="dxa"/>
          </w:tcPr>
          <w:p w14:paraId="28E0EE5B" w14:textId="77777777" w:rsidR="00141A08" w:rsidRPr="00633247" w:rsidRDefault="00141A08" w:rsidP="001C7DA9">
            <w:pPr>
              <w:jc w:val="center"/>
              <w:rPr>
                <w:b/>
                <w:sz w:val="18"/>
              </w:rPr>
            </w:pPr>
            <w:r w:rsidRPr="009C5D6A">
              <w:rPr>
                <w:b/>
                <w:sz w:val="18"/>
                <w:highlight w:val="yellow"/>
              </w:rPr>
              <w:t>Date</w:t>
            </w:r>
          </w:p>
        </w:tc>
        <w:tc>
          <w:tcPr>
            <w:tcW w:w="2423" w:type="dxa"/>
          </w:tcPr>
          <w:p w14:paraId="5824EBEE" w14:textId="77777777" w:rsidR="00141A08" w:rsidRPr="00633247" w:rsidRDefault="00141A08" w:rsidP="001C7DA9">
            <w:pPr>
              <w:jc w:val="center"/>
              <w:rPr>
                <w:b/>
                <w:sz w:val="18"/>
              </w:rPr>
            </w:pPr>
            <w:r w:rsidRPr="00633247">
              <w:rPr>
                <w:b/>
                <w:sz w:val="18"/>
              </w:rPr>
              <w:t>Lecture/Assignment</w:t>
            </w:r>
          </w:p>
        </w:tc>
        <w:tc>
          <w:tcPr>
            <w:tcW w:w="2040" w:type="dxa"/>
          </w:tcPr>
          <w:p w14:paraId="1B7BDF42" w14:textId="77777777" w:rsidR="00141A08" w:rsidRPr="00633247" w:rsidRDefault="00141A08" w:rsidP="001C7DA9">
            <w:pPr>
              <w:jc w:val="center"/>
              <w:rPr>
                <w:b/>
                <w:sz w:val="18"/>
              </w:rPr>
            </w:pPr>
            <w:r w:rsidRPr="00633247">
              <w:rPr>
                <w:b/>
                <w:sz w:val="18"/>
              </w:rPr>
              <w:t>Sections</w:t>
            </w:r>
          </w:p>
        </w:tc>
        <w:tc>
          <w:tcPr>
            <w:tcW w:w="3554" w:type="dxa"/>
          </w:tcPr>
          <w:p w14:paraId="7A3099A0" w14:textId="77777777" w:rsidR="00141A08" w:rsidRPr="00633247" w:rsidRDefault="00141A08" w:rsidP="001C7DA9">
            <w:pPr>
              <w:jc w:val="center"/>
              <w:rPr>
                <w:b/>
                <w:sz w:val="18"/>
              </w:rPr>
            </w:pPr>
            <w:r w:rsidRPr="00633247">
              <w:rPr>
                <w:b/>
                <w:sz w:val="18"/>
              </w:rPr>
              <w:t>Topic</w:t>
            </w:r>
          </w:p>
        </w:tc>
      </w:tr>
      <w:tr w:rsidR="00B7025B" w:rsidRPr="00633247" w14:paraId="270F57C6" w14:textId="77777777" w:rsidTr="009D73DE">
        <w:trPr>
          <w:trHeight w:val="31"/>
        </w:trPr>
        <w:tc>
          <w:tcPr>
            <w:tcW w:w="1188" w:type="dxa"/>
            <w:vAlign w:val="bottom"/>
          </w:tcPr>
          <w:p w14:paraId="27ADD488" w14:textId="77777777" w:rsidR="00B7025B" w:rsidRPr="00D63558" w:rsidRDefault="00B7025B" w:rsidP="00B7025B">
            <w:pPr>
              <w:jc w:val="center"/>
              <w:rPr>
                <w:b/>
                <w:bCs/>
                <w:sz w:val="18"/>
              </w:rPr>
            </w:pPr>
            <w:r w:rsidRPr="00D63558">
              <w:rPr>
                <w:b/>
                <w:bCs/>
                <w:sz w:val="18"/>
              </w:rPr>
              <w:t>Week 1</w:t>
            </w:r>
          </w:p>
          <w:p w14:paraId="6D9D6E81" w14:textId="4F3672BF" w:rsidR="00B7025B" w:rsidRPr="00633247" w:rsidRDefault="00B7025B" w:rsidP="00B7025B">
            <w:pPr>
              <w:jc w:val="center"/>
              <w:rPr>
                <w:sz w:val="18"/>
              </w:rPr>
            </w:pPr>
            <w:r w:rsidRPr="00D63558">
              <w:rPr>
                <w:b/>
                <w:bCs/>
                <w:sz w:val="18"/>
              </w:rPr>
              <w:t>(6/22 – 6/26)</w:t>
            </w:r>
          </w:p>
        </w:tc>
        <w:tc>
          <w:tcPr>
            <w:tcW w:w="2423" w:type="dxa"/>
            <w:vAlign w:val="bottom"/>
          </w:tcPr>
          <w:p w14:paraId="0D49EFCB" w14:textId="77777777" w:rsidR="00BC358B" w:rsidRPr="00BC358B" w:rsidRDefault="00B7025B" w:rsidP="00BC358B">
            <w:pPr>
              <w:rPr>
                <w:b/>
                <w:bCs/>
                <w:sz w:val="18"/>
              </w:rPr>
            </w:pPr>
            <w:r w:rsidRPr="00BC358B">
              <w:rPr>
                <w:b/>
                <w:bCs/>
                <w:sz w:val="18"/>
              </w:rPr>
              <w:t>Module 1, 2</w:t>
            </w:r>
          </w:p>
          <w:p w14:paraId="7D9D6219" w14:textId="2D1A62CE" w:rsidR="00BC358B" w:rsidRPr="00BC358B" w:rsidRDefault="00BC358B" w:rsidP="00BC358B">
            <w:pPr>
              <w:rPr>
                <w:b/>
                <w:bCs/>
                <w:sz w:val="18"/>
              </w:rPr>
            </w:pPr>
            <w:r w:rsidRPr="00BC358B">
              <w:rPr>
                <w:b/>
                <w:bCs/>
                <w:sz w:val="18"/>
              </w:rPr>
              <w:t>Homework 0, 1, 2</w:t>
            </w:r>
          </w:p>
          <w:p w14:paraId="4BA52E98" w14:textId="31CFD5CD" w:rsidR="00B7025B" w:rsidRPr="0040234E" w:rsidRDefault="00B7025B" w:rsidP="00B7025B">
            <w:pPr>
              <w:rPr>
                <w:b/>
                <w:bCs/>
                <w:sz w:val="18"/>
              </w:rPr>
            </w:pPr>
            <w:r w:rsidRPr="0040234E">
              <w:rPr>
                <w:b/>
                <w:bCs/>
                <w:sz w:val="18"/>
              </w:rPr>
              <w:t xml:space="preserve"> </w:t>
            </w:r>
          </w:p>
        </w:tc>
        <w:tc>
          <w:tcPr>
            <w:tcW w:w="2040" w:type="dxa"/>
            <w:vAlign w:val="bottom"/>
          </w:tcPr>
          <w:p w14:paraId="1AF94E12" w14:textId="41DB7B5C" w:rsidR="00B7025B" w:rsidRPr="00633247" w:rsidRDefault="00B7025B" w:rsidP="00B7025B">
            <w:pPr>
              <w:rPr>
                <w:rFonts w:ascii="Calibri" w:eastAsia="Times New Roman" w:hAnsi="Calibri"/>
                <w:color w:val="000000"/>
                <w:sz w:val="18"/>
              </w:rPr>
            </w:pPr>
            <w:r w:rsidRPr="00633247">
              <w:rPr>
                <w:rFonts w:ascii="Calibri" w:eastAsia="Times New Roman" w:hAnsi="Calibri"/>
                <w:color w:val="000000"/>
                <w:sz w:val="18"/>
              </w:rPr>
              <w:t>1.</w:t>
            </w:r>
            <w:r>
              <w:rPr>
                <w:rFonts w:ascii="Calibri" w:eastAsia="Times New Roman" w:hAnsi="Calibri"/>
                <w:color w:val="000000"/>
                <w:sz w:val="18"/>
              </w:rPr>
              <w:t>3, 1.4, 2.1, 2.2, 2.4</w:t>
            </w:r>
          </w:p>
        </w:tc>
        <w:tc>
          <w:tcPr>
            <w:tcW w:w="3554" w:type="dxa"/>
            <w:vAlign w:val="bottom"/>
          </w:tcPr>
          <w:p w14:paraId="76F98240" w14:textId="77777777" w:rsidR="00B7025B" w:rsidRDefault="00B7025B" w:rsidP="00B7025B">
            <w:pPr>
              <w:pStyle w:val="ListParagraph"/>
              <w:numPr>
                <w:ilvl w:val="0"/>
                <w:numId w:val="10"/>
              </w:numPr>
              <w:rPr>
                <w:rFonts w:ascii="Calibri" w:eastAsia="Times New Roman" w:hAnsi="Calibri"/>
                <w:color w:val="000000"/>
                <w:sz w:val="18"/>
              </w:rPr>
            </w:pPr>
            <w:r>
              <w:rPr>
                <w:rFonts w:ascii="Calibri" w:eastAsia="Times New Roman" w:hAnsi="Calibri"/>
                <w:color w:val="000000"/>
                <w:sz w:val="18"/>
              </w:rPr>
              <w:t>Sample Spaces, Events and Set Notations</w:t>
            </w:r>
          </w:p>
          <w:p w14:paraId="5D06DB57" w14:textId="77777777" w:rsidR="00B7025B" w:rsidRDefault="00B7025B" w:rsidP="00B7025B">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Mean and Standard Deviation</w:t>
            </w:r>
          </w:p>
          <w:p w14:paraId="6B198FD0" w14:textId="77777777" w:rsidR="00B7025B" w:rsidRDefault="00B7025B" w:rsidP="00B7025B">
            <w:pPr>
              <w:pStyle w:val="ListParagraph"/>
              <w:numPr>
                <w:ilvl w:val="0"/>
                <w:numId w:val="10"/>
              </w:numPr>
              <w:rPr>
                <w:rFonts w:ascii="Calibri" w:eastAsia="Times New Roman" w:hAnsi="Calibri"/>
                <w:color w:val="000000"/>
                <w:sz w:val="18"/>
              </w:rPr>
            </w:pPr>
            <w:r w:rsidRPr="00C06088">
              <w:rPr>
                <w:rFonts w:ascii="Calibri" w:eastAsia="Times New Roman" w:hAnsi="Calibri"/>
                <w:color w:val="000000"/>
                <w:sz w:val="18"/>
              </w:rPr>
              <w:t>Probability: Axioms and Multiplication Rule</w:t>
            </w:r>
          </w:p>
          <w:p w14:paraId="6934BBA3" w14:textId="4EAF1E64" w:rsidR="00B7025B" w:rsidRDefault="00B7025B" w:rsidP="00B7025B">
            <w:pPr>
              <w:pStyle w:val="ListParagraph"/>
              <w:rPr>
                <w:rFonts w:ascii="Calibri" w:eastAsia="Times New Roman" w:hAnsi="Calibri"/>
                <w:color w:val="000000"/>
                <w:sz w:val="18"/>
              </w:rPr>
            </w:pPr>
            <w:r w:rsidRPr="00C06088">
              <w:rPr>
                <w:rFonts w:ascii="Calibri" w:eastAsia="Times New Roman" w:hAnsi="Calibri"/>
                <w:color w:val="000000"/>
                <w:sz w:val="18"/>
              </w:rPr>
              <w:t>Probability: Addition Rule</w:t>
            </w:r>
          </w:p>
        </w:tc>
      </w:tr>
      <w:tr w:rsidR="00B7025B" w:rsidRPr="00633247" w14:paraId="40392B55" w14:textId="77777777" w:rsidTr="009D73DE">
        <w:trPr>
          <w:trHeight w:val="31"/>
        </w:trPr>
        <w:tc>
          <w:tcPr>
            <w:tcW w:w="1188" w:type="dxa"/>
            <w:vAlign w:val="bottom"/>
          </w:tcPr>
          <w:p w14:paraId="10F8FDCD" w14:textId="2352E9B8" w:rsidR="00B7025B" w:rsidRPr="00F54FC4" w:rsidRDefault="002D34AA" w:rsidP="00B7025B">
            <w:pPr>
              <w:jc w:val="center"/>
              <w:rPr>
                <w:b/>
                <w:bCs/>
                <w:sz w:val="18"/>
              </w:rPr>
            </w:pPr>
            <w:r>
              <w:rPr>
                <w:b/>
                <w:bCs/>
                <w:sz w:val="18"/>
              </w:rPr>
              <w:t>Week 2 (</w:t>
            </w:r>
            <w:r w:rsidR="00D63558">
              <w:rPr>
                <w:b/>
                <w:bCs/>
                <w:sz w:val="18"/>
              </w:rPr>
              <w:t>6/29 – 7/3)</w:t>
            </w:r>
          </w:p>
        </w:tc>
        <w:tc>
          <w:tcPr>
            <w:tcW w:w="2423" w:type="dxa"/>
            <w:vAlign w:val="bottom"/>
          </w:tcPr>
          <w:p w14:paraId="78D2B641" w14:textId="2E68655F" w:rsidR="00B7025B" w:rsidRDefault="00B7025B" w:rsidP="00B7025B">
            <w:pPr>
              <w:rPr>
                <w:b/>
                <w:bCs/>
                <w:sz w:val="18"/>
              </w:rPr>
            </w:pPr>
            <w:r>
              <w:rPr>
                <w:b/>
                <w:bCs/>
                <w:sz w:val="18"/>
              </w:rPr>
              <w:t>Module 3, 4</w:t>
            </w:r>
          </w:p>
          <w:p w14:paraId="3B2D5493" w14:textId="6A41CE94" w:rsidR="00FA21BC" w:rsidRPr="00F54FC4" w:rsidRDefault="00FA21BC" w:rsidP="00B7025B">
            <w:pPr>
              <w:rPr>
                <w:b/>
                <w:bCs/>
                <w:sz w:val="18"/>
              </w:rPr>
            </w:pPr>
            <w:r w:rsidRPr="00F511D3">
              <w:rPr>
                <w:rFonts w:ascii="Calibri" w:eastAsia="Times New Roman" w:hAnsi="Calibri"/>
                <w:b/>
                <w:bCs/>
                <w:color w:val="000000"/>
                <w:sz w:val="18"/>
                <w:szCs w:val="24"/>
              </w:rPr>
              <w:t xml:space="preserve">Homework </w:t>
            </w:r>
            <w:r>
              <w:rPr>
                <w:rFonts w:ascii="Calibri" w:eastAsia="Times New Roman" w:hAnsi="Calibri"/>
                <w:b/>
                <w:bCs/>
                <w:color w:val="000000"/>
                <w:sz w:val="18"/>
                <w:szCs w:val="24"/>
              </w:rPr>
              <w:t>3, 4, 5</w:t>
            </w:r>
          </w:p>
        </w:tc>
        <w:tc>
          <w:tcPr>
            <w:tcW w:w="2040" w:type="dxa"/>
            <w:vAlign w:val="bottom"/>
          </w:tcPr>
          <w:p w14:paraId="55126098" w14:textId="2D20A4D6" w:rsidR="00B7025B" w:rsidRPr="00633247" w:rsidRDefault="00B7025B" w:rsidP="00B7025B">
            <w:pPr>
              <w:rPr>
                <w:rFonts w:ascii="Calibri" w:eastAsia="Times New Roman" w:hAnsi="Calibri"/>
                <w:color w:val="000000"/>
                <w:sz w:val="18"/>
              </w:rPr>
            </w:pPr>
            <w:r>
              <w:rPr>
                <w:sz w:val="18"/>
              </w:rPr>
              <w:t>2.3, 2.4, 2.5</w:t>
            </w:r>
          </w:p>
        </w:tc>
        <w:tc>
          <w:tcPr>
            <w:tcW w:w="3554" w:type="dxa"/>
            <w:vAlign w:val="bottom"/>
          </w:tcPr>
          <w:p w14:paraId="1AC77159" w14:textId="77777777" w:rsidR="00B7025B" w:rsidRPr="00D01FF2" w:rsidRDefault="00B7025B" w:rsidP="00B7025B">
            <w:pPr>
              <w:pStyle w:val="ListParagraph"/>
              <w:numPr>
                <w:ilvl w:val="0"/>
                <w:numId w:val="12"/>
              </w:numPr>
              <w:rPr>
                <w:sz w:val="18"/>
              </w:rPr>
            </w:pPr>
            <w:r w:rsidRPr="00933AB7">
              <w:rPr>
                <w:rFonts w:ascii="Calibri" w:eastAsia="Times New Roman" w:hAnsi="Calibri"/>
                <w:color w:val="000000"/>
                <w:sz w:val="18"/>
              </w:rPr>
              <w:t>Independence and Mutually Exclusive</w:t>
            </w:r>
          </w:p>
          <w:p w14:paraId="63056718" w14:textId="77777777" w:rsidR="00B7025B" w:rsidRDefault="00B7025B" w:rsidP="00B7025B">
            <w:pPr>
              <w:pStyle w:val="ListParagraph"/>
              <w:numPr>
                <w:ilvl w:val="0"/>
                <w:numId w:val="12"/>
              </w:numPr>
              <w:rPr>
                <w:sz w:val="18"/>
              </w:rPr>
            </w:pPr>
            <w:r w:rsidRPr="00D01FF2">
              <w:rPr>
                <w:sz w:val="18"/>
              </w:rPr>
              <w:t>Law of Total Probability and Bayes’ Theorem</w:t>
            </w:r>
          </w:p>
          <w:p w14:paraId="3D109537" w14:textId="6150EF17" w:rsidR="00B7025B" w:rsidRPr="00D01FF2" w:rsidRDefault="00B7025B" w:rsidP="00B7025B">
            <w:pPr>
              <w:pStyle w:val="ListParagraph"/>
              <w:numPr>
                <w:ilvl w:val="0"/>
                <w:numId w:val="12"/>
              </w:numPr>
              <w:rPr>
                <w:sz w:val="18"/>
              </w:rPr>
            </w:pPr>
            <w:r w:rsidRPr="00692039">
              <w:rPr>
                <w:rFonts w:cstheme="minorHAnsi"/>
                <w:color w:val="273540"/>
                <w:sz w:val="18"/>
                <w:szCs w:val="18"/>
                <w:shd w:val="clear" w:color="auto" w:fill="FFFFFF"/>
              </w:rPr>
              <w:t>Permutations and Combinations</w:t>
            </w:r>
          </w:p>
        </w:tc>
      </w:tr>
      <w:tr w:rsidR="008F0E0B" w:rsidRPr="00633247" w14:paraId="2D368AA1" w14:textId="77777777" w:rsidTr="00356A20">
        <w:trPr>
          <w:trHeight w:val="31"/>
        </w:trPr>
        <w:tc>
          <w:tcPr>
            <w:tcW w:w="1188" w:type="dxa"/>
            <w:vAlign w:val="bottom"/>
          </w:tcPr>
          <w:p w14:paraId="60A51676" w14:textId="77777777" w:rsidR="008F0E0B" w:rsidRPr="00633247" w:rsidRDefault="008F0E0B" w:rsidP="00356A20">
            <w:pPr>
              <w:jc w:val="center"/>
              <w:rPr>
                <w:rFonts w:ascii="Calibri" w:hAnsi="Calibri"/>
                <w:sz w:val="18"/>
              </w:rPr>
            </w:pPr>
          </w:p>
        </w:tc>
        <w:tc>
          <w:tcPr>
            <w:tcW w:w="2423" w:type="dxa"/>
            <w:vAlign w:val="bottom"/>
          </w:tcPr>
          <w:p w14:paraId="385BA25B" w14:textId="77777777" w:rsidR="008F0E0B" w:rsidRPr="00633247" w:rsidRDefault="008F0E0B" w:rsidP="00356A20">
            <w:pPr>
              <w:rPr>
                <w:rFonts w:ascii="Calibri" w:hAnsi="Calibri"/>
                <w:sz w:val="18"/>
              </w:rPr>
            </w:pPr>
            <w:r>
              <w:rPr>
                <w:rFonts w:ascii="Calibri" w:hAnsi="Calibri"/>
                <w:sz w:val="18"/>
              </w:rPr>
              <w:t>Review for Exam 1</w:t>
            </w:r>
          </w:p>
        </w:tc>
        <w:tc>
          <w:tcPr>
            <w:tcW w:w="2040" w:type="dxa"/>
            <w:vAlign w:val="bottom"/>
          </w:tcPr>
          <w:p w14:paraId="2E704FB5" w14:textId="129565FC" w:rsidR="008F0E0B" w:rsidRPr="00633247" w:rsidRDefault="00877433" w:rsidP="00356A20">
            <w:pPr>
              <w:rPr>
                <w:rFonts w:ascii="Calibri" w:hAnsi="Calibri"/>
                <w:sz w:val="18"/>
              </w:rPr>
            </w:pPr>
            <w:r>
              <w:rPr>
                <w:rFonts w:ascii="Calibri" w:hAnsi="Calibri"/>
                <w:sz w:val="18"/>
              </w:rPr>
              <w:t>Chapter 1 -2</w:t>
            </w:r>
          </w:p>
        </w:tc>
        <w:tc>
          <w:tcPr>
            <w:tcW w:w="3554" w:type="dxa"/>
            <w:vAlign w:val="bottom"/>
          </w:tcPr>
          <w:p w14:paraId="25AE93A5" w14:textId="77777777" w:rsidR="008F0E0B" w:rsidRPr="00933AB7" w:rsidRDefault="008F0E0B" w:rsidP="008F0E0B">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1</w:t>
            </w:r>
            <w:r w:rsidRPr="00933AB7">
              <w:rPr>
                <w:rFonts w:ascii="Calibri" w:eastAsia="Times New Roman" w:hAnsi="Calibri"/>
                <w:color w:val="000000"/>
                <w:sz w:val="18"/>
              </w:rPr>
              <w:t xml:space="preserve">, </w:t>
            </w:r>
          </w:p>
          <w:p w14:paraId="3562DFF5" w14:textId="77777777" w:rsidR="008F0E0B" w:rsidRPr="00933AB7" w:rsidRDefault="008F0E0B" w:rsidP="008F0E0B">
            <w:pPr>
              <w:pStyle w:val="ListParagraph"/>
              <w:numPr>
                <w:ilvl w:val="0"/>
                <w:numId w:val="13"/>
              </w:numPr>
              <w:rPr>
                <w:rFonts w:ascii="Calibri" w:hAnsi="Calibri"/>
                <w:sz w:val="18"/>
              </w:rPr>
            </w:pPr>
            <w:r w:rsidRPr="00933AB7">
              <w:rPr>
                <w:rFonts w:ascii="Calibri" w:eastAsia="Times New Roman" w:hAnsi="Calibri"/>
                <w:color w:val="000000"/>
                <w:sz w:val="18"/>
              </w:rPr>
              <w:lastRenderedPageBreak/>
              <w:t xml:space="preserve">Practice Exam 1 </w:t>
            </w:r>
          </w:p>
        </w:tc>
      </w:tr>
      <w:tr w:rsidR="008F0E0B" w:rsidRPr="00633247" w14:paraId="59234E7B" w14:textId="77777777" w:rsidTr="00356A20">
        <w:trPr>
          <w:trHeight w:val="31"/>
        </w:trPr>
        <w:tc>
          <w:tcPr>
            <w:tcW w:w="1188" w:type="dxa"/>
            <w:vAlign w:val="bottom"/>
          </w:tcPr>
          <w:p w14:paraId="2071070D" w14:textId="1687A45E" w:rsidR="008F0E0B" w:rsidRPr="00B00CB9" w:rsidRDefault="00F12F3A" w:rsidP="00356A20">
            <w:pPr>
              <w:jc w:val="center"/>
              <w:rPr>
                <w:b/>
                <w:bCs/>
                <w:sz w:val="18"/>
              </w:rPr>
            </w:pPr>
            <w:r>
              <w:rPr>
                <w:b/>
                <w:bCs/>
                <w:sz w:val="18"/>
                <w:highlight w:val="yellow"/>
              </w:rPr>
              <w:lastRenderedPageBreak/>
              <w:t>7</w:t>
            </w:r>
            <w:r w:rsidR="008F0E0B" w:rsidRPr="00B00CB9">
              <w:rPr>
                <w:b/>
                <w:bCs/>
                <w:sz w:val="18"/>
                <w:highlight w:val="yellow"/>
              </w:rPr>
              <w:t>/3/2026</w:t>
            </w:r>
          </w:p>
        </w:tc>
        <w:tc>
          <w:tcPr>
            <w:tcW w:w="2423" w:type="dxa"/>
            <w:vAlign w:val="bottom"/>
          </w:tcPr>
          <w:p w14:paraId="2B2838EB" w14:textId="77777777" w:rsidR="008F0E0B" w:rsidRPr="004C2B36" w:rsidRDefault="008F0E0B" w:rsidP="00356A20">
            <w:pPr>
              <w:rPr>
                <w:b/>
                <w:bCs/>
                <w:sz w:val="18"/>
              </w:rPr>
            </w:pPr>
            <w:r w:rsidRPr="004C2B36">
              <w:rPr>
                <w:b/>
                <w:bCs/>
                <w:sz w:val="18"/>
              </w:rPr>
              <w:t xml:space="preserve">Exam 1 </w:t>
            </w:r>
          </w:p>
        </w:tc>
        <w:tc>
          <w:tcPr>
            <w:tcW w:w="2040" w:type="dxa"/>
            <w:vAlign w:val="bottom"/>
          </w:tcPr>
          <w:p w14:paraId="411C55E1" w14:textId="2C103E77" w:rsidR="008F0E0B" w:rsidRPr="00633247" w:rsidRDefault="008F0E0B" w:rsidP="00356A20">
            <w:pPr>
              <w:rPr>
                <w:sz w:val="18"/>
              </w:rPr>
            </w:pPr>
          </w:p>
        </w:tc>
        <w:tc>
          <w:tcPr>
            <w:tcW w:w="3554" w:type="dxa"/>
            <w:vAlign w:val="bottom"/>
          </w:tcPr>
          <w:p w14:paraId="77176FA7" w14:textId="77777777" w:rsidR="008F0E0B" w:rsidRPr="00633247" w:rsidRDefault="008F0E0B" w:rsidP="00356A20">
            <w:pPr>
              <w:rPr>
                <w:sz w:val="18"/>
              </w:rPr>
            </w:pPr>
          </w:p>
        </w:tc>
      </w:tr>
      <w:tr w:rsidR="00137098" w:rsidRPr="00633247" w14:paraId="6488AD52" w14:textId="77777777" w:rsidTr="00356A20">
        <w:trPr>
          <w:trHeight w:val="31"/>
        </w:trPr>
        <w:tc>
          <w:tcPr>
            <w:tcW w:w="1188" w:type="dxa"/>
            <w:vAlign w:val="bottom"/>
          </w:tcPr>
          <w:p w14:paraId="0B0DB30D" w14:textId="77777777" w:rsidR="00E808D8" w:rsidRDefault="00137098" w:rsidP="00137098">
            <w:pPr>
              <w:jc w:val="center"/>
              <w:rPr>
                <w:b/>
                <w:bCs/>
                <w:sz w:val="18"/>
              </w:rPr>
            </w:pPr>
            <w:r>
              <w:rPr>
                <w:b/>
                <w:bCs/>
                <w:sz w:val="18"/>
              </w:rPr>
              <w:t xml:space="preserve">Week 3 </w:t>
            </w:r>
          </w:p>
          <w:p w14:paraId="31D80007" w14:textId="3C6508C1" w:rsidR="00137098" w:rsidRPr="00633247" w:rsidRDefault="00137098" w:rsidP="00137098">
            <w:pPr>
              <w:jc w:val="center"/>
              <w:rPr>
                <w:sz w:val="18"/>
              </w:rPr>
            </w:pPr>
            <w:r>
              <w:rPr>
                <w:b/>
                <w:bCs/>
                <w:sz w:val="18"/>
              </w:rPr>
              <w:t>(7/</w:t>
            </w:r>
            <w:r w:rsidR="00E808D8">
              <w:rPr>
                <w:b/>
                <w:bCs/>
                <w:sz w:val="18"/>
              </w:rPr>
              <w:t>6</w:t>
            </w:r>
            <w:r>
              <w:rPr>
                <w:b/>
                <w:bCs/>
                <w:sz w:val="18"/>
              </w:rPr>
              <w:t xml:space="preserve"> – 7/10)</w:t>
            </w:r>
          </w:p>
        </w:tc>
        <w:tc>
          <w:tcPr>
            <w:tcW w:w="2423" w:type="dxa"/>
            <w:vAlign w:val="bottom"/>
          </w:tcPr>
          <w:p w14:paraId="55BDC4E0" w14:textId="77777777" w:rsidR="001D5D29" w:rsidRDefault="001D5D29" w:rsidP="00137098">
            <w:pPr>
              <w:rPr>
                <w:b/>
                <w:bCs/>
                <w:sz w:val="18"/>
              </w:rPr>
            </w:pPr>
            <w:r>
              <w:rPr>
                <w:b/>
                <w:bCs/>
                <w:sz w:val="18"/>
              </w:rPr>
              <w:t>Module 5, 6</w:t>
            </w:r>
          </w:p>
          <w:p w14:paraId="4685D6DF" w14:textId="7605C0AE" w:rsidR="00137098" w:rsidRPr="00633247" w:rsidRDefault="009F6FF0" w:rsidP="00137098">
            <w:pPr>
              <w:rPr>
                <w:sz w:val="18"/>
              </w:rPr>
            </w:pPr>
            <w:r w:rsidRPr="005A56C6">
              <w:rPr>
                <w:b/>
                <w:bCs/>
                <w:sz w:val="18"/>
              </w:rPr>
              <w:t xml:space="preserve">Homework </w:t>
            </w:r>
            <w:r>
              <w:rPr>
                <w:b/>
                <w:bCs/>
                <w:sz w:val="18"/>
              </w:rPr>
              <w:t>6, 7, 8, 9</w:t>
            </w:r>
          </w:p>
        </w:tc>
        <w:tc>
          <w:tcPr>
            <w:tcW w:w="2040" w:type="dxa"/>
            <w:vAlign w:val="bottom"/>
          </w:tcPr>
          <w:p w14:paraId="17910A0C" w14:textId="7E718F95" w:rsidR="00137098" w:rsidRPr="00633247" w:rsidRDefault="00137098" w:rsidP="00137098">
            <w:pPr>
              <w:rPr>
                <w:sz w:val="18"/>
              </w:rPr>
            </w:pPr>
            <w:r>
              <w:rPr>
                <w:sz w:val="18"/>
              </w:rPr>
              <w:t>3.1, 3.2, 3.3, 3.4, 3.5, 3.6</w:t>
            </w:r>
          </w:p>
        </w:tc>
        <w:tc>
          <w:tcPr>
            <w:tcW w:w="3554" w:type="dxa"/>
            <w:vAlign w:val="bottom"/>
          </w:tcPr>
          <w:p w14:paraId="323B2A74" w14:textId="77777777" w:rsidR="00137098" w:rsidRPr="00E86575" w:rsidRDefault="00137098" w:rsidP="00137098">
            <w:pPr>
              <w:pStyle w:val="ListParagraph"/>
              <w:numPr>
                <w:ilvl w:val="0"/>
                <w:numId w:val="14"/>
              </w:numPr>
              <w:rPr>
                <w:rFonts w:cstheme="minorHAnsi"/>
                <w:sz w:val="18"/>
                <w:szCs w:val="18"/>
              </w:rPr>
            </w:pPr>
            <w:r>
              <w:rPr>
                <w:rFonts w:cstheme="minorHAnsi"/>
                <w:color w:val="273540"/>
                <w:sz w:val="18"/>
                <w:szCs w:val="18"/>
                <w:shd w:val="clear" w:color="auto" w:fill="FFFFFF"/>
              </w:rPr>
              <w:t>Discrete</w:t>
            </w:r>
            <w:r w:rsidRPr="00933AB7">
              <w:rPr>
                <w:rFonts w:cstheme="minorHAnsi"/>
                <w:color w:val="273540"/>
                <w:sz w:val="18"/>
                <w:szCs w:val="18"/>
                <w:shd w:val="clear" w:color="auto" w:fill="FFFFFF"/>
              </w:rPr>
              <w:t xml:space="preserve"> Random Variables</w:t>
            </w:r>
            <w:r>
              <w:rPr>
                <w:rFonts w:cstheme="minorHAnsi"/>
                <w:color w:val="273540"/>
                <w:sz w:val="18"/>
                <w:szCs w:val="18"/>
                <w:shd w:val="clear" w:color="auto" w:fill="FFFFFF"/>
              </w:rPr>
              <w:t xml:space="preserve"> and Probability Distributions</w:t>
            </w:r>
          </w:p>
          <w:p w14:paraId="010CDD1F" w14:textId="77777777" w:rsidR="00137098" w:rsidRDefault="00137098" w:rsidP="00137098">
            <w:pPr>
              <w:pStyle w:val="ListParagraph"/>
              <w:numPr>
                <w:ilvl w:val="0"/>
                <w:numId w:val="14"/>
              </w:numPr>
              <w:rPr>
                <w:rFonts w:cstheme="minorHAnsi"/>
                <w:sz w:val="18"/>
                <w:szCs w:val="18"/>
              </w:rPr>
            </w:pPr>
            <w:r>
              <w:rPr>
                <w:rFonts w:cstheme="minorHAnsi"/>
                <w:sz w:val="18"/>
                <w:szCs w:val="18"/>
              </w:rPr>
              <w:t>Expected Value, Variance and Standard Deviation</w:t>
            </w:r>
          </w:p>
          <w:p w14:paraId="2E30EE58" w14:textId="77777777" w:rsidR="00137098" w:rsidRPr="0083360D" w:rsidRDefault="00137098" w:rsidP="00137098">
            <w:pPr>
              <w:pStyle w:val="ListParagraph"/>
              <w:numPr>
                <w:ilvl w:val="0"/>
                <w:numId w:val="14"/>
              </w:numPr>
              <w:rPr>
                <w:sz w:val="18"/>
              </w:rPr>
            </w:pPr>
            <w:r>
              <w:rPr>
                <w:rFonts w:cstheme="minorHAnsi"/>
                <w:color w:val="273540"/>
                <w:sz w:val="18"/>
                <w:szCs w:val="18"/>
                <w:shd w:val="clear" w:color="auto" w:fill="FFFFFF"/>
              </w:rPr>
              <w:t>Binomial and Hypergeometric Distributions</w:t>
            </w:r>
          </w:p>
          <w:p w14:paraId="26346FA0" w14:textId="77777777" w:rsidR="00137098" w:rsidRDefault="00137098" w:rsidP="00137098">
            <w:pPr>
              <w:pStyle w:val="ListParagraph"/>
              <w:numPr>
                <w:ilvl w:val="0"/>
                <w:numId w:val="14"/>
              </w:numPr>
              <w:rPr>
                <w:sz w:val="18"/>
              </w:rPr>
            </w:pPr>
            <w:r>
              <w:rPr>
                <w:sz w:val="18"/>
              </w:rPr>
              <w:t>Negative binomial Distribution</w:t>
            </w:r>
          </w:p>
          <w:p w14:paraId="22D8718B" w14:textId="44AB15CE" w:rsidR="00137098" w:rsidRPr="00EA4E59" w:rsidRDefault="00137098" w:rsidP="00137098">
            <w:pPr>
              <w:pStyle w:val="ListParagraph"/>
              <w:numPr>
                <w:ilvl w:val="0"/>
                <w:numId w:val="14"/>
              </w:numPr>
              <w:rPr>
                <w:rFonts w:cstheme="minorHAnsi"/>
                <w:sz w:val="18"/>
                <w:szCs w:val="18"/>
              </w:rPr>
            </w:pPr>
            <w:r>
              <w:rPr>
                <w:sz w:val="18"/>
              </w:rPr>
              <w:t>Poison Distribution</w:t>
            </w:r>
          </w:p>
        </w:tc>
      </w:tr>
      <w:tr w:rsidR="00137098" w:rsidRPr="00633247" w14:paraId="321FA98C" w14:textId="77777777" w:rsidTr="00356A20">
        <w:trPr>
          <w:trHeight w:val="31"/>
        </w:trPr>
        <w:tc>
          <w:tcPr>
            <w:tcW w:w="1188" w:type="dxa"/>
          </w:tcPr>
          <w:p w14:paraId="5D5602DC" w14:textId="77777777" w:rsidR="00137098" w:rsidRPr="00633247" w:rsidRDefault="00137098" w:rsidP="00137098">
            <w:pPr>
              <w:jc w:val="center"/>
              <w:rPr>
                <w:sz w:val="18"/>
              </w:rPr>
            </w:pPr>
          </w:p>
        </w:tc>
        <w:tc>
          <w:tcPr>
            <w:tcW w:w="2423" w:type="dxa"/>
          </w:tcPr>
          <w:p w14:paraId="47B894D4" w14:textId="77777777" w:rsidR="00137098" w:rsidRPr="00945638" w:rsidRDefault="00137098" w:rsidP="00137098">
            <w:pPr>
              <w:rPr>
                <w:sz w:val="18"/>
              </w:rPr>
            </w:pPr>
            <w:r>
              <w:rPr>
                <w:sz w:val="18"/>
              </w:rPr>
              <w:t>Review for Exam 2</w:t>
            </w:r>
          </w:p>
        </w:tc>
        <w:tc>
          <w:tcPr>
            <w:tcW w:w="2040" w:type="dxa"/>
          </w:tcPr>
          <w:p w14:paraId="0F3259DE" w14:textId="77777777" w:rsidR="00137098" w:rsidRPr="003C1657" w:rsidRDefault="00137098" w:rsidP="00137098">
            <w:pPr>
              <w:rPr>
                <w:sz w:val="18"/>
              </w:rPr>
            </w:pPr>
            <w:r>
              <w:rPr>
                <w:sz w:val="18"/>
              </w:rPr>
              <w:t>Chapter 3</w:t>
            </w:r>
          </w:p>
        </w:tc>
        <w:tc>
          <w:tcPr>
            <w:tcW w:w="3554" w:type="dxa"/>
          </w:tcPr>
          <w:p w14:paraId="19AE4CC1" w14:textId="77777777" w:rsidR="00137098" w:rsidRPr="00933AB7" w:rsidRDefault="00137098" w:rsidP="00137098">
            <w:pPr>
              <w:pStyle w:val="ListParagraph"/>
              <w:numPr>
                <w:ilvl w:val="0"/>
                <w:numId w:val="13"/>
              </w:numPr>
              <w:rPr>
                <w:rFonts w:ascii="Calibri" w:hAnsi="Calibri"/>
                <w:sz w:val="18"/>
              </w:rPr>
            </w:pPr>
            <w:r w:rsidRPr="00933AB7">
              <w:rPr>
                <w:rFonts w:ascii="Calibri" w:eastAsia="Times New Roman" w:hAnsi="Calibri"/>
                <w:color w:val="000000"/>
                <w:sz w:val="18"/>
              </w:rPr>
              <w:t>Review sheet</w:t>
            </w:r>
            <w:r>
              <w:rPr>
                <w:rFonts w:ascii="Calibri" w:eastAsia="Times New Roman" w:hAnsi="Calibri"/>
                <w:color w:val="000000"/>
                <w:sz w:val="18"/>
              </w:rPr>
              <w:t xml:space="preserve"> for exam 2</w:t>
            </w:r>
            <w:r w:rsidRPr="00933AB7">
              <w:rPr>
                <w:rFonts w:ascii="Calibri" w:eastAsia="Times New Roman" w:hAnsi="Calibri"/>
                <w:color w:val="000000"/>
                <w:sz w:val="18"/>
              </w:rPr>
              <w:t xml:space="preserve">, </w:t>
            </w:r>
          </w:p>
          <w:p w14:paraId="4EC336F1" w14:textId="77777777" w:rsidR="00137098" w:rsidRPr="00C467F6" w:rsidRDefault="00137098" w:rsidP="00137098">
            <w:pPr>
              <w:pStyle w:val="ListParagraph"/>
              <w:numPr>
                <w:ilvl w:val="0"/>
                <w:numId w:val="16"/>
              </w:numPr>
              <w:rPr>
                <w:sz w:val="18"/>
              </w:rPr>
            </w:pPr>
            <w:r w:rsidRPr="00933AB7">
              <w:rPr>
                <w:rFonts w:ascii="Calibri" w:eastAsia="Times New Roman" w:hAnsi="Calibri"/>
                <w:color w:val="000000"/>
                <w:sz w:val="18"/>
              </w:rPr>
              <w:t xml:space="preserve">Practice Exam </w:t>
            </w:r>
            <w:r>
              <w:rPr>
                <w:rFonts w:ascii="Calibri" w:eastAsia="Times New Roman" w:hAnsi="Calibri"/>
                <w:color w:val="000000"/>
                <w:sz w:val="18"/>
              </w:rPr>
              <w:t>2</w:t>
            </w:r>
          </w:p>
        </w:tc>
      </w:tr>
      <w:tr w:rsidR="00137098" w:rsidRPr="00633247" w14:paraId="77BB006A" w14:textId="77777777" w:rsidTr="00356A20">
        <w:trPr>
          <w:trHeight w:val="31"/>
        </w:trPr>
        <w:tc>
          <w:tcPr>
            <w:tcW w:w="1188" w:type="dxa"/>
          </w:tcPr>
          <w:p w14:paraId="03B82C37" w14:textId="30B5350C" w:rsidR="00137098" w:rsidRPr="00B00CB9" w:rsidRDefault="00137098" w:rsidP="00137098">
            <w:pPr>
              <w:jc w:val="center"/>
              <w:rPr>
                <w:b/>
                <w:bCs/>
                <w:sz w:val="18"/>
              </w:rPr>
            </w:pPr>
            <w:r>
              <w:rPr>
                <w:b/>
                <w:bCs/>
                <w:sz w:val="18"/>
                <w:highlight w:val="yellow"/>
              </w:rPr>
              <w:t>7</w:t>
            </w:r>
            <w:r w:rsidRPr="00B00CB9">
              <w:rPr>
                <w:b/>
                <w:bCs/>
                <w:sz w:val="18"/>
                <w:highlight w:val="yellow"/>
              </w:rPr>
              <w:t>/</w:t>
            </w:r>
            <w:r>
              <w:rPr>
                <w:b/>
                <w:bCs/>
                <w:sz w:val="18"/>
                <w:highlight w:val="yellow"/>
              </w:rPr>
              <w:t>13</w:t>
            </w:r>
            <w:r w:rsidRPr="00B00CB9">
              <w:rPr>
                <w:b/>
                <w:bCs/>
                <w:sz w:val="18"/>
                <w:highlight w:val="yellow"/>
              </w:rPr>
              <w:t>/2026</w:t>
            </w:r>
          </w:p>
        </w:tc>
        <w:tc>
          <w:tcPr>
            <w:tcW w:w="2423" w:type="dxa"/>
          </w:tcPr>
          <w:p w14:paraId="4B84F0FA" w14:textId="77777777" w:rsidR="00137098" w:rsidRPr="00C6573C" w:rsidRDefault="00137098" w:rsidP="00137098">
            <w:pPr>
              <w:rPr>
                <w:rFonts w:ascii="Calibri" w:eastAsia="Times New Roman" w:hAnsi="Calibri"/>
                <w:b/>
                <w:bCs/>
                <w:color w:val="000000"/>
                <w:sz w:val="18"/>
              </w:rPr>
            </w:pPr>
            <w:r w:rsidRPr="00C6573C">
              <w:rPr>
                <w:rFonts w:ascii="Calibri" w:eastAsia="Times New Roman" w:hAnsi="Calibri"/>
                <w:b/>
                <w:bCs/>
                <w:color w:val="000000"/>
                <w:sz w:val="18"/>
              </w:rPr>
              <w:t>Exam 2</w:t>
            </w:r>
          </w:p>
        </w:tc>
        <w:tc>
          <w:tcPr>
            <w:tcW w:w="2040" w:type="dxa"/>
          </w:tcPr>
          <w:p w14:paraId="461D8D19" w14:textId="53BFCF99" w:rsidR="00137098" w:rsidRDefault="00137098" w:rsidP="00137098">
            <w:pPr>
              <w:rPr>
                <w:sz w:val="18"/>
              </w:rPr>
            </w:pPr>
          </w:p>
        </w:tc>
        <w:tc>
          <w:tcPr>
            <w:tcW w:w="3554" w:type="dxa"/>
          </w:tcPr>
          <w:p w14:paraId="76BACF98" w14:textId="77777777" w:rsidR="00137098" w:rsidRPr="006721E4" w:rsidRDefault="00137098" w:rsidP="00137098">
            <w:pPr>
              <w:pStyle w:val="ListParagraph"/>
              <w:rPr>
                <w:rFonts w:cstheme="minorHAnsi"/>
                <w:color w:val="273540"/>
                <w:sz w:val="18"/>
                <w:szCs w:val="18"/>
                <w:shd w:val="clear" w:color="auto" w:fill="FFFFFF"/>
              </w:rPr>
            </w:pPr>
          </w:p>
        </w:tc>
      </w:tr>
      <w:tr w:rsidR="00137098" w:rsidRPr="00633247" w14:paraId="01688842" w14:textId="77777777" w:rsidTr="00356A20">
        <w:trPr>
          <w:trHeight w:val="31"/>
        </w:trPr>
        <w:tc>
          <w:tcPr>
            <w:tcW w:w="1188" w:type="dxa"/>
          </w:tcPr>
          <w:p w14:paraId="1FB58E64" w14:textId="4AD27971" w:rsidR="00DD0DC9" w:rsidRDefault="00DD0DC9" w:rsidP="00DD0DC9">
            <w:pPr>
              <w:jc w:val="center"/>
              <w:rPr>
                <w:b/>
                <w:bCs/>
                <w:sz w:val="18"/>
              </w:rPr>
            </w:pPr>
            <w:r>
              <w:rPr>
                <w:b/>
                <w:bCs/>
                <w:sz w:val="18"/>
              </w:rPr>
              <w:t xml:space="preserve">Week 4 </w:t>
            </w:r>
          </w:p>
          <w:p w14:paraId="04A59F41" w14:textId="037493CA" w:rsidR="00137098" w:rsidRPr="00633247" w:rsidRDefault="00DD0DC9" w:rsidP="00DD0DC9">
            <w:pPr>
              <w:jc w:val="center"/>
              <w:rPr>
                <w:sz w:val="18"/>
              </w:rPr>
            </w:pPr>
            <w:r>
              <w:rPr>
                <w:b/>
                <w:bCs/>
                <w:sz w:val="18"/>
              </w:rPr>
              <w:t>(7/13 –7/17)</w:t>
            </w:r>
          </w:p>
        </w:tc>
        <w:tc>
          <w:tcPr>
            <w:tcW w:w="2423" w:type="dxa"/>
          </w:tcPr>
          <w:p w14:paraId="01266A91" w14:textId="77777777" w:rsidR="00137098" w:rsidRDefault="00137098" w:rsidP="00137098">
            <w:pPr>
              <w:rPr>
                <w:b/>
                <w:bCs/>
                <w:sz w:val="18"/>
              </w:rPr>
            </w:pPr>
          </w:p>
          <w:p w14:paraId="1309B625" w14:textId="77777777" w:rsidR="001256C6" w:rsidRDefault="001256C6" w:rsidP="00137098">
            <w:pPr>
              <w:rPr>
                <w:b/>
                <w:bCs/>
                <w:sz w:val="18"/>
              </w:rPr>
            </w:pPr>
            <w:r>
              <w:rPr>
                <w:b/>
                <w:bCs/>
                <w:sz w:val="18"/>
              </w:rPr>
              <w:t xml:space="preserve">Module 7, 8 </w:t>
            </w:r>
          </w:p>
          <w:p w14:paraId="60DB342A" w14:textId="3CB8A7CA" w:rsidR="00105679" w:rsidRPr="005A56C6" w:rsidRDefault="00105679" w:rsidP="00137098">
            <w:pPr>
              <w:rPr>
                <w:b/>
                <w:bCs/>
                <w:sz w:val="18"/>
              </w:rPr>
            </w:pPr>
            <w:r w:rsidRPr="005A56C6">
              <w:rPr>
                <w:b/>
                <w:bCs/>
                <w:sz w:val="18"/>
              </w:rPr>
              <w:t xml:space="preserve">Homework </w:t>
            </w:r>
            <w:r>
              <w:rPr>
                <w:b/>
                <w:bCs/>
                <w:sz w:val="18"/>
              </w:rPr>
              <w:t xml:space="preserve">10, 11, 12 </w:t>
            </w:r>
          </w:p>
        </w:tc>
        <w:tc>
          <w:tcPr>
            <w:tcW w:w="2040" w:type="dxa"/>
          </w:tcPr>
          <w:p w14:paraId="60302E4F" w14:textId="77777777" w:rsidR="00354C4A" w:rsidRDefault="00354C4A" w:rsidP="00137098">
            <w:pPr>
              <w:rPr>
                <w:sz w:val="18"/>
              </w:rPr>
            </w:pPr>
            <w:r>
              <w:rPr>
                <w:sz w:val="18"/>
              </w:rPr>
              <w:t>Review for Calculus I (Integration)</w:t>
            </w:r>
          </w:p>
          <w:p w14:paraId="546D07E6" w14:textId="244402E7" w:rsidR="00137098" w:rsidRPr="003C1657" w:rsidRDefault="00137098" w:rsidP="00137098">
            <w:pPr>
              <w:rPr>
                <w:sz w:val="18"/>
              </w:rPr>
            </w:pPr>
            <w:r>
              <w:rPr>
                <w:sz w:val="18"/>
              </w:rPr>
              <w:t>4.1, 4.2</w:t>
            </w:r>
            <w:r w:rsidR="00105679">
              <w:rPr>
                <w:sz w:val="18"/>
              </w:rPr>
              <w:t xml:space="preserve">, 4.3 </w:t>
            </w:r>
          </w:p>
        </w:tc>
        <w:tc>
          <w:tcPr>
            <w:tcW w:w="3554" w:type="dxa"/>
          </w:tcPr>
          <w:p w14:paraId="21463E9F" w14:textId="77777777" w:rsidR="00137098" w:rsidRDefault="00137098" w:rsidP="001256C6">
            <w:pPr>
              <w:pStyle w:val="ListParagraph"/>
              <w:numPr>
                <w:ilvl w:val="0"/>
                <w:numId w:val="17"/>
              </w:numPr>
              <w:rPr>
                <w:sz w:val="18"/>
              </w:rPr>
            </w:pPr>
            <w:r>
              <w:rPr>
                <w:sz w:val="18"/>
              </w:rPr>
              <w:t>Continuous Random Variables</w:t>
            </w:r>
          </w:p>
          <w:p w14:paraId="1EDD2B10" w14:textId="77777777" w:rsidR="001256C6" w:rsidRPr="00117BBC" w:rsidRDefault="001256C6" w:rsidP="001256C6">
            <w:pPr>
              <w:pStyle w:val="ListParagraph"/>
              <w:numPr>
                <w:ilvl w:val="0"/>
                <w:numId w:val="17"/>
              </w:numPr>
              <w:rPr>
                <w:sz w:val="18"/>
              </w:rPr>
            </w:pPr>
            <w:r>
              <w:rPr>
                <w:rFonts w:cstheme="minorHAnsi"/>
                <w:color w:val="273540"/>
                <w:sz w:val="18"/>
                <w:szCs w:val="18"/>
                <w:shd w:val="clear" w:color="auto" w:fill="FFFFFF"/>
              </w:rPr>
              <w:t>The Normal Distribution</w:t>
            </w:r>
          </w:p>
          <w:p w14:paraId="25C9BB5D" w14:textId="77777777" w:rsidR="001256C6" w:rsidRDefault="001256C6" w:rsidP="001256C6">
            <w:pPr>
              <w:pStyle w:val="ListParagraph"/>
              <w:numPr>
                <w:ilvl w:val="0"/>
                <w:numId w:val="17"/>
              </w:numPr>
              <w:rPr>
                <w:sz w:val="18"/>
              </w:rPr>
            </w:pPr>
            <w:r>
              <w:rPr>
                <w:sz w:val="18"/>
              </w:rPr>
              <w:t>Continuity Correction</w:t>
            </w:r>
          </w:p>
          <w:p w14:paraId="75D4D7D2" w14:textId="47259B41" w:rsidR="001256C6" w:rsidRPr="00C309E4" w:rsidRDefault="001256C6" w:rsidP="001256C6">
            <w:pPr>
              <w:pStyle w:val="ListParagraph"/>
              <w:numPr>
                <w:ilvl w:val="0"/>
                <w:numId w:val="17"/>
              </w:numPr>
              <w:rPr>
                <w:sz w:val="18"/>
              </w:rPr>
            </w:pPr>
            <w:r>
              <w:rPr>
                <w:sz w:val="18"/>
              </w:rPr>
              <w:t>Approximating Bin (n,p) with the Normal Distribution</w:t>
            </w:r>
          </w:p>
        </w:tc>
      </w:tr>
      <w:tr w:rsidR="00137098" w:rsidRPr="00633247" w14:paraId="10345CD5" w14:textId="77777777" w:rsidTr="00356A20">
        <w:trPr>
          <w:trHeight w:val="31"/>
        </w:trPr>
        <w:tc>
          <w:tcPr>
            <w:tcW w:w="1188" w:type="dxa"/>
          </w:tcPr>
          <w:p w14:paraId="38CFDD94" w14:textId="1896DB76" w:rsidR="00BE2FD6" w:rsidRDefault="00BE2FD6" w:rsidP="00BE2FD6">
            <w:pPr>
              <w:jc w:val="center"/>
              <w:rPr>
                <w:b/>
                <w:bCs/>
                <w:sz w:val="18"/>
              </w:rPr>
            </w:pPr>
            <w:r>
              <w:rPr>
                <w:b/>
                <w:bCs/>
                <w:sz w:val="18"/>
              </w:rPr>
              <w:t xml:space="preserve">Week 5 </w:t>
            </w:r>
          </w:p>
          <w:p w14:paraId="7521C2BE" w14:textId="5CD3366D" w:rsidR="00137098" w:rsidRPr="00633247" w:rsidRDefault="00BE2FD6" w:rsidP="00BE2FD6">
            <w:pPr>
              <w:jc w:val="center"/>
              <w:rPr>
                <w:sz w:val="18"/>
              </w:rPr>
            </w:pPr>
            <w:r>
              <w:rPr>
                <w:b/>
                <w:bCs/>
                <w:sz w:val="18"/>
              </w:rPr>
              <w:t>(7/20 –7/24)</w:t>
            </w:r>
          </w:p>
        </w:tc>
        <w:tc>
          <w:tcPr>
            <w:tcW w:w="2423" w:type="dxa"/>
          </w:tcPr>
          <w:p w14:paraId="2026F2BF" w14:textId="77777777" w:rsidR="00BE2FD6" w:rsidRDefault="00BE2FD6" w:rsidP="00BE2FD6">
            <w:pPr>
              <w:rPr>
                <w:b/>
                <w:bCs/>
                <w:sz w:val="18"/>
              </w:rPr>
            </w:pPr>
            <w:r>
              <w:rPr>
                <w:b/>
                <w:bCs/>
                <w:sz w:val="18"/>
              </w:rPr>
              <w:t xml:space="preserve">Module 9, 10 </w:t>
            </w:r>
          </w:p>
          <w:p w14:paraId="2B38F926" w14:textId="113B5FEF" w:rsidR="00137098" w:rsidRPr="005A56C6" w:rsidRDefault="00BE2FD6" w:rsidP="00BE2FD6">
            <w:pPr>
              <w:rPr>
                <w:b/>
                <w:bCs/>
                <w:sz w:val="18"/>
              </w:rPr>
            </w:pPr>
            <w:r w:rsidRPr="005A56C6">
              <w:rPr>
                <w:b/>
                <w:bCs/>
                <w:sz w:val="18"/>
              </w:rPr>
              <w:t xml:space="preserve">Homework </w:t>
            </w:r>
            <w:r>
              <w:rPr>
                <w:b/>
                <w:bCs/>
                <w:sz w:val="18"/>
              </w:rPr>
              <w:t>13, 14, 15</w:t>
            </w:r>
          </w:p>
        </w:tc>
        <w:tc>
          <w:tcPr>
            <w:tcW w:w="2040" w:type="dxa"/>
          </w:tcPr>
          <w:p w14:paraId="43BAF69A" w14:textId="273E20F2" w:rsidR="00137098" w:rsidRPr="003C1657" w:rsidRDefault="00137098" w:rsidP="00137098">
            <w:pPr>
              <w:rPr>
                <w:sz w:val="18"/>
              </w:rPr>
            </w:pPr>
            <w:r>
              <w:rPr>
                <w:sz w:val="18"/>
              </w:rPr>
              <w:t>4.4, 4.5</w:t>
            </w:r>
            <w:r w:rsidR="009F4473">
              <w:rPr>
                <w:sz w:val="18"/>
              </w:rPr>
              <w:t>, 4.6, 5.4, 5.5</w:t>
            </w:r>
          </w:p>
        </w:tc>
        <w:tc>
          <w:tcPr>
            <w:tcW w:w="3554" w:type="dxa"/>
          </w:tcPr>
          <w:p w14:paraId="76935CF1" w14:textId="77777777" w:rsidR="00137098" w:rsidRDefault="00137098"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The Exponential distribution</w:t>
            </w:r>
          </w:p>
          <w:p w14:paraId="0E617214" w14:textId="77777777" w:rsidR="00137098" w:rsidRDefault="00137098"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Gamma distributions</w:t>
            </w:r>
          </w:p>
          <w:p w14:paraId="4E94C1E3" w14:textId="77777777" w:rsidR="00137098" w:rsidRDefault="00137098"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eastAsia="Times New Roman" w:cstheme="minorHAnsi"/>
                <w:color w:val="273540"/>
                <w:sz w:val="18"/>
                <w:szCs w:val="18"/>
                <w:lang w:eastAsia="ja-JP"/>
              </w:rPr>
              <w:t>Weibull and the Lognormal distributions</w:t>
            </w:r>
          </w:p>
          <w:p w14:paraId="065FEC97" w14:textId="77777777" w:rsidR="009F4473" w:rsidRDefault="009F4473" w:rsidP="009F4473">
            <w:pPr>
              <w:pStyle w:val="ListParagraph"/>
              <w:numPr>
                <w:ilvl w:val="0"/>
                <w:numId w:val="20"/>
              </w:numPr>
              <w:rPr>
                <w:rFonts w:cstheme="minorHAnsi"/>
                <w:sz w:val="18"/>
                <w:szCs w:val="18"/>
              </w:rPr>
            </w:pPr>
            <w:r>
              <w:rPr>
                <w:rFonts w:cstheme="minorHAnsi"/>
                <w:sz w:val="18"/>
                <w:szCs w:val="18"/>
              </w:rPr>
              <w:t>Probability Plots</w:t>
            </w:r>
          </w:p>
          <w:p w14:paraId="4B622BBA" w14:textId="29041940" w:rsidR="009F4473" w:rsidRPr="00BD3CC6" w:rsidRDefault="009F4473" w:rsidP="009F4473">
            <w:pPr>
              <w:numPr>
                <w:ilvl w:val="0"/>
                <w:numId w:val="20"/>
              </w:numPr>
              <w:shd w:val="clear" w:color="auto" w:fill="FFFFFF"/>
              <w:spacing w:before="100" w:beforeAutospacing="1" w:after="100" w:afterAutospacing="1"/>
              <w:rPr>
                <w:rFonts w:eastAsia="Times New Roman" w:cstheme="minorHAnsi"/>
                <w:color w:val="273540"/>
                <w:sz w:val="18"/>
                <w:szCs w:val="18"/>
                <w:lang w:eastAsia="ja-JP"/>
              </w:rPr>
            </w:pPr>
            <w:r>
              <w:rPr>
                <w:rFonts w:cstheme="minorHAnsi"/>
                <w:sz w:val="18"/>
                <w:szCs w:val="18"/>
              </w:rPr>
              <w:t>The Central Limit Theorem</w:t>
            </w:r>
          </w:p>
        </w:tc>
      </w:tr>
      <w:tr w:rsidR="00137098" w:rsidRPr="00633247" w14:paraId="30B56216" w14:textId="77777777" w:rsidTr="00356A20">
        <w:trPr>
          <w:trHeight w:val="31"/>
        </w:trPr>
        <w:tc>
          <w:tcPr>
            <w:tcW w:w="1188" w:type="dxa"/>
          </w:tcPr>
          <w:p w14:paraId="03ECBEC9" w14:textId="77777777" w:rsidR="00137098" w:rsidRPr="00633247" w:rsidRDefault="00137098" w:rsidP="00137098">
            <w:pPr>
              <w:jc w:val="center"/>
              <w:rPr>
                <w:sz w:val="18"/>
              </w:rPr>
            </w:pPr>
          </w:p>
        </w:tc>
        <w:tc>
          <w:tcPr>
            <w:tcW w:w="2423" w:type="dxa"/>
          </w:tcPr>
          <w:p w14:paraId="2C5FD400" w14:textId="77777777" w:rsidR="00137098" w:rsidRDefault="00137098" w:rsidP="00137098">
            <w:pPr>
              <w:rPr>
                <w:sz w:val="18"/>
              </w:rPr>
            </w:pPr>
            <w:r>
              <w:rPr>
                <w:sz w:val="18"/>
              </w:rPr>
              <w:t>Review for Exam 3</w:t>
            </w:r>
          </w:p>
          <w:p w14:paraId="7354D991" w14:textId="77777777" w:rsidR="00137098" w:rsidRPr="006955F7" w:rsidRDefault="00137098" w:rsidP="00137098">
            <w:pPr>
              <w:rPr>
                <w:sz w:val="18"/>
              </w:rPr>
            </w:pPr>
          </w:p>
        </w:tc>
        <w:tc>
          <w:tcPr>
            <w:tcW w:w="2040" w:type="dxa"/>
          </w:tcPr>
          <w:p w14:paraId="192B7A27" w14:textId="77777777" w:rsidR="00137098" w:rsidRPr="003C1657" w:rsidRDefault="00137098" w:rsidP="00137098">
            <w:pPr>
              <w:rPr>
                <w:sz w:val="18"/>
              </w:rPr>
            </w:pPr>
            <w:r>
              <w:rPr>
                <w:sz w:val="18"/>
              </w:rPr>
              <w:t>Chapter 4, 5</w:t>
            </w:r>
          </w:p>
        </w:tc>
        <w:tc>
          <w:tcPr>
            <w:tcW w:w="3554" w:type="dxa"/>
          </w:tcPr>
          <w:p w14:paraId="33F9E1FE" w14:textId="77777777" w:rsidR="00137098" w:rsidRDefault="00137098" w:rsidP="00137098">
            <w:pPr>
              <w:pStyle w:val="ListParagraph"/>
              <w:numPr>
                <w:ilvl w:val="0"/>
                <w:numId w:val="22"/>
              </w:numPr>
              <w:rPr>
                <w:sz w:val="18"/>
              </w:rPr>
            </w:pPr>
            <w:r>
              <w:rPr>
                <w:sz w:val="18"/>
              </w:rPr>
              <w:t>Review sheet for Exam 3</w:t>
            </w:r>
          </w:p>
          <w:p w14:paraId="145F8D1E" w14:textId="77777777" w:rsidR="00137098" w:rsidRPr="00F431EE" w:rsidRDefault="00137098" w:rsidP="00137098">
            <w:pPr>
              <w:pStyle w:val="ListParagraph"/>
              <w:numPr>
                <w:ilvl w:val="0"/>
                <w:numId w:val="26"/>
              </w:numPr>
              <w:rPr>
                <w:sz w:val="18"/>
              </w:rPr>
            </w:pPr>
            <w:r>
              <w:rPr>
                <w:sz w:val="18"/>
              </w:rPr>
              <w:t>Practice Exam 3</w:t>
            </w:r>
          </w:p>
        </w:tc>
      </w:tr>
      <w:tr w:rsidR="00137098" w:rsidRPr="00633247" w14:paraId="79E2748D" w14:textId="77777777" w:rsidTr="00356A20">
        <w:trPr>
          <w:trHeight w:val="31"/>
        </w:trPr>
        <w:tc>
          <w:tcPr>
            <w:tcW w:w="1188" w:type="dxa"/>
          </w:tcPr>
          <w:p w14:paraId="3980A395" w14:textId="4A36D991" w:rsidR="00137098" w:rsidRPr="00B00CB9" w:rsidRDefault="001C2A51" w:rsidP="00137098">
            <w:pPr>
              <w:jc w:val="center"/>
              <w:rPr>
                <w:b/>
                <w:bCs/>
                <w:sz w:val="18"/>
              </w:rPr>
            </w:pPr>
            <w:r>
              <w:rPr>
                <w:b/>
                <w:bCs/>
                <w:sz w:val="18"/>
                <w:highlight w:val="yellow"/>
              </w:rPr>
              <w:t>7</w:t>
            </w:r>
            <w:r w:rsidR="00137098" w:rsidRPr="00B00CB9">
              <w:rPr>
                <w:b/>
                <w:bCs/>
                <w:sz w:val="18"/>
                <w:highlight w:val="yellow"/>
              </w:rPr>
              <w:t>/</w:t>
            </w:r>
            <w:r>
              <w:rPr>
                <w:b/>
                <w:bCs/>
                <w:sz w:val="18"/>
                <w:highlight w:val="yellow"/>
              </w:rPr>
              <w:t>2</w:t>
            </w:r>
            <w:r w:rsidR="009804CD">
              <w:rPr>
                <w:b/>
                <w:bCs/>
                <w:sz w:val="18"/>
                <w:highlight w:val="yellow"/>
              </w:rPr>
              <w:t>3</w:t>
            </w:r>
            <w:r w:rsidR="00137098" w:rsidRPr="00B00CB9">
              <w:rPr>
                <w:b/>
                <w:bCs/>
                <w:sz w:val="18"/>
                <w:highlight w:val="yellow"/>
              </w:rPr>
              <w:t>/2026</w:t>
            </w:r>
          </w:p>
        </w:tc>
        <w:tc>
          <w:tcPr>
            <w:tcW w:w="2423" w:type="dxa"/>
          </w:tcPr>
          <w:p w14:paraId="171070CF" w14:textId="77777777" w:rsidR="00137098" w:rsidRPr="00F431EE" w:rsidRDefault="00137098" w:rsidP="00137098">
            <w:pPr>
              <w:rPr>
                <w:b/>
                <w:bCs/>
                <w:sz w:val="18"/>
              </w:rPr>
            </w:pPr>
            <w:r w:rsidRPr="00F431EE">
              <w:rPr>
                <w:b/>
                <w:bCs/>
                <w:sz w:val="18"/>
              </w:rPr>
              <w:t>Exam 3</w:t>
            </w:r>
          </w:p>
        </w:tc>
        <w:tc>
          <w:tcPr>
            <w:tcW w:w="2040" w:type="dxa"/>
          </w:tcPr>
          <w:p w14:paraId="6CC47B54" w14:textId="7CED6559" w:rsidR="00137098" w:rsidRDefault="00137098" w:rsidP="00137098">
            <w:pPr>
              <w:rPr>
                <w:sz w:val="18"/>
              </w:rPr>
            </w:pPr>
          </w:p>
        </w:tc>
        <w:tc>
          <w:tcPr>
            <w:tcW w:w="3554" w:type="dxa"/>
          </w:tcPr>
          <w:p w14:paraId="48BC4651" w14:textId="77777777" w:rsidR="00137098" w:rsidRPr="008E63EC" w:rsidRDefault="00137098" w:rsidP="00137098">
            <w:pPr>
              <w:rPr>
                <w:sz w:val="18"/>
              </w:rPr>
            </w:pPr>
          </w:p>
        </w:tc>
      </w:tr>
    </w:tbl>
    <w:p w14:paraId="37EA0F22" w14:textId="77777777" w:rsidR="00F10D08" w:rsidRDefault="00F10D08" w:rsidP="008B1F2A">
      <w:pPr>
        <w:pStyle w:val="Heading2"/>
        <w:spacing w:before="0"/>
      </w:pPr>
    </w:p>
    <w:p w14:paraId="26534C0B" w14:textId="30CCB289" w:rsidR="008B1F2A" w:rsidRDefault="008B1F2A" w:rsidP="008B1F2A">
      <w:pPr>
        <w:pStyle w:val="Heading2"/>
        <w:spacing w:before="0"/>
      </w:pPr>
      <w:r>
        <w:t>Emergency Notification &amp; Procedures</w:t>
      </w:r>
    </w:p>
    <w:p w14:paraId="649916E3" w14:textId="77777777" w:rsidR="008B1F2A" w:rsidRPr="007916F4" w:rsidRDefault="008B1F2A" w:rsidP="008B1F2A">
      <w:r>
        <w:t xml:space="preserve">UNT uses a system called </w:t>
      </w:r>
      <w:hyperlink r:id="rId31" w:history="1">
        <w:r w:rsidRPr="0026344B">
          <w:rPr>
            <w:rStyle w:val="Hyperlink"/>
          </w:rPr>
          <w:t>Eagle Alert</w:t>
        </w:r>
      </w:hyperlink>
      <w:r>
        <w:t xml:space="preserve"> 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3EC1A7E8" w14:textId="77777777" w:rsidR="008B1F2A" w:rsidRPr="00DC1952" w:rsidRDefault="008B1F2A" w:rsidP="00712A74"/>
    <w:p w14:paraId="65F6F34D" w14:textId="0AD58EFB" w:rsidR="00316731" w:rsidRPr="00712A74" w:rsidRDefault="00712A74" w:rsidP="00316731">
      <w:pPr>
        <w:pStyle w:val="Heading2"/>
        <w:rPr>
          <w:rFonts w:cstheme="minorHAnsi"/>
          <w:sz w:val="28"/>
        </w:rPr>
      </w:pPr>
      <w:r>
        <w:rPr>
          <w:rFonts w:cstheme="minorHAnsi"/>
          <w:sz w:val="28"/>
        </w:rPr>
        <w:t>Assessing Your Work</w:t>
      </w:r>
    </w:p>
    <w:tbl>
      <w:tblPr>
        <w:tblStyle w:val="TableGrid"/>
        <w:tblW w:w="6203" w:type="dxa"/>
        <w:jc w:val="center"/>
        <w:tblLook w:val="04A0" w:firstRow="1" w:lastRow="0" w:firstColumn="1" w:lastColumn="0" w:noHBand="0" w:noVBand="1"/>
        <w:tblDescription w:val="Assignments and graded activities table"/>
      </w:tblPr>
      <w:tblGrid>
        <w:gridCol w:w="4665"/>
        <w:gridCol w:w="1538"/>
      </w:tblGrid>
      <w:tr w:rsidR="00316731" w:rsidRPr="006E25C5" w14:paraId="016BAB37" w14:textId="77777777" w:rsidTr="00316731">
        <w:trPr>
          <w:jc w:val="center"/>
        </w:trPr>
        <w:tc>
          <w:tcPr>
            <w:tcW w:w="4665" w:type="dxa"/>
            <w:hideMark/>
          </w:tcPr>
          <w:p w14:paraId="683BF89C" w14:textId="5560ADB4" w:rsidR="00316731" w:rsidRPr="00AE5620" w:rsidRDefault="00AE3906" w:rsidP="00316731">
            <w:pPr>
              <w:ind w:left="0" w:firstLine="0"/>
              <w:rPr>
                <w:rFonts w:asciiTheme="minorHAnsi" w:hAnsiTheme="minorHAnsi" w:cstheme="minorHAnsi"/>
                <w:sz w:val="20"/>
                <w:szCs w:val="20"/>
              </w:rPr>
            </w:pPr>
            <w:r>
              <w:rPr>
                <w:rFonts w:asciiTheme="minorHAnsi" w:hAnsiTheme="minorHAnsi" w:cstheme="minorHAnsi"/>
                <w:bCs/>
                <w:sz w:val="20"/>
                <w:szCs w:val="20"/>
              </w:rPr>
              <w:t xml:space="preserve">WebAssign </w:t>
            </w:r>
            <w:r w:rsidR="00316731" w:rsidRPr="00AE5620">
              <w:rPr>
                <w:rFonts w:asciiTheme="minorHAnsi" w:hAnsiTheme="minorHAnsi" w:cstheme="minorHAnsi"/>
                <w:bCs/>
                <w:sz w:val="20"/>
                <w:szCs w:val="20"/>
              </w:rPr>
              <w:t>Homework</w:t>
            </w:r>
          </w:p>
        </w:tc>
        <w:tc>
          <w:tcPr>
            <w:tcW w:w="1538" w:type="dxa"/>
            <w:hideMark/>
          </w:tcPr>
          <w:p w14:paraId="5FBD6F82" w14:textId="35095E55" w:rsidR="00316731" w:rsidRPr="00AE5620" w:rsidRDefault="00856B9B" w:rsidP="00316731">
            <w:pPr>
              <w:ind w:left="0" w:firstLine="0"/>
              <w:rPr>
                <w:rFonts w:asciiTheme="minorHAnsi" w:hAnsiTheme="minorHAnsi" w:cstheme="minorHAnsi"/>
                <w:sz w:val="20"/>
                <w:szCs w:val="20"/>
              </w:rPr>
            </w:pPr>
            <w:r>
              <w:rPr>
                <w:rFonts w:asciiTheme="minorHAnsi" w:hAnsiTheme="minorHAnsi" w:cstheme="minorHAnsi"/>
                <w:sz w:val="20"/>
                <w:szCs w:val="20"/>
              </w:rPr>
              <w:t>30</w:t>
            </w:r>
            <w:r w:rsidR="00316731" w:rsidRPr="00AE5620">
              <w:rPr>
                <w:rFonts w:asciiTheme="minorHAnsi" w:hAnsiTheme="minorHAnsi" w:cstheme="minorHAnsi"/>
                <w:sz w:val="20"/>
                <w:szCs w:val="20"/>
              </w:rPr>
              <w:t>%</w:t>
            </w:r>
          </w:p>
        </w:tc>
      </w:tr>
      <w:tr w:rsidR="00316731" w:rsidRPr="006E25C5" w14:paraId="551CFFF3" w14:textId="77777777" w:rsidTr="00316731">
        <w:trPr>
          <w:jc w:val="center"/>
        </w:trPr>
        <w:tc>
          <w:tcPr>
            <w:tcW w:w="4665" w:type="dxa"/>
            <w:hideMark/>
          </w:tcPr>
          <w:p w14:paraId="1A94206B" w14:textId="07E50C64" w:rsidR="00316731" w:rsidRPr="00AE5620" w:rsidRDefault="0080397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Three regular exams</w:t>
            </w:r>
          </w:p>
        </w:tc>
        <w:tc>
          <w:tcPr>
            <w:tcW w:w="1538" w:type="dxa"/>
            <w:hideMark/>
          </w:tcPr>
          <w:p w14:paraId="3FAC6EA1" w14:textId="6FF19697" w:rsidR="00316731" w:rsidRPr="00AE5620" w:rsidRDefault="00803971" w:rsidP="00316731">
            <w:pPr>
              <w:ind w:left="0" w:firstLine="0"/>
              <w:rPr>
                <w:rFonts w:asciiTheme="minorHAnsi" w:hAnsiTheme="minorHAnsi" w:cstheme="minorHAnsi"/>
                <w:sz w:val="20"/>
                <w:szCs w:val="20"/>
              </w:rPr>
            </w:pPr>
            <w:r w:rsidRPr="00AE5620">
              <w:rPr>
                <w:rFonts w:asciiTheme="minorHAnsi" w:hAnsiTheme="minorHAnsi" w:cstheme="minorHAnsi"/>
                <w:sz w:val="20"/>
                <w:szCs w:val="20"/>
              </w:rPr>
              <w:t>7</w:t>
            </w:r>
            <w:r w:rsidR="00856B9B">
              <w:rPr>
                <w:rFonts w:asciiTheme="minorHAnsi" w:hAnsiTheme="minorHAnsi" w:cstheme="minorHAnsi"/>
                <w:sz w:val="20"/>
                <w:szCs w:val="20"/>
              </w:rPr>
              <w:t>0</w:t>
            </w:r>
            <w:r w:rsidR="00316731" w:rsidRPr="00AE5620">
              <w:rPr>
                <w:rFonts w:asciiTheme="minorHAnsi" w:hAnsiTheme="minorHAnsi" w:cstheme="minorHAnsi"/>
                <w:sz w:val="20"/>
                <w:szCs w:val="20"/>
              </w:rPr>
              <w:t>%</w:t>
            </w:r>
          </w:p>
        </w:tc>
      </w:tr>
      <w:tr w:rsidR="00316731" w:rsidRPr="006E25C5" w14:paraId="7D878F62" w14:textId="77777777" w:rsidTr="00316731">
        <w:trPr>
          <w:jc w:val="center"/>
        </w:trPr>
        <w:tc>
          <w:tcPr>
            <w:tcW w:w="4665" w:type="dxa"/>
            <w:hideMark/>
          </w:tcPr>
          <w:p w14:paraId="16E5B0D6" w14:textId="278C5F3B" w:rsidR="00316731" w:rsidRPr="00AE5620" w:rsidRDefault="00316731" w:rsidP="00316731">
            <w:pPr>
              <w:ind w:left="0" w:firstLine="0"/>
              <w:rPr>
                <w:rFonts w:asciiTheme="minorHAnsi" w:hAnsiTheme="minorHAnsi" w:cstheme="minorHAnsi"/>
                <w:sz w:val="20"/>
                <w:szCs w:val="20"/>
              </w:rPr>
            </w:pPr>
            <w:r w:rsidRPr="00AE5620">
              <w:rPr>
                <w:rFonts w:asciiTheme="minorHAnsi" w:hAnsiTheme="minorHAnsi" w:cstheme="minorHAnsi"/>
                <w:b/>
                <w:bCs/>
                <w:sz w:val="20"/>
                <w:szCs w:val="20"/>
              </w:rPr>
              <w:t xml:space="preserve">Total </w:t>
            </w:r>
          </w:p>
        </w:tc>
        <w:tc>
          <w:tcPr>
            <w:tcW w:w="1538" w:type="dxa"/>
            <w:hideMark/>
          </w:tcPr>
          <w:p w14:paraId="04BDB9A5" w14:textId="77777777" w:rsidR="00316731" w:rsidRPr="00AE5620" w:rsidRDefault="00316731" w:rsidP="00316731">
            <w:pPr>
              <w:ind w:left="0" w:firstLine="0"/>
              <w:rPr>
                <w:rFonts w:asciiTheme="minorHAnsi" w:hAnsiTheme="minorHAnsi" w:cstheme="minorHAnsi"/>
                <w:b/>
                <w:sz w:val="20"/>
                <w:szCs w:val="20"/>
              </w:rPr>
            </w:pPr>
            <w:r w:rsidRPr="00AE5620">
              <w:rPr>
                <w:rFonts w:asciiTheme="minorHAnsi" w:hAnsiTheme="minorHAnsi" w:cstheme="minorHAnsi"/>
                <w:b/>
                <w:sz w:val="20"/>
                <w:szCs w:val="20"/>
              </w:rPr>
              <w:t>100%</w:t>
            </w:r>
          </w:p>
        </w:tc>
      </w:tr>
    </w:tbl>
    <w:p w14:paraId="54949564" w14:textId="678B2B75" w:rsidR="00316731" w:rsidRPr="009A3A26" w:rsidRDefault="009A3A26" w:rsidP="00316731">
      <w:pPr>
        <w:pStyle w:val="Heading2"/>
        <w:rPr>
          <w:rFonts w:cstheme="minorHAnsi"/>
          <w:sz w:val="28"/>
        </w:rPr>
      </w:pPr>
      <w:r>
        <w:rPr>
          <w:rFonts w:cstheme="minorHAnsi"/>
          <w:sz w:val="28"/>
        </w:rPr>
        <w:t>Grading</w:t>
      </w:r>
    </w:p>
    <w:p w14:paraId="18E6F0CE" w14:textId="2A523ED5" w:rsidR="009A3A26" w:rsidRPr="007D2B3B" w:rsidRDefault="00383101" w:rsidP="001176C6">
      <w:pPr>
        <w:jc w:val="center"/>
      </w:pPr>
      <w:r w:rsidRPr="007D2B3B">
        <w:t>A = 90–</w:t>
      </w:r>
      <w:r w:rsidR="00316731" w:rsidRPr="007D2B3B">
        <w:t>100 %</w:t>
      </w:r>
      <w:r w:rsidR="00316731" w:rsidRPr="007D2B3B">
        <w:tab/>
      </w:r>
      <w:r w:rsidRPr="007D2B3B">
        <w:t>B = 80–</w:t>
      </w:r>
      <w:r w:rsidR="00316731" w:rsidRPr="007D2B3B">
        <w:t>89.9%</w:t>
      </w:r>
      <w:r w:rsidR="00316731" w:rsidRPr="007D2B3B">
        <w:tab/>
      </w:r>
      <w:r w:rsidRPr="007D2B3B">
        <w:t>C = 70–</w:t>
      </w:r>
      <w:r w:rsidR="00316731" w:rsidRPr="007D2B3B">
        <w:t>79.9%</w:t>
      </w:r>
      <w:r w:rsidR="00316731" w:rsidRPr="007D2B3B">
        <w:tab/>
      </w:r>
      <w:r w:rsidRPr="007D2B3B">
        <w:t>D = 60–</w:t>
      </w:r>
      <w:r w:rsidR="00316731" w:rsidRPr="007D2B3B">
        <w:t>69.9%</w:t>
      </w:r>
      <w:r w:rsidR="00316731" w:rsidRPr="007D2B3B">
        <w:tab/>
        <w:t xml:space="preserve">F = </w:t>
      </w:r>
      <w:r w:rsidRPr="007D2B3B">
        <w:t>below</w:t>
      </w:r>
      <w:r w:rsidR="00316731" w:rsidRPr="007D2B3B">
        <w:t xml:space="preserve"> 60%</w:t>
      </w:r>
    </w:p>
    <w:p w14:paraId="36380EA4" w14:textId="7AC8C53A" w:rsidR="009F71FB" w:rsidRDefault="007D2B3B" w:rsidP="009F71FB">
      <w:pPr>
        <w:spacing w:after="0" w:line="240" w:lineRule="auto"/>
      </w:pPr>
      <w:r w:rsidRPr="007D2B3B">
        <w:rPr>
          <w:rFonts w:eastAsiaTheme="minorEastAsia" w:cstheme="minorHAnsi"/>
        </w:rPr>
        <w:t xml:space="preserve">Grades are based on mastery of the content. As a rule, I do not grade on a “curve” because that is a comparison of your outcomes to others.  I do, however, encourage you to find opportunities to learn with and through others. </w:t>
      </w:r>
      <w:r w:rsidR="009F71FB" w:rsidRPr="00475E5B">
        <w:t xml:space="preserve">Please </w:t>
      </w:r>
      <w:r w:rsidR="009F71FB">
        <w:t xml:space="preserve">come to office hours or </w:t>
      </w:r>
      <w:r w:rsidR="009F71FB" w:rsidRPr="00475E5B">
        <w:t>take advantage of the academic resources listed above if you find yourself struggling.</w:t>
      </w:r>
    </w:p>
    <w:p w14:paraId="011E513B" w14:textId="77777777" w:rsidR="00657675" w:rsidRDefault="00657675" w:rsidP="009F71FB">
      <w:pPr>
        <w:spacing w:after="0" w:line="240" w:lineRule="auto"/>
      </w:pPr>
    </w:p>
    <w:p w14:paraId="55B1FBF9" w14:textId="34228D91" w:rsidR="00657675" w:rsidRDefault="00657675" w:rsidP="008B4575">
      <w:pPr>
        <w:rPr>
          <w:b/>
        </w:rPr>
      </w:pPr>
      <w:r w:rsidRPr="001E4D27">
        <w:lastRenderedPageBreak/>
        <w:t xml:space="preserve">If you need to pass this course because it is your last semester, your financial aid depends on it, your scholarship depends on it, or your parent/guardian has threatened you in some manners then do yourself a favor and start studying right away. </w:t>
      </w:r>
      <w:r w:rsidRPr="00D97DE1">
        <w:rPr>
          <w:b/>
        </w:rPr>
        <w:t xml:space="preserve">I will not entertain any pleas for extra credit or offers to do additional work at the end of the semester. </w:t>
      </w:r>
    </w:p>
    <w:p w14:paraId="67B3795B" w14:textId="77777777" w:rsidR="00932923" w:rsidRDefault="00932923" w:rsidP="00932923">
      <w:pPr>
        <w:pStyle w:val="Heading3"/>
        <w:rPr>
          <w:sz w:val="28"/>
          <w:szCs w:val="28"/>
        </w:rPr>
      </w:pPr>
    </w:p>
    <w:p w14:paraId="0D47C92D" w14:textId="38B08A39" w:rsidR="00932923" w:rsidRPr="00AF592C" w:rsidRDefault="00932923" w:rsidP="00932923">
      <w:pPr>
        <w:pStyle w:val="Heading3"/>
        <w:rPr>
          <w:sz w:val="28"/>
          <w:szCs w:val="28"/>
        </w:rPr>
      </w:pPr>
      <w:r>
        <w:rPr>
          <w:sz w:val="28"/>
          <w:szCs w:val="28"/>
        </w:rPr>
        <w:t>Use of Generative AI Tools</w:t>
      </w:r>
      <w:r w:rsidRPr="00EE266E">
        <w:rPr>
          <w:sz w:val="28"/>
          <w:szCs w:val="28"/>
        </w:rPr>
        <w:t xml:space="preserve"> </w:t>
      </w:r>
    </w:p>
    <w:p w14:paraId="15FD7E78" w14:textId="77777777" w:rsidR="00932923" w:rsidRPr="00AF592C" w:rsidRDefault="00932923" w:rsidP="00932923">
      <w:pPr>
        <w:rPr>
          <w:rFonts w:cstheme="minorHAnsi"/>
        </w:rPr>
      </w:pPr>
      <w:r w:rsidRPr="00AF592C">
        <w:rPr>
          <w:rFonts w:cstheme="minorHAnsi"/>
        </w:rPr>
        <w:t>Generative AI tools (e.g., ChatGPT, Microsoft Copilot) are </w:t>
      </w:r>
      <w:r w:rsidRPr="00AF592C">
        <w:rPr>
          <w:rFonts w:cstheme="minorHAnsi"/>
          <w:i/>
          <w:iCs/>
        </w:rPr>
        <w:t>not</w:t>
      </w:r>
      <w:r w:rsidRPr="00AF592C">
        <w:rPr>
          <w:rFonts w:cstheme="minorHAnsi"/>
        </w:rPr>
        <w:t> permitted on exams. When working on homework, I encourage you to take advantage of the many available resources: my office hours, email, the Math Lab, and other approved support options. These are all designed to help you learn and understand the material more effectively.</w:t>
      </w:r>
    </w:p>
    <w:p w14:paraId="38E98122" w14:textId="77777777" w:rsidR="00932923" w:rsidRPr="00AF592C" w:rsidRDefault="00932923" w:rsidP="00932923">
      <w:pPr>
        <w:rPr>
          <w:rFonts w:cstheme="minorHAnsi"/>
        </w:rPr>
      </w:pPr>
      <w:r w:rsidRPr="00AF592C">
        <w:rPr>
          <w:rFonts w:cstheme="minorHAnsi"/>
        </w:rPr>
        <w:t>While AI might seem helpful, it is often unreliable for learning math and statistics and can produce incorrect or misleading results. More importantly, one of the key goals of this course is to strengthen your critical thinking and problem-solving abilities—skills.</w:t>
      </w:r>
    </w:p>
    <w:p w14:paraId="42E590B2" w14:textId="77777777" w:rsidR="009F71FB" w:rsidRPr="008B4575" w:rsidRDefault="009F71FB" w:rsidP="009F71FB">
      <w:pPr>
        <w:pStyle w:val="Heading3"/>
        <w:rPr>
          <w:sz w:val="16"/>
          <w:szCs w:val="16"/>
        </w:rPr>
      </w:pPr>
    </w:p>
    <w:p w14:paraId="79A83A26" w14:textId="77777777" w:rsidR="0064647A" w:rsidRPr="00991D21" w:rsidRDefault="0064647A" w:rsidP="0064647A">
      <w:pPr>
        <w:pStyle w:val="Heading3"/>
        <w:rPr>
          <w:sz w:val="28"/>
          <w:szCs w:val="28"/>
        </w:rPr>
      </w:pPr>
      <w:r w:rsidRPr="00991D21">
        <w:rPr>
          <w:sz w:val="28"/>
          <w:szCs w:val="28"/>
        </w:rPr>
        <w:t>Academic Integrity Standards and Consequences</w:t>
      </w:r>
    </w:p>
    <w:p w14:paraId="45CBBC24" w14:textId="3FDAB6C4" w:rsidR="0064647A" w:rsidRDefault="0064647A" w:rsidP="0064647A">
      <w:pPr>
        <w:rPr>
          <w:rFonts w:cstheme="minorHAnsi"/>
        </w:rPr>
      </w:pPr>
      <w:r w:rsidRPr="009752CC">
        <w:rPr>
          <w:rFonts w:cstheme="minorHAnsi"/>
        </w:rPr>
        <w:t xml:space="preserve">According to UNT Policy 06.003, </w:t>
      </w:r>
      <w:hyperlink r:id="rId3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w:t>
      </w:r>
      <w:r w:rsidR="007319BC">
        <w:rPr>
          <w:rFonts w:cstheme="minorHAnsi"/>
        </w:rPr>
        <w:t xml:space="preserve"> </w:t>
      </w:r>
      <w:r w:rsidRPr="009752CC">
        <w:rPr>
          <w:rFonts w:cstheme="minorHAnsi"/>
        </w:rPr>
        <w:t>and sabotage. A finding of academic dishonesty may result in a range of academic penalties or sanctions ranging from admonition to expulsion from the University.</w:t>
      </w:r>
    </w:p>
    <w:p w14:paraId="28B4A00C" w14:textId="77777777" w:rsidR="00AF592C" w:rsidRPr="00596430" w:rsidRDefault="00AF592C" w:rsidP="0064647A">
      <w:pPr>
        <w:rPr>
          <w:rFonts w:cstheme="minorHAnsi"/>
        </w:rPr>
      </w:pPr>
    </w:p>
    <w:p w14:paraId="13A47DA8" w14:textId="73DE729F" w:rsidR="009B626C" w:rsidRDefault="00383101" w:rsidP="00CA7D3E">
      <w:pPr>
        <w:pStyle w:val="Heading3"/>
        <w:rPr>
          <w:sz w:val="28"/>
          <w:szCs w:val="28"/>
        </w:rPr>
      </w:pPr>
      <w:r w:rsidRPr="00EE266E">
        <w:rPr>
          <w:sz w:val="28"/>
          <w:szCs w:val="28"/>
        </w:rPr>
        <w:t xml:space="preserve">Examination Policy </w:t>
      </w:r>
    </w:p>
    <w:p w14:paraId="6A8EDB1F" w14:textId="6245FDE2" w:rsidR="00777599" w:rsidRDefault="00086493" w:rsidP="00777599">
      <w:pPr>
        <w:spacing w:before="180" w:after="180" w:line="240" w:lineRule="auto"/>
      </w:pPr>
      <w:r>
        <w:t>There will be 3 midterm exams that require you to use LockDown Browser and Respondus Monitor with your WebCam.</w:t>
      </w:r>
      <w:r w:rsidR="007F63D4">
        <w:t xml:space="preserve"> </w:t>
      </w:r>
      <w:r w:rsidR="00777599">
        <w:t xml:space="preserve">After the exam is graded, you have 48 hours to appeal your grade. I will not listen to any </w:t>
      </w:r>
      <w:r w:rsidR="001948D2">
        <w:t>appeal</w:t>
      </w:r>
      <w:r w:rsidR="00777599">
        <w:t xml:space="preserve"> after this 48-hour period.</w:t>
      </w:r>
      <w:r w:rsidR="00777599" w:rsidRPr="006754C3">
        <w:t xml:space="preserve"> </w:t>
      </w:r>
      <w:r w:rsidR="00777599">
        <w:t>You may ask me to go over exam problems with you. However, all decisions on partial credit are final and not open for discussion.</w:t>
      </w:r>
    </w:p>
    <w:p w14:paraId="034BE551" w14:textId="77777777" w:rsidR="009A36D7" w:rsidRPr="009A36D7" w:rsidRDefault="009A36D7" w:rsidP="009A36D7">
      <w:pPr>
        <w:spacing w:before="180" w:after="180" w:line="240" w:lineRule="auto"/>
      </w:pPr>
      <w:r w:rsidRPr="009A36D7">
        <w:rPr>
          <w:b/>
          <w:bCs/>
        </w:rPr>
        <w:t>Your lowest exam score will drop</w:t>
      </w:r>
      <w:r w:rsidRPr="009A36D7">
        <w:t>. If you are happy with your scores on the first 2 midterms, then you may choose to omit the third midterm exam.</w:t>
      </w:r>
    </w:p>
    <w:p w14:paraId="11A8F805" w14:textId="77777777" w:rsidR="009A36D7" w:rsidRPr="009A36D7" w:rsidRDefault="009A36D7" w:rsidP="009A36D7">
      <w:pPr>
        <w:spacing w:before="180" w:after="180" w:line="240" w:lineRule="auto"/>
      </w:pPr>
      <w:r w:rsidRPr="009A36D7">
        <w:rPr>
          <w:b/>
          <w:bCs/>
        </w:rPr>
        <w:t>Make-up Policy:</w:t>
      </w:r>
      <w:r w:rsidRPr="009A36D7">
        <w:t xml:space="preserve"> Make up exams will NOT be given for any reason after the fact. I drop the lowest exam score to cover emergencies which may arise unexpectedly. An exam may be taken prior to the scheduled date if you have a conflict with another obligation and can provide documentation. I require notification a week in advance for this accommodation.</w:t>
      </w:r>
    </w:p>
    <w:p w14:paraId="1A3F9603" w14:textId="77777777" w:rsidR="009A36D7" w:rsidRPr="009A36D7" w:rsidRDefault="009A36D7" w:rsidP="009A36D7">
      <w:pPr>
        <w:spacing w:before="180" w:after="180" w:line="240" w:lineRule="auto"/>
      </w:pPr>
      <w:r w:rsidRPr="009A36D7">
        <w:rPr>
          <w:b/>
          <w:bCs/>
        </w:rPr>
        <w:t>Academic Dishonesty</w:t>
      </w:r>
      <w:r w:rsidRPr="009A36D7">
        <w:t>: Cheating will not be tolerated. Any student caught cheating will receive a “0” on the exam and a report will be filed with the Office of Academic Integrity.</w:t>
      </w:r>
    </w:p>
    <w:p w14:paraId="088C4580" w14:textId="1F3394BC" w:rsidR="00932923" w:rsidRPr="009C2178" w:rsidRDefault="009A36D7" w:rsidP="006C4102">
      <w:pPr>
        <w:spacing w:before="180" w:after="180" w:line="240" w:lineRule="auto"/>
      </w:pPr>
      <w:r w:rsidRPr="009A36D7">
        <w:t>I reserve the right to test you on problems that are generalizations of material covered in the class and/or in the text. In short, the problems may not look exactly like the ones in the book. Everything that is covered in the course content is fair game for exam material. You will be responsible for everything</w:t>
      </w:r>
      <w:r w:rsidR="009C2178">
        <w:t xml:space="preserve"> unless I advise you to the contrary. </w:t>
      </w:r>
    </w:p>
    <w:p w14:paraId="59D04F4F" w14:textId="424FB286" w:rsidR="00A65581" w:rsidRPr="006B6801" w:rsidRDefault="00383101" w:rsidP="006B6801">
      <w:pPr>
        <w:pStyle w:val="Heading3"/>
        <w:rPr>
          <w:sz w:val="28"/>
          <w:szCs w:val="28"/>
        </w:rPr>
      </w:pPr>
      <w:r w:rsidRPr="00990AF3">
        <w:rPr>
          <w:sz w:val="28"/>
          <w:szCs w:val="28"/>
        </w:rPr>
        <w:lastRenderedPageBreak/>
        <w:t>Homework Policies</w:t>
      </w:r>
    </w:p>
    <w:p w14:paraId="03825671" w14:textId="712B6E68" w:rsidR="00383101" w:rsidRDefault="00A65581" w:rsidP="00A65581">
      <w:pPr>
        <w:spacing w:line="240" w:lineRule="auto"/>
      </w:pPr>
      <w:r>
        <w:t xml:space="preserve">Homework assignments can be accessed via </w:t>
      </w:r>
      <w:hyperlink r:id="rId33" w:history="1">
        <w:r w:rsidRPr="00497AFC">
          <w:rPr>
            <w:rStyle w:val="Hyperlink"/>
          </w:rPr>
          <w:t>WebAssign</w:t>
        </w:r>
      </w:hyperlink>
      <w:r>
        <w:t xml:space="preserve"> (</w:t>
      </w:r>
      <w:r w:rsidRPr="007916F4">
        <w:t>http://www.webassign.net</w:t>
      </w:r>
      <w:r>
        <w:t>).</w:t>
      </w:r>
    </w:p>
    <w:p w14:paraId="548B99E9" w14:textId="68D21B4E" w:rsidR="008D2480" w:rsidRDefault="008D2480" w:rsidP="006A4F1D">
      <w:pPr>
        <w:pStyle w:val="ListParagraph"/>
        <w:numPr>
          <w:ilvl w:val="0"/>
          <w:numId w:val="4"/>
        </w:numPr>
      </w:pPr>
      <w:r>
        <w:t>When you log</w:t>
      </w:r>
      <w:r w:rsidR="00F56F32">
        <w:t xml:space="preserve"> in, you will be able to see </w:t>
      </w:r>
      <w:r w:rsidR="006B6801">
        <w:t>the due</w:t>
      </w:r>
      <w:r w:rsidR="00F56F32">
        <w:t xml:space="preserve"> dates. </w:t>
      </w:r>
    </w:p>
    <w:p w14:paraId="78E7B381" w14:textId="59621A04" w:rsidR="00EA58EF" w:rsidRPr="006B6801" w:rsidRDefault="00EA58EF" w:rsidP="006B6801">
      <w:pPr>
        <w:pStyle w:val="ListParagraph"/>
        <w:numPr>
          <w:ilvl w:val="0"/>
          <w:numId w:val="4"/>
        </w:numPr>
        <w:suppressAutoHyphens/>
        <w:spacing w:line="240" w:lineRule="auto"/>
        <w:rPr>
          <w:bCs/>
        </w:rPr>
      </w:pPr>
      <w:r>
        <w:rPr>
          <w:bCs/>
        </w:rPr>
        <w:t>Cooperation on homework assignments is encouraged.</w:t>
      </w:r>
    </w:p>
    <w:p w14:paraId="01C9D571" w14:textId="6D5AEEE4" w:rsidR="00383101" w:rsidRDefault="00383101" w:rsidP="006A4F1D">
      <w:pPr>
        <w:pStyle w:val="ListParagraph"/>
        <w:numPr>
          <w:ilvl w:val="0"/>
          <w:numId w:val="4"/>
        </w:numPr>
      </w:pPr>
      <w:r w:rsidRPr="00DA5BF1">
        <w:t xml:space="preserve">You have </w:t>
      </w:r>
      <w:r>
        <w:rPr>
          <w:b/>
          <w:bCs/>
        </w:rPr>
        <w:t>4</w:t>
      </w:r>
      <w:r w:rsidRPr="00A1597C">
        <w:rPr>
          <w:b/>
          <w:bCs/>
        </w:rPr>
        <w:t xml:space="preserve"> submissions</w:t>
      </w:r>
      <w:r w:rsidRPr="00DA5BF1">
        <w:t xml:space="preserve"> for most questions. Your last submission will count as your final answer. </w:t>
      </w:r>
    </w:p>
    <w:p w14:paraId="370DF631" w14:textId="508CB243" w:rsidR="00383101" w:rsidRDefault="00383101" w:rsidP="00383101">
      <w:pPr>
        <w:pStyle w:val="ListParagraph"/>
      </w:pPr>
      <w:r>
        <w:t>If you use a help option (Read it, Watch it and Talk to a Tutor), it will count as 1</w:t>
      </w:r>
      <w:r w:rsidR="00491D4C">
        <w:t xml:space="preserve"> submission.</w:t>
      </w:r>
    </w:p>
    <w:p w14:paraId="2DAA7ABD" w14:textId="77777777" w:rsidR="00383101" w:rsidRDefault="00383101" w:rsidP="006A4F1D">
      <w:pPr>
        <w:pStyle w:val="ListParagraph"/>
        <w:numPr>
          <w:ilvl w:val="0"/>
          <w:numId w:val="4"/>
        </w:numPr>
      </w:pPr>
      <w:r w:rsidRPr="00DA5BF1">
        <w:t>You can save your work without using a submission.</w:t>
      </w:r>
    </w:p>
    <w:p w14:paraId="00337357" w14:textId="782379B3" w:rsidR="00383101" w:rsidRDefault="00383101" w:rsidP="006A4F1D">
      <w:pPr>
        <w:pStyle w:val="ListParagraph"/>
        <w:numPr>
          <w:ilvl w:val="0"/>
          <w:numId w:val="4"/>
        </w:numPr>
      </w:pPr>
      <w:r w:rsidRPr="00DA5BF1">
        <w:t xml:space="preserve">Some exercises will </w:t>
      </w:r>
      <w:r w:rsidR="00AF72EB" w:rsidRPr="00DA5BF1">
        <w:t>be randomized</w:t>
      </w:r>
      <w:r w:rsidRPr="00DA5BF1">
        <w:t xml:space="preserve">. In other words, it’s possible that every student will have slightly different questions </w:t>
      </w:r>
      <w:r w:rsidR="00AF72EB" w:rsidRPr="00DA5BF1">
        <w:t>with</w:t>
      </w:r>
      <w:r w:rsidRPr="00DA5BF1">
        <w:t xml:space="preserve"> different answers. </w:t>
      </w:r>
    </w:p>
    <w:p w14:paraId="50DC7971" w14:textId="77777777" w:rsidR="00383101" w:rsidRPr="00DA5BF1" w:rsidRDefault="00383101" w:rsidP="006A4F1D">
      <w:pPr>
        <w:pStyle w:val="ListParagraph"/>
        <w:numPr>
          <w:ilvl w:val="0"/>
          <w:numId w:val="4"/>
        </w:numPr>
      </w:pPr>
      <w:r w:rsidRPr="00606636">
        <w:rPr>
          <w:b/>
          <w:bCs/>
        </w:rPr>
        <w:t>A 5% bonus will be awarded</w:t>
      </w:r>
      <w:r w:rsidRPr="00DA5BF1">
        <w:rPr>
          <w:u w:val="single"/>
        </w:rPr>
        <w:t xml:space="preserve"> </w:t>
      </w:r>
      <w:r w:rsidRPr="00DA5BF1">
        <w:t xml:space="preserve">to students who complete their homework more than 48 hours before the due date. </w:t>
      </w:r>
    </w:p>
    <w:p w14:paraId="3DB15A7E" w14:textId="50B68F47" w:rsidR="004A4BE8" w:rsidRPr="00DF1512" w:rsidRDefault="00383101" w:rsidP="00383101">
      <w:pPr>
        <w:rPr>
          <w:rStyle w:val="Heading3Char"/>
          <w:rFonts w:asciiTheme="minorHAnsi" w:eastAsiaTheme="minorHAnsi" w:hAnsiTheme="minorHAnsi" w:cs="Arial"/>
          <w:iCs/>
          <w:color w:val="auto"/>
          <w:sz w:val="22"/>
          <w:szCs w:val="22"/>
        </w:rPr>
      </w:pPr>
      <w:r w:rsidRPr="00DA5BF1">
        <w:t xml:space="preserve">When computing grades, I will </w:t>
      </w:r>
      <w:r w:rsidRPr="00606636">
        <w:rPr>
          <w:b/>
          <w:bCs/>
        </w:rPr>
        <w:t>drop ONE lowest homework grade</w:t>
      </w:r>
      <w:r w:rsidRPr="00DA5BF1">
        <w:t xml:space="preserve"> before computing the homework average. Therefore, in principle, you could get a 100% homework score </w:t>
      </w:r>
      <w:r w:rsidR="00AB6EDC" w:rsidRPr="00DA5BF1">
        <w:t>and</w:t>
      </w:r>
      <w:r w:rsidRPr="00DA5BF1">
        <w:t xml:space="preserve"> not turn in an assignment during the semester. I have this policy in case you get sick, a family emergency arises, etc., during the semester. You will still be responsible for the material in such assignments during the examinations. </w:t>
      </w:r>
      <w:r w:rsidR="008445D4">
        <w:rPr>
          <w:b/>
        </w:rPr>
        <w:t>Requests for m</w:t>
      </w:r>
      <w:r w:rsidRPr="00DA5BF1">
        <w:rPr>
          <w:b/>
        </w:rPr>
        <w:t>anual</w:t>
      </w:r>
      <w:r w:rsidR="008445D4">
        <w:rPr>
          <w:b/>
        </w:rPr>
        <w:t xml:space="preserve"> extensions will NOT be granted</w:t>
      </w:r>
      <w:r w:rsidRPr="00DA5BF1">
        <w:rPr>
          <w:b/>
        </w:rPr>
        <w:t xml:space="preserve">. </w:t>
      </w:r>
      <w:r w:rsidRPr="00DA5BF1">
        <w:rPr>
          <w:rFonts w:cs="Arial"/>
          <w:iCs/>
        </w:rPr>
        <w:t xml:space="preserve"> </w:t>
      </w:r>
    </w:p>
    <w:p w14:paraId="6823512F" w14:textId="0D2A0AF8" w:rsidR="000552DB" w:rsidRPr="00E779F4" w:rsidRDefault="000552DB" w:rsidP="00E779F4">
      <w:pPr>
        <w:suppressAutoHyphens/>
      </w:pPr>
    </w:p>
    <w:sectPr w:rsidR="000552DB" w:rsidRPr="00E779F4">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83AD" w14:textId="77777777" w:rsidR="008202B7" w:rsidRDefault="008202B7" w:rsidP="00F41A70">
      <w:pPr>
        <w:spacing w:after="0" w:line="240" w:lineRule="auto"/>
      </w:pPr>
      <w:r>
        <w:separator/>
      </w:r>
    </w:p>
  </w:endnote>
  <w:endnote w:type="continuationSeparator" w:id="0">
    <w:p w14:paraId="62A8CA30" w14:textId="77777777" w:rsidR="008202B7" w:rsidRDefault="008202B7" w:rsidP="00F41A70">
      <w:pPr>
        <w:spacing w:after="0" w:line="240" w:lineRule="auto"/>
      </w:pPr>
      <w:r>
        <w:continuationSeparator/>
      </w:r>
    </w:p>
  </w:endnote>
  <w:endnote w:type="continuationNotice" w:id="1">
    <w:p w14:paraId="371F9225" w14:textId="77777777" w:rsidR="008202B7" w:rsidRDefault="008202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17865BF5" w:rsidR="00504D85" w:rsidRDefault="00504D85">
        <w:pPr>
          <w:pStyle w:val="Footer"/>
          <w:jc w:val="right"/>
        </w:pPr>
        <w:r>
          <w:t xml:space="preserve">University of North Texas | </w:t>
        </w:r>
        <w:r>
          <w:fldChar w:fldCharType="begin"/>
        </w:r>
        <w:r>
          <w:instrText xml:space="preserve"> PAGE   \* MERGEFORMAT </w:instrText>
        </w:r>
        <w:r>
          <w:fldChar w:fldCharType="separate"/>
        </w:r>
        <w:r w:rsidR="00594233">
          <w:rPr>
            <w:noProof/>
          </w:rPr>
          <w:t>3</w:t>
        </w:r>
        <w:r>
          <w:rPr>
            <w:noProof/>
          </w:rPr>
          <w:fldChar w:fldCharType="end"/>
        </w:r>
      </w:p>
    </w:sdtContent>
  </w:sdt>
  <w:p w14:paraId="68F339FF" w14:textId="77777777" w:rsidR="00504D85" w:rsidRDefault="0050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7F93" w14:textId="77777777" w:rsidR="008202B7" w:rsidRDefault="008202B7" w:rsidP="00F41A70">
      <w:pPr>
        <w:spacing w:after="0" w:line="240" w:lineRule="auto"/>
      </w:pPr>
      <w:r>
        <w:separator/>
      </w:r>
    </w:p>
  </w:footnote>
  <w:footnote w:type="continuationSeparator" w:id="0">
    <w:p w14:paraId="740507A4" w14:textId="77777777" w:rsidR="008202B7" w:rsidRDefault="008202B7" w:rsidP="00F41A70">
      <w:pPr>
        <w:spacing w:after="0" w:line="240" w:lineRule="auto"/>
      </w:pPr>
      <w:r>
        <w:continuationSeparator/>
      </w:r>
    </w:p>
  </w:footnote>
  <w:footnote w:type="continuationNotice" w:id="1">
    <w:p w14:paraId="101D2EB9" w14:textId="77777777" w:rsidR="008202B7" w:rsidRDefault="008202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8AC"/>
    <w:multiLevelType w:val="hybridMultilevel"/>
    <w:tmpl w:val="0B24D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17CA0"/>
    <w:multiLevelType w:val="hybridMultilevel"/>
    <w:tmpl w:val="9204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56A22"/>
    <w:multiLevelType w:val="multilevel"/>
    <w:tmpl w:val="ABDA6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1A7D0A"/>
    <w:multiLevelType w:val="hybridMultilevel"/>
    <w:tmpl w:val="2AA45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27A7C"/>
    <w:multiLevelType w:val="hybridMultilevel"/>
    <w:tmpl w:val="62DE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F260F"/>
    <w:multiLevelType w:val="hybridMultilevel"/>
    <w:tmpl w:val="08643B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D77059"/>
    <w:multiLevelType w:val="hybridMultilevel"/>
    <w:tmpl w:val="AE54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81520"/>
    <w:multiLevelType w:val="multilevel"/>
    <w:tmpl w:val="2E4A45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5A85A5C"/>
    <w:multiLevelType w:val="hybridMultilevel"/>
    <w:tmpl w:val="9EE4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17FE3"/>
    <w:multiLevelType w:val="hybridMultilevel"/>
    <w:tmpl w:val="A54E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D2F7F"/>
    <w:multiLevelType w:val="hybridMultilevel"/>
    <w:tmpl w:val="9CE45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9854CD"/>
    <w:multiLevelType w:val="hybridMultilevel"/>
    <w:tmpl w:val="F522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67DBC"/>
    <w:multiLevelType w:val="hybridMultilevel"/>
    <w:tmpl w:val="308AA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85710"/>
    <w:multiLevelType w:val="hybridMultilevel"/>
    <w:tmpl w:val="8EEA3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E4E7E"/>
    <w:multiLevelType w:val="hybridMultilevel"/>
    <w:tmpl w:val="DFF2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D2746"/>
    <w:multiLevelType w:val="hybridMultilevel"/>
    <w:tmpl w:val="B7B64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05531"/>
    <w:multiLevelType w:val="hybridMultilevel"/>
    <w:tmpl w:val="2530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021E97"/>
    <w:multiLevelType w:val="hybridMultilevel"/>
    <w:tmpl w:val="A014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216AAA"/>
    <w:multiLevelType w:val="hybridMultilevel"/>
    <w:tmpl w:val="77F6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102467"/>
    <w:multiLevelType w:val="hybridMultilevel"/>
    <w:tmpl w:val="8D7E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330AC"/>
    <w:multiLevelType w:val="hybridMultilevel"/>
    <w:tmpl w:val="DE2E2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C1900"/>
    <w:multiLevelType w:val="hybridMultilevel"/>
    <w:tmpl w:val="96E2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37032"/>
    <w:multiLevelType w:val="hybridMultilevel"/>
    <w:tmpl w:val="EA26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03034D"/>
    <w:multiLevelType w:val="hybridMultilevel"/>
    <w:tmpl w:val="9254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7530C"/>
    <w:multiLevelType w:val="hybridMultilevel"/>
    <w:tmpl w:val="8404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1580163">
    <w:abstractNumId w:val="21"/>
  </w:num>
  <w:num w:numId="2" w16cid:durableId="1944147526">
    <w:abstractNumId w:val="25"/>
  </w:num>
  <w:num w:numId="3" w16cid:durableId="65231442">
    <w:abstractNumId w:val="5"/>
  </w:num>
  <w:num w:numId="4" w16cid:durableId="208804809">
    <w:abstractNumId w:val="8"/>
  </w:num>
  <w:num w:numId="5" w16cid:durableId="1737126140">
    <w:abstractNumId w:val="15"/>
  </w:num>
  <w:num w:numId="6" w16cid:durableId="398476800">
    <w:abstractNumId w:val="7"/>
  </w:num>
  <w:num w:numId="7" w16cid:durableId="1116145334">
    <w:abstractNumId w:val="2"/>
  </w:num>
  <w:num w:numId="8" w16cid:durableId="955481767">
    <w:abstractNumId w:val="11"/>
  </w:num>
  <w:num w:numId="9" w16cid:durableId="1989939034">
    <w:abstractNumId w:val="26"/>
  </w:num>
  <w:num w:numId="10" w16cid:durableId="2133395845">
    <w:abstractNumId w:val="18"/>
  </w:num>
  <w:num w:numId="11" w16cid:durableId="1958177979">
    <w:abstractNumId w:val="0"/>
  </w:num>
  <w:num w:numId="12" w16cid:durableId="411121639">
    <w:abstractNumId w:val="20"/>
  </w:num>
  <w:num w:numId="13" w16cid:durableId="2119255490">
    <w:abstractNumId w:val="24"/>
  </w:num>
  <w:num w:numId="14" w16cid:durableId="824199207">
    <w:abstractNumId w:val="13"/>
  </w:num>
  <w:num w:numId="15" w16cid:durableId="935014788">
    <w:abstractNumId w:val="14"/>
  </w:num>
  <w:num w:numId="16" w16cid:durableId="249706181">
    <w:abstractNumId w:val="16"/>
  </w:num>
  <w:num w:numId="17" w16cid:durableId="861478522">
    <w:abstractNumId w:val="17"/>
  </w:num>
  <w:num w:numId="18" w16cid:durableId="2146728556">
    <w:abstractNumId w:val="19"/>
  </w:num>
  <w:num w:numId="19" w16cid:durableId="534848796">
    <w:abstractNumId w:val="22"/>
  </w:num>
  <w:num w:numId="20" w16cid:durableId="87047418">
    <w:abstractNumId w:val="1"/>
  </w:num>
  <w:num w:numId="21" w16cid:durableId="1760104812">
    <w:abstractNumId w:val="3"/>
  </w:num>
  <w:num w:numId="22" w16cid:durableId="900749735">
    <w:abstractNumId w:val="6"/>
  </w:num>
  <w:num w:numId="23" w16cid:durableId="1101994876">
    <w:abstractNumId w:val="9"/>
  </w:num>
  <w:num w:numId="24" w16cid:durableId="1406612781">
    <w:abstractNumId w:val="10"/>
  </w:num>
  <w:num w:numId="25" w16cid:durableId="545987671">
    <w:abstractNumId w:val="23"/>
  </w:num>
  <w:num w:numId="26" w16cid:durableId="1863863260">
    <w:abstractNumId w:val="27"/>
  </w:num>
  <w:num w:numId="27" w16cid:durableId="784345831">
    <w:abstractNumId w:val="4"/>
  </w:num>
  <w:num w:numId="28" w16cid:durableId="43355124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61"/>
    <w:rsid w:val="00000B86"/>
    <w:rsid w:val="00002396"/>
    <w:rsid w:val="00003DD4"/>
    <w:rsid w:val="00006646"/>
    <w:rsid w:val="00010B96"/>
    <w:rsid w:val="00013520"/>
    <w:rsid w:val="00013BFD"/>
    <w:rsid w:val="000142C2"/>
    <w:rsid w:val="000142DD"/>
    <w:rsid w:val="000153C7"/>
    <w:rsid w:val="00020643"/>
    <w:rsid w:val="00020A3A"/>
    <w:rsid w:val="00025E1B"/>
    <w:rsid w:val="00031C91"/>
    <w:rsid w:val="00033264"/>
    <w:rsid w:val="00033D33"/>
    <w:rsid w:val="00034380"/>
    <w:rsid w:val="00035BD2"/>
    <w:rsid w:val="00035E30"/>
    <w:rsid w:val="00035F4E"/>
    <w:rsid w:val="00036247"/>
    <w:rsid w:val="00037E87"/>
    <w:rsid w:val="000409E7"/>
    <w:rsid w:val="0004264C"/>
    <w:rsid w:val="00045F33"/>
    <w:rsid w:val="000478C3"/>
    <w:rsid w:val="0004790E"/>
    <w:rsid w:val="00047AAF"/>
    <w:rsid w:val="00050197"/>
    <w:rsid w:val="000513A4"/>
    <w:rsid w:val="000552DB"/>
    <w:rsid w:val="00056FE7"/>
    <w:rsid w:val="00057A98"/>
    <w:rsid w:val="000614E9"/>
    <w:rsid w:val="0006174D"/>
    <w:rsid w:val="00061DB2"/>
    <w:rsid w:val="00062492"/>
    <w:rsid w:val="00066334"/>
    <w:rsid w:val="00070E84"/>
    <w:rsid w:val="00072C5F"/>
    <w:rsid w:val="0007591B"/>
    <w:rsid w:val="0007618A"/>
    <w:rsid w:val="000762ED"/>
    <w:rsid w:val="00076E9C"/>
    <w:rsid w:val="00077B11"/>
    <w:rsid w:val="00077BC2"/>
    <w:rsid w:val="000815A8"/>
    <w:rsid w:val="00084540"/>
    <w:rsid w:val="00086493"/>
    <w:rsid w:val="00090027"/>
    <w:rsid w:val="00091040"/>
    <w:rsid w:val="00091991"/>
    <w:rsid w:val="00094216"/>
    <w:rsid w:val="00096074"/>
    <w:rsid w:val="00096D90"/>
    <w:rsid w:val="00097727"/>
    <w:rsid w:val="00097758"/>
    <w:rsid w:val="000A42BE"/>
    <w:rsid w:val="000A484F"/>
    <w:rsid w:val="000A7EA2"/>
    <w:rsid w:val="000B04C0"/>
    <w:rsid w:val="000B095F"/>
    <w:rsid w:val="000B0E9B"/>
    <w:rsid w:val="000B2657"/>
    <w:rsid w:val="000B34A8"/>
    <w:rsid w:val="000B568F"/>
    <w:rsid w:val="000C14CA"/>
    <w:rsid w:val="000C167F"/>
    <w:rsid w:val="000C2C7F"/>
    <w:rsid w:val="000C6EF6"/>
    <w:rsid w:val="000D114C"/>
    <w:rsid w:val="000D11D9"/>
    <w:rsid w:val="000D1E90"/>
    <w:rsid w:val="000D26E5"/>
    <w:rsid w:val="000D3535"/>
    <w:rsid w:val="000D6207"/>
    <w:rsid w:val="000E2639"/>
    <w:rsid w:val="000E3B3B"/>
    <w:rsid w:val="000E79B7"/>
    <w:rsid w:val="000F1C89"/>
    <w:rsid w:val="000F214C"/>
    <w:rsid w:val="000F3691"/>
    <w:rsid w:val="000F3B26"/>
    <w:rsid w:val="000F5DC5"/>
    <w:rsid w:val="000F6EA9"/>
    <w:rsid w:val="000F7900"/>
    <w:rsid w:val="00101670"/>
    <w:rsid w:val="00102E32"/>
    <w:rsid w:val="00103390"/>
    <w:rsid w:val="00103898"/>
    <w:rsid w:val="00104079"/>
    <w:rsid w:val="00105679"/>
    <w:rsid w:val="00105BB7"/>
    <w:rsid w:val="00113601"/>
    <w:rsid w:val="0011436C"/>
    <w:rsid w:val="00114F46"/>
    <w:rsid w:val="00116871"/>
    <w:rsid w:val="001176C6"/>
    <w:rsid w:val="00117BBC"/>
    <w:rsid w:val="00117F4C"/>
    <w:rsid w:val="001206FC"/>
    <w:rsid w:val="001208A9"/>
    <w:rsid w:val="001231DF"/>
    <w:rsid w:val="001256C6"/>
    <w:rsid w:val="00126C09"/>
    <w:rsid w:val="0012709C"/>
    <w:rsid w:val="001311E8"/>
    <w:rsid w:val="00131261"/>
    <w:rsid w:val="00134A50"/>
    <w:rsid w:val="00135D98"/>
    <w:rsid w:val="00135E17"/>
    <w:rsid w:val="00137098"/>
    <w:rsid w:val="00140514"/>
    <w:rsid w:val="00140A1E"/>
    <w:rsid w:val="001411FE"/>
    <w:rsid w:val="00141A08"/>
    <w:rsid w:val="0014215E"/>
    <w:rsid w:val="001451ED"/>
    <w:rsid w:val="00145EF3"/>
    <w:rsid w:val="00146BFF"/>
    <w:rsid w:val="00150A23"/>
    <w:rsid w:val="00151F47"/>
    <w:rsid w:val="00152105"/>
    <w:rsid w:val="001544B1"/>
    <w:rsid w:val="00154670"/>
    <w:rsid w:val="0015478C"/>
    <w:rsid w:val="001573DB"/>
    <w:rsid w:val="00157766"/>
    <w:rsid w:val="00160583"/>
    <w:rsid w:val="00162544"/>
    <w:rsid w:val="0016361A"/>
    <w:rsid w:val="001706D5"/>
    <w:rsid w:val="00174976"/>
    <w:rsid w:val="00180CC0"/>
    <w:rsid w:val="00191B05"/>
    <w:rsid w:val="00191F64"/>
    <w:rsid w:val="00192DEB"/>
    <w:rsid w:val="001948D2"/>
    <w:rsid w:val="00194DDE"/>
    <w:rsid w:val="00195970"/>
    <w:rsid w:val="001A4B1A"/>
    <w:rsid w:val="001A71FD"/>
    <w:rsid w:val="001B05CF"/>
    <w:rsid w:val="001B1108"/>
    <w:rsid w:val="001B1D26"/>
    <w:rsid w:val="001B2B86"/>
    <w:rsid w:val="001B3B7C"/>
    <w:rsid w:val="001B3D5B"/>
    <w:rsid w:val="001B4ACE"/>
    <w:rsid w:val="001B4C2D"/>
    <w:rsid w:val="001C079B"/>
    <w:rsid w:val="001C2A51"/>
    <w:rsid w:val="001C324F"/>
    <w:rsid w:val="001C3553"/>
    <w:rsid w:val="001C37D2"/>
    <w:rsid w:val="001C3DD0"/>
    <w:rsid w:val="001C447C"/>
    <w:rsid w:val="001C599D"/>
    <w:rsid w:val="001D3E2D"/>
    <w:rsid w:val="001D40E6"/>
    <w:rsid w:val="001D5D29"/>
    <w:rsid w:val="001D5E90"/>
    <w:rsid w:val="001E4D27"/>
    <w:rsid w:val="001E533A"/>
    <w:rsid w:val="001E6A9F"/>
    <w:rsid w:val="001F0283"/>
    <w:rsid w:val="001F11E2"/>
    <w:rsid w:val="001F2520"/>
    <w:rsid w:val="001F25ED"/>
    <w:rsid w:val="001F6910"/>
    <w:rsid w:val="0020019B"/>
    <w:rsid w:val="00202963"/>
    <w:rsid w:val="00205232"/>
    <w:rsid w:val="002069B7"/>
    <w:rsid w:val="0020714D"/>
    <w:rsid w:val="00207A29"/>
    <w:rsid w:val="00210228"/>
    <w:rsid w:val="00212B27"/>
    <w:rsid w:val="00212D52"/>
    <w:rsid w:val="002136E3"/>
    <w:rsid w:val="00214800"/>
    <w:rsid w:val="00214D52"/>
    <w:rsid w:val="002150FB"/>
    <w:rsid w:val="002200FA"/>
    <w:rsid w:val="0022439E"/>
    <w:rsid w:val="00224731"/>
    <w:rsid w:val="00225F75"/>
    <w:rsid w:val="002262F8"/>
    <w:rsid w:val="00230561"/>
    <w:rsid w:val="00230EDD"/>
    <w:rsid w:val="00231E4B"/>
    <w:rsid w:val="0023297D"/>
    <w:rsid w:val="00235800"/>
    <w:rsid w:val="002375D4"/>
    <w:rsid w:val="0024086A"/>
    <w:rsid w:val="002415F8"/>
    <w:rsid w:val="00244604"/>
    <w:rsid w:val="002446DC"/>
    <w:rsid w:val="0024525F"/>
    <w:rsid w:val="00247AE6"/>
    <w:rsid w:val="00251F11"/>
    <w:rsid w:val="002547F3"/>
    <w:rsid w:val="0025480E"/>
    <w:rsid w:val="0026105C"/>
    <w:rsid w:val="00261787"/>
    <w:rsid w:val="00261FD3"/>
    <w:rsid w:val="00264D2F"/>
    <w:rsid w:val="00266EBB"/>
    <w:rsid w:val="002673F8"/>
    <w:rsid w:val="00270427"/>
    <w:rsid w:val="00271465"/>
    <w:rsid w:val="00271577"/>
    <w:rsid w:val="00271B22"/>
    <w:rsid w:val="002720B3"/>
    <w:rsid w:val="00275893"/>
    <w:rsid w:val="00276463"/>
    <w:rsid w:val="00277A81"/>
    <w:rsid w:val="0028285A"/>
    <w:rsid w:val="00283C20"/>
    <w:rsid w:val="00285E9C"/>
    <w:rsid w:val="00286297"/>
    <w:rsid w:val="00286CDC"/>
    <w:rsid w:val="00286EB3"/>
    <w:rsid w:val="002912D9"/>
    <w:rsid w:val="00291946"/>
    <w:rsid w:val="0029573E"/>
    <w:rsid w:val="00295A4A"/>
    <w:rsid w:val="002966B7"/>
    <w:rsid w:val="00297C00"/>
    <w:rsid w:val="002A0A9C"/>
    <w:rsid w:val="002A1236"/>
    <w:rsid w:val="002A551E"/>
    <w:rsid w:val="002A6BA2"/>
    <w:rsid w:val="002B0C84"/>
    <w:rsid w:val="002B0EA7"/>
    <w:rsid w:val="002B27B2"/>
    <w:rsid w:val="002B36C6"/>
    <w:rsid w:val="002B5507"/>
    <w:rsid w:val="002B694B"/>
    <w:rsid w:val="002B7D30"/>
    <w:rsid w:val="002C02E3"/>
    <w:rsid w:val="002C1818"/>
    <w:rsid w:val="002C2B45"/>
    <w:rsid w:val="002C7EA0"/>
    <w:rsid w:val="002D0333"/>
    <w:rsid w:val="002D292D"/>
    <w:rsid w:val="002D31A5"/>
    <w:rsid w:val="002D34AA"/>
    <w:rsid w:val="002D3C5B"/>
    <w:rsid w:val="002D42A5"/>
    <w:rsid w:val="002D6A4F"/>
    <w:rsid w:val="002D795C"/>
    <w:rsid w:val="002D79AD"/>
    <w:rsid w:val="002E0CE3"/>
    <w:rsid w:val="002E18BE"/>
    <w:rsid w:val="002E1B86"/>
    <w:rsid w:val="002E1CCC"/>
    <w:rsid w:val="002E3467"/>
    <w:rsid w:val="002E3F68"/>
    <w:rsid w:val="002E5EAD"/>
    <w:rsid w:val="002E6C45"/>
    <w:rsid w:val="002F1BAE"/>
    <w:rsid w:val="002F1F6E"/>
    <w:rsid w:val="002F28F2"/>
    <w:rsid w:val="002F2EB8"/>
    <w:rsid w:val="002F3197"/>
    <w:rsid w:val="002F4E34"/>
    <w:rsid w:val="002F6332"/>
    <w:rsid w:val="002F6AB1"/>
    <w:rsid w:val="002F7630"/>
    <w:rsid w:val="00300A6F"/>
    <w:rsid w:val="00302590"/>
    <w:rsid w:val="003035FC"/>
    <w:rsid w:val="00305956"/>
    <w:rsid w:val="00307FF9"/>
    <w:rsid w:val="00310F57"/>
    <w:rsid w:val="00311728"/>
    <w:rsid w:val="0031653D"/>
    <w:rsid w:val="00316731"/>
    <w:rsid w:val="00317140"/>
    <w:rsid w:val="003174D6"/>
    <w:rsid w:val="0032026B"/>
    <w:rsid w:val="003214DA"/>
    <w:rsid w:val="00326A33"/>
    <w:rsid w:val="00327DF4"/>
    <w:rsid w:val="00330AE5"/>
    <w:rsid w:val="0033252C"/>
    <w:rsid w:val="00333A64"/>
    <w:rsid w:val="00334745"/>
    <w:rsid w:val="0034223A"/>
    <w:rsid w:val="00344CAF"/>
    <w:rsid w:val="0034677D"/>
    <w:rsid w:val="00352B63"/>
    <w:rsid w:val="00354913"/>
    <w:rsid w:val="00354C4A"/>
    <w:rsid w:val="00357289"/>
    <w:rsid w:val="00357E16"/>
    <w:rsid w:val="00363F75"/>
    <w:rsid w:val="003645CE"/>
    <w:rsid w:val="0036520A"/>
    <w:rsid w:val="0036586B"/>
    <w:rsid w:val="00366656"/>
    <w:rsid w:val="00366D50"/>
    <w:rsid w:val="0037119E"/>
    <w:rsid w:val="003717DA"/>
    <w:rsid w:val="00373A9D"/>
    <w:rsid w:val="00373F1E"/>
    <w:rsid w:val="00375554"/>
    <w:rsid w:val="00380B97"/>
    <w:rsid w:val="00380EFA"/>
    <w:rsid w:val="003811B9"/>
    <w:rsid w:val="003829E2"/>
    <w:rsid w:val="00382D8D"/>
    <w:rsid w:val="00383101"/>
    <w:rsid w:val="00385376"/>
    <w:rsid w:val="00387126"/>
    <w:rsid w:val="0039000F"/>
    <w:rsid w:val="003923E6"/>
    <w:rsid w:val="00395460"/>
    <w:rsid w:val="00395CA4"/>
    <w:rsid w:val="00395D07"/>
    <w:rsid w:val="00396F55"/>
    <w:rsid w:val="003A4EF6"/>
    <w:rsid w:val="003A6020"/>
    <w:rsid w:val="003A6494"/>
    <w:rsid w:val="003A686D"/>
    <w:rsid w:val="003A6CE7"/>
    <w:rsid w:val="003A7EF9"/>
    <w:rsid w:val="003B3704"/>
    <w:rsid w:val="003B4363"/>
    <w:rsid w:val="003B77A0"/>
    <w:rsid w:val="003C1657"/>
    <w:rsid w:val="003C3487"/>
    <w:rsid w:val="003C36A9"/>
    <w:rsid w:val="003C3D07"/>
    <w:rsid w:val="003C4617"/>
    <w:rsid w:val="003C6B60"/>
    <w:rsid w:val="003D0050"/>
    <w:rsid w:val="003D08DA"/>
    <w:rsid w:val="003D1698"/>
    <w:rsid w:val="003D3C20"/>
    <w:rsid w:val="003D66FA"/>
    <w:rsid w:val="003E2856"/>
    <w:rsid w:val="003E2F12"/>
    <w:rsid w:val="003E31A4"/>
    <w:rsid w:val="003E3220"/>
    <w:rsid w:val="003E5BF3"/>
    <w:rsid w:val="003E6659"/>
    <w:rsid w:val="003E69FF"/>
    <w:rsid w:val="003E6F05"/>
    <w:rsid w:val="003E7259"/>
    <w:rsid w:val="003F0CF8"/>
    <w:rsid w:val="003F3A94"/>
    <w:rsid w:val="0040015C"/>
    <w:rsid w:val="0040234E"/>
    <w:rsid w:val="0040606E"/>
    <w:rsid w:val="00406DDD"/>
    <w:rsid w:val="00407247"/>
    <w:rsid w:val="004073E6"/>
    <w:rsid w:val="00407970"/>
    <w:rsid w:val="0041080F"/>
    <w:rsid w:val="00412A34"/>
    <w:rsid w:val="00413A87"/>
    <w:rsid w:val="00413AD8"/>
    <w:rsid w:val="00413D25"/>
    <w:rsid w:val="00414D0A"/>
    <w:rsid w:val="00415081"/>
    <w:rsid w:val="0041623F"/>
    <w:rsid w:val="00421C79"/>
    <w:rsid w:val="00423D39"/>
    <w:rsid w:val="00425BF4"/>
    <w:rsid w:val="00425CFB"/>
    <w:rsid w:val="00427FCE"/>
    <w:rsid w:val="00427FEE"/>
    <w:rsid w:val="004319BA"/>
    <w:rsid w:val="00433C5D"/>
    <w:rsid w:val="004349B7"/>
    <w:rsid w:val="0043725F"/>
    <w:rsid w:val="004372CE"/>
    <w:rsid w:val="00440776"/>
    <w:rsid w:val="0044169A"/>
    <w:rsid w:val="00445716"/>
    <w:rsid w:val="0044674B"/>
    <w:rsid w:val="00447668"/>
    <w:rsid w:val="00450220"/>
    <w:rsid w:val="00451A7F"/>
    <w:rsid w:val="00452B4B"/>
    <w:rsid w:val="0045318C"/>
    <w:rsid w:val="00455A80"/>
    <w:rsid w:val="0046139F"/>
    <w:rsid w:val="004639F8"/>
    <w:rsid w:val="00466959"/>
    <w:rsid w:val="00467300"/>
    <w:rsid w:val="00475285"/>
    <w:rsid w:val="00475943"/>
    <w:rsid w:val="00483BE6"/>
    <w:rsid w:val="00484D87"/>
    <w:rsid w:val="004870E5"/>
    <w:rsid w:val="004879EF"/>
    <w:rsid w:val="00490D0B"/>
    <w:rsid w:val="00491C4D"/>
    <w:rsid w:val="00491CF2"/>
    <w:rsid w:val="00491D4C"/>
    <w:rsid w:val="004931A3"/>
    <w:rsid w:val="00493EA6"/>
    <w:rsid w:val="00495960"/>
    <w:rsid w:val="00496628"/>
    <w:rsid w:val="004978E6"/>
    <w:rsid w:val="004A1AF9"/>
    <w:rsid w:val="004A1BF8"/>
    <w:rsid w:val="004A2858"/>
    <w:rsid w:val="004A2960"/>
    <w:rsid w:val="004A2D46"/>
    <w:rsid w:val="004A4BE8"/>
    <w:rsid w:val="004A5B76"/>
    <w:rsid w:val="004B06D3"/>
    <w:rsid w:val="004B1DE1"/>
    <w:rsid w:val="004B2241"/>
    <w:rsid w:val="004B634D"/>
    <w:rsid w:val="004B6C9C"/>
    <w:rsid w:val="004B7AF2"/>
    <w:rsid w:val="004C0768"/>
    <w:rsid w:val="004C2B36"/>
    <w:rsid w:val="004C48BC"/>
    <w:rsid w:val="004D1D00"/>
    <w:rsid w:val="004D3443"/>
    <w:rsid w:val="004D398F"/>
    <w:rsid w:val="004D40CC"/>
    <w:rsid w:val="004D4141"/>
    <w:rsid w:val="004D4A40"/>
    <w:rsid w:val="004E0F92"/>
    <w:rsid w:val="004E1748"/>
    <w:rsid w:val="004E2C62"/>
    <w:rsid w:val="004F0E0C"/>
    <w:rsid w:val="004F31B3"/>
    <w:rsid w:val="004F3825"/>
    <w:rsid w:val="004F3860"/>
    <w:rsid w:val="004F449B"/>
    <w:rsid w:val="004F5443"/>
    <w:rsid w:val="0050169A"/>
    <w:rsid w:val="00501CFC"/>
    <w:rsid w:val="00504D85"/>
    <w:rsid w:val="005056FE"/>
    <w:rsid w:val="00506031"/>
    <w:rsid w:val="005069A2"/>
    <w:rsid w:val="00506A75"/>
    <w:rsid w:val="005109E3"/>
    <w:rsid w:val="00510F4C"/>
    <w:rsid w:val="00511084"/>
    <w:rsid w:val="005131B6"/>
    <w:rsid w:val="00515192"/>
    <w:rsid w:val="00516099"/>
    <w:rsid w:val="00516710"/>
    <w:rsid w:val="0051701D"/>
    <w:rsid w:val="0052132D"/>
    <w:rsid w:val="00521432"/>
    <w:rsid w:val="0052171E"/>
    <w:rsid w:val="00526BB3"/>
    <w:rsid w:val="005273D9"/>
    <w:rsid w:val="005313DC"/>
    <w:rsid w:val="00534C5E"/>
    <w:rsid w:val="00535EFB"/>
    <w:rsid w:val="005365E5"/>
    <w:rsid w:val="005365EE"/>
    <w:rsid w:val="0054001A"/>
    <w:rsid w:val="0054131D"/>
    <w:rsid w:val="00543075"/>
    <w:rsid w:val="0054333C"/>
    <w:rsid w:val="00543C4C"/>
    <w:rsid w:val="005458AB"/>
    <w:rsid w:val="005462ED"/>
    <w:rsid w:val="005479A8"/>
    <w:rsid w:val="00550417"/>
    <w:rsid w:val="0055156D"/>
    <w:rsid w:val="0055303F"/>
    <w:rsid w:val="00560968"/>
    <w:rsid w:val="005627A4"/>
    <w:rsid w:val="00562FF7"/>
    <w:rsid w:val="00563D5C"/>
    <w:rsid w:val="00567432"/>
    <w:rsid w:val="00570C8C"/>
    <w:rsid w:val="0057158A"/>
    <w:rsid w:val="005750DD"/>
    <w:rsid w:val="00575B1D"/>
    <w:rsid w:val="0057797E"/>
    <w:rsid w:val="00577A76"/>
    <w:rsid w:val="00581535"/>
    <w:rsid w:val="00582CE8"/>
    <w:rsid w:val="00583FF6"/>
    <w:rsid w:val="00586DAF"/>
    <w:rsid w:val="0058708E"/>
    <w:rsid w:val="00590C73"/>
    <w:rsid w:val="00594233"/>
    <w:rsid w:val="0059611A"/>
    <w:rsid w:val="00596430"/>
    <w:rsid w:val="005A11DD"/>
    <w:rsid w:val="005A36BE"/>
    <w:rsid w:val="005A3E94"/>
    <w:rsid w:val="005A5173"/>
    <w:rsid w:val="005A56C6"/>
    <w:rsid w:val="005A5B16"/>
    <w:rsid w:val="005B0444"/>
    <w:rsid w:val="005B2515"/>
    <w:rsid w:val="005B2D01"/>
    <w:rsid w:val="005B4852"/>
    <w:rsid w:val="005B4EAC"/>
    <w:rsid w:val="005B5402"/>
    <w:rsid w:val="005B63CC"/>
    <w:rsid w:val="005B6E25"/>
    <w:rsid w:val="005B75AB"/>
    <w:rsid w:val="005C2DE3"/>
    <w:rsid w:val="005C4D6A"/>
    <w:rsid w:val="005C5FCC"/>
    <w:rsid w:val="005C71CC"/>
    <w:rsid w:val="005C756C"/>
    <w:rsid w:val="005D0B0A"/>
    <w:rsid w:val="005D300E"/>
    <w:rsid w:val="005D4466"/>
    <w:rsid w:val="005D6157"/>
    <w:rsid w:val="005D6A62"/>
    <w:rsid w:val="005D7507"/>
    <w:rsid w:val="005E071A"/>
    <w:rsid w:val="005E0D43"/>
    <w:rsid w:val="005E2ADC"/>
    <w:rsid w:val="005E2DAD"/>
    <w:rsid w:val="005E3E1E"/>
    <w:rsid w:val="005E458D"/>
    <w:rsid w:val="005E6336"/>
    <w:rsid w:val="005E7034"/>
    <w:rsid w:val="005E7AA6"/>
    <w:rsid w:val="005F3ABC"/>
    <w:rsid w:val="005F6997"/>
    <w:rsid w:val="00601503"/>
    <w:rsid w:val="00601568"/>
    <w:rsid w:val="00604E45"/>
    <w:rsid w:val="00606636"/>
    <w:rsid w:val="00607A22"/>
    <w:rsid w:val="00607D66"/>
    <w:rsid w:val="0061050E"/>
    <w:rsid w:val="00610EF3"/>
    <w:rsid w:val="006120DA"/>
    <w:rsid w:val="00613A50"/>
    <w:rsid w:val="00617031"/>
    <w:rsid w:val="006179E4"/>
    <w:rsid w:val="006201E6"/>
    <w:rsid w:val="006223EA"/>
    <w:rsid w:val="00624523"/>
    <w:rsid w:val="00625274"/>
    <w:rsid w:val="00632030"/>
    <w:rsid w:val="0063254D"/>
    <w:rsid w:val="00633247"/>
    <w:rsid w:val="00636CD0"/>
    <w:rsid w:val="00636E6E"/>
    <w:rsid w:val="00637E66"/>
    <w:rsid w:val="00640B37"/>
    <w:rsid w:val="006416B1"/>
    <w:rsid w:val="006418A8"/>
    <w:rsid w:val="00642BBF"/>
    <w:rsid w:val="00644E04"/>
    <w:rsid w:val="006455EF"/>
    <w:rsid w:val="0064647A"/>
    <w:rsid w:val="00647F3C"/>
    <w:rsid w:val="00651213"/>
    <w:rsid w:val="00652FBA"/>
    <w:rsid w:val="00653966"/>
    <w:rsid w:val="00655A00"/>
    <w:rsid w:val="00657675"/>
    <w:rsid w:val="00670566"/>
    <w:rsid w:val="006710B2"/>
    <w:rsid w:val="006721E4"/>
    <w:rsid w:val="00672FD2"/>
    <w:rsid w:val="0067509A"/>
    <w:rsid w:val="00675A71"/>
    <w:rsid w:val="00676EBF"/>
    <w:rsid w:val="0068042E"/>
    <w:rsid w:val="0068467E"/>
    <w:rsid w:val="00685096"/>
    <w:rsid w:val="00690556"/>
    <w:rsid w:val="00692039"/>
    <w:rsid w:val="00693411"/>
    <w:rsid w:val="006955F7"/>
    <w:rsid w:val="006A066B"/>
    <w:rsid w:val="006A3EA2"/>
    <w:rsid w:val="006A4F1D"/>
    <w:rsid w:val="006A63C9"/>
    <w:rsid w:val="006B2EA2"/>
    <w:rsid w:val="006B383D"/>
    <w:rsid w:val="006B5D68"/>
    <w:rsid w:val="006B619F"/>
    <w:rsid w:val="006B6801"/>
    <w:rsid w:val="006C3071"/>
    <w:rsid w:val="006C365A"/>
    <w:rsid w:val="006C4102"/>
    <w:rsid w:val="006C415B"/>
    <w:rsid w:val="006C5F62"/>
    <w:rsid w:val="006C65C3"/>
    <w:rsid w:val="006D33DB"/>
    <w:rsid w:val="006D456A"/>
    <w:rsid w:val="006D55C0"/>
    <w:rsid w:val="006D6937"/>
    <w:rsid w:val="006D6DB0"/>
    <w:rsid w:val="006E002D"/>
    <w:rsid w:val="006E034F"/>
    <w:rsid w:val="006E1502"/>
    <w:rsid w:val="006E1E32"/>
    <w:rsid w:val="006E2205"/>
    <w:rsid w:val="006E25C5"/>
    <w:rsid w:val="006E2FA8"/>
    <w:rsid w:val="006E476E"/>
    <w:rsid w:val="006E58B1"/>
    <w:rsid w:val="006E676E"/>
    <w:rsid w:val="006F3720"/>
    <w:rsid w:val="006F3DE9"/>
    <w:rsid w:val="006F3EED"/>
    <w:rsid w:val="006F45A4"/>
    <w:rsid w:val="006F4C22"/>
    <w:rsid w:val="006F5F75"/>
    <w:rsid w:val="006F62F1"/>
    <w:rsid w:val="006F68B3"/>
    <w:rsid w:val="007007CF"/>
    <w:rsid w:val="0070128B"/>
    <w:rsid w:val="00701B89"/>
    <w:rsid w:val="00702855"/>
    <w:rsid w:val="00705C51"/>
    <w:rsid w:val="0071034A"/>
    <w:rsid w:val="007118B7"/>
    <w:rsid w:val="00712A74"/>
    <w:rsid w:val="0071520A"/>
    <w:rsid w:val="00720521"/>
    <w:rsid w:val="00721090"/>
    <w:rsid w:val="00721725"/>
    <w:rsid w:val="00721B6B"/>
    <w:rsid w:val="0072272C"/>
    <w:rsid w:val="00723D04"/>
    <w:rsid w:val="007256D6"/>
    <w:rsid w:val="00725FBA"/>
    <w:rsid w:val="0072687E"/>
    <w:rsid w:val="007278FD"/>
    <w:rsid w:val="007306BE"/>
    <w:rsid w:val="007319BC"/>
    <w:rsid w:val="0073280F"/>
    <w:rsid w:val="0073608F"/>
    <w:rsid w:val="00736C04"/>
    <w:rsid w:val="00736D46"/>
    <w:rsid w:val="00737C3D"/>
    <w:rsid w:val="00740B99"/>
    <w:rsid w:val="00741777"/>
    <w:rsid w:val="00744798"/>
    <w:rsid w:val="0074794A"/>
    <w:rsid w:val="00751A4C"/>
    <w:rsid w:val="007538AA"/>
    <w:rsid w:val="007558AB"/>
    <w:rsid w:val="00755AFB"/>
    <w:rsid w:val="00765B29"/>
    <w:rsid w:val="007716A9"/>
    <w:rsid w:val="00773055"/>
    <w:rsid w:val="00773DA8"/>
    <w:rsid w:val="00777599"/>
    <w:rsid w:val="00780757"/>
    <w:rsid w:val="00781045"/>
    <w:rsid w:val="00781501"/>
    <w:rsid w:val="007816B5"/>
    <w:rsid w:val="00781D14"/>
    <w:rsid w:val="0078370B"/>
    <w:rsid w:val="0078559F"/>
    <w:rsid w:val="00787A1D"/>
    <w:rsid w:val="00791A99"/>
    <w:rsid w:val="007A0702"/>
    <w:rsid w:val="007A07C2"/>
    <w:rsid w:val="007A2888"/>
    <w:rsid w:val="007A439C"/>
    <w:rsid w:val="007B3CB8"/>
    <w:rsid w:val="007B451C"/>
    <w:rsid w:val="007B7702"/>
    <w:rsid w:val="007C0F8F"/>
    <w:rsid w:val="007C41FA"/>
    <w:rsid w:val="007C69DF"/>
    <w:rsid w:val="007C7EB3"/>
    <w:rsid w:val="007D0376"/>
    <w:rsid w:val="007D2B3B"/>
    <w:rsid w:val="007D3361"/>
    <w:rsid w:val="007D4395"/>
    <w:rsid w:val="007D441B"/>
    <w:rsid w:val="007D72FB"/>
    <w:rsid w:val="007D7528"/>
    <w:rsid w:val="007E340F"/>
    <w:rsid w:val="007E553E"/>
    <w:rsid w:val="007E7284"/>
    <w:rsid w:val="007F1EE6"/>
    <w:rsid w:val="007F5D85"/>
    <w:rsid w:val="007F63D4"/>
    <w:rsid w:val="007F6F17"/>
    <w:rsid w:val="00801558"/>
    <w:rsid w:val="0080206C"/>
    <w:rsid w:val="00803891"/>
    <w:rsid w:val="00803971"/>
    <w:rsid w:val="00803D2B"/>
    <w:rsid w:val="00806548"/>
    <w:rsid w:val="0081116E"/>
    <w:rsid w:val="00811240"/>
    <w:rsid w:val="00811D30"/>
    <w:rsid w:val="00813BFD"/>
    <w:rsid w:val="00815ABD"/>
    <w:rsid w:val="00816428"/>
    <w:rsid w:val="0081645A"/>
    <w:rsid w:val="008202B7"/>
    <w:rsid w:val="00826162"/>
    <w:rsid w:val="008313A0"/>
    <w:rsid w:val="00832538"/>
    <w:rsid w:val="0083360D"/>
    <w:rsid w:val="00833D50"/>
    <w:rsid w:val="00834C16"/>
    <w:rsid w:val="00840294"/>
    <w:rsid w:val="00840EF9"/>
    <w:rsid w:val="00841917"/>
    <w:rsid w:val="008428DF"/>
    <w:rsid w:val="008445D4"/>
    <w:rsid w:val="0085011E"/>
    <w:rsid w:val="00852C17"/>
    <w:rsid w:val="00852E64"/>
    <w:rsid w:val="00853BB1"/>
    <w:rsid w:val="00853CA2"/>
    <w:rsid w:val="00854049"/>
    <w:rsid w:val="00854840"/>
    <w:rsid w:val="008555E3"/>
    <w:rsid w:val="00856B9B"/>
    <w:rsid w:val="00856DC7"/>
    <w:rsid w:val="00856E16"/>
    <w:rsid w:val="008601E6"/>
    <w:rsid w:val="00861498"/>
    <w:rsid w:val="00862238"/>
    <w:rsid w:val="0086306F"/>
    <w:rsid w:val="0086417D"/>
    <w:rsid w:val="00864217"/>
    <w:rsid w:val="008669DF"/>
    <w:rsid w:val="00870EA9"/>
    <w:rsid w:val="00872BEB"/>
    <w:rsid w:val="00877433"/>
    <w:rsid w:val="008777D7"/>
    <w:rsid w:val="00877C90"/>
    <w:rsid w:val="00880715"/>
    <w:rsid w:val="00880D07"/>
    <w:rsid w:val="00881A89"/>
    <w:rsid w:val="00881B29"/>
    <w:rsid w:val="00882E76"/>
    <w:rsid w:val="008863EE"/>
    <w:rsid w:val="00886FB9"/>
    <w:rsid w:val="008877CC"/>
    <w:rsid w:val="00894C8F"/>
    <w:rsid w:val="00895C7E"/>
    <w:rsid w:val="0089625D"/>
    <w:rsid w:val="008A08B2"/>
    <w:rsid w:val="008A188C"/>
    <w:rsid w:val="008A20F1"/>
    <w:rsid w:val="008A2AB6"/>
    <w:rsid w:val="008A3414"/>
    <w:rsid w:val="008A4132"/>
    <w:rsid w:val="008A4A13"/>
    <w:rsid w:val="008A5B2C"/>
    <w:rsid w:val="008A61A1"/>
    <w:rsid w:val="008A61CF"/>
    <w:rsid w:val="008A79B8"/>
    <w:rsid w:val="008B01AC"/>
    <w:rsid w:val="008B1F2A"/>
    <w:rsid w:val="008B4575"/>
    <w:rsid w:val="008B52B9"/>
    <w:rsid w:val="008B53C4"/>
    <w:rsid w:val="008C1124"/>
    <w:rsid w:val="008C335F"/>
    <w:rsid w:val="008C37AF"/>
    <w:rsid w:val="008C3FA1"/>
    <w:rsid w:val="008C5B10"/>
    <w:rsid w:val="008C7892"/>
    <w:rsid w:val="008D2480"/>
    <w:rsid w:val="008D2883"/>
    <w:rsid w:val="008D31A9"/>
    <w:rsid w:val="008D7AC5"/>
    <w:rsid w:val="008E0464"/>
    <w:rsid w:val="008E05AB"/>
    <w:rsid w:val="008E0C4E"/>
    <w:rsid w:val="008E25DA"/>
    <w:rsid w:val="008E2C42"/>
    <w:rsid w:val="008E2F22"/>
    <w:rsid w:val="008E433B"/>
    <w:rsid w:val="008E4A3C"/>
    <w:rsid w:val="008E4E89"/>
    <w:rsid w:val="008E5358"/>
    <w:rsid w:val="008E63EC"/>
    <w:rsid w:val="008E72F2"/>
    <w:rsid w:val="008F0E0B"/>
    <w:rsid w:val="008F6137"/>
    <w:rsid w:val="008F738A"/>
    <w:rsid w:val="009029F7"/>
    <w:rsid w:val="00903D73"/>
    <w:rsid w:val="009043CB"/>
    <w:rsid w:val="0090454F"/>
    <w:rsid w:val="009045F0"/>
    <w:rsid w:val="009054B8"/>
    <w:rsid w:val="00906F09"/>
    <w:rsid w:val="00907057"/>
    <w:rsid w:val="00912A71"/>
    <w:rsid w:val="00914B76"/>
    <w:rsid w:val="009168B4"/>
    <w:rsid w:val="00916C82"/>
    <w:rsid w:val="00917D79"/>
    <w:rsid w:val="00922D46"/>
    <w:rsid w:val="00923FD6"/>
    <w:rsid w:val="0092509F"/>
    <w:rsid w:val="00925C23"/>
    <w:rsid w:val="009269E8"/>
    <w:rsid w:val="009272DA"/>
    <w:rsid w:val="00927C63"/>
    <w:rsid w:val="009304AF"/>
    <w:rsid w:val="00932923"/>
    <w:rsid w:val="00933AB7"/>
    <w:rsid w:val="00935249"/>
    <w:rsid w:val="00937463"/>
    <w:rsid w:val="009400C2"/>
    <w:rsid w:val="009413EB"/>
    <w:rsid w:val="00942404"/>
    <w:rsid w:val="00944594"/>
    <w:rsid w:val="00945638"/>
    <w:rsid w:val="009459F5"/>
    <w:rsid w:val="00945C04"/>
    <w:rsid w:val="009476BD"/>
    <w:rsid w:val="009513B0"/>
    <w:rsid w:val="0095171A"/>
    <w:rsid w:val="009521F0"/>
    <w:rsid w:val="0095270F"/>
    <w:rsid w:val="0095281A"/>
    <w:rsid w:val="009541B1"/>
    <w:rsid w:val="0095468F"/>
    <w:rsid w:val="00954B46"/>
    <w:rsid w:val="00954CC3"/>
    <w:rsid w:val="00957CF6"/>
    <w:rsid w:val="00960D4F"/>
    <w:rsid w:val="00962BE6"/>
    <w:rsid w:val="009654C4"/>
    <w:rsid w:val="00965625"/>
    <w:rsid w:val="0097126D"/>
    <w:rsid w:val="00971C81"/>
    <w:rsid w:val="00977607"/>
    <w:rsid w:val="009804CD"/>
    <w:rsid w:val="009821C9"/>
    <w:rsid w:val="00982736"/>
    <w:rsid w:val="009833F7"/>
    <w:rsid w:val="00983463"/>
    <w:rsid w:val="00986CA2"/>
    <w:rsid w:val="00990AF3"/>
    <w:rsid w:val="00991D21"/>
    <w:rsid w:val="009932DC"/>
    <w:rsid w:val="00997F10"/>
    <w:rsid w:val="009A1BFB"/>
    <w:rsid w:val="009A2A23"/>
    <w:rsid w:val="009A36D7"/>
    <w:rsid w:val="009A3A26"/>
    <w:rsid w:val="009A597A"/>
    <w:rsid w:val="009A75A0"/>
    <w:rsid w:val="009A7D26"/>
    <w:rsid w:val="009B06DB"/>
    <w:rsid w:val="009B2454"/>
    <w:rsid w:val="009B38DE"/>
    <w:rsid w:val="009B3AC3"/>
    <w:rsid w:val="009B4A5C"/>
    <w:rsid w:val="009B626C"/>
    <w:rsid w:val="009B7396"/>
    <w:rsid w:val="009B76AA"/>
    <w:rsid w:val="009C2178"/>
    <w:rsid w:val="009C5D6A"/>
    <w:rsid w:val="009C617A"/>
    <w:rsid w:val="009D0E86"/>
    <w:rsid w:val="009D119C"/>
    <w:rsid w:val="009D3BF4"/>
    <w:rsid w:val="009D6BFA"/>
    <w:rsid w:val="009D73DE"/>
    <w:rsid w:val="009E1AAD"/>
    <w:rsid w:val="009E2C33"/>
    <w:rsid w:val="009E2E6D"/>
    <w:rsid w:val="009E37ED"/>
    <w:rsid w:val="009E46D8"/>
    <w:rsid w:val="009E48A4"/>
    <w:rsid w:val="009E6158"/>
    <w:rsid w:val="009F048C"/>
    <w:rsid w:val="009F2A48"/>
    <w:rsid w:val="009F354B"/>
    <w:rsid w:val="009F4473"/>
    <w:rsid w:val="009F5A72"/>
    <w:rsid w:val="009F6FF0"/>
    <w:rsid w:val="009F71FB"/>
    <w:rsid w:val="00A007DF"/>
    <w:rsid w:val="00A00E01"/>
    <w:rsid w:val="00A0227C"/>
    <w:rsid w:val="00A059A7"/>
    <w:rsid w:val="00A06B1C"/>
    <w:rsid w:val="00A079D6"/>
    <w:rsid w:val="00A14B1E"/>
    <w:rsid w:val="00A1514C"/>
    <w:rsid w:val="00A1597C"/>
    <w:rsid w:val="00A17AAB"/>
    <w:rsid w:val="00A20BD5"/>
    <w:rsid w:val="00A233C5"/>
    <w:rsid w:val="00A24DDA"/>
    <w:rsid w:val="00A263AF"/>
    <w:rsid w:val="00A26584"/>
    <w:rsid w:val="00A26BF2"/>
    <w:rsid w:val="00A3002C"/>
    <w:rsid w:val="00A30076"/>
    <w:rsid w:val="00A30B41"/>
    <w:rsid w:val="00A315C8"/>
    <w:rsid w:val="00A317ED"/>
    <w:rsid w:val="00A3760F"/>
    <w:rsid w:val="00A40CB7"/>
    <w:rsid w:val="00A417E1"/>
    <w:rsid w:val="00A424F6"/>
    <w:rsid w:val="00A4290C"/>
    <w:rsid w:val="00A45C00"/>
    <w:rsid w:val="00A46E94"/>
    <w:rsid w:val="00A504D0"/>
    <w:rsid w:val="00A51132"/>
    <w:rsid w:val="00A51F71"/>
    <w:rsid w:val="00A542FE"/>
    <w:rsid w:val="00A54562"/>
    <w:rsid w:val="00A54891"/>
    <w:rsid w:val="00A56612"/>
    <w:rsid w:val="00A566F8"/>
    <w:rsid w:val="00A5674C"/>
    <w:rsid w:val="00A57B3A"/>
    <w:rsid w:val="00A63531"/>
    <w:rsid w:val="00A64E55"/>
    <w:rsid w:val="00A65581"/>
    <w:rsid w:val="00A669FB"/>
    <w:rsid w:val="00A714CD"/>
    <w:rsid w:val="00A71A94"/>
    <w:rsid w:val="00A723A3"/>
    <w:rsid w:val="00A771FB"/>
    <w:rsid w:val="00A83FFF"/>
    <w:rsid w:val="00A86BEF"/>
    <w:rsid w:val="00A905C5"/>
    <w:rsid w:val="00A90C40"/>
    <w:rsid w:val="00A92354"/>
    <w:rsid w:val="00A92A32"/>
    <w:rsid w:val="00A935CD"/>
    <w:rsid w:val="00A94616"/>
    <w:rsid w:val="00A9577C"/>
    <w:rsid w:val="00A95D94"/>
    <w:rsid w:val="00AA1707"/>
    <w:rsid w:val="00AA3254"/>
    <w:rsid w:val="00AA4749"/>
    <w:rsid w:val="00AA63E6"/>
    <w:rsid w:val="00AB079D"/>
    <w:rsid w:val="00AB07C5"/>
    <w:rsid w:val="00AB1148"/>
    <w:rsid w:val="00AB3BFB"/>
    <w:rsid w:val="00AB4632"/>
    <w:rsid w:val="00AB5437"/>
    <w:rsid w:val="00AB62C3"/>
    <w:rsid w:val="00AB661D"/>
    <w:rsid w:val="00AB682D"/>
    <w:rsid w:val="00AB6EDC"/>
    <w:rsid w:val="00AC1CDA"/>
    <w:rsid w:val="00AC2AA3"/>
    <w:rsid w:val="00AC48AE"/>
    <w:rsid w:val="00AC4B28"/>
    <w:rsid w:val="00AC5D82"/>
    <w:rsid w:val="00AC5E55"/>
    <w:rsid w:val="00AC66A3"/>
    <w:rsid w:val="00AC746B"/>
    <w:rsid w:val="00AD2F8D"/>
    <w:rsid w:val="00AD32A9"/>
    <w:rsid w:val="00AD4270"/>
    <w:rsid w:val="00AD5529"/>
    <w:rsid w:val="00AE0F2D"/>
    <w:rsid w:val="00AE2042"/>
    <w:rsid w:val="00AE329B"/>
    <w:rsid w:val="00AE375D"/>
    <w:rsid w:val="00AE3906"/>
    <w:rsid w:val="00AE5620"/>
    <w:rsid w:val="00AE5855"/>
    <w:rsid w:val="00AE6237"/>
    <w:rsid w:val="00AE7B73"/>
    <w:rsid w:val="00AF0EB1"/>
    <w:rsid w:val="00AF5611"/>
    <w:rsid w:val="00AF592C"/>
    <w:rsid w:val="00AF72EB"/>
    <w:rsid w:val="00B00CB9"/>
    <w:rsid w:val="00B01C9F"/>
    <w:rsid w:val="00B10B8A"/>
    <w:rsid w:val="00B134C7"/>
    <w:rsid w:val="00B17B90"/>
    <w:rsid w:val="00B209D6"/>
    <w:rsid w:val="00B21DBE"/>
    <w:rsid w:val="00B22CE3"/>
    <w:rsid w:val="00B303D5"/>
    <w:rsid w:val="00B30A4C"/>
    <w:rsid w:val="00B325A0"/>
    <w:rsid w:val="00B32B4A"/>
    <w:rsid w:val="00B3438A"/>
    <w:rsid w:val="00B37F96"/>
    <w:rsid w:val="00B400CC"/>
    <w:rsid w:val="00B40812"/>
    <w:rsid w:val="00B43D9A"/>
    <w:rsid w:val="00B4404F"/>
    <w:rsid w:val="00B4556B"/>
    <w:rsid w:val="00B45708"/>
    <w:rsid w:val="00B50C17"/>
    <w:rsid w:val="00B510A3"/>
    <w:rsid w:val="00B5133E"/>
    <w:rsid w:val="00B5228A"/>
    <w:rsid w:val="00B54E58"/>
    <w:rsid w:val="00B61873"/>
    <w:rsid w:val="00B61EF2"/>
    <w:rsid w:val="00B62051"/>
    <w:rsid w:val="00B6298A"/>
    <w:rsid w:val="00B62C5E"/>
    <w:rsid w:val="00B648F1"/>
    <w:rsid w:val="00B6709B"/>
    <w:rsid w:val="00B6775E"/>
    <w:rsid w:val="00B7025B"/>
    <w:rsid w:val="00B712DA"/>
    <w:rsid w:val="00B7302E"/>
    <w:rsid w:val="00B73724"/>
    <w:rsid w:val="00B76281"/>
    <w:rsid w:val="00B7780D"/>
    <w:rsid w:val="00B77821"/>
    <w:rsid w:val="00B80378"/>
    <w:rsid w:val="00B833BB"/>
    <w:rsid w:val="00B8382C"/>
    <w:rsid w:val="00B83D33"/>
    <w:rsid w:val="00B842A9"/>
    <w:rsid w:val="00B84D7C"/>
    <w:rsid w:val="00B85676"/>
    <w:rsid w:val="00B87BC5"/>
    <w:rsid w:val="00B92BED"/>
    <w:rsid w:val="00B94554"/>
    <w:rsid w:val="00B94A93"/>
    <w:rsid w:val="00B95FF4"/>
    <w:rsid w:val="00B964B7"/>
    <w:rsid w:val="00BA4447"/>
    <w:rsid w:val="00BB083A"/>
    <w:rsid w:val="00BB1905"/>
    <w:rsid w:val="00BB27BD"/>
    <w:rsid w:val="00BB2DEB"/>
    <w:rsid w:val="00BB5168"/>
    <w:rsid w:val="00BB6490"/>
    <w:rsid w:val="00BC0019"/>
    <w:rsid w:val="00BC2079"/>
    <w:rsid w:val="00BC358B"/>
    <w:rsid w:val="00BC4B74"/>
    <w:rsid w:val="00BC53F4"/>
    <w:rsid w:val="00BC5819"/>
    <w:rsid w:val="00BD2877"/>
    <w:rsid w:val="00BD2DC4"/>
    <w:rsid w:val="00BD34E3"/>
    <w:rsid w:val="00BD3875"/>
    <w:rsid w:val="00BD3CC6"/>
    <w:rsid w:val="00BD63FE"/>
    <w:rsid w:val="00BD6D1D"/>
    <w:rsid w:val="00BE217A"/>
    <w:rsid w:val="00BE28C4"/>
    <w:rsid w:val="00BE2FD6"/>
    <w:rsid w:val="00BE4536"/>
    <w:rsid w:val="00BE455F"/>
    <w:rsid w:val="00BE55A9"/>
    <w:rsid w:val="00BE708D"/>
    <w:rsid w:val="00BE7A00"/>
    <w:rsid w:val="00BE7D1D"/>
    <w:rsid w:val="00BF1C08"/>
    <w:rsid w:val="00BF1D99"/>
    <w:rsid w:val="00BF4022"/>
    <w:rsid w:val="00BF426D"/>
    <w:rsid w:val="00BF6964"/>
    <w:rsid w:val="00BF696C"/>
    <w:rsid w:val="00C00A75"/>
    <w:rsid w:val="00C0115D"/>
    <w:rsid w:val="00C01E46"/>
    <w:rsid w:val="00C05F04"/>
    <w:rsid w:val="00C06088"/>
    <w:rsid w:val="00C07CFB"/>
    <w:rsid w:val="00C107FC"/>
    <w:rsid w:val="00C117B5"/>
    <w:rsid w:val="00C1252B"/>
    <w:rsid w:val="00C1277F"/>
    <w:rsid w:val="00C13F64"/>
    <w:rsid w:val="00C147DB"/>
    <w:rsid w:val="00C14845"/>
    <w:rsid w:val="00C14A1E"/>
    <w:rsid w:val="00C14AD2"/>
    <w:rsid w:val="00C16382"/>
    <w:rsid w:val="00C16E3E"/>
    <w:rsid w:val="00C1748D"/>
    <w:rsid w:val="00C224E9"/>
    <w:rsid w:val="00C246D2"/>
    <w:rsid w:val="00C2507F"/>
    <w:rsid w:val="00C277B7"/>
    <w:rsid w:val="00C27AF6"/>
    <w:rsid w:val="00C309E4"/>
    <w:rsid w:val="00C30FC8"/>
    <w:rsid w:val="00C315AC"/>
    <w:rsid w:val="00C34C54"/>
    <w:rsid w:val="00C352E6"/>
    <w:rsid w:val="00C35412"/>
    <w:rsid w:val="00C35BE9"/>
    <w:rsid w:val="00C37C7D"/>
    <w:rsid w:val="00C401A4"/>
    <w:rsid w:val="00C40CA8"/>
    <w:rsid w:val="00C4105B"/>
    <w:rsid w:val="00C41A5D"/>
    <w:rsid w:val="00C4396E"/>
    <w:rsid w:val="00C4587B"/>
    <w:rsid w:val="00C467F6"/>
    <w:rsid w:val="00C5008A"/>
    <w:rsid w:val="00C500E2"/>
    <w:rsid w:val="00C51D48"/>
    <w:rsid w:val="00C51EBA"/>
    <w:rsid w:val="00C54024"/>
    <w:rsid w:val="00C562D9"/>
    <w:rsid w:val="00C57060"/>
    <w:rsid w:val="00C576A0"/>
    <w:rsid w:val="00C6152F"/>
    <w:rsid w:val="00C61FA8"/>
    <w:rsid w:val="00C63A15"/>
    <w:rsid w:val="00C64042"/>
    <w:rsid w:val="00C64EC7"/>
    <w:rsid w:val="00C6573C"/>
    <w:rsid w:val="00C66F39"/>
    <w:rsid w:val="00C72D5D"/>
    <w:rsid w:val="00C73714"/>
    <w:rsid w:val="00C7584E"/>
    <w:rsid w:val="00C7676A"/>
    <w:rsid w:val="00C76E83"/>
    <w:rsid w:val="00C8005C"/>
    <w:rsid w:val="00C825E3"/>
    <w:rsid w:val="00C84A61"/>
    <w:rsid w:val="00C87C62"/>
    <w:rsid w:val="00C87D0E"/>
    <w:rsid w:val="00C904FC"/>
    <w:rsid w:val="00C909E8"/>
    <w:rsid w:val="00C94DA9"/>
    <w:rsid w:val="00C9689F"/>
    <w:rsid w:val="00C96F12"/>
    <w:rsid w:val="00CA2745"/>
    <w:rsid w:val="00CA3BB9"/>
    <w:rsid w:val="00CA4774"/>
    <w:rsid w:val="00CA55F6"/>
    <w:rsid w:val="00CA7D3E"/>
    <w:rsid w:val="00CB1EE4"/>
    <w:rsid w:val="00CB241F"/>
    <w:rsid w:val="00CB3551"/>
    <w:rsid w:val="00CB3C87"/>
    <w:rsid w:val="00CB50C4"/>
    <w:rsid w:val="00CB5FC1"/>
    <w:rsid w:val="00CB60D4"/>
    <w:rsid w:val="00CC1BB1"/>
    <w:rsid w:val="00CC1EA9"/>
    <w:rsid w:val="00CC7E30"/>
    <w:rsid w:val="00CD17F6"/>
    <w:rsid w:val="00CD40E7"/>
    <w:rsid w:val="00CD4482"/>
    <w:rsid w:val="00CD5087"/>
    <w:rsid w:val="00CE03C2"/>
    <w:rsid w:val="00CE0514"/>
    <w:rsid w:val="00CE2134"/>
    <w:rsid w:val="00CE3053"/>
    <w:rsid w:val="00CE4084"/>
    <w:rsid w:val="00CE4762"/>
    <w:rsid w:val="00CE5DDB"/>
    <w:rsid w:val="00CE73A1"/>
    <w:rsid w:val="00CE7E4C"/>
    <w:rsid w:val="00CF029F"/>
    <w:rsid w:val="00CF230B"/>
    <w:rsid w:val="00CF347B"/>
    <w:rsid w:val="00CF4068"/>
    <w:rsid w:val="00CF5831"/>
    <w:rsid w:val="00CF60D4"/>
    <w:rsid w:val="00CF6F6B"/>
    <w:rsid w:val="00CF75EC"/>
    <w:rsid w:val="00D01FF2"/>
    <w:rsid w:val="00D04448"/>
    <w:rsid w:val="00D0505E"/>
    <w:rsid w:val="00D0620E"/>
    <w:rsid w:val="00D06D34"/>
    <w:rsid w:val="00D06E0D"/>
    <w:rsid w:val="00D06E6C"/>
    <w:rsid w:val="00D11171"/>
    <w:rsid w:val="00D13F53"/>
    <w:rsid w:val="00D219AE"/>
    <w:rsid w:val="00D227D3"/>
    <w:rsid w:val="00D30887"/>
    <w:rsid w:val="00D30954"/>
    <w:rsid w:val="00D31C7C"/>
    <w:rsid w:val="00D32057"/>
    <w:rsid w:val="00D327F9"/>
    <w:rsid w:val="00D40267"/>
    <w:rsid w:val="00D40C61"/>
    <w:rsid w:val="00D417E9"/>
    <w:rsid w:val="00D41CEA"/>
    <w:rsid w:val="00D42792"/>
    <w:rsid w:val="00D431FD"/>
    <w:rsid w:val="00D455B2"/>
    <w:rsid w:val="00D456E6"/>
    <w:rsid w:val="00D46E92"/>
    <w:rsid w:val="00D47912"/>
    <w:rsid w:val="00D50267"/>
    <w:rsid w:val="00D53073"/>
    <w:rsid w:val="00D53B34"/>
    <w:rsid w:val="00D55A0B"/>
    <w:rsid w:val="00D57E50"/>
    <w:rsid w:val="00D611A6"/>
    <w:rsid w:val="00D6151B"/>
    <w:rsid w:val="00D62329"/>
    <w:rsid w:val="00D63437"/>
    <w:rsid w:val="00D63558"/>
    <w:rsid w:val="00D6413F"/>
    <w:rsid w:val="00D65C89"/>
    <w:rsid w:val="00D6683E"/>
    <w:rsid w:val="00D70906"/>
    <w:rsid w:val="00D722CC"/>
    <w:rsid w:val="00D72A43"/>
    <w:rsid w:val="00D7591D"/>
    <w:rsid w:val="00D75A22"/>
    <w:rsid w:val="00D76DCA"/>
    <w:rsid w:val="00D77754"/>
    <w:rsid w:val="00D77839"/>
    <w:rsid w:val="00D80334"/>
    <w:rsid w:val="00D82F11"/>
    <w:rsid w:val="00D86676"/>
    <w:rsid w:val="00D933FB"/>
    <w:rsid w:val="00D9366F"/>
    <w:rsid w:val="00D9376B"/>
    <w:rsid w:val="00D93891"/>
    <w:rsid w:val="00D9541F"/>
    <w:rsid w:val="00D9743F"/>
    <w:rsid w:val="00D97DE1"/>
    <w:rsid w:val="00DA2870"/>
    <w:rsid w:val="00DA2FD0"/>
    <w:rsid w:val="00DA320B"/>
    <w:rsid w:val="00DA5BF1"/>
    <w:rsid w:val="00DB067C"/>
    <w:rsid w:val="00DB100A"/>
    <w:rsid w:val="00DB11D5"/>
    <w:rsid w:val="00DB2004"/>
    <w:rsid w:val="00DB3CAE"/>
    <w:rsid w:val="00DC12F1"/>
    <w:rsid w:val="00DC3183"/>
    <w:rsid w:val="00DC41E6"/>
    <w:rsid w:val="00DC7AB2"/>
    <w:rsid w:val="00DD0DC9"/>
    <w:rsid w:val="00DD10AC"/>
    <w:rsid w:val="00DD3A80"/>
    <w:rsid w:val="00DD3AD3"/>
    <w:rsid w:val="00DD44D4"/>
    <w:rsid w:val="00DE2DEE"/>
    <w:rsid w:val="00DE3E17"/>
    <w:rsid w:val="00DE3F10"/>
    <w:rsid w:val="00DF0678"/>
    <w:rsid w:val="00DF1512"/>
    <w:rsid w:val="00DF1CC6"/>
    <w:rsid w:val="00DF2FD4"/>
    <w:rsid w:val="00DF6284"/>
    <w:rsid w:val="00DF787B"/>
    <w:rsid w:val="00E03FAA"/>
    <w:rsid w:val="00E04A12"/>
    <w:rsid w:val="00E06E54"/>
    <w:rsid w:val="00E07387"/>
    <w:rsid w:val="00E11701"/>
    <w:rsid w:val="00E12151"/>
    <w:rsid w:val="00E14AEF"/>
    <w:rsid w:val="00E154E5"/>
    <w:rsid w:val="00E15BE5"/>
    <w:rsid w:val="00E1607C"/>
    <w:rsid w:val="00E20B1D"/>
    <w:rsid w:val="00E25F67"/>
    <w:rsid w:val="00E304E0"/>
    <w:rsid w:val="00E308AE"/>
    <w:rsid w:val="00E309F0"/>
    <w:rsid w:val="00E315F0"/>
    <w:rsid w:val="00E327DD"/>
    <w:rsid w:val="00E33F6F"/>
    <w:rsid w:val="00E35126"/>
    <w:rsid w:val="00E360D5"/>
    <w:rsid w:val="00E41F7E"/>
    <w:rsid w:val="00E422D2"/>
    <w:rsid w:val="00E47EF1"/>
    <w:rsid w:val="00E517D0"/>
    <w:rsid w:val="00E51DC6"/>
    <w:rsid w:val="00E54491"/>
    <w:rsid w:val="00E55B1C"/>
    <w:rsid w:val="00E6019E"/>
    <w:rsid w:val="00E62294"/>
    <w:rsid w:val="00E6254A"/>
    <w:rsid w:val="00E6492C"/>
    <w:rsid w:val="00E64936"/>
    <w:rsid w:val="00E667EF"/>
    <w:rsid w:val="00E71617"/>
    <w:rsid w:val="00E7394B"/>
    <w:rsid w:val="00E758D3"/>
    <w:rsid w:val="00E7758D"/>
    <w:rsid w:val="00E779F4"/>
    <w:rsid w:val="00E77C6A"/>
    <w:rsid w:val="00E808D8"/>
    <w:rsid w:val="00E80C0A"/>
    <w:rsid w:val="00E82044"/>
    <w:rsid w:val="00E843E6"/>
    <w:rsid w:val="00E85236"/>
    <w:rsid w:val="00E86575"/>
    <w:rsid w:val="00E870C5"/>
    <w:rsid w:val="00E87FAC"/>
    <w:rsid w:val="00E9053D"/>
    <w:rsid w:val="00E912A6"/>
    <w:rsid w:val="00E9181B"/>
    <w:rsid w:val="00E93E3E"/>
    <w:rsid w:val="00E9645E"/>
    <w:rsid w:val="00E97523"/>
    <w:rsid w:val="00EA1523"/>
    <w:rsid w:val="00EA17E8"/>
    <w:rsid w:val="00EA1C56"/>
    <w:rsid w:val="00EA26E0"/>
    <w:rsid w:val="00EA3031"/>
    <w:rsid w:val="00EA4598"/>
    <w:rsid w:val="00EA4E59"/>
    <w:rsid w:val="00EA5182"/>
    <w:rsid w:val="00EA58EF"/>
    <w:rsid w:val="00EB0119"/>
    <w:rsid w:val="00EB13B7"/>
    <w:rsid w:val="00EB1669"/>
    <w:rsid w:val="00EB1A84"/>
    <w:rsid w:val="00EB59C1"/>
    <w:rsid w:val="00EB6E1D"/>
    <w:rsid w:val="00EC3743"/>
    <w:rsid w:val="00EC3ACE"/>
    <w:rsid w:val="00EC58D2"/>
    <w:rsid w:val="00EC6692"/>
    <w:rsid w:val="00EC6CF5"/>
    <w:rsid w:val="00EC7656"/>
    <w:rsid w:val="00EC7ABB"/>
    <w:rsid w:val="00EC7E33"/>
    <w:rsid w:val="00ED0E39"/>
    <w:rsid w:val="00ED2A21"/>
    <w:rsid w:val="00ED3D62"/>
    <w:rsid w:val="00ED55E4"/>
    <w:rsid w:val="00ED571C"/>
    <w:rsid w:val="00ED764E"/>
    <w:rsid w:val="00ED7843"/>
    <w:rsid w:val="00EE2657"/>
    <w:rsid w:val="00EE266E"/>
    <w:rsid w:val="00EE3DB1"/>
    <w:rsid w:val="00EE437C"/>
    <w:rsid w:val="00EE4A1C"/>
    <w:rsid w:val="00EE56F0"/>
    <w:rsid w:val="00EE66CE"/>
    <w:rsid w:val="00EE71ED"/>
    <w:rsid w:val="00EF0A61"/>
    <w:rsid w:val="00EF1744"/>
    <w:rsid w:val="00EF2200"/>
    <w:rsid w:val="00EF2348"/>
    <w:rsid w:val="00EF3BFB"/>
    <w:rsid w:val="00EF7217"/>
    <w:rsid w:val="00EF7DF0"/>
    <w:rsid w:val="00F00C61"/>
    <w:rsid w:val="00F03E3E"/>
    <w:rsid w:val="00F058D6"/>
    <w:rsid w:val="00F05A5D"/>
    <w:rsid w:val="00F06528"/>
    <w:rsid w:val="00F06DC8"/>
    <w:rsid w:val="00F10D08"/>
    <w:rsid w:val="00F12F3A"/>
    <w:rsid w:val="00F14B46"/>
    <w:rsid w:val="00F162DD"/>
    <w:rsid w:val="00F163C7"/>
    <w:rsid w:val="00F1648A"/>
    <w:rsid w:val="00F203E7"/>
    <w:rsid w:val="00F23D8C"/>
    <w:rsid w:val="00F266D5"/>
    <w:rsid w:val="00F27B3E"/>
    <w:rsid w:val="00F32CFE"/>
    <w:rsid w:val="00F3354F"/>
    <w:rsid w:val="00F35F40"/>
    <w:rsid w:val="00F41A70"/>
    <w:rsid w:val="00F41BFC"/>
    <w:rsid w:val="00F42284"/>
    <w:rsid w:val="00F431EE"/>
    <w:rsid w:val="00F4325D"/>
    <w:rsid w:val="00F436AD"/>
    <w:rsid w:val="00F43954"/>
    <w:rsid w:val="00F511D3"/>
    <w:rsid w:val="00F53544"/>
    <w:rsid w:val="00F53726"/>
    <w:rsid w:val="00F5429A"/>
    <w:rsid w:val="00F56F32"/>
    <w:rsid w:val="00F577B4"/>
    <w:rsid w:val="00F60C65"/>
    <w:rsid w:val="00F610BF"/>
    <w:rsid w:val="00F623F1"/>
    <w:rsid w:val="00F62D94"/>
    <w:rsid w:val="00F64EB6"/>
    <w:rsid w:val="00F658E3"/>
    <w:rsid w:val="00F66A60"/>
    <w:rsid w:val="00F801AC"/>
    <w:rsid w:val="00F82F49"/>
    <w:rsid w:val="00F860F3"/>
    <w:rsid w:val="00F874F9"/>
    <w:rsid w:val="00F87FEF"/>
    <w:rsid w:val="00F91843"/>
    <w:rsid w:val="00F95CFE"/>
    <w:rsid w:val="00F9756A"/>
    <w:rsid w:val="00F97992"/>
    <w:rsid w:val="00FA21BC"/>
    <w:rsid w:val="00FA3194"/>
    <w:rsid w:val="00FA4164"/>
    <w:rsid w:val="00FA483B"/>
    <w:rsid w:val="00FA48BE"/>
    <w:rsid w:val="00FA6192"/>
    <w:rsid w:val="00FA6365"/>
    <w:rsid w:val="00FA7209"/>
    <w:rsid w:val="00FA76F8"/>
    <w:rsid w:val="00FB2036"/>
    <w:rsid w:val="00FB4E6F"/>
    <w:rsid w:val="00FC03D2"/>
    <w:rsid w:val="00FC224D"/>
    <w:rsid w:val="00FD1F7D"/>
    <w:rsid w:val="00FD44DE"/>
    <w:rsid w:val="00FD63BF"/>
    <w:rsid w:val="00FE3760"/>
    <w:rsid w:val="00FE689A"/>
    <w:rsid w:val="00FE6D55"/>
    <w:rsid w:val="00FF0FA7"/>
    <w:rsid w:val="00FF4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58E70"/>
  <w15:docId w15:val="{372781BD-F3E1-4986-82B1-85D9BDF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C277B7"/>
    <w:rPr>
      <w:color w:val="605E5C"/>
      <w:shd w:val="clear" w:color="auto" w:fill="E1DFDD"/>
    </w:rPr>
  </w:style>
  <w:style w:type="paragraph" w:customStyle="1" w:styleId="paragraph">
    <w:name w:val="paragraph"/>
    <w:basedOn w:val="Normal"/>
    <w:rsid w:val="00F53726"/>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F53726"/>
  </w:style>
  <w:style w:type="character" w:customStyle="1" w:styleId="eop">
    <w:name w:val="eop"/>
    <w:basedOn w:val="DefaultParagraphFont"/>
    <w:rsid w:val="00F53726"/>
  </w:style>
  <w:style w:type="paragraph" w:styleId="NormalWeb">
    <w:name w:val="Normal (Web)"/>
    <w:basedOn w:val="Normal"/>
    <w:uiPriority w:val="99"/>
    <w:unhideWhenUsed/>
    <w:rsid w:val="00020A3A"/>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45318C"/>
    <w:rPr>
      <w:color w:val="605E5C"/>
      <w:shd w:val="clear" w:color="auto" w:fill="E1DFDD"/>
    </w:rPr>
  </w:style>
  <w:style w:type="table" w:customStyle="1" w:styleId="TableGrid1">
    <w:name w:val="Table Grid1"/>
    <w:basedOn w:val="TableNormal"/>
    <w:next w:val="TableGrid"/>
    <w:uiPriority w:val="39"/>
    <w:rsid w:val="00E82044"/>
    <w:pPr>
      <w:spacing w:after="0" w:line="240" w:lineRule="auto"/>
      <w:ind w:left="720" w:hanging="360"/>
    </w:pPr>
    <w:rPr>
      <w:rFonts w:ascii="Arial" w:eastAsiaTheme="minorEastAsia"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33247"/>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13F64"/>
    <w:pPr>
      <w:suppressAutoHyphens/>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xnormaltextrun">
    <w:name w:val="x_xnormaltextrun"/>
    <w:basedOn w:val="DefaultParagraphFont"/>
    <w:rsid w:val="000E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4200">
      <w:bodyDiv w:val="1"/>
      <w:marLeft w:val="0"/>
      <w:marRight w:val="0"/>
      <w:marTop w:val="0"/>
      <w:marBottom w:val="0"/>
      <w:divBdr>
        <w:top w:val="none" w:sz="0" w:space="0" w:color="auto"/>
        <w:left w:val="none" w:sz="0" w:space="0" w:color="auto"/>
        <w:bottom w:val="none" w:sz="0" w:space="0" w:color="auto"/>
        <w:right w:val="none" w:sz="0" w:space="0" w:color="auto"/>
      </w:divBdr>
    </w:div>
    <w:div w:id="259290672">
      <w:bodyDiv w:val="1"/>
      <w:marLeft w:val="0"/>
      <w:marRight w:val="0"/>
      <w:marTop w:val="0"/>
      <w:marBottom w:val="0"/>
      <w:divBdr>
        <w:top w:val="none" w:sz="0" w:space="0" w:color="auto"/>
        <w:left w:val="none" w:sz="0" w:space="0" w:color="auto"/>
        <w:bottom w:val="none" w:sz="0" w:space="0" w:color="auto"/>
        <w:right w:val="none" w:sz="0" w:space="0" w:color="auto"/>
      </w:divBdr>
    </w:div>
    <w:div w:id="283193346">
      <w:bodyDiv w:val="1"/>
      <w:marLeft w:val="0"/>
      <w:marRight w:val="0"/>
      <w:marTop w:val="0"/>
      <w:marBottom w:val="0"/>
      <w:divBdr>
        <w:top w:val="none" w:sz="0" w:space="0" w:color="auto"/>
        <w:left w:val="none" w:sz="0" w:space="0" w:color="auto"/>
        <w:bottom w:val="none" w:sz="0" w:space="0" w:color="auto"/>
        <w:right w:val="none" w:sz="0" w:space="0" w:color="auto"/>
      </w:divBdr>
    </w:div>
    <w:div w:id="717558034">
      <w:bodyDiv w:val="1"/>
      <w:marLeft w:val="0"/>
      <w:marRight w:val="0"/>
      <w:marTop w:val="0"/>
      <w:marBottom w:val="0"/>
      <w:divBdr>
        <w:top w:val="none" w:sz="0" w:space="0" w:color="auto"/>
        <w:left w:val="none" w:sz="0" w:space="0" w:color="auto"/>
        <w:bottom w:val="none" w:sz="0" w:space="0" w:color="auto"/>
        <w:right w:val="none" w:sz="0" w:space="0" w:color="auto"/>
      </w:divBdr>
    </w:div>
    <w:div w:id="771121223">
      <w:bodyDiv w:val="1"/>
      <w:marLeft w:val="0"/>
      <w:marRight w:val="0"/>
      <w:marTop w:val="0"/>
      <w:marBottom w:val="0"/>
      <w:divBdr>
        <w:top w:val="none" w:sz="0" w:space="0" w:color="auto"/>
        <w:left w:val="none" w:sz="0" w:space="0" w:color="auto"/>
        <w:bottom w:val="none" w:sz="0" w:space="0" w:color="auto"/>
        <w:right w:val="none" w:sz="0" w:space="0" w:color="auto"/>
      </w:divBdr>
    </w:div>
    <w:div w:id="987979551">
      <w:bodyDiv w:val="1"/>
      <w:marLeft w:val="0"/>
      <w:marRight w:val="0"/>
      <w:marTop w:val="0"/>
      <w:marBottom w:val="0"/>
      <w:divBdr>
        <w:top w:val="none" w:sz="0" w:space="0" w:color="auto"/>
        <w:left w:val="none" w:sz="0" w:space="0" w:color="auto"/>
        <w:bottom w:val="none" w:sz="0" w:space="0" w:color="auto"/>
        <w:right w:val="none" w:sz="0" w:space="0" w:color="auto"/>
      </w:divBdr>
    </w:div>
    <w:div w:id="1003360412">
      <w:bodyDiv w:val="1"/>
      <w:marLeft w:val="0"/>
      <w:marRight w:val="0"/>
      <w:marTop w:val="0"/>
      <w:marBottom w:val="0"/>
      <w:divBdr>
        <w:top w:val="none" w:sz="0" w:space="0" w:color="auto"/>
        <w:left w:val="none" w:sz="0" w:space="0" w:color="auto"/>
        <w:bottom w:val="none" w:sz="0" w:space="0" w:color="auto"/>
        <w:right w:val="none" w:sz="0" w:space="0" w:color="auto"/>
      </w:divBdr>
    </w:div>
    <w:div w:id="1079520785">
      <w:bodyDiv w:val="1"/>
      <w:marLeft w:val="0"/>
      <w:marRight w:val="0"/>
      <w:marTop w:val="0"/>
      <w:marBottom w:val="0"/>
      <w:divBdr>
        <w:top w:val="none" w:sz="0" w:space="0" w:color="auto"/>
        <w:left w:val="none" w:sz="0" w:space="0" w:color="auto"/>
        <w:bottom w:val="none" w:sz="0" w:space="0" w:color="auto"/>
        <w:right w:val="none" w:sz="0" w:space="0" w:color="auto"/>
      </w:divBdr>
    </w:div>
    <w:div w:id="1121025325">
      <w:bodyDiv w:val="1"/>
      <w:marLeft w:val="0"/>
      <w:marRight w:val="0"/>
      <w:marTop w:val="0"/>
      <w:marBottom w:val="0"/>
      <w:divBdr>
        <w:top w:val="none" w:sz="0" w:space="0" w:color="auto"/>
        <w:left w:val="none" w:sz="0" w:space="0" w:color="auto"/>
        <w:bottom w:val="none" w:sz="0" w:space="0" w:color="auto"/>
        <w:right w:val="none" w:sz="0" w:space="0" w:color="auto"/>
      </w:divBdr>
    </w:div>
    <w:div w:id="1639917917">
      <w:bodyDiv w:val="1"/>
      <w:marLeft w:val="0"/>
      <w:marRight w:val="0"/>
      <w:marTop w:val="0"/>
      <w:marBottom w:val="0"/>
      <w:divBdr>
        <w:top w:val="none" w:sz="0" w:space="0" w:color="auto"/>
        <w:left w:val="none" w:sz="0" w:space="0" w:color="auto"/>
        <w:bottom w:val="none" w:sz="0" w:space="0" w:color="auto"/>
        <w:right w:val="none" w:sz="0" w:space="0" w:color="auto"/>
      </w:divBdr>
    </w:div>
    <w:div w:id="1702318823">
      <w:bodyDiv w:val="1"/>
      <w:marLeft w:val="0"/>
      <w:marRight w:val="0"/>
      <w:marTop w:val="0"/>
      <w:marBottom w:val="0"/>
      <w:divBdr>
        <w:top w:val="none" w:sz="0" w:space="0" w:color="auto"/>
        <w:left w:val="none" w:sz="0" w:space="0" w:color="auto"/>
        <w:bottom w:val="none" w:sz="0" w:space="0" w:color="auto"/>
        <w:right w:val="none" w:sz="0" w:space="0" w:color="auto"/>
      </w:divBdr>
    </w:div>
    <w:div w:id="2026248152">
      <w:bodyDiv w:val="1"/>
      <w:marLeft w:val="0"/>
      <w:marRight w:val="0"/>
      <w:marTop w:val="0"/>
      <w:marBottom w:val="0"/>
      <w:divBdr>
        <w:top w:val="none" w:sz="0" w:space="0" w:color="auto"/>
        <w:left w:val="none" w:sz="0" w:space="0" w:color="auto"/>
        <w:bottom w:val="none" w:sz="0" w:space="0" w:color="auto"/>
        <w:right w:val="none" w:sz="0" w:space="0" w:color="auto"/>
      </w:divBdr>
      <w:divsChild>
        <w:div w:id="497424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appysays.unt.edu/" TargetMode="External"/><Relationship Id="rId18" Type="http://schemas.openxmlformats.org/officeDocument/2006/relationships/hyperlink" Target="https://learningcenter.unt.edu/tutoring" TargetMode="External"/><Relationship Id="rId26" Type="http://schemas.openxmlformats.org/officeDocument/2006/relationships/hyperlink" Target="https://clear.unt.edu/supported-technologies/canvas/requirements" TargetMode="External"/><Relationship Id="rId3" Type="http://schemas.openxmlformats.org/officeDocument/2006/relationships/customXml" Target="../customXml/item3.xml"/><Relationship Id="rId21" Type="http://schemas.openxmlformats.org/officeDocument/2006/relationships/hyperlink" Target="https://community.canvaslms.com/docs/DOC-10554-4212710328"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ellness.unt.edu/" TargetMode="External"/><Relationship Id="rId17" Type="http://schemas.openxmlformats.org/officeDocument/2006/relationships/hyperlink" Target="https://learningcenter.unt.edu/tutoring" TargetMode="External"/><Relationship Id="rId25" Type="http://schemas.openxmlformats.org/officeDocument/2006/relationships/hyperlink" Target="https://policy.unt.edu/policy/07-012" TargetMode="External"/><Relationship Id="rId33" Type="http://schemas.openxmlformats.org/officeDocument/2006/relationships/hyperlink" Target="http://www.webassign.net" TargetMode="External"/><Relationship Id="rId2" Type="http://schemas.openxmlformats.org/officeDocument/2006/relationships/customXml" Target="../customXml/item2.xml"/><Relationship Id="rId16" Type="http://schemas.openxmlformats.org/officeDocument/2006/relationships/hyperlink" Target="https://learningcenter.unt.edu/" TargetMode="External"/><Relationship Id="rId20" Type="http://schemas.openxmlformats.org/officeDocument/2006/relationships/hyperlink" Target="mailto:helpdesk@unt.edu" TargetMode="External"/><Relationship Id="rId29" Type="http://schemas.openxmlformats.org/officeDocument/2006/relationships/hyperlink" Target="https://clear.unt.edu/supported-technologies/canvas/require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t.edu/success/" TargetMode="External"/><Relationship Id="rId24" Type="http://schemas.openxmlformats.org/officeDocument/2006/relationships/hyperlink" Target="https://policy.unt.edu/policy/07-012" TargetMode="External"/><Relationship Id="rId32" Type="http://schemas.openxmlformats.org/officeDocument/2006/relationships/hyperlink" Target="https://policy.unt.edu/policy/06-003" TargetMode="External"/><Relationship Id="rId5" Type="http://schemas.openxmlformats.org/officeDocument/2006/relationships/styles" Target="styles.xml"/><Relationship Id="rId15" Type="http://schemas.openxmlformats.org/officeDocument/2006/relationships/hyperlink" Target="https://math.unt.edu/mathlab" TargetMode="External"/><Relationship Id="rId23" Type="http://schemas.openxmlformats.org/officeDocument/2006/relationships/hyperlink" Target="https://studentaffairs.unt.edu/office-disability-access" TargetMode="External"/><Relationship Id="rId28" Type="http://schemas.openxmlformats.org/officeDocument/2006/relationships/hyperlink" Target="https://clear.unt.edu/supported-technologies/canvas/requirements" TargetMode="External"/><Relationship Id="rId36" Type="http://schemas.openxmlformats.org/officeDocument/2006/relationships/theme" Target="theme/theme1.xml"/><Relationship Id="rId10" Type="http://schemas.openxmlformats.org/officeDocument/2006/relationships/hyperlink" Target="https://digitalstrategy.unt.edu/clear/files/clear_f1_online_student_procedures_rev2018_10_08.doc" TargetMode="External"/><Relationship Id="rId19" Type="http://schemas.openxmlformats.org/officeDocument/2006/relationships/hyperlink" Target="https://www.unt.edu/helpdesk" TargetMode="External"/><Relationship Id="rId31" Type="http://schemas.openxmlformats.org/officeDocument/2006/relationships/hyperlink" Target="https://www.unt.edu/eaglealer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vigate.unt.edu" TargetMode="External"/><Relationship Id="rId22" Type="http://schemas.openxmlformats.org/officeDocument/2006/relationships/hyperlink" Target="https://studentaffairs.unt.edu/office-disability-access/" TargetMode="External"/><Relationship Id="rId27" Type="http://schemas.openxmlformats.org/officeDocument/2006/relationships/hyperlink" Target="https://it.unt.edu/installoffice365" TargetMode="External"/><Relationship Id="rId30" Type="http://schemas.openxmlformats.org/officeDocument/2006/relationships/hyperlink" Target="https://www.webassign.net/manual/student_guide/t_s_vt_canvas.htm"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6" ma:contentTypeDescription="Create a new document." ma:contentTypeScope="" ma:versionID="ec57ddb135b55efb189a97993e6ff961">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847bed428a254467c428ba7a98836e0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95BB8AF4-D75A-4A2D-B7E1-A9EA5FB5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14758-8778-49B6-BFF1-042F170DF843}">
  <ds:schemaRefs>
    <ds:schemaRef ds:uri="http://schemas.microsoft.com/sharepoint/v3/contenttype/forms"/>
  </ds:schemaRefs>
</ds:datastoreItem>
</file>

<file path=customXml/itemProps3.xml><?xml version="1.0" encoding="utf-8"?>
<ds:datastoreItem xmlns:ds="http://schemas.openxmlformats.org/officeDocument/2006/customXml" ds:itemID="{57787EB7-D1BA-4727-B4F4-ABC98159297C}">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194</TotalTime>
  <Pages>8</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Kiko Kawamura</cp:lastModifiedBy>
  <cp:revision>247</cp:revision>
  <cp:lastPrinted>2024-08-16T22:51:00Z</cp:lastPrinted>
  <dcterms:created xsi:type="dcterms:W3CDTF">2025-07-24T20:52:00Z</dcterms:created>
  <dcterms:modified xsi:type="dcterms:W3CDTF">2026-06-03T16:14:00Z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