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1A0098" w14:textId="6EA35C88" w:rsidR="0038514C" w:rsidRPr="00CB35B0" w:rsidRDefault="0038514C" w:rsidP="0038514C">
      <w:pPr>
        <w:jc w:val="center"/>
        <w:rPr>
          <w:rFonts w:ascii="Seaford" w:hAnsi="Seaford"/>
          <w:b/>
          <w:bCs/>
          <w:smallCaps/>
          <w:color w:val="000000"/>
          <w:sz w:val="30"/>
          <w:szCs w:val="30"/>
        </w:rPr>
      </w:pPr>
      <w:r w:rsidRPr="00CB35B0">
        <w:rPr>
          <w:rFonts w:ascii="Seaford" w:hAnsi="Seaford"/>
          <w:b/>
          <w:bCs/>
          <w:smallCaps/>
          <w:color w:val="000000"/>
          <w:sz w:val="30"/>
          <w:szCs w:val="30"/>
        </w:rPr>
        <w:t>Aural Skills III (for Jazz Studies Majors)</w:t>
      </w:r>
    </w:p>
    <w:p w14:paraId="70BDF800" w14:textId="13607428" w:rsidR="00171428" w:rsidRPr="00BC1024" w:rsidRDefault="00D85CDB" w:rsidP="00082DD7">
      <w:pPr>
        <w:jc w:val="center"/>
        <w:rPr>
          <w:rFonts w:ascii="Seaford" w:hAnsi="Seaford"/>
          <w:color w:val="000000"/>
        </w:rPr>
      </w:pPr>
      <w:r w:rsidRPr="00BC1024">
        <w:rPr>
          <w:rFonts w:ascii="Seaford" w:hAnsi="Seaford"/>
          <w:color w:val="000000"/>
        </w:rPr>
        <w:t xml:space="preserve">MW </w:t>
      </w:r>
      <w:r w:rsidR="0051598C" w:rsidRPr="00BC1024">
        <w:rPr>
          <w:rFonts w:ascii="Seaford" w:hAnsi="Seaford"/>
          <w:color w:val="000000"/>
        </w:rPr>
        <w:t>8:</w:t>
      </w:r>
      <w:r w:rsidR="00394510">
        <w:rPr>
          <w:rFonts w:ascii="Seaford" w:hAnsi="Seaford"/>
          <w:color w:val="000000"/>
        </w:rPr>
        <w:t>30</w:t>
      </w:r>
      <w:r w:rsidR="0051598C" w:rsidRPr="00BC1024">
        <w:rPr>
          <w:rFonts w:ascii="Seaford" w:hAnsi="Seaford"/>
          <w:color w:val="000000"/>
        </w:rPr>
        <w:t>-</w:t>
      </w:r>
      <w:r w:rsidR="00394510">
        <w:rPr>
          <w:rFonts w:ascii="Seaford" w:hAnsi="Seaford"/>
          <w:color w:val="000000"/>
        </w:rPr>
        <w:t>9:20</w:t>
      </w:r>
      <w:r w:rsidR="0038514C">
        <w:rPr>
          <w:rFonts w:ascii="Seaford" w:hAnsi="Seaford"/>
          <w:color w:val="000000"/>
        </w:rPr>
        <w:t xml:space="preserve"> | </w:t>
      </w:r>
      <w:r w:rsidR="00171428" w:rsidRPr="00BC1024">
        <w:rPr>
          <w:rFonts w:ascii="Seaford" w:hAnsi="Seaford"/>
          <w:color w:val="000000"/>
        </w:rPr>
        <w:t xml:space="preserve">Room </w:t>
      </w:r>
      <w:r w:rsidR="00236CD7">
        <w:rPr>
          <w:rFonts w:ascii="Seaford" w:hAnsi="Seaford"/>
          <w:color w:val="000000"/>
        </w:rPr>
        <w:t>262</w:t>
      </w:r>
    </w:p>
    <w:p w14:paraId="42E0040C" w14:textId="2E363BE1" w:rsidR="00E34C01" w:rsidRPr="00BC1024" w:rsidRDefault="0038514C" w:rsidP="00E34C01">
      <w:pPr>
        <w:rPr>
          <w:rFonts w:ascii="Seaford" w:hAnsi="Seaford"/>
          <w:color w:val="000000"/>
        </w:rPr>
      </w:pPr>
      <w:r>
        <w:rPr>
          <w:rFonts w:ascii="Seaford" w:hAnsi="Seaford"/>
          <w:color w:val="000000"/>
        </w:rPr>
        <w:t>_____________________________________________________________________________________</w:t>
      </w:r>
    </w:p>
    <w:p w14:paraId="2708175A" w14:textId="77777777" w:rsidR="00046C5C" w:rsidRPr="00BC1024" w:rsidRDefault="00046C5C">
      <w:pPr>
        <w:rPr>
          <w:rFonts w:ascii="Seaford" w:hAnsi="Seaford"/>
          <w:color w:val="000000"/>
        </w:rPr>
      </w:pPr>
    </w:p>
    <w:p w14:paraId="7C74AD1C" w14:textId="12B0251F" w:rsidR="00AF20D2" w:rsidRPr="00BC1024" w:rsidRDefault="00E34C01" w:rsidP="0038514C">
      <w:pPr>
        <w:tabs>
          <w:tab w:val="right" w:pos="8640"/>
        </w:tabs>
        <w:rPr>
          <w:rFonts w:ascii="Seaford" w:hAnsi="Seaford"/>
          <w:color w:val="000000"/>
        </w:rPr>
      </w:pPr>
      <w:r w:rsidRPr="00BC1024">
        <w:rPr>
          <w:rFonts w:ascii="Seaford" w:hAnsi="Seaford"/>
          <w:color w:val="000000"/>
        </w:rPr>
        <w:t>Instructor</w:t>
      </w:r>
      <w:r w:rsidR="00ED6133" w:rsidRPr="00BC1024">
        <w:rPr>
          <w:rFonts w:ascii="Seaford" w:hAnsi="Seaford"/>
          <w:color w:val="000000"/>
        </w:rPr>
        <w:t>:</w:t>
      </w:r>
      <w:r w:rsidRPr="00BC1024">
        <w:rPr>
          <w:rFonts w:ascii="Seaford" w:hAnsi="Seaford"/>
          <w:color w:val="000000"/>
        </w:rPr>
        <w:t xml:space="preserve"> </w:t>
      </w:r>
      <w:r w:rsidR="005B1EE1" w:rsidRPr="00BC1024">
        <w:rPr>
          <w:rFonts w:ascii="Seaford" w:hAnsi="Seaford"/>
          <w:color w:val="000000"/>
        </w:rPr>
        <w:t>Kai Wagner</w:t>
      </w:r>
      <w:r w:rsidR="0038514C">
        <w:rPr>
          <w:rFonts w:ascii="Seaford" w:hAnsi="Seaford"/>
          <w:color w:val="000000"/>
        </w:rPr>
        <w:tab/>
      </w:r>
    </w:p>
    <w:p w14:paraId="23220E13" w14:textId="0A8CC578" w:rsidR="00E34C01" w:rsidRPr="00BC1024" w:rsidRDefault="009B1D1F" w:rsidP="0038514C">
      <w:pPr>
        <w:tabs>
          <w:tab w:val="right" w:pos="8640"/>
        </w:tabs>
        <w:rPr>
          <w:rFonts w:ascii="Seaford" w:hAnsi="Seaford"/>
          <w:color w:val="000000"/>
        </w:rPr>
      </w:pPr>
      <w:r w:rsidRPr="00BC1024">
        <w:rPr>
          <w:rFonts w:ascii="Seaford" w:hAnsi="Seaford"/>
          <w:color w:val="000000"/>
        </w:rPr>
        <w:t xml:space="preserve">Email: </w:t>
      </w:r>
      <w:r w:rsidR="00722538" w:rsidRPr="00BC1024">
        <w:rPr>
          <w:rFonts w:ascii="Seaford" w:hAnsi="Seaford"/>
          <w:color w:val="000000"/>
        </w:rPr>
        <w:t>KaiWagner</w:t>
      </w:r>
      <w:r w:rsidR="0051598C" w:rsidRPr="00BC1024">
        <w:rPr>
          <w:rFonts w:ascii="Seaford" w:hAnsi="Seaford"/>
          <w:color w:val="000000"/>
        </w:rPr>
        <w:t>@my.unt.edu</w:t>
      </w:r>
      <w:r w:rsidR="0038514C">
        <w:rPr>
          <w:rFonts w:ascii="Seaford" w:hAnsi="Seaford"/>
          <w:color w:val="000000"/>
        </w:rPr>
        <w:tab/>
      </w:r>
    </w:p>
    <w:p w14:paraId="6C82AEF7" w14:textId="25468CDC" w:rsidR="009B1D1F" w:rsidRPr="00BC1024" w:rsidRDefault="009B1D1F" w:rsidP="0038514C">
      <w:pPr>
        <w:tabs>
          <w:tab w:val="right" w:pos="8640"/>
        </w:tabs>
        <w:rPr>
          <w:rFonts w:ascii="Seaford" w:hAnsi="Seaford"/>
          <w:color w:val="000000"/>
        </w:rPr>
      </w:pPr>
      <w:r w:rsidRPr="00BC1024">
        <w:rPr>
          <w:rFonts w:ascii="Seaford" w:hAnsi="Seaford"/>
          <w:color w:val="000000"/>
        </w:rPr>
        <w:t xml:space="preserve">Office: </w:t>
      </w:r>
      <w:r w:rsidR="00AE3C0D">
        <w:rPr>
          <w:rFonts w:ascii="Seaford" w:hAnsi="Seaford"/>
          <w:color w:val="000000"/>
        </w:rPr>
        <w:t>Music Building 280A</w:t>
      </w:r>
      <w:r w:rsidR="0038514C">
        <w:rPr>
          <w:rFonts w:ascii="Seaford" w:hAnsi="Seaford"/>
          <w:color w:val="000000"/>
        </w:rPr>
        <w:tab/>
      </w:r>
    </w:p>
    <w:p w14:paraId="6C7F1F2E" w14:textId="36A4E780" w:rsidR="009B1D1F" w:rsidRPr="00BC1024" w:rsidRDefault="009B1D1F" w:rsidP="0038514C">
      <w:pPr>
        <w:tabs>
          <w:tab w:val="right" w:pos="8640"/>
        </w:tabs>
        <w:rPr>
          <w:rFonts w:ascii="Seaford" w:hAnsi="Seaford"/>
          <w:color w:val="000000"/>
        </w:rPr>
      </w:pPr>
      <w:r w:rsidRPr="00BC1024">
        <w:rPr>
          <w:rFonts w:ascii="Seaford" w:hAnsi="Seaford"/>
          <w:color w:val="000000"/>
        </w:rPr>
        <w:t xml:space="preserve">Office Hours: </w:t>
      </w:r>
      <w:r w:rsidR="0051598C" w:rsidRPr="00BC1024">
        <w:rPr>
          <w:rFonts w:ascii="Seaford" w:hAnsi="Seaford"/>
          <w:color w:val="000000"/>
        </w:rPr>
        <w:t>by appointment</w:t>
      </w:r>
      <w:r w:rsidR="0038514C">
        <w:rPr>
          <w:rFonts w:ascii="Seaford" w:hAnsi="Seaford"/>
          <w:color w:val="000000"/>
        </w:rPr>
        <w:tab/>
      </w:r>
    </w:p>
    <w:p w14:paraId="4BEDC924" w14:textId="77777777" w:rsidR="0038514C" w:rsidRPr="00BC1024" w:rsidRDefault="0038514C">
      <w:pPr>
        <w:rPr>
          <w:rFonts w:ascii="Seaford" w:hAnsi="Seaford"/>
          <w:color w:val="000000"/>
        </w:rPr>
      </w:pPr>
    </w:p>
    <w:p w14:paraId="6BC7BD50" w14:textId="1B22A96B" w:rsidR="00B47AC1" w:rsidRPr="00E01337" w:rsidRDefault="00B47AC1" w:rsidP="00AD3E0F">
      <w:pPr>
        <w:rPr>
          <w:rFonts w:ascii="Seaford" w:hAnsi="Seaford"/>
          <w:b/>
          <w:bCs/>
          <w:color w:val="000000"/>
        </w:rPr>
      </w:pPr>
      <w:r w:rsidRPr="00E01337">
        <w:rPr>
          <w:rFonts w:ascii="Seaford" w:hAnsi="Seaford"/>
          <w:b/>
          <w:bCs/>
          <w:color w:val="000000"/>
        </w:rPr>
        <w:t>Course Philosophy:</w:t>
      </w:r>
    </w:p>
    <w:p w14:paraId="3742846A" w14:textId="4C9EA0A5" w:rsidR="000A215C" w:rsidRPr="00BC1024" w:rsidRDefault="000A215C" w:rsidP="00AD3E0F">
      <w:pPr>
        <w:rPr>
          <w:rFonts w:ascii="Seaford" w:hAnsi="Seaford"/>
          <w:color w:val="000000"/>
        </w:rPr>
      </w:pPr>
      <w:r w:rsidRPr="00BC1024">
        <w:rPr>
          <w:rFonts w:ascii="Seaford" w:hAnsi="Seaford"/>
          <w:color w:val="000000"/>
        </w:rPr>
        <w:tab/>
        <w:t xml:space="preserve">Aural Skills </w:t>
      </w:r>
      <w:r w:rsidR="00216953" w:rsidRPr="00BC1024">
        <w:rPr>
          <w:rFonts w:ascii="Seaford" w:hAnsi="Seaford"/>
          <w:color w:val="000000"/>
        </w:rPr>
        <w:t>are</w:t>
      </w:r>
      <w:r w:rsidRPr="00BC1024">
        <w:rPr>
          <w:rFonts w:ascii="Seaford" w:hAnsi="Seaford"/>
          <w:color w:val="000000"/>
        </w:rPr>
        <w:t xml:space="preserve"> exactly that: skill</w:t>
      </w:r>
      <w:r w:rsidR="00216953" w:rsidRPr="00BC1024">
        <w:rPr>
          <w:rFonts w:ascii="Seaford" w:hAnsi="Seaford"/>
          <w:color w:val="000000"/>
        </w:rPr>
        <w:t>s.</w:t>
      </w:r>
      <w:r w:rsidRPr="00BC1024">
        <w:rPr>
          <w:rFonts w:ascii="Seaford" w:hAnsi="Seaford"/>
          <w:color w:val="000000"/>
        </w:rPr>
        <w:t xml:space="preserve"> Everyone that can “hear things” has worked</w:t>
      </w:r>
      <w:r w:rsidR="003C6CC7" w:rsidRPr="00BC1024">
        <w:rPr>
          <w:rFonts w:ascii="Seaford" w:hAnsi="Seaford"/>
          <w:color w:val="000000"/>
        </w:rPr>
        <w:t xml:space="preserve"> to harness and develop that skill to be used in their musical careers. </w:t>
      </w:r>
      <w:r w:rsidR="00AE3C0D">
        <w:rPr>
          <w:rFonts w:ascii="Seaford" w:hAnsi="Seaford"/>
          <w:color w:val="000000"/>
        </w:rPr>
        <w:t>Ho</w:t>
      </w:r>
      <w:r w:rsidR="00C30337" w:rsidRPr="00BC1024">
        <w:rPr>
          <w:rFonts w:ascii="Seaford" w:hAnsi="Seaford"/>
          <w:color w:val="000000"/>
        </w:rPr>
        <w:t xml:space="preserve">wever innate </w:t>
      </w:r>
      <w:r w:rsidR="00D2088D" w:rsidRPr="00BC1024">
        <w:rPr>
          <w:rFonts w:ascii="Seaford" w:hAnsi="Seaford"/>
          <w:color w:val="000000"/>
        </w:rPr>
        <w:t xml:space="preserve">a musician’s ability is to identify and communicate what they hear, </w:t>
      </w:r>
      <w:r w:rsidR="005066D6" w:rsidRPr="00BC1024">
        <w:rPr>
          <w:rFonts w:ascii="Seaford" w:hAnsi="Seaford"/>
          <w:color w:val="000000"/>
        </w:rPr>
        <w:t>the way they can learn and expand on that ability affects their overall musical ability as the</w:t>
      </w:r>
      <w:r w:rsidR="00D82AA8">
        <w:rPr>
          <w:rFonts w:ascii="Seaford" w:hAnsi="Seaford"/>
          <w:color w:val="000000"/>
        </w:rPr>
        <w:t>y</w:t>
      </w:r>
      <w:r w:rsidR="005066D6" w:rsidRPr="00BC1024">
        <w:rPr>
          <w:rFonts w:ascii="Seaford" w:hAnsi="Seaford"/>
          <w:color w:val="000000"/>
        </w:rPr>
        <w:t xml:space="preserve"> progress in their artistry.</w:t>
      </w:r>
    </w:p>
    <w:p w14:paraId="7FA180E0" w14:textId="5D95FFFE" w:rsidR="005066D6" w:rsidRPr="00BC1024" w:rsidRDefault="005066D6" w:rsidP="00AD3E0F">
      <w:pPr>
        <w:rPr>
          <w:rFonts w:ascii="Seaford" w:hAnsi="Seaford"/>
          <w:color w:val="000000"/>
        </w:rPr>
      </w:pPr>
      <w:r w:rsidRPr="00BC1024">
        <w:rPr>
          <w:rFonts w:ascii="Seaford" w:hAnsi="Seaford"/>
          <w:color w:val="000000"/>
        </w:rPr>
        <w:tab/>
        <w:t>For any current music student, whether they plan on playing</w:t>
      </w:r>
      <w:r w:rsidR="00E21CBF" w:rsidRPr="00BC1024">
        <w:rPr>
          <w:rFonts w:ascii="Seaford" w:hAnsi="Seaford"/>
          <w:color w:val="000000"/>
        </w:rPr>
        <w:t xml:space="preserve">, teaching, researching, recording, or otherwise engaging with music, </w:t>
      </w:r>
      <w:r w:rsidR="004E65E6" w:rsidRPr="00BC1024">
        <w:rPr>
          <w:rFonts w:ascii="Seaford" w:hAnsi="Seaford"/>
          <w:color w:val="000000"/>
        </w:rPr>
        <w:t xml:space="preserve">aural skills are essential. In jazz or any other improvisatory and collaborative style, the extent to which we can skillfully identify elements of music aurally can improve our ability to </w:t>
      </w:r>
      <w:r w:rsidR="002B2BA2" w:rsidRPr="00BC1024">
        <w:rPr>
          <w:rFonts w:ascii="Seaford" w:hAnsi="Seaford"/>
          <w:color w:val="000000"/>
        </w:rPr>
        <w:t>act</w:t>
      </w:r>
      <w:r w:rsidR="00AE3C0D">
        <w:rPr>
          <w:rFonts w:ascii="Seaford" w:hAnsi="Seaford"/>
          <w:color w:val="000000"/>
        </w:rPr>
        <w:t xml:space="preserve"> upon </w:t>
      </w:r>
      <w:r w:rsidR="002B2BA2" w:rsidRPr="00BC1024">
        <w:rPr>
          <w:rFonts w:ascii="Seaford" w:hAnsi="Seaford"/>
          <w:color w:val="000000"/>
        </w:rPr>
        <w:t>and respond to others in real time</w:t>
      </w:r>
      <w:r w:rsidR="00CE31BC" w:rsidRPr="00BC1024">
        <w:rPr>
          <w:rFonts w:ascii="Seaford" w:hAnsi="Seaford"/>
          <w:color w:val="000000"/>
        </w:rPr>
        <w:t xml:space="preserve">. As a student, </w:t>
      </w:r>
      <w:r w:rsidR="00872E1A" w:rsidRPr="00BC1024">
        <w:rPr>
          <w:rFonts w:ascii="Seaford" w:hAnsi="Seaford"/>
          <w:color w:val="000000"/>
        </w:rPr>
        <w:t>developed aural skills can help us to</w:t>
      </w:r>
      <w:r w:rsidR="00E65D43" w:rsidRPr="00BC1024">
        <w:rPr>
          <w:rFonts w:ascii="Seaford" w:hAnsi="Seaford"/>
          <w:color w:val="000000"/>
        </w:rPr>
        <w:t xml:space="preserve"> appreciate more elements of this music,</w:t>
      </w:r>
      <w:r w:rsidR="00872E1A" w:rsidRPr="00BC1024">
        <w:rPr>
          <w:rFonts w:ascii="Seaford" w:hAnsi="Seaford"/>
          <w:color w:val="000000"/>
        </w:rPr>
        <w:t xml:space="preserve"> </w:t>
      </w:r>
      <w:r w:rsidR="002B2BA2" w:rsidRPr="00BC1024">
        <w:rPr>
          <w:rFonts w:ascii="Seaford" w:hAnsi="Seaford"/>
          <w:color w:val="000000"/>
        </w:rPr>
        <w:t xml:space="preserve">transcribe more quickly, </w:t>
      </w:r>
      <w:r w:rsidR="009C18B8" w:rsidRPr="00BC1024">
        <w:rPr>
          <w:rFonts w:ascii="Seaford" w:hAnsi="Seaford"/>
          <w:color w:val="000000"/>
        </w:rPr>
        <w:t>and ultimately rely more heavily on our intuition and emotion to transcend what is on a piece of paper.</w:t>
      </w:r>
    </w:p>
    <w:p w14:paraId="19B50D14" w14:textId="00D97AE4" w:rsidR="00A448A3" w:rsidRPr="00BC1024" w:rsidRDefault="00A448A3" w:rsidP="00AD3E0F">
      <w:pPr>
        <w:rPr>
          <w:rFonts w:ascii="Seaford" w:hAnsi="Seaford"/>
          <w:color w:val="000000"/>
        </w:rPr>
      </w:pPr>
      <w:r w:rsidRPr="00BC1024">
        <w:rPr>
          <w:rFonts w:ascii="Seaford" w:hAnsi="Seaford"/>
          <w:color w:val="000000"/>
        </w:rPr>
        <w:tab/>
        <w:t xml:space="preserve">This class, combined with Music Theory III, is designed to develop </w:t>
      </w:r>
      <w:r w:rsidR="00346D36" w:rsidRPr="00BC1024">
        <w:rPr>
          <w:rFonts w:ascii="Seaford" w:hAnsi="Seaford"/>
          <w:color w:val="000000"/>
        </w:rPr>
        <w:t>the student’s ability to identify a broad range of musical elements found in jazz music.</w:t>
      </w:r>
      <w:r w:rsidR="001828ED" w:rsidRPr="00BC1024">
        <w:rPr>
          <w:rFonts w:ascii="Seaford" w:hAnsi="Seaford"/>
          <w:color w:val="000000"/>
        </w:rPr>
        <w:t xml:space="preserve"> Although this course will be regularly relating aural phenomena to </w:t>
      </w:r>
      <w:r w:rsidR="008626F2" w:rsidRPr="00BC1024">
        <w:rPr>
          <w:rFonts w:ascii="Seaford" w:hAnsi="Seaford"/>
          <w:color w:val="000000"/>
        </w:rPr>
        <w:t>theoretical frameworks, this course will be focused on creating an emotional</w:t>
      </w:r>
      <w:r w:rsidR="005304BF" w:rsidRPr="00BC1024">
        <w:rPr>
          <w:rFonts w:ascii="Seaford" w:hAnsi="Seaford"/>
          <w:color w:val="000000"/>
        </w:rPr>
        <w:t xml:space="preserve">ly intuitive </w:t>
      </w:r>
      <w:r w:rsidR="00CD5E8F" w:rsidRPr="00BC1024">
        <w:rPr>
          <w:rFonts w:ascii="Seaford" w:hAnsi="Seaford"/>
          <w:color w:val="000000"/>
        </w:rPr>
        <w:t>understanding</w:t>
      </w:r>
      <w:r w:rsidR="004B154A" w:rsidRPr="00BC1024">
        <w:rPr>
          <w:rFonts w:ascii="Seaford" w:hAnsi="Seaford"/>
          <w:color w:val="000000"/>
        </w:rPr>
        <w:t xml:space="preserve"> to accompany the student’s growing </w:t>
      </w:r>
      <w:r w:rsidR="00A7122D" w:rsidRPr="00BC1024">
        <w:rPr>
          <w:rFonts w:ascii="Seaford" w:hAnsi="Seaford"/>
          <w:color w:val="000000"/>
        </w:rPr>
        <w:t xml:space="preserve">knowledge of musical concepts. The </w:t>
      </w:r>
      <w:r w:rsidR="0038514C">
        <w:rPr>
          <w:rFonts w:ascii="Seaford" w:hAnsi="Seaford"/>
          <w:color w:val="000000"/>
        </w:rPr>
        <w:t xml:space="preserve">following </w:t>
      </w:r>
      <w:r w:rsidR="00A7122D" w:rsidRPr="00BC1024">
        <w:rPr>
          <w:rFonts w:ascii="Seaford" w:hAnsi="Seaford"/>
          <w:color w:val="000000"/>
        </w:rPr>
        <w:t>objectives enumerate the primary areas of focus for this course:</w:t>
      </w:r>
    </w:p>
    <w:p w14:paraId="198F2611" w14:textId="77777777" w:rsidR="00AD3E0F" w:rsidRPr="00BC1024" w:rsidRDefault="00AD3E0F">
      <w:pPr>
        <w:rPr>
          <w:rFonts w:ascii="Seaford" w:hAnsi="Seaford"/>
          <w:color w:val="000000"/>
        </w:rPr>
      </w:pPr>
    </w:p>
    <w:p w14:paraId="23B40D94" w14:textId="77777777" w:rsidR="00E34C01" w:rsidRPr="00E01337" w:rsidRDefault="00E34C01">
      <w:pPr>
        <w:rPr>
          <w:rFonts w:ascii="Seaford" w:hAnsi="Seaford"/>
          <w:b/>
          <w:bCs/>
          <w:color w:val="000000"/>
        </w:rPr>
      </w:pPr>
      <w:r w:rsidRPr="00E01337">
        <w:rPr>
          <w:rFonts w:ascii="Seaford" w:hAnsi="Seaford"/>
          <w:b/>
          <w:bCs/>
          <w:color w:val="000000"/>
        </w:rPr>
        <w:t>Learning objectives</w:t>
      </w:r>
      <w:r w:rsidR="009B1D1F" w:rsidRPr="00E01337">
        <w:rPr>
          <w:rFonts w:ascii="Seaford" w:hAnsi="Seaford"/>
          <w:b/>
          <w:bCs/>
          <w:color w:val="000000"/>
        </w:rPr>
        <w:t>:</w:t>
      </w:r>
    </w:p>
    <w:p w14:paraId="6D71591C" w14:textId="1104FEB2" w:rsidR="00AE3C0D" w:rsidRPr="00AE3C0D" w:rsidRDefault="00AE3C0D" w:rsidP="00AE3C0D">
      <w:pPr>
        <w:pStyle w:val="ListParagraph"/>
        <w:numPr>
          <w:ilvl w:val="0"/>
          <w:numId w:val="11"/>
        </w:numPr>
        <w:rPr>
          <w:rFonts w:ascii="Seaford" w:hAnsi="Seaford"/>
          <w:color w:val="000000"/>
        </w:rPr>
      </w:pPr>
      <w:r w:rsidRPr="00AE3C0D">
        <w:rPr>
          <w:rFonts w:ascii="Seaford" w:hAnsi="Seaford"/>
          <w:color w:val="000000"/>
        </w:rPr>
        <w:t>To identify basic chord qualities as used in the jazz idiom.</w:t>
      </w:r>
    </w:p>
    <w:p w14:paraId="3759F47C" w14:textId="7515852F" w:rsidR="00AE3C0D" w:rsidRDefault="00AE3C0D" w:rsidP="00AE3C0D">
      <w:pPr>
        <w:pStyle w:val="ListParagraph"/>
        <w:numPr>
          <w:ilvl w:val="0"/>
          <w:numId w:val="11"/>
        </w:numPr>
        <w:rPr>
          <w:rFonts w:ascii="Seaford" w:hAnsi="Seaford"/>
          <w:color w:val="000000"/>
        </w:rPr>
      </w:pPr>
      <w:r>
        <w:rPr>
          <w:rFonts w:ascii="Seaford" w:hAnsi="Seaford"/>
          <w:color w:val="000000"/>
        </w:rPr>
        <w:t>To identify commonly used scales and modes in the jazz idiom.</w:t>
      </w:r>
    </w:p>
    <w:p w14:paraId="74BC3CB2" w14:textId="33598884" w:rsidR="00AE3C0D" w:rsidRDefault="00AE3C0D" w:rsidP="00AE3C0D">
      <w:pPr>
        <w:pStyle w:val="ListParagraph"/>
        <w:numPr>
          <w:ilvl w:val="0"/>
          <w:numId w:val="11"/>
        </w:numPr>
        <w:rPr>
          <w:rFonts w:ascii="Seaford" w:hAnsi="Seaford"/>
          <w:color w:val="000000"/>
        </w:rPr>
      </w:pPr>
      <w:r>
        <w:rPr>
          <w:rFonts w:ascii="Seaford" w:hAnsi="Seaford"/>
          <w:color w:val="000000"/>
        </w:rPr>
        <w:t>To improve ability to hear and sing written music in the jazz idiom.</w:t>
      </w:r>
    </w:p>
    <w:p w14:paraId="2FCDC2DD" w14:textId="5E434336" w:rsidR="00AE3C0D" w:rsidRPr="00AE3C0D" w:rsidRDefault="00AE3C0D" w:rsidP="00AE3C0D">
      <w:pPr>
        <w:pStyle w:val="ListParagraph"/>
        <w:numPr>
          <w:ilvl w:val="0"/>
          <w:numId w:val="11"/>
        </w:numPr>
        <w:rPr>
          <w:rFonts w:ascii="Seaford" w:hAnsi="Seaford"/>
          <w:color w:val="000000"/>
        </w:rPr>
      </w:pPr>
      <w:r>
        <w:rPr>
          <w:rFonts w:ascii="Seaford" w:hAnsi="Seaford"/>
          <w:color w:val="000000"/>
        </w:rPr>
        <w:t>To improve the ability to transcribe melody, harmony, and rhythm.</w:t>
      </w:r>
    </w:p>
    <w:p w14:paraId="08FA6DAB" w14:textId="77777777" w:rsidR="00AE3C0D" w:rsidRPr="00BC1024" w:rsidRDefault="00AE3C0D" w:rsidP="009B1D1F">
      <w:pPr>
        <w:ind w:firstLine="720"/>
        <w:rPr>
          <w:rFonts w:ascii="Seaford" w:hAnsi="Seaford"/>
          <w:color w:val="000000"/>
        </w:rPr>
      </w:pPr>
    </w:p>
    <w:p w14:paraId="242E4D67" w14:textId="6F5DCBE5" w:rsidR="00E34C01" w:rsidRPr="00E01337" w:rsidRDefault="00E34C01">
      <w:pPr>
        <w:rPr>
          <w:rFonts w:ascii="Seaford" w:hAnsi="Seaford"/>
          <w:b/>
          <w:bCs/>
          <w:color w:val="000000"/>
        </w:rPr>
      </w:pPr>
      <w:r w:rsidRPr="00E01337">
        <w:rPr>
          <w:rFonts w:ascii="Seaford" w:hAnsi="Seaford"/>
          <w:b/>
          <w:bCs/>
          <w:color w:val="000000"/>
        </w:rPr>
        <w:t xml:space="preserve">Required </w:t>
      </w:r>
      <w:r w:rsidR="00015DB8" w:rsidRPr="00E01337">
        <w:rPr>
          <w:rFonts w:ascii="Seaford" w:hAnsi="Seaford"/>
          <w:b/>
          <w:bCs/>
          <w:color w:val="000000"/>
        </w:rPr>
        <w:t>Texts</w:t>
      </w:r>
      <w:r w:rsidR="009B1D1F" w:rsidRPr="00E01337">
        <w:rPr>
          <w:rFonts w:ascii="Seaford" w:hAnsi="Seaford"/>
          <w:b/>
          <w:bCs/>
          <w:color w:val="000000"/>
        </w:rPr>
        <w:t>:</w:t>
      </w:r>
    </w:p>
    <w:p w14:paraId="1F5C282F" w14:textId="35CBAE14" w:rsidR="00AD3E0F" w:rsidRPr="00BC1024" w:rsidRDefault="00DD67EF" w:rsidP="009B1D1F">
      <w:pPr>
        <w:ind w:firstLine="720"/>
        <w:rPr>
          <w:rFonts w:ascii="Seaford" w:hAnsi="Seaford"/>
          <w:color w:val="000000"/>
        </w:rPr>
      </w:pPr>
      <w:r w:rsidRPr="00BC1024">
        <w:rPr>
          <w:rFonts w:ascii="Seaford" w:hAnsi="Seaford"/>
          <w:color w:val="000000"/>
        </w:rPr>
        <w:t>Required tex</w:t>
      </w:r>
      <w:r w:rsidR="00733A69" w:rsidRPr="00BC1024">
        <w:rPr>
          <w:rFonts w:ascii="Seaford" w:hAnsi="Seaford"/>
          <w:color w:val="000000"/>
        </w:rPr>
        <w:t>ts and handouts will be distributed via Canvas unless otherwise specified by the instructor.</w:t>
      </w:r>
    </w:p>
    <w:p w14:paraId="2D7E5CA8" w14:textId="77777777" w:rsidR="00AF20D2" w:rsidRPr="00BC1024" w:rsidRDefault="00AF20D2">
      <w:pPr>
        <w:rPr>
          <w:rFonts w:ascii="Seaford" w:hAnsi="Seaford"/>
          <w:color w:val="000000"/>
        </w:rPr>
      </w:pPr>
    </w:p>
    <w:p w14:paraId="63B55ABE" w14:textId="77777777" w:rsidR="009B1D1F" w:rsidRPr="00BC1024" w:rsidRDefault="00E34C01">
      <w:pPr>
        <w:rPr>
          <w:rFonts w:ascii="Seaford" w:hAnsi="Seaford"/>
          <w:color w:val="000000"/>
        </w:rPr>
      </w:pPr>
      <w:r w:rsidRPr="00E01337">
        <w:rPr>
          <w:rFonts w:ascii="Seaford" w:hAnsi="Seaford"/>
          <w:b/>
          <w:bCs/>
          <w:color w:val="000000"/>
        </w:rPr>
        <w:t>Evaluation</w:t>
      </w:r>
      <w:r w:rsidR="009B1D1F" w:rsidRPr="00E01337">
        <w:rPr>
          <w:rFonts w:ascii="Seaford" w:hAnsi="Seaford"/>
          <w:b/>
          <w:bCs/>
          <w:color w:val="000000"/>
        </w:rPr>
        <w:t>:</w:t>
      </w:r>
    </w:p>
    <w:p w14:paraId="1CF669B1" w14:textId="7AC93C0E" w:rsidR="00EF254F" w:rsidRPr="00BC1024" w:rsidRDefault="00EF254F">
      <w:pPr>
        <w:rPr>
          <w:rFonts w:ascii="Seaford" w:hAnsi="Seaford"/>
          <w:color w:val="000000"/>
        </w:rPr>
      </w:pPr>
      <w:r w:rsidRPr="00BC1024">
        <w:rPr>
          <w:rFonts w:ascii="Seaford" w:hAnsi="Seaford"/>
          <w:color w:val="000000"/>
        </w:rPr>
        <w:lastRenderedPageBreak/>
        <w:tab/>
      </w:r>
      <w:r w:rsidR="00AE3C0D">
        <w:rPr>
          <w:rFonts w:ascii="Seaford" w:hAnsi="Seaford"/>
          <w:color w:val="000000"/>
        </w:rPr>
        <w:t>50</w:t>
      </w:r>
      <w:r w:rsidRPr="00BC1024">
        <w:rPr>
          <w:rFonts w:ascii="Seaford" w:hAnsi="Seaford"/>
          <w:color w:val="000000"/>
        </w:rPr>
        <w:t>% Attendance</w:t>
      </w:r>
      <w:r w:rsidR="00945869" w:rsidRPr="00BC1024">
        <w:rPr>
          <w:rFonts w:ascii="Seaford" w:hAnsi="Seaford"/>
          <w:color w:val="000000"/>
        </w:rPr>
        <w:t xml:space="preserve"> and Participation</w:t>
      </w:r>
    </w:p>
    <w:p w14:paraId="43E454F9" w14:textId="3BF251F2" w:rsidR="00C00C17" w:rsidRPr="00BC1024" w:rsidRDefault="00945869">
      <w:pPr>
        <w:rPr>
          <w:rFonts w:ascii="Seaford" w:hAnsi="Seaford"/>
          <w:color w:val="000000"/>
        </w:rPr>
      </w:pPr>
      <w:r w:rsidRPr="00BC1024">
        <w:rPr>
          <w:rFonts w:ascii="Seaford" w:hAnsi="Seaford"/>
          <w:color w:val="000000"/>
        </w:rPr>
        <w:tab/>
      </w:r>
      <w:r w:rsidR="00AE3C0D">
        <w:rPr>
          <w:rFonts w:ascii="Seaford" w:hAnsi="Seaford"/>
          <w:color w:val="000000"/>
        </w:rPr>
        <w:t>50% Tests and Transcription</w:t>
      </w:r>
    </w:p>
    <w:p w14:paraId="03687DEF" w14:textId="77777777" w:rsidR="00733A69" w:rsidRPr="00BC1024" w:rsidRDefault="00733A69">
      <w:pPr>
        <w:rPr>
          <w:rFonts w:ascii="Seaford" w:hAnsi="Seaford"/>
          <w:color w:val="000000"/>
        </w:rPr>
      </w:pPr>
    </w:p>
    <w:p w14:paraId="430DE976" w14:textId="77777777" w:rsidR="009B1D1F" w:rsidRPr="00E01337" w:rsidRDefault="009B1D1F">
      <w:pPr>
        <w:rPr>
          <w:rFonts w:ascii="Seaford" w:hAnsi="Seaford"/>
          <w:b/>
          <w:bCs/>
          <w:color w:val="000000"/>
        </w:rPr>
      </w:pPr>
      <w:r w:rsidRPr="00E01337">
        <w:rPr>
          <w:rFonts w:ascii="Seaford" w:hAnsi="Seaford"/>
          <w:b/>
          <w:bCs/>
          <w:color w:val="000000"/>
        </w:rPr>
        <w:t>Grade Scale:</w:t>
      </w:r>
    </w:p>
    <w:p w14:paraId="07C21FC6" w14:textId="77777777" w:rsidR="00082DD7" w:rsidRPr="00BC1024" w:rsidRDefault="00E34C01" w:rsidP="002E4EE4">
      <w:pPr>
        <w:ind w:firstLine="720"/>
        <w:rPr>
          <w:rFonts w:ascii="Seaford" w:hAnsi="Seaford"/>
          <w:color w:val="000000"/>
        </w:rPr>
      </w:pPr>
      <w:r w:rsidRPr="00BC1024">
        <w:rPr>
          <w:rFonts w:ascii="Seaford" w:hAnsi="Seaford"/>
          <w:color w:val="000000"/>
        </w:rPr>
        <w:t xml:space="preserve">A= 90-100% </w:t>
      </w:r>
    </w:p>
    <w:p w14:paraId="3D49A27B" w14:textId="77777777" w:rsidR="00082DD7" w:rsidRPr="00BC1024" w:rsidRDefault="00E34C01" w:rsidP="002E4EE4">
      <w:pPr>
        <w:ind w:firstLine="720"/>
        <w:rPr>
          <w:rFonts w:ascii="Seaford" w:hAnsi="Seaford"/>
          <w:color w:val="000000"/>
        </w:rPr>
      </w:pPr>
      <w:r w:rsidRPr="00BC1024">
        <w:rPr>
          <w:rFonts w:ascii="Seaford" w:hAnsi="Seaford"/>
          <w:color w:val="000000"/>
        </w:rPr>
        <w:t xml:space="preserve">B=80-89% </w:t>
      </w:r>
    </w:p>
    <w:p w14:paraId="4CEB2153" w14:textId="77777777" w:rsidR="00082DD7" w:rsidRPr="00BC1024" w:rsidRDefault="00E34C01" w:rsidP="002E4EE4">
      <w:pPr>
        <w:ind w:firstLine="720"/>
        <w:rPr>
          <w:rFonts w:ascii="Seaford" w:hAnsi="Seaford"/>
          <w:color w:val="000000"/>
        </w:rPr>
      </w:pPr>
      <w:r w:rsidRPr="00BC1024">
        <w:rPr>
          <w:rFonts w:ascii="Seaford" w:hAnsi="Seaford"/>
          <w:color w:val="000000"/>
        </w:rPr>
        <w:t xml:space="preserve">C=70-79% </w:t>
      </w:r>
    </w:p>
    <w:p w14:paraId="736A426B" w14:textId="77777777" w:rsidR="00082DD7" w:rsidRPr="00BC1024" w:rsidRDefault="00E34C01" w:rsidP="002E4EE4">
      <w:pPr>
        <w:ind w:firstLine="720"/>
        <w:rPr>
          <w:rFonts w:ascii="Seaford" w:hAnsi="Seaford"/>
          <w:color w:val="000000"/>
        </w:rPr>
      </w:pPr>
      <w:r w:rsidRPr="00BC1024">
        <w:rPr>
          <w:rFonts w:ascii="Seaford" w:hAnsi="Seaford"/>
          <w:color w:val="000000"/>
        </w:rPr>
        <w:t xml:space="preserve">D=60-69% </w:t>
      </w:r>
    </w:p>
    <w:p w14:paraId="4E82F7D5" w14:textId="77777777" w:rsidR="00E34C01" w:rsidRDefault="00E34C01" w:rsidP="002E4EE4">
      <w:pPr>
        <w:ind w:firstLine="720"/>
        <w:rPr>
          <w:rFonts w:ascii="Seaford" w:hAnsi="Seaford"/>
          <w:color w:val="000000"/>
        </w:rPr>
      </w:pPr>
      <w:r w:rsidRPr="00BC1024">
        <w:rPr>
          <w:rFonts w:ascii="Seaford" w:hAnsi="Seaford"/>
          <w:color w:val="000000"/>
        </w:rPr>
        <w:t>F=59% and below</w:t>
      </w:r>
    </w:p>
    <w:p w14:paraId="4DA55BC9" w14:textId="77777777" w:rsidR="00B67A79" w:rsidRDefault="00B67A79" w:rsidP="002E4EE4">
      <w:pPr>
        <w:ind w:firstLine="720"/>
        <w:rPr>
          <w:rFonts w:ascii="Seaford" w:hAnsi="Seaford"/>
          <w:color w:val="000000"/>
        </w:rPr>
      </w:pPr>
    </w:p>
    <w:p w14:paraId="4BF36534" w14:textId="720CE58A" w:rsidR="00B67A79" w:rsidRPr="00BC1024" w:rsidRDefault="00B67A79" w:rsidP="00B67A79">
      <w:pPr>
        <w:ind w:firstLine="720"/>
        <w:rPr>
          <w:rFonts w:ascii="Seaford" w:hAnsi="Seaford"/>
          <w:color w:val="000000"/>
        </w:rPr>
      </w:pPr>
      <w:r>
        <w:rPr>
          <w:rFonts w:ascii="Seaford" w:hAnsi="Seaford"/>
          <w:color w:val="000000"/>
        </w:rPr>
        <w:t>S</w:t>
      </w:r>
      <w:r w:rsidRPr="00BC1024">
        <w:rPr>
          <w:rFonts w:ascii="Seaford" w:hAnsi="Seaford"/>
          <w:color w:val="000000"/>
        </w:rPr>
        <w:t>tandard rounding will apply to final grades</w:t>
      </w:r>
      <w:r>
        <w:rPr>
          <w:rFonts w:ascii="Seaford" w:hAnsi="Seaford"/>
          <w:color w:val="000000"/>
        </w:rPr>
        <w:t>;</w:t>
      </w:r>
      <w:r w:rsidRPr="00BC1024">
        <w:rPr>
          <w:rFonts w:ascii="Seaford" w:hAnsi="Seaford"/>
          <w:color w:val="000000"/>
        </w:rPr>
        <w:t xml:space="preserve"> </w:t>
      </w:r>
      <w:r>
        <w:rPr>
          <w:rFonts w:ascii="Seaford" w:hAnsi="Seaford"/>
          <w:color w:val="000000"/>
        </w:rPr>
        <w:t>f</w:t>
      </w:r>
      <w:r w:rsidRPr="00BC1024">
        <w:rPr>
          <w:rFonts w:ascii="Seaford" w:hAnsi="Seaford"/>
          <w:color w:val="000000"/>
        </w:rPr>
        <w:t>or example, 89.4 is a B, 89.5 is an A (unless you lose the round-up for attendance).</w:t>
      </w:r>
    </w:p>
    <w:p w14:paraId="255B8E73" w14:textId="77777777" w:rsidR="00E34C01" w:rsidRPr="00BC1024" w:rsidRDefault="00E34C01">
      <w:pPr>
        <w:rPr>
          <w:rFonts w:ascii="Seaford" w:hAnsi="Seaford"/>
          <w:color w:val="000000"/>
        </w:rPr>
      </w:pPr>
    </w:p>
    <w:p w14:paraId="44749510" w14:textId="77777777" w:rsidR="00E34C01" w:rsidRPr="00E01337" w:rsidRDefault="00E34C01">
      <w:pPr>
        <w:rPr>
          <w:rFonts w:ascii="Seaford" w:hAnsi="Seaford"/>
          <w:b/>
          <w:bCs/>
          <w:color w:val="000000"/>
        </w:rPr>
      </w:pPr>
      <w:r w:rsidRPr="00E01337">
        <w:rPr>
          <w:rFonts w:ascii="Seaford" w:hAnsi="Seaford"/>
          <w:b/>
          <w:bCs/>
          <w:color w:val="000000"/>
        </w:rPr>
        <w:t>Attendance policy</w:t>
      </w:r>
      <w:r w:rsidR="002E4EE4" w:rsidRPr="00E01337">
        <w:rPr>
          <w:rFonts w:ascii="Seaford" w:hAnsi="Seaford"/>
          <w:b/>
          <w:bCs/>
          <w:color w:val="000000"/>
        </w:rPr>
        <w:t>:</w:t>
      </w:r>
    </w:p>
    <w:p w14:paraId="783F0D35" w14:textId="6454D6B1" w:rsidR="00EC4700" w:rsidRPr="00BC1024" w:rsidRDefault="00E34C01" w:rsidP="00EC4700">
      <w:pPr>
        <w:ind w:firstLine="720"/>
        <w:rPr>
          <w:rFonts w:ascii="Seaford" w:hAnsi="Seaford"/>
          <w:color w:val="000000"/>
        </w:rPr>
      </w:pPr>
      <w:r w:rsidRPr="00BC1024">
        <w:rPr>
          <w:rFonts w:ascii="Seaford" w:hAnsi="Seaford"/>
          <w:color w:val="000000"/>
        </w:rPr>
        <w:t xml:space="preserve">Regular attendance is </w:t>
      </w:r>
      <w:r w:rsidR="002A7AAD">
        <w:rPr>
          <w:rFonts w:ascii="Seaford" w:hAnsi="Seaford"/>
          <w:color w:val="000000"/>
        </w:rPr>
        <w:t xml:space="preserve">mandatory and </w:t>
      </w:r>
      <w:r w:rsidRPr="00BC1024">
        <w:rPr>
          <w:rFonts w:ascii="Seaford" w:hAnsi="Seaford"/>
          <w:color w:val="000000"/>
        </w:rPr>
        <w:t xml:space="preserve">crucial to your success in this course. You may miss two class meetings with no penalty. </w:t>
      </w:r>
      <w:r w:rsidR="00E01337">
        <w:rPr>
          <w:rFonts w:ascii="Seaford" w:hAnsi="Seaford"/>
          <w:color w:val="000000"/>
        </w:rPr>
        <w:t xml:space="preserve">Any additional unexcused </w:t>
      </w:r>
      <w:r w:rsidR="00333C92">
        <w:rPr>
          <w:rFonts w:ascii="Seaford" w:hAnsi="Seaford"/>
          <w:color w:val="000000"/>
        </w:rPr>
        <w:t>absences</w:t>
      </w:r>
      <w:r w:rsidR="00E01337">
        <w:rPr>
          <w:rFonts w:ascii="Seaford" w:hAnsi="Seaford"/>
          <w:color w:val="000000"/>
        </w:rPr>
        <w:t xml:space="preserve"> will result in a penalty of</w:t>
      </w:r>
      <w:r w:rsidR="00CB7F34" w:rsidRPr="00BC1024">
        <w:rPr>
          <w:rFonts w:ascii="Seaford" w:hAnsi="Seaford"/>
          <w:color w:val="000000"/>
        </w:rPr>
        <w:t xml:space="preserve"> </w:t>
      </w:r>
      <w:r w:rsidR="00E01337">
        <w:rPr>
          <w:rFonts w:ascii="Seaford" w:hAnsi="Seaford"/>
          <w:color w:val="000000"/>
        </w:rPr>
        <w:t>-</w:t>
      </w:r>
      <w:r w:rsidR="00CB7F34" w:rsidRPr="00BC1024">
        <w:rPr>
          <w:rFonts w:ascii="Seaford" w:hAnsi="Seaford"/>
          <w:color w:val="000000"/>
        </w:rPr>
        <w:t xml:space="preserve">5% of your total grade per missed class, and </w:t>
      </w:r>
      <w:r w:rsidR="00E01337">
        <w:rPr>
          <w:rFonts w:ascii="Seaford" w:hAnsi="Seaford"/>
          <w:color w:val="000000"/>
        </w:rPr>
        <w:t>loss of</w:t>
      </w:r>
      <w:r w:rsidRPr="00BC1024">
        <w:rPr>
          <w:rFonts w:ascii="Seaford" w:hAnsi="Seaford"/>
          <w:color w:val="000000"/>
        </w:rPr>
        <w:t xml:space="preserve"> the round-up feature in the grading scale</w:t>
      </w:r>
      <w:r w:rsidR="00CB7F34" w:rsidRPr="00BC1024">
        <w:rPr>
          <w:rFonts w:ascii="Seaford" w:hAnsi="Seaford"/>
          <w:color w:val="000000"/>
        </w:rPr>
        <w:t>.</w:t>
      </w:r>
      <w:r w:rsidRPr="00BC1024">
        <w:rPr>
          <w:rFonts w:ascii="Seaford" w:hAnsi="Seaford"/>
          <w:color w:val="000000"/>
        </w:rPr>
        <w:t xml:space="preserve"> I expect you to arrive on time and to stay for the entire class. If you need to leave early, speak with me before class.</w:t>
      </w:r>
      <w:r w:rsidR="00082FB0" w:rsidRPr="00BC1024">
        <w:rPr>
          <w:rFonts w:ascii="Seaford" w:hAnsi="Seaford"/>
          <w:color w:val="000000"/>
        </w:rPr>
        <w:t xml:space="preserve"> </w:t>
      </w:r>
      <w:r w:rsidR="00341FD3" w:rsidRPr="00E01337">
        <w:rPr>
          <w:rFonts w:ascii="Seaford" w:hAnsi="Seaford"/>
          <w:b/>
          <w:bCs/>
          <w:color w:val="000000"/>
        </w:rPr>
        <w:t>Any exception should be discussed with the instructor beforehand and put in writing</w:t>
      </w:r>
      <w:r w:rsidR="00C46D8D" w:rsidRPr="00E01337">
        <w:rPr>
          <w:rFonts w:ascii="Seaford" w:hAnsi="Seaford"/>
          <w:b/>
          <w:bCs/>
          <w:color w:val="000000"/>
        </w:rPr>
        <w:t xml:space="preserve"> at</w:t>
      </w:r>
      <w:r w:rsidR="00973E4C" w:rsidRPr="00E01337">
        <w:rPr>
          <w:rFonts w:ascii="Seaford" w:hAnsi="Seaford"/>
          <w:b/>
          <w:bCs/>
          <w:color w:val="000000"/>
        </w:rPr>
        <w:t xml:space="preserve"> least 24 hours in advance</w:t>
      </w:r>
      <w:r w:rsidR="00973E4C" w:rsidRPr="00BC1024">
        <w:rPr>
          <w:rFonts w:ascii="Seaford" w:hAnsi="Seaford"/>
          <w:color w:val="000000"/>
        </w:rPr>
        <w:t>.</w:t>
      </w:r>
    </w:p>
    <w:p w14:paraId="303A70D7" w14:textId="6FA4C4DF" w:rsidR="00E34C01" w:rsidRPr="00BC1024" w:rsidRDefault="00BE5FCB" w:rsidP="002E4EE4">
      <w:pPr>
        <w:ind w:firstLine="720"/>
        <w:rPr>
          <w:rFonts w:ascii="Seaford" w:hAnsi="Seaford"/>
          <w:color w:val="000000"/>
        </w:rPr>
      </w:pPr>
      <w:r w:rsidRPr="00BC1024">
        <w:rPr>
          <w:rFonts w:ascii="Seaford" w:hAnsi="Seaford"/>
          <w:color w:val="000000"/>
        </w:rPr>
        <w:t xml:space="preserve">Examples of excused </w:t>
      </w:r>
      <w:r w:rsidR="00E34C01" w:rsidRPr="00BC1024">
        <w:rPr>
          <w:rFonts w:ascii="Seaford" w:hAnsi="Seaford"/>
          <w:color w:val="000000"/>
        </w:rPr>
        <w:t>absence</w:t>
      </w:r>
      <w:r w:rsidRPr="00BC1024">
        <w:rPr>
          <w:rFonts w:ascii="Seaford" w:hAnsi="Seaford"/>
          <w:color w:val="000000"/>
        </w:rPr>
        <w:t>s include</w:t>
      </w:r>
      <w:r w:rsidR="00E34C01" w:rsidRPr="00BC1024">
        <w:rPr>
          <w:rFonts w:ascii="Seaford" w:hAnsi="Seaford"/>
          <w:color w:val="000000"/>
        </w:rPr>
        <w:t>:</w:t>
      </w:r>
    </w:p>
    <w:p w14:paraId="4D07B8A7" w14:textId="77777777" w:rsidR="00E34C01" w:rsidRPr="00BC1024" w:rsidRDefault="00E34C01" w:rsidP="00BA4C6C">
      <w:pPr>
        <w:ind w:left="1710" w:hanging="270"/>
        <w:rPr>
          <w:rFonts w:ascii="Seaford" w:hAnsi="Seaford"/>
          <w:color w:val="000000"/>
        </w:rPr>
      </w:pPr>
      <w:r w:rsidRPr="00BC1024">
        <w:rPr>
          <w:rFonts w:ascii="Seaford" w:hAnsi="Seaford"/>
          <w:color w:val="000000"/>
        </w:rPr>
        <w:t xml:space="preserve">1) </w:t>
      </w:r>
      <w:r w:rsidR="002E4EE4" w:rsidRPr="00BC1024">
        <w:rPr>
          <w:rFonts w:ascii="Seaford" w:hAnsi="Seaford"/>
          <w:color w:val="000000"/>
        </w:rPr>
        <w:t>T</w:t>
      </w:r>
      <w:r w:rsidRPr="00BC1024">
        <w:rPr>
          <w:rFonts w:ascii="Seaford" w:hAnsi="Seaford"/>
          <w:color w:val="000000"/>
        </w:rPr>
        <w:t xml:space="preserve">hose for university-sponsored activities, such as ensemble tours, which you must document in </w:t>
      </w:r>
      <w:r w:rsidR="002E4EE4" w:rsidRPr="00BC1024">
        <w:rPr>
          <w:rFonts w:ascii="Seaford" w:hAnsi="Seaford"/>
          <w:color w:val="000000"/>
        </w:rPr>
        <w:t>writing.</w:t>
      </w:r>
    </w:p>
    <w:p w14:paraId="111DDC41" w14:textId="763C7C40" w:rsidR="00BA4C6C" w:rsidRDefault="00E34C01" w:rsidP="00E73232">
      <w:pPr>
        <w:ind w:left="1710" w:hanging="270"/>
        <w:rPr>
          <w:rFonts w:ascii="Seaford" w:hAnsi="Seaford"/>
          <w:color w:val="000000"/>
        </w:rPr>
      </w:pPr>
      <w:r w:rsidRPr="00BC1024">
        <w:rPr>
          <w:rFonts w:ascii="Seaford" w:hAnsi="Seaford"/>
          <w:color w:val="000000"/>
        </w:rPr>
        <w:t xml:space="preserve">2) </w:t>
      </w:r>
      <w:r w:rsidR="00814A35" w:rsidRPr="00BC1024">
        <w:rPr>
          <w:rFonts w:ascii="Seaford" w:hAnsi="Seaford"/>
          <w:color w:val="000000"/>
        </w:rPr>
        <w:t>Extended</w:t>
      </w:r>
      <w:r w:rsidRPr="00BC1024">
        <w:rPr>
          <w:rFonts w:ascii="Seaford" w:hAnsi="Seaford"/>
          <w:color w:val="000000"/>
        </w:rPr>
        <w:t xml:space="preserve"> serious illness requiring a doctor's care, which you must document in writing. Ordinary "not feeling well" does not count as extended serious illness.</w:t>
      </w:r>
      <w:r w:rsidR="00BA4C6C">
        <w:rPr>
          <w:rFonts w:ascii="Seaford" w:hAnsi="Seaford"/>
          <w:color w:val="000000"/>
        </w:rPr>
        <w:t xml:space="preserve"> </w:t>
      </w:r>
    </w:p>
    <w:p w14:paraId="77DA2F20" w14:textId="2E4D5D84" w:rsidR="001D0F0D" w:rsidRDefault="00E73232">
      <w:pPr>
        <w:rPr>
          <w:rFonts w:ascii="Seaford" w:hAnsi="Seaford"/>
          <w:color w:val="000000"/>
        </w:rPr>
      </w:pPr>
      <w:r>
        <w:rPr>
          <w:rFonts w:ascii="Seaford" w:hAnsi="Seaford"/>
          <w:color w:val="000000"/>
        </w:rPr>
        <w:tab/>
        <w:t xml:space="preserve">Tardiness will affect your grade. If you are not present at the time of taking </w:t>
      </w:r>
      <w:r w:rsidR="00B67A79">
        <w:rPr>
          <w:rFonts w:ascii="Seaford" w:hAnsi="Seaford"/>
          <w:color w:val="000000"/>
        </w:rPr>
        <w:t>attendance but</w:t>
      </w:r>
      <w:r>
        <w:rPr>
          <w:rFonts w:ascii="Seaford" w:hAnsi="Seaford"/>
          <w:color w:val="000000"/>
        </w:rPr>
        <w:t xml:space="preserve"> show up soon after for </w:t>
      </w:r>
      <w:r w:rsidR="00B67A79">
        <w:rPr>
          <w:rFonts w:ascii="Seaford" w:hAnsi="Seaford"/>
          <w:color w:val="000000"/>
        </w:rPr>
        <w:t>at least 35 minutes of the class period</w:t>
      </w:r>
      <w:r>
        <w:rPr>
          <w:rFonts w:ascii="Seaford" w:hAnsi="Seaford"/>
          <w:color w:val="000000"/>
        </w:rPr>
        <w:t xml:space="preserve">, </w:t>
      </w:r>
      <w:r w:rsidR="00B67A79">
        <w:rPr>
          <w:rFonts w:ascii="Seaford" w:hAnsi="Seaford"/>
          <w:color w:val="000000"/>
        </w:rPr>
        <w:t xml:space="preserve">you will be marked as tardy. Two tardies will be marked as the equivalent of an unexcused absence.  </w:t>
      </w:r>
    </w:p>
    <w:p w14:paraId="4C031F1E" w14:textId="77777777" w:rsidR="00E73232" w:rsidRPr="00BC1024" w:rsidRDefault="00E73232">
      <w:pPr>
        <w:rPr>
          <w:rFonts w:ascii="Seaford" w:hAnsi="Seaford"/>
          <w:color w:val="000000"/>
        </w:rPr>
      </w:pPr>
    </w:p>
    <w:p w14:paraId="00583C30" w14:textId="77777777" w:rsidR="00E34C01" w:rsidRPr="00E01337" w:rsidRDefault="00E34C01">
      <w:pPr>
        <w:rPr>
          <w:rFonts w:ascii="Seaford" w:hAnsi="Seaford"/>
          <w:b/>
          <w:bCs/>
          <w:color w:val="000000"/>
        </w:rPr>
      </w:pPr>
      <w:r w:rsidRPr="00E01337">
        <w:rPr>
          <w:rFonts w:ascii="Seaford" w:hAnsi="Seaford"/>
          <w:b/>
          <w:bCs/>
          <w:color w:val="000000"/>
        </w:rPr>
        <w:t>Course activities</w:t>
      </w:r>
      <w:r w:rsidR="002E4EE4" w:rsidRPr="00E01337">
        <w:rPr>
          <w:rFonts w:ascii="Seaford" w:hAnsi="Seaford"/>
          <w:b/>
          <w:bCs/>
          <w:color w:val="000000"/>
        </w:rPr>
        <w:t>:</w:t>
      </w:r>
    </w:p>
    <w:p w14:paraId="634B9CA0" w14:textId="5C92D49E" w:rsidR="00FE51E6" w:rsidRPr="00BC1024" w:rsidRDefault="00FE51E6" w:rsidP="00ED6133">
      <w:pPr>
        <w:ind w:firstLine="720"/>
        <w:rPr>
          <w:rFonts w:ascii="Seaford" w:hAnsi="Seaford"/>
          <w:color w:val="000000"/>
        </w:rPr>
      </w:pPr>
      <w:r w:rsidRPr="00BC1024">
        <w:rPr>
          <w:rFonts w:ascii="Seaford" w:hAnsi="Seaford"/>
          <w:color w:val="000000"/>
        </w:rPr>
        <w:t xml:space="preserve">Each class will consist of listening, singing, transcribing, etc. </w:t>
      </w:r>
      <w:r w:rsidR="002A7AAD">
        <w:rPr>
          <w:rFonts w:ascii="Seaford" w:hAnsi="Seaford"/>
          <w:color w:val="000000"/>
        </w:rPr>
        <w:t>Please bring a pencil and paper every day</w:t>
      </w:r>
      <w:r w:rsidR="00E73232">
        <w:rPr>
          <w:rFonts w:ascii="Seaford" w:hAnsi="Seaford"/>
          <w:color w:val="000000"/>
        </w:rPr>
        <w:t>, as writing down personal notes and guesses for yourself will be a key part of every class period. This will contribute to your Participation grade.</w:t>
      </w:r>
    </w:p>
    <w:p w14:paraId="48E60C47" w14:textId="4F672394" w:rsidR="00A44E33" w:rsidRDefault="00EE6BE5" w:rsidP="00ED6133">
      <w:pPr>
        <w:ind w:firstLine="720"/>
        <w:rPr>
          <w:rFonts w:ascii="Seaford" w:hAnsi="Seaford"/>
          <w:color w:val="000000"/>
        </w:rPr>
      </w:pPr>
      <w:r w:rsidRPr="00BC1024">
        <w:rPr>
          <w:rFonts w:ascii="Seaford" w:hAnsi="Seaford"/>
          <w:color w:val="000000"/>
        </w:rPr>
        <w:t xml:space="preserve">In some cases, the instructor may ask to have </w:t>
      </w:r>
      <w:proofErr w:type="gramStart"/>
      <w:r w:rsidRPr="00BC1024">
        <w:rPr>
          <w:rFonts w:ascii="Seaford" w:hAnsi="Seaford"/>
          <w:color w:val="000000"/>
        </w:rPr>
        <w:t>students</w:t>
      </w:r>
      <w:proofErr w:type="gramEnd"/>
      <w:r w:rsidRPr="00BC1024">
        <w:rPr>
          <w:rFonts w:ascii="Seaford" w:hAnsi="Seaford"/>
          <w:color w:val="000000"/>
        </w:rPr>
        <w:t xml:space="preserve"> complete tasks between classes to prepare for the next class period, namely</w:t>
      </w:r>
      <w:r w:rsidR="002A7AAD">
        <w:rPr>
          <w:rFonts w:ascii="Seaford" w:hAnsi="Seaford"/>
          <w:color w:val="000000"/>
        </w:rPr>
        <w:t>:</w:t>
      </w:r>
      <w:r w:rsidRPr="00BC1024">
        <w:rPr>
          <w:rFonts w:ascii="Seaford" w:hAnsi="Seaford"/>
          <w:color w:val="000000"/>
        </w:rPr>
        <w:t xml:space="preserve"> </w:t>
      </w:r>
      <w:r w:rsidR="0031568E" w:rsidRPr="00BC1024">
        <w:rPr>
          <w:rFonts w:ascii="Seaford" w:hAnsi="Seaford"/>
          <w:color w:val="000000"/>
        </w:rPr>
        <w:t xml:space="preserve">continuing to practice concepts from in class, finding opportunities to apply the knowledge to music from other classes or outside of class, etc. </w:t>
      </w:r>
      <w:r w:rsidR="00A166C3" w:rsidRPr="00BC1024">
        <w:rPr>
          <w:rFonts w:ascii="Seaford" w:hAnsi="Seaford"/>
          <w:color w:val="000000"/>
        </w:rPr>
        <w:t xml:space="preserve">This will also contribute to your </w:t>
      </w:r>
      <w:r w:rsidR="002A7AAD">
        <w:rPr>
          <w:rFonts w:ascii="Seaford" w:hAnsi="Seaford"/>
          <w:color w:val="000000"/>
        </w:rPr>
        <w:t>Attendance and Participation</w:t>
      </w:r>
      <w:r w:rsidR="00A166C3" w:rsidRPr="00BC1024">
        <w:rPr>
          <w:rFonts w:ascii="Seaford" w:hAnsi="Seaford"/>
          <w:color w:val="000000"/>
        </w:rPr>
        <w:t xml:space="preserve"> grade.</w:t>
      </w:r>
    </w:p>
    <w:p w14:paraId="395889C9" w14:textId="42D42389" w:rsidR="00AE3C0D" w:rsidRPr="00BC1024" w:rsidRDefault="00B67A79" w:rsidP="00B67A79">
      <w:pPr>
        <w:ind w:firstLine="720"/>
        <w:rPr>
          <w:rFonts w:ascii="Seaford" w:hAnsi="Seaford"/>
          <w:color w:val="000000"/>
        </w:rPr>
      </w:pPr>
      <w:r w:rsidRPr="00BC1024">
        <w:rPr>
          <w:rFonts w:ascii="Seaford" w:hAnsi="Seaford"/>
          <w:color w:val="000000"/>
        </w:rPr>
        <w:lastRenderedPageBreak/>
        <w:t xml:space="preserve">Exams may include </w:t>
      </w:r>
      <w:r>
        <w:rPr>
          <w:rFonts w:ascii="Seaford" w:hAnsi="Seaford"/>
          <w:color w:val="000000"/>
        </w:rPr>
        <w:t>written or individual singing portions</w:t>
      </w:r>
      <w:r w:rsidRPr="00BC1024">
        <w:rPr>
          <w:rFonts w:ascii="Seaford" w:hAnsi="Seaford"/>
          <w:color w:val="000000"/>
        </w:rPr>
        <w:t>. Every exam may be comprehensive.</w:t>
      </w:r>
    </w:p>
    <w:p w14:paraId="1E53970A" w14:textId="77777777" w:rsidR="00FE51E6" w:rsidRPr="00BC1024" w:rsidRDefault="00FE51E6" w:rsidP="00ED6133">
      <w:pPr>
        <w:ind w:firstLine="720"/>
        <w:rPr>
          <w:rFonts w:ascii="Seaford" w:hAnsi="Seaford"/>
          <w:color w:val="000000"/>
        </w:rPr>
      </w:pPr>
    </w:p>
    <w:p w14:paraId="71FCE8F6" w14:textId="63E9F6CD" w:rsidR="00E34C01" w:rsidRPr="00E01337" w:rsidRDefault="00E34C01">
      <w:pPr>
        <w:rPr>
          <w:rFonts w:ascii="Seaford" w:hAnsi="Seaford"/>
          <w:b/>
          <w:bCs/>
          <w:color w:val="000000"/>
        </w:rPr>
      </w:pPr>
      <w:r w:rsidRPr="00E01337">
        <w:rPr>
          <w:rFonts w:ascii="Seaford" w:hAnsi="Seaford"/>
          <w:b/>
          <w:bCs/>
          <w:color w:val="000000"/>
        </w:rPr>
        <w:t xml:space="preserve">Course </w:t>
      </w:r>
      <w:r w:rsidR="0018015E">
        <w:rPr>
          <w:rFonts w:ascii="Seaford" w:hAnsi="Seaford"/>
          <w:b/>
          <w:bCs/>
          <w:color w:val="000000"/>
        </w:rPr>
        <w:t>Schedule</w:t>
      </w:r>
      <w:r w:rsidR="00842D9F" w:rsidRPr="00E01337">
        <w:rPr>
          <w:rFonts w:ascii="Seaford" w:hAnsi="Seaford"/>
          <w:b/>
          <w:bCs/>
          <w:color w:val="000000"/>
        </w:rPr>
        <w:t>:</w:t>
      </w:r>
    </w:p>
    <w:p w14:paraId="4CA3602B" w14:textId="6F2FC0DC" w:rsidR="0038514C" w:rsidRDefault="0053401E" w:rsidP="00E01337">
      <w:pPr>
        <w:ind w:firstLine="720"/>
        <w:rPr>
          <w:rFonts w:ascii="Seaford" w:hAnsi="Seaford"/>
          <w:color w:val="000000"/>
        </w:rPr>
      </w:pPr>
      <w:r w:rsidRPr="00BC1024">
        <w:rPr>
          <w:rFonts w:ascii="Seaford" w:hAnsi="Seaford"/>
          <w:color w:val="000000"/>
        </w:rPr>
        <w:t xml:space="preserve">This course will be roughly mirroring the timeline for Theory III. The following schedule </w:t>
      </w:r>
      <w:r w:rsidR="00C45AF2" w:rsidRPr="00BC1024">
        <w:rPr>
          <w:rFonts w:ascii="Seaford" w:hAnsi="Seaford"/>
          <w:color w:val="000000"/>
        </w:rPr>
        <w:t>is subject to change</w:t>
      </w:r>
      <w:r w:rsidR="00B67A79">
        <w:rPr>
          <w:rFonts w:ascii="Seaford" w:hAnsi="Seaford"/>
          <w:color w:val="000000"/>
        </w:rPr>
        <w:t xml:space="preserve"> at the discretion of the instructor.</w:t>
      </w:r>
    </w:p>
    <w:p w14:paraId="27CCDFBE" w14:textId="77777777" w:rsidR="00E01337" w:rsidRDefault="00E01337" w:rsidP="00E01337">
      <w:pPr>
        <w:ind w:firstLine="720"/>
        <w:rPr>
          <w:rFonts w:ascii="Seaford" w:hAnsi="Seaford"/>
          <w:color w:val="000000"/>
        </w:rPr>
      </w:pPr>
    </w:p>
    <w:p w14:paraId="7809A86F" w14:textId="77777777" w:rsidR="00E01337" w:rsidRDefault="00E01337" w:rsidP="00E01337">
      <w:pPr>
        <w:ind w:firstLine="720"/>
        <w:rPr>
          <w:rFonts w:ascii="Seaford" w:hAnsi="Seaford"/>
          <w:u w:val="single"/>
        </w:rPr>
      </w:pPr>
    </w:p>
    <w:p w14:paraId="6AFE9C8D" w14:textId="691675D2" w:rsidR="0038514C" w:rsidRPr="009A177E" w:rsidRDefault="0038514C" w:rsidP="0038514C">
      <w:pPr>
        <w:rPr>
          <w:rFonts w:ascii="Seaford" w:hAnsi="Seaford"/>
          <w:u w:val="single"/>
        </w:rPr>
      </w:pPr>
      <w:r w:rsidRPr="00CB35B0">
        <w:rPr>
          <w:rFonts w:ascii="Seaford" w:hAnsi="Seaford"/>
          <w:smallCaps/>
          <w:u w:val="single"/>
        </w:rPr>
        <w:t>I</w:t>
      </w:r>
      <w:r w:rsidR="00CB35B0" w:rsidRPr="00CB35B0">
        <w:rPr>
          <w:rFonts w:ascii="Seaford" w:hAnsi="Seaford"/>
          <w:smallCaps/>
          <w:u w:val="single"/>
        </w:rPr>
        <w:t>ntroduction</w:t>
      </w:r>
      <w:r w:rsidRPr="009A177E">
        <w:rPr>
          <w:rFonts w:ascii="Seaford" w:hAnsi="Seaford"/>
          <w:u w:val="single"/>
        </w:rPr>
        <w:tab/>
      </w:r>
      <w:r w:rsidRPr="009A177E">
        <w:rPr>
          <w:rFonts w:ascii="Seaford" w:hAnsi="Seaford"/>
          <w:u w:val="single"/>
        </w:rPr>
        <w:tab/>
      </w:r>
      <w:r w:rsidRPr="009A177E">
        <w:rPr>
          <w:rFonts w:ascii="Seaford" w:hAnsi="Seaford"/>
          <w:u w:val="single"/>
        </w:rPr>
        <w:tab/>
      </w:r>
      <w:r w:rsidRPr="009A177E">
        <w:rPr>
          <w:rFonts w:ascii="Seaford" w:hAnsi="Seaford"/>
          <w:u w:val="single"/>
        </w:rPr>
        <w:tab/>
      </w:r>
      <w:r w:rsidRPr="009A177E">
        <w:rPr>
          <w:rFonts w:ascii="Seaford" w:hAnsi="Seaford"/>
          <w:u w:val="single"/>
        </w:rPr>
        <w:tab/>
      </w:r>
      <w:r w:rsidR="00CB35B0">
        <w:rPr>
          <w:rFonts w:ascii="Seaford" w:hAnsi="Seaford"/>
          <w:u w:val="single"/>
        </w:rPr>
        <w:tab/>
      </w:r>
      <w:r w:rsidR="00CB35B0">
        <w:rPr>
          <w:rFonts w:ascii="Seaford" w:hAnsi="Seaford"/>
          <w:u w:val="single"/>
        </w:rPr>
        <w:tab/>
      </w:r>
      <w:r w:rsidRPr="009A177E">
        <w:rPr>
          <w:rFonts w:ascii="Seaford" w:hAnsi="Seaford"/>
          <w:u w:val="single"/>
        </w:rPr>
        <w:t>(8/19 – 8/21)</w:t>
      </w:r>
    </w:p>
    <w:p w14:paraId="44C8C3E9" w14:textId="200FF458" w:rsidR="0038514C" w:rsidRPr="009A177E" w:rsidRDefault="0038514C" w:rsidP="0038514C">
      <w:pPr>
        <w:rPr>
          <w:rFonts w:ascii="Seaford" w:hAnsi="Seaford"/>
        </w:rPr>
      </w:pPr>
      <w:r w:rsidRPr="009A177E">
        <w:rPr>
          <w:rFonts w:ascii="Seaford" w:hAnsi="Seaford"/>
        </w:rPr>
        <w:tab/>
        <w:t xml:space="preserve">8/19 – </w:t>
      </w:r>
      <w:r w:rsidR="0018015E">
        <w:rPr>
          <w:rFonts w:ascii="Seaford" w:hAnsi="Seaford"/>
        </w:rPr>
        <w:t>Syllabus Day</w:t>
      </w:r>
    </w:p>
    <w:p w14:paraId="651090B1" w14:textId="3E2F11CA" w:rsidR="0038514C" w:rsidRDefault="0038514C" w:rsidP="0038514C">
      <w:pPr>
        <w:rPr>
          <w:rFonts w:ascii="Seaford" w:hAnsi="Seaford"/>
        </w:rPr>
      </w:pPr>
      <w:r w:rsidRPr="009A177E">
        <w:rPr>
          <w:rFonts w:ascii="Seaford" w:hAnsi="Seaford"/>
        </w:rPr>
        <w:tab/>
        <w:t xml:space="preserve">8/21 – </w:t>
      </w:r>
      <w:r w:rsidR="0018015E">
        <w:rPr>
          <w:rFonts w:ascii="Seaford" w:hAnsi="Seaford"/>
        </w:rPr>
        <w:t>Review of prerequisite skills</w:t>
      </w:r>
    </w:p>
    <w:p w14:paraId="478BC857" w14:textId="77777777" w:rsidR="0038514C" w:rsidRPr="009A177E" w:rsidRDefault="0038514C" w:rsidP="0038514C">
      <w:pPr>
        <w:rPr>
          <w:rFonts w:ascii="Seaford" w:hAnsi="Seaford"/>
        </w:rPr>
      </w:pPr>
    </w:p>
    <w:p w14:paraId="654007D2" w14:textId="25379D16" w:rsidR="0038514C" w:rsidRPr="0018015E" w:rsidRDefault="0038514C" w:rsidP="0038514C">
      <w:pPr>
        <w:rPr>
          <w:rFonts w:ascii="Seaford" w:hAnsi="Seaford"/>
          <w:u w:val="single"/>
        </w:rPr>
      </w:pPr>
      <w:r w:rsidRPr="009A177E">
        <w:rPr>
          <w:rFonts w:ascii="Seaford" w:hAnsi="Seaford"/>
          <w:u w:val="single"/>
        </w:rPr>
        <w:t>U</w:t>
      </w:r>
      <w:r w:rsidR="00CB35B0" w:rsidRPr="00CB35B0">
        <w:rPr>
          <w:rFonts w:ascii="Seaford" w:hAnsi="Seaford"/>
          <w:smallCaps/>
          <w:u w:val="single"/>
        </w:rPr>
        <w:t>nit</w:t>
      </w:r>
      <w:r w:rsidRPr="009A177E">
        <w:rPr>
          <w:rFonts w:ascii="Seaford" w:hAnsi="Seaford"/>
          <w:u w:val="single"/>
        </w:rPr>
        <w:t xml:space="preserve"> 1 – </w:t>
      </w:r>
      <w:r w:rsidR="007D2719">
        <w:rPr>
          <w:rFonts w:ascii="Seaford" w:hAnsi="Seaford"/>
          <w:u w:val="single"/>
        </w:rPr>
        <w:t>Chord Quality Identification</w:t>
      </w:r>
      <w:r w:rsidRPr="009A177E">
        <w:rPr>
          <w:rFonts w:ascii="Seaford" w:hAnsi="Seaford"/>
          <w:u w:val="single"/>
        </w:rPr>
        <w:t xml:space="preserve"> </w:t>
      </w:r>
      <w:r w:rsidR="00CB35B0">
        <w:rPr>
          <w:rFonts w:ascii="Seaford" w:hAnsi="Seaford"/>
          <w:u w:val="single"/>
        </w:rPr>
        <w:tab/>
      </w:r>
      <w:r w:rsidRPr="009A177E">
        <w:rPr>
          <w:rFonts w:ascii="Seaford" w:hAnsi="Seaford"/>
          <w:u w:val="single"/>
        </w:rPr>
        <w:tab/>
      </w:r>
      <w:r w:rsidR="00CB35B0">
        <w:rPr>
          <w:rFonts w:ascii="Seaford" w:hAnsi="Seaford"/>
          <w:u w:val="single"/>
        </w:rPr>
        <w:tab/>
      </w:r>
      <w:r w:rsidR="007D2719">
        <w:rPr>
          <w:rFonts w:ascii="Seaford" w:hAnsi="Seaford"/>
          <w:u w:val="single"/>
        </w:rPr>
        <w:tab/>
      </w:r>
      <w:r w:rsidRPr="009A177E">
        <w:rPr>
          <w:rFonts w:ascii="Seaford" w:hAnsi="Seaford"/>
          <w:u w:val="single"/>
        </w:rPr>
        <w:t>(8/26 – 9/1</w:t>
      </w:r>
      <w:r w:rsidR="002866C7">
        <w:rPr>
          <w:rFonts w:ascii="Seaford" w:hAnsi="Seaford"/>
          <w:u w:val="single"/>
        </w:rPr>
        <w:t>6</w:t>
      </w:r>
      <w:r w:rsidRPr="009A177E">
        <w:rPr>
          <w:rFonts w:ascii="Seaford" w:hAnsi="Seaford"/>
          <w:u w:val="single"/>
        </w:rPr>
        <w:t>)</w:t>
      </w:r>
    </w:p>
    <w:p w14:paraId="10AD5447" w14:textId="4C131239" w:rsidR="0038514C" w:rsidRDefault="0038514C" w:rsidP="0038514C">
      <w:pPr>
        <w:rPr>
          <w:rFonts w:ascii="Seaford" w:hAnsi="Seaford"/>
        </w:rPr>
      </w:pPr>
      <w:r w:rsidRPr="009A177E">
        <w:rPr>
          <w:rFonts w:ascii="Seaford" w:hAnsi="Seaford"/>
        </w:rPr>
        <w:tab/>
        <w:t xml:space="preserve">Test 1: </w:t>
      </w:r>
      <w:r w:rsidR="007D2719">
        <w:rPr>
          <w:rFonts w:ascii="Seaford" w:hAnsi="Seaford"/>
        </w:rPr>
        <w:t>9/16</w:t>
      </w:r>
    </w:p>
    <w:p w14:paraId="6486E11C" w14:textId="77777777" w:rsidR="0038514C" w:rsidRPr="009A177E" w:rsidRDefault="0038514C" w:rsidP="0038514C">
      <w:pPr>
        <w:rPr>
          <w:rFonts w:ascii="Seaford" w:hAnsi="Seaford"/>
        </w:rPr>
      </w:pPr>
    </w:p>
    <w:p w14:paraId="5E87EA85" w14:textId="01639AE0" w:rsidR="0038514C" w:rsidRPr="0018015E" w:rsidRDefault="0038514C" w:rsidP="0038514C">
      <w:pPr>
        <w:rPr>
          <w:rFonts w:ascii="Seaford" w:hAnsi="Seaford"/>
          <w:u w:val="single"/>
        </w:rPr>
      </w:pPr>
      <w:r w:rsidRPr="009A177E">
        <w:rPr>
          <w:rFonts w:ascii="Seaford" w:hAnsi="Seaford"/>
          <w:u w:val="single"/>
        </w:rPr>
        <w:t>U</w:t>
      </w:r>
      <w:r w:rsidR="00CB35B0" w:rsidRPr="00CB35B0">
        <w:rPr>
          <w:rFonts w:ascii="Seaford" w:hAnsi="Seaford"/>
          <w:smallCaps/>
          <w:u w:val="single"/>
        </w:rPr>
        <w:t>nit</w:t>
      </w:r>
      <w:r w:rsidRPr="009A177E">
        <w:rPr>
          <w:rFonts w:ascii="Seaford" w:hAnsi="Seaford"/>
          <w:u w:val="single"/>
        </w:rPr>
        <w:t xml:space="preserve"> 2 – </w:t>
      </w:r>
      <w:r w:rsidR="007D2719">
        <w:rPr>
          <w:rFonts w:ascii="Seaford" w:hAnsi="Seaford"/>
          <w:u w:val="single"/>
        </w:rPr>
        <w:t>Scale Identification</w:t>
      </w:r>
      <w:r w:rsidRPr="009A177E">
        <w:rPr>
          <w:rFonts w:ascii="Seaford" w:hAnsi="Seaford"/>
          <w:u w:val="single"/>
        </w:rPr>
        <w:tab/>
      </w:r>
      <w:r w:rsidRPr="009A177E">
        <w:rPr>
          <w:rFonts w:ascii="Seaford" w:hAnsi="Seaford"/>
          <w:u w:val="single"/>
        </w:rPr>
        <w:tab/>
      </w:r>
      <w:r w:rsidRPr="009A177E">
        <w:rPr>
          <w:rFonts w:ascii="Seaford" w:hAnsi="Seaford"/>
          <w:u w:val="single"/>
        </w:rPr>
        <w:tab/>
      </w:r>
      <w:r w:rsidRPr="009A177E">
        <w:rPr>
          <w:rFonts w:ascii="Seaford" w:hAnsi="Seaford"/>
          <w:u w:val="single"/>
        </w:rPr>
        <w:tab/>
      </w:r>
      <w:r w:rsidR="00CB35B0">
        <w:rPr>
          <w:rFonts w:ascii="Seaford" w:hAnsi="Seaford"/>
          <w:u w:val="single"/>
        </w:rPr>
        <w:tab/>
      </w:r>
      <w:r w:rsidRPr="009A177E">
        <w:rPr>
          <w:rFonts w:ascii="Seaford" w:hAnsi="Seaford"/>
          <w:u w:val="single"/>
        </w:rPr>
        <w:t>(9/1</w:t>
      </w:r>
      <w:r w:rsidR="002866C7">
        <w:rPr>
          <w:rFonts w:ascii="Seaford" w:hAnsi="Seaford"/>
          <w:u w:val="single"/>
        </w:rPr>
        <w:t>8</w:t>
      </w:r>
      <w:r w:rsidRPr="009A177E">
        <w:rPr>
          <w:rFonts w:ascii="Seaford" w:hAnsi="Seaford"/>
          <w:u w:val="single"/>
        </w:rPr>
        <w:t xml:space="preserve"> – 10/</w:t>
      </w:r>
      <w:r w:rsidR="00700490">
        <w:rPr>
          <w:rFonts w:ascii="Seaford" w:hAnsi="Seaford"/>
          <w:u w:val="single"/>
        </w:rPr>
        <w:t>1</w:t>
      </w:r>
      <w:r w:rsidR="001448F7">
        <w:rPr>
          <w:rFonts w:ascii="Seaford" w:hAnsi="Seaford"/>
          <w:u w:val="single"/>
        </w:rPr>
        <w:t>6</w:t>
      </w:r>
      <w:r w:rsidRPr="009A177E">
        <w:rPr>
          <w:rFonts w:ascii="Seaford" w:hAnsi="Seaford"/>
          <w:u w:val="single"/>
        </w:rPr>
        <w:t>)</w:t>
      </w:r>
    </w:p>
    <w:p w14:paraId="4C5EAC3B" w14:textId="670222C8" w:rsidR="00700490" w:rsidRDefault="0038514C" w:rsidP="00700490">
      <w:pPr>
        <w:rPr>
          <w:rFonts w:ascii="Seaford" w:hAnsi="Seaford"/>
        </w:rPr>
      </w:pPr>
      <w:r w:rsidRPr="009A177E">
        <w:rPr>
          <w:rFonts w:ascii="Seaford" w:hAnsi="Seaford"/>
        </w:rPr>
        <w:tab/>
      </w:r>
      <w:r w:rsidR="00700490">
        <w:rPr>
          <w:rFonts w:ascii="Seaford" w:hAnsi="Seaford"/>
        </w:rPr>
        <w:t>Test 2 (written review): 10/29</w:t>
      </w:r>
    </w:p>
    <w:p w14:paraId="7CC7B3CF" w14:textId="0795BB1B" w:rsidR="0038514C" w:rsidRDefault="00700490" w:rsidP="00700490">
      <w:pPr>
        <w:ind w:firstLine="720"/>
        <w:rPr>
          <w:rFonts w:ascii="Seaford" w:hAnsi="Seaford"/>
        </w:rPr>
      </w:pPr>
      <w:r w:rsidRPr="009A177E">
        <w:rPr>
          <w:rFonts w:ascii="Seaford" w:hAnsi="Seaford"/>
        </w:rPr>
        <w:t xml:space="preserve">Test </w:t>
      </w:r>
      <w:r>
        <w:rPr>
          <w:rFonts w:ascii="Seaford" w:hAnsi="Seaford"/>
        </w:rPr>
        <w:t>2 (singing)</w:t>
      </w:r>
      <w:r w:rsidRPr="009A177E">
        <w:rPr>
          <w:rFonts w:ascii="Seaford" w:hAnsi="Seaford"/>
        </w:rPr>
        <w:t xml:space="preserve">: </w:t>
      </w:r>
      <w:r>
        <w:rPr>
          <w:rFonts w:ascii="Seaford" w:hAnsi="Seaford"/>
        </w:rPr>
        <w:t>10/1</w:t>
      </w:r>
      <w:r w:rsidR="001448F7">
        <w:rPr>
          <w:rFonts w:ascii="Seaford" w:hAnsi="Seaford"/>
        </w:rPr>
        <w:t>4</w:t>
      </w:r>
      <w:r>
        <w:rPr>
          <w:rFonts w:ascii="Seaford" w:hAnsi="Seaford"/>
        </w:rPr>
        <w:t>, 10/1</w:t>
      </w:r>
      <w:r w:rsidR="001448F7">
        <w:rPr>
          <w:rFonts w:ascii="Seaford" w:hAnsi="Seaford"/>
        </w:rPr>
        <w:t>6</w:t>
      </w:r>
    </w:p>
    <w:p w14:paraId="144A0297" w14:textId="77777777" w:rsidR="0038514C" w:rsidRPr="009A177E" w:rsidRDefault="0038514C" w:rsidP="0038514C">
      <w:pPr>
        <w:rPr>
          <w:rFonts w:ascii="Seaford" w:hAnsi="Seaford"/>
        </w:rPr>
      </w:pPr>
    </w:p>
    <w:p w14:paraId="44F12511" w14:textId="769F9A28" w:rsidR="0038514C" w:rsidRPr="0018015E" w:rsidRDefault="0038514C" w:rsidP="0038514C">
      <w:pPr>
        <w:rPr>
          <w:rFonts w:ascii="Seaford" w:hAnsi="Seaford"/>
          <w:u w:val="single"/>
        </w:rPr>
      </w:pPr>
      <w:r w:rsidRPr="009A177E">
        <w:rPr>
          <w:rFonts w:ascii="Seaford" w:hAnsi="Seaford"/>
          <w:u w:val="single"/>
        </w:rPr>
        <w:t>U</w:t>
      </w:r>
      <w:r w:rsidR="00CB35B0" w:rsidRPr="00CB35B0">
        <w:rPr>
          <w:rFonts w:ascii="Seaford" w:hAnsi="Seaford"/>
          <w:smallCaps/>
          <w:u w:val="single"/>
        </w:rPr>
        <w:t>nit</w:t>
      </w:r>
      <w:r w:rsidRPr="009A177E">
        <w:rPr>
          <w:rFonts w:ascii="Seaford" w:hAnsi="Seaford"/>
          <w:u w:val="single"/>
        </w:rPr>
        <w:t xml:space="preserve"> 3 – </w:t>
      </w:r>
      <w:r w:rsidR="007D2719">
        <w:rPr>
          <w:rFonts w:ascii="Seaford" w:hAnsi="Seaford"/>
          <w:u w:val="single"/>
        </w:rPr>
        <w:t>Sight Reading</w:t>
      </w:r>
      <w:r w:rsidR="007D2719">
        <w:rPr>
          <w:rFonts w:ascii="Seaford" w:hAnsi="Seaford"/>
          <w:u w:val="single"/>
        </w:rPr>
        <w:tab/>
      </w:r>
      <w:r w:rsidRPr="009A177E">
        <w:rPr>
          <w:rFonts w:ascii="Seaford" w:hAnsi="Seaford"/>
          <w:u w:val="single"/>
        </w:rPr>
        <w:tab/>
      </w:r>
      <w:r w:rsidRPr="009A177E">
        <w:rPr>
          <w:rFonts w:ascii="Seaford" w:hAnsi="Seaford"/>
          <w:u w:val="single"/>
        </w:rPr>
        <w:tab/>
      </w:r>
      <w:r w:rsidRPr="009A177E">
        <w:rPr>
          <w:rFonts w:ascii="Seaford" w:hAnsi="Seaford"/>
          <w:u w:val="single"/>
        </w:rPr>
        <w:tab/>
      </w:r>
      <w:r w:rsidR="00CB35B0">
        <w:rPr>
          <w:rFonts w:ascii="Seaford" w:hAnsi="Seaford"/>
          <w:u w:val="single"/>
        </w:rPr>
        <w:tab/>
      </w:r>
      <w:r w:rsidR="00CB35B0">
        <w:rPr>
          <w:rFonts w:ascii="Seaford" w:hAnsi="Seaford"/>
          <w:u w:val="single"/>
        </w:rPr>
        <w:tab/>
      </w:r>
      <w:r w:rsidRPr="009A177E">
        <w:rPr>
          <w:rFonts w:ascii="Seaford" w:hAnsi="Seaford"/>
          <w:u w:val="single"/>
        </w:rPr>
        <w:t>(10/</w:t>
      </w:r>
      <w:r w:rsidR="002866C7">
        <w:rPr>
          <w:rFonts w:ascii="Seaford" w:hAnsi="Seaford"/>
          <w:u w:val="single"/>
        </w:rPr>
        <w:t>9</w:t>
      </w:r>
      <w:r w:rsidRPr="009A177E">
        <w:rPr>
          <w:rFonts w:ascii="Seaford" w:hAnsi="Seaford"/>
          <w:u w:val="single"/>
        </w:rPr>
        <w:t xml:space="preserve"> – 1</w:t>
      </w:r>
      <w:r w:rsidR="007D2719">
        <w:rPr>
          <w:rFonts w:ascii="Seaford" w:hAnsi="Seaford"/>
          <w:u w:val="single"/>
        </w:rPr>
        <w:t>0/29</w:t>
      </w:r>
      <w:r w:rsidRPr="009A177E">
        <w:rPr>
          <w:rFonts w:ascii="Seaford" w:hAnsi="Seaford"/>
          <w:u w:val="single"/>
        </w:rPr>
        <w:t>)</w:t>
      </w:r>
    </w:p>
    <w:p w14:paraId="7FDD6A30" w14:textId="54DE4366" w:rsidR="0038514C" w:rsidRDefault="0038514C" w:rsidP="0038514C">
      <w:pPr>
        <w:rPr>
          <w:rFonts w:ascii="Seaford" w:hAnsi="Seaford"/>
        </w:rPr>
      </w:pPr>
      <w:r w:rsidRPr="009A177E">
        <w:rPr>
          <w:rFonts w:ascii="Seaford" w:hAnsi="Seaford"/>
        </w:rPr>
        <w:tab/>
        <w:t>Test 3</w:t>
      </w:r>
      <w:r w:rsidR="007D2719">
        <w:rPr>
          <w:rFonts w:ascii="Seaford" w:hAnsi="Seaford"/>
        </w:rPr>
        <w:t xml:space="preserve"> (singing)</w:t>
      </w:r>
      <w:r w:rsidRPr="009A177E">
        <w:rPr>
          <w:rFonts w:ascii="Seaford" w:hAnsi="Seaford"/>
        </w:rPr>
        <w:t xml:space="preserve">: </w:t>
      </w:r>
      <w:r w:rsidR="007D2719">
        <w:rPr>
          <w:rFonts w:ascii="Seaford" w:hAnsi="Seaford"/>
        </w:rPr>
        <w:t>11/3, 11/5</w:t>
      </w:r>
    </w:p>
    <w:p w14:paraId="5BC2D174" w14:textId="70E1E5A6" w:rsidR="007D2719" w:rsidRDefault="007D2719" w:rsidP="0038514C">
      <w:pPr>
        <w:rPr>
          <w:rFonts w:ascii="Seaford" w:hAnsi="Seaford"/>
        </w:rPr>
      </w:pPr>
      <w:r>
        <w:rPr>
          <w:rFonts w:ascii="Seaford" w:hAnsi="Seaford"/>
        </w:rPr>
        <w:tab/>
        <w:t>Test 3 (written review): 10/29</w:t>
      </w:r>
    </w:p>
    <w:p w14:paraId="6C3FAB8C" w14:textId="77777777" w:rsidR="0038514C" w:rsidRPr="009A177E" w:rsidRDefault="0038514C" w:rsidP="0038514C">
      <w:pPr>
        <w:rPr>
          <w:rFonts w:ascii="Seaford" w:hAnsi="Seaford"/>
        </w:rPr>
      </w:pPr>
    </w:p>
    <w:p w14:paraId="61A4FA4A" w14:textId="17FCBF72" w:rsidR="0038514C" w:rsidRPr="009A177E" w:rsidRDefault="0038514C" w:rsidP="0038514C">
      <w:pPr>
        <w:rPr>
          <w:rFonts w:ascii="Seaford" w:hAnsi="Seaford"/>
          <w:u w:val="single"/>
        </w:rPr>
      </w:pPr>
      <w:r w:rsidRPr="009A177E">
        <w:rPr>
          <w:rFonts w:ascii="Seaford" w:hAnsi="Seaford"/>
          <w:u w:val="single"/>
        </w:rPr>
        <w:t>U</w:t>
      </w:r>
      <w:r w:rsidR="00CB35B0" w:rsidRPr="00CB35B0">
        <w:rPr>
          <w:rFonts w:ascii="Seaford" w:hAnsi="Seaford"/>
          <w:smallCaps/>
          <w:u w:val="single"/>
        </w:rPr>
        <w:t>nit</w:t>
      </w:r>
      <w:r w:rsidRPr="009A177E">
        <w:rPr>
          <w:rFonts w:ascii="Seaford" w:hAnsi="Seaford"/>
          <w:u w:val="single"/>
        </w:rPr>
        <w:t xml:space="preserve"> 4 – Transcription</w:t>
      </w:r>
      <w:r w:rsidR="007D2719">
        <w:rPr>
          <w:rFonts w:ascii="Seaford" w:hAnsi="Seaford"/>
          <w:u w:val="single"/>
        </w:rPr>
        <w:tab/>
      </w:r>
      <w:r w:rsidRPr="009A177E">
        <w:rPr>
          <w:rFonts w:ascii="Seaford" w:hAnsi="Seaford"/>
          <w:u w:val="single"/>
        </w:rPr>
        <w:tab/>
      </w:r>
      <w:r w:rsidRPr="009A177E">
        <w:rPr>
          <w:rFonts w:ascii="Seaford" w:hAnsi="Seaford"/>
          <w:u w:val="single"/>
        </w:rPr>
        <w:tab/>
      </w:r>
      <w:r w:rsidRPr="009A177E">
        <w:rPr>
          <w:rFonts w:ascii="Seaford" w:hAnsi="Seaford"/>
          <w:u w:val="single"/>
        </w:rPr>
        <w:tab/>
      </w:r>
      <w:r w:rsidR="00CB35B0">
        <w:rPr>
          <w:rFonts w:ascii="Seaford" w:hAnsi="Seaford"/>
          <w:u w:val="single"/>
        </w:rPr>
        <w:tab/>
      </w:r>
      <w:r w:rsidR="00CB35B0">
        <w:rPr>
          <w:rFonts w:ascii="Seaford" w:hAnsi="Seaford"/>
          <w:u w:val="single"/>
        </w:rPr>
        <w:tab/>
      </w:r>
      <w:r w:rsidRPr="009A177E">
        <w:rPr>
          <w:rFonts w:ascii="Seaford" w:hAnsi="Seaford"/>
          <w:u w:val="single"/>
        </w:rPr>
        <w:t>(10/</w:t>
      </w:r>
      <w:r w:rsidR="007D2719">
        <w:rPr>
          <w:rFonts w:ascii="Seaford" w:hAnsi="Seaford"/>
          <w:u w:val="single"/>
        </w:rPr>
        <w:t>29</w:t>
      </w:r>
      <w:r w:rsidRPr="009A177E">
        <w:rPr>
          <w:rFonts w:ascii="Seaford" w:hAnsi="Seaford"/>
          <w:u w:val="single"/>
        </w:rPr>
        <w:t xml:space="preserve"> – 11/20)</w:t>
      </w:r>
    </w:p>
    <w:p w14:paraId="1122E066" w14:textId="3C42724B" w:rsidR="0038514C" w:rsidRPr="009A177E" w:rsidRDefault="0038514C" w:rsidP="0038514C">
      <w:pPr>
        <w:rPr>
          <w:rFonts w:ascii="Seaford" w:hAnsi="Seaford"/>
        </w:rPr>
      </w:pPr>
      <w:r w:rsidRPr="009A177E">
        <w:rPr>
          <w:rFonts w:ascii="Seaford" w:hAnsi="Seaford"/>
        </w:rPr>
        <w:tab/>
        <w:t xml:space="preserve">Due </w:t>
      </w:r>
      <w:r w:rsidR="007D2719">
        <w:rPr>
          <w:rFonts w:ascii="Seaford" w:hAnsi="Seaford"/>
        </w:rPr>
        <w:t>10/29</w:t>
      </w:r>
      <w:r w:rsidRPr="009A177E">
        <w:rPr>
          <w:rFonts w:ascii="Seaford" w:hAnsi="Seaford"/>
        </w:rPr>
        <w:t xml:space="preserve"> @ 8a: Transcription Choice</w:t>
      </w:r>
      <w:r w:rsidR="00CB35B0">
        <w:rPr>
          <w:rFonts w:ascii="Seaford" w:hAnsi="Seaford"/>
        </w:rPr>
        <w:tab/>
      </w:r>
    </w:p>
    <w:p w14:paraId="1882A184" w14:textId="681DC215" w:rsidR="0038514C" w:rsidRPr="009A177E" w:rsidRDefault="0038514C" w:rsidP="002E47BF">
      <w:pPr>
        <w:rPr>
          <w:rFonts w:ascii="Seaford" w:hAnsi="Seaford"/>
        </w:rPr>
      </w:pPr>
      <w:r w:rsidRPr="009A177E">
        <w:rPr>
          <w:rFonts w:ascii="Seaford" w:hAnsi="Seaford"/>
        </w:rPr>
        <w:tab/>
        <w:t xml:space="preserve">Due </w:t>
      </w:r>
      <w:r w:rsidR="007D2719">
        <w:rPr>
          <w:rFonts w:ascii="Seaford" w:hAnsi="Seaford"/>
        </w:rPr>
        <w:t>11/12</w:t>
      </w:r>
      <w:r w:rsidRPr="009A177E">
        <w:rPr>
          <w:rFonts w:ascii="Seaford" w:hAnsi="Seaford"/>
        </w:rPr>
        <w:t xml:space="preserve"> @8a: Transcription Draft</w:t>
      </w:r>
      <w:r w:rsidRPr="009A177E">
        <w:rPr>
          <w:rFonts w:ascii="Seaford" w:hAnsi="Seaford"/>
        </w:rPr>
        <w:tab/>
      </w:r>
    </w:p>
    <w:p w14:paraId="667AF3EE" w14:textId="77777777" w:rsidR="0038514C" w:rsidRDefault="0038514C" w:rsidP="0038514C">
      <w:pPr>
        <w:rPr>
          <w:rFonts w:ascii="Seaford" w:hAnsi="Seaford"/>
        </w:rPr>
      </w:pPr>
      <w:r w:rsidRPr="009A177E">
        <w:rPr>
          <w:rFonts w:ascii="Seaford" w:hAnsi="Seaford"/>
        </w:rPr>
        <w:t>***Thanksgiving Break***</w:t>
      </w:r>
    </w:p>
    <w:p w14:paraId="74201023" w14:textId="641C21F2" w:rsidR="002E47BF" w:rsidRDefault="002E47BF" w:rsidP="002E47BF">
      <w:pPr>
        <w:rPr>
          <w:rFonts w:ascii="Seaford" w:hAnsi="Seaford"/>
        </w:rPr>
      </w:pPr>
      <w:r>
        <w:rPr>
          <w:rFonts w:ascii="Seaford" w:hAnsi="Seaford"/>
        </w:rPr>
        <w:tab/>
      </w:r>
      <w:r w:rsidRPr="009A177E">
        <w:rPr>
          <w:rFonts w:ascii="Seaford" w:hAnsi="Seaford"/>
        </w:rPr>
        <w:t xml:space="preserve">Due </w:t>
      </w:r>
      <w:r>
        <w:rPr>
          <w:rFonts w:ascii="Seaford" w:hAnsi="Seaford"/>
        </w:rPr>
        <w:t>12/</w:t>
      </w:r>
      <w:r w:rsidR="007D2719">
        <w:rPr>
          <w:rFonts w:ascii="Seaford" w:hAnsi="Seaford"/>
        </w:rPr>
        <w:t>4</w:t>
      </w:r>
      <w:r w:rsidRPr="009A177E">
        <w:rPr>
          <w:rFonts w:ascii="Seaford" w:hAnsi="Seaford"/>
        </w:rPr>
        <w:t xml:space="preserve"> @ 8a: Final Transcription</w:t>
      </w:r>
      <w:r>
        <w:rPr>
          <w:rFonts w:ascii="Seaford" w:hAnsi="Seaford"/>
        </w:rPr>
        <w:tab/>
      </w:r>
    </w:p>
    <w:p w14:paraId="584A59CA" w14:textId="2D0D4684" w:rsidR="002E47BF" w:rsidRPr="009A177E" w:rsidRDefault="002E47BF" w:rsidP="002E47BF">
      <w:pPr>
        <w:ind w:firstLine="720"/>
        <w:rPr>
          <w:rFonts w:ascii="Seaford" w:hAnsi="Seaford"/>
        </w:rPr>
      </w:pPr>
      <w:r w:rsidRPr="009A177E">
        <w:rPr>
          <w:rFonts w:ascii="Seaford" w:hAnsi="Seaford"/>
        </w:rPr>
        <w:t>Test 4: 1</w:t>
      </w:r>
      <w:r>
        <w:rPr>
          <w:rFonts w:ascii="Seaford" w:hAnsi="Seaford"/>
        </w:rPr>
        <w:t>2/4 (only review portions)</w:t>
      </w:r>
    </w:p>
    <w:p w14:paraId="3D5BFFCD" w14:textId="6C98434E" w:rsidR="0038514C" w:rsidRPr="009A177E" w:rsidRDefault="0038514C" w:rsidP="0038514C">
      <w:pPr>
        <w:rPr>
          <w:rFonts w:ascii="Seaford" w:hAnsi="Seaford"/>
          <w:u w:val="single"/>
        </w:rPr>
      </w:pPr>
    </w:p>
    <w:p w14:paraId="0D713996" w14:textId="77777777" w:rsidR="0038514C" w:rsidRPr="009A177E" w:rsidRDefault="0038514C" w:rsidP="0038514C">
      <w:pPr>
        <w:rPr>
          <w:rFonts w:ascii="Seaford" w:hAnsi="Seaford"/>
        </w:rPr>
      </w:pPr>
      <w:r w:rsidRPr="009A177E">
        <w:rPr>
          <w:rFonts w:ascii="Seaford" w:hAnsi="Seaford"/>
        </w:rPr>
        <w:tab/>
      </w:r>
    </w:p>
    <w:p w14:paraId="53C52C5E" w14:textId="4C315DBF" w:rsidR="007D2719" w:rsidRDefault="00200C53" w:rsidP="007D2719">
      <w:pPr>
        <w:ind w:right="-630"/>
        <w:rPr>
          <w:rFonts w:ascii="Seaford" w:hAnsi="Seaford"/>
          <w:b/>
          <w:bCs/>
          <w:color w:val="000000"/>
        </w:rPr>
      </w:pPr>
      <w:r>
        <w:rPr>
          <w:rFonts w:ascii="Seaford" w:hAnsi="Seaford"/>
          <w:b/>
          <w:bCs/>
          <w:color w:val="000000"/>
        </w:rPr>
        <w:t>Course Topics</w:t>
      </w:r>
      <w:r w:rsidR="007D2719">
        <w:rPr>
          <w:rFonts w:ascii="Seaford" w:hAnsi="Seaford"/>
          <w:b/>
          <w:bCs/>
          <w:color w:val="000000"/>
        </w:rPr>
        <w:t>:</w:t>
      </w:r>
    </w:p>
    <w:p w14:paraId="2BC8DDA1" w14:textId="3DEA85DF" w:rsidR="007D2719" w:rsidRDefault="007D2719" w:rsidP="007D2719">
      <w:pPr>
        <w:ind w:right="-630" w:firstLine="720"/>
        <w:rPr>
          <w:rFonts w:ascii="Seaford" w:hAnsi="Seaford"/>
          <w:color w:val="000000"/>
        </w:rPr>
      </w:pPr>
      <w:r>
        <w:rPr>
          <w:rFonts w:ascii="Seaford" w:hAnsi="Seaford"/>
          <w:color w:val="000000"/>
        </w:rPr>
        <w:t xml:space="preserve">The course is organized into four major units: Chord Quality Identification, Scale Identification, Sight Reading, and Transcription. </w:t>
      </w:r>
      <w:r w:rsidR="00506140">
        <w:rPr>
          <w:rFonts w:ascii="Seaford" w:hAnsi="Seaford"/>
          <w:color w:val="000000"/>
        </w:rPr>
        <w:t>These topics will correspond with the units of Theory III for Jazz Majors. Although curriculum is planned, if the class is extraordinarily and collectively progressing at a faster rate than anticipated, additional curriculum may be inserted before the end of the unit, although any impromptu curriculum will not be reflected in any Test.</w:t>
      </w:r>
    </w:p>
    <w:p w14:paraId="55D1F915" w14:textId="6A41484C" w:rsidR="00506140" w:rsidRDefault="00506140" w:rsidP="007D2719">
      <w:pPr>
        <w:ind w:right="-630" w:firstLine="720"/>
        <w:rPr>
          <w:rFonts w:ascii="Seaford" w:hAnsi="Seaford"/>
          <w:color w:val="000000"/>
        </w:rPr>
      </w:pPr>
      <w:r>
        <w:rPr>
          <w:rFonts w:ascii="Seaford" w:hAnsi="Seaford"/>
          <w:color w:val="000000"/>
        </w:rPr>
        <w:t xml:space="preserve">The first unit of Chord Quality Identification will discuss methods to distinguish between the following chord qualities: 6, </w:t>
      </w:r>
      <w:r>
        <w:rPr>
          <w:rFonts w:ascii="Seaford" w:hAnsi="Seaford"/>
          <w:color w:val="000000"/>
        </w:rPr>
        <w:sym w:font="Symbol" w:char="F044"/>
      </w:r>
      <w:r>
        <w:rPr>
          <w:rFonts w:ascii="Seaford" w:hAnsi="Seaford"/>
          <w:color w:val="000000"/>
        </w:rPr>
        <w:t xml:space="preserve">7, </w:t>
      </w:r>
      <w:r>
        <w:rPr>
          <w:rFonts w:ascii="Seaford" w:hAnsi="Seaford"/>
          <w:color w:val="000000"/>
        </w:rPr>
        <w:sym w:font="Symbol" w:char="F044"/>
      </w:r>
      <w:r>
        <w:rPr>
          <w:rFonts w:ascii="Seaford" w:hAnsi="Seaford"/>
          <w:color w:val="000000"/>
        </w:rPr>
        <w:t xml:space="preserve">9, </w:t>
      </w:r>
      <w:r>
        <w:rPr>
          <w:rFonts w:ascii="Seaford" w:hAnsi="Seaford"/>
          <w:color w:val="000000"/>
        </w:rPr>
        <w:sym w:font="Symbol" w:char="F044"/>
      </w:r>
      <w:r>
        <w:rPr>
          <w:rFonts w:ascii="Seaford" w:hAnsi="Seaford"/>
          <w:color w:val="000000"/>
        </w:rPr>
        <w:t>13, 7, 9, 13, -7, -9, -11, -6, and -</w:t>
      </w:r>
      <w:r>
        <w:rPr>
          <w:rFonts w:ascii="Seaford" w:hAnsi="Seaford"/>
          <w:color w:val="000000"/>
        </w:rPr>
        <w:sym w:font="Symbol" w:char="F044"/>
      </w:r>
      <w:r>
        <w:rPr>
          <w:rFonts w:ascii="Seaford" w:hAnsi="Seaford"/>
          <w:color w:val="000000"/>
        </w:rPr>
        <w:t>7. The skills developed in this unit will be applicable for other chord qualities beyond the unit.</w:t>
      </w:r>
    </w:p>
    <w:p w14:paraId="67772F80" w14:textId="02E01659" w:rsidR="00506140" w:rsidRDefault="00506140" w:rsidP="007D2719">
      <w:pPr>
        <w:ind w:right="-630" w:firstLine="720"/>
        <w:rPr>
          <w:rFonts w:ascii="Seaford" w:hAnsi="Seaford"/>
          <w:color w:val="000000"/>
        </w:rPr>
      </w:pPr>
      <w:r>
        <w:rPr>
          <w:rFonts w:ascii="Seaford" w:hAnsi="Seaford"/>
          <w:color w:val="000000"/>
        </w:rPr>
        <w:lastRenderedPageBreak/>
        <w:t>The second unit of Scale Identification will discuss methods to distinguish between the following scales: all modes of Ionian, all modes of the ascending Melodic Minor scale, Whole Tone, Half-Whole Diminished, Whole-Half Diminished, and Harmonic minor. The skills developed in this unit will be applicable for other scales beyond the unit.</w:t>
      </w:r>
    </w:p>
    <w:p w14:paraId="6F2EAA76" w14:textId="68292590" w:rsidR="00506140" w:rsidRDefault="00506140" w:rsidP="007D2719">
      <w:pPr>
        <w:ind w:right="-630" w:firstLine="720"/>
        <w:rPr>
          <w:rFonts w:ascii="Seaford" w:hAnsi="Seaford"/>
          <w:color w:val="000000"/>
        </w:rPr>
      </w:pPr>
      <w:r>
        <w:rPr>
          <w:rFonts w:ascii="Seaford" w:hAnsi="Seaford"/>
          <w:color w:val="000000"/>
        </w:rPr>
        <w:t xml:space="preserve">The third unit of Sight Reading will discuss methods to develop the ability to </w:t>
      </w:r>
      <w:proofErr w:type="spellStart"/>
      <w:r>
        <w:rPr>
          <w:rFonts w:ascii="Seaford" w:hAnsi="Seaford"/>
          <w:color w:val="000000"/>
        </w:rPr>
        <w:t>audiate</w:t>
      </w:r>
      <w:proofErr w:type="spellEnd"/>
      <w:r>
        <w:rPr>
          <w:rFonts w:ascii="Seaford" w:hAnsi="Seaford"/>
          <w:color w:val="000000"/>
        </w:rPr>
        <w:t xml:space="preserve"> melodies when reading them. Using conventional and non-conventional musical notation, students will learn to hear tonal melodies without the physical sound present. These skills can be used for non-tonal melodies.</w:t>
      </w:r>
    </w:p>
    <w:p w14:paraId="5ABD9C57" w14:textId="56238C16" w:rsidR="00506140" w:rsidRPr="007D2719" w:rsidRDefault="00506140" w:rsidP="007D2719">
      <w:pPr>
        <w:ind w:right="-630" w:firstLine="720"/>
        <w:rPr>
          <w:rFonts w:ascii="Seaford" w:hAnsi="Seaford"/>
          <w:color w:val="000000"/>
        </w:rPr>
      </w:pPr>
      <w:r>
        <w:rPr>
          <w:rFonts w:ascii="Seaford" w:hAnsi="Seaford"/>
          <w:color w:val="000000"/>
        </w:rPr>
        <w:t xml:space="preserve">The fourth and final unit of Transcription will discuss methods to notate </w:t>
      </w:r>
      <w:r w:rsidR="00173CEB">
        <w:rPr>
          <w:rFonts w:ascii="Seaford" w:hAnsi="Seaford"/>
          <w:color w:val="000000"/>
        </w:rPr>
        <w:t xml:space="preserve">bebop-informed melodies using western notation as used in the jazz idiom. The ability to identify chords and melodies in a recording, common notation practices, and instrumental idiomatic details will be applied in a personal project. These skills will apply to </w:t>
      </w:r>
      <w:r w:rsidR="00CC4E12">
        <w:rPr>
          <w:rFonts w:ascii="Seaford" w:hAnsi="Seaford"/>
          <w:color w:val="000000"/>
        </w:rPr>
        <w:t xml:space="preserve">more complex </w:t>
      </w:r>
      <w:r w:rsidR="00173CEB">
        <w:rPr>
          <w:rFonts w:ascii="Seaford" w:hAnsi="Seaford"/>
          <w:color w:val="000000"/>
        </w:rPr>
        <w:t>transcription and live musical interaction beyond what will be discussed.</w:t>
      </w:r>
    </w:p>
    <w:p w14:paraId="0091A113" w14:textId="77777777" w:rsidR="007D2719" w:rsidRDefault="007D2719" w:rsidP="00E34C01">
      <w:pPr>
        <w:ind w:right="-630"/>
        <w:rPr>
          <w:rFonts w:ascii="Seaford" w:hAnsi="Seaford"/>
          <w:b/>
          <w:bCs/>
          <w:color w:val="000000"/>
        </w:rPr>
      </w:pPr>
    </w:p>
    <w:p w14:paraId="4AAA007F" w14:textId="53EB2FB2" w:rsidR="00CE61A5" w:rsidRDefault="00CE61A5" w:rsidP="00E34C01">
      <w:pPr>
        <w:ind w:right="-630"/>
        <w:rPr>
          <w:rFonts w:ascii="Seaford" w:hAnsi="Seaford"/>
          <w:b/>
          <w:bCs/>
          <w:color w:val="000000"/>
        </w:rPr>
      </w:pPr>
      <w:r>
        <w:rPr>
          <w:rFonts w:ascii="Seaford" w:hAnsi="Seaford"/>
          <w:b/>
          <w:bCs/>
          <w:color w:val="000000"/>
        </w:rPr>
        <w:t>Assignments:</w:t>
      </w:r>
    </w:p>
    <w:p w14:paraId="5530A843" w14:textId="76A1C661" w:rsidR="00CE61A5" w:rsidRDefault="00CE61A5" w:rsidP="007D5E57">
      <w:pPr>
        <w:ind w:right="-630" w:firstLine="720"/>
        <w:rPr>
          <w:rFonts w:ascii="Seaford" w:hAnsi="Seaford"/>
          <w:color w:val="000000"/>
        </w:rPr>
      </w:pPr>
      <w:r>
        <w:rPr>
          <w:rFonts w:ascii="Seaford" w:hAnsi="Seaford"/>
          <w:color w:val="000000"/>
        </w:rPr>
        <w:t xml:space="preserve">There are few assignments in this course, so it is crucial that </w:t>
      </w:r>
      <w:r w:rsidR="007D5E57">
        <w:rPr>
          <w:rFonts w:ascii="Seaford" w:hAnsi="Seaford"/>
          <w:color w:val="000000"/>
        </w:rPr>
        <w:t xml:space="preserve">you complete them on time. They are designed to be simple and practical; not something to overthink. </w:t>
      </w:r>
      <w:r w:rsidR="007D5E57" w:rsidRPr="007D5E57">
        <w:rPr>
          <w:rFonts w:ascii="Seaford" w:hAnsi="Seaford"/>
          <w:b/>
          <w:bCs/>
          <w:color w:val="000000"/>
        </w:rPr>
        <w:t>Late work will result in half credit.</w:t>
      </w:r>
    </w:p>
    <w:p w14:paraId="38911380" w14:textId="6E798229" w:rsidR="00CE61A5" w:rsidRDefault="00CE61A5" w:rsidP="00E34C01">
      <w:pPr>
        <w:ind w:right="-630"/>
        <w:rPr>
          <w:rFonts w:ascii="Seaford" w:hAnsi="Seaford"/>
          <w:color w:val="000000"/>
        </w:rPr>
      </w:pPr>
    </w:p>
    <w:p w14:paraId="676E9EB3" w14:textId="6A21DF4E" w:rsidR="00CE61A5" w:rsidRPr="00CE61A5" w:rsidRDefault="00CE61A5" w:rsidP="00E34C01">
      <w:pPr>
        <w:ind w:right="-630"/>
        <w:rPr>
          <w:rFonts w:ascii="Seaford" w:hAnsi="Seaford"/>
          <w:b/>
          <w:bCs/>
          <w:color w:val="000000"/>
        </w:rPr>
      </w:pPr>
      <w:r w:rsidRPr="00CE61A5">
        <w:rPr>
          <w:rFonts w:ascii="Seaford" w:hAnsi="Seaford"/>
          <w:b/>
          <w:bCs/>
          <w:color w:val="000000"/>
        </w:rPr>
        <w:t>Tests:</w:t>
      </w:r>
    </w:p>
    <w:p w14:paraId="0CECCD95" w14:textId="489FD912" w:rsidR="00CC4E12" w:rsidRPr="00CC4E12" w:rsidRDefault="00CC4E12" w:rsidP="00E34C01">
      <w:pPr>
        <w:ind w:right="-630"/>
        <w:rPr>
          <w:rFonts w:ascii="Seaford" w:hAnsi="Seaford"/>
          <w:color w:val="000000"/>
        </w:rPr>
      </w:pPr>
      <w:r>
        <w:rPr>
          <w:rFonts w:ascii="Seaford" w:hAnsi="Seaford"/>
          <w:color w:val="000000"/>
        </w:rPr>
        <w:tab/>
        <w:t xml:space="preserve">In a musical career, having aural skills often allows you to be hired, re-hired, and never fired when called on a gig, interviewing for a job, or pursuing a degree in music. For this reason, it is imperative that you learn to acquire these skills promptly as they are introduced in the class. In other words, not having a certain aural skill today, or having forgotten or lost a certain aural skill may be the reason that you lose work. For this reason, </w:t>
      </w:r>
      <w:r>
        <w:rPr>
          <w:rFonts w:ascii="Seaford" w:hAnsi="Seaford"/>
          <w:b/>
          <w:bCs/>
          <w:color w:val="000000"/>
        </w:rPr>
        <w:t>all tests will be cumulative</w:t>
      </w:r>
      <w:r>
        <w:rPr>
          <w:rFonts w:ascii="Seaford" w:hAnsi="Seaford"/>
          <w:color w:val="000000"/>
        </w:rPr>
        <w:t>.</w:t>
      </w:r>
    </w:p>
    <w:p w14:paraId="2A5BB405" w14:textId="634841D5" w:rsidR="00CC4E12" w:rsidRDefault="00CC4E12" w:rsidP="00E34C01">
      <w:pPr>
        <w:ind w:right="-630"/>
        <w:rPr>
          <w:rFonts w:ascii="Seaford" w:hAnsi="Seaford"/>
          <w:color w:val="000000"/>
        </w:rPr>
      </w:pPr>
      <w:r>
        <w:rPr>
          <w:rFonts w:ascii="Seaford" w:hAnsi="Seaford"/>
          <w:color w:val="000000"/>
        </w:rPr>
        <w:tab/>
        <w:t xml:space="preserve">This class is designed to guarantee your ability to have the fundamentals of necessary aural skills as a jazz musician by the end of your degree. To reflect this goal of being educated over the course of the class, each Test (excluding the first) will offer an opportunity to regain points lost in prior tests. </w:t>
      </w:r>
      <w:r w:rsidR="00DD3FC8">
        <w:rPr>
          <w:rFonts w:ascii="Seaford" w:hAnsi="Seaford"/>
          <w:color w:val="000000"/>
        </w:rPr>
        <w:t xml:space="preserve">If you score higher in the cumulative portion of a test that covers the content of a prior unit, the previous tests’ scores will retroactively be improved to be the same percentage as that cumulative portion. This gives you “second chances” to continue learning the material as we expand on your Aural Skills. (i.e. If you scored a 70% on Test </w:t>
      </w:r>
      <w:proofErr w:type="gramStart"/>
      <w:r w:rsidR="00DD3FC8">
        <w:rPr>
          <w:rFonts w:ascii="Seaford" w:hAnsi="Seaford"/>
          <w:color w:val="000000"/>
        </w:rPr>
        <w:t>2, but</w:t>
      </w:r>
      <w:proofErr w:type="gramEnd"/>
      <w:r w:rsidR="00DD3FC8">
        <w:rPr>
          <w:rFonts w:ascii="Seaford" w:hAnsi="Seaford"/>
          <w:color w:val="000000"/>
        </w:rPr>
        <w:t xml:space="preserve"> later scored 90% on the portion of Test 3 that covers content of Unit 2, your grade for Test 2 will then be changed to 90%.) For the purposes of the class, </w:t>
      </w:r>
      <w:proofErr w:type="gramStart"/>
      <w:r w:rsidR="00DD3FC8">
        <w:rPr>
          <w:rFonts w:ascii="Seaford" w:hAnsi="Seaford"/>
          <w:color w:val="000000"/>
        </w:rPr>
        <w:t>this favors</w:t>
      </w:r>
      <w:proofErr w:type="gramEnd"/>
      <w:r w:rsidR="00DD3FC8">
        <w:rPr>
          <w:rFonts w:ascii="Seaford" w:hAnsi="Seaford"/>
          <w:color w:val="000000"/>
        </w:rPr>
        <w:t xml:space="preserve"> having learned the material before you graduate, and does not give significant advantage to those who came in knowing parts of the class material already. For those that are excelling in the class, students can look forward to an extra credit question that can contribute to your Tests category, one for each Test.</w:t>
      </w:r>
    </w:p>
    <w:p w14:paraId="151C7845" w14:textId="77777777" w:rsidR="00CC4E12" w:rsidRDefault="00CC4E12" w:rsidP="00E34C01">
      <w:pPr>
        <w:ind w:right="-630"/>
        <w:rPr>
          <w:rFonts w:ascii="Seaford" w:hAnsi="Seaford"/>
          <w:color w:val="000000"/>
        </w:rPr>
      </w:pPr>
    </w:p>
    <w:p w14:paraId="6A471F7C" w14:textId="77777777" w:rsidR="00CE61A5" w:rsidRDefault="00CE61A5" w:rsidP="00E34C01">
      <w:pPr>
        <w:ind w:right="-630"/>
        <w:rPr>
          <w:rFonts w:ascii="Seaford" w:hAnsi="Seaford"/>
          <w:b/>
          <w:bCs/>
          <w:color w:val="000000"/>
        </w:rPr>
      </w:pPr>
    </w:p>
    <w:p w14:paraId="43CD1AF9" w14:textId="7FF161F0" w:rsidR="00E34C01" w:rsidRPr="002E7EBF" w:rsidRDefault="0038514C" w:rsidP="00E34C01">
      <w:pPr>
        <w:ind w:right="-630"/>
        <w:rPr>
          <w:rFonts w:ascii="Seaford" w:hAnsi="Seaford"/>
          <w:b/>
          <w:bCs/>
          <w:color w:val="000000"/>
        </w:rPr>
      </w:pPr>
      <w:r w:rsidRPr="002E7EBF">
        <w:rPr>
          <w:rFonts w:ascii="Seaford" w:hAnsi="Seaford"/>
          <w:b/>
          <w:bCs/>
          <w:color w:val="000000"/>
        </w:rPr>
        <w:t>Instructor’s</w:t>
      </w:r>
      <w:r w:rsidR="00E34C01" w:rsidRPr="002E7EBF">
        <w:rPr>
          <w:rFonts w:ascii="Seaford" w:hAnsi="Seaford"/>
          <w:b/>
          <w:bCs/>
          <w:color w:val="000000"/>
        </w:rPr>
        <w:t xml:space="preserve"> expectations of the students</w:t>
      </w:r>
      <w:r w:rsidR="00842D9F" w:rsidRPr="002E7EBF">
        <w:rPr>
          <w:rFonts w:ascii="Seaford" w:hAnsi="Seaford"/>
          <w:b/>
          <w:bCs/>
          <w:color w:val="000000"/>
        </w:rPr>
        <w:t>:</w:t>
      </w:r>
    </w:p>
    <w:p w14:paraId="2E90946E" w14:textId="77777777" w:rsidR="00ED6133" w:rsidRPr="00BC1024" w:rsidRDefault="00E34C01" w:rsidP="00ED6133">
      <w:pPr>
        <w:numPr>
          <w:ilvl w:val="0"/>
          <w:numId w:val="6"/>
        </w:numPr>
        <w:rPr>
          <w:rFonts w:ascii="Seaford" w:hAnsi="Seaford"/>
          <w:color w:val="000000"/>
        </w:rPr>
      </w:pPr>
      <w:r w:rsidRPr="00BC1024">
        <w:rPr>
          <w:rFonts w:ascii="Seaford" w:hAnsi="Seaford"/>
          <w:color w:val="000000"/>
        </w:rPr>
        <w:t>Keep a positive attitude</w:t>
      </w:r>
    </w:p>
    <w:p w14:paraId="7B9B0EDB" w14:textId="77777777" w:rsidR="00E34C01" w:rsidRPr="00BC1024" w:rsidRDefault="00ED6133" w:rsidP="00ED6133">
      <w:pPr>
        <w:numPr>
          <w:ilvl w:val="0"/>
          <w:numId w:val="6"/>
        </w:numPr>
        <w:rPr>
          <w:rFonts w:ascii="Seaford" w:hAnsi="Seaford"/>
          <w:color w:val="000000"/>
        </w:rPr>
      </w:pPr>
      <w:r w:rsidRPr="00BC1024">
        <w:rPr>
          <w:rFonts w:ascii="Seaford" w:hAnsi="Seaford"/>
          <w:color w:val="000000"/>
        </w:rPr>
        <w:t>T</w:t>
      </w:r>
      <w:r w:rsidR="00E34C01" w:rsidRPr="00BC1024">
        <w:rPr>
          <w:rFonts w:ascii="Seaford" w:hAnsi="Seaford"/>
          <w:color w:val="000000"/>
        </w:rPr>
        <w:t>ake responsibility for your learning in this class</w:t>
      </w:r>
    </w:p>
    <w:p w14:paraId="0695F208" w14:textId="77777777" w:rsidR="00E34C01" w:rsidRPr="00BC1024" w:rsidRDefault="00ED6133" w:rsidP="00ED6133">
      <w:pPr>
        <w:numPr>
          <w:ilvl w:val="0"/>
          <w:numId w:val="6"/>
        </w:numPr>
        <w:rPr>
          <w:rFonts w:ascii="Seaford" w:hAnsi="Seaford"/>
          <w:color w:val="000000"/>
        </w:rPr>
      </w:pPr>
      <w:r w:rsidRPr="00BC1024">
        <w:rPr>
          <w:rFonts w:ascii="Seaford" w:hAnsi="Seaford"/>
          <w:color w:val="000000"/>
        </w:rPr>
        <w:t>A</w:t>
      </w:r>
      <w:r w:rsidR="00E34C01" w:rsidRPr="00BC1024">
        <w:rPr>
          <w:rFonts w:ascii="Seaford" w:hAnsi="Seaford"/>
          <w:color w:val="000000"/>
        </w:rPr>
        <w:t>ttend every class, arrive on time, and stay the entire time</w:t>
      </w:r>
    </w:p>
    <w:p w14:paraId="4172C3CB" w14:textId="77777777" w:rsidR="00E34C01" w:rsidRPr="00BC1024" w:rsidRDefault="00ED6133" w:rsidP="00ED6133">
      <w:pPr>
        <w:numPr>
          <w:ilvl w:val="0"/>
          <w:numId w:val="6"/>
        </w:numPr>
        <w:rPr>
          <w:rFonts w:ascii="Seaford" w:hAnsi="Seaford"/>
          <w:color w:val="000000"/>
        </w:rPr>
      </w:pPr>
      <w:r w:rsidRPr="00BC1024">
        <w:rPr>
          <w:rFonts w:ascii="Seaford" w:hAnsi="Seaford"/>
          <w:color w:val="000000"/>
        </w:rPr>
        <w:t>A</w:t>
      </w:r>
      <w:r w:rsidR="00E34C01" w:rsidRPr="00BC1024">
        <w:rPr>
          <w:rFonts w:ascii="Seaford" w:hAnsi="Seaford"/>
          <w:color w:val="000000"/>
        </w:rPr>
        <w:t>rrive for your office appointments on time</w:t>
      </w:r>
    </w:p>
    <w:p w14:paraId="6ACE26FF" w14:textId="7FAA00AF" w:rsidR="00E34C01" w:rsidRPr="00BC1024" w:rsidRDefault="00ED6133" w:rsidP="00ED6133">
      <w:pPr>
        <w:numPr>
          <w:ilvl w:val="0"/>
          <w:numId w:val="6"/>
        </w:numPr>
        <w:rPr>
          <w:rFonts w:ascii="Seaford" w:hAnsi="Seaford"/>
          <w:color w:val="000000"/>
        </w:rPr>
      </w:pPr>
      <w:r w:rsidRPr="00BC1024">
        <w:rPr>
          <w:rFonts w:ascii="Seaford" w:hAnsi="Seaford"/>
          <w:color w:val="000000"/>
        </w:rPr>
        <w:t>W</w:t>
      </w:r>
      <w:r w:rsidR="00E34C01" w:rsidRPr="00BC1024">
        <w:rPr>
          <w:rFonts w:ascii="Seaford" w:hAnsi="Seaford"/>
          <w:color w:val="000000"/>
        </w:rPr>
        <w:t>ork on the skills we study outside of class</w:t>
      </w:r>
    </w:p>
    <w:p w14:paraId="01BB0631" w14:textId="77777777" w:rsidR="00E34C01" w:rsidRPr="00BC1024" w:rsidRDefault="00E34C01">
      <w:pPr>
        <w:rPr>
          <w:rFonts w:ascii="Seaford" w:hAnsi="Seaford"/>
          <w:color w:val="000000"/>
        </w:rPr>
      </w:pPr>
    </w:p>
    <w:p w14:paraId="7EE93B85" w14:textId="5BC8D73B" w:rsidR="00842D9F" w:rsidRPr="002E7EBF" w:rsidRDefault="00E34C01">
      <w:pPr>
        <w:rPr>
          <w:rFonts w:ascii="Seaford" w:hAnsi="Seaford"/>
          <w:b/>
          <w:bCs/>
          <w:color w:val="000000"/>
        </w:rPr>
      </w:pPr>
      <w:r w:rsidRPr="002E7EBF">
        <w:rPr>
          <w:rFonts w:ascii="Seaford" w:hAnsi="Seaford"/>
          <w:b/>
          <w:bCs/>
          <w:color w:val="000000"/>
        </w:rPr>
        <w:t xml:space="preserve">What students can expect from the </w:t>
      </w:r>
      <w:r w:rsidR="00E01337" w:rsidRPr="002E7EBF">
        <w:rPr>
          <w:rFonts w:ascii="Seaford" w:hAnsi="Seaford"/>
          <w:b/>
          <w:bCs/>
          <w:color w:val="000000"/>
        </w:rPr>
        <w:t>instructor</w:t>
      </w:r>
      <w:r w:rsidR="00842D9F" w:rsidRPr="002E7EBF">
        <w:rPr>
          <w:rFonts w:ascii="Seaford" w:hAnsi="Seaford"/>
          <w:b/>
          <w:bCs/>
          <w:color w:val="000000"/>
        </w:rPr>
        <w:t>:</w:t>
      </w:r>
    </w:p>
    <w:p w14:paraId="549D6696" w14:textId="0DA1E52B" w:rsidR="00E34C01" w:rsidRPr="00BC1024" w:rsidRDefault="00ED6133" w:rsidP="00ED6133">
      <w:pPr>
        <w:numPr>
          <w:ilvl w:val="0"/>
          <w:numId w:val="4"/>
        </w:numPr>
        <w:rPr>
          <w:rFonts w:ascii="Seaford" w:hAnsi="Seaford"/>
          <w:color w:val="000000"/>
        </w:rPr>
      </w:pPr>
      <w:r w:rsidRPr="00BC1024">
        <w:rPr>
          <w:rFonts w:ascii="Seaford" w:hAnsi="Seaford"/>
          <w:color w:val="000000"/>
        </w:rPr>
        <w:t>T</w:t>
      </w:r>
      <w:r w:rsidR="00E34C01" w:rsidRPr="00BC1024">
        <w:rPr>
          <w:rFonts w:ascii="Seaford" w:hAnsi="Seaford"/>
          <w:color w:val="000000"/>
        </w:rPr>
        <w:t>reat every student with respect and the expectation that every</w:t>
      </w:r>
      <w:r w:rsidRPr="00BC1024">
        <w:rPr>
          <w:rFonts w:ascii="Seaford" w:hAnsi="Seaford"/>
          <w:color w:val="000000"/>
        </w:rPr>
        <w:t xml:space="preserve"> </w:t>
      </w:r>
      <w:r w:rsidR="00E34C01" w:rsidRPr="00BC1024">
        <w:rPr>
          <w:rFonts w:ascii="Seaford" w:hAnsi="Seaford"/>
          <w:color w:val="000000"/>
        </w:rPr>
        <w:t xml:space="preserve">student </w:t>
      </w:r>
      <w:r w:rsidR="00E01337" w:rsidRPr="00BC1024">
        <w:rPr>
          <w:rFonts w:ascii="Seaford" w:hAnsi="Seaford"/>
          <w:color w:val="000000"/>
        </w:rPr>
        <w:t>can do</w:t>
      </w:r>
      <w:r w:rsidR="00E34C01" w:rsidRPr="00BC1024">
        <w:rPr>
          <w:rFonts w:ascii="Seaford" w:hAnsi="Seaford"/>
          <w:color w:val="000000"/>
        </w:rPr>
        <w:t xml:space="preserve"> well in this class</w:t>
      </w:r>
    </w:p>
    <w:p w14:paraId="35757045" w14:textId="77777777" w:rsidR="00E34C01" w:rsidRPr="00BC1024" w:rsidRDefault="00ED6133" w:rsidP="00ED6133">
      <w:pPr>
        <w:numPr>
          <w:ilvl w:val="0"/>
          <w:numId w:val="4"/>
        </w:numPr>
        <w:rPr>
          <w:rFonts w:ascii="Seaford" w:hAnsi="Seaford"/>
          <w:color w:val="000000"/>
        </w:rPr>
      </w:pPr>
      <w:r w:rsidRPr="00BC1024">
        <w:rPr>
          <w:rFonts w:ascii="Seaford" w:hAnsi="Seaford"/>
          <w:color w:val="000000"/>
        </w:rPr>
        <w:t>B</w:t>
      </w:r>
      <w:r w:rsidR="00E34C01" w:rsidRPr="00BC1024">
        <w:rPr>
          <w:rFonts w:ascii="Seaford" w:hAnsi="Seaford"/>
          <w:color w:val="000000"/>
        </w:rPr>
        <w:t>egin and end class on time</w:t>
      </w:r>
    </w:p>
    <w:p w14:paraId="7560D07E" w14:textId="77777777" w:rsidR="00E34C01" w:rsidRPr="00BC1024" w:rsidRDefault="00ED6133" w:rsidP="00ED6133">
      <w:pPr>
        <w:numPr>
          <w:ilvl w:val="0"/>
          <w:numId w:val="4"/>
        </w:numPr>
        <w:rPr>
          <w:rFonts w:ascii="Seaford" w:hAnsi="Seaford"/>
          <w:color w:val="000000"/>
        </w:rPr>
      </w:pPr>
      <w:r w:rsidRPr="00BC1024">
        <w:rPr>
          <w:rFonts w:ascii="Seaford" w:hAnsi="Seaford"/>
          <w:color w:val="000000"/>
        </w:rPr>
        <w:t>A</w:t>
      </w:r>
      <w:r w:rsidR="00E34C01" w:rsidRPr="00BC1024">
        <w:rPr>
          <w:rFonts w:ascii="Seaford" w:hAnsi="Seaford"/>
          <w:color w:val="000000"/>
        </w:rPr>
        <w:t>llow time for questions in class</w:t>
      </w:r>
    </w:p>
    <w:p w14:paraId="1E2B7247" w14:textId="77777777" w:rsidR="00E34C01" w:rsidRPr="00BC1024" w:rsidRDefault="00ED6133" w:rsidP="00ED6133">
      <w:pPr>
        <w:numPr>
          <w:ilvl w:val="0"/>
          <w:numId w:val="4"/>
        </w:numPr>
        <w:rPr>
          <w:rFonts w:ascii="Seaford" w:hAnsi="Seaford"/>
          <w:color w:val="000000"/>
        </w:rPr>
      </w:pPr>
      <w:r w:rsidRPr="00BC1024">
        <w:rPr>
          <w:rFonts w:ascii="Seaford" w:hAnsi="Seaford"/>
          <w:color w:val="000000"/>
        </w:rPr>
        <w:t>B</w:t>
      </w:r>
      <w:r w:rsidR="00E34C01" w:rsidRPr="00BC1024">
        <w:rPr>
          <w:rFonts w:ascii="Seaford" w:hAnsi="Seaford"/>
          <w:color w:val="000000"/>
        </w:rPr>
        <w:t>e prepared for class</w:t>
      </w:r>
    </w:p>
    <w:p w14:paraId="03CBD50E" w14:textId="77777777" w:rsidR="00E34C01" w:rsidRPr="00BC1024" w:rsidRDefault="00ED6133" w:rsidP="00ED6133">
      <w:pPr>
        <w:numPr>
          <w:ilvl w:val="0"/>
          <w:numId w:val="4"/>
        </w:numPr>
        <w:rPr>
          <w:rFonts w:ascii="Seaford" w:hAnsi="Seaford"/>
          <w:color w:val="000000"/>
        </w:rPr>
      </w:pPr>
      <w:r w:rsidRPr="00BC1024">
        <w:rPr>
          <w:rFonts w:ascii="Seaford" w:hAnsi="Seaford"/>
          <w:color w:val="000000"/>
        </w:rPr>
        <w:t>T</w:t>
      </w:r>
      <w:r w:rsidR="00E34C01" w:rsidRPr="00BC1024">
        <w:rPr>
          <w:rFonts w:ascii="Seaford" w:hAnsi="Seaford"/>
          <w:color w:val="000000"/>
        </w:rPr>
        <w:t>o be available outside of cl</w:t>
      </w:r>
      <w:r w:rsidR="00323FC6" w:rsidRPr="00BC1024">
        <w:rPr>
          <w:rFonts w:ascii="Seaford" w:hAnsi="Seaford"/>
          <w:color w:val="000000"/>
        </w:rPr>
        <w:t xml:space="preserve">ass in the office or </w:t>
      </w:r>
      <w:r w:rsidR="00E34C01" w:rsidRPr="00BC1024">
        <w:rPr>
          <w:rFonts w:ascii="Seaford" w:hAnsi="Seaford"/>
          <w:color w:val="000000"/>
        </w:rPr>
        <w:t xml:space="preserve">by email </w:t>
      </w:r>
    </w:p>
    <w:p w14:paraId="3DB92399" w14:textId="6E1443C9" w:rsidR="00E34C01" w:rsidRPr="00BC1024" w:rsidRDefault="00ED6133" w:rsidP="00ED6133">
      <w:pPr>
        <w:numPr>
          <w:ilvl w:val="0"/>
          <w:numId w:val="4"/>
        </w:numPr>
        <w:rPr>
          <w:rFonts w:ascii="Seaford" w:hAnsi="Seaford"/>
          <w:color w:val="000000"/>
        </w:rPr>
      </w:pPr>
      <w:r w:rsidRPr="00BC1024">
        <w:rPr>
          <w:rFonts w:ascii="Seaford" w:hAnsi="Seaford"/>
          <w:color w:val="000000"/>
        </w:rPr>
        <w:t>T</w:t>
      </w:r>
      <w:r w:rsidR="00E34C01" w:rsidRPr="00BC1024">
        <w:rPr>
          <w:rFonts w:ascii="Seaford" w:hAnsi="Seaford"/>
          <w:color w:val="000000"/>
        </w:rPr>
        <w:t xml:space="preserve">o be willing to modify what we do in class </w:t>
      </w:r>
      <w:r w:rsidR="00E01337" w:rsidRPr="00BC1024">
        <w:rPr>
          <w:rFonts w:ascii="Seaford" w:hAnsi="Seaford"/>
          <w:color w:val="000000"/>
        </w:rPr>
        <w:t>to</w:t>
      </w:r>
      <w:r w:rsidR="00E34C01" w:rsidRPr="00BC1024">
        <w:rPr>
          <w:rFonts w:ascii="Seaford" w:hAnsi="Seaford"/>
          <w:color w:val="000000"/>
        </w:rPr>
        <w:t xml:space="preserve"> help you</w:t>
      </w:r>
      <w:r w:rsidRPr="00BC1024">
        <w:rPr>
          <w:rFonts w:ascii="Seaford" w:hAnsi="Seaford"/>
          <w:color w:val="000000"/>
        </w:rPr>
        <w:t xml:space="preserve"> </w:t>
      </w:r>
      <w:r w:rsidR="00E34C01" w:rsidRPr="00BC1024">
        <w:rPr>
          <w:rFonts w:ascii="Seaford" w:hAnsi="Seaford"/>
          <w:color w:val="000000"/>
        </w:rPr>
        <w:t>learn better</w:t>
      </w:r>
    </w:p>
    <w:p w14:paraId="02977030" w14:textId="77777777" w:rsidR="00E34C01" w:rsidRPr="00BC1024" w:rsidRDefault="00E34C01">
      <w:pPr>
        <w:rPr>
          <w:rFonts w:ascii="Seaford" w:hAnsi="Seaford"/>
          <w:color w:val="000000"/>
        </w:rPr>
      </w:pPr>
    </w:p>
    <w:p w14:paraId="06B79F7B" w14:textId="632670D2" w:rsidR="00E34C01" w:rsidRPr="002E7EBF" w:rsidRDefault="00E34C01">
      <w:pPr>
        <w:rPr>
          <w:rFonts w:ascii="Seaford" w:hAnsi="Seaford"/>
          <w:b/>
          <w:bCs/>
          <w:color w:val="000000"/>
        </w:rPr>
      </w:pPr>
      <w:r w:rsidRPr="002E7EBF">
        <w:rPr>
          <w:rFonts w:ascii="Seaford" w:hAnsi="Seaford"/>
          <w:b/>
          <w:bCs/>
          <w:color w:val="000000"/>
        </w:rPr>
        <w:t xml:space="preserve">Students with </w:t>
      </w:r>
      <w:r w:rsidR="002E7EBF">
        <w:rPr>
          <w:rFonts w:ascii="Seaford" w:hAnsi="Seaford"/>
          <w:b/>
          <w:bCs/>
          <w:color w:val="000000"/>
        </w:rPr>
        <w:t>D</w:t>
      </w:r>
      <w:r w:rsidRPr="002E7EBF">
        <w:rPr>
          <w:rFonts w:ascii="Seaford" w:hAnsi="Seaford"/>
          <w:b/>
          <w:bCs/>
          <w:color w:val="000000"/>
        </w:rPr>
        <w:t>isabilities</w:t>
      </w:r>
      <w:r w:rsidR="00842D9F" w:rsidRPr="002E7EBF">
        <w:rPr>
          <w:rFonts w:ascii="Seaford" w:hAnsi="Seaford"/>
          <w:b/>
          <w:bCs/>
          <w:color w:val="000000"/>
        </w:rPr>
        <w:t>:</w:t>
      </w:r>
    </w:p>
    <w:p w14:paraId="4D6DF472" w14:textId="3ADB23D1" w:rsidR="00E34C01" w:rsidRPr="00BC1024" w:rsidRDefault="00E34C01" w:rsidP="00ED6133">
      <w:pPr>
        <w:ind w:firstLine="720"/>
        <w:rPr>
          <w:rFonts w:ascii="Seaford" w:hAnsi="Seaford"/>
          <w:color w:val="000000"/>
        </w:rPr>
      </w:pPr>
      <w:r w:rsidRPr="00BC1024">
        <w:rPr>
          <w:rFonts w:ascii="Seaford" w:hAnsi="Seaford"/>
          <w:color w:val="000000"/>
        </w:rPr>
        <w:t>Students with disabilities that affect their work in this class are</w:t>
      </w:r>
      <w:r w:rsidR="00ED6133" w:rsidRPr="00BC1024">
        <w:rPr>
          <w:rFonts w:ascii="Seaford" w:hAnsi="Seaford"/>
          <w:color w:val="000000"/>
        </w:rPr>
        <w:t xml:space="preserve"> </w:t>
      </w:r>
      <w:r w:rsidRPr="00BC1024">
        <w:rPr>
          <w:rFonts w:ascii="Seaford" w:hAnsi="Seaford"/>
          <w:color w:val="000000"/>
        </w:rPr>
        <w:t xml:space="preserve">invited to speak with </w:t>
      </w:r>
      <w:r w:rsidR="00E01337">
        <w:rPr>
          <w:rFonts w:ascii="Seaford" w:hAnsi="Seaford"/>
          <w:color w:val="000000"/>
        </w:rPr>
        <w:t>the instructor</w:t>
      </w:r>
      <w:r w:rsidRPr="00BC1024">
        <w:rPr>
          <w:rFonts w:ascii="Seaford" w:hAnsi="Seaford"/>
          <w:color w:val="000000"/>
        </w:rPr>
        <w:t xml:space="preserve"> privately about </w:t>
      </w:r>
      <w:r w:rsidR="00E01337">
        <w:rPr>
          <w:rFonts w:ascii="Seaford" w:hAnsi="Seaford"/>
          <w:color w:val="000000"/>
        </w:rPr>
        <w:t>how to best accommodate any needs</w:t>
      </w:r>
      <w:r w:rsidR="004E1445">
        <w:rPr>
          <w:rFonts w:ascii="Seaford" w:hAnsi="Seaford"/>
          <w:color w:val="000000"/>
        </w:rPr>
        <w:t>. Students must proactively speak with instructor for any accommodations to be considered legitimate and actionable.</w:t>
      </w:r>
    </w:p>
    <w:p w14:paraId="0E47A42E" w14:textId="77777777" w:rsidR="00E34C01" w:rsidRPr="00BC1024" w:rsidRDefault="00E34C01">
      <w:pPr>
        <w:rPr>
          <w:rFonts w:ascii="Seaford" w:hAnsi="Seaford"/>
          <w:color w:val="000000"/>
        </w:rPr>
      </w:pPr>
    </w:p>
    <w:p w14:paraId="6D723D0B" w14:textId="35DDB091" w:rsidR="00E34C01" w:rsidRPr="002E7EBF" w:rsidRDefault="002E7EBF">
      <w:pPr>
        <w:rPr>
          <w:rFonts w:ascii="Seaford" w:hAnsi="Seaford"/>
          <w:b/>
          <w:bCs/>
          <w:color w:val="000000"/>
        </w:rPr>
      </w:pPr>
      <w:r>
        <w:rPr>
          <w:rFonts w:ascii="Seaford" w:hAnsi="Seaford"/>
          <w:b/>
          <w:bCs/>
          <w:color w:val="000000"/>
        </w:rPr>
        <w:t xml:space="preserve">SPOT </w:t>
      </w:r>
      <w:r w:rsidR="00E34C01" w:rsidRPr="002E7EBF">
        <w:rPr>
          <w:rFonts w:ascii="Seaford" w:hAnsi="Seaford"/>
          <w:b/>
          <w:bCs/>
          <w:color w:val="000000"/>
        </w:rPr>
        <w:t>Evaluation</w:t>
      </w:r>
      <w:r>
        <w:rPr>
          <w:rFonts w:ascii="Seaford" w:hAnsi="Seaford"/>
          <w:b/>
          <w:bCs/>
          <w:color w:val="000000"/>
        </w:rPr>
        <w:t>s</w:t>
      </w:r>
      <w:r w:rsidR="00842D9F" w:rsidRPr="002E7EBF">
        <w:rPr>
          <w:rFonts w:ascii="Seaford" w:hAnsi="Seaford"/>
          <w:b/>
          <w:bCs/>
          <w:color w:val="000000"/>
        </w:rPr>
        <w:t>:</w:t>
      </w:r>
    </w:p>
    <w:p w14:paraId="5042B3F8" w14:textId="7E2D1E42" w:rsidR="008A126D" w:rsidRPr="004E1445" w:rsidRDefault="00E34C01" w:rsidP="004E1445">
      <w:pPr>
        <w:ind w:firstLine="720"/>
        <w:rPr>
          <w:rFonts w:ascii="Seaford" w:hAnsi="Seaford"/>
          <w:color w:val="000000"/>
        </w:rPr>
      </w:pPr>
      <w:r w:rsidRPr="00BC1024">
        <w:rPr>
          <w:rFonts w:ascii="Seaford" w:hAnsi="Seaford"/>
          <w:color w:val="000000"/>
        </w:rPr>
        <w:t xml:space="preserve">The standard UNT </w:t>
      </w:r>
      <w:r w:rsidR="002E7EBF">
        <w:rPr>
          <w:rFonts w:ascii="Seaford" w:hAnsi="Seaford"/>
          <w:color w:val="000000"/>
        </w:rPr>
        <w:t xml:space="preserve">SPOT </w:t>
      </w:r>
      <w:r w:rsidRPr="00BC1024">
        <w:rPr>
          <w:rFonts w:ascii="Seaford" w:hAnsi="Seaford"/>
          <w:color w:val="000000"/>
        </w:rPr>
        <w:t xml:space="preserve">evaluation will be done at the end of the course. </w:t>
      </w:r>
      <w:r w:rsidR="00B40884">
        <w:rPr>
          <w:rFonts w:ascii="Seaford" w:hAnsi="Seaford"/>
          <w:color w:val="000000"/>
        </w:rPr>
        <w:t xml:space="preserve">This class is relatively new, and any suggestions for teaching methods or content will be taken into consideration. </w:t>
      </w:r>
      <w:r w:rsidRPr="00BC1024">
        <w:rPr>
          <w:rFonts w:ascii="Seaford" w:hAnsi="Seaford"/>
          <w:color w:val="000000"/>
        </w:rPr>
        <w:t>If you have comments or suggestions for improving the course before then, please le</w:t>
      </w:r>
      <w:r w:rsidR="008A6D07" w:rsidRPr="00BC1024">
        <w:rPr>
          <w:rFonts w:ascii="Seaford" w:hAnsi="Seaford"/>
          <w:color w:val="000000"/>
        </w:rPr>
        <w:t>t</w:t>
      </w:r>
      <w:r w:rsidRPr="00BC1024">
        <w:rPr>
          <w:rFonts w:ascii="Seaford" w:hAnsi="Seaford"/>
          <w:color w:val="000000"/>
        </w:rPr>
        <w:t xml:space="preserve"> </w:t>
      </w:r>
      <w:r w:rsidR="00B40884">
        <w:rPr>
          <w:rFonts w:ascii="Seaford" w:hAnsi="Seaford"/>
          <w:color w:val="000000"/>
        </w:rPr>
        <w:t>the instructor</w:t>
      </w:r>
      <w:r w:rsidRPr="00BC1024">
        <w:rPr>
          <w:rFonts w:ascii="Seaford" w:hAnsi="Seaford"/>
          <w:color w:val="000000"/>
        </w:rPr>
        <w:t xml:space="preserve"> know</w:t>
      </w:r>
      <w:r w:rsidR="00B40884">
        <w:rPr>
          <w:rFonts w:ascii="Seaford" w:hAnsi="Seaford"/>
          <w:color w:val="000000"/>
        </w:rPr>
        <w:t xml:space="preserve"> at any time.</w:t>
      </w:r>
    </w:p>
    <w:sectPr w:rsidR="008A126D" w:rsidRPr="004E1445" w:rsidSect="00E37CB0">
      <w:headerReference w:type="default" r:id="rId8"/>
      <w:footerReference w:type="even" r:id="rId9"/>
      <w:footerReference w:type="default" r:id="rId10"/>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54BB2B" w14:textId="77777777" w:rsidR="00125EC8" w:rsidRDefault="00125EC8" w:rsidP="00043B94">
      <w:r>
        <w:separator/>
      </w:r>
    </w:p>
  </w:endnote>
  <w:endnote w:type="continuationSeparator" w:id="0">
    <w:p w14:paraId="678DD5E6" w14:textId="77777777" w:rsidR="00125EC8" w:rsidRDefault="00125EC8" w:rsidP="00043B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 w:name="Seaford">
    <w:panose1 w:val="00000500000000000000"/>
    <w:charset w:val="00"/>
    <w:family w:val="auto"/>
    <w:pitch w:val="variable"/>
    <w:sig w:usb0="80000003" w:usb1="00000001"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197FC" w14:textId="77777777" w:rsidR="00043B94" w:rsidRDefault="00043B9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59C0886B" w14:textId="77777777" w:rsidR="00043B94" w:rsidRDefault="00043B94" w:rsidP="00043B9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8DAE35" w14:textId="77777777" w:rsidR="00043B94" w:rsidRDefault="00043B9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1460F8EE" w14:textId="77777777" w:rsidR="00043B94" w:rsidRDefault="00043B94" w:rsidP="00043B9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F4D016" w14:textId="77777777" w:rsidR="00125EC8" w:rsidRDefault="00125EC8" w:rsidP="00043B94">
      <w:r>
        <w:separator/>
      </w:r>
    </w:p>
  </w:footnote>
  <w:footnote w:type="continuationSeparator" w:id="0">
    <w:p w14:paraId="77A7C090" w14:textId="77777777" w:rsidR="00125EC8" w:rsidRDefault="00125EC8" w:rsidP="00043B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2394CC" w14:textId="094BC743" w:rsidR="0038514C" w:rsidRPr="0038514C" w:rsidRDefault="0038514C">
    <w:pPr>
      <w:pStyle w:val="Header"/>
      <w:rPr>
        <w:rFonts w:ascii="Seaford" w:hAnsi="Seaford"/>
      </w:rPr>
    </w:pPr>
    <w:r w:rsidRPr="0038514C">
      <w:rPr>
        <w:rFonts w:ascii="Seaford" w:hAnsi="Seaford"/>
      </w:rPr>
      <w:t>MUJS 2410.00</w:t>
    </w:r>
    <w:r w:rsidR="00394510">
      <w:rPr>
        <w:rFonts w:ascii="Seaford" w:hAnsi="Seaford"/>
      </w:rPr>
      <w:t>1</w:t>
    </w:r>
    <w:r w:rsidR="00434D9F">
      <w:rPr>
        <w:rFonts w:ascii="Seaford" w:hAnsi="Seaford"/>
      </w:rPr>
      <w:t xml:space="preserve"> </w:t>
    </w:r>
    <w:r w:rsidRPr="0038514C">
      <w:rPr>
        <w:rFonts w:ascii="Seaford" w:hAnsi="Seaford"/>
      </w:rPr>
      <w:t>/</w:t>
    </w:r>
    <w:r w:rsidR="00434D9F">
      <w:rPr>
        <w:rFonts w:ascii="Seaford" w:hAnsi="Seaford"/>
      </w:rPr>
      <w:t xml:space="preserve"> </w:t>
    </w:r>
    <w:r w:rsidRPr="0038514C">
      <w:rPr>
        <w:rFonts w:ascii="Seaford" w:hAnsi="Seaford"/>
      </w:rPr>
      <w:t>5361.00</w:t>
    </w:r>
    <w:r w:rsidR="00394510">
      <w:rPr>
        <w:rFonts w:ascii="Seaford" w:hAnsi="Seaford"/>
      </w:rPr>
      <w:t>1</w:t>
    </w:r>
    <w:r w:rsidRPr="0038514C">
      <w:rPr>
        <w:rFonts w:ascii="Seaford" w:hAnsi="Seaford"/>
      </w:rPr>
      <w:tab/>
    </w:r>
    <w:r w:rsidRPr="0038514C">
      <w:rPr>
        <w:rFonts w:ascii="Seaford" w:hAnsi="Seaford"/>
      </w:rPr>
      <w:tab/>
      <w:t xml:space="preserve">Fall </w:t>
    </w:r>
    <w:r w:rsidR="00394510">
      <w:rPr>
        <w:rFonts w:ascii="Seaford" w:hAnsi="Seaford"/>
      </w:rPr>
      <w:t>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823A71"/>
    <w:multiLevelType w:val="hybridMultilevel"/>
    <w:tmpl w:val="BCC6B22C"/>
    <w:lvl w:ilvl="0" w:tplc="04090011">
      <w:start w:val="1"/>
      <w:numFmt w:val="decimal"/>
      <w:lvlText w:val="%1)"/>
      <w:lvlJc w:val="left"/>
      <w:pPr>
        <w:ind w:left="720" w:hanging="360"/>
      </w:pPr>
    </w:lvl>
    <w:lvl w:ilvl="1" w:tplc="DE6C6776">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B4354FC"/>
    <w:multiLevelType w:val="hybridMultilevel"/>
    <w:tmpl w:val="0B5AFF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0AF6FFE"/>
    <w:multiLevelType w:val="hybridMultilevel"/>
    <w:tmpl w:val="4F083982"/>
    <w:lvl w:ilvl="0" w:tplc="01846B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8C34DE3"/>
    <w:multiLevelType w:val="hybridMultilevel"/>
    <w:tmpl w:val="3A066C9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B381953"/>
    <w:multiLevelType w:val="hybridMultilevel"/>
    <w:tmpl w:val="9110814A"/>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3C064CF"/>
    <w:multiLevelType w:val="hybridMultilevel"/>
    <w:tmpl w:val="3E686600"/>
    <w:lvl w:ilvl="0" w:tplc="0C683152">
      <w:start w:val="1"/>
      <w:numFmt w:val="non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6601A5E"/>
    <w:multiLevelType w:val="hybridMultilevel"/>
    <w:tmpl w:val="EDDA7AA8"/>
    <w:lvl w:ilvl="0" w:tplc="01846B24">
      <w:start w:val="1"/>
      <w:numFmt w:val="decimal"/>
      <w:lvlText w:val="%1."/>
      <w:lvlJc w:val="left"/>
      <w:pPr>
        <w:ind w:left="720" w:hanging="360"/>
      </w:pPr>
      <w:rPr>
        <w:rFonts w:hint="default"/>
      </w:rPr>
    </w:lvl>
    <w:lvl w:ilvl="1" w:tplc="04090011">
      <w:start w:val="1"/>
      <w:numFmt w:val="decimal"/>
      <w:lvlText w:val="%2)"/>
      <w:lvlJc w:val="left"/>
      <w:pPr>
        <w:ind w:left="72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F3376D"/>
    <w:multiLevelType w:val="hybridMultilevel"/>
    <w:tmpl w:val="A06A9A4E"/>
    <w:lvl w:ilvl="0" w:tplc="04090011">
      <w:start w:val="1"/>
      <w:numFmt w:val="decimal"/>
      <w:lvlText w:val="%1)"/>
      <w:lvlJc w:val="left"/>
      <w:pPr>
        <w:ind w:left="720" w:hanging="360"/>
      </w:pPr>
    </w:lvl>
    <w:lvl w:ilvl="1" w:tplc="04090011">
      <w:start w:val="1"/>
      <w:numFmt w:val="decimal"/>
      <w:lvlText w:val="%2)"/>
      <w:lvlJc w:val="left"/>
      <w:pPr>
        <w:ind w:left="72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E6F4BE8"/>
    <w:multiLevelType w:val="hybridMultilevel"/>
    <w:tmpl w:val="DCECFF14"/>
    <w:lvl w:ilvl="0" w:tplc="01846B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8123E1C"/>
    <w:multiLevelType w:val="hybridMultilevel"/>
    <w:tmpl w:val="A41C31AE"/>
    <w:lvl w:ilvl="0" w:tplc="0208664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77984FBB"/>
    <w:multiLevelType w:val="hybridMultilevel"/>
    <w:tmpl w:val="79BA70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35060098">
    <w:abstractNumId w:val="5"/>
  </w:num>
  <w:num w:numId="2" w16cid:durableId="1299795869">
    <w:abstractNumId w:val="8"/>
  </w:num>
  <w:num w:numId="3" w16cid:durableId="148329348">
    <w:abstractNumId w:val="2"/>
  </w:num>
  <w:num w:numId="4" w16cid:durableId="605356065">
    <w:abstractNumId w:val="3"/>
  </w:num>
  <w:num w:numId="5" w16cid:durableId="565149490">
    <w:abstractNumId w:val="4"/>
  </w:num>
  <w:num w:numId="6" w16cid:durableId="1687437060">
    <w:abstractNumId w:val="0"/>
  </w:num>
  <w:num w:numId="7" w16cid:durableId="1352877676">
    <w:abstractNumId w:val="6"/>
  </w:num>
  <w:num w:numId="8" w16cid:durableId="1590195204">
    <w:abstractNumId w:val="7"/>
  </w:num>
  <w:num w:numId="9" w16cid:durableId="2083679030">
    <w:abstractNumId w:val="1"/>
  </w:num>
  <w:num w:numId="10" w16cid:durableId="1209807057">
    <w:abstractNumId w:val="10"/>
  </w:num>
  <w:num w:numId="11" w16cid:durableId="22526625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1"/>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660F"/>
    <w:rsid w:val="00006E9B"/>
    <w:rsid w:val="00014538"/>
    <w:rsid w:val="00015DB8"/>
    <w:rsid w:val="000203E4"/>
    <w:rsid w:val="00043B94"/>
    <w:rsid w:val="0004546A"/>
    <w:rsid w:val="00046C5C"/>
    <w:rsid w:val="00053B8C"/>
    <w:rsid w:val="00064E16"/>
    <w:rsid w:val="00082DD7"/>
    <w:rsid w:val="00082FB0"/>
    <w:rsid w:val="00091322"/>
    <w:rsid w:val="000940AC"/>
    <w:rsid w:val="00096797"/>
    <w:rsid w:val="000A0183"/>
    <w:rsid w:val="000A215C"/>
    <w:rsid w:val="000F6A8C"/>
    <w:rsid w:val="00100989"/>
    <w:rsid w:val="00105ED3"/>
    <w:rsid w:val="00106ED2"/>
    <w:rsid w:val="00125EC8"/>
    <w:rsid w:val="0013704D"/>
    <w:rsid w:val="001448F7"/>
    <w:rsid w:val="001618C8"/>
    <w:rsid w:val="00171428"/>
    <w:rsid w:val="00173CEB"/>
    <w:rsid w:val="0018015E"/>
    <w:rsid w:val="001828ED"/>
    <w:rsid w:val="001D0F0D"/>
    <w:rsid w:val="001D4EC9"/>
    <w:rsid w:val="001F123E"/>
    <w:rsid w:val="001F1AD2"/>
    <w:rsid w:val="00200C53"/>
    <w:rsid w:val="00216953"/>
    <w:rsid w:val="00232FA4"/>
    <w:rsid w:val="002353BD"/>
    <w:rsid w:val="00236CD7"/>
    <w:rsid w:val="0024041A"/>
    <w:rsid w:val="00271453"/>
    <w:rsid w:val="002866C7"/>
    <w:rsid w:val="00291EA0"/>
    <w:rsid w:val="002A7AAD"/>
    <w:rsid w:val="002B2BA2"/>
    <w:rsid w:val="002D4D42"/>
    <w:rsid w:val="002D770A"/>
    <w:rsid w:val="002E47BF"/>
    <w:rsid w:val="002E4EE4"/>
    <w:rsid w:val="002E7EBF"/>
    <w:rsid w:val="00302804"/>
    <w:rsid w:val="0031568E"/>
    <w:rsid w:val="00323FC6"/>
    <w:rsid w:val="00333C92"/>
    <w:rsid w:val="00340623"/>
    <w:rsid w:val="00341FD3"/>
    <w:rsid w:val="0034435E"/>
    <w:rsid w:val="00346D36"/>
    <w:rsid w:val="0035362F"/>
    <w:rsid w:val="003726B3"/>
    <w:rsid w:val="0038514C"/>
    <w:rsid w:val="00394510"/>
    <w:rsid w:val="003B60C9"/>
    <w:rsid w:val="003C6CC7"/>
    <w:rsid w:val="003D45F1"/>
    <w:rsid w:val="003D497D"/>
    <w:rsid w:val="003E7F6C"/>
    <w:rsid w:val="003F1BBB"/>
    <w:rsid w:val="003F6F04"/>
    <w:rsid w:val="00434D9F"/>
    <w:rsid w:val="0045764D"/>
    <w:rsid w:val="00476A6D"/>
    <w:rsid w:val="00486252"/>
    <w:rsid w:val="004A35AE"/>
    <w:rsid w:val="004A4F51"/>
    <w:rsid w:val="004B154A"/>
    <w:rsid w:val="004E067E"/>
    <w:rsid w:val="004E1445"/>
    <w:rsid w:val="004E65E6"/>
    <w:rsid w:val="005001C1"/>
    <w:rsid w:val="00505778"/>
    <w:rsid w:val="00506140"/>
    <w:rsid w:val="005066D6"/>
    <w:rsid w:val="00513EB0"/>
    <w:rsid w:val="0051598C"/>
    <w:rsid w:val="00527AD0"/>
    <w:rsid w:val="005304BF"/>
    <w:rsid w:val="0053401E"/>
    <w:rsid w:val="00555082"/>
    <w:rsid w:val="00555A2E"/>
    <w:rsid w:val="005813EA"/>
    <w:rsid w:val="00590B36"/>
    <w:rsid w:val="005A3138"/>
    <w:rsid w:val="005B1EE1"/>
    <w:rsid w:val="005B7DAA"/>
    <w:rsid w:val="005C00AB"/>
    <w:rsid w:val="005E61B2"/>
    <w:rsid w:val="005F1DDB"/>
    <w:rsid w:val="006035C3"/>
    <w:rsid w:val="00603714"/>
    <w:rsid w:val="00676C54"/>
    <w:rsid w:val="006A3690"/>
    <w:rsid w:val="006A53FB"/>
    <w:rsid w:val="006C58B6"/>
    <w:rsid w:val="006D2851"/>
    <w:rsid w:val="006D51CF"/>
    <w:rsid w:val="00700490"/>
    <w:rsid w:val="00701502"/>
    <w:rsid w:val="00705F97"/>
    <w:rsid w:val="00722538"/>
    <w:rsid w:val="00732226"/>
    <w:rsid w:val="00733A69"/>
    <w:rsid w:val="00737A17"/>
    <w:rsid w:val="00745247"/>
    <w:rsid w:val="00763A9C"/>
    <w:rsid w:val="007C0327"/>
    <w:rsid w:val="007C585F"/>
    <w:rsid w:val="007D2719"/>
    <w:rsid w:val="007D53FD"/>
    <w:rsid w:val="007D5E57"/>
    <w:rsid w:val="007D7124"/>
    <w:rsid w:val="007F1E2D"/>
    <w:rsid w:val="008064EB"/>
    <w:rsid w:val="00814A35"/>
    <w:rsid w:val="008233E7"/>
    <w:rsid w:val="008301EC"/>
    <w:rsid w:val="00836471"/>
    <w:rsid w:val="00842D9F"/>
    <w:rsid w:val="008626F2"/>
    <w:rsid w:val="008713B0"/>
    <w:rsid w:val="00872E1A"/>
    <w:rsid w:val="008A126D"/>
    <w:rsid w:val="008A3211"/>
    <w:rsid w:val="008A6D07"/>
    <w:rsid w:val="008C79E2"/>
    <w:rsid w:val="008D513D"/>
    <w:rsid w:val="009015A0"/>
    <w:rsid w:val="00922975"/>
    <w:rsid w:val="00945869"/>
    <w:rsid w:val="009467FF"/>
    <w:rsid w:val="00960DE4"/>
    <w:rsid w:val="00973E4C"/>
    <w:rsid w:val="009930ED"/>
    <w:rsid w:val="00993B42"/>
    <w:rsid w:val="00996306"/>
    <w:rsid w:val="009B1D1F"/>
    <w:rsid w:val="009C18B8"/>
    <w:rsid w:val="00A04258"/>
    <w:rsid w:val="00A055AA"/>
    <w:rsid w:val="00A166C3"/>
    <w:rsid w:val="00A376F4"/>
    <w:rsid w:val="00A448A3"/>
    <w:rsid w:val="00A44E33"/>
    <w:rsid w:val="00A53BF8"/>
    <w:rsid w:val="00A7122D"/>
    <w:rsid w:val="00A77632"/>
    <w:rsid w:val="00AA497D"/>
    <w:rsid w:val="00AC1289"/>
    <w:rsid w:val="00AD3E0F"/>
    <w:rsid w:val="00AE0EA4"/>
    <w:rsid w:val="00AE3C0D"/>
    <w:rsid w:val="00AE7015"/>
    <w:rsid w:val="00AF20D2"/>
    <w:rsid w:val="00B0458D"/>
    <w:rsid w:val="00B20CBB"/>
    <w:rsid w:val="00B40884"/>
    <w:rsid w:val="00B45D34"/>
    <w:rsid w:val="00B47AC1"/>
    <w:rsid w:val="00B67A79"/>
    <w:rsid w:val="00B9240D"/>
    <w:rsid w:val="00BA4C6C"/>
    <w:rsid w:val="00BA7693"/>
    <w:rsid w:val="00BB2E87"/>
    <w:rsid w:val="00BC1024"/>
    <w:rsid w:val="00BE5FCB"/>
    <w:rsid w:val="00BE7DE2"/>
    <w:rsid w:val="00BF7DF0"/>
    <w:rsid w:val="00C00C17"/>
    <w:rsid w:val="00C10F12"/>
    <w:rsid w:val="00C30337"/>
    <w:rsid w:val="00C41398"/>
    <w:rsid w:val="00C45AF2"/>
    <w:rsid w:val="00C46D8D"/>
    <w:rsid w:val="00C50839"/>
    <w:rsid w:val="00C6030F"/>
    <w:rsid w:val="00C76369"/>
    <w:rsid w:val="00C85B2C"/>
    <w:rsid w:val="00CB1898"/>
    <w:rsid w:val="00CB26C9"/>
    <w:rsid w:val="00CB35B0"/>
    <w:rsid w:val="00CB3B0F"/>
    <w:rsid w:val="00CB7F34"/>
    <w:rsid w:val="00CC4E12"/>
    <w:rsid w:val="00CD5E8F"/>
    <w:rsid w:val="00CD6110"/>
    <w:rsid w:val="00CE31BC"/>
    <w:rsid w:val="00CE61A5"/>
    <w:rsid w:val="00CF676B"/>
    <w:rsid w:val="00D10984"/>
    <w:rsid w:val="00D2088D"/>
    <w:rsid w:val="00D76895"/>
    <w:rsid w:val="00D77C46"/>
    <w:rsid w:val="00D8053C"/>
    <w:rsid w:val="00D82AA8"/>
    <w:rsid w:val="00D841BC"/>
    <w:rsid w:val="00D85CDB"/>
    <w:rsid w:val="00DB6B63"/>
    <w:rsid w:val="00DD33FD"/>
    <w:rsid w:val="00DD3FC8"/>
    <w:rsid w:val="00DD67EF"/>
    <w:rsid w:val="00DE3831"/>
    <w:rsid w:val="00DF28B3"/>
    <w:rsid w:val="00DF3F22"/>
    <w:rsid w:val="00DF774F"/>
    <w:rsid w:val="00E01337"/>
    <w:rsid w:val="00E01A99"/>
    <w:rsid w:val="00E21CBF"/>
    <w:rsid w:val="00E237EB"/>
    <w:rsid w:val="00E32596"/>
    <w:rsid w:val="00E34C01"/>
    <w:rsid w:val="00E37CB0"/>
    <w:rsid w:val="00E64E6C"/>
    <w:rsid w:val="00E65D43"/>
    <w:rsid w:val="00E73232"/>
    <w:rsid w:val="00E758A0"/>
    <w:rsid w:val="00EC4239"/>
    <w:rsid w:val="00EC4700"/>
    <w:rsid w:val="00ED6133"/>
    <w:rsid w:val="00ED645E"/>
    <w:rsid w:val="00EE6BE5"/>
    <w:rsid w:val="00EE7718"/>
    <w:rsid w:val="00EF0529"/>
    <w:rsid w:val="00EF254F"/>
    <w:rsid w:val="00F0660F"/>
    <w:rsid w:val="00F14B85"/>
    <w:rsid w:val="00F160DE"/>
    <w:rsid w:val="00F16FC5"/>
    <w:rsid w:val="00F717DC"/>
    <w:rsid w:val="00FE17CC"/>
    <w:rsid w:val="00FE51E6"/>
    <w:rsid w:val="00FF11C6"/>
    <w:rsid w:val="00FF2E9D"/>
    <w:rsid w:val="00FF4C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7ABD1B6B"/>
  <w14:defaultImageDpi w14:val="300"/>
  <w15:chartTrackingRefBased/>
  <w15:docId w15:val="{93B0BDF9-EBD5-C54E-B42F-56B9D0F74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513D"/>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ED3C37"/>
    <w:rPr>
      <w:color w:val="0000FF"/>
      <w:u w:val="single"/>
    </w:rPr>
  </w:style>
  <w:style w:type="paragraph" w:customStyle="1" w:styleId="Body">
    <w:name w:val="Body"/>
    <w:rsid w:val="00FF4C38"/>
    <w:pPr>
      <w:widowControl w:val="0"/>
      <w:autoSpaceDE w:val="0"/>
      <w:autoSpaceDN w:val="0"/>
      <w:adjustRightInd w:val="0"/>
      <w:spacing w:line="240" w:lineRule="atLeast"/>
    </w:pPr>
    <w:rPr>
      <w:rFonts w:ascii="Helvetica" w:hAnsi="Helvetica"/>
      <w:noProof/>
      <w:color w:val="000000"/>
      <w:sz w:val="24"/>
      <w:szCs w:val="24"/>
      <w:lang w:eastAsia="en-US"/>
    </w:rPr>
  </w:style>
  <w:style w:type="paragraph" w:customStyle="1" w:styleId="xmsolistparagraph">
    <w:name w:val="x_msolistparagraph"/>
    <w:basedOn w:val="Normal"/>
    <w:rsid w:val="008D513D"/>
    <w:pPr>
      <w:spacing w:before="100" w:beforeAutospacing="1" w:after="100" w:afterAutospacing="1"/>
    </w:pPr>
  </w:style>
  <w:style w:type="character" w:customStyle="1" w:styleId="xapple-converted-space">
    <w:name w:val="x_apple-converted-space"/>
    <w:rsid w:val="008D513D"/>
  </w:style>
  <w:style w:type="paragraph" w:customStyle="1" w:styleId="xmsonormal">
    <w:name w:val="x_msonormal"/>
    <w:basedOn w:val="Normal"/>
    <w:rsid w:val="008D513D"/>
    <w:pPr>
      <w:spacing w:before="100" w:beforeAutospacing="1" w:after="100" w:afterAutospacing="1"/>
    </w:pPr>
  </w:style>
  <w:style w:type="character" w:styleId="UnresolvedMention">
    <w:name w:val="Unresolved Mention"/>
    <w:uiPriority w:val="99"/>
    <w:semiHidden/>
    <w:unhideWhenUsed/>
    <w:rsid w:val="00AF20D2"/>
    <w:rPr>
      <w:color w:val="605E5C"/>
      <w:shd w:val="clear" w:color="auto" w:fill="E1DFDD"/>
    </w:rPr>
  </w:style>
  <w:style w:type="character" w:customStyle="1" w:styleId="apple-converted-space">
    <w:name w:val="apple-converted-space"/>
    <w:rsid w:val="00D76895"/>
  </w:style>
  <w:style w:type="character" w:styleId="FollowedHyperlink">
    <w:name w:val="FollowedHyperlink"/>
    <w:uiPriority w:val="99"/>
    <w:semiHidden/>
    <w:unhideWhenUsed/>
    <w:rsid w:val="00ED6133"/>
    <w:rPr>
      <w:color w:val="954F72"/>
      <w:u w:val="single"/>
    </w:rPr>
  </w:style>
  <w:style w:type="paragraph" w:styleId="Footer">
    <w:name w:val="footer"/>
    <w:basedOn w:val="Normal"/>
    <w:link w:val="FooterChar"/>
    <w:uiPriority w:val="99"/>
    <w:unhideWhenUsed/>
    <w:rsid w:val="00043B94"/>
    <w:pPr>
      <w:tabs>
        <w:tab w:val="center" w:pos="4680"/>
        <w:tab w:val="right" w:pos="9360"/>
      </w:tabs>
    </w:pPr>
  </w:style>
  <w:style w:type="character" w:customStyle="1" w:styleId="FooterChar">
    <w:name w:val="Footer Char"/>
    <w:link w:val="Footer"/>
    <w:uiPriority w:val="99"/>
    <w:rsid w:val="00043B94"/>
    <w:rPr>
      <w:sz w:val="24"/>
      <w:szCs w:val="24"/>
    </w:rPr>
  </w:style>
  <w:style w:type="character" w:styleId="PageNumber">
    <w:name w:val="page number"/>
    <w:basedOn w:val="DefaultParagraphFont"/>
    <w:uiPriority w:val="99"/>
    <w:semiHidden/>
    <w:unhideWhenUsed/>
    <w:rsid w:val="00043B94"/>
  </w:style>
  <w:style w:type="paragraph" w:styleId="ListParagraph">
    <w:name w:val="List Paragraph"/>
    <w:basedOn w:val="Normal"/>
    <w:uiPriority w:val="72"/>
    <w:qFormat/>
    <w:rsid w:val="002D4D42"/>
    <w:pPr>
      <w:ind w:left="720"/>
    </w:pPr>
  </w:style>
  <w:style w:type="character" w:styleId="Emphasis">
    <w:name w:val="Emphasis"/>
    <w:uiPriority w:val="20"/>
    <w:qFormat/>
    <w:rsid w:val="00096797"/>
    <w:rPr>
      <w:i/>
      <w:iCs/>
    </w:rPr>
  </w:style>
  <w:style w:type="paragraph" w:styleId="Header">
    <w:name w:val="header"/>
    <w:basedOn w:val="Normal"/>
    <w:link w:val="HeaderChar"/>
    <w:uiPriority w:val="99"/>
    <w:unhideWhenUsed/>
    <w:rsid w:val="00BC1024"/>
    <w:pPr>
      <w:tabs>
        <w:tab w:val="center" w:pos="4680"/>
        <w:tab w:val="right" w:pos="9360"/>
      </w:tabs>
    </w:pPr>
  </w:style>
  <w:style w:type="character" w:customStyle="1" w:styleId="HeaderChar">
    <w:name w:val="Header Char"/>
    <w:basedOn w:val="DefaultParagraphFont"/>
    <w:link w:val="Header"/>
    <w:uiPriority w:val="99"/>
    <w:rsid w:val="00BC1024"/>
    <w:rPr>
      <w:sz w:val="24"/>
      <w:szCs w:val="24"/>
      <w:lang w:eastAsia="en-US"/>
    </w:rPr>
  </w:style>
  <w:style w:type="paragraph" w:customStyle="1" w:styleId="p1">
    <w:name w:val="p1"/>
    <w:basedOn w:val="Normal"/>
    <w:rsid w:val="00527AD0"/>
    <w:rPr>
      <w:rFonts w:ascii="Helvetica" w:hAnsi="Helvetica"/>
      <w:color w:val="000000"/>
      <w:sz w:val="18"/>
      <w:szCs w:val="18"/>
      <w:lang w:eastAsia="ja-JP"/>
    </w:rPr>
  </w:style>
  <w:style w:type="character" w:customStyle="1" w:styleId="s1">
    <w:name w:val="s1"/>
    <w:basedOn w:val="DefaultParagraphFont"/>
    <w:rsid w:val="00527AD0"/>
    <w:rPr>
      <w:rFonts w:ascii="Arial" w:hAnsi="Arial" w:cs="Arial" w:hint="default"/>
      <w:sz w:val="18"/>
      <w:szCs w:val="18"/>
    </w:rPr>
  </w:style>
  <w:style w:type="character" w:customStyle="1" w:styleId="s2">
    <w:name w:val="s2"/>
    <w:basedOn w:val="DefaultParagraphFont"/>
    <w:rsid w:val="00527AD0"/>
    <w:rPr>
      <w:color w:val="01208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468995">
      <w:bodyDiv w:val="1"/>
      <w:marLeft w:val="0"/>
      <w:marRight w:val="0"/>
      <w:marTop w:val="0"/>
      <w:marBottom w:val="0"/>
      <w:divBdr>
        <w:top w:val="none" w:sz="0" w:space="0" w:color="auto"/>
        <w:left w:val="none" w:sz="0" w:space="0" w:color="auto"/>
        <w:bottom w:val="none" w:sz="0" w:space="0" w:color="auto"/>
        <w:right w:val="none" w:sz="0" w:space="0" w:color="auto"/>
      </w:divBdr>
    </w:div>
    <w:div w:id="2093622963">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CBC556-1629-4549-9D66-77939BA8063A}">
  <ds:schemaRefs>
    <ds:schemaRef ds:uri="http://schemas.openxmlformats.org/officeDocument/2006/bibliography"/>
  </ds:schemaRefs>
</ds:datastoreItem>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141</TotalTime>
  <Pages>5</Pages>
  <Words>1479</Words>
  <Characters>8433</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MUJS 1361 Jazz Aural Fundamentals Fall 2005 Syllabus</vt:lpstr>
    </vt:vector>
  </TitlesOfParts>
  <Company>CLASSIFIED</Company>
  <LinksUpToDate>false</LinksUpToDate>
  <CharactersWithSpaces>9893</CharactersWithSpaces>
  <SharedDoc>false</SharedDoc>
  <HLinks>
    <vt:vector size="54" baseType="variant">
      <vt:variant>
        <vt:i4>1441809</vt:i4>
      </vt:variant>
      <vt:variant>
        <vt:i4>24</vt:i4>
      </vt:variant>
      <vt:variant>
        <vt:i4>0</vt:i4>
      </vt:variant>
      <vt:variant>
        <vt:i4>5</vt:i4>
      </vt:variant>
      <vt:variant>
        <vt:lpwstr>https://registrar.unt.edu/exams/final-exam-schedule/fall</vt:lpwstr>
      </vt:variant>
      <vt:variant>
        <vt:lpwstr/>
      </vt:variant>
      <vt:variant>
        <vt:i4>1638468</vt:i4>
      </vt:variant>
      <vt:variant>
        <vt:i4>21</vt:i4>
      </vt:variant>
      <vt:variant>
        <vt:i4>0</vt:i4>
      </vt:variant>
      <vt:variant>
        <vt:i4>5</vt:i4>
      </vt:variant>
      <vt:variant>
        <vt:lpwstr>https://music.unt.edu/student-health-and-wellness</vt:lpwstr>
      </vt:variant>
      <vt:variant>
        <vt:lpwstr/>
      </vt:variant>
      <vt:variant>
        <vt:i4>852049</vt:i4>
      </vt:variant>
      <vt:variant>
        <vt:i4>18</vt:i4>
      </vt:variant>
      <vt:variant>
        <vt:i4>0</vt:i4>
      </vt:variant>
      <vt:variant>
        <vt:i4>5</vt:i4>
      </vt:variant>
      <vt:variant>
        <vt:lpwstr>https://idea.unt.edu/diversity-inclusion</vt:lpwstr>
      </vt:variant>
      <vt:variant>
        <vt:lpwstr/>
      </vt:variant>
      <vt:variant>
        <vt:i4>6488169</vt:i4>
      </vt:variant>
      <vt:variant>
        <vt:i4>15</vt:i4>
      </vt:variant>
      <vt:variant>
        <vt:i4>0</vt:i4>
      </vt:variant>
      <vt:variant>
        <vt:i4>5</vt:i4>
      </vt:variant>
      <vt:variant>
        <vt:lpwstr>http://disability.unt.edu/</vt:lpwstr>
      </vt:variant>
      <vt:variant>
        <vt:lpwstr/>
      </vt:variant>
      <vt:variant>
        <vt:i4>720905</vt:i4>
      </vt:variant>
      <vt:variant>
        <vt:i4>12</vt:i4>
      </vt:variant>
      <vt:variant>
        <vt:i4>0</vt:i4>
      </vt:variant>
      <vt:variant>
        <vt:i4>5</vt:i4>
      </vt:variant>
      <vt:variant>
        <vt:lpwstr>http://eagleconnect.unt.edu/</vt:lpwstr>
      </vt:variant>
      <vt:variant>
        <vt:lpwstr/>
      </vt:variant>
      <vt:variant>
        <vt:i4>6488161</vt:i4>
      </vt:variant>
      <vt:variant>
        <vt:i4>9</vt:i4>
      </vt:variant>
      <vt:variant>
        <vt:i4>0</vt:i4>
      </vt:variant>
      <vt:variant>
        <vt:i4>5</vt:i4>
      </vt:variant>
      <vt:variant>
        <vt:lpwstr>http://my.unt.edu/</vt:lpwstr>
      </vt:variant>
      <vt:variant>
        <vt:lpwstr/>
      </vt:variant>
      <vt:variant>
        <vt:i4>7078000</vt:i4>
      </vt:variant>
      <vt:variant>
        <vt:i4>6</vt:i4>
      </vt:variant>
      <vt:variant>
        <vt:i4>0</vt:i4>
      </vt:variant>
      <vt:variant>
        <vt:i4>5</vt:i4>
      </vt:variant>
      <vt:variant>
        <vt:lpwstr>https://deanofstudents.unt.edu/conduct</vt:lpwstr>
      </vt:variant>
      <vt:variant>
        <vt:lpwstr/>
      </vt:variant>
      <vt:variant>
        <vt:i4>1704008</vt:i4>
      </vt:variant>
      <vt:variant>
        <vt:i4>3</vt:i4>
      </vt:variant>
      <vt:variant>
        <vt:i4>0</vt:i4>
      </vt:variant>
      <vt:variant>
        <vt:i4>5</vt:i4>
      </vt:variant>
      <vt:variant>
        <vt:lpwstr>https://policy.unt.edu/policy/06-003</vt:lpwstr>
      </vt:variant>
      <vt:variant>
        <vt:lpwstr/>
      </vt:variant>
      <vt:variant>
        <vt:i4>4194355</vt:i4>
      </vt:variant>
      <vt:variant>
        <vt:i4>0</vt:i4>
      </vt:variant>
      <vt:variant>
        <vt:i4>0</vt:i4>
      </vt:variant>
      <vt:variant>
        <vt:i4>5</vt:i4>
      </vt:variant>
      <vt:variant>
        <vt:lpwstr>mailto:rodney.booth@unt.edu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MUJS 1361 Jazz Aural Fundamentals Fall 2005 Syllabus</dc:title>
  <dc:subject/>
  <dc:creator>Office 2004 Test Drive User</dc:creator>
  <cp:keywords/>
  <cp:lastModifiedBy>Kai Wagner</cp:lastModifiedBy>
  <cp:revision>6</cp:revision>
  <cp:lastPrinted>2023-08-25T17:37:00Z</cp:lastPrinted>
  <dcterms:created xsi:type="dcterms:W3CDTF">2025-08-05T13:46:00Z</dcterms:created>
  <dcterms:modified xsi:type="dcterms:W3CDTF">2025-08-14T22:36:00Z</dcterms:modified>
</cp:coreProperties>
</file>