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27F8" w14:textId="4BEEE8BC" w:rsidR="00A053A4" w:rsidRDefault="00933936" w:rsidP="00A053A4">
      <w:pPr>
        <w:spacing w:after="0" w:line="240" w:lineRule="auto"/>
        <w:ind w:left="29" w:right="-86" w:firstLine="0"/>
        <w:jc w:val="center"/>
      </w:pPr>
      <w:r>
        <w:rPr>
          <w:noProof/>
        </w:rPr>
        <w:drawing>
          <wp:anchor distT="0" distB="0" distL="114300" distR="114300" simplePos="0" relativeHeight="251658240" behindDoc="0" locked="0" layoutInCell="1" allowOverlap="1" wp14:anchorId="678FB36C" wp14:editId="375146BC">
            <wp:simplePos x="0" y="0"/>
            <wp:positionH relativeFrom="column">
              <wp:posOffset>186662</wp:posOffset>
            </wp:positionH>
            <wp:positionV relativeFrom="paragraph">
              <wp:posOffset>276</wp:posOffset>
            </wp:positionV>
            <wp:extent cx="2763287" cy="897890"/>
            <wp:effectExtent l="0" t="0" r="5715" b="0"/>
            <wp:wrapSquare wrapText="bothSides"/>
            <wp:docPr id="20774" name="Picture 20774"/>
            <wp:cNvGraphicFramePr/>
            <a:graphic xmlns:a="http://schemas.openxmlformats.org/drawingml/2006/main">
              <a:graphicData uri="http://schemas.openxmlformats.org/drawingml/2006/picture">
                <pic:pic xmlns:pic="http://schemas.openxmlformats.org/drawingml/2006/picture">
                  <pic:nvPicPr>
                    <pic:cNvPr id="20774" name="Picture 20774"/>
                    <pic:cNvPicPr/>
                  </pic:nvPicPr>
                  <pic:blipFill rotWithShape="1">
                    <a:blip r:embed="rId10" cstate="print">
                      <a:extLst>
                        <a:ext uri="{28A0092B-C50C-407E-A947-70E740481C1C}">
                          <a14:useLocalDpi xmlns:a14="http://schemas.microsoft.com/office/drawing/2010/main" val="0"/>
                        </a:ext>
                      </a:extLst>
                    </a:blip>
                    <a:srcRect l="2886" r="53507" b="9760"/>
                    <a:stretch/>
                  </pic:blipFill>
                  <pic:spPr bwMode="auto">
                    <a:xfrm>
                      <a:off x="0" y="0"/>
                      <a:ext cx="2766820" cy="8990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53A4">
        <w:t>University of North Texas</w:t>
      </w:r>
    </w:p>
    <w:p w14:paraId="3488948F" w14:textId="77777777" w:rsidR="00A053A4" w:rsidRDefault="00A053A4" w:rsidP="00A053A4">
      <w:pPr>
        <w:spacing w:after="0" w:line="240" w:lineRule="auto"/>
        <w:ind w:left="29" w:right="-86" w:firstLine="0"/>
        <w:jc w:val="center"/>
      </w:pPr>
      <w:r>
        <w:t>College of Health and Public Service</w:t>
      </w:r>
    </w:p>
    <w:p w14:paraId="70DBB622" w14:textId="27635734" w:rsidR="00A053A4" w:rsidRDefault="00A053A4" w:rsidP="00A053A4">
      <w:pPr>
        <w:spacing w:after="0" w:line="240" w:lineRule="auto"/>
        <w:ind w:left="29" w:right="-86" w:firstLine="0"/>
        <w:jc w:val="center"/>
      </w:pPr>
      <w:r>
        <w:t>Department of Rehabilitation Health Services</w:t>
      </w:r>
    </w:p>
    <w:p w14:paraId="7305A95B" w14:textId="4DCC8C62" w:rsidR="00A053A4" w:rsidRDefault="008404A8" w:rsidP="00A053A4">
      <w:pPr>
        <w:spacing w:after="0" w:line="240" w:lineRule="auto"/>
        <w:ind w:left="29" w:right="-86" w:firstLine="0"/>
        <w:jc w:val="center"/>
      </w:pPr>
      <w:r>
        <w:t>RHAB 4</w:t>
      </w:r>
      <w:r w:rsidR="007F38EE">
        <w:t>100: Rehabilitation Service Delivery Systems</w:t>
      </w:r>
    </w:p>
    <w:p w14:paraId="0DB44125" w14:textId="161B416B" w:rsidR="0072684C" w:rsidRDefault="00A053A4" w:rsidP="00A053A4">
      <w:pPr>
        <w:pBdr>
          <w:bottom w:val="single" w:sz="4" w:space="1" w:color="auto"/>
        </w:pBdr>
        <w:spacing w:after="0" w:line="240" w:lineRule="auto"/>
        <w:ind w:left="29" w:right="-86" w:firstLine="0"/>
        <w:jc w:val="center"/>
      </w:pPr>
      <w:r>
        <w:t xml:space="preserve">Online, Asynchronous </w:t>
      </w:r>
      <w:r>
        <w:br w:type="textWrapping" w:clear="all"/>
      </w:r>
    </w:p>
    <w:p w14:paraId="5733F085" w14:textId="3C0B93F6" w:rsidR="0072684C" w:rsidRPr="00947350" w:rsidRDefault="00933936" w:rsidP="00115BDD">
      <w:pPr>
        <w:pStyle w:val="Heading1"/>
        <w:spacing w:after="0" w:line="240" w:lineRule="auto"/>
        <w:ind w:left="0" w:firstLine="0"/>
        <w:rPr>
          <w:sz w:val="21"/>
          <w:szCs w:val="32"/>
        </w:rPr>
      </w:pPr>
      <w:r w:rsidRPr="00947350">
        <w:rPr>
          <w:sz w:val="28"/>
          <w:szCs w:val="32"/>
        </w:rPr>
        <w:t xml:space="preserve">RHAB </w:t>
      </w:r>
      <w:r w:rsidR="007F38EE">
        <w:rPr>
          <w:sz w:val="28"/>
          <w:szCs w:val="32"/>
        </w:rPr>
        <w:t>4100: Rehabilitation Service Delivery Systems</w:t>
      </w:r>
    </w:p>
    <w:p w14:paraId="37E17752" w14:textId="48523CBD" w:rsidR="0072684C" w:rsidRDefault="00933936" w:rsidP="00F91643">
      <w:pPr>
        <w:spacing w:after="0" w:line="240" w:lineRule="auto"/>
        <w:ind w:left="0" w:firstLine="0"/>
      </w:pPr>
      <w:r>
        <w:t xml:space="preserve">Welcome to </w:t>
      </w:r>
      <w:r w:rsidR="008404A8">
        <w:t>RHAB 4</w:t>
      </w:r>
      <w:r w:rsidR="007F38EE">
        <w:t>100</w:t>
      </w:r>
      <w:r w:rsidR="008404A8">
        <w:t xml:space="preserve"> for the spring 2025 semester</w:t>
      </w:r>
      <w:r>
        <w:t xml:space="preserve">! I look forward to working with all of you this semester as we learn about </w:t>
      </w:r>
      <w:r w:rsidR="00947350">
        <w:t>human development and disability</w:t>
      </w:r>
      <w:r>
        <w:t xml:space="preserve">. Should you have any questions along the way, please do not hesitate to </w:t>
      </w:r>
      <w:r w:rsidR="0088730B">
        <w:t>contact</w:t>
      </w:r>
      <w:r>
        <w:t xml:space="preserve"> me.    </w:t>
      </w:r>
    </w:p>
    <w:p w14:paraId="5FAB46F3" w14:textId="77777777" w:rsidR="0072684C" w:rsidRDefault="00933936">
      <w:pPr>
        <w:spacing w:after="0" w:line="259" w:lineRule="auto"/>
        <w:ind w:left="31" w:firstLine="0"/>
      </w:pPr>
      <w:r>
        <w:t xml:space="preserve">   </w:t>
      </w:r>
    </w:p>
    <w:p w14:paraId="48CDC107" w14:textId="6BFEC480" w:rsidR="0072684C" w:rsidRDefault="00933936" w:rsidP="00947350">
      <w:pPr>
        <w:pStyle w:val="Heading2"/>
      </w:pPr>
      <w:r>
        <w:t xml:space="preserve">About the </w:t>
      </w:r>
      <w:r w:rsidR="00947350">
        <w:t>Pr</w:t>
      </w:r>
      <w:r>
        <w:t xml:space="preserve">ofessor:   </w:t>
      </w:r>
    </w:p>
    <w:p w14:paraId="1CB4359F" w14:textId="591B71C1" w:rsidR="0072684C" w:rsidRPr="001B269F" w:rsidRDefault="000E3CFC" w:rsidP="001B269F">
      <w:pPr>
        <w:spacing w:after="0" w:line="259" w:lineRule="auto"/>
        <w:ind w:left="31" w:firstLine="0"/>
      </w:pPr>
      <w:r w:rsidRPr="001B269F">
        <w:t>Katelyn Matkin, PhD, CRC</w:t>
      </w:r>
      <w:r w:rsidR="00933936" w:rsidRPr="001B269F">
        <w:t xml:space="preserve"> received </w:t>
      </w:r>
      <w:r w:rsidR="001B269F" w:rsidRPr="001B269F">
        <w:t xml:space="preserve">her PhD in Rehabilitation Counselor Education from the University of Wisconsin-Madison in 2024. She received a master’s degree in Rehabilitation Counseling and a Bachelor’s in Rehabilitation Psychology from UW-Madison prior. Currently, she serves as a Clinical Assistant Professor in the </w:t>
      </w:r>
      <w:r w:rsidR="001B269F">
        <w:t>D</w:t>
      </w:r>
      <w:r w:rsidR="001B269F" w:rsidRPr="001B269F">
        <w:t>epartment of Rehabilitation Health Services at the University of North Texas (UNT). Her research focuses on reproductive access and experiences of diverse individuals, and the role of clinical supervision. She teaches coursework at the undergraduate and graduate level</w:t>
      </w:r>
      <w:r w:rsidR="001B269F">
        <w:t>s</w:t>
      </w:r>
      <w:r w:rsidR="001B269F" w:rsidRPr="001B269F">
        <w:t xml:space="preserve"> in a variety of subject areas. </w:t>
      </w:r>
    </w:p>
    <w:p w14:paraId="5156C720" w14:textId="77777777" w:rsidR="001B269F" w:rsidRPr="001B269F" w:rsidRDefault="001B269F" w:rsidP="001B269F">
      <w:pPr>
        <w:spacing w:after="0" w:line="259" w:lineRule="auto"/>
        <w:ind w:left="31" w:firstLine="0"/>
        <w:rPr>
          <w:highlight w:val="yellow"/>
        </w:rPr>
      </w:pPr>
    </w:p>
    <w:p w14:paraId="4879E529" w14:textId="43FE28BD" w:rsidR="0072684C" w:rsidRDefault="00933936" w:rsidP="00947350">
      <w:pPr>
        <w:pStyle w:val="Heading2"/>
      </w:pPr>
      <w:r>
        <w:t>Instructor Contact</w:t>
      </w:r>
      <w:r w:rsidR="00947350">
        <w:t>:</w:t>
      </w:r>
      <w:r>
        <w:t xml:space="preserve">   </w:t>
      </w:r>
    </w:p>
    <w:p w14:paraId="02F67792" w14:textId="6087215B" w:rsidR="0072684C" w:rsidRDefault="000E3CFC" w:rsidP="00C65F8C">
      <w:pPr>
        <w:ind w:left="0" w:right="125" w:firstLine="0"/>
      </w:pPr>
      <w:r>
        <w:t>Katelyn Matkin, PhD, CRC</w:t>
      </w:r>
    </w:p>
    <w:p w14:paraId="4455BB0F" w14:textId="5AB21305" w:rsidR="0072684C" w:rsidRDefault="00933936">
      <w:pPr>
        <w:ind w:right="125"/>
      </w:pPr>
      <w:r>
        <w:t xml:space="preserve">Pronouns: </w:t>
      </w:r>
      <w:r w:rsidR="000E3CFC">
        <w:rPr>
          <w:i/>
        </w:rPr>
        <w:t>she, her, hers</w:t>
      </w:r>
      <w:r>
        <w:rPr>
          <w:i/>
        </w:rPr>
        <w:t xml:space="preserve"> </w:t>
      </w:r>
      <w:r>
        <w:t xml:space="preserve"> </w:t>
      </w:r>
    </w:p>
    <w:p w14:paraId="27F60FEF" w14:textId="50596B0B" w:rsidR="0072684C" w:rsidRDefault="00933936">
      <w:pPr>
        <w:ind w:right="125"/>
      </w:pPr>
      <w:r>
        <w:t>Office Location: Chilton 218</w:t>
      </w:r>
      <w:r w:rsidR="000E3CFC">
        <w:t>N</w:t>
      </w:r>
      <w:r>
        <w:t xml:space="preserve">  </w:t>
      </w:r>
    </w:p>
    <w:p w14:paraId="2EF9742A" w14:textId="1E5B55B4" w:rsidR="00B53EF9" w:rsidRDefault="00933936">
      <w:pPr>
        <w:ind w:right="2685"/>
      </w:pPr>
      <w:r w:rsidRPr="007A0C66">
        <w:t xml:space="preserve">Office hours: </w:t>
      </w:r>
      <w:r w:rsidR="000E3CFC" w:rsidRPr="007A0C66">
        <w:t>Thursdays 1-</w:t>
      </w:r>
      <w:r w:rsidR="00FF6AA6">
        <w:t>3</w:t>
      </w:r>
      <w:r w:rsidR="000E3CFC" w:rsidRPr="007A0C66">
        <w:t>pm</w:t>
      </w:r>
      <w:r w:rsidR="000E3CFC">
        <w:t xml:space="preserve"> </w:t>
      </w:r>
      <w:r>
        <w:t xml:space="preserve"> </w:t>
      </w:r>
    </w:p>
    <w:p w14:paraId="25CE1A5E" w14:textId="4B5453BE" w:rsidR="0072684C" w:rsidRDefault="00933936">
      <w:pPr>
        <w:ind w:right="2685"/>
      </w:pPr>
      <w:r>
        <w:t xml:space="preserve">Email: </w:t>
      </w:r>
      <w:r w:rsidR="000E3CFC">
        <w:rPr>
          <w:u w:color="000000"/>
        </w:rPr>
        <w:t>katelyn.matkin@unt.edu</w:t>
      </w:r>
      <w:r>
        <w:t xml:space="preserve"> </w:t>
      </w:r>
    </w:p>
    <w:p w14:paraId="1C3BA025" w14:textId="555AA80A" w:rsidR="0072684C" w:rsidRDefault="00933936" w:rsidP="00C65F8C">
      <w:pPr>
        <w:spacing w:after="0" w:line="259" w:lineRule="auto"/>
        <w:ind w:left="0" w:firstLine="0"/>
      </w:pPr>
      <w:r>
        <w:t xml:space="preserve">    </w:t>
      </w:r>
    </w:p>
    <w:p w14:paraId="367B5BEC" w14:textId="6091789F" w:rsidR="0072684C" w:rsidRPr="001B269F" w:rsidRDefault="00933936" w:rsidP="00C65F8C">
      <w:pPr>
        <w:pStyle w:val="Heading2"/>
        <w:rPr>
          <w:szCs w:val="22"/>
        </w:rPr>
      </w:pPr>
      <w:r w:rsidRPr="001B269F">
        <w:rPr>
          <w:szCs w:val="22"/>
        </w:rPr>
        <w:t>Course Description</w:t>
      </w:r>
      <w:r w:rsidR="00C65F8C" w:rsidRPr="001B269F">
        <w:rPr>
          <w:szCs w:val="22"/>
        </w:rPr>
        <w:t xml:space="preserve">: </w:t>
      </w:r>
      <w:r w:rsidRPr="001B269F">
        <w:rPr>
          <w:szCs w:val="22"/>
        </w:rPr>
        <w:t xml:space="preserve">  </w:t>
      </w:r>
    </w:p>
    <w:p w14:paraId="35823438" w14:textId="40342138" w:rsidR="0072684C" w:rsidRPr="001B269F" w:rsidRDefault="000E4785">
      <w:pPr>
        <w:spacing w:after="2"/>
        <w:ind w:left="26"/>
        <w:rPr>
          <w:szCs w:val="22"/>
        </w:rPr>
      </w:pPr>
      <w:r>
        <w:rPr>
          <w:szCs w:val="22"/>
        </w:rPr>
        <w:t xml:space="preserve">This course </w:t>
      </w:r>
      <w:r w:rsidR="007F38EE">
        <w:rPr>
          <w:szCs w:val="22"/>
        </w:rPr>
        <w:t xml:space="preserve">reviews rehabilitation services within their organizational contexts. This course will examine service delivery models and dynamics, as well as their application through public and private resources. Includes review of program evaluation strategies, field visits, and review of </w:t>
      </w:r>
      <w:r w:rsidR="007A0C66">
        <w:rPr>
          <w:szCs w:val="22"/>
        </w:rPr>
        <w:t xml:space="preserve">the </w:t>
      </w:r>
      <w:r w:rsidR="007F38EE">
        <w:rPr>
          <w:szCs w:val="22"/>
        </w:rPr>
        <w:t xml:space="preserve">practicum application process. </w:t>
      </w:r>
      <w:r>
        <w:rPr>
          <w:szCs w:val="22"/>
        </w:rPr>
        <w:t xml:space="preserve"> </w:t>
      </w:r>
    </w:p>
    <w:p w14:paraId="5F1A06C2" w14:textId="77777777" w:rsidR="0072684C" w:rsidRPr="001B269F" w:rsidRDefault="00933936">
      <w:pPr>
        <w:spacing w:after="0" w:line="259" w:lineRule="auto"/>
        <w:ind w:left="31" w:firstLine="0"/>
        <w:rPr>
          <w:szCs w:val="22"/>
        </w:rPr>
      </w:pPr>
      <w:r w:rsidRPr="001B269F">
        <w:rPr>
          <w:szCs w:val="22"/>
        </w:rPr>
        <w:t xml:space="preserve">  </w:t>
      </w:r>
    </w:p>
    <w:p w14:paraId="04822615" w14:textId="2E537147" w:rsidR="0072684C" w:rsidRPr="001B269F" w:rsidRDefault="00933936" w:rsidP="00DC7938">
      <w:pPr>
        <w:pStyle w:val="Heading2"/>
        <w:rPr>
          <w:szCs w:val="22"/>
        </w:rPr>
      </w:pPr>
      <w:r w:rsidRPr="001B269F">
        <w:rPr>
          <w:szCs w:val="22"/>
        </w:rPr>
        <w:t>Course Structure</w:t>
      </w:r>
      <w:r w:rsidR="00DC7938" w:rsidRPr="001B269F">
        <w:rPr>
          <w:szCs w:val="22"/>
        </w:rPr>
        <w:t>:</w:t>
      </w:r>
    </w:p>
    <w:p w14:paraId="0FFBB2CC" w14:textId="011D297C" w:rsidR="0072684C" w:rsidRPr="001B269F" w:rsidRDefault="00DC7938">
      <w:pPr>
        <w:spacing w:after="2"/>
        <w:ind w:left="26"/>
        <w:rPr>
          <w:szCs w:val="22"/>
        </w:rPr>
      </w:pPr>
      <w:r w:rsidRPr="001B269F">
        <w:rPr>
          <w:szCs w:val="22"/>
        </w:rPr>
        <w:t xml:space="preserve">This course meets asynchronously for </w:t>
      </w:r>
      <w:r w:rsidR="00981E90">
        <w:rPr>
          <w:szCs w:val="22"/>
        </w:rPr>
        <w:t xml:space="preserve">16 weeks during </w:t>
      </w:r>
      <w:r w:rsidR="000E4785">
        <w:rPr>
          <w:szCs w:val="22"/>
        </w:rPr>
        <w:t xml:space="preserve">the spring semester. </w:t>
      </w:r>
      <w:r w:rsidR="00981E90">
        <w:rPr>
          <w:szCs w:val="22"/>
        </w:rPr>
        <w:t xml:space="preserve"> </w:t>
      </w:r>
    </w:p>
    <w:p w14:paraId="4606F44E" w14:textId="77777777" w:rsidR="0072684C" w:rsidRPr="001B269F" w:rsidRDefault="00933936">
      <w:pPr>
        <w:spacing w:after="0" w:line="259" w:lineRule="auto"/>
        <w:ind w:left="15" w:firstLine="0"/>
        <w:rPr>
          <w:szCs w:val="22"/>
        </w:rPr>
      </w:pPr>
      <w:r w:rsidRPr="001B269F">
        <w:rPr>
          <w:szCs w:val="22"/>
        </w:rPr>
        <w:t xml:space="preserve">  </w:t>
      </w:r>
    </w:p>
    <w:p w14:paraId="13D73705" w14:textId="1086C0DF" w:rsidR="0072684C" w:rsidRPr="001B269F" w:rsidRDefault="00933936" w:rsidP="00DC7938">
      <w:pPr>
        <w:pStyle w:val="Heading2"/>
        <w:rPr>
          <w:szCs w:val="22"/>
        </w:rPr>
      </w:pPr>
      <w:r w:rsidRPr="001B269F">
        <w:rPr>
          <w:szCs w:val="22"/>
        </w:rPr>
        <w:t>Pre-requisites</w:t>
      </w:r>
      <w:r w:rsidR="00DC7938" w:rsidRPr="001B269F">
        <w:rPr>
          <w:szCs w:val="22"/>
        </w:rPr>
        <w:t xml:space="preserve">: </w:t>
      </w:r>
      <w:r w:rsidRPr="001B269F">
        <w:rPr>
          <w:szCs w:val="22"/>
        </w:rPr>
        <w:t xml:space="preserve"> </w:t>
      </w:r>
    </w:p>
    <w:p w14:paraId="60B76F13" w14:textId="336EBCFC" w:rsidR="001B269F" w:rsidRPr="001B269F" w:rsidRDefault="007F38EE" w:rsidP="001B269F">
      <w:pPr>
        <w:spacing w:after="240" w:line="254" w:lineRule="auto"/>
        <w:ind w:left="28" w:right="130" w:hanging="14"/>
        <w:rPr>
          <w:szCs w:val="22"/>
        </w:rPr>
      </w:pPr>
      <w:r>
        <w:rPr>
          <w:szCs w:val="22"/>
        </w:rPr>
        <w:t xml:space="preserve">There are no prerequisites for this course. </w:t>
      </w:r>
    </w:p>
    <w:p w14:paraId="69382C3D" w14:textId="7133B74C" w:rsidR="00DC7938" w:rsidRPr="00DC7938" w:rsidRDefault="00DC7938" w:rsidP="001B269F">
      <w:pPr>
        <w:pStyle w:val="Heading2"/>
        <w:ind w:left="0" w:firstLine="0"/>
      </w:pPr>
      <w:r>
        <w:t xml:space="preserve">Course Objectives: </w:t>
      </w:r>
    </w:p>
    <w:tbl>
      <w:tblPr>
        <w:tblStyle w:val="TableGrid0"/>
        <w:tblW w:w="0" w:type="auto"/>
        <w:tblLook w:val="04A0" w:firstRow="1" w:lastRow="0" w:firstColumn="1" w:lastColumn="0" w:noHBand="0" w:noVBand="1"/>
      </w:tblPr>
      <w:tblGrid>
        <w:gridCol w:w="6565"/>
        <w:gridCol w:w="2785"/>
      </w:tblGrid>
      <w:tr w:rsidR="005C2EFD" w:rsidRPr="005C2EFD" w14:paraId="045D616B" w14:textId="77777777" w:rsidTr="00FF6AA6">
        <w:trPr>
          <w:trHeight w:val="532"/>
        </w:trPr>
        <w:tc>
          <w:tcPr>
            <w:tcW w:w="6565" w:type="dxa"/>
            <w:shd w:val="clear" w:color="auto" w:fill="00B050"/>
          </w:tcPr>
          <w:p w14:paraId="6CF4C740" w14:textId="13EC2CAB" w:rsidR="005C2EFD" w:rsidRPr="005A4C16" w:rsidRDefault="001B269F" w:rsidP="005C2EFD">
            <w:pPr>
              <w:spacing w:after="0" w:line="240" w:lineRule="auto"/>
              <w:ind w:left="0" w:firstLine="0"/>
              <w:rPr>
                <w:rFonts w:eastAsia="Aptos"/>
                <w:color w:val="FFFFFF" w:themeColor="background1"/>
              </w:rPr>
            </w:pPr>
            <w:r w:rsidRPr="005A4C16">
              <w:rPr>
                <w:rFonts w:eastAsia="Aptos"/>
                <w:color w:val="FFFFFF" w:themeColor="background1"/>
              </w:rPr>
              <w:t>Objective</w:t>
            </w:r>
            <w:r w:rsidR="000E4785">
              <w:rPr>
                <w:rFonts w:eastAsia="Aptos"/>
                <w:color w:val="FFFFFF" w:themeColor="background1"/>
              </w:rPr>
              <w:t>:</w:t>
            </w:r>
          </w:p>
        </w:tc>
        <w:tc>
          <w:tcPr>
            <w:tcW w:w="2785" w:type="dxa"/>
            <w:shd w:val="clear" w:color="auto" w:fill="00B050"/>
          </w:tcPr>
          <w:p w14:paraId="058CC48F" w14:textId="3D6DABFE" w:rsidR="005C2EFD" w:rsidRPr="005A4C16" w:rsidRDefault="000E4785" w:rsidP="000E4785">
            <w:pPr>
              <w:spacing w:after="0" w:line="240" w:lineRule="auto"/>
              <w:ind w:left="0" w:firstLine="0"/>
              <w:jc w:val="center"/>
              <w:rPr>
                <w:rFonts w:eastAsia="Aptos"/>
                <w:color w:val="FFFFFF" w:themeColor="background1"/>
              </w:rPr>
            </w:pPr>
            <w:r>
              <w:rPr>
                <w:rFonts w:eastAsia="Aptos"/>
                <w:color w:val="FFFFFF" w:themeColor="background1"/>
              </w:rPr>
              <w:t>Met via:</w:t>
            </w:r>
          </w:p>
        </w:tc>
      </w:tr>
      <w:tr w:rsidR="005C2EFD" w:rsidRPr="005C2EFD" w14:paraId="6B462F2B" w14:textId="77777777" w:rsidTr="00FF6AA6">
        <w:tc>
          <w:tcPr>
            <w:tcW w:w="6565" w:type="dxa"/>
          </w:tcPr>
          <w:p w14:paraId="0D6EF395" w14:textId="35CF6AE1" w:rsidR="005C2EFD" w:rsidRPr="005C2EFD" w:rsidRDefault="007F38EE" w:rsidP="002C3C4E">
            <w:pPr>
              <w:numPr>
                <w:ilvl w:val="0"/>
                <w:numId w:val="6"/>
              </w:numPr>
              <w:spacing w:after="0" w:line="240" w:lineRule="auto"/>
              <w:ind w:left="255" w:hanging="255"/>
              <w:contextualSpacing/>
              <w:rPr>
                <w:rFonts w:eastAsia="Aptos"/>
                <w:color w:val="auto"/>
              </w:rPr>
            </w:pPr>
            <w:r>
              <w:rPr>
                <w:rFonts w:eastAsia="Aptos"/>
                <w:color w:val="auto"/>
              </w:rPr>
              <w:t>Evaluate various agencies and systems of service delivery for individuals with disabilities.</w:t>
            </w:r>
          </w:p>
        </w:tc>
        <w:tc>
          <w:tcPr>
            <w:tcW w:w="2785" w:type="dxa"/>
          </w:tcPr>
          <w:p w14:paraId="748346F6" w14:textId="61A71EC3" w:rsidR="00F91643" w:rsidRPr="005C2EFD" w:rsidRDefault="00FF6AA6" w:rsidP="000E4785">
            <w:pPr>
              <w:spacing w:after="0" w:line="240" w:lineRule="auto"/>
              <w:ind w:left="0" w:firstLine="0"/>
              <w:jc w:val="center"/>
              <w:rPr>
                <w:rFonts w:eastAsia="Aptos"/>
                <w:color w:val="auto"/>
              </w:rPr>
            </w:pPr>
            <w:r>
              <w:rPr>
                <w:rFonts w:eastAsia="Aptos"/>
                <w:color w:val="auto"/>
              </w:rPr>
              <w:t xml:space="preserve">Discussions, Case Studies, Agency Site Visit, lectures </w:t>
            </w:r>
          </w:p>
        </w:tc>
      </w:tr>
      <w:tr w:rsidR="007453C0" w:rsidRPr="005C2EFD" w14:paraId="179A6A75" w14:textId="77777777" w:rsidTr="00FF6AA6">
        <w:tc>
          <w:tcPr>
            <w:tcW w:w="6565" w:type="dxa"/>
          </w:tcPr>
          <w:p w14:paraId="5B8AE020" w14:textId="3BEE3343" w:rsidR="007453C0" w:rsidRDefault="007F38EE" w:rsidP="002C3C4E">
            <w:pPr>
              <w:numPr>
                <w:ilvl w:val="0"/>
                <w:numId w:val="6"/>
              </w:numPr>
              <w:spacing w:after="0" w:line="240" w:lineRule="auto"/>
              <w:ind w:left="255" w:hanging="255"/>
              <w:contextualSpacing/>
              <w:rPr>
                <w:rFonts w:eastAsia="Aptos"/>
                <w:color w:val="auto"/>
              </w:rPr>
            </w:pPr>
            <w:r>
              <w:rPr>
                <w:rFonts w:eastAsia="Aptos"/>
                <w:color w:val="auto"/>
              </w:rPr>
              <w:t>Analyze and discuss the legal basis and administrative regulation of service delivery systems in rehabilitation.</w:t>
            </w:r>
          </w:p>
        </w:tc>
        <w:tc>
          <w:tcPr>
            <w:tcW w:w="2785" w:type="dxa"/>
          </w:tcPr>
          <w:p w14:paraId="79C50D41" w14:textId="2D318222" w:rsidR="007453C0" w:rsidRPr="005C2EFD" w:rsidRDefault="00FF6AA6" w:rsidP="000E4785">
            <w:pPr>
              <w:spacing w:after="0" w:line="240" w:lineRule="auto"/>
              <w:ind w:left="0" w:firstLine="0"/>
              <w:jc w:val="center"/>
              <w:rPr>
                <w:rFonts w:eastAsia="Aptos"/>
                <w:color w:val="auto"/>
              </w:rPr>
            </w:pPr>
            <w:r>
              <w:rPr>
                <w:rFonts w:eastAsia="Aptos"/>
                <w:color w:val="auto"/>
              </w:rPr>
              <w:t xml:space="preserve">Discussions, lectures, quizzes </w:t>
            </w:r>
          </w:p>
        </w:tc>
      </w:tr>
      <w:tr w:rsidR="007453C0" w:rsidRPr="005C2EFD" w14:paraId="2285B4A6" w14:textId="77777777" w:rsidTr="00FF6AA6">
        <w:tc>
          <w:tcPr>
            <w:tcW w:w="6565" w:type="dxa"/>
          </w:tcPr>
          <w:p w14:paraId="272DB5BE" w14:textId="64C1197E" w:rsidR="007453C0" w:rsidRDefault="007F38EE" w:rsidP="002C3C4E">
            <w:pPr>
              <w:numPr>
                <w:ilvl w:val="0"/>
                <w:numId w:val="6"/>
              </w:numPr>
              <w:spacing w:after="0" w:line="240" w:lineRule="auto"/>
              <w:ind w:left="255" w:hanging="255"/>
              <w:contextualSpacing/>
              <w:rPr>
                <w:rFonts w:eastAsia="Aptos"/>
                <w:color w:val="auto"/>
              </w:rPr>
            </w:pPr>
            <w:r>
              <w:rPr>
                <w:rFonts w:eastAsia="Aptos"/>
                <w:color w:val="auto"/>
              </w:rPr>
              <w:lastRenderedPageBreak/>
              <w:t>Compare and contrast delivery systems and the populations they serve.</w:t>
            </w:r>
          </w:p>
        </w:tc>
        <w:tc>
          <w:tcPr>
            <w:tcW w:w="2785" w:type="dxa"/>
          </w:tcPr>
          <w:p w14:paraId="1FA1F020" w14:textId="22F1833D" w:rsidR="000E4785" w:rsidRDefault="00FF6AA6" w:rsidP="000E4785">
            <w:pPr>
              <w:spacing w:after="0" w:line="240" w:lineRule="auto"/>
              <w:ind w:left="0" w:firstLine="0"/>
              <w:jc w:val="center"/>
              <w:rPr>
                <w:rFonts w:eastAsia="Aptos"/>
                <w:color w:val="auto"/>
              </w:rPr>
            </w:pPr>
            <w:r>
              <w:rPr>
                <w:rFonts w:eastAsia="Aptos"/>
                <w:color w:val="auto"/>
              </w:rPr>
              <w:t xml:space="preserve">Discussions, lectures, quizzes </w:t>
            </w:r>
          </w:p>
        </w:tc>
      </w:tr>
      <w:tr w:rsidR="007453C0" w:rsidRPr="005C2EFD" w14:paraId="6E7DDEAE" w14:textId="77777777" w:rsidTr="00FF6AA6">
        <w:tc>
          <w:tcPr>
            <w:tcW w:w="6565" w:type="dxa"/>
          </w:tcPr>
          <w:p w14:paraId="02BFF2BB" w14:textId="6964727B" w:rsidR="007453C0" w:rsidRDefault="007F38EE" w:rsidP="002C3C4E">
            <w:pPr>
              <w:numPr>
                <w:ilvl w:val="0"/>
                <w:numId w:val="6"/>
              </w:numPr>
              <w:spacing w:after="0" w:line="240" w:lineRule="auto"/>
              <w:ind w:left="255" w:hanging="255"/>
              <w:contextualSpacing/>
              <w:rPr>
                <w:rFonts w:eastAsia="Aptos"/>
                <w:color w:val="auto"/>
              </w:rPr>
            </w:pPr>
            <w:r>
              <w:rPr>
                <w:rFonts w:eastAsia="Aptos"/>
                <w:color w:val="auto"/>
              </w:rPr>
              <w:t>Apply methods of program evaluation for rehabilitation service delivery systems.</w:t>
            </w:r>
          </w:p>
        </w:tc>
        <w:tc>
          <w:tcPr>
            <w:tcW w:w="2785" w:type="dxa"/>
          </w:tcPr>
          <w:p w14:paraId="18CF946D" w14:textId="3447199F" w:rsidR="000E4785" w:rsidRDefault="00FF6AA6" w:rsidP="000E4785">
            <w:pPr>
              <w:spacing w:after="0" w:line="240" w:lineRule="auto"/>
              <w:ind w:left="0" w:firstLine="0"/>
              <w:jc w:val="center"/>
              <w:rPr>
                <w:rFonts w:eastAsia="Aptos"/>
                <w:color w:val="auto"/>
              </w:rPr>
            </w:pPr>
            <w:r>
              <w:rPr>
                <w:rFonts w:eastAsia="Aptos"/>
                <w:color w:val="auto"/>
              </w:rPr>
              <w:t xml:space="preserve">Discussions, case studies, exercises </w:t>
            </w:r>
          </w:p>
        </w:tc>
      </w:tr>
      <w:tr w:rsidR="007453C0" w:rsidRPr="005C2EFD" w14:paraId="6393454A" w14:textId="77777777" w:rsidTr="00FF6AA6">
        <w:tc>
          <w:tcPr>
            <w:tcW w:w="6565" w:type="dxa"/>
          </w:tcPr>
          <w:p w14:paraId="29EA749C" w14:textId="213CBE75" w:rsidR="007453C0" w:rsidRDefault="007F38EE" w:rsidP="002C3C4E">
            <w:pPr>
              <w:numPr>
                <w:ilvl w:val="0"/>
                <w:numId w:val="6"/>
              </w:numPr>
              <w:spacing w:after="0" w:line="240" w:lineRule="auto"/>
              <w:ind w:left="255" w:hanging="255"/>
              <w:contextualSpacing/>
              <w:rPr>
                <w:rFonts w:eastAsia="Aptos"/>
                <w:color w:val="auto"/>
              </w:rPr>
            </w:pPr>
            <w:r>
              <w:rPr>
                <w:rFonts w:eastAsia="Aptos"/>
                <w:color w:val="auto"/>
              </w:rPr>
              <w:t>Analyze a personal problem situation to identify and implement appropriate interventions for people with disabilities.</w:t>
            </w:r>
          </w:p>
        </w:tc>
        <w:tc>
          <w:tcPr>
            <w:tcW w:w="2785" w:type="dxa"/>
          </w:tcPr>
          <w:p w14:paraId="2288578B" w14:textId="099AECE5" w:rsidR="007453C0" w:rsidRDefault="00FF6AA6" w:rsidP="000E4785">
            <w:pPr>
              <w:spacing w:after="0" w:line="240" w:lineRule="auto"/>
              <w:ind w:left="0" w:firstLine="0"/>
              <w:jc w:val="center"/>
              <w:rPr>
                <w:rFonts w:eastAsia="Aptos"/>
                <w:color w:val="auto"/>
              </w:rPr>
            </w:pPr>
            <w:r>
              <w:rPr>
                <w:rFonts w:eastAsia="Aptos"/>
                <w:color w:val="auto"/>
              </w:rPr>
              <w:t>Case studies, Agency Site Visit</w:t>
            </w:r>
          </w:p>
        </w:tc>
      </w:tr>
      <w:tr w:rsidR="007453C0" w:rsidRPr="005C2EFD" w14:paraId="491503C5" w14:textId="77777777" w:rsidTr="00FF6AA6">
        <w:tc>
          <w:tcPr>
            <w:tcW w:w="6565" w:type="dxa"/>
          </w:tcPr>
          <w:p w14:paraId="6B5532DD" w14:textId="4587274F" w:rsidR="007453C0" w:rsidRDefault="007F38EE" w:rsidP="002C3C4E">
            <w:pPr>
              <w:numPr>
                <w:ilvl w:val="0"/>
                <w:numId w:val="6"/>
              </w:numPr>
              <w:spacing w:after="0" w:line="240" w:lineRule="auto"/>
              <w:ind w:left="255" w:hanging="255"/>
              <w:contextualSpacing/>
              <w:rPr>
                <w:rFonts w:eastAsia="Aptos"/>
                <w:color w:val="auto"/>
              </w:rPr>
            </w:pPr>
            <w:r>
              <w:rPr>
                <w:rFonts w:eastAsia="Aptos"/>
                <w:color w:val="auto"/>
              </w:rPr>
              <w:t>Explain core ethical principles relevant to human services and other professional fields including cultural awareness.</w:t>
            </w:r>
          </w:p>
        </w:tc>
        <w:tc>
          <w:tcPr>
            <w:tcW w:w="2785" w:type="dxa"/>
          </w:tcPr>
          <w:p w14:paraId="3E8D2D70" w14:textId="44455D39" w:rsidR="000E4785" w:rsidRDefault="00FF6AA6" w:rsidP="000E4785">
            <w:pPr>
              <w:spacing w:after="0" w:line="240" w:lineRule="auto"/>
              <w:ind w:left="0" w:firstLine="0"/>
              <w:jc w:val="center"/>
              <w:rPr>
                <w:rFonts w:eastAsia="Aptos"/>
                <w:color w:val="auto"/>
              </w:rPr>
            </w:pPr>
            <w:r>
              <w:rPr>
                <w:rFonts w:eastAsia="Aptos"/>
                <w:color w:val="auto"/>
              </w:rPr>
              <w:t xml:space="preserve">Discussions, exercises, case studies, quizzes, lectures </w:t>
            </w:r>
          </w:p>
        </w:tc>
      </w:tr>
      <w:tr w:rsidR="007F38EE" w:rsidRPr="005C2EFD" w14:paraId="578269DB" w14:textId="77777777" w:rsidTr="00FF6AA6">
        <w:tc>
          <w:tcPr>
            <w:tcW w:w="6565" w:type="dxa"/>
          </w:tcPr>
          <w:p w14:paraId="53FE9740" w14:textId="3C6AD6C4" w:rsidR="007F38EE" w:rsidRDefault="007F38EE" w:rsidP="002C3C4E">
            <w:pPr>
              <w:numPr>
                <w:ilvl w:val="0"/>
                <w:numId w:val="6"/>
              </w:numPr>
              <w:spacing w:after="0" w:line="240" w:lineRule="auto"/>
              <w:ind w:left="255" w:hanging="255"/>
              <w:contextualSpacing/>
              <w:rPr>
                <w:rFonts w:eastAsia="Aptos"/>
                <w:color w:val="auto"/>
              </w:rPr>
            </w:pPr>
            <w:r>
              <w:rPr>
                <w:rFonts w:eastAsia="Aptos"/>
                <w:color w:val="auto"/>
              </w:rPr>
              <w:t xml:space="preserve">Identify one’s personal strengths, limitations, needs, and values as a human service or other career professional. </w:t>
            </w:r>
          </w:p>
        </w:tc>
        <w:tc>
          <w:tcPr>
            <w:tcW w:w="2785" w:type="dxa"/>
          </w:tcPr>
          <w:p w14:paraId="68FD4664" w14:textId="3BF06117" w:rsidR="007F38EE" w:rsidRDefault="00FF6AA6" w:rsidP="000E4785">
            <w:pPr>
              <w:spacing w:after="0" w:line="240" w:lineRule="auto"/>
              <w:ind w:left="0" w:firstLine="0"/>
              <w:jc w:val="center"/>
              <w:rPr>
                <w:rFonts w:eastAsia="Aptos"/>
                <w:color w:val="auto"/>
              </w:rPr>
            </w:pPr>
            <w:r>
              <w:rPr>
                <w:rFonts w:eastAsia="Aptos"/>
                <w:color w:val="auto"/>
              </w:rPr>
              <w:t xml:space="preserve">Discussions, exercises </w:t>
            </w:r>
          </w:p>
        </w:tc>
      </w:tr>
    </w:tbl>
    <w:p w14:paraId="68549ED1" w14:textId="382A041F" w:rsidR="0072684C" w:rsidRDefault="0072684C" w:rsidP="009F5846">
      <w:pPr>
        <w:spacing w:after="0" w:line="259" w:lineRule="auto"/>
        <w:ind w:left="0" w:firstLine="0"/>
      </w:pPr>
    </w:p>
    <w:p w14:paraId="115DABC5" w14:textId="1E29910D" w:rsidR="0072684C" w:rsidRDefault="00933936" w:rsidP="00C728D5">
      <w:pPr>
        <w:pStyle w:val="Heading2"/>
        <w:spacing w:before="200"/>
        <w:ind w:left="0" w:firstLine="0"/>
      </w:pPr>
      <w:r>
        <w:t>Required Materials</w:t>
      </w:r>
      <w:r w:rsidR="00C65F8C">
        <w:t>:</w:t>
      </w:r>
    </w:p>
    <w:p w14:paraId="240CAFD7" w14:textId="1D545536" w:rsidR="00B8017C" w:rsidRDefault="007F38EE" w:rsidP="000E4785">
      <w:pPr>
        <w:spacing w:after="0" w:line="259" w:lineRule="auto"/>
        <w:ind w:left="31" w:firstLine="0"/>
      </w:pPr>
      <w:r>
        <w:t xml:space="preserve">Woodside, M., and </w:t>
      </w:r>
      <w:proofErr w:type="spellStart"/>
      <w:r>
        <w:t>McClam</w:t>
      </w:r>
      <w:proofErr w:type="spellEnd"/>
      <w:r>
        <w:t xml:space="preserve">, T. (2019). </w:t>
      </w:r>
      <w:r>
        <w:rPr>
          <w:i/>
          <w:iCs/>
        </w:rPr>
        <w:t xml:space="preserve">An Introduction to Human Services. </w:t>
      </w:r>
      <w:r>
        <w:t>(9</w:t>
      </w:r>
      <w:r w:rsidRPr="007F38EE">
        <w:rPr>
          <w:vertAlign w:val="superscript"/>
        </w:rPr>
        <w:t>th</w:t>
      </w:r>
      <w:r>
        <w:t xml:space="preserve"> ed.). Stamford, Connecticut: Cengage Learning. </w:t>
      </w:r>
    </w:p>
    <w:p w14:paraId="402D3E8F" w14:textId="77777777" w:rsidR="007F38EE" w:rsidRDefault="007F38EE" w:rsidP="000E4785">
      <w:pPr>
        <w:spacing w:after="0" w:line="259" w:lineRule="auto"/>
        <w:ind w:left="31" w:firstLine="0"/>
      </w:pPr>
    </w:p>
    <w:p w14:paraId="18E4D686" w14:textId="6A90CCC1" w:rsidR="007F38EE" w:rsidRPr="007F38EE" w:rsidRDefault="007F38EE" w:rsidP="000E4785">
      <w:pPr>
        <w:spacing w:after="0" w:line="259" w:lineRule="auto"/>
        <w:ind w:left="31" w:firstLine="0"/>
      </w:pPr>
      <w:r>
        <w:t xml:space="preserve">Additional assigned readings, such as PDFs, will be posted on Canvas as indicated by the course schedule. </w:t>
      </w:r>
    </w:p>
    <w:p w14:paraId="21DC87FF" w14:textId="3BAE63AF" w:rsidR="0072684C" w:rsidRDefault="0072684C">
      <w:pPr>
        <w:spacing w:after="0" w:line="259" w:lineRule="auto"/>
        <w:ind w:left="17" w:firstLine="0"/>
      </w:pPr>
    </w:p>
    <w:p w14:paraId="2459F9FC" w14:textId="77777777" w:rsidR="0072684C" w:rsidRDefault="00933936" w:rsidP="00C728D5">
      <w:pPr>
        <w:pStyle w:val="Heading2"/>
      </w:pPr>
      <w:r>
        <w:t xml:space="preserve">Class Materials for Online Learning:  </w:t>
      </w:r>
    </w:p>
    <w:p w14:paraId="2DAA40A8" w14:textId="3B4BC404" w:rsidR="00225CAB" w:rsidRDefault="00933936">
      <w:pPr>
        <w:ind w:right="125"/>
      </w:pPr>
      <w:r>
        <w:t xml:space="preserve">This course includes online learning components and may require access to some of the following tools.  To fully participate in this class, students will need internet access to reference content on the </w:t>
      </w:r>
      <w:r w:rsidR="00C728D5">
        <w:t>Canvas course page</w:t>
      </w:r>
      <w:r>
        <w:t>.</w:t>
      </w:r>
      <w:r w:rsidR="003C1D79">
        <w:t xml:space="preserve"> Students will also need access to a camera, microphone, and other necessary software to participate in the synchronous meetings.</w:t>
      </w:r>
      <w:r>
        <w:t xml:space="preserve"> Information on how to be successful in an online learning environment can be found at </w:t>
      </w:r>
      <w:hyperlink r:id="rId11">
        <w:r>
          <w:rPr>
            <w:color w:val="0563C1"/>
            <w:u w:val="single" w:color="0563C1"/>
          </w:rPr>
          <w:t>https://online.unt.edu/lear</w:t>
        </w:r>
      </w:hyperlink>
      <w:hyperlink r:id="rId12">
        <w:r>
          <w:rPr>
            <w:color w:val="0563C1"/>
            <w:u w:val="single" w:color="0563C1"/>
          </w:rPr>
          <w:t>n</w:t>
        </w:r>
      </w:hyperlink>
      <w:hyperlink r:id="rId13">
        <w:r w:rsidR="00C728D5">
          <w:t>.</w:t>
        </w:r>
      </w:hyperlink>
      <w:r w:rsidR="00C728D5">
        <w:t xml:space="preserve"> For technical support, please contact the UNT helpdesk at </w:t>
      </w:r>
      <w:hyperlink r:id="rId14" w:history="1">
        <w:r w:rsidR="00C728D5" w:rsidRPr="00E23A26">
          <w:rPr>
            <w:rStyle w:val="Hyperlink"/>
          </w:rPr>
          <w:t>helpdesk@unt.edu</w:t>
        </w:r>
      </w:hyperlink>
      <w:r w:rsidR="00C728D5">
        <w:t xml:space="preserve">. </w:t>
      </w:r>
    </w:p>
    <w:p w14:paraId="185AC55C" w14:textId="77777777" w:rsidR="0072684C" w:rsidRDefault="00933936" w:rsidP="00C728D5">
      <w:pPr>
        <w:spacing w:after="0" w:line="259" w:lineRule="auto"/>
        <w:ind w:left="0" w:firstLine="0"/>
      </w:pPr>
      <w:r>
        <w:rPr>
          <w:b/>
        </w:rPr>
        <w:t xml:space="preserve"> </w:t>
      </w:r>
      <w:r>
        <w:t xml:space="preserve">  </w:t>
      </w:r>
    </w:p>
    <w:p w14:paraId="0419521F" w14:textId="6D31D74F" w:rsidR="0072684C" w:rsidRDefault="00933936" w:rsidP="00C728D5">
      <w:pPr>
        <w:pStyle w:val="Heading2"/>
      </w:pPr>
      <w:r>
        <w:t>Technical Skill Requirements</w:t>
      </w:r>
      <w:r w:rsidR="00C728D5">
        <w:t>:</w:t>
      </w:r>
      <w:r>
        <w:t xml:space="preserve">   </w:t>
      </w:r>
    </w:p>
    <w:p w14:paraId="5A7023EF" w14:textId="77777777" w:rsidR="0072684C" w:rsidRDefault="00933936">
      <w:pPr>
        <w:numPr>
          <w:ilvl w:val="0"/>
          <w:numId w:val="2"/>
        </w:numPr>
        <w:spacing w:after="43"/>
        <w:ind w:right="125" w:hanging="360"/>
      </w:pPr>
      <w:r>
        <w:t xml:space="preserve">Using the learning management system (Canvas)   </w:t>
      </w:r>
    </w:p>
    <w:p w14:paraId="1B1F7C44" w14:textId="77777777" w:rsidR="0072684C" w:rsidRDefault="00933936">
      <w:pPr>
        <w:numPr>
          <w:ilvl w:val="0"/>
          <w:numId w:val="2"/>
        </w:numPr>
        <w:spacing w:after="43"/>
        <w:ind w:right="125" w:hanging="360"/>
      </w:pPr>
      <w:r>
        <w:t xml:space="preserve">Using email with attachments     </w:t>
      </w:r>
    </w:p>
    <w:p w14:paraId="21EEFA85" w14:textId="77777777" w:rsidR="0072684C" w:rsidRDefault="00933936">
      <w:pPr>
        <w:numPr>
          <w:ilvl w:val="0"/>
          <w:numId w:val="2"/>
        </w:numPr>
        <w:spacing w:after="43"/>
        <w:ind w:right="125" w:hanging="360"/>
      </w:pPr>
      <w:r>
        <w:t xml:space="preserve">Creating and submitting files in commonly used word processing program formats    </w:t>
      </w:r>
    </w:p>
    <w:p w14:paraId="6157449C" w14:textId="77777777" w:rsidR="003C1D79" w:rsidRDefault="00933936">
      <w:pPr>
        <w:numPr>
          <w:ilvl w:val="0"/>
          <w:numId w:val="2"/>
        </w:numPr>
        <w:spacing w:after="46"/>
        <w:ind w:right="125" w:hanging="360"/>
      </w:pPr>
      <w:r>
        <w:t>Copying and pasting</w:t>
      </w:r>
    </w:p>
    <w:p w14:paraId="781DE34D" w14:textId="7A61AA46" w:rsidR="007F38EE" w:rsidRDefault="007F38EE">
      <w:pPr>
        <w:numPr>
          <w:ilvl w:val="0"/>
          <w:numId w:val="2"/>
        </w:numPr>
        <w:spacing w:after="46"/>
        <w:ind w:right="125" w:hanging="360"/>
      </w:pPr>
      <w:r>
        <w:t xml:space="preserve">Downloading and installing software </w:t>
      </w:r>
    </w:p>
    <w:p w14:paraId="767D3AD2" w14:textId="0DD160EB" w:rsidR="007F38EE" w:rsidRDefault="007F38EE">
      <w:pPr>
        <w:numPr>
          <w:ilvl w:val="0"/>
          <w:numId w:val="2"/>
        </w:numPr>
        <w:spacing w:after="46"/>
        <w:ind w:right="125" w:hanging="360"/>
      </w:pPr>
      <w:r>
        <w:t xml:space="preserve">Using spreadsheet programs </w:t>
      </w:r>
    </w:p>
    <w:p w14:paraId="3B1D29CE" w14:textId="54A67A4E" w:rsidR="00BE43D3" w:rsidRPr="00115BDD" w:rsidRDefault="00BE43D3" w:rsidP="00115BDD">
      <w:pPr>
        <w:spacing w:after="0" w:line="259" w:lineRule="auto"/>
      </w:pPr>
      <w:r>
        <w:rPr>
          <w:sz w:val="28"/>
          <w:szCs w:val="32"/>
        </w:rPr>
        <w:br w:type="page"/>
      </w:r>
    </w:p>
    <w:p w14:paraId="713090F1" w14:textId="289A1B7C" w:rsidR="00F7662B" w:rsidRPr="00A35AF4" w:rsidRDefault="00A35AF4" w:rsidP="00A35AF4">
      <w:pPr>
        <w:pStyle w:val="Heading1"/>
        <w:jc w:val="center"/>
        <w:rPr>
          <w:sz w:val="28"/>
          <w:szCs w:val="32"/>
        </w:rPr>
      </w:pPr>
      <w:r w:rsidRPr="00A35AF4">
        <w:rPr>
          <w:sz w:val="28"/>
          <w:szCs w:val="32"/>
        </w:rPr>
        <w:lastRenderedPageBreak/>
        <w:t xml:space="preserve">General </w:t>
      </w:r>
      <w:r w:rsidR="00F7662B" w:rsidRPr="00A35AF4">
        <w:rPr>
          <w:sz w:val="28"/>
          <w:szCs w:val="32"/>
        </w:rPr>
        <w:t>Course Policies</w:t>
      </w:r>
    </w:p>
    <w:p w14:paraId="50B9AAB7" w14:textId="0AB54B81" w:rsidR="0072684C" w:rsidRDefault="00A35AF4" w:rsidP="00BE43D3">
      <w:pPr>
        <w:pStyle w:val="Heading2"/>
        <w:ind w:left="0" w:firstLine="0"/>
      </w:pPr>
      <w:r>
        <w:t xml:space="preserve">Learning Environment </w:t>
      </w:r>
      <w:r w:rsidR="00933936">
        <w:t>Netiquette</w:t>
      </w:r>
      <w:r w:rsidR="00F7662B">
        <w:t>:</w:t>
      </w:r>
      <w:r w:rsidR="00933936">
        <w:t xml:space="preserve">  </w:t>
      </w:r>
    </w:p>
    <w:p w14:paraId="2BFA8179" w14:textId="22138014" w:rsidR="00A35AF4" w:rsidRPr="00A35AF4" w:rsidRDefault="00A35AF4" w:rsidP="00A35AF4">
      <w:pPr>
        <w:rPr>
          <w:szCs w:val="22"/>
        </w:rPr>
      </w:pPr>
      <w:r w:rsidRPr="005C503F">
        <w:rPr>
          <w:szCs w:val="22"/>
        </w:rPr>
        <w:t xml:space="preserve">Students are expected to engage in reasonable and substantial preparation for their coursework, to follow course and class guidelines as </w:t>
      </w:r>
      <w:r>
        <w:rPr>
          <w:szCs w:val="22"/>
        </w:rPr>
        <w:t>outlined</w:t>
      </w:r>
      <w:r w:rsidRPr="005C503F">
        <w:rPr>
          <w:szCs w:val="22"/>
        </w:rPr>
        <w:t xml:space="preserve"> in syllabi and as enunciated by their instructor, and to complete all academic exercises with integrity. The following are the course policies that should be followed during all discussions, activities, presentations, and testing: </w:t>
      </w:r>
    </w:p>
    <w:p w14:paraId="7DD703F8" w14:textId="77777777" w:rsidR="0072684C" w:rsidRDefault="00933936">
      <w:pPr>
        <w:numPr>
          <w:ilvl w:val="0"/>
          <w:numId w:val="3"/>
        </w:numPr>
        <w:spacing w:after="75"/>
        <w:ind w:right="125" w:hanging="360"/>
      </w:pPr>
      <w:r>
        <w:t xml:space="preserve">Be considerate about what you say to or about others in any electronic format. Remember we are communicating to real people in an online format    </w:t>
      </w:r>
    </w:p>
    <w:p w14:paraId="3CC04AF6" w14:textId="40E3150E" w:rsidR="0072684C" w:rsidRDefault="00933936">
      <w:pPr>
        <w:numPr>
          <w:ilvl w:val="0"/>
          <w:numId w:val="3"/>
        </w:numPr>
        <w:spacing w:after="79"/>
        <w:ind w:right="125" w:hanging="360"/>
      </w:pPr>
      <w:r>
        <w:t>Be considerate of different opinions. The exchange of different thoughts, ideas</w:t>
      </w:r>
      <w:r w:rsidR="00A35AF4">
        <w:t>,</w:t>
      </w:r>
      <w:r>
        <w:t xml:space="preserve"> and opinions </w:t>
      </w:r>
      <w:r w:rsidR="00A35AF4">
        <w:t>is</w:t>
      </w:r>
      <w:r>
        <w:t xml:space="preserve"> an important part of learning    </w:t>
      </w:r>
    </w:p>
    <w:p w14:paraId="3808A199" w14:textId="68CFF9DE" w:rsidR="0072684C" w:rsidRDefault="00933936">
      <w:pPr>
        <w:numPr>
          <w:ilvl w:val="0"/>
          <w:numId w:val="3"/>
        </w:numPr>
        <w:spacing w:after="42"/>
        <w:ind w:right="125" w:hanging="360"/>
      </w:pPr>
      <w:r>
        <w:t>Insults, name</w:t>
      </w:r>
      <w:r w:rsidR="00A35AF4">
        <w:t>-</w:t>
      </w:r>
      <w:r w:rsidR="002C3C4E">
        <w:t>calling,</w:t>
      </w:r>
      <w:r>
        <w:t xml:space="preserve"> or any hostile communication will not be permitted in online platforms   </w:t>
      </w:r>
    </w:p>
    <w:p w14:paraId="3E2C4971" w14:textId="77777777" w:rsidR="0072684C" w:rsidRDefault="00933936">
      <w:pPr>
        <w:numPr>
          <w:ilvl w:val="0"/>
          <w:numId w:val="3"/>
        </w:numPr>
        <w:spacing w:after="45"/>
        <w:ind w:right="125" w:hanging="360"/>
      </w:pPr>
      <w:r>
        <w:t xml:space="preserve">When responding to messages or posts made by others, address the ideas, not the person.   </w:t>
      </w:r>
    </w:p>
    <w:p w14:paraId="440A4C3E" w14:textId="77777777" w:rsidR="0072684C" w:rsidRDefault="00933936">
      <w:pPr>
        <w:numPr>
          <w:ilvl w:val="0"/>
          <w:numId w:val="3"/>
        </w:numPr>
        <w:spacing w:after="77"/>
        <w:ind w:right="125" w:hanging="360"/>
      </w:pPr>
      <w:r>
        <w:t xml:space="preserve">Be careful when using sarcasm and humor. Without social cues, a comment may be misinterpreted easily by others   </w:t>
      </w:r>
    </w:p>
    <w:p w14:paraId="5A1BB858" w14:textId="77777777" w:rsidR="0072684C" w:rsidRDefault="00933936">
      <w:pPr>
        <w:numPr>
          <w:ilvl w:val="0"/>
          <w:numId w:val="3"/>
        </w:numPr>
        <w:ind w:right="125" w:hanging="360"/>
      </w:pPr>
      <w:r>
        <w:t xml:space="preserve">Using all caps is generally seen as SHOUTING and is often offensive to the reader. Use all capital letters sparingly, such as to highlight an important word or point.   </w:t>
      </w:r>
    </w:p>
    <w:p w14:paraId="747BEF4B" w14:textId="77777777" w:rsidR="0072684C" w:rsidRDefault="00933936">
      <w:pPr>
        <w:spacing w:after="0" w:line="259" w:lineRule="auto"/>
        <w:ind w:left="17" w:firstLine="0"/>
      </w:pPr>
      <w:r>
        <w:t xml:space="preserve">   </w:t>
      </w:r>
    </w:p>
    <w:p w14:paraId="0647362C" w14:textId="6B6AEDF5" w:rsidR="00A35AF4" w:rsidRPr="005C503F" w:rsidRDefault="00A35AF4" w:rsidP="00A35AF4">
      <w:pPr>
        <w:pStyle w:val="Heading2"/>
      </w:pPr>
      <w:r w:rsidRPr="005C503F">
        <w:t>Well-Being Statement</w:t>
      </w:r>
      <w:r>
        <w:t>:</w:t>
      </w:r>
    </w:p>
    <w:p w14:paraId="68C2130A" w14:textId="68D9A1CB" w:rsidR="00A35AF4" w:rsidRPr="00BE43D3" w:rsidRDefault="00A35AF4" w:rsidP="00BE43D3">
      <w:pPr>
        <w:spacing w:after="200" w:line="254" w:lineRule="auto"/>
        <w:ind w:left="28" w:hanging="14"/>
        <w:rPr>
          <w:szCs w:val="22"/>
        </w:rPr>
      </w:pPr>
      <w:r w:rsidRPr="005C503F">
        <w:rPr>
          <w:szCs w:val="22"/>
        </w:rPr>
        <w:t xml:space="preserve">Students often experience stressors that can impact both their academic experience and personal well-being. We recognize that students are more than just someone in a class. Students are encouraged to learn about and utilize UNT’s mental health services and/or other resources as needed. Resources can be found on </w:t>
      </w:r>
      <w:hyperlink r:id="rId15" w:history="1">
        <w:r w:rsidRPr="005C503F">
          <w:rPr>
            <w:color w:val="467886" w:themeColor="hyperlink"/>
            <w:szCs w:val="22"/>
            <w:u w:val="single"/>
          </w:rPr>
          <w:t>UNT’s student counseling services website.</w:t>
        </w:r>
      </w:hyperlink>
      <w:r w:rsidRPr="005C503F">
        <w:rPr>
          <w:szCs w:val="22"/>
        </w:rPr>
        <w:t xml:space="preserve"> </w:t>
      </w:r>
    </w:p>
    <w:p w14:paraId="186EEC86" w14:textId="159AA53F" w:rsidR="00A35AF4" w:rsidRPr="005C503F" w:rsidRDefault="00A35AF4" w:rsidP="00A35AF4">
      <w:pPr>
        <w:pStyle w:val="Heading2"/>
      </w:pPr>
      <w:r w:rsidRPr="005C503F">
        <w:t>Communication</w:t>
      </w:r>
      <w:r>
        <w:t>:</w:t>
      </w:r>
    </w:p>
    <w:p w14:paraId="7274A26C" w14:textId="21D90BD8" w:rsidR="00A35AF4" w:rsidRPr="005C503F" w:rsidRDefault="00A35AF4" w:rsidP="00A35AF4">
      <w:pPr>
        <w:rPr>
          <w:szCs w:val="22"/>
        </w:rPr>
      </w:pPr>
      <w:r w:rsidRPr="005C503F">
        <w:rPr>
          <w:szCs w:val="22"/>
        </w:rPr>
        <w:t xml:space="preserve">Communication is the key to success in this course! Please email any class-related questions to the instructor as soon as possible. It is helpful to include “RHAB </w:t>
      </w:r>
      <w:r w:rsidR="000E4785">
        <w:rPr>
          <w:szCs w:val="22"/>
        </w:rPr>
        <w:t>4</w:t>
      </w:r>
      <w:r w:rsidR="00E36E5E">
        <w:rPr>
          <w:szCs w:val="22"/>
        </w:rPr>
        <w:t>100</w:t>
      </w:r>
      <w:r w:rsidRPr="005C503F">
        <w:rPr>
          <w:szCs w:val="22"/>
        </w:rPr>
        <w:t xml:space="preserve">” in the title of your email directly to </w:t>
      </w:r>
      <w:hyperlink r:id="rId16" w:history="1">
        <w:r w:rsidRPr="005C503F">
          <w:rPr>
            <w:color w:val="467886" w:themeColor="hyperlink"/>
            <w:szCs w:val="22"/>
            <w:u w:val="single"/>
          </w:rPr>
          <w:t>katelyn.matkin@unt.edu</w:t>
        </w:r>
      </w:hyperlink>
      <w:r w:rsidRPr="005C503F">
        <w:rPr>
          <w:szCs w:val="22"/>
        </w:rPr>
        <w:t xml:space="preserve">. It is students’ responsibility to communicate concerns or questions promptly (i.e., before deadlines have passed, or before class is missed). </w:t>
      </w:r>
    </w:p>
    <w:p w14:paraId="7F880FF4" w14:textId="77777777" w:rsidR="00A35AF4" w:rsidRPr="005C503F" w:rsidRDefault="00A35AF4" w:rsidP="00A35AF4">
      <w:pPr>
        <w:rPr>
          <w:szCs w:val="22"/>
        </w:rPr>
      </w:pPr>
    </w:p>
    <w:p w14:paraId="21D8F41C" w14:textId="77777777" w:rsidR="00A35AF4" w:rsidRPr="005C503F" w:rsidRDefault="00A35AF4" w:rsidP="00A35AF4">
      <w:pPr>
        <w:rPr>
          <w:szCs w:val="22"/>
        </w:rPr>
      </w:pPr>
      <w:r w:rsidRPr="005C503F">
        <w:rPr>
          <w:szCs w:val="22"/>
        </w:rPr>
        <w:t>As an instructor, I will work to maintain strong communication with you by:</w:t>
      </w:r>
    </w:p>
    <w:p w14:paraId="1B19A260" w14:textId="77777777" w:rsidR="00A35AF4" w:rsidRPr="005C503F" w:rsidRDefault="00A35AF4" w:rsidP="00A35AF4">
      <w:pPr>
        <w:numPr>
          <w:ilvl w:val="0"/>
          <w:numId w:val="9"/>
        </w:numPr>
        <w:spacing w:after="0" w:line="240" w:lineRule="auto"/>
        <w:contextualSpacing/>
        <w:rPr>
          <w:szCs w:val="22"/>
        </w:rPr>
      </w:pPr>
      <w:r w:rsidRPr="005C503F">
        <w:rPr>
          <w:szCs w:val="22"/>
        </w:rPr>
        <w:t xml:space="preserve">Posting announcements to Canvas when relevant (e.g., a change to our syllabus has occurred, I am running behind on grading, etc.). </w:t>
      </w:r>
    </w:p>
    <w:p w14:paraId="41770C4D" w14:textId="77777777" w:rsidR="00A35AF4" w:rsidRPr="005C503F" w:rsidRDefault="00A35AF4" w:rsidP="00A35AF4">
      <w:pPr>
        <w:numPr>
          <w:ilvl w:val="0"/>
          <w:numId w:val="9"/>
        </w:numPr>
        <w:spacing w:after="0" w:line="240" w:lineRule="auto"/>
        <w:contextualSpacing/>
        <w:rPr>
          <w:szCs w:val="22"/>
        </w:rPr>
      </w:pPr>
      <w:r w:rsidRPr="005C503F">
        <w:rPr>
          <w:szCs w:val="22"/>
        </w:rPr>
        <w:t>Returning email responses within 1-2 business days. I</w:t>
      </w:r>
      <w:r>
        <w:rPr>
          <w:szCs w:val="22"/>
        </w:rPr>
        <w:t xml:space="preserve"> try to</w:t>
      </w:r>
      <w:r w:rsidRPr="005C503F">
        <w:rPr>
          <w:szCs w:val="22"/>
        </w:rPr>
        <w:t xml:space="preserve"> not answer emails over the weekend or late in the evening. </w:t>
      </w:r>
    </w:p>
    <w:p w14:paraId="0F1FAE22" w14:textId="77777777" w:rsidR="00A35AF4" w:rsidRPr="00222E83" w:rsidRDefault="00A35AF4" w:rsidP="00A35AF4">
      <w:pPr>
        <w:numPr>
          <w:ilvl w:val="0"/>
          <w:numId w:val="9"/>
        </w:numPr>
        <w:spacing w:after="0" w:line="240" w:lineRule="auto"/>
        <w:contextualSpacing/>
        <w:rPr>
          <w:szCs w:val="22"/>
        </w:rPr>
      </w:pPr>
      <w:r w:rsidRPr="005C503F">
        <w:rPr>
          <w:szCs w:val="22"/>
        </w:rPr>
        <w:t xml:space="preserve">Offering space to meet in person or 1:1. </w:t>
      </w:r>
    </w:p>
    <w:p w14:paraId="2E4BFF44" w14:textId="5A5FB22F" w:rsidR="0072684C" w:rsidRDefault="00933936" w:rsidP="00A35AF4">
      <w:pPr>
        <w:spacing w:after="0" w:line="259" w:lineRule="auto"/>
        <w:ind w:left="15" w:firstLine="0"/>
      </w:pPr>
      <w:r>
        <w:t xml:space="preserve">     </w:t>
      </w:r>
    </w:p>
    <w:p w14:paraId="348CA214" w14:textId="244392F6" w:rsidR="0072684C" w:rsidRDefault="00933936">
      <w:pPr>
        <w:pStyle w:val="Heading2"/>
        <w:ind w:left="14"/>
      </w:pPr>
      <w:r>
        <w:t>Examination Policy</w:t>
      </w:r>
      <w:r w:rsidR="00A35AF4">
        <w:t>:</w:t>
      </w:r>
      <w:r>
        <w:t xml:space="preserve">     </w:t>
      </w:r>
    </w:p>
    <w:p w14:paraId="1232B2F5" w14:textId="77777777" w:rsidR="0072684C" w:rsidRDefault="00933936">
      <w:pPr>
        <w:ind w:right="125"/>
      </w:pPr>
      <w:r>
        <w:t xml:space="preserve">All examinations and assignments are open-book and should be completed individually unless otherwise noted in the assignment instructions. Please refer to the policy on ‘server unavailability or other technical difficulties’ if technical issues are experienced while attempting to complete an online examination or upload an online assignment.     </w:t>
      </w:r>
    </w:p>
    <w:p w14:paraId="3E0824BD" w14:textId="77777777" w:rsidR="0072684C" w:rsidRDefault="00933936">
      <w:pPr>
        <w:spacing w:after="0" w:line="259" w:lineRule="auto"/>
        <w:ind w:left="32" w:firstLine="0"/>
      </w:pPr>
      <w:r>
        <w:t xml:space="preserve">   </w:t>
      </w:r>
    </w:p>
    <w:p w14:paraId="5976484A" w14:textId="4F69B1B2" w:rsidR="0072684C" w:rsidRDefault="00933936">
      <w:pPr>
        <w:pStyle w:val="Heading2"/>
        <w:ind w:left="14"/>
      </w:pPr>
      <w:r>
        <w:lastRenderedPageBreak/>
        <w:t>Copyright Notice</w:t>
      </w:r>
      <w:r w:rsidR="00A35AF4">
        <w:t>:</w:t>
      </w:r>
      <w:r>
        <w:t xml:space="preserve">    </w:t>
      </w:r>
    </w:p>
    <w:p w14:paraId="29C032B9" w14:textId="77777777" w:rsidR="0072684C" w:rsidRDefault="00933936">
      <w:pPr>
        <w:ind w:right="125"/>
      </w:pPr>
      <w:r>
        <w:t xml:space="preserve">Some or all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17">
        <w:r>
          <w:rPr>
            <w:color w:val="0563C1"/>
            <w:u w:val="single" w:color="0563C1"/>
          </w:rPr>
          <w:t>http://copyright.unt.edu/content/</w:t>
        </w:r>
      </w:hyperlink>
      <w:hyperlink r:id="rId18">
        <w:r>
          <w:rPr>
            <w:color w:val="0563C1"/>
            <w:u w:val="single" w:color="0563C1"/>
          </w:rPr>
          <w:t>u</w:t>
        </w:r>
      </w:hyperlink>
      <w:hyperlink r:id="rId19">
        <w:r>
          <w:rPr>
            <w:color w:val="0563C1"/>
            <w:u w:val="single" w:color="0563C1"/>
          </w:rPr>
          <w:t>n</w:t>
        </w:r>
      </w:hyperlink>
      <w:hyperlink r:id="rId20">
        <w:r>
          <w:rPr>
            <w:color w:val="0563C1"/>
            <w:u w:val="single" w:color="0563C1"/>
          </w:rPr>
          <w:t>t</w:t>
        </w:r>
      </w:hyperlink>
      <w:hyperlink r:id="rId21">
        <w:r>
          <w:rPr>
            <w:color w:val="0563C1"/>
            <w:u w:val="single" w:color="0563C1"/>
          </w:rPr>
          <w:t>-copyri</w:t>
        </w:r>
      </w:hyperlink>
      <w:hyperlink r:id="rId22">
        <w:r>
          <w:rPr>
            <w:color w:val="0563C1"/>
            <w:u w:val="single" w:color="0563C1"/>
          </w:rPr>
          <w:t>g</w:t>
        </w:r>
      </w:hyperlink>
      <w:hyperlink r:id="rId23">
        <w:r>
          <w:rPr>
            <w:color w:val="0563C1"/>
            <w:u w:val="single" w:color="0563C1"/>
          </w:rPr>
          <w:t>h</w:t>
        </w:r>
      </w:hyperlink>
      <w:hyperlink r:id="rId24">
        <w:r>
          <w:rPr>
            <w:color w:val="0563C1"/>
            <w:u w:val="single" w:color="0563C1"/>
          </w:rPr>
          <w:t>t</w:t>
        </w:r>
      </w:hyperlink>
      <w:hyperlink r:id="rId25">
        <w:r>
          <w:rPr>
            <w:color w:val="0563C1"/>
            <w:u w:val="single" w:color="0563C1"/>
          </w:rPr>
          <w:t>-polic</w:t>
        </w:r>
      </w:hyperlink>
      <w:hyperlink r:id="rId26">
        <w:r>
          <w:rPr>
            <w:color w:val="0563C1"/>
            <w:u w:val="single" w:color="0563C1"/>
          </w:rPr>
          <w:t>i</w:t>
        </w:r>
      </w:hyperlink>
      <w:hyperlink r:id="rId27">
        <w:r>
          <w:rPr>
            <w:color w:val="0563C1"/>
            <w:u w:val="single" w:color="0563C1"/>
          </w:rPr>
          <w:t>e</w:t>
        </w:r>
      </w:hyperlink>
      <w:hyperlink r:id="rId28">
        <w:r>
          <w:rPr>
            <w:color w:val="0563C1"/>
            <w:u w:val="single" w:color="0563C1"/>
          </w:rPr>
          <w:t>s</w:t>
        </w:r>
      </w:hyperlink>
      <w:hyperlink r:id="rId29">
        <w:r>
          <w:rPr>
            <w:color w:val="0563C1"/>
            <w:u w:val="single" w:color="0563C1"/>
          </w:rPr>
          <w:t>.</w:t>
        </w:r>
      </w:hyperlink>
      <w:hyperlink r:id="rId30">
        <w:r>
          <w:t xml:space="preserve">   </w:t>
        </w:r>
      </w:hyperlink>
      <w:r>
        <w:t xml:space="preserve"> </w:t>
      </w:r>
    </w:p>
    <w:p w14:paraId="4D66B601" w14:textId="77777777" w:rsidR="0072684C" w:rsidRDefault="00933936">
      <w:pPr>
        <w:spacing w:after="0" w:line="259" w:lineRule="auto"/>
        <w:ind w:left="17" w:firstLine="0"/>
      </w:pPr>
      <w:r>
        <w:t xml:space="preserve"> </w:t>
      </w:r>
    </w:p>
    <w:p w14:paraId="19EEA44F" w14:textId="4BF159A1" w:rsidR="00A35AF4" w:rsidRPr="005C503F" w:rsidRDefault="00A35AF4" w:rsidP="00A35AF4">
      <w:pPr>
        <w:pStyle w:val="Heading2"/>
      </w:pPr>
      <w:r w:rsidRPr="005C503F">
        <w:t>Academic Integrity Standards and Consequences</w:t>
      </w:r>
      <w:r>
        <w:t>:</w:t>
      </w:r>
    </w:p>
    <w:p w14:paraId="0C0130F6" w14:textId="07B7CF1B" w:rsidR="00A35AF4" w:rsidRPr="00BE43D3" w:rsidRDefault="00A35AF4" w:rsidP="00BE43D3">
      <w:pPr>
        <w:spacing w:after="200" w:line="254" w:lineRule="auto"/>
        <w:ind w:left="28" w:hanging="14"/>
        <w:rPr>
          <w:szCs w:val="22"/>
        </w:rPr>
      </w:pPr>
      <w:r w:rsidRPr="005C503F">
        <w:rPr>
          <w:szCs w:val="22"/>
        </w:rPr>
        <w:t xml:space="preserve">This course and University promote the integrity of learning and embrace the core values of trust and honesty. A link to the full policy can be found </w:t>
      </w:r>
      <w:hyperlink r:id="rId31" w:history="1">
        <w:r w:rsidRPr="005C503F">
          <w:rPr>
            <w:color w:val="467886" w:themeColor="hyperlink"/>
            <w:szCs w:val="22"/>
            <w:u w:val="single"/>
          </w:rPr>
          <w:t>here</w:t>
        </w:r>
      </w:hyperlink>
      <w:r w:rsidRPr="005C503F">
        <w:rPr>
          <w:szCs w:val="22"/>
        </w:rPr>
        <w:t xml:space="preserve">. </w:t>
      </w:r>
    </w:p>
    <w:p w14:paraId="0192D781" w14:textId="24BFF41B" w:rsidR="00A35AF4" w:rsidRPr="005C503F" w:rsidRDefault="00A35AF4" w:rsidP="00A35AF4">
      <w:pPr>
        <w:pStyle w:val="Heading2"/>
      </w:pPr>
      <w:r w:rsidRPr="005C503F">
        <w:t xml:space="preserve">Turnitin </w:t>
      </w:r>
      <w:r>
        <w:t xml:space="preserve">Notice and Artificial Intelligence (AI): </w:t>
      </w:r>
    </w:p>
    <w:p w14:paraId="79621566" w14:textId="77777777" w:rsidR="00A35AF4" w:rsidRPr="00D8451C" w:rsidRDefault="00A35AF4" w:rsidP="00A35AF4">
      <w:pPr>
        <w:rPr>
          <w:szCs w:val="22"/>
        </w:rPr>
      </w:pPr>
      <w:r w:rsidRPr="005C503F">
        <w:rPr>
          <w:szCs w:val="22"/>
        </w:rPr>
        <w:t>Writing assignments in this course will automatically be reviewed by Turnitin via Canvas. Turnitin generates a report on the originality of your writing by comparing it with a database of periodicals, books, online content, students’ papers, and other published work. This report can help you discern when you are using sources fairly, citing properly, and paraphrasing effectively – skills essential to academic work. Turnitin will also check for the use of Artificial Intelligence</w:t>
      </w:r>
      <w:r>
        <w:rPr>
          <w:szCs w:val="22"/>
        </w:rPr>
        <w:t xml:space="preserve"> (AI). To best support your learning, you should complete all graded assignments in this course yourself, without the use of generative AI. Please refrain from using AI tools to generate any content for an assignment unless explicitly </w:t>
      </w:r>
      <w:r w:rsidRPr="005C503F">
        <w:rPr>
          <w:szCs w:val="22"/>
        </w:rPr>
        <w:t xml:space="preserve">specified by assignment instructions. </w:t>
      </w:r>
    </w:p>
    <w:p w14:paraId="47BED9D9" w14:textId="77777777" w:rsidR="0072684C" w:rsidRDefault="00933936">
      <w:pPr>
        <w:spacing w:after="0" w:line="259" w:lineRule="auto"/>
        <w:ind w:left="31" w:firstLine="0"/>
      </w:pPr>
      <w:r>
        <w:t xml:space="preserve">   </w:t>
      </w:r>
    </w:p>
    <w:p w14:paraId="7FB844AD" w14:textId="487CA570" w:rsidR="0072684C" w:rsidRDefault="00933936">
      <w:pPr>
        <w:pStyle w:val="Heading2"/>
        <w:ind w:left="14"/>
      </w:pPr>
      <w:r>
        <w:t>Syllabus Change Policy</w:t>
      </w:r>
      <w:r w:rsidR="00A35AF4">
        <w:t>:</w:t>
      </w:r>
      <w:r>
        <w:t xml:space="preserve">   </w:t>
      </w:r>
    </w:p>
    <w:p w14:paraId="5B2FA1CC" w14:textId="77777777" w:rsidR="0072684C" w:rsidRDefault="00933936">
      <w:pPr>
        <w:ind w:right="125"/>
      </w:pPr>
      <w:r>
        <w:t xml:space="preserve">The course syllabus is a general plan for the course; deviations announced to the class by the instructor may be necessary. The instructor has the right to adjust the syllabus and course schedule at any time during the semester.    </w:t>
      </w:r>
    </w:p>
    <w:p w14:paraId="4D5F002D" w14:textId="77777777" w:rsidR="0072684C" w:rsidRDefault="00933936">
      <w:pPr>
        <w:spacing w:after="0" w:line="259" w:lineRule="auto"/>
        <w:ind w:left="31" w:firstLine="0"/>
      </w:pPr>
      <w:r>
        <w:t xml:space="preserve">   </w:t>
      </w:r>
    </w:p>
    <w:p w14:paraId="0A314FD4" w14:textId="77777777" w:rsidR="0072684C" w:rsidRDefault="00933936">
      <w:pPr>
        <w:pStyle w:val="Heading2"/>
        <w:ind w:left="14"/>
      </w:pPr>
      <w:r>
        <w:t xml:space="preserve">Student Conduct and Discipline    </w:t>
      </w:r>
    </w:p>
    <w:p w14:paraId="20D032D6" w14:textId="77777777" w:rsidR="0072684C" w:rsidRDefault="00933936">
      <w:pPr>
        <w:ind w:right="125"/>
      </w:pPr>
      <w: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p>
    <w:p w14:paraId="6E3B05C5" w14:textId="77777777" w:rsidR="0072684C" w:rsidRDefault="00933936">
      <w:pPr>
        <w:spacing w:after="1" w:line="259" w:lineRule="auto"/>
        <w:ind w:left="-5"/>
      </w:pPr>
      <w:hyperlink r:id="rId32">
        <w:r>
          <w:rPr>
            <w:color w:val="0563C1"/>
            <w:u w:val="single" w:color="0563C1"/>
          </w:rPr>
          <w:t>https://policy.unt.edu/policy/</w:t>
        </w:r>
      </w:hyperlink>
      <w:hyperlink r:id="rId33">
        <w:r>
          <w:rPr>
            <w:color w:val="0563C1"/>
            <w:u w:val="single" w:color="0563C1"/>
          </w:rPr>
          <w:t>0</w:t>
        </w:r>
      </w:hyperlink>
      <w:hyperlink r:id="rId34">
        <w:r>
          <w:rPr>
            <w:color w:val="0563C1"/>
            <w:u w:val="single" w:color="0563C1"/>
          </w:rPr>
          <w:t>7</w:t>
        </w:r>
      </w:hyperlink>
      <w:hyperlink r:id="rId35">
        <w:r>
          <w:rPr>
            <w:color w:val="0563C1"/>
            <w:u w:val="single" w:color="0563C1"/>
          </w:rPr>
          <w:t>-0</w:t>
        </w:r>
      </w:hyperlink>
      <w:hyperlink r:id="rId36">
        <w:r>
          <w:rPr>
            <w:color w:val="0563C1"/>
            <w:u w:val="single" w:color="0563C1"/>
          </w:rPr>
          <w:t>1</w:t>
        </w:r>
      </w:hyperlink>
      <w:hyperlink r:id="rId37">
        <w:r>
          <w:rPr>
            <w:color w:val="0563C1"/>
            <w:u w:val="single" w:color="0563C1"/>
          </w:rPr>
          <w:t>2</w:t>
        </w:r>
      </w:hyperlink>
      <w:hyperlink r:id="rId38">
        <w:r>
          <w:t xml:space="preserve">   </w:t>
        </w:r>
      </w:hyperlink>
    </w:p>
    <w:p w14:paraId="69594216" w14:textId="77777777" w:rsidR="0072684C" w:rsidRDefault="00933936">
      <w:pPr>
        <w:spacing w:after="0" w:line="259" w:lineRule="auto"/>
        <w:ind w:left="31" w:firstLine="0"/>
      </w:pPr>
      <w:r>
        <w:t xml:space="preserve">   </w:t>
      </w:r>
    </w:p>
    <w:p w14:paraId="20493902" w14:textId="77777777" w:rsidR="0072684C" w:rsidRDefault="00933936">
      <w:pPr>
        <w:pStyle w:val="Heading2"/>
        <w:ind w:left="14"/>
      </w:pPr>
      <w:r>
        <w:t xml:space="preserve">Academic Integrity    </w:t>
      </w:r>
    </w:p>
    <w:p w14:paraId="341CD499" w14:textId="77777777" w:rsidR="0072684C" w:rsidRDefault="00933936">
      <w:pPr>
        <w:ind w:right="125"/>
      </w:pPr>
      <w:r>
        <w:t xml:space="preserve">Policies regarding student conduct and academic honesty posted by the University Center for Student Rights and Responsibilities in the Student Handbook apply to this class. See the full policy here:   </w:t>
      </w:r>
    </w:p>
    <w:p w14:paraId="5114C760" w14:textId="77777777" w:rsidR="0072684C" w:rsidRDefault="00933936">
      <w:pPr>
        <w:spacing w:after="1" w:line="259" w:lineRule="auto"/>
        <w:ind w:left="-5"/>
      </w:pPr>
      <w:hyperlink r:id="rId39">
        <w:r>
          <w:rPr>
            <w:color w:val="0563C1"/>
            <w:u w:val="single" w:color="0563C1"/>
          </w:rPr>
          <w:t>https://policy.unt.edu/policy/0</w:t>
        </w:r>
      </w:hyperlink>
      <w:hyperlink r:id="rId40">
        <w:r>
          <w:rPr>
            <w:color w:val="0563C1"/>
            <w:u w:val="single" w:color="0563C1"/>
          </w:rPr>
          <w:t>6</w:t>
        </w:r>
      </w:hyperlink>
      <w:hyperlink r:id="rId41">
        <w:r>
          <w:rPr>
            <w:color w:val="0563C1"/>
            <w:u w:val="single" w:color="0563C1"/>
          </w:rPr>
          <w:t>-00</w:t>
        </w:r>
      </w:hyperlink>
      <w:hyperlink r:id="rId42">
        <w:r>
          <w:rPr>
            <w:color w:val="0563C1"/>
            <w:u w:val="single" w:color="0563C1"/>
          </w:rPr>
          <w:t>3</w:t>
        </w:r>
      </w:hyperlink>
      <w:hyperlink r:id="rId43">
        <w:r>
          <w:t xml:space="preserve">  </w:t>
        </w:r>
      </w:hyperlink>
    </w:p>
    <w:p w14:paraId="1CDB3AC9" w14:textId="77777777" w:rsidR="0072684C" w:rsidRDefault="00933936">
      <w:pPr>
        <w:spacing w:after="0" w:line="259" w:lineRule="auto"/>
        <w:ind w:left="31" w:firstLine="0"/>
      </w:pPr>
      <w:r>
        <w:t xml:space="preserve">   </w:t>
      </w:r>
    </w:p>
    <w:p w14:paraId="216AF13C" w14:textId="5D686EBC" w:rsidR="0072684C" w:rsidRDefault="00933936">
      <w:pPr>
        <w:pStyle w:val="Heading2"/>
        <w:ind w:left="14"/>
      </w:pPr>
      <w:r>
        <w:t xml:space="preserve">ADA </w:t>
      </w:r>
      <w:r w:rsidR="00A35AF4">
        <w:t xml:space="preserve">Accommodations and Accessibility: </w:t>
      </w:r>
      <w:r>
        <w:rPr>
          <w:b w:val="0"/>
        </w:rPr>
        <w:t xml:space="preserve"> </w:t>
      </w:r>
      <w:r>
        <w:t xml:space="preserve">   </w:t>
      </w:r>
    </w:p>
    <w:p w14:paraId="1EB557D3" w14:textId="73048620" w:rsidR="0072684C" w:rsidRDefault="00933936">
      <w:pPr>
        <w:ind w:right="125"/>
      </w:pPr>
      <w:r>
        <w:t>The University of North Texas makes reasonable academic accommodation</w:t>
      </w:r>
      <w:r w:rsidR="00A35AF4">
        <w:t>s</w:t>
      </w:r>
      <w:r>
        <w:t xml:space="preserve"> for students with disabilities.  </w:t>
      </w:r>
    </w:p>
    <w:p w14:paraId="2DF70901" w14:textId="77777777" w:rsidR="0072684C" w:rsidRDefault="00933936">
      <w:pPr>
        <w:ind w:right="125"/>
      </w:pPr>
      <w:r>
        <w:t xml:space="preserve">Students seeking reasonable accommodation must first register with the Office of Disability   </w:t>
      </w:r>
    </w:p>
    <w:p w14:paraId="79212C8C" w14:textId="28E958C5" w:rsidR="0072684C" w:rsidRDefault="00933936">
      <w:pPr>
        <w:ind w:right="125"/>
      </w:pPr>
      <w:r>
        <w:t xml:space="preserve">Accommodation (ODA) to verify their eligibility. If a disability is verified, the ODA will provide you with a reasonable accommodation letter to be delivered to </w:t>
      </w:r>
      <w:r w:rsidR="00A35AF4">
        <w:t xml:space="preserve">the </w:t>
      </w:r>
      <w:r>
        <w:t xml:space="preserve">faculty to begin a private discussion regarding </w:t>
      </w:r>
      <w:r>
        <w:lastRenderedPageBreak/>
        <w:t xml:space="preserve">your specific needs in a course. You may request reasonable accommodations at any </w:t>
      </w:r>
      <w:proofErr w:type="gramStart"/>
      <w:r>
        <w:t>time,</w:t>
      </w:r>
      <w:proofErr w:type="gramEnd"/>
      <w: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w:t>
      </w:r>
      <w:hyperlink r:id="rId44">
        <w:r>
          <w:t>t</w:t>
        </w:r>
      </w:hyperlink>
      <w:hyperlink r:id="rId45">
        <w:r>
          <w:t xml:space="preserve"> </w:t>
        </w:r>
      </w:hyperlink>
      <w:hyperlink r:id="rId46">
        <w:r>
          <w:rPr>
            <w:color w:val="0563C1"/>
            <w:u w:val="single" w:color="0563C1"/>
          </w:rPr>
          <w:t>http://disability.unt.edu</w:t>
        </w:r>
      </w:hyperlink>
      <w:hyperlink r:id="rId47">
        <w:r>
          <w:rPr>
            <w:color w:val="0563C1"/>
            <w:u w:val="single" w:color="0563C1"/>
          </w:rPr>
          <w:t>/</w:t>
        </w:r>
      </w:hyperlink>
      <w:hyperlink r:id="rId48">
        <w:r>
          <w:t xml:space="preserve">. </w:t>
        </w:r>
      </w:hyperlink>
      <w:hyperlink r:id="rId49">
        <w:r>
          <w:t>Y</w:t>
        </w:r>
      </w:hyperlink>
      <w:r>
        <w:t xml:space="preserve">ou may also contact them by phone at </w:t>
      </w:r>
      <w:r>
        <w:rPr>
          <w:color w:val="0563C1"/>
          <w:u w:val="single" w:color="0563C1"/>
        </w:rPr>
        <w:t>940.565.4323</w:t>
      </w:r>
      <w:r>
        <w:t xml:space="preserve">.   </w:t>
      </w:r>
    </w:p>
    <w:p w14:paraId="08B6F81D" w14:textId="77777777" w:rsidR="0072684C" w:rsidRDefault="00933936">
      <w:pPr>
        <w:spacing w:after="0" w:line="259" w:lineRule="auto"/>
        <w:ind w:left="31" w:firstLine="0"/>
      </w:pPr>
      <w:r>
        <w:t xml:space="preserve">   </w:t>
      </w:r>
    </w:p>
    <w:p w14:paraId="26DE24D5" w14:textId="6480FB02" w:rsidR="00A35AF4" w:rsidRPr="005C503F" w:rsidRDefault="00A35AF4" w:rsidP="00A35AF4">
      <w:pPr>
        <w:pStyle w:val="Heading2"/>
      </w:pPr>
      <w:r w:rsidRPr="005C503F">
        <w:t>F1 Visa Students Taking Distance Education Courses</w:t>
      </w:r>
      <w:r>
        <w:t>:</w:t>
      </w:r>
      <w:r w:rsidRPr="005C503F">
        <w:t xml:space="preserve"> </w:t>
      </w:r>
    </w:p>
    <w:p w14:paraId="3337C42A" w14:textId="77777777" w:rsidR="00A35AF4" w:rsidRPr="005C503F" w:rsidRDefault="00A35AF4" w:rsidP="00A35AF4">
      <w:pPr>
        <w:rPr>
          <w:szCs w:val="22"/>
        </w:rPr>
      </w:pPr>
      <w:r w:rsidRPr="005C503F">
        <w:rPr>
          <w:b/>
          <w:bCs/>
          <w:szCs w:val="22"/>
        </w:rPr>
        <w:t>Federal Regulation</w:t>
      </w:r>
      <w:r w:rsidRPr="005C503F">
        <w:rPr>
          <w:szCs w:val="22"/>
        </w:rPr>
        <w:t xml:space="preserve">: To read detailed Immigration and Customs Enforcement regulations for F-1 students taking online courses, please go to the Electronic Code of Federal Regulations website at </w:t>
      </w:r>
      <w:hyperlink r:id="rId50" w:anchor="f6iv" w:history="1">
        <w:r w:rsidRPr="005C503F">
          <w:rPr>
            <w:color w:val="467886" w:themeColor="hyperlink"/>
            <w:szCs w:val="22"/>
            <w:u w:val="single"/>
          </w:rPr>
          <w:t>https://www.ice.gov/sevis/schools/reg#f6iv</w:t>
        </w:r>
      </w:hyperlink>
      <w:r w:rsidRPr="005C503F">
        <w:rPr>
          <w:szCs w:val="22"/>
        </w:rPr>
        <w:t>. The specific portion concerning distance education courses is located at Title 8 CFR 214.2 Paragraph (f)(6)(</w:t>
      </w:r>
      <w:proofErr w:type="spellStart"/>
      <w:r w:rsidRPr="005C503F">
        <w:rPr>
          <w:szCs w:val="22"/>
        </w:rPr>
        <w:t>i</w:t>
      </w:r>
      <w:proofErr w:type="spellEnd"/>
      <w:r w:rsidRPr="005C503F">
        <w:rPr>
          <w:szCs w:val="22"/>
        </w:rPr>
        <w:t xml:space="preserve">)(G). </w:t>
      </w:r>
    </w:p>
    <w:p w14:paraId="7D6D4F5A" w14:textId="77777777" w:rsidR="00A35AF4" w:rsidRPr="005C503F" w:rsidRDefault="00A35AF4" w:rsidP="00A35AF4">
      <w:pPr>
        <w:rPr>
          <w:szCs w:val="22"/>
        </w:rPr>
      </w:pPr>
    </w:p>
    <w:p w14:paraId="658A3690" w14:textId="77777777" w:rsidR="00A35AF4" w:rsidRPr="005C503F" w:rsidRDefault="00A35AF4" w:rsidP="00A35AF4">
      <w:pPr>
        <w:rPr>
          <w:szCs w:val="22"/>
        </w:rPr>
      </w:pPr>
      <w:r w:rsidRPr="005C503F">
        <w:rPr>
          <w:szCs w:val="22"/>
        </w:rPr>
        <w:t xml:space="preserve">The paragraph reads: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5C503F">
        <w:rPr>
          <w:szCs w:val="22"/>
        </w:rPr>
        <w:t>through the use of</w:t>
      </w:r>
      <w:proofErr w:type="gramEnd"/>
      <w:r w:rsidRPr="005C503F">
        <w:rPr>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25C30B8" w14:textId="77777777" w:rsidR="00A35AF4" w:rsidRPr="005C503F" w:rsidRDefault="00A35AF4" w:rsidP="00A35AF4">
      <w:pPr>
        <w:rPr>
          <w:szCs w:val="22"/>
        </w:rPr>
      </w:pPr>
    </w:p>
    <w:p w14:paraId="25C5C6BB" w14:textId="77777777" w:rsidR="00A35AF4" w:rsidRPr="005C503F" w:rsidRDefault="00A35AF4" w:rsidP="00A35AF4">
      <w:r w:rsidRPr="005C503F">
        <w:rPr>
          <w:b/>
          <w:bCs/>
          <w:szCs w:val="22"/>
        </w:rPr>
        <w:t>University of North Texas Compliance</w:t>
      </w:r>
      <w:r w:rsidRPr="005C503F">
        <w:rPr>
          <w:szCs w:val="22"/>
        </w:rPr>
        <w:t xml:space="preserve">: </w:t>
      </w:r>
      <w:r w:rsidRPr="005C503F">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w:t>
      </w:r>
      <w:r>
        <w:t>s</w:t>
      </w:r>
      <w:r w:rsidRPr="005C503F">
        <w:t xml:space="preserve"> integral to the completion of this course.</w:t>
      </w:r>
    </w:p>
    <w:p w14:paraId="2F65BD24" w14:textId="77777777" w:rsidR="00A35AF4" w:rsidRPr="005C503F" w:rsidRDefault="00A35AF4" w:rsidP="00A35AF4"/>
    <w:p w14:paraId="6D15EA50" w14:textId="77777777" w:rsidR="00A35AF4" w:rsidRPr="005C503F" w:rsidRDefault="00A35AF4" w:rsidP="00A35AF4">
      <w:r w:rsidRPr="005C503F">
        <w:t>If such an on-campus activity is required, it is the student’s responsibility to do the following:</w:t>
      </w:r>
    </w:p>
    <w:p w14:paraId="7CCAEFE7" w14:textId="77777777" w:rsidR="00A35AF4" w:rsidRPr="005C503F" w:rsidRDefault="00A35AF4" w:rsidP="00A35AF4">
      <w:r w:rsidRPr="005C503F">
        <w:t>1. Submit a written request to the instructor for an on-campus experiential component within one week of the start of the course.</w:t>
      </w:r>
    </w:p>
    <w:p w14:paraId="10625FE4" w14:textId="77777777" w:rsidR="00A35AF4" w:rsidRPr="005C503F" w:rsidRDefault="00A35AF4" w:rsidP="00A35AF4">
      <w:r w:rsidRPr="005C503F">
        <w:t>2. Ensure that the activity on campus takes place and the instructor documents it in writing with a notice sent to the International Student and Scholar Services Office.  ISSS has a form available that you may use for this purpose.</w:t>
      </w:r>
    </w:p>
    <w:p w14:paraId="290561C1" w14:textId="77777777" w:rsidR="00A35AF4" w:rsidRPr="005C503F" w:rsidRDefault="00A35AF4" w:rsidP="00A35AF4"/>
    <w:p w14:paraId="4E83FE3B" w14:textId="77777777" w:rsidR="00A35AF4" w:rsidRDefault="00A35AF4" w:rsidP="00A35AF4">
      <w:r w:rsidRPr="005C503F">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1" w:history="1">
        <w:r w:rsidRPr="005C503F">
          <w:rPr>
            <w:color w:val="467886" w:themeColor="hyperlink"/>
            <w:u w:val="single"/>
          </w:rPr>
          <w:t>internationaladvising@unt.edu</w:t>
        </w:r>
      </w:hyperlink>
      <w:r w:rsidRPr="005C503F">
        <w:t>) to get clarification before the one-week deadline.</w:t>
      </w:r>
    </w:p>
    <w:p w14:paraId="649CCC80" w14:textId="77777777" w:rsidR="00355FB5" w:rsidRDefault="00355FB5" w:rsidP="00A35AF4">
      <w:pPr>
        <w:ind w:left="0" w:right="125" w:firstLine="0"/>
      </w:pPr>
    </w:p>
    <w:p w14:paraId="277A6E70" w14:textId="77777777" w:rsidR="00355FB5" w:rsidRDefault="00355FB5">
      <w:pPr>
        <w:spacing w:after="160" w:line="278" w:lineRule="auto"/>
        <w:ind w:left="0" w:firstLine="0"/>
        <w:rPr>
          <w:b/>
        </w:rPr>
      </w:pPr>
      <w:r>
        <w:br w:type="page"/>
      </w:r>
    </w:p>
    <w:p w14:paraId="3133FAC6" w14:textId="1EEB9049" w:rsidR="00355FB5" w:rsidRPr="00A35AF4" w:rsidRDefault="00355FB5" w:rsidP="00355FB5">
      <w:pPr>
        <w:pStyle w:val="Heading1"/>
        <w:jc w:val="center"/>
        <w:rPr>
          <w:sz w:val="28"/>
          <w:szCs w:val="32"/>
        </w:rPr>
      </w:pPr>
      <w:r w:rsidRPr="00A35AF4">
        <w:rPr>
          <w:sz w:val="28"/>
          <w:szCs w:val="32"/>
        </w:rPr>
        <w:lastRenderedPageBreak/>
        <w:t>Course Requirements</w:t>
      </w:r>
    </w:p>
    <w:p w14:paraId="285EC633" w14:textId="188E5301" w:rsidR="00355FB5" w:rsidRDefault="00355FB5" w:rsidP="00355FB5">
      <w:pPr>
        <w:pStyle w:val="Heading2"/>
      </w:pPr>
      <w:r>
        <w:t>Assignments:</w:t>
      </w:r>
    </w:p>
    <w:p w14:paraId="56E6640C" w14:textId="6077214C" w:rsidR="00355FB5" w:rsidRDefault="00355FB5" w:rsidP="00355FB5">
      <w:pPr>
        <w:spacing w:after="2"/>
        <w:ind w:left="26"/>
      </w:pPr>
      <w:r>
        <w:rPr>
          <w:sz w:val="24"/>
        </w:rPr>
        <w:t xml:space="preserve">Below is a list of all required assignments and graded activities for the course. </w:t>
      </w:r>
      <w:r>
        <w:t xml:space="preserve"> </w:t>
      </w:r>
    </w:p>
    <w:tbl>
      <w:tblPr>
        <w:tblStyle w:val="TableGrid"/>
        <w:tblW w:w="0" w:type="auto"/>
        <w:tblLook w:val="04A0" w:firstRow="1" w:lastRow="0" w:firstColumn="1" w:lastColumn="0" w:noHBand="0" w:noVBand="1"/>
      </w:tblPr>
      <w:tblGrid>
        <w:gridCol w:w="5035"/>
        <w:gridCol w:w="2880"/>
      </w:tblGrid>
      <w:tr w:rsidR="00355FB5" w:rsidRPr="005C503F" w14:paraId="4A33B65F" w14:textId="77777777" w:rsidTr="000B183A">
        <w:tc>
          <w:tcPr>
            <w:tcW w:w="5035" w:type="dxa"/>
            <w:shd w:val="clear" w:color="auto" w:fill="00B050"/>
          </w:tcPr>
          <w:p w14:paraId="3FA0DCE3" w14:textId="77777777" w:rsidR="00355FB5" w:rsidRPr="00355FB5" w:rsidRDefault="00355FB5" w:rsidP="00E56EFE">
            <w:pPr>
              <w:rPr>
                <w:color w:val="FFFFFF" w:themeColor="background1"/>
                <w:szCs w:val="22"/>
              </w:rPr>
            </w:pPr>
            <w:r w:rsidRPr="00355FB5">
              <w:rPr>
                <w:color w:val="FFFFFF" w:themeColor="background1"/>
                <w:szCs w:val="22"/>
              </w:rPr>
              <w:t xml:space="preserve">Assignments </w:t>
            </w:r>
          </w:p>
        </w:tc>
        <w:tc>
          <w:tcPr>
            <w:tcW w:w="2880" w:type="dxa"/>
            <w:shd w:val="clear" w:color="auto" w:fill="00B050"/>
          </w:tcPr>
          <w:p w14:paraId="1946BFAB" w14:textId="77777777" w:rsidR="00355FB5" w:rsidRPr="00355FB5" w:rsidRDefault="00355FB5" w:rsidP="00E56EFE">
            <w:pPr>
              <w:rPr>
                <w:color w:val="FFFFFF" w:themeColor="background1"/>
                <w:szCs w:val="22"/>
              </w:rPr>
            </w:pPr>
            <w:r w:rsidRPr="00355FB5">
              <w:rPr>
                <w:color w:val="FFFFFF" w:themeColor="background1"/>
                <w:szCs w:val="22"/>
              </w:rPr>
              <w:t xml:space="preserve">Possible Points </w:t>
            </w:r>
          </w:p>
        </w:tc>
      </w:tr>
      <w:tr w:rsidR="00355FB5" w:rsidRPr="005C503F" w14:paraId="520D63FB" w14:textId="77777777" w:rsidTr="000B183A">
        <w:tc>
          <w:tcPr>
            <w:tcW w:w="5035" w:type="dxa"/>
          </w:tcPr>
          <w:p w14:paraId="3CE83DA4" w14:textId="62B8DD7B" w:rsidR="00355FB5" w:rsidRPr="005C503F" w:rsidRDefault="00355FB5" w:rsidP="00E56EFE">
            <w:pPr>
              <w:rPr>
                <w:szCs w:val="22"/>
              </w:rPr>
            </w:pPr>
            <w:r>
              <w:rPr>
                <w:szCs w:val="22"/>
              </w:rPr>
              <w:t>Discussion Posts (</w:t>
            </w:r>
            <w:r w:rsidR="00F93CA3">
              <w:rPr>
                <w:szCs w:val="22"/>
              </w:rPr>
              <w:t>4</w:t>
            </w:r>
            <w:r>
              <w:rPr>
                <w:szCs w:val="22"/>
              </w:rPr>
              <w:t xml:space="preserve">)  </w:t>
            </w:r>
          </w:p>
        </w:tc>
        <w:tc>
          <w:tcPr>
            <w:tcW w:w="2880" w:type="dxa"/>
          </w:tcPr>
          <w:p w14:paraId="3491A255" w14:textId="6CAB99F1" w:rsidR="00355FB5" w:rsidRPr="005C503F" w:rsidRDefault="0086117E" w:rsidP="00E56EFE">
            <w:pPr>
              <w:rPr>
                <w:szCs w:val="22"/>
              </w:rPr>
            </w:pPr>
            <w:r>
              <w:rPr>
                <w:szCs w:val="22"/>
              </w:rPr>
              <w:t xml:space="preserve">15 points each = </w:t>
            </w:r>
            <w:r w:rsidR="00F93CA3">
              <w:rPr>
                <w:szCs w:val="22"/>
              </w:rPr>
              <w:t>60</w:t>
            </w:r>
            <w:r>
              <w:rPr>
                <w:szCs w:val="22"/>
              </w:rPr>
              <w:t xml:space="preserve"> points </w:t>
            </w:r>
          </w:p>
        </w:tc>
      </w:tr>
      <w:tr w:rsidR="00355FB5" w:rsidRPr="005C503F" w14:paraId="477AECB9" w14:textId="77777777" w:rsidTr="000B183A">
        <w:tc>
          <w:tcPr>
            <w:tcW w:w="5035" w:type="dxa"/>
          </w:tcPr>
          <w:p w14:paraId="66C16A80" w14:textId="3AF0E04B" w:rsidR="00355FB5" w:rsidRDefault="0086117E" w:rsidP="00E56EFE">
            <w:pPr>
              <w:rPr>
                <w:szCs w:val="22"/>
              </w:rPr>
            </w:pPr>
            <w:r>
              <w:rPr>
                <w:szCs w:val="22"/>
              </w:rPr>
              <w:t>Exercises (4)</w:t>
            </w:r>
            <w:r w:rsidR="00355FB5">
              <w:rPr>
                <w:szCs w:val="22"/>
              </w:rPr>
              <w:t xml:space="preserve">  </w:t>
            </w:r>
          </w:p>
        </w:tc>
        <w:tc>
          <w:tcPr>
            <w:tcW w:w="2880" w:type="dxa"/>
          </w:tcPr>
          <w:p w14:paraId="251F93EF" w14:textId="21EBEF88" w:rsidR="00355FB5" w:rsidRPr="005C503F" w:rsidRDefault="0086117E" w:rsidP="00E56EFE">
            <w:pPr>
              <w:rPr>
                <w:szCs w:val="22"/>
              </w:rPr>
            </w:pPr>
            <w:r>
              <w:rPr>
                <w:szCs w:val="22"/>
              </w:rPr>
              <w:t>20 points each = 80 points</w:t>
            </w:r>
          </w:p>
        </w:tc>
      </w:tr>
      <w:tr w:rsidR="00355FB5" w:rsidRPr="005C503F" w14:paraId="0E88EFF6" w14:textId="77777777" w:rsidTr="000B183A">
        <w:tc>
          <w:tcPr>
            <w:tcW w:w="5035" w:type="dxa"/>
          </w:tcPr>
          <w:p w14:paraId="51D85830" w14:textId="53A9B7F5" w:rsidR="00355FB5" w:rsidRPr="005C503F" w:rsidRDefault="0086117E" w:rsidP="00E56EFE">
            <w:pPr>
              <w:rPr>
                <w:szCs w:val="22"/>
              </w:rPr>
            </w:pPr>
            <w:r>
              <w:rPr>
                <w:szCs w:val="22"/>
              </w:rPr>
              <w:t xml:space="preserve">Case Studies (2) </w:t>
            </w:r>
          </w:p>
        </w:tc>
        <w:tc>
          <w:tcPr>
            <w:tcW w:w="2880" w:type="dxa"/>
          </w:tcPr>
          <w:p w14:paraId="73BC0140" w14:textId="77BC6800" w:rsidR="00355FB5" w:rsidRPr="005C503F" w:rsidRDefault="0086117E" w:rsidP="00E56EFE">
            <w:pPr>
              <w:rPr>
                <w:szCs w:val="22"/>
              </w:rPr>
            </w:pPr>
            <w:r>
              <w:rPr>
                <w:szCs w:val="22"/>
              </w:rPr>
              <w:t xml:space="preserve">20 points each = 40 points </w:t>
            </w:r>
          </w:p>
        </w:tc>
      </w:tr>
      <w:tr w:rsidR="00355FB5" w:rsidRPr="005C503F" w14:paraId="6142C006" w14:textId="77777777" w:rsidTr="000B183A">
        <w:tc>
          <w:tcPr>
            <w:tcW w:w="5035" w:type="dxa"/>
          </w:tcPr>
          <w:p w14:paraId="031942A7" w14:textId="26720028" w:rsidR="00355FB5" w:rsidRDefault="0086117E" w:rsidP="00E56EFE">
            <w:pPr>
              <w:rPr>
                <w:szCs w:val="22"/>
              </w:rPr>
            </w:pPr>
            <w:r>
              <w:rPr>
                <w:szCs w:val="22"/>
              </w:rPr>
              <w:t xml:space="preserve">Agency Site Visit Assignment </w:t>
            </w:r>
          </w:p>
        </w:tc>
        <w:tc>
          <w:tcPr>
            <w:tcW w:w="2880" w:type="dxa"/>
          </w:tcPr>
          <w:p w14:paraId="7B1EA23C" w14:textId="42BEC724" w:rsidR="00355FB5" w:rsidRDefault="000B183A" w:rsidP="00E56EFE">
            <w:pPr>
              <w:rPr>
                <w:szCs w:val="22"/>
              </w:rPr>
            </w:pPr>
            <w:r>
              <w:rPr>
                <w:szCs w:val="22"/>
              </w:rPr>
              <w:t>10</w:t>
            </w:r>
            <w:r w:rsidR="0086117E">
              <w:rPr>
                <w:szCs w:val="22"/>
              </w:rPr>
              <w:t xml:space="preserve">0 points </w:t>
            </w:r>
            <w:r>
              <w:rPr>
                <w:szCs w:val="22"/>
              </w:rPr>
              <w:t xml:space="preserve"> </w:t>
            </w:r>
          </w:p>
        </w:tc>
      </w:tr>
      <w:tr w:rsidR="003C1D79" w:rsidRPr="005C503F" w14:paraId="7027694E" w14:textId="77777777" w:rsidTr="000B183A">
        <w:tc>
          <w:tcPr>
            <w:tcW w:w="5035" w:type="dxa"/>
          </w:tcPr>
          <w:p w14:paraId="1E434920" w14:textId="361311C3" w:rsidR="003C1D79" w:rsidRDefault="0086117E" w:rsidP="00E56EFE">
            <w:pPr>
              <w:rPr>
                <w:szCs w:val="22"/>
              </w:rPr>
            </w:pPr>
            <w:r>
              <w:rPr>
                <w:szCs w:val="22"/>
              </w:rPr>
              <w:t xml:space="preserve">Informational Interview Paper </w:t>
            </w:r>
          </w:p>
        </w:tc>
        <w:tc>
          <w:tcPr>
            <w:tcW w:w="2880" w:type="dxa"/>
          </w:tcPr>
          <w:p w14:paraId="16590527" w14:textId="3EE213CE" w:rsidR="003C1D79" w:rsidRDefault="0086117E" w:rsidP="00E56EFE">
            <w:pPr>
              <w:rPr>
                <w:szCs w:val="22"/>
              </w:rPr>
            </w:pPr>
            <w:r>
              <w:rPr>
                <w:szCs w:val="22"/>
              </w:rPr>
              <w:t xml:space="preserve">100 points </w:t>
            </w:r>
          </w:p>
        </w:tc>
      </w:tr>
      <w:tr w:rsidR="0086117E" w:rsidRPr="005C503F" w14:paraId="375CF60E" w14:textId="77777777" w:rsidTr="000B183A">
        <w:tc>
          <w:tcPr>
            <w:tcW w:w="5035" w:type="dxa"/>
          </w:tcPr>
          <w:p w14:paraId="460D823F" w14:textId="454E44D5" w:rsidR="0086117E" w:rsidRPr="0086117E" w:rsidRDefault="0086117E" w:rsidP="0086117E">
            <w:pPr>
              <w:rPr>
                <w:szCs w:val="22"/>
              </w:rPr>
            </w:pPr>
            <w:r>
              <w:rPr>
                <w:szCs w:val="22"/>
              </w:rPr>
              <w:t xml:space="preserve">Quizzes (3) </w:t>
            </w:r>
          </w:p>
        </w:tc>
        <w:tc>
          <w:tcPr>
            <w:tcW w:w="2880" w:type="dxa"/>
          </w:tcPr>
          <w:p w14:paraId="0F4A7AFD" w14:textId="0E735E1F" w:rsidR="0086117E" w:rsidRPr="0086117E" w:rsidRDefault="0086117E" w:rsidP="00E56EFE">
            <w:pPr>
              <w:rPr>
                <w:szCs w:val="22"/>
              </w:rPr>
            </w:pPr>
            <w:r>
              <w:rPr>
                <w:szCs w:val="22"/>
              </w:rPr>
              <w:t xml:space="preserve">20 points each = 60 points </w:t>
            </w:r>
          </w:p>
        </w:tc>
      </w:tr>
      <w:tr w:rsidR="00355FB5" w:rsidRPr="005C503F" w14:paraId="31D43F97" w14:textId="77777777" w:rsidTr="000B183A">
        <w:tc>
          <w:tcPr>
            <w:tcW w:w="5035" w:type="dxa"/>
          </w:tcPr>
          <w:p w14:paraId="366A5FA6" w14:textId="77777777" w:rsidR="00355FB5" w:rsidRPr="00C33EC2" w:rsidRDefault="00355FB5" w:rsidP="00E56EFE">
            <w:pPr>
              <w:jc w:val="right"/>
              <w:rPr>
                <w:b/>
                <w:bCs/>
                <w:szCs w:val="22"/>
              </w:rPr>
            </w:pPr>
            <w:r w:rsidRPr="00C33EC2">
              <w:rPr>
                <w:b/>
                <w:bCs/>
                <w:szCs w:val="22"/>
              </w:rPr>
              <w:t xml:space="preserve">TOTAL </w:t>
            </w:r>
          </w:p>
        </w:tc>
        <w:tc>
          <w:tcPr>
            <w:tcW w:w="2880" w:type="dxa"/>
          </w:tcPr>
          <w:p w14:paraId="29E42E62" w14:textId="4CC8D951" w:rsidR="00355FB5" w:rsidRPr="00C33EC2" w:rsidRDefault="0086117E" w:rsidP="00E56EFE">
            <w:pPr>
              <w:rPr>
                <w:b/>
                <w:bCs/>
                <w:szCs w:val="22"/>
              </w:rPr>
            </w:pPr>
            <w:r>
              <w:rPr>
                <w:b/>
                <w:bCs/>
                <w:szCs w:val="22"/>
              </w:rPr>
              <w:t>4</w:t>
            </w:r>
            <w:r w:rsidR="00F93CA3">
              <w:rPr>
                <w:b/>
                <w:bCs/>
                <w:szCs w:val="22"/>
              </w:rPr>
              <w:t>40</w:t>
            </w:r>
            <w:r>
              <w:rPr>
                <w:b/>
                <w:bCs/>
                <w:szCs w:val="22"/>
              </w:rPr>
              <w:t xml:space="preserve"> points </w:t>
            </w:r>
          </w:p>
        </w:tc>
      </w:tr>
    </w:tbl>
    <w:p w14:paraId="03DC9863" w14:textId="741CA099" w:rsidR="00355FB5" w:rsidRDefault="00355FB5" w:rsidP="00355FB5">
      <w:pPr>
        <w:spacing w:after="0" w:line="259" w:lineRule="auto"/>
        <w:ind w:left="31" w:firstLine="0"/>
      </w:pPr>
      <w:r>
        <w:rPr>
          <w:b/>
          <w:sz w:val="24"/>
        </w:rPr>
        <w:t xml:space="preserve"> </w:t>
      </w:r>
      <w:r>
        <w:rPr>
          <w:sz w:val="24"/>
        </w:rPr>
        <w:t xml:space="preserve"> </w:t>
      </w:r>
      <w:r>
        <w:t xml:space="preserve"> </w:t>
      </w:r>
    </w:p>
    <w:p w14:paraId="40CEB959" w14:textId="1543CF86" w:rsidR="00355FB5" w:rsidRDefault="00355FB5" w:rsidP="00355FB5">
      <w:pPr>
        <w:pStyle w:val="Heading2"/>
      </w:pPr>
      <w:r>
        <w:t xml:space="preserve">Grading Scale: </w:t>
      </w:r>
    </w:p>
    <w:p w14:paraId="076B5751" w14:textId="14064963" w:rsidR="00355FB5" w:rsidRPr="00355FB5" w:rsidRDefault="00355FB5" w:rsidP="00355FB5">
      <w:pPr>
        <w:rPr>
          <w:szCs w:val="22"/>
        </w:rPr>
      </w:pPr>
      <w:r>
        <w:rPr>
          <w:szCs w:val="22"/>
        </w:rPr>
        <w:t xml:space="preserve">You are responsible for your grade. Canvas will be updated as soon as possible, but it is recommended that you keep a running total of the points you have earned throughout the semester. This will tell you where you stand at any given time. </w:t>
      </w:r>
    </w:p>
    <w:tbl>
      <w:tblPr>
        <w:tblStyle w:val="TableGrid"/>
        <w:tblW w:w="0" w:type="auto"/>
        <w:tblLook w:val="04A0" w:firstRow="1" w:lastRow="0" w:firstColumn="1" w:lastColumn="0" w:noHBand="0" w:noVBand="1"/>
      </w:tblPr>
      <w:tblGrid>
        <w:gridCol w:w="1615"/>
        <w:gridCol w:w="1890"/>
      </w:tblGrid>
      <w:tr w:rsidR="000B183A" w:rsidRPr="00EF1B3F" w14:paraId="57497443" w14:textId="431D6C30" w:rsidTr="001860B1">
        <w:tc>
          <w:tcPr>
            <w:tcW w:w="1615" w:type="dxa"/>
            <w:shd w:val="clear" w:color="auto" w:fill="00B050"/>
          </w:tcPr>
          <w:p w14:paraId="19D9AD35" w14:textId="77777777" w:rsidR="000B183A" w:rsidRPr="00355FB5" w:rsidRDefault="000B183A" w:rsidP="00E56EFE">
            <w:pPr>
              <w:rPr>
                <w:color w:val="FFFFFF" w:themeColor="background1"/>
                <w:szCs w:val="22"/>
              </w:rPr>
            </w:pPr>
            <w:r w:rsidRPr="00355FB5">
              <w:rPr>
                <w:color w:val="FFFFFF" w:themeColor="background1"/>
                <w:szCs w:val="22"/>
              </w:rPr>
              <w:t>Letter Grade</w:t>
            </w:r>
          </w:p>
        </w:tc>
        <w:tc>
          <w:tcPr>
            <w:tcW w:w="1890" w:type="dxa"/>
            <w:shd w:val="clear" w:color="auto" w:fill="00B050"/>
          </w:tcPr>
          <w:p w14:paraId="4ED682D3" w14:textId="77777777" w:rsidR="000B183A" w:rsidRPr="00355FB5" w:rsidRDefault="000B183A" w:rsidP="00E56EFE">
            <w:pPr>
              <w:rPr>
                <w:color w:val="FFFFFF" w:themeColor="background1"/>
                <w:szCs w:val="22"/>
              </w:rPr>
            </w:pPr>
            <w:r w:rsidRPr="00355FB5">
              <w:rPr>
                <w:color w:val="FFFFFF" w:themeColor="background1"/>
                <w:szCs w:val="22"/>
              </w:rPr>
              <w:t>Percentage</w:t>
            </w:r>
          </w:p>
        </w:tc>
      </w:tr>
      <w:tr w:rsidR="000B183A" w:rsidRPr="00EF1B3F" w14:paraId="2C974A03" w14:textId="68D76BF9" w:rsidTr="001860B1">
        <w:tc>
          <w:tcPr>
            <w:tcW w:w="1615" w:type="dxa"/>
          </w:tcPr>
          <w:p w14:paraId="37FE160B" w14:textId="77777777" w:rsidR="000B183A" w:rsidRPr="00EF1B3F" w:rsidRDefault="000B183A" w:rsidP="00E56EFE">
            <w:pPr>
              <w:rPr>
                <w:szCs w:val="22"/>
              </w:rPr>
            </w:pPr>
            <w:r w:rsidRPr="00EF1B3F">
              <w:rPr>
                <w:szCs w:val="22"/>
              </w:rPr>
              <w:t>A</w:t>
            </w:r>
          </w:p>
        </w:tc>
        <w:tc>
          <w:tcPr>
            <w:tcW w:w="1890" w:type="dxa"/>
          </w:tcPr>
          <w:p w14:paraId="29A06676" w14:textId="77777777" w:rsidR="000B183A" w:rsidRPr="00EF1B3F" w:rsidRDefault="000B183A" w:rsidP="00E56EFE">
            <w:pPr>
              <w:rPr>
                <w:szCs w:val="22"/>
              </w:rPr>
            </w:pPr>
            <w:r>
              <w:rPr>
                <w:szCs w:val="22"/>
              </w:rPr>
              <w:t>90-100%</w:t>
            </w:r>
          </w:p>
        </w:tc>
      </w:tr>
      <w:tr w:rsidR="000B183A" w:rsidRPr="00EF1B3F" w14:paraId="09A101F5" w14:textId="21D735F1" w:rsidTr="001860B1">
        <w:tc>
          <w:tcPr>
            <w:tcW w:w="1615" w:type="dxa"/>
          </w:tcPr>
          <w:p w14:paraId="42FF2184" w14:textId="77777777" w:rsidR="000B183A" w:rsidRPr="00EF1B3F" w:rsidRDefault="000B183A" w:rsidP="00E56EFE">
            <w:pPr>
              <w:rPr>
                <w:szCs w:val="22"/>
              </w:rPr>
            </w:pPr>
            <w:r w:rsidRPr="00EF1B3F">
              <w:rPr>
                <w:szCs w:val="22"/>
              </w:rPr>
              <w:t>B</w:t>
            </w:r>
          </w:p>
        </w:tc>
        <w:tc>
          <w:tcPr>
            <w:tcW w:w="1890" w:type="dxa"/>
          </w:tcPr>
          <w:p w14:paraId="50B5A948" w14:textId="77777777" w:rsidR="000B183A" w:rsidRPr="00EF1B3F" w:rsidRDefault="000B183A" w:rsidP="00E56EFE">
            <w:pPr>
              <w:rPr>
                <w:szCs w:val="22"/>
              </w:rPr>
            </w:pPr>
            <w:r>
              <w:rPr>
                <w:szCs w:val="22"/>
              </w:rPr>
              <w:t>80-89%</w:t>
            </w:r>
          </w:p>
        </w:tc>
      </w:tr>
      <w:tr w:rsidR="000B183A" w:rsidRPr="00EF1B3F" w14:paraId="31649B3C" w14:textId="3E86D310" w:rsidTr="001860B1">
        <w:tc>
          <w:tcPr>
            <w:tcW w:w="1615" w:type="dxa"/>
          </w:tcPr>
          <w:p w14:paraId="00D4C9F5" w14:textId="77777777" w:rsidR="000B183A" w:rsidRPr="00EF1B3F" w:rsidRDefault="000B183A" w:rsidP="00E56EFE">
            <w:pPr>
              <w:rPr>
                <w:szCs w:val="22"/>
              </w:rPr>
            </w:pPr>
            <w:r w:rsidRPr="00EF1B3F">
              <w:rPr>
                <w:szCs w:val="22"/>
              </w:rPr>
              <w:t>C</w:t>
            </w:r>
          </w:p>
        </w:tc>
        <w:tc>
          <w:tcPr>
            <w:tcW w:w="1890" w:type="dxa"/>
          </w:tcPr>
          <w:p w14:paraId="7E546716" w14:textId="77777777" w:rsidR="000B183A" w:rsidRPr="00EF1B3F" w:rsidRDefault="000B183A" w:rsidP="00E56EFE">
            <w:pPr>
              <w:rPr>
                <w:szCs w:val="22"/>
              </w:rPr>
            </w:pPr>
            <w:r>
              <w:rPr>
                <w:szCs w:val="22"/>
              </w:rPr>
              <w:t>70-79%</w:t>
            </w:r>
          </w:p>
        </w:tc>
      </w:tr>
      <w:tr w:rsidR="000B183A" w:rsidRPr="00EF1B3F" w14:paraId="2F3D38A8" w14:textId="40BDD113" w:rsidTr="001860B1">
        <w:tc>
          <w:tcPr>
            <w:tcW w:w="1615" w:type="dxa"/>
          </w:tcPr>
          <w:p w14:paraId="7BA41660" w14:textId="77777777" w:rsidR="000B183A" w:rsidRPr="00EF1B3F" w:rsidRDefault="000B183A" w:rsidP="00E56EFE">
            <w:pPr>
              <w:rPr>
                <w:szCs w:val="22"/>
              </w:rPr>
            </w:pPr>
            <w:r w:rsidRPr="00EF1B3F">
              <w:rPr>
                <w:szCs w:val="22"/>
              </w:rPr>
              <w:t>D</w:t>
            </w:r>
          </w:p>
        </w:tc>
        <w:tc>
          <w:tcPr>
            <w:tcW w:w="1890" w:type="dxa"/>
          </w:tcPr>
          <w:p w14:paraId="60FB48F3" w14:textId="77777777" w:rsidR="000B183A" w:rsidRPr="00EF1B3F" w:rsidRDefault="000B183A" w:rsidP="00E56EFE">
            <w:pPr>
              <w:rPr>
                <w:szCs w:val="22"/>
              </w:rPr>
            </w:pPr>
            <w:r>
              <w:rPr>
                <w:szCs w:val="22"/>
              </w:rPr>
              <w:t>60-69%</w:t>
            </w:r>
          </w:p>
        </w:tc>
      </w:tr>
      <w:tr w:rsidR="000B183A" w:rsidRPr="00EF1B3F" w14:paraId="3AF0545F" w14:textId="2B123409" w:rsidTr="001860B1">
        <w:tc>
          <w:tcPr>
            <w:tcW w:w="1615" w:type="dxa"/>
          </w:tcPr>
          <w:p w14:paraId="5AB34997" w14:textId="77777777" w:rsidR="000B183A" w:rsidRPr="00EF1B3F" w:rsidRDefault="000B183A" w:rsidP="00E56EFE">
            <w:pPr>
              <w:rPr>
                <w:szCs w:val="22"/>
              </w:rPr>
            </w:pPr>
            <w:r w:rsidRPr="00EF1B3F">
              <w:rPr>
                <w:szCs w:val="22"/>
              </w:rPr>
              <w:t>F</w:t>
            </w:r>
          </w:p>
        </w:tc>
        <w:tc>
          <w:tcPr>
            <w:tcW w:w="1890" w:type="dxa"/>
          </w:tcPr>
          <w:p w14:paraId="2B1B076A" w14:textId="77777777" w:rsidR="000B183A" w:rsidRPr="00EF1B3F" w:rsidRDefault="000B183A" w:rsidP="00E56EFE">
            <w:pPr>
              <w:rPr>
                <w:szCs w:val="22"/>
              </w:rPr>
            </w:pPr>
            <w:r>
              <w:rPr>
                <w:szCs w:val="22"/>
              </w:rPr>
              <w:t>Less than 59%</w:t>
            </w:r>
          </w:p>
        </w:tc>
      </w:tr>
    </w:tbl>
    <w:p w14:paraId="140E3CE7" w14:textId="77777777" w:rsidR="00355FB5" w:rsidRDefault="00355FB5" w:rsidP="00355FB5">
      <w:pPr>
        <w:spacing w:after="0" w:line="259" w:lineRule="auto"/>
        <w:ind w:left="31" w:firstLine="0"/>
      </w:pPr>
      <w:r>
        <w:rPr>
          <w:b/>
          <w:sz w:val="24"/>
        </w:rPr>
        <w:t xml:space="preserve"> </w:t>
      </w:r>
      <w:r>
        <w:rPr>
          <w:sz w:val="24"/>
        </w:rPr>
        <w:t xml:space="preserve"> </w:t>
      </w:r>
      <w:r>
        <w:t xml:space="preserve"> </w:t>
      </w:r>
    </w:p>
    <w:p w14:paraId="53CCE931" w14:textId="27E9752F" w:rsidR="00355FB5" w:rsidRDefault="00355FB5" w:rsidP="00355FB5">
      <w:pPr>
        <w:pStyle w:val="Heading2"/>
      </w:pPr>
      <w:r w:rsidRPr="005C503F">
        <w:t>Late Work Policy</w:t>
      </w:r>
      <w:r>
        <w:t>:</w:t>
      </w:r>
      <w:r w:rsidRPr="005C503F">
        <w:t xml:space="preserve"> </w:t>
      </w:r>
    </w:p>
    <w:p w14:paraId="771ADE81" w14:textId="77777777" w:rsidR="00355FB5" w:rsidRPr="003C38AF" w:rsidRDefault="00355FB5" w:rsidP="00355FB5">
      <w:pPr>
        <w:rPr>
          <w:szCs w:val="22"/>
        </w:rPr>
      </w:pPr>
      <w:r>
        <w:rPr>
          <w:szCs w:val="22"/>
        </w:rPr>
        <w:t xml:space="preserve">All assignments must be completed and turned in by the listed deadline (refer to our schedule and Canvas course for details on due dates; most of the assignments are due Sunday nights by 11:59PM). Late assignments will receive an automatic 10% grade deduction for each day the assignment is late. Exceptions due to illness or other extenuating circumstances will be made on an individual basis and will require you to notify the instructor before the assignment deadline. </w:t>
      </w:r>
    </w:p>
    <w:p w14:paraId="05A92A6E" w14:textId="77777777" w:rsidR="00355FB5" w:rsidRPr="00225CAB" w:rsidRDefault="00355FB5" w:rsidP="00355FB5">
      <w:pPr>
        <w:spacing w:after="0" w:line="259" w:lineRule="auto"/>
        <w:ind w:left="31" w:firstLine="0"/>
        <w:rPr>
          <w:szCs w:val="22"/>
        </w:rPr>
      </w:pPr>
      <w:r w:rsidRPr="00225CAB">
        <w:rPr>
          <w:szCs w:val="22"/>
        </w:rPr>
        <w:t xml:space="preserve">  </w:t>
      </w:r>
    </w:p>
    <w:p w14:paraId="19E279E6" w14:textId="77777777" w:rsidR="00355FB5" w:rsidRDefault="00355FB5" w:rsidP="00355FB5"/>
    <w:p w14:paraId="4C4D9B53" w14:textId="77777777" w:rsidR="00355FB5" w:rsidRPr="00355FB5" w:rsidRDefault="00355FB5" w:rsidP="00355FB5"/>
    <w:p w14:paraId="47F25F1A" w14:textId="77777777" w:rsidR="00355FB5" w:rsidRPr="00355FB5" w:rsidRDefault="00355FB5" w:rsidP="00355FB5"/>
    <w:p w14:paraId="35122E1D" w14:textId="77777777" w:rsidR="0072684C" w:rsidRDefault="00933936">
      <w:pPr>
        <w:spacing w:after="0" w:line="259" w:lineRule="auto"/>
        <w:ind w:left="31" w:firstLine="0"/>
      </w:pPr>
      <w:r>
        <w:t xml:space="preserve">   </w:t>
      </w:r>
    </w:p>
    <w:p w14:paraId="1F1B2F9F" w14:textId="77777777" w:rsidR="00BC6BF6" w:rsidRDefault="00BC6BF6">
      <w:pPr>
        <w:spacing w:after="160" w:line="278" w:lineRule="auto"/>
        <w:ind w:left="0" w:firstLine="0"/>
        <w:rPr>
          <w:b/>
        </w:rPr>
      </w:pPr>
      <w:r>
        <w:br w:type="page"/>
      </w:r>
    </w:p>
    <w:p w14:paraId="2551A196" w14:textId="77777777" w:rsidR="00A35AF4" w:rsidRPr="00A35AF4" w:rsidRDefault="00A35AF4" w:rsidP="00A35AF4">
      <w:pPr>
        <w:pStyle w:val="Heading1"/>
        <w:jc w:val="center"/>
        <w:rPr>
          <w:sz w:val="28"/>
          <w:szCs w:val="32"/>
        </w:rPr>
      </w:pPr>
      <w:r w:rsidRPr="00A35AF4">
        <w:rPr>
          <w:sz w:val="28"/>
          <w:szCs w:val="32"/>
        </w:rPr>
        <w:lastRenderedPageBreak/>
        <w:t xml:space="preserve">Description of Assignments </w:t>
      </w:r>
    </w:p>
    <w:p w14:paraId="3BC4176F" w14:textId="7B1B9E12" w:rsidR="00A35AF4" w:rsidRDefault="00A35AF4" w:rsidP="00F740CA">
      <w:pPr>
        <w:jc w:val="center"/>
        <w:rPr>
          <w:i/>
          <w:iCs/>
        </w:rPr>
      </w:pPr>
      <w:r w:rsidRPr="00A35AF4">
        <w:rPr>
          <w:i/>
          <w:iCs/>
        </w:rPr>
        <w:t xml:space="preserve">Assignment-specific rubrics can be found on Canvas. </w:t>
      </w:r>
    </w:p>
    <w:p w14:paraId="39AC4896" w14:textId="77777777" w:rsidR="00A35AF4" w:rsidRDefault="00A35AF4" w:rsidP="000B183A">
      <w:pPr>
        <w:ind w:left="0" w:firstLine="0"/>
        <w:rPr>
          <w:szCs w:val="22"/>
        </w:rPr>
      </w:pPr>
    </w:p>
    <w:p w14:paraId="7F8FE8E8" w14:textId="45686F34" w:rsidR="000B183A" w:rsidRDefault="0086117E" w:rsidP="000B183A">
      <w:pPr>
        <w:pStyle w:val="Heading2"/>
        <w:ind w:left="0" w:firstLine="0"/>
        <w:rPr>
          <w:szCs w:val="22"/>
        </w:rPr>
      </w:pPr>
      <w:r>
        <w:rPr>
          <w:szCs w:val="22"/>
        </w:rPr>
        <w:t>Discussions (</w:t>
      </w:r>
      <w:r w:rsidR="006B7D18">
        <w:rPr>
          <w:szCs w:val="22"/>
        </w:rPr>
        <w:t>60</w:t>
      </w:r>
      <w:r>
        <w:rPr>
          <w:szCs w:val="22"/>
        </w:rPr>
        <w:t xml:space="preserve"> total points): </w:t>
      </w:r>
    </w:p>
    <w:p w14:paraId="0B3425DF" w14:textId="49F0C7B6" w:rsidR="000B183A" w:rsidRDefault="00D415BF" w:rsidP="00F740CA">
      <w:r>
        <w:t xml:space="preserve">Students will complete three </w:t>
      </w:r>
      <w:r w:rsidR="00BE6ACB">
        <w:t xml:space="preserve">discussion assignments. </w:t>
      </w:r>
      <w:r w:rsidR="00F740CA">
        <w:t xml:space="preserve">These discussions incorporate assigned reading and lecture material and encourage students to </w:t>
      </w:r>
      <w:r w:rsidR="001232D2">
        <w:t>reflect thoughtfully</w:t>
      </w:r>
      <w:r w:rsidR="00F740CA">
        <w:t xml:space="preserve"> on the material. Specific questions for each discussion will be listed in the assignment details. </w:t>
      </w:r>
    </w:p>
    <w:p w14:paraId="474849C3" w14:textId="77777777" w:rsidR="000B183A" w:rsidRDefault="000B183A" w:rsidP="000B183A">
      <w:pPr>
        <w:pStyle w:val="Heading2"/>
      </w:pPr>
    </w:p>
    <w:p w14:paraId="53B5D556" w14:textId="216FC7BB" w:rsidR="000B183A" w:rsidRDefault="0086117E" w:rsidP="000B183A">
      <w:pPr>
        <w:pStyle w:val="Heading2"/>
      </w:pPr>
      <w:r>
        <w:t>Exercises</w:t>
      </w:r>
      <w:r w:rsidR="000B183A">
        <w:t xml:space="preserve"> (</w:t>
      </w:r>
      <w:r>
        <w:t>80 total</w:t>
      </w:r>
      <w:r w:rsidR="000B183A">
        <w:t xml:space="preserve"> points):</w:t>
      </w:r>
    </w:p>
    <w:p w14:paraId="7ADB0AC8" w14:textId="618670B0" w:rsidR="00D415BF" w:rsidRPr="00D415BF" w:rsidRDefault="00D415BF" w:rsidP="00D415BF">
      <w:r>
        <w:t xml:space="preserve">Students will engage in 4 exercises throughout the semester to engage in learning. These exercises will be related to reading material and other resources and are meant to measure the student’s grasp of concepts rather than the retention of facts. Each exercise will have specific instructions that can be found in the Canvas assignment details. </w:t>
      </w:r>
    </w:p>
    <w:p w14:paraId="2948F41F" w14:textId="77777777" w:rsidR="000B183A" w:rsidRDefault="000B183A" w:rsidP="000B183A">
      <w:pPr>
        <w:pStyle w:val="Heading2"/>
      </w:pPr>
    </w:p>
    <w:p w14:paraId="37B336DA" w14:textId="77777777" w:rsidR="0086117E" w:rsidRDefault="0086117E" w:rsidP="000B183A">
      <w:pPr>
        <w:pStyle w:val="Heading2"/>
      </w:pPr>
      <w:r>
        <w:t>Case Studies (40 total points</w:t>
      </w:r>
      <w:r w:rsidR="000B183A">
        <w:t xml:space="preserve">): </w:t>
      </w:r>
    </w:p>
    <w:p w14:paraId="2FADD6FD" w14:textId="4DA6FFF9" w:rsidR="00D415BF" w:rsidRPr="00D415BF" w:rsidRDefault="00D415BF" w:rsidP="00D415BF">
      <w:r>
        <w:t xml:space="preserve">Students will complete 2 case studies throughout the semester. Each case study will include a case vignette and corresponding questions. Case study papers should be two pages in length, double-spaced. </w:t>
      </w:r>
    </w:p>
    <w:p w14:paraId="11CED799" w14:textId="77777777" w:rsidR="0086117E" w:rsidRDefault="0086117E" w:rsidP="000B183A">
      <w:pPr>
        <w:pStyle w:val="Heading2"/>
      </w:pPr>
    </w:p>
    <w:p w14:paraId="6534D912" w14:textId="77777777" w:rsidR="0086117E" w:rsidRDefault="0086117E" w:rsidP="000B183A">
      <w:pPr>
        <w:pStyle w:val="Heading2"/>
      </w:pPr>
      <w:r>
        <w:t xml:space="preserve">Quizzes (60 total points): </w:t>
      </w:r>
    </w:p>
    <w:p w14:paraId="72CC0452" w14:textId="5A4F7BB6" w:rsidR="00D415BF" w:rsidRPr="00D415BF" w:rsidRDefault="00D415BF" w:rsidP="00D415BF">
      <w:r>
        <w:t xml:space="preserve">Students will complete </w:t>
      </w:r>
      <w:r w:rsidR="00F93CA3">
        <w:t>3</w:t>
      </w:r>
      <w:r>
        <w:t xml:space="preserve"> quizzes throughout the semester, each of which will cover material from assigned readings, lectures, and class discussions. Students are encouraged to prepare and take them early </w:t>
      </w:r>
      <w:proofErr w:type="spellStart"/>
      <w:r>
        <w:t>incase</w:t>
      </w:r>
      <w:proofErr w:type="spellEnd"/>
      <w:r>
        <w:t xml:space="preserve"> of technical problems. </w:t>
      </w:r>
    </w:p>
    <w:p w14:paraId="229B1CA0" w14:textId="77777777" w:rsidR="0086117E" w:rsidRDefault="0086117E" w:rsidP="000B183A">
      <w:pPr>
        <w:pStyle w:val="Heading2"/>
      </w:pPr>
    </w:p>
    <w:p w14:paraId="32F79688" w14:textId="77777777" w:rsidR="0086117E" w:rsidRDefault="0086117E" w:rsidP="000B183A">
      <w:pPr>
        <w:pStyle w:val="Heading2"/>
      </w:pPr>
      <w:r>
        <w:t xml:space="preserve">Agency Site Visit Assignment (100 points): </w:t>
      </w:r>
    </w:p>
    <w:p w14:paraId="5E2870D0" w14:textId="3A49FC0E" w:rsidR="00CA1EAC" w:rsidRPr="00CA1EAC" w:rsidRDefault="00CA1EAC" w:rsidP="00CA1EAC">
      <w:r>
        <w:t xml:space="preserve">To become familiar with various agencies and service systems, students will visit a site that engages in rehabilitation services or other helping professional services. Students will complete the evaluation and assessment form found in the assignment details on Canvas. As this is a full class, students may pair up for agency visits to not overwhelm the agencies. </w:t>
      </w:r>
    </w:p>
    <w:p w14:paraId="1D16172C" w14:textId="77777777" w:rsidR="0086117E" w:rsidRDefault="0086117E" w:rsidP="000B183A">
      <w:pPr>
        <w:pStyle w:val="Heading2"/>
      </w:pPr>
    </w:p>
    <w:p w14:paraId="640D3459" w14:textId="77777777" w:rsidR="00CA1EAC" w:rsidRDefault="0086117E" w:rsidP="000B183A">
      <w:pPr>
        <w:pStyle w:val="Heading2"/>
      </w:pPr>
      <w:r>
        <w:t xml:space="preserve">Informational Interview Paper (100 points): </w:t>
      </w:r>
    </w:p>
    <w:p w14:paraId="2E7CAF4F" w14:textId="77777777" w:rsidR="00CA1EAC" w:rsidRDefault="00CA1EAC" w:rsidP="00CA1EAC">
      <w:r>
        <w:t xml:space="preserve">Students will select one professional in the field to engage in an informational interview with. A list of potential agencies will be available to you. You will identify professionals practicing in your area of interest and will: </w:t>
      </w:r>
    </w:p>
    <w:p w14:paraId="1FB78D3E" w14:textId="49FB9065" w:rsidR="00CA1EAC" w:rsidRDefault="00CA1EAC" w:rsidP="00CA1EAC">
      <w:pPr>
        <w:pStyle w:val="ListParagraph"/>
        <w:numPr>
          <w:ilvl w:val="0"/>
          <w:numId w:val="15"/>
        </w:numPr>
      </w:pPr>
      <w:r>
        <w:t>Meet with the professional at their place of practice to learn more about their work.</w:t>
      </w:r>
    </w:p>
    <w:p w14:paraId="5523A49B" w14:textId="352A7346" w:rsidR="00CA1EAC" w:rsidRDefault="00CA1EAC" w:rsidP="00CA1EAC">
      <w:pPr>
        <w:pStyle w:val="ListParagraph"/>
        <w:numPr>
          <w:ilvl w:val="0"/>
          <w:numId w:val="15"/>
        </w:numPr>
      </w:pPr>
      <w:r>
        <w:t>Develop at least (3) substantive questions to be asked to the professional that are directly related to the type of work the</w:t>
      </w:r>
      <w:r w:rsidR="001232D2">
        <w:t>y</w:t>
      </w:r>
      <w:r>
        <w:t xml:space="preserve"> perform and have the professional respond to additional questions. </w:t>
      </w:r>
    </w:p>
    <w:p w14:paraId="71BE2D3A" w14:textId="1DF203A4" w:rsidR="00A35AF4" w:rsidRPr="000B183A" w:rsidRDefault="00CA1EAC" w:rsidP="00CA1EAC">
      <w:pPr>
        <w:pStyle w:val="ListParagraph"/>
        <w:numPr>
          <w:ilvl w:val="0"/>
          <w:numId w:val="15"/>
        </w:numPr>
      </w:pPr>
      <w:r>
        <w:t>Following the meeting, students will write a 4-page double-spaced paper that details the information gathered and then critiques it (</w:t>
      </w:r>
      <w:proofErr w:type="gramStart"/>
      <w:r>
        <w:t>compare and contrast</w:t>
      </w:r>
      <w:proofErr w:type="gramEnd"/>
      <w:r>
        <w:t xml:space="preserve">) based on the information they learned in class and their general understanding of that professional position. Additional reflection questions will be provided in the assignment details on Canvas. </w:t>
      </w:r>
      <w:r w:rsidR="00A35AF4" w:rsidRPr="00A35AF4">
        <w:br w:type="page"/>
      </w:r>
    </w:p>
    <w:p w14:paraId="157FD306" w14:textId="1594798D" w:rsidR="0072684C" w:rsidRPr="00A35AF4" w:rsidRDefault="00933936" w:rsidP="00BC6BF6">
      <w:pPr>
        <w:pStyle w:val="Heading1"/>
        <w:jc w:val="center"/>
        <w:rPr>
          <w:sz w:val="28"/>
          <w:szCs w:val="32"/>
        </w:rPr>
      </w:pPr>
      <w:r w:rsidRPr="00A35AF4">
        <w:rPr>
          <w:sz w:val="28"/>
          <w:szCs w:val="32"/>
        </w:rPr>
        <w:lastRenderedPageBreak/>
        <w:t>Course Schedule</w:t>
      </w:r>
      <w:r w:rsidR="00BC6BF6" w:rsidRPr="00A35AF4">
        <w:rPr>
          <w:sz w:val="28"/>
          <w:szCs w:val="32"/>
        </w:rPr>
        <w:t>,</w:t>
      </w:r>
      <w:r w:rsidRPr="00A35AF4">
        <w:rPr>
          <w:sz w:val="28"/>
          <w:szCs w:val="32"/>
        </w:rPr>
        <w:t xml:space="preserve"> </w:t>
      </w:r>
      <w:r w:rsidR="00B9403A">
        <w:rPr>
          <w:sz w:val="28"/>
          <w:szCs w:val="32"/>
        </w:rPr>
        <w:t>Spring 2025</w:t>
      </w:r>
    </w:p>
    <w:p w14:paraId="4BB6AA69" w14:textId="7C59118E" w:rsidR="0072684C" w:rsidRDefault="00BC6BF6" w:rsidP="00BC6BF6">
      <w:pPr>
        <w:jc w:val="center"/>
        <w:rPr>
          <w:i/>
          <w:iCs/>
        </w:rPr>
      </w:pPr>
      <w:r>
        <w:rPr>
          <w:i/>
          <w:iCs/>
        </w:rPr>
        <w:t>Subject to change with notice</w:t>
      </w:r>
    </w:p>
    <w:p w14:paraId="75AA05B8" w14:textId="77777777" w:rsidR="00BC6BF6" w:rsidRDefault="00BC6BF6" w:rsidP="00BC6BF6">
      <w:pPr>
        <w:jc w:val="center"/>
        <w:rPr>
          <w:i/>
          <w:iCs/>
        </w:rPr>
      </w:pPr>
    </w:p>
    <w:tbl>
      <w:tblPr>
        <w:tblStyle w:val="TableGrid"/>
        <w:tblW w:w="0" w:type="auto"/>
        <w:tblInd w:w="27" w:type="dxa"/>
        <w:tblLook w:val="04A0" w:firstRow="1" w:lastRow="0" w:firstColumn="1" w:lastColumn="0" w:noHBand="0" w:noVBand="1"/>
      </w:tblPr>
      <w:tblGrid>
        <w:gridCol w:w="1408"/>
        <w:gridCol w:w="3510"/>
        <w:gridCol w:w="1890"/>
        <w:gridCol w:w="2714"/>
      </w:tblGrid>
      <w:tr w:rsidR="00EC6936" w14:paraId="1447A06A" w14:textId="77777777" w:rsidTr="0013672C">
        <w:tc>
          <w:tcPr>
            <w:tcW w:w="1408" w:type="dxa"/>
            <w:shd w:val="clear" w:color="auto" w:fill="00B050"/>
          </w:tcPr>
          <w:p w14:paraId="010FD1CB" w14:textId="77777777" w:rsidR="00EC6936" w:rsidRPr="00A35AF4" w:rsidRDefault="00EC6936" w:rsidP="0037455C">
            <w:pPr>
              <w:ind w:left="0" w:firstLine="0"/>
              <w:jc w:val="center"/>
              <w:rPr>
                <w:b/>
                <w:bCs/>
                <w:color w:val="FFFFFF" w:themeColor="background1"/>
              </w:rPr>
            </w:pPr>
            <w:r w:rsidRPr="00A35AF4">
              <w:rPr>
                <w:b/>
                <w:bCs/>
                <w:color w:val="FFFFFF" w:themeColor="background1"/>
              </w:rPr>
              <w:t>Week</w:t>
            </w:r>
          </w:p>
        </w:tc>
        <w:tc>
          <w:tcPr>
            <w:tcW w:w="3510" w:type="dxa"/>
            <w:shd w:val="clear" w:color="auto" w:fill="00B050"/>
          </w:tcPr>
          <w:p w14:paraId="56F01955" w14:textId="77777777" w:rsidR="00EC6936" w:rsidRPr="00BC6BF6" w:rsidRDefault="00EC6936" w:rsidP="0037455C">
            <w:pPr>
              <w:ind w:left="0" w:firstLine="0"/>
              <w:jc w:val="center"/>
              <w:rPr>
                <w:b/>
                <w:bCs/>
                <w:color w:val="FFFFFF" w:themeColor="background1"/>
              </w:rPr>
            </w:pPr>
            <w:r w:rsidRPr="00BC6BF6">
              <w:rPr>
                <w:b/>
                <w:bCs/>
                <w:color w:val="FFFFFF" w:themeColor="background1"/>
              </w:rPr>
              <w:t>Topic</w:t>
            </w:r>
            <w:r>
              <w:rPr>
                <w:b/>
                <w:bCs/>
                <w:color w:val="FFFFFF" w:themeColor="background1"/>
              </w:rPr>
              <w:t>(s)</w:t>
            </w:r>
          </w:p>
        </w:tc>
        <w:tc>
          <w:tcPr>
            <w:tcW w:w="1890" w:type="dxa"/>
            <w:shd w:val="clear" w:color="auto" w:fill="00B050"/>
          </w:tcPr>
          <w:p w14:paraId="5408C1BF" w14:textId="77777777" w:rsidR="00EC6936" w:rsidRPr="00BC6BF6" w:rsidRDefault="00EC6936" w:rsidP="0037455C">
            <w:pPr>
              <w:ind w:left="0" w:firstLine="0"/>
              <w:jc w:val="center"/>
              <w:rPr>
                <w:b/>
                <w:bCs/>
                <w:color w:val="FFFFFF" w:themeColor="background1"/>
              </w:rPr>
            </w:pPr>
            <w:r w:rsidRPr="00BC6BF6">
              <w:rPr>
                <w:b/>
                <w:bCs/>
                <w:color w:val="FFFFFF" w:themeColor="background1"/>
              </w:rPr>
              <w:t>Assigned Reading</w:t>
            </w:r>
          </w:p>
        </w:tc>
        <w:tc>
          <w:tcPr>
            <w:tcW w:w="2714" w:type="dxa"/>
            <w:shd w:val="clear" w:color="auto" w:fill="00B050"/>
          </w:tcPr>
          <w:p w14:paraId="6EFDA8F5" w14:textId="77777777" w:rsidR="00EC6936" w:rsidRPr="00BC6BF6" w:rsidRDefault="00EC6936" w:rsidP="0037455C">
            <w:pPr>
              <w:ind w:left="0" w:firstLine="0"/>
              <w:jc w:val="center"/>
              <w:rPr>
                <w:b/>
                <w:bCs/>
                <w:color w:val="FFFFFF" w:themeColor="background1"/>
              </w:rPr>
            </w:pPr>
            <w:r w:rsidRPr="00BC6BF6">
              <w:rPr>
                <w:b/>
                <w:bCs/>
                <w:color w:val="FFFFFF" w:themeColor="background1"/>
              </w:rPr>
              <w:t>Assignments</w:t>
            </w:r>
          </w:p>
        </w:tc>
      </w:tr>
      <w:tr w:rsidR="00EC6936" w14:paraId="0C465A76" w14:textId="77777777" w:rsidTr="0013672C">
        <w:tc>
          <w:tcPr>
            <w:tcW w:w="1408" w:type="dxa"/>
          </w:tcPr>
          <w:p w14:paraId="1AE1BB15" w14:textId="77777777" w:rsidR="00EC6936" w:rsidRDefault="00EC6936" w:rsidP="0037455C">
            <w:pPr>
              <w:ind w:left="0" w:firstLine="0"/>
              <w:jc w:val="center"/>
              <w:rPr>
                <w:b/>
                <w:bCs/>
                <w:sz w:val="20"/>
                <w:szCs w:val="21"/>
              </w:rPr>
            </w:pPr>
            <w:r w:rsidRPr="00A35AF4">
              <w:rPr>
                <w:b/>
                <w:bCs/>
                <w:sz w:val="20"/>
                <w:szCs w:val="21"/>
              </w:rPr>
              <w:t>Week 1</w:t>
            </w:r>
          </w:p>
          <w:p w14:paraId="60D2CD6C" w14:textId="77777777" w:rsidR="00EC6936" w:rsidRPr="00B81DF3" w:rsidRDefault="00EC6936" w:rsidP="0037455C">
            <w:pPr>
              <w:ind w:left="0" w:firstLine="0"/>
              <w:jc w:val="center"/>
              <w:rPr>
                <w:sz w:val="20"/>
                <w:szCs w:val="21"/>
              </w:rPr>
            </w:pPr>
            <w:r>
              <w:rPr>
                <w:sz w:val="20"/>
                <w:szCs w:val="21"/>
              </w:rPr>
              <w:t>Jan 13-19</w:t>
            </w:r>
          </w:p>
        </w:tc>
        <w:tc>
          <w:tcPr>
            <w:tcW w:w="3510" w:type="dxa"/>
          </w:tcPr>
          <w:p w14:paraId="121F9C4D" w14:textId="77777777" w:rsidR="00EC6936" w:rsidRDefault="00EC6936" w:rsidP="0037455C">
            <w:pPr>
              <w:ind w:left="0" w:firstLine="0"/>
              <w:rPr>
                <w:sz w:val="20"/>
                <w:szCs w:val="21"/>
              </w:rPr>
            </w:pPr>
            <w:r>
              <w:rPr>
                <w:sz w:val="20"/>
                <w:szCs w:val="21"/>
              </w:rPr>
              <w:t>Welcome and Introductions!</w:t>
            </w:r>
          </w:p>
          <w:p w14:paraId="030B7A87" w14:textId="77777777" w:rsidR="00EC6936" w:rsidRPr="007F59F9" w:rsidRDefault="00EC6936" w:rsidP="00EC6936">
            <w:pPr>
              <w:ind w:left="0" w:firstLine="0"/>
              <w:rPr>
                <w:sz w:val="20"/>
                <w:szCs w:val="21"/>
              </w:rPr>
            </w:pPr>
          </w:p>
        </w:tc>
        <w:tc>
          <w:tcPr>
            <w:tcW w:w="1890" w:type="dxa"/>
          </w:tcPr>
          <w:p w14:paraId="6A6844F0" w14:textId="77777777" w:rsidR="00EC6936" w:rsidRDefault="00EC6936" w:rsidP="0037455C">
            <w:pPr>
              <w:ind w:left="0" w:firstLine="0"/>
              <w:rPr>
                <w:sz w:val="20"/>
                <w:szCs w:val="21"/>
              </w:rPr>
            </w:pPr>
            <w:r>
              <w:rPr>
                <w:sz w:val="20"/>
                <w:szCs w:val="21"/>
              </w:rPr>
              <w:t xml:space="preserve">Course syllabus </w:t>
            </w:r>
          </w:p>
          <w:p w14:paraId="3D29985C" w14:textId="77777777" w:rsidR="00EC6936" w:rsidRPr="007F59F9" w:rsidRDefault="00EC6936" w:rsidP="0037455C">
            <w:pPr>
              <w:ind w:left="0" w:firstLine="0"/>
              <w:rPr>
                <w:sz w:val="20"/>
                <w:szCs w:val="21"/>
              </w:rPr>
            </w:pPr>
            <w:r>
              <w:rPr>
                <w:sz w:val="20"/>
                <w:szCs w:val="21"/>
              </w:rPr>
              <w:t xml:space="preserve">Canvas page </w:t>
            </w:r>
          </w:p>
        </w:tc>
        <w:tc>
          <w:tcPr>
            <w:tcW w:w="2714" w:type="dxa"/>
          </w:tcPr>
          <w:p w14:paraId="4B7BCCBC" w14:textId="77777777" w:rsidR="00EC6936" w:rsidRDefault="00EC6936" w:rsidP="0037455C">
            <w:pPr>
              <w:ind w:left="0" w:firstLine="0"/>
              <w:rPr>
                <w:sz w:val="20"/>
                <w:szCs w:val="21"/>
              </w:rPr>
            </w:pPr>
            <w:r>
              <w:rPr>
                <w:sz w:val="20"/>
                <w:szCs w:val="21"/>
              </w:rPr>
              <w:t>Discussion 1</w:t>
            </w:r>
            <w:r w:rsidR="0013672C">
              <w:rPr>
                <w:sz w:val="20"/>
                <w:szCs w:val="21"/>
              </w:rPr>
              <w:t xml:space="preserve"> (due 1/19 by 11:59PM) </w:t>
            </w:r>
          </w:p>
          <w:p w14:paraId="7FC6E4D9" w14:textId="391948EA" w:rsidR="0013672C" w:rsidRPr="002D5DD0" w:rsidRDefault="0013672C" w:rsidP="0037455C">
            <w:pPr>
              <w:ind w:left="0" w:firstLine="0"/>
              <w:rPr>
                <w:sz w:val="20"/>
                <w:szCs w:val="21"/>
              </w:rPr>
            </w:pPr>
          </w:p>
        </w:tc>
      </w:tr>
      <w:tr w:rsidR="00EC6936" w14:paraId="7F30F512" w14:textId="77777777" w:rsidTr="0013672C">
        <w:tc>
          <w:tcPr>
            <w:tcW w:w="1408" w:type="dxa"/>
          </w:tcPr>
          <w:p w14:paraId="02091D7D" w14:textId="77777777" w:rsidR="00EC6936" w:rsidRDefault="00EC6936" w:rsidP="0037455C">
            <w:pPr>
              <w:ind w:left="0" w:firstLine="0"/>
              <w:jc w:val="center"/>
              <w:rPr>
                <w:b/>
                <w:bCs/>
                <w:sz w:val="20"/>
                <w:szCs w:val="21"/>
              </w:rPr>
            </w:pPr>
            <w:r>
              <w:rPr>
                <w:b/>
                <w:bCs/>
                <w:sz w:val="20"/>
                <w:szCs w:val="21"/>
              </w:rPr>
              <w:t>Week 2</w:t>
            </w:r>
          </w:p>
          <w:p w14:paraId="32BCF5DD" w14:textId="77777777" w:rsidR="00EC6936" w:rsidRPr="00B81DF3" w:rsidRDefault="00EC6936" w:rsidP="0037455C">
            <w:pPr>
              <w:ind w:left="0" w:firstLine="0"/>
              <w:jc w:val="center"/>
              <w:rPr>
                <w:sz w:val="20"/>
                <w:szCs w:val="21"/>
              </w:rPr>
            </w:pPr>
            <w:r>
              <w:rPr>
                <w:sz w:val="20"/>
                <w:szCs w:val="21"/>
              </w:rPr>
              <w:t>Jan 20-26</w:t>
            </w:r>
          </w:p>
        </w:tc>
        <w:tc>
          <w:tcPr>
            <w:tcW w:w="3510" w:type="dxa"/>
          </w:tcPr>
          <w:p w14:paraId="4E50AF86" w14:textId="1FAA741D" w:rsidR="00EC6936" w:rsidRPr="00CF04DA" w:rsidRDefault="00886547" w:rsidP="00EC6936">
            <w:pPr>
              <w:rPr>
                <w:sz w:val="20"/>
                <w:szCs w:val="21"/>
              </w:rPr>
            </w:pPr>
            <w:r>
              <w:rPr>
                <w:sz w:val="20"/>
                <w:szCs w:val="21"/>
              </w:rPr>
              <w:t xml:space="preserve">Introduction to </w:t>
            </w:r>
            <w:r w:rsidR="00185DF6">
              <w:rPr>
                <w:sz w:val="20"/>
                <w:szCs w:val="21"/>
              </w:rPr>
              <w:t>Human Services &amp; Brief History</w:t>
            </w:r>
          </w:p>
        </w:tc>
        <w:tc>
          <w:tcPr>
            <w:tcW w:w="1890" w:type="dxa"/>
          </w:tcPr>
          <w:p w14:paraId="086A8F62" w14:textId="50220231" w:rsidR="00EC6936" w:rsidRPr="007F59F9" w:rsidRDefault="00185DF6" w:rsidP="0037455C">
            <w:pPr>
              <w:ind w:left="0" w:firstLine="0"/>
              <w:rPr>
                <w:sz w:val="20"/>
                <w:szCs w:val="21"/>
              </w:rPr>
            </w:pPr>
            <w:r>
              <w:rPr>
                <w:sz w:val="20"/>
                <w:szCs w:val="21"/>
              </w:rPr>
              <w:t>Textbook Chapter 1</w:t>
            </w:r>
          </w:p>
        </w:tc>
        <w:tc>
          <w:tcPr>
            <w:tcW w:w="2714" w:type="dxa"/>
          </w:tcPr>
          <w:p w14:paraId="62A9FCEC" w14:textId="77777777" w:rsidR="00EC6936" w:rsidRDefault="00EC6936" w:rsidP="0037455C">
            <w:pPr>
              <w:ind w:left="0" w:firstLine="0"/>
              <w:rPr>
                <w:sz w:val="20"/>
                <w:szCs w:val="21"/>
              </w:rPr>
            </w:pPr>
            <w:r>
              <w:rPr>
                <w:sz w:val="20"/>
                <w:szCs w:val="21"/>
              </w:rPr>
              <w:t xml:space="preserve">Exercise 1: Career Preferences </w:t>
            </w:r>
            <w:r w:rsidR="0013672C">
              <w:rPr>
                <w:sz w:val="20"/>
                <w:szCs w:val="21"/>
              </w:rPr>
              <w:t xml:space="preserve">(due 1/26 by 11:59PM) </w:t>
            </w:r>
          </w:p>
          <w:p w14:paraId="7B0B650F" w14:textId="6F72CCB5" w:rsidR="0013672C" w:rsidRPr="007F59F9" w:rsidRDefault="0013672C" w:rsidP="0037455C">
            <w:pPr>
              <w:ind w:left="0" w:firstLine="0"/>
              <w:rPr>
                <w:sz w:val="20"/>
                <w:szCs w:val="21"/>
              </w:rPr>
            </w:pPr>
          </w:p>
        </w:tc>
      </w:tr>
      <w:tr w:rsidR="00EC6936" w14:paraId="35B80BE2" w14:textId="77777777" w:rsidTr="0013672C">
        <w:tc>
          <w:tcPr>
            <w:tcW w:w="1408" w:type="dxa"/>
          </w:tcPr>
          <w:p w14:paraId="1436A0B6" w14:textId="77777777" w:rsidR="00EC6936" w:rsidRDefault="00EC6936" w:rsidP="0037455C">
            <w:pPr>
              <w:ind w:left="0" w:firstLine="0"/>
              <w:jc w:val="center"/>
              <w:rPr>
                <w:b/>
                <w:bCs/>
                <w:sz w:val="20"/>
                <w:szCs w:val="21"/>
              </w:rPr>
            </w:pPr>
            <w:r>
              <w:rPr>
                <w:b/>
                <w:bCs/>
                <w:sz w:val="20"/>
                <w:szCs w:val="21"/>
              </w:rPr>
              <w:t>Week 3</w:t>
            </w:r>
          </w:p>
          <w:p w14:paraId="0EC0329F" w14:textId="77777777" w:rsidR="00EC6936" w:rsidRPr="00B81DF3" w:rsidRDefault="00EC6936" w:rsidP="0037455C">
            <w:pPr>
              <w:ind w:left="0" w:firstLine="0"/>
              <w:jc w:val="center"/>
              <w:rPr>
                <w:sz w:val="20"/>
                <w:szCs w:val="21"/>
              </w:rPr>
            </w:pPr>
            <w:r>
              <w:rPr>
                <w:sz w:val="20"/>
                <w:szCs w:val="21"/>
              </w:rPr>
              <w:t>Jan 27-Feb 2</w:t>
            </w:r>
          </w:p>
        </w:tc>
        <w:tc>
          <w:tcPr>
            <w:tcW w:w="3510" w:type="dxa"/>
          </w:tcPr>
          <w:p w14:paraId="39C51F5E" w14:textId="0F7FA071" w:rsidR="00EC6936" w:rsidRPr="007F59F9" w:rsidRDefault="00185DF6" w:rsidP="00EC6936">
            <w:pPr>
              <w:ind w:left="0" w:firstLine="0"/>
              <w:rPr>
                <w:sz w:val="20"/>
                <w:szCs w:val="21"/>
              </w:rPr>
            </w:pPr>
            <w:r>
              <w:rPr>
                <w:sz w:val="20"/>
                <w:szCs w:val="21"/>
              </w:rPr>
              <w:t>Therapeutic Professionals and Related Careers in Service Delivery</w:t>
            </w:r>
          </w:p>
        </w:tc>
        <w:tc>
          <w:tcPr>
            <w:tcW w:w="1890" w:type="dxa"/>
          </w:tcPr>
          <w:p w14:paraId="5A5138E8" w14:textId="60FBF983" w:rsidR="00EC6936" w:rsidRPr="007F59F9" w:rsidRDefault="00185DF6" w:rsidP="0037455C">
            <w:pPr>
              <w:ind w:left="0" w:firstLine="0"/>
              <w:rPr>
                <w:sz w:val="20"/>
                <w:szCs w:val="21"/>
              </w:rPr>
            </w:pPr>
            <w:r>
              <w:rPr>
                <w:sz w:val="20"/>
                <w:szCs w:val="21"/>
              </w:rPr>
              <w:t>Textbook Chapter 2</w:t>
            </w:r>
          </w:p>
        </w:tc>
        <w:tc>
          <w:tcPr>
            <w:tcW w:w="2714" w:type="dxa"/>
          </w:tcPr>
          <w:p w14:paraId="26E7234A" w14:textId="77777777" w:rsidR="00EC6936" w:rsidRDefault="00EC6936" w:rsidP="0037455C">
            <w:pPr>
              <w:ind w:left="0" w:firstLine="0"/>
              <w:rPr>
                <w:sz w:val="20"/>
                <w:szCs w:val="21"/>
              </w:rPr>
            </w:pPr>
            <w:r>
              <w:rPr>
                <w:sz w:val="20"/>
                <w:szCs w:val="21"/>
              </w:rPr>
              <w:t>Quiz 1</w:t>
            </w:r>
            <w:r w:rsidR="0013672C">
              <w:rPr>
                <w:sz w:val="20"/>
                <w:szCs w:val="21"/>
              </w:rPr>
              <w:t xml:space="preserve"> (due 2/2 by 11:59PM) </w:t>
            </w:r>
          </w:p>
          <w:p w14:paraId="7900FB5D" w14:textId="19A9231F" w:rsidR="0013672C" w:rsidRPr="007F59F9" w:rsidRDefault="0013672C" w:rsidP="0037455C">
            <w:pPr>
              <w:ind w:left="0" w:firstLine="0"/>
              <w:rPr>
                <w:sz w:val="20"/>
                <w:szCs w:val="21"/>
              </w:rPr>
            </w:pPr>
          </w:p>
        </w:tc>
      </w:tr>
      <w:tr w:rsidR="00EC6936" w14:paraId="6B1A00FB" w14:textId="77777777" w:rsidTr="0013672C">
        <w:tc>
          <w:tcPr>
            <w:tcW w:w="1408" w:type="dxa"/>
          </w:tcPr>
          <w:p w14:paraId="70ACA28F" w14:textId="77777777" w:rsidR="00EC6936" w:rsidRDefault="00EC6936" w:rsidP="0037455C">
            <w:pPr>
              <w:ind w:left="0" w:firstLine="0"/>
              <w:jc w:val="center"/>
              <w:rPr>
                <w:b/>
                <w:bCs/>
                <w:sz w:val="20"/>
                <w:szCs w:val="21"/>
              </w:rPr>
            </w:pPr>
            <w:r>
              <w:rPr>
                <w:b/>
                <w:bCs/>
                <w:sz w:val="20"/>
                <w:szCs w:val="21"/>
              </w:rPr>
              <w:t>Week 4</w:t>
            </w:r>
          </w:p>
          <w:p w14:paraId="29E53067" w14:textId="77777777" w:rsidR="00EC6936" w:rsidRPr="00B81DF3" w:rsidRDefault="00EC6936" w:rsidP="0037455C">
            <w:pPr>
              <w:ind w:left="0" w:firstLine="0"/>
              <w:jc w:val="center"/>
              <w:rPr>
                <w:sz w:val="20"/>
                <w:szCs w:val="21"/>
              </w:rPr>
            </w:pPr>
            <w:r>
              <w:rPr>
                <w:sz w:val="20"/>
                <w:szCs w:val="21"/>
              </w:rPr>
              <w:t>Feb 3-Feb 9</w:t>
            </w:r>
          </w:p>
        </w:tc>
        <w:tc>
          <w:tcPr>
            <w:tcW w:w="3510" w:type="dxa"/>
          </w:tcPr>
          <w:p w14:paraId="7EABCC15" w14:textId="4FD034ED" w:rsidR="00EC6936" w:rsidRPr="007F59F9" w:rsidRDefault="00185DF6" w:rsidP="00EC6936">
            <w:pPr>
              <w:ind w:left="0" w:firstLine="0"/>
              <w:rPr>
                <w:sz w:val="20"/>
                <w:szCs w:val="21"/>
              </w:rPr>
            </w:pPr>
            <w:r>
              <w:rPr>
                <w:sz w:val="20"/>
                <w:szCs w:val="21"/>
              </w:rPr>
              <w:t xml:space="preserve">Models of Human Service Delivery </w:t>
            </w:r>
          </w:p>
        </w:tc>
        <w:tc>
          <w:tcPr>
            <w:tcW w:w="1890" w:type="dxa"/>
          </w:tcPr>
          <w:p w14:paraId="1FC13791" w14:textId="119F4197" w:rsidR="00EC6936" w:rsidRPr="007F59F9" w:rsidRDefault="00CD7049" w:rsidP="0037455C">
            <w:pPr>
              <w:ind w:left="0" w:firstLine="0"/>
              <w:rPr>
                <w:sz w:val="20"/>
                <w:szCs w:val="21"/>
              </w:rPr>
            </w:pPr>
            <w:r>
              <w:rPr>
                <w:sz w:val="20"/>
                <w:szCs w:val="21"/>
              </w:rPr>
              <w:t>Textbook Chapter 6</w:t>
            </w:r>
          </w:p>
        </w:tc>
        <w:tc>
          <w:tcPr>
            <w:tcW w:w="2714" w:type="dxa"/>
          </w:tcPr>
          <w:p w14:paraId="3567D318" w14:textId="7663D677" w:rsidR="00EC6936" w:rsidRPr="007F59F9" w:rsidRDefault="00EC6936" w:rsidP="00EC6936">
            <w:pPr>
              <w:ind w:left="0" w:firstLine="0"/>
              <w:rPr>
                <w:sz w:val="20"/>
                <w:szCs w:val="21"/>
              </w:rPr>
            </w:pPr>
            <w:r>
              <w:rPr>
                <w:sz w:val="20"/>
                <w:szCs w:val="21"/>
              </w:rPr>
              <w:t>Discussion 2</w:t>
            </w:r>
            <w:r w:rsidR="0013672C">
              <w:rPr>
                <w:sz w:val="20"/>
                <w:szCs w:val="21"/>
              </w:rPr>
              <w:t xml:space="preserve"> (due 2/9 by 11:59PM) </w:t>
            </w:r>
          </w:p>
        </w:tc>
      </w:tr>
      <w:tr w:rsidR="00EC6936" w14:paraId="4BB611AB" w14:textId="77777777" w:rsidTr="0013672C">
        <w:tc>
          <w:tcPr>
            <w:tcW w:w="1408" w:type="dxa"/>
          </w:tcPr>
          <w:p w14:paraId="5FA47F0A" w14:textId="77777777" w:rsidR="00EC6936" w:rsidRDefault="00EC6936" w:rsidP="0037455C">
            <w:pPr>
              <w:ind w:left="0" w:firstLine="0"/>
              <w:jc w:val="center"/>
              <w:rPr>
                <w:b/>
                <w:bCs/>
                <w:sz w:val="20"/>
                <w:szCs w:val="21"/>
              </w:rPr>
            </w:pPr>
            <w:r>
              <w:rPr>
                <w:b/>
                <w:bCs/>
                <w:sz w:val="20"/>
                <w:szCs w:val="21"/>
              </w:rPr>
              <w:t>Week 5</w:t>
            </w:r>
          </w:p>
          <w:p w14:paraId="44AA8504" w14:textId="77777777" w:rsidR="00EC6936" w:rsidRPr="00B81DF3" w:rsidRDefault="00EC6936" w:rsidP="0037455C">
            <w:pPr>
              <w:ind w:left="0" w:firstLine="0"/>
              <w:jc w:val="center"/>
              <w:rPr>
                <w:sz w:val="20"/>
                <w:szCs w:val="21"/>
              </w:rPr>
            </w:pPr>
            <w:r>
              <w:rPr>
                <w:sz w:val="20"/>
                <w:szCs w:val="21"/>
              </w:rPr>
              <w:t>Feb 10-Feb 16</w:t>
            </w:r>
          </w:p>
        </w:tc>
        <w:tc>
          <w:tcPr>
            <w:tcW w:w="3510" w:type="dxa"/>
          </w:tcPr>
          <w:p w14:paraId="1A76E915" w14:textId="2CB389D8" w:rsidR="00EC6936" w:rsidRPr="007F59F9" w:rsidRDefault="00CD7049" w:rsidP="00CD7049">
            <w:pPr>
              <w:ind w:left="0" w:firstLine="0"/>
              <w:rPr>
                <w:sz w:val="20"/>
                <w:szCs w:val="21"/>
              </w:rPr>
            </w:pPr>
            <w:r>
              <w:rPr>
                <w:sz w:val="20"/>
                <w:szCs w:val="21"/>
              </w:rPr>
              <w:t xml:space="preserve">Models of Human Service Delivery (cont.) </w:t>
            </w:r>
          </w:p>
        </w:tc>
        <w:tc>
          <w:tcPr>
            <w:tcW w:w="1890" w:type="dxa"/>
          </w:tcPr>
          <w:p w14:paraId="5ED8848C" w14:textId="4D992D65" w:rsidR="00EC6936" w:rsidRPr="007F59F9" w:rsidRDefault="00596F8F" w:rsidP="0037455C">
            <w:pPr>
              <w:ind w:left="0" w:firstLine="0"/>
              <w:rPr>
                <w:sz w:val="20"/>
                <w:szCs w:val="21"/>
              </w:rPr>
            </w:pPr>
            <w:hyperlink r:id="rId52" w:history="1">
              <w:r w:rsidRPr="00596F8F">
                <w:rPr>
                  <w:rStyle w:val="Hyperlink"/>
                  <w:sz w:val="20"/>
                  <w:szCs w:val="21"/>
                </w:rPr>
                <w:t xml:space="preserve">McDougall et al. (2010) </w:t>
              </w:r>
              <w:r w:rsidRPr="00596F8F">
                <w:rPr>
                  <w:rStyle w:val="Hyperlink"/>
                  <w:i/>
                  <w:iCs/>
                  <w:sz w:val="20"/>
                  <w:szCs w:val="21"/>
                </w:rPr>
                <w:t>The ICF model of functioning and disability</w:t>
              </w:r>
            </w:hyperlink>
            <w:r>
              <w:rPr>
                <w:i/>
                <w:iCs/>
                <w:sz w:val="20"/>
                <w:szCs w:val="21"/>
              </w:rPr>
              <w:t xml:space="preserve"> </w:t>
            </w:r>
            <w:r>
              <w:rPr>
                <w:sz w:val="20"/>
                <w:szCs w:val="21"/>
              </w:rPr>
              <w:t xml:space="preserve">(PDF) </w:t>
            </w:r>
            <w:r w:rsidR="00CD7049">
              <w:rPr>
                <w:sz w:val="20"/>
                <w:szCs w:val="21"/>
              </w:rPr>
              <w:t xml:space="preserve"> </w:t>
            </w:r>
          </w:p>
        </w:tc>
        <w:tc>
          <w:tcPr>
            <w:tcW w:w="2714" w:type="dxa"/>
          </w:tcPr>
          <w:p w14:paraId="3361D85C" w14:textId="3AA614E4" w:rsidR="00EC6936" w:rsidRPr="007F59F9" w:rsidRDefault="00EC6936" w:rsidP="0037455C">
            <w:pPr>
              <w:ind w:left="0" w:firstLine="0"/>
              <w:rPr>
                <w:sz w:val="20"/>
                <w:szCs w:val="21"/>
              </w:rPr>
            </w:pPr>
            <w:r>
              <w:rPr>
                <w:sz w:val="20"/>
                <w:szCs w:val="21"/>
              </w:rPr>
              <w:t>Exercise 2: Rehabilitation Competencies and History</w:t>
            </w:r>
            <w:r w:rsidR="0013672C">
              <w:rPr>
                <w:sz w:val="20"/>
                <w:szCs w:val="21"/>
              </w:rPr>
              <w:t xml:space="preserve"> (due 2/16 by 11:59PM) </w:t>
            </w:r>
          </w:p>
        </w:tc>
      </w:tr>
      <w:tr w:rsidR="00EC6936" w14:paraId="0A310E06" w14:textId="77777777" w:rsidTr="0013672C">
        <w:tc>
          <w:tcPr>
            <w:tcW w:w="1408" w:type="dxa"/>
          </w:tcPr>
          <w:p w14:paraId="22D0BB91" w14:textId="77777777" w:rsidR="00EC6936" w:rsidRDefault="00EC6936" w:rsidP="0037455C">
            <w:pPr>
              <w:ind w:left="0" w:firstLine="0"/>
              <w:jc w:val="center"/>
              <w:rPr>
                <w:b/>
                <w:bCs/>
                <w:sz w:val="20"/>
                <w:szCs w:val="21"/>
              </w:rPr>
            </w:pPr>
            <w:r>
              <w:rPr>
                <w:b/>
                <w:bCs/>
                <w:sz w:val="20"/>
                <w:szCs w:val="21"/>
              </w:rPr>
              <w:t>Week 6</w:t>
            </w:r>
          </w:p>
          <w:p w14:paraId="3CB8797A" w14:textId="77777777" w:rsidR="00EC6936" w:rsidRPr="00B81DF3" w:rsidRDefault="00EC6936" w:rsidP="0037455C">
            <w:pPr>
              <w:ind w:left="0" w:firstLine="0"/>
              <w:jc w:val="center"/>
              <w:rPr>
                <w:sz w:val="20"/>
                <w:szCs w:val="21"/>
              </w:rPr>
            </w:pPr>
            <w:r>
              <w:rPr>
                <w:sz w:val="20"/>
                <w:szCs w:val="21"/>
              </w:rPr>
              <w:t>Feb 17-23</w:t>
            </w:r>
          </w:p>
        </w:tc>
        <w:tc>
          <w:tcPr>
            <w:tcW w:w="3510" w:type="dxa"/>
          </w:tcPr>
          <w:p w14:paraId="2DF29DFF" w14:textId="77777777" w:rsidR="00CD7049" w:rsidRDefault="00CD7049" w:rsidP="00CD7049">
            <w:pPr>
              <w:ind w:left="0" w:firstLine="0"/>
              <w:rPr>
                <w:sz w:val="20"/>
                <w:szCs w:val="21"/>
              </w:rPr>
            </w:pPr>
            <w:r>
              <w:rPr>
                <w:sz w:val="20"/>
                <w:szCs w:val="21"/>
              </w:rPr>
              <w:t>The Helping Process: What, How, &amp; Why</w:t>
            </w:r>
          </w:p>
          <w:p w14:paraId="0C1901F5" w14:textId="2BB43CC2" w:rsidR="00EC6936" w:rsidRPr="007F59F9" w:rsidRDefault="00EC6936" w:rsidP="0037455C">
            <w:pPr>
              <w:ind w:left="0" w:firstLine="0"/>
              <w:rPr>
                <w:sz w:val="20"/>
                <w:szCs w:val="21"/>
              </w:rPr>
            </w:pPr>
          </w:p>
        </w:tc>
        <w:tc>
          <w:tcPr>
            <w:tcW w:w="1890" w:type="dxa"/>
          </w:tcPr>
          <w:p w14:paraId="366CD62B" w14:textId="0FCD3FE0" w:rsidR="00EC6936" w:rsidRPr="007F59F9" w:rsidRDefault="00CD7049" w:rsidP="0037455C">
            <w:pPr>
              <w:ind w:left="0" w:firstLine="0"/>
              <w:rPr>
                <w:sz w:val="20"/>
                <w:szCs w:val="21"/>
              </w:rPr>
            </w:pPr>
            <w:r>
              <w:rPr>
                <w:sz w:val="20"/>
                <w:szCs w:val="21"/>
              </w:rPr>
              <w:t>Textbook Chapter 7</w:t>
            </w:r>
          </w:p>
        </w:tc>
        <w:tc>
          <w:tcPr>
            <w:tcW w:w="2714" w:type="dxa"/>
          </w:tcPr>
          <w:p w14:paraId="0860F203" w14:textId="6E17E4DA" w:rsidR="00EC6936" w:rsidRPr="007F59F9" w:rsidRDefault="00EC6936" w:rsidP="0037455C">
            <w:pPr>
              <w:ind w:left="0" w:firstLine="0"/>
              <w:rPr>
                <w:sz w:val="20"/>
                <w:szCs w:val="21"/>
              </w:rPr>
            </w:pPr>
            <w:r>
              <w:rPr>
                <w:sz w:val="20"/>
                <w:szCs w:val="21"/>
              </w:rPr>
              <w:t>Case Study 1</w:t>
            </w:r>
            <w:r w:rsidR="0013672C">
              <w:rPr>
                <w:sz w:val="20"/>
                <w:szCs w:val="21"/>
              </w:rPr>
              <w:t xml:space="preserve"> (due 2/23 by 11:59PM) </w:t>
            </w:r>
          </w:p>
        </w:tc>
      </w:tr>
      <w:tr w:rsidR="00EC6936" w14:paraId="51F3027D" w14:textId="77777777" w:rsidTr="0013672C">
        <w:tc>
          <w:tcPr>
            <w:tcW w:w="1408" w:type="dxa"/>
          </w:tcPr>
          <w:p w14:paraId="16F3A0BF" w14:textId="77777777" w:rsidR="00EC6936" w:rsidRDefault="00EC6936" w:rsidP="0037455C">
            <w:pPr>
              <w:ind w:left="0" w:firstLine="0"/>
              <w:jc w:val="center"/>
              <w:rPr>
                <w:b/>
                <w:bCs/>
                <w:sz w:val="20"/>
                <w:szCs w:val="21"/>
              </w:rPr>
            </w:pPr>
            <w:r>
              <w:rPr>
                <w:b/>
                <w:bCs/>
                <w:sz w:val="20"/>
                <w:szCs w:val="21"/>
              </w:rPr>
              <w:t>Week 7</w:t>
            </w:r>
          </w:p>
          <w:p w14:paraId="1B6A8B71" w14:textId="77777777" w:rsidR="00EC6936" w:rsidRPr="00B81DF3" w:rsidRDefault="00EC6936" w:rsidP="0037455C">
            <w:pPr>
              <w:ind w:left="0" w:firstLine="0"/>
              <w:jc w:val="center"/>
              <w:rPr>
                <w:sz w:val="20"/>
                <w:szCs w:val="21"/>
              </w:rPr>
            </w:pPr>
            <w:r>
              <w:rPr>
                <w:sz w:val="20"/>
                <w:szCs w:val="21"/>
              </w:rPr>
              <w:t>Feb 24-Mar 2</w:t>
            </w:r>
          </w:p>
        </w:tc>
        <w:tc>
          <w:tcPr>
            <w:tcW w:w="3510" w:type="dxa"/>
          </w:tcPr>
          <w:p w14:paraId="4AEBE46C" w14:textId="3C8B9DF1" w:rsidR="00EC6936" w:rsidRPr="007F59F9" w:rsidRDefault="00CD7049" w:rsidP="0037455C">
            <w:pPr>
              <w:ind w:left="0" w:firstLine="0"/>
              <w:rPr>
                <w:sz w:val="20"/>
                <w:szCs w:val="21"/>
              </w:rPr>
            </w:pPr>
            <w:r>
              <w:rPr>
                <w:sz w:val="20"/>
                <w:szCs w:val="21"/>
              </w:rPr>
              <w:t>The Helping Process: Who (The Clients)</w:t>
            </w:r>
          </w:p>
        </w:tc>
        <w:tc>
          <w:tcPr>
            <w:tcW w:w="1890" w:type="dxa"/>
          </w:tcPr>
          <w:p w14:paraId="56A6F127" w14:textId="35961702" w:rsidR="00EC6936" w:rsidRPr="007F59F9" w:rsidRDefault="00CD7049" w:rsidP="0037455C">
            <w:pPr>
              <w:ind w:left="0" w:firstLine="0"/>
              <w:rPr>
                <w:sz w:val="20"/>
                <w:szCs w:val="21"/>
              </w:rPr>
            </w:pPr>
            <w:r>
              <w:rPr>
                <w:sz w:val="20"/>
                <w:szCs w:val="21"/>
              </w:rPr>
              <w:t>Textbook Chapter 8</w:t>
            </w:r>
          </w:p>
        </w:tc>
        <w:tc>
          <w:tcPr>
            <w:tcW w:w="2714" w:type="dxa"/>
          </w:tcPr>
          <w:p w14:paraId="5D7E50EA" w14:textId="495F9780" w:rsidR="00EC6936" w:rsidRPr="007F59F9" w:rsidRDefault="00CD7049" w:rsidP="0037455C">
            <w:pPr>
              <w:ind w:left="0" w:firstLine="0"/>
              <w:rPr>
                <w:sz w:val="20"/>
                <w:szCs w:val="21"/>
              </w:rPr>
            </w:pPr>
            <w:r>
              <w:rPr>
                <w:sz w:val="20"/>
                <w:szCs w:val="21"/>
              </w:rPr>
              <w:t xml:space="preserve">Quiz </w:t>
            </w:r>
            <w:r w:rsidR="006938D9">
              <w:rPr>
                <w:sz w:val="20"/>
                <w:szCs w:val="21"/>
              </w:rPr>
              <w:t>2</w:t>
            </w:r>
            <w:r w:rsidR="0013672C">
              <w:rPr>
                <w:sz w:val="20"/>
                <w:szCs w:val="21"/>
              </w:rPr>
              <w:t xml:space="preserve"> (due 3/2 by 11:59PM) </w:t>
            </w:r>
          </w:p>
        </w:tc>
      </w:tr>
      <w:tr w:rsidR="00EC6936" w14:paraId="64ABC2E5" w14:textId="77777777" w:rsidTr="0013672C">
        <w:tc>
          <w:tcPr>
            <w:tcW w:w="1408" w:type="dxa"/>
          </w:tcPr>
          <w:p w14:paraId="72B35B4F" w14:textId="77777777" w:rsidR="00EC6936" w:rsidRDefault="00EC6936" w:rsidP="0037455C">
            <w:pPr>
              <w:ind w:left="0" w:firstLine="0"/>
              <w:jc w:val="center"/>
              <w:rPr>
                <w:b/>
                <w:bCs/>
                <w:sz w:val="20"/>
                <w:szCs w:val="21"/>
              </w:rPr>
            </w:pPr>
            <w:r>
              <w:rPr>
                <w:b/>
                <w:bCs/>
                <w:sz w:val="20"/>
                <w:szCs w:val="21"/>
              </w:rPr>
              <w:t>Week 8</w:t>
            </w:r>
          </w:p>
          <w:p w14:paraId="65C2E719" w14:textId="77777777" w:rsidR="00EC6936" w:rsidRPr="00B81DF3" w:rsidRDefault="00EC6936" w:rsidP="0037455C">
            <w:pPr>
              <w:ind w:left="0" w:firstLine="0"/>
              <w:jc w:val="center"/>
              <w:rPr>
                <w:sz w:val="20"/>
                <w:szCs w:val="21"/>
              </w:rPr>
            </w:pPr>
            <w:r>
              <w:rPr>
                <w:sz w:val="20"/>
                <w:szCs w:val="21"/>
              </w:rPr>
              <w:t>Mar 3-9</w:t>
            </w:r>
          </w:p>
        </w:tc>
        <w:tc>
          <w:tcPr>
            <w:tcW w:w="3510" w:type="dxa"/>
          </w:tcPr>
          <w:p w14:paraId="01289E9A" w14:textId="026C4086" w:rsidR="00EC6936" w:rsidRPr="007F59F9" w:rsidRDefault="00CD7049" w:rsidP="0037455C">
            <w:pPr>
              <w:ind w:left="0" w:firstLine="0"/>
              <w:rPr>
                <w:sz w:val="20"/>
                <w:szCs w:val="21"/>
              </w:rPr>
            </w:pPr>
            <w:r>
              <w:rPr>
                <w:sz w:val="20"/>
                <w:szCs w:val="21"/>
              </w:rPr>
              <w:t>Advocacy and Professionalism in Service Delivery</w:t>
            </w:r>
          </w:p>
        </w:tc>
        <w:tc>
          <w:tcPr>
            <w:tcW w:w="1890" w:type="dxa"/>
          </w:tcPr>
          <w:p w14:paraId="0E59185F" w14:textId="1F22AA01" w:rsidR="00EC6936" w:rsidRPr="007F59F9" w:rsidRDefault="00CD7049" w:rsidP="0037455C">
            <w:pPr>
              <w:ind w:left="0" w:firstLine="0"/>
              <w:rPr>
                <w:sz w:val="20"/>
                <w:szCs w:val="21"/>
              </w:rPr>
            </w:pPr>
            <w:r>
              <w:rPr>
                <w:sz w:val="20"/>
                <w:szCs w:val="21"/>
              </w:rPr>
              <w:t>Textbook Chapter 3</w:t>
            </w:r>
          </w:p>
        </w:tc>
        <w:tc>
          <w:tcPr>
            <w:tcW w:w="2714" w:type="dxa"/>
          </w:tcPr>
          <w:p w14:paraId="0B089E40" w14:textId="0246FC6F" w:rsidR="00EC6936" w:rsidRPr="007F59F9" w:rsidRDefault="00CD7049" w:rsidP="0037455C">
            <w:pPr>
              <w:ind w:left="0" w:firstLine="0"/>
              <w:rPr>
                <w:sz w:val="20"/>
                <w:szCs w:val="21"/>
              </w:rPr>
            </w:pPr>
            <w:r>
              <w:rPr>
                <w:sz w:val="20"/>
                <w:szCs w:val="21"/>
              </w:rPr>
              <w:t>Exercise 3: Advocacy</w:t>
            </w:r>
            <w:r w:rsidR="0013672C">
              <w:rPr>
                <w:sz w:val="20"/>
                <w:szCs w:val="21"/>
              </w:rPr>
              <w:t xml:space="preserve"> (due 3/9 by 11:59PM) </w:t>
            </w:r>
          </w:p>
        </w:tc>
      </w:tr>
      <w:tr w:rsidR="00EC6936" w14:paraId="4759A47A" w14:textId="77777777" w:rsidTr="0037455C">
        <w:tc>
          <w:tcPr>
            <w:tcW w:w="1408" w:type="dxa"/>
            <w:shd w:val="clear" w:color="auto" w:fill="00B050"/>
          </w:tcPr>
          <w:p w14:paraId="2C60B1E2" w14:textId="77777777" w:rsidR="00EC6936" w:rsidRPr="00B81DF3" w:rsidRDefault="00EC6936" w:rsidP="0037455C">
            <w:pPr>
              <w:ind w:left="0" w:firstLine="0"/>
              <w:jc w:val="center"/>
              <w:rPr>
                <w:b/>
                <w:bCs/>
                <w:color w:val="FFFFFF" w:themeColor="background1"/>
                <w:sz w:val="20"/>
                <w:szCs w:val="21"/>
              </w:rPr>
            </w:pPr>
            <w:r w:rsidRPr="00B81DF3">
              <w:rPr>
                <w:b/>
                <w:bCs/>
                <w:color w:val="FFFFFF" w:themeColor="background1"/>
                <w:sz w:val="20"/>
                <w:szCs w:val="21"/>
              </w:rPr>
              <w:t>Week 9</w:t>
            </w:r>
          </w:p>
          <w:p w14:paraId="1494EF70" w14:textId="77777777" w:rsidR="00EC6936" w:rsidRPr="00B81DF3" w:rsidRDefault="00EC6936" w:rsidP="0037455C">
            <w:pPr>
              <w:ind w:left="0" w:firstLine="0"/>
              <w:jc w:val="center"/>
              <w:rPr>
                <w:color w:val="FFFFFF" w:themeColor="background1"/>
                <w:sz w:val="20"/>
                <w:szCs w:val="21"/>
              </w:rPr>
            </w:pPr>
            <w:r w:rsidRPr="00B81DF3">
              <w:rPr>
                <w:color w:val="FFFFFF" w:themeColor="background1"/>
                <w:sz w:val="20"/>
                <w:szCs w:val="21"/>
              </w:rPr>
              <w:t>Mar 10-16</w:t>
            </w:r>
          </w:p>
        </w:tc>
        <w:tc>
          <w:tcPr>
            <w:tcW w:w="8114" w:type="dxa"/>
            <w:gridSpan w:val="3"/>
            <w:shd w:val="clear" w:color="auto" w:fill="00B050"/>
          </w:tcPr>
          <w:p w14:paraId="30B26857" w14:textId="7547346B" w:rsidR="00EC6936" w:rsidRPr="00B81DF3" w:rsidRDefault="00EC6936" w:rsidP="0037455C">
            <w:pPr>
              <w:ind w:left="0" w:firstLine="0"/>
              <w:jc w:val="center"/>
              <w:rPr>
                <w:color w:val="FFFFFF" w:themeColor="background1"/>
                <w:sz w:val="20"/>
                <w:szCs w:val="21"/>
              </w:rPr>
            </w:pPr>
            <w:r>
              <w:rPr>
                <w:color w:val="FFFFFF" w:themeColor="background1"/>
                <w:sz w:val="20"/>
                <w:szCs w:val="21"/>
              </w:rPr>
              <w:t xml:space="preserve">Spring Break (No assigned topics or homework) </w:t>
            </w:r>
          </w:p>
        </w:tc>
      </w:tr>
      <w:tr w:rsidR="00EC6936" w14:paraId="32919804" w14:textId="77777777" w:rsidTr="0013672C">
        <w:tc>
          <w:tcPr>
            <w:tcW w:w="1408" w:type="dxa"/>
          </w:tcPr>
          <w:p w14:paraId="5507B21D" w14:textId="77777777" w:rsidR="00EC6936" w:rsidRDefault="00EC6936" w:rsidP="0037455C">
            <w:pPr>
              <w:ind w:left="0" w:firstLine="0"/>
              <w:jc w:val="center"/>
              <w:rPr>
                <w:b/>
                <w:bCs/>
                <w:sz w:val="20"/>
                <w:szCs w:val="21"/>
              </w:rPr>
            </w:pPr>
            <w:r>
              <w:rPr>
                <w:b/>
                <w:bCs/>
                <w:sz w:val="20"/>
                <w:szCs w:val="21"/>
              </w:rPr>
              <w:t xml:space="preserve">Week 10 </w:t>
            </w:r>
          </w:p>
          <w:p w14:paraId="2348DB8D" w14:textId="77777777" w:rsidR="00EC6936" w:rsidRPr="00B81DF3" w:rsidRDefault="00EC6936" w:rsidP="0037455C">
            <w:pPr>
              <w:ind w:left="0" w:firstLine="0"/>
              <w:jc w:val="center"/>
              <w:rPr>
                <w:sz w:val="20"/>
                <w:szCs w:val="21"/>
              </w:rPr>
            </w:pPr>
            <w:r>
              <w:rPr>
                <w:sz w:val="20"/>
                <w:szCs w:val="21"/>
              </w:rPr>
              <w:t>Mar 17-23</w:t>
            </w:r>
          </w:p>
        </w:tc>
        <w:tc>
          <w:tcPr>
            <w:tcW w:w="3510" w:type="dxa"/>
          </w:tcPr>
          <w:p w14:paraId="3D1B81F8" w14:textId="66EF387E" w:rsidR="00EC6936" w:rsidRDefault="00CD7049" w:rsidP="0037455C">
            <w:pPr>
              <w:ind w:left="0" w:firstLine="0"/>
              <w:rPr>
                <w:sz w:val="20"/>
                <w:szCs w:val="21"/>
              </w:rPr>
            </w:pPr>
            <w:r>
              <w:rPr>
                <w:sz w:val="20"/>
                <w:szCs w:val="21"/>
              </w:rPr>
              <w:t xml:space="preserve">Multicultural Considerations for Helping Professionals  </w:t>
            </w:r>
          </w:p>
        </w:tc>
        <w:tc>
          <w:tcPr>
            <w:tcW w:w="1890" w:type="dxa"/>
          </w:tcPr>
          <w:p w14:paraId="6355E773" w14:textId="7EECF35A" w:rsidR="00EC6936" w:rsidRPr="007F59F9" w:rsidRDefault="00CD7049" w:rsidP="0037455C">
            <w:pPr>
              <w:ind w:left="0" w:firstLine="0"/>
              <w:rPr>
                <w:sz w:val="20"/>
                <w:szCs w:val="21"/>
              </w:rPr>
            </w:pPr>
            <w:r>
              <w:rPr>
                <w:sz w:val="20"/>
                <w:szCs w:val="21"/>
              </w:rPr>
              <w:t>Textbook Chapter 5</w:t>
            </w:r>
          </w:p>
        </w:tc>
        <w:tc>
          <w:tcPr>
            <w:tcW w:w="2714" w:type="dxa"/>
          </w:tcPr>
          <w:p w14:paraId="719D173E" w14:textId="67E443D8" w:rsidR="00EC6936" w:rsidRPr="007F59F9" w:rsidRDefault="00596F8F" w:rsidP="0037455C">
            <w:pPr>
              <w:ind w:left="0" w:firstLine="0"/>
              <w:rPr>
                <w:sz w:val="20"/>
                <w:szCs w:val="21"/>
              </w:rPr>
            </w:pPr>
            <w:r>
              <w:rPr>
                <w:sz w:val="20"/>
                <w:szCs w:val="21"/>
              </w:rPr>
              <w:t xml:space="preserve">Agency Site Visit Assignment </w:t>
            </w:r>
            <w:r w:rsidR="0013672C">
              <w:rPr>
                <w:sz w:val="20"/>
                <w:szCs w:val="21"/>
              </w:rPr>
              <w:t xml:space="preserve">(due 3/23 by 11:59PM) </w:t>
            </w:r>
          </w:p>
        </w:tc>
      </w:tr>
      <w:tr w:rsidR="00EC6936" w14:paraId="487FFB25" w14:textId="77777777" w:rsidTr="0013672C">
        <w:tc>
          <w:tcPr>
            <w:tcW w:w="1408" w:type="dxa"/>
          </w:tcPr>
          <w:p w14:paraId="168199E9" w14:textId="77777777" w:rsidR="00EC6936" w:rsidRDefault="00EC6936" w:rsidP="0037455C">
            <w:pPr>
              <w:ind w:left="0" w:firstLine="0"/>
              <w:jc w:val="center"/>
              <w:rPr>
                <w:b/>
                <w:bCs/>
                <w:sz w:val="20"/>
                <w:szCs w:val="21"/>
              </w:rPr>
            </w:pPr>
            <w:r>
              <w:rPr>
                <w:b/>
                <w:bCs/>
                <w:sz w:val="20"/>
                <w:szCs w:val="21"/>
              </w:rPr>
              <w:t>Week 11</w:t>
            </w:r>
          </w:p>
          <w:p w14:paraId="04FA4BED" w14:textId="77777777" w:rsidR="00EC6936" w:rsidRPr="00B81DF3" w:rsidRDefault="00EC6936" w:rsidP="0037455C">
            <w:pPr>
              <w:ind w:left="0" w:firstLine="0"/>
              <w:jc w:val="center"/>
              <w:rPr>
                <w:sz w:val="20"/>
                <w:szCs w:val="21"/>
              </w:rPr>
            </w:pPr>
            <w:r>
              <w:rPr>
                <w:sz w:val="20"/>
                <w:szCs w:val="21"/>
              </w:rPr>
              <w:t>Mar 24-30</w:t>
            </w:r>
          </w:p>
        </w:tc>
        <w:tc>
          <w:tcPr>
            <w:tcW w:w="3510" w:type="dxa"/>
          </w:tcPr>
          <w:p w14:paraId="113F7321" w14:textId="7E4BAA5D" w:rsidR="00EC6936" w:rsidRDefault="00CD7049" w:rsidP="0037455C">
            <w:pPr>
              <w:ind w:left="0" w:firstLine="0"/>
              <w:rPr>
                <w:sz w:val="20"/>
                <w:szCs w:val="21"/>
              </w:rPr>
            </w:pPr>
            <w:r>
              <w:rPr>
                <w:sz w:val="20"/>
                <w:szCs w:val="21"/>
              </w:rPr>
              <w:t xml:space="preserve">Self-Awareness and Personal Development </w:t>
            </w:r>
          </w:p>
        </w:tc>
        <w:tc>
          <w:tcPr>
            <w:tcW w:w="1890" w:type="dxa"/>
          </w:tcPr>
          <w:p w14:paraId="4A307D06" w14:textId="7EA13BF2" w:rsidR="00EC6936" w:rsidRPr="00596F8F" w:rsidRDefault="00596F8F" w:rsidP="0037455C">
            <w:pPr>
              <w:ind w:left="0" w:firstLine="0"/>
              <w:rPr>
                <w:sz w:val="20"/>
                <w:szCs w:val="21"/>
              </w:rPr>
            </w:pPr>
            <w:r>
              <w:rPr>
                <w:i/>
                <w:iCs/>
                <w:sz w:val="20"/>
                <w:szCs w:val="21"/>
              </w:rPr>
              <w:t xml:space="preserve">None </w:t>
            </w:r>
          </w:p>
        </w:tc>
        <w:tc>
          <w:tcPr>
            <w:tcW w:w="2714" w:type="dxa"/>
          </w:tcPr>
          <w:p w14:paraId="41392652" w14:textId="4A7A4EAC" w:rsidR="00EC6936" w:rsidRPr="007F59F9" w:rsidRDefault="00596F8F" w:rsidP="0037455C">
            <w:pPr>
              <w:ind w:left="0" w:firstLine="0"/>
              <w:rPr>
                <w:sz w:val="20"/>
                <w:szCs w:val="21"/>
              </w:rPr>
            </w:pPr>
            <w:r>
              <w:rPr>
                <w:sz w:val="20"/>
                <w:szCs w:val="21"/>
              </w:rPr>
              <w:t>Discussion 3</w:t>
            </w:r>
            <w:r w:rsidR="0013672C">
              <w:rPr>
                <w:sz w:val="20"/>
                <w:szCs w:val="21"/>
              </w:rPr>
              <w:t xml:space="preserve"> (due 3/30 by 11:59PM) </w:t>
            </w:r>
          </w:p>
        </w:tc>
      </w:tr>
      <w:tr w:rsidR="00EC6936" w14:paraId="1894C496" w14:textId="77777777" w:rsidTr="0013672C">
        <w:tc>
          <w:tcPr>
            <w:tcW w:w="1408" w:type="dxa"/>
          </w:tcPr>
          <w:p w14:paraId="70D28EBC" w14:textId="77777777" w:rsidR="00EC6936" w:rsidRDefault="00EC6936" w:rsidP="0037455C">
            <w:pPr>
              <w:ind w:left="0" w:firstLine="0"/>
              <w:jc w:val="center"/>
              <w:rPr>
                <w:b/>
                <w:bCs/>
                <w:sz w:val="20"/>
                <w:szCs w:val="21"/>
              </w:rPr>
            </w:pPr>
            <w:r>
              <w:rPr>
                <w:b/>
                <w:bCs/>
                <w:sz w:val="20"/>
                <w:szCs w:val="21"/>
              </w:rPr>
              <w:t>Week 12</w:t>
            </w:r>
          </w:p>
          <w:p w14:paraId="58BAA966" w14:textId="77777777" w:rsidR="00EC6936" w:rsidRPr="00B81DF3" w:rsidRDefault="00EC6936" w:rsidP="0037455C">
            <w:pPr>
              <w:ind w:left="0" w:firstLine="0"/>
              <w:jc w:val="center"/>
              <w:rPr>
                <w:sz w:val="20"/>
                <w:szCs w:val="21"/>
              </w:rPr>
            </w:pPr>
            <w:r>
              <w:rPr>
                <w:sz w:val="20"/>
                <w:szCs w:val="21"/>
              </w:rPr>
              <w:t>Mar 31-April 6</w:t>
            </w:r>
          </w:p>
        </w:tc>
        <w:tc>
          <w:tcPr>
            <w:tcW w:w="3510" w:type="dxa"/>
          </w:tcPr>
          <w:p w14:paraId="0C018580" w14:textId="1DDE4F77" w:rsidR="00EC6936" w:rsidRDefault="00CD7049" w:rsidP="0037455C">
            <w:pPr>
              <w:ind w:left="0" w:firstLine="0"/>
              <w:rPr>
                <w:sz w:val="20"/>
                <w:szCs w:val="21"/>
              </w:rPr>
            </w:pPr>
            <w:r>
              <w:rPr>
                <w:sz w:val="20"/>
                <w:szCs w:val="21"/>
              </w:rPr>
              <w:t xml:space="preserve">Ethics and Cultural Competence </w:t>
            </w:r>
          </w:p>
        </w:tc>
        <w:tc>
          <w:tcPr>
            <w:tcW w:w="1890" w:type="dxa"/>
          </w:tcPr>
          <w:p w14:paraId="316B3201" w14:textId="1400A1A1" w:rsidR="00EC6936" w:rsidRPr="007F59F9" w:rsidRDefault="00CD7049" w:rsidP="0037455C">
            <w:pPr>
              <w:ind w:left="0" w:firstLine="0"/>
              <w:rPr>
                <w:sz w:val="20"/>
                <w:szCs w:val="21"/>
              </w:rPr>
            </w:pPr>
            <w:r>
              <w:rPr>
                <w:sz w:val="20"/>
                <w:szCs w:val="21"/>
              </w:rPr>
              <w:t>Textbook Chapter 4</w:t>
            </w:r>
          </w:p>
        </w:tc>
        <w:tc>
          <w:tcPr>
            <w:tcW w:w="2714" w:type="dxa"/>
          </w:tcPr>
          <w:p w14:paraId="786A142C" w14:textId="055C0978" w:rsidR="00EC6936" w:rsidRPr="007F59F9" w:rsidRDefault="00044B00" w:rsidP="0037455C">
            <w:pPr>
              <w:ind w:left="0" w:firstLine="0"/>
              <w:rPr>
                <w:sz w:val="20"/>
                <w:szCs w:val="21"/>
              </w:rPr>
            </w:pPr>
            <w:r>
              <w:rPr>
                <w:sz w:val="20"/>
                <w:szCs w:val="21"/>
              </w:rPr>
              <w:t>Case Study 2</w:t>
            </w:r>
            <w:r w:rsidR="0013672C">
              <w:rPr>
                <w:sz w:val="20"/>
                <w:szCs w:val="21"/>
              </w:rPr>
              <w:t xml:space="preserve"> (due 4/6 by 11:59PM) </w:t>
            </w:r>
          </w:p>
        </w:tc>
      </w:tr>
      <w:tr w:rsidR="00EC6936" w14:paraId="37AB1848" w14:textId="77777777" w:rsidTr="0013672C">
        <w:tc>
          <w:tcPr>
            <w:tcW w:w="1408" w:type="dxa"/>
          </w:tcPr>
          <w:p w14:paraId="1E4677D9" w14:textId="77777777" w:rsidR="00EC6936" w:rsidRDefault="00EC6936" w:rsidP="0037455C">
            <w:pPr>
              <w:ind w:left="0" w:firstLine="0"/>
              <w:jc w:val="center"/>
              <w:rPr>
                <w:b/>
                <w:bCs/>
                <w:sz w:val="20"/>
                <w:szCs w:val="21"/>
              </w:rPr>
            </w:pPr>
            <w:r>
              <w:rPr>
                <w:b/>
                <w:bCs/>
                <w:sz w:val="20"/>
                <w:szCs w:val="21"/>
              </w:rPr>
              <w:t>Week 13</w:t>
            </w:r>
          </w:p>
          <w:p w14:paraId="10709301" w14:textId="77777777" w:rsidR="00EC6936" w:rsidRPr="00B81DF3" w:rsidRDefault="00EC6936" w:rsidP="0037455C">
            <w:pPr>
              <w:ind w:left="0" w:firstLine="0"/>
              <w:jc w:val="center"/>
              <w:rPr>
                <w:sz w:val="20"/>
                <w:szCs w:val="21"/>
              </w:rPr>
            </w:pPr>
            <w:r>
              <w:rPr>
                <w:sz w:val="20"/>
                <w:szCs w:val="21"/>
              </w:rPr>
              <w:t>April 7-13</w:t>
            </w:r>
          </w:p>
        </w:tc>
        <w:tc>
          <w:tcPr>
            <w:tcW w:w="3510" w:type="dxa"/>
          </w:tcPr>
          <w:p w14:paraId="49C458AA" w14:textId="11720D51" w:rsidR="00EC6936" w:rsidRDefault="00CD7049" w:rsidP="0037455C">
            <w:pPr>
              <w:ind w:left="0" w:firstLine="0"/>
              <w:rPr>
                <w:sz w:val="20"/>
                <w:szCs w:val="21"/>
              </w:rPr>
            </w:pPr>
            <w:r>
              <w:rPr>
                <w:sz w:val="20"/>
                <w:szCs w:val="21"/>
              </w:rPr>
              <w:t xml:space="preserve">Crisis Management </w:t>
            </w:r>
          </w:p>
        </w:tc>
        <w:tc>
          <w:tcPr>
            <w:tcW w:w="1890" w:type="dxa"/>
          </w:tcPr>
          <w:p w14:paraId="0C8A60A8" w14:textId="57B5E42C" w:rsidR="00EC6936" w:rsidRPr="00EE198E" w:rsidRDefault="00EE198E" w:rsidP="0037455C">
            <w:pPr>
              <w:ind w:left="0" w:firstLine="0"/>
              <w:rPr>
                <w:sz w:val="20"/>
                <w:szCs w:val="21"/>
              </w:rPr>
            </w:pPr>
            <w:hyperlink r:id="rId53" w:history="1">
              <w:r w:rsidRPr="00EE198E">
                <w:rPr>
                  <w:rStyle w:val="Hyperlink"/>
                  <w:sz w:val="20"/>
                  <w:szCs w:val="21"/>
                </w:rPr>
                <w:t xml:space="preserve">Myer et al. (2013) </w:t>
              </w:r>
              <w:r w:rsidRPr="00EE198E">
                <w:rPr>
                  <w:rStyle w:val="Hyperlink"/>
                  <w:i/>
                  <w:iCs/>
                  <w:sz w:val="20"/>
                  <w:szCs w:val="21"/>
                </w:rPr>
                <w:t>Crisis Intervention with Families</w:t>
              </w:r>
            </w:hyperlink>
            <w:r>
              <w:rPr>
                <w:i/>
                <w:iCs/>
                <w:sz w:val="20"/>
                <w:szCs w:val="21"/>
              </w:rPr>
              <w:t xml:space="preserve"> </w:t>
            </w:r>
            <w:r>
              <w:rPr>
                <w:sz w:val="20"/>
                <w:szCs w:val="21"/>
              </w:rPr>
              <w:t xml:space="preserve">(PDF) </w:t>
            </w:r>
          </w:p>
        </w:tc>
        <w:tc>
          <w:tcPr>
            <w:tcW w:w="2714" w:type="dxa"/>
          </w:tcPr>
          <w:p w14:paraId="33AAB9EA" w14:textId="153C0F57" w:rsidR="00EC6936" w:rsidRPr="007F59F9" w:rsidRDefault="00044B00" w:rsidP="0037455C">
            <w:pPr>
              <w:ind w:left="0" w:firstLine="0"/>
              <w:rPr>
                <w:sz w:val="20"/>
                <w:szCs w:val="21"/>
              </w:rPr>
            </w:pPr>
            <w:r>
              <w:rPr>
                <w:sz w:val="20"/>
                <w:szCs w:val="21"/>
              </w:rPr>
              <w:t>Quiz 3</w:t>
            </w:r>
            <w:r w:rsidR="0013672C">
              <w:rPr>
                <w:sz w:val="20"/>
                <w:szCs w:val="21"/>
              </w:rPr>
              <w:t xml:space="preserve"> (due 4/13 by 11:59PM) </w:t>
            </w:r>
          </w:p>
        </w:tc>
      </w:tr>
      <w:tr w:rsidR="00EC6936" w14:paraId="0F04A598" w14:textId="77777777" w:rsidTr="0013672C">
        <w:tc>
          <w:tcPr>
            <w:tcW w:w="1408" w:type="dxa"/>
            <w:shd w:val="clear" w:color="auto" w:fill="auto"/>
          </w:tcPr>
          <w:p w14:paraId="39CF4691" w14:textId="77777777" w:rsidR="00EC6936" w:rsidRPr="00EC6936" w:rsidRDefault="00EC6936" w:rsidP="0037455C">
            <w:pPr>
              <w:ind w:left="0" w:firstLine="0"/>
              <w:jc w:val="center"/>
              <w:rPr>
                <w:b/>
                <w:bCs/>
                <w:color w:val="000000" w:themeColor="text1"/>
                <w:sz w:val="20"/>
                <w:szCs w:val="21"/>
              </w:rPr>
            </w:pPr>
            <w:r w:rsidRPr="00EC6936">
              <w:rPr>
                <w:b/>
                <w:bCs/>
                <w:color w:val="000000" w:themeColor="text1"/>
                <w:sz w:val="20"/>
                <w:szCs w:val="21"/>
              </w:rPr>
              <w:t>Week 14</w:t>
            </w:r>
          </w:p>
          <w:p w14:paraId="5FD2FC4B" w14:textId="77777777" w:rsidR="00EC6936" w:rsidRPr="00EC6936" w:rsidRDefault="00EC6936" w:rsidP="0037455C">
            <w:pPr>
              <w:ind w:left="0" w:firstLine="0"/>
              <w:jc w:val="center"/>
              <w:rPr>
                <w:color w:val="000000" w:themeColor="text1"/>
                <w:sz w:val="20"/>
                <w:szCs w:val="21"/>
              </w:rPr>
            </w:pPr>
            <w:r w:rsidRPr="00EC6936">
              <w:rPr>
                <w:color w:val="000000" w:themeColor="text1"/>
                <w:sz w:val="20"/>
                <w:szCs w:val="21"/>
              </w:rPr>
              <w:t>April 14-20</w:t>
            </w:r>
          </w:p>
        </w:tc>
        <w:tc>
          <w:tcPr>
            <w:tcW w:w="3510" w:type="dxa"/>
            <w:shd w:val="clear" w:color="auto" w:fill="auto"/>
          </w:tcPr>
          <w:p w14:paraId="62724030" w14:textId="2DBB877B" w:rsidR="00EC6936" w:rsidRPr="00EC6936" w:rsidRDefault="00CD7049" w:rsidP="00CD7049">
            <w:pPr>
              <w:ind w:left="0" w:firstLine="0"/>
              <w:rPr>
                <w:color w:val="000000" w:themeColor="text1"/>
                <w:sz w:val="20"/>
                <w:szCs w:val="21"/>
              </w:rPr>
            </w:pPr>
            <w:r>
              <w:rPr>
                <w:color w:val="000000" w:themeColor="text1"/>
                <w:sz w:val="20"/>
                <w:szCs w:val="21"/>
              </w:rPr>
              <w:t xml:space="preserve">Self-Care for Helping Professionals </w:t>
            </w:r>
          </w:p>
        </w:tc>
        <w:tc>
          <w:tcPr>
            <w:tcW w:w="1890" w:type="dxa"/>
            <w:shd w:val="clear" w:color="auto" w:fill="auto"/>
          </w:tcPr>
          <w:p w14:paraId="54154CA0" w14:textId="3F3E5D78" w:rsidR="00EC6936" w:rsidRPr="00EE198E" w:rsidRDefault="00EE198E" w:rsidP="00EE198E">
            <w:pPr>
              <w:ind w:left="0" w:firstLine="0"/>
              <w:rPr>
                <w:i/>
                <w:iCs/>
                <w:color w:val="000000" w:themeColor="text1"/>
                <w:sz w:val="20"/>
                <w:szCs w:val="21"/>
              </w:rPr>
            </w:pPr>
            <w:r>
              <w:rPr>
                <w:i/>
                <w:iCs/>
                <w:color w:val="000000" w:themeColor="text1"/>
                <w:sz w:val="20"/>
                <w:szCs w:val="21"/>
              </w:rPr>
              <w:t>None</w:t>
            </w:r>
          </w:p>
        </w:tc>
        <w:tc>
          <w:tcPr>
            <w:tcW w:w="2714" w:type="dxa"/>
            <w:shd w:val="clear" w:color="auto" w:fill="auto"/>
          </w:tcPr>
          <w:p w14:paraId="3C25BE5C" w14:textId="3CE1048F" w:rsidR="00EC6936" w:rsidRPr="00EC6936" w:rsidRDefault="00044B00" w:rsidP="00EC6936">
            <w:pPr>
              <w:ind w:left="0" w:firstLine="0"/>
              <w:rPr>
                <w:color w:val="000000" w:themeColor="text1"/>
                <w:sz w:val="20"/>
                <w:szCs w:val="21"/>
              </w:rPr>
            </w:pPr>
            <w:r>
              <w:rPr>
                <w:color w:val="000000" w:themeColor="text1"/>
                <w:sz w:val="20"/>
                <w:szCs w:val="21"/>
              </w:rPr>
              <w:t>Exercise 4: Career Exploration</w:t>
            </w:r>
            <w:r w:rsidR="0013672C">
              <w:rPr>
                <w:color w:val="000000" w:themeColor="text1"/>
                <w:sz w:val="20"/>
                <w:szCs w:val="21"/>
              </w:rPr>
              <w:t xml:space="preserve"> (due 4/20 by 11:59PM) </w:t>
            </w:r>
          </w:p>
        </w:tc>
      </w:tr>
      <w:tr w:rsidR="00EC6936" w14:paraId="31A43839" w14:textId="77777777" w:rsidTr="0013672C">
        <w:tc>
          <w:tcPr>
            <w:tcW w:w="1408" w:type="dxa"/>
          </w:tcPr>
          <w:p w14:paraId="40516759" w14:textId="77777777" w:rsidR="00EC6936" w:rsidRDefault="00EC6936" w:rsidP="0037455C">
            <w:pPr>
              <w:ind w:left="0" w:firstLine="0"/>
              <w:jc w:val="center"/>
              <w:rPr>
                <w:b/>
                <w:bCs/>
                <w:sz w:val="20"/>
                <w:szCs w:val="21"/>
              </w:rPr>
            </w:pPr>
            <w:r>
              <w:rPr>
                <w:b/>
                <w:bCs/>
                <w:sz w:val="20"/>
                <w:szCs w:val="21"/>
              </w:rPr>
              <w:t>Week 15</w:t>
            </w:r>
          </w:p>
          <w:p w14:paraId="0DF6A4D7" w14:textId="77777777" w:rsidR="00EC6936" w:rsidRPr="00B81DF3" w:rsidRDefault="00EC6936" w:rsidP="0037455C">
            <w:pPr>
              <w:ind w:left="0" w:firstLine="0"/>
              <w:jc w:val="center"/>
              <w:rPr>
                <w:sz w:val="20"/>
                <w:szCs w:val="21"/>
              </w:rPr>
            </w:pPr>
            <w:r>
              <w:rPr>
                <w:sz w:val="20"/>
                <w:szCs w:val="21"/>
              </w:rPr>
              <w:t>April 21-27</w:t>
            </w:r>
          </w:p>
        </w:tc>
        <w:tc>
          <w:tcPr>
            <w:tcW w:w="3510" w:type="dxa"/>
          </w:tcPr>
          <w:p w14:paraId="4A1E87F9" w14:textId="21DB9807" w:rsidR="00EC6936" w:rsidRDefault="00CD7049" w:rsidP="0037455C">
            <w:pPr>
              <w:ind w:left="0" w:firstLine="0"/>
              <w:rPr>
                <w:sz w:val="20"/>
                <w:szCs w:val="21"/>
              </w:rPr>
            </w:pPr>
            <w:r>
              <w:rPr>
                <w:sz w:val="20"/>
                <w:szCs w:val="21"/>
              </w:rPr>
              <w:t xml:space="preserve">Human Services Emerging Topics: Technology and Virtual Care </w:t>
            </w:r>
          </w:p>
        </w:tc>
        <w:tc>
          <w:tcPr>
            <w:tcW w:w="1890" w:type="dxa"/>
          </w:tcPr>
          <w:p w14:paraId="10533A52" w14:textId="6EA38EF5" w:rsidR="00EC6936" w:rsidRPr="007F59F9" w:rsidRDefault="00CD7049" w:rsidP="0037455C">
            <w:pPr>
              <w:ind w:left="0" w:firstLine="0"/>
              <w:rPr>
                <w:sz w:val="20"/>
                <w:szCs w:val="21"/>
              </w:rPr>
            </w:pPr>
            <w:r>
              <w:rPr>
                <w:sz w:val="20"/>
                <w:szCs w:val="21"/>
              </w:rPr>
              <w:t>Textbook Chapter 10</w:t>
            </w:r>
          </w:p>
        </w:tc>
        <w:tc>
          <w:tcPr>
            <w:tcW w:w="2714" w:type="dxa"/>
          </w:tcPr>
          <w:p w14:paraId="63F10D9D" w14:textId="55865773" w:rsidR="00EC6936" w:rsidRPr="007F59F9" w:rsidRDefault="00044B00" w:rsidP="0037455C">
            <w:pPr>
              <w:ind w:left="0" w:firstLine="0"/>
              <w:rPr>
                <w:sz w:val="20"/>
                <w:szCs w:val="21"/>
              </w:rPr>
            </w:pPr>
            <w:r>
              <w:rPr>
                <w:sz w:val="20"/>
                <w:szCs w:val="21"/>
              </w:rPr>
              <w:t>Discussion 4</w:t>
            </w:r>
            <w:r w:rsidR="0013672C">
              <w:rPr>
                <w:sz w:val="20"/>
                <w:szCs w:val="21"/>
              </w:rPr>
              <w:t xml:space="preserve"> (due 4/27 by 11:59PM) </w:t>
            </w:r>
          </w:p>
        </w:tc>
      </w:tr>
      <w:tr w:rsidR="00EC6936" w14:paraId="03138DAE" w14:textId="77777777" w:rsidTr="0013672C">
        <w:tc>
          <w:tcPr>
            <w:tcW w:w="1408" w:type="dxa"/>
          </w:tcPr>
          <w:p w14:paraId="040DA3AD" w14:textId="77777777" w:rsidR="00EC6936" w:rsidRDefault="00EC6936" w:rsidP="0037455C">
            <w:pPr>
              <w:ind w:left="0" w:firstLine="0"/>
              <w:jc w:val="center"/>
              <w:rPr>
                <w:b/>
                <w:bCs/>
                <w:sz w:val="20"/>
                <w:szCs w:val="21"/>
              </w:rPr>
            </w:pPr>
            <w:r>
              <w:rPr>
                <w:b/>
                <w:bCs/>
                <w:sz w:val="20"/>
                <w:szCs w:val="21"/>
              </w:rPr>
              <w:t>Week 16</w:t>
            </w:r>
          </w:p>
          <w:p w14:paraId="1A4CC378" w14:textId="2D07A30E" w:rsidR="00EC6936" w:rsidRPr="00B81DF3" w:rsidRDefault="00EC6936" w:rsidP="0037455C">
            <w:pPr>
              <w:ind w:left="0" w:firstLine="0"/>
              <w:jc w:val="center"/>
              <w:rPr>
                <w:sz w:val="20"/>
                <w:szCs w:val="21"/>
              </w:rPr>
            </w:pPr>
            <w:r>
              <w:rPr>
                <w:sz w:val="20"/>
                <w:szCs w:val="21"/>
              </w:rPr>
              <w:t xml:space="preserve">April 28-May </w:t>
            </w:r>
            <w:r w:rsidR="0013672C">
              <w:rPr>
                <w:sz w:val="20"/>
                <w:szCs w:val="21"/>
              </w:rPr>
              <w:t>4</w:t>
            </w:r>
          </w:p>
        </w:tc>
        <w:tc>
          <w:tcPr>
            <w:tcW w:w="3510" w:type="dxa"/>
          </w:tcPr>
          <w:p w14:paraId="0DF39F19" w14:textId="77777777" w:rsidR="00EC6936" w:rsidRDefault="00EC6936" w:rsidP="0037455C">
            <w:pPr>
              <w:ind w:left="0" w:firstLine="0"/>
              <w:rPr>
                <w:sz w:val="20"/>
                <w:szCs w:val="21"/>
              </w:rPr>
            </w:pPr>
            <w:r>
              <w:rPr>
                <w:sz w:val="20"/>
                <w:szCs w:val="21"/>
              </w:rPr>
              <w:t xml:space="preserve">Course Wrap Up </w:t>
            </w:r>
          </w:p>
        </w:tc>
        <w:tc>
          <w:tcPr>
            <w:tcW w:w="1890" w:type="dxa"/>
          </w:tcPr>
          <w:p w14:paraId="562B4704" w14:textId="3F89736C" w:rsidR="00EC6936" w:rsidRPr="00EE198E" w:rsidRDefault="00EE198E" w:rsidP="0037455C">
            <w:pPr>
              <w:ind w:left="0" w:firstLine="0"/>
              <w:rPr>
                <w:i/>
                <w:iCs/>
                <w:sz w:val="20"/>
                <w:szCs w:val="21"/>
              </w:rPr>
            </w:pPr>
            <w:r>
              <w:rPr>
                <w:i/>
                <w:iCs/>
                <w:sz w:val="20"/>
                <w:szCs w:val="21"/>
              </w:rPr>
              <w:t>None</w:t>
            </w:r>
          </w:p>
        </w:tc>
        <w:tc>
          <w:tcPr>
            <w:tcW w:w="2714" w:type="dxa"/>
          </w:tcPr>
          <w:p w14:paraId="5550427D" w14:textId="503C6090" w:rsidR="00B9403A" w:rsidRPr="007F59F9" w:rsidRDefault="00EC6936" w:rsidP="0037455C">
            <w:pPr>
              <w:ind w:left="0" w:firstLine="0"/>
              <w:rPr>
                <w:sz w:val="20"/>
                <w:szCs w:val="21"/>
              </w:rPr>
            </w:pPr>
            <w:r>
              <w:rPr>
                <w:sz w:val="20"/>
                <w:szCs w:val="21"/>
              </w:rPr>
              <w:t xml:space="preserve">Informational Interview </w:t>
            </w:r>
            <w:r w:rsidR="00EA5A19">
              <w:rPr>
                <w:sz w:val="20"/>
                <w:szCs w:val="21"/>
              </w:rPr>
              <w:t>Paper (</w:t>
            </w:r>
            <w:r w:rsidR="0013672C">
              <w:rPr>
                <w:sz w:val="20"/>
                <w:szCs w:val="21"/>
              </w:rPr>
              <w:t xml:space="preserve">due 5/4 by 11:59PM)  </w:t>
            </w:r>
          </w:p>
        </w:tc>
      </w:tr>
      <w:tr w:rsidR="001631AD" w14:paraId="79F68A98" w14:textId="77777777" w:rsidTr="005122FE">
        <w:tc>
          <w:tcPr>
            <w:tcW w:w="9522" w:type="dxa"/>
            <w:gridSpan w:val="4"/>
            <w:shd w:val="clear" w:color="auto" w:fill="00B050"/>
          </w:tcPr>
          <w:p w14:paraId="567546BA" w14:textId="18A52980" w:rsidR="001631AD" w:rsidRDefault="001631AD" w:rsidP="00185DF6">
            <w:pPr>
              <w:ind w:left="0" w:firstLine="0"/>
              <w:jc w:val="center"/>
              <w:rPr>
                <w:color w:val="FFFFFF" w:themeColor="background1"/>
                <w:sz w:val="20"/>
                <w:szCs w:val="21"/>
              </w:rPr>
            </w:pPr>
            <w:r w:rsidRPr="00B81DF3">
              <w:rPr>
                <w:color w:val="FFFFFF" w:themeColor="background1"/>
                <w:sz w:val="20"/>
                <w:szCs w:val="21"/>
              </w:rPr>
              <w:t>Finals Week</w:t>
            </w:r>
          </w:p>
          <w:p w14:paraId="45EB966C" w14:textId="78293C67" w:rsidR="001631AD" w:rsidRPr="00B81DF3" w:rsidRDefault="001631AD" w:rsidP="00B9403A">
            <w:pPr>
              <w:ind w:left="0" w:firstLine="0"/>
              <w:jc w:val="center"/>
              <w:rPr>
                <w:color w:val="FFFFFF" w:themeColor="background1"/>
                <w:sz w:val="20"/>
                <w:szCs w:val="21"/>
              </w:rPr>
            </w:pPr>
          </w:p>
        </w:tc>
      </w:tr>
    </w:tbl>
    <w:p w14:paraId="06F1066A" w14:textId="4B1A5D11" w:rsidR="0072684C" w:rsidRDefault="0072684C" w:rsidP="00115BDD">
      <w:pPr>
        <w:spacing w:after="0" w:line="259" w:lineRule="auto"/>
        <w:ind w:left="0" w:firstLine="0"/>
      </w:pPr>
    </w:p>
    <w:sectPr w:rsidR="0072684C">
      <w:headerReference w:type="even" r:id="rId54"/>
      <w:headerReference w:type="default" r:id="rId55"/>
      <w:pgSz w:w="12240" w:h="15840"/>
      <w:pgMar w:top="1403" w:right="1272" w:bottom="1482" w:left="14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080BC" w14:textId="77777777" w:rsidR="008E6C64" w:rsidRDefault="008E6C64" w:rsidP="00115BDD">
      <w:pPr>
        <w:spacing w:after="0" w:line="240" w:lineRule="auto"/>
      </w:pPr>
      <w:r>
        <w:separator/>
      </w:r>
    </w:p>
  </w:endnote>
  <w:endnote w:type="continuationSeparator" w:id="0">
    <w:p w14:paraId="66F07F29" w14:textId="77777777" w:rsidR="008E6C64" w:rsidRDefault="008E6C64" w:rsidP="0011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159C" w14:textId="77777777" w:rsidR="008E6C64" w:rsidRDefault="008E6C64" w:rsidP="00115BDD">
      <w:pPr>
        <w:spacing w:after="0" w:line="240" w:lineRule="auto"/>
      </w:pPr>
      <w:r>
        <w:separator/>
      </w:r>
    </w:p>
  </w:footnote>
  <w:footnote w:type="continuationSeparator" w:id="0">
    <w:p w14:paraId="321E68CD" w14:textId="77777777" w:rsidR="008E6C64" w:rsidRDefault="008E6C64" w:rsidP="00115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9497242"/>
      <w:docPartObj>
        <w:docPartGallery w:val="Page Numbers (Top of Page)"/>
        <w:docPartUnique/>
      </w:docPartObj>
    </w:sdtPr>
    <w:sdtContent>
      <w:p w14:paraId="6A344ECD" w14:textId="2A5610A4" w:rsidR="00115BDD" w:rsidRDefault="00115BDD" w:rsidP="00E23A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98FD25" w14:textId="77777777" w:rsidR="00115BDD" w:rsidRDefault="00115BDD" w:rsidP="00115B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3026578"/>
      <w:docPartObj>
        <w:docPartGallery w:val="Page Numbers (Top of Page)"/>
        <w:docPartUnique/>
      </w:docPartObj>
    </w:sdtPr>
    <w:sdtContent>
      <w:p w14:paraId="7D8A3909" w14:textId="51E5376F" w:rsidR="00115BDD" w:rsidRDefault="00115BDD" w:rsidP="00E23A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84AA67" w14:textId="77777777" w:rsidR="00115BDD" w:rsidRDefault="00115BDD" w:rsidP="00115B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436AC"/>
    <w:multiLevelType w:val="hybridMultilevel"/>
    <w:tmpl w:val="1FEE7506"/>
    <w:lvl w:ilvl="0" w:tplc="C32C2624">
      <w:start w:val="1"/>
      <w:numFmt w:val="decimal"/>
      <w:lvlText w:val="(%1)"/>
      <w:lvlJc w:val="left"/>
      <w:pPr>
        <w:ind w:left="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B098BC">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B48F2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AC651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2267B0">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BC3984">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4FB6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A4D77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D059BE">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273C21"/>
    <w:multiLevelType w:val="hybridMultilevel"/>
    <w:tmpl w:val="218EA08C"/>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 w15:restartNumberingAfterBreak="0">
    <w:nsid w:val="14B211FA"/>
    <w:multiLevelType w:val="hybridMultilevel"/>
    <w:tmpl w:val="93802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B66A7"/>
    <w:multiLevelType w:val="hybridMultilevel"/>
    <w:tmpl w:val="A92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6073"/>
    <w:multiLevelType w:val="hybridMultilevel"/>
    <w:tmpl w:val="E904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671FF"/>
    <w:multiLevelType w:val="hybridMultilevel"/>
    <w:tmpl w:val="1D86FF7A"/>
    <w:lvl w:ilvl="0" w:tplc="859890E0">
      <w:start w:val="1"/>
      <w:numFmt w:val="bullet"/>
      <w:lvlText w:val="•"/>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03978">
      <w:start w:val="1"/>
      <w:numFmt w:val="bullet"/>
      <w:lvlText w:val="o"/>
      <w:lvlJc w:val="left"/>
      <w:pPr>
        <w:ind w:left="1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EE3F54">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6E7544">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A23BC">
      <w:start w:val="1"/>
      <w:numFmt w:val="bullet"/>
      <w:lvlText w:val="o"/>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8C732E">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A2A304">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A8ECB8">
      <w:start w:val="1"/>
      <w:numFmt w:val="bullet"/>
      <w:lvlText w:val="o"/>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0C4012">
      <w:start w:val="1"/>
      <w:numFmt w:val="bullet"/>
      <w:lvlText w:val="▪"/>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B505D2"/>
    <w:multiLevelType w:val="hybridMultilevel"/>
    <w:tmpl w:val="13DC23BE"/>
    <w:lvl w:ilvl="0" w:tplc="7B82BECE">
      <w:start w:val="1"/>
      <w:numFmt w:val="bullet"/>
      <w:lvlText w:val="•"/>
      <w:lvlJc w:val="left"/>
      <w:pPr>
        <w:ind w:left="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6DBD4">
      <w:start w:val="1"/>
      <w:numFmt w:val="bullet"/>
      <w:lvlText w:val="o"/>
      <w:lvlJc w:val="left"/>
      <w:pPr>
        <w:ind w:left="1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F29FB8">
      <w:start w:val="1"/>
      <w:numFmt w:val="bullet"/>
      <w:lvlText w:val="▪"/>
      <w:lvlJc w:val="left"/>
      <w:pPr>
        <w:ind w:left="2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C63C46">
      <w:start w:val="1"/>
      <w:numFmt w:val="bullet"/>
      <w:lvlText w:val="•"/>
      <w:lvlJc w:val="left"/>
      <w:pPr>
        <w:ind w:left="2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099CC">
      <w:start w:val="1"/>
      <w:numFmt w:val="bullet"/>
      <w:lvlText w:val="o"/>
      <w:lvlJc w:val="left"/>
      <w:pPr>
        <w:ind w:left="3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BC1764">
      <w:start w:val="1"/>
      <w:numFmt w:val="bullet"/>
      <w:lvlText w:val="▪"/>
      <w:lvlJc w:val="left"/>
      <w:pPr>
        <w:ind w:left="4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4C8D1C">
      <w:start w:val="1"/>
      <w:numFmt w:val="bullet"/>
      <w:lvlText w:val="•"/>
      <w:lvlJc w:val="left"/>
      <w:pPr>
        <w:ind w:left="5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4C5FA6">
      <w:start w:val="1"/>
      <w:numFmt w:val="bullet"/>
      <w:lvlText w:val="o"/>
      <w:lvlJc w:val="left"/>
      <w:pPr>
        <w:ind w:left="5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A4B5EA">
      <w:start w:val="1"/>
      <w:numFmt w:val="bullet"/>
      <w:lvlText w:val="▪"/>
      <w:lvlJc w:val="left"/>
      <w:pPr>
        <w:ind w:left="6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710E79"/>
    <w:multiLevelType w:val="hybridMultilevel"/>
    <w:tmpl w:val="C038A57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53C20BF2"/>
    <w:multiLevelType w:val="hybridMultilevel"/>
    <w:tmpl w:val="D092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47E18"/>
    <w:multiLevelType w:val="hybridMultilevel"/>
    <w:tmpl w:val="4EF22374"/>
    <w:lvl w:ilvl="0" w:tplc="04090001">
      <w:start w:val="1"/>
      <w:numFmt w:val="bullet"/>
      <w:lvlText w:val=""/>
      <w:lvlJc w:val="left"/>
      <w:pPr>
        <w:ind w:left="737" w:hanging="360"/>
      </w:pPr>
      <w:rPr>
        <w:rFonts w:ascii="Symbol" w:hAnsi="Symbol" w:hint="default"/>
      </w:rPr>
    </w:lvl>
    <w:lvl w:ilvl="1" w:tplc="04090003">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0" w15:restartNumberingAfterBreak="0">
    <w:nsid w:val="5BA33813"/>
    <w:multiLevelType w:val="hybridMultilevel"/>
    <w:tmpl w:val="FEB05242"/>
    <w:lvl w:ilvl="0" w:tplc="1E502600">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AA3040">
      <w:start w:val="1"/>
      <w:numFmt w:val="bullet"/>
      <w:lvlText w:val="o"/>
      <w:lvlJc w:val="left"/>
      <w:pPr>
        <w:ind w:left="2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FEF458">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A61134">
      <w:start w:val="1"/>
      <w:numFmt w:val="bullet"/>
      <w:lvlText w:val="•"/>
      <w:lvlJc w:val="left"/>
      <w:pPr>
        <w:ind w:left="3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42C23E">
      <w:start w:val="1"/>
      <w:numFmt w:val="bullet"/>
      <w:lvlText w:val="o"/>
      <w:lvlJc w:val="left"/>
      <w:pPr>
        <w:ind w:left="4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C65A6">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52EC3A">
      <w:start w:val="1"/>
      <w:numFmt w:val="bullet"/>
      <w:lvlText w:val="•"/>
      <w:lvlJc w:val="left"/>
      <w:pPr>
        <w:ind w:left="5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0B53C">
      <w:start w:val="1"/>
      <w:numFmt w:val="bullet"/>
      <w:lvlText w:val="o"/>
      <w:lvlJc w:val="left"/>
      <w:pPr>
        <w:ind w:left="6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0C32B4">
      <w:start w:val="1"/>
      <w:numFmt w:val="bullet"/>
      <w:lvlText w:val="▪"/>
      <w:lvlJc w:val="left"/>
      <w:pPr>
        <w:ind w:left="7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322727"/>
    <w:multiLevelType w:val="hybridMultilevel"/>
    <w:tmpl w:val="E172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4349" w:hanging="360"/>
      </w:pPr>
      <w:rPr>
        <w:rFonts w:ascii="Courier New" w:hAnsi="Courier New" w:cs="Courier New" w:hint="default"/>
      </w:rPr>
    </w:lvl>
    <w:lvl w:ilvl="2" w:tplc="04090005" w:tentative="1">
      <w:start w:val="1"/>
      <w:numFmt w:val="bullet"/>
      <w:lvlText w:val=""/>
      <w:lvlJc w:val="left"/>
      <w:pPr>
        <w:ind w:left="5069" w:hanging="360"/>
      </w:pPr>
      <w:rPr>
        <w:rFonts w:ascii="Wingdings" w:hAnsi="Wingdings" w:hint="default"/>
      </w:rPr>
    </w:lvl>
    <w:lvl w:ilvl="3" w:tplc="04090001" w:tentative="1">
      <w:start w:val="1"/>
      <w:numFmt w:val="bullet"/>
      <w:lvlText w:val=""/>
      <w:lvlJc w:val="left"/>
      <w:pPr>
        <w:ind w:left="5789" w:hanging="360"/>
      </w:pPr>
      <w:rPr>
        <w:rFonts w:ascii="Symbol" w:hAnsi="Symbol" w:hint="default"/>
      </w:rPr>
    </w:lvl>
    <w:lvl w:ilvl="4" w:tplc="04090003" w:tentative="1">
      <w:start w:val="1"/>
      <w:numFmt w:val="bullet"/>
      <w:lvlText w:val="o"/>
      <w:lvlJc w:val="left"/>
      <w:pPr>
        <w:ind w:left="6509" w:hanging="360"/>
      </w:pPr>
      <w:rPr>
        <w:rFonts w:ascii="Courier New" w:hAnsi="Courier New" w:cs="Courier New" w:hint="default"/>
      </w:rPr>
    </w:lvl>
    <w:lvl w:ilvl="5" w:tplc="04090005" w:tentative="1">
      <w:start w:val="1"/>
      <w:numFmt w:val="bullet"/>
      <w:lvlText w:val=""/>
      <w:lvlJc w:val="left"/>
      <w:pPr>
        <w:ind w:left="7229" w:hanging="360"/>
      </w:pPr>
      <w:rPr>
        <w:rFonts w:ascii="Wingdings" w:hAnsi="Wingdings" w:hint="default"/>
      </w:rPr>
    </w:lvl>
    <w:lvl w:ilvl="6" w:tplc="04090001" w:tentative="1">
      <w:start w:val="1"/>
      <w:numFmt w:val="bullet"/>
      <w:lvlText w:val=""/>
      <w:lvlJc w:val="left"/>
      <w:pPr>
        <w:ind w:left="7949" w:hanging="360"/>
      </w:pPr>
      <w:rPr>
        <w:rFonts w:ascii="Symbol" w:hAnsi="Symbol" w:hint="default"/>
      </w:rPr>
    </w:lvl>
    <w:lvl w:ilvl="7" w:tplc="04090003" w:tentative="1">
      <w:start w:val="1"/>
      <w:numFmt w:val="bullet"/>
      <w:lvlText w:val="o"/>
      <w:lvlJc w:val="left"/>
      <w:pPr>
        <w:ind w:left="8669" w:hanging="360"/>
      </w:pPr>
      <w:rPr>
        <w:rFonts w:ascii="Courier New" w:hAnsi="Courier New" w:cs="Courier New" w:hint="default"/>
      </w:rPr>
    </w:lvl>
    <w:lvl w:ilvl="8" w:tplc="04090005" w:tentative="1">
      <w:start w:val="1"/>
      <w:numFmt w:val="bullet"/>
      <w:lvlText w:val=""/>
      <w:lvlJc w:val="left"/>
      <w:pPr>
        <w:ind w:left="9389" w:hanging="360"/>
      </w:pPr>
      <w:rPr>
        <w:rFonts w:ascii="Wingdings" w:hAnsi="Wingdings" w:hint="default"/>
      </w:rPr>
    </w:lvl>
  </w:abstractNum>
  <w:abstractNum w:abstractNumId="12" w15:restartNumberingAfterBreak="0">
    <w:nsid w:val="6C302F1B"/>
    <w:multiLevelType w:val="hybridMultilevel"/>
    <w:tmpl w:val="C3AC2044"/>
    <w:lvl w:ilvl="0" w:tplc="31227308">
      <w:start w:val="1"/>
      <w:numFmt w:val="decimal"/>
      <w:lvlText w:val="%1."/>
      <w:lvlJc w:val="left"/>
      <w:pPr>
        <w:ind w:left="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88C584">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5205BE">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A2F35C">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EFCD4">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BCDD96">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ACDE60">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6EE33A">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9A6B7A">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094403"/>
    <w:multiLevelType w:val="hybridMultilevel"/>
    <w:tmpl w:val="D5CEEE40"/>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4" w15:restartNumberingAfterBreak="0">
    <w:nsid w:val="7DDE0AC6"/>
    <w:multiLevelType w:val="hybridMultilevel"/>
    <w:tmpl w:val="B142D814"/>
    <w:lvl w:ilvl="0" w:tplc="6A0E1AD4">
      <w:start w:val="1"/>
      <w:numFmt w:val="lowerLetter"/>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16cid:durableId="1133255930">
    <w:abstractNumId w:val="12"/>
  </w:num>
  <w:num w:numId="2" w16cid:durableId="1691105788">
    <w:abstractNumId w:val="5"/>
  </w:num>
  <w:num w:numId="3" w16cid:durableId="1053963532">
    <w:abstractNumId w:val="6"/>
  </w:num>
  <w:num w:numId="4" w16cid:durableId="1153526209">
    <w:abstractNumId w:val="10"/>
  </w:num>
  <w:num w:numId="5" w16cid:durableId="1322540714">
    <w:abstractNumId w:val="0"/>
  </w:num>
  <w:num w:numId="6" w16cid:durableId="1968312381">
    <w:abstractNumId w:val="2"/>
  </w:num>
  <w:num w:numId="7" w16cid:durableId="983315235">
    <w:abstractNumId w:val="1"/>
  </w:num>
  <w:num w:numId="8" w16cid:durableId="1854606207">
    <w:abstractNumId w:val="7"/>
  </w:num>
  <w:num w:numId="9" w16cid:durableId="518853596">
    <w:abstractNumId w:val="4"/>
  </w:num>
  <w:num w:numId="10" w16cid:durableId="196624913">
    <w:abstractNumId w:val="8"/>
  </w:num>
  <w:num w:numId="11" w16cid:durableId="22941753">
    <w:abstractNumId w:val="13"/>
  </w:num>
  <w:num w:numId="12" w16cid:durableId="128481870">
    <w:abstractNumId w:val="9"/>
  </w:num>
  <w:num w:numId="13" w16cid:durableId="1577090570">
    <w:abstractNumId w:val="3"/>
  </w:num>
  <w:num w:numId="14" w16cid:durableId="1628855136">
    <w:abstractNumId w:val="14"/>
  </w:num>
  <w:num w:numId="15" w16cid:durableId="10693099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84C"/>
    <w:rsid w:val="00022055"/>
    <w:rsid w:val="00044B00"/>
    <w:rsid w:val="00072573"/>
    <w:rsid w:val="000B183A"/>
    <w:rsid w:val="000E2605"/>
    <w:rsid w:val="000E3CFC"/>
    <w:rsid w:val="000E4785"/>
    <w:rsid w:val="000F7FFA"/>
    <w:rsid w:val="0010246E"/>
    <w:rsid w:val="00115BDD"/>
    <w:rsid w:val="001232D2"/>
    <w:rsid w:val="0013672C"/>
    <w:rsid w:val="0016224A"/>
    <w:rsid w:val="001631AD"/>
    <w:rsid w:val="00185DF6"/>
    <w:rsid w:val="001B269F"/>
    <w:rsid w:val="001C3B7B"/>
    <w:rsid w:val="001C3FCB"/>
    <w:rsid w:val="00225CAB"/>
    <w:rsid w:val="00241D32"/>
    <w:rsid w:val="00296B38"/>
    <w:rsid w:val="002A4DF8"/>
    <w:rsid w:val="002C3C4E"/>
    <w:rsid w:val="00355FB5"/>
    <w:rsid w:val="00365310"/>
    <w:rsid w:val="003A2967"/>
    <w:rsid w:val="003C1D79"/>
    <w:rsid w:val="00453379"/>
    <w:rsid w:val="004653F1"/>
    <w:rsid w:val="004F0C93"/>
    <w:rsid w:val="00536023"/>
    <w:rsid w:val="00556A5A"/>
    <w:rsid w:val="005647AC"/>
    <w:rsid w:val="00596F8F"/>
    <w:rsid w:val="005A4C16"/>
    <w:rsid w:val="005B34F8"/>
    <w:rsid w:val="005C1CDC"/>
    <w:rsid w:val="005C2EFD"/>
    <w:rsid w:val="005F4B52"/>
    <w:rsid w:val="00616956"/>
    <w:rsid w:val="00620201"/>
    <w:rsid w:val="006938D9"/>
    <w:rsid w:val="006B7D18"/>
    <w:rsid w:val="006C2AC8"/>
    <w:rsid w:val="0071319B"/>
    <w:rsid w:val="00717C4F"/>
    <w:rsid w:val="0072684C"/>
    <w:rsid w:val="00732562"/>
    <w:rsid w:val="0074279C"/>
    <w:rsid w:val="00744EF0"/>
    <w:rsid w:val="007453C0"/>
    <w:rsid w:val="00746A14"/>
    <w:rsid w:val="00751109"/>
    <w:rsid w:val="007946CC"/>
    <w:rsid w:val="007A0C66"/>
    <w:rsid w:val="007A493B"/>
    <w:rsid w:val="007F38EE"/>
    <w:rsid w:val="007F59F9"/>
    <w:rsid w:val="008404A8"/>
    <w:rsid w:val="0086117E"/>
    <w:rsid w:val="00863798"/>
    <w:rsid w:val="00876987"/>
    <w:rsid w:val="008833ED"/>
    <w:rsid w:val="00886547"/>
    <w:rsid w:val="0088730B"/>
    <w:rsid w:val="008E5DDB"/>
    <w:rsid w:val="008E6C64"/>
    <w:rsid w:val="00933936"/>
    <w:rsid w:val="00947350"/>
    <w:rsid w:val="00962D5D"/>
    <w:rsid w:val="00981E90"/>
    <w:rsid w:val="009B4773"/>
    <w:rsid w:val="009D799F"/>
    <w:rsid w:val="009F5846"/>
    <w:rsid w:val="00A053A4"/>
    <w:rsid w:val="00A35AF4"/>
    <w:rsid w:val="00A404C1"/>
    <w:rsid w:val="00A566AE"/>
    <w:rsid w:val="00AC469B"/>
    <w:rsid w:val="00AC4F14"/>
    <w:rsid w:val="00AF329C"/>
    <w:rsid w:val="00B53EF9"/>
    <w:rsid w:val="00B57FCF"/>
    <w:rsid w:val="00B8017C"/>
    <w:rsid w:val="00B93BE7"/>
    <w:rsid w:val="00B9403A"/>
    <w:rsid w:val="00BC6BF6"/>
    <w:rsid w:val="00BE43D3"/>
    <w:rsid w:val="00BE6ACB"/>
    <w:rsid w:val="00C65F8C"/>
    <w:rsid w:val="00C728D5"/>
    <w:rsid w:val="00CA1EAC"/>
    <w:rsid w:val="00CD7049"/>
    <w:rsid w:val="00CE3167"/>
    <w:rsid w:val="00D415BF"/>
    <w:rsid w:val="00D96CE5"/>
    <w:rsid w:val="00DC7938"/>
    <w:rsid w:val="00DD3744"/>
    <w:rsid w:val="00DE2458"/>
    <w:rsid w:val="00DE630F"/>
    <w:rsid w:val="00E36E5E"/>
    <w:rsid w:val="00E65BA0"/>
    <w:rsid w:val="00E718CA"/>
    <w:rsid w:val="00EA5A19"/>
    <w:rsid w:val="00EC6936"/>
    <w:rsid w:val="00EE198E"/>
    <w:rsid w:val="00F03626"/>
    <w:rsid w:val="00F16035"/>
    <w:rsid w:val="00F740CA"/>
    <w:rsid w:val="00F7662B"/>
    <w:rsid w:val="00F91643"/>
    <w:rsid w:val="00F93CA3"/>
    <w:rsid w:val="00FF6AA6"/>
    <w:rsid w:val="04AB6CB4"/>
    <w:rsid w:val="4D027A92"/>
    <w:rsid w:val="55AE829F"/>
    <w:rsid w:val="5F7E9B03"/>
    <w:rsid w:val="78B5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C6E2"/>
  <w15:docId w15:val="{3B597499-1295-4501-9EE1-4AF91C88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167"/>
    <w:pPr>
      <w:spacing w:after="5" w:line="255" w:lineRule="auto"/>
      <w:ind w:left="27"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 w:line="259" w:lineRule="auto"/>
      <w:ind w:left="27"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4" w:line="259" w:lineRule="auto"/>
      <w:ind w:left="27" w:hanging="10"/>
      <w:outlineLvl w:val="1"/>
    </w:pPr>
    <w:rPr>
      <w:rFonts w:ascii="Calibri" w:eastAsia="Calibri" w:hAnsi="Calibri" w:cs="Calibri"/>
      <w:b/>
      <w:color w:val="000000"/>
      <w:sz w:val="22"/>
    </w:rPr>
  </w:style>
  <w:style w:type="paragraph" w:styleId="Heading3">
    <w:name w:val="heading 3"/>
    <w:basedOn w:val="Normal"/>
    <w:next w:val="Normal"/>
    <w:link w:val="Heading3Char"/>
    <w:uiPriority w:val="9"/>
    <w:unhideWhenUsed/>
    <w:qFormat/>
    <w:rsid w:val="000B183A"/>
    <w:pPr>
      <w:keepNext/>
      <w:keepLines/>
      <w:spacing w:before="40" w:after="0"/>
      <w:outlineLvl w:val="2"/>
    </w:pPr>
    <w:rPr>
      <w:rFonts w:asciiTheme="majorHAnsi" w:eastAsiaTheme="majorEastAsia" w:hAnsiTheme="majorHAnsi" w:cstheme="majorBidi"/>
      <w:b/>
      <w: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5C2EFD"/>
    <w:pPr>
      <w:spacing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0"/>
    <w:uiPriority w:val="39"/>
    <w:rsid w:val="002C3C4E"/>
    <w:pPr>
      <w:spacing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4F8"/>
    <w:pPr>
      <w:ind w:left="720"/>
      <w:contextualSpacing/>
    </w:pPr>
  </w:style>
  <w:style w:type="table" w:customStyle="1" w:styleId="TableGrid2">
    <w:name w:val="Table Grid2"/>
    <w:basedOn w:val="TableNormal"/>
    <w:next w:val="TableGrid0"/>
    <w:uiPriority w:val="39"/>
    <w:rsid w:val="009F5846"/>
    <w:pPr>
      <w:spacing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8D5"/>
    <w:rPr>
      <w:color w:val="467886" w:themeColor="hyperlink"/>
      <w:u w:val="single"/>
    </w:rPr>
  </w:style>
  <w:style w:type="character" w:styleId="UnresolvedMention">
    <w:name w:val="Unresolved Mention"/>
    <w:basedOn w:val="DefaultParagraphFont"/>
    <w:uiPriority w:val="99"/>
    <w:semiHidden/>
    <w:unhideWhenUsed/>
    <w:rsid w:val="00C728D5"/>
    <w:rPr>
      <w:color w:val="605E5C"/>
      <w:shd w:val="clear" w:color="auto" w:fill="E1DFDD"/>
    </w:rPr>
  </w:style>
  <w:style w:type="table" w:styleId="TableGrid">
    <w:name w:val="Table Grid"/>
    <w:basedOn w:val="TableNormal"/>
    <w:uiPriority w:val="39"/>
    <w:rsid w:val="00BC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DD"/>
    <w:rPr>
      <w:rFonts w:ascii="Calibri" w:eastAsia="Calibri" w:hAnsi="Calibri" w:cs="Calibri"/>
      <w:color w:val="000000"/>
      <w:sz w:val="22"/>
    </w:rPr>
  </w:style>
  <w:style w:type="character" w:styleId="PageNumber">
    <w:name w:val="page number"/>
    <w:basedOn w:val="DefaultParagraphFont"/>
    <w:uiPriority w:val="99"/>
    <w:semiHidden/>
    <w:unhideWhenUsed/>
    <w:rsid w:val="00115BDD"/>
  </w:style>
  <w:style w:type="character" w:customStyle="1" w:styleId="Heading3Char">
    <w:name w:val="Heading 3 Char"/>
    <w:basedOn w:val="DefaultParagraphFont"/>
    <w:link w:val="Heading3"/>
    <w:uiPriority w:val="9"/>
    <w:rsid w:val="000B183A"/>
    <w:rPr>
      <w:rFonts w:asciiTheme="majorHAnsi" w:eastAsiaTheme="majorEastAsia" w:hAnsiTheme="majorHAnsi" w:cstheme="majorBidi"/>
      <w:b/>
      <w:i/>
      <w:color w:val="0A2F4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online.unt.edu/learn" TargetMode="External"/><Relationship Id="rId18" Type="http://schemas.openxmlformats.org/officeDocument/2006/relationships/hyperlink" Target="http://copyright.unt.edu/content/unt-copyright-policies" TargetMode="External"/><Relationship Id="rId26" Type="http://schemas.openxmlformats.org/officeDocument/2006/relationships/hyperlink" Target="http://copyright.unt.edu/content/unt-copyright-policies" TargetMode="External"/><Relationship Id="rId39" Type="http://schemas.openxmlformats.org/officeDocument/2006/relationships/hyperlink" Target="https://policy.unt.edu/policy/06-003" TargetMode="External"/><Relationship Id="rId21" Type="http://schemas.openxmlformats.org/officeDocument/2006/relationships/hyperlink" Target="http://copyright.unt.edu/content/unt-copyright-policies" TargetMode="External"/><Relationship Id="rId34" Type="http://schemas.openxmlformats.org/officeDocument/2006/relationships/hyperlink" Target="https://policy.unt.edu/policy/07-012" TargetMode="External"/><Relationship Id="rId42" Type="http://schemas.openxmlformats.org/officeDocument/2006/relationships/hyperlink" Target="https://policy.unt.edu/policy/06-003" TargetMode="External"/><Relationship Id="rId47" Type="http://schemas.openxmlformats.org/officeDocument/2006/relationships/hyperlink" Target="http://disability.unt.edu/" TargetMode="External"/><Relationship Id="rId50" Type="http://schemas.openxmlformats.org/officeDocument/2006/relationships/hyperlink" Target="https://www.ice.gov/sevis/schools/reg" TargetMode="External"/><Relationship Id="rId55"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katelyn.matkin@unt.edu" TargetMode="External"/><Relationship Id="rId29" Type="http://schemas.openxmlformats.org/officeDocument/2006/relationships/hyperlink" Target="http://copyright.unt.edu/content/unt-copyright-policies" TargetMode="External"/><Relationship Id="rId11" Type="http://schemas.openxmlformats.org/officeDocument/2006/relationships/hyperlink" Target="https://online.unt.edu/learn" TargetMode="External"/><Relationship Id="rId24" Type="http://schemas.openxmlformats.org/officeDocument/2006/relationships/hyperlink" Target="http://copyright.unt.edu/content/unt-copyright-policies" TargetMode="External"/><Relationship Id="rId32" Type="http://schemas.openxmlformats.org/officeDocument/2006/relationships/hyperlink" Target="https://policy.unt.edu/policy/07-012" TargetMode="External"/><Relationship Id="rId37" Type="http://schemas.openxmlformats.org/officeDocument/2006/relationships/hyperlink" Target="https://policy.unt.edu/policy/07-012" TargetMode="External"/><Relationship Id="rId40" Type="http://schemas.openxmlformats.org/officeDocument/2006/relationships/hyperlink" Target="https://policy.unt.edu/policy/06-003" TargetMode="External"/><Relationship Id="rId45" Type="http://schemas.openxmlformats.org/officeDocument/2006/relationships/hyperlink" Target="http://disability.unt.edu/" TargetMode="External"/><Relationship Id="rId53" Type="http://schemas.openxmlformats.org/officeDocument/2006/relationships/hyperlink" Target="https://journals.sagepub.com/doi/full/10.1177/1066480713513551?utm_source=summon&amp;utm_medium=discovery-provider" TargetMode="External"/><Relationship Id="rId5" Type="http://schemas.openxmlformats.org/officeDocument/2006/relationships/styles" Target="styles.xml"/><Relationship Id="rId19" Type="http://schemas.openxmlformats.org/officeDocument/2006/relationships/hyperlink" Target="http://copyright.unt.edu/content/unt-copyright-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desk@unt.edu" TargetMode="External"/><Relationship Id="rId22" Type="http://schemas.openxmlformats.org/officeDocument/2006/relationships/hyperlink" Target="http://copyright.unt.edu/content/unt-copyright-policies" TargetMode="External"/><Relationship Id="rId27" Type="http://schemas.openxmlformats.org/officeDocument/2006/relationships/hyperlink" Target="http://copyright.unt.edu/content/unt-copyright-policies" TargetMode="External"/><Relationship Id="rId30" Type="http://schemas.openxmlformats.org/officeDocument/2006/relationships/hyperlink" Target="http://copyright.unt.edu/content/unt-copyright-policies" TargetMode="External"/><Relationship Id="rId35" Type="http://schemas.openxmlformats.org/officeDocument/2006/relationships/hyperlink" Target="https://policy.unt.edu/policy/07-012" TargetMode="External"/><Relationship Id="rId43" Type="http://schemas.openxmlformats.org/officeDocument/2006/relationships/hyperlink" Target="https://policy.unt.edu/policy/06-003" TargetMode="External"/><Relationship Id="rId48" Type="http://schemas.openxmlformats.org/officeDocument/2006/relationships/hyperlink" Target="http://disability.unt.edu/"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mailto:internationaladvising@unt.edu" TargetMode="External"/><Relationship Id="rId3" Type="http://schemas.openxmlformats.org/officeDocument/2006/relationships/customXml" Target="../customXml/item3.xml"/><Relationship Id="rId12" Type="http://schemas.openxmlformats.org/officeDocument/2006/relationships/hyperlink" Target="https://online.unt.edu/learn" TargetMode="External"/><Relationship Id="rId17" Type="http://schemas.openxmlformats.org/officeDocument/2006/relationships/hyperlink" Target="http://copyright.unt.edu/content/unt-copyright-policies" TargetMode="External"/><Relationship Id="rId25" Type="http://schemas.openxmlformats.org/officeDocument/2006/relationships/hyperlink" Target="http://copyright.unt.edu/content/unt-copyright-policies" TargetMode="External"/><Relationship Id="rId33" Type="http://schemas.openxmlformats.org/officeDocument/2006/relationships/hyperlink" Target="https://policy.unt.edu/policy/07-012" TargetMode="External"/><Relationship Id="rId38" Type="http://schemas.openxmlformats.org/officeDocument/2006/relationships/hyperlink" Target="https://policy.unt.edu/policy/07-012" TargetMode="External"/><Relationship Id="rId46" Type="http://schemas.openxmlformats.org/officeDocument/2006/relationships/hyperlink" Target="http://disability.unt.edu/" TargetMode="External"/><Relationship Id="rId20" Type="http://schemas.openxmlformats.org/officeDocument/2006/relationships/hyperlink" Target="http://copyright.unt.edu/content/unt-copyright-policies" TargetMode="External"/><Relationship Id="rId41" Type="http://schemas.openxmlformats.org/officeDocument/2006/relationships/hyperlink" Target="https://policy.unt.edu/policy/06-00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udentaffairs.unt.edu/counseling-and-testing-services/student-counseling/index.html" TargetMode="External"/><Relationship Id="rId23" Type="http://schemas.openxmlformats.org/officeDocument/2006/relationships/hyperlink" Target="http://copyright.unt.edu/content/unt-copyright-policies" TargetMode="External"/><Relationship Id="rId28" Type="http://schemas.openxmlformats.org/officeDocument/2006/relationships/hyperlink" Target="http://copyright.unt.edu/content/unt-copyright-policies" TargetMode="External"/><Relationship Id="rId36" Type="http://schemas.openxmlformats.org/officeDocument/2006/relationships/hyperlink" Target="https://policy.unt.edu/policy/07-012" TargetMode="External"/><Relationship Id="rId49" Type="http://schemas.openxmlformats.org/officeDocument/2006/relationships/hyperlink" Target="http://disability.unt.edu/" TargetMode="Externa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policy.unt.edu/policy/06-003" TargetMode="External"/><Relationship Id="rId44" Type="http://schemas.openxmlformats.org/officeDocument/2006/relationships/hyperlink" Target="http://disability.unt.edu/" TargetMode="External"/><Relationship Id="rId52" Type="http://schemas.openxmlformats.org/officeDocument/2006/relationships/hyperlink" Target="https://research.ebsco.com/c/vrzv54/viewer/pdf/45qdi6d57n?route=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0ab374-e6ad-483d-9ff8-7f344f2c4cf9">
      <Terms xmlns="http://schemas.microsoft.com/office/infopath/2007/PartnerControls"/>
    </lcf76f155ced4ddcb4097134ff3c332f>
    <TaxCatchAll xmlns="74953bc3-78df-4f89-a27d-5505e3dc0b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87B1350507F42867D6D8BBDF1D515" ma:contentTypeVersion="13" ma:contentTypeDescription="Create a new document." ma:contentTypeScope="" ma:versionID="3664014587f80ec53b853a5e3e0a8a2e">
  <xsd:schema xmlns:xsd="http://www.w3.org/2001/XMLSchema" xmlns:xs="http://www.w3.org/2001/XMLSchema" xmlns:p="http://schemas.microsoft.com/office/2006/metadata/properties" xmlns:ns2="720ab374-e6ad-483d-9ff8-7f344f2c4cf9" xmlns:ns3="74953bc3-78df-4f89-a27d-5505e3dc0b32" targetNamespace="http://schemas.microsoft.com/office/2006/metadata/properties" ma:root="true" ma:fieldsID="1b572466199607905e184474723df2ce" ns2:_="" ns3:_="">
    <xsd:import namespace="720ab374-e6ad-483d-9ff8-7f344f2c4cf9"/>
    <xsd:import namespace="74953bc3-78df-4f89-a27d-5505e3dc0b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ab374-e6ad-483d-9ff8-7f344f2c4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3bc3-78df-4f89-a27d-5505e3dc0b3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45733b-a2db-43f1-b557-2a52444c5ce9}" ma:internalName="TaxCatchAll" ma:showField="CatchAllData" ma:web="74953bc3-78df-4f89-a27d-5505e3dc0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FFA5A-5660-49EC-9ADD-96341FB2C8CD}">
  <ds:schemaRefs>
    <ds:schemaRef ds:uri="http://schemas.microsoft.com/office/2006/metadata/properties"/>
    <ds:schemaRef ds:uri="http://schemas.microsoft.com/office/infopath/2007/PartnerControls"/>
    <ds:schemaRef ds:uri="720ab374-e6ad-483d-9ff8-7f344f2c4cf9"/>
    <ds:schemaRef ds:uri="74953bc3-78df-4f89-a27d-5505e3dc0b32"/>
  </ds:schemaRefs>
</ds:datastoreItem>
</file>

<file path=customXml/itemProps2.xml><?xml version="1.0" encoding="utf-8"?>
<ds:datastoreItem xmlns:ds="http://schemas.openxmlformats.org/officeDocument/2006/customXml" ds:itemID="{2F768F9C-716D-4753-B121-3C936AD80B76}">
  <ds:schemaRefs>
    <ds:schemaRef ds:uri="http://schemas.microsoft.com/sharepoint/v3/contenttype/forms"/>
  </ds:schemaRefs>
</ds:datastoreItem>
</file>

<file path=customXml/itemProps3.xml><?xml version="1.0" encoding="utf-8"?>
<ds:datastoreItem xmlns:ds="http://schemas.openxmlformats.org/officeDocument/2006/customXml" ds:itemID="{AA7C7D55-4CA4-4673-ADCD-D16AD547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ab374-e6ad-483d-9ff8-7f344f2c4cf9"/>
    <ds:schemaRef ds:uri="74953bc3-78df-4f89-a27d-5505e3dc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76</TotalTime>
  <Pages>8</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cp:lastModifiedBy>Matkin, Katelyn</cp:lastModifiedBy>
  <cp:revision>22</cp:revision>
  <dcterms:created xsi:type="dcterms:W3CDTF">2024-11-20T18:00:00Z</dcterms:created>
  <dcterms:modified xsi:type="dcterms:W3CDTF">2025-01-08T16:39:00Z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0x010100EE787B1350507F42867D6D8BBDF1D515</vt:lpwstr>
  </property>
  <property fmtid="{D5CDD505-2E9C-101B-9397-08002B2CF9AE}" pid="3" name="MediaServiceImageTags">
    <vt:lpwstr/>
  </property>
</Properties>
</file>