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4625D5E" w14:textId="41A3B735" w:rsidR="00873D60" w:rsidRPr="009E62BC" w:rsidRDefault="005558CF" w:rsidP="00873D60">
      <w:pPr>
        <w:pStyle w:val="Heading1"/>
        <w:spacing w:before="0" w:line="240" w:lineRule="auto"/>
        <w:rPr>
          <w:rFonts w:eastAsiaTheme="minorEastAsia" w:cstheme="minorHAnsi"/>
          <w:color w:val="00833B"/>
        </w:rPr>
      </w:pPr>
      <w:r>
        <w:rPr>
          <w:rFonts w:eastAsiaTheme="minorEastAsia" w:cstheme="minorHAnsi"/>
          <w:color w:val="00833B"/>
        </w:rPr>
        <w:t>Introduction to Computers in Business</w:t>
      </w:r>
      <w:r w:rsidR="00873D60" w:rsidRPr="009E62BC">
        <w:rPr>
          <w:rFonts w:eastAsiaTheme="minorEastAsia" w:cstheme="minorHAnsi"/>
          <w:color w:val="00833B"/>
        </w:rPr>
        <w:t>/</w:t>
      </w:r>
      <w:r>
        <w:rPr>
          <w:rFonts w:eastAsiaTheme="minorEastAsia" w:cstheme="minorHAnsi"/>
          <w:color w:val="00833B"/>
        </w:rPr>
        <w:t>BCIS 2610</w:t>
      </w:r>
      <w:r w:rsidR="00873D60" w:rsidRPr="009E62BC">
        <w:rPr>
          <w:rFonts w:eastAsiaTheme="minorEastAsia" w:cstheme="minorHAnsi"/>
          <w:color w:val="00833B"/>
        </w:rPr>
        <w:t>/</w:t>
      </w:r>
      <w:r w:rsidR="00E242E0">
        <w:rPr>
          <w:rFonts w:eastAsiaTheme="minorEastAsia" w:cstheme="minorHAnsi"/>
          <w:color w:val="00833B"/>
        </w:rPr>
        <w:t>11570</w:t>
      </w:r>
    </w:p>
    <w:p w14:paraId="2CA4D7EF" w14:textId="77777777" w:rsidR="00873D60" w:rsidRPr="009E62BC" w:rsidRDefault="00873D60" w:rsidP="007B0167">
      <w:pPr>
        <w:pStyle w:val="Heading2"/>
        <w:rPr>
          <w:rFonts w:cstheme="minorHAnsi"/>
        </w:rPr>
      </w:pPr>
      <w:r w:rsidRPr="009E62BC">
        <w:rPr>
          <w:rFonts w:cstheme="minorHAnsi"/>
        </w:rPr>
        <w:t xml:space="preserve">Instructor Information  </w:t>
      </w:r>
    </w:p>
    <w:p w14:paraId="24409C3B" w14:textId="274E0C97" w:rsidR="003E1E4D" w:rsidRPr="00D32EFD" w:rsidRDefault="003E1E4D" w:rsidP="003E1E4D">
      <w:pPr>
        <w:spacing w:after="0" w:line="240" w:lineRule="auto"/>
        <w:rPr>
          <w:rFonts w:eastAsiaTheme="minorEastAsia" w:cstheme="minorHAnsi"/>
          <w:color w:val="000000" w:themeColor="text1"/>
        </w:rPr>
      </w:pPr>
      <w:r w:rsidRPr="00D32EFD">
        <w:rPr>
          <w:rFonts w:eastAsiaTheme="minorEastAsia" w:cstheme="minorHAnsi"/>
          <w:color w:val="000000" w:themeColor="text1"/>
        </w:rPr>
        <w:t>Instructor</w:t>
      </w:r>
      <w:r>
        <w:rPr>
          <w:rFonts w:eastAsiaTheme="minorEastAsia" w:cstheme="minorHAnsi"/>
          <w:color w:val="000000" w:themeColor="text1"/>
        </w:rPr>
        <w:t xml:space="preserve">: </w:t>
      </w:r>
      <w:r w:rsidR="00E242E0">
        <w:rPr>
          <w:rFonts w:eastAsiaTheme="minorEastAsia" w:cstheme="minorHAnsi"/>
          <w:color w:val="000000" w:themeColor="text1"/>
        </w:rPr>
        <w:t>Kiran Hosahalli</w:t>
      </w:r>
    </w:p>
    <w:p w14:paraId="5DB656FA" w14:textId="44E138C2" w:rsidR="003E1E4D" w:rsidRPr="00D32EFD" w:rsidRDefault="003E1E4D" w:rsidP="003E1E4D">
      <w:pPr>
        <w:spacing w:after="0" w:line="240" w:lineRule="auto"/>
        <w:rPr>
          <w:rFonts w:eastAsiaTheme="minorEastAsia" w:cstheme="minorHAnsi"/>
          <w:color w:val="000000" w:themeColor="text1"/>
        </w:rPr>
      </w:pPr>
      <w:r w:rsidRPr="00D32EFD">
        <w:rPr>
          <w:rFonts w:eastAsiaTheme="minorEastAsia" w:cstheme="minorHAnsi"/>
          <w:color w:val="000000" w:themeColor="text1"/>
        </w:rPr>
        <w:t xml:space="preserve">Office Location: </w:t>
      </w:r>
      <w:r w:rsidR="00E242E0">
        <w:rPr>
          <w:rFonts w:eastAsiaTheme="minorEastAsia" w:cstheme="minorHAnsi"/>
          <w:color w:val="000000" w:themeColor="text1"/>
        </w:rPr>
        <w:t>FRLD 260</w:t>
      </w:r>
    </w:p>
    <w:p w14:paraId="3733A2F7" w14:textId="170FB30D" w:rsidR="003E1E4D" w:rsidRPr="00D32EFD" w:rsidRDefault="003E1E4D" w:rsidP="003E1E4D">
      <w:pPr>
        <w:spacing w:after="0" w:line="240" w:lineRule="auto"/>
        <w:rPr>
          <w:rFonts w:eastAsiaTheme="minorEastAsia" w:cstheme="minorHAnsi"/>
          <w:color w:val="000000" w:themeColor="text1"/>
        </w:rPr>
      </w:pPr>
      <w:r w:rsidRPr="00D32EFD">
        <w:rPr>
          <w:rFonts w:eastAsiaTheme="minorEastAsia" w:cstheme="minorHAnsi"/>
          <w:color w:val="000000" w:themeColor="text1"/>
        </w:rPr>
        <w:t xml:space="preserve">Phone: </w:t>
      </w:r>
      <w:r w:rsidR="00E242E0">
        <w:rPr>
          <w:rFonts w:eastAsiaTheme="minorEastAsia" w:cstheme="minorHAnsi"/>
          <w:color w:val="000000" w:themeColor="text1"/>
        </w:rPr>
        <w:t>732-429-2740</w:t>
      </w:r>
    </w:p>
    <w:p w14:paraId="52FFB805" w14:textId="3CF23206" w:rsidR="003E1E4D" w:rsidRDefault="003E1E4D" w:rsidP="003E1E4D">
      <w:pPr>
        <w:spacing w:after="0" w:line="240" w:lineRule="auto"/>
        <w:rPr>
          <w:rFonts w:eastAsiaTheme="minorEastAsia" w:cstheme="minorHAnsi"/>
          <w:color w:val="000000" w:themeColor="text1"/>
        </w:rPr>
      </w:pPr>
      <w:r w:rsidRPr="00D32EFD">
        <w:rPr>
          <w:rFonts w:eastAsiaTheme="minorEastAsia" w:cstheme="minorHAnsi"/>
          <w:color w:val="000000" w:themeColor="text1"/>
        </w:rPr>
        <w:t xml:space="preserve">Email: </w:t>
      </w:r>
      <w:r w:rsidR="00E242E0">
        <w:rPr>
          <w:rFonts w:eastAsiaTheme="minorEastAsia" w:cstheme="minorHAnsi"/>
          <w:color w:val="000000" w:themeColor="text1"/>
        </w:rPr>
        <w:t>kiran.hosahalli@unt.edu</w:t>
      </w:r>
    </w:p>
    <w:p w14:paraId="37436CF0" w14:textId="24FB70AA" w:rsidR="003E1E4D" w:rsidRPr="00D32EFD" w:rsidRDefault="003E1E4D" w:rsidP="003E1E4D">
      <w:pPr>
        <w:spacing w:after="0" w:line="240" w:lineRule="auto"/>
        <w:rPr>
          <w:rFonts w:eastAsiaTheme="minorEastAsia" w:cstheme="minorHAnsi"/>
          <w:color w:val="000000" w:themeColor="text1"/>
        </w:rPr>
      </w:pPr>
      <w:r>
        <w:rPr>
          <w:rFonts w:eastAsiaTheme="minorEastAsia" w:cstheme="minorHAnsi"/>
          <w:color w:val="000000" w:themeColor="text1"/>
        </w:rPr>
        <w:t xml:space="preserve">Office Hours: </w:t>
      </w:r>
      <w:r w:rsidR="00E242E0">
        <w:rPr>
          <w:rFonts w:eastAsiaTheme="minorEastAsia" w:cstheme="minorHAnsi"/>
          <w:color w:val="000000" w:themeColor="text1"/>
        </w:rPr>
        <w:t>5:30-6:30 and 9:20-10:00 FRLD 260</w:t>
      </w:r>
    </w:p>
    <w:p w14:paraId="30B6F3DA" w14:textId="77777777" w:rsidR="003E1E4D" w:rsidRPr="00D32EFD" w:rsidRDefault="003E1E4D" w:rsidP="003E1E4D">
      <w:pPr>
        <w:spacing w:after="0" w:line="240" w:lineRule="auto"/>
        <w:rPr>
          <w:rFonts w:eastAsiaTheme="minorEastAsia" w:cstheme="minorHAnsi"/>
          <w:color w:val="000000" w:themeColor="text1"/>
        </w:rPr>
      </w:pPr>
      <w:r w:rsidRPr="00D32EFD">
        <w:rPr>
          <w:rFonts w:eastAsiaTheme="minorEastAsia" w:cstheme="minorHAnsi"/>
          <w:color w:val="000000" w:themeColor="text1"/>
        </w:rPr>
        <w:t>Email: Use the Inbox in Canvas (MUST include BCIS 2610 in the Subject Line</w:t>
      </w:r>
      <w:r>
        <w:rPr>
          <w:rFonts w:eastAsiaTheme="minorEastAsia" w:cstheme="minorHAnsi"/>
          <w:color w:val="000000" w:themeColor="text1"/>
        </w:rPr>
        <w:t xml:space="preserve"> along with section number</w:t>
      </w:r>
      <w:r w:rsidRPr="00D32EFD">
        <w:rPr>
          <w:rFonts w:eastAsiaTheme="minorEastAsia" w:cstheme="minorHAnsi"/>
          <w:color w:val="000000" w:themeColor="text1"/>
        </w:rPr>
        <w:t>)</w:t>
      </w:r>
    </w:p>
    <w:p w14:paraId="75B5C2AA" w14:textId="77777777" w:rsidR="003E1E4D" w:rsidRPr="00D32EFD" w:rsidRDefault="003E1E4D" w:rsidP="003E1E4D">
      <w:pPr>
        <w:spacing w:after="0" w:line="240" w:lineRule="auto"/>
        <w:rPr>
          <w:rFonts w:eastAsiaTheme="minorEastAsia" w:cstheme="minorHAnsi"/>
          <w:color w:val="000000" w:themeColor="text1"/>
        </w:rPr>
      </w:pPr>
      <w:r w:rsidRPr="00D32EFD">
        <w:rPr>
          <w:rFonts w:eastAsiaTheme="minorEastAsia" w:cstheme="minorHAnsi"/>
          <w:color w:val="000000" w:themeColor="text1"/>
        </w:rPr>
        <w:t>Normally, I will reply to an email within 24 to 48 hours.</w:t>
      </w:r>
    </w:p>
    <w:p w14:paraId="58F9F71B" w14:textId="77777777" w:rsidR="003E1E4D" w:rsidRPr="00D32EFD" w:rsidRDefault="003E1E4D" w:rsidP="003E1E4D">
      <w:pPr>
        <w:spacing w:after="0" w:line="240" w:lineRule="auto"/>
        <w:rPr>
          <w:rFonts w:eastAsiaTheme="minorEastAsia" w:cstheme="minorHAnsi"/>
          <w:color w:val="000000" w:themeColor="text1"/>
        </w:rPr>
      </w:pPr>
      <w:r w:rsidRPr="00D32EFD">
        <w:rPr>
          <w:rFonts w:eastAsiaTheme="minorEastAsia" w:cstheme="minorHAnsi"/>
          <w:color w:val="000000" w:themeColor="text1"/>
        </w:rPr>
        <w:t xml:space="preserve">To ensure a quick response over the weekends, please email me no later than Friday </w:t>
      </w:r>
      <w:proofErr w:type="gramStart"/>
      <w:r w:rsidRPr="00D32EFD">
        <w:rPr>
          <w:rFonts w:eastAsiaTheme="minorEastAsia" w:cstheme="minorHAnsi"/>
          <w:color w:val="000000" w:themeColor="text1"/>
        </w:rPr>
        <w:t>mornings</w:t>
      </w:r>
      <w:proofErr w:type="gramEnd"/>
      <w:r w:rsidRPr="00D32EFD">
        <w:rPr>
          <w:rFonts w:eastAsiaTheme="minorEastAsia" w:cstheme="minorHAnsi"/>
          <w:color w:val="000000" w:themeColor="text1"/>
        </w:rPr>
        <w:t>.</w:t>
      </w:r>
    </w:p>
    <w:p w14:paraId="0889B0B0" w14:textId="77777777" w:rsidR="003E1E4D" w:rsidRPr="00D32EFD" w:rsidRDefault="003E1E4D" w:rsidP="003E1E4D">
      <w:pPr>
        <w:spacing w:after="0" w:line="240" w:lineRule="auto"/>
        <w:rPr>
          <w:rFonts w:eastAsiaTheme="minorEastAsia" w:cstheme="minorHAnsi"/>
          <w:color w:val="000000" w:themeColor="text1"/>
        </w:rPr>
      </w:pPr>
      <w:r w:rsidRPr="00D32EFD">
        <w:rPr>
          <w:rFonts w:eastAsiaTheme="minorEastAsia" w:cstheme="minorHAnsi"/>
          <w:color w:val="000000" w:themeColor="text1"/>
        </w:rPr>
        <w:t>Occasionally I will be unable to respond within that time frame but will inform the class in advance.</w:t>
      </w:r>
    </w:p>
    <w:p w14:paraId="5D18695C" w14:textId="77777777" w:rsidR="00873D60" w:rsidRPr="009E62BC" w:rsidRDefault="00873D60" w:rsidP="00873D60">
      <w:pPr>
        <w:spacing w:after="0" w:line="240" w:lineRule="auto"/>
        <w:rPr>
          <w:rFonts w:eastAsiaTheme="minorEastAsia" w:cstheme="minorHAnsi"/>
          <w:color w:val="729928" w:themeColor="accent1" w:themeShade="BF"/>
          <w:sz w:val="24"/>
          <w:szCs w:val="24"/>
        </w:rPr>
      </w:pPr>
    </w:p>
    <w:p w14:paraId="0C8EE44A" w14:textId="77777777" w:rsidR="00873D60" w:rsidRPr="009E62BC" w:rsidRDefault="00873D60" w:rsidP="007B0167">
      <w:pPr>
        <w:pStyle w:val="Heading3"/>
        <w:rPr>
          <w:rFonts w:cstheme="minorHAnsi"/>
        </w:rPr>
      </w:pPr>
      <w:r w:rsidRPr="009E62BC">
        <w:rPr>
          <w:rFonts w:cstheme="minorHAnsi"/>
        </w:rPr>
        <w:t xml:space="preserve">Course Description, Structure, and Objectives </w:t>
      </w:r>
    </w:p>
    <w:p w14:paraId="7F7A949A" w14:textId="77777777" w:rsidR="003E1E4D" w:rsidRPr="00D32EFD" w:rsidRDefault="003E1E4D" w:rsidP="003E1E4D">
      <w:pPr>
        <w:spacing w:after="0" w:line="240" w:lineRule="auto"/>
        <w:rPr>
          <w:rFonts w:eastAsiaTheme="minorEastAsia" w:cstheme="minorHAnsi"/>
          <w:color w:val="363636"/>
        </w:rPr>
      </w:pPr>
      <w:r w:rsidRPr="00D32EFD">
        <w:rPr>
          <w:rFonts w:eastAsiaTheme="minorEastAsia" w:cstheme="minorHAnsi"/>
          <w:color w:val="363636"/>
        </w:rPr>
        <w:t>This course is the study of the introductory concepts of computing in business, basic computer components, computer history and programming.</w:t>
      </w:r>
    </w:p>
    <w:p w14:paraId="1CA3CE69" w14:textId="77777777" w:rsidR="003E1E4D" w:rsidRPr="00D32EFD" w:rsidRDefault="003E1E4D" w:rsidP="003E1E4D">
      <w:pPr>
        <w:spacing w:after="0" w:line="240" w:lineRule="auto"/>
        <w:rPr>
          <w:rFonts w:eastAsiaTheme="minorEastAsia" w:cstheme="minorHAnsi"/>
          <w:color w:val="363636"/>
        </w:rPr>
      </w:pPr>
    </w:p>
    <w:p w14:paraId="53324C5D" w14:textId="206A9AAA" w:rsidR="003E1E4D" w:rsidRPr="00D32EFD" w:rsidRDefault="003E1E4D" w:rsidP="003E1E4D">
      <w:pPr>
        <w:spacing w:after="0" w:line="240" w:lineRule="auto"/>
        <w:rPr>
          <w:rFonts w:eastAsiaTheme="minorEastAsia" w:cstheme="minorHAnsi"/>
          <w:color w:val="363636"/>
        </w:rPr>
      </w:pPr>
      <w:r w:rsidRPr="006D36C7">
        <w:rPr>
          <w:rFonts w:eastAsiaTheme="minorEastAsia" w:cstheme="minorHAnsi"/>
          <w:color w:val="363636"/>
        </w:rPr>
        <w:t>This course takes place 100%</w:t>
      </w:r>
      <w:r w:rsidR="00E242E0">
        <w:rPr>
          <w:rFonts w:eastAsiaTheme="minorEastAsia" w:cstheme="minorHAnsi"/>
          <w:color w:val="363636"/>
        </w:rPr>
        <w:t xml:space="preserve"> f2f</w:t>
      </w:r>
      <w:r w:rsidRPr="006D36C7">
        <w:rPr>
          <w:rFonts w:eastAsiaTheme="minorEastAsia" w:cstheme="minorHAnsi"/>
          <w:color w:val="363636"/>
        </w:rPr>
        <w:t>. All interaction with the instructor and your fellow students will take place</w:t>
      </w:r>
      <w:r w:rsidR="00E242E0">
        <w:rPr>
          <w:rFonts w:eastAsiaTheme="minorEastAsia" w:cstheme="minorHAnsi"/>
          <w:color w:val="363636"/>
        </w:rPr>
        <w:t xml:space="preserve"> in class and</w:t>
      </w:r>
      <w:r w:rsidRPr="006D36C7">
        <w:rPr>
          <w:rFonts w:eastAsiaTheme="minorEastAsia" w:cstheme="minorHAnsi"/>
          <w:color w:val="363636"/>
        </w:rPr>
        <w:t xml:space="preserve"> through Canvas.</w:t>
      </w:r>
      <w:r w:rsidRPr="00D32EFD">
        <w:rPr>
          <w:rFonts w:eastAsiaTheme="minorEastAsia" w:cstheme="minorHAnsi"/>
          <w:color w:val="363636"/>
        </w:rPr>
        <w:t xml:space="preserve"> There are </w:t>
      </w:r>
      <w:r>
        <w:rPr>
          <w:rFonts w:eastAsiaTheme="minorEastAsia" w:cstheme="minorHAnsi"/>
          <w:color w:val="363636"/>
        </w:rPr>
        <w:t>16</w:t>
      </w:r>
      <w:r w:rsidRPr="00D32EFD">
        <w:rPr>
          <w:rFonts w:eastAsiaTheme="minorEastAsia" w:cstheme="minorHAnsi"/>
          <w:color w:val="363636"/>
        </w:rPr>
        <w:t xml:space="preserve"> weeks of content that you will move through. </w:t>
      </w:r>
    </w:p>
    <w:p w14:paraId="4BA86ACB" w14:textId="77777777" w:rsidR="003E1E4D" w:rsidRPr="00D32EFD" w:rsidRDefault="003E1E4D" w:rsidP="003E1E4D">
      <w:pPr>
        <w:spacing w:after="0" w:line="240" w:lineRule="auto"/>
        <w:rPr>
          <w:rFonts w:eastAsiaTheme="minorEastAsia" w:cstheme="minorHAnsi"/>
          <w:color w:val="363636"/>
        </w:rPr>
      </w:pPr>
    </w:p>
    <w:p w14:paraId="1715D3E0" w14:textId="77777777" w:rsidR="003E1E4D" w:rsidRPr="00D32EFD" w:rsidRDefault="003E1E4D" w:rsidP="003E1E4D">
      <w:pPr>
        <w:spacing w:after="0" w:line="240" w:lineRule="auto"/>
        <w:rPr>
          <w:rFonts w:eastAsiaTheme="minorEastAsia" w:cstheme="minorHAnsi"/>
          <w:color w:val="363636"/>
        </w:rPr>
      </w:pPr>
      <w:r w:rsidRPr="00D32EFD">
        <w:rPr>
          <w:rFonts w:eastAsiaTheme="minorEastAsia" w:cstheme="minorHAnsi"/>
          <w:color w:val="363636"/>
        </w:rPr>
        <w:t>Upon successful completion of this course, learners will be able to:</w:t>
      </w:r>
    </w:p>
    <w:p w14:paraId="3B6E01F5" w14:textId="77777777" w:rsidR="003E1E4D" w:rsidRPr="00D32EFD" w:rsidRDefault="003E1E4D" w:rsidP="00E242E0">
      <w:pPr>
        <w:numPr>
          <w:ilvl w:val="0"/>
          <w:numId w:val="1"/>
        </w:numPr>
        <w:shd w:val="clear" w:color="auto" w:fill="FFFFFF"/>
        <w:spacing w:before="100" w:beforeAutospacing="1" w:after="100" w:afterAutospacing="1" w:line="240" w:lineRule="auto"/>
        <w:ind w:left="1095"/>
        <w:rPr>
          <w:rFonts w:eastAsiaTheme="minorEastAsia" w:cstheme="minorHAnsi"/>
          <w:color w:val="363636"/>
        </w:rPr>
      </w:pPr>
      <w:r w:rsidRPr="00D32EFD">
        <w:rPr>
          <w:rFonts w:eastAsiaTheme="minorEastAsia" w:cstheme="minorHAnsi"/>
          <w:color w:val="363636"/>
        </w:rPr>
        <w:t>Recall essential computer basics</w:t>
      </w:r>
      <w:r>
        <w:rPr>
          <w:rFonts w:eastAsiaTheme="minorEastAsia" w:cstheme="minorHAnsi"/>
          <w:color w:val="363636"/>
        </w:rPr>
        <w:t>.</w:t>
      </w:r>
    </w:p>
    <w:p w14:paraId="064DD5B8" w14:textId="77777777" w:rsidR="003E1E4D" w:rsidRPr="00D32EFD" w:rsidRDefault="003E1E4D" w:rsidP="00E242E0">
      <w:pPr>
        <w:numPr>
          <w:ilvl w:val="0"/>
          <w:numId w:val="1"/>
        </w:numPr>
        <w:shd w:val="clear" w:color="auto" w:fill="FFFFFF"/>
        <w:spacing w:before="100" w:beforeAutospacing="1" w:after="100" w:afterAutospacing="1" w:line="240" w:lineRule="auto"/>
        <w:ind w:left="1095"/>
        <w:rPr>
          <w:rFonts w:eastAsiaTheme="minorEastAsia" w:cstheme="minorHAnsi"/>
          <w:color w:val="363636"/>
        </w:rPr>
      </w:pPr>
      <w:r w:rsidRPr="00D32EFD">
        <w:rPr>
          <w:rFonts w:eastAsiaTheme="minorEastAsia" w:cstheme="minorHAnsi"/>
          <w:color w:val="363636"/>
        </w:rPr>
        <w:t>Demonstrate effective use of managing file structures</w:t>
      </w:r>
      <w:r>
        <w:rPr>
          <w:rFonts w:eastAsiaTheme="minorEastAsia" w:cstheme="minorHAnsi"/>
          <w:color w:val="363636"/>
        </w:rPr>
        <w:t>.</w:t>
      </w:r>
    </w:p>
    <w:p w14:paraId="730CB2C8" w14:textId="77777777" w:rsidR="003E1E4D" w:rsidRPr="00D32EFD" w:rsidRDefault="003E1E4D" w:rsidP="00E242E0">
      <w:pPr>
        <w:numPr>
          <w:ilvl w:val="0"/>
          <w:numId w:val="1"/>
        </w:numPr>
        <w:shd w:val="clear" w:color="auto" w:fill="FFFFFF"/>
        <w:spacing w:before="100" w:beforeAutospacing="1" w:after="100" w:afterAutospacing="1" w:line="240" w:lineRule="auto"/>
        <w:ind w:left="1095"/>
        <w:rPr>
          <w:rFonts w:eastAsiaTheme="minorEastAsia" w:cstheme="minorHAnsi"/>
          <w:color w:val="363636"/>
        </w:rPr>
      </w:pPr>
      <w:r w:rsidRPr="00D32EFD">
        <w:rPr>
          <w:rFonts w:eastAsiaTheme="minorEastAsia" w:cstheme="minorHAnsi"/>
          <w:color w:val="363636"/>
        </w:rPr>
        <w:t>Describe, compare, and evaluate basic computer concepts, such as cyberspace, hardware, software, privacy, security, etc.</w:t>
      </w:r>
    </w:p>
    <w:p w14:paraId="493392AC" w14:textId="77777777" w:rsidR="003E1E4D" w:rsidRPr="00D32EFD" w:rsidRDefault="003E1E4D" w:rsidP="00E242E0">
      <w:pPr>
        <w:numPr>
          <w:ilvl w:val="0"/>
          <w:numId w:val="1"/>
        </w:numPr>
        <w:shd w:val="clear" w:color="auto" w:fill="FFFFFF"/>
        <w:spacing w:before="100" w:beforeAutospacing="1" w:after="100" w:afterAutospacing="1" w:line="240" w:lineRule="auto"/>
        <w:ind w:left="1095"/>
        <w:rPr>
          <w:rFonts w:eastAsiaTheme="minorEastAsia" w:cstheme="minorHAnsi"/>
          <w:color w:val="363636"/>
        </w:rPr>
      </w:pPr>
      <w:r w:rsidRPr="00D32EFD">
        <w:rPr>
          <w:rFonts w:eastAsiaTheme="minorEastAsia" w:cstheme="minorHAnsi"/>
          <w:color w:val="363636"/>
        </w:rPr>
        <w:t>Identify how different parts of society use computer systems</w:t>
      </w:r>
      <w:r>
        <w:rPr>
          <w:rFonts w:eastAsiaTheme="minorEastAsia" w:cstheme="minorHAnsi"/>
          <w:color w:val="363636"/>
        </w:rPr>
        <w:t>.</w:t>
      </w:r>
    </w:p>
    <w:p w14:paraId="5A8EBF9A" w14:textId="77777777" w:rsidR="003E1E4D" w:rsidRPr="00D32EFD" w:rsidRDefault="003E1E4D" w:rsidP="00E242E0">
      <w:pPr>
        <w:numPr>
          <w:ilvl w:val="0"/>
          <w:numId w:val="1"/>
        </w:numPr>
        <w:shd w:val="clear" w:color="auto" w:fill="FFFFFF"/>
        <w:spacing w:before="100" w:beforeAutospacing="1" w:after="100" w:afterAutospacing="1" w:line="240" w:lineRule="auto"/>
        <w:ind w:left="1095"/>
        <w:rPr>
          <w:rFonts w:eastAsiaTheme="minorEastAsia" w:cstheme="minorHAnsi"/>
          <w:color w:val="363636"/>
        </w:rPr>
      </w:pPr>
      <w:r w:rsidRPr="00D32EFD">
        <w:rPr>
          <w:rFonts w:eastAsiaTheme="minorEastAsia" w:cstheme="minorHAnsi"/>
          <w:color w:val="363636"/>
        </w:rPr>
        <w:t>Apply basic computing principles to develop useful spreadsheets with Microsoft Excel 2019</w:t>
      </w:r>
    </w:p>
    <w:p w14:paraId="31595F19" w14:textId="77777777" w:rsidR="003E1E4D" w:rsidRPr="00D32EFD" w:rsidRDefault="003E1E4D" w:rsidP="00E242E0">
      <w:pPr>
        <w:numPr>
          <w:ilvl w:val="0"/>
          <w:numId w:val="1"/>
        </w:numPr>
        <w:shd w:val="clear" w:color="auto" w:fill="FFFFFF"/>
        <w:spacing w:before="100" w:beforeAutospacing="1" w:after="100" w:afterAutospacing="1" w:line="240" w:lineRule="auto"/>
        <w:ind w:left="1095"/>
        <w:rPr>
          <w:rFonts w:eastAsiaTheme="minorEastAsia" w:cstheme="minorHAnsi"/>
          <w:color w:val="363636"/>
        </w:rPr>
      </w:pPr>
      <w:r w:rsidRPr="00D32EFD">
        <w:rPr>
          <w:rFonts w:eastAsiaTheme="minorEastAsia" w:cstheme="minorHAnsi"/>
          <w:color w:val="363636"/>
        </w:rPr>
        <w:t>Identify and analyze alternate approaches to solving computing problems</w:t>
      </w:r>
      <w:r>
        <w:rPr>
          <w:rFonts w:eastAsiaTheme="minorEastAsia" w:cstheme="minorHAnsi"/>
          <w:color w:val="363636"/>
        </w:rPr>
        <w:t>.</w:t>
      </w:r>
      <w:r w:rsidRPr="00D32EFD">
        <w:rPr>
          <w:rFonts w:eastAsiaTheme="minorEastAsia" w:cstheme="minorHAnsi"/>
          <w:color w:val="363636"/>
        </w:rPr>
        <w:t> </w:t>
      </w:r>
    </w:p>
    <w:p w14:paraId="4CA207FD" w14:textId="77777777" w:rsidR="003E1E4D" w:rsidRPr="00D32EFD" w:rsidRDefault="003E1E4D" w:rsidP="00E242E0">
      <w:pPr>
        <w:numPr>
          <w:ilvl w:val="0"/>
          <w:numId w:val="1"/>
        </w:numPr>
        <w:shd w:val="clear" w:color="auto" w:fill="FFFFFF"/>
        <w:spacing w:before="100" w:beforeAutospacing="1" w:after="100" w:afterAutospacing="1" w:line="240" w:lineRule="auto"/>
        <w:ind w:left="1095"/>
        <w:rPr>
          <w:rFonts w:eastAsiaTheme="minorEastAsia" w:cstheme="minorHAnsi"/>
          <w:color w:val="363636"/>
        </w:rPr>
      </w:pPr>
      <w:r w:rsidRPr="00D32EFD">
        <w:rPr>
          <w:rFonts w:eastAsiaTheme="minorEastAsia" w:cstheme="minorHAnsi"/>
          <w:color w:val="363636"/>
        </w:rPr>
        <w:t>Implement and analyze relevant algorithms in a variety of environments</w:t>
      </w:r>
      <w:r>
        <w:rPr>
          <w:rFonts w:eastAsiaTheme="minorEastAsia" w:cstheme="minorHAnsi"/>
          <w:color w:val="363636"/>
        </w:rPr>
        <w:t>.</w:t>
      </w:r>
    </w:p>
    <w:p w14:paraId="7F1960CE" w14:textId="77777777" w:rsidR="003E1E4D" w:rsidRPr="00D32EFD" w:rsidRDefault="003E1E4D" w:rsidP="00E242E0">
      <w:pPr>
        <w:numPr>
          <w:ilvl w:val="0"/>
          <w:numId w:val="1"/>
        </w:numPr>
        <w:shd w:val="clear" w:color="auto" w:fill="FFFFFF"/>
        <w:spacing w:before="100" w:beforeAutospacing="1" w:after="100" w:afterAutospacing="1" w:line="240" w:lineRule="auto"/>
        <w:ind w:left="1095"/>
        <w:rPr>
          <w:rFonts w:eastAsiaTheme="minorEastAsia" w:cstheme="minorHAnsi"/>
          <w:color w:val="363636"/>
        </w:rPr>
      </w:pPr>
      <w:r w:rsidRPr="00D32EFD">
        <w:rPr>
          <w:rFonts w:eastAsiaTheme="minorEastAsia" w:cstheme="minorHAnsi"/>
          <w:color w:val="363636"/>
        </w:rPr>
        <w:t>Employ effective and professional technical writing skills</w:t>
      </w:r>
      <w:r>
        <w:rPr>
          <w:rFonts w:eastAsiaTheme="minorEastAsia" w:cstheme="minorHAnsi"/>
          <w:color w:val="363636"/>
        </w:rPr>
        <w:t>.</w:t>
      </w:r>
      <w:r w:rsidRPr="00D32EFD">
        <w:rPr>
          <w:rFonts w:eastAsiaTheme="minorEastAsia" w:cstheme="minorHAnsi"/>
          <w:color w:val="363636"/>
        </w:rPr>
        <w:t xml:space="preserve"> </w:t>
      </w:r>
    </w:p>
    <w:p w14:paraId="0BA3AE42" w14:textId="77777777" w:rsidR="003E1E4D" w:rsidRPr="00D32EFD" w:rsidRDefault="003E1E4D" w:rsidP="00E242E0">
      <w:pPr>
        <w:numPr>
          <w:ilvl w:val="0"/>
          <w:numId w:val="1"/>
        </w:numPr>
        <w:shd w:val="clear" w:color="auto" w:fill="FFFFFF"/>
        <w:spacing w:before="100" w:beforeAutospacing="1" w:after="100" w:afterAutospacing="1" w:line="240" w:lineRule="auto"/>
        <w:ind w:left="1095"/>
        <w:rPr>
          <w:rFonts w:eastAsiaTheme="minorEastAsia" w:cstheme="minorHAnsi"/>
          <w:color w:val="363636"/>
        </w:rPr>
      </w:pPr>
      <w:r w:rsidRPr="00D32EFD">
        <w:rPr>
          <w:rFonts w:eastAsiaTheme="minorEastAsia" w:cstheme="minorHAnsi"/>
          <w:color w:val="363636"/>
        </w:rPr>
        <w:t>Present summary of thesis or project results using appropriate technologies </w:t>
      </w:r>
    </w:p>
    <w:p w14:paraId="2160D15A" w14:textId="77777777" w:rsidR="003E1E4D" w:rsidRPr="00D32EFD" w:rsidRDefault="003E1E4D" w:rsidP="00E242E0">
      <w:pPr>
        <w:numPr>
          <w:ilvl w:val="0"/>
          <w:numId w:val="1"/>
        </w:numPr>
        <w:shd w:val="clear" w:color="auto" w:fill="FFFFFF"/>
        <w:spacing w:before="100" w:beforeAutospacing="1" w:after="100" w:afterAutospacing="1" w:line="240" w:lineRule="auto"/>
        <w:ind w:left="1095"/>
        <w:rPr>
          <w:rFonts w:eastAsiaTheme="minorEastAsia" w:cstheme="minorHAnsi"/>
          <w:color w:val="363636"/>
        </w:rPr>
      </w:pPr>
      <w:r w:rsidRPr="00D32EFD">
        <w:rPr>
          <w:rFonts w:eastAsiaTheme="minorEastAsia" w:cstheme="minorHAnsi"/>
          <w:color w:val="363636"/>
        </w:rPr>
        <w:t>Collaborate with classmates</w:t>
      </w:r>
      <w:r>
        <w:rPr>
          <w:rFonts w:eastAsiaTheme="minorEastAsia" w:cstheme="minorHAnsi"/>
          <w:color w:val="363636"/>
        </w:rPr>
        <w:t>.</w:t>
      </w:r>
    </w:p>
    <w:p w14:paraId="1A4C2617" w14:textId="77777777" w:rsidR="003E1E4D" w:rsidRPr="00D32EFD" w:rsidRDefault="003E1E4D" w:rsidP="00E242E0">
      <w:pPr>
        <w:numPr>
          <w:ilvl w:val="0"/>
          <w:numId w:val="1"/>
        </w:numPr>
        <w:shd w:val="clear" w:color="auto" w:fill="FFFFFF"/>
        <w:spacing w:before="100" w:beforeAutospacing="1" w:after="100" w:afterAutospacing="1" w:line="240" w:lineRule="auto"/>
        <w:ind w:left="1095"/>
        <w:rPr>
          <w:rFonts w:eastAsiaTheme="minorEastAsia" w:cstheme="minorHAnsi"/>
          <w:color w:val="363636"/>
        </w:rPr>
      </w:pPr>
      <w:r w:rsidRPr="00D32EFD">
        <w:rPr>
          <w:rFonts w:eastAsiaTheme="minorEastAsia" w:cstheme="minorHAnsi"/>
          <w:color w:val="363636"/>
        </w:rPr>
        <w:t>Identify ethical issues and responsibilities within the computing profession</w:t>
      </w:r>
      <w:r>
        <w:rPr>
          <w:rFonts w:eastAsiaTheme="minorEastAsia" w:cstheme="minorHAnsi"/>
          <w:color w:val="363636"/>
        </w:rPr>
        <w:t>.</w:t>
      </w:r>
    </w:p>
    <w:p w14:paraId="33B6BA3E" w14:textId="77777777" w:rsidR="00AD110B" w:rsidRPr="00D32EFD" w:rsidRDefault="00AD110B" w:rsidP="00AD110B">
      <w:pPr>
        <w:pStyle w:val="Heading2"/>
        <w:rPr>
          <w:rFonts w:cstheme="minorHAnsi"/>
        </w:rPr>
      </w:pPr>
      <w:r w:rsidRPr="00D32EFD">
        <w:rPr>
          <w:rFonts w:cstheme="minorHAnsi"/>
        </w:rPr>
        <w:t>Course Pre-requisites and/or Other Restrictions</w:t>
      </w:r>
    </w:p>
    <w:p w14:paraId="041399F8" w14:textId="77777777" w:rsidR="00AD110B" w:rsidRPr="00D32EFD" w:rsidRDefault="00AD110B" w:rsidP="00AD110B">
      <w:pPr>
        <w:shd w:val="clear" w:color="auto" w:fill="FFFFFF"/>
        <w:spacing w:after="0" w:line="240" w:lineRule="auto"/>
        <w:rPr>
          <w:rFonts w:eastAsiaTheme="minorEastAsia" w:cstheme="minorHAnsi"/>
          <w:color w:val="000000" w:themeColor="text1"/>
        </w:rPr>
      </w:pPr>
      <w:r w:rsidRPr="00D32EFD">
        <w:rPr>
          <w:rFonts w:eastAsiaTheme="minorEastAsia" w:cstheme="minorHAnsi"/>
          <w:color w:val="000000" w:themeColor="text1"/>
        </w:rPr>
        <w:t>Math 1100 or higher (MATH 1180 preferred)</w:t>
      </w:r>
    </w:p>
    <w:p w14:paraId="6AB3F181" w14:textId="77777777" w:rsidR="00BE2641" w:rsidRDefault="00BE2641" w:rsidP="003E1E4D">
      <w:pPr>
        <w:pStyle w:val="Heading3"/>
        <w:rPr>
          <w:rFonts w:cstheme="minorHAnsi"/>
        </w:rPr>
      </w:pPr>
    </w:p>
    <w:p w14:paraId="7A7A5365" w14:textId="3730EAFE" w:rsidR="003E1E4D" w:rsidRPr="003E1E4D" w:rsidRDefault="003E1E4D" w:rsidP="003E1E4D">
      <w:pPr>
        <w:pStyle w:val="Heading3"/>
        <w:rPr>
          <w:rFonts w:cstheme="minorHAnsi"/>
        </w:rPr>
      </w:pPr>
      <w:r w:rsidRPr="003E1E4D">
        <w:rPr>
          <w:rFonts w:cstheme="minorHAnsi"/>
        </w:rPr>
        <w:t xml:space="preserve">F-1 Visa </w:t>
      </w:r>
      <w:r>
        <w:rPr>
          <w:rFonts w:cstheme="minorHAnsi"/>
        </w:rPr>
        <w:t>H</w:t>
      </w:r>
      <w:r w:rsidRPr="003E1E4D">
        <w:rPr>
          <w:rFonts w:cstheme="minorHAnsi"/>
        </w:rPr>
        <w:t xml:space="preserve">older </w:t>
      </w:r>
      <w:r>
        <w:rPr>
          <w:rFonts w:cstheme="minorHAnsi"/>
        </w:rPr>
        <w:t>P</w:t>
      </w:r>
      <w:r w:rsidRPr="003E1E4D">
        <w:rPr>
          <w:rFonts w:cstheme="minorHAnsi"/>
        </w:rPr>
        <w:t>olicy</w:t>
      </w:r>
    </w:p>
    <w:p w14:paraId="6FA4F396" w14:textId="74B8020E" w:rsidR="00873D60" w:rsidRPr="003E1E4D" w:rsidRDefault="003E1E4D" w:rsidP="003E1E4D">
      <w:pPr>
        <w:autoSpaceDE w:val="0"/>
        <w:autoSpaceDN w:val="0"/>
        <w:adjustRightInd w:val="0"/>
      </w:pPr>
      <w:r w:rsidRPr="003E1E4D">
        <w:rPr>
          <w:rFonts w:eastAsiaTheme="minorEastAsia" w:cstheme="minorHAnsi"/>
          <w:color w:val="363636"/>
        </w:rPr>
        <w:t xml:space="preserve">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w:t>
      </w:r>
      <w:r>
        <w:rPr>
          <w:rFonts w:eastAsiaTheme="minorEastAsia" w:cstheme="minorHAnsi"/>
          <w:color w:val="363636"/>
        </w:rPr>
        <w:t xml:space="preserve">This course qualifies for an on-line class. </w:t>
      </w:r>
    </w:p>
    <w:p w14:paraId="2621A8BF" w14:textId="77777777" w:rsidR="00873D60" w:rsidRPr="009E62BC" w:rsidRDefault="00873D60" w:rsidP="007B0167">
      <w:pPr>
        <w:pStyle w:val="Heading2"/>
        <w:rPr>
          <w:rFonts w:cstheme="minorHAnsi"/>
        </w:rPr>
      </w:pPr>
      <w:r w:rsidRPr="009E62BC">
        <w:rPr>
          <w:rFonts w:cstheme="minorHAnsi"/>
        </w:rPr>
        <w:lastRenderedPageBreak/>
        <w:t xml:space="preserve">Required/Recommended Materials </w:t>
      </w:r>
    </w:p>
    <w:p w14:paraId="05BC8B34" w14:textId="77777777" w:rsidR="00AD110B" w:rsidRPr="00D32EFD" w:rsidRDefault="00AD110B" w:rsidP="00AD110B">
      <w:pPr>
        <w:shd w:val="clear" w:color="auto" w:fill="FFFFFF"/>
        <w:spacing w:after="0" w:line="240" w:lineRule="auto"/>
        <w:rPr>
          <w:rFonts w:eastAsiaTheme="minorEastAsia" w:cstheme="minorHAnsi"/>
          <w:color w:val="000000" w:themeColor="text1"/>
        </w:rPr>
      </w:pPr>
      <w:r w:rsidRPr="00D32EFD">
        <w:rPr>
          <w:rFonts w:eastAsiaTheme="minorEastAsia" w:cstheme="minorHAnsi"/>
          <w:color w:val="000000" w:themeColor="text1"/>
        </w:rPr>
        <w:t>MindTap for Carey/Pinard/Shaffer/Shellman/Vodnik's The New Perspectives Collection, 1 term Printed Access Card - 1st Edition</w:t>
      </w:r>
    </w:p>
    <w:p w14:paraId="2D34F74C" w14:textId="77777777" w:rsidR="00AD110B" w:rsidRPr="00D32EFD" w:rsidRDefault="00AD110B" w:rsidP="00AD110B">
      <w:pPr>
        <w:shd w:val="clear" w:color="auto" w:fill="FFFFFF"/>
        <w:spacing w:after="0" w:line="240" w:lineRule="auto"/>
        <w:rPr>
          <w:rFonts w:eastAsiaTheme="minorEastAsia" w:cstheme="minorHAnsi"/>
          <w:color w:val="000000" w:themeColor="text1"/>
        </w:rPr>
      </w:pPr>
      <w:r w:rsidRPr="00D32EFD">
        <w:rPr>
          <w:rFonts w:eastAsiaTheme="minorEastAsia" w:cstheme="minorHAnsi"/>
          <w:color w:val="000000" w:themeColor="text1"/>
        </w:rPr>
        <w:t xml:space="preserve">Carey The New Perspectives Collection for Office 365 and Office 2019 </w:t>
      </w:r>
      <w:proofErr w:type="spellStart"/>
      <w:r w:rsidRPr="00D32EFD">
        <w:rPr>
          <w:rFonts w:eastAsiaTheme="minorEastAsia" w:cstheme="minorHAnsi"/>
          <w:color w:val="000000" w:themeColor="text1"/>
        </w:rPr>
        <w:t>Mindtap</w:t>
      </w:r>
      <w:proofErr w:type="spellEnd"/>
    </w:p>
    <w:p w14:paraId="63FFFB4B" w14:textId="77777777" w:rsidR="00AD110B" w:rsidRPr="00D32EFD" w:rsidRDefault="00AD110B" w:rsidP="00AD110B">
      <w:pPr>
        <w:shd w:val="clear" w:color="auto" w:fill="FFFFFF"/>
        <w:spacing w:after="0" w:line="240" w:lineRule="auto"/>
        <w:rPr>
          <w:rFonts w:eastAsiaTheme="minorEastAsia" w:cstheme="minorHAnsi"/>
          <w:color w:val="000000" w:themeColor="text1"/>
        </w:rPr>
      </w:pPr>
      <w:r w:rsidRPr="00D32EFD">
        <w:rPr>
          <w:rFonts w:eastAsiaTheme="minorEastAsia" w:cstheme="minorHAnsi"/>
          <w:color w:val="000000" w:themeColor="text1"/>
        </w:rPr>
        <w:t>Patrick Carey, Katherine T. Pinard, Ann Shaffer, Mark Shellman, Sasha Vodnik</w:t>
      </w:r>
    </w:p>
    <w:p w14:paraId="6E586088" w14:textId="77777777" w:rsidR="00AD110B" w:rsidRPr="00D32EFD" w:rsidRDefault="00AD110B" w:rsidP="00AD110B">
      <w:pPr>
        <w:shd w:val="clear" w:color="auto" w:fill="FFFFFF"/>
        <w:spacing w:after="0" w:line="240" w:lineRule="auto"/>
        <w:rPr>
          <w:rFonts w:eastAsiaTheme="minorEastAsia" w:cstheme="minorHAnsi"/>
          <w:color w:val="000000" w:themeColor="text1"/>
        </w:rPr>
      </w:pPr>
      <w:r w:rsidRPr="00D32EFD">
        <w:rPr>
          <w:rFonts w:eastAsiaTheme="minorEastAsia" w:cstheme="minorHAnsi"/>
          <w:color w:val="000000" w:themeColor="text1"/>
        </w:rPr>
        <w:t>ISBN-13: 9780357042670</w:t>
      </w:r>
    </w:p>
    <w:p w14:paraId="4F7C3E03" w14:textId="77777777" w:rsidR="00AD110B" w:rsidRPr="00D32EFD" w:rsidRDefault="00AD110B" w:rsidP="00AD110B">
      <w:pPr>
        <w:spacing w:after="0" w:line="240" w:lineRule="auto"/>
        <w:rPr>
          <w:rFonts w:eastAsiaTheme="minorEastAsia" w:cstheme="minorHAnsi"/>
          <w:color w:val="000000" w:themeColor="text1"/>
        </w:rPr>
      </w:pPr>
    </w:p>
    <w:p w14:paraId="6C63D5A0" w14:textId="77777777" w:rsidR="00AD110B" w:rsidRPr="00D32EFD" w:rsidRDefault="00AD110B" w:rsidP="00AD110B">
      <w:pPr>
        <w:spacing w:after="0" w:line="240" w:lineRule="auto"/>
        <w:rPr>
          <w:rFonts w:eastAsiaTheme="minorEastAsia" w:cstheme="minorHAnsi"/>
          <w:color w:val="000000" w:themeColor="text1"/>
        </w:rPr>
      </w:pPr>
      <w:r w:rsidRPr="00D32EFD">
        <w:rPr>
          <w:rFonts w:eastAsiaTheme="minorEastAsia" w:cstheme="minorHAnsi"/>
          <w:color w:val="000000" w:themeColor="text1"/>
        </w:rPr>
        <w:t xml:space="preserve">The two textbooks are bundled with Cengage Unlimited version which provides you both textbooks for this course, MindTap, and all Cengage textbooks or products for one year. The price is $179. If you purchase the unlimited Cengage, you will not have to buy any textbooks or access for BCIS 3610. </w:t>
      </w:r>
      <w:r>
        <w:rPr>
          <w:rFonts w:eastAsiaTheme="minorEastAsia" w:cstheme="minorHAnsi"/>
          <w:color w:val="000000" w:themeColor="text1"/>
        </w:rPr>
        <w:t>The 4-month subscription is less.</w:t>
      </w:r>
    </w:p>
    <w:p w14:paraId="4D07417A" w14:textId="77777777" w:rsidR="00AD110B" w:rsidRPr="00D32EFD" w:rsidRDefault="00AD110B" w:rsidP="00AD110B">
      <w:pPr>
        <w:spacing w:after="0" w:line="240" w:lineRule="auto"/>
        <w:rPr>
          <w:rFonts w:eastAsiaTheme="minorEastAsia" w:cstheme="minorHAnsi"/>
          <w:color w:val="000000" w:themeColor="text1"/>
        </w:rPr>
      </w:pPr>
    </w:p>
    <w:p w14:paraId="2A67C3F5" w14:textId="77777777" w:rsidR="00AD110B" w:rsidRPr="00D32EFD" w:rsidRDefault="00AD110B" w:rsidP="00AD110B">
      <w:pPr>
        <w:spacing w:after="0" w:line="240" w:lineRule="auto"/>
        <w:rPr>
          <w:rFonts w:eastAsiaTheme="minorEastAsia" w:cstheme="minorHAnsi"/>
          <w:color w:val="000000" w:themeColor="text1"/>
        </w:rPr>
      </w:pPr>
      <w:r w:rsidRPr="00D32EFD">
        <w:rPr>
          <w:rFonts w:eastAsiaTheme="minorEastAsia" w:cstheme="minorHAnsi"/>
          <w:color w:val="000000" w:themeColor="text1"/>
        </w:rPr>
        <w:t>NOTE: Purchase the books through our canvas course to ensure you get access to the correct material. Once you purchase Cengage Unlimited, you will not have to search for your books, you will have immediate access</w:t>
      </w:r>
      <w:r>
        <w:rPr>
          <w:rFonts w:eastAsiaTheme="minorEastAsia" w:cstheme="minorHAnsi"/>
          <w:color w:val="000000" w:themeColor="text1"/>
        </w:rPr>
        <w:t>.</w:t>
      </w:r>
    </w:p>
    <w:p w14:paraId="492DE481" w14:textId="77777777" w:rsidR="00BE2641" w:rsidRPr="00D32EFD" w:rsidRDefault="00BE2641" w:rsidP="00BE2641">
      <w:pPr>
        <w:pStyle w:val="Heading2"/>
        <w:rPr>
          <w:rFonts w:cstheme="minorHAnsi"/>
        </w:rPr>
      </w:pPr>
      <w:r w:rsidRPr="00D32EFD">
        <w:rPr>
          <w:rFonts w:cstheme="minorHAnsi"/>
        </w:rPr>
        <w:t>Hardware &amp; Software Requirements for course</w:t>
      </w:r>
    </w:p>
    <w:p w14:paraId="00A40E8C" w14:textId="77777777" w:rsidR="00BE2641" w:rsidRPr="00D32EFD" w:rsidRDefault="00BE2641" w:rsidP="00E242E0">
      <w:pPr>
        <w:numPr>
          <w:ilvl w:val="0"/>
          <w:numId w:val="2"/>
        </w:numPr>
        <w:shd w:val="clear" w:color="auto" w:fill="FFFFFF"/>
        <w:spacing w:after="0" w:line="240" w:lineRule="auto"/>
        <w:ind w:left="374"/>
        <w:rPr>
          <w:rFonts w:eastAsiaTheme="minorEastAsia" w:cstheme="minorHAnsi"/>
          <w:color w:val="363636"/>
        </w:rPr>
      </w:pPr>
      <w:r w:rsidRPr="00D32EFD">
        <w:rPr>
          <w:rFonts w:eastAsiaTheme="minorEastAsia" w:cstheme="minorHAnsi"/>
          <w:color w:val="363636"/>
        </w:rPr>
        <w:t>Personal Computer (PC)</w:t>
      </w:r>
    </w:p>
    <w:p w14:paraId="30CEB0A1" w14:textId="77777777" w:rsidR="00BE2641" w:rsidRPr="00D32EFD" w:rsidRDefault="00BE2641" w:rsidP="00E242E0">
      <w:pPr>
        <w:numPr>
          <w:ilvl w:val="0"/>
          <w:numId w:val="2"/>
        </w:numPr>
        <w:shd w:val="clear" w:color="auto" w:fill="FFFFFF"/>
        <w:spacing w:before="100" w:beforeAutospacing="1" w:after="100" w:afterAutospacing="1" w:line="240" w:lineRule="auto"/>
        <w:ind w:left="375"/>
        <w:rPr>
          <w:rFonts w:eastAsiaTheme="minorEastAsia" w:cstheme="minorHAnsi"/>
          <w:color w:val="363636"/>
        </w:rPr>
      </w:pPr>
      <w:r w:rsidRPr="00D32EFD">
        <w:rPr>
          <w:rFonts w:eastAsiaTheme="minorEastAsia" w:cstheme="minorHAnsi"/>
          <w:color w:val="363636"/>
        </w:rPr>
        <w:t xml:space="preserve">Lockdown Browser and </w:t>
      </w:r>
      <w:proofErr w:type="spellStart"/>
      <w:r w:rsidRPr="00D32EFD">
        <w:rPr>
          <w:rFonts w:eastAsiaTheme="minorEastAsia" w:cstheme="minorHAnsi"/>
          <w:color w:val="363636"/>
        </w:rPr>
        <w:t>Respondus</w:t>
      </w:r>
      <w:proofErr w:type="spellEnd"/>
      <w:r w:rsidRPr="00D32EFD">
        <w:rPr>
          <w:rFonts w:eastAsiaTheme="minorEastAsia" w:cstheme="minorHAnsi"/>
          <w:color w:val="363636"/>
        </w:rPr>
        <w:t xml:space="preserve"> Monitor</w:t>
      </w:r>
    </w:p>
    <w:p w14:paraId="045AEAEF" w14:textId="77777777" w:rsidR="00BE2641" w:rsidRPr="00D32EFD" w:rsidRDefault="00BE2641" w:rsidP="00E242E0">
      <w:pPr>
        <w:numPr>
          <w:ilvl w:val="1"/>
          <w:numId w:val="2"/>
        </w:numPr>
        <w:shd w:val="clear" w:color="auto" w:fill="FFFFFF"/>
        <w:spacing w:before="100" w:beforeAutospacing="1" w:after="100" w:afterAutospacing="1" w:line="240" w:lineRule="auto"/>
        <w:ind w:left="750"/>
        <w:rPr>
          <w:rFonts w:eastAsiaTheme="minorEastAsia" w:cstheme="minorHAnsi"/>
          <w:color w:val="363636"/>
        </w:rPr>
      </w:pPr>
      <w:r w:rsidRPr="00D32EFD">
        <w:rPr>
          <w:rFonts w:eastAsiaTheme="minorEastAsia" w:cstheme="minorHAnsi"/>
          <w:color w:val="363636"/>
        </w:rPr>
        <w:t xml:space="preserve">A working Webcam for </w:t>
      </w:r>
      <w:proofErr w:type="spellStart"/>
      <w:r w:rsidRPr="00D32EFD">
        <w:rPr>
          <w:rFonts w:eastAsiaTheme="minorEastAsia" w:cstheme="minorHAnsi"/>
          <w:color w:val="363636"/>
        </w:rPr>
        <w:t>Respondus</w:t>
      </w:r>
      <w:proofErr w:type="spellEnd"/>
      <w:r w:rsidRPr="00D32EFD">
        <w:rPr>
          <w:rFonts w:eastAsiaTheme="minorEastAsia" w:cstheme="minorHAnsi"/>
          <w:color w:val="363636"/>
        </w:rPr>
        <w:t xml:space="preserve"> Monitor (no exceptions). This camera may be on your laptop or an external camera. A working webcam is required to take all exams and some quizzes. This is non-negotiable.</w:t>
      </w:r>
    </w:p>
    <w:p w14:paraId="2EF374A8" w14:textId="77777777" w:rsidR="00BE2641" w:rsidRPr="00D32EFD" w:rsidRDefault="00BE2641" w:rsidP="00E242E0">
      <w:pPr>
        <w:numPr>
          <w:ilvl w:val="1"/>
          <w:numId w:val="2"/>
        </w:numPr>
        <w:shd w:val="clear" w:color="auto" w:fill="FFFFFF"/>
        <w:spacing w:beforeAutospacing="1" w:after="0" w:afterAutospacing="1" w:line="240" w:lineRule="auto"/>
        <w:ind w:left="750"/>
        <w:rPr>
          <w:rFonts w:eastAsiaTheme="minorEastAsia" w:cstheme="minorHAnsi"/>
          <w:color w:val="363636"/>
        </w:rPr>
      </w:pPr>
      <w:r w:rsidRPr="00D32EFD">
        <w:rPr>
          <w:rFonts w:eastAsiaTheme="minorEastAsia" w:cstheme="minorHAnsi"/>
          <w:color w:val="363636"/>
        </w:rPr>
        <w:t xml:space="preserve">Exams require the use of </w:t>
      </w:r>
      <w:proofErr w:type="spellStart"/>
      <w:r w:rsidRPr="00D32EFD">
        <w:rPr>
          <w:rFonts w:eastAsiaTheme="minorEastAsia" w:cstheme="minorHAnsi"/>
          <w:color w:val="363636"/>
        </w:rPr>
        <w:t>Respondus</w:t>
      </w:r>
      <w:proofErr w:type="spellEnd"/>
      <w:r w:rsidRPr="00D32EFD">
        <w:rPr>
          <w:rFonts w:eastAsiaTheme="minorEastAsia" w:cstheme="minorHAnsi"/>
          <w:color w:val="363636"/>
        </w:rPr>
        <w:t xml:space="preserve"> Lockdown Browser and Monitor. Therefore you need to download  </w:t>
      </w:r>
      <w:hyperlink r:id="rId10" w:tgtFrame="_blank" w:tooltip="Link" w:history="1">
        <w:r w:rsidRPr="00D32EFD">
          <w:rPr>
            <w:rFonts w:eastAsiaTheme="minorEastAsia" w:cstheme="minorHAnsi"/>
            <w:color w:val="363636"/>
          </w:rPr>
          <w:t>Lockdown browser software (Links to an external site.)</w:t>
        </w:r>
      </w:hyperlink>
    </w:p>
    <w:p w14:paraId="4CCF181A" w14:textId="77777777" w:rsidR="00BE2641" w:rsidRPr="00D32EFD" w:rsidRDefault="00000000" w:rsidP="00E242E0">
      <w:pPr>
        <w:numPr>
          <w:ilvl w:val="0"/>
          <w:numId w:val="2"/>
        </w:numPr>
        <w:shd w:val="clear" w:color="auto" w:fill="FFFFFF"/>
        <w:spacing w:beforeAutospacing="1" w:after="0" w:afterAutospacing="1" w:line="240" w:lineRule="auto"/>
        <w:ind w:left="375"/>
        <w:rPr>
          <w:rFonts w:eastAsiaTheme="minorEastAsia" w:cstheme="minorHAnsi"/>
          <w:color w:val="363636"/>
        </w:rPr>
      </w:pPr>
      <w:hyperlink r:id="rId11" w:tgtFrame="_blank" w:tooltip="Link" w:history="1">
        <w:r w:rsidR="00BE2641" w:rsidRPr="00D32EFD">
          <w:rPr>
            <w:rFonts w:eastAsiaTheme="minorEastAsia" w:cstheme="minorHAnsi"/>
            <w:color w:val="363636"/>
          </w:rPr>
          <w:t> (Links to an external site.)</w:t>
        </w:r>
      </w:hyperlink>
      <w:r w:rsidR="00BE2641" w:rsidRPr="00D32EFD">
        <w:rPr>
          <w:rFonts w:eastAsiaTheme="minorEastAsia" w:cstheme="minorHAnsi"/>
          <w:color w:val="363636"/>
        </w:rPr>
        <w:t>Microsoft Excel 2019 - PC version operating under Windows 10, not Apple's operating systems. The Apple versions of Office are not identical to the Windows versions.</w:t>
      </w:r>
    </w:p>
    <w:p w14:paraId="3FDC6F14" w14:textId="77777777" w:rsidR="00BE2641" w:rsidRPr="00D32EFD" w:rsidRDefault="00BE2641" w:rsidP="00BE2641">
      <w:pPr>
        <w:pStyle w:val="Heading2"/>
        <w:rPr>
          <w:rFonts w:cstheme="minorHAnsi"/>
        </w:rPr>
      </w:pPr>
      <w:r w:rsidRPr="00D32EFD">
        <w:rPr>
          <w:rFonts w:cstheme="minorHAnsi"/>
        </w:rPr>
        <w:t>Technical Requirement &amp; Skills</w:t>
      </w:r>
    </w:p>
    <w:p w14:paraId="069E3B52" w14:textId="77777777" w:rsidR="00BE2641" w:rsidRPr="00D32EFD" w:rsidRDefault="00BE2641" w:rsidP="00E242E0">
      <w:pPr>
        <w:numPr>
          <w:ilvl w:val="0"/>
          <w:numId w:val="2"/>
        </w:numPr>
        <w:shd w:val="clear" w:color="auto" w:fill="FFFFFF"/>
        <w:spacing w:beforeAutospacing="1" w:after="0" w:afterAutospacing="1" w:line="240" w:lineRule="auto"/>
        <w:rPr>
          <w:rFonts w:eastAsiaTheme="minorEastAsia" w:cstheme="minorHAnsi"/>
          <w:color w:val="363636"/>
        </w:rPr>
      </w:pPr>
      <w:r w:rsidRPr="00D32EFD">
        <w:rPr>
          <w:rFonts w:eastAsiaTheme="minorEastAsia" w:cstheme="minorHAnsi"/>
          <w:color w:val="363636"/>
        </w:rPr>
        <w:t>Minimum Technology Requirements</w:t>
      </w:r>
    </w:p>
    <w:p w14:paraId="7F565F39" w14:textId="77777777" w:rsidR="00BE2641" w:rsidRPr="00D32EFD" w:rsidRDefault="00BE2641" w:rsidP="00E242E0">
      <w:pPr>
        <w:numPr>
          <w:ilvl w:val="0"/>
          <w:numId w:val="2"/>
        </w:numPr>
        <w:shd w:val="clear" w:color="auto" w:fill="FFFFFF"/>
        <w:spacing w:beforeAutospacing="1" w:after="0" w:afterAutospacing="1" w:line="240" w:lineRule="auto"/>
        <w:rPr>
          <w:rFonts w:eastAsiaTheme="minorEastAsia" w:cstheme="minorHAnsi"/>
          <w:color w:val="363636"/>
        </w:rPr>
      </w:pPr>
      <w:r w:rsidRPr="00D32EFD">
        <w:rPr>
          <w:rFonts w:eastAsiaTheme="minorEastAsia" w:cstheme="minorHAnsi"/>
          <w:color w:val="363636"/>
        </w:rPr>
        <w:t>Computer</w:t>
      </w:r>
    </w:p>
    <w:p w14:paraId="2F9014E1" w14:textId="77777777" w:rsidR="00BE2641" w:rsidRPr="00D32EFD" w:rsidRDefault="00BE2641" w:rsidP="00E242E0">
      <w:pPr>
        <w:numPr>
          <w:ilvl w:val="0"/>
          <w:numId w:val="2"/>
        </w:numPr>
        <w:shd w:val="clear" w:color="auto" w:fill="FFFFFF"/>
        <w:spacing w:beforeAutospacing="1" w:after="0" w:afterAutospacing="1" w:line="240" w:lineRule="auto"/>
        <w:rPr>
          <w:rFonts w:eastAsiaTheme="minorEastAsia" w:cstheme="minorHAnsi"/>
          <w:color w:val="363636"/>
        </w:rPr>
      </w:pPr>
      <w:r w:rsidRPr="00D32EFD">
        <w:rPr>
          <w:rFonts w:eastAsiaTheme="minorEastAsia" w:cstheme="minorHAnsi"/>
          <w:color w:val="363636"/>
        </w:rPr>
        <w:t>Reliable Internet access</w:t>
      </w:r>
    </w:p>
    <w:p w14:paraId="457DC94A" w14:textId="77777777" w:rsidR="00BE2641" w:rsidRPr="00D32EFD" w:rsidRDefault="00BE2641" w:rsidP="00E242E0">
      <w:pPr>
        <w:numPr>
          <w:ilvl w:val="0"/>
          <w:numId w:val="2"/>
        </w:numPr>
        <w:shd w:val="clear" w:color="auto" w:fill="FFFFFF"/>
        <w:spacing w:beforeAutospacing="1" w:after="0" w:afterAutospacing="1" w:line="240" w:lineRule="auto"/>
        <w:rPr>
          <w:rFonts w:eastAsiaTheme="minorEastAsia" w:cstheme="minorHAnsi"/>
          <w:color w:val="363636"/>
        </w:rPr>
      </w:pPr>
      <w:r w:rsidRPr="00D32EFD">
        <w:rPr>
          <w:rFonts w:eastAsiaTheme="minorEastAsia" w:cstheme="minorHAnsi"/>
          <w:color w:val="363636"/>
        </w:rPr>
        <w:t>Webcam</w:t>
      </w:r>
    </w:p>
    <w:p w14:paraId="059FF5A7" w14:textId="77777777" w:rsidR="00BE2641" w:rsidRPr="00D32EFD" w:rsidRDefault="00BE2641" w:rsidP="00E242E0">
      <w:pPr>
        <w:numPr>
          <w:ilvl w:val="0"/>
          <w:numId w:val="2"/>
        </w:numPr>
        <w:shd w:val="clear" w:color="auto" w:fill="FFFFFF"/>
        <w:spacing w:beforeAutospacing="1" w:after="0" w:afterAutospacing="1" w:line="240" w:lineRule="auto"/>
        <w:rPr>
          <w:rFonts w:eastAsiaTheme="minorEastAsia" w:cstheme="minorHAnsi"/>
          <w:color w:val="363636"/>
        </w:rPr>
      </w:pPr>
      <w:r w:rsidRPr="00D32EFD">
        <w:rPr>
          <w:rFonts w:eastAsiaTheme="minorEastAsia" w:cstheme="minorHAnsi"/>
          <w:color w:val="363636"/>
        </w:rPr>
        <w:t>Speakers</w:t>
      </w:r>
    </w:p>
    <w:p w14:paraId="649FAC02" w14:textId="77777777" w:rsidR="00BE2641" w:rsidRPr="00D32EFD" w:rsidRDefault="00BE2641" w:rsidP="00E242E0">
      <w:pPr>
        <w:numPr>
          <w:ilvl w:val="0"/>
          <w:numId w:val="2"/>
        </w:numPr>
        <w:shd w:val="clear" w:color="auto" w:fill="FFFFFF"/>
        <w:spacing w:beforeAutospacing="1" w:after="0" w:afterAutospacing="1" w:line="240" w:lineRule="auto"/>
        <w:rPr>
          <w:rFonts w:eastAsiaTheme="minorEastAsia" w:cstheme="minorHAnsi"/>
          <w:color w:val="363636"/>
        </w:rPr>
      </w:pPr>
      <w:r w:rsidRPr="00D32EFD">
        <w:rPr>
          <w:rFonts w:eastAsiaTheme="minorEastAsia" w:cstheme="minorHAnsi"/>
          <w:color w:val="363636"/>
        </w:rPr>
        <w:t>Microphone</w:t>
      </w:r>
    </w:p>
    <w:p w14:paraId="5C96A63C" w14:textId="77777777" w:rsidR="00BE2641" w:rsidRPr="00D32EFD" w:rsidRDefault="00000000" w:rsidP="00E242E0">
      <w:pPr>
        <w:numPr>
          <w:ilvl w:val="0"/>
          <w:numId w:val="2"/>
        </w:numPr>
        <w:shd w:val="clear" w:color="auto" w:fill="FFFFFF"/>
        <w:spacing w:beforeAutospacing="1" w:after="0" w:afterAutospacing="1" w:line="240" w:lineRule="auto"/>
        <w:rPr>
          <w:rFonts w:eastAsiaTheme="minorEastAsia" w:cstheme="minorHAnsi"/>
          <w:color w:val="363636"/>
        </w:rPr>
      </w:pPr>
      <w:hyperlink r:id="rId12" w:history="1">
        <w:r w:rsidR="00BE2641" w:rsidRPr="00D32EFD">
          <w:rPr>
            <w:rFonts w:eastAsiaTheme="minorEastAsia" w:cstheme="minorHAnsi"/>
            <w:color w:val="363636"/>
          </w:rPr>
          <w:t>Canvas Technical Requirements</w:t>
        </w:r>
      </w:hyperlink>
      <w:r w:rsidR="00BE2641" w:rsidRPr="00D32EFD">
        <w:rPr>
          <w:rFonts w:eastAsiaTheme="minorEastAsia" w:cstheme="minorHAnsi"/>
          <w:color w:val="363636"/>
        </w:rPr>
        <w:t xml:space="preserve"> (</w:t>
      </w:r>
      <w:hyperlink r:id="rId13" w:history="1">
        <w:r w:rsidR="00BE2641" w:rsidRPr="00D32EFD">
          <w:rPr>
            <w:rFonts w:eastAsiaTheme="minorEastAsia" w:cstheme="minorHAnsi"/>
            <w:color w:val="363636"/>
          </w:rPr>
          <w:t>https://clear.unt.edu/supported-technologies/canvas/requirements</w:t>
        </w:r>
      </w:hyperlink>
      <w:r w:rsidR="00BE2641" w:rsidRPr="00D32EFD">
        <w:rPr>
          <w:rFonts w:eastAsiaTheme="minorEastAsia" w:cstheme="minorHAnsi"/>
          <w:color w:val="363636"/>
        </w:rPr>
        <w:t>)</w:t>
      </w:r>
    </w:p>
    <w:p w14:paraId="1A744003" w14:textId="77777777" w:rsidR="00BE2641" w:rsidRPr="00D32EFD" w:rsidRDefault="00BE2641" w:rsidP="00E242E0">
      <w:pPr>
        <w:numPr>
          <w:ilvl w:val="0"/>
          <w:numId w:val="2"/>
        </w:numPr>
        <w:shd w:val="clear" w:color="auto" w:fill="FFFFFF"/>
        <w:spacing w:beforeAutospacing="1" w:after="0" w:afterAutospacing="1" w:line="240" w:lineRule="auto"/>
        <w:rPr>
          <w:rFonts w:eastAsiaTheme="minorEastAsia" w:cstheme="minorHAnsi"/>
          <w:color w:val="363636"/>
        </w:rPr>
      </w:pPr>
      <w:r w:rsidRPr="00D32EFD">
        <w:rPr>
          <w:rFonts w:eastAsiaTheme="minorEastAsia" w:cstheme="minorHAnsi"/>
          <w:color w:val="363636"/>
        </w:rPr>
        <w:t>Canvas mobile app (</w:t>
      </w:r>
      <w:hyperlink r:id="rId14" w:anchor="mobileresources" w:history="1">
        <w:r w:rsidRPr="00D32EFD">
          <w:rPr>
            <w:rFonts w:eastAsiaTheme="minorEastAsia" w:cstheme="minorHAnsi"/>
            <w:color w:val="363636"/>
          </w:rPr>
          <w:t>https://clear.unt.edu/supported-technologies/canvas/requirements#mobileresources</w:t>
        </w:r>
      </w:hyperlink>
      <w:r w:rsidRPr="00D32EFD">
        <w:rPr>
          <w:rFonts w:eastAsiaTheme="minorEastAsia" w:cstheme="minorHAnsi"/>
          <w:color w:val="363636"/>
        </w:rPr>
        <w:t>)</w:t>
      </w:r>
    </w:p>
    <w:p w14:paraId="78C8825C" w14:textId="77777777" w:rsidR="00BE2641" w:rsidRPr="00D32EFD" w:rsidRDefault="00BE2641" w:rsidP="00E242E0">
      <w:pPr>
        <w:numPr>
          <w:ilvl w:val="0"/>
          <w:numId w:val="2"/>
        </w:numPr>
        <w:shd w:val="clear" w:color="auto" w:fill="FFFFFF"/>
        <w:spacing w:beforeAutospacing="1" w:after="0" w:afterAutospacing="1" w:line="240" w:lineRule="auto"/>
        <w:rPr>
          <w:rFonts w:eastAsiaTheme="minorEastAsia" w:cstheme="minorHAnsi"/>
          <w:color w:val="363636"/>
        </w:rPr>
      </w:pPr>
      <w:r w:rsidRPr="00D32EFD">
        <w:rPr>
          <w:rFonts w:eastAsiaTheme="minorEastAsia" w:cstheme="minorHAnsi"/>
          <w:color w:val="363636"/>
        </w:rPr>
        <w:t>Zoom Web Conferencing Tool (</w:t>
      </w:r>
      <w:hyperlink r:id="rId15" w:history="1">
        <w:r w:rsidRPr="00D32EFD">
          <w:rPr>
            <w:rFonts w:eastAsiaTheme="minorEastAsia" w:cstheme="minorHAnsi"/>
            <w:color w:val="363636"/>
          </w:rPr>
          <w:t>https://clear.unt.edu/supported-technologies/zoom</w:t>
        </w:r>
      </w:hyperlink>
      <w:r w:rsidRPr="00D32EFD">
        <w:rPr>
          <w:rFonts w:eastAsiaTheme="minorEastAsia" w:cstheme="minorHAnsi"/>
          <w:color w:val="363636"/>
        </w:rPr>
        <w:t>)</w:t>
      </w:r>
    </w:p>
    <w:p w14:paraId="3F3E0A5E" w14:textId="77777777" w:rsidR="00BE2641" w:rsidRPr="00D32EFD" w:rsidRDefault="00BE2641" w:rsidP="00E242E0">
      <w:pPr>
        <w:numPr>
          <w:ilvl w:val="0"/>
          <w:numId w:val="2"/>
        </w:numPr>
        <w:shd w:val="clear" w:color="auto" w:fill="FFFFFF"/>
        <w:spacing w:beforeAutospacing="1" w:after="0" w:afterAutospacing="1" w:line="240" w:lineRule="auto"/>
        <w:rPr>
          <w:rFonts w:eastAsiaTheme="minorEastAsia" w:cstheme="minorHAnsi"/>
          <w:color w:val="363636"/>
        </w:rPr>
      </w:pPr>
      <w:proofErr w:type="spellStart"/>
      <w:r w:rsidRPr="00D32EFD">
        <w:rPr>
          <w:rFonts w:eastAsiaTheme="minorEastAsia" w:cstheme="minorHAnsi"/>
          <w:color w:val="363636"/>
        </w:rPr>
        <w:t>Respondus</w:t>
      </w:r>
      <w:proofErr w:type="spellEnd"/>
      <w:r w:rsidRPr="00D32EFD">
        <w:rPr>
          <w:rFonts w:eastAsiaTheme="minorEastAsia" w:cstheme="minorHAnsi"/>
          <w:color w:val="363636"/>
        </w:rPr>
        <w:t xml:space="preserve"> Monitor &amp; Lockdown Browser (RLDB)</w:t>
      </w:r>
    </w:p>
    <w:p w14:paraId="4A20973B" w14:textId="77777777" w:rsidR="00BE2641" w:rsidRPr="00D32EFD" w:rsidRDefault="00BE2641" w:rsidP="00E242E0">
      <w:pPr>
        <w:numPr>
          <w:ilvl w:val="0"/>
          <w:numId w:val="2"/>
        </w:numPr>
        <w:shd w:val="clear" w:color="auto" w:fill="FFFFFF"/>
        <w:spacing w:beforeAutospacing="1" w:after="0" w:afterAutospacing="1" w:line="240" w:lineRule="auto"/>
        <w:rPr>
          <w:rFonts w:eastAsiaTheme="minorEastAsia" w:cstheme="minorHAnsi"/>
          <w:color w:val="363636"/>
        </w:rPr>
      </w:pPr>
      <w:proofErr w:type="spellStart"/>
      <w:r w:rsidRPr="00D32EFD">
        <w:rPr>
          <w:rFonts w:eastAsiaTheme="minorEastAsia" w:cstheme="minorHAnsi"/>
          <w:color w:val="363636"/>
        </w:rPr>
        <w:t>LockDown</w:t>
      </w:r>
      <w:proofErr w:type="spellEnd"/>
      <w:r w:rsidRPr="00D32EFD">
        <w:rPr>
          <w:rFonts w:eastAsiaTheme="minorEastAsia" w:cstheme="minorHAnsi"/>
          <w:color w:val="363636"/>
        </w:rPr>
        <w:t xml:space="preserve"> Browser + Webcam Requirement</w:t>
      </w:r>
      <w:r w:rsidRPr="00D32EFD">
        <w:rPr>
          <w:rFonts w:eastAsiaTheme="minorEastAsia" w:cstheme="minorHAnsi"/>
          <w:color w:val="363636"/>
        </w:rPr>
        <w:br/>
        <w:t xml:space="preserve">This course requires the use of </w:t>
      </w:r>
      <w:proofErr w:type="spellStart"/>
      <w:r w:rsidRPr="00D32EFD">
        <w:rPr>
          <w:rFonts w:eastAsiaTheme="minorEastAsia" w:cstheme="minorHAnsi"/>
          <w:color w:val="363636"/>
        </w:rPr>
        <w:t>LockDown</w:t>
      </w:r>
      <w:proofErr w:type="spellEnd"/>
      <w:r w:rsidRPr="00D32EFD">
        <w:rPr>
          <w:rFonts w:eastAsiaTheme="minorEastAsia" w:cstheme="minorHAnsi"/>
          <w:color w:val="363636"/>
        </w:rPr>
        <w:t xml:space="preserve"> Browser and a webcam for online exams. </w:t>
      </w:r>
    </w:p>
    <w:p w14:paraId="5F569F87" w14:textId="77777777" w:rsidR="00BE2641" w:rsidRPr="00D32EFD" w:rsidRDefault="00BE2641" w:rsidP="00E242E0">
      <w:pPr>
        <w:numPr>
          <w:ilvl w:val="0"/>
          <w:numId w:val="2"/>
        </w:numPr>
        <w:shd w:val="clear" w:color="auto" w:fill="FFFFFF"/>
        <w:spacing w:beforeAutospacing="1" w:after="0" w:afterAutospacing="1" w:line="240" w:lineRule="auto"/>
        <w:rPr>
          <w:rFonts w:eastAsiaTheme="minorEastAsia" w:cstheme="minorHAnsi"/>
          <w:color w:val="363636"/>
        </w:rPr>
      </w:pPr>
      <w:r w:rsidRPr="00D32EFD">
        <w:rPr>
          <w:rFonts w:eastAsiaTheme="minorEastAsia" w:cstheme="minorHAnsi"/>
          <w:color w:val="363636"/>
        </w:rPr>
        <w:t>The webcam can be the type that's built into your computer or one that plugs in with a USB cable.</w:t>
      </w:r>
    </w:p>
    <w:p w14:paraId="1932E9DE" w14:textId="77777777" w:rsidR="00BE2641" w:rsidRPr="00D32EFD" w:rsidRDefault="00BE2641" w:rsidP="00E242E0">
      <w:pPr>
        <w:numPr>
          <w:ilvl w:val="0"/>
          <w:numId w:val="2"/>
        </w:numPr>
        <w:shd w:val="clear" w:color="auto" w:fill="FFFFFF"/>
        <w:spacing w:beforeAutospacing="1" w:after="0" w:afterAutospacing="1" w:line="240" w:lineRule="auto"/>
        <w:rPr>
          <w:rFonts w:eastAsiaTheme="minorEastAsia" w:cstheme="minorHAnsi"/>
          <w:color w:val="363636"/>
        </w:rPr>
      </w:pPr>
      <w:r w:rsidRPr="00D32EFD">
        <w:rPr>
          <w:rFonts w:eastAsiaTheme="minorEastAsia" w:cstheme="minorHAnsi"/>
          <w:color w:val="363636"/>
        </w:rPr>
        <w:t xml:space="preserve">Information on </w:t>
      </w:r>
      <w:proofErr w:type="spellStart"/>
      <w:r w:rsidRPr="00D32EFD">
        <w:rPr>
          <w:rFonts w:eastAsiaTheme="minorEastAsia" w:cstheme="minorHAnsi"/>
          <w:color w:val="363636"/>
        </w:rPr>
        <w:t>LockDown</w:t>
      </w:r>
      <w:proofErr w:type="spellEnd"/>
      <w:r w:rsidRPr="00D32EFD">
        <w:rPr>
          <w:rFonts w:eastAsiaTheme="minorEastAsia" w:cstheme="minorHAnsi"/>
          <w:color w:val="363636"/>
        </w:rPr>
        <w:t xml:space="preserve"> Browser may be found at: </w:t>
      </w:r>
      <w:hyperlink r:id="rId16" w:history="1">
        <w:r w:rsidRPr="00D32EFD">
          <w:rPr>
            <w:rFonts w:eastAsiaTheme="minorEastAsia" w:cstheme="minorHAnsi"/>
            <w:color w:val="363636"/>
          </w:rPr>
          <w:t>https://clear.unt.edu/supported-technologies/respondus-lockdown-browser</w:t>
        </w:r>
      </w:hyperlink>
    </w:p>
    <w:p w14:paraId="5142ABBC" w14:textId="77777777" w:rsidR="00BE2641" w:rsidRPr="00D32EFD" w:rsidRDefault="00BE2641" w:rsidP="00E242E0">
      <w:pPr>
        <w:numPr>
          <w:ilvl w:val="0"/>
          <w:numId w:val="2"/>
        </w:numPr>
        <w:shd w:val="clear" w:color="auto" w:fill="FFFFFF"/>
        <w:spacing w:beforeAutospacing="1" w:after="0" w:afterAutospacing="1" w:line="240" w:lineRule="auto"/>
        <w:rPr>
          <w:rFonts w:eastAsiaTheme="minorEastAsia" w:cstheme="minorHAnsi"/>
          <w:color w:val="363636"/>
        </w:rPr>
      </w:pPr>
      <w:r w:rsidRPr="00D32EFD">
        <w:rPr>
          <w:rFonts w:eastAsiaTheme="minorEastAsia" w:cstheme="minorHAnsi"/>
          <w:color w:val="363636"/>
        </w:rPr>
        <w:t xml:space="preserve">Download and install </w:t>
      </w:r>
      <w:proofErr w:type="spellStart"/>
      <w:r w:rsidRPr="00D32EFD">
        <w:rPr>
          <w:rFonts w:eastAsiaTheme="minorEastAsia" w:cstheme="minorHAnsi"/>
          <w:color w:val="363636"/>
        </w:rPr>
        <w:t>LockDown</w:t>
      </w:r>
      <w:proofErr w:type="spellEnd"/>
      <w:r w:rsidRPr="00D32EFD">
        <w:rPr>
          <w:rFonts w:eastAsiaTheme="minorEastAsia" w:cstheme="minorHAnsi"/>
          <w:color w:val="363636"/>
        </w:rPr>
        <w:t xml:space="preserve"> Browser from this link:</w:t>
      </w:r>
    </w:p>
    <w:p w14:paraId="62BF3F08" w14:textId="11F94864" w:rsidR="00BE2641" w:rsidRPr="00BE2641" w:rsidRDefault="00000000" w:rsidP="00E242E0">
      <w:pPr>
        <w:numPr>
          <w:ilvl w:val="0"/>
          <w:numId w:val="2"/>
        </w:numPr>
        <w:shd w:val="clear" w:color="auto" w:fill="FFFFFF"/>
        <w:spacing w:beforeAutospacing="1" w:after="0" w:afterAutospacing="1" w:line="240" w:lineRule="auto"/>
        <w:rPr>
          <w:rFonts w:eastAsiaTheme="minorEastAsia" w:cstheme="minorHAnsi"/>
          <w:color w:val="363636"/>
        </w:rPr>
      </w:pPr>
      <w:hyperlink r:id="rId17" w:tgtFrame="_blank" w:tooltip="Original URL: https://download.respondus.com/lockdown/download.php?id=165715487. Click or tap if you trust this link." w:history="1">
        <w:r w:rsidR="00BE2641" w:rsidRPr="00D32EFD">
          <w:rPr>
            <w:rFonts w:eastAsiaTheme="minorEastAsia" w:cstheme="minorHAnsi"/>
            <w:color w:val="363636"/>
          </w:rPr>
          <w:t>https://download.respondus.com/lockdown/download.php?id=165715487</w:t>
        </w:r>
      </w:hyperlink>
    </w:p>
    <w:p w14:paraId="3F82C67C" w14:textId="0F58F517" w:rsidR="00162DBA" w:rsidRPr="009E62BC" w:rsidRDefault="00162DBA" w:rsidP="007B0167">
      <w:pPr>
        <w:pStyle w:val="Heading2"/>
        <w:rPr>
          <w:rFonts w:cstheme="minorHAnsi"/>
        </w:rPr>
      </w:pPr>
      <w:r w:rsidRPr="009E62BC">
        <w:rPr>
          <w:rFonts w:cstheme="minorHAnsi"/>
        </w:rPr>
        <w:lastRenderedPageBreak/>
        <w:t xml:space="preserve">How to Succeed in this Course </w:t>
      </w:r>
    </w:p>
    <w:p w14:paraId="591B4E73" w14:textId="21CDE451" w:rsidR="005D6D60" w:rsidRDefault="00AD110B" w:rsidP="00162DBA">
      <w:pPr>
        <w:spacing w:after="0" w:line="240" w:lineRule="auto"/>
        <w:rPr>
          <w:rFonts w:eastAsiaTheme="minorEastAsia" w:cstheme="minorHAnsi"/>
          <w:color w:val="000000" w:themeColor="text1"/>
        </w:rPr>
      </w:pPr>
      <w:r>
        <w:rPr>
          <w:rFonts w:eastAsiaTheme="minorEastAsia" w:cstheme="minorHAnsi"/>
          <w:color w:val="000000" w:themeColor="text1"/>
        </w:rPr>
        <w:t>Success in this course is simple. Show up and start working the first day of the course.</w:t>
      </w:r>
      <w:r w:rsidR="005D6D60">
        <w:rPr>
          <w:rFonts w:eastAsiaTheme="minorEastAsia" w:cstheme="minorHAnsi"/>
          <w:color w:val="000000" w:themeColor="text1"/>
        </w:rPr>
        <w:t xml:space="preserve"> It is very important that students purchase the textbook and </w:t>
      </w:r>
      <w:proofErr w:type="gramStart"/>
      <w:r w:rsidR="005D6D60">
        <w:rPr>
          <w:rFonts w:eastAsiaTheme="minorEastAsia" w:cstheme="minorHAnsi"/>
          <w:color w:val="000000" w:themeColor="text1"/>
        </w:rPr>
        <w:t>materials</w:t>
      </w:r>
      <w:proofErr w:type="gramEnd"/>
      <w:r w:rsidR="005D6D60">
        <w:rPr>
          <w:rFonts w:eastAsiaTheme="minorEastAsia" w:cstheme="minorHAnsi"/>
          <w:color w:val="000000" w:themeColor="text1"/>
        </w:rPr>
        <w:t xml:space="preserve"> the first day of the course. The course is </w:t>
      </w:r>
      <w:proofErr w:type="gramStart"/>
      <w:r w:rsidR="005D6D60">
        <w:rPr>
          <w:rFonts w:eastAsiaTheme="minorEastAsia" w:cstheme="minorHAnsi"/>
          <w:color w:val="000000" w:themeColor="text1"/>
        </w:rPr>
        <w:t>setup</w:t>
      </w:r>
      <w:proofErr w:type="gramEnd"/>
      <w:r w:rsidR="005D6D60">
        <w:rPr>
          <w:rFonts w:eastAsiaTheme="minorEastAsia" w:cstheme="minorHAnsi"/>
          <w:color w:val="000000" w:themeColor="text1"/>
        </w:rPr>
        <w:t xml:space="preserve"> with weekly modules. Finish all work in each module each week. </w:t>
      </w:r>
    </w:p>
    <w:p w14:paraId="3E1693FC" w14:textId="77777777" w:rsidR="005D6D60" w:rsidRDefault="005D6D60" w:rsidP="00162DBA">
      <w:pPr>
        <w:spacing w:after="0" w:line="240" w:lineRule="auto"/>
        <w:rPr>
          <w:rFonts w:eastAsiaTheme="minorEastAsia" w:cstheme="minorHAnsi"/>
          <w:color w:val="000000" w:themeColor="text1"/>
        </w:rPr>
      </w:pPr>
    </w:p>
    <w:p w14:paraId="5D392DDA" w14:textId="2A7038CD" w:rsidR="005D6D60" w:rsidRDefault="005D6D60" w:rsidP="00162DBA">
      <w:pPr>
        <w:spacing w:after="0" w:line="240" w:lineRule="auto"/>
        <w:rPr>
          <w:rFonts w:eastAsiaTheme="minorEastAsia" w:cstheme="minorHAnsi"/>
          <w:color w:val="000000" w:themeColor="text1"/>
        </w:rPr>
      </w:pPr>
      <w:r>
        <w:rPr>
          <w:rFonts w:eastAsiaTheme="minorEastAsia" w:cstheme="minorHAnsi"/>
          <w:color w:val="000000" w:themeColor="text1"/>
        </w:rPr>
        <w:t xml:space="preserve">The most convenient way to communicate with the instructor is through the Inbox </w:t>
      </w:r>
      <w:proofErr w:type="gramStart"/>
      <w:r>
        <w:rPr>
          <w:rFonts w:eastAsiaTheme="minorEastAsia" w:cstheme="minorHAnsi"/>
          <w:color w:val="000000" w:themeColor="text1"/>
        </w:rPr>
        <w:t>in</w:t>
      </w:r>
      <w:proofErr w:type="gramEnd"/>
      <w:r>
        <w:rPr>
          <w:rFonts w:eastAsiaTheme="minorEastAsia" w:cstheme="minorHAnsi"/>
          <w:color w:val="000000" w:themeColor="text1"/>
        </w:rPr>
        <w:t xml:space="preserve"> Canvas or by email. Download the mobile app for Canvas as soon as possible. The course will have a Tutoring Assistant (TA) and will be </w:t>
      </w:r>
      <w:proofErr w:type="gramStart"/>
      <w:r>
        <w:rPr>
          <w:rFonts w:eastAsiaTheme="minorEastAsia" w:cstheme="minorHAnsi"/>
          <w:color w:val="000000" w:themeColor="text1"/>
        </w:rPr>
        <w:t>announced</w:t>
      </w:r>
      <w:proofErr w:type="gramEnd"/>
      <w:r>
        <w:rPr>
          <w:rFonts w:eastAsiaTheme="minorEastAsia" w:cstheme="minorHAnsi"/>
          <w:color w:val="000000" w:themeColor="text1"/>
        </w:rPr>
        <w:t xml:space="preserve"> the first week of class.</w:t>
      </w:r>
    </w:p>
    <w:p w14:paraId="6C3F1362" w14:textId="77777777" w:rsidR="005D6D60" w:rsidRDefault="005D6D60" w:rsidP="00162DBA">
      <w:pPr>
        <w:spacing w:after="0" w:line="240" w:lineRule="auto"/>
        <w:rPr>
          <w:rFonts w:eastAsiaTheme="minorEastAsia" w:cstheme="minorHAnsi"/>
          <w:color w:val="000000" w:themeColor="text1"/>
        </w:rPr>
      </w:pPr>
    </w:p>
    <w:p w14:paraId="00ABE2D7" w14:textId="4095F431" w:rsidR="005D6D60" w:rsidRDefault="005D6D60" w:rsidP="005D6D60">
      <w:pPr>
        <w:spacing w:after="0" w:line="240" w:lineRule="auto"/>
        <w:rPr>
          <w:rFonts w:eastAsiaTheme="minorEastAsia" w:cstheme="minorHAnsi"/>
          <w:color w:val="000000" w:themeColor="text1"/>
        </w:rPr>
      </w:pPr>
      <w:r w:rsidRPr="005D6D60">
        <w:rPr>
          <w:rFonts w:eastAsiaTheme="minorEastAsia" w:cstheme="minorHAnsi"/>
          <w:color w:val="000000" w:themeColor="text1"/>
        </w:rPr>
        <w:t xml:space="preserve">Office hours offer you an opportunity to ask for clarification or find support with understanding class material. I encourage you to connect with me and/or my TA for support. Additional office hours, in person and virtually, will be offered as the semester concludes. Your success is our goal. </w:t>
      </w:r>
    </w:p>
    <w:p w14:paraId="35D56C61" w14:textId="77777777" w:rsidR="005D6D60" w:rsidRDefault="005D6D60" w:rsidP="005D6D60">
      <w:pPr>
        <w:spacing w:after="0" w:line="240" w:lineRule="auto"/>
        <w:ind w:left="720"/>
        <w:rPr>
          <w:rFonts w:eastAsiaTheme="minorEastAsia" w:cstheme="minorHAnsi"/>
          <w:i/>
          <w:iCs/>
        </w:rPr>
      </w:pPr>
    </w:p>
    <w:p w14:paraId="56846964" w14:textId="7A14FE22" w:rsidR="005D6D60" w:rsidRDefault="005D6D60" w:rsidP="00162DBA">
      <w:pPr>
        <w:spacing w:after="0" w:line="240" w:lineRule="auto"/>
        <w:rPr>
          <w:rFonts w:eastAsiaTheme="minorEastAsia" w:cstheme="minorHAnsi"/>
          <w:color w:val="000000" w:themeColor="text1"/>
        </w:rPr>
      </w:pPr>
      <w:r w:rsidRPr="005D6D60">
        <w:rPr>
          <w:rFonts w:eastAsiaTheme="minorEastAsia" w:cstheme="minorHAnsi"/>
          <w:color w:val="000000" w:themeColor="text1"/>
        </w:rPr>
        <w:t>Connect with me through email and/or by attending office hours. During busy times, my inbox becomes rather full, so if you contact me and do not receive a response within two business days, please send a follow up email</w:t>
      </w:r>
      <w:r>
        <w:rPr>
          <w:rFonts w:eastAsiaTheme="minorEastAsia" w:cstheme="minorHAnsi"/>
          <w:color w:val="000000" w:themeColor="text1"/>
        </w:rPr>
        <w:t xml:space="preserve"> except during the weekend and after 5:00 p.m</w:t>
      </w:r>
      <w:r w:rsidRPr="005D6D60">
        <w:rPr>
          <w:rFonts w:eastAsiaTheme="minorEastAsia" w:cstheme="minorHAnsi"/>
          <w:color w:val="000000" w:themeColor="text1"/>
        </w:rPr>
        <w:t xml:space="preserve">. A gentle nudge is always appreciated. </w:t>
      </w:r>
    </w:p>
    <w:p w14:paraId="71B90161" w14:textId="77777777" w:rsidR="00006DD0" w:rsidRDefault="00006DD0" w:rsidP="00162DBA">
      <w:pPr>
        <w:spacing w:after="0" w:line="240" w:lineRule="auto"/>
        <w:rPr>
          <w:rFonts w:eastAsiaTheme="minorEastAsia" w:cstheme="minorHAnsi"/>
          <w:color w:val="000000" w:themeColor="text1"/>
        </w:rPr>
      </w:pPr>
    </w:p>
    <w:p w14:paraId="59FD7C60" w14:textId="77777777" w:rsidR="00006DD0" w:rsidRPr="00D32EFD" w:rsidRDefault="00006DD0" w:rsidP="00006DD0">
      <w:pPr>
        <w:pStyle w:val="Heading2"/>
        <w:rPr>
          <w:rFonts w:cstheme="minorHAnsi"/>
        </w:rPr>
      </w:pPr>
      <w:r w:rsidRPr="00D32EFD">
        <w:rPr>
          <w:rFonts w:cstheme="minorHAnsi"/>
        </w:rPr>
        <w:t>Discussion Board Communication</w:t>
      </w:r>
    </w:p>
    <w:p w14:paraId="5219A889" w14:textId="55CB0473" w:rsidR="00006DD0" w:rsidRDefault="00006DD0" w:rsidP="00006DD0">
      <w:pPr>
        <w:spacing w:after="0" w:line="240" w:lineRule="auto"/>
        <w:rPr>
          <w:rFonts w:eastAsiaTheme="minorEastAsia" w:cstheme="minorHAnsi"/>
          <w:color w:val="363636"/>
        </w:rPr>
      </w:pPr>
      <w:r w:rsidRPr="00D32EFD">
        <w:rPr>
          <w:rFonts w:eastAsiaTheme="minorEastAsia" w:cstheme="minorHAnsi"/>
          <w:color w:val="363636"/>
        </w:rPr>
        <w:t xml:space="preserve">Please post general course or assignment questions to the General Course Questions &amp; Answers Discussion Topic. For your convenience you may read online communication tips at: </w:t>
      </w:r>
      <w:hyperlink r:id="rId18" w:history="1">
        <w:r w:rsidRPr="00D32EFD">
          <w:rPr>
            <w:rFonts w:eastAsiaTheme="minorEastAsia" w:cstheme="minorHAnsi"/>
            <w:color w:val="363636"/>
          </w:rPr>
          <w:t>https://clear.unt.edu/online-communication-tips</w:t>
        </w:r>
      </w:hyperlink>
      <w:r>
        <w:rPr>
          <w:rFonts w:eastAsiaTheme="minorEastAsia" w:cstheme="minorHAnsi"/>
          <w:color w:val="363636"/>
        </w:rPr>
        <w:t xml:space="preserve">. </w:t>
      </w:r>
      <w:r w:rsidRPr="00D32EFD">
        <w:rPr>
          <w:rFonts w:eastAsiaTheme="minorEastAsia" w:cstheme="minorHAnsi"/>
          <w:color w:val="363636"/>
        </w:rPr>
        <w:t>Students are encouraged to respond to their fellow classmates' questions. I will read all discussion postings and add comments/suggestions/questions as necessary to keep the discussion on topic. Specific topic instructions on discussions are provided in the forums when needed. </w:t>
      </w:r>
    </w:p>
    <w:p w14:paraId="2902A79F" w14:textId="77777777" w:rsidR="00006DD0" w:rsidRDefault="00006DD0" w:rsidP="00006DD0">
      <w:pPr>
        <w:spacing w:after="0" w:line="240" w:lineRule="auto"/>
        <w:rPr>
          <w:rFonts w:eastAsiaTheme="minorEastAsia" w:cstheme="minorHAnsi"/>
          <w:color w:val="363636"/>
        </w:rPr>
      </w:pPr>
    </w:p>
    <w:p w14:paraId="5C21FAA8" w14:textId="77777777" w:rsidR="00006DD0" w:rsidRPr="00D32EFD" w:rsidRDefault="00006DD0" w:rsidP="00006DD0">
      <w:pPr>
        <w:pStyle w:val="Heading2"/>
        <w:rPr>
          <w:rFonts w:cstheme="minorHAnsi"/>
        </w:rPr>
      </w:pPr>
      <w:r w:rsidRPr="00D32EFD">
        <w:rPr>
          <w:rFonts w:cstheme="minorHAnsi"/>
        </w:rPr>
        <w:t>Canvas Notifications:</w:t>
      </w:r>
    </w:p>
    <w:p w14:paraId="1E99D487" w14:textId="77777777" w:rsidR="00006DD0" w:rsidRPr="00D32EFD" w:rsidRDefault="00006DD0" w:rsidP="00006DD0">
      <w:pPr>
        <w:spacing w:after="0" w:line="240" w:lineRule="auto"/>
        <w:rPr>
          <w:rFonts w:eastAsiaTheme="minorEastAsia" w:cstheme="minorHAnsi"/>
          <w:color w:val="363636"/>
        </w:rPr>
      </w:pPr>
      <w:r w:rsidRPr="00D32EFD">
        <w:rPr>
          <w:rFonts w:eastAsiaTheme="minorEastAsia" w:cstheme="minorHAnsi"/>
          <w:color w:val="363636"/>
        </w:rPr>
        <w:t>Receive instant notifications about course events, such as submissions, discussion messages, and announcements through canvas. Assignments and all deliverables will be graded and returned no later than one week after the due date.</w:t>
      </w:r>
    </w:p>
    <w:p w14:paraId="26D0484C" w14:textId="77777777" w:rsidR="00006DD0" w:rsidRDefault="00006DD0" w:rsidP="00006DD0">
      <w:pPr>
        <w:spacing w:after="0" w:line="240" w:lineRule="auto"/>
        <w:rPr>
          <w:rFonts w:eastAsiaTheme="minorEastAsia" w:cstheme="minorHAnsi"/>
          <w:color w:val="363636"/>
        </w:rPr>
      </w:pPr>
    </w:p>
    <w:p w14:paraId="7E615A95" w14:textId="77777777" w:rsidR="00006DD0" w:rsidRPr="00D32EFD" w:rsidRDefault="00006DD0" w:rsidP="00006DD0">
      <w:pPr>
        <w:pStyle w:val="Heading2"/>
        <w:rPr>
          <w:rFonts w:cstheme="minorHAnsi"/>
        </w:rPr>
      </w:pPr>
      <w:r w:rsidRPr="00D32EFD">
        <w:rPr>
          <w:rFonts w:cstheme="minorHAnsi"/>
        </w:rPr>
        <w:t>Course Philosophy</w:t>
      </w:r>
    </w:p>
    <w:p w14:paraId="77DD11A4" w14:textId="77777777" w:rsidR="00006DD0" w:rsidRPr="00D32EFD" w:rsidRDefault="00006DD0" w:rsidP="00006DD0">
      <w:pPr>
        <w:tabs>
          <w:tab w:val="left" w:pos="2160"/>
          <w:tab w:val="left" w:pos="2880"/>
          <w:tab w:val="left" w:pos="3600"/>
          <w:tab w:val="left" w:pos="5040"/>
          <w:tab w:val="left" w:pos="6480"/>
          <w:tab w:val="left" w:pos="7920"/>
        </w:tabs>
        <w:spacing w:after="0" w:line="240" w:lineRule="auto"/>
        <w:rPr>
          <w:rFonts w:eastAsiaTheme="minorEastAsia" w:cstheme="minorHAnsi"/>
          <w:color w:val="363636"/>
        </w:rPr>
      </w:pPr>
      <w:r w:rsidRPr="00D32EFD">
        <w:rPr>
          <w:rFonts w:eastAsiaTheme="minorEastAsia" w:cstheme="minorHAnsi"/>
          <w:color w:val="363636"/>
        </w:rPr>
        <w:t>A variety of instructional techniques are used to achieve the pedagogical objectives of this course. The modules are designed to introduce the philosophies and methodologies in computers in our world. Problems and methodologies are illustrated in class with an emphasis on mixed learning techniques. Cengage MindTap provides students with simulation training for Microsoft Excel study tools and a mobile app.</w:t>
      </w:r>
    </w:p>
    <w:p w14:paraId="49C74B99" w14:textId="77777777" w:rsidR="00006DD0" w:rsidRPr="00D32EFD" w:rsidRDefault="00006DD0" w:rsidP="00006DD0">
      <w:pPr>
        <w:spacing w:after="0" w:line="240" w:lineRule="auto"/>
        <w:rPr>
          <w:rFonts w:eastAsiaTheme="minorEastAsia" w:cstheme="minorHAnsi"/>
          <w:color w:val="363636"/>
        </w:rPr>
      </w:pPr>
    </w:p>
    <w:p w14:paraId="17055D90" w14:textId="775CEBB7" w:rsidR="00162DBA" w:rsidRPr="005D6D60" w:rsidRDefault="00162DBA" w:rsidP="005D6D60">
      <w:pPr>
        <w:pStyle w:val="Heading2"/>
        <w:rPr>
          <w:rFonts w:cstheme="minorHAnsi"/>
        </w:rPr>
      </w:pPr>
      <w:r w:rsidRPr="005D6D60">
        <w:rPr>
          <w:rFonts w:cstheme="minorHAnsi"/>
        </w:rPr>
        <w:t>ADA accommodation statement</w:t>
      </w:r>
    </w:p>
    <w:p w14:paraId="43E320F9" w14:textId="7D00A068" w:rsidR="00162DBA" w:rsidRPr="009E62BC" w:rsidRDefault="00162DBA" w:rsidP="005D6D60">
      <w:pPr>
        <w:spacing w:after="0" w:line="240" w:lineRule="auto"/>
        <w:rPr>
          <w:rFonts w:cstheme="minorHAnsi"/>
          <w:color w:val="201F1E"/>
          <w:shd w:val="clear" w:color="auto" w:fill="FFFFFF"/>
        </w:rPr>
      </w:pPr>
      <w:r w:rsidRPr="009E62BC">
        <w:rPr>
          <w:rFonts w:cstheme="minorHAnsi"/>
          <w:color w:val="201F1E"/>
          <w:shd w:val="clear" w:color="auto" w:fill="FFFFFF"/>
        </w:rPr>
        <w:t xml:space="preserve">The University of North Texas makes reasonable academic accommodation for students with disabilities. Students seeking reasonable accommodation must first register with the Office of Disability </w:t>
      </w:r>
      <w:r w:rsidR="007B0167" w:rsidRPr="009E62BC">
        <w:rPr>
          <w:rFonts w:cstheme="minorHAnsi"/>
          <w:color w:val="201F1E"/>
          <w:shd w:val="clear" w:color="auto" w:fill="FFFFFF"/>
        </w:rPr>
        <w:t>Access</w:t>
      </w:r>
      <w:r w:rsidRPr="009E62BC">
        <w:rPr>
          <w:rFonts w:cstheme="minorHAnsi"/>
          <w:color w:val="201F1E"/>
          <w:shd w:val="clear" w:color="auto" w:fill="FFFFFF"/>
        </w:rPr>
        <w:t xml:space="preserve"> (ODA) to verify their eligibility. If a disability is verified, the ODA will provide you with a reasonable accommodation letter to be delivered to faculty to begin a private discussion regarding your specific needs in a course. You may request reasonable</w:t>
      </w:r>
      <w:r w:rsidRPr="009E62BC">
        <w:rPr>
          <w:rFonts w:cstheme="minorHAnsi"/>
          <w:color w:val="201F1E"/>
          <w:sz w:val="24"/>
          <w:szCs w:val="24"/>
          <w:shd w:val="clear" w:color="auto" w:fill="FFFFFF"/>
        </w:rPr>
        <w:t xml:space="preserve"> </w:t>
      </w:r>
      <w:proofErr w:type="gramStart"/>
      <w:r w:rsidRPr="009E62BC">
        <w:rPr>
          <w:rFonts w:cstheme="minorHAnsi"/>
          <w:color w:val="201F1E"/>
          <w:shd w:val="clear" w:color="auto" w:fill="FFFFFF"/>
        </w:rPr>
        <w:t>accommodations</w:t>
      </w:r>
      <w:proofErr w:type="gramEnd"/>
      <w:r w:rsidRPr="009E62BC">
        <w:rPr>
          <w:rFonts w:cstheme="minorHAnsi"/>
          <w:color w:val="201F1E"/>
          <w:shd w:val="clear" w:color="auto" w:fill="FFFFFF"/>
        </w:rPr>
        <w:t xml:space="preserve"> at any </w:t>
      </w:r>
      <w:r w:rsidR="005777DF" w:rsidRPr="009E62BC">
        <w:rPr>
          <w:rFonts w:cstheme="minorHAnsi"/>
          <w:color w:val="201F1E"/>
          <w:shd w:val="clear" w:color="auto" w:fill="FFFFFF"/>
        </w:rPr>
        <w:t>time;</w:t>
      </w:r>
      <w:r w:rsidRPr="009E62BC">
        <w:rPr>
          <w:rFonts w:cstheme="minorHAnsi"/>
          <w:color w:val="201F1E"/>
          <w:shd w:val="clear" w:color="auto" w:fill="FFFFFF"/>
        </w:rPr>
        <w:t xml:space="preserve"> however, ODA notices of reasonable accommodation should be provided as early as possible in the semester to avoid any delay in implementation. Note that students must obtain a new letter of reasonable accommodation for every semester and must meet with each faculty member </w:t>
      </w:r>
      <w:r w:rsidRPr="009E62BC">
        <w:rPr>
          <w:rFonts w:cstheme="minorHAnsi"/>
          <w:color w:val="201F1E"/>
          <w:shd w:val="clear" w:color="auto" w:fill="FFFFFF"/>
        </w:rPr>
        <w:lastRenderedPageBreak/>
        <w:t xml:space="preserve">prior to implementation in each class. Students are strongly encouraged to deliver letters of reasonable accommodation during faculty office hours or by appointment. Faculty members have the authority to ask students to discuss such letters during their designated office hours to protect the privacy of the student. For additional information, refer to the </w:t>
      </w:r>
      <w:hyperlink r:id="rId19" w:history="1">
        <w:r w:rsidRPr="009E62BC">
          <w:rPr>
            <w:rStyle w:val="Hyperlink"/>
            <w:rFonts w:cstheme="minorHAnsi"/>
            <w:shd w:val="clear" w:color="auto" w:fill="FFFFFF"/>
          </w:rPr>
          <w:t xml:space="preserve">Office of Disability </w:t>
        </w:r>
        <w:r w:rsidR="009008E3" w:rsidRPr="009E62BC">
          <w:rPr>
            <w:rStyle w:val="Hyperlink"/>
            <w:rFonts w:cstheme="minorHAnsi"/>
            <w:shd w:val="clear" w:color="auto" w:fill="FFFFFF"/>
          </w:rPr>
          <w:t>Access</w:t>
        </w:r>
      </w:hyperlink>
      <w:r w:rsidRPr="009E62BC">
        <w:rPr>
          <w:rFonts w:cstheme="minorHAnsi"/>
          <w:color w:val="201F1E"/>
          <w:shd w:val="clear" w:color="auto" w:fill="FFFFFF"/>
        </w:rPr>
        <w:t xml:space="preserve"> website </w:t>
      </w:r>
      <w:r w:rsidR="009008E3" w:rsidRPr="009E62BC">
        <w:rPr>
          <w:rFonts w:cstheme="minorHAnsi"/>
          <w:color w:val="201F1E"/>
          <w:shd w:val="clear" w:color="auto" w:fill="FFFFFF"/>
        </w:rPr>
        <w:t>(</w:t>
      </w:r>
      <w:r w:rsidR="009008E3" w:rsidRPr="009E62BC">
        <w:rPr>
          <w:rFonts w:cstheme="minorHAnsi"/>
          <w:bdr w:val="none" w:sz="0" w:space="0" w:color="auto" w:frame="1"/>
          <w:shd w:val="clear" w:color="auto" w:fill="FFFFFF"/>
        </w:rPr>
        <w:t xml:space="preserve">http://www.unt.edu/oda). </w:t>
      </w:r>
      <w:r w:rsidRPr="009E62BC">
        <w:rPr>
          <w:rFonts w:cstheme="minorHAnsi"/>
          <w:color w:val="201F1E"/>
          <w:shd w:val="clear" w:color="auto" w:fill="FFFFFF"/>
        </w:rPr>
        <w:t>You may also contact ODA by phone at (940) 565-4323.</w:t>
      </w:r>
    </w:p>
    <w:p w14:paraId="7B74CB1E" w14:textId="77777777" w:rsidR="00162DBA" w:rsidRPr="009E62BC" w:rsidRDefault="00162DBA" w:rsidP="00162DBA">
      <w:pPr>
        <w:spacing w:after="0" w:line="240" w:lineRule="auto"/>
        <w:rPr>
          <w:rFonts w:eastAsiaTheme="minorEastAsia" w:cstheme="minorHAnsi"/>
          <w:color w:val="000000" w:themeColor="text1"/>
        </w:rPr>
      </w:pPr>
    </w:p>
    <w:p w14:paraId="5CA863C7" w14:textId="2F9903C6" w:rsidR="00162DBA" w:rsidRPr="009E62BC" w:rsidRDefault="00162DBA" w:rsidP="007B0167">
      <w:pPr>
        <w:pStyle w:val="Heading2"/>
        <w:rPr>
          <w:rFonts w:cstheme="minorHAnsi"/>
        </w:rPr>
      </w:pPr>
      <w:r w:rsidRPr="009E62BC">
        <w:rPr>
          <w:rFonts w:cstheme="minorHAnsi"/>
        </w:rPr>
        <w:t xml:space="preserve">Inclusive Learning Environment  </w:t>
      </w:r>
    </w:p>
    <w:p w14:paraId="5D531C20" w14:textId="77777777" w:rsidR="00006DD0" w:rsidRPr="00006DD0" w:rsidRDefault="00006DD0" w:rsidP="00006DD0">
      <w:pPr>
        <w:spacing w:after="0" w:line="240" w:lineRule="auto"/>
        <w:rPr>
          <w:rFonts w:cstheme="minorHAnsi"/>
          <w:color w:val="201F1E"/>
          <w:shd w:val="clear" w:color="auto" w:fill="FFFFFF"/>
        </w:rPr>
      </w:pPr>
      <w:r w:rsidRPr="00006DD0">
        <w:rPr>
          <w:rFonts w:cstheme="minorHAnsi"/>
          <w:color w:val="201F1E"/>
          <w:shd w:val="clear" w:color="auto" w:fill="FFFFFF"/>
        </w:rPr>
        <w:t xml:space="preserve">I value the many perspectives students bring to our campus. Please work with me to create a classroom culture of open communication, mutual respect, and inclusion. All discussions should be respectful and civil. Although disagreements and debates are encouraged, personal attacks are unacceptable. Together, we can ensure a safe and welcoming classroom for all. If you ever feel like this is not the case, please stop by my office and let me know. We are all learning together. </w:t>
      </w:r>
    </w:p>
    <w:p w14:paraId="41A5BB9A" w14:textId="77777777" w:rsidR="00162DBA" w:rsidRPr="00006DD0" w:rsidRDefault="00162DBA" w:rsidP="00006DD0">
      <w:pPr>
        <w:pStyle w:val="Heading3"/>
        <w:spacing w:line="240" w:lineRule="auto"/>
        <w:rPr>
          <w:rFonts w:eastAsiaTheme="minorHAnsi" w:cstheme="minorHAnsi"/>
          <w:color w:val="201F1E"/>
          <w:sz w:val="22"/>
          <w:szCs w:val="22"/>
          <w:shd w:val="clear" w:color="auto" w:fill="FFFFFF"/>
        </w:rPr>
      </w:pPr>
    </w:p>
    <w:p w14:paraId="034A1C68" w14:textId="77777777" w:rsidR="00BE2641" w:rsidRPr="00D32EFD" w:rsidRDefault="00BE2641" w:rsidP="00BE2641">
      <w:pPr>
        <w:pStyle w:val="Heading2"/>
        <w:rPr>
          <w:rFonts w:cstheme="minorHAnsi"/>
        </w:rPr>
      </w:pPr>
      <w:r w:rsidRPr="00D32EFD">
        <w:rPr>
          <w:rFonts w:cstheme="minorHAnsi"/>
        </w:rPr>
        <w:t xml:space="preserve">Code of Conduct and Ethics </w:t>
      </w:r>
    </w:p>
    <w:p w14:paraId="4D307628" w14:textId="77777777" w:rsidR="00BE2641" w:rsidRPr="00D32EFD" w:rsidRDefault="00BE2641" w:rsidP="00E242E0">
      <w:pPr>
        <w:numPr>
          <w:ilvl w:val="0"/>
          <w:numId w:val="2"/>
        </w:numPr>
        <w:shd w:val="clear" w:color="auto" w:fill="FFFFFF"/>
        <w:spacing w:beforeAutospacing="1" w:after="0" w:afterAutospacing="1" w:line="240" w:lineRule="auto"/>
        <w:rPr>
          <w:rFonts w:eastAsiaTheme="minorEastAsia" w:cstheme="minorHAnsi"/>
          <w:color w:val="363636"/>
        </w:rPr>
      </w:pPr>
      <w:r w:rsidRPr="00D32EFD">
        <w:rPr>
          <w:rFonts w:eastAsiaTheme="minorEastAsia" w:cstheme="minorHAnsi"/>
          <w:color w:val="363636"/>
        </w:rPr>
        <w:t xml:space="preserve">Academic integrity must be exhibited in your academic work, methods and conduct. Course work for which you receive an individual grade must be your original, individual effort. If any evidence exists of copying, cheating, or any other forms of academic dishonesty on all, or part, of your graded course work, you (and any others involved) will be awarded a ZERO for that work. Sharing files also counts as academic dishonesty. A second incident will result in a grade of an “F” in this course and a recommendation for further action by the office of the Vice President for Student Development. </w:t>
      </w:r>
    </w:p>
    <w:p w14:paraId="5731B519" w14:textId="77777777" w:rsidR="00BE2641" w:rsidRPr="00D32EFD" w:rsidRDefault="00BE2641" w:rsidP="00E242E0">
      <w:pPr>
        <w:numPr>
          <w:ilvl w:val="0"/>
          <w:numId w:val="2"/>
        </w:numPr>
        <w:shd w:val="clear" w:color="auto" w:fill="FFFFFF"/>
        <w:spacing w:beforeAutospacing="1" w:after="0" w:afterAutospacing="1" w:line="240" w:lineRule="auto"/>
        <w:rPr>
          <w:rFonts w:eastAsiaTheme="minorEastAsia" w:cstheme="minorHAnsi"/>
          <w:color w:val="363636"/>
        </w:rPr>
      </w:pPr>
      <w:r w:rsidRPr="00D32EFD">
        <w:rPr>
          <w:rFonts w:eastAsiaTheme="minorEastAsia" w:cstheme="minorHAnsi"/>
          <w:color w:val="363636"/>
        </w:rPr>
        <w:t>A few key points to remember:</w:t>
      </w:r>
    </w:p>
    <w:p w14:paraId="28FD6563" w14:textId="77777777" w:rsidR="00BE2641" w:rsidRPr="00D32EFD" w:rsidRDefault="00BE2641" w:rsidP="00E242E0">
      <w:pPr>
        <w:numPr>
          <w:ilvl w:val="0"/>
          <w:numId w:val="2"/>
        </w:numPr>
        <w:shd w:val="clear" w:color="auto" w:fill="FFFFFF"/>
        <w:spacing w:beforeAutospacing="1" w:after="0" w:afterAutospacing="1" w:line="240" w:lineRule="auto"/>
        <w:rPr>
          <w:rFonts w:eastAsiaTheme="minorEastAsia" w:cstheme="minorHAnsi"/>
          <w:color w:val="363636"/>
        </w:rPr>
      </w:pPr>
      <w:r w:rsidRPr="00D32EFD">
        <w:rPr>
          <w:rFonts w:eastAsiaTheme="minorEastAsia" w:cstheme="minorHAnsi"/>
          <w:color w:val="363636"/>
        </w:rPr>
        <w:t xml:space="preserve">I would like to point out some of the activities we have sanctioned (awarded “F” grade and sometimes even more, removed from dean’s list, merit list etc.). I want to share this so that you know that we </w:t>
      </w:r>
      <w:proofErr w:type="gramStart"/>
      <w:r w:rsidRPr="00D32EFD">
        <w:rPr>
          <w:rFonts w:eastAsiaTheme="minorEastAsia" w:cstheme="minorHAnsi"/>
          <w:color w:val="363636"/>
        </w:rPr>
        <w:t>care</w:t>
      </w:r>
      <w:proofErr w:type="gramEnd"/>
      <w:r w:rsidRPr="00D32EFD">
        <w:rPr>
          <w:rFonts w:eastAsiaTheme="minorEastAsia" w:cstheme="minorHAnsi"/>
          <w:color w:val="363636"/>
        </w:rPr>
        <w:t xml:space="preserve"> integrity of the degree you receive from UNT.</w:t>
      </w:r>
    </w:p>
    <w:p w14:paraId="1C27509F" w14:textId="77777777" w:rsidR="00BE2641" w:rsidRPr="00D32EFD" w:rsidRDefault="00BE2641" w:rsidP="00E242E0">
      <w:pPr>
        <w:numPr>
          <w:ilvl w:val="0"/>
          <w:numId w:val="2"/>
        </w:numPr>
        <w:shd w:val="clear" w:color="auto" w:fill="FFFFFF"/>
        <w:spacing w:beforeAutospacing="1" w:after="0" w:afterAutospacing="1" w:line="240" w:lineRule="auto"/>
        <w:rPr>
          <w:rFonts w:eastAsiaTheme="minorEastAsia" w:cstheme="minorHAnsi"/>
          <w:color w:val="363636"/>
        </w:rPr>
      </w:pPr>
      <w:r w:rsidRPr="00D32EFD">
        <w:rPr>
          <w:rFonts w:eastAsiaTheme="minorEastAsia" w:cstheme="minorHAnsi"/>
          <w:color w:val="363636"/>
        </w:rPr>
        <w:t xml:space="preserve">In one of the semesters, some exams </w:t>
      </w:r>
      <w:proofErr w:type="gramStart"/>
      <w:r w:rsidRPr="00D32EFD">
        <w:rPr>
          <w:rFonts w:eastAsiaTheme="minorEastAsia" w:cstheme="minorHAnsi"/>
          <w:color w:val="363636"/>
        </w:rPr>
        <w:t>where</w:t>
      </w:r>
      <w:proofErr w:type="gramEnd"/>
      <w:r w:rsidRPr="00D32EFD">
        <w:rPr>
          <w:rFonts w:eastAsiaTheme="minorEastAsia" w:cstheme="minorHAnsi"/>
          <w:color w:val="363636"/>
        </w:rPr>
        <w:t xml:space="preserve"> conducted using </w:t>
      </w:r>
      <w:proofErr w:type="spellStart"/>
      <w:r w:rsidRPr="00D32EFD">
        <w:rPr>
          <w:rFonts w:eastAsiaTheme="minorEastAsia" w:cstheme="minorHAnsi"/>
          <w:color w:val="363636"/>
        </w:rPr>
        <w:t>Respondus</w:t>
      </w:r>
      <w:proofErr w:type="spellEnd"/>
      <w:r w:rsidRPr="00D32EFD">
        <w:rPr>
          <w:rFonts w:eastAsiaTheme="minorEastAsia" w:cstheme="minorHAnsi"/>
          <w:color w:val="363636"/>
        </w:rPr>
        <w:t xml:space="preserve"> lockdown browser and video monitoring. However, some students took advantage of a loophole and had help from resources outside the screen and camera. Our instructors viewed 120 hours of video recording and found a group of students involved in </w:t>
      </w:r>
      <w:proofErr w:type="gramStart"/>
      <w:r w:rsidRPr="00D32EFD">
        <w:rPr>
          <w:rFonts w:eastAsiaTheme="minorEastAsia" w:cstheme="minorHAnsi"/>
          <w:color w:val="363636"/>
        </w:rPr>
        <w:t>a coordinated</w:t>
      </w:r>
      <w:proofErr w:type="gramEnd"/>
      <w:r w:rsidRPr="00D32EFD">
        <w:rPr>
          <w:rFonts w:eastAsiaTheme="minorEastAsia" w:cstheme="minorHAnsi"/>
          <w:color w:val="363636"/>
        </w:rPr>
        <w:t xml:space="preserve"> plagiarism. All were sanctioned, with some losing even scholarships!</w:t>
      </w:r>
    </w:p>
    <w:p w14:paraId="2B4CAC72" w14:textId="77777777" w:rsidR="00BE2641" w:rsidRPr="00D32EFD" w:rsidRDefault="00BE2641" w:rsidP="00E242E0">
      <w:pPr>
        <w:numPr>
          <w:ilvl w:val="0"/>
          <w:numId w:val="2"/>
        </w:numPr>
        <w:shd w:val="clear" w:color="auto" w:fill="FFFFFF"/>
        <w:spacing w:beforeAutospacing="1" w:after="0" w:afterAutospacing="1" w:line="240" w:lineRule="auto"/>
        <w:rPr>
          <w:rFonts w:cstheme="minorHAnsi"/>
          <w:bCs/>
        </w:rPr>
      </w:pPr>
      <w:r w:rsidRPr="00D32EFD">
        <w:rPr>
          <w:rFonts w:eastAsiaTheme="minorEastAsia" w:cstheme="minorHAnsi"/>
          <w:color w:val="363636"/>
        </w:rPr>
        <w:t xml:space="preserve">In one instance, a student outsourced all his assignments to a person outside this country. The assignments were flagged for abnormal activities and with the help of some technology providers we were able to trace the </w:t>
      </w:r>
    </w:p>
    <w:p w14:paraId="37804C3C" w14:textId="77777777" w:rsidR="00BE2641" w:rsidRPr="00D32EFD" w:rsidRDefault="00BE2641" w:rsidP="00BE2641">
      <w:pPr>
        <w:pStyle w:val="Heading2"/>
        <w:rPr>
          <w:rFonts w:cstheme="minorHAnsi"/>
        </w:rPr>
      </w:pPr>
      <w:r w:rsidRPr="00D32EFD">
        <w:rPr>
          <w:rFonts w:cstheme="minorHAnsi"/>
        </w:rPr>
        <w:t>How to Appeal a Grade</w:t>
      </w:r>
    </w:p>
    <w:p w14:paraId="4FF963D3" w14:textId="77777777" w:rsidR="00BE2641" w:rsidRPr="00D32EFD" w:rsidRDefault="00BE2641" w:rsidP="00BE2641">
      <w:pPr>
        <w:spacing w:after="0" w:line="240" w:lineRule="auto"/>
        <w:rPr>
          <w:rFonts w:eastAsiaTheme="minorEastAsia" w:cstheme="minorHAnsi"/>
          <w:color w:val="363636"/>
        </w:rPr>
      </w:pPr>
      <w:r w:rsidRPr="00D32EFD">
        <w:rPr>
          <w:rFonts w:eastAsiaTheme="minorEastAsia" w:cstheme="minorHAnsi"/>
          <w:color w:val="363636"/>
        </w:rPr>
        <w:t>If You Have a Problem or Want to Appeal a Grade UNT and ITDS have a process for that; and you must follow it – no short cuts allowed:</w:t>
      </w:r>
    </w:p>
    <w:p w14:paraId="2D77812D" w14:textId="465BC9C3" w:rsidR="00BE2641" w:rsidRPr="00D32EFD" w:rsidRDefault="00BE2641" w:rsidP="00BE2641">
      <w:pPr>
        <w:autoSpaceDE w:val="0"/>
        <w:autoSpaceDN w:val="0"/>
        <w:adjustRightInd w:val="0"/>
        <w:spacing w:after="0" w:line="240" w:lineRule="auto"/>
        <w:rPr>
          <w:rFonts w:eastAsiaTheme="minorEastAsia" w:cstheme="minorHAnsi"/>
          <w:color w:val="363636"/>
        </w:rPr>
      </w:pPr>
      <w:r w:rsidRPr="00D32EFD">
        <w:rPr>
          <w:rFonts w:eastAsiaTheme="minorEastAsia" w:cstheme="minorHAnsi"/>
          <w:color w:val="363636"/>
        </w:rPr>
        <w:t>1. Discuss the problem with your section’s grader. If you are not satisfied, then</w:t>
      </w:r>
      <w:r w:rsidRPr="00D32EFD">
        <w:rPr>
          <w:rFonts w:eastAsiaTheme="minorEastAsia" w:cstheme="minorHAnsi"/>
          <w:color w:val="363636"/>
        </w:rPr>
        <w:br/>
        <w:t>2. Discuss the problem with your section’s teacher. If you are not satisfied, then</w:t>
      </w:r>
      <w:r w:rsidRPr="00D32EFD">
        <w:rPr>
          <w:rFonts w:eastAsiaTheme="minorEastAsia" w:cstheme="minorHAnsi"/>
          <w:color w:val="363636"/>
        </w:rPr>
        <w:br/>
        <w:t xml:space="preserve">3. Discuss the </w:t>
      </w:r>
      <w:r w:rsidRPr="00D32EFD">
        <w:rPr>
          <w:rFonts w:eastAsiaTheme="majorEastAsia" w:cstheme="minorHAnsi"/>
          <w:color w:val="729928" w:themeColor="accent1" w:themeShade="BF"/>
        </w:rPr>
        <w:t>problem</w:t>
      </w:r>
      <w:r w:rsidRPr="00D32EFD">
        <w:rPr>
          <w:rFonts w:eastAsiaTheme="minorEastAsia" w:cstheme="minorHAnsi"/>
          <w:color w:val="363636"/>
        </w:rPr>
        <w:t xml:space="preserve"> with the BCIS 2610 Course Coordinator, Dr. Donna Glenn. If you are not satisfied, then</w:t>
      </w:r>
      <w:r w:rsidR="00D32CCC">
        <w:rPr>
          <w:rFonts w:eastAsiaTheme="minorEastAsia" w:cstheme="minorHAnsi"/>
          <w:color w:val="363636"/>
        </w:rPr>
        <w:t>:</w:t>
      </w:r>
    </w:p>
    <w:p w14:paraId="5CA367EC" w14:textId="77777777" w:rsidR="00BE2641" w:rsidRPr="00D32EFD" w:rsidRDefault="00BE2641" w:rsidP="00BE2641">
      <w:pPr>
        <w:spacing w:after="0" w:line="240" w:lineRule="auto"/>
        <w:ind w:left="720"/>
        <w:rPr>
          <w:rFonts w:eastAsiaTheme="minorEastAsia" w:cstheme="minorHAnsi"/>
          <w:color w:val="363636"/>
        </w:rPr>
      </w:pPr>
      <w:r w:rsidRPr="00D32EFD">
        <w:rPr>
          <w:rFonts w:eastAsiaTheme="minorEastAsia" w:cstheme="minorHAnsi"/>
          <w:color w:val="363636"/>
        </w:rPr>
        <w:t>4. Contact and discuss the problem with the ITDS Chair, then</w:t>
      </w:r>
      <w:r w:rsidRPr="00D32EFD">
        <w:rPr>
          <w:rFonts w:eastAsiaTheme="minorEastAsia" w:cstheme="minorHAnsi"/>
          <w:color w:val="363636"/>
        </w:rPr>
        <w:br/>
        <w:t xml:space="preserve">5. Contact the UNT Center for Student Rights and Responsibilities. </w:t>
      </w:r>
    </w:p>
    <w:p w14:paraId="03D6BB01" w14:textId="77777777" w:rsidR="00BE2641" w:rsidRPr="00D32EFD" w:rsidRDefault="00BE2641" w:rsidP="00BE2641">
      <w:pPr>
        <w:spacing w:after="0" w:line="240" w:lineRule="auto"/>
        <w:rPr>
          <w:rFonts w:cstheme="minorHAnsi"/>
        </w:rPr>
      </w:pPr>
    </w:p>
    <w:p w14:paraId="5FD0C8EA" w14:textId="77777777" w:rsidR="00BE2641" w:rsidRDefault="00BE2641" w:rsidP="00BE2641">
      <w:pPr>
        <w:pStyle w:val="BodyText"/>
        <w:rPr>
          <w:rFonts w:asciiTheme="minorHAnsi" w:eastAsiaTheme="majorEastAsia" w:hAnsiTheme="minorHAnsi" w:cstheme="minorHAnsi"/>
          <w:color w:val="729928" w:themeColor="accent1" w:themeShade="BF"/>
          <w:sz w:val="26"/>
          <w:szCs w:val="26"/>
        </w:rPr>
      </w:pPr>
      <w:r>
        <w:rPr>
          <w:rFonts w:asciiTheme="minorHAnsi" w:eastAsiaTheme="majorEastAsia" w:hAnsiTheme="minorHAnsi" w:cstheme="minorHAnsi"/>
          <w:color w:val="729928" w:themeColor="accent1" w:themeShade="BF"/>
          <w:sz w:val="26"/>
          <w:szCs w:val="26"/>
        </w:rPr>
        <w:t>Three before me rule</w:t>
      </w:r>
    </w:p>
    <w:p w14:paraId="67B891A5" w14:textId="77777777" w:rsidR="00BE2641" w:rsidRPr="00D32EFD" w:rsidRDefault="00BE2641" w:rsidP="00BE2641">
      <w:pPr>
        <w:pStyle w:val="BodyText"/>
        <w:rPr>
          <w:rFonts w:asciiTheme="minorHAnsi" w:hAnsiTheme="minorHAnsi" w:cstheme="minorHAnsi"/>
          <w:sz w:val="22"/>
          <w:szCs w:val="22"/>
        </w:rPr>
      </w:pPr>
      <w:r>
        <w:rPr>
          <w:rFonts w:asciiTheme="minorHAnsi" w:eastAsiaTheme="majorEastAsia" w:hAnsiTheme="minorHAnsi" w:cstheme="minorHAnsi"/>
          <w:color w:val="729928" w:themeColor="accent1" w:themeShade="BF"/>
          <w:sz w:val="26"/>
          <w:szCs w:val="26"/>
        </w:rPr>
        <w:t>I</w:t>
      </w:r>
      <w:r w:rsidRPr="00D32EFD">
        <w:rPr>
          <w:rFonts w:asciiTheme="minorHAnsi" w:hAnsiTheme="minorHAnsi" w:cstheme="minorHAnsi"/>
          <w:sz w:val="22"/>
          <w:szCs w:val="22"/>
        </w:rPr>
        <w:t xml:space="preserve">f you have any issues or questions about assignments, class policies and schedules, etc. and want to speak with me (the Professor), please remember the three before me rule as stated in the next sentence. You must have attempted at least three options before you come to me. For example:  TA, tutor, grader, etc.  You must </w:t>
      </w:r>
      <w:r w:rsidRPr="00D32EFD">
        <w:rPr>
          <w:rFonts w:asciiTheme="minorHAnsi" w:hAnsiTheme="minorHAnsi" w:cstheme="minorHAnsi"/>
          <w:sz w:val="22"/>
          <w:szCs w:val="22"/>
        </w:rPr>
        <w:lastRenderedPageBreak/>
        <w:t>tell me what you tried and the results, including screen prints of errors or printed error messages.</w:t>
      </w:r>
    </w:p>
    <w:p w14:paraId="2EB86293" w14:textId="77777777" w:rsidR="00BE2641" w:rsidRPr="00D32EFD" w:rsidRDefault="00BE2641" w:rsidP="00BE2641">
      <w:pPr>
        <w:tabs>
          <w:tab w:val="left" w:pos="720"/>
          <w:tab w:val="left" w:pos="1152"/>
          <w:tab w:val="left" w:pos="2160"/>
          <w:tab w:val="left" w:pos="2880"/>
          <w:tab w:val="left" w:pos="3600"/>
          <w:tab w:val="left" w:pos="5040"/>
          <w:tab w:val="left" w:pos="6480"/>
          <w:tab w:val="left" w:pos="7920"/>
        </w:tabs>
        <w:spacing w:after="0" w:line="240" w:lineRule="auto"/>
        <w:rPr>
          <w:rFonts w:cstheme="minorHAnsi"/>
          <w:u w:val="single"/>
        </w:rPr>
      </w:pPr>
    </w:p>
    <w:p w14:paraId="72AA7000" w14:textId="77777777" w:rsidR="00BE2641" w:rsidRPr="00D32EFD" w:rsidRDefault="00BE2641" w:rsidP="00BE2641">
      <w:pPr>
        <w:pStyle w:val="Heading2"/>
        <w:rPr>
          <w:rFonts w:cstheme="minorHAnsi"/>
        </w:rPr>
      </w:pPr>
      <w:r w:rsidRPr="00D32EFD">
        <w:rPr>
          <w:rFonts w:cstheme="minorHAnsi"/>
        </w:rPr>
        <w:t>Course requirements and grading</w:t>
      </w:r>
    </w:p>
    <w:p w14:paraId="0F979E99" w14:textId="77777777" w:rsidR="00BE2641" w:rsidRDefault="00BE2641" w:rsidP="00BE2641">
      <w:pPr>
        <w:tabs>
          <w:tab w:val="left" w:pos="720"/>
          <w:tab w:val="left" w:pos="1152"/>
          <w:tab w:val="left" w:pos="2160"/>
          <w:tab w:val="left" w:pos="2880"/>
          <w:tab w:val="left" w:pos="3600"/>
          <w:tab w:val="left" w:pos="5040"/>
          <w:tab w:val="left" w:pos="6480"/>
          <w:tab w:val="left" w:pos="7920"/>
        </w:tabs>
        <w:spacing w:after="0" w:line="240" w:lineRule="auto"/>
        <w:rPr>
          <w:rFonts w:cstheme="minorHAnsi"/>
        </w:rPr>
      </w:pPr>
      <w:r w:rsidRPr="00D32EFD">
        <w:rPr>
          <w:rFonts w:cstheme="minorHAnsi"/>
        </w:rPr>
        <w:t xml:space="preserve">Your grade will be determined based on your performance on the activities identified below. No make-up for exams, simulations, or homework will be given. No “extra work” will be assigned to individuals as a replacement for, or in addition to, these components. All points will show up </w:t>
      </w:r>
      <w:proofErr w:type="gramStart"/>
      <w:r w:rsidRPr="00D32EFD">
        <w:rPr>
          <w:rFonts w:cstheme="minorHAnsi"/>
        </w:rPr>
        <w:t>in</w:t>
      </w:r>
      <w:proofErr w:type="gramEnd"/>
      <w:r w:rsidRPr="00D32EFD">
        <w:rPr>
          <w:rFonts w:cstheme="minorHAnsi"/>
        </w:rPr>
        <w:t xml:space="preserve"> Canvas. Be sure to review the grading schema below to determine your letter grade.</w:t>
      </w:r>
    </w:p>
    <w:p w14:paraId="46AC0AF4" w14:textId="77777777" w:rsidR="00BE2641" w:rsidRPr="00D32EFD" w:rsidRDefault="00BE2641" w:rsidP="00BE2641">
      <w:pPr>
        <w:tabs>
          <w:tab w:val="left" w:pos="720"/>
          <w:tab w:val="left" w:pos="1152"/>
          <w:tab w:val="left" w:pos="2160"/>
          <w:tab w:val="left" w:pos="2880"/>
          <w:tab w:val="left" w:pos="3600"/>
          <w:tab w:val="left" w:pos="5040"/>
          <w:tab w:val="left" w:pos="6480"/>
          <w:tab w:val="left" w:pos="7920"/>
        </w:tabs>
        <w:spacing w:after="0" w:line="240" w:lineRule="auto"/>
        <w:rPr>
          <w:rFonts w:cstheme="minorHAnsi"/>
        </w:rPr>
      </w:pPr>
    </w:p>
    <w:p w14:paraId="512D1565" w14:textId="77777777" w:rsidR="00BE2641" w:rsidRPr="00D32EFD" w:rsidRDefault="00BE2641" w:rsidP="00BE2641">
      <w:pPr>
        <w:pStyle w:val="Heading2"/>
        <w:rPr>
          <w:rFonts w:cstheme="minorHAnsi"/>
        </w:rPr>
      </w:pPr>
      <w:r w:rsidRPr="00D32EFD">
        <w:rPr>
          <w:rFonts w:cstheme="minorHAnsi"/>
        </w:rPr>
        <w:t>Excel textbook project homework [projects]</w:t>
      </w:r>
    </w:p>
    <w:p w14:paraId="499AACF7" w14:textId="77777777" w:rsidR="00BE2641" w:rsidRPr="00D32EFD" w:rsidRDefault="00BE2641" w:rsidP="00BE2641">
      <w:pPr>
        <w:pStyle w:val="Heading2"/>
        <w:rPr>
          <w:rFonts w:eastAsiaTheme="minorHAnsi" w:cstheme="minorHAnsi"/>
          <w:color w:val="auto"/>
          <w:sz w:val="22"/>
          <w:szCs w:val="22"/>
        </w:rPr>
      </w:pPr>
      <w:r w:rsidRPr="00D32EFD">
        <w:rPr>
          <w:rFonts w:eastAsiaTheme="minorHAnsi" w:cstheme="minorHAnsi"/>
          <w:color w:val="auto"/>
          <w:sz w:val="22"/>
          <w:szCs w:val="22"/>
        </w:rPr>
        <w:t xml:space="preserve">Homework assignments test a student’s knowledge of the material. Students will download the necessary data file or files from the specific MindTap link to complete the project assignment. The system marks the file with the user’s information, therefore be careful to work only on that file. Save the file according to the instruction and naming conventions given in the assignment. The system will not accept another file or another user’s file when uploading. Once the student has completed the assignment, the student will return to the assignment in MindTap to upload their work. Students will receive immediate feedback through the SAM training of what they missed. Students will have three attempts. The highest score will count. </w:t>
      </w:r>
    </w:p>
    <w:p w14:paraId="4DEA6170" w14:textId="77777777" w:rsidR="00BE2641" w:rsidRPr="00D32EFD" w:rsidRDefault="00BE2641" w:rsidP="00BE2641">
      <w:pPr>
        <w:pStyle w:val="Heading2"/>
        <w:rPr>
          <w:rFonts w:cstheme="minorHAnsi"/>
        </w:rPr>
      </w:pPr>
      <w:r w:rsidRPr="00D32EFD">
        <w:rPr>
          <w:rFonts w:cstheme="minorHAnsi"/>
        </w:rPr>
        <w:t>Practice quizzes</w:t>
      </w:r>
    </w:p>
    <w:p w14:paraId="33A8DA22" w14:textId="77777777" w:rsidR="00BE2641" w:rsidRPr="00D32EFD" w:rsidRDefault="00BE2641" w:rsidP="00BE2641">
      <w:pPr>
        <w:pStyle w:val="Heading2"/>
        <w:rPr>
          <w:rFonts w:eastAsiaTheme="minorEastAsia" w:cstheme="minorHAnsi"/>
          <w:color w:val="363636"/>
          <w:sz w:val="22"/>
          <w:szCs w:val="22"/>
        </w:rPr>
      </w:pPr>
      <w:r w:rsidRPr="00D32EFD">
        <w:rPr>
          <w:rFonts w:eastAsiaTheme="minorEastAsia" w:cstheme="minorHAnsi"/>
          <w:color w:val="363636"/>
          <w:sz w:val="22"/>
          <w:szCs w:val="22"/>
        </w:rPr>
        <w:t>There will be a practice quiz for each of the Technology for Success modules. Since these are practice quizzes, you will not earn any points for them. They are for practice ONLY. You will have three attempts to take the quiz. There are five random questions. You will have 10 minutes to take the quiz. The questions you missed will be marked missed, but you will not be given the answer. The intent of the practice quiz is to test your knowledge on the material in a practice scenario.</w:t>
      </w:r>
    </w:p>
    <w:p w14:paraId="6FC51906" w14:textId="77777777" w:rsidR="00BE2641" w:rsidRPr="00D32EFD" w:rsidRDefault="00BE2641" w:rsidP="00BE2641">
      <w:pPr>
        <w:pStyle w:val="Heading2"/>
        <w:rPr>
          <w:rFonts w:cstheme="minorHAnsi"/>
        </w:rPr>
      </w:pPr>
      <w:r w:rsidRPr="00D32EFD">
        <w:rPr>
          <w:rFonts w:cstheme="minorHAnsi"/>
        </w:rPr>
        <w:t>Quizzes</w:t>
      </w:r>
    </w:p>
    <w:p w14:paraId="775DF0BD" w14:textId="77777777" w:rsidR="00BE2641" w:rsidRPr="00D32EFD" w:rsidRDefault="00BE2641" w:rsidP="00BE2641">
      <w:pPr>
        <w:pStyle w:val="Heading2"/>
        <w:rPr>
          <w:rFonts w:eastAsiaTheme="minorEastAsia" w:cstheme="minorHAnsi"/>
          <w:color w:val="363636"/>
          <w:sz w:val="22"/>
          <w:szCs w:val="22"/>
        </w:rPr>
      </w:pPr>
      <w:r w:rsidRPr="00D32EFD">
        <w:rPr>
          <w:rFonts w:eastAsiaTheme="minorEastAsia" w:cstheme="minorHAnsi"/>
          <w:color w:val="363636"/>
          <w:sz w:val="22"/>
          <w:szCs w:val="22"/>
        </w:rPr>
        <w:t xml:space="preserve">There will be one quiz for each of the Technology for Success modules. Each one is worth </w:t>
      </w:r>
      <w:r>
        <w:rPr>
          <w:rFonts w:eastAsiaTheme="minorEastAsia" w:cstheme="minorHAnsi"/>
          <w:color w:val="363636"/>
          <w:sz w:val="22"/>
          <w:szCs w:val="22"/>
        </w:rPr>
        <w:t>2</w:t>
      </w:r>
      <w:r w:rsidRPr="00D32EFD">
        <w:rPr>
          <w:rFonts w:eastAsiaTheme="minorEastAsia" w:cstheme="minorHAnsi"/>
          <w:color w:val="363636"/>
          <w:sz w:val="22"/>
          <w:szCs w:val="22"/>
        </w:rPr>
        <w:t>0 points and you will have three attempts to take the quiz. There will be ten random questions.</w:t>
      </w:r>
    </w:p>
    <w:p w14:paraId="69E982B6" w14:textId="77777777" w:rsidR="00BE2641" w:rsidRPr="00D32EFD" w:rsidRDefault="00BE2641" w:rsidP="00BE2641">
      <w:pPr>
        <w:pStyle w:val="Heading2"/>
        <w:rPr>
          <w:rFonts w:cstheme="minorHAnsi"/>
        </w:rPr>
      </w:pPr>
      <w:r w:rsidRPr="00D32EFD">
        <w:rPr>
          <w:rFonts w:cstheme="minorHAnsi"/>
        </w:rPr>
        <w:t>Videos</w:t>
      </w:r>
    </w:p>
    <w:p w14:paraId="3E486A4A" w14:textId="77777777" w:rsidR="00BE2641" w:rsidRPr="00D32EFD" w:rsidRDefault="00BE2641" w:rsidP="00BE2641">
      <w:pPr>
        <w:pStyle w:val="Heading2"/>
        <w:rPr>
          <w:rFonts w:eastAsiaTheme="minorEastAsia" w:cstheme="minorHAnsi"/>
          <w:color w:val="363636"/>
          <w:sz w:val="22"/>
          <w:szCs w:val="22"/>
        </w:rPr>
      </w:pPr>
      <w:r w:rsidRPr="00D32EFD">
        <w:rPr>
          <w:rFonts w:eastAsiaTheme="minorEastAsia" w:cstheme="minorHAnsi"/>
          <w:color w:val="363636"/>
          <w:sz w:val="22"/>
          <w:szCs w:val="22"/>
        </w:rPr>
        <w:t>There may be numerous videos throughout each module in MindTap for the Technology for Success textbook. The videos will increase your learning on the subject. You may view them as many times as you like, and they are optional.</w:t>
      </w:r>
    </w:p>
    <w:p w14:paraId="7B22817B" w14:textId="77777777" w:rsidR="00BE2641" w:rsidRPr="00D32EFD" w:rsidRDefault="00BE2641" w:rsidP="00BE2641">
      <w:pPr>
        <w:pStyle w:val="Heading2"/>
        <w:rPr>
          <w:rFonts w:cstheme="minorHAnsi"/>
        </w:rPr>
      </w:pPr>
      <w:r w:rsidRPr="00D32EFD">
        <w:rPr>
          <w:rFonts w:cstheme="minorHAnsi"/>
        </w:rPr>
        <w:t>Exams</w:t>
      </w:r>
    </w:p>
    <w:p w14:paraId="75CE3B66" w14:textId="77777777" w:rsidR="00BE2641" w:rsidRPr="00D32EFD" w:rsidRDefault="00BE2641" w:rsidP="00BE2641">
      <w:pPr>
        <w:pStyle w:val="Heading2"/>
        <w:rPr>
          <w:rFonts w:eastAsiaTheme="minorEastAsia" w:cstheme="minorHAnsi"/>
          <w:color w:val="363636"/>
          <w:sz w:val="22"/>
          <w:szCs w:val="22"/>
        </w:rPr>
      </w:pPr>
      <w:r w:rsidRPr="00D32EFD">
        <w:rPr>
          <w:rFonts w:eastAsiaTheme="minorEastAsia" w:cstheme="minorHAnsi"/>
          <w:color w:val="363636"/>
          <w:sz w:val="22"/>
          <w:szCs w:val="22"/>
        </w:rPr>
        <w:t xml:space="preserve">There will be three exams during the semester. You will NOT be given a makeup exam for any missed exam. You will be tested on all material assigned or taught </w:t>
      </w:r>
      <w:proofErr w:type="gramStart"/>
      <w:r w:rsidRPr="00D32EFD">
        <w:rPr>
          <w:rFonts w:eastAsiaTheme="minorEastAsia" w:cstheme="minorHAnsi"/>
          <w:color w:val="363636"/>
          <w:sz w:val="22"/>
          <w:szCs w:val="22"/>
        </w:rPr>
        <w:t>in</w:t>
      </w:r>
      <w:proofErr w:type="gramEnd"/>
      <w:r w:rsidRPr="00D32EFD">
        <w:rPr>
          <w:rFonts w:eastAsiaTheme="minorEastAsia" w:cstheme="minorHAnsi"/>
          <w:color w:val="363636"/>
          <w:sz w:val="22"/>
          <w:szCs w:val="22"/>
        </w:rPr>
        <w:t xml:space="preserve"> this course which includes the software training, software projects, quizzes, videos, etc. </w:t>
      </w:r>
      <w:proofErr w:type="spellStart"/>
      <w:r w:rsidRPr="00D32EFD">
        <w:rPr>
          <w:rFonts w:eastAsiaTheme="minorEastAsia" w:cstheme="minorHAnsi"/>
          <w:color w:val="363636"/>
          <w:sz w:val="22"/>
          <w:szCs w:val="22"/>
        </w:rPr>
        <w:t>Respondus</w:t>
      </w:r>
      <w:proofErr w:type="spellEnd"/>
      <w:r w:rsidRPr="00D32EFD">
        <w:rPr>
          <w:rFonts w:eastAsiaTheme="minorEastAsia" w:cstheme="minorHAnsi"/>
          <w:color w:val="363636"/>
          <w:sz w:val="22"/>
          <w:szCs w:val="22"/>
        </w:rPr>
        <w:t xml:space="preserve"> Lockdown Browser &amp; Monitor is required to take all exams which require a webcam feature. Instructions are posted </w:t>
      </w:r>
      <w:proofErr w:type="gramStart"/>
      <w:r w:rsidRPr="00D32EFD">
        <w:rPr>
          <w:rFonts w:eastAsiaTheme="minorEastAsia" w:cstheme="minorHAnsi"/>
          <w:color w:val="363636"/>
          <w:sz w:val="22"/>
          <w:szCs w:val="22"/>
        </w:rPr>
        <w:t>in</w:t>
      </w:r>
      <w:proofErr w:type="gramEnd"/>
      <w:r w:rsidRPr="00D32EFD">
        <w:rPr>
          <w:rFonts w:eastAsiaTheme="minorEastAsia" w:cstheme="minorHAnsi"/>
          <w:color w:val="363636"/>
          <w:sz w:val="22"/>
          <w:szCs w:val="22"/>
        </w:rPr>
        <w:t xml:space="preserve"> canvas.  </w:t>
      </w:r>
    </w:p>
    <w:p w14:paraId="03C9B1AB" w14:textId="77777777" w:rsidR="00BE2641" w:rsidRPr="00D32EFD" w:rsidRDefault="00BE2641" w:rsidP="00BE2641">
      <w:pPr>
        <w:pStyle w:val="Heading2"/>
        <w:rPr>
          <w:rFonts w:cstheme="minorHAnsi"/>
        </w:rPr>
      </w:pPr>
    </w:p>
    <w:p w14:paraId="6BB1991A" w14:textId="77777777" w:rsidR="00BE2641" w:rsidRPr="00D32CCC" w:rsidRDefault="00BE2641" w:rsidP="00D32CCC">
      <w:pPr>
        <w:pStyle w:val="Heading2"/>
        <w:rPr>
          <w:rFonts w:cstheme="minorHAnsi"/>
        </w:rPr>
      </w:pPr>
      <w:r w:rsidRPr="00D32CCC">
        <w:rPr>
          <w:rFonts w:cstheme="minorHAnsi"/>
        </w:rPr>
        <w:t>Attendance</w:t>
      </w:r>
    </w:p>
    <w:p w14:paraId="174B6C30" w14:textId="77777777" w:rsidR="00BE2641" w:rsidRPr="00D32EFD" w:rsidRDefault="00BE2641" w:rsidP="00BE2641">
      <w:pPr>
        <w:spacing w:after="0" w:line="240" w:lineRule="auto"/>
        <w:rPr>
          <w:rFonts w:cstheme="minorHAnsi"/>
        </w:rPr>
      </w:pPr>
      <w:r w:rsidRPr="00D32EFD">
        <w:rPr>
          <w:rFonts w:cstheme="minorHAnsi"/>
        </w:rPr>
        <w:t>Attendance in an online course is just as important as in a face</w:t>
      </w:r>
      <w:r>
        <w:rPr>
          <w:rFonts w:cstheme="minorHAnsi"/>
        </w:rPr>
        <w:t>-</w:t>
      </w:r>
      <w:r w:rsidRPr="00D32EFD">
        <w:rPr>
          <w:rFonts w:cstheme="minorHAnsi"/>
        </w:rPr>
        <w:t>to</w:t>
      </w:r>
      <w:r>
        <w:rPr>
          <w:rFonts w:cstheme="minorHAnsi"/>
        </w:rPr>
        <w:t>-f</w:t>
      </w:r>
      <w:r w:rsidRPr="00D32EFD">
        <w:rPr>
          <w:rFonts w:cstheme="minorHAnsi"/>
        </w:rPr>
        <w:t xml:space="preserve">ace class. Regular attendance is an important factor for student success in any online course. Simply logging </w:t>
      </w:r>
      <w:proofErr w:type="gramStart"/>
      <w:r w:rsidRPr="00D32EFD">
        <w:rPr>
          <w:rFonts w:cstheme="minorHAnsi"/>
        </w:rPr>
        <w:t>into</w:t>
      </w:r>
      <w:proofErr w:type="gramEnd"/>
      <w:r w:rsidRPr="00D32EFD">
        <w:rPr>
          <w:rFonts w:cstheme="minorHAnsi"/>
        </w:rPr>
        <w:t xml:space="preserve"> canvas does not constitute participation in </w:t>
      </w:r>
      <w:r w:rsidRPr="00D32EFD">
        <w:rPr>
          <w:rFonts w:cstheme="minorHAnsi"/>
        </w:rPr>
        <w:lastRenderedPageBreak/>
        <w:t>the course. I recommend logging in a minimum of three times a week to complete a module. Each module has an opening introduction and overview for the week. There are multiple online readings, videos, training, projects</w:t>
      </w:r>
      <w:r>
        <w:rPr>
          <w:rFonts w:cstheme="minorHAnsi"/>
        </w:rPr>
        <w:t xml:space="preserve">, </w:t>
      </w:r>
      <w:r w:rsidRPr="00D32EFD">
        <w:rPr>
          <w:rFonts w:cstheme="minorHAnsi"/>
        </w:rPr>
        <w:t xml:space="preserve">and practice quizzes for each week. I expect students to space the work out. For example, on Sunday, login and read the chapters, Tuesday starts your </w:t>
      </w:r>
      <w:r>
        <w:rPr>
          <w:rFonts w:cstheme="minorHAnsi"/>
        </w:rPr>
        <w:t>excel projects</w:t>
      </w:r>
      <w:r w:rsidRPr="00D32EFD">
        <w:rPr>
          <w:rFonts w:cstheme="minorHAnsi"/>
        </w:rPr>
        <w:t xml:space="preserve">, Thursday complete your quiz, and </w:t>
      </w:r>
      <w:proofErr w:type="gramStart"/>
      <w:r w:rsidRPr="00D32EFD">
        <w:rPr>
          <w:rFonts w:cstheme="minorHAnsi"/>
        </w:rPr>
        <w:t>them</w:t>
      </w:r>
      <w:proofErr w:type="gramEnd"/>
      <w:r w:rsidRPr="00D32EFD">
        <w:rPr>
          <w:rFonts w:cstheme="minorHAnsi"/>
        </w:rPr>
        <w:t xml:space="preserve"> complete the remainder of the work as time permits. For UNT administrative purposes, attendance must be taken until the 12th day of class.</w:t>
      </w:r>
    </w:p>
    <w:p w14:paraId="43823D16" w14:textId="77777777" w:rsidR="00BE2641" w:rsidRPr="00D32EFD" w:rsidRDefault="00BE2641" w:rsidP="00BE2641">
      <w:pPr>
        <w:spacing w:after="0" w:line="240" w:lineRule="auto"/>
        <w:rPr>
          <w:rFonts w:cstheme="minorHAnsi"/>
        </w:rPr>
      </w:pPr>
    </w:p>
    <w:p w14:paraId="766E520D" w14:textId="77777777" w:rsidR="00BE2641" w:rsidRPr="00D32EFD" w:rsidRDefault="00BE2641" w:rsidP="00BE2641">
      <w:pPr>
        <w:spacing w:after="0" w:line="240" w:lineRule="auto"/>
        <w:rPr>
          <w:rFonts w:cstheme="minorHAnsi"/>
        </w:rPr>
      </w:pPr>
      <w:r w:rsidRPr="00D32EFD">
        <w:rPr>
          <w:rFonts w:cstheme="minorHAnsi"/>
        </w:rPr>
        <w:t>Students who will miss class work because of a university-sponsored activity must arrange with the instructor to complete any work that will be missed before their absence rather than after the absence. Family events, weddings, ski trips, car trouble, car wrecks, being sick, etc. are NOT what the University considers a “university authorized absence” or a “state law exception”.</w:t>
      </w:r>
    </w:p>
    <w:p w14:paraId="014EAD7E" w14:textId="77777777" w:rsidR="00BE2641" w:rsidRPr="00D32EFD" w:rsidRDefault="00BE2641" w:rsidP="00BE2641">
      <w:pPr>
        <w:spacing w:after="0" w:line="240" w:lineRule="auto"/>
        <w:rPr>
          <w:rFonts w:cstheme="minorHAnsi"/>
        </w:rPr>
      </w:pPr>
    </w:p>
    <w:p w14:paraId="42627C7C" w14:textId="77777777" w:rsidR="00BE2641" w:rsidRPr="00D32EFD" w:rsidRDefault="00BE2641" w:rsidP="00BE2641">
      <w:pPr>
        <w:pStyle w:val="ListParagraph"/>
        <w:spacing w:after="0" w:line="240" w:lineRule="auto"/>
        <w:ind w:left="0"/>
        <w:rPr>
          <w:rFonts w:cstheme="minorHAnsi"/>
        </w:rPr>
      </w:pPr>
      <w:r w:rsidRPr="00D32EFD">
        <w:rPr>
          <w:rFonts w:cstheme="minorHAnsi"/>
        </w:rPr>
        <w:t>If you find that there is no grade recorded for submitted work, or if you want to dispute a grade, you must send your instructor an email about the problem NO LATER THAN 2 DAYS after the submission date.  Beyond that date, we will no longer deal with this type of problem.</w:t>
      </w:r>
    </w:p>
    <w:p w14:paraId="574E865A" w14:textId="77777777" w:rsidR="00BE2641" w:rsidRPr="00D32EFD" w:rsidRDefault="00BE2641" w:rsidP="00BE2641">
      <w:pPr>
        <w:rPr>
          <w:rFonts w:cstheme="minorHAnsi"/>
        </w:rPr>
      </w:pPr>
    </w:p>
    <w:p w14:paraId="7A84FFD0" w14:textId="77777777" w:rsidR="00BE2641" w:rsidRPr="00D32EFD" w:rsidRDefault="00BE2641" w:rsidP="00BE2641">
      <w:pPr>
        <w:spacing w:after="0" w:line="240" w:lineRule="auto"/>
        <w:rPr>
          <w:rFonts w:cstheme="minorHAnsi"/>
        </w:rPr>
      </w:pPr>
      <w:r w:rsidRPr="00D32CCC">
        <w:rPr>
          <w:rFonts w:eastAsiaTheme="majorEastAsia" w:cstheme="minorHAnsi"/>
          <w:color w:val="297C52" w:themeColor="accent3" w:themeShade="BF"/>
          <w:sz w:val="30"/>
          <w:szCs w:val="26"/>
        </w:rPr>
        <w:t>GRADE CRITERIA:</w:t>
      </w:r>
      <w:r w:rsidRPr="00D32EFD">
        <w:rPr>
          <w:rFonts w:cstheme="minorHAnsi"/>
        </w:rPr>
        <w:t xml:space="preserve">  All </w:t>
      </w:r>
      <w:proofErr w:type="gramStart"/>
      <w:r w:rsidRPr="00D32EFD">
        <w:rPr>
          <w:rFonts w:cstheme="minorHAnsi"/>
        </w:rPr>
        <w:t>course work</w:t>
      </w:r>
      <w:proofErr w:type="gramEnd"/>
      <w:r w:rsidRPr="00D32EFD">
        <w:rPr>
          <w:rFonts w:cstheme="minorHAnsi"/>
        </w:rPr>
        <w:t xml:space="preserve"> is always due at 11:59 p.m., unless otherwise noted. If you have not finished your Excel project, submit whatever you have completed. You will earn credit for what you complete.</w:t>
      </w:r>
    </w:p>
    <w:p w14:paraId="5B56B596" w14:textId="77777777" w:rsidR="00BE2641" w:rsidRPr="00D32EFD" w:rsidRDefault="00BE2641" w:rsidP="00BE2641">
      <w:pPr>
        <w:spacing w:after="0" w:line="240" w:lineRule="auto"/>
        <w:rPr>
          <w:rFonts w:cstheme="minorHAnsi"/>
        </w:rPr>
      </w:pPr>
    </w:p>
    <w:tbl>
      <w:tblPr>
        <w:tblW w:w="92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75"/>
        <w:gridCol w:w="1900"/>
      </w:tblGrid>
      <w:tr w:rsidR="00BE2641" w:rsidRPr="00D32EFD" w14:paraId="26118B31" w14:textId="77777777" w:rsidTr="0001610A">
        <w:trPr>
          <w:trHeight w:val="575"/>
          <w:jc w:val="center"/>
        </w:trPr>
        <w:tc>
          <w:tcPr>
            <w:tcW w:w="7375" w:type="dxa"/>
            <w:shd w:val="clear" w:color="auto" w:fill="DFF0D3" w:themeFill="accent2" w:themeFillTint="33"/>
            <w:hideMark/>
          </w:tcPr>
          <w:p w14:paraId="28813268" w14:textId="77777777" w:rsidR="00BE2641" w:rsidRPr="00D32EFD" w:rsidRDefault="00BE2641" w:rsidP="0001610A">
            <w:pPr>
              <w:spacing w:after="0" w:line="240" w:lineRule="auto"/>
              <w:rPr>
                <w:rFonts w:cstheme="minorHAnsi"/>
                <w:b/>
                <w:color w:val="000000"/>
              </w:rPr>
            </w:pPr>
            <w:r w:rsidRPr="00D32EFD">
              <w:rPr>
                <w:rFonts w:cstheme="minorHAnsi"/>
                <w:b/>
                <w:color w:val="000000"/>
              </w:rPr>
              <w:t>Assignments (Subject to change)</w:t>
            </w:r>
          </w:p>
        </w:tc>
        <w:tc>
          <w:tcPr>
            <w:tcW w:w="1900" w:type="dxa"/>
            <w:shd w:val="clear" w:color="auto" w:fill="DFF0D3" w:themeFill="accent2" w:themeFillTint="33"/>
            <w:hideMark/>
          </w:tcPr>
          <w:p w14:paraId="7F777D5E" w14:textId="77777777" w:rsidR="00BE2641" w:rsidRPr="00D32EFD" w:rsidRDefault="00BE2641" w:rsidP="0001610A">
            <w:pPr>
              <w:spacing w:after="0" w:line="240" w:lineRule="auto"/>
              <w:rPr>
                <w:rFonts w:cstheme="minorHAnsi"/>
                <w:b/>
                <w:color w:val="000000"/>
              </w:rPr>
            </w:pPr>
            <w:r w:rsidRPr="00D32EFD">
              <w:rPr>
                <w:rFonts w:cstheme="minorHAnsi"/>
                <w:b/>
                <w:color w:val="000000"/>
              </w:rPr>
              <w:t>Points Possible (Approx.)</w:t>
            </w:r>
          </w:p>
        </w:tc>
      </w:tr>
      <w:tr w:rsidR="00BE2641" w:rsidRPr="00D32EFD" w14:paraId="6690F249" w14:textId="77777777" w:rsidTr="0001610A">
        <w:trPr>
          <w:jc w:val="center"/>
        </w:trPr>
        <w:tc>
          <w:tcPr>
            <w:tcW w:w="7375" w:type="dxa"/>
            <w:shd w:val="clear" w:color="auto" w:fill="auto"/>
            <w:hideMark/>
          </w:tcPr>
          <w:p w14:paraId="0A159D03" w14:textId="77777777" w:rsidR="00BE2641" w:rsidRPr="00D32EFD" w:rsidRDefault="00BE2641" w:rsidP="0001610A">
            <w:pPr>
              <w:spacing w:after="0" w:line="240" w:lineRule="auto"/>
              <w:rPr>
                <w:rFonts w:cstheme="minorHAnsi"/>
                <w:color w:val="000000"/>
              </w:rPr>
            </w:pPr>
            <w:r w:rsidRPr="00D32EFD">
              <w:rPr>
                <w:rFonts w:cstheme="minorHAnsi"/>
                <w:color w:val="000000"/>
              </w:rPr>
              <w:t>Orientation quiz</w:t>
            </w:r>
          </w:p>
        </w:tc>
        <w:tc>
          <w:tcPr>
            <w:tcW w:w="1900" w:type="dxa"/>
            <w:shd w:val="clear" w:color="auto" w:fill="auto"/>
            <w:hideMark/>
          </w:tcPr>
          <w:p w14:paraId="7A353721" w14:textId="77777777" w:rsidR="00BE2641" w:rsidRPr="00D32EFD" w:rsidRDefault="00BE2641" w:rsidP="0001610A">
            <w:pPr>
              <w:spacing w:after="0" w:line="240" w:lineRule="auto"/>
              <w:jc w:val="center"/>
              <w:rPr>
                <w:rFonts w:cstheme="minorHAnsi"/>
                <w:color w:val="000000"/>
              </w:rPr>
            </w:pPr>
            <w:r w:rsidRPr="00D32EFD">
              <w:rPr>
                <w:rFonts w:cstheme="minorHAnsi"/>
                <w:color w:val="000000"/>
              </w:rPr>
              <w:t>15</w:t>
            </w:r>
          </w:p>
        </w:tc>
      </w:tr>
      <w:tr w:rsidR="00BE2641" w:rsidRPr="00D32EFD" w14:paraId="2A3EDD3D" w14:textId="77777777" w:rsidTr="0001610A">
        <w:trPr>
          <w:jc w:val="center"/>
        </w:trPr>
        <w:tc>
          <w:tcPr>
            <w:tcW w:w="7375" w:type="dxa"/>
            <w:shd w:val="clear" w:color="auto" w:fill="auto"/>
          </w:tcPr>
          <w:p w14:paraId="61ABB9C0" w14:textId="77777777" w:rsidR="00BE2641" w:rsidRPr="00D32EFD" w:rsidRDefault="00BE2641" w:rsidP="0001610A">
            <w:pPr>
              <w:spacing w:after="0" w:line="240" w:lineRule="auto"/>
              <w:rPr>
                <w:rFonts w:cstheme="minorHAnsi"/>
                <w:color w:val="000000"/>
              </w:rPr>
            </w:pPr>
            <w:r w:rsidRPr="00D32EFD">
              <w:rPr>
                <w:rFonts w:cstheme="minorHAnsi"/>
                <w:color w:val="000000"/>
              </w:rPr>
              <w:t>Statement of Understanding BCIS 2610 Policies &amp; Procedures</w:t>
            </w:r>
          </w:p>
        </w:tc>
        <w:tc>
          <w:tcPr>
            <w:tcW w:w="1900" w:type="dxa"/>
            <w:shd w:val="clear" w:color="auto" w:fill="auto"/>
          </w:tcPr>
          <w:p w14:paraId="1401F5C9" w14:textId="77777777" w:rsidR="00BE2641" w:rsidRPr="00D32EFD" w:rsidRDefault="00BE2641" w:rsidP="0001610A">
            <w:pPr>
              <w:spacing w:after="0" w:line="240" w:lineRule="auto"/>
              <w:jc w:val="center"/>
              <w:rPr>
                <w:rFonts w:cstheme="minorHAnsi"/>
                <w:color w:val="000000"/>
              </w:rPr>
            </w:pPr>
            <w:r w:rsidRPr="00D32EFD">
              <w:rPr>
                <w:rFonts w:cstheme="minorHAnsi"/>
                <w:color w:val="000000"/>
              </w:rPr>
              <w:t>15</w:t>
            </w:r>
          </w:p>
        </w:tc>
      </w:tr>
      <w:tr w:rsidR="00BE2641" w:rsidRPr="00D32EFD" w14:paraId="31104F71" w14:textId="77777777" w:rsidTr="0001610A">
        <w:trPr>
          <w:jc w:val="center"/>
        </w:trPr>
        <w:tc>
          <w:tcPr>
            <w:tcW w:w="7375" w:type="dxa"/>
            <w:shd w:val="clear" w:color="auto" w:fill="auto"/>
          </w:tcPr>
          <w:p w14:paraId="48BA2FFF" w14:textId="77777777" w:rsidR="00BE2641" w:rsidRPr="00D32EFD" w:rsidRDefault="00BE2641" w:rsidP="0001610A">
            <w:pPr>
              <w:spacing w:after="0" w:line="240" w:lineRule="auto"/>
              <w:rPr>
                <w:rFonts w:cstheme="minorHAnsi"/>
                <w:color w:val="000000"/>
              </w:rPr>
            </w:pPr>
            <w:r w:rsidRPr="00D32EFD">
              <w:rPr>
                <w:rFonts w:cstheme="minorHAnsi"/>
                <w:color w:val="000000"/>
              </w:rPr>
              <w:t>Meet your Classmates discussion or equivalent</w:t>
            </w:r>
          </w:p>
        </w:tc>
        <w:tc>
          <w:tcPr>
            <w:tcW w:w="1900" w:type="dxa"/>
            <w:shd w:val="clear" w:color="auto" w:fill="auto"/>
          </w:tcPr>
          <w:p w14:paraId="29D02460" w14:textId="77777777" w:rsidR="00BE2641" w:rsidRPr="00D32EFD" w:rsidRDefault="00BE2641" w:rsidP="0001610A">
            <w:pPr>
              <w:spacing w:after="0" w:line="240" w:lineRule="auto"/>
              <w:jc w:val="center"/>
              <w:rPr>
                <w:rFonts w:cstheme="minorHAnsi"/>
                <w:color w:val="000000"/>
              </w:rPr>
            </w:pPr>
            <w:r w:rsidRPr="00D32EFD">
              <w:rPr>
                <w:rFonts w:cstheme="minorHAnsi"/>
                <w:color w:val="000000"/>
              </w:rPr>
              <w:t>20</w:t>
            </w:r>
          </w:p>
        </w:tc>
      </w:tr>
      <w:tr w:rsidR="00BE2641" w:rsidRPr="00D32EFD" w14:paraId="6D5173BA" w14:textId="77777777" w:rsidTr="0001610A">
        <w:trPr>
          <w:jc w:val="center"/>
        </w:trPr>
        <w:tc>
          <w:tcPr>
            <w:tcW w:w="7375" w:type="dxa"/>
            <w:shd w:val="clear" w:color="auto" w:fill="auto"/>
          </w:tcPr>
          <w:p w14:paraId="59C47059" w14:textId="77777777" w:rsidR="00BE2641" w:rsidRPr="00D32EFD" w:rsidRDefault="00BE2641" w:rsidP="0001610A">
            <w:pPr>
              <w:spacing w:after="0" w:line="240" w:lineRule="auto"/>
              <w:rPr>
                <w:rFonts w:cstheme="minorHAnsi"/>
                <w:color w:val="000000"/>
              </w:rPr>
            </w:pPr>
          </w:p>
        </w:tc>
        <w:tc>
          <w:tcPr>
            <w:tcW w:w="1900" w:type="dxa"/>
            <w:shd w:val="clear" w:color="auto" w:fill="auto"/>
          </w:tcPr>
          <w:p w14:paraId="6016FF6A" w14:textId="77777777" w:rsidR="00BE2641" w:rsidRPr="00D32EFD" w:rsidRDefault="00BE2641" w:rsidP="0001610A">
            <w:pPr>
              <w:spacing w:after="0" w:line="240" w:lineRule="auto"/>
              <w:jc w:val="center"/>
              <w:rPr>
                <w:rFonts w:cstheme="minorHAnsi"/>
                <w:color w:val="000000"/>
              </w:rPr>
            </w:pPr>
          </w:p>
        </w:tc>
      </w:tr>
      <w:tr w:rsidR="00BE2641" w:rsidRPr="00D32EFD" w14:paraId="4EB7973B" w14:textId="77777777" w:rsidTr="0001610A">
        <w:trPr>
          <w:jc w:val="center"/>
        </w:trPr>
        <w:tc>
          <w:tcPr>
            <w:tcW w:w="7375" w:type="dxa"/>
            <w:shd w:val="clear" w:color="auto" w:fill="auto"/>
          </w:tcPr>
          <w:p w14:paraId="68D187D3" w14:textId="77777777" w:rsidR="00BE2641" w:rsidRPr="00D32EFD" w:rsidRDefault="00BE2641" w:rsidP="0001610A">
            <w:pPr>
              <w:spacing w:after="0" w:line="240" w:lineRule="auto"/>
              <w:rPr>
                <w:rFonts w:cstheme="minorHAnsi"/>
                <w:color w:val="000000"/>
              </w:rPr>
            </w:pPr>
            <w:r w:rsidRPr="00D32EFD">
              <w:rPr>
                <w:rFonts w:cstheme="minorHAnsi"/>
                <w:color w:val="000000"/>
              </w:rPr>
              <w:t xml:space="preserve">9 Excel projects @ 50 points each </w:t>
            </w:r>
          </w:p>
        </w:tc>
        <w:tc>
          <w:tcPr>
            <w:tcW w:w="1900" w:type="dxa"/>
            <w:shd w:val="clear" w:color="auto" w:fill="auto"/>
          </w:tcPr>
          <w:p w14:paraId="4954A12A" w14:textId="77777777" w:rsidR="00BE2641" w:rsidRPr="00D32EFD" w:rsidRDefault="00BE2641" w:rsidP="0001610A">
            <w:pPr>
              <w:spacing w:after="0" w:line="240" w:lineRule="auto"/>
              <w:jc w:val="center"/>
              <w:rPr>
                <w:rFonts w:cstheme="minorHAnsi"/>
                <w:color w:val="000000"/>
              </w:rPr>
            </w:pPr>
            <w:r w:rsidRPr="00D32EFD">
              <w:rPr>
                <w:rFonts w:cstheme="minorHAnsi"/>
                <w:color w:val="000000"/>
              </w:rPr>
              <w:t>450</w:t>
            </w:r>
          </w:p>
        </w:tc>
      </w:tr>
      <w:tr w:rsidR="00BE2641" w:rsidRPr="00D32EFD" w14:paraId="3EC880B0" w14:textId="77777777" w:rsidTr="0001610A">
        <w:trPr>
          <w:jc w:val="center"/>
        </w:trPr>
        <w:tc>
          <w:tcPr>
            <w:tcW w:w="7375" w:type="dxa"/>
            <w:shd w:val="clear" w:color="auto" w:fill="auto"/>
            <w:hideMark/>
          </w:tcPr>
          <w:p w14:paraId="74319D81" w14:textId="77777777" w:rsidR="00BE2641" w:rsidRPr="00D32EFD" w:rsidRDefault="00BE2641" w:rsidP="0001610A">
            <w:pPr>
              <w:spacing w:after="0" w:line="240" w:lineRule="auto"/>
              <w:rPr>
                <w:rFonts w:cstheme="minorHAnsi"/>
                <w:color w:val="000000"/>
              </w:rPr>
            </w:pPr>
            <w:r w:rsidRPr="00D32EFD">
              <w:rPr>
                <w:rFonts w:cstheme="minorHAnsi"/>
                <w:color w:val="000000"/>
              </w:rPr>
              <w:t>10 Technology for Success quizzes @ 20 points each</w:t>
            </w:r>
          </w:p>
        </w:tc>
        <w:tc>
          <w:tcPr>
            <w:tcW w:w="1900" w:type="dxa"/>
            <w:shd w:val="clear" w:color="auto" w:fill="auto"/>
            <w:hideMark/>
          </w:tcPr>
          <w:p w14:paraId="2E744D5C" w14:textId="77777777" w:rsidR="00BE2641" w:rsidRPr="00D32EFD" w:rsidRDefault="00BE2641" w:rsidP="0001610A">
            <w:pPr>
              <w:spacing w:after="0" w:line="240" w:lineRule="auto"/>
              <w:jc w:val="center"/>
              <w:rPr>
                <w:rFonts w:cstheme="minorHAnsi"/>
                <w:color w:val="000000"/>
              </w:rPr>
            </w:pPr>
            <w:r w:rsidRPr="00D32EFD">
              <w:rPr>
                <w:rFonts w:cstheme="minorHAnsi"/>
                <w:color w:val="000000"/>
              </w:rPr>
              <w:t>200</w:t>
            </w:r>
          </w:p>
        </w:tc>
      </w:tr>
      <w:tr w:rsidR="00BE2641" w:rsidRPr="00D32EFD" w14:paraId="7BB2564A" w14:textId="77777777" w:rsidTr="0001610A">
        <w:trPr>
          <w:jc w:val="center"/>
        </w:trPr>
        <w:tc>
          <w:tcPr>
            <w:tcW w:w="7375" w:type="dxa"/>
            <w:shd w:val="clear" w:color="auto" w:fill="auto"/>
          </w:tcPr>
          <w:p w14:paraId="2CFDB79B" w14:textId="77777777" w:rsidR="00BE2641" w:rsidRPr="00D32EFD" w:rsidRDefault="00BE2641" w:rsidP="0001610A">
            <w:pPr>
              <w:spacing w:after="0" w:line="240" w:lineRule="auto"/>
              <w:rPr>
                <w:rFonts w:cstheme="minorHAnsi"/>
                <w:color w:val="000000"/>
              </w:rPr>
            </w:pPr>
            <w:r w:rsidRPr="00D32EFD">
              <w:rPr>
                <w:rFonts w:cstheme="minorHAnsi"/>
                <w:color w:val="000000"/>
              </w:rPr>
              <w:t>3 exams @ 100 points each</w:t>
            </w:r>
          </w:p>
        </w:tc>
        <w:tc>
          <w:tcPr>
            <w:tcW w:w="1900" w:type="dxa"/>
            <w:shd w:val="clear" w:color="auto" w:fill="auto"/>
          </w:tcPr>
          <w:p w14:paraId="1C797CB8" w14:textId="77777777" w:rsidR="00BE2641" w:rsidRPr="00D32EFD" w:rsidRDefault="00BE2641" w:rsidP="0001610A">
            <w:pPr>
              <w:spacing w:after="0" w:line="240" w:lineRule="auto"/>
              <w:jc w:val="center"/>
              <w:rPr>
                <w:rFonts w:cstheme="minorHAnsi"/>
                <w:color w:val="000000"/>
              </w:rPr>
            </w:pPr>
            <w:r w:rsidRPr="00D32EFD">
              <w:rPr>
                <w:rFonts w:cstheme="minorHAnsi"/>
                <w:color w:val="000000"/>
              </w:rPr>
              <w:t xml:space="preserve">300 </w:t>
            </w:r>
          </w:p>
        </w:tc>
      </w:tr>
      <w:tr w:rsidR="00BE2641" w:rsidRPr="00D32EFD" w14:paraId="715E61D1" w14:textId="77777777" w:rsidTr="0001610A">
        <w:trPr>
          <w:jc w:val="center"/>
        </w:trPr>
        <w:tc>
          <w:tcPr>
            <w:tcW w:w="7375" w:type="dxa"/>
            <w:shd w:val="clear" w:color="auto" w:fill="auto"/>
          </w:tcPr>
          <w:p w14:paraId="03A53E9C" w14:textId="77777777" w:rsidR="00BE2641" w:rsidRPr="00D32EFD" w:rsidRDefault="00BE2641" w:rsidP="0001610A">
            <w:pPr>
              <w:spacing w:after="0" w:line="240" w:lineRule="auto"/>
              <w:rPr>
                <w:rFonts w:cstheme="minorHAnsi"/>
                <w:color w:val="000000"/>
              </w:rPr>
            </w:pPr>
          </w:p>
        </w:tc>
        <w:tc>
          <w:tcPr>
            <w:tcW w:w="1900" w:type="dxa"/>
            <w:shd w:val="clear" w:color="auto" w:fill="auto"/>
          </w:tcPr>
          <w:p w14:paraId="755FA589" w14:textId="77777777" w:rsidR="00BE2641" w:rsidRPr="00D32EFD" w:rsidRDefault="00BE2641" w:rsidP="0001610A">
            <w:pPr>
              <w:spacing w:after="0" w:line="240" w:lineRule="auto"/>
              <w:jc w:val="center"/>
              <w:rPr>
                <w:rFonts w:cstheme="minorHAnsi"/>
                <w:color w:val="000000"/>
              </w:rPr>
            </w:pPr>
          </w:p>
        </w:tc>
      </w:tr>
      <w:tr w:rsidR="00BE2641" w:rsidRPr="00D32EFD" w14:paraId="1E360577" w14:textId="77777777" w:rsidTr="0001610A">
        <w:trPr>
          <w:jc w:val="center"/>
        </w:trPr>
        <w:tc>
          <w:tcPr>
            <w:tcW w:w="7375" w:type="dxa"/>
            <w:shd w:val="clear" w:color="auto" w:fill="D9F2EC" w:themeFill="accent4" w:themeFillTint="33"/>
            <w:hideMark/>
          </w:tcPr>
          <w:p w14:paraId="4CDB823D" w14:textId="77777777" w:rsidR="00BE2641" w:rsidRPr="00D32EFD" w:rsidRDefault="00BE2641" w:rsidP="0001610A">
            <w:pPr>
              <w:spacing w:after="0" w:line="240" w:lineRule="auto"/>
              <w:rPr>
                <w:rFonts w:cstheme="minorHAnsi"/>
                <w:b/>
                <w:color w:val="000000"/>
              </w:rPr>
            </w:pPr>
            <w:r w:rsidRPr="00D32EFD">
              <w:rPr>
                <w:rFonts w:cstheme="minorHAnsi"/>
                <w:b/>
                <w:color w:val="000000"/>
              </w:rPr>
              <w:t>Total Points Possible with no extra credit</w:t>
            </w:r>
          </w:p>
        </w:tc>
        <w:tc>
          <w:tcPr>
            <w:tcW w:w="1900" w:type="dxa"/>
            <w:shd w:val="clear" w:color="auto" w:fill="D9F2EC" w:themeFill="accent4" w:themeFillTint="33"/>
            <w:hideMark/>
          </w:tcPr>
          <w:p w14:paraId="1C204CFB" w14:textId="77777777" w:rsidR="00BE2641" w:rsidRPr="00D32EFD" w:rsidRDefault="00BE2641" w:rsidP="0001610A">
            <w:pPr>
              <w:spacing w:after="0" w:line="240" w:lineRule="auto"/>
              <w:jc w:val="center"/>
              <w:rPr>
                <w:rFonts w:cstheme="minorHAnsi"/>
                <w:b/>
                <w:color w:val="000000"/>
              </w:rPr>
            </w:pPr>
            <w:r w:rsidRPr="00D32EFD">
              <w:rPr>
                <w:rFonts w:cstheme="minorHAnsi"/>
                <w:b/>
                <w:color w:val="000000"/>
              </w:rPr>
              <w:t>1,000</w:t>
            </w:r>
          </w:p>
        </w:tc>
      </w:tr>
    </w:tbl>
    <w:p w14:paraId="197C5643" w14:textId="77777777" w:rsidR="00BE2641" w:rsidRPr="00D32EFD" w:rsidRDefault="00BE2641" w:rsidP="00BE2641">
      <w:pPr>
        <w:spacing w:after="0" w:line="240" w:lineRule="auto"/>
        <w:rPr>
          <w:rFonts w:cstheme="minorHAnsi"/>
          <w:b/>
        </w:rPr>
      </w:pPr>
      <w:r w:rsidRPr="00D32EFD">
        <w:rPr>
          <w:rFonts w:cstheme="minorHAnsi"/>
          <w:b/>
        </w:rPr>
        <w:t>Note: No extra credit and no late assignments accepted</w:t>
      </w:r>
    </w:p>
    <w:p w14:paraId="52060C60" w14:textId="77777777" w:rsidR="00BE2641" w:rsidRPr="00D32EFD" w:rsidRDefault="00BE2641" w:rsidP="00BE2641">
      <w:pPr>
        <w:spacing w:after="0" w:line="240" w:lineRule="auto"/>
        <w:rPr>
          <w:rFonts w:cstheme="minorHAnsi"/>
        </w:rPr>
      </w:pPr>
    </w:p>
    <w:p w14:paraId="4D159604" w14:textId="77777777" w:rsidR="00BE2641" w:rsidRPr="00D32EFD" w:rsidRDefault="00BE2641" w:rsidP="00BE2641">
      <w:pPr>
        <w:spacing w:after="0" w:line="240" w:lineRule="auto"/>
        <w:rPr>
          <w:rFonts w:cstheme="minorHAnsi"/>
          <w:color w:val="000000"/>
        </w:rPr>
      </w:pPr>
    </w:p>
    <w:tbl>
      <w:tblPr>
        <w:tblW w:w="5174" w:type="dxa"/>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71"/>
        <w:gridCol w:w="2903"/>
      </w:tblGrid>
      <w:tr w:rsidR="00BE2641" w:rsidRPr="00D32EFD" w14:paraId="3301E7E0" w14:textId="77777777" w:rsidTr="0001610A">
        <w:trPr>
          <w:trHeight w:val="458"/>
        </w:trPr>
        <w:tc>
          <w:tcPr>
            <w:tcW w:w="2271" w:type="dxa"/>
            <w:shd w:val="clear" w:color="auto" w:fill="DFF0D3" w:themeFill="accent2" w:themeFillTint="33"/>
            <w:hideMark/>
          </w:tcPr>
          <w:p w14:paraId="5028FACF" w14:textId="77777777" w:rsidR="00BE2641" w:rsidRPr="00D32EFD" w:rsidRDefault="00BE2641" w:rsidP="0001610A">
            <w:pPr>
              <w:spacing w:after="0" w:line="240" w:lineRule="auto"/>
              <w:jc w:val="center"/>
              <w:rPr>
                <w:rFonts w:cstheme="minorHAnsi"/>
                <w:b/>
                <w:color w:val="000000"/>
              </w:rPr>
            </w:pPr>
            <w:r w:rsidRPr="00D32EFD">
              <w:rPr>
                <w:rFonts w:cstheme="minorHAnsi"/>
                <w:b/>
                <w:color w:val="000000"/>
              </w:rPr>
              <w:t>Total Points (%)</w:t>
            </w:r>
          </w:p>
        </w:tc>
        <w:tc>
          <w:tcPr>
            <w:tcW w:w="2903" w:type="dxa"/>
            <w:shd w:val="clear" w:color="auto" w:fill="DFF0D3" w:themeFill="accent2" w:themeFillTint="33"/>
            <w:hideMark/>
          </w:tcPr>
          <w:p w14:paraId="4F2AAB7E" w14:textId="77777777" w:rsidR="00BE2641" w:rsidRPr="00D32EFD" w:rsidRDefault="00BE2641" w:rsidP="0001610A">
            <w:pPr>
              <w:spacing w:after="0" w:line="240" w:lineRule="auto"/>
              <w:jc w:val="center"/>
              <w:rPr>
                <w:rFonts w:cstheme="minorHAnsi"/>
                <w:b/>
                <w:color w:val="000000"/>
              </w:rPr>
            </w:pPr>
            <w:r w:rsidRPr="00D32EFD">
              <w:rPr>
                <w:rFonts w:cstheme="minorHAnsi"/>
                <w:b/>
                <w:color w:val="000000"/>
              </w:rPr>
              <w:t>Letter Grade</w:t>
            </w:r>
          </w:p>
        </w:tc>
      </w:tr>
      <w:tr w:rsidR="00BE2641" w:rsidRPr="00D32EFD" w14:paraId="1B2B9CB5" w14:textId="77777777" w:rsidTr="0001610A">
        <w:tc>
          <w:tcPr>
            <w:tcW w:w="2271" w:type="dxa"/>
            <w:shd w:val="clear" w:color="auto" w:fill="auto"/>
            <w:hideMark/>
          </w:tcPr>
          <w:p w14:paraId="6B2953D0" w14:textId="77777777" w:rsidR="00BE2641" w:rsidRPr="00D32EFD" w:rsidRDefault="00BE2641" w:rsidP="0001610A">
            <w:pPr>
              <w:spacing w:after="0" w:line="240" w:lineRule="auto"/>
              <w:rPr>
                <w:rFonts w:cstheme="minorHAnsi"/>
                <w:color w:val="000000"/>
              </w:rPr>
            </w:pPr>
            <w:r w:rsidRPr="00D32EFD">
              <w:rPr>
                <w:rFonts w:cstheme="minorHAnsi"/>
                <w:color w:val="000000"/>
              </w:rPr>
              <w:t>900 &amp; above</w:t>
            </w:r>
          </w:p>
        </w:tc>
        <w:tc>
          <w:tcPr>
            <w:tcW w:w="2903" w:type="dxa"/>
            <w:shd w:val="clear" w:color="auto" w:fill="auto"/>
            <w:hideMark/>
          </w:tcPr>
          <w:p w14:paraId="2B8151CB" w14:textId="77777777" w:rsidR="00BE2641" w:rsidRPr="00D32EFD" w:rsidRDefault="00BE2641" w:rsidP="0001610A">
            <w:pPr>
              <w:spacing w:after="0" w:line="240" w:lineRule="auto"/>
              <w:jc w:val="center"/>
              <w:rPr>
                <w:rFonts w:cstheme="minorHAnsi"/>
                <w:color w:val="000000"/>
              </w:rPr>
            </w:pPr>
            <w:r w:rsidRPr="00D32EFD">
              <w:rPr>
                <w:rFonts w:cstheme="minorHAnsi"/>
                <w:color w:val="000000"/>
              </w:rPr>
              <w:t>A</w:t>
            </w:r>
          </w:p>
        </w:tc>
      </w:tr>
      <w:tr w:rsidR="00BE2641" w:rsidRPr="00D32EFD" w14:paraId="78236D65" w14:textId="77777777" w:rsidTr="0001610A">
        <w:tc>
          <w:tcPr>
            <w:tcW w:w="2271" w:type="dxa"/>
            <w:shd w:val="clear" w:color="auto" w:fill="auto"/>
          </w:tcPr>
          <w:p w14:paraId="73279BED" w14:textId="77777777" w:rsidR="00BE2641" w:rsidRPr="00D32EFD" w:rsidRDefault="00BE2641" w:rsidP="0001610A">
            <w:pPr>
              <w:spacing w:after="0" w:line="240" w:lineRule="auto"/>
              <w:rPr>
                <w:rFonts w:cstheme="minorHAnsi"/>
                <w:color w:val="000000"/>
              </w:rPr>
            </w:pPr>
            <w:r w:rsidRPr="00D32EFD">
              <w:rPr>
                <w:rFonts w:cstheme="minorHAnsi"/>
                <w:color w:val="000000"/>
              </w:rPr>
              <w:t xml:space="preserve">800 - 899 </w:t>
            </w:r>
          </w:p>
        </w:tc>
        <w:tc>
          <w:tcPr>
            <w:tcW w:w="2903" w:type="dxa"/>
            <w:shd w:val="clear" w:color="auto" w:fill="auto"/>
          </w:tcPr>
          <w:p w14:paraId="5195BA93" w14:textId="77777777" w:rsidR="00BE2641" w:rsidRPr="00D32EFD" w:rsidRDefault="00BE2641" w:rsidP="0001610A">
            <w:pPr>
              <w:spacing w:after="0" w:line="240" w:lineRule="auto"/>
              <w:jc w:val="center"/>
              <w:rPr>
                <w:rFonts w:cstheme="minorHAnsi"/>
                <w:color w:val="000000"/>
              </w:rPr>
            </w:pPr>
            <w:r w:rsidRPr="00D32EFD">
              <w:rPr>
                <w:rFonts w:cstheme="minorHAnsi"/>
                <w:color w:val="000000"/>
              </w:rPr>
              <w:t>B</w:t>
            </w:r>
          </w:p>
        </w:tc>
      </w:tr>
      <w:tr w:rsidR="00BE2641" w:rsidRPr="00D32EFD" w14:paraId="43C07BFF" w14:textId="77777777" w:rsidTr="0001610A">
        <w:tc>
          <w:tcPr>
            <w:tcW w:w="2271" w:type="dxa"/>
            <w:shd w:val="clear" w:color="auto" w:fill="auto"/>
            <w:hideMark/>
          </w:tcPr>
          <w:p w14:paraId="0228AD49" w14:textId="77777777" w:rsidR="00BE2641" w:rsidRPr="00D32EFD" w:rsidRDefault="00BE2641" w:rsidP="0001610A">
            <w:pPr>
              <w:spacing w:after="0" w:line="240" w:lineRule="auto"/>
              <w:rPr>
                <w:rFonts w:cstheme="minorHAnsi"/>
                <w:color w:val="000000"/>
              </w:rPr>
            </w:pPr>
            <w:r w:rsidRPr="00D32EFD">
              <w:rPr>
                <w:rFonts w:cstheme="minorHAnsi"/>
                <w:color w:val="000000"/>
              </w:rPr>
              <w:t>700 - 799</w:t>
            </w:r>
          </w:p>
        </w:tc>
        <w:tc>
          <w:tcPr>
            <w:tcW w:w="2903" w:type="dxa"/>
            <w:shd w:val="clear" w:color="auto" w:fill="auto"/>
            <w:hideMark/>
          </w:tcPr>
          <w:p w14:paraId="6D8C8B14" w14:textId="77777777" w:rsidR="00BE2641" w:rsidRPr="00D32EFD" w:rsidRDefault="00BE2641" w:rsidP="0001610A">
            <w:pPr>
              <w:spacing w:after="0" w:line="240" w:lineRule="auto"/>
              <w:jc w:val="center"/>
              <w:rPr>
                <w:rFonts w:cstheme="minorHAnsi"/>
                <w:color w:val="000000"/>
              </w:rPr>
            </w:pPr>
            <w:r w:rsidRPr="00D32EFD">
              <w:rPr>
                <w:rFonts w:cstheme="minorHAnsi"/>
                <w:color w:val="000000"/>
              </w:rPr>
              <w:t>C</w:t>
            </w:r>
          </w:p>
        </w:tc>
      </w:tr>
      <w:tr w:rsidR="00BE2641" w:rsidRPr="00D32EFD" w14:paraId="28868394" w14:textId="77777777" w:rsidTr="0001610A">
        <w:tc>
          <w:tcPr>
            <w:tcW w:w="2271" w:type="dxa"/>
            <w:shd w:val="clear" w:color="auto" w:fill="auto"/>
            <w:hideMark/>
          </w:tcPr>
          <w:p w14:paraId="4A61CE9C" w14:textId="77777777" w:rsidR="00BE2641" w:rsidRPr="00D32EFD" w:rsidRDefault="00BE2641" w:rsidP="0001610A">
            <w:pPr>
              <w:spacing w:after="0" w:line="240" w:lineRule="auto"/>
              <w:rPr>
                <w:rFonts w:cstheme="minorHAnsi"/>
                <w:color w:val="000000"/>
              </w:rPr>
            </w:pPr>
            <w:r w:rsidRPr="00D32EFD">
              <w:rPr>
                <w:rFonts w:cstheme="minorHAnsi"/>
                <w:color w:val="000000"/>
              </w:rPr>
              <w:t>600 - 699</w:t>
            </w:r>
          </w:p>
        </w:tc>
        <w:tc>
          <w:tcPr>
            <w:tcW w:w="2903" w:type="dxa"/>
            <w:shd w:val="clear" w:color="auto" w:fill="auto"/>
            <w:hideMark/>
          </w:tcPr>
          <w:p w14:paraId="254022DF" w14:textId="77777777" w:rsidR="00BE2641" w:rsidRPr="00D32EFD" w:rsidRDefault="00BE2641" w:rsidP="0001610A">
            <w:pPr>
              <w:spacing w:after="0" w:line="240" w:lineRule="auto"/>
              <w:jc w:val="center"/>
              <w:rPr>
                <w:rFonts w:cstheme="minorHAnsi"/>
                <w:color w:val="000000"/>
              </w:rPr>
            </w:pPr>
            <w:r w:rsidRPr="00D32EFD">
              <w:rPr>
                <w:rFonts w:cstheme="minorHAnsi"/>
                <w:color w:val="000000"/>
              </w:rPr>
              <w:t>D</w:t>
            </w:r>
          </w:p>
        </w:tc>
      </w:tr>
      <w:tr w:rsidR="00BE2641" w:rsidRPr="00D32EFD" w14:paraId="42149C0D" w14:textId="77777777" w:rsidTr="0001610A">
        <w:tc>
          <w:tcPr>
            <w:tcW w:w="2271" w:type="dxa"/>
            <w:shd w:val="clear" w:color="auto" w:fill="auto"/>
            <w:hideMark/>
          </w:tcPr>
          <w:p w14:paraId="4B7291F1" w14:textId="77777777" w:rsidR="00BE2641" w:rsidRPr="00D32EFD" w:rsidRDefault="00BE2641" w:rsidP="0001610A">
            <w:pPr>
              <w:spacing w:after="0" w:line="240" w:lineRule="auto"/>
              <w:rPr>
                <w:rFonts w:cstheme="minorHAnsi"/>
                <w:color w:val="000000"/>
              </w:rPr>
            </w:pPr>
            <w:r w:rsidRPr="00D32EFD">
              <w:rPr>
                <w:rFonts w:cstheme="minorHAnsi"/>
                <w:color w:val="000000"/>
              </w:rPr>
              <w:t>599 &amp; below</w:t>
            </w:r>
          </w:p>
        </w:tc>
        <w:tc>
          <w:tcPr>
            <w:tcW w:w="2903" w:type="dxa"/>
            <w:shd w:val="clear" w:color="auto" w:fill="auto"/>
            <w:hideMark/>
          </w:tcPr>
          <w:p w14:paraId="0555A7D7" w14:textId="77777777" w:rsidR="00BE2641" w:rsidRPr="00D32EFD" w:rsidRDefault="00BE2641" w:rsidP="0001610A">
            <w:pPr>
              <w:spacing w:after="0" w:line="240" w:lineRule="auto"/>
              <w:jc w:val="center"/>
              <w:rPr>
                <w:rFonts w:cstheme="minorHAnsi"/>
                <w:color w:val="000000"/>
              </w:rPr>
            </w:pPr>
            <w:r w:rsidRPr="00D32EFD">
              <w:rPr>
                <w:rFonts w:cstheme="minorHAnsi"/>
                <w:color w:val="000000"/>
              </w:rPr>
              <w:t>F</w:t>
            </w:r>
          </w:p>
        </w:tc>
      </w:tr>
    </w:tbl>
    <w:p w14:paraId="2BB37A5D" w14:textId="77777777" w:rsidR="00BE2641" w:rsidRPr="00D32EFD" w:rsidRDefault="00BE2641" w:rsidP="00BE2641">
      <w:pPr>
        <w:rPr>
          <w:rFonts w:eastAsia="Times New Roman" w:cstheme="minorHAnsi"/>
        </w:rPr>
      </w:pPr>
    </w:p>
    <w:p w14:paraId="1F69FAE2" w14:textId="380FFE7B" w:rsidR="00BE2641" w:rsidRPr="00D32EFD" w:rsidRDefault="00BE2641" w:rsidP="00BE26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lang w:val="en-CA"/>
        </w:rPr>
      </w:pPr>
      <w:r w:rsidRPr="00D32EFD">
        <w:rPr>
          <w:rFonts w:cstheme="minorHAnsi"/>
          <w:lang w:val="en-CA"/>
        </w:rPr>
        <w:t>Note: no curve, no extra points, only what is listed in this syllabus</w:t>
      </w:r>
      <w:r w:rsidR="00E242E0">
        <w:rPr>
          <w:rFonts w:cstheme="minorHAnsi"/>
          <w:lang w:val="en-CA"/>
        </w:rPr>
        <w:t>, however if the attendance is greater than 80% then bonus 50 points will be allocated.</w:t>
      </w:r>
    </w:p>
    <w:p w14:paraId="3FCA7350" w14:textId="77777777" w:rsidR="00BE2641" w:rsidRPr="00D32EFD" w:rsidRDefault="00BE2641" w:rsidP="00BE26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lang w:val="en-CA"/>
        </w:rPr>
      </w:pPr>
    </w:p>
    <w:p w14:paraId="54B69B47" w14:textId="77777777" w:rsidR="00BE2641" w:rsidRPr="00D32EFD" w:rsidRDefault="00BE2641" w:rsidP="00BE2641">
      <w:pPr>
        <w:pStyle w:val="BodyText"/>
        <w:rPr>
          <w:rFonts w:asciiTheme="minorHAnsi" w:hAnsiTheme="minorHAnsi" w:cstheme="minorHAnsi"/>
          <w:sz w:val="22"/>
          <w:szCs w:val="22"/>
        </w:rPr>
      </w:pPr>
      <w:r w:rsidRPr="00D32CCC">
        <w:rPr>
          <w:rFonts w:asciiTheme="minorHAnsi" w:eastAsiaTheme="majorEastAsia" w:hAnsiTheme="minorHAnsi" w:cstheme="minorHAnsi"/>
          <w:color w:val="297C52" w:themeColor="accent3" w:themeShade="BF"/>
          <w:sz w:val="30"/>
          <w:szCs w:val="26"/>
        </w:rPr>
        <w:t>INCOMPLETE GRADES:</w:t>
      </w:r>
      <w:r w:rsidRPr="00D32EFD">
        <w:rPr>
          <w:rFonts w:asciiTheme="minorHAnsi" w:hAnsiTheme="minorHAnsi" w:cstheme="minorHAnsi"/>
          <w:sz w:val="22"/>
          <w:szCs w:val="22"/>
        </w:rPr>
        <w:t xml:space="preserve"> A grade of “I” will be given only in </w:t>
      </w:r>
      <w:r w:rsidRPr="00D32EFD">
        <w:rPr>
          <w:rStyle w:val="Emphasis"/>
          <w:rFonts w:asciiTheme="minorHAnsi" w:hAnsiTheme="minorHAnsi" w:cstheme="minorHAnsi"/>
          <w:sz w:val="22"/>
          <w:szCs w:val="22"/>
        </w:rPr>
        <w:t>exceptional</w:t>
      </w:r>
      <w:r w:rsidRPr="00D32EFD">
        <w:rPr>
          <w:rFonts w:asciiTheme="minorHAnsi" w:hAnsiTheme="minorHAnsi" w:cstheme="minorHAnsi"/>
          <w:sz w:val="22"/>
          <w:szCs w:val="22"/>
        </w:rPr>
        <w:t xml:space="preserve"> circumstances to </w:t>
      </w:r>
      <w:r w:rsidRPr="00D32EFD">
        <w:rPr>
          <w:rStyle w:val="Strong"/>
          <w:rFonts w:asciiTheme="minorHAnsi" w:hAnsiTheme="minorHAnsi" w:cstheme="minorHAnsi"/>
          <w:b w:val="0"/>
          <w:bCs w:val="0"/>
          <w:sz w:val="22"/>
          <w:szCs w:val="22"/>
        </w:rPr>
        <w:t>passing</w:t>
      </w:r>
      <w:r w:rsidRPr="00D32EFD">
        <w:rPr>
          <w:rFonts w:asciiTheme="minorHAnsi" w:hAnsiTheme="minorHAnsi" w:cstheme="minorHAnsi"/>
          <w:sz w:val="22"/>
          <w:szCs w:val="22"/>
        </w:rPr>
        <w:t xml:space="preserve"> students who have completed at least 70% of the course, and only for circumstances occurring during the last week of regular class meetings. That is, only emergency situations such as an illness or death in your immediate </w:t>
      </w:r>
      <w:r w:rsidRPr="00D32EFD">
        <w:rPr>
          <w:rFonts w:asciiTheme="minorHAnsi" w:hAnsiTheme="minorHAnsi" w:cstheme="minorHAnsi"/>
          <w:sz w:val="22"/>
          <w:szCs w:val="22"/>
        </w:rPr>
        <w:lastRenderedPageBreak/>
        <w:t xml:space="preserve">family constitute exceptional circumstances (and these must be fully documented). </w:t>
      </w:r>
    </w:p>
    <w:p w14:paraId="7C6FDD1D" w14:textId="77777777" w:rsidR="00BE2641" w:rsidRPr="00D32EFD" w:rsidRDefault="00BE2641" w:rsidP="00BE26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lang w:val="en-CA"/>
        </w:rPr>
      </w:pPr>
    </w:p>
    <w:p w14:paraId="6A829812" w14:textId="77777777" w:rsidR="00BE2641" w:rsidRPr="00D32EFD" w:rsidRDefault="00BE2641" w:rsidP="00BE2641">
      <w:pPr>
        <w:pStyle w:val="BodyText"/>
        <w:rPr>
          <w:rFonts w:asciiTheme="minorHAnsi" w:hAnsiTheme="minorHAnsi" w:cstheme="minorHAnsi"/>
          <w:sz w:val="22"/>
          <w:szCs w:val="22"/>
        </w:rPr>
      </w:pPr>
      <w:r w:rsidRPr="00D32EFD">
        <w:rPr>
          <w:rFonts w:asciiTheme="minorHAnsi" w:hAnsiTheme="minorHAnsi" w:cstheme="minorHAnsi"/>
          <w:b/>
          <w:sz w:val="22"/>
          <w:szCs w:val="22"/>
        </w:rPr>
        <w:t>PROBLEMS</w:t>
      </w:r>
      <w:r w:rsidRPr="00D32EFD">
        <w:rPr>
          <w:rFonts w:asciiTheme="minorHAnsi" w:hAnsiTheme="minorHAnsi" w:cstheme="minorHAnsi"/>
          <w:sz w:val="22"/>
          <w:szCs w:val="22"/>
        </w:rPr>
        <w:t xml:space="preserve">: You have </w:t>
      </w:r>
      <w:r w:rsidRPr="00D32EFD">
        <w:rPr>
          <w:rFonts w:asciiTheme="minorHAnsi" w:hAnsiTheme="minorHAnsi" w:cstheme="minorHAnsi"/>
          <w:b/>
          <w:bCs/>
          <w:sz w:val="22"/>
          <w:szCs w:val="22"/>
        </w:rPr>
        <w:t>two days</w:t>
      </w:r>
      <w:r w:rsidRPr="00D32EFD">
        <w:rPr>
          <w:rFonts w:asciiTheme="minorHAnsi" w:hAnsiTheme="minorHAnsi" w:cstheme="minorHAnsi"/>
          <w:sz w:val="22"/>
          <w:szCs w:val="22"/>
        </w:rPr>
        <w:t xml:space="preserve"> after the return of an assignment or exam to request a review of its grade. The instructor has final authority to determine the credit for an assignment or examination. </w:t>
      </w:r>
    </w:p>
    <w:p w14:paraId="2F10D22B" w14:textId="77777777" w:rsidR="00BE2641" w:rsidRPr="00D32EFD" w:rsidRDefault="00BE2641" w:rsidP="00BE2641">
      <w:pPr>
        <w:pStyle w:val="BodyText"/>
        <w:rPr>
          <w:rFonts w:asciiTheme="minorHAnsi" w:hAnsiTheme="minorHAnsi" w:cstheme="minorHAnsi"/>
          <w:sz w:val="22"/>
          <w:szCs w:val="22"/>
        </w:rPr>
      </w:pPr>
      <w:r w:rsidRPr="00D32EFD">
        <w:rPr>
          <w:rFonts w:asciiTheme="minorHAnsi" w:hAnsiTheme="minorHAnsi" w:cstheme="minorHAnsi"/>
          <w:sz w:val="22"/>
          <w:szCs w:val="22"/>
        </w:rPr>
        <w:t xml:space="preserve">Any problems experienced with the administration of this course must follow the procedure outlined below. </w:t>
      </w:r>
    </w:p>
    <w:p w14:paraId="335B771E" w14:textId="77777777" w:rsidR="00BE2641" w:rsidRPr="00D32EFD" w:rsidRDefault="00BE2641" w:rsidP="00E242E0">
      <w:pPr>
        <w:numPr>
          <w:ilvl w:val="0"/>
          <w:numId w:val="3"/>
        </w:numPr>
        <w:tabs>
          <w:tab w:val="clear" w:pos="360"/>
          <w:tab w:val="num" w:pos="460"/>
        </w:tabs>
        <w:spacing w:after="0" w:line="240" w:lineRule="auto"/>
        <w:ind w:left="460"/>
        <w:rPr>
          <w:rFonts w:eastAsia="Times New Roman" w:cstheme="minorHAnsi"/>
        </w:rPr>
      </w:pPr>
      <w:r w:rsidRPr="00D32EFD">
        <w:rPr>
          <w:rFonts w:eastAsia="Times New Roman" w:cstheme="minorHAnsi"/>
        </w:rPr>
        <w:t xml:space="preserve">Make an appointment and discuss the issue with your instructor. </w:t>
      </w:r>
    </w:p>
    <w:p w14:paraId="56F575EA" w14:textId="77777777" w:rsidR="00BE2641" w:rsidRPr="00D32EFD" w:rsidRDefault="00BE2641" w:rsidP="00E242E0">
      <w:pPr>
        <w:numPr>
          <w:ilvl w:val="0"/>
          <w:numId w:val="3"/>
        </w:numPr>
        <w:tabs>
          <w:tab w:val="clear" w:pos="360"/>
          <w:tab w:val="num" w:pos="460"/>
        </w:tabs>
        <w:spacing w:after="0" w:line="240" w:lineRule="auto"/>
        <w:ind w:left="460"/>
        <w:rPr>
          <w:rFonts w:eastAsia="Times New Roman" w:cstheme="minorHAnsi"/>
        </w:rPr>
      </w:pPr>
      <w:r w:rsidRPr="00D32EFD">
        <w:rPr>
          <w:rFonts w:eastAsia="Times New Roman" w:cstheme="minorHAnsi"/>
        </w:rPr>
        <w:t>If the problem cannot be resolved at this meeting, you and your instructor complete and sign the Student Problem Form. The instructor will provide the Student Problem Form if needed.</w:t>
      </w:r>
    </w:p>
    <w:p w14:paraId="46A422D5" w14:textId="21B97ECE" w:rsidR="00444E21" w:rsidRPr="009E62BC" w:rsidRDefault="00BE2641" w:rsidP="00BE2641">
      <w:pPr>
        <w:spacing w:after="0" w:line="240" w:lineRule="auto"/>
        <w:rPr>
          <w:rFonts w:eastAsiaTheme="minorEastAsia" w:cstheme="minorHAnsi"/>
          <w:color w:val="000000" w:themeColor="text1"/>
          <w:sz w:val="24"/>
          <w:szCs w:val="24"/>
        </w:rPr>
      </w:pPr>
      <w:r w:rsidRPr="00D32EFD">
        <w:rPr>
          <w:rFonts w:eastAsia="Times New Roman" w:cstheme="minorHAnsi"/>
        </w:rPr>
        <w:t xml:space="preserve">Make an appointment with the BCIS 2610 course coordinator, Dr. Donna Glenn BLB </w:t>
      </w:r>
      <w:r>
        <w:rPr>
          <w:rFonts w:eastAsia="Times New Roman" w:cstheme="minorHAnsi"/>
        </w:rPr>
        <w:t>379E</w:t>
      </w:r>
      <w:r w:rsidRPr="00D32EFD">
        <w:rPr>
          <w:rFonts w:eastAsia="Times New Roman" w:cstheme="minorHAnsi"/>
        </w:rPr>
        <w:t>, or email the course coordinator (donna.glenn@unt.edu), and bring or email the completed form, and present the problem.</w:t>
      </w:r>
    </w:p>
    <w:p w14:paraId="595BD45C" w14:textId="290B1AE9" w:rsidR="00BE2641" w:rsidRPr="00D32CCC" w:rsidRDefault="00BE2641" w:rsidP="00D32CCC">
      <w:pPr>
        <w:pStyle w:val="Heading2"/>
        <w:rPr>
          <w:rFonts w:cstheme="minorHAnsi"/>
        </w:rPr>
      </w:pPr>
      <w:r w:rsidRPr="00D32CCC">
        <w:rPr>
          <w:rFonts w:cstheme="minorHAnsi"/>
        </w:rPr>
        <w:t>EMERGENCY EVACUATION PROCEDURES FOR BUSINESS LEADERSHIP BUILDING:</w:t>
      </w:r>
    </w:p>
    <w:p w14:paraId="32EEA3AA" w14:textId="77777777" w:rsidR="00BE2641" w:rsidRPr="00D32EFD" w:rsidRDefault="00BE2641" w:rsidP="00BE26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lang w:val="en-CA"/>
        </w:rPr>
      </w:pPr>
      <w:r w:rsidRPr="00D32EFD">
        <w:rPr>
          <w:rFonts w:cstheme="minorHAnsi"/>
          <w:lang w:val="en-CA"/>
        </w:rPr>
        <w:t>For those students who find themselves on campus in the Business Leadership Building, the following evacuation procedure are provided:</w:t>
      </w:r>
    </w:p>
    <w:p w14:paraId="08098D39" w14:textId="77777777" w:rsidR="00BE2641" w:rsidRPr="00D32EFD" w:rsidRDefault="00BE2641" w:rsidP="00BE26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u w:val="single"/>
          <w:lang w:val="en-CA"/>
        </w:rPr>
      </w:pPr>
    </w:p>
    <w:p w14:paraId="717B7CBA" w14:textId="77777777" w:rsidR="00BE2641" w:rsidRPr="00D32EFD" w:rsidRDefault="00BE2641" w:rsidP="00BE26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lang w:val="en-CA"/>
        </w:rPr>
      </w:pPr>
      <w:r w:rsidRPr="00D32EFD">
        <w:rPr>
          <w:rFonts w:cstheme="minorHAnsi"/>
          <w:bCs/>
          <w:color w:val="000000" w:themeColor="text1"/>
          <w:u w:val="single"/>
          <w:lang w:val="en-CA"/>
        </w:rPr>
        <w:t>Severe Weather</w:t>
      </w:r>
      <w:r w:rsidRPr="00D32EFD">
        <w:rPr>
          <w:rFonts w:cstheme="minorHAnsi"/>
          <w:color w:val="000000" w:themeColor="text1"/>
          <w:lang w:val="en-CA"/>
        </w:rPr>
        <w:t xml:space="preserve"> </w:t>
      </w:r>
      <w:r w:rsidRPr="00D32EFD">
        <w:rPr>
          <w:rFonts w:cstheme="minorHAnsi"/>
          <w:lang w:val="en-CA"/>
        </w:rPr>
        <w:t xml:space="preserve">In the event of severe weather, all building occupants should immediately seek shelter in the designated shelter-in-place area in the building.  If unable to safely move to the designated shelter-in-place area, seek shelter in a windowless interior room or hallway on the lowest floor of the building.    All building occupants should take shelter in rooms 055, 077, 090, and the restrooms on the basement level.  In rooms 170, 155, and the restrooms on the first floor.  </w:t>
      </w:r>
    </w:p>
    <w:p w14:paraId="296CCE2D" w14:textId="77777777" w:rsidR="00BE2641" w:rsidRPr="00D32EFD" w:rsidRDefault="00BE2641" w:rsidP="00BE26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lang w:val="en-CA"/>
        </w:rPr>
      </w:pPr>
    </w:p>
    <w:p w14:paraId="4E2E6FAF" w14:textId="77777777" w:rsidR="00BE2641" w:rsidRPr="00D32EFD" w:rsidRDefault="00BE2641" w:rsidP="00BE26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lang w:val="en-CA"/>
        </w:rPr>
      </w:pPr>
      <w:r w:rsidRPr="00D32EFD">
        <w:rPr>
          <w:rFonts w:cstheme="minorHAnsi"/>
          <w:bCs/>
          <w:u w:val="single"/>
          <w:lang w:val="en-CA"/>
        </w:rPr>
        <w:t>Bomb Threat/Fire</w:t>
      </w:r>
      <w:r w:rsidRPr="00D32EFD">
        <w:rPr>
          <w:rFonts w:cstheme="minorHAnsi"/>
          <w:lang w:val="en-CA"/>
        </w:rPr>
        <w:t xml:space="preserve"> In the event of a bomb threat or fire in the building, all building occupants should immediately evacuate the building using the nearest exit.  Once outside, proceed to the designated assembly area.  If unable to safely move to the designated assembly area, contact one or more members of your department or unit to let them know you are safe and inform them of your whereabouts.  Persons with mobility impairments who are unable to safely exit the building should move to a designated area of refuge and await assistance from emergency responders. All building occupants should immediately evacuate the building and proceed to the south side of Crumley Hall in the grassy area, west of parking lot 24.</w:t>
      </w:r>
    </w:p>
    <w:p w14:paraId="667F7685" w14:textId="77777777" w:rsidR="00BE2641" w:rsidRPr="00D32EFD" w:rsidRDefault="00BE2641" w:rsidP="00BE26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lang w:val="en-CA"/>
        </w:rPr>
      </w:pPr>
    </w:p>
    <w:p w14:paraId="42F2C660" w14:textId="77777777" w:rsidR="00BE2641" w:rsidRPr="00D32EFD" w:rsidRDefault="00BE2641" w:rsidP="00BE26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lang w:val="en-CA"/>
        </w:rPr>
      </w:pPr>
    </w:p>
    <w:p w14:paraId="76B12697" w14:textId="56EC69C1" w:rsidR="00BE2641" w:rsidRPr="00D32EFD" w:rsidRDefault="00BE2641" w:rsidP="00D32CCC">
      <w:pPr>
        <w:pStyle w:val="Heading2"/>
        <w:rPr>
          <w:rFonts w:cstheme="minorHAnsi"/>
        </w:rPr>
      </w:pPr>
      <w:r w:rsidRPr="00D32CCC">
        <w:rPr>
          <w:rFonts w:cstheme="minorHAnsi"/>
        </w:rPr>
        <w:fldChar w:fldCharType="begin"/>
      </w:r>
      <w:r w:rsidRPr="00D32CCC">
        <w:rPr>
          <w:rFonts w:cstheme="minorHAnsi"/>
        </w:rPr>
        <w:instrText xml:space="preserve"> SEQ CHAPTER \h \r 1</w:instrText>
      </w:r>
      <w:r w:rsidRPr="00D32CCC">
        <w:rPr>
          <w:rFonts w:cstheme="minorHAnsi"/>
        </w:rPr>
        <w:fldChar w:fldCharType="end"/>
      </w:r>
      <w:r w:rsidRPr="00D32CCC">
        <w:rPr>
          <w:rFonts w:cstheme="minorHAnsi"/>
        </w:rPr>
        <w:t xml:space="preserve">Ethical </w:t>
      </w:r>
      <w:proofErr w:type="spellStart"/>
      <w:r w:rsidRPr="00D32CCC">
        <w:rPr>
          <w:rFonts w:cstheme="minorHAnsi"/>
        </w:rPr>
        <w:t>Behaviour</w:t>
      </w:r>
      <w:proofErr w:type="spellEnd"/>
      <w:r w:rsidRPr="00D32CCC">
        <w:rPr>
          <w:rFonts w:cstheme="minorHAnsi"/>
        </w:rPr>
        <w:t xml:space="preserve"> and Academic Misconduct</w:t>
      </w:r>
      <w:r w:rsidRPr="00D32EFD">
        <w:rPr>
          <w:rFonts w:cstheme="minorHAnsi"/>
        </w:rPr>
        <w:t xml:space="preserve">: </w:t>
      </w:r>
    </w:p>
    <w:p w14:paraId="05226745" w14:textId="77777777" w:rsidR="00BE2641" w:rsidRPr="00D32EFD" w:rsidRDefault="00BE2641" w:rsidP="00BE264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after="0" w:line="240" w:lineRule="auto"/>
        <w:rPr>
          <w:rFonts w:cstheme="minorHAnsi"/>
          <w:b/>
          <w:color w:val="000000"/>
        </w:rPr>
      </w:pPr>
      <w:r w:rsidRPr="00D32EFD">
        <w:rPr>
          <w:rFonts w:cstheme="minorHAnsi"/>
        </w:rPr>
        <w:t xml:space="preserve">This course adheres to the UNT policy on academic integrity and conduct. The policy can be found at </w:t>
      </w:r>
      <w:hyperlink r:id="rId20" w:history="1">
        <w:r w:rsidRPr="00D32EFD">
          <w:rPr>
            <w:rStyle w:val="Hyperlink"/>
            <w:rFonts w:cstheme="minorHAnsi"/>
          </w:rPr>
          <w:t>http://vpaa.unt.edu/academic-integrity.htm</w:t>
        </w:r>
      </w:hyperlink>
      <w:r w:rsidRPr="00D32EFD">
        <w:rPr>
          <w:rFonts w:cstheme="minorHAnsi"/>
        </w:rPr>
        <w:t xml:space="preserve">. Read and acknowledge the statement on the next page.  You will receive 2 </w:t>
      </w:r>
      <w:proofErr w:type="gramStart"/>
      <w:r w:rsidRPr="00D32EFD">
        <w:rPr>
          <w:rFonts w:cstheme="minorHAnsi"/>
        </w:rPr>
        <w:t>pts,</w:t>
      </w:r>
      <w:proofErr w:type="gramEnd"/>
      <w:r w:rsidRPr="00D32EFD">
        <w:rPr>
          <w:rFonts w:cstheme="minorHAnsi"/>
        </w:rPr>
        <w:t xml:space="preserve"> when you complete the </w:t>
      </w:r>
      <w:r w:rsidRPr="00D32EFD">
        <w:rPr>
          <w:rFonts w:cstheme="minorHAnsi"/>
          <w:b/>
          <w:color w:val="000000"/>
        </w:rPr>
        <w:t>Statement of Understanding BCIS 2610 Policies &amp; Procedures on CANVAS.</w:t>
      </w:r>
    </w:p>
    <w:p w14:paraId="2B3FF3B3" w14:textId="77777777" w:rsidR="00BE2641" w:rsidRPr="00D32CCC" w:rsidRDefault="00BE2641" w:rsidP="00D32CCC">
      <w:pPr>
        <w:pStyle w:val="Heading2"/>
        <w:rPr>
          <w:rFonts w:cstheme="minorHAnsi"/>
        </w:rPr>
      </w:pPr>
      <w:r w:rsidRPr="00D32CCC">
        <w:rPr>
          <w:rFonts w:cstheme="minorHAnsi"/>
        </w:rPr>
        <w:t>ETHICAL ACADEMIC BEHAVIOR STATEMENT FOR ALL ITDS CLASSES</w:t>
      </w:r>
    </w:p>
    <w:p w14:paraId="4F74D4C5" w14:textId="77777777" w:rsidR="00BE2641" w:rsidRPr="00D32EFD" w:rsidRDefault="00BE2641" w:rsidP="00BE2641">
      <w:pPr>
        <w:spacing w:after="0" w:line="240" w:lineRule="auto"/>
        <w:rPr>
          <w:rFonts w:cstheme="minorHAnsi"/>
        </w:rPr>
      </w:pPr>
    </w:p>
    <w:p w14:paraId="501372FD" w14:textId="77777777" w:rsidR="00BE2641" w:rsidRPr="00D32EFD" w:rsidRDefault="00BE2641" w:rsidP="00BE2641">
      <w:pPr>
        <w:pStyle w:val="TOC1"/>
        <w:rPr>
          <w:rFonts w:asciiTheme="minorHAnsi" w:hAnsiTheme="minorHAnsi" w:cstheme="minorHAnsi"/>
          <w:sz w:val="22"/>
          <w:szCs w:val="22"/>
        </w:rPr>
      </w:pPr>
      <w:r w:rsidRPr="00D32EFD">
        <w:rPr>
          <w:rFonts w:asciiTheme="minorHAnsi" w:hAnsiTheme="minorHAnsi" w:cstheme="minorHAnsi"/>
          <w:sz w:val="22"/>
          <w:szCs w:val="22"/>
        </w:rPr>
        <w:t xml:space="preserve">The UNT College of Business and the ITDS Department expect their students to </w:t>
      </w:r>
      <w:proofErr w:type="gramStart"/>
      <w:r w:rsidRPr="00D32EFD">
        <w:rPr>
          <w:rFonts w:asciiTheme="minorHAnsi" w:hAnsiTheme="minorHAnsi" w:cstheme="minorHAnsi"/>
          <w:sz w:val="22"/>
          <w:szCs w:val="22"/>
        </w:rPr>
        <w:t>behave at all times</w:t>
      </w:r>
      <w:proofErr w:type="gramEnd"/>
      <w:r w:rsidRPr="00D32EFD">
        <w:rPr>
          <w:rFonts w:asciiTheme="minorHAnsi" w:hAnsiTheme="minorHAnsi" w:cstheme="minorHAnsi"/>
          <w:sz w:val="22"/>
          <w:szCs w:val="22"/>
        </w:rPr>
        <w:t xml:space="preserve"> in an ethical manner.  There are at least two reasons for this.  First, ethical behavior affirms the personal value and worth of the individual.  Second, professionals in all fields (but particularly in information systems, accounting, and HR) frequently handle confidential information on behalf of their employers and clients. Thus, employers of UNT College of Business graduates expect ethical conduct from their employees because that behavior is crucial to the success of the organization.  Academic dishonesty is a major violation of ethical behavior.  </w:t>
      </w:r>
    </w:p>
    <w:p w14:paraId="152F438E" w14:textId="77777777" w:rsidR="00BE2641" w:rsidRPr="00D32EFD" w:rsidRDefault="00BE2641" w:rsidP="00BE2641">
      <w:pPr>
        <w:pStyle w:val="TOC1"/>
        <w:rPr>
          <w:rFonts w:asciiTheme="minorHAnsi" w:hAnsiTheme="minorHAnsi" w:cstheme="minorHAnsi"/>
          <w:sz w:val="22"/>
          <w:szCs w:val="22"/>
        </w:rPr>
      </w:pPr>
    </w:p>
    <w:p w14:paraId="513F6ACA" w14:textId="77777777" w:rsidR="00BE2641" w:rsidRPr="00D32EFD" w:rsidRDefault="00BE2641" w:rsidP="00BE2641">
      <w:pPr>
        <w:pStyle w:val="TOC1"/>
        <w:rPr>
          <w:rFonts w:asciiTheme="minorHAnsi" w:hAnsiTheme="minorHAnsi" w:cstheme="minorHAnsi"/>
          <w:sz w:val="22"/>
          <w:szCs w:val="22"/>
        </w:rPr>
      </w:pPr>
      <w:r w:rsidRPr="00D32EFD">
        <w:rPr>
          <w:rFonts w:asciiTheme="minorHAnsi" w:hAnsiTheme="minorHAnsi" w:cstheme="minorHAnsi"/>
          <w:sz w:val="22"/>
          <w:szCs w:val="22"/>
        </w:rPr>
        <w:t>Students are expected to read (</w:t>
      </w:r>
      <w:hyperlink r:id="rId21" w:history="1">
        <w:r w:rsidRPr="00D32EFD">
          <w:rPr>
            <w:rStyle w:val="Hyperlink"/>
            <w:rFonts w:asciiTheme="minorHAnsi" w:hAnsiTheme="minorHAnsi" w:cstheme="minorHAnsi"/>
            <w:sz w:val="22"/>
            <w:szCs w:val="22"/>
          </w:rPr>
          <w:t>https://policy.unt.edu/policy/06-003</w:t>
        </w:r>
      </w:hyperlink>
      <w:r w:rsidRPr="00D32EFD">
        <w:rPr>
          <w:rFonts w:asciiTheme="minorHAnsi" w:hAnsiTheme="minorHAnsi" w:cstheme="minorHAnsi"/>
          <w:sz w:val="22"/>
          <w:szCs w:val="22"/>
        </w:rPr>
        <w:t xml:space="preserve">) UNT’s Student Standards of Academic Integrity which defines academic dishonesty and sets out the consequences for unethical academic behavior.  Cheating and plagiarism are the most common types of academic dishonesty. </w:t>
      </w:r>
    </w:p>
    <w:p w14:paraId="08F096CF" w14:textId="77777777" w:rsidR="00BE2641" w:rsidRPr="00D32EFD" w:rsidRDefault="00BE2641" w:rsidP="00BE2641">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cstheme="minorHAnsi"/>
        </w:rPr>
      </w:pPr>
    </w:p>
    <w:p w14:paraId="10D64B5C" w14:textId="77777777" w:rsidR="00BE2641" w:rsidRPr="00D32EFD" w:rsidRDefault="00BE2641" w:rsidP="00BE2641">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cstheme="minorHAnsi"/>
        </w:rPr>
      </w:pPr>
      <w:r w:rsidRPr="00D32EFD">
        <w:rPr>
          <w:rFonts w:cstheme="minorHAnsi"/>
        </w:rPr>
        <w:t xml:space="preserve">The UNT’s Student Standards of Academic Integrity policy defines cheating as: The use of unauthorized assistance in an academic exercise, including but not limited to: </w:t>
      </w:r>
    </w:p>
    <w:p w14:paraId="0815B8D4" w14:textId="77777777" w:rsidR="00BE2641" w:rsidRPr="00D32EFD" w:rsidRDefault="00BE2641" w:rsidP="00E242E0">
      <w:pPr>
        <w:numPr>
          <w:ilvl w:val="0"/>
          <w:numId w:val="4"/>
        </w:numPr>
        <w:tabs>
          <w:tab w:val="left" w:pos="-1080"/>
          <w:tab w:val="left" w:pos="-36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547"/>
        <w:jc w:val="both"/>
        <w:rPr>
          <w:rFonts w:cstheme="minorHAnsi"/>
        </w:rPr>
      </w:pPr>
      <w:r w:rsidRPr="00D32EFD">
        <w:rPr>
          <w:rFonts w:cstheme="minorHAnsi"/>
        </w:rPr>
        <w:t>Use of any unauthorized assistance to take exams, tests, quizzes, or other assessments</w:t>
      </w:r>
      <w:r>
        <w:rPr>
          <w:rFonts w:cstheme="minorHAnsi"/>
        </w:rPr>
        <w:t>.</w:t>
      </w:r>
    </w:p>
    <w:p w14:paraId="44605D87" w14:textId="77777777" w:rsidR="00BE2641" w:rsidRPr="00D32EFD" w:rsidRDefault="00BE2641" w:rsidP="00E242E0">
      <w:pPr>
        <w:numPr>
          <w:ilvl w:val="0"/>
          <w:numId w:val="4"/>
        </w:numPr>
        <w:tabs>
          <w:tab w:val="left" w:pos="-1080"/>
          <w:tab w:val="left" w:pos="-36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547"/>
        <w:jc w:val="both"/>
        <w:rPr>
          <w:rFonts w:cstheme="minorHAnsi"/>
        </w:rPr>
      </w:pPr>
      <w:r w:rsidRPr="00D32EFD">
        <w:rPr>
          <w:rFonts w:cstheme="minorHAnsi"/>
        </w:rPr>
        <w:t>Dependence upon the aid of sources beyond those authorized by the instructor in writing papers, preparing reports, solving problems, or carrying out other assignments</w:t>
      </w:r>
      <w:r>
        <w:rPr>
          <w:rFonts w:cstheme="minorHAnsi"/>
        </w:rPr>
        <w:t>.</w:t>
      </w:r>
    </w:p>
    <w:p w14:paraId="3FF0ECF1" w14:textId="77777777" w:rsidR="00BE2641" w:rsidRPr="00D32EFD" w:rsidRDefault="00BE2641" w:rsidP="00E242E0">
      <w:pPr>
        <w:numPr>
          <w:ilvl w:val="0"/>
          <w:numId w:val="4"/>
        </w:numPr>
        <w:tabs>
          <w:tab w:val="left" w:pos="-1080"/>
          <w:tab w:val="left" w:pos="-36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547"/>
        <w:jc w:val="both"/>
        <w:rPr>
          <w:rFonts w:cstheme="minorHAnsi"/>
        </w:rPr>
      </w:pPr>
      <w:r w:rsidRPr="00D32EFD">
        <w:rPr>
          <w:rFonts w:cstheme="minorHAnsi"/>
        </w:rPr>
        <w:t>Acquisition, without permission, of tests, notes or other academic materials belonging to a faculty or staff member of the University</w:t>
      </w:r>
      <w:r>
        <w:rPr>
          <w:rFonts w:cstheme="minorHAnsi"/>
        </w:rPr>
        <w:t>.</w:t>
      </w:r>
    </w:p>
    <w:p w14:paraId="18BEBEC8" w14:textId="77777777" w:rsidR="00BE2641" w:rsidRPr="00D32EFD" w:rsidRDefault="00BE2641" w:rsidP="00E242E0">
      <w:pPr>
        <w:numPr>
          <w:ilvl w:val="0"/>
          <w:numId w:val="4"/>
        </w:numPr>
        <w:tabs>
          <w:tab w:val="left" w:pos="-1080"/>
          <w:tab w:val="left" w:pos="-36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547"/>
        <w:jc w:val="both"/>
        <w:rPr>
          <w:rFonts w:cstheme="minorHAnsi"/>
        </w:rPr>
      </w:pPr>
      <w:r w:rsidRPr="00D32EFD">
        <w:rPr>
          <w:rFonts w:cstheme="minorHAnsi"/>
        </w:rPr>
        <w:t>Dual submission of a paper or project, or re-submission of a paper or project to a different class without express permission from the instructor</w:t>
      </w:r>
      <w:r>
        <w:rPr>
          <w:rFonts w:cstheme="minorHAnsi"/>
        </w:rPr>
        <w:t>.</w:t>
      </w:r>
    </w:p>
    <w:p w14:paraId="68A9C157" w14:textId="77777777" w:rsidR="00BE2641" w:rsidRPr="00D32EFD" w:rsidRDefault="00BE2641" w:rsidP="00E242E0">
      <w:pPr>
        <w:numPr>
          <w:ilvl w:val="0"/>
          <w:numId w:val="4"/>
        </w:numPr>
        <w:tabs>
          <w:tab w:val="left" w:pos="-1080"/>
          <w:tab w:val="left" w:pos="-36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547"/>
        <w:jc w:val="both"/>
        <w:rPr>
          <w:rFonts w:cstheme="minorHAnsi"/>
        </w:rPr>
      </w:pPr>
      <w:r w:rsidRPr="00D32EFD">
        <w:rPr>
          <w:rFonts w:cstheme="minorHAnsi"/>
        </w:rPr>
        <w:t xml:space="preserve">Any other act designed to give a student an unfair advantage on an academic assignment. </w:t>
      </w:r>
    </w:p>
    <w:p w14:paraId="536B19C5" w14:textId="77777777" w:rsidR="00BE2641" w:rsidRPr="00D32EFD" w:rsidRDefault="00BE2641" w:rsidP="00BE2641">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cstheme="minorHAnsi"/>
        </w:rPr>
      </w:pPr>
    </w:p>
    <w:p w14:paraId="4EC87B60" w14:textId="77777777" w:rsidR="00BE2641" w:rsidRPr="00D32EFD" w:rsidRDefault="00BE2641" w:rsidP="00BE2641">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cstheme="minorHAnsi"/>
        </w:rPr>
      </w:pPr>
      <w:r w:rsidRPr="00D32EFD">
        <w:rPr>
          <w:rFonts w:cstheme="minorHAnsi"/>
        </w:rPr>
        <w:t xml:space="preserve">The university’s policy defines plagiarism as the “Use of another’s thoughts or words without proper attribution in any academic exercise, regardless of the student’s intent, including but not limited to: </w:t>
      </w:r>
    </w:p>
    <w:p w14:paraId="7C31DF6C" w14:textId="77777777" w:rsidR="00BE2641" w:rsidRPr="00D32EFD" w:rsidRDefault="00BE2641" w:rsidP="00E242E0">
      <w:pPr>
        <w:numPr>
          <w:ilvl w:val="0"/>
          <w:numId w:val="5"/>
        </w:numPr>
        <w:tabs>
          <w:tab w:val="left" w:pos="-1080"/>
          <w:tab w:val="left" w:pos="-36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547"/>
        <w:jc w:val="both"/>
        <w:rPr>
          <w:rFonts w:cstheme="minorHAnsi"/>
        </w:rPr>
      </w:pPr>
      <w:r w:rsidRPr="00D32EFD">
        <w:rPr>
          <w:rFonts w:cstheme="minorHAnsi"/>
        </w:rPr>
        <w:t>The knowing or negligent use by paraphrase or direct quotation of the published or unpublished work of another person without full and clear acknowledgement or citation.</w:t>
      </w:r>
    </w:p>
    <w:p w14:paraId="2055325D" w14:textId="77777777" w:rsidR="00BE2641" w:rsidRPr="00D32EFD" w:rsidRDefault="00BE2641" w:rsidP="00E242E0">
      <w:pPr>
        <w:numPr>
          <w:ilvl w:val="0"/>
          <w:numId w:val="5"/>
        </w:numPr>
        <w:tabs>
          <w:tab w:val="left" w:pos="-1080"/>
          <w:tab w:val="left" w:pos="-360"/>
          <w:tab w:val="left" w:pos="54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ind w:left="547"/>
        <w:jc w:val="both"/>
        <w:rPr>
          <w:rFonts w:cstheme="minorHAnsi"/>
        </w:rPr>
      </w:pPr>
      <w:r w:rsidRPr="00D32EFD">
        <w:rPr>
          <w:rFonts w:cstheme="minorHAnsi"/>
        </w:rPr>
        <w:t>The knowing or negligent unacknowledged use of materials prepared by another person or by an agency engaged in selling term papers or other academic materials.</w:t>
      </w:r>
    </w:p>
    <w:p w14:paraId="7F79E4A3" w14:textId="77777777" w:rsidR="00BE2641" w:rsidRPr="00D32EFD" w:rsidRDefault="00BE2641" w:rsidP="00BE2641">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cstheme="minorHAnsi"/>
        </w:rPr>
      </w:pPr>
    </w:p>
    <w:p w14:paraId="02452CAB" w14:textId="77777777" w:rsidR="00BE2641" w:rsidRPr="00D32EFD" w:rsidRDefault="00BE2641" w:rsidP="00BE2641">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cstheme="minorHAnsi"/>
        </w:rPr>
      </w:pPr>
      <w:r w:rsidRPr="00D32EFD">
        <w:rPr>
          <w:rFonts w:cstheme="minorHAnsi"/>
        </w:rPr>
        <w:t xml:space="preserve">Examples of academic dishonesty in an ITDS class include: copying answers from another person’s paper; using notes during an exam; copying computer code from another person’s work; having someone else complete your assignments or take tests on your behalf; stealing code printouts, software, or exams; recycling assignments submitted by others in prior or current semesters as your own; and copying the words or ideas of others from books, articles, reports, presentations, etc. for use as your own thoughts without proper attribution (i.e., plagiarism). It does not matter whether you received permission from the owner of the copied work; claiming the material as your own is still academic dishonesty.  </w:t>
      </w:r>
    </w:p>
    <w:p w14:paraId="32CF3B84" w14:textId="77777777" w:rsidR="00BE2641" w:rsidRPr="00D32EFD" w:rsidRDefault="00BE2641" w:rsidP="00BE2641">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cstheme="minorHAnsi"/>
        </w:rPr>
      </w:pPr>
    </w:p>
    <w:p w14:paraId="532B14EA" w14:textId="77777777" w:rsidR="00BE2641" w:rsidRPr="00D32EFD" w:rsidRDefault="00BE2641" w:rsidP="00BE2641">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after="0" w:line="240" w:lineRule="auto"/>
        <w:jc w:val="both"/>
        <w:rPr>
          <w:rFonts w:cstheme="minorHAnsi"/>
        </w:rPr>
      </w:pPr>
      <w:r w:rsidRPr="00D32EFD">
        <w:rPr>
          <w:rFonts w:cstheme="minorHAnsi"/>
        </w:rPr>
        <w:t>The ITDS Department believes it is very important to protect honest students from unfair competition with anyone trying to gain an advantage through academic dishonesty. Academic dishonesty is not tolerated in ITDS classes, and those who engage in such behavior are subject to sanctions as outlined in the UNT’s policy and/or the course syllabus.  You are strongly encouraged to read the policy carefully so that you are aware of what constitutes academic dishonesty and the consequences of this unethical behavior.</w:t>
      </w:r>
    </w:p>
    <w:p w14:paraId="36CE3D4F" w14:textId="77777777" w:rsidR="00BE2641" w:rsidRPr="00D32EFD" w:rsidRDefault="00BE2641" w:rsidP="00BE2641">
      <w:pPr>
        <w:pStyle w:val="TOC1"/>
        <w:rPr>
          <w:rFonts w:asciiTheme="minorHAnsi" w:hAnsiTheme="minorHAnsi" w:cstheme="minorHAnsi"/>
          <w:sz w:val="22"/>
          <w:szCs w:val="22"/>
        </w:rPr>
      </w:pPr>
    </w:p>
    <w:p w14:paraId="6A4A5F26" w14:textId="01A42BFE" w:rsidR="00BE2641" w:rsidRPr="00D32EFD" w:rsidRDefault="00BE2641" w:rsidP="00BE2641">
      <w:pPr>
        <w:pStyle w:val="TOC1"/>
        <w:rPr>
          <w:rFonts w:cstheme="minorHAnsi"/>
        </w:rPr>
      </w:pPr>
      <w:r w:rsidRPr="00D32EFD">
        <w:rPr>
          <w:rFonts w:asciiTheme="minorHAnsi" w:hAnsiTheme="minorHAnsi" w:cstheme="minorHAnsi"/>
          <w:b/>
          <w:sz w:val="22"/>
          <w:szCs w:val="22"/>
        </w:rPr>
        <w:t xml:space="preserve">Please, take the </w:t>
      </w:r>
      <w:r w:rsidRPr="00D32EFD">
        <w:rPr>
          <w:rFonts w:asciiTheme="minorHAnsi" w:hAnsiTheme="minorHAnsi" w:cstheme="minorHAnsi"/>
          <w:b/>
          <w:sz w:val="22"/>
          <w:szCs w:val="22"/>
          <w:u w:val="single"/>
        </w:rPr>
        <w:t xml:space="preserve">mandatory </w:t>
      </w:r>
      <w:r w:rsidRPr="00D32EFD">
        <w:rPr>
          <w:rFonts w:asciiTheme="minorHAnsi" w:hAnsiTheme="minorHAnsi" w:cstheme="minorHAnsi"/>
          <w:b/>
          <w:sz w:val="22"/>
          <w:szCs w:val="22"/>
        </w:rPr>
        <w:t xml:space="preserve">‘Statement of Understanding of BCIS 2610 Policies and Procedures Quiz </w:t>
      </w:r>
      <w:r w:rsidRPr="00D32EFD">
        <w:rPr>
          <w:rFonts w:asciiTheme="minorHAnsi" w:hAnsiTheme="minorHAnsi" w:cstheme="minorHAnsi"/>
          <w:sz w:val="22"/>
          <w:szCs w:val="22"/>
        </w:rPr>
        <w:t>(</w:t>
      </w:r>
      <w:r>
        <w:rPr>
          <w:rFonts w:asciiTheme="minorHAnsi" w:hAnsiTheme="minorHAnsi" w:cstheme="minorHAnsi"/>
          <w:sz w:val="22"/>
          <w:szCs w:val="22"/>
        </w:rPr>
        <w:t>15</w:t>
      </w:r>
      <w:r w:rsidRPr="00D32EFD">
        <w:rPr>
          <w:rFonts w:asciiTheme="minorHAnsi" w:hAnsiTheme="minorHAnsi" w:cstheme="minorHAnsi"/>
          <w:sz w:val="22"/>
          <w:szCs w:val="22"/>
        </w:rPr>
        <w:t xml:space="preserve"> points)</w:t>
      </w:r>
      <w:r w:rsidRPr="00D32EFD">
        <w:rPr>
          <w:rFonts w:asciiTheme="minorHAnsi" w:hAnsiTheme="minorHAnsi" w:cstheme="minorHAnsi"/>
          <w:b/>
          <w:sz w:val="22"/>
          <w:szCs w:val="22"/>
        </w:rPr>
        <w:t>,</w:t>
      </w:r>
      <w:r w:rsidRPr="00D32EFD">
        <w:rPr>
          <w:rFonts w:asciiTheme="minorHAnsi" w:hAnsiTheme="minorHAnsi" w:cstheme="minorHAnsi"/>
          <w:sz w:val="22"/>
          <w:szCs w:val="22"/>
        </w:rPr>
        <w:t xml:space="preserve"> online in CANVAS.  Here you will acknowledge your responsibility to read the UNT academic dishonesty policy and the Student Standards of Academic Integrity (</w:t>
      </w:r>
      <w:hyperlink r:id="rId22" w:history="1">
        <w:r w:rsidRPr="00D32EFD">
          <w:rPr>
            <w:rStyle w:val="Hyperlink"/>
            <w:rFonts w:asciiTheme="minorHAnsi" w:hAnsiTheme="minorHAnsi" w:cstheme="minorHAnsi"/>
            <w:sz w:val="22"/>
            <w:szCs w:val="22"/>
          </w:rPr>
          <w:t>https://policy.unt.edu/policy/06-003</w:t>
        </w:r>
      </w:hyperlink>
      <w:r w:rsidRPr="00D32EFD">
        <w:rPr>
          <w:rFonts w:asciiTheme="minorHAnsi" w:hAnsiTheme="minorHAnsi" w:cstheme="minorHAnsi"/>
          <w:sz w:val="22"/>
          <w:szCs w:val="22"/>
        </w:rPr>
        <w:t>); and you will attest that you have read and understand the statements in this document and agree to behave ethically in this class. If you do not complete the mandatory quiz, you may be dropped from the course.</w:t>
      </w:r>
    </w:p>
    <w:p w14:paraId="581C58D0" w14:textId="77777777" w:rsidR="00BE2641" w:rsidRDefault="00BE2641">
      <w:pPr>
        <w:rPr>
          <w:rFonts w:eastAsiaTheme="majorEastAsia" w:cstheme="minorHAnsi"/>
          <w:color w:val="297C52" w:themeColor="accent3" w:themeShade="BF"/>
          <w:sz w:val="30"/>
          <w:szCs w:val="26"/>
        </w:rPr>
      </w:pPr>
      <w:r>
        <w:rPr>
          <w:rFonts w:cstheme="minorHAnsi"/>
        </w:rPr>
        <w:br w:type="page"/>
      </w:r>
    </w:p>
    <w:p w14:paraId="0F6258C7" w14:textId="3E4A3082" w:rsidR="00162DBA" w:rsidRDefault="00162DBA" w:rsidP="009008E3">
      <w:pPr>
        <w:pStyle w:val="Heading2"/>
        <w:rPr>
          <w:rFonts w:cstheme="minorHAnsi"/>
        </w:rPr>
      </w:pPr>
      <w:r w:rsidRPr="009E62BC">
        <w:rPr>
          <w:rFonts w:cstheme="minorHAnsi"/>
        </w:rPr>
        <w:lastRenderedPageBreak/>
        <w:t xml:space="preserve">Course </w:t>
      </w:r>
      <w:r w:rsidR="006D5C21">
        <w:rPr>
          <w:rFonts w:cstheme="minorHAnsi"/>
        </w:rPr>
        <w:t>Requirements/</w:t>
      </w:r>
      <w:r w:rsidRPr="009E62BC">
        <w:rPr>
          <w:rFonts w:cstheme="minorHAnsi"/>
        </w:rPr>
        <w:t xml:space="preserve">Schedule </w:t>
      </w:r>
      <w:r w:rsidR="00BE2641">
        <w:rPr>
          <w:rFonts w:cstheme="minorHAnsi"/>
        </w:rPr>
        <w:t>(subject to change)</w:t>
      </w:r>
    </w:p>
    <w:p w14:paraId="3DB7C166" w14:textId="074F53A3" w:rsidR="00BE2641" w:rsidRPr="00BE2641" w:rsidRDefault="00BE2641" w:rsidP="00BE2641">
      <w:r>
        <w:t>Assessments due by Monday 11:59 p.m. unless otherwise noted</w:t>
      </w:r>
      <w:r w:rsidR="006F6573">
        <w:t>.</w:t>
      </w:r>
    </w:p>
    <w:tbl>
      <w:tblPr>
        <w:tblW w:w="10645" w:type="dxa"/>
        <w:tblInd w:w="-5"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1081"/>
        <w:gridCol w:w="940"/>
        <w:gridCol w:w="4545"/>
        <w:gridCol w:w="4079"/>
      </w:tblGrid>
      <w:tr w:rsidR="00BE2641" w:rsidRPr="005E2D93" w14:paraId="434EA0F4" w14:textId="77777777" w:rsidTr="00BE2641">
        <w:trPr>
          <w:trHeight w:val="496"/>
        </w:trPr>
        <w:tc>
          <w:tcPr>
            <w:tcW w:w="1081" w:type="dxa"/>
            <w:shd w:val="clear" w:color="auto" w:fill="auto"/>
            <w:noWrap/>
            <w:hideMark/>
          </w:tcPr>
          <w:p w14:paraId="53249F57" w14:textId="77777777" w:rsidR="00BE2641" w:rsidRPr="003E2BC4" w:rsidRDefault="00BE2641" w:rsidP="0001610A">
            <w:pPr>
              <w:spacing w:after="0" w:line="240" w:lineRule="auto"/>
              <w:jc w:val="center"/>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 </w:t>
            </w:r>
          </w:p>
        </w:tc>
        <w:tc>
          <w:tcPr>
            <w:tcW w:w="940" w:type="dxa"/>
            <w:shd w:val="clear" w:color="auto" w:fill="auto"/>
            <w:hideMark/>
          </w:tcPr>
          <w:p w14:paraId="3F01BA13" w14:textId="09483CE8" w:rsidR="00BE2641" w:rsidRPr="003E2BC4" w:rsidRDefault="00BE2641" w:rsidP="0001610A">
            <w:pPr>
              <w:spacing w:after="0" w:line="240" w:lineRule="auto"/>
              <w:jc w:val="center"/>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 xml:space="preserve">Date </w:t>
            </w:r>
            <w:r w:rsidRPr="003E2BC4">
              <w:rPr>
                <w:rFonts w:ascii="Times New Roman" w:eastAsia="Times New Roman" w:hAnsi="Times New Roman" w:cs="Times New Roman"/>
                <w:color w:val="000000" w:themeColor="text1"/>
                <w:sz w:val="20"/>
                <w:szCs w:val="20"/>
              </w:rPr>
              <w:br/>
            </w:r>
          </w:p>
        </w:tc>
        <w:tc>
          <w:tcPr>
            <w:tcW w:w="4545" w:type="dxa"/>
          </w:tcPr>
          <w:p w14:paraId="404C5334" w14:textId="77777777" w:rsidR="00BE2641" w:rsidRPr="003E2BC4" w:rsidRDefault="00BE2641" w:rsidP="0001610A">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Topic / Reading</w:t>
            </w:r>
          </w:p>
        </w:tc>
        <w:tc>
          <w:tcPr>
            <w:tcW w:w="4079" w:type="dxa"/>
            <w:shd w:val="clear" w:color="auto" w:fill="auto"/>
            <w:noWrap/>
            <w:hideMark/>
          </w:tcPr>
          <w:p w14:paraId="4B20C5BC" w14:textId="77777777" w:rsidR="00BE2641" w:rsidRPr="003E2BC4" w:rsidRDefault="00BE2641" w:rsidP="0001610A">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 xml:space="preserve">Assessment </w:t>
            </w:r>
          </w:p>
        </w:tc>
      </w:tr>
      <w:tr w:rsidR="00BE2641" w:rsidRPr="005E2D93" w14:paraId="243CB0C5" w14:textId="77777777" w:rsidTr="00BE2641">
        <w:trPr>
          <w:trHeight w:val="496"/>
        </w:trPr>
        <w:tc>
          <w:tcPr>
            <w:tcW w:w="1081" w:type="dxa"/>
            <w:shd w:val="clear" w:color="auto" w:fill="auto"/>
            <w:hideMark/>
          </w:tcPr>
          <w:p w14:paraId="3A817A72" w14:textId="33553599" w:rsidR="00BE2641" w:rsidRPr="003E2BC4" w:rsidRDefault="00BE2641" w:rsidP="0001610A">
            <w:pPr>
              <w:spacing w:after="0" w:line="240" w:lineRule="auto"/>
              <w:jc w:val="center"/>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Week 1</w:t>
            </w:r>
            <w:r w:rsidRPr="003E2BC4">
              <w:rPr>
                <w:rFonts w:ascii="Times New Roman" w:eastAsia="Times New Roman" w:hAnsi="Times New Roman" w:cs="Times New Roman"/>
                <w:color w:val="000000" w:themeColor="text1"/>
                <w:sz w:val="20"/>
                <w:szCs w:val="20"/>
              </w:rPr>
              <w:br/>
            </w:r>
          </w:p>
        </w:tc>
        <w:tc>
          <w:tcPr>
            <w:tcW w:w="940" w:type="dxa"/>
            <w:shd w:val="clear" w:color="auto" w:fill="auto"/>
            <w:noWrap/>
            <w:hideMark/>
          </w:tcPr>
          <w:p w14:paraId="14433E09" w14:textId="20A5A842" w:rsidR="00BE2641" w:rsidRPr="009A3B33" w:rsidRDefault="006F6573" w:rsidP="0001610A">
            <w:pPr>
              <w:spacing w:after="0" w:line="240" w:lineRule="auto"/>
              <w:jc w:val="center"/>
              <w:rPr>
                <w:rFonts w:ascii="Times New Roman" w:eastAsia="Times New Roman" w:hAnsi="Times New Roman" w:cs="Times New Roman"/>
                <w:b/>
                <w:bCs/>
                <w:color w:val="000000" w:themeColor="text1"/>
                <w:sz w:val="20"/>
                <w:szCs w:val="20"/>
              </w:rPr>
            </w:pPr>
            <w:r>
              <w:rPr>
                <w:rFonts w:ascii="Times New Roman" w:eastAsia="Times New Roman" w:hAnsi="Times New Roman" w:cs="Times New Roman"/>
                <w:color w:val="000000"/>
                <w:sz w:val="20"/>
                <w:szCs w:val="20"/>
              </w:rPr>
              <w:t>8</w:t>
            </w:r>
            <w:r w:rsidR="00BE2641" w:rsidRPr="00187FF7">
              <w:rPr>
                <w:rFonts w:ascii="Times New Roman" w:eastAsia="Times New Roman" w:hAnsi="Times New Roman" w:cs="Times New Roman"/>
                <w:color w:val="000000"/>
                <w:sz w:val="20"/>
                <w:szCs w:val="20"/>
              </w:rPr>
              <w:t>/</w:t>
            </w:r>
            <w:r w:rsidR="00C56A32">
              <w:rPr>
                <w:rFonts w:ascii="Times New Roman" w:eastAsia="Times New Roman" w:hAnsi="Times New Roman" w:cs="Times New Roman"/>
                <w:color w:val="000000"/>
                <w:sz w:val="20"/>
                <w:szCs w:val="20"/>
              </w:rPr>
              <w:t>20</w:t>
            </w:r>
          </w:p>
        </w:tc>
        <w:tc>
          <w:tcPr>
            <w:tcW w:w="4545" w:type="dxa"/>
          </w:tcPr>
          <w:p w14:paraId="72AF91D8" w14:textId="77777777" w:rsidR="00BE2641" w:rsidRPr="003E2BC4" w:rsidRDefault="00BE2641" w:rsidP="0001610A">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Welcome and Introduction</w:t>
            </w:r>
          </w:p>
          <w:p w14:paraId="547AFC9C" w14:textId="77777777" w:rsidR="00BE2641" w:rsidRPr="003E2BC4" w:rsidRDefault="00BE2641" w:rsidP="0001610A">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Getting Started with Excel</w:t>
            </w:r>
          </w:p>
          <w:p w14:paraId="0D39D14E" w14:textId="77777777" w:rsidR="00BE2641" w:rsidRPr="003E2BC4" w:rsidRDefault="00BE2641" w:rsidP="0001610A">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Getting Started with MindTap</w:t>
            </w:r>
          </w:p>
          <w:p w14:paraId="7E1F4EA3" w14:textId="77777777" w:rsidR="00BE2641" w:rsidRPr="003E2BC4" w:rsidRDefault="00BE2641" w:rsidP="0001610A">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Getting Started with File Management</w:t>
            </w:r>
          </w:p>
          <w:p w14:paraId="1218B0FD" w14:textId="77777777" w:rsidR="00BE2641" w:rsidRPr="003E2BC4" w:rsidRDefault="00BE2641" w:rsidP="0001610A">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Getting Started with Technology for Success</w:t>
            </w:r>
          </w:p>
          <w:p w14:paraId="584A916E" w14:textId="77777777" w:rsidR="00BE2641" w:rsidRPr="003E2BC4" w:rsidRDefault="00BE2641" w:rsidP="0001610A">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Introduction to Technology for Success</w:t>
            </w:r>
          </w:p>
          <w:p w14:paraId="6176FCB3" w14:textId="4B931940" w:rsidR="00BE2641" w:rsidRPr="003E2BC4" w:rsidRDefault="00BE2641" w:rsidP="0001610A">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Impact of Digital Technology – Chapter 1</w:t>
            </w:r>
          </w:p>
        </w:tc>
        <w:tc>
          <w:tcPr>
            <w:tcW w:w="4079" w:type="dxa"/>
            <w:shd w:val="clear" w:color="auto" w:fill="auto"/>
            <w:noWrap/>
            <w:hideMark/>
          </w:tcPr>
          <w:p w14:paraId="2CC9417C" w14:textId="56AC95F6" w:rsidR="00BE2641" w:rsidRPr="003E2BC4" w:rsidRDefault="00BE2641" w:rsidP="00E242E0">
            <w:pPr>
              <w:pStyle w:val="ListParagraph"/>
              <w:numPr>
                <w:ilvl w:val="0"/>
                <w:numId w:val="7"/>
              </w:num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Meet Your Classmates (</w:t>
            </w:r>
            <w:r>
              <w:rPr>
                <w:rFonts w:ascii="Times New Roman" w:eastAsia="Times New Roman" w:hAnsi="Times New Roman" w:cs="Times New Roman"/>
                <w:b/>
                <w:bCs/>
                <w:color w:val="000000" w:themeColor="text1"/>
                <w:sz w:val="20"/>
                <w:szCs w:val="20"/>
              </w:rPr>
              <w:t>8/2</w:t>
            </w:r>
            <w:r w:rsidR="003224A8">
              <w:rPr>
                <w:rFonts w:ascii="Times New Roman" w:eastAsia="Times New Roman" w:hAnsi="Times New Roman" w:cs="Times New Roman"/>
                <w:b/>
                <w:bCs/>
                <w:color w:val="000000" w:themeColor="text1"/>
                <w:sz w:val="20"/>
                <w:szCs w:val="20"/>
              </w:rPr>
              <w:t>6</w:t>
            </w:r>
            <w:r w:rsidRPr="00187FF7">
              <w:rPr>
                <w:rFonts w:ascii="Times New Roman" w:eastAsia="Times New Roman" w:hAnsi="Times New Roman" w:cs="Times New Roman"/>
                <w:b/>
                <w:bCs/>
                <w:color w:val="000000" w:themeColor="text1"/>
                <w:sz w:val="20"/>
                <w:szCs w:val="20"/>
              </w:rPr>
              <w:t xml:space="preserve"> due)</w:t>
            </w:r>
          </w:p>
          <w:p w14:paraId="3FE1FF73" w14:textId="03625D45" w:rsidR="00BE2641" w:rsidRPr="003E2BC4" w:rsidRDefault="00BE2641" w:rsidP="00E242E0">
            <w:pPr>
              <w:pStyle w:val="ListParagraph"/>
              <w:numPr>
                <w:ilvl w:val="0"/>
                <w:numId w:val="7"/>
              </w:num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Orientation Quiz (</w:t>
            </w:r>
            <w:r>
              <w:rPr>
                <w:rFonts w:ascii="Times New Roman" w:eastAsia="Times New Roman" w:hAnsi="Times New Roman" w:cs="Times New Roman"/>
                <w:b/>
                <w:bCs/>
                <w:color w:val="000000" w:themeColor="text1"/>
                <w:sz w:val="20"/>
                <w:szCs w:val="20"/>
              </w:rPr>
              <w:t>8/2</w:t>
            </w:r>
            <w:r w:rsidR="003224A8">
              <w:rPr>
                <w:rFonts w:ascii="Times New Roman" w:eastAsia="Times New Roman" w:hAnsi="Times New Roman" w:cs="Times New Roman"/>
                <w:b/>
                <w:bCs/>
                <w:color w:val="000000" w:themeColor="text1"/>
                <w:sz w:val="20"/>
                <w:szCs w:val="20"/>
              </w:rPr>
              <w:t>6</w:t>
            </w:r>
            <w:r w:rsidRPr="00187FF7">
              <w:rPr>
                <w:rFonts w:ascii="Times New Roman" w:eastAsia="Times New Roman" w:hAnsi="Times New Roman" w:cs="Times New Roman"/>
                <w:b/>
                <w:bCs/>
                <w:color w:val="000000" w:themeColor="text1"/>
                <w:sz w:val="20"/>
                <w:szCs w:val="20"/>
              </w:rPr>
              <w:t xml:space="preserve"> due)</w:t>
            </w:r>
          </w:p>
          <w:p w14:paraId="5C11AA9A" w14:textId="05AFC664" w:rsidR="00BE2641" w:rsidRPr="003E2BC4" w:rsidRDefault="00BE2641" w:rsidP="00E242E0">
            <w:pPr>
              <w:pStyle w:val="ListParagraph"/>
              <w:numPr>
                <w:ilvl w:val="0"/>
                <w:numId w:val="7"/>
              </w:num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 xml:space="preserve">Statement of Understanding of BCIS 2610 </w:t>
            </w:r>
            <w:r w:rsidRPr="003E2BC4">
              <w:rPr>
                <w:rFonts w:ascii="Times New Roman" w:eastAsia="Times New Roman" w:hAnsi="Times New Roman" w:cs="Times New Roman"/>
                <w:color w:val="000000" w:themeColor="text1"/>
                <w:sz w:val="20"/>
                <w:szCs w:val="20"/>
                <w:u w:val="single"/>
              </w:rPr>
              <w:t>Policies and Procedures Quiz (</w:t>
            </w:r>
            <w:r>
              <w:rPr>
                <w:rFonts w:ascii="Times New Roman" w:eastAsia="Times New Roman" w:hAnsi="Times New Roman" w:cs="Times New Roman"/>
                <w:color w:val="000000" w:themeColor="text1"/>
                <w:sz w:val="20"/>
                <w:szCs w:val="20"/>
                <w:u w:val="single"/>
              </w:rPr>
              <w:t>8/2</w:t>
            </w:r>
            <w:r w:rsidR="003224A8">
              <w:rPr>
                <w:rFonts w:ascii="Times New Roman" w:eastAsia="Times New Roman" w:hAnsi="Times New Roman" w:cs="Times New Roman"/>
                <w:color w:val="000000" w:themeColor="text1"/>
                <w:sz w:val="20"/>
                <w:szCs w:val="20"/>
                <w:u w:val="single"/>
              </w:rPr>
              <w:t>6</w:t>
            </w:r>
            <w:r w:rsidRPr="00187FF7">
              <w:rPr>
                <w:rFonts w:ascii="Times New Roman" w:eastAsia="Times New Roman" w:hAnsi="Times New Roman" w:cs="Times New Roman"/>
                <w:b/>
                <w:bCs/>
                <w:color w:val="000000" w:themeColor="text1"/>
                <w:sz w:val="20"/>
                <w:szCs w:val="20"/>
                <w:u w:val="single"/>
              </w:rPr>
              <w:t xml:space="preserve"> due)</w:t>
            </w:r>
          </w:p>
          <w:p w14:paraId="2CCACF41" w14:textId="77777777" w:rsidR="00BE2641" w:rsidRPr="003E2BC4" w:rsidRDefault="00BE2641" w:rsidP="00E242E0">
            <w:pPr>
              <w:pStyle w:val="ListParagraph"/>
              <w:numPr>
                <w:ilvl w:val="0"/>
                <w:numId w:val="7"/>
              </w:num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Chapter 1 Quiz</w:t>
            </w:r>
          </w:p>
          <w:p w14:paraId="7B7DCD5F" w14:textId="77777777" w:rsidR="00BE2641" w:rsidRPr="003E2BC4" w:rsidRDefault="00BE2641" w:rsidP="0001610A">
            <w:pPr>
              <w:spacing w:after="0" w:line="240" w:lineRule="auto"/>
              <w:rPr>
                <w:rFonts w:ascii="Times New Roman" w:eastAsia="Times New Roman" w:hAnsi="Times New Roman" w:cs="Times New Roman"/>
                <w:color w:val="000000" w:themeColor="text1"/>
                <w:sz w:val="20"/>
                <w:szCs w:val="20"/>
              </w:rPr>
            </w:pPr>
          </w:p>
        </w:tc>
      </w:tr>
      <w:tr w:rsidR="00BE2641" w:rsidRPr="005E2D93" w14:paraId="77EA9F04" w14:textId="77777777" w:rsidTr="00BE2641">
        <w:trPr>
          <w:trHeight w:val="544"/>
        </w:trPr>
        <w:tc>
          <w:tcPr>
            <w:tcW w:w="1081" w:type="dxa"/>
            <w:shd w:val="clear" w:color="auto" w:fill="auto"/>
            <w:hideMark/>
          </w:tcPr>
          <w:p w14:paraId="475647C3" w14:textId="77777777" w:rsidR="00BE2641" w:rsidRPr="003E2BC4" w:rsidRDefault="00BE2641" w:rsidP="0001610A">
            <w:pPr>
              <w:spacing w:after="0" w:line="240" w:lineRule="auto"/>
              <w:jc w:val="center"/>
              <w:rPr>
                <w:rFonts w:ascii="Times New Roman" w:eastAsia="Times New Roman" w:hAnsi="Times New Roman" w:cs="Times New Roman"/>
                <w:color w:val="000000"/>
                <w:sz w:val="20"/>
                <w:szCs w:val="20"/>
              </w:rPr>
            </w:pPr>
            <w:r w:rsidRPr="003E2BC4">
              <w:rPr>
                <w:rFonts w:ascii="Times New Roman" w:eastAsia="Times New Roman" w:hAnsi="Times New Roman" w:cs="Times New Roman"/>
                <w:color w:val="000000"/>
                <w:sz w:val="20"/>
                <w:szCs w:val="20"/>
              </w:rPr>
              <w:t>Week 2</w:t>
            </w:r>
          </w:p>
          <w:p w14:paraId="540BE7A5" w14:textId="7555E810" w:rsidR="00BE2641" w:rsidRPr="003E2BC4" w:rsidRDefault="00BE2641" w:rsidP="0001610A">
            <w:pPr>
              <w:spacing w:after="0" w:line="240" w:lineRule="auto"/>
              <w:jc w:val="center"/>
              <w:rPr>
                <w:rFonts w:ascii="Times New Roman" w:eastAsia="Times New Roman" w:hAnsi="Times New Roman" w:cs="Times New Roman"/>
                <w:color w:val="000000" w:themeColor="text1"/>
                <w:sz w:val="20"/>
                <w:szCs w:val="20"/>
              </w:rPr>
            </w:pPr>
          </w:p>
        </w:tc>
        <w:tc>
          <w:tcPr>
            <w:tcW w:w="940" w:type="dxa"/>
            <w:shd w:val="clear" w:color="auto" w:fill="auto"/>
            <w:noWrap/>
            <w:hideMark/>
          </w:tcPr>
          <w:p w14:paraId="67C27CAE" w14:textId="182B84E5" w:rsidR="00BE2641" w:rsidRPr="00187FF7" w:rsidRDefault="006F6573" w:rsidP="0001610A">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sz w:val="20"/>
                <w:szCs w:val="20"/>
              </w:rPr>
              <w:t>8/2</w:t>
            </w:r>
            <w:r w:rsidR="00C56A32">
              <w:rPr>
                <w:rFonts w:ascii="Times New Roman" w:eastAsia="Times New Roman" w:hAnsi="Times New Roman" w:cs="Times New Roman"/>
                <w:color w:val="000000"/>
                <w:sz w:val="20"/>
                <w:szCs w:val="20"/>
              </w:rPr>
              <w:t>7</w:t>
            </w:r>
          </w:p>
        </w:tc>
        <w:tc>
          <w:tcPr>
            <w:tcW w:w="4545" w:type="dxa"/>
          </w:tcPr>
          <w:p w14:paraId="2B3613F3" w14:textId="77777777" w:rsidR="00BE2641" w:rsidRDefault="00BE2641" w:rsidP="0001610A">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 xml:space="preserve">MS Excel Getting Started with Excel </w:t>
            </w:r>
          </w:p>
          <w:p w14:paraId="54A82AF7" w14:textId="77777777" w:rsidR="00BE2641" w:rsidRDefault="00BE2641" w:rsidP="0001610A">
            <w:pPr>
              <w:spacing w:after="0" w:line="240" w:lineRule="auto"/>
              <w:rPr>
                <w:rFonts w:ascii="Times New Roman" w:eastAsia="Times New Roman" w:hAnsi="Times New Roman" w:cs="Times New Roman"/>
                <w:color w:val="000000" w:themeColor="text1"/>
                <w:sz w:val="20"/>
                <w:szCs w:val="20"/>
              </w:rPr>
            </w:pPr>
          </w:p>
          <w:p w14:paraId="52852FD4" w14:textId="77777777" w:rsidR="00BE2641" w:rsidRPr="003E2BC4" w:rsidRDefault="00BE2641" w:rsidP="0001610A">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The Web – Chapter 2</w:t>
            </w:r>
          </w:p>
          <w:p w14:paraId="5A88B9A5" w14:textId="77777777" w:rsidR="00BE2641" w:rsidRPr="003E2BC4" w:rsidRDefault="00BE2641" w:rsidP="0001610A">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MS Excel Formatting Workbook Text &amp; Data</w:t>
            </w:r>
          </w:p>
        </w:tc>
        <w:tc>
          <w:tcPr>
            <w:tcW w:w="4079" w:type="dxa"/>
            <w:shd w:val="clear" w:color="auto" w:fill="auto"/>
            <w:hideMark/>
          </w:tcPr>
          <w:p w14:paraId="4A46E2C8" w14:textId="77777777" w:rsidR="00BE2641" w:rsidRPr="003E2BC4" w:rsidRDefault="00BE2641" w:rsidP="00E242E0">
            <w:pPr>
              <w:pStyle w:val="ListParagraph"/>
              <w:numPr>
                <w:ilvl w:val="0"/>
                <w:numId w:val="8"/>
              </w:num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Excel Module 1 SAM Project</w:t>
            </w:r>
          </w:p>
          <w:p w14:paraId="1C76E574" w14:textId="77777777" w:rsidR="00BE2641" w:rsidRDefault="00BE2641" w:rsidP="00E242E0">
            <w:pPr>
              <w:pStyle w:val="ListParagraph"/>
              <w:numPr>
                <w:ilvl w:val="0"/>
                <w:numId w:val="8"/>
              </w:numPr>
              <w:spacing w:after="0" w:line="240" w:lineRule="auto"/>
              <w:rPr>
                <w:rFonts w:ascii="Times New Roman" w:eastAsia="Times New Roman" w:hAnsi="Times New Roman" w:cs="Times New Roman"/>
                <w:color w:val="000000" w:themeColor="text1"/>
                <w:sz w:val="20"/>
                <w:szCs w:val="20"/>
              </w:rPr>
            </w:pPr>
          </w:p>
          <w:p w14:paraId="184D61F8" w14:textId="77777777" w:rsidR="00BE2641" w:rsidRPr="003E2BC4" w:rsidRDefault="00BE2641" w:rsidP="00E242E0">
            <w:pPr>
              <w:pStyle w:val="ListParagraph"/>
              <w:numPr>
                <w:ilvl w:val="0"/>
                <w:numId w:val="8"/>
              </w:num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Excel Module 2 SAM Project</w:t>
            </w:r>
          </w:p>
          <w:p w14:paraId="6BB41DDD" w14:textId="77777777" w:rsidR="00BE2641" w:rsidRPr="003E2BC4" w:rsidRDefault="00BE2641" w:rsidP="00E242E0">
            <w:pPr>
              <w:pStyle w:val="ListParagraph"/>
              <w:numPr>
                <w:ilvl w:val="0"/>
                <w:numId w:val="8"/>
              </w:num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Chapter 2 Quiz</w:t>
            </w:r>
          </w:p>
        </w:tc>
      </w:tr>
      <w:tr w:rsidR="00BE2641" w:rsidRPr="005E2D93" w14:paraId="529E5729" w14:textId="77777777" w:rsidTr="00BE2641">
        <w:trPr>
          <w:trHeight w:val="553"/>
        </w:trPr>
        <w:tc>
          <w:tcPr>
            <w:tcW w:w="1081" w:type="dxa"/>
            <w:shd w:val="clear" w:color="auto" w:fill="auto"/>
            <w:hideMark/>
          </w:tcPr>
          <w:p w14:paraId="7EE366D8" w14:textId="77777777" w:rsidR="00BE2641" w:rsidRPr="003E2BC4" w:rsidRDefault="00BE2641" w:rsidP="0001610A">
            <w:pPr>
              <w:spacing w:after="0" w:line="240" w:lineRule="auto"/>
              <w:jc w:val="center"/>
              <w:rPr>
                <w:rFonts w:ascii="Times New Roman" w:eastAsia="Times New Roman" w:hAnsi="Times New Roman" w:cs="Times New Roman"/>
                <w:color w:val="000000"/>
                <w:sz w:val="20"/>
                <w:szCs w:val="20"/>
              </w:rPr>
            </w:pPr>
            <w:r w:rsidRPr="003E2BC4">
              <w:rPr>
                <w:rFonts w:ascii="Times New Roman" w:eastAsia="Times New Roman" w:hAnsi="Times New Roman" w:cs="Times New Roman"/>
                <w:color w:val="000000"/>
                <w:sz w:val="20"/>
                <w:szCs w:val="20"/>
              </w:rPr>
              <w:t>Week 3</w:t>
            </w:r>
          </w:p>
          <w:p w14:paraId="74ED5930" w14:textId="6319A37D" w:rsidR="00BE2641" w:rsidRPr="003E2BC4" w:rsidRDefault="00BE2641" w:rsidP="0001610A">
            <w:pPr>
              <w:spacing w:after="0" w:line="240" w:lineRule="auto"/>
              <w:jc w:val="center"/>
              <w:rPr>
                <w:rFonts w:ascii="Times New Roman" w:eastAsia="Times New Roman" w:hAnsi="Times New Roman" w:cs="Times New Roman"/>
                <w:color w:val="000000" w:themeColor="text1"/>
                <w:sz w:val="20"/>
                <w:szCs w:val="20"/>
              </w:rPr>
            </w:pPr>
          </w:p>
        </w:tc>
        <w:tc>
          <w:tcPr>
            <w:tcW w:w="940" w:type="dxa"/>
            <w:shd w:val="clear" w:color="auto" w:fill="auto"/>
            <w:noWrap/>
            <w:hideMark/>
          </w:tcPr>
          <w:p w14:paraId="508375DB" w14:textId="0F73E723" w:rsidR="00BE2641" w:rsidRPr="00187FF7" w:rsidRDefault="00BE2641" w:rsidP="0001610A">
            <w:pPr>
              <w:spacing w:after="0" w:line="240" w:lineRule="auto"/>
              <w:jc w:val="center"/>
              <w:rPr>
                <w:rFonts w:ascii="Times New Roman" w:eastAsia="Times New Roman" w:hAnsi="Times New Roman" w:cs="Times New Roman"/>
                <w:color w:val="000000" w:themeColor="text1"/>
                <w:sz w:val="20"/>
                <w:szCs w:val="20"/>
              </w:rPr>
            </w:pPr>
            <w:r w:rsidRPr="00187FF7">
              <w:rPr>
                <w:rFonts w:ascii="Times New Roman" w:eastAsia="Times New Roman" w:hAnsi="Times New Roman" w:cs="Times New Roman"/>
                <w:color w:val="000000"/>
                <w:sz w:val="20"/>
                <w:szCs w:val="20"/>
              </w:rPr>
              <w:t>9/</w:t>
            </w:r>
            <w:r w:rsidR="00C56A32">
              <w:rPr>
                <w:rFonts w:ascii="Times New Roman" w:eastAsia="Times New Roman" w:hAnsi="Times New Roman" w:cs="Times New Roman"/>
                <w:color w:val="000000"/>
                <w:sz w:val="20"/>
                <w:szCs w:val="20"/>
              </w:rPr>
              <w:t>3</w:t>
            </w:r>
          </w:p>
        </w:tc>
        <w:tc>
          <w:tcPr>
            <w:tcW w:w="4545" w:type="dxa"/>
          </w:tcPr>
          <w:p w14:paraId="5E4D304B" w14:textId="77777777" w:rsidR="00BE2641" w:rsidRPr="003E2BC4" w:rsidRDefault="00BE2641" w:rsidP="0001610A">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Computer Hardware – Chapter 3</w:t>
            </w:r>
          </w:p>
          <w:p w14:paraId="52429000" w14:textId="77777777" w:rsidR="00BE2641" w:rsidRPr="003E2BC4" w:rsidRDefault="00BE2641" w:rsidP="0001610A">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MS Excel Performing Calculations with Formulas &amp; Functions</w:t>
            </w:r>
          </w:p>
        </w:tc>
        <w:tc>
          <w:tcPr>
            <w:tcW w:w="4079" w:type="dxa"/>
            <w:shd w:val="clear" w:color="auto" w:fill="auto"/>
            <w:hideMark/>
          </w:tcPr>
          <w:p w14:paraId="5E9B3946" w14:textId="77777777" w:rsidR="00BE2641" w:rsidRPr="003E2BC4" w:rsidRDefault="00BE2641" w:rsidP="00E242E0">
            <w:pPr>
              <w:pStyle w:val="ListParagraph"/>
              <w:numPr>
                <w:ilvl w:val="0"/>
                <w:numId w:val="6"/>
              </w:num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Excel Module 3 SAM Project</w:t>
            </w:r>
          </w:p>
          <w:p w14:paraId="03F11424" w14:textId="77777777" w:rsidR="00BE2641" w:rsidRPr="003E2BC4" w:rsidRDefault="00BE2641" w:rsidP="00E242E0">
            <w:pPr>
              <w:pStyle w:val="ListParagraph"/>
              <w:numPr>
                <w:ilvl w:val="0"/>
                <w:numId w:val="9"/>
              </w:num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Chapter 3 Quiz</w:t>
            </w:r>
          </w:p>
        </w:tc>
      </w:tr>
      <w:tr w:rsidR="00BE2641" w:rsidRPr="005E2D93" w14:paraId="06F8284A" w14:textId="77777777" w:rsidTr="00BE2641">
        <w:trPr>
          <w:trHeight w:val="629"/>
        </w:trPr>
        <w:tc>
          <w:tcPr>
            <w:tcW w:w="1081" w:type="dxa"/>
            <w:shd w:val="clear" w:color="auto" w:fill="auto"/>
            <w:hideMark/>
          </w:tcPr>
          <w:p w14:paraId="1F828E92" w14:textId="77777777" w:rsidR="00BE2641" w:rsidRPr="003E2BC4" w:rsidRDefault="00BE2641" w:rsidP="0001610A">
            <w:pPr>
              <w:spacing w:after="0" w:line="240" w:lineRule="auto"/>
              <w:jc w:val="center"/>
              <w:rPr>
                <w:rFonts w:ascii="Times New Roman" w:eastAsia="Times New Roman" w:hAnsi="Times New Roman" w:cs="Times New Roman"/>
                <w:color w:val="000000"/>
                <w:sz w:val="20"/>
                <w:szCs w:val="20"/>
              </w:rPr>
            </w:pPr>
            <w:r w:rsidRPr="003E2BC4">
              <w:rPr>
                <w:rFonts w:ascii="Times New Roman" w:eastAsia="Times New Roman" w:hAnsi="Times New Roman" w:cs="Times New Roman"/>
                <w:color w:val="000000"/>
                <w:sz w:val="20"/>
                <w:szCs w:val="20"/>
              </w:rPr>
              <w:t>Week 4</w:t>
            </w:r>
          </w:p>
          <w:p w14:paraId="6EA4463C" w14:textId="76E4F4DE" w:rsidR="00BE2641" w:rsidRPr="003E2BC4" w:rsidRDefault="00BE2641" w:rsidP="0001610A">
            <w:pPr>
              <w:spacing w:after="0" w:line="240" w:lineRule="auto"/>
              <w:jc w:val="center"/>
              <w:rPr>
                <w:rFonts w:ascii="Times New Roman" w:eastAsia="Times New Roman" w:hAnsi="Times New Roman" w:cs="Times New Roman"/>
                <w:color w:val="000000" w:themeColor="text1"/>
                <w:sz w:val="20"/>
                <w:szCs w:val="20"/>
              </w:rPr>
            </w:pPr>
          </w:p>
        </w:tc>
        <w:tc>
          <w:tcPr>
            <w:tcW w:w="940" w:type="dxa"/>
            <w:shd w:val="clear" w:color="auto" w:fill="auto"/>
            <w:noWrap/>
            <w:hideMark/>
          </w:tcPr>
          <w:p w14:paraId="2F276BC7" w14:textId="2D129632" w:rsidR="00BE2641" w:rsidRPr="00187FF7" w:rsidRDefault="00BE2641" w:rsidP="0001610A">
            <w:pPr>
              <w:spacing w:after="0" w:line="240" w:lineRule="auto"/>
              <w:jc w:val="center"/>
              <w:rPr>
                <w:rFonts w:ascii="Times New Roman" w:eastAsia="Times New Roman" w:hAnsi="Times New Roman" w:cs="Times New Roman"/>
                <w:color w:val="000000" w:themeColor="text1"/>
                <w:sz w:val="20"/>
                <w:szCs w:val="20"/>
              </w:rPr>
            </w:pPr>
            <w:r w:rsidRPr="00187FF7">
              <w:rPr>
                <w:rFonts w:ascii="Times New Roman" w:eastAsia="Times New Roman" w:hAnsi="Times New Roman" w:cs="Times New Roman"/>
                <w:color w:val="000000"/>
                <w:sz w:val="20"/>
                <w:szCs w:val="20"/>
              </w:rPr>
              <w:t>9/</w:t>
            </w:r>
            <w:r w:rsidR="00C56A32">
              <w:rPr>
                <w:rFonts w:ascii="Times New Roman" w:eastAsia="Times New Roman" w:hAnsi="Times New Roman" w:cs="Times New Roman"/>
                <w:color w:val="000000"/>
                <w:sz w:val="20"/>
                <w:szCs w:val="20"/>
              </w:rPr>
              <w:t>10</w:t>
            </w:r>
          </w:p>
        </w:tc>
        <w:tc>
          <w:tcPr>
            <w:tcW w:w="4545" w:type="dxa"/>
          </w:tcPr>
          <w:p w14:paraId="165E6E10" w14:textId="77777777" w:rsidR="00BE2641" w:rsidRPr="003E2BC4" w:rsidRDefault="00BE2641" w:rsidP="0001610A">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Operating Systems and File Management – Chapter 4</w:t>
            </w:r>
          </w:p>
          <w:p w14:paraId="3FB11B34" w14:textId="77777777" w:rsidR="00BE2641" w:rsidRPr="003E2BC4" w:rsidRDefault="00BE2641" w:rsidP="0001610A">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MS Excel Analyzing &amp; Charting Financial Data</w:t>
            </w:r>
          </w:p>
        </w:tc>
        <w:tc>
          <w:tcPr>
            <w:tcW w:w="4079" w:type="dxa"/>
            <w:shd w:val="clear" w:color="auto" w:fill="auto"/>
          </w:tcPr>
          <w:p w14:paraId="086D66FF" w14:textId="77777777" w:rsidR="00BE2641" w:rsidRPr="003E2BC4" w:rsidRDefault="00BE2641" w:rsidP="00E242E0">
            <w:pPr>
              <w:pStyle w:val="ListParagraph"/>
              <w:numPr>
                <w:ilvl w:val="0"/>
                <w:numId w:val="6"/>
              </w:num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Excel Module 4 SAM Project</w:t>
            </w:r>
          </w:p>
          <w:p w14:paraId="6814F497" w14:textId="77777777" w:rsidR="00BE2641" w:rsidRPr="003E2BC4" w:rsidRDefault="00BE2641" w:rsidP="00E242E0">
            <w:pPr>
              <w:pStyle w:val="ListParagraph"/>
              <w:numPr>
                <w:ilvl w:val="0"/>
                <w:numId w:val="6"/>
              </w:num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Chapter 4 Quiz</w:t>
            </w:r>
          </w:p>
        </w:tc>
      </w:tr>
      <w:tr w:rsidR="00BE2641" w:rsidRPr="005E2D93" w14:paraId="4CDE47CA" w14:textId="77777777" w:rsidTr="00BE2641">
        <w:trPr>
          <w:trHeight w:val="526"/>
        </w:trPr>
        <w:tc>
          <w:tcPr>
            <w:tcW w:w="1081" w:type="dxa"/>
            <w:shd w:val="clear" w:color="auto" w:fill="auto"/>
            <w:noWrap/>
            <w:hideMark/>
          </w:tcPr>
          <w:p w14:paraId="792E53C7" w14:textId="602D67A9" w:rsidR="00BE2641" w:rsidRPr="003E2BC4" w:rsidRDefault="00BE2641" w:rsidP="0001610A">
            <w:pPr>
              <w:spacing w:after="0" w:line="240" w:lineRule="auto"/>
              <w:jc w:val="center"/>
              <w:rPr>
                <w:rFonts w:ascii="Times New Roman" w:eastAsia="Times New Roman" w:hAnsi="Times New Roman" w:cs="Times New Roman"/>
                <w:b/>
                <w:bCs/>
                <w:color w:val="000000" w:themeColor="text1"/>
                <w:sz w:val="20"/>
                <w:szCs w:val="20"/>
              </w:rPr>
            </w:pPr>
            <w:r w:rsidRPr="003E2BC4">
              <w:rPr>
                <w:rFonts w:ascii="Times New Roman" w:eastAsia="Times New Roman" w:hAnsi="Times New Roman" w:cs="Times New Roman"/>
                <w:b/>
                <w:bCs/>
                <w:color w:val="000000" w:themeColor="text1"/>
                <w:sz w:val="20"/>
                <w:szCs w:val="20"/>
              </w:rPr>
              <w:t>Week 5</w:t>
            </w:r>
            <w:r w:rsidRPr="003E2BC4">
              <w:rPr>
                <w:rFonts w:ascii="Times New Roman" w:eastAsia="Times New Roman" w:hAnsi="Times New Roman" w:cs="Times New Roman"/>
                <w:b/>
                <w:bCs/>
                <w:color w:val="000000" w:themeColor="text1"/>
                <w:sz w:val="20"/>
                <w:szCs w:val="20"/>
              </w:rPr>
              <w:br/>
            </w:r>
          </w:p>
        </w:tc>
        <w:tc>
          <w:tcPr>
            <w:tcW w:w="940" w:type="dxa"/>
            <w:shd w:val="clear" w:color="auto" w:fill="auto"/>
            <w:noWrap/>
            <w:hideMark/>
          </w:tcPr>
          <w:p w14:paraId="015102A4" w14:textId="7B136A56" w:rsidR="00BE2641" w:rsidRPr="009A3B33" w:rsidRDefault="00BE2641" w:rsidP="0001610A">
            <w:pPr>
              <w:spacing w:after="0" w:line="240" w:lineRule="auto"/>
              <w:jc w:val="center"/>
              <w:rPr>
                <w:rFonts w:ascii="Times New Roman" w:eastAsia="Times New Roman" w:hAnsi="Times New Roman" w:cs="Times New Roman"/>
                <w:b/>
                <w:bCs/>
                <w:color w:val="000000" w:themeColor="text1"/>
                <w:sz w:val="20"/>
                <w:szCs w:val="20"/>
              </w:rPr>
            </w:pPr>
            <w:r>
              <w:rPr>
                <w:rFonts w:ascii="Times New Roman" w:eastAsia="Times New Roman" w:hAnsi="Times New Roman" w:cs="Times New Roman"/>
                <w:b/>
                <w:bCs/>
                <w:color w:val="000000"/>
                <w:sz w:val="20"/>
                <w:szCs w:val="20"/>
              </w:rPr>
              <w:t>9/1</w:t>
            </w:r>
            <w:r w:rsidR="00C56A32">
              <w:rPr>
                <w:rFonts w:ascii="Times New Roman" w:eastAsia="Times New Roman" w:hAnsi="Times New Roman" w:cs="Times New Roman"/>
                <w:b/>
                <w:bCs/>
                <w:color w:val="000000"/>
                <w:sz w:val="20"/>
                <w:szCs w:val="20"/>
              </w:rPr>
              <w:t>7</w:t>
            </w:r>
          </w:p>
        </w:tc>
        <w:tc>
          <w:tcPr>
            <w:tcW w:w="4545" w:type="dxa"/>
          </w:tcPr>
          <w:p w14:paraId="1BDEFF1C" w14:textId="2EABF0B4" w:rsidR="00BE2641" w:rsidRPr="003E2BC4" w:rsidRDefault="00BE2641" w:rsidP="0001610A">
            <w:pPr>
              <w:spacing w:after="0" w:line="240" w:lineRule="auto"/>
              <w:rPr>
                <w:rFonts w:ascii="Times New Roman" w:eastAsia="Times New Roman" w:hAnsi="Times New Roman" w:cs="Times New Roman"/>
                <w:b/>
                <w:bCs/>
                <w:color w:val="000000" w:themeColor="text1"/>
                <w:sz w:val="20"/>
                <w:szCs w:val="20"/>
              </w:rPr>
            </w:pPr>
            <w:r w:rsidRPr="003E2BC4">
              <w:rPr>
                <w:rFonts w:ascii="Times New Roman" w:eastAsia="Times New Roman" w:hAnsi="Times New Roman" w:cs="Times New Roman"/>
                <w:b/>
                <w:bCs/>
                <w:color w:val="000000" w:themeColor="text1"/>
                <w:sz w:val="20"/>
                <w:szCs w:val="20"/>
              </w:rPr>
              <w:t xml:space="preserve">Exam 1 – </w:t>
            </w:r>
            <w:r w:rsidR="00692FF2">
              <w:rPr>
                <w:rFonts w:ascii="Times New Roman" w:eastAsia="Times New Roman" w:hAnsi="Times New Roman" w:cs="Times New Roman"/>
                <w:b/>
                <w:bCs/>
                <w:color w:val="000000" w:themeColor="text1"/>
                <w:sz w:val="20"/>
                <w:szCs w:val="20"/>
              </w:rPr>
              <w:t>Tuesday</w:t>
            </w:r>
            <w:r w:rsidRPr="003E2BC4">
              <w:rPr>
                <w:rFonts w:ascii="Times New Roman" w:eastAsia="Times New Roman" w:hAnsi="Times New Roman" w:cs="Times New Roman"/>
                <w:b/>
                <w:bCs/>
                <w:color w:val="000000" w:themeColor="text1"/>
                <w:sz w:val="20"/>
                <w:szCs w:val="20"/>
              </w:rPr>
              <w:t xml:space="preserve">, </w:t>
            </w:r>
            <w:r>
              <w:rPr>
                <w:rFonts w:ascii="Times New Roman" w:eastAsia="Times New Roman" w:hAnsi="Times New Roman" w:cs="Times New Roman"/>
                <w:b/>
                <w:bCs/>
                <w:color w:val="000000" w:themeColor="text1"/>
                <w:sz w:val="20"/>
                <w:szCs w:val="20"/>
              </w:rPr>
              <w:t>September 1</w:t>
            </w:r>
            <w:r w:rsidR="00C56A32">
              <w:rPr>
                <w:rFonts w:ascii="Times New Roman" w:eastAsia="Times New Roman" w:hAnsi="Times New Roman" w:cs="Times New Roman"/>
                <w:b/>
                <w:bCs/>
                <w:color w:val="000000" w:themeColor="text1"/>
                <w:sz w:val="20"/>
                <w:szCs w:val="20"/>
              </w:rPr>
              <w:t>7</w:t>
            </w:r>
            <w:r>
              <w:rPr>
                <w:rFonts w:ascii="Times New Roman" w:eastAsia="Times New Roman" w:hAnsi="Times New Roman" w:cs="Times New Roman"/>
                <w:b/>
                <w:bCs/>
                <w:color w:val="000000" w:themeColor="text1"/>
                <w:sz w:val="20"/>
                <w:szCs w:val="20"/>
              </w:rPr>
              <w:t>,</w:t>
            </w:r>
            <w:r w:rsidRPr="003E2BC4">
              <w:rPr>
                <w:rFonts w:ascii="Times New Roman" w:eastAsia="Times New Roman" w:hAnsi="Times New Roman" w:cs="Times New Roman"/>
                <w:b/>
                <w:bCs/>
                <w:color w:val="000000" w:themeColor="text1"/>
                <w:sz w:val="20"/>
                <w:szCs w:val="20"/>
              </w:rPr>
              <w:t xml:space="preserve"> 202</w:t>
            </w:r>
            <w:r w:rsidR="006F6573">
              <w:rPr>
                <w:rFonts w:ascii="Times New Roman" w:eastAsia="Times New Roman" w:hAnsi="Times New Roman" w:cs="Times New Roman"/>
                <w:b/>
                <w:bCs/>
                <w:color w:val="000000" w:themeColor="text1"/>
                <w:sz w:val="20"/>
                <w:szCs w:val="20"/>
              </w:rPr>
              <w:t>4</w:t>
            </w:r>
          </w:p>
          <w:p w14:paraId="54ED8B1F" w14:textId="77777777" w:rsidR="00BE2641" w:rsidRPr="003E2BC4" w:rsidRDefault="00BE2641" w:rsidP="0001610A">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Begin next week’s module</w:t>
            </w:r>
          </w:p>
        </w:tc>
        <w:tc>
          <w:tcPr>
            <w:tcW w:w="4079" w:type="dxa"/>
            <w:shd w:val="clear" w:color="auto" w:fill="auto"/>
            <w:hideMark/>
          </w:tcPr>
          <w:p w14:paraId="37FF0136" w14:textId="77777777" w:rsidR="00BE2641" w:rsidRPr="00A81568" w:rsidRDefault="00BE2641" w:rsidP="00E242E0">
            <w:pPr>
              <w:pStyle w:val="ListParagraph"/>
              <w:numPr>
                <w:ilvl w:val="0"/>
                <w:numId w:val="14"/>
              </w:numPr>
              <w:spacing w:after="0" w:line="240" w:lineRule="auto"/>
              <w:rPr>
                <w:rFonts w:ascii="Times New Roman" w:eastAsia="Times New Roman" w:hAnsi="Times New Roman" w:cs="Times New Roman"/>
                <w:color w:val="000000" w:themeColor="text1"/>
                <w:sz w:val="20"/>
                <w:szCs w:val="20"/>
              </w:rPr>
            </w:pPr>
            <w:r w:rsidRPr="00A81568">
              <w:rPr>
                <w:rFonts w:ascii="Times New Roman" w:eastAsia="Times New Roman" w:hAnsi="Times New Roman" w:cs="Times New Roman"/>
                <w:color w:val="000000" w:themeColor="text1"/>
                <w:sz w:val="20"/>
                <w:szCs w:val="20"/>
              </w:rPr>
              <w:t>Chapters 1-4</w:t>
            </w:r>
          </w:p>
        </w:tc>
      </w:tr>
      <w:tr w:rsidR="00BE2641" w:rsidRPr="005E2D93" w14:paraId="516DF000" w14:textId="77777777" w:rsidTr="00BE2641">
        <w:trPr>
          <w:trHeight w:val="258"/>
        </w:trPr>
        <w:tc>
          <w:tcPr>
            <w:tcW w:w="1081" w:type="dxa"/>
            <w:shd w:val="clear" w:color="auto" w:fill="auto"/>
            <w:noWrap/>
            <w:hideMark/>
          </w:tcPr>
          <w:p w14:paraId="0674DBB1" w14:textId="77777777" w:rsidR="00BE2641" w:rsidRPr="003E2BC4" w:rsidRDefault="00BE2641" w:rsidP="0001610A">
            <w:pPr>
              <w:spacing w:after="0" w:line="240" w:lineRule="auto"/>
              <w:jc w:val="center"/>
              <w:rPr>
                <w:rFonts w:ascii="Times New Roman" w:eastAsia="Times New Roman" w:hAnsi="Times New Roman" w:cs="Times New Roman"/>
                <w:color w:val="000000"/>
                <w:sz w:val="20"/>
                <w:szCs w:val="20"/>
              </w:rPr>
            </w:pPr>
            <w:r w:rsidRPr="003E2BC4">
              <w:rPr>
                <w:rFonts w:ascii="Times New Roman" w:eastAsia="Times New Roman" w:hAnsi="Times New Roman" w:cs="Times New Roman"/>
                <w:color w:val="000000"/>
                <w:sz w:val="20"/>
                <w:szCs w:val="20"/>
              </w:rPr>
              <w:t>Week 6</w:t>
            </w:r>
          </w:p>
          <w:p w14:paraId="4C1CB778" w14:textId="2AF871A0" w:rsidR="00BE2641" w:rsidRPr="003E2BC4" w:rsidRDefault="00BE2641" w:rsidP="0001610A">
            <w:pPr>
              <w:spacing w:after="0" w:line="240" w:lineRule="auto"/>
              <w:jc w:val="center"/>
              <w:rPr>
                <w:rFonts w:ascii="Times New Roman" w:eastAsia="Times New Roman" w:hAnsi="Times New Roman" w:cs="Times New Roman"/>
                <w:color w:val="000000" w:themeColor="text1"/>
                <w:sz w:val="20"/>
                <w:szCs w:val="20"/>
              </w:rPr>
            </w:pPr>
          </w:p>
        </w:tc>
        <w:tc>
          <w:tcPr>
            <w:tcW w:w="940" w:type="dxa"/>
            <w:shd w:val="clear" w:color="auto" w:fill="auto"/>
            <w:noWrap/>
            <w:hideMark/>
          </w:tcPr>
          <w:p w14:paraId="04B749D8" w14:textId="57E001C9" w:rsidR="00BE2641" w:rsidRPr="003E2BC4" w:rsidRDefault="00914AA7" w:rsidP="0001610A">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9/2</w:t>
            </w:r>
            <w:r w:rsidR="00C56A32">
              <w:rPr>
                <w:rFonts w:ascii="Times New Roman" w:eastAsia="Times New Roman" w:hAnsi="Times New Roman" w:cs="Times New Roman"/>
                <w:color w:val="000000" w:themeColor="text1"/>
                <w:sz w:val="20"/>
                <w:szCs w:val="20"/>
              </w:rPr>
              <w:t>4</w:t>
            </w:r>
          </w:p>
        </w:tc>
        <w:tc>
          <w:tcPr>
            <w:tcW w:w="4545" w:type="dxa"/>
          </w:tcPr>
          <w:p w14:paraId="06988F61" w14:textId="77777777" w:rsidR="00BE2641" w:rsidRPr="003E2BC4" w:rsidRDefault="00BE2641" w:rsidP="0001610A">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Software and Apps – Chapter 5</w:t>
            </w:r>
          </w:p>
          <w:p w14:paraId="25C140A6" w14:textId="77777777" w:rsidR="00BE2641" w:rsidRPr="003E2BC4" w:rsidRDefault="00BE2641" w:rsidP="0001610A">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MS Excel Generating Reports from Multiple Worksheets &amp; Workbooks</w:t>
            </w:r>
          </w:p>
        </w:tc>
        <w:tc>
          <w:tcPr>
            <w:tcW w:w="4079" w:type="dxa"/>
            <w:shd w:val="clear" w:color="auto" w:fill="auto"/>
            <w:hideMark/>
          </w:tcPr>
          <w:p w14:paraId="01D9F3EE" w14:textId="77777777" w:rsidR="00BE2641" w:rsidRPr="003E2BC4" w:rsidRDefault="00BE2641" w:rsidP="00E242E0">
            <w:pPr>
              <w:pStyle w:val="ListParagraph"/>
              <w:numPr>
                <w:ilvl w:val="0"/>
                <w:numId w:val="10"/>
              </w:num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Excel Module 5 SAM Project</w:t>
            </w:r>
          </w:p>
          <w:p w14:paraId="216F99D9" w14:textId="77777777" w:rsidR="00BE2641" w:rsidRPr="003E2BC4" w:rsidRDefault="00BE2641" w:rsidP="00E242E0">
            <w:pPr>
              <w:pStyle w:val="ListParagraph"/>
              <w:numPr>
                <w:ilvl w:val="0"/>
                <w:numId w:val="10"/>
              </w:num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Chapter 5 Quiz</w:t>
            </w:r>
          </w:p>
        </w:tc>
      </w:tr>
      <w:tr w:rsidR="00BE2641" w:rsidRPr="005E2D93" w14:paraId="0892A7A6" w14:textId="77777777" w:rsidTr="00BE2641">
        <w:trPr>
          <w:trHeight w:val="615"/>
        </w:trPr>
        <w:tc>
          <w:tcPr>
            <w:tcW w:w="1081" w:type="dxa"/>
            <w:shd w:val="clear" w:color="auto" w:fill="auto"/>
            <w:hideMark/>
          </w:tcPr>
          <w:p w14:paraId="019D1C80" w14:textId="77777777" w:rsidR="00BE2641" w:rsidRPr="003E2BC4" w:rsidRDefault="00BE2641" w:rsidP="0001610A">
            <w:pPr>
              <w:spacing w:after="0" w:line="240" w:lineRule="auto"/>
              <w:jc w:val="center"/>
              <w:rPr>
                <w:rFonts w:ascii="Times New Roman" w:eastAsia="Times New Roman" w:hAnsi="Times New Roman" w:cs="Times New Roman"/>
                <w:color w:val="000000"/>
                <w:sz w:val="20"/>
                <w:szCs w:val="20"/>
              </w:rPr>
            </w:pPr>
            <w:r w:rsidRPr="003E2BC4">
              <w:rPr>
                <w:rFonts w:ascii="Times New Roman" w:eastAsia="Times New Roman" w:hAnsi="Times New Roman" w:cs="Times New Roman"/>
                <w:color w:val="000000"/>
                <w:sz w:val="20"/>
                <w:szCs w:val="20"/>
              </w:rPr>
              <w:t>Week 7</w:t>
            </w:r>
          </w:p>
          <w:p w14:paraId="035B0E94" w14:textId="0D098719" w:rsidR="00BE2641" w:rsidRPr="003E2BC4" w:rsidRDefault="00BE2641" w:rsidP="0001610A">
            <w:pPr>
              <w:spacing w:after="0" w:line="240" w:lineRule="auto"/>
              <w:jc w:val="center"/>
              <w:rPr>
                <w:rFonts w:ascii="Times New Roman" w:eastAsia="Times New Roman" w:hAnsi="Times New Roman" w:cs="Times New Roman"/>
                <w:color w:val="000000" w:themeColor="text1"/>
                <w:sz w:val="20"/>
                <w:szCs w:val="20"/>
              </w:rPr>
            </w:pPr>
          </w:p>
        </w:tc>
        <w:tc>
          <w:tcPr>
            <w:tcW w:w="940" w:type="dxa"/>
            <w:shd w:val="clear" w:color="auto" w:fill="auto"/>
            <w:noWrap/>
            <w:hideMark/>
          </w:tcPr>
          <w:p w14:paraId="574B0075" w14:textId="639A44CB" w:rsidR="00BE2641" w:rsidRPr="003E2BC4" w:rsidRDefault="00C56A32" w:rsidP="0001610A">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10</w:t>
            </w:r>
            <w:r w:rsidR="00914AA7">
              <w:rPr>
                <w:rFonts w:ascii="Times New Roman" w:eastAsia="Times New Roman" w:hAnsi="Times New Roman" w:cs="Times New Roman"/>
                <w:color w:val="000000" w:themeColor="text1"/>
                <w:sz w:val="20"/>
                <w:szCs w:val="20"/>
              </w:rPr>
              <w:t>/</w:t>
            </w:r>
            <w:r>
              <w:rPr>
                <w:rFonts w:ascii="Times New Roman" w:eastAsia="Times New Roman" w:hAnsi="Times New Roman" w:cs="Times New Roman"/>
                <w:color w:val="000000" w:themeColor="text1"/>
                <w:sz w:val="20"/>
                <w:szCs w:val="20"/>
              </w:rPr>
              <w:t>1</w:t>
            </w:r>
          </w:p>
        </w:tc>
        <w:tc>
          <w:tcPr>
            <w:tcW w:w="4545" w:type="dxa"/>
          </w:tcPr>
          <w:p w14:paraId="735D72C8" w14:textId="77777777" w:rsidR="00BE2641" w:rsidRPr="003E2BC4" w:rsidRDefault="00BE2641" w:rsidP="0001610A">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Security and Safety – Chapter 6</w:t>
            </w:r>
          </w:p>
          <w:p w14:paraId="63096149" w14:textId="77777777" w:rsidR="00BE2641" w:rsidRPr="003E2BC4" w:rsidRDefault="00BE2641" w:rsidP="0001610A">
            <w:pPr>
              <w:spacing w:after="0" w:line="240" w:lineRule="auto"/>
              <w:rPr>
                <w:rFonts w:ascii="Times New Roman" w:eastAsia="Times New Roman" w:hAnsi="Times New Roman" w:cs="Times New Roman"/>
                <w:color w:val="000000" w:themeColor="text1"/>
                <w:sz w:val="20"/>
                <w:szCs w:val="20"/>
              </w:rPr>
            </w:pPr>
          </w:p>
        </w:tc>
        <w:tc>
          <w:tcPr>
            <w:tcW w:w="4079" w:type="dxa"/>
            <w:shd w:val="clear" w:color="auto" w:fill="auto"/>
            <w:hideMark/>
          </w:tcPr>
          <w:p w14:paraId="79E60675" w14:textId="77777777" w:rsidR="00BE2641" w:rsidRPr="003E2BC4" w:rsidRDefault="00BE2641" w:rsidP="00E242E0">
            <w:pPr>
              <w:pStyle w:val="ListParagraph"/>
              <w:numPr>
                <w:ilvl w:val="0"/>
                <w:numId w:val="10"/>
              </w:num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Chapter 6 Quiz</w:t>
            </w:r>
          </w:p>
        </w:tc>
      </w:tr>
      <w:tr w:rsidR="00BE2641" w:rsidRPr="005E2D93" w14:paraId="52C2F6D6" w14:textId="77777777" w:rsidTr="00BE2641">
        <w:trPr>
          <w:trHeight w:val="535"/>
        </w:trPr>
        <w:tc>
          <w:tcPr>
            <w:tcW w:w="1081" w:type="dxa"/>
            <w:shd w:val="clear" w:color="auto" w:fill="auto"/>
            <w:noWrap/>
            <w:hideMark/>
          </w:tcPr>
          <w:p w14:paraId="7D364991" w14:textId="3CCE473F" w:rsidR="00BE2641" w:rsidRPr="003E2BC4" w:rsidRDefault="00BE2641" w:rsidP="0001610A">
            <w:pPr>
              <w:spacing w:after="0" w:line="240" w:lineRule="auto"/>
              <w:jc w:val="center"/>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Week 8</w:t>
            </w:r>
            <w:r w:rsidRPr="003E2BC4">
              <w:rPr>
                <w:rFonts w:ascii="Times New Roman" w:eastAsia="Times New Roman" w:hAnsi="Times New Roman" w:cs="Times New Roman"/>
                <w:color w:val="000000" w:themeColor="text1"/>
                <w:sz w:val="20"/>
                <w:szCs w:val="20"/>
              </w:rPr>
              <w:br/>
            </w:r>
          </w:p>
        </w:tc>
        <w:tc>
          <w:tcPr>
            <w:tcW w:w="940" w:type="dxa"/>
            <w:shd w:val="clear" w:color="auto" w:fill="auto"/>
            <w:noWrap/>
            <w:hideMark/>
          </w:tcPr>
          <w:p w14:paraId="26B13DB5" w14:textId="3C106E48" w:rsidR="00BE2641" w:rsidRPr="003E2BC4" w:rsidRDefault="00BE2641" w:rsidP="0001610A">
            <w:pPr>
              <w:spacing w:after="0" w:line="240" w:lineRule="auto"/>
              <w:jc w:val="center"/>
              <w:rPr>
                <w:rFonts w:ascii="Times New Roman" w:eastAsia="Times New Roman" w:hAnsi="Times New Roman" w:cs="Times New Roman"/>
                <w:color w:val="000000" w:themeColor="text1"/>
                <w:sz w:val="20"/>
                <w:szCs w:val="20"/>
              </w:rPr>
            </w:pPr>
            <w:r w:rsidRPr="006B631E">
              <w:rPr>
                <w:rFonts w:ascii="Times New Roman" w:eastAsia="Times New Roman" w:hAnsi="Times New Roman" w:cs="Times New Roman"/>
                <w:color w:val="000000" w:themeColor="text1"/>
                <w:sz w:val="20"/>
                <w:szCs w:val="20"/>
              </w:rPr>
              <w:t>10/</w:t>
            </w:r>
            <w:r w:rsidR="00C56A32">
              <w:rPr>
                <w:rFonts w:ascii="Times New Roman" w:eastAsia="Times New Roman" w:hAnsi="Times New Roman" w:cs="Times New Roman"/>
                <w:color w:val="000000" w:themeColor="text1"/>
                <w:sz w:val="20"/>
                <w:szCs w:val="20"/>
              </w:rPr>
              <w:t>8</w:t>
            </w:r>
          </w:p>
        </w:tc>
        <w:tc>
          <w:tcPr>
            <w:tcW w:w="4545" w:type="dxa"/>
          </w:tcPr>
          <w:p w14:paraId="7899104F" w14:textId="77777777" w:rsidR="00BE2641" w:rsidRPr="003E2BC4" w:rsidRDefault="00BE2641" w:rsidP="0001610A">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MS Excel Managing Data with Data Tools</w:t>
            </w:r>
          </w:p>
        </w:tc>
        <w:tc>
          <w:tcPr>
            <w:tcW w:w="4079" w:type="dxa"/>
            <w:shd w:val="clear" w:color="auto" w:fill="auto"/>
          </w:tcPr>
          <w:p w14:paraId="23139273" w14:textId="77777777" w:rsidR="00BE2641" w:rsidRPr="003E2BC4" w:rsidRDefault="00BE2641" w:rsidP="00E242E0">
            <w:pPr>
              <w:pStyle w:val="ListParagraph"/>
              <w:numPr>
                <w:ilvl w:val="0"/>
                <w:numId w:val="11"/>
              </w:num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Excel Module 6 SAM Project</w:t>
            </w:r>
          </w:p>
          <w:p w14:paraId="40E6010C" w14:textId="77777777" w:rsidR="00BE2641" w:rsidRPr="003E2BC4" w:rsidRDefault="00BE2641" w:rsidP="0001610A">
            <w:pPr>
              <w:pStyle w:val="ListParagraph"/>
              <w:spacing w:after="0" w:line="240" w:lineRule="auto"/>
              <w:ind w:left="360"/>
              <w:rPr>
                <w:rFonts w:ascii="Times New Roman" w:eastAsia="Times New Roman" w:hAnsi="Times New Roman" w:cs="Times New Roman"/>
                <w:color w:val="000000" w:themeColor="text1"/>
                <w:sz w:val="20"/>
                <w:szCs w:val="20"/>
              </w:rPr>
            </w:pPr>
          </w:p>
        </w:tc>
      </w:tr>
      <w:tr w:rsidR="00BE2641" w:rsidRPr="005E2D93" w14:paraId="2C96EEBE" w14:textId="77777777" w:rsidTr="00BE2641">
        <w:trPr>
          <w:trHeight w:val="347"/>
        </w:trPr>
        <w:tc>
          <w:tcPr>
            <w:tcW w:w="1081" w:type="dxa"/>
            <w:shd w:val="clear" w:color="auto" w:fill="auto"/>
            <w:noWrap/>
            <w:hideMark/>
          </w:tcPr>
          <w:p w14:paraId="1C84428A" w14:textId="71C0A427" w:rsidR="00BE2641" w:rsidRPr="003E2BC4" w:rsidRDefault="00BE2641" w:rsidP="0001610A">
            <w:pPr>
              <w:spacing w:after="0" w:line="240" w:lineRule="auto"/>
              <w:jc w:val="center"/>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Week 9</w:t>
            </w:r>
            <w:r w:rsidRPr="003E2BC4">
              <w:rPr>
                <w:rFonts w:ascii="Times New Roman" w:eastAsia="Times New Roman" w:hAnsi="Times New Roman" w:cs="Times New Roman"/>
                <w:color w:val="000000" w:themeColor="text1"/>
                <w:sz w:val="20"/>
                <w:szCs w:val="20"/>
              </w:rPr>
              <w:br/>
            </w:r>
          </w:p>
        </w:tc>
        <w:tc>
          <w:tcPr>
            <w:tcW w:w="940" w:type="dxa"/>
            <w:shd w:val="clear" w:color="auto" w:fill="auto"/>
            <w:noWrap/>
            <w:hideMark/>
          </w:tcPr>
          <w:p w14:paraId="18F976F6" w14:textId="52D80922" w:rsidR="00BE2641" w:rsidRPr="003E2BC4" w:rsidRDefault="00914AA7" w:rsidP="0001610A">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10/1</w:t>
            </w:r>
            <w:r w:rsidR="00C56A32">
              <w:rPr>
                <w:rFonts w:ascii="Times New Roman" w:eastAsia="Times New Roman" w:hAnsi="Times New Roman" w:cs="Times New Roman"/>
                <w:color w:val="000000" w:themeColor="text1"/>
                <w:sz w:val="20"/>
                <w:szCs w:val="20"/>
              </w:rPr>
              <w:t>5</w:t>
            </w:r>
          </w:p>
        </w:tc>
        <w:tc>
          <w:tcPr>
            <w:tcW w:w="4545" w:type="dxa"/>
          </w:tcPr>
          <w:p w14:paraId="35557224" w14:textId="77777777" w:rsidR="00BE2641" w:rsidRPr="003E2BC4" w:rsidRDefault="00BE2641" w:rsidP="0001610A">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Digital Media – Chapter 7</w:t>
            </w:r>
          </w:p>
          <w:p w14:paraId="2A08A074" w14:textId="77777777" w:rsidR="00BE2641" w:rsidRPr="003E2BC4" w:rsidRDefault="00BE2641" w:rsidP="0001610A">
            <w:pPr>
              <w:spacing w:after="0" w:line="240" w:lineRule="auto"/>
              <w:rPr>
                <w:rFonts w:ascii="Times New Roman" w:eastAsia="Times New Roman" w:hAnsi="Times New Roman" w:cs="Times New Roman"/>
                <w:color w:val="000000" w:themeColor="text1"/>
                <w:sz w:val="20"/>
                <w:szCs w:val="20"/>
              </w:rPr>
            </w:pPr>
          </w:p>
        </w:tc>
        <w:tc>
          <w:tcPr>
            <w:tcW w:w="4079" w:type="dxa"/>
            <w:shd w:val="clear" w:color="auto" w:fill="auto"/>
          </w:tcPr>
          <w:p w14:paraId="28003FA9" w14:textId="77777777" w:rsidR="00BE2641" w:rsidRPr="00A81568" w:rsidRDefault="00BE2641" w:rsidP="00E242E0">
            <w:pPr>
              <w:pStyle w:val="ListParagraph"/>
              <w:numPr>
                <w:ilvl w:val="0"/>
                <w:numId w:val="11"/>
              </w:numPr>
              <w:spacing w:after="0" w:line="240" w:lineRule="auto"/>
              <w:rPr>
                <w:rFonts w:ascii="Times New Roman" w:eastAsia="Times New Roman" w:hAnsi="Times New Roman" w:cs="Times New Roman"/>
                <w:color w:val="000000" w:themeColor="text1"/>
                <w:sz w:val="20"/>
                <w:szCs w:val="20"/>
              </w:rPr>
            </w:pPr>
            <w:r w:rsidRPr="00A81568">
              <w:rPr>
                <w:rFonts w:ascii="Times New Roman" w:eastAsia="Times New Roman" w:hAnsi="Times New Roman" w:cs="Times New Roman"/>
                <w:color w:val="000000" w:themeColor="text1"/>
                <w:sz w:val="20"/>
                <w:szCs w:val="20"/>
              </w:rPr>
              <w:t>Chapter 7 Quiz</w:t>
            </w:r>
          </w:p>
        </w:tc>
      </w:tr>
      <w:tr w:rsidR="00BE2641" w:rsidRPr="005E2D93" w14:paraId="19B4D911" w14:textId="77777777" w:rsidTr="00BE2641">
        <w:trPr>
          <w:trHeight w:val="584"/>
        </w:trPr>
        <w:tc>
          <w:tcPr>
            <w:tcW w:w="1081" w:type="dxa"/>
            <w:shd w:val="clear" w:color="auto" w:fill="auto"/>
          </w:tcPr>
          <w:p w14:paraId="3551B947" w14:textId="06666721" w:rsidR="00BE2641" w:rsidRPr="003F0B8A" w:rsidRDefault="00BE2641" w:rsidP="0001610A">
            <w:pPr>
              <w:spacing w:after="0" w:line="240" w:lineRule="auto"/>
              <w:jc w:val="center"/>
              <w:rPr>
                <w:rFonts w:ascii="Times New Roman" w:eastAsia="Times New Roman" w:hAnsi="Times New Roman" w:cs="Times New Roman"/>
                <w:color w:val="000000" w:themeColor="text1"/>
                <w:sz w:val="20"/>
                <w:szCs w:val="20"/>
              </w:rPr>
            </w:pPr>
            <w:r w:rsidRPr="003F0B8A">
              <w:rPr>
                <w:rFonts w:ascii="Times New Roman" w:eastAsia="Times New Roman" w:hAnsi="Times New Roman" w:cs="Times New Roman"/>
                <w:color w:val="000000" w:themeColor="text1"/>
                <w:sz w:val="20"/>
                <w:szCs w:val="20"/>
              </w:rPr>
              <w:t>Week 10</w:t>
            </w:r>
            <w:r w:rsidRPr="003F0B8A">
              <w:rPr>
                <w:rFonts w:ascii="Times New Roman" w:eastAsia="Times New Roman" w:hAnsi="Times New Roman" w:cs="Times New Roman"/>
                <w:color w:val="000000" w:themeColor="text1"/>
                <w:sz w:val="20"/>
                <w:szCs w:val="20"/>
              </w:rPr>
              <w:br/>
            </w:r>
          </w:p>
        </w:tc>
        <w:tc>
          <w:tcPr>
            <w:tcW w:w="940" w:type="dxa"/>
            <w:shd w:val="clear" w:color="auto" w:fill="auto"/>
            <w:noWrap/>
          </w:tcPr>
          <w:p w14:paraId="1B3DB2DC" w14:textId="5D1C5536" w:rsidR="00BE2641" w:rsidRPr="00914AA7" w:rsidRDefault="00914AA7" w:rsidP="0001610A">
            <w:pPr>
              <w:spacing w:after="0" w:line="240" w:lineRule="auto"/>
              <w:jc w:val="center"/>
              <w:rPr>
                <w:rFonts w:ascii="Times New Roman" w:eastAsia="Times New Roman" w:hAnsi="Times New Roman" w:cs="Times New Roman"/>
                <w:color w:val="000000" w:themeColor="text1"/>
                <w:sz w:val="20"/>
                <w:szCs w:val="20"/>
              </w:rPr>
            </w:pPr>
            <w:r w:rsidRPr="00914AA7">
              <w:rPr>
                <w:rFonts w:ascii="Times New Roman" w:eastAsia="Times New Roman" w:hAnsi="Times New Roman" w:cs="Times New Roman"/>
                <w:color w:val="000000" w:themeColor="text1"/>
                <w:sz w:val="20"/>
                <w:szCs w:val="20"/>
              </w:rPr>
              <w:t>10/2</w:t>
            </w:r>
            <w:r w:rsidR="00C56A32">
              <w:rPr>
                <w:rFonts w:ascii="Times New Roman" w:eastAsia="Times New Roman" w:hAnsi="Times New Roman" w:cs="Times New Roman"/>
                <w:color w:val="000000" w:themeColor="text1"/>
                <w:sz w:val="20"/>
                <w:szCs w:val="20"/>
              </w:rPr>
              <w:t>2</w:t>
            </w:r>
          </w:p>
        </w:tc>
        <w:tc>
          <w:tcPr>
            <w:tcW w:w="4545" w:type="dxa"/>
          </w:tcPr>
          <w:p w14:paraId="29036223" w14:textId="77777777" w:rsidR="00BE2641" w:rsidRPr="003E2BC4" w:rsidRDefault="00BE2641" w:rsidP="0001610A">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MS Excel Summarizing Data with Pivot Tables</w:t>
            </w:r>
          </w:p>
        </w:tc>
        <w:tc>
          <w:tcPr>
            <w:tcW w:w="4079" w:type="dxa"/>
            <w:shd w:val="clear" w:color="auto" w:fill="auto"/>
          </w:tcPr>
          <w:p w14:paraId="01D8A5BF" w14:textId="77777777" w:rsidR="00BE2641" w:rsidRPr="003E2BC4" w:rsidRDefault="00BE2641" w:rsidP="00E242E0">
            <w:pPr>
              <w:pStyle w:val="ListParagraph"/>
              <w:numPr>
                <w:ilvl w:val="0"/>
                <w:numId w:val="12"/>
              </w:num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Excel Module 7 SAM Project</w:t>
            </w:r>
          </w:p>
          <w:p w14:paraId="6F5B395F" w14:textId="77777777" w:rsidR="00BE2641" w:rsidRPr="003E2BC4" w:rsidRDefault="00BE2641" w:rsidP="0001610A">
            <w:pPr>
              <w:spacing w:after="0" w:line="240" w:lineRule="auto"/>
              <w:rPr>
                <w:rFonts w:ascii="Times New Roman" w:eastAsia="Times New Roman" w:hAnsi="Times New Roman" w:cs="Times New Roman"/>
                <w:color w:val="000000" w:themeColor="text1"/>
                <w:sz w:val="20"/>
                <w:szCs w:val="20"/>
              </w:rPr>
            </w:pPr>
          </w:p>
        </w:tc>
      </w:tr>
      <w:tr w:rsidR="00BE2641" w:rsidRPr="005E2D93" w14:paraId="08599F3B" w14:textId="77777777" w:rsidTr="00BE2641">
        <w:trPr>
          <w:trHeight w:val="635"/>
        </w:trPr>
        <w:tc>
          <w:tcPr>
            <w:tcW w:w="1081" w:type="dxa"/>
            <w:shd w:val="clear" w:color="auto" w:fill="auto"/>
            <w:hideMark/>
          </w:tcPr>
          <w:p w14:paraId="49F82CC7" w14:textId="0A6158F1" w:rsidR="00BE2641" w:rsidRPr="003F0B8A" w:rsidRDefault="00BE2641" w:rsidP="0001610A">
            <w:pPr>
              <w:spacing w:after="0" w:line="240" w:lineRule="auto"/>
              <w:jc w:val="center"/>
              <w:rPr>
                <w:rFonts w:ascii="Times New Roman" w:eastAsia="Times New Roman" w:hAnsi="Times New Roman" w:cs="Times New Roman"/>
                <w:b/>
                <w:bCs/>
                <w:color w:val="000000" w:themeColor="text1"/>
                <w:sz w:val="20"/>
                <w:szCs w:val="20"/>
              </w:rPr>
            </w:pPr>
            <w:r w:rsidRPr="003F0B8A">
              <w:rPr>
                <w:rFonts w:ascii="Times New Roman" w:eastAsia="Times New Roman" w:hAnsi="Times New Roman" w:cs="Times New Roman"/>
                <w:b/>
                <w:bCs/>
                <w:color w:val="000000" w:themeColor="text1"/>
                <w:sz w:val="20"/>
                <w:szCs w:val="20"/>
              </w:rPr>
              <w:t>Week 11</w:t>
            </w:r>
            <w:r w:rsidRPr="003F0B8A">
              <w:rPr>
                <w:rFonts w:ascii="Times New Roman" w:eastAsia="Times New Roman" w:hAnsi="Times New Roman" w:cs="Times New Roman"/>
                <w:b/>
                <w:bCs/>
                <w:color w:val="000000" w:themeColor="text1"/>
                <w:sz w:val="20"/>
                <w:szCs w:val="20"/>
              </w:rPr>
              <w:br/>
            </w:r>
          </w:p>
        </w:tc>
        <w:tc>
          <w:tcPr>
            <w:tcW w:w="940" w:type="dxa"/>
            <w:shd w:val="clear" w:color="auto" w:fill="auto"/>
            <w:noWrap/>
            <w:hideMark/>
          </w:tcPr>
          <w:p w14:paraId="50DAB2B2" w14:textId="004B8F7D" w:rsidR="00BE2641" w:rsidRPr="003F0B8A" w:rsidRDefault="00BE2641" w:rsidP="0001610A">
            <w:pPr>
              <w:spacing w:after="0" w:line="240" w:lineRule="auto"/>
              <w:jc w:val="center"/>
              <w:rPr>
                <w:rFonts w:ascii="Times New Roman" w:eastAsia="Times New Roman" w:hAnsi="Times New Roman" w:cs="Times New Roman"/>
                <w:b/>
                <w:bCs/>
                <w:color w:val="000000" w:themeColor="text1"/>
                <w:sz w:val="20"/>
                <w:szCs w:val="20"/>
              </w:rPr>
            </w:pPr>
            <w:r w:rsidRPr="003F0B8A">
              <w:rPr>
                <w:rFonts w:ascii="Times New Roman" w:eastAsia="Times New Roman" w:hAnsi="Times New Roman" w:cs="Times New Roman"/>
                <w:b/>
                <w:bCs/>
                <w:color w:val="000000" w:themeColor="text1"/>
                <w:sz w:val="20"/>
                <w:szCs w:val="20"/>
              </w:rPr>
              <w:t>10/</w:t>
            </w:r>
            <w:r w:rsidR="00914AA7">
              <w:rPr>
                <w:rFonts w:ascii="Times New Roman" w:eastAsia="Times New Roman" w:hAnsi="Times New Roman" w:cs="Times New Roman"/>
                <w:b/>
                <w:bCs/>
                <w:color w:val="000000" w:themeColor="text1"/>
                <w:sz w:val="20"/>
                <w:szCs w:val="20"/>
              </w:rPr>
              <w:t>2</w:t>
            </w:r>
            <w:r w:rsidR="00C56A32">
              <w:rPr>
                <w:rFonts w:ascii="Times New Roman" w:eastAsia="Times New Roman" w:hAnsi="Times New Roman" w:cs="Times New Roman"/>
                <w:b/>
                <w:bCs/>
                <w:color w:val="000000" w:themeColor="text1"/>
                <w:sz w:val="20"/>
                <w:szCs w:val="20"/>
              </w:rPr>
              <w:t>9</w:t>
            </w:r>
          </w:p>
        </w:tc>
        <w:tc>
          <w:tcPr>
            <w:tcW w:w="4545" w:type="dxa"/>
          </w:tcPr>
          <w:p w14:paraId="71063FC9" w14:textId="60C4276C" w:rsidR="00BE2641" w:rsidRPr="003E2BC4" w:rsidRDefault="00BE2641" w:rsidP="0001610A">
            <w:pPr>
              <w:spacing w:after="0" w:line="240" w:lineRule="auto"/>
              <w:rPr>
                <w:rFonts w:ascii="Times New Roman" w:eastAsia="Times New Roman" w:hAnsi="Times New Roman" w:cs="Times New Roman"/>
                <w:b/>
                <w:bCs/>
                <w:color w:val="000000" w:themeColor="text1"/>
                <w:sz w:val="20"/>
                <w:szCs w:val="20"/>
              </w:rPr>
            </w:pPr>
            <w:r w:rsidRPr="003E2BC4">
              <w:rPr>
                <w:rFonts w:ascii="Times New Roman" w:eastAsia="Times New Roman" w:hAnsi="Times New Roman" w:cs="Times New Roman"/>
                <w:b/>
                <w:bCs/>
                <w:color w:val="000000" w:themeColor="text1"/>
                <w:sz w:val="20"/>
                <w:szCs w:val="20"/>
              </w:rPr>
              <w:t xml:space="preserve">Exam 2 – </w:t>
            </w:r>
            <w:r>
              <w:rPr>
                <w:rFonts w:ascii="Times New Roman" w:eastAsia="Times New Roman" w:hAnsi="Times New Roman" w:cs="Times New Roman"/>
                <w:b/>
                <w:bCs/>
                <w:color w:val="000000" w:themeColor="text1"/>
                <w:sz w:val="20"/>
                <w:szCs w:val="20"/>
              </w:rPr>
              <w:t xml:space="preserve">October </w:t>
            </w:r>
            <w:r w:rsidR="00914AA7">
              <w:rPr>
                <w:rFonts w:ascii="Times New Roman" w:eastAsia="Times New Roman" w:hAnsi="Times New Roman" w:cs="Times New Roman"/>
                <w:b/>
                <w:bCs/>
                <w:color w:val="000000" w:themeColor="text1"/>
                <w:sz w:val="20"/>
                <w:szCs w:val="20"/>
              </w:rPr>
              <w:t>2</w:t>
            </w:r>
            <w:r w:rsidR="00C56A32">
              <w:rPr>
                <w:rFonts w:ascii="Times New Roman" w:eastAsia="Times New Roman" w:hAnsi="Times New Roman" w:cs="Times New Roman"/>
                <w:b/>
                <w:bCs/>
                <w:color w:val="000000" w:themeColor="text1"/>
                <w:sz w:val="20"/>
                <w:szCs w:val="20"/>
              </w:rPr>
              <w:t>9</w:t>
            </w:r>
            <w:r>
              <w:rPr>
                <w:rFonts w:ascii="Times New Roman" w:eastAsia="Times New Roman" w:hAnsi="Times New Roman" w:cs="Times New Roman"/>
                <w:b/>
                <w:bCs/>
                <w:color w:val="000000" w:themeColor="text1"/>
                <w:sz w:val="20"/>
                <w:szCs w:val="20"/>
              </w:rPr>
              <w:t>,</w:t>
            </w:r>
            <w:r w:rsidRPr="003E2BC4">
              <w:rPr>
                <w:rFonts w:ascii="Times New Roman" w:eastAsia="Times New Roman" w:hAnsi="Times New Roman" w:cs="Times New Roman"/>
                <w:b/>
                <w:bCs/>
                <w:color w:val="000000" w:themeColor="text1"/>
                <w:sz w:val="20"/>
                <w:szCs w:val="20"/>
              </w:rPr>
              <w:t xml:space="preserve"> 202</w:t>
            </w:r>
            <w:r w:rsidR="00914AA7">
              <w:rPr>
                <w:rFonts w:ascii="Times New Roman" w:eastAsia="Times New Roman" w:hAnsi="Times New Roman" w:cs="Times New Roman"/>
                <w:b/>
                <w:bCs/>
                <w:color w:val="000000" w:themeColor="text1"/>
                <w:sz w:val="20"/>
                <w:szCs w:val="20"/>
              </w:rPr>
              <w:t>4</w:t>
            </w:r>
          </w:p>
          <w:p w14:paraId="17C9FC28" w14:textId="77777777" w:rsidR="00BE2641" w:rsidRPr="003E2BC4" w:rsidRDefault="00BE2641" w:rsidP="0001610A">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Begin next week’s module</w:t>
            </w:r>
          </w:p>
        </w:tc>
        <w:tc>
          <w:tcPr>
            <w:tcW w:w="4079" w:type="dxa"/>
            <w:shd w:val="clear" w:color="auto" w:fill="auto"/>
          </w:tcPr>
          <w:p w14:paraId="3ADB4101" w14:textId="77777777" w:rsidR="00BE2641" w:rsidRPr="00A81568" w:rsidRDefault="00BE2641" w:rsidP="00E242E0">
            <w:pPr>
              <w:pStyle w:val="ListParagraph"/>
              <w:numPr>
                <w:ilvl w:val="0"/>
                <w:numId w:val="12"/>
              </w:numPr>
              <w:spacing w:after="0" w:line="240" w:lineRule="auto"/>
              <w:rPr>
                <w:rFonts w:ascii="Times New Roman" w:eastAsia="Times New Roman" w:hAnsi="Times New Roman" w:cs="Times New Roman"/>
                <w:color w:val="000000" w:themeColor="text1"/>
                <w:sz w:val="20"/>
                <w:szCs w:val="20"/>
              </w:rPr>
            </w:pPr>
            <w:r w:rsidRPr="00A81568">
              <w:rPr>
                <w:rFonts w:ascii="Times New Roman" w:eastAsia="Times New Roman" w:hAnsi="Times New Roman" w:cs="Times New Roman"/>
                <w:color w:val="000000" w:themeColor="text1"/>
                <w:sz w:val="20"/>
                <w:szCs w:val="20"/>
              </w:rPr>
              <w:t>Chapters 5, 6, 7</w:t>
            </w:r>
          </w:p>
        </w:tc>
      </w:tr>
      <w:tr w:rsidR="00BE2641" w:rsidRPr="005E2D93" w14:paraId="79FC447B" w14:textId="77777777" w:rsidTr="00BE2641">
        <w:trPr>
          <w:trHeight w:val="526"/>
        </w:trPr>
        <w:tc>
          <w:tcPr>
            <w:tcW w:w="1081" w:type="dxa"/>
            <w:shd w:val="clear" w:color="auto" w:fill="auto"/>
            <w:noWrap/>
            <w:hideMark/>
          </w:tcPr>
          <w:p w14:paraId="713E4211" w14:textId="218F1350" w:rsidR="00BE2641" w:rsidRPr="003E2BC4" w:rsidRDefault="00BE2641" w:rsidP="0001610A">
            <w:pPr>
              <w:spacing w:after="0" w:line="240" w:lineRule="auto"/>
              <w:jc w:val="center"/>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Week 12</w:t>
            </w:r>
            <w:r w:rsidRPr="003E2BC4">
              <w:rPr>
                <w:rFonts w:ascii="Times New Roman" w:eastAsia="Times New Roman" w:hAnsi="Times New Roman" w:cs="Times New Roman"/>
                <w:color w:val="000000" w:themeColor="text1"/>
                <w:sz w:val="20"/>
                <w:szCs w:val="20"/>
              </w:rPr>
              <w:br/>
            </w:r>
          </w:p>
        </w:tc>
        <w:tc>
          <w:tcPr>
            <w:tcW w:w="940" w:type="dxa"/>
            <w:shd w:val="clear" w:color="auto" w:fill="auto"/>
            <w:noWrap/>
            <w:hideMark/>
          </w:tcPr>
          <w:p w14:paraId="7C7989BF" w14:textId="53AEE054" w:rsidR="00BE2641" w:rsidRPr="003E2BC4" w:rsidRDefault="00914AA7" w:rsidP="0001610A">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11/</w:t>
            </w:r>
            <w:r w:rsidR="00C56A32">
              <w:rPr>
                <w:rFonts w:ascii="Times New Roman" w:eastAsia="Times New Roman" w:hAnsi="Times New Roman" w:cs="Times New Roman"/>
                <w:color w:val="000000" w:themeColor="text1"/>
                <w:sz w:val="20"/>
                <w:szCs w:val="20"/>
              </w:rPr>
              <w:t>5</w:t>
            </w:r>
          </w:p>
        </w:tc>
        <w:tc>
          <w:tcPr>
            <w:tcW w:w="4545" w:type="dxa"/>
          </w:tcPr>
          <w:p w14:paraId="5DA66317" w14:textId="77777777" w:rsidR="00BE2641" w:rsidRPr="003E2BC4" w:rsidRDefault="00BE2641" w:rsidP="0001610A">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Program and App Use and Development – Chapter 8</w:t>
            </w:r>
          </w:p>
          <w:p w14:paraId="53344930" w14:textId="77777777" w:rsidR="00BE2641" w:rsidRDefault="00BE2641" w:rsidP="0001610A">
            <w:pPr>
              <w:spacing w:after="0" w:line="240" w:lineRule="auto"/>
              <w:rPr>
                <w:rFonts w:ascii="Times New Roman" w:eastAsia="Times New Roman" w:hAnsi="Times New Roman" w:cs="Times New Roman"/>
                <w:color w:val="000000" w:themeColor="text1"/>
                <w:sz w:val="20"/>
                <w:szCs w:val="20"/>
              </w:rPr>
            </w:pPr>
          </w:p>
          <w:p w14:paraId="17E89C7E" w14:textId="77777777" w:rsidR="00BE2641" w:rsidRPr="003E2BC4" w:rsidRDefault="00BE2641" w:rsidP="0001610A">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MS Excel Performing What-If Analyses</w:t>
            </w:r>
          </w:p>
        </w:tc>
        <w:tc>
          <w:tcPr>
            <w:tcW w:w="4079" w:type="dxa"/>
            <w:shd w:val="clear" w:color="auto" w:fill="auto"/>
          </w:tcPr>
          <w:p w14:paraId="51C85062" w14:textId="77777777" w:rsidR="00BE2641" w:rsidRDefault="00BE2641" w:rsidP="00E242E0">
            <w:pPr>
              <w:pStyle w:val="ListParagraph"/>
              <w:numPr>
                <w:ilvl w:val="0"/>
                <w:numId w:val="13"/>
              </w:num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 xml:space="preserve">Chapter 8 Quiz </w:t>
            </w:r>
          </w:p>
          <w:p w14:paraId="0CC0ABCD" w14:textId="77777777" w:rsidR="00BE2641" w:rsidRDefault="00BE2641" w:rsidP="0001610A">
            <w:pPr>
              <w:pStyle w:val="ListParagraph"/>
              <w:spacing w:after="0" w:line="240" w:lineRule="auto"/>
              <w:ind w:left="360"/>
              <w:rPr>
                <w:rFonts w:ascii="Times New Roman" w:eastAsia="Times New Roman" w:hAnsi="Times New Roman" w:cs="Times New Roman"/>
                <w:color w:val="000000" w:themeColor="text1"/>
                <w:sz w:val="20"/>
                <w:szCs w:val="20"/>
              </w:rPr>
            </w:pPr>
          </w:p>
          <w:p w14:paraId="568B9609" w14:textId="77777777" w:rsidR="00BE2641" w:rsidRPr="003E2BC4" w:rsidRDefault="00BE2641" w:rsidP="00E242E0">
            <w:pPr>
              <w:pStyle w:val="ListParagraph"/>
              <w:numPr>
                <w:ilvl w:val="0"/>
                <w:numId w:val="13"/>
              </w:num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Excel Module 8 SAM Project</w:t>
            </w:r>
          </w:p>
          <w:p w14:paraId="4407CACF" w14:textId="77777777" w:rsidR="00BE2641" w:rsidRPr="003E2BC4" w:rsidRDefault="00BE2641" w:rsidP="0001610A">
            <w:pPr>
              <w:pStyle w:val="ListParagraph"/>
              <w:spacing w:after="0" w:line="240" w:lineRule="auto"/>
              <w:ind w:left="360"/>
              <w:rPr>
                <w:rFonts w:ascii="Times New Roman" w:eastAsia="Times New Roman" w:hAnsi="Times New Roman" w:cs="Times New Roman"/>
                <w:color w:val="000000" w:themeColor="text1"/>
                <w:sz w:val="20"/>
                <w:szCs w:val="20"/>
              </w:rPr>
            </w:pPr>
          </w:p>
        </w:tc>
      </w:tr>
      <w:tr w:rsidR="00BE2641" w:rsidRPr="005E2D93" w14:paraId="6A3CE945" w14:textId="77777777" w:rsidTr="00BE2641">
        <w:trPr>
          <w:trHeight w:val="267"/>
        </w:trPr>
        <w:tc>
          <w:tcPr>
            <w:tcW w:w="1081" w:type="dxa"/>
            <w:shd w:val="clear" w:color="auto" w:fill="auto"/>
            <w:noWrap/>
          </w:tcPr>
          <w:p w14:paraId="5DDC285B" w14:textId="653DAEA2" w:rsidR="00BE2641" w:rsidRPr="003E2BC4" w:rsidRDefault="00BE2641" w:rsidP="0001610A">
            <w:pPr>
              <w:spacing w:after="0" w:line="240" w:lineRule="auto"/>
              <w:jc w:val="center"/>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Week 13</w:t>
            </w:r>
            <w:r w:rsidRPr="003E2BC4">
              <w:rPr>
                <w:rFonts w:ascii="Times New Roman" w:eastAsia="Times New Roman" w:hAnsi="Times New Roman" w:cs="Times New Roman"/>
                <w:color w:val="000000" w:themeColor="text1"/>
                <w:sz w:val="20"/>
                <w:szCs w:val="20"/>
              </w:rPr>
              <w:br/>
            </w:r>
          </w:p>
        </w:tc>
        <w:tc>
          <w:tcPr>
            <w:tcW w:w="940" w:type="dxa"/>
            <w:shd w:val="clear" w:color="auto" w:fill="auto"/>
            <w:noWrap/>
          </w:tcPr>
          <w:p w14:paraId="620506B2" w14:textId="2B7D6F86" w:rsidR="00BE2641" w:rsidRPr="003E2BC4" w:rsidRDefault="00914AA7" w:rsidP="0001610A">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11/1</w:t>
            </w:r>
            <w:r w:rsidR="00C56A32">
              <w:rPr>
                <w:rFonts w:ascii="Times New Roman" w:eastAsia="Times New Roman" w:hAnsi="Times New Roman" w:cs="Times New Roman"/>
                <w:color w:val="000000" w:themeColor="text1"/>
                <w:sz w:val="20"/>
                <w:szCs w:val="20"/>
              </w:rPr>
              <w:t>2</w:t>
            </w:r>
          </w:p>
        </w:tc>
        <w:tc>
          <w:tcPr>
            <w:tcW w:w="4545" w:type="dxa"/>
          </w:tcPr>
          <w:p w14:paraId="75DEBA1F" w14:textId="77777777" w:rsidR="00BE2641" w:rsidRPr="003E2BC4" w:rsidRDefault="00BE2641" w:rsidP="0001610A">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MS Excel Exploring Financial Tools &amp; Functions</w:t>
            </w:r>
          </w:p>
        </w:tc>
        <w:tc>
          <w:tcPr>
            <w:tcW w:w="4079" w:type="dxa"/>
            <w:shd w:val="clear" w:color="auto" w:fill="auto"/>
          </w:tcPr>
          <w:p w14:paraId="7C9720D5" w14:textId="77777777" w:rsidR="00BE2641" w:rsidRPr="003E2BC4" w:rsidRDefault="00BE2641" w:rsidP="00E242E0">
            <w:pPr>
              <w:pStyle w:val="ListParagraph"/>
              <w:numPr>
                <w:ilvl w:val="0"/>
                <w:numId w:val="13"/>
              </w:num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Excel Module 9 SAM Project</w:t>
            </w:r>
          </w:p>
          <w:p w14:paraId="4CD38908" w14:textId="77777777" w:rsidR="00BE2641" w:rsidRPr="003E2BC4" w:rsidRDefault="00BE2641" w:rsidP="0001610A">
            <w:pPr>
              <w:pStyle w:val="ListParagraph"/>
              <w:spacing w:after="0" w:line="240" w:lineRule="auto"/>
              <w:ind w:left="360"/>
              <w:rPr>
                <w:rFonts w:ascii="Times New Roman" w:eastAsia="Times New Roman" w:hAnsi="Times New Roman" w:cs="Times New Roman"/>
                <w:color w:val="000000" w:themeColor="text1"/>
                <w:sz w:val="20"/>
                <w:szCs w:val="20"/>
              </w:rPr>
            </w:pPr>
          </w:p>
        </w:tc>
      </w:tr>
      <w:tr w:rsidR="00BE2641" w:rsidRPr="005E2D93" w14:paraId="3DF27774" w14:textId="77777777" w:rsidTr="00BE2641">
        <w:trPr>
          <w:trHeight w:val="267"/>
        </w:trPr>
        <w:tc>
          <w:tcPr>
            <w:tcW w:w="1081" w:type="dxa"/>
            <w:shd w:val="clear" w:color="auto" w:fill="auto"/>
            <w:noWrap/>
          </w:tcPr>
          <w:p w14:paraId="3DCDF573" w14:textId="179FB70A" w:rsidR="00BE2641" w:rsidRPr="003E2BC4" w:rsidRDefault="00BE2641" w:rsidP="0001610A">
            <w:pPr>
              <w:spacing w:after="0" w:line="240" w:lineRule="auto"/>
              <w:jc w:val="center"/>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Week 14</w:t>
            </w:r>
            <w:r w:rsidRPr="003E2BC4">
              <w:rPr>
                <w:rFonts w:ascii="Times New Roman" w:eastAsia="Times New Roman" w:hAnsi="Times New Roman" w:cs="Times New Roman"/>
                <w:color w:val="000000" w:themeColor="text1"/>
                <w:sz w:val="20"/>
                <w:szCs w:val="20"/>
              </w:rPr>
              <w:br/>
            </w:r>
          </w:p>
        </w:tc>
        <w:tc>
          <w:tcPr>
            <w:tcW w:w="940" w:type="dxa"/>
            <w:shd w:val="clear" w:color="auto" w:fill="auto"/>
            <w:noWrap/>
          </w:tcPr>
          <w:p w14:paraId="214E2082" w14:textId="13388126" w:rsidR="00BE2641" w:rsidRPr="003E2BC4" w:rsidRDefault="00914AA7" w:rsidP="0001610A">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11/</w:t>
            </w:r>
            <w:r w:rsidR="003835A1">
              <w:rPr>
                <w:rFonts w:ascii="Times New Roman" w:eastAsia="Times New Roman" w:hAnsi="Times New Roman" w:cs="Times New Roman"/>
                <w:color w:val="000000" w:themeColor="text1"/>
                <w:sz w:val="20"/>
                <w:szCs w:val="20"/>
              </w:rPr>
              <w:t>1</w:t>
            </w:r>
            <w:r w:rsidR="00851860">
              <w:rPr>
                <w:rFonts w:ascii="Times New Roman" w:eastAsia="Times New Roman" w:hAnsi="Times New Roman" w:cs="Times New Roman"/>
                <w:color w:val="000000" w:themeColor="text1"/>
                <w:sz w:val="20"/>
                <w:szCs w:val="20"/>
              </w:rPr>
              <w:t>9</w:t>
            </w:r>
          </w:p>
        </w:tc>
        <w:tc>
          <w:tcPr>
            <w:tcW w:w="4545" w:type="dxa"/>
          </w:tcPr>
          <w:p w14:paraId="113F80D4" w14:textId="77777777" w:rsidR="00914AA7" w:rsidRPr="003E2BC4" w:rsidRDefault="00914AA7" w:rsidP="00914AA7">
            <w:pPr>
              <w:spacing w:after="0" w:line="240" w:lineRule="auto"/>
              <w:rPr>
                <w:rFonts w:ascii="Times New Roman" w:eastAsia="Times New Roman" w:hAnsi="Times New Roman" w:cs="Times New Roman"/>
                <w:color w:val="000000" w:themeColor="text1"/>
                <w:sz w:val="20"/>
                <w:szCs w:val="20"/>
              </w:rPr>
            </w:pPr>
            <w:r w:rsidRPr="003E2BC4">
              <w:rPr>
                <w:rFonts w:ascii="Times New Roman" w:eastAsia="Times New Roman" w:hAnsi="Times New Roman" w:cs="Times New Roman"/>
                <w:color w:val="000000" w:themeColor="text1"/>
                <w:sz w:val="20"/>
                <w:szCs w:val="20"/>
              </w:rPr>
              <w:t>Web Development - Chapter 9</w:t>
            </w:r>
          </w:p>
          <w:p w14:paraId="4D41EC00" w14:textId="61A18513" w:rsidR="00BE2641" w:rsidRPr="003F0B8A" w:rsidRDefault="00BE2641" w:rsidP="0001610A">
            <w:pPr>
              <w:spacing w:after="0" w:line="240" w:lineRule="auto"/>
              <w:rPr>
                <w:rFonts w:ascii="Times New Roman" w:eastAsia="Times New Roman" w:hAnsi="Times New Roman" w:cs="Times New Roman"/>
                <w:b/>
                <w:bCs/>
                <w:color w:val="000000" w:themeColor="text1"/>
                <w:sz w:val="20"/>
                <w:szCs w:val="20"/>
              </w:rPr>
            </w:pPr>
          </w:p>
        </w:tc>
        <w:tc>
          <w:tcPr>
            <w:tcW w:w="4079" w:type="dxa"/>
            <w:shd w:val="clear" w:color="auto" w:fill="auto"/>
          </w:tcPr>
          <w:p w14:paraId="75078E7E" w14:textId="7DF6A86A" w:rsidR="00BE2641" w:rsidRPr="00A81568" w:rsidRDefault="00A81568" w:rsidP="00E242E0">
            <w:pPr>
              <w:pStyle w:val="ListParagraph"/>
              <w:numPr>
                <w:ilvl w:val="0"/>
                <w:numId w:val="13"/>
              </w:numPr>
              <w:spacing w:after="0" w:line="240" w:lineRule="auto"/>
              <w:rPr>
                <w:rFonts w:ascii="Times New Roman" w:eastAsia="Times New Roman" w:hAnsi="Times New Roman" w:cs="Times New Roman"/>
                <w:color w:val="000000" w:themeColor="text1"/>
                <w:sz w:val="20"/>
                <w:szCs w:val="20"/>
              </w:rPr>
            </w:pPr>
            <w:r w:rsidRPr="00A81568">
              <w:rPr>
                <w:rFonts w:ascii="Times New Roman" w:eastAsia="Times New Roman" w:hAnsi="Times New Roman" w:cs="Times New Roman"/>
                <w:color w:val="000000" w:themeColor="text1"/>
                <w:sz w:val="20"/>
                <w:szCs w:val="20"/>
              </w:rPr>
              <w:t>Chapter 9 Quiz</w:t>
            </w:r>
          </w:p>
        </w:tc>
      </w:tr>
      <w:tr w:rsidR="00BE2641" w:rsidRPr="005E2D93" w14:paraId="694C9EA7" w14:textId="77777777" w:rsidTr="00BE2641">
        <w:trPr>
          <w:trHeight w:val="544"/>
        </w:trPr>
        <w:tc>
          <w:tcPr>
            <w:tcW w:w="1081" w:type="dxa"/>
            <w:shd w:val="clear" w:color="auto" w:fill="auto"/>
            <w:noWrap/>
          </w:tcPr>
          <w:p w14:paraId="19DD6466" w14:textId="0F750724" w:rsidR="00BE2641" w:rsidRPr="003E2BC4" w:rsidRDefault="00BE2641" w:rsidP="0001610A">
            <w:pPr>
              <w:spacing w:after="0" w:line="240" w:lineRule="auto"/>
              <w:jc w:val="center"/>
              <w:rPr>
                <w:rFonts w:ascii="Times New Roman" w:eastAsia="Times New Roman" w:hAnsi="Times New Roman" w:cs="Times New Roman"/>
                <w:b/>
                <w:bCs/>
                <w:color w:val="000000" w:themeColor="text1"/>
                <w:sz w:val="20"/>
                <w:szCs w:val="20"/>
              </w:rPr>
            </w:pPr>
            <w:r w:rsidRPr="003E2BC4">
              <w:rPr>
                <w:rFonts w:ascii="Times New Roman" w:eastAsia="Times New Roman" w:hAnsi="Times New Roman" w:cs="Times New Roman"/>
                <w:b/>
                <w:bCs/>
                <w:color w:val="000000" w:themeColor="text1"/>
                <w:sz w:val="20"/>
                <w:szCs w:val="20"/>
              </w:rPr>
              <w:t>Week 15</w:t>
            </w:r>
            <w:r w:rsidRPr="003E2BC4">
              <w:rPr>
                <w:rFonts w:ascii="Times New Roman" w:eastAsia="Times New Roman" w:hAnsi="Times New Roman" w:cs="Times New Roman"/>
                <w:b/>
                <w:bCs/>
                <w:color w:val="000000" w:themeColor="text1"/>
                <w:sz w:val="20"/>
                <w:szCs w:val="20"/>
              </w:rPr>
              <w:br/>
            </w:r>
          </w:p>
        </w:tc>
        <w:tc>
          <w:tcPr>
            <w:tcW w:w="940" w:type="dxa"/>
            <w:shd w:val="clear" w:color="auto" w:fill="auto"/>
            <w:noWrap/>
          </w:tcPr>
          <w:p w14:paraId="5D616CED" w14:textId="6742865F" w:rsidR="00BE2641" w:rsidRPr="009A3B33" w:rsidRDefault="00914AA7" w:rsidP="0001610A">
            <w:pPr>
              <w:spacing w:after="0" w:line="240" w:lineRule="auto"/>
              <w:jc w:val="center"/>
              <w:rPr>
                <w:rFonts w:ascii="Times New Roman" w:eastAsia="Times New Roman" w:hAnsi="Times New Roman" w:cs="Times New Roman"/>
                <w:b/>
                <w:bCs/>
                <w:color w:val="000000" w:themeColor="text1"/>
                <w:sz w:val="20"/>
                <w:szCs w:val="20"/>
              </w:rPr>
            </w:pPr>
            <w:r>
              <w:rPr>
                <w:rFonts w:ascii="Times New Roman" w:eastAsia="Times New Roman" w:hAnsi="Times New Roman" w:cs="Times New Roman"/>
                <w:b/>
                <w:bCs/>
                <w:color w:val="000000" w:themeColor="text1"/>
                <w:sz w:val="20"/>
                <w:szCs w:val="20"/>
              </w:rPr>
              <w:t>11/2</w:t>
            </w:r>
            <w:r w:rsidR="00C56A32">
              <w:rPr>
                <w:rFonts w:ascii="Times New Roman" w:eastAsia="Times New Roman" w:hAnsi="Times New Roman" w:cs="Times New Roman"/>
                <w:b/>
                <w:bCs/>
                <w:color w:val="000000" w:themeColor="text1"/>
                <w:sz w:val="20"/>
                <w:szCs w:val="20"/>
              </w:rPr>
              <w:t>6</w:t>
            </w:r>
          </w:p>
        </w:tc>
        <w:tc>
          <w:tcPr>
            <w:tcW w:w="4545" w:type="dxa"/>
          </w:tcPr>
          <w:p w14:paraId="7F67F436" w14:textId="0C7B192D" w:rsidR="00BE2641" w:rsidRPr="003E2BC4" w:rsidRDefault="00914AA7" w:rsidP="0001610A">
            <w:pPr>
              <w:spacing w:after="0" w:line="240" w:lineRule="auto"/>
              <w:rPr>
                <w:rFonts w:ascii="Times New Roman" w:eastAsia="Times New Roman" w:hAnsi="Times New Roman" w:cs="Times New Roman"/>
                <w:b/>
                <w:bCs/>
                <w:color w:val="000000" w:themeColor="text1"/>
                <w:sz w:val="20"/>
                <w:szCs w:val="20"/>
                <w:u w:val="single"/>
              </w:rPr>
            </w:pPr>
            <w:r w:rsidRPr="003F0B8A">
              <w:rPr>
                <w:rFonts w:ascii="Times New Roman" w:eastAsia="Times New Roman" w:hAnsi="Times New Roman" w:cs="Times New Roman"/>
                <w:b/>
                <w:bCs/>
                <w:color w:val="000000" w:themeColor="text1"/>
                <w:sz w:val="20"/>
                <w:szCs w:val="20"/>
              </w:rPr>
              <w:t>No classes – Thanksgiving break</w:t>
            </w:r>
          </w:p>
        </w:tc>
        <w:tc>
          <w:tcPr>
            <w:tcW w:w="4079" w:type="dxa"/>
            <w:shd w:val="clear" w:color="auto" w:fill="auto"/>
          </w:tcPr>
          <w:p w14:paraId="5210CB1B" w14:textId="1C72DF8B" w:rsidR="00BE2641" w:rsidRPr="003E2BC4" w:rsidRDefault="00BE2641" w:rsidP="0001610A">
            <w:pPr>
              <w:spacing w:after="0" w:line="240" w:lineRule="auto"/>
              <w:rPr>
                <w:rFonts w:ascii="Times New Roman" w:eastAsia="Times New Roman" w:hAnsi="Times New Roman" w:cs="Times New Roman"/>
                <w:color w:val="000000" w:themeColor="text1"/>
                <w:sz w:val="20"/>
                <w:szCs w:val="20"/>
              </w:rPr>
            </w:pPr>
          </w:p>
        </w:tc>
      </w:tr>
      <w:tr w:rsidR="00BE2641" w:rsidRPr="005E2D93" w14:paraId="1119622C" w14:textId="77777777" w:rsidTr="00BE2641">
        <w:trPr>
          <w:trHeight w:val="584"/>
        </w:trPr>
        <w:tc>
          <w:tcPr>
            <w:tcW w:w="1081" w:type="dxa"/>
            <w:shd w:val="clear" w:color="auto" w:fill="auto"/>
            <w:noWrap/>
          </w:tcPr>
          <w:p w14:paraId="3B6F5053" w14:textId="7A0E3E32" w:rsidR="00BE2641" w:rsidRPr="004F7D09" w:rsidRDefault="00BE2641" w:rsidP="0001610A">
            <w:pPr>
              <w:spacing w:after="0" w:line="240" w:lineRule="auto"/>
              <w:jc w:val="center"/>
              <w:rPr>
                <w:rFonts w:ascii="Times New Roman" w:eastAsia="Times New Roman" w:hAnsi="Times New Roman" w:cs="Times New Roman"/>
                <w:color w:val="000000" w:themeColor="text1"/>
                <w:sz w:val="20"/>
                <w:szCs w:val="20"/>
              </w:rPr>
            </w:pPr>
            <w:r w:rsidRPr="004F7D09">
              <w:rPr>
                <w:rFonts w:ascii="Times New Roman" w:eastAsia="Times New Roman" w:hAnsi="Times New Roman" w:cs="Times New Roman"/>
                <w:color w:val="000000" w:themeColor="text1"/>
                <w:sz w:val="20"/>
                <w:szCs w:val="20"/>
              </w:rPr>
              <w:t xml:space="preserve">Week 16 </w:t>
            </w:r>
          </w:p>
        </w:tc>
        <w:tc>
          <w:tcPr>
            <w:tcW w:w="940" w:type="dxa"/>
            <w:shd w:val="clear" w:color="auto" w:fill="auto"/>
            <w:noWrap/>
          </w:tcPr>
          <w:p w14:paraId="386949F5" w14:textId="25752A51" w:rsidR="00BE2641" w:rsidRPr="003E2BC4" w:rsidRDefault="00914AA7" w:rsidP="0001610A">
            <w:pPr>
              <w:spacing w:after="0" w:line="240" w:lineRule="auto"/>
              <w:jc w:val="center"/>
              <w:rPr>
                <w:rFonts w:ascii="Times New Roman" w:eastAsia="Times New Roman" w:hAnsi="Times New Roman" w:cs="Times New Roman"/>
                <w:color w:val="000000" w:themeColor="text1"/>
                <w:sz w:val="20"/>
                <w:szCs w:val="20"/>
              </w:rPr>
            </w:pPr>
            <w:r>
              <w:rPr>
                <w:rFonts w:ascii="Times New Roman" w:eastAsia="Times New Roman" w:hAnsi="Times New Roman" w:cs="Times New Roman"/>
                <w:color w:val="000000" w:themeColor="text1"/>
                <w:sz w:val="20"/>
                <w:szCs w:val="20"/>
              </w:rPr>
              <w:t>12/</w:t>
            </w:r>
            <w:r w:rsidR="00C56A32">
              <w:rPr>
                <w:rFonts w:ascii="Times New Roman" w:eastAsia="Times New Roman" w:hAnsi="Times New Roman" w:cs="Times New Roman"/>
                <w:color w:val="000000" w:themeColor="text1"/>
                <w:sz w:val="20"/>
                <w:szCs w:val="20"/>
              </w:rPr>
              <w:t>3</w:t>
            </w:r>
          </w:p>
        </w:tc>
        <w:tc>
          <w:tcPr>
            <w:tcW w:w="4545" w:type="dxa"/>
          </w:tcPr>
          <w:p w14:paraId="3A47129F" w14:textId="77777777" w:rsidR="00BE2641" w:rsidRPr="003E2BC4" w:rsidRDefault="00BE2641" w:rsidP="0001610A">
            <w:pPr>
              <w:spacing w:after="0" w:line="240" w:lineRule="auto"/>
              <w:rPr>
                <w:rFonts w:ascii="Times New Roman" w:eastAsia="Times New Roman" w:hAnsi="Times New Roman" w:cs="Times New Roman"/>
                <w:b/>
                <w:bCs/>
                <w:color w:val="000000" w:themeColor="text1"/>
                <w:sz w:val="20"/>
                <w:szCs w:val="20"/>
              </w:rPr>
            </w:pPr>
            <w:r w:rsidRPr="003E2BC4">
              <w:rPr>
                <w:rFonts w:ascii="Times New Roman" w:eastAsia="Times New Roman" w:hAnsi="Times New Roman" w:cs="Times New Roman"/>
                <w:color w:val="000000" w:themeColor="text1"/>
                <w:sz w:val="20"/>
                <w:szCs w:val="20"/>
              </w:rPr>
              <w:t>Networking – Chapter 10</w:t>
            </w:r>
          </w:p>
        </w:tc>
        <w:tc>
          <w:tcPr>
            <w:tcW w:w="4079" w:type="dxa"/>
            <w:shd w:val="clear" w:color="auto" w:fill="auto"/>
          </w:tcPr>
          <w:p w14:paraId="53A236B3" w14:textId="77777777" w:rsidR="00BE2641" w:rsidRPr="00A81568" w:rsidRDefault="00BE2641" w:rsidP="00E242E0">
            <w:pPr>
              <w:pStyle w:val="ListParagraph"/>
              <w:numPr>
                <w:ilvl w:val="0"/>
                <w:numId w:val="13"/>
              </w:numPr>
              <w:spacing w:after="0" w:line="240" w:lineRule="auto"/>
              <w:rPr>
                <w:rFonts w:ascii="Times New Roman" w:eastAsia="Times New Roman" w:hAnsi="Times New Roman" w:cs="Times New Roman"/>
                <w:color w:val="000000" w:themeColor="text1"/>
                <w:sz w:val="20"/>
                <w:szCs w:val="20"/>
              </w:rPr>
            </w:pPr>
            <w:r w:rsidRPr="00A81568">
              <w:rPr>
                <w:rFonts w:ascii="Times New Roman" w:eastAsia="Times New Roman" w:hAnsi="Times New Roman" w:cs="Times New Roman"/>
                <w:color w:val="000000" w:themeColor="text1"/>
                <w:sz w:val="20"/>
                <w:szCs w:val="20"/>
              </w:rPr>
              <w:t>Chapter 10 Quiz</w:t>
            </w:r>
          </w:p>
        </w:tc>
      </w:tr>
      <w:tr w:rsidR="00BE2641" w:rsidRPr="005E2D93" w14:paraId="3C2BC6A6" w14:textId="77777777" w:rsidTr="00BE2641">
        <w:trPr>
          <w:trHeight w:val="584"/>
        </w:trPr>
        <w:tc>
          <w:tcPr>
            <w:tcW w:w="1081" w:type="dxa"/>
            <w:shd w:val="clear" w:color="auto" w:fill="auto"/>
            <w:noWrap/>
            <w:hideMark/>
          </w:tcPr>
          <w:p w14:paraId="15D7F01A" w14:textId="77777777" w:rsidR="00BE2641" w:rsidRPr="003E2BC4" w:rsidRDefault="00BE2641" w:rsidP="0001610A">
            <w:pPr>
              <w:spacing w:after="0" w:line="240" w:lineRule="auto"/>
              <w:jc w:val="center"/>
              <w:rPr>
                <w:rFonts w:ascii="Times New Roman" w:eastAsia="Times New Roman" w:hAnsi="Times New Roman" w:cs="Times New Roman"/>
                <w:b/>
                <w:bCs/>
                <w:color w:val="000000" w:themeColor="text1"/>
                <w:sz w:val="20"/>
                <w:szCs w:val="20"/>
              </w:rPr>
            </w:pPr>
            <w:r w:rsidRPr="003E2BC4">
              <w:rPr>
                <w:rFonts w:ascii="Times New Roman" w:eastAsia="Times New Roman" w:hAnsi="Times New Roman" w:cs="Times New Roman"/>
                <w:b/>
                <w:bCs/>
                <w:color w:val="000000" w:themeColor="text1"/>
                <w:sz w:val="20"/>
                <w:szCs w:val="20"/>
              </w:rPr>
              <w:t>Finals Week</w:t>
            </w:r>
          </w:p>
          <w:p w14:paraId="1822DF2D" w14:textId="36BFE057" w:rsidR="00BE2641" w:rsidRPr="003E2BC4" w:rsidRDefault="00BE2641" w:rsidP="0001610A">
            <w:pPr>
              <w:spacing w:after="0" w:line="240" w:lineRule="auto"/>
              <w:jc w:val="center"/>
              <w:rPr>
                <w:rFonts w:ascii="Times New Roman" w:eastAsia="Times New Roman" w:hAnsi="Times New Roman" w:cs="Times New Roman"/>
                <w:color w:val="000000" w:themeColor="text1"/>
                <w:sz w:val="20"/>
                <w:szCs w:val="20"/>
              </w:rPr>
            </w:pPr>
          </w:p>
        </w:tc>
        <w:tc>
          <w:tcPr>
            <w:tcW w:w="940" w:type="dxa"/>
            <w:shd w:val="clear" w:color="auto" w:fill="auto"/>
            <w:noWrap/>
            <w:hideMark/>
          </w:tcPr>
          <w:p w14:paraId="0CD89100" w14:textId="678A4CCE" w:rsidR="00BE2641" w:rsidRPr="003F0B8A" w:rsidRDefault="00914AA7" w:rsidP="0001610A">
            <w:pPr>
              <w:spacing w:after="0" w:line="240" w:lineRule="auto"/>
              <w:jc w:val="center"/>
              <w:rPr>
                <w:rFonts w:ascii="Times New Roman" w:eastAsia="Times New Roman" w:hAnsi="Times New Roman" w:cs="Times New Roman"/>
                <w:b/>
                <w:bCs/>
                <w:color w:val="000000" w:themeColor="text1"/>
                <w:sz w:val="20"/>
                <w:szCs w:val="20"/>
              </w:rPr>
            </w:pPr>
            <w:r>
              <w:rPr>
                <w:rFonts w:ascii="Times New Roman" w:eastAsia="Times New Roman" w:hAnsi="Times New Roman" w:cs="Times New Roman"/>
                <w:b/>
                <w:bCs/>
                <w:color w:val="000000" w:themeColor="text1"/>
                <w:sz w:val="20"/>
                <w:szCs w:val="20"/>
              </w:rPr>
              <w:t>12/</w:t>
            </w:r>
            <w:r w:rsidR="00C56A32">
              <w:rPr>
                <w:rFonts w:ascii="Times New Roman" w:eastAsia="Times New Roman" w:hAnsi="Times New Roman" w:cs="Times New Roman"/>
                <w:b/>
                <w:bCs/>
                <w:color w:val="000000" w:themeColor="text1"/>
                <w:sz w:val="20"/>
                <w:szCs w:val="20"/>
              </w:rPr>
              <w:t>10</w:t>
            </w:r>
          </w:p>
        </w:tc>
        <w:tc>
          <w:tcPr>
            <w:tcW w:w="4545" w:type="dxa"/>
          </w:tcPr>
          <w:p w14:paraId="6B3F63B2" w14:textId="56219E99" w:rsidR="00BE2641" w:rsidRDefault="00C56A32" w:rsidP="0001610A">
            <w:pPr>
              <w:spacing w:after="0" w:line="240" w:lineRule="auto"/>
              <w:rPr>
                <w:rFonts w:ascii="Times New Roman" w:eastAsia="Times New Roman" w:hAnsi="Times New Roman" w:cs="Times New Roman"/>
                <w:b/>
                <w:bCs/>
                <w:color w:val="000000" w:themeColor="text1"/>
                <w:sz w:val="20"/>
                <w:szCs w:val="20"/>
              </w:rPr>
            </w:pPr>
            <w:r>
              <w:rPr>
                <w:rFonts w:ascii="Times New Roman" w:eastAsia="Times New Roman" w:hAnsi="Times New Roman" w:cs="Times New Roman"/>
                <w:b/>
                <w:bCs/>
                <w:color w:val="000000" w:themeColor="text1"/>
                <w:sz w:val="20"/>
                <w:szCs w:val="20"/>
              </w:rPr>
              <w:t>Tuesday</w:t>
            </w:r>
            <w:r w:rsidR="00BE2641">
              <w:rPr>
                <w:rFonts w:ascii="Times New Roman" w:eastAsia="Times New Roman" w:hAnsi="Times New Roman" w:cs="Times New Roman"/>
                <w:b/>
                <w:bCs/>
                <w:color w:val="000000" w:themeColor="text1"/>
                <w:sz w:val="20"/>
                <w:szCs w:val="20"/>
              </w:rPr>
              <w:t xml:space="preserve">, December </w:t>
            </w:r>
            <w:r>
              <w:rPr>
                <w:rFonts w:ascii="Times New Roman" w:eastAsia="Times New Roman" w:hAnsi="Times New Roman" w:cs="Times New Roman"/>
                <w:b/>
                <w:bCs/>
                <w:color w:val="000000" w:themeColor="text1"/>
                <w:sz w:val="20"/>
                <w:szCs w:val="20"/>
              </w:rPr>
              <w:t>10</w:t>
            </w:r>
            <w:r w:rsidR="00BE2641">
              <w:rPr>
                <w:rFonts w:ascii="Times New Roman" w:eastAsia="Times New Roman" w:hAnsi="Times New Roman" w:cs="Times New Roman"/>
                <w:b/>
                <w:bCs/>
                <w:color w:val="000000" w:themeColor="text1"/>
                <w:sz w:val="20"/>
                <w:szCs w:val="20"/>
              </w:rPr>
              <w:t>, 202</w:t>
            </w:r>
            <w:r w:rsidR="00914AA7">
              <w:rPr>
                <w:rFonts w:ascii="Times New Roman" w:eastAsia="Times New Roman" w:hAnsi="Times New Roman" w:cs="Times New Roman"/>
                <w:b/>
                <w:bCs/>
                <w:color w:val="000000" w:themeColor="text1"/>
                <w:sz w:val="20"/>
                <w:szCs w:val="20"/>
              </w:rPr>
              <w:t>4</w:t>
            </w:r>
          </w:p>
          <w:p w14:paraId="79E0946E" w14:textId="77777777" w:rsidR="00BE2641" w:rsidRPr="003E2BC4" w:rsidRDefault="00BE2641" w:rsidP="0001610A">
            <w:pPr>
              <w:spacing w:after="0" w:line="240" w:lineRule="auto"/>
              <w:rPr>
                <w:rFonts w:ascii="Times New Roman" w:eastAsia="Times New Roman" w:hAnsi="Times New Roman" w:cs="Times New Roman"/>
                <w:color w:val="000000" w:themeColor="text1"/>
                <w:sz w:val="20"/>
                <w:szCs w:val="20"/>
              </w:rPr>
            </w:pPr>
            <w:r>
              <w:rPr>
                <w:rFonts w:ascii="Times New Roman" w:eastAsia="Times New Roman" w:hAnsi="Times New Roman" w:cs="Times New Roman"/>
                <w:b/>
                <w:bCs/>
                <w:color w:val="000000" w:themeColor="text1"/>
                <w:sz w:val="20"/>
                <w:szCs w:val="20"/>
              </w:rPr>
              <w:t>Exam 3 (not cumulative)</w:t>
            </w:r>
          </w:p>
        </w:tc>
        <w:tc>
          <w:tcPr>
            <w:tcW w:w="4079" w:type="dxa"/>
            <w:shd w:val="clear" w:color="auto" w:fill="auto"/>
          </w:tcPr>
          <w:p w14:paraId="37AB280A" w14:textId="77777777" w:rsidR="00BE2641" w:rsidRPr="00A81568" w:rsidRDefault="00BE2641" w:rsidP="00E242E0">
            <w:pPr>
              <w:pStyle w:val="ListParagraph"/>
              <w:numPr>
                <w:ilvl w:val="0"/>
                <w:numId w:val="13"/>
              </w:numPr>
              <w:spacing w:after="0" w:line="240" w:lineRule="auto"/>
              <w:rPr>
                <w:rFonts w:ascii="Times New Roman" w:eastAsia="Times New Roman" w:hAnsi="Times New Roman" w:cs="Times New Roman"/>
                <w:color w:val="000000" w:themeColor="text1"/>
                <w:sz w:val="20"/>
                <w:szCs w:val="20"/>
              </w:rPr>
            </w:pPr>
            <w:r w:rsidRPr="00A81568">
              <w:rPr>
                <w:rFonts w:ascii="Times New Roman" w:eastAsia="Times New Roman" w:hAnsi="Times New Roman" w:cs="Times New Roman"/>
                <w:color w:val="000000" w:themeColor="text1"/>
                <w:sz w:val="20"/>
                <w:szCs w:val="20"/>
              </w:rPr>
              <w:t>Chapters 8, 9, 10</w:t>
            </w:r>
          </w:p>
        </w:tc>
      </w:tr>
    </w:tbl>
    <w:p w14:paraId="5FFD4078" w14:textId="645FD12F" w:rsidR="00873D60" w:rsidRPr="009E62BC" w:rsidRDefault="00BE2641" w:rsidP="00BE2641">
      <w:pPr>
        <w:tabs>
          <w:tab w:val="left" w:pos="9214"/>
        </w:tabs>
        <w:rPr>
          <w:rFonts w:cstheme="minorHAnsi"/>
        </w:rPr>
      </w:pPr>
      <w:r>
        <w:rPr>
          <w:rFonts w:cstheme="minorHAnsi"/>
        </w:rPr>
        <w:tab/>
      </w:r>
    </w:p>
    <w:sectPr w:rsidR="00873D60" w:rsidRPr="009E62BC" w:rsidSect="00DC7573">
      <w:footerReference w:type="default" r:id="rId23"/>
      <w:pgSz w:w="12240" w:h="15840"/>
      <w:pgMar w:top="1080" w:right="1080" w:bottom="108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4F9BC21" w14:textId="77777777" w:rsidR="00EF7813" w:rsidRDefault="00EF7813" w:rsidP="00F41A70">
      <w:pPr>
        <w:spacing w:after="0" w:line="240" w:lineRule="auto"/>
      </w:pPr>
      <w:r>
        <w:separator/>
      </w:r>
    </w:p>
  </w:endnote>
  <w:endnote w:type="continuationSeparator" w:id="0">
    <w:p w14:paraId="3EAEE852" w14:textId="77777777" w:rsidR="00EF7813" w:rsidRDefault="00EF7813" w:rsidP="00F41A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84244940"/>
      <w:docPartObj>
        <w:docPartGallery w:val="Page Numbers (Bottom of Page)"/>
        <w:docPartUnique/>
      </w:docPartObj>
    </w:sdtPr>
    <w:sdtEndPr>
      <w:rPr>
        <w:noProof/>
      </w:rPr>
    </w:sdtEndPr>
    <w:sdtContent>
      <w:p w14:paraId="11917269" w14:textId="42545D84" w:rsidR="00F41A70" w:rsidRDefault="5167209C" w:rsidP="007F2323">
        <w:pPr>
          <w:pStyle w:val="Footer"/>
          <w:jc w:val="right"/>
        </w:pPr>
        <w:r>
          <w:t xml:space="preserve">University of North Texas | </w:t>
        </w:r>
        <w:r w:rsidR="00F41A70" w:rsidRPr="5167209C">
          <w:rPr>
            <w:noProof/>
          </w:rPr>
          <w:fldChar w:fldCharType="begin"/>
        </w:r>
        <w:r w:rsidR="00F41A70">
          <w:instrText xml:space="preserve"> PAGE   \* MERGEFORMAT </w:instrText>
        </w:r>
        <w:r w:rsidR="00F41A70" w:rsidRPr="5167209C">
          <w:fldChar w:fldCharType="separate"/>
        </w:r>
        <w:r w:rsidRPr="5167209C">
          <w:rPr>
            <w:noProof/>
          </w:rPr>
          <w:t>6</w:t>
        </w:r>
        <w:r w:rsidR="00F41A70" w:rsidRPr="5167209C">
          <w:rPr>
            <w:noProof/>
          </w:rPr>
          <w:fldChar w:fldCharType="end"/>
        </w:r>
      </w:p>
    </w:sdtContent>
  </w:sdt>
  <w:p w14:paraId="68F339FF" w14:textId="77777777" w:rsidR="00F41A70" w:rsidRDefault="00F41A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0AAAFC2" w14:textId="77777777" w:rsidR="00EF7813" w:rsidRDefault="00EF7813" w:rsidP="00F41A70">
      <w:pPr>
        <w:spacing w:after="0" w:line="240" w:lineRule="auto"/>
      </w:pPr>
      <w:r>
        <w:separator/>
      </w:r>
    </w:p>
  </w:footnote>
  <w:footnote w:type="continuationSeparator" w:id="0">
    <w:p w14:paraId="78CC438C" w14:textId="77777777" w:rsidR="00EF7813" w:rsidRDefault="00EF7813" w:rsidP="00F41A7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A01BC"/>
    <w:multiLevelType w:val="hybridMultilevel"/>
    <w:tmpl w:val="5B9CFA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4A2E6E"/>
    <w:multiLevelType w:val="hybridMultilevel"/>
    <w:tmpl w:val="CAC0AB1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1F82EFD"/>
    <w:multiLevelType w:val="hybridMultilevel"/>
    <w:tmpl w:val="CAC0AB18"/>
    <w:lvl w:ilvl="0" w:tplc="0409000F">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B581783"/>
    <w:multiLevelType w:val="hybridMultilevel"/>
    <w:tmpl w:val="7E96DE0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34710084"/>
    <w:multiLevelType w:val="hybridMultilevel"/>
    <w:tmpl w:val="F0F81108"/>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5" w15:restartNumberingAfterBreak="0">
    <w:nsid w:val="3A493B23"/>
    <w:multiLevelType w:val="multilevel"/>
    <w:tmpl w:val="C5026BC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42B25FA8"/>
    <w:multiLevelType w:val="hybridMultilevel"/>
    <w:tmpl w:val="DEFCEA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61430C5"/>
    <w:multiLevelType w:val="singleLevel"/>
    <w:tmpl w:val="0409000F"/>
    <w:lvl w:ilvl="0">
      <w:start w:val="1"/>
      <w:numFmt w:val="decimal"/>
      <w:lvlText w:val="%1."/>
      <w:lvlJc w:val="left"/>
      <w:pPr>
        <w:tabs>
          <w:tab w:val="num" w:pos="360"/>
        </w:tabs>
        <w:ind w:left="360" w:hanging="360"/>
      </w:pPr>
      <w:rPr>
        <w:rFonts w:hint="default"/>
      </w:rPr>
    </w:lvl>
  </w:abstractNum>
  <w:abstractNum w:abstractNumId="8" w15:restartNumberingAfterBreak="0">
    <w:nsid w:val="4B524956"/>
    <w:multiLevelType w:val="multilevel"/>
    <w:tmpl w:val="79264CA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578F5143"/>
    <w:multiLevelType w:val="hybridMultilevel"/>
    <w:tmpl w:val="93E0986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5E5F2DBF"/>
    <w:multiLevelType w:val="hybridMultilevel"/>
    <w:tmpl w:val="7FE0279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1" w15:restartNumberingAfterBreak="0">
    <w:nsid w:val="6BF573FD"/>
    <w:multiLevelType w:val="hybridMultilevel"/>
    <w:tmpl w:val="F9A0F1C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2" w15:restartNumberingAfterBreak="0">
    <w:nsid w:val="70111975"/>
    <w:multiLevelType w:val="hybridMultilevel"/>
    <w:tmpl w:val="8EFCF494"/>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750101D5"/>
    <w:multiLevelType w:val="hybridMultilevel"/>
    <w:tmpl w:val="128A77F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962886364">
    <w:abstractNumId w:val="5"/>
  </w:num>
  <w:num w:numId="2" w16cid:durableId="2118911514">
    <w:abstractNumId w:val="8"/>
  </w:num>
  <w:num w:numId="3" w16cid:durableId="1461534971">
    <w:abstractNumId w:val="7"/>
  </w:num>
  <w:num w:numId="4" w16cid:durableId="552229025">
    <w:abstractNumId w:val="2"/>
  </w:num>
  <w:num w:numId="5" w16cid:durableId="1825505943">
    <w:abstractNumId w:val="1"/>
  </w:num>
  <w:num w:numId="6" w16cid:durableId="1348361810">
    <w:abstractNumId w:val="13"/>
  </w:num>
  <w:num w:numId="7" w16cid:durableId="1625309313">
    <w:abstractNumId w:val="4"/>
  </w:num>
  <w:num w:numId="8" w16cid:durableId="2088265241">
    <w:abstractNumId w:val="12"/>
  </w:num>
  <w:num w:numId="9" w16cid:durableId="1248732704">
    <w:abstractNumId w:val="6"/>
  </w:num>
  <w:num w:numId="10" w16cid:durableId="363411038">
    <w:abstractNumId w:val="9"/>
  </w:num>
  <w:num w:numId="11" w16cid:durableId="1522621640">
    <w:abstractNumId w:val="11"/>
  </w:num>
  <w:num w:numId="12" w16cid:durableId="2054574966">
    <w:abstractNumId w:val="3"/>
  </w:num>
  <w:num w:numId="13" w16cid:durableId="447431217">
    <w:abstractNumId w:val="10"/>
  </w:num>
  <w:num w:numId="14" w16cid:durableId="2126919603">
    <w:abstractNumId w:val="0"/>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cxMTQzMjY3MzS2MDFR0lEKTi0uzszPAykwNK4FAF0GhHktAAAA"/>
  </w:docVars>
  <w:rsids>
    <w:rsidRoot w:val="00D40C61"/>
    <w:rsid w:val="00006DD0"/>
    <w:rsid w:val="0000701D"/>
    <w:rsid w:val="0004507D"/>
    <w:rsid w:val="00047C9A"/>
    <w:rsid w:val="00057A98"/>
    <w:rsid w:val="000A484F"/>
    <w:rsid w:val="000B55A4"/>
    <w:rsid w:val="000C14CA"/>
    <w:rsid w:val="000F3B26"/>
    <w:rsid w:val="00147A3E"/>
    <w:rsid w:val="00154670"/>
    <w:rsid w:val="00157417"/>
    <w:rsid w:val="00160583"/>
    <w:rsid w:val="00162DBA"/>
    <w:rsid w:val="001B3D5B"/>
    <w:rsid w:val="001C079B"/>
    <w:rsid w:val="001C3553"/>
    <w:rsid w:val="001C368C"/>
    <w:rsid w:val="001C3DD0"/>
    <w:rsid w:val="001C599D"/>
    <w:rsid w:val="001F4D2B"/>
    <w:rsid w:val="00224731"/>
    <w:rsid w:val="00236DD6"/>
    <w:rsid w:val="00241802"/>
    <w:rsid w:val="00244604"/>
    <w:rsid w:val="002446AD"/>
    <w:rsid w:val="002446DC"/>
    <w:rsid w:val="00250E78"/>
    <w:rsid w:val="00271577"/>
    <w:rsid w:val="00273D0C"/>
    <w:rsid w:val="0028285A"/>
    <w:rsid w:val="00291946"/>
    <w:rsid w:val="00292A13"/>
    <w:rsid w:val="00295A4A"/>
    <w:rsid w:val="002B6FE8"/>
    <w:rsid w:val="002D246A"/>
    <w:rsid w:val="002D795C"/>
    <w:rsid w:val="002E3F68"/>
    <w:rsid w:val="002F06D2"/>
    <w:rsid w:val="002F28F2"/>
    <w:rsid w:val="002F6AB1"/>
    <w:rsid w:val="002F7630"/>
    <w:rsid w:val="002F79C4"/>
    <w:rsid w:val="00304847"/>
    <w:rsid w:val="00305956"/>
    <w:rsid w:val="003132F6"/>
    <w:rsid w:val="003224A8"/>
    <w:rsid w:val="0033092B"/>
    <w:rsid w:val="003408FF"/>
    <w:rsid w:val="0035007F"/>
    <w:rsid w:val="003565BD"/>
    <w:rsid w:val="00367F84"/>
    <w:rsid w:val="00373A9D"/>
    <w:rsid w:val="003742CE"/>
    <w:rsid w:val="00375554"/>
    <w:rsid w:val="003829E2"/>
    <w:rsid w:val="003835A1"/>
    <w:rsid w:val="00395460"/>
    <w:rsid w:val="003A2C8B"/>
    <w:rsid w:val="003A4805"/>
    <w:rsid w:val="003A6494"/>
    <w:rsid w:val="003B3704"/>
    <w:rsid w:val="003B7429"/>
    <w:rsid w:val="003C3D07"/>
    <w:rsid w:val="003E1E4D"/>
    <w:rsid w:val="003F1E47"/>
    <w:rsid w:val="0040606E"/>
    <w:rsid w:val="00413AD8"/>
    <w:rsid w:val="00416953"/>
    <w:rsid w:val="004349B7"/>
    <w:rsid w:val="004372CE"/>
    <w:rsid w:val="004448B2"/>
    <w:rsid w:val="00444E21"/>
    <w:rsid w:val="0044674B"/>
    <w:rsid w:val="00466C1E"/>
    <w:rsid w:val="00467300"/>
    <w:rsid w:val="004824F1"/>
    <w:rsid w:val="00483BE6"/>
    <w:rsid w:val="004931A3"/>
    <w:rsid w:val="004B63C3"/>
    <w:rsid w:val="004C48BC"/>
    <w:rsid w:val="004D3F49"/>
    <w:rsid w:val="004D40CC"/>
    <w:rsid w:val="004D508A"/>
    <w:rsid w:val="004E6648"/>
    <w:rsid w:val="0050169A"/>
    <w:rsid w:val="00501CFC"/>
    <w:rsid w:val="005109E3"/>
    <w:rsid w:val="00510D6C"/>
    <w:rsid w:val="00515192"/>
    <w:rsid w:val="0052132D"/>
    <w:rsid w:val="005313DC"/>
    <w:rsid w:val="00552A45"/>
    <w:rsid w:val="005558CF"/>
    <w:rsid w:val="00560605"/>
    <w:rsid w:val="00571154"/>
    <w:rsid w:val="005777DF"/>
    <w:rsid w:val="00583FF6"/>
    <w:rsid w:val="005B0444"/>
    <w:rsid w:val="005B54C8"/>
    <w:rsid w:val="005B63CC"/>
    <w:rsid w:val="005C7253"/>
    <w:rsid w:val="005C756C"/>
    <w:rsid w:val="005D6D60"/>
    <w:rsid w:val="005E1034"/>
    <w:rsid w:val="005F0AAE"/>
    <w:rsid w:val="005F4F28"/>
    <w:rsid w:val="00604E45"/>
    <w:rsid w:val="00607A22"/>
    <w:rsid w:val="00644E04"/>
    <w:rsid w:val="006710B2"/>
    <w:rsid w:val="00692FF2"/>
    <w:rsid w:val="006A0DFA"/>
    <w:rsid w:val="006A1F4D"/>
    <w:rsid w:val="006C437E"/>
    <w:rsid w:val="006D456A"/>
    <w:rsid w:val="006D55C0"/>
    <w:rsid w:val="006D5C21"/>
    <w:rsid w:val="006E25C5"/>
    <w:rsid w:val="006E58B1"/>
    <w:rsid w:val="006F33EA"/>
    <w:rsid w:val="006F5F75"/>
    <w:rsid w:val="006F6573"/>
    <w:rsid w:val="00733A72"/>
    <w:rsid w:val="00741777"/>
    <w:rsid w:val="00755AFB"/>
    <w:rsid w:val="00757C85"/>
    <w:rsid w:val="00763C31"/>
    <w:rsid w:val="007727ED"/>
    <w:rsid w:val="00787A1D"/>
    <w:rsid w:val="007A0702"/>
    <w:rsid w:val="007B0167"/>
    <w:rsid w:val="007B1815"/>
    <w:rsid w:val="007B4703"/>
    <w:rsid w:val="007B6DBD"/>
    <w:rsid w:val="007B7702"/>
    <w:rsid w:val="007C4C25"/>
    <w:rsid w:val="007C6991"/>
    <w:rsid w:val="007D441B"/>
    <w:rsid w:val="007E7284"/>
    <w:rsid w:val="007F2323"/>
    <w:rsid w:val="007F5D85"/>
    <w:rsid w:val="00812C70"/>
    <w:rsid w:val="00826162"/>
    <w:rsid w:val="008313A0"/>
    <w:rsid w:val="00833F6C"/>
    <w:rsid w:val="008428DF"/>
    <w:rsid w:val="0085011E"/>
    <w:rsid w:val="00851860"/>
    <w:rsid w:val="00853CA2"/>
    <w:rsid w:val="00873D60"/>
    <w:rsid w:val="00875F17"/>
    <w:rsid w:val="0089451A"/>
    <w:rsid w:val="008A0BD7"/>
    <w:rsid w:val="008A188C"/>
    <w:rsid w:val="008B7AAD"/>
    <w:rsid w:val="008B7CB4"/>
    <w:rsid w:val="008C335F"/>
    <w:rsid w:val="008F738A"/>
    <w:rsid w:val="009008E3"/>
    <w:rsid w:val="009045F0"/>
    <w:rsid w:val="00912FCE"/>
    <w:rsid w:val="00914AA7"/>
    <w:rsid w:val="00914B76"/>
    <w:rsid w:val="00923FD6"/>
    <w:rsid w:val="009269E8"/>
    <w:rsid w:val="00930D1E"/>
    <w:rsid w:val="009476BD"/>
    <w:rsid w:val="0095468F"/>
    <w:rsid w:val="00957CF6"/>
    <w:rsid w:val="00960728"/>
    <w:rsid w:val="00963266"/>
    <w:rsid w:val="0097126D"/>
    <w:rsid w:val="00977D27"/>
    <w:rsid w:val="00984EF3"/>
    <w:rsid w:val="00997BCE"/>
    <w:rsid w:val="009C6D2B"/>
    <w:rsid w:val="009C7686"/>
    <w:rsid w:val="009D0E86"/>
    <w:rsid w:val="009E04B5"/>
    <w:rsid w:val="009E62BC"/>
    <w:rsid w:val="00A079D6"/>
    <w:rsid w:val="00A15F84"/>
    <w:rsid w:val="00A316C7"/>
    <w:rsid w:val="00A63531"/>
    <w:rsid w:val="00A65EF1"/>
    <w:rsid w:val="00A771FB"/>
    <w:rsid w:val="00A81568"/>
    <w:rsid w:val="00A81D95"/>
    <w:rsid w:val="00A8274C"/>
    <w:rsid w:val="00A82EF1"/>
    <w:rsid w:val="00A906A2"/>
    <w:rsid w:val="00AA63E6"/>
    <w:rsid w:val="00AC2D75"/>
    <w:rsid w:val="00AC34C6"/>
    <w:rsid w:val="00AD110B"/>
    <w:rsid w:val="00B07CB3"/>
    <w:rsid w:val="00B32B4A"/>
    <w:rsid w:val="00B400CC"/>
    <w:rsid w:val="00B43D9A"/>
    <w:rsid w:val="00B47E5C"/>
    <w:rsid w:val="00B50C17"/>
    <w:rsid w:val="00B5228A"/>
    <w:rsid w:val="00B9294D"/>
    <w:rsid w:val="00B94399"/>
    <w:rsid w:val="00BC0019"/>
    <w:rsid w:val="00BD34E3"/>
    <w:rsid w:val="00BE2641"/>
    <w:rsid w:val="00BF1278"/>
    <w:rsid w:val="00C0115D"/>
    <w:rsid w:val="00C03098"/>
    <w:rsid w:val="00C07CFB"/>
    <w:rsid w:val="00C14845"/>
    <w:rsid w:val="00C2409C"/>
    <w:rsid w:val="00C246D2"/>
    <w:rsid w:val="00C252C4"/>
    <w:rsid w:val="00C26284"/>
    <w:rsid w:val="00C32202"/>
    <w:rsid w:val="00C374DF"/>
    <w:rsid w:val="00C401A4"/>
    <w:rsid w:val="00C529D4"/>
    <w:rsid w:val="00C56A32"/>
    <w:rsid w:val="00C65463"/>
    <w:rsid w:val="00C73D48"/>
    <w:rsid w:val="00C75A68"/>
    <w:rsid w:val="00C7676A"/>
    <w:rsid w:val="00CA2745"/>
    <w:rsid w:val="00CA7241"/>
    <w:rsid w:val="00CD40E7"/>
    <w:rsid w:val="00CF60D4"/>
    <w:rsid w:val="00CF75EC"/>
    <w:rsid w:val="00D03084"/>
    <w:rsid w:val="00D0505E"/>
    <w:rsid w:val="00D0540F"/>
    <w:rsid w:val="00D14752"/>
    <w:rsid w:val="00D30887"/>
    <w:rsid w:val="00D32CCC"/>
    <w:rsid w:val="00D40267"/>
    <w:rsid w:val="00D40C61"/>
    <w:rsid w:val="00D536A6"/>
    <w:rsid w:val="00D53B34"/>
    <w:rsid w:val="00D55A0B"/>
    <w:rsid w:val="00D722CC"/>
    <w:rsid w:val="00D80334"/>
    <w:rsid w:val="00D85FDE"/>
    <w:rsid w:val="00DA2870"/>
    <w:rsid w:val="00DB11D5"/>
    <w:rsid w:val="00DC41E6"/>
    <w:rsid w:val="00DC43B6"/>
    <w:rsid w:val="00DC7573"/>
    <w:rsid w:val="00DC7AB2"/>
    <w:rsid w:val="00DD3AD3"/>
    <w:rsid w:val="00DD44D4"/>
    <w:rsid w:val="00DE6A56"/>
    <w:rsid w:val="00DF1491"/>
    <w:rsid w:val="00DF734A"/>
    <w:rsid w:val="00E06E54"/>
    <w:rsid w:val="00E07387"/>
    <w:rsid w:val="00E154E5"/>
    <w:rsid w:val="00E1607C"/>
    <w:rsid w:val="00E20B1D"/>
    <w:rsid w:val="00E242E0"/>
    <w:rsid w:val="00E31396"/>
    <w:rsid w:val="00E33F6F"/>
    <w:rsid w:val="00E44577"/>
    <w:rsid w:val="00E50393"/>
    <w:rsid w:val="00E51FEC"/>
    <w:rsid w:val="00E54491"/>
    <w:rsid w:val="00E77C6A"/>
    <w:rsid w:val="00E870C5"/>
    <w:rsid w:val="00E93E3E"/>
    <w:rsid w:val="00EA21F2"/>
    <w:rsid w:val="00EA46CA"/>
    <w:rsid w:val="00EB13B7"/>
    <w:rsid w:val="00EB35DA"/>
    <w:rsid w:val="00EC6692"/>
    <w:rsid w:val="00ED571C"/>
    <w:rsid w:val="00EE437C"/>
    <w:rsid w:val="00EF1744"/>
    <w:rsid w:val="00EF3207"/>
    <w:rsid w:val="00EF7813"/>
    <w:rsid w:val="00F058D6"/>
    <w:rsid w:val="00F06DC8"/>
    <w:rsid w:val="00F162C0"/>
    <w:rsid w:val="00F25AA8"/>
    <w:rsid w:val="00F27153"/>
    <w:rsid w:val="00F365B4"/>
    <w:rsid w:val="00F41A70"/>
    <w:rsid w:val="00F64EB6"/>
    <w:rsid w:val="00F6650C"/>
    <w:rsid w:val="00F7047E"/>
    <w:rsid w:val="00F76862"/>
    <w:rsid w:val="00F97992"/>
    <w:rsid w:val="00FA39E8"/>
    <w:rsid w:val="00FA7209"/>
    <w:rsid w:val="00FA76F8"/>
    <w:rsid w:val="00FB3375"/>
    <w:rsid w:val="00FC12FE"/>
    <w:rsid w:val="00FE232F"/>
    <w:rsid w:val="04D0A7EE"/>
    <w:rsid w:val="2AAF3DBD"/>
    <w:rsid w:val="492E7A19"/>
    <w:rsid w:val="5167209C"/>
    <w:rsid w:val="62BFEC1A"/>
    <w:rsid w:val="64BCD2AE"/>
    <w:rsid w:val="696F93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658E70"/>
  <w15:chartTrackingRefBased/>
  <w15:docId w15:val="{55A52F61-6DCA-474A-A6A4-3B63D38FD1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06D2"/>
  </w:style>
  <w:style w:type="paragraph" w:styleId="Heading1">
    <w:name w:val="heading 1"/>
    <w:basedOn w:val="Normal"/>
    <w:next w:val="Normal"/>
    <w:link w:val="Heading1Char"/>
    <w:uiPriority w:val="9"/>
    <w:qFormat/>
    <w:rsid w:val="007B0167"/>
    <w:pPr>
      <w:keepNext/>
      <w:keepLines/>
      <w:spacing w:before="360" w:after="120"/>
      <w:outlineLvl w:val="0"/>
    </w:pPr>
    <w:rPr>
      <w:rFonts w:eastAsiaTheme="majorEastAsia" w:cstheme="majorBidi"/>
      <w:b/>
      <w:color w:val="297C52" w:themeColor="accent3" w:themeShade="BF"/>
      <w:sz w:val="36"/>
      <w:szCs w:val="32"/>
    </w:rPr>
  </w:style>
  <w:style w:type="paragraph" w:styleId="Heading2">
    <w:name w:val="heading 2"/>
    <w:basedOn w:val="Normal"/>
    <w:next w:val="Normal"/>
    <w:link w:val="Heading2Char"/>
    <w:uiPriority w:val="9"/>
    <w:unhideWhenUsed/>
    <w:qFormat/>
    <w:rsid w:val="007B0167"/>
    <w:pPr>
      <w:keepNext/>
      <w:keepLines/>
      <w:spacing w:before="120" w:after="120"/>
      <w:outlineLvl w:val="1"/>
    </w:pPr>
    <w:rPr>
      <w:rFonts w:eastAsiaTheme="majorEastAsia" w:cstheme="majorBidi"/>
      <w:color w:val="297C52" w:themeColor="accent3" w:themeShade="BF"/>
      <w:sz w:val="30"/>
      <w:szCs w:val="26"/>
    </w:rPr>
  </w:style>
  <w:style w:type="paragraph" w:styleId="Heading3">
    <w:name w:val="heading 3"/>
    <w:basedOn w:val="Normal"/>
    <w:next w:val="Normal"/>
    <w:link w:val="Heading3Char"/>
    <w:uiPriority w:val="9"/>
    <w:unhideWhenUsed/>
    <w:qFormat/>
    <w:rsid w:val="007B0167"/>
    <w:pPr>
      <w:keepNext/>
      <w:keepLines/>
      <w:spacing w:after="0"/>
      <w:outlineLvl w:val="2"/>
    </w:pPr>
    <w:rPr>
      <w:rFonts w:eastAsiaTheme="majorEastAsia" w:cstheme="majorBidi"/>
      <w:color w:val="297C52" w:themeColor="accent3" w:themeShade="BF"/>
      <w:sz w:val="26"/>
      <w:szCs w:val="24"/>
    </w:rPr>
  </w:style>
  <w:style w:type="paragraph" w:styleId="Heading4">
    <w:name w:val="heading 4"/>
    <w:basedOn w:val="Normal"/>
    <w:next w:val="Normal"/>
    <w:link w:val="Heading4Char"/>
    <w:uiPriority w:val="9"/>
    <w:unhideWhenUsed/>
    <w:qFormat/>
    <w:rsid w:val="007B0167"/>
    <w:pPr>
      <w:keepNext/>
      <w:keepLines/>
      <w:spacing w:before="40" w:after="0"/>
      <w:outlineLvl w:val="3"/>
    </w:pPr>
    <w:rPr>
      <w:rFonts w:eastAsiaTheme="majorEastAsia" w:cstheme="majorBidi"/>
      <w:i/>
      <w:iCs/>
      <w:color w:val="297C52" w:themeColor="accent3" w:themeShade="BF"/>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B0167"/>
    <w:rPr>
      <w:rFonts w:eastAsiaTheme="majorEastAsia" w:cstheme="majorBidi"/>
      <w:b/>
      <w:color w:val="297C52" w:themeColor="accent3" w:themeShade="BF"/>
      <w:sz w:val="36"/>
      <w:szCs w:val="32"/>
    </w:rPr>
  </w:style>
  <w:style w:type="character" w:styleId="Hyperlink">
    <w:name w:val="Hyperlink"/>
    <w:basedOn w:val="DefaultParagraphFont"/>
    <w:uiPriority w:val="99"/>
    <w:unhideWhenUsed/>
    <w:rsid w:val="009008E3"/>
    <w:rPr>
      <w:color w:val="056E9F" w:themeColor="accent6" w:themeShade="80"/>
      <w:u w:val="single"/>
    </w:rPr>
  </w:style>
  <w:style w:type="paragraph" w:styleId="ListParagraph">
    <w:name w:val="List Paragraph"/>
    <w:basedOn w:val="Normal"/>
    <w:uiPriority w:val="1"/>
    <w:qFormat/>
    <w:rsid w:val="00271577"/>
    <w:pPr>
      <w:ind w:left="720"/>
      <w:contextualSpacing/>
    </w:pPr>
  </w:style>
  <w:style w:type="character" w:customStyle="1" w:styleId="Heading2Char">
    <w:name w:val="Heading 2 Char"/>
    <w:basedOn w:val="DefaultParagraphFont"/>
    <w:link w:val="Heading2"/>
    <w:uiPriority w:val="9"/>
    <w:rsid w:val="007B0167"/>
    <w:rPr>
      <w:rFonts w:eastAsiaTheme="majorEastAsia" w:cstheme="majorBidi"/>
      <w:color w:val="297C52" w:themeColor="accent3" w:themeShade="BF"/>
      <w:sz w:val="30"/>
      <w:szCs w:val="26"/>
    </w:rPr>
  </w:style>
  <w:style w:type="paragraph" w:styleId="Title">
    <w:name w:val="Title"/>
    <w:basedOn w:val="Normal"/>
    <w:next w:val="Normal"/>
    <w:link w:val="TitleChar"/>
    <w:uiPriority w:val="10"/>
    <w:qFormat/>
    <w:rsid w:val="00DD3A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D3AD3"/>
    <w:rPr>
      <w:rFonts w:asciiTheme="majorHAnsi" w:eastAsiaTheme="majorEastAsia" w:hAnsiTheme="majorHAnsi" w:cstheme="majorBidi"/>
      <w:spacing w:val="-10"/>
      <w:kern w:val="28"/>
      <w:sz w:val="56"/>
      <w:szCs w:val="56"/>
    </w:rPr>
  </w:style>
  <w:style w:type="paragraph" w:styleId="Header">
    <w:name w:val="header"/>
    <w:basedOn w:val="Normal"/>
    <w:link w:val="HeaderChar"/>
    <w:uiPriority w:val="99"/>
    <w:unhideWhenUsed/>
    <w:rsid w:val="00F41A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41A70"/>
  </w:style>
  <w:style w:type="paragraph" w:styleId="Footer">
    <w:name w:val="footer"/>
    <w:basedOn w:val="Normal"/>
    <w:link w:val="FooterChar"/>
    <w:uiPriority w:val="99"/>
    <w:unhideWhenUsed/>
    <w:rsid w:val="00F41A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41A70"/>
  </w:style>
  <w:style w:type="table" w:styleId="TableGrid">
    <w:name w:val="Table Grid"/>
    <w:basedOn w:val="TableNormal"/>
    <w:uiPriority w:val="39"/>
    <w:rsid w:val="006E25C5"/>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B32B4A"/>
    <w:rPr>
      <w:b/>
      <w:bCs/>
    </w:rPr>
  </w:style>
  <w:style w:type="paragraph" w:styleId="BodyText">
    <w:name w:val="Body Text"/>
    <w:basedOn w:val="Normal"/>
    <w:link w:val="BodyTextChar"/>
    <w:uiPriority w:val="1"/>
    <w:unhideWhenUsed/>
    <w:qFormat/>
    <w:rsid w:val="005109E3"/>
    <w:pPr>
      <w:widowControl w:val="0"/>
      <w:spacing w:after="0" w:line="240" w:lineRule="auto"/>
      <w:ind w:left="10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109E3"/>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8313A0"/>
    <w:rPr>
      <w:color w:val="977B2D" w:themeColor="followedHyperlink"/>
      <w:u w:val="single"/>
    </w:rPr>
  </w:style>
  <w:style w:type="character" w:customStyle="1" w:styleId="UnresolvedMention1">
    <w:name w:val="Unresolved Mention1"/>
    <w:basedOn w:val="DefaultParagraphFont"/>
    <w:uiPriority w:val="99"/>
    <w:semiHidden/>
    <w:unhideWhenUsed/>
    <w:rsid w:val="00D40267"/>
    <w:rPr>
      <w:color w:val="605E5C"/>
      <w:shd w:val="clear" w:color="auto" w:fill="E1DFDD"/>
    </w:rPr>
  </w:style>
  <w:style w:type="paragraph" w:styleId="BalloonText">
    <w:name w:val="Balloon Text"/>
    <w:basedOn w:val="Normal"/>
    <w:link w:val="BalloonTextChar"/>
    <w:uiPriority w:val="99"/>
    <w:semiHidden/>
    <w:unhideWhenUsed/>
    <w:rsid w:val="00E1607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07C"/>
    <w:rPr>
      <w:rFonts w:ascii="Segoe UI" w:hAnsi="Segoe UI" w:cs="Segoe UI"/>
      <w:sz w:val="18"/>
      <w:szCs w:val="18"/>
    </w:rPr>
  </w:style>
  <w:style w:type="character" w:customStyle="1" w:styleId="Heading3Char">
    <w:name w:val="Heading 3 Char"/>
    <w:basedOn w:val="DefaultParagraphFont"/>
    <w:link w:val="Heading3"/>
    <w:uiPriority w:val="9"/>
    <w:rsid w:val="007B0167"/>
    <w:rPr>
      <w:rFonts w:eastAsiaTheme="majorEastAsia" w:cstheme="majorBidi"/>
      <w:color w:val="297C52" w:themeColor="accent3" w:themeShade="BF"/>
      <w:sz w:val="26"/>
      <w:szCs w:val="24"/>
    </w:rPr>
  </w:style>
  <w:style w:type="character" w:customStyle="1" w:styleId="Heading4Char">
    <w:name w:val="Heading 4 Char"/>
    <w:basedOn w:val="DefaultParagraphFont"/>
    <w:link w:val="Heading4"/>
    <w:uiPriority w:val="9"/>
    <w:rsid w:val="007B0167"/>
    <w:rPr>
      <w:rFonts w:eastAsiaTheme="majorEastAsia" w:cstheme="majorBidi"/>
      <w:i/>
      <w:iCs/>
      <w:color w:val="297C52" w:themeColor="accent3" w:themeShade="BF"/>
      <w:sz w:val="24"/>
    </w:rPr>
  </w:style>
  <w:style w:type="character" w:styleId="CommentReference">
    <w:name w:val="annotation reference"/>
    <w:basedOn w:val="DefaultParagraphFont"/>
    <w:uiPriority w:val="99"/>
    <w:semiHidden/>
    <w:unhideWhenUsed/>
    <w:rsid w:val="006F5F75"/>
    <w:rPr>
      <w:sz w:val="16"/>
      <w:szCs w:val="16"/>
    </w:rPr>
  </w:style>
  <w:style w:type="paragraph" w:styleId="CommentText">
    <w:name w:val="annotation text"/>
    <w:basedOn w:val="Normal"/>
    <w:link w:val="CommentTextChar"/>
    <w:uiPriority w:val="99"/>
    <w:semiHidden/>
    <w:unhideWhenUsed/>
    <w:rsid w:val="006F5F75"/>
    <w:pPr>
      <w:spacing w:line="240" w:lineRule="auto"/>
    </w:pPr>
    <w:rPr>
      <w:sz w:val="20"/>
      <w:szCs w:val="20"/>
    </w:rPr>
  </w:style>
  <w:style w:type="character" w:customStyle="1" w:styleId="CommentTextChar">
    <w:name w:val="Comment Text Char"/>
    <w:basedOn w:val="DefaultParagraphFont"/>
    <w:link w:val="CommentText"/>
    <w:uiPriority w:val="99"/>
    <w:semiHidden/>
    <w:rsid w:val="006F5F75"/>
    <w:rPr>
      <w:sz w:val="20"/>
      <w:szCs w:val="20"/>
    </w:rPr>
  </w:style>
  <w:style w:type="paragraph" w:styleId="CommentSubject">
    <w:name w:val="annotation subject"/>
    <w:basedOn w:val="CommentText"/>
    <w:next w:val="CommentText"/>
    <w:link w:val="CommentSubjectChar"/>
    <w:uiPriority w:val="99"/>
    <w:semiHidden/>
    <w:unhideWhenUsed/>
    <w:rsid w:val="006F5F75"/>
    <w:rPr>
      <w:b/>
      <w:bCs/>
    </w:rPr>
  </w:style>
  <w:style w:type="character" w:customStyle="1" w:styleId="CommentSubjectChar">
    <w:name w:val="Comment Subject Char"/>
    <w:basedOn w:val="CommentTextChar"/>
    <w:link w:val="CommentSubject"/>
    <w:uiPriority w:val="99"/>
    <w:semiHidden/>
    <w:rsid w:val="006F5F75"/>
    <w:rPr>
      <w:b/>
      <w:bCs/>
      <w:sz w:val="20"/>
      <w:szCs w:val="20"/>
    </w:rPr>
  </w:style>
  <w:style w:type="character" w:customStyle="1" w:styleId="UnresolvedMention2">
    <w:name w:val="Unresolved Mention2"/>
    <w:basedOn w:val="DefaultParagraphFont"/>
    <w:uiPriority w:val="99"/>
    <w:semiHidden/>
    <w:unhideWhenUsed/>
    <w:rsid w:val="002446AD"/>
    <w:rPr>
      <w:color w:val="605E5C"/>
      <w:shd w:val="clear" w:color="auto" w:fill="E1DFDD"/>
    </w:rPr>
  </w:style>
  <w:style w:type="character" w:styleId="UnresolvedMention">
    <w:name w:val="Unresolved Mention"/>
    <w:basedOn w:val="DefaultParagraphFont"/>
    <w:uiPriority w:val="99"/>
    <w:semiHidden/>
    <w:unhideWhenUsed/>
    <w:rsid w:val="005C7253"/>
    <w:rPr>
      <w:color w:val="605E5C"/>
      <w:shd w:val="clear" w:color="auto" w:fill="E1DFDD"/>
    </w:rPr>
  </w:style>
  <w:style w:type="paragraph" w:customStyle="1" w:styleId="xmsonormal">
    <w:name w:val="x_msonormal"/>
    <w:basedOn w:val="Normal"/>
    <w:rsid w:val="00C03098"/>
    <w:pPr>
      <w:spacing w:after="0" w:line="240" w:lineRule="auto"/>
    </w:pPr>
    <w:rPr>
      <w:rFonts w:ascii="Calibri" w:hAnsi="Calibri" w:cs="Calibri"/>
    </w:rPr>
  </w:style>
  <w:style w:type="paragraph" w:customStyle="1" w:styleId="xxmsonormal">
    <w:name w:val="x_x_msonormal"/>
    <w:basedOn w:val="Normal"/>
    <w:rsid w:val="00E44577"/>
    <w:pPr>
      <w:spacing w:after="0" w:line="240" w:lineRule="auto"/>
    </w:pPr>
    <w:rPr>
      <w:rFonts w:ascii="Calibri" w:hAnsi="Calibri" w:cs="Calibri"/>
    </w:rPr>
  </w:style>
  <w:style w:type="character" w:styleId="Emphasis">
    <w:name w:val="Emphasis"/>
    <w:qFormat/>
    <w:rsid w:val="00BE2641"/>
    <w:rPr>
      <w:i/>
      <w:iCs/>
    </w:rPr>
  </w:style>
  <w:style w:type="paragraph" w:styleId="TOC1">
    <w:name w:val="toc 1"/>
    <w:basedOn w:val="Normal"/>
    <w:next w:val="Normal"/>
    <w:autoRedefine/>
    <w:semiHidden/>
    <w:rsid w:val="00BE2641"/>
    <w:pPr>
      <w:autoSpaceDE w:val="0"/>
      <w:autoSpaceDN w:val="0"/>
      <w:adjustRightInd w:val="0"/>
      <w:spacing w:after="0" w:line="240" w:lineRule="auto"/>
      <w:jc w:val="both"/>
    </w:pPr>
    <w:rPr>
      <w:rFonts w:ascii="Arial" w:eastAsia="Times New Roman" w:hAnsi="Arial" w:cs="Arial"/>
      <w:sz w:val="2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3590840">
      <w:bodyDiv w:val="1"/>
      <w:marLeft w:val="0"/>
      <w:marRight w:val="0"/>
      <w:marTop w:val="0"/>
      <w:marBottom w:val="0"/>
      <w:divBdr>
        <w:top w:val="none" w:sz="0" w:space="0" w:color="auto"/>
        <w:left w:val="none" w:sz="0" w:space="0" w:color="auto"/>
        <w:bottom w:val="none" w:sz="0" w:space="0" w:color="auto"/>
        <w:right w:val="none" w:sz="0" w:space="0" w:color="auto"/>
      </w:divBdr>
      <w:divsChild>
        <w:div w:id="319963468">
          <w:marLeft w:val="0"/>
          <w:marRight w:val="0"/>
          <w:marTop w:val="0"/>
          <w:marBottom w:val="0"/>
          <w:divBdr>
            <w:top w:val="none" w:sz="0" w:space="0" w:color="auto"/>
            <w:left w:val="none" w:sz="0" w:space="0" w:color="auto"/>
            <w:bottom w:val="none" w:sz="0" w:space="0" w:color="auto"/>
            <w:right w:val="none" w:sz="0" w:space="0" w:color="auto"/>
          </w:divBdr>
        </w:div>
      </w:divsChild>
    </w:div>
    <w:div w:id="286588964">
      <w:bodyDiv w:val="1"/>
      <w:marLeft w:val="0"/>
      <w:marRight w:val="0"/>
      <w:marTop w:val="0"/>
      <w:marBottom w:val="0"/>
      <w:divBdr>
        <w:top w:val="none" w:sz="0" w:space="0" w:color="auto"/>
        <w:left w:val="none" w:sz="0" w:space="0" w:color="auto"/>
        <w:bottom w:val="none" w:sz="0" w:space="0" w:color="auto"/>
        <w:right w:val="none" w:sz="0" w:space="0" w:color="auto"/>
      </w:divBdr>
    </w:div>
    <w:div w:id="538274590">
      <w:bodyDiv w:val="1"/>
      <w:marLeft w:val="0"/>
      <w:marRight w:val="0"/>
      <w:marTop w:val="0"/>
      <w:marBottom w:val="0"/>
      <w:divBdr>
        <w:top w:val="none" w:sz="0" w:space="0" w:color="auto"/>
        <w:left w:val="none" w:sz="0" w:space="0" w:color="auto"/>
        <w:bottom w:val="none" w:sz="0" w:space="0" w:color="auto"/>
        <w:right w:val="none" w:sz="0" w:space="0" w:color="auto"/>
      </w:divBdr>
    </w:div>
    <w:div w:id="836305156">
      <w:bodyDiv w:val="1"/>
      <w:marLeft w:val="0"/>
      <w:marRight w:val="0"/>
      <w:marTop w:val="0"/>
      <w:marBottom w:val="0"/>
      <w:divBdr>
        <w:top w:val="none" w:sz="0" w:space="0" w:color="auto"/>
        <w:left w:val="none" w:sz="0" w:space="0" w:color="auto"/>
        <w:bottom w:val="none" w:sz="0" w:space="0" w:color="auto"/>
        <w:right w:val="none" w:sz="0" w:space="0" w:color="auto"/>
      </w:divBdr>
    </w:div>
    <w:div w:id="842087158">
      <w:bodyDiv w:val="1"/>
      <w:marLeft w:val="0"/>
      <w:marRight w:val="0"/>
      <w:marTop w:val="0"/>
      <w:marBottom w:val="0"/>
      <w:divBdr>
        <w:top w:val="none" w:sz="0" w:space="0" w:color="auto"/>
        <w:left w:val="none" w:sz="0" w:space="0" w:color="auto"/>
        <w:bottom w:val="none" w:sz="0" w:space="0" w:color="auto"/>
        <w:right w:val="none" w:sz="0" w:space="0" w:color="auto"/>
      </w:divBdr>
    </w:div>
    <w:div w:id="938761551">
      <w:bodyDiv w:val="1"/>
      <w:marLeft w:val="0"/>
      <w:marRight w:val="0"/>
      <w:marTop w:val="0"/>
      <w:marBottom w:val="0"/>
      <w:divBdr>
        <w:top w:val="none" w:sz="0" w:space="0" w:color="auto"/>
        <w:left w:val="none" w:sz="0" w:space="0" w:color="auto"/>
        <w:bottom w:val="none" w:sz="0" w:space="0" w:color="auto"/>
        <w:right w:val="none" w:sz="0" w:space="0" w:color="auto"/>
      </w:divBdr>
    </w:div>
    <w:div w:id="1267542031">
      <w:bodyDiv w:val="1"/>
      <w:marLeft w:val="0"/>
      <w:marRight w:val="0"/>
      <w:marTop w:val="0"/>
      <w:marBottom w:val="0"/>
      <w:divBdr>
        <w:top w:val="none" w:sz="0" w:space="0" w:color="auto"/>
        <w:left w:val="none" w:sz="0" w:space="0" w:color="auto"/>
        <w:bottom w:val="none" w:sz="0" w:space="0" w:color="auto"/>
        <w:right w:val="none" w:sz="0" w:space="0" w:color="auto"/>
      </w:divBdr>
    </w:div>
    <w:div w:id="1774940375">
      <w:bodyDiv w:val="1"/>
      <w:marLeft w:val="0"/>
      <w:marRight w:val="0"/>
      <w:marTop w:val="0"/>
      <w:marBottom w:val="0"/>
      <w:divBdr>
        <w:top w:val="none" w:sz="0" w:space="0" w:color="auto"/>
        <w:left w:val="none" w:sz="0" w:space="0" w:color="auto"/>
        <w:bottom w:val="none" w:sz="0" w:space="0" w:color="auto"/>
        <w:right w:val="none" w:sz="0" w:space="0" w:color="auto"/>
      </w:divBdr>
      <w:divsChild>
        <w:div w:id="415635330">
          <w:marLeft w:val="0"/>
          <w:marRight w:val="0"/>
          <w:marTop w:val="0"/>
          <w:marBottom w:val="0"/>
          <w:divBdr>
            <w:top w:val="none" w:sz="0" w:space="0" w:color="auto"/>
            <w:left w:val="none" w:sz="0" w:space="0" w:color="auto"/>
            <w:bottom w:val="none" w:sz="0" w:space="0" w:color="auto"/>
            <w:right w:val="none" w:sz="0" w:space="0" w:color="auto"/>
          </w:divBdr>
        </w:div>
      </w:divsChild>
    </w:div>
    <w:div w:id="1878855326">
      <w:bodyDiv w:val="1"/>
      <w:marLeft w:val="0"/>
      <w:marRight w:val="0"/>
      <w:marTop w:val="0"/>
      <w:marBottom w:val="0"/>
      <w:divBdr>
        <w:top w:val="none" w:sz="0" w:space="0" w:color="auto"/>
        <w:left w:val="none" w:sz="0" w:space="0" w:color="auto"/>
        <w:bottom w:val="none" w:sz="0" w:space="0" w:color="auto"/>
        <w:right w:val="none" w:sz="0" w:space="0" w:color="auto"/>
      </w:divBdr>
    </w:div>
    <w:div w:id="1905291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clear.unt.edu/supported-technologies/canvas/requirements" TargetMode="External"/><Relationship Id="rId18" Type="http://schemas.openxmlformats.org/officeDocument/2006/relationships/hyperlink" Target="https://clear.unt.edu/online-communication-tips" TargetMode="External"/><Relationship Id="rId3" Type="http://schemas.openxmlformats.org/officeDocument/2006/relationships/customXml" Target="../customXml/item3.xml"/><Relationship Id="rId21" Type="http://schemas.openxmlformats.org/officeDocument/2006/relationships/hyperlink" Target="https://policy.unt.edu/policy/06-003" TargetMode="External"/><Relationship Id="rId7" Type="http://schemas.openxmlformats.org/officeDocument/2006/relationships/webSettings" Target="webSettings.xml"/><Relationship Id="rId12" Type="http://schemas.openxmlformats.org/officeDocument/2006/relationships/hyperlink" Target="https://clear.unt.edu/supported-technologies/canvas/requirements" TargetMode="External"/><Relationship Id="rId17" Type="http://schemas.openxmlformats.org/officeDocument/2006/relationships/hyperlink" Target="https://nam04.safelinks.protection.outlook.com/?url=https%3A%2F%2Fdownload.respondus.com%2Flockdown%2Fdownload.php%3Fid%3D165715487&amp;data=02%7C01%7CDonna.Glenn%40unt.edu%7C7a246845b5f04287d7d208d720406046%7C70de199207c6480fa318a1afcba03983%7C0%7C0%7C637013333174992645&amp;sdata=IhRstV0S6R2gv0zAKb%2FgABbqndAkiNEliCzBBKfJsBs%3D&amp;reserved=0"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clear.unt.edu/supported-technologies/respondus-lockdown-browser" TargetMode="External"/><Relationship Id="rId20" Type="http://schemas.openxmlformats.org/officeDocument/2006/relationships/hyperlink" Target="http://vpaa.unt.edu/academic-integrity.htm"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clear.unt.edu/supported-technologies/respondus-lockdown-browser"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https://clear.unt.edu/supported-technologies/zoom" TargetMode="External"/><Relationship Id="rId23" Type="http://schemas.openxmlformats.org/officeDocument/2006/relationships/footer" Target="footer1.xml"/><Relationship Id="rId10" Type="http://schemas.openxmlformats.org/officeDocument/2006/relationships/hyperlink" Target="https://clear.unt.edu/supported-technologies/respondus-lockdown-browser" TargetMode="External"/><Relationship Id="rId19" Type="http://schemas.openxmlformats.org/officeDocument/2006/relationships/hyperlink" Target="https://studentaffairs.unt.edu/office-disability-access"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clear.unt.edu/supported-technologies/canvas/requirements" TargetMode="External"/><Relationship Id="rId22" Type="http://schemas.openxmlformats.org/officeDocument/2006/relationships/hyperlink" Target="https://policy.unt.edu/policy/06-003" TargetMode="External"/></Relationships>
</file>

<file path=word/theme/theme1.xml><?xml version="1.0" encoding="utf-8"?>
<a:theme xmlns:a="http://schemas.openxmlformats.org/drawingml/2006/main" name="Office Theme">
  <a:themeElements>
    <a:clrScheme name="Green Yellow">
      <a:dk1>
        <a:sysClr val="windowText" lastClr="000000"/>
      </a:dk1>
      <a:lt1>
        <a:sysClr val="window" lastClr="FFFFFF"/>
      </a:lt1>
      <a:dk2>
        <a:srgbClr val="455F51"/>
      </a:dk2>
      <a:lt2>
        <a:srgbClr val="E2DFCC"/>
      </a:lt2>
      <a:accent1>
        <a:srgbClr val="99CB38"/>
      </a:accent1>
      <a:accent2>
        <a:srgbClr val="63A537"/>
      </a:accent2>
      <a:accent3>
        <a:srgbClr val="37A76F"/>
      </a:accent3>
      <a:accent4>
        <a:srgbClr val="44C1A3"/>
      </a:accent4>
      <a:accent5>
        <a:srgbClr val="4EB3CF"/>
      </a:accent5>
      <a:accent6>
        <a:srgbClr val="51C3F9"/>
      </a:accent6>
      <a:hlink>
        <a:srgbClr val="EE7B08"/>
      </a:hlink>
      <a:folHlink>
        <a:srgbClr val="977B2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44A83CDE4C38B4ABF2789024F0DA774" ma:contentTypeVersion="4" ma:contentTypeDescription="Create a new document." ma:contentTypeScope="" ma:versionID="a3626f91459a8dea1b9801f20a27ce18">
  <xsd:schema xmlns:xsd="http://www.w3.org/2001/XMLSchema" xmlns:xs="http://www.w3.org/2001/XMLSchema" xmlns:p="http://schemas.microsoft.com/office/2006/metadata/properties" xmlns:ns2="12df97ec-7061-4262-bb47-7a39fb89f234" targetNamespace="http://schemas.microsoft.com/office/2006/metadata/properties" ma:root="true" ma:fieldsID="000873b978ec1270a9d75591cb178a81" ns2:_="">
    <xsd:import namespace="12df97ec-7061-4262-bb47-7a39fb89f23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2df97ec-7061-4262-bb47-7a39fb89f23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5A7844C-3FDE-463C-983A-90217A2C7B38}">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DF226FF-5531-4243-AC27-86E19A35697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2df97ec-7061-4262-bb47-7a39fb89f2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415B38F-33F9-4F7C-B0BA-4DC64F7EF95A}">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4024</Words>
  <Characters>22938</Characters>
  <Application>Microsoft Office Word</Application>
  <DocSecurity>0</DocSecurity>
  <Lines>191</Lines>
  <Paragraphs>53</Paragraphs>
  <ScaleCrop>false</ScaleCrop>
  <HeadingPairs>
    <vt:vector size="2" baseType="variant">
      <vt:variant>
        <vt:lpstr>Title</vt:lpstr>
      </vt:variant>
      <vt:variant>
        <vt:i4>1</vt:i4>
      </vt:variant>
    </vt:vector>
  </HeadingPairs>
  <TitlesOfParts>
    <vt:vector size="1" baseType="lpstr">
      <vt:lpstr>DSI CLEAR Syllabus Template</vt:lpstr>
    </vt:vector>
  </TitlesOfParts>
  <Company>University of North Texas</Company>
  <LinksUpToDate>false</LinksUpToDate>
  <CharactersWithSpaces>26909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DSI CLEAR Syllabus Template</dc:title>
  <dc:subject/>
  <dc:creator>Tania.Heap@unt.edu</dc:creator>
  <cp:keywords/>
  <dc:description/>
  <cp:lastModifiedBy>Hosahalli, Kiran</cp:lastModifiedBy>
  <cp:revision>2</cp:revision>
  <cp:lastPrinted>2024-05-15T17:26:00Z</cp:lastPrinted>
  <dcterms:created xsi:type="dcterms:W3CDTF">2024-08-18T22:26:00Z</dcterms:created>
  <dcterms:modified xsi:type="dcterms:W3CDTF">2024-08-18T22:26:00Z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0x010100D44A83CDE4C38B4ABF2789024F0DA774</vt:lpwstr>
  </property>
</Properties>
</file>