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50744F6A"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954ED1">
        <w:rPr>
          <w:sz w:val="28"/>
          <w:szCs w:val="28"/>
        </w:rPr>
        <w:t>Kathleen Long</w:t>
      </w:r>
    </w:p>
    <w:p w14:paraId="69F536B0" w14:textId="21524B98"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954ED1">
        <w:rPr>
          <w:sz w:val="28"/>
          <w:szCs w:val="28"/>
        </w:rPr>
        <w:t>Wednesday 12 p.m.-1 p.m.</w:t>
      </w:r>
    </w:p>
    <w:p w14:paraId="342CF659" w14:textId="4FAF3BE2"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954ED1">
        <w:rPr>
          <w:sz w:val="28"/>
          <w:szCs w:val="28"/>
        </w:rPr>
        <w:t>Kathleen.Long2@unt.edu</w:t>
      </w:r>
    </w:p>
    <w:p w14:paraId="05610F34" w14:textId="57E1CC1D" w:rsidR="006862FC" w:rsidRPr="00954ED1" w:rsidRDefault="006862FC" w:rsidP="00377DD7">
      <w:pPr>
        <w:rPr>
          <w:b/>
          <w:bCs/>
          <w:sz w:val="40"/>
          <w:szCs w:val="40"/>
        </w:rPr>
      </w:pPr>
      <w:r w:rsidRPr="00954ED1">
        <w:rPr>
          <w:b/>
          <w:bCs/>
          <w:sz w:val="40"/>
          <w:szCs w:val="40"/>
        </w:rPr>
        <w:t>University Policies</w:t>
      </w:r>
      <w:r w:rsidR="00954ED1" w:rsidRPr="00954ED1">
        <w:rPr>
          <w:b/>
          <w:bCs/>
          <w:sz w:val="40"/>
          <w:szCs w:val="40"/>
        </w:rPr>
        <w:t>:</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According to UNT Policy 06.</w:t>
      </w:r>
      <w:r w:rsidRPr="00F200D5">
        <w:rPr>
          <w:szCs w:val="24"/>
        </w:rPr>
        <w:t xml:space="preserve">003, </w:t>
      </w:r>
      <w:hyperlink r:id="rId10" w:history="1">
        <w:r w:rsidRPr="00F200D5">
          <w:rPr>
            <w:rStyle w:val="Hyperlink"/>
            <w:rFonts w:eastAsia="Times New Roman" w:cstheme="minorHAnsi"/>
            <w:b/>
            <w:szCs w:val="24"/>
          </w:rPr>
          <w:t>Student Academic Integrity</w:t>
        </w:r>
      </w:hyperlink>
      <w:r w:rsidRPr="00F200D5">
        <w:rPr>
          <w:szCs w:val="24"/>
        </w:rPr>
        <w:t>, academic dishonesty</w:t>
      </w:r>
      <w:r w:rsidRPr="00963B30">
        <w:t xml:space="preserve">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13A833D3" w14:textId="61D36D36" w:rsidR="006445FB" w:rsidRPr="00F200D5" w:rsidRDefault="00963B30" w:rsidP="00377DD7">
      <w:pPr>
        <w:rPr>
          <w:szCs w:val="24"/>
        </w:rPr>
      </w:pPr>
      <w:r w:rsidRPr="00F200D5">
        <w:rPr>
          <w:szCs w:val="24"/>
        </w:rPr>
        <w:t xml:space="preserve">Students engaging in unacceptable behavior will be directed to leave the classroom, and the instructor may refer the student to the Dean of Students to consider whether the student's conduct violated the </w:t>
      </w:r>
      <w:hyperlink r:id="rId11" w:history="1">
        <w:r w:rsidRPr="00F200D5">
          <w:rPr>
            <w:rStyle w:val="Hyperlink"/>
            <w:rFonts w:eastAsia="Times New Roman" w:cstheme="minorHAnsi"/>
            <w:b/>
            <w:szCs w:val="24"/>
          </w:rPr>
          <w:t>Code of Student Conduct</w:t>
        </w:r>
      </w:hyperlink>
      <w:r w:rsidRPr="00F200D5">
        <w:rPr>
          <w:szCs w:val="24"/>
        </w:rPr>
        <w:t>. The University's expectations for student conduct apply to all instructional forums, including University and electronic classroom, labs, discussion groups, field trips, etc.</w:t>
      </w:r>
    </w:p>
    <w:p w14:paraId="7017472C" w14:textId="77777777" w:rsidR="00963B30" w:rsidRPr="00F200D5" w:rsidRDefault="00963B30" w:rsidP="00377DD7">
      <w:pPr>
        <w:rPr>
          <w:szCs w:val="24"/>
        </w:rPr>
      </w:pPr>
      <w:r w:rsidRPr="00F200D5">
        <w:rPr>
          <w:szCs w:val="24"/>
        </w:rPr>
        <w:t xml:space="preserve">The </w:t>
      </w:r>
      <w:hyperlink r:id="rId12" w:history="1">
        <w:r w:rsidRPr="00F200D5">
          <w:rPr>
            <w:rStyle w:val="Hyperlink"/>
            <w:rFonts w:eastAsia="Times New Roman" w:cstheme="minorHAnsi"/>
            <w:b/>
            <w:szCs w:val="24"/>
          </w:rPr>
          <w:t>Dean of Students Office</w:t>
        </w:r>
      </w:hyperlink>
      <w:r w:rsidRPr="00F200D5">
        <w:rPr>
          <w:szCs w:val="24"/>
        </w:rPr>
        <w:t xml:space="preserve"> enforces the </w:t>
      </w:r>
      <w:hyperlink r:id="rId13" w:history="1">
        <w:r w:rsidRPr="00F200D5">
          <w:rPr>
            <w:rStyle w:val="Hyperlink"/>
            <w:rFonts w:eastAsia="Times New Roman" w:cstheme="minorHAnsi"/>
            <w:b/>
            <w:szCs w:val="24"/>
          </w:rPr>
          <w:t>Code of Student Conduct</w:t>
        </w:r>
      </w:hyperlink>
      <w:r w:rsidRPr="00F200D5">
        <w:rPr>
          <w:szCs w:val="24"/>
        </w:rPr>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lastRenderedPageBreak/>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 xml:space="preserve">Students may request </w:t>
      </w:r>
      <w:proofErr w:type="gramStart"/>
      <w:r w:rsidRPr="00963B30">
        <w:t>accommodations</w:t>
      </w:r>
      <w:proofErr w:type="gramEnd"/>
      <w:r w:rsidRPr="00963B30">
        <w:t xml:space="preserve"> at any time; however, ODA notices of accommodation should be provided as early as possible in the semester to avoid any delay in implementation.</w:t>
      </w:r>
    </w:p>
    <w:p w14:paraId="0AC6AB37" w14:textId="77777777" w:rsidR="00963B30" w:rsidRPr="00F200D5" w:rsidRDefault="00963B30" w:rsidP="005D0A30">
      <w:pPr>
        <w:pStyle w:val="ListParagraph"/>
        <w:numPr>
          <w:ilvl w:val="0"/>
          <w:numId w:val="59"/>
        </w:numPr>
        <w:rPr>
          <w:szCs w:val="24"/>
        </w:rPr>
      </w:pPr>
      <w:r w:rsidRPr="00F200D5">
        <w:rPr>
          <w:szCs w:val="24"/>
        </w:rPr>
        <w:t xml:space="preserve">Students must obtain a new letter of accommodation every semester and must meet with each faculty member prior to implementation in each class. For additional information see the </w:t>
      </w:r>
      <w:hyperlink r:id="rId14" w:history="1">
        <w:r w:rsidRPr="00F200D5">
          <w:rPr>
            <w:rStyle w:val="Hyperlink"/>
            <w:rFonts w:eastAsia="Times New Roman" w:cstheme="minorHAnsi"/>
            <w:b/>
            <w:szCs w:val="24"/>
          </w:rPr>
          <w:t>ODA website</w:t>
        </w:r>
      </w:hyperlink>
      <w:r w:rsidRPr="00F200D5">
        <w:rPr>
          <w:szCs w:val="24"/>
        </w:rPr>
        <w:t xml:space="preserve">. You may also contact them by phone </w:t>
      </w:r>
      <w:proofErr w:type="gramStart"/>
      <w:r w:rsidRPr="00F200D5">
        <w:rPr>
          <w:szCs w:val="24"/>
        </w:rPr>
        <w:t>at</w:t>
      </w:r>
      <w:proofErr w:type="gramEnd"/>
      <w:r w:rsidRPr="00F200D5">
        <w:rPr>
          <w:szCs w:val="24"/>
        </w:rPr>
        <w:t xml:space="preserve">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F200D5" w:rsidRDefault="00963B30" w:rsidP="00377DD7">
      <w:pPr>
        <w:rPr>
          <w:szCs w:val="24"/>
        </w:rPr>
      </w:pPr>
      <w:r w:rsidRPr="00F200D5">
        <w:rPr>
          <w:szCs w:val="24"/>
        </w:rPr>
        <w:t xml:space="preserve">UNT is committed to providing a safe learning environment free of all forms of sexual misconduct. Federal laws and UNT policies prohibit discrimination </w:t>
      </w:r>
      <w:proofErr w:type="gramStart"/>
      <w:r w:rsidRPr="00F200D5">
        <w:rPr>
          <w:szCs w:val="24"/>
        </w:rPr>
        <w:t>on the basis of</w:t>
      </w:r>
      <w:proofErr w:type="gramEnd"/>
      <w:r w:rsidRPr="00F200D5">
        <w:rPr>
          <w:szCs w:val="24"/>
        </w:rPr>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F200D5" w:rsidRDefault="00963B30" w:rsidP="00377DD7">
      <w:pPr>
        <w:rPr>
          <w:szCs w:val="24"/>
        </w:rPr>
      </w:pPr>
      <w:r w:rsidRPr="00F200D5">
        <w:rPr>
          <w:szCs w:val="24"/>
        </w:rPr>
        <w:t>The Survivor Advocates can be reached at:</w:t>
      </w:r>
    </w:p>
    <w:p w14:paraId="11705905" w14:textId="77777777" w:rsidR="00963B30" w:rsidRPr="00F200D5" w:rsidRDefault="00963B30" w:rsidP="006862FC">
      <w:pPr>
        <w:pStyle w:val="ListParagraph"/>
        <w:numPr>
          <w:ilvl w:val="0"/>
          <w:numId w:val="60"/>
        </w:numPr>
        <w:rPr>
          <w:szCs w:val="24"/>
        </w:rPr>
      </w:pPr>
      <w:hyperlink r:id="rId15" w:history="1">
        <w:r w:rsidRPr="00F200D5">
          <w:rPr>
            <w:rStyle w:val="Hyperlink"/>
            <w:rFonts w:eastAsia="Times New Roman" w:cstheme="minorHAnsi"/>
            <w:b/>
            <w:szCs w:val="24"/>
          </w:rPr>
          <w:t>SurvivorAdvocate@unt.edu</w:t>
        </w:r>
      </w:hyperlink>
      <w:r w:rsidRPr="00F200D5">
        <w:rPr>
          <w:szCs w:val="24"/>
        </w:rPr>
        <w:t> </w:t>
      </w:r>
    </w:p>
    <w:p w14:paraId="1E13D75B" w14:textId="77777777" w:rsidR="00963B30" w:rsidRPr="00F200D5" w:rsidRDefault="00963B30" w:rsidP="006862FC">
      <w:pPr>
        <w:pStyle w:val="ListParagraph"/>
        <w:numPr>
          <w:ilvl w:val="0"/>
          <w:numId w:val="60"/>
        </w:numPr>
        <w:rPr>
          <w:szCs w:val="24"/>
        </w:rPr>
      </w:pPr>
      <w:r w:rsidRPr="00F200D5">
        <w:rPr>
          <w:szCs w:val="24"/>
        </w:rPr>
        <w:t>Dean of Students Office: 940-565-2648</w:t>
      </w:r>
    </w:p>
    <w:p w14:paraId="7A397CEC" w14:textId="77777777" w:rsidR="00963B30" w:rsidRPr="00F200D5" w:rsidRDefault="00963B30" w:rsidP="00377DD7">
      <w:pPr>
        <w:rPr>
          <w:szCs w:val="24"/>
        </w:rPr>
      </w:pPr>
      <w:r w:rsidRPr="00F200D5">
        <w:rPr>
          <w:szCs w:val="24"/>
        </w:rPr>
        <w:t xml:space="preserve">Visit </w:t>
      </w:r>
      <w:hyperlink r:id="rId16" w:history="1">
        <w:r w:rsidRPr="00F200D5">
          <w:rPr>
            <w:rStyle w:val="Hyperlink"/>
            <w:rFonts w:eastAsia="Times New Roman" w:cstheme="minorHAnsi"/>
            <w:b/>
            <w:szCs w:val="24"/>
          </w:rPr>
          <w:t>Title IX Student Information</w:t>
        </w:r>
      </w:hyperlink>
      <w:r w:rsidRPr="00F200D5">
        <w:rPr>
          <w:szCs w:val="24"/>
        </w:rPr>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4C20F7D1" w14:textId="251CB79C" w:rsidR="00BA07C0" w:rsidRPr="00F200D5" w:rsidRDefault="00963B30" w:rsidP="00377DD7">
      <w:r w:rsidRPr="00F200D5">
        <w:rPr>
          <w:szCs w:val="24"/>
        </w:rPr>
        <w:t xml:space="preserve">Please see UNT'S </w:t>
      </w:r>
      <w:hyperlink r:id="rId17" w:history="1">
        <w:r w:rsidRPr="00F200D5">
          <w:rPr>
            <w:rStyle w:val="Hyperlink"/>
            <w:rFonts w:eastAsia="Times New Roman" w:cstheme="minorHAnsi"/>
            <w:b/>
            <w:szCs w:val="24"/>
          </w:rPr>
          <w:t>Resources for DACA Students</w:t>
        </w:r>
      </w:hyperlink>
      <w:r w:rsidRPr="00F200D5">
        <w:rPr>
          <w:szCs w:val="24"/>
        </w:rPr>
        <w:t xml:space="preserve"> web page for more information</w:t>
      </w:r>
      <w:r w:rsidRPr="00963B30">
        <w:t>.</w:t>
      </w:r>
    </w:p>
    <w:p w14:paraId="4BB306AF" w14:textId="77777777" w:rsidR="00F200D5" w:rsidRDefault="00F200D5" w:rsidP="00377DD7">
      <w:pPr>
        <w:rPr>
          <w:bCs/>
          <w:sz w:val="36"/>
          <w:szCs w:val="36"/>
        </w:rPr>
      </w:pPr>
    </w:p>
    <w:p w14:paraId="0534FBFC" w14:textId="77777777" w:rsidR="00F200D5" w:rsidRDefault="00F200D5" w:rsidP="00377DD7">
      <w:pPr>
        <w:rPr>
          <w:bCs/>
          <w:sz w:val="36"/>
          <w:szCs w:val="36"/>
        </w:rPr>
      </w:pPr>
    </w:p>
    <w:p w14:paraId="6F95EF51" w14:textId="210984B6" w:rsidR="00F200D5" w:rsidRDefault="00963B30" w:rsidP="00377DD7">
      <w:pPr>
        <w:rPr>
          <w:bCs/>
          <w:sz w:val="36"/>
          <w:szCs w:val="36"/>
        </w:rPr>
      </w:pPr>
      <w:r w:rsidRPr="006862FC">
        <w:rPr>
          <w:bCs/>
          <w:sz w:val="36"/>
          <w:szCs w:val="36"/>
        </w:rPr>
        <w:lastRenderedPageBreak/>
        <w:t>Emergency Notification &amp; Procedures</w:t>
      </w:r>
    </w:p>
    <w:p w14:paraId="42CD2BC8" w14:textId="365B81F9" w:rsidR="00954ED1" w:rsidRPr="00F200D5" w:rsidRDefault="00963B30" w:rsidP="00377DD7">
      <w:pPr>
        <w:rPr>
          <w:bCs/>
          <w:sz w:val="36"/>
          <w:szCs w:val="36"/>
        </w:rPr>
      </w:pPr>
      <w:r w:rsidRPr="00963B30">
        <w:t xml:space="preserve">UNT uses a </w:t>
      </w:r>
      <w:r w:rsidRPr="00F200D5">
        <w:rPr>
          <w:szCs w:val="24"/>
        </w:rPr>
        <w:t xml:space="preserve">system called </w:t>
      </w:r>
      <w:hyperlink r:id="rId18" w:history="1">
        <w:r w:rsidRPr="00F200D5">
          <w:rPr>
            <w:rStyle w:val="Hyperlink"/>
            <w:rFonts w:eastAsia="Times New Roman" w:cstheme="minorHAnsi"/>
            <w:b/>
            <w:szCs w:val="24"/>
          </w:rPr>
          <w:t>Eagle Alert</w:t>
        </w:r>
      </w:hyperlink>
      <w:r w:rsidRPr="00F200D5">
        <w:rPr>
          <w:szCs w:val="24"/>
        </w:rPr>
        <w:t xml:space="preserve"> to quickly provide students</w:t>
      </w:r>
      <w:r w:rsidRPr="00963B30">
        <w:t xml:space="preserve">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09CAC3FB" w:rsidR="001B3F0E" w:rsidRPr="00954ED1" w:rsidRDefault="001B3F0E" w:rsidP="00BA07C0">
      <w:pPr>
        <w:spacing w:before="240"/>
        <w:rPr>
          <w:b/>
          <w:bCs/>
          <w:sz w:val="40"/>
          <w:szCs w:val="40"/>
        </w:rPr>
      </w:pPr>
      <w:r w:rsidRPr="00954ED1">
        <w:rPr>
          <w:b/>
          <w:bCs/>
          <w:sz w:val="40"/>
          <w:szCs w:val="40"/>
        </w:rPr>
        <w:t>First Year Writing (FYW) Policies</w:t>
      </w:r>
    </w:p>
    <w:p w14:paraId="2E34F4DA" w14:textId="77777777" w:rsidR="00954ED1" w:rsidRDefault="001B3F0E" w:rsidP="00954ED1">
      <w:pPr>
        <w:spacing w:before="240"/>
      </w:pPr>
      <w:r w:rsidRPr="001B3F0E">
        <w:t>In addition to the policies provided by UNT, our department also has policies that we use to ensure that you are treated fairly.</w:t>
      </w:r>
    </w:p>
    <w:p w14:paraId="030725E8" w14:textId="3F39F9E7" w:rsidR="001B3F0E" w:rsidRPr="00954ED1" w:rsidRDefault="001B3F0E" w:rsidP="00954ED1">
      <w:pPr>
        <w:spacing w:before="240"/>
      </w:pPr>
      <w:r w:rsidRPr="00954ED1">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01D19F28" w:rsidR="001B3F0E" w:rsidRDefault="001B3F0E" w:rsidP="00377DD7">
      <w:pPr>
        <w:rPr>
          <w:b/>
        </w:rPr>
      </w:pPr>
      <w:r w:rsidRPr="00AB446A">
        <w:rPr>
          <w:b/>
        </w:rPr>
        <w:t>Weekly Writing</w:t>
      </w:r>
      <w:r w:rsidR="00BA07C0">
        <w:rPr>
          <w:b/>
        </w:rPr>
        <w:t>s</w:t>
      </w:r>
      <w:r w:rsidRPr="00AB446A">
        <w:rPr>
          <w:b/>
        </w:rPr>
        <w:t xml:space="preserve"> | 1</w:t>
      </w:r>
      <w:r w:rsidR="00954ED1">
        <w:rPr>
          <w:b/>
        </w:rPr>
        <w:t>5</w:t>
      </w:r>
      <w:r w:rsidRPr="00AB446A">
        <w:rPr>
          <w:b/>
        </w:rPr>
        <w:t>%</w:t>
      </w:r>
    </w:p>
    <w:p w14:paraId="5A6B4349" w14:textId="0C8D63CD" w:rsidR="001B3F0E" w:rsidRDefault="000C75E6" w:rsidP="00377DD7">
      <w:pPr>
        <w:rPr>
          <w:b/>
        </w:rPr>
      </w:pPr>
      <w:r>
        <w:rPr>
          <w:b/>
        </w:rPr>
        <w:t>Discussions</w:t>
      </w:r>
      <w:r w:rsidR="00BA07C0">
        <w:rPr>
          <w:b/>
        </w:rPr>
        <w:t xml:space="preserve"> &amp;</w:t>
      </w:r>
      <w:r w:rsidR="00954ED1">
        <w:rPr>
          <w:b/>
        </w:rPr>
        <w:t xml:space="preserve"> </w:t>
      </w:r>
      <w:proofErr w:type="gramStart"/>
      <w:r w:rsidR="00954ED1">
        <w:rPr>
          <w:b/>
        </w:rPr>
        <w:t>Participation</w:t>
      </w:r>
      <w:r>
        <w:rPr>
          <w:b/>
        </w:rPr>
        <w:t xml:space="preserve"> | 1</w:t>
      </w:r>
      <w:r w:rsidR="00BA07C0">
        <w:rPr>
          <w:b/>
        </w:rPr>
        <w:t>0</w:t>
      </w:r>
      <w:proofErr w:type="gramEnd"/>
      <w:r>
        <w:rPr>
          <w:b/>
        </w:rPr>
        <w:t>%</w:t>
      </w:r>
    </w:p>
    <w:p w14:paraId="72A59E77" w14:textId="4317D55E" w:rsidR="00BA07C0" w:rsidRDefault="00BA07C0" w:rsidP="00377DD7">
      <w:pPr>
        <w:rPr>
          <w:b/>
        </w:rPr>
      </w:pPr>
      <w:r>
        <w:rPr>
          <w:b/>
        </w:rPr>
        <w:t>Quizzes | 5%</w:t>
      </w:r>
    </w:p>
    <w:p w14:paraId="62B17CF7" w14:textId="019956DA" w:rsidR="005936F4" w:rsidRPr="00AB446A" w:rsidRDefault="00954ED1" w:rsidP="00377DD7">
      <w:pPr>
        <w:rPr>
          <w:b/>
        </w:rPr>
      </w:pPr>
      <w:proofErr w:type="gramStart"/>
      <w:r>
        <w:rPr>
          <w:b/>
        </w:rPr>
        <w:t>Attendance</w:t>
      </w:r>
      <w:r w:rsidR="008A047A">
        <w:rPr>
          <w:b/>
        </w:rPr>
        <w:t xml:space="preserve"> | </w:t>
      </w:r>
      <w:r>
        <w:rPr>
          <w:b/>
        </w:rPr>
        <w:t>10</w:t>
      </w:r>
      <w:proofErr w:type="gramEnd"/>
      <w:r w:rsidR="008A047A">
        <w:rPr>
          <w:b/>
        </w:rPr>
        <w:t>%</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31C2135E" w:rsidR="001B3F0E" w:rsidRPr="001B3F0E" w:rsidRDefault="001B3F0E" w:rsidP="00AB446A">
      <w:pPr>
        <w:pStyle w:val="ListParagraph"/>
        <w:numPr>
          <w:ilvl w:val="0"/>
          <w:numId w:val="61"/>
        </w:numPr>
      </w:pPr>
      <w:r w:rsidRPr="001B3F0E">
        <w:t xml:space="preserve">Communicate with me formally through my UNT email address: </w:t>
      </w:r>
      <w:r w:rsidR="000B1BC9">
        <w:t>Kathleen.Long2</w:t>
      </w:r>
      <w:r w:rsidRPr="001B3F0E">
        <w:t>@unt.edu.</w:t>
      </w:r>
    </w:p>
    <w:p w14:paraId="18B0939E" w14:textId="30FCA9BF" w:rsidR="001B3F0E" w:rsidRPr="001B3F0E" w:rsidRDefault="001B3F0E" w:rsidP="00AB446A">
      <w:pPr>
        <w:pStyle w:val="ListParagraph"/>
        <w:numPr>
          <w:ilvl w:val="0"/>
          <w:numId w:val="61"/>
        </w:numPr>
      </w:pPr>
      <w:r w:rsidRPr="001B3F0E">
        <w:t>Include the course and section number in the subject line: 1310.</w:t>
      </w:r>
      <w:r w:rsidR="000B1BC9">
        <w:t>011</w:t>
      </w:r>
    </w:p>
    <w:p w14:paraId="491BC8FF" w14:textId="1A8E1516" w:rsidR="001B3F0E" w:rsidRPr="001B3F0E" w:rsidRDefault="001B3F0E" w:rsidP="00AB446A">
      <w:pPr>
        <w:pStyle w:val="ListParagraph"/>
        <w:numPr>
          <w:ilvl w:val="0"/>
          <w:numId w:val="61"/>
        </w:numPr>
      </w:pPr>
      <w:r w:rsidRPr="001B3F0E">
        <w:t xml:space="preserve">Use appropriate salutations and grammatical language: "Dear </w:t>
      </w:r>
      <w:r w:rsidR="000B1BC9">
        <w:t>Professor Long</w:t>
      </w:r>
      <w:r w:rsidRPr="001B3F0E">
        <w:t>"</w:t>
      </w:r>
      <w:r w:rsidR="000B1BC9">
        <w:t xml:space="preserve"> or “Hi Ms. Long”</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4FBE723D" w14:textId="77777777" w:rsidR="000B1BC9" w:rsidRDefault="000B1BC9" w:rsidP="00377DD7">
      <w:pPr>
        <w:rPr>
          <w:bCs/>
          <w:sz w:val="36"/>
          <w:szCs w:val="36"/>
        </w:rPr>
      </w:pPr>
    </w:p>
    <w:p w14:paraId="7C442497" w14:textId="77777777" w:rsidR="000B1BC9" w:rsidRDefault="000B1BC9" w:rsidP="00377DD7">
      <w:pPr>
        <w:rPr>
          <w:bCs/>
          <w:sz w:val="36"/>
          <w:szCs w:val="36"/>
        </w:rPr>
      </w:pPr>
    </w:p>
    <w:p w14:paraId="21D0D4A1" w14:textId="58317436" w:rsidR="001B3F0E" w:rsidRPr="00295E45" w:rsidRDefault="001B3F0E" w:rsidP="00377DD7">
      <w:pPr>
        <w:rPr>
          <w:bCs/>
          <w:sz w:val="36"/>
          <w:szCs w:val="36"/>
        </w:rPr>
      </w:pPr>
      <w:r w:rsidRPr="00295E45">
        <w:rPr>
          <w:bCs/>
          <w:sz w:val="36"/>
          <w:szCs w:val="36"/>
        </w:rPr>
        <w:lastRenderedPageBreak/>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28835362" w:rsidR="001B3F0E" w:rsidRPr="001B3F0E" w:rsidRDefault="001B3F0E" w:rsidP="00295E45">
      <w:pPr>
        <w:pStyle w:val="ListParagraph"/>
        <w:numPr>
          <w:ilvl w:val="0"/>
          <w:numId w:val="62"/>
        </w:numPr>
      </w:pPr>
      <w:r w:rsidRPr="001B3F0E">
        <w:t>Provide substantive feedback on yo</w:t>
      </w:r>
      <w:r w:rsidR="000B1BC9">
        <w:t>ur written work</w:t>
      </w:r>
      <w:r w:rsidRPr="001B3F0E">
        <w: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lastRenderedPageBreak/>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F200D5" w:rsidRDefault="001B3F0E" w:rsidP="00377DD7">
      <w:pPr>
        <w:rPr>
          <w:szCs w:val="24"/>
        </w:rPr>
      </w:pPr>
      <w:r w:rsidRPr="00F200D5">
        <w:rPr>
          <w:szCs w:val="24"/>
        </w:rPr>
        <w:t xml:space="preserve">You also can visit the </w:t>
      </w:r>
      <w:hyperlink r:id="rId19" w:history="1">
        <w:r w:rsidRPr="00F200D5">
          <w:rPr>
            <w:rStyle w:val="Hyperlink"/>
            <w:rFonts w:cstheme="minorHAnsi"/>
            <w:b/>
            <w:szCs w:val="24"/>
          </w:rPr>
          <w:t>Engagement Guidelines</w:t>
        </w:r>
      </w:hyperlink>
      <w:r w:rsidRPr="00F200D5">
        <w:rPr>
          <w:szCs w:val="24"/>
        </w:rPr>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F200D5" w:rsidRDefault="001B3F0E" w:rsidP="00E82E16">
      <w:pPr>
        <w:pStyle w:val="ListParagraph"/>
        <w:numPr>
          <w:ilvl w:val="0"/>
          <w:numId w:val="66"/>
        </w:numPr>
        <w:rPr>
          <w:szCs w:val="24"/>
        </w:rPr>
      </w:pPr>
      <w:r w:rsidRPr="001B3F0E">
        <w:t xml:space="preserve">All students have access to Canvas through their UNT accounts. For more information </w:t>
      </w:r>
      <w:r w:rsidRPr="00F200D5">
        <w:rPr>
          <w:szCs w:val="24"/>
        </w:rPr>
        <w:t>on using Canvas,</w:t>
      </w:r>
      <w:r w:rsidR="005A24FF" w:rsidRPr="00F200D5">
        <w:rPr>
          <w:szCs w:val="24"/>
        </w:rPr>
        <w:t xml:space="preserve"> s</w:t>
      </w:r>
      <w:r w:rsidRPr="00F200D5">
        <w:rPr>
          <w:szCs w:val="24"/>
        </w:rPr>
        <w:t xml:space="preserve">ee </w:t>
      </w:r>
      <w:hyperlink r:id="rId20" w:history="1">
        <w:r w:rsidRPr="00F200D5">
          <w:rPr>
            <w:rStyle w:val="Hyperlink"/>
            <w:rFonts w:cstheme="minorHAnsi"/>
            <w:b/>
            <w:szCs w:val="24"/>
          </w:rPr>
          <w:t>https://community.canvaslms.com/docs/DOC-10701</w:t>
        </w:r>
      </w:hyperlink>
      <w:r w:rsidRPr="00F200D5">
        <w:rPr>
          <w:szCs w:val="24"/>
        </w:rPr>
        <w:t>.</w:t>
      </w:r>
    </w:p>
    <w:p w14:paraId="29EA1660" w14:textId="77777777" w:rsidR="001B3F0E" w:rsidRPr="00F200D5" w:rsidRDefault="001B3F0E" w:rsidP="00377DD7">
      <w:pPr>
        <w:rPr>
          <w:szCs w:val="24"/>
        </w:rPr>
      </w:pPr>
      <w:r w:rsidRPr="00F200D5">
        <w:rPr>
          <w:szCs w:val="24"/>
        </w:rPr>
        <w:t>Direct questions regarding your use of the Canvas learning management system to the student help desk at:</w:t>
      </w:r>
    </w:p>
    <w:p w14:paraId="14691BB2" w14:textId="77777777" w:rsidR="001B3F0E" w:rsidRPr="00F200D5" w:rsidRDefault="001B3F0E" w:rsidP="00827172">
      <w:pPr>
        <w:pStyle w:val="ListParagraph"/>
        <w:numPr>
          <w:ilvl w:val="0"/>
          <w:numId w:val="74"/>
        </w:numPr>
        <w:rPr>
          <w:szCs w:val="24"/>
        </w:rPr>
      </w:pPr>
      <w:r w:rsidRPr="00F200D5">
        <w:rPr>
          <w:szCs w:val="24"/>
        </w:rPr>
        <w:t xml:space="preserve">Email: </w:t>
      </w:r>
      <w:hyperlink r:id="rId21" w:history="1">
        <w:r w:rsidRPr="00F200D5">
          <w:rPr>
            <w:rStyle w:val="Hyperlink"/>
            <w:rFonts w:cstheme="minorHAnsi"/>
            <w:b/>
            <w:szCs w:val="24"/>
          </w:rPr>
          <w:t>helpdesk@unt.edu</w:t>
        </w:r>
      </w:hyperlink>
    </w:p>
    <w:p w14:paraId="1F5845B2" w14:textId="77777777" w:rsidR="001B3F0E" w:rsidRPr="00F200D5" w:rsidRDefault="001B3F0E" w:rsidP="00827172">
      <w:pPr>
        <w:pStyle w:val="ListParagraph"/>
        <w:numPr>
          <w:ilvl w:val="0"/>
          <w:numId w:val="74"/>
        </w:numPr>
        <w:rPr>
          <w:szCs w:val="24"/>
        </w:rPr>
      </w:pPr>
      <w:r w:rsidRPr="00F200D5">
        <w:rPr>
          <w:szCs w:val="24"/>
        </w:rPr>
        <w:t>Phone: 940-565-2324.</w:t>
      </w:r>
    </w:p>
    <w:p w14:paraId="187682D3" w14:textId="77777777" w:rsidR="001B3F0E" w:rsidRPr="001B3F0E" w:rsidRDefault="001B3F0E" w:rsidP="00377DD7">
      <w:r w:rsidRPr="00F200D5">
        <w:rPr>
          <w:szCs w:val="24"/>
        </w:rPr>
        <w:t>Make plans to have a backup way to access the technology each week: another computer, the</w:t>
      </w:r>
      <w:r w:rsidRPr="001B3F0E">
        <w:t xml:space="preserv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43E3BB4C" w14:textId="685EE4D3" w:rsidR="00F200D5" w:rsidRDefault="00F200D5" w:rsidP="00295E45">
      <w:pPr>
        <w:pStyle w:val="ListParagraph"/>
        <w:numPr>
          <w:ilvl w:val="0"/>
          <w:numId w:val="67"/>
        </w:numPr>
      </w:pPr>
      <w:r>
        <w:t>Use MLA Format</w:t>
      </w:r>
    </w:p>
    <w:p w14:paraId="53E78128" w14:textId="3584D4C8"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Default="001B3F0E" w:rsidP="00295E45">
      <w:pPr>
        <w:pStyle w:val="ListParagraph"/>
        <w:numPr>
          <w:ilvl w:val="0"/>
          <w:numId w:val="67"/>
        </w:numPr>
      </w:pPr>
      <w:r w:rsidRPr="001B3F0E">
        <w:t xml:space="preserve">Use Calibri 12 AI point, with </w:t>
      </w:r>
      <w:proofErr w:type="gramStart"/>
      <w:r w:rsidRPr="001B3F0E">
        <w:t>one-inch</w:t>
      </w:r>
      <w:proofErr w:type="gramEnd"/>
      <w:r w:rsidRPr="001B3F0E">
        <w:t xml:space="preserve"> (1”) margins, and double-spacing.</w:t>
      </w:r>
    </w:p>
    <w:p w14:paraId="64436B47" w14:textId="41526712" w:rsidR="00F200D5" w:rsidRDefault="00BA07C0" w:rsidP="00F200D5">
      <w:pPr>
        <w:pStyle w:val="ListParagraph"/>
        <w:numPr>
          <w:ilvl w:val="0"/>
          <w:numId w:val="67"/>
        </w:numPr>
      </w:pPr>
      <w:r>
        <w:t>Submit them as either Microsoft Word documents or pdfs</w:t>
      </w:r>
    </w:p>
    <w:p w14:paraId="35A92889" w14:textId="77777777" w:rsidR="00F200D5" w:rsidRPr="001B3F0E" w:rsidRDefault="00F200D5" w:rsidP="00F200D5">
      <w:pPr>
        <w:pStyle w:val="ListParagraph"/>
      </w:pPr>
    </w:p>
    <w:p w14:paraId="3A26795D" w14:textId="77777777" w:rsidR="001B3F0E" w:rsidRPr="00295E45" w:rsidRDefault="001B3F0E" w:rsidP="00377DD7">
      <w:pPr>
        <w:rPr>
          <w:bCs/>
          <w:sz w:val="36"/>
          <w:szCs w:val="36"/>
        </w:rPr>
      </w:pPr>
      <w:r w:rsidRPr="00295E45">
        <w:rPr>
          <w:bCs/>
          <w:sz w:val="36"/>
          <w:szCs w:val="36"/>
        </w:rPr>
        <w:lastRenderedPageBreak/>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 xml:space="preserve">I have made every attempt to provide your syllabus </w:t>
      </w:r>
      <w:proofErr w:type="gramStart"/>
      <w:r w:rsidRPr="001B3F0E">
        <w:t>as</w:t>
      </w:r>
      <w:proofErr w:type="gramEnd"/>
      <w:r w:rsidRPr="001B3F0E">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BA07C0" w:rsidRDefault="001B3F0E" w:rsidP="002B00A2">
      <w:pPr>
        <w:pStyle w:val="ListParagraph"/>
        <w:numPr>
          <w:ilvl w:val="0"/>
          <w:numId w:val="69"/>
        </w:numPr>
        <w:rPr>
          <w:szCs w:val="24"/>
        </w:rPr>
      </w:pPr>
      <w:r w:rsidRPr="00BA07C0">
        <w:rPr>
          <w:szCs w:val="24"/>
        </w:rPr>
        <w:t>Computer with word processing capabilities, internet access, and web browser</w:t>
      </w:r>
    </w:p>
    <w:p w14:paraId="15783D47" w14:textId="77777777" w:rsidR="001B3F0E" w:rsidRPr="00BA07C0" w:rsidRDefault="001B3F0E" w:rsidP="002B00A2">
      <w:pPr>
        <w:pStyle w:val="ListParagraph"/>
        <w:numPr>
          <w:ilvl w:val="0"/>
          <w:numId w:val="69"/>
        </w:numPr>
        <w:rPr>
          <w:szCs w:val="24"/>
        </w:rPr>
      </w:pPr>
      <w:hyperlink r:id="rId22" w:history="1">
        <w:r w:rsidRPr="00BA07C0">
          <w:rPr>
            <w:rStyle w:val="Hyperlink"/>
            <w:rFonts w:cstheme="minorHAnsi"/>
            <w:b/>
            <w:szCs w:val="24"/>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BA07C0" w:rsidRDefault="001B3F0E" w:rsidP="00377DD7">
      <w:pPr>
        <w:rPr>
          <w:szCs w:val="24"/>
        </w:rPr>
      </w:pPr>
      <w:r w:rsidRPr="001B3F0E">
        <w:t xml:space="preserve">A chosen name is a name that a person goes by that may or may not match their legal name. If you have a chosen name that is different from your legal name and would like that to be used </w:t>
      </w:r>
      <w:r w:rsidRPr="00BA07C0">
        <w:rPr>
          <w:szCs w:val="24"/>
        </w:rPr>
        <w:t>in class, please let me know. Below is a list of resources for updating your chosen name at UNT:</w:t>
      </w:r>
    </w:p>
    <w:p w14:paraId="41E64C9B" w14:textId="77777777" w:rsidR="001B3F0E" w:rsidRPr="00BA07C0" w:rsidRDefault="001B3F0E" w:rsidP="001B698B">
      <w:pPr>
        <w:pStyle w:val="ListParagraph"/>
        <w:numPr>
          <w:ilvl w:val="0"/>
          <w:numId w:val="71"/>
        </w:numPr>
        <w:rPr>
          <w:szCs w:val="24"/>
        </w:rPr>
      </w:pPr>
      <w:hyperlink r:id="rId23" w:history="1">
        <w:r w:rsidRPr="00BA07C0">
          <w:rPr>
            <w:rStyle w:val="Hyperlink"/>
            <w:rFonts w:cstheme="minorHAnsi"/>
            <w:b/>
            <w:szCs w:val="24"/>
          </w:rPr>
          <w:t>UNT Records</w:t>
        </w:r>
      </w:hyperlink>
    </w:p>
    <w:p w14:paraId="3B159C38" w14:textId="77777777" w:rsidR="001B3F0E" w:rsidRPr="00BA07C0" w:rsidRDefault="001B3F0E" w:rsidP="001B698B">
      <w:pPr>
        <w:pStyle w:val="ListParagraph"/>
        <w:numPr>
          <w:ilvl w:val="0"/>
          <w:numId w:val="71"/>
        </w:numPr>
        <w:rPr>
          <w:szCs w:val="24"/>
        </w:rPr>
      </w:pPr>
      <w:hyperlink r:id="rId24" w:history="1">
        <w:r w:rsidRPr="00BA07C0">
          <w:rPr>
            <w:rStyle w:val="Hyperlink"/>
            <w:rFonts w:cstheme="minorHAnsi"/>
            <w:b/>
            <w:szCs w:val="24"/>
          </w:rPr>
          <w:t>UNT ID Card</w:t>
        </w:r>
      </w:hyperlink>
    </w:p>
    <w:p w14:paraId="4716D5E1" w14:textId="77777777" w:rsidR="001B3F0E" w:rsidRPr="00BA07C0" w:rsidRDefault="001B3F0E" w:rsidP="001B698B">
      <w:pPr>
        <w:pStyle w:val="ListParagraph"/>
        <w:numPr>
          <w:ilvl w:val="0"/>
          <w:numId w:val="71"/>
        </w:numPr>
        <w:rPr>
          <w:szCs w:val="24"/>
        </w:rPr>
      </w:pPr>
      <w:hyperlink r:id="rId25" w:history="1">
        <w:r w:rsidRPr="00BA07C0">
          <w:rPr>
            <w:rStyle w:val="Hyperlink"/>
            <w:rFonts w:cstheme="minorHAnsi"/>
            <w:b/>
            <w:szCs w:val="24"/>
          </w:rPr>
          <w:t>UNT Email Address</w:t>
        </w:r>
      </w:hyperlink>
    </w:p>
    <w:p w14:paraId="5217E1CB" w14:textId="77777777" w:rsidR="001B3F0E" w:rsidRPr="00BA07C0" w:rsidRDefault="001B3F0E" w:rsidP="001B698B">
      <w:pPr>
        <w:pStyle w:val="ListParagraph"/>
        <w:numPr>
          <w:ilvl w:val="0"/>
          <w:numId w:val="71"/>
        </w:numPr>
        <w:rPr>
          <w:szCs w:val="24"/>
        </w:rPr>
      </w:pPr>
      <w:hyperlink r:id="rId26" w:history="1">
        <w:r w:rsidRPr="00BA07C0">
          <w:rPr>
            <w:rStyle w:val="Hyperlink"/>
            <w:rFonts w:cstheme="minorHAnsi"/>
            <w:b/>
            <w:szCs w:val="24"/>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273A0EA" w:rsidR="001B3F0E" w:rsidRPr="00BA07C0" w:rsidRDefault="001B3F0E" w:rsidP="00377DD7">
      <w:pPr>
        <w:rPr>
          <w:szCs w:val="24"/>
        </w:rPr>
      </w:pPr>
      <w:r w:rsidRPr="00BA07C0">
        <w:rPr>
          <w:szCs w:val="24"/>
        </w:rPr>
        <w:t xml:space="preserve">Pronouns (she/her, they/them, he/him, etc.) are a public way for people to address you, much like your name, and can be shared with a name when making an introduction, both virtually and in person. </w:t>
      </w:r>
    </w:p>
    <w:p w14:paraId="784152BD" w14:textId="77777777" w:rsidR="001B3F0E" w:rsidRPr="00BA07C0" w:rsidRDefault="001B3F0E" w:rsidP="00377DD7">
      <w:pPr>
        <w:rPr>
          <w:szCs w:val="24"/>
        </w:rPr>
      </w:pPr>
      <w:r w:rsidRPr="00BA07C0">
        <w:rPr>
          <w:szCs w:val="24"/>
        </w:rPr>
        <w:t xml:space="preserve">You can </w:t>
      </w:r>
      <w:hyperlink r:id="rId27" w:history="1">
        <w:r w:rsidRPr="00BA07C0">
          <w:rPr>
            <w:rStyle w:val="Hyperlink"/>
            <w:rFonts w:cstheme="minorHAnsi"/>
            <w:b/>
            <w:szCs w:val="24"/>
          </w:rPr>
          <w:t>add your pronouns to your Canvas account</w:t>
        </w:r>
      </w:hyperlink>
      <w:r w:rsidRPr="00BA07C0">
        <w:rPr>
          <w:szCs w:val="24"/>
        </w:rPr>
        <w:t xml:space="preserve"> so that they follow your name when posting to discussion boards, submitting assignments, etc.</w:t>
      </w:r>
    </w:p>
    <w:p w14:paraId="7D1016DD" w14:textId="77777777" w:rsidR="001B3F0E" w:rsidRPr="00BA07C0" w:rsidRDefault="001B3F0E" w:rsidP="00377DD7">
      <w:pPr>
        <w:rPr>
          <w:szCs w:val="24"/>
        </w:rPr>
      </w:pPr>
      <w:r w:rsidRPr="00BA07C0">
        <w:rPr>
          <w:szCs w:val="24"/>
        </w:rPr>
        <w:t>Below is a list of additional resources regarding pronouns and their usage:</w:t>
      </w:r>
    </w:p>
    <w:p w14:paraId="6D4A2660" w14:textId="77777777" w:rsidR="001B3F0E" w:rsidRPr="00BA07C0" w:rsidRDefault="001B3F0E" w:rsidP="001B698B">
      <w:pPr>
        <w:pStyle w:val="ListParagraph"/>
        <w:numPr>
          <w:ilvl w:val="0"/>
          <w:numId w:val="72"/>
        </w:numPr>
        <w:rPr>
          <w:szCs w:val="24"/>
        </w:rPr>
      </w:pPr>
      <w:hyperlink r:id="rId28" w:history="1">
        <w:r w:rsidRPr="00BA07C0">
          <w:rPr>
            <w:rStyle w:val="Hyperlink"/>
            <w:rFonts w:cstheme="minorHAnsi"/>
            <w:b/>
            <w:szCs w:val="24"/>
          </w:rPr>
          <w:t>What are pronouns and why are they important?</w:t>
        </w:r>
      </w:hyperlink>
    </w:p>
    <w:p w14:paraId="50AF2816" w14:textId="77777777" w:rsidR="001B3F0E" w:rsidRPr="00BA07C0" w:rsidRDefault="001B3F0E" w:rsidP="001B698B">
      <w:pPr>
        <w:pStyle w:val="ListParagraph"/>
        <w:numPr>
          <w:ilvl w:val="0"/>
          <w:numId w:val="72"/>
        </w:numPr>
        <w:rPr>
          <w:szCs w:val="24"/>
        </w:rPr>
      </w:pPr>
      <w:hyperlink r:id="rId29" w:history="1">
        <w:r w:rsidRPr="00BA07C0">
          <w:rPr>
            <w:rStyle w:val="Hyperlink"/>
            <w:rFonts w:cstheme="minorHAnsi"/>
            <w:b/>
            <w:szCs w:val="24"/>
          </w:rPr>
          <w:t>How do I use pronouns?</w:t>
        </w:r>
      </w:hyperlink>
    </w:p>
    <w:p w14:paraId="6AA1AD87" w14:textId="77777777" w:rsidR="001B3F0E" w:rsidRPr="00BA07C0" w:rsidRDefault="001B3F0E" w:rsidP="001B698B">
      <w:pPr>
        <w:pStyle w:val="ListParagraph"/>
        <w:numPr>
          <w:ilvl w:val="0"/>
          <w:numId w:val="72"/>
        </w:numPr>
        <w:rPr>
          <w:szCs w:val="24"/>
        </w:rPr>
      </w:pPr>
      <w:hyperlink r:id="rId30" w:history="1">
        <w:r w:rsidRPr="00BA07C0">
          <w:rPr>
            <w:rStyle w:val="Hyperlink"/>
            <w:rFonts w:cstheme="minorHAnsi"/>
            <w:b/>
            <w:szCs w:val="24"/>
          </w:rPr>
          <w:t>How do I share my pronouns?</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142F1A87" w14:textId="64A00C76" w:rsidR="004A6179" w:rsidRPr="00F200D5" w:rsidRDefault="001B3F0E" w:rsidP="00F200D5">
      <w:pPr>
        <w:pStyle w:val="ListParagraph"/>
        <w:numPr>
          <w:ilvl w:val="0"/>
          <w:numId w:val="73"/>
        </w:numPr>
      </w:pPr>
      <w:r w:rsidRPr="001B3F0E">
        <w:t>Personal Responsibility | ability to connect choices, actions, and consequences to ethical decision-making</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lastRenderedPageBreak/>
        <w:t xml:space="preserve"> </w:t>
      </w:r>
    </w:p>
    <w:p w14:paraId="0A1A3BA3" w14:textId="77777777" w:rsidR="00AC2DC0" w:rsidRPr="00007610" w:rsidRDefault="00AC2DC0">
      <w:pPr>
        <w:rPr>
          <w:rFonts w:cstheme="minorHAnsi"/>
          <w:sz w:val="22"/>
        </w:rPr>
      </w:pPr>
    </w:p>
    <w:sectPr w:rsidR="00AC2DC0" w:rsidRPr="00007610">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DAD0" w14:textId="77777777" w:rsidR="00932B10" w:rsidRDefault="00932B10" w:rsidP="004A6179">
      <w:pPr>
        <w:spacing w:after="0" w:line="240" w:lineRule="auto"/>
      </w:pPr>
      <w:r>
        <w:separator/>
      </w:r>
    </w:p>
  </w:endnote>
  <w:endnote w:type="continuationSeparator" w:id="0">
    <w:p w14:paraId="30B52978" w14:textId="77777777" w:rsidR="00932B10" w:rsidRDefault="00932B10" w:rsidP="004A6179">
      <w:pPr>
        <w:spacing w:after="0" w:line="240" w:lineRule="auto"/>
      </w:pPr>
      <w:r>
        <w:continuationSeparator/>
      </w:r>
    </w:p>
  </w:endnote>
  <w:endnote w:type="continuationNotice" w:id="1">
    <w:p w14:paraId="1AADE5D0" w14:textId="77777777" w:rsidR="00932B10" w:rsidRDefault="00932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25637" w14:textId="77777777" w:rsidR="00932B10" w:rsidRDefault="00932B10" w:rsidP="004A6179">
      <w:pPr>
        <w:spacing w:after="0" w:line="240" w:lineRule="auto"/>
      </w:pPr>
      <w:r>
        <w:separator/>
      </w:r>
    </w:p>
  </w:footnote>
  <w:footnote w:type="continuationSeparator" w:id="0">
    <w:p w14:paraId="470381FB" w14:textId="77777777" w:rsidR="00932B10" w:rsidRDefault="00932B10" w:rsidP="004A6179">
      <w:pPr>
        <w:spacing w:after="0" w:line="240" w:lineRule="auto"/>
      </w:pPr>
      <w:r>
        <w:continuationSeparator/>
      </w:r>
    </w:p>
  </w:footnote>
  <w:footnote w:type="continuationNotice" w:id="1">
    <w:p w14:paraId="11AB349D" w14:textId="77777777" w:rsidR="00932B10" w:rsidRDefault="00932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1BC9"/>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21F3A"/>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32B10"/>
    <w:rsid w:val="00954ED1"/>
    <w:rsid w:val="00962B4A"/>
    <w:rsid w:val="00963B30"/>
    <w:rsid w:val="00974D54"/>
    <w:rsid w:val="00986504"/>
    <w:rsid w:val="009A5FE8"/>
    <w:rsid w:val="009B0936"/>
    <w:rsid w:val="009B2CAD"/>
    <w:rsid w:val="009B438D"/>
    <w:rsid w:val="009D498A"/>
    <w:rsid w:val="009D7CD0"/>
    <w:rsid w:val="009E02A2"/>
    <w:rsid w:val="009E0F1D"/>
    <w:rsid w:val="00A17921"/>
    <w:rsid w:val="00A423A4"/>
    <w:rsid w:val="00A66756"/>
    <w:rsid w:val="00A81451"/>
    <w:rsid w:val="00A83F83"/>
    <w:rsid w:val="00A90A23"/>
    <w:rsid w:val="00AB1790"/>
    <w:rsid w:val="00AB446A"/>
    <w:rsid w:val="00AC2DC0"/>
    <w:rsid w:val="00AD0676"/>
    <w:rsid w:val="00AF262C"/>
    <w:rsid w:val="00B41D99"/>
    <w:rsid w:val="00B64A95"/>
    <w:rsid w:val="00B73BD7"/>
    <w:rsid w:val="00B80E2C"/>
    <w:rsid w:val="00B8209D"/>
    <w:rsid w:val="00B838E8"/>
    <w:rsid w:val="00B86316"/>
    <w:rsid w:val="00B915CD"/>
    <w:rsid w:val="00BA07C0"/>
    <w:rsid w:val="00BB7B71"/>
    <w:rsid w:val="00BC756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00D5"/>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Long, Kathleen</cp:lastModifiedBy>
  <cp:revision>2</cp:revision>
  <cp:lastPrinted>2023-08-21T15:14:00Z</cp:lastPrinted>
  <dcterms:created xsi:type="dcterms:W3CDTF">2025-08-17T21:16:00Z</dcterms:created>
  <dcterms:modified xsi:type="dcterms:W3CDTF">2025-08-17T21:16:00Z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