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39E1F" w14:textId="2896D525" w:rsidR="0018107C" w:rsidRDefault="00000000">
      <w:pPr>
        <w:pStyle w:val="Heading1"/>
        <w:ind w:firstLine="0"/>
        <w:jc w:val="left"/>
        <w:rPr>
          <w:rFonts w:ascii="Times New Roman" w:eastAsia="Times New Roman" w:hAnsi="Times New Roman" w:cs="Times New Roman"/>
          <w:color w:val="366091"/>
        </w:rPr>
      </w:pPr>
      <w:bookmarkStart w:id="0" w:name="_heading=h.gjdgxs" w:colFirst="0" w:colLast="0"/>
      <w:bookmarkEnd w:id="0"/>
      <w:r>
        <w:rPr>
          <w:rFonts w:ascii="Times New Roman" w:eastAsia="Times New Roman" w:hAnsi="Times New Roman" w:cs="Times New Roman"/>
          <w:color w:val="366091"/>
        </w:rPr>
        <w:t>SPAN 1010</w:t>
      </w:r>
      <w:r w:rsidR="00297B3B">
        <w:rPr>
          <w:rFonts w:ascii="Times New Roman" w:eastAsia="Times New Roman" w:hAnsi="Times New Roman" w:cs="Times New Roman"/>
          <w:color w:val="366091"/>
        </w:rPr>
        <w:t>.001</w:t>
      </w:r>
      <w:r>
        <w:rPr>
          <w:rFonts w:ascii="Times New Roman" w:eastAsia="Times New Roman" w:hAnsi="Times New Roman" w:cs="Times New Roman"/>
          <w:color w:val="366091"/>
        </w:rPr>
        <w:t xml:space="preserve"> Elementary Spanish</w:t>
      </w:r>
    </w:p>
    <w:p w14:paraId="43051BD9" w14:textId="77777777" w:rsidR="0018107C" w:rsidRDefault="0018107C">
      <w:pPr>
        <w:rPr>
          <w:rFonts w:ascii="Times New Roman" w:eastAsia="Times New Roman" w:hAnsi="Times New Roman" w:cs="Times New Roman"/>
          <w:sz w:val="22"/>
          <w:szCs w:val="22"/>
        </w:rPr>
      </w:pPr>
    </w:p>
    <w:p w14:paraId="360A2C06" w14:textId="77777777" w:rsidR="0018107C"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Contact Information</w:t>
      </w:r>
    </w:p>
    <w:p w14:paraId="3F47B400" w14:textId="3F0204F7" w:rsidR="0018107C" w:rsidRDefault="00000000">
      <w:pPr>
        <w:rPr>
          <w:rFonts w:ascii="Times New Roman" w:eastAsia="Times New Roman" w:hAnsi="Times New Roman" w:cs="Times New Roman"/>
          <w:b/>
          <w:bCs/>
        </w:rPr>
      </w:pPr>
      <w:r>
        <w:rPr>
          <w:rFonts w:ascii="Times New Roman" w:eastAsia="Times New Roman" w:hAnsi="Times New Roman" w:cs="Times New Roman"/>
          <w:b/>
          <w:bCs/>
        </w:rPr>
        <w:t>Name:</w:t>
      </w:r>
      <w:r w:rsidR="00297B3B">
        <w:rPr>
          <w:rFonts w:ascii="Times New Roman" w:eastAsia="Times New Roman" w:hAnsi="Times New Roman" w:cs="Times New Roman"/>
          <w:b/>
          <w:bCs/>
        </w:rPr>
        <w:t xml:space="preserve"> Dr. Karen Upchurch</w:t>
      </w:r>
      <w:r w:rsidR="00297B3B">
        <w:rPr>
          <w:rFonts w:ascii="Times New Roman" w:eastAsia="Times New Roman" w:hAnsi="Times New Roman" w:cs="Times New Roman"/>
          <w:b/>
          <w:bCs/>
        </w:rPr>
        <w:tab/>
      </w:r>
    </w:p>
    <w:p w14:paraId="3CD14B54" w14:textId="7CEFD650" w:rsidR="0018107C" w:rsidRDefault="00000000">
      <w:pPr>
        <w:rPr>
          <w:rFonts w:ascii="Times New Roman" w:eastAsia="Times New Roman" w:hAnsi="Times New Roman" w:cs="Times New Roman"/>
          <w:b/>
          <w:bCs/>
        </w:rPr>
      </w:pPr>
      <w:r>
        <w:rPr>
          <w:rFonts w:ascii="Times New Roman" w:eastAsia="Times New Roman" w:hAnsi="Times New Roman" w:cs="Times New Roman"/>
          <w:b/>
          <w:bCs/>
        </w:rPr>
        <w:t>Office Location:</w:t>
      </w:r>
      <w:r w:rsidR="00297B3B">
        <w:rPr>
          <w:rFonts w:ascii="Times New Roman" w:eastAsia="Times New Roman" w:hAnsi="Times New Roman" w:cs="Times New Roman"/>
          <w:b/>
          <w:bCs/>
        </w:rPr>
        <w:t xml:space="preserve"> Language 403 B</w:t>
      </w:r>
    </w:p>
    <w:p w14:paraId="44439B80" w14:textId="55D10FE7" w:rsidR="0018107C" w:rsidRDefault="00000000">
      <w:pPr>
        <w:rPr>
          <w:rFonts w:ascii="Times New Roman" w:eastAsia="Times New Roman" w:hAnsi="Times New Roman" w:cs="Times New Roman"/>
          <w:b/>
          <w:bCs/>
        </w:rPr>
      </w:pPr>
      <w:r>
        <w:rPr>
          <w:rFonts w:ascii="Times New Roman" w:eastAsia="Times New Roman" w:hAnsi="Times New Roman" w:cs="Times New Roman"/>
          <w:b/>
          <w:bCs/>
        </w:rPr>
        <w:t xml:space="preserve">Office Hours:    </w:t>
      </w:r>
      <w:r w:rsidR="00297B3B">
        <w:rPr>
          <w:rFonts w:ascii="Times New Roman" w:eastAsia="Times New Roman" w:hAnsi="Times New Roman" w:cs="Times New Roman"/>
          <w:b/>
          <w:bCs/>
        </w:rPr>
        <w:t>Mondays at 11am and by appointment</w:t>
      </w:r>
    </w:p>
    <w:p w14:paraId="70B14A00" w14:textId="45582797" w:rsidR="0018107C" w:rsidRDefault="00000000">
      <w:pPr>
        <w:rPr>
          <w:rFonts w:ascii="Times New Roman" w:eastAsia="Times New Roman" w:hAnsi="Times New Roman" w:cs="Times New Roman"/>
          <w:b/>
          <w:bCs/>
        </w:rPr>
      </w:pPr>
      <w:r>
        <w:rPr>
          <w:rFonts w:ascii="Times New Roman" w:eastAsia="Times New Roman" w:hAnsi="Times New Roman" w:cs="Times New Roman"/>
          <w:b/>
          <w:bCs/>
        </w:rPr>
        <w:t>Email:</w:t>
      </w:r>
      <w:r w:rsidR="00297B3B">
        <w:rPr>
          <w:rFonts w:ascii="Times New Roman" w:eastAsia="Times New Roman" w:hAnsi="Times New Roman" w:cs="Times New Roman"/>
          <w:b/>
          <w:bCs/>
        </w:rPr>
        <w:t xml:space="preserve"> karen.upchurch@unt.edu</w:t>
      </w:r>
    </w:p>
    <w:p w14:paraId="5C70CD4C" w14:textId="77777777" w:rsidR="0018107C" w:rsidRDefault="0018107C">
      <w:pPr>
        <w:rPr>
          <w:rFonts w:ascii="Times New Roman" w:eastAsia="Times New Roman" w:hAnsi="Times New Roman" w:cs="Times New Roman"/>
          <w:b/>
          <w:bCs/>
        </w:rPr>
      </w:pPr>
    </w:p>
    <w:p w14:paraId="6E80BAA4" w14:textId="77777777" w:rsidR="0018107C"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Communication Expectations</w:t>
      </w:r>
    </w:p>
    <w:p w14:paraId="5B852435" w14:textId="77777777" w:rsidR="0018107C" w:rsidRDefault="00000000">
      <w:pPr>
        <w:rPr>
          <w:rFonts w:ascii="Times New Roman" w:eastAsia="Times New Roman" w:hAnsi="Times New Roman" w:cs="Times New Roman"/>
          <w:b/>
          <w:bCs/>
        </w:rPr>
      </w:pPr>
      <w:r>
        <w:rPr>
          <w:rFonts w:ascii="Times New Roman" w:eastAsia="Times New Roman" w:hAnsi="Times New Roman" w:cs="Times New Roman"/>
          <w:color w:val="000000"/>
        </w:rPr>
        <w:t xml:space="preserve">Email is the primary tool that will be used to communicate with students (Canvas may also be used to send class announcements). Instructors will only respond to email sent by students from a UNT Eagle Connect address. Likewise, instructors will only send email to UNT Eagle Connect addresses. Information about </w:t>
      </w:r>
      <w:r>
        <w:rPr>
          <w:rFonts w:ascii="Times New Roman" w:eastAsia="Times New Roman" w:hAnsi="Times New Roman" w:cs="Times New Roman"/>
        </w:rPr>
        <w:t xml:space="preserve">Eagle Connect can be found at </w:t>
      </w:r>
      <w:hyperlink r:id="rId8">
        <w:r w:rsidR="0018107C">
          <w:rPr>
            <w:rFonts w:ascii="Times New Roman" w:eastAsia="Times New Roman" w:hAnsi="Times New Roman" w:cs="Times New Roman"/>
            <w:color w:val="0000FF"/>
            <w:u w:val="single"/>
          </w:rPr>
          <w:t>Eagle Connect</w:t>
        </w:r>
      </w:hyperlink>
      <w:r>
        <w:rPr>
          <w:rFonts w:ascii="Times New Roman" w:eastAsia="Times New Roman" w:hAnsi="Times New Roman" w:cs="Times New Roman"/>
        </w:rPr>
        <w:t>.</w:t>
      </w:r>
    </w:p>
    <w:p w14:paraId="1DCADE32" w14:textId="77777777" w:rsidR="0018107C" w:rsidRDefault="0018107C">
      <w:pPr>
        <w:rPr>
          <w:rFonts w:ascii="Times New Roman" w:eastAsia="Times New Roman" w:hAnsi="Times New Roman" w:cs="Times New Roman"/>
        </w:rPr>
      </w:pPr>
    </w:p>
    <w:p w14:paraId="0ABAEEF2" w14:textId="77777777" w:rsidR="0018107C" w:rsidRDefault="00000000">
      <w:pPr>
        <w:pStyle w:val="Heading2"/>
        <w:rPr>
          <w:rFonts w:ascii="Times New Roman" w:eastAsia="Times New Roman" w:hAnsi="Times New Roman" w:cs="Times New Roman"/>
          <w:sz w:val="24"/>
          <w:szCs w:val="24"/>
        </w:rPr>
      </w:pPr>
      <w:bookmarkStart w:id="1" w:name="_heading=h.30j0zll" w:colFirst="0" w:colLast="0"/>
      <w:bookmarkEnd w:id="1"/>
      <w:r>
        <w:rPr>
          <w:rFonts w:ascii="Times New Roman" w:eastAsia="Times New Roman" w:hAnsi="Times New Roman" w:cs="Times New Roman"/>
          <w:sz w:val="24"/>
          <w:szCs w:val="24"/>
        </w:rPr>
        <w:t>Course Description</w:t>
      </w:r>
    </w:p>
    <w:p w14:paraId="406D7808" w14:textId="77777777" w:rsidR="0018107C" w:rsidRDefault="00000000">
      <w:pPr>
        <w:rPr>
          <w:rFonts w:ascii="Times New Roman" w:eastAsia="Times New Roman" w:hAnsi="Times New Roman" w:cs="Times New Roman"/>
        </w:rPr>
      </w:pPr>
      <w:r>
        <w:rPr>
          <w:rFonts w:ascii="Times New Roman" w:eastAsia="Times New Roman" w:hAnsi="Times New Roman" w:cs="Times New Roman"/>
        </w:rPr>
        <w:t>This course is designed to bring students to the novice-mid level on the ACTFL (American Council on the Teaching of Foreign Languages) proficiency scale. This course uses a variety of language teaching approaches to help students toward mastery of the four basic language skills: listening, speaking, reading, and writing. Students will also develop an increased awareness of cultures of the Spanish-speaking world.</w:t>
      </w:r>
    </w:p>
    <w:p w14:paraId="42A294A3" w14:textId="77777777" w:rsidR="0018107C" w:rsidRDefault="0018107C">
      <w:pPr>
        <w:rPr>
          <w:rFonts w:ascii="Times New Roman" w:eastAsia="Times New Roman" w:hAnsi="Times New Roman" w:cs="Times New Roman"/>
        </w:rPr>
      </w:pPr>
    </w:p>
    <w:p w14:paraId="722D00DC" w14:textId="77777777" w:rsidR="0018107C"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Course Prerequisites</w:t>
      </w:r>
    </w:p>
    <w:p w14:paraId="4386FB59" w14:textId="77777777" w:rsidR="0018107C" w:rsidRDefault="00000000">
      <w:pPr>
        <w:rPr>
          <w:rFonts w:ascii="Times New Roman" w:eastAsia="Times New Roman" w:hAnsi="Times New Roman" w:cs="Times New Roman"/>
        </w:rPr>
      </w:pPr>
      <w:r>
        <w:rPr>
          <w:rFonts w:ascii="Times New Roman" w:eastAsia="Times New Roman" w:hAnsi="Times New Roman" w:cs="Times New Roman"/>
        </w:rPr>
        <w:t>This course is designed for students with no prior experience studying Spanish, or who have studied Spanish for one year or less at the high school level, or the equivalent.</w:t>
      </w:r>
    </w:p>
    <w:p w14:paraId="2C654FE3" w14:textId="77777777" w:rsidR="0018107C" w:rsidRDefault="0018107C">
      <w:pPr>
        <w:rPr>
          <w:rFonts w:ascii="Times New Roman" w:eastAsia="Times New Roman" w:hAnsi="Times New Roman" w:cs="Times New Roman"/>
          <w:b/>
          <w:bCs/>
        </w:rPr>
      </w:pPr>
    </w:p>
    <w:p w14:paraId="45B6870A" w14:textId="77777777" w:rsidR="0018107C" w:rsidRDefault="00000000">
      <w:pPr>
        <w:keepNext/>
        <w:keepLines/>
        <w:spacing w:before="40"/>
        <w:rPr>
          <w:rFonts w:ascii="Times New Roman" w:eastAsia="Times New Roman" w:hAnsi="Times New Roman" w:cs="Times New Roman"/>
          <w:color w:val="366091"/>
        </w:rPr>
      </w:pPr>
      <w:r>
        <w:rPr>
          <w:rFonts w:ascii="Times New Roman" w:eastAsia="Times New Roman" w:hAnsi="Times New Roman" w:cs="Times New Roman"/>
          <w:color w:val="366091"/>
        </w:rPr>
        <w:t xml:space="preserve">Course Objectives </w:t>
      </w:r>
    </w:p>
    <w:p w14:paraId="066760BB" w14:textId="77777777" w:rsidR="0018107C" w:rsidRDefault="00000000">
      <w:pPr>
        <w:rPr>
          <w:rFonts w:ascii="Times New Roman" w:eastAsia="Times New Roman" w:hAnsi="Times New Roman" w:cs="Times New Roman"/>
        </w:rPr>
      </w:pPr>
      <w:r>
        <w:rPr>
          <w:rFonts w:ascii="Times New Roman" w:eastAsia="Times New Roman" w:hAnsi="Times New Roman" w:cs="Times New Roman"/>
        </w:rPr>
        <w:t>Upon successful completion of this course, learners will be able to:</w:t>
      </w:r>
    </w:p>
    <w:p w14:paraId="46F68E18" w14:textId="77777777" w:rsidR="0018107C" w:rsidRDefault="0018107C">
      <w:pPr>
        <w:rPr>
          <w:rFonts w:ascii="Times New Roman" w:eastAsia="Times New Roman" w:hAnsi="Times New Roman" w:cs="Times New Roman"/>
        </w:rPr>
      </w:pPr>
    </w:p>
    <w:p w14:paraId="7BB61657" w14:textId="77777777" w:rsidR="0018107C" w:rsidRDefault="00000000">
      <w:pPr>
        <w:numPr>
          <w:ilvl w:val="0"/>
          <w:numId w:val="24"/>
        </w:numPr>
        <w:rPr>
          <w:rFonts w:ascii="Times New Roman" w:eastAsia="Times New Roman" w:hAnsi="Times New Roman" w:cs="Times New Roman"/>
        </w:rPr>
      </w:pPr>
      <w:r>
        <w:rPr>
          <w:rFonts w:ascii="Times New Roman" w:eastAsia="Times New Roman" w:hAnsi="Times New Roman" w:cs="Times New Roman"/>
        </w:rPr>
        <w:t xml:space="preserve">Use greetings and farewells in formal and informal situations. </w:t>
      </w:r>
    </w:p>
    <w:p w14:paraId="13840FD4" w14:textId="77777777" w:rsidR="0018107C" w:rsidRDefault="00000000">
      <w:pPr>
        <w:numPr>
          <w:ilvl w:val="0"/>
          <w:numId w:val="24"/>
        </w:numPr>
        <w:rPr>
          <w:rFonts w:ascii="Times New Roman" w:eastAsia="Times New Roman" w:hAnsi="Times New Roman" w:cs="Times New Roman"/>
        </w:rPr>
      </w:pPr>
      <w:r>
        <w:rPr>
          <w:rFonts w:ascii="Times New Roman" w:eastAsia="Times New Roman" w:hAnsi="Times New Roman" w:cs="Times New Roman"/>
        </w:rPr>
        <w:t>Describe family, friends, and other people.</w:t>
      </w:r>
    </w:p>
    <w:p w14:paraId="4C5FF42F" w14:textId="77777777" w:rsidR="0018107C" w:rsidRDefault="00000000">
      <w:pPr>
        <w:numPr>
          <w:ilvl w:val="0"/>
          <w:numId w:val="24"/>
        </w:numPr>
        <w:rPr>
          <w:rFonts w:ascii="Times New Roman" w:eastAsia="Times New Roman" w:hAnsi="Times New Roman" w:cs="Times New Roman"/>
        </w:rPr>
      </w:pPr>
      <w:r>
        <w:rPr>
          <w:rFonts w:ascii="Times New Roman" w:eastAsia="Times New Roman" w:hAnsi="Times New Roman" w:cs="Times New Roman"/>
        </w:rPr>
        <w:t>Discuss classes, daily routine, and clothing.</w:t>
      </w:r>
    </w:p>
    <w:p w14:paraId="18278372" w14:textId="77777777" w:rsidR="0018107C" w:rsidRDefault="00000000">
      <w:pPr>
        <w:numPr>
          <w:ilvl w:val="0"/>
          <w:numId w:val="24"/>
        </w:numPr>
        <w:rPr>
          <w:rFonts w:ascii="Times New Roman" w:eastAsia="Times New Roman" w:hAnsi="Times New Roman" w:cs="Times New Roman"/>
        </w:rPr>
      </w:pPr>
      <w:r>
        <w:rPr>
          <w:rFonts w:ascii="Times New Roman" w:eastAsia="Times New Roman" w:hAnsi="Times New Roman" w:cs="Times New Roman"/>
        </w:rPr>
        <w:t>Express actions and states of being.</w:t>
      </w:r>
    </w:p>
    <w:p w14:paraId="3EEA741F" w14:textId="77777777" w:rsidR="0018107C" w:rsidRDefault="00000000">
      <w:pPr>
        <w:numPr>
          <w:ilvl w:val="0"/>
          <w:numId w:val="24"/>
        </w:numPr>
        <w:rPr>
          <w:rFonts w:ascii="Times New Roman" w:eastAsia="Times New Roman" w:hAnsi="Times New Roman" w:cs="Times New Roman"/>
        </w:rPr>
      </w:pPr>
      <w:r>
        <w:rPr>
          <w:rFonts w:ascii="Times New Roman" w:eastAsia="Times New Roman" w:hAnsi="Times New Roman" w:cs="Times New Roman"/>
        </w:rPr>
        <w:t xml:space="preserve">Articulate numbers, dates, times, and the cost of things. </w:t>
      </w:r>
    </w:p>
    <w:p w14:paraId="43759C95" w14:textId="77777777" w:rsidR="0018107C" w:rsidRDefault="00000000">
      <w:pPr>
        <w:numPr>
          <w:ilvl w:val="0"/>
          <w:numId w:val="24"/>
        </w:numPr>
        <w:rPr>
          <w:rFonts w:ascii="Times New Roman" w:eastAsia="Times New Roman" w:hAnsi="Times New Roman" w:cs="Times New Roman"/>
        </w:rPr>
      </w:pPr>
      <w:r>
        <w:rPr>
          <w:rFonts w:ascii="Times New Roman" w:eastAsia="Times New Roman" w:hAnsi="Times New Roman" w:cs="Times New Roman"/>
        </w:rPr>
        <w:t>Describe what is going to happen in the future.</w:t>
      </w:r>
    </w:p>
    <w:p w14:paraId="1204D95F" w14:textId="77777777" w:rsidR="0018107C" w:rsidRDefault="00000000">
      <w:pPr>
        <w:numPr>
          <w:ilvl w:val="0"/>
          <w:numId w:val="24"/>
        </w:numPr>
        <w:rPr>
          <w:rFonts w:ascii="Times New Roman" w:eastAsia="Times New Roman" w:hAnsi="Times New Roman" w:cs="Times New Roman"/>
        </w:rPr>
      </w:pPr>
      <w:r>
        <w:rPr>
          <w:rFonts w:ascii="Times New Roman" w:eastAsia="Times New Roman" w:hAnsi="Times New Roman" w:cs="Times New Roman"/>
        </w:rPr>
        <w:t>State likes and dislikes.</w:t>
      </w:r>
    </w:p>
    <w:p w14:paraId="5F13D1CC" w14:textId="77777777" w:rsidR="0018107C" w:rsidRDefault="00000000">
      <w:pPr>
        <w:numPr>
          <w:ilvl w:val="0"/>
          <w:numId w:val="24"/>
        </w:numPr>
        <w:rPr>
          <w:rFonts w:ascii="Times New Roman" w:eastAsia="Times New Roman" w:hAnsi="Times New Roman" w:cs="Times New Roman"/>
        </w:rPr>
      </w:pPr>
      <w:r>
        <w:rPr>
          <w:rFonts w:ascii="Times New Roman" w:eastAsia="Times New Roman" w:hAnsi="Times New Roman" w:cs="Times New Roman"/>
        </w:rPr>
        <w:t>Express ownership.</w:t>
      </w:r>
    </w:p>
    <w:p w14:paraId="16647978" w14:textId="77777777" w:rsidR="0018107C" w:rsidRDefault="00000000">
      <w:pPr>
        <w:numPr>
          <w:ilvl w:val="0"/>
          <w:numId w:val="24"/>
        </w:numPr>
        <w:rPr>
          <w:rFonts w:ascii="Times New Roman" w:eastAsia="Times New Roman" w:hAnsi="Times New Roman" w:cs="Times New Roman"/>
        </w:rPr>
      </w:pPr>
      <w:r>
        <w:rPr>
          <w:rFonts w:ascii="Times New Roman" w:eastAsia="Times New Roman" w:hAnsi="Times New Roman" w:cs="Times New Roman"/>
        </w:rPr>
        <w:t>Describe their town or city and home, and where things are located.</w:t>
      </w:r>
    </w:p>
    <w:p w14:paraId="2794BBD3" w14:textId="77777777" w:rsidR="0018107C" w:rsidRDefault="00000000">
      <w:pPr>
        <w:numPr>
          <w:ilvl w:val="0"/>
          <w:numId w:val="24"/>
        </w:numPr>
        <w:rPr>
          <w:rFonts w:ascii="Times New Roman" w:eastAsia="Times New Roman" w:hAnsi="Times New Roman" w:cs="Times New Roman"/>
        </w:rPr>
      </w:pPr>
      <w:r>
        <w:rPr>
          <w:rFonts w:ascii="Times New Roman" w:eastAsia="Times New Roman" w:hAnsi="Times New Roman" w:cs="Times New Roman"/>
        </w:rPr>
        <w:t>Use question words to ask for specific information.</w:t>
      </w:r>
    </w:p>
    <w:p w14:paraId="0FF64F38" w14:textId="77777777" w:rsidR="0018107C" w:rsidRDefault="0018107C">
      <w:pPr>
        <w:pStyle w:val="Heading2"/>
        <w:rPr>
          <w:rFonts w:ascii="Times New Roman" w:eastAsia="Times New Roman" w:hAnsi="Times New Roman" w:cs="Times New Roman"/>
          <w:sz w:val="24"/>
          <w:szCs w:val="24"/>
        </w:rPr>
      </w:pPr>
    </w:p>
    <w:p w14:paraId="7749C858" w14:textId="77777777" w:rsidR="0018107C" w:rsidRDefault="0018107C"/>
    <w:p w14:paraId="6497D03A" w14:textId="77777777" w:rsidR="0018107C" w:rsidRDefault="0018107C"/>
    <w:p w14:paraId="2F1C2F71" w14:textId="77777777" w:rsidR="0018107C" w:rsidRDefault="0018107C"/>
    <w:p w14:paraId="6754CAE1" w14:textId="77777777" w:rsidR="0018107C"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Required Materials</w:t>
      </w:r>
    </w:p>
    <w:p w14:paraId="3AF808DC" w14:textId="77777777" w:rsidR="0018107C" w:rsidRDefault="00000000">
      <w:pPr>
        <w:pBdr>
          <w:top w:val="nil"/>
          <w:left w:val="nil"/>
          <w:bottom w:val="nil"/>
          <w:right w:val="nil"/>
          <w:between w:val="nil"/>
        </w:pBdr>
        <w:rPr>
          <w:rFonts w:ascii="Times New Roman" w:eastAsia="Times New Roman" w:hAnsi="Times New Roman" w:cs="Times New Roman"/>
          <w:color w:val="000000"/>
        </w:rPr>
      </w:pPr>
      <w:bookmarkStart w:id="2" w:name="_heading=h.1fob9te" w:colFirst="0" w:colLast="0"/>
      <w:bookmarkEnd w:id="2"/>
      <w:r>
        <w:rPr>
          <w:rFonts w:ascii="Times New Roman" w:eastAsia="Times New Roman" w:hAnsi="Times New Roman" w:cs="Times New Roman"/>
          <w:color w:val="000000"/>
        </w:rPr>
        <w:t xml:space="preserve">Dorwick, Pérez-Gironés, and Becher: </w:t>
      </w:r>
      <w:r>
        <w:rPr>
          <w:rFonts w:ascii="Times New Roman" w:eastAsia="Times New Roman" w:hAnsi="Times New Roman" w:cs="Times New Roman"/>
          <w:i/>
          <w:iCs/>
          <w:color w:val="000000"/>
        </w:rPr>
        <w:t>Puntos de Partida</w:t>
      </w:r>
      <w:r>
        <w:rPr>
          <w:rFonts w:ascii="Times New Roman" w:eastAsia="Times New Roman" w:hAnsi="Times New Roman" w:cs="Times New Roman"/>
          <w:color w:val="000000"/>
        </w:rPr>
        <w:t>, 2025 Release with Connect access card.</w:t>
      </w:r>
      <w:r>
        <w:rPr>
          <w:rFonts w:ascii="Times New Roman" w:eastAsia="Times New Roman" w:hAnsi="Times New Roman" w:cs="Times New Roman"/>
          <w:color w:val="000000"/>
        </w:rPr>
        <w:br/>
        <w:t>ISBN-13: 9781265026301</w:t>
      </w:r>
    </w:p>
    <w:p w14:paraId="5878A1B5" w14:textId="77777777" w:rsidR="0018107C" w:rsidRDefault="0018107C">
      <w:pPr>
        <w:pBdr>
          <w:top w:val="nil"/>
          <w:left w:val="nil"/>
          <w:bottom w:val="nil"/>
          <w:right w:val="nil"/>
          <w:between w:val="nil"/>
        </w:pBdr>
        <w:rPr>
          <w:rFonts w:ascii="Times New Roman" w:eastAsia="Times New Roman" w:hAnsi="Times New Roman" w:cs="Times New Roman"/>
          <w:color w:val="000000"/>
        </w:rPr>
      </w:pPr>
    </w:p>
    <w:p w14:paraId="26E08907" w14:textId="77777777" w:rsidR="0018107C"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Note: The required materials listed above are a bundle containing a loose-leaf copy of the textbook and a 24 month access code for Connect. If in lieu of the bundle you choose to buy only an access code for Connect, the code will provide access to the electronic textbook, with the option available on your Connect account dashboard to rent or buy a hard copy of the textbook. Do not buy access to an electronic textbook that does not include access to Connect. Please check with your instructor if you have any questions about the course materials.</w:t>
      </w:r>
    </w:p>
    <w:p w14:paraId="0EF59714" w14:textId="77777777" w:rsidR="0018107C" w:rsidRDefault="0018107C">
      <w:pPr>
        <w:pBdr>
          <w:top w:val="nil"/>
          <w:left w:val="nil"/>
          <w:bottom w:val="nil"/>
          <w:right w:val="nil"/>
          <w:between w:val="nil"/>
        </w:pBdr>
        <w:rPr>
          <w:rFonts w:ascii="Times New Roman" w:eastAsia="Times New Roman" w:hAnsi="Times New Roman" w:cs="Times New Roman"/>
          <w:color w:val="000000"/>
        </w:rPr>
      </w:pPr>
    </w:p>
    <w:p w14:paraId="7EB1A351" w14:textId="77777777" w:rsidR="0018107C" w:rsidRDefault="00000000">
      <w:pPr>
        <w:pStyle w:val="Heading2"/>
        <w:rPr>
          <w:rFonts w:ascii="Times New Roman" w:eastAsia="Times New Roman" w:hAnsi="Times New Roman" w:cs="Times New Roman"/>
          <w:sz w:val="24"/>
          <w:szCs w:val="24"/>
        </w:rPr>
      </w:pPr>
      <w:bookmarkStart w:id="3" w:name="_heading=h.3znysh7" w:colFirst="0" w:colLast="0"/>
      <w:bookmarkEnd w:id="3"/>
      <w:r>
        <w:rPr>
          <w:rFonts w:ascii="Times New Roman" w:eastAsia="Times New Roman" w:hAnsi="Times New Roman" w:cs="Times New Roman"/>
          <w:sz w:val="24"/>
          <w:szCs w:val="24"/>
        </w:rPr>
        <w:t>Course Technology and Skills</w:t>
      </w:r>
    </w:p>
    <w:p w14:paraId="7FD35E72" w14:textId="7777777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Minimum Technology Requirements</w:t>
      </w:r>
    </w:p>
    <w:p w14:paraId="6ADB3DB6" w14:textId="77777777" w:rsidR="0018107C" w:rsidRDefault="00000000">
      <w:pPr>
        <w:numPr>
          <w:ilvl w:val="0"/>
          <w:numId w:val="6"/>
        </w:numPr>
        <w:pBdr>
          <w:top w:val="nil"/>
          <w:left w:val="nil"/>
          <w:bottom w:val="nil"/>
          <w:right w:val="nil"/>
          <w:between w:val="nil"/>
        </w:pBdr>
        <w:spacing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Computer</w:t>
      </w:r>
    </w:p>
    <w:p w14:paraId="77DB6A85" w14:textId="77777777" w:rsidR="0018107C" w:rsidRDefault="00000000">
      <w:pPr>
        <w:numPr>
          <w:ilvl w:val="0"/>
          <w:numId w:val="6"/>
        </w:numPr>
        <w:pBdr>
          <w:top w:val="nil"/>
          <w:left w:val="nil"/>
          <w:bottom w:val="nil"/>
          <w:right w:val="nil"/>
          <w:between w:val="nil"/>
        </w:pBdr>
        <w:spacing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Reliable internet access </w:t>
      </w:r>
    </w:p>
    <w:p w14:paraId="379276D0" w14:textId="77777777" w:rsidR="0018107C" w:rsidRDefault="00000000">
      <w:pPr>
        <w:numPr>
          <w:ilvl w:val="0"/>
          <w:numId w:val="6"/>
        </w:numPr>
        <w:pBdr>
          <w:top w:val="nil"/>
          <w:left w:val="nil"/>
          <w:bottom w:val="nil"/>
          <w:right w:val="nil"/>
          <w:between w:val="nil"/>
        </w:pBdr>
        <w:spacing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Speakers</w:t>
      </w:r>
    </w:p>
    <w:p w14:paraId="08E4E534" w14:textId="77777777" w:rsidR="0018107C" w:rsidRDefault="00000000">
      <w:pPr>
        <w:numPr>
          <w:ilvl w:val="0"/>
          <w:numId w:val="6"/>
        </w:numPr>
        <w:pBdr>
          <w:top w:val="nil"/>
          <w:left w:val="nil"/>
          <w:bottom w:val="nil"/>
          <w:right w:val="nil"/>
          <w:between w:val="nil"/>
        </w:pBdr>
        <w:spacing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Microphone</w:t>
      </w:r>
    </w:p>
    <w:p w14:paraId="5039B4FC" w14:textId="77777777" w:rsidR="0018107C" w:rsidRDefault="0018107C">
      <w:pPr>
        <w:numPr>
          <w:ilvl w:val="0"/>
          <w:numId w:val="6"/>
        </w:numPr>
        <w:pBdr>
          <w:top w:val="nil"/>
          <w:left w:val="nil"/>
          <w:bottom w:val="nil"/>
          <w:right w:val="nil"/>
          <w:between w:val="nil"/>
        </w:pBdr>
        <w:spacing w:after="160" w:line="259" w:lineRule="auto"/>
        <w:rPr>
          <w:rFonts w:ascii="Times New Roman" w:eastAsia="Times New Roman" w:hAnsi="Times New Roman" w:cs="Times New Roman"/>
          <w:color w:val="0000FF"/>
          <w:u w:val="single"/>
        </w:rPr>
      </w:pPr>
      <w:hyperlink r:id="rId9">
        <w:r>
          <w:rPr>
            <w:rFonts w:ascii="Times New Roman" w:eastAsia="Times New Roman" w:hAnsi="Times New Roman" w:cs="Times New Roman"/>
            <w:color w:val="0000FF"/>
            <w:u w:val="single"/>
          </w:rPr>
          <w:t>Canvas Technical Requirements</w:t>
        </w:r>
      </w:hyperlink>
      <w:r>
        <w:rPr>
          <w:rFonts w:ascii="Times New Roman" w:eastAsia="Times New Roman" w:hAnsi="Times New Roman" w:cs="Times New Roman"/>
          <w:color w:val="000000"/>
        </w:rPr>
        <w:t xml:space="preserve"> </w:t>
      </w:r>
    </w:p>
    <w:p w14:paraId="50E1111F" w14:textId="7777777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Computer Skills &amp; Digital Literacy</w:t>
      </w:r>
    </w:p>
    <w:p w14:paraId="655AA97A" w14:textId="77777777" w:rsidR="0018107C" w:rsidRDefault="00000000">
      <w:pPr>
        <w:rPr>
          <w:rFonts w:ascii="Times New Roman" w:eastAsia="Times New Roman" w:hAnsi="Times New Roman" w:cs="Times New Roman"/>
        </w:rPr>
      </w:pPr>
      <w:r>
        <w:rPr>
          <w:rFonts w:ascii="Times New Roman" w:eastAsia="Times New Roman" w:hAnsi="Times New Roman" w:cs="Times New Roman"/>
        </w:rPr>
        <w:t>Course-specific technical skills learners must have to succeed in the course:</w:t>
      </w:r>
    </w:p>
    <w:p w14:paraId="622497A4" w14:textId="77777777" w:rsidR="0018107C" w:rsidRDefault="00000000">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Using Canvas</w:t>
      </w:r>
    </w:p>
    <w:p w14:paraId="30DA651E" w14:textId="77777777" w:rsidR="0018107C" w:rsidRDefault="00000000">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Using Connect</w:t>
      </w:r>
    </w:p>
    <w:p w14:paraId="4565F103" w14:textId="77777777" w:rsidR="0018107C" w:rsidRDefault="00000000">
      <w:pPr>
        <w:numPr>
          <w:ilvl w:val="0"/>
          <w:numId w:val="1"/>
        </w:numPr>
        <w:pBdr>
          <w:top w:val="nil"/>
          <w:left w:val="nil"/>
          <w:bottom w:val="nil"/>
          <w:right w:val="nil"/>
          <w:between w:val="nil"/>
        </w:pBdr>
        <w:spacing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Using email </w:t>
      </w:r>
    </w:p>
    <w:p w14:paraId="72DBD402" w14:textId="77777777" w:rsidR="0018107C" w:rsidRDefault="0018107C">
      <w:pPr>
        <w:pStyle w:val="Heading3"/>
        <w:rPr>
          <w:rFonts w:ascii="Times New Roman" w:eastAsia="Times New Roman" w:hAnsi="Times New Roman" w:cs="Times New Roman"/>
        </w:rPr>
      </w:pPr>
    </w:p>
    <w:p w14:paraId="76613B59" w14:textId="7777777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Technical Assistance</w:t>
      </w:r>
    </w:p>
    <w:p w14:paraId="0B2EB175" w14:textId="77777777" w:rsidR="0018107C" w:rsidRDefault="00000000">
      <w:pPr>
        <w:widowControl w:val="0"/>
        <w:pBdr>
          <w:top w:val="nil"/>
          <w:left w:val="nil"/>
          <w:bottom w:val="nil"/>
          <w:right w:val="nil"/>
          <w:between w:val="nil"/>
        </w:pBdr>
        <w:spacing w:after="240"/>
        <w:ind w:right="147"/>
        <w:rPr>
          <w:rFonts w:ascii="Times New Roman" w:eastAsia="Times New Roman" w:hAnsi="Times New Roman" w:cs="Times New Roman"/>
          <w:color w:val="000000"/>
        </w:rPr>
      </w:pPr>
      <w:r>
        <w:rPr>
          <w:rFonts w:ascii="Times New Roman" w:eastAsia="Times New Roman" w:hAnsi="Times New Roman" w:cs="Times New Roman"/>
          <w:color w:val="000000"/>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195A8D2E" w14:textId="77777777" w:rsidR="0018107C" w:rsidRDefault="00000000">
      <w:pPr>
        <w:rPr>
          <w:rFonts w:ascii="Times New Roman" w:eastAsia="Times New Roman" w:hAnsi="Times New Roman" w:cs="Times New Roman"/>
        </w:rPr>
      </w:pPr>
      <w:r>
        <w:rPr>
          <w:rFonts w:ascii="Times New Roman" w:eastAsia="Times New Roman" w:hAnsi="Times New Roman" w:cs="Times New Roman"/>
          <w:b/>
          <w:bCs/>
        </w:rPr>
        <w:t>Email</w:t>
      </w:r>
      <w:r>
        <w:rPr>
          <w:rFonts w:ascii="Times New Roman" w:eastAsia="Times New Roman" w:hAnsi="Times New Roman" w:cs="Times New Roman"/>
        </w:rPr>
        <w:t xml:space="preserve">: </w:t>
      </w:r>
      <w:hyperlink r:id="rId10">
        <w:r w:rsidR="0018107C">
          <w:rPr>
            <w:rFonts w:ascii="Times New Roman" w:eastAsia="Times New Roman" w:hAnsi="Times New Roman" w:cs="Times New Roman"/>
            <w:color w:val="0000FF"/>
            <w:u w:val="single"/>
          </w:rPr>
          <w:t>helpdesk@unt.edu</w:t>
        </w:r>
      </w:hyperlink>
      <w:r>
        <w:rPr>
          <w:rFonts w:ascii="Times New Roman" w:eastAsia="Times New Roman" w:hAnsi="Times New Roman" w:cs="Times New Roman"/>
        </w:rPr>
        <w:t xml:space="preserve">     </w:t>
      </w:r>
    </w:p>
    <w:p w14:paraId="41E6CF9D" w14:textId="77777777" w:rsidR="0018107C" w:rsidRDefault="00000000">
      <w:pPr>
        <w:widowControl w:val="0"/>
        <w:pBdr>
          <w:top w:val="nil"/>
          <w:left w:val="nil"/>
          <w:bottom w:val="nil"/>
          <w:right w:val="nil"/>
          <w:between w:val="nil"/>
        </w:pBdr>
        <w:ind w:right="6649"/>
        <w:rPr>
          <w:rFonts w:ascii="Times New Roman" w:eastAsia="Times New Roman" w:hAnsi="Times New Roman" w:cs="Times New Roman"/>
          <w:color w:val="000000"/>
        </w:rPr>
      </w:pPr>
      <w:r>
        <w:rPr>
          <w:rFonts w:ascii="Times New Roman" w:eastAsia="Times New Roman" w:hAnsi="Times New Roman" w:cs="Times New Roman"/>
          <w:b/>
          <w:bCs/>
          <w:color w:val="000000"/>
        </w:rPr>
        <w:t>Phone</w:t>
      </w:r>
      <w:r>
        <w:rPr>
          <w:rFonts w:ascii="Times New Roman" w:eastAsia="Times New Roman" w:hAnsi="Times New Roman" w:cs="Times New Roman"/>
          <w:color w:val="000000"/>
        </w:rPr>
        <w:t>: 940-565-2324</w:t>
      </w:r>
    </w:p>
    <w:p w14:paraId="4EB792D3" w14:textId="77777777" w:rsidR="0018107C" w:rsidRDefault="00000000">
      <w:pPr>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bCs/>
          <w:color w:val="000000"/>
        </w:rPr>
        <w:t>In Person</w:t>
      </w:r>
      <w:r>
        <w:rPr>
          <w:rFonts w:ascii="Times New Roman" w:eastAsia="Times New Roman" w:hAnsi="Times New Roman" w:cs="Times New Roman"/>
          <w:color w:val="000000"/>
        </w:rPr>
        <w:t>: Sage Hall, Room 330 (</w:t>
      </w:r>
      <w:hyperlink r:id="rId11">
        <w:r w:rsidR="0018107C">
          <w:rPr>
            <w:rFonts w:ascii="Times New Roman" w:eastAsia="Times New Roman" w:hAnsi="Times New Roman" w:cs="Times New Roman"/>
            <w:color w:val="0000FF"/>
            <w:u w:val="single"/>
          </w:rPr>
          <w:t>Current Walk-in Hours</w:t>
        </w:r>
      </w:hyperlink>
      <w:r>
        <w:rPr>
          <w:rFonts w:ascii="Times New Roman" w:eastAsia="Times New Roman" w:hAnsi="Times New Roman" w:cs="Times New Roman"/>
          <w:color w:val="000000"/>
        </w:rPr>
        <w:t xml:space="preserve">) </w:t>
      </w:r>
    </w:p>
    <w:p w14:paraId="73888BDB" w14:textId="77777777" w:rsidR="0018107C" w:rsidRDefault="0018107C">
      <w:pPr>
        <w:widowControl w:val="0"/>
        <w:pBdr>
          <w:top w:val="nil"/>
          <w:left w:val="nil"/>
          <w:bottom w:val="nil"/>
          <w:right w:val="nil"/>
          <w:between w:val="nil"/>
        </w:pBdr>
        <w:ind w:right="147"/>
        <w:rPr>
          <w:rFonts w:ascii="Times New Roman" w:eastAsia="Times New Roman" w:hAnsi="Times New Roman" w:cs="Times New Roman"/>
          <w:color w:val="000000"/>
        </w:rPr>
      </w:pPr>
    </w:p>
    <w:p w14:paraId="586A3D47" w14:textId="77777777" w:rsidR="0018107C" w:rsidRDefault="00000000">
      <w:pPr>
        <w:widowControl w:val="0"/>
        <w:pBdr>
          <w:top w:val="nil"/>
          <w:left w:val="nil"/>
          <w:bottom w:val="nil"/>
          <w:right w:val="nil"/>
          <w:between w:val="nil"/>
        </w:pBdr>
        <w:spacing w:after="240"/>
        <w:ind w:right="147"/>
        <w:rPr>
          <w:rFonts w:ascii="Times New Roman" w:eastAsia="Times New Roman" w:hAnsi="Times New Roman" w:cs="Times New Roman"/>
          <w:color w:val="000000"/>
        </w:rPr>
      </w:pPr>
      <w:r>
        <w:rPr>
          <w:rFonts w:ascii="Times New Roman" w:eastAsia="Times New Roman" w:hAnsi="Times New Roman" w:cs="Times New Roman"/>
          <w:color w:val="000000"/>
        </w:rPr>
        <w:t xml:space="preserve">For additional support, visit </w:t>
      </w:r>
      <w:hyperlink r:id="rId12">
        <w:r w:rsidR="0018107C">
          <w:rPr>
            <w:rFonts w:ascii="Times New Roman" w:eastAsia="Times New Roman" w:hAnsi="Times New Roman" w:cs="Times New Roman"/>
            <w:color w:val="0000FF"/>
            <w:u w:val="single"/>
          </w:rPr>
          <w:t>Canvas Technical Help</w:t>
        </w:r>
      </w:hyperlink>
      <w:r>
        <w:rPr>
          <w:rFonts w:ascii="Times New Roman" w:eastAsia="Times New Roman" w:hAnsi="Times New Roman" w:cs="Times New Roman"/>
          <w:color w:val="000000"/>
        </w:rPr>
        <w:t xml:space="preserve"> </w:t>
      </w:r>
    </w:p>
    <w:p w14:paraId="7EBDBC35" w14:textId="77777777" w:rsidR="0018107C" w:rsidRDefault="00000000">
      <w:pPr>
        <w:rPr>
          <w:rFonts w:ascii="Times New Roman" w:eastAsia="Times New Roman" w:hAnsi="Times New Roman" w:cs="Times New Roman"/>
        </w:rPr>
      </w:pPr>
      <w:bookmarkStart w:id="4" w:name="_heading=h.26in1rg" w:colFirst="0" w:colLast="0"/>
      <w:bookmarkEnd w:id="4"/>
      <w:r>
        <w:rPr>
          <w:rFonts w:ascii="Times New Roman" w:eastAsia="Times New Roman" w:hAnsi="Times New Roman" w:cs="Times New Roman"/>
        </w:rPr>
        <w:t xml:space="preserve">For assistance with Connect, contact </w:t>
      </w:r>
      <w:hyperlink r:id="rId13" w:anchor="tech">
        <w:r w:rsidR="0018107C">
          <w:rPr>
            <w:rFonts w:ascii="Times New Roman" w:eastAsia="Times New Roman" w:hAnsi="Times New Roman" w:cs="Times New Roman"/>
            <w:color w:val="0000FF"/>
            <w:u w:val="single"/>
          </w:rPr>
          <w:t>McGraw Hill Technical Support</w:t>
        </w:r>
      </w:hyperlink>
    </w:p>
    <w:p w14:paraId="4FEA4147" w14:textId="77777777" w:rsidR="0018107C" w:rsidRDefault="00000000">
      <w:pPr>
        <w:rPr>
          <w:rFonts w:ascii="Times New Roman" w:eastAsia="Times New Roman" w:hAnsi="Times New Roman" w:cs="Times New Roman"/>
        </w:rPr>
      </w:pPr>
      <w:r>
        <w:rPr>
          <w:rFonts w:ascii="Times New Roman" w:eastAsia="Times New Roman" w:hAnsi="Times New Roman" w:cs="Times New Roman"/>
          <w:b/>
          <w:bCs/>
        </w:rPr>
        <w:t>Phone:</w:t>
      </w:r>
      <w:r>
        <w:rPr>
          <w:rFonts w:ascii="Times New Roman" w:eastAsia="Times New Roman" w:hAnsi="Times New Roman" w:cs="Times New Roman"/>
        </w:rPr>
        <w:t xml:space="preserve"> 800-331-5094</w:t>
      </w:r>
    </w:p>
    <w:p w14:paraId="68D71CBA" w14:textId="77777777" w:rsidR="0018107C" w:rsidRDefault="0018107C">
      <w:pPr>
        <w:pStyle w:val="Heading2"/>
        <w:rPr>
          <w:rFonts w:ascii="Times New Roman" w:eastAsia="Times New Roman" w:hAnsi="Times New Roman" w:cs="Times New Roman"/>
          <w:sz w:val="24"/>
          <w:szCs w:val="24"/>
        </w:rPr>
      </w:pPr>
    </w:p>
    <w:p w14:paraId="1F7606E8" w14:textId="77777777" w:rsidR="0018107C" w:rsidRDefault="0018107C">
      <w:pPr>
        <w:pStyle w:val="Heading2"/>
        <w:rPr>
          <w:rFonts w:ascii="Times New Roman" w:eastAsia="Times New Roman" w:hAnsi="Times New Roman" w:cs="Times New Roman"/>
          <w:sz w:val="24"/>
          <w:szCs w:val="24"/>
        </w:rPr>
      </w:pPr>
    </w:p>
    <w:p w14:paraId="0DF3A503" w14:textId="77777777" w:rsidR="0018107C" w:rsidRDefault="0018107C"/>
    <w:p w14:paraId="570E1671" w14:textId="77777777" w:rsidR="0018107C"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COURSE REQUIREMENTS</w:t>
      </w:r>
    </w:p>
    <w:p w14:paraId="527FC949" w14:textId="7777777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Activities and Assessments</w:t>
      </w:r>
    </w:p>
    <w:p w14:paraId="0B59E65D" w14:textId="77777777" w:rsidR="0018107C" w:rsidRDefault="00000000">
      <w:pPr>
        <w:numPr>
          <w:ilvl w:val="0"/>
          <w:numId w:val="2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Participation (20% of total)</w:t>
      </w:r>
    </w:p>
    <w:p w14:paraId="12E74665" w14:textId="77777777" w:rsidR="0018107C" w:rsidRDefault="00000000">
      <w:pPr>
        <w:numPr>
          <w:ilvl w:val="0"/>
          <w:numId w:val="2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Online Activities (20% of total)</w:t>
      </w:r>
    </w:p>
    <w:p w14:paraId="4D84448B" w14:textId="77777777" w:rsidR="0018107C" w:rsidRDefault="00000000">
      <w:pPr>
        <w:numPr>
          <w:ilvl w:val="0"/>
          <w:numId w:val="2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Quizzes (10 quizzes, 10% of total)</w:t>
      </w:r>
    </w:p>
    <w:p w14:paraId="664656A5" w14:textId="0DF70895" w:rsidR="0018107C" w:rsidRDefault="00000000">
      <w:pPr>
        <w:numPr>
          <w:ilvl w:val="0"/>
          <w:numId w:val="2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Exams (</w:t>
      </w:r>
      <w:r w:rsidR="005012C9">
        <w:rPr>
          <w:rFonts w:ascii="Times New Roman" w:eastAsia="Times New Roman" w:hAnsi="Times New Roman" w:cs="Times New Roman"/>
          <w:color w:val="000000"/>
        </w:rPr>
        <w:t>2</w:t>
      </w:r>
      <w:r>
        <w:rPr>
          <w:rFonts w:ascii="Times New Roman" w:eastAsia="Times New Roman" w:hAnsi="Times New Roman" w:cs="Times New Roman"/>
          <w:color w:val="000000"/>
        </w:rPr>
        <w:t xml:space="preserve"> exams, </w:t>
      </w:r>
      <w:r w:rsidR="005012C9">
        <w:rPr>
          <w:rFonts w:ascii="Times New Roman" w:eastAsia="Times New Roman" w:hAnsi="Times New Roman" w:cs="Times New Roman"/>
          <w:color w:val="000000"/>
        </w:rPr>
        <w:t>2</w:t>
      </w:r>
      <w:r>
        <w:rPr>
          <w:rFonts w:ascii="Times New Roman" w:eastAsia="Times New Roman" w:hAnsi="Times New Roman" w:cs="Times New Roman"/>
          <w:color w:val="000000"/>
        </w:rPr>
        <w:t>0% of total)</w:t>
      </w:r>
    </w:p>
    <w:p w14:paraId="3376E317" w14:textId="380B5A81" w:rsidR="0018107C" w:rsidRDefault="00000000">
      <w:pPr>
        <w:numPr>
          <w:ilvl w:val="0"/>
          <w:numId w:val="2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Conversation</w:t>
      </w:r>
      <w:r w:rsidR="005012C9">
        <w:rPr>
          <w:rFonts w:ascii="Times New Roman" w:eastAsia="Times New Roman" w:hAnsi="Times New Roman" w:cs="Times New Roman"/>
          <w:color w:val="000000"/>
        </w:rPr>
        <w:t>s (2 conversations, 2</w:t>
      </w:r>
      <w:r>
        <w:rPr>
          <w:rFonts w:ascii="Times New Roman" w:eastAsia="Times New Roman" w:hAnsi="Times New Roman" w:cs="Times New Roman"/>
          <w:color w:val="000000"/>
        </w:rPr>
        <w:t>0% of total)</w:t>
      </w:r>
    </w:p>
    <w:p w14:paraId="6EDA59CE" w14:textId="44FBE5AD" w:rsidR="005012C9" w:rsidRDefault="005012C9">
      <w:pPr>
        <w:numPr>
          <w:ilvl w:val="0"/>
          <w:numId w:val="22"/>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Essay (10% of total)</w:t>
      </w:r>
    </w:p>
    <w:p w14:paraId="72F2B973" w14:textId="77777777" w:rsidR="0018107C" w:rsidRDefault="0018107C">
      <w:pPr>
        <w:rPr>
          <w:rFonts w:ascii="Times New Roman" w:eastAsia="Times New Roman" w:hAnsi="Times New Roman" w:cs="Times New Roman"/>
        </w:rPr>
      </w:pPr>
    </w:p>
    <w:p w14:paraId="64C177A5" w14:textId="7777777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Grading</w:t>
      </w:r>
      <w:r>
        <w:rPr>
          <w:rFonts w:ascii="Times New Roman" w:eastAsia="Times New Roman" w:hAnsi="Times New Roman" w:cs="Times New Roman"/>
        </w:rPr>
        <w:tab/>
      </w:r>
    </w:p>
    <w:p w14:paraId="6D17F358" w14:textId="77777777" w:rsidR="0018107C" w:rsidRDefault="00000000">
      <w:pPr>
        <w:rPr>
          <w:rFonts w:ascii="Times New Roman" w:eastAsia="Times New Roman" w:hAnsi="Times New Roman" w:cs="Times New Roman"/>
        </w:rPr>
      </w:pPr>
      <w:r>
        <w:rPr>
          <w:rFonts w:ascii="Times New Roman" w:eastAsia="Times New Roman" w:hAnsi="Times New Roman" w:cs="Times New Roman"/>
        </w:rPr>
        <w:t>A = 90% - 100%</w:t>
      </w:r>
    </w:p>
    <w:p w14:paraId="4ADF6137" w14:textId="77777777" w:rsidR="0018107C" w:rsidRDefault="00000000">
      <w:pPr>
        <w:rPr>
          <w:rFonts w:ascii="Times New Roman" w:eastAsia="Times New Roman" w:hAnsi="Times New Roman" w:cs="Times New Roman"/>
        </w:rPr>
      </w:pPr>
      <w:r>
        <w:rPr>
          <w:rFonts w:ascii="Times New Roman" w:eastAsia="Times New Roman" w:hAnsi="Times New Roman" w:cs="Times New Roman"/>
        </w:rPr>
        <w:t>B = 89% - 80%</w:t>
      </w:r>
    </w:p>
    <w:p w14:paraId="76A16AB2" w14:textId="77777777" w:rsidR="0018107C" w:rsidRDefault="00000000">
      <w:pPr>
        <w:rPr>
          <w:rFonts w:ascii="Times New Roman" w:eastAsia="Times New Roman" w:hAnsi="Times New Roman" w:cs="Times New Roman"/>
        </w:rPr>
      </w:pPr>
      <w:r>
        <w:rPr>
          <w:rFonts w:ascii="Times New Roman" w:eastAsia="Times New Roman" w:hAnsi="Times New Roman" w:cs="Times New Roman"/>
        </w:rPr>
        <w:t>C = 79% - 70%</w:t>
      </w:r>
    </w:p>
    <w:p w14:paraId="29872833" w14:textId="77777777" w:rsidR="0018107C" w:rsidRDefault="00000000">
      <w:pPr>
        <w:rPr>
          <w:rFonts w:ascii="Times New Roman" w:eastAsia="Times New Roman" w:hAnsi="Times New Roman" w:cs="Times New Roman"/>
        </w:rPr>
      </w:pPr>
      <w:r>
        <w:rPr>
          <w:rFonts w:ascii="Times New Roman" w:eastAsia="Times New Roman" w:hAnsi="Times New Roman" w:cs="Times New Roman"/>
        </w:rPr>
        <w:t>D = 69% - 60%</w:t>
      </w:r>
    </w:p>
    <w:p w14:paraId="411DF7FB" w14:textId="77777777" w:rsidR="0018107C" w:rsidRDefault="00000000">
      <w:pPr>
        <w:rPr>
          <w:rFonts w:ascii="Times New Roman" w:eastAsia="Times New Roman" w:hAnsi="Times New Roman" w:cs="Times New Roman"/>
        </w:rPr>
      </w:pPr>
      <w:r>
        <w:rPr>
          <w:rFonts w:ascii="Times New Roman" w:eastAsia="Times New Roman" w:hAnsi="Times New Roman" w:cs="Times New Roman"/>
        </w:rPr>
        <w:t>F = 59% - 0%</w:t>
      </w:r>
    </w:p>
    <w:p w14:paraId="35BF2EA7" w14:textId="77777777" w:rsidR="0018107C" w:rsidRDefault="0018107C">
      <w:pPr>
        <w:pStyle w:val="Heading2"/>
        <w:rPr>
          <w:rFonts w:ascii="Times New Roman" w:eastAsia="Times New Roman" w:hAnsi="Times New Roman" w:cs="Times New Roman"/>
          <w:sz w:val="24"/>
          <w:szCs w:val="24"/>
        </w:rPr>
      </w:pPr>
    </w:p>
    <w:p w14:paraId="026D87AD" w14:textId="7777777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 xml:space="preserve">Participation </w:t>
      </w:r>
    </w:p>
    <w:p w14:paraId="3EFAA481" w14:textId="77777777" w:rsidR="0018107C" w:rsidRDefault="00000000">
      <w:pPr>
        <w:rPr>
          <w:rFonts w:ascii="Times New Roman" w:eastAsia="Times New Roman" w:hAnsi="Times New Roman" w:cs="Times New Roman"/>
        </w:rPr>
      </w:pPr>
      <w:bookmarkStart w:id="5" w:name="_heading=h.2et92p0" w:colFirst="0" w:colLast="0"/>
      <w:bookmarkEnd w:id="5"/>
      <w:r>
        <w:rPr>
          <w:rFonts w:ascii="Times New Roman" w:eastAsia="Times New Roman" w:hAnsi="Times New Roman" w:cs="Times New Roman"/>
        </w:rPr>
        <w:t xml:space="preserve">To achieve the highest possible personal level of proficiency in Spanish and to be successful in this course, it is necessary to come to each class focused on that goal. Students who perform the five basic tasks listed in the rubric below will be well on their way to being successful in communicating in Spanish. Additionally, students will see these efforts recognized and rewarded; class participation is a substantial portion of the course grade. Please note students must perform </w:t>
      </w:r>
      <w:r>
        <w:rPr>
          <w:rFonts w:ascii="Times New Roman" w:eastAsia="Times New Roman" w:hAnsi="Times New Roman" w:cs="Times New Roman"/>
          <w:b/>
          <w:bCs/>
          <w:u w:val="single"/>
        </w:rPr>
        <w:t>all</w:t>
      </w:r>
      <w:r>
        <w:rPr>
          <w:rFonts w:ascii="Times New Roman" w:eastAsia="Times New Roman" w:hAnsi="Times New Roman" w:cs="Times New Roman"/>
        </w:rPr>
        <w:t xml:space="preserve"> five tasks listed in the rubric below to receive participation points each day. Students not meeting expectations for all five tasks listed in the rubric below will receive a zero (verbal/written warnings and reduced points may also be assigned according to the policy of the instructor). </w:t>
      </w:r>
    </w:p>
    <w:p w14:paraId="3085CC99" w14:textId="77777777" w:rsidR="0018107C" w:rsidRDefault="0018107C">
      <w:pPr>
        <w:rPr>
          <w:rFonts w:ascii="Times New Roman" w:eastAsia="Times New Roman" w:hAnsi="Times New Roman" w:cs="Times New Roman"/>
          <w:b/>
          <w:bCs/>
        </w:rPr>
      </w:pPr>
    </w:p>
    <w:p w14:paraId="1806CAFF" w14:textId="77777777" w:rsidR="0018107C"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Participation Rubric</w:t>
      </w:r>
    </w:p>
    <w:tbl>
      <w:tblPr>
        <w:tblStyle w:val="a2"/>
        <w:tblW w:w="947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6267"/>
        <w:gridCol w:w="1583"/>
        <w:gridCol w:w="1620"/>
      </w:tblGrid>
      <w:tr w:rsidR="0018107C" w14:paraId="17F92B50" w14:textId="77777777" w:rsidTr="001A215F">
        <w:tc>
          <w:tcPr>
            <w:tcW w:w="6267" w:type="dxa"/>
            <w:tcBorders>
              <w:top w:val="single" w:sz="4" w:space="0" w:color="000000"/>
              <w:left w:val="single" w:sz="4" w:space="0" w:color="000000"/>
            </w:tcBorders>
          </w:tcPr>
          <w:p w14:paraId="57A66211" w14:textId="77777777" w:rsidR="0018107C" w:rsidRDefault="0018107C">
            <w:pPr>
              <w:jc w:val="center"/>
              <w:rPr>
                <w:rFonts w:ascii="Times New Roman" w:eastAsia="Times New Roman" w:hAnsi="Times New Roman" w:cs="Times New Roman"/>
                <w:b/>
                <w:bCs/>
              </w:rPr>
            </w:pPr>
          </w:p>
          <w:p w14:paraId="250D0051" w14:textId="77777777" w:rsidR="0018107C" w:rsidRDefault="0018107C">
            <w:pPr>
              <w:jc w:val="center"/>
              <w:rPr>
                <w:rFonts w:ascii="Times New Roman" w:eastAsia="Times New Roman" w:hAnsi="Times New Roman" w:cs="Times New Roman"/>
                <w:b/>
                <w:bCs/>
              </w:rPr>
            </w:pPr>
          </w:p>
          <w:p w14:paraId="7ED1EA9B" w14:textId="77777777" w:rsidR="0018107C"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Classroom Tasks</w:t>
            </w:r>
          </w:p>
        </w:tc>
        <w:tc>
          <w:tcPr>
            <w:tcW w:w="1583" w:type="dxa"/>
          </w:tcPr>
          <w:p w14:paraId="56222B93" w14:textId="77777777" w:rsidR="0018107C"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Exceeds / Meets Expectations</w:t>
            </w:r>
          </w:p>
        </w:tc>
        <w:tc>
          <w:tcPr>
            <w:tcW w:w="1620" w:type="dxa"/>
          </w:tcPr>
          <w:p w14:paraId="77EE9C90" w14:textId="77777777" w:rsidR="0018107C"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Does Not Meet Expectations</w:t>
            </w:r>
          </w:p>
        </w:tc>
      </w:tr>
      <w:tr w:rsidR="0018107C" w14:paraId="5A79011C" w14:textId="77777777" w:rsidTr="001A215F">
        <w:tc>
          <w:tcPr>
            <w:tcW w:w="6267" w:type="dxa"/>
          </w:tcPr>
          <w:p w14:paraId="4CFF5E39" w14:textId="77777777" w:rsidR="0018107C"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Speaks in Spanish as directed the entire class period</w:t>
            </w:r>
          </w:p>
        </w:tc>
        <w:tc>
          <w:tcPr>
            <w:tcW w:w="1583" w:type="dxa"/>
          </w:tcPr>
          <w:p w14:paraId="7BCE9974" w14:textId="77777777" w:rsidR="0018107C" w:rsidRDefault="0018107C">
            <w:pPr>
              <w:jc w:val="center"/>
              <w:rPr>
                <w:rFonts w:ascii="Times New Roman" w:eastAsia="Times New Roman" w:hAnsi="Times New Roman" w:cs="Times New Roman"/>
              </w:rPr>
            </w:pPr>
          </w:p>
        </w:tc>
        <w:tc>
          <w:tcPr>
            <w:tcW w:w="1620" w:type="dxa"/>
          </w:tcPr>
          <w:p w14:paraId="3FE1F4CC" w14:textId="77777777" w:rsidR="0018107C" w:rsidRDefault="0018107C">
            <w:pPr>
              <w:jc w:val="center"/>
              <w:rPr>
                <w:rFonts w:ascii="Times New Roman" w:eastAsia="Times New Roman" w:hAnsi="Times New Roman" w:cs="Times New Roman"/>
              </w:rPr>
            </w:pPr>
          </w:p>
        </w:tc>
      </w:tr>
      <w:tr w:rsidR="0018107C" w14:paraId="521165E5" w14:textId="77777777" w:rsidTr="001A215F">
        <w:tc>
          <w:tcPr>
            <w:tcW w:w="6267" w:type="dxa"/>
          </w:tcPr>
          <w:p w14:paraId="6F2C888E" w14:textId="77777777" w:rsidR="0018107C"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Works well with classmates (e.g., is an active listener, is respectful, helpful, and supportive of classmates, etc.)</w:t>
            </w:r>
          </w:p>
        </w:tc>
        <w:tc>
          <w:tcPr>
            <w:tcW w:w="1583" w:type="dxa"/>
          </w:tcPr>
          <w:p w14:paraId="1A7F9351" w14:textId="77777777" w:rsidR="0018107C" w:rsidRDefault="0018107C">
            <w:pPr>
              <w:jc w:val="center"/>
              <w:rPr>
                <w:rFonts w:ascii="Times New Roman" w:eastAsia="Times New Roman" w:hAnsi="Times New Roman" w:cs="Times New Roman"/>
              </w:rPr>
            </w:pPr>
          </w:p>
        </w:tc>
        <w:tc>
          <w:tcPr>
            <w:tcW w:w="1620" w:type="dxa"/>
          </w:tcPr>
          <w:p w14:paraId="2B435B46" w14:textId="77777777" w:rsidR="0018107C" w:rsidRDefault="0018107C">
            <w:pPr>
              <w:jc w:val="center"/>
              <w:rPr>
                <w:rFonts w:ascii="Times New Roman" w:eastAsia="Times New Roman" w:hAnsi="Times New Roman" w:cs="Times New Roman"/>
              </w:rPr>
            </w:pPr>
          </w:p>
        </w:tc>
      </w:tr>
      <w:tr w:rsidR="0018107C" w14:paraId="62AA66AF" w14:textId="77777777" w:rsidTr="001A215F">
        <w:tc>
          <w:tcPr>
            <w:tcW w:w="6267" w:type="dxa"/>
          </w:tcPr>
          <w:p w14:paraId="007ED764" w14:textId="77777777" w:rsidR="0018107C"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Stays on task during class</w:t>
            </w:r>
          </w:p>
        </w:tc>
        <w:tc>
          <w:tcPr>
            <w:tcW w:w="1583" w:type="dxa"/>
          </w:tcPr>
          <w:p w14:paraId="1D19B899" w14:textId="77777777" w:rsidR="0018107C" w:rsidRDefault="0018107C">
            <w:pPr>
              <w:jc w:val="center"/>
              <w:rPr>
                <w:rFonts w:ascii="Times New Roman" w:eastAsia="Times New Roman" w:hAnsi="Times New Roman" w:cs="Times New Roman"/>
              </w:rPr>
            </w:pPr>
          </w:p>
        </w:tc>
        <w:tc>
          <w:tcPr>
            <w:tcW w:w="1620" w:type="dxa"/>
          </w:tcPr>
          <w:p w14:paraId="7ECB91EE" w14:textId="77777777" w:rsidR="0018107C" w:rsidRDefault="0018107C">
            <w:pPr>
              <w:jc w:val="center"/>
              <w:rPr>
                <w:rFonts w:ascii="Times New Roman" w:eastAsia="Times New Roman" w:hAnsi="Times New Roman" w:cs="Times New Roman"/>
              </w:rPr>
            </w:pPr>
          </w:p>
        </w:tc>
      </w:tr>
      <w:tr w:rsidR="0018107C" w14:paraId="638A1C12" w14:textId="77777777" w:rsidTr="001A215F">
        <w:tc>
          <w:tcPr>
            <w:tcW w:w="6267" w:type="dxa"/>
          </w:tcPr>
          <w:p w14:paraId="3E323C8A" w14:textId="77777777" w:rsidR="0018107C"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 xml:space="preserve">Comes prepared to class (e.g., completed assigned homework, brings required materials, etc.) </w:t>
            </w:r>
          </w:p>
        </w:tc>
        <w:tc>
          <w:tcPr>
            <w:tcW w:w="1583" w:type="dxa"/>
          </w:tcPr>
          <w:p w14:paraId="2849425E" w14:textId="77777777" w:rsidR="0018107C" w:rsidRDefault="0018107C">
            <w:pPr>
              <w:jc w:val="center"/>
              <w:rPr>
                <w:rFonts w:ascii="Times New Roman" w:eastAsia="Times New Roman" w:hAnsi="Times New Roman" w:cs="Times New Roman"/>
              </w:rPr>
            </w:pPr>
          </w:p>
        </w:tc>
        <w:tc>
          <w:tcPr>
            <w:tcW w:w="1620" w:type="dxa"/>
          </w:tcPr>
          <w:p w14:paraId="1D83C786" w14:textId="77777777" w:rsidR="0018107C" w:rsidRDefault="0018107C">
            <w:pPr>
              <w:jc w:val="center"/>
              <w:rPr>
                <w:rFonts w:ascii="Times New Roman" w:eastAsia="Times New Roman" w:hAnsi="Times New Roman" w:cs="Times New Roman"/>
              </w:rPr>
            </w:pPr>
          </w:p>
        </w:tc>
      </w:tr>
      <w:tr w:rsidR="0018107C" w14:paraId="3F872744" w14:textId="77777777" w:rsidTr="001A215F">
        <w:tc>
          <w:tcPr>
            <w:tcW w:w="6267" w:type="dxa"/>
          </w:tcPr>
          <w:p w14:paraId="4463C7D0" w14:textId="77777777" w:rsidR="0018107C" w:rsidRDefault="00000000">
            <w:pPr>
              <w:numPr>
                <w:ilvl w:val="0"/>
                <w:numId w:val="5"/>
              </w:numPr>
              <w:rPr>
                <w:rFonts w:ascii="Times New Roman" w:eastAsia="Times New Roman" w:hAnsi="Times New Roman" w:cs="Times New Roman"/>
              </w:rPr>
            </w:pPr>
            <w:r>
              <w:rPr>
                <w:rFonts w:ascii="Times New Roman" w:eastAsia="Times New Roman" w:hAnsi="Times New Roman" w:cs="Times New Roman"/>
              </w:rPr>
              <w:t>Arrives on time to class and stays for entire period</w:t>
            </w:r>
          </w:p>
        </w:tc>
        <w:tc>
          <w:tcPr>
            <w:tcW w:w="1583" w:type="dxa"/>
          </w:tcPr>
          <w:p w14:paraId="42F55845" w14:textId="77777777" w:rsidR="0018107C" w:rsidRDefault="0018107C">
            <w:pPr>
              <w:jc w:val="center"/>
              <w:rPr>
                <w:rFonts w:ascii="Times New Roman" w:eastAsia="Times New Roman" w:hAnsi="Times New Roman" w:cs="Times New Roman"/>
              </w:rPr>
            </w:pPr>
          </w:p>
        </w:tc>
        <w:tc>
          <w:tcPr>
            <w:tcW w:w="1620" w:type="dxa"/>
          </w:tcPr>
          <w:p w14:paraId="59482382" w14:textId="77777777" w:rsidR="0018107C" w:rsidRDefault="0018107C">
            <w:pPr>
              <w:jc w:val="center"/>
              <w:rPr>
                <w:rFonts w:ascii="Times New Roman" w:eastAsia="Times New Roman" w:hAnsi="Times New Roman" w:cs="Times New Roman"/>
              </w:rPr>
            </w:pPr>
          </w:p>
        </w:tc>
      </w:tr>
    </w:tbl>
    <w:p w14:paraId="3EFA2AE7" w14:textId="77777777" w:rsidR="0018107C" w:rsidRDefault="00000000">
      <w:pPr>
        <w:rPr>
          <w:rFonts w:ascii="Times New Roman" w:eastAsia="Times New Roman" w:hAnsi="Times New Roman" w:cs="Times New Roman"/>
          <w:highlight w:val="white"/>
        </w:rPr>
      </w:pPr>
      <w:r>
        <w:rPr>
          <w:rFonts w:ascii="Times New Roman" w:eastAsia="Times New Roman" w:hAnsi="Times New Roman" w:cs="Times New Roman"/>
          <w:highlight w:val="white"/>
        </w:rPr>
        <w:t> </w:t>
      </w:r>
    </w:p>
    <w:p w14:paraId="1E4CB989" w14:textId="77777777" w:rsidR="0018107C" w:rsidRDefault="0018107C">
      <w:pPr>
        <w:pStyle w:val="Heading3"/>
        <w:rPr>
          <w:rFonts w:ascii="Times New Roman" w:eastAsia="Times New Roman" w:hAnsi="Times New Roman" w:cs="Times New Roman"/>
        </w:rPr>
      </w:pPr>
    </w:p>
    <w:p w14:paraId="0076798A" w14:textId="7777777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Online activities</w:t>
      </w:r>
    </w:p>
    <w:p w14:paraId="5C216285" w14:textId="77777777" w:rsidR="0018107C" w:rsidRDefault="00000000">
      <w:pPr>
        <w:rPr>
          <w:rFonts w:ascii="Times New Roman" w:eastAsia="Times New Roman" w:hAnsi="Times New Roman" w:cs="Times New Roman"/>
        </w:rPr>
      </w:pPr>
      <w:bookmarkStart w:id="6" w:name="_heading=h.tyjcwt" w:colFirst="0" w:colLast="0"/>
      <w:bookmarkEnd w:id="6"/>
      <w:r>
        <w:rPr>
          <w:rFonts w:ascii="Times New Roman" w:eastAsia="Times New Roman" w:hAnsi="Times New Roman" w:cs="Times New Roman"/>
          <w:color w:val="000000"/>
        </w:rPr>
        <w:t xml:space="preserve">You will complete activities using an online platform called Connect, which is accessed through Canvas. This portion of the course consists of video tutorials, activities, and projects offering practice for all vocabulary, grammar, and cultural topics introduced. Due dates are listed by </w:t>
      </w:r>
      <w:r>
        <w:rPr>
          <w:rFonts w:ascii="Times New Roman" w:eastAsia="Times New Roman" w:hAnsi="Times New Roman" w:cs="Times New Roman"/>
          <w:color w:val="000000"/>
        </w:rPr>
        <w:lastRenderedPageBreak/>
        <w:t xml:space="preserve">week in Connect with weekly assignments due each Friday by 11:59 pm. No makeup work will be accepted for online activities except in the case of excused absence. </w:t>
      </w:r>
      <w:r>
        <w:rPr>
          <w:rFonts w:ascii="Times New Roman" w:eastAsia="Times New Roman" w:hAnsi="Times New Roman" w:cs="Times New Roman"/>
        </w:rPr>
        <w:t xml:space="preserve">In case of technical difficulties, students should contact </w:t>
      </w:r>
      <w:hyperlink r:id="rId14" w:anchor="tech">
        <w:r w:rsidR="0018107C">
          <w:rPr>
            <w:rFonts w:ascii="Times New Roman" w:eastAsia="Times New Roman" w:hAnsi="Times New Roman" w:cs="Times New Roman"/>
            <w:color w:val="0000FF"/>
            <w:u w:val="single"/>
          </w:rPr>
          <w:t>McGraw Hill Technical Support</w:t>
        </w:r>
      </w:hyperlink>
      <w:r>
        <w:rPr>
          <w:rFonts w:ascii="Times New Roman" w:eastAsia="Times New Roman" w:hAnsi="Times New Roman" w:cs="Times New Roman"/>
        </w:rPr>
        <w:t>.</w:t>
      </w:r>
    </w:p>
    <w:p w14:paraId="07CD7BC9" w14:textId="77777777" w:rsidR="0018107C" w:rsidRDefault="0018107C">
      <w:pPr>
        <w:rPr>
          <w:rFonts w:ascii="Times New Roman" w:eastAsia="Times New Roman" w:hAnsi="Times New Roman" w:cs="Times New Roman"/>
        </w:rPr>
      </w:pPr>
    </w:p>
    <w:p w14:paraId="7112896F" w14:textId="7777777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Quizzes</w:t>
      </w:r>
    </w:p>
    <w:p w14:paraId="6F2F6919" w14:textId="77777777" w:rsidR="0018107C" w:rsidRDefault="00000000">
      <w:pPr>
        <w:rPr>
          <w:rFonts w:ascii="Times New Roman" w:eastAsia="Times New Roman" w:hAnsi="Times New Roman" w:cs="Times New Roman"/>
        </w:rPr>
      </w:pPr>
      <w:bookmarkStart w:id="7" w:name="_heading=h.3dy6vkm" w:colFirst="0" w:colLast="0"/>
      <w:bookmarkEnd w:id="7"/>
      <w:r>
        <w:rPr>
          <w:rFonts w:ascii="Times New Roman" w:eastAsia="Times New Roman" w:hAnsi="Times New Roman" w:cs="Times New Roman"/>
        </w:rPr>
        <w:t xml:space="preserve">Quizzes will be given over any material previously covered and may be announced or unannounced. No makeup quizzes will be allowed </w:t>
      </w:r>
      <w:r>
        <w:rPr>
          <w:rFonts w:ascii="Times New Roman" w:eastAsia="Times New Roman" w:hAnsi="Times New Roman" w:cs="Times New Roman"/>
          <w:color w:val="000000"/>
        </w:rPr>
        <w:t>except in the case of excused absence.</w:t>
      </w:r>
      <w:r>
        <w:rPr>
          <w:rFonts w:ascii="Times New Roman" w:eastAsia="Times New Roman" w:hAnsi="Times New Roman" w:cs="Times New Roman"/>
        </w:rPr>
        <w:t xml:space="preserve"> The lowest quiz score will be dropped from the final course grade.</w:t>
      </w:r>
    </w:p>
    <w:p w14:paraId="08DFD501" w14:textId="77777777" w:rsidR="0018107C" w:rsidRDefault="0018107C">
      <w:pPr>
        <w:pStyle w:val="Heading3"/>
        <w:rPr>
          <w:rFonts w:ascii="Times New Roman" w:eastAsia="Times New Roman" w:hAnsi="Times New Roman" w:cs="Times New Roman"/>
        </w:rPr>
      </w:pPr>
    </w:p>
    <w:p w14:paraId="0DFB30A7" w14:textId="77777777" w:rsidR="0018107C" w:rsidRDefault="00000000">
      <w:pPr>
        <w:pStyle w:val="Heading3"/>
        <w:rPr>
          <w:rFonts w:ascii="Times New Roman" w:eastAsia="Times New Roman" w:hAnsi="Times New Roman" w:cs="Times New Roman"/>
          <w:u w:val="single"/>
        </w:rPr>
      </w:pPr>
      <w:r>
        <w:rPr>
          <w:rFonts w:ascii="Times New Roman" w:eastAsia="Times New Roman" w:hAnsi="Times New Roman" w:cs="Times New Roman"/>
        </w:rPr>
        <w:t>Exams</w:t>
      </w:r>
    </w:p>
    <w:p w14:paraId="78862D5D" w14:textId="1BA693AC" w:rsidR="0018107C" w:rsidRDefault="001C4841">
      <w:pPr>
        <w:rPr>
          <w:rFonts w:ascii="Times New Roman" w:eastAsia="Times New Roman" w:hAnsi="Times New Roman" w:cs="Times New Roman"/>
          <w:color w:val="000000"/>
        </w:rPr>
      </w:pPr>
      <w:r>
        <w:rPr>
          <w:rFonts w:ascii="Times New Roman" w:eastAsia="Times New Roman" w:hAnsi="Times New Roman" w:cs="Times New Roman"/>
          <w:color w:val="000000"/>
        </w:rPr>
        <w:t>Two exams will be given to demonstrate your mastery of the material covered. No makeup exams will be allowed except in the case of excused absence.</w:t>
      </w:r>
    </w:p>
    <w:p w14:paraId="4E87398D" w14:textId="77777777" w:rsidR="0018107C" w:rsidRDefault="0018107C">
      <w:pPr>
        <w:rPr>
          <w:rFonts w:ascii="Times New Roman" w:eastAsia="Times New Roman" w:hAnsi="Times New Roman" w:cs="Times New Roman"/>
        </w:rPr>
      </w:pPr>
    </w:p>
    <w:p w14:paraId="34B7BE4D" w14:textId="4506B5CF" w:rsidR="0018107C" w:rsidRDefault="00000000">
      <w:pPr>
        <w:pStyle w:val="Heading3"/>
        <w:rPr>
          <w:rFonts w:ascii="Times New Roman" w:eastAsia="Times New Roman" w:hAnsi="Times New Roman" w:cs="Times New Roman"/>
        </w:rPr>
      </w:pPr>
      <w:bookmarkStart w:id="8" w:name="_heading=h.1t3h5sf" w:colFirst="0" w:colLast="0"/>
      <w:bookmarkEnd w:id="8"/>
      <w:r>
        <w:rPr>
          <w:rFonts w:ascii="Times New Roman" w:eastAsia="Times New Roman" w:hAnsi="Times New Roman" w:cs="Times New Roman"/>
        </w:rPr>
        <w:t>Conversation</w:t>
      </w:r>
      <w:r w:rsidR="005012C9">
        <w:rPr>
          <w:rFonts w:ascii="Times New Roman" w:eastAsia="Times New Roman" w:hAnsi="Times New Roman" w:cs="Times New Roman"/>
        </w:rPr>
        <w:t>s</w:t>
      </w:r>
    </w:p>
    <w:p w14:paraId="080C4EEB" w14:textId="4F94870F" w:rsidR="0018107C" w:rsidRDefault="005012C9">
      <w:pPr>
        <w:rPr>
          <w:rFonts w:ascii="Times New Roman" w:eastAsia="Times New Roman" w:hAnsi="Times New Roman" w:cs="Times New Roman"/>
        </w:rPr>
      </w:pPr>
      <w:bookmarkStart w:id="9" w:name="_heading=h.4d34og8" w:colFirst="0" w:colLast="0"/>
      <w:bookmarkEnd w:id="9"/>
      <w:r>
        <w:rPr>
          <w:rFonts w:ascii="Times New Roman" w:eastAsia="Times New Roman" w:hAnsi="Times New Roman" w:cs="Times New Roman"/>
        </w:rPr>
        <w:t>You will have two conversations in Spanish with a classmate. The conversation</w:t>
      </w:r>
      <w:r w:rsidR="001C4841">
        <w:rPr>
          <w:rFonts w:ascii="Times New Roman" w:eastAsia="Times New Roman" w:hAnsi="Times New Roman" w:cs="Times New Roman"/>
        </w:rPr>
        <w:t>s</w:t>
      </w:r>
      <w:r>
        <w:rPr>
          <w:rFonts w:ascii="Times New Roman" w:eastAsia="Times New Roman" w:hAnsi="Times New Roman" w:cs="Times New Roman"/>
        </w:rPr>
        <w:t xml:space="preserve"> will cover the communicative functions practiced in the course and will be based on one of the topics related to the themes of the chapters covered (chapters 1-3 for conversation #1, chapters 4-5 for conversation #2). The topic</w:t>
      </w:r>
      <w:r w:rsidR="001C4841">
        <w:rPr>
          <w:rFonts w:ascii="Times New Roman" w:eastAsia="Times New Roman" w:hAnsi="Times New Roman" w:cs="Times New Roman"/>
        </w:rPr>
        <w:t>s</w:t>
      </w:r>
      <w:r>
        <w:rPr>
          <w:rFonts w:ascii="Times New Roman" w:eastAsia="Times New Roman" w:hAnsi="Times New Roman" w:cs="Times New Roman"/>
        </w:rPr>
        <w:t xml:space="preserve"> </w:t>
      </w:r>
      <w:r w:rsidR="001C4841">
        <w:rPr>
          <w:rFonts w:ascii="Times New Roman" w:eastAsia="Times New Roman" w:hAnsi="Times New Roman" w:cs="Times New Roman"/>
        </w:rPr>
        <w:t>will be</w:t>
      </w:r>
      <w:r>
        <w:rPr>
          <w:rFonts w:ascii="Times New Roman" w:eastAsia="Times New Roman" w:hAnsi="Times New Roman" w:cs="Times New Roman"/>
        </w:rPr>
        <w:t xml:space="preserve"> chosen randomly, and the conversation</w:t>
      </w:r>
      <w:r w:rsidR="001C4841">
        <w:rPr>
          <w:rFonts w:ascii="Times New Roman" w:eastAsia="Times New Roman" w:hAnsi="Times New Roman" w:cs="Times New Roman"/>
        </w:rPr>
        <w:t>s</w:t>
      </w:r>
      <w:r>
        <w:rPr>
          <w:rFonts w:ascii="Times New Roman" w:eastAsia="Times New Roman" w:hAnsi="Times New Roman" w:cs="Times New Roman"/>
        </w:rPr>
        <w:t xml:space="preserve"> </w:t>
      </w:r>
      <w:r w:rsidR="001C4841">
        <w:rPr>
          <w:rFonts w:ascii="Times New Roman" w:eastAsia="Times New Roman" w:hAnsi="Times New Roman" w:cs="Times New Roman"/>
        </w:rPr>
        <w:t>are</w:t>
      </w:r>
      <w:r>
        <w:rPr>
          <w:rFonts w:ascii="Times New Roman" w:eastAsia="Times New Roman" w:hAnsi="Times New Roman" w:cs="Times New Roman"/>
        </w:rPr>
        <w:t xml:space="preserve"> 3-4 minutes long. </w:t>
      </w:r>
      <w:r w:rsidR="001C4841">
        <w:rPr>
          <w:rFonts w:ascii="Times New Roman" w:eastAsia="Times New Roman" w:hAnsi="Times New Roman" w:cs="Times New Roman"/>
        </w:rPr>
        <w:t>Conversations</w:t>
      </w:r>
      <w:r>
        <w:rPr>
          <w:rFonts w:ascii="Times New Roman" w:eastAsia="Times New Roman" w:hAnsi="Times New Roman" w:cs="Times New Roman"/>
        </w:rPr>
        <w:t xml:space="preserve"> will be graded individually on content and detail provided, incorporation of grammatical structures, vocabulary studied throughout the course, and preparation and use of communication strategies. Grading rubric, topics to study, and guidelines are available in the module labeled “Conversation</w:t>
      </w:r>
      <w:r w:rsidR="001C4841">
        <w:rPr>
          <w:rFonts w:ascii="Times New Roman" w:eastAsia="Times New Roman" w:hAnsi="Times New Roman" w:cs="Times New Roman"/>
        </w:rPr>
        <w:t>s</w:t>
      </w:r>
      <w:r>
        <w:rPr>
          <w:rFonts w:ascii="Times New Roman" w:eastAsia="Times New Roman" w:hAnsi="Times New Roman" w:cs="Times New Roman"/>
        </w:rPr>
        <w:t xml:space="preserve">” on Canvas. </w:t>
      </w:r>
    </w:p>
    <w:p w14:paraId="0E888B7A" w14:textId="77777777" w:rsidR="001C4841" w:rsidRDefault="001C4841">
      <w:pPr>
        <w:rPr>
          <w:rFonts w:ascii="Times New Roman" w:eastAsia="Times New Roman" w:hAnsi="Times New Roman" w:cs="Times New Roman"/>
        </w:rPr>
      </w:pPr>
    </w:p>
    <w:p w14:paraId="7E14F82A" w14:textId="53AC49F1" w:rsidR="001C4841" w:rsidRDefault="001C4841">
      <w:pPr>
        <w:rPr>
          <w:rFonts w:ascii="Times New Roman" w:eastAsia="Times New Roman" w:hAnsi="Times New Roman" w:cs="Times New Roman"/>
        </w:rPr>
      </w:pPr>
      <w:r>
        <w:rPr>
          <w:rFonts w:ascii="Times New Roman" w:eastAsia="Times New Roman" w:hAnsi="Times New Roman" w:cs="Times New Roman"/>
        </w:rPr>
        <w:t>Essay</w:t>
      </w:r>
    </w:p>
    <w:p w14:paraId="1F01343D" w14:textId="6A27F0E9" w:rsidR="001C4841" w:rsidRDefault="001C4841">
      <w:pPr>
        <w:rPr>
          <w:rFonts w:ascii="Times New Roman" w:eastAsia="Times New Roman" w:hAnsi="Times New Roman" w:cs="Times New Roman"/>
        </w:rPr>
      </w:pPr>
      <w:r>
        <w:rPr>
          <w:rFonts w:ascii="Times New Roman" w:eastAsia="Times New Roman" w:hAnsi="Times New Roman" w:cs="Times New Roman"/>
        </w:rPr>
        <w:t xml:space="preserve">You will write an essay based on one of the topics related to the themes of chapters 2-4. </w:t>
      </w:r>
      <w:r w:rsidR="00C06EA4">
        <w:rPr>
          <w:rFonts w:ascii="Times New Roman" w:eastAsia="Times New Roman" w:hAnsi="Times New Roman" w:cs="Times New Roman"/>
        </w:rPr>
        <w:t>The topic will be chosen randomly. Grading rubric and study topics are available in the module labeled “Essays” on Canvas.</w:t>
      </w:r>
    </w:p>
    <w:p w14:paraId="5B3C30A9" w14:textId="77777777" w:rsidR="0018107C" w:rsidRDefault="0018107C">
      <w:pPr>
        <w:rPr>
          <w:rFonts w:ascii="Times New Roman" w:eastAsia="Times New Roman" w:hAnsi="Times New Roman" w:cs="Times New Roman"/>
          <w:color w:val="000000"/>
        </w:rPr>
      </w:pPr>
    </w:p>
    <w:p w14:paraId="2F23B271" w14:textId="77777777" w:rsidR="0018107C"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COURSE POLICIES</w:t>
      </w:r>
    </w:p>
    <w:p w14:paraId="078153E0" w14:textId="7777777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ADA Policy</w:t>
      </w:r>
    </w:p>
    <w:p w14:paraId="077B5C0B" w14:textId="77777777" w:rsidR="0018107C" w:rsidRDefault="00000000">
      <w:pPr>
        <w:rPr>
          <w:rFonts w:ascii="Times New Roman" w:eastAsia="Times New Roman" w:hAnsi="Times New Roman" w:cs="Times New Roman"/>
        </w:rPr>
      </w:pPr>
      <w:r>
        <w:rPr>
          <w:rFonts w:ascii="Times New Roman" w:eastAsia="Times New Roman" w:hAnsi="Times New Roman" w:cs="Times New Roman"/>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5">
        <w:r w:rsidR="0018107C">
          <w:rPr>
            <w:rFonts w:ascii="Times New Roman" w:eastAsia="Times New Roman" w:hAnsi="Times New Roman" w:cs="Times New Roman"/>
            <w:color w:val="0000FF"/>
            <w:u w:val="single"/>
          </w:rPr>
          <w:t>ODA website</w:t>
        </w:r>
      </w:hyperlink>
      <w:r>
        <w:rPr>
          <w:rFonts w:ascii="Times New Roman" w:eastAsia="Times New Roman" w:hAnsi="Times New Roman" w:cs="Times New Roman"/>
        </w:rPr>
        <w:t xml:space="preserve"> (</w:t>
      </w:r>
      <w:hyperlink r:id="rId16">
        <w:r w:rsidR="0018107C">
          <w:rPr>
            <w:rFonts w:ascii="Times New Roman" w:eastAsia="Times New Roman" w:hAnsi="Times New Roman" w:cs="Times New Roman"/>
            <w:color w:val="0000FF"/>
            <w:u w:val="single"/>
          </w:rPr>
          <w:t>https://disability.unt.edu/</w:t>
        </w:r>
      </w:hyperlink>
      <w:r>
        <w:rPr>
          <w:rFonts w:ascii="Times New Roman" w:eastAsia="Times New Roman" w:hAnsi="Times New Roman" w:cs="Times New Roman"/>
        </w:rPr>
        <w:t>).</w:t>
      </w:r>
    </w:p>
    <w:p w14:paraId="2286D728" w14:textId="77777777" w:rsidR="0018107C" w:rsidRDefault="0018107C">
      <w:pPr>
        <w:pStyle w:val="Heading3"/>
        <w:rPr>
          <w:rFonts w:ascii="Times New Roman" w:eastAsia="Times New Roman" w:hAnsi="Times New Roman" w:cs="Times New Roman"/>
        </w:rPr>
      </w:pPr>
    </w:p>
    <w:p w14:paraId="29F8E61C" w14:textId="7777777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Attendance Policy:</w:t>
      </w:r>
    </w:p>
    <w:p w14:paraId="4CA08C13" w14:textId="77777777" w:rsidR="0018107C" w:rsidRDefault="00000000">
      <w:pPr>
        <w:rPr>
          <w:rFonts w:ascii="Times New Roman" w:eastAsia="Times New Roman" w:hAnsi="Times New Roman" w:cs="Times New Roman"/>
        </w:rPr>
      </w:pPr>
      <w:bookmarkStart w:id="10" w:name="_heading=h.2s8eyo1" w:colFirst="0" w:colLast="0"/>
      <w:bookmarkEnd w:id="10"/>
      <w:r>
        <w:rPr>
          <w:rFonts w:ascii="Times New Roman" w:eastAsia="Times New Roman" w:hAnsi="Times New Roman" w:cs="Times New Roman"/>
        </w:rPr>
        <w:t xml:space="preserve">Research has shown that students who attend class are more likely to be successful. You should attend every class unless you have a university excused absence such as active military service, a religious holy day, or an official university function as stated in the </w:t>
      </w:r>
      <w:hyperlink r:id="rId17">
        <w:r w:rsidR="0018107C">
          <w:rPr>
            <w:rFonts w:ascii="Times New Roman" w:eastAsia="Times New Roman" w:hAnsi="Times New Roman" w:cs="Times New Roman"/>
            <w:color w:val="00853E"/>
            <w:u w:val="single"/>
          </w:rPr>
          <w:t xml:space="preserve">UNT Student Attendance and </w:t>
        </w:r>
        <w:r w:rsidR="0018107C">
          <w:rPr>
            <w:rFonts w:ascii="Times New Roman" w:eastAsia="Times New Roman" w:hAnsi="Times New Roman" w:cs="Times New Roman"/>
            <w:color w:val="00853E"/>
            <w:u w:val="single"/>
          </w:rPr>
          <w:lastRenderedPageBreak/>
          <w:t>Authorized Absences Policy (PDF)</w:t>
        </w:r>
      </w:hyperlink>
      <w:r>
        <w:rPr>
          <w:rFonts w:ascii="Times New Roman" w:eastAsia="Times New Roman" w:hAnsi="Times New Roman" w:cs="Times New Roman"/>
          <w:color w:val="00853E"/>
          <w:u w:val="single"/>
        </w:rPr>
        <w:t xml:space="preserve"> </w:t>
      </w:r>
      <w:r>
        <w:rPr>
          <w:rFonts w:ascii="Times New Roman" w:eastAsia="Times New Roman" w:hAnsi="Times New Roman" w:cs="Times New Roman"/>
        </w:rPr>
        <w:t>(</w:t>
      </w:r>
      <w:hyperlink r:id="rId18">
        <w:r w:rsidR="0018107C">
          <w:rPr>
            <w:rFonts w:ascii="Times New Roman" w:eastAsia="Times New Roman" w:hAnsi="Times New Roman" w:cs="Times New Roman"/>
            <w:color w:val="0000FF"/>
            <w:u w:val="single"/>
          </w:rPr>
          <w:t>https://policy.unt.edu/policy/06-039</w:t>
        </w:r>
      </w:hyperlink>
      <w:r>
        <w:rPr>
          <w:rFonts w:ascii="Times New Roman" w:eastAsia="Times New Roman" w:hAnsi="Times New Roman" w:cs="Times New Roman"/>
        </w:rPr>
        <w:t xml:space="preserve">).  If you cannot attend a class due to an emergency, please let the instructor know.  </w:t>
      </w:r>
    </w:p>
    <w:p w14:paraId="462A8ED1" w14:textId="77777777" w:rsidR="0018107C" w:rsidRDefault="0018107C">
      <w:pPr>
        <w:rPr>
          <w:rFonts w:ascii="Times New Roman" w:eastAsia="Times New Roman" w:hAnsi="Times New Roman" w:cs="Times New Roman"/>
        </w:rPr>
      </w:pPr>
    </w:p>
    <w:p w14:paraId="69B5C090" w14:textId="7777777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Late Work</w:t>
      </w:r>
    </w:p>
    <w:p w14:paraId="7CA94FF1" w14:textId="77777777" w:rsidR="0018107C" w:rsidRDefault="00000000">
      <w:pPr>
        <w:keepNext/>
        <w:keepLines/>
        <w:spacing w:before="40"/>
        <w:rPr>
          <w:rFonts w:ascii="Times New Roman" w:eastAsia="Times New Roman" w:hAnsi="Times New Roman" w:cs="Times New Roman"/>
        </w:rPr>
      </w:pPr>
      <w:r>
        <w:rPr>
          <w:rFonts w:ascii="Times New Roman" w:eastAsia="Times New Roman" w:hAnsi="Times New Roman" w:cs="Times New Roman"/>
        </w:rPr>
        <w:t xml:space="preserve">No late or makeup work is allowed </w:t>
      </w:r>
      <w:r>
        <w:rPr>
          <w:rFonts w:ascii="Times New Roman" w:eastAsia="Times New Roman" w:hAnsi="Times New Roman" w:cs="Times New Roman"/>
          <w:color w:val="000000"/>
        </w:rPr>
        <w:t>except in the case of excused absence</w:t>
      </w:r>
      <w:r>
        <w:rPr>
          <w:rFonts w:ascii="Times New Roman" w:eastAsia="Times New Roman" w:hAnsi="Times New Roman" w:cs="Times New Roman"/>
        </w:rPr>
        <w:t>.</w:t>
      </w:r>
    </w:p>
    <w:p w14:paraId="066CC585" w14:textId="77777777" w:rsidR="0018107C" w:rsidRDefault="0018107C">
      <w:pPr>
        <w:rPr>
          <w:rFonts w:ascii="Times New Roman" w:eastAsia="Times New Roman" w:hAnsi="Times New Roman" w:cs="Times New Roman"/>
          <w:b/>
          <w:bCs/>
          <w:color w:val="000000"/>
        </w:rPr>
      </w:pPr>
    </w:p>
    <w:p w14:paraId="15E22143" w14:textId="7777777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Acceptable Student Behavior</w:t>
      </w:r>
    </w:p>
    <w:p w14:paraId="1F22C5AF" w14:textId="77777777" w:rsidR="0018107C" w:rsidRDefault="00000000">
      <w:pPr>
        <w:rPr>
          <w:rFonts w:ascii="Times New Roman" w:eastAsia="Times New Roman" w:hAnsi="Times New Roman" w:cs="Times New Roman"/>
        </w:rPr>
      </w:pPr>
      <w:r>
        <w:rPr>
          <w:rFonts w:ascii="Times New Roman" w:eastAsia="Times New Roman" w:hAnsi="Times New Roman" w:cs="Times New Roma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9">
        <w:r w:rsidR="0018107C">
          <w:rPr>
            <w:rFonts w:ascii="Times New Roman" w:eastAsia="Times New Roman" w:hAnsi="Times New Roman" w:cs="Times New Roman"/>
            <w:color w:val="0000FF"/>
            <w:u w:val="single"/>
          </w:rPr>
          <w:t>Code of Student Conduct</w:t>
        </w:r>
      </w:hyperlink>
      <w:r>
        <w:rPr>
          <w:rFonts w:ascii="Times New Roman" w:eastAsia="Times New Roman" w:hAnsi="Times New Roman" w:cs="Times New Roman"/>
        </w:rPr>
        <w:t xml:space="preserve"> (https://deanofstudents.unt.edu/conduct) to learn more. </w:t>
      </w:r>
    </w:p>
    <w:p w14:paraId="140682D9" w14:textId="77777777" w:rsidR="0018107C" w:rsidRDefault="0018107C">
      <w:pPr>
        <w:rPr>
          <w:rFonts w:ascii="Times New Roman" w:eastAsia="Times New Roman" w:hAnsi="Times New Roman" w:cs="Times New Roman"/>
        </w:rPr>
      </w:pPr>
    </w:p>
    <w:p w14:paraId="58D6821E" w14:textId="7777777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Student Academic Integrity:</w:t>
      </w:r>
    </w:p>
    <w:p w14:paraId="384A9716" w14:textId="63F16073" w:rsidR="0018107C" w:rsidRDefault="00000000">
      <w:pPr>
        <w:rPr>
          <w:rFonts w:ascii="Times New Roman" w:eastAsia="Times New Roman" w:hAnsi="Times New Roman" w:cs="Times New Roman"/>
          <w:highlight w:val="white"/>
        </w:rPr>
      </w:pPr>
      <w:bookmarkStart w:id="11" w:name="_heading=h.qmf3erw00vpw" w:colFirst="0" w:colLast="0"/>
      <w:bookmarkEnd w:id="11"/>
      <w:r>
        <w:rPr>
          <w:rFonts w:ascii="Times New Roman" w:eastAsia="Times New Roman" w:hAnsi="Times New Roman" w:cs="Times New Roman"/>
          <w:highlight w:val="white"/>
        </w:rPr>
        <w:t xml:space="preserve">All work must be the student’s work only (unless otherwise indicated by the course instructor) and should reflect the student’s level of proficiency. Students are prohibited from asking another person (i.e., a friend, tutor, or relative) to help them develop or compose a response in preparation for, or while completing, an assignment or assessment that will be graded and applied to the student’s final grade. Additionally, the use of generative AI or translation </w:t>
      </w:r>
      <w:r w:rsidR="005C2F6B">
        <w:rPr>
          <w:rFonts w:ascii="Times New Roman" w:eastAsia="Times New Roman" w:hAnsi="Times New Roman" w:cs="Times New Roman"/>
          <w:highlight w:val="white"/>
        </w:rPr>
        <w:t>apps</w:t>
      </w:r>
      <w:r>
        <w:rPr>
          <w:rFonts w:ascii="Times New Roman" w:eastAsia="Times New Roman" w:hAnsi="Times New Roman" w:cs="Times New Roman"/>
          <w:highlight w:val="white"/>
        </w:rPr>
        <w:t xml:space="preserve"> is strictly prohibited for all assignments and assessments in this course. Information “cut and pasted” or otherwise copied from other sources and used as answers in assignments and assessments will be considered plagiarism. If a student has any doubts as to what constitutes any form of scholastic dishonesty, they should consult with the course instructor before submitting their work. Cheating, plagiarism, and other examples of academic misconduct defined by </w:t>
      </w:r>
      <w:hyperlink r:id="rId20">
        <w:r w:rsidR="0018107C">
          <w:rPr>
            <w:rFonts w:ascii="Times New Roman" w:eastAsia="Times New Roman" w:hAnsi="Times New Roman" w:cs="Times New Roman"/>
            <w:color w:val="0000FF"/>
            <w:u w:val="single"/>
          </w:rPr>
          <w:t>University Policy</w:t>
        </w:r>
      </w:hyperlink>
      <w:r>
        <w:rPr>
          <w:rFonts w:ascii="Times New Roman" w:eastAsia="Times New Roman" w:hAnsi="Times New Roman" w:cs="Times New Roman"/>
        </w:rPr>
        <w:t xml:space="preserve"> </w:t>
      </w:r>
      <w:r>
        <w:rPr>
          <w:rFonts w:ascii="Times New Roman" w:eastAsia="Times New Roman" w:hAnsi="Times New Roman" w:cs="Times New Roman"/>
          <w:highlight w:val="white"/>
        </w:rPr>
        <w:t>will result in a zero on the assignment or assessment in question and a warning and may be reported to the Dean of Students.</w:t>
      </w:r>
    </w:p>
    <w:p w14:paraId="2092E6D5" w14:textId="77777777" w:rsidR="0018107C" w:rsidRDefault="0018107C">
      <w:pPr>
        <w:rPr>
          <w:rFonts w:ascii="Times New Roman" w:eastAsia="Times New Roman" w:hAnsi="Times New Roman" w:cs="Times New Roman"/>
        </w:rPr>
      </w:pPr>
    </w:p>
    <w:p w14:paraId="3EAE49ED" w14:textId="7777777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Guidelines on Resolving Student Concerns in the WLLC Department</w:t>
      </w:r>
    </w:p>
    <w:p w14:paraId="3F56ED0D" w14:textId="77777777" w:rsidR="0018107C"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When a student has a course-related concern about their instructor (e.g., appeal a grade, disagreement about attendance record, interpretation of a class assignment, assigned grades, etc.), the following steps should be taken to resolve the issue:</w:t>
      </w:r>
    </w:p>
    <w:p w14:paraId="04D0F167" w14:textId="77777777" w:rsidR="0018107C" w:rsidRDefault="0018107C">
      <w:pPr>
        <w:rPr>
          <w:rFonts w:ascii="Times New Roman" w:eastAsia="Times New Roman" w:hAnsi="Times New Roman" w:cs="Times New Roman"/>
          <w:color w:val="000000"/>
        </w:rPr>
      </w:pPr>
    </w:p>
    <w:p w14:paraId="5EC9C28D" w14:textId="77777777" w:rsidR="0018107C" w:rsidRDefault="00000000">
      <w:pPr>
        <w:numPr>
          <w:ilvl w:val="0"/>
          <w:numId w:val="18"/>
        </w:numPr>
        <w:ind w:left="1440"/>
        <w:rPr>
          <w:rFonts w:ascii="Times New Roman" w:eastAsia="Times New Roman" w:hAnsi="Times New Roman" w:cs="Times New Roman"/>
          <w:color w:val="000000"/>
        </w:rPr>
      </w:pPr>
      <w:r>
        <w:rPr>
          <w:rFonts w:ascii="Times New Roman" w:eastAsia="Times New Roman" w:hAnsi="Times New Roman" w:cs="Times New Roman"/>
          <w:color w:val="000000"/>
        </w:rPr>
        <w:t>The student should first attempt to informally resolve their concern by speaking directly with their instructor.</w:t>
      </w:r>
    </w:p>
    <w:p w14:paraId="7D3975A8" w14:textId="77777777" w:rsidR="0018107C" w:rsidRDefault="00000000">
      <w:pPr>
        <w:numPr>
          <w:ilvl w:val="0"/>
          <w:numId w:val="18"/>
        </w:numPr>
        <w:ind w:left="1440"/>
        <w:rPr>
          <w:rFonts w:ascii="Times New Roman" w:eastAsia="Times New Roman" w:hAnsi="Times New Roman" w:cs="Times New Roman"/>
          <w:color w:val="000000"/>
        </w:rPr>
      </w:pPr>
      <w:r>
        <w:rPr>
          <w:rFonts w:ascii="Times New Roman" w:eastAsia="Times New Roman" w:hAnsi="Times New Roman" w:cs="Times New Roman"/>
          <w:color w:val="000000"/>
        </w:rPr>
        <w:t>If there is no satisfactory resolution to their concern, the student should email a description of the issue to Dr. Christoph Weber, chair of the WLLC department (</w:t>
      </w:r>
      <w:hyperlink r:id="rId21">
        <w:r w:rsidR="0018107C">
          <w:rPr>
            <w:rFonts w:ascii="Times New Roman" w:eastAsia="Times New Roman" w:hAnsi="Times New Roman" w:cs="Times New Roman"/>
            <w:color w:val="0000FF"/>
            <w:u w:val="single"/>
          </w:rPr>
          <w:t>christoph.weber@unt.edu</w:t>
        </w:r>
      </w:hyperlink>
      <w:r>
        <w:rPr>
          <w:rFonts w:ascii="Times New Roman" w:eastAsia="Times New Roman" w:hAnsi="Times New Roman" w:cs="Times New Roman"/>
          <w:color w:val="000000"/>
        </w:rPr>
        <w:t>).</w:t>
      </w:r>
    </w:p>
    <w:p w14:paraId="2063B774" w14:textId="77777777" w:rsidR="0018107C" w:rsidRDefault="00000000">
      <w:pPr>
        <w:numPr>
          <w:ilvl w:val="0"/>
          <w:numId w:val="18"/>
        </w:numPr>
        <w:ind w:left="1440"/>
        <w:rPr>
          <w:rFonts w:ascii="Times New Roman" w:eastAsia="Times New Roman" w:hAnsi="Times New Roman" w:cs="Times New Roman"/>
          <w:color w:val="000000"/>
        </w:rPr>
      </w:pPr>
      <w:r>
        <w:rPr>
          <w:rFonts w:ascii="Times New Roman" w:eastAsia="Times New Roman" w:hAnsi="Times New Roman" w:cs="Times New Roman"/>
          <w:color w:val="000000"/>
        </w:rPr>
        <w:t>The department chair will contact the assistant/associate chair of the WLLC department. They will meet with the student and instructor separately to resolve the issue.</w:t>
      </w:r>
    </w:p>
    <w:p w14:paraId="2C8195B7" w14:textId="77777777" w:rsidR="0018107C" w:rsidRDefault="00000000">
      <w:pPr>
        <w:numPr>
          <w:ilvl w:val="0"/>
          <w:numId w:val="18"/>
        </w:numPr>
        <w:ind w:left="1440"/>
        <w:rPr>
          <w:rFonts w:ascii="Times New Roman" w:eastAsia="Times New Roman" w:hAnsi="Times New Roman" w:cs="Times New Roman"/>
          <w:color w:val="000000"/>
        </w:rPr>
      </w:pPr>
      <w:r>
        <w:rPr>
          <w:rFonts w:ascii="Times New Roman" w:eastAsia="Times New Roman" w:hAnsi="Times New Roman" w:cs="Times New Roman"/>
          <w:color w:val="000000"/>
        </w:rPr>
        <w:t>The department chair will inform the student about the resolution of their concern.</w:t>
      </w:r>
    </w:p>
    <w:p w14:paraId="02594648" w14:textId="77777777" w:rsidR="0018107C" w:rsidRDefault="0018107C">
      <w:pPr>
        <w:pStyle w:val="Heading3"/>
        <w:rPr>
          <w:rFonts w:ascii="Times New Roman" w:eastAsia="Times New Roman" w:hAnsi="Times New Roman" w:cs="Times New Roman"/>
        </w:rPr>
      </w:pPr>
    </w:p>
    <w:p w14:paraId="35E9DF7F" w14:textId="77777777" w:rsidR="0018107C" w:rsidRDefault="0018107C"/>
    <w:p w14:paraId="682FCC79" w14:textId="7777777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lastRenderedPageBreak/>
        <w:t>Guidelines on Grade Appeals in the WLLC Department</w:t>
      </w:r>
    </w:p>
    <w:p w14:paraId="0CC43DCA" w14:textId="77777777" w:rsidR="0018107C"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Students should attempt to resolve the grade dispute with their instructor first. If there is no satisfactory resolution, the student can initiate a grade appeal with the instructor based on the following criteria:</w:t>
      </w:r>
    </w:p>
    <w:p w14:paraId="5F831D36" w14:textId="77777777" w:rsidR="0018107C" w:rsidRDefault="0018107C">
      <w:pPr>
        <w:rPr>
          <w:rFonts w:ascii="Times New Roman" w:eastAsia="Times New Roman" w:hAnsi="Times New Roman" w:cs="Times New Roman"/>
          <w:color w:val="000000"/>
        </w:rPr>
      </w:pPr>
    </w:p>
    <w:p w14:paraId="44048E9D" w14:textId="77777777" w:rsidR="0018107C" w:rsidRDefault="00000000">
      <w:pPr>
        <w:numPr>
          <w:ilvl w:val="0"/>
          <w:numId w:val="19"/>
        </w:numPr>
        <w:spacing w:line="252" w:lineRule="auto"/>
        <w:ind w:left="1440"/>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grade is based on unfair treatment during the regularly scheduled class period. </w:t>
      </w:r>
    </w:p>
    <w:p w14:paraId="7DDFE962" w14:textId="77777777" w:rsidR="0018107C" w:rsidRDefault="00000000">
      <w:pPr>
        <w:numPr>
          <w:ilvl w:val="0"/>
          <w:numId w:val="19"/>
        </w:numPr>
        <w:spacing w:line="252" w:lineRule="auto"/>
        <w:ind w:left="1440"/>
        <w:rPr>
          <w:rFonts w:ascii="Times New Roman" w:eastAsia="Times New Roman" w:hAnsi="Times New Roman" w:cs="Times New Roman"/>
          <w:color w:val="000000"/>
        </w:rPr>
      </w:pPr>
      <w:r>
        <w:rPr>
          <w:rFonts w:ascii="Times New Roman" w:eastAsia="Times New Roman" w:hAnsi="Times New Roman" w:cs="Times New Roman"/>
          <w:color w:val="000000"/>
        </w:rPr>
        <w:t>The instructor deviated from the guidelines outlined in the course syllabus without providing a valid academic reason, or</w:t>
      </w:r>
    </w:p>
    <w:p w14:paraId="12095854" w14:textId="77777777" w:rsidR="0018107C" w:rsidRDefault="00000000">
      <w:pPr>
        <w:numPr>
          <w:ilvl w:val="0"/>
          <w:numId w:val="19"/>
        </w:numPr>
        <w:spacing w:after="160" w:line="252" w:lineRule="auto"/>
        <w:ind w:left="1440"/>
        <w:rPr>
          <w:rFonts w:ascii="Times New Roman" w:eastAsia="Times New Roman" w:hAnsi="Times New Roman" w:cs="Times New Roman"/>
          <w:color w:val="000000"/>
        </w:rPr>
      </w:pPr>
      <w:r>
        <w:rPr>
          <w:rFonts w:ascii="Times New Roman" w:eastAsia="Times New Roman" w:hAnsi="Times New Roman" w:cs="Times New Roman"/>
          <w:color w:val="000000"/>
        </w:rPr>
        <w:t>An error occurred in calculating the grade, including the failure to factor in an assignment, project, quiz, or examination. </w:t>
      </w:r>
    </w:p>
    <w:p w14:paraId="0B8E4E95" w14:textId="77777777" w:rsidR="0018107C" w:rsidRDefault="0018107C">
      <w:pPr>
        <w:rPr>
          <w:rFonts w:ascii="Times New Roman" w:eastAsia="Times New Roman" w:hAnsi="Times New Roman" w:cs="Times New Roman"/>
          <w:b/>
          <w:bCs/>
          <w:color w:val="000000"/>
        </w:rPr>
      </w:pPr>
    </w:p>
    <w:p w14:paraId="6D696937" w14:textId="7777777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Campus Closures Policy</w:t>
      </w:r>
    </w:p>
    <w:p w14:paraId="7FF660EE" w14:textId="77777777" w:rsidR="0018107C" w:rsidRDefault="00000000">
      <w:pPr>
        <w:rPr>
          <w:rFonts w:ascii="Times New Roman" w:eastAsia="Times New Roman" w:hAnsi="Times New Roman" w:cs="Times New Roman"/>
        </w:rPr>
      </w:pPr>
      <w:r>
        <w:rPr>
          <w:rFonts w:ascii="Times New Roman" w:eastAsia="Times New Roman" w:hAnsi="Times New Roman" w:cs="Times New Roman"/>
        </w:rPr>
        <w:t>The calendar is subject to change in agreement with the </w:t>
      </w:r>
      <w:hyperlink r:id="rId22">
        <w:r w:rsidR="0018107C">
          <w:rPr>
            <w:rFonts w:ascii="Times New Roman" w:eastAsia="Times New Roman" w:hAnsi="Times New Roman" w:cs="Times New Roman"/>
            <w:color w:val="0000FF"/>
            <w:u w:val="single"/>
          </w:rPr>
          <w:t>Campus Closures Policy</w:t>
        </w:r>
      </w:hyperlink>
      <w:r>
        <w:rPr>
          <w:rFonts w:ascii="Times New Roman" w:eastAsia="Times New Roman" w:hAnsi="Times New Roman" w:cs="Times New Roman"/>
        </w:rPr>
        <w:t> (</w:t>
      </w:r>
      <w:hyperlink r:id="rId23">
        <w:r w:rsidR="0018107C">
          <w:rPr>
            <w:rFonts w:ascii="Times New Roman" w:eastAsia="Times New Roman" w:hAnsi="Times New Roman" w:cs="Times New Roman"/>
            <w:color w:val="0000FF"/>
            <w:u w:val="single"/>
          </w:rPr>
          <w:t>https://policy.unt.edu/policy/15-006</w:t>
        </w:r>
      </w:hyperlink>
      <w:r>
        <w:rPr>
          <w:rFonts w:ascii="Times New Roman" w:eastAsia="Times New Roman" w:hAnsi="Times New Roman" w:cs="Times New Roman"/>
        </w:rPr>
        <w:t>) and students will be notified by Eagle Alert if there is a campus closing that will impact a class</w:t>
      </w:r>
    </w:p>
    <w:p w14:paraId="29F197B4" w14:textId="77777777" w:rsidR="0018107C" w:rsidRDefault="0018107C"/>
    <w:p w14:paraId="34559701" w14:textId="77777777" w:rsidR="0018107C" w:rsidRDefault="00000000">
      <w:pPr>
        <w:pStyle w:val="Heading2"/>
        <w:rPr>
          <w:rFonts w:ascii="Times New Roman" w:eastAsia="Times New Roman" w:hAnsi="Times New Roman" w:cs="Times New Roman"/>
        </w:rPr>
      </w:pPr>
      <w:r>
        <w:rPr>
          <w:rFonts w:ascii="Times New Roman" w:eastAsia="Times New Roman" w:hAnsi="Times New Roman" w:cs="Times New Roman"/>
        </w:rPr>
        <w:t>COURSE CALENDAR</w:t>
      </w:r>
    </w:p>
    <w:p w14:paraId="528EC732" w14:textId="77777777" w:rsidR="0018107C" w:rsidRDefault="00000000">
      <w:pPr>
        <w:rPr>
          <w:rFonts w:ascii="Times New Roman" w:eastAsia="Times New Roman" w:hAnsi="Times New Roman" w:cs="Times New Roman"/>
          <w:b/>
          <w:bCs/>
        </w:rPr>
      </w:pPr>
      <w:bookmarkStart w:id="12" w:name="_heading=h.lnxbz9" w:colFirst="0" w:colLast="0"/>
      <w:bookmarkEnd w:id="12"/>
      <w:r>
        <w:rPr>
          <w:rFonts w:ascii="Times New Roman" w:eastAsia="Times New Roman" w:hAnsi="Times New Roman" w:cs="Times New Roman"/>
          <w:b/>
          <w:bCs/>
        </w:rPr>
        <w:t xml:space="preserve">Syllabus may be subject to minor change if necessary due to unforeseen circumstances. Class may be video recorded for pedagogical purposes. </w:t>
      </w:r>
    </w:p>
    <w:p w14:paraId="4A7CAE18" w14:textId="77777777" w:rsidR="0018107C" w:rsidRDefault="0018107C">
      <w:bookmarkStart w:id="13" w:name="_heading=h.35nkun2" w:colFirst="0" w:colLast="0"/>
      <w:bookmarkEnd w:id="13"/>
    </w:p>
    <w:p w14:paraId="2C2F9BE5" w14:textId="60E7C2AB" w:rsidR="0018107C" w:rsidRDefault="00000000">
      <w:pPr>
        <w:pStyle w:val="Heading3"/>
        <w:rPr>
          <w:rFonts w:ascii="Times New Roman" w:eastAsia="Times New Roman" w:hAnsi="Times New Roman" w:cs="Times New Roman"/>
        </w:rPr>
      </w:pPr>
      <w:bookmarkStart w:id="14" w:name="_heading=h.2m1pkf6b24l3" w:colFirst="0" w:colLast="0"/>
      <w:bookmarkEnd w:id="14"/>
      <w:r>
        <w:rPr>
          <w:rFonts w:ascii="Times New Roman" w:eastAsia="Times New Roman" w:hAnsi="Times New Roman" w:cs="Times New Roman"/>
        </w:rPr>
        <w:t>Week 1: Aug. 1</w:t>
      </w:r>
      <w:r w:rsidR="00B2592C">
        <w:rPr>
          <w:rFonts w:ascii="Times New Roman" w:eastAsia="Times New Roman" w:hAnsi="Times New Roman" w:cs="Times New Roman"/>
        </w:rPr>
        <w:t>7</w:t>
      </w:r>
      <w:r>
        <w:rPr>
          <w:rFonts w:ascii="Times New Roman" w:eastAsia="Times New Roman" w:hAnsi="Times New Roman" w:cs="Times New Roman"/>
        </w:rPr>
        <w:t xml:space="preserve"> – 2</w:t>
      </w:r>
      <w:r w:rsidR="00B2592C">
        <w:rPr>
          <w:rFonts w:ascii="Times New Roman" w:eastAsia="Times New Roman" w:hAnsi="Times New Roman" w:cs="Times New Roman"/>
        </w:rPr>
        <w:t>1</w:t>
      </w:r>
    </w:p>
    <w:p w14:paraId="397C7D7A" w14:textId="77777777" w:rsidR="0018107C" w:rsidRDefault="00000000">
      <w:pPr>
        <w:numPr>
          <w:ilvl w:val="0"/>
          <w:numId w:val="7"/>
        </w:num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Introduction to Course</w:t>
      </w:r>
    </w:p>
    <w:p w14:paraId="77E690A0" w14:textId="77777777" w:rsidR="0018107C" w:rsidRPr="00B2592C" w:rsidRDefault="00000000">
      <w:pPr>
        <w:rPr>
          <w:rFonts w:ascii="Times New Roman" w:eastAsia="Times New Roman" w:hAnsi="Times New Roman" w:cs="Times New Roman"/>
          <w:b/>
          <w:bCs/>
          <w:lang w:val="es-ES"/>
        </w:rPr>
      </w:pPr>
      <w:r w:rsidRPr="00B2592C">
        <w:rPr>
          <w:rFonts w:ascii="Times New Roman" w:eastAsia="Times New Roman" w:hAnsi="Times New Roman" w:cs="Times New Roman"/>
          <w:b/>
          <w:bCs/>
          <w:lang w:val="es-ES"/>
        </w:rPr>
        <w:t xml:space="preserve">Capítulo 1: Ante Todo </w:t>
      </w:r>
      <w:r w:rsidRPr="00B2592C">
        <w:rPr>
          <w:rFonts w:ascii="Times New Roman" w:eastAsia="Times New Roman" w:hAnsi="Times New Roman" w:cs="Times New Roman"/>
          <w:lang w:val="es-ES"/>
        </w:rPr>
        <w:t>(chapter introduction pp. 2-3)</w:t>
      </w:r>
    </w:p>
    <w:p w14:paraId="63474C20" w14:textId="77777777" w:rsidR="0018107C" w:rsidRPr="00B2592C" w:rsidRDefault="00000000">
      <w:pPr>
        <w:numPr>
          <w:ilvl w:val="0"/>
          <w:numId w:val="7"/>
        </w:numPr>
        <w:pBdr>
          <w:top w:val="nil"/>
          <w:left w:val="nil"/>
          <w:bottom w:val="nil"/>
          <w:right w:val="nil"/>
          <w:between w:val="nil"/>
        </w:pBdr>
        <w:spacing w:line="276" w:lineRule="auto"/>
        <w:rPr>
          <w:rFonts w:ascii="Times New Roman" w:eastAsia="Times New Roman" w:hAnsi="Times New Roman" w:cs="Times New Roman"/>
          <w:color w:val="000000"/>
          <w:lang w:val="es-ES"/>
        </w:rPr>
      </w:pPr>
      <w:r w:rsidRPr="00B2592C">
        <w:rPr>
          <w:rFonts w:ascii="Times New Roman" w:eastAsia="Times New Roman" w:hAnsi="Times New Roman" w:cs="Times New Roman"/>
          <w:i/>
          <w:iCs/>
          <w:color w:val="000000"/>
          <w:lang w:val="es-ES"/>
        </w:rPr>
        <w:t>Saludos y expresiones de cortesía</w:t>
      </w:r>
      <w:r w:rsidRPr="00B2592C">
        <w:rPr>
          <w:rFonts w:ascii="Times New Roman" w:eastAsia="Times New Roman" w:hAnsi="Times New Roman" w:cs="Times New Roman"/>
          <w:color w:val="000000"/>
          <w:lang w:val="es-ES"/>
        </w:rPr>
        <w:t xml:space="preserve"> (pp. 4-7)</w:t>
      </w:r>
    </w:p>
    <w:p w14:paraId="41404729" w14:textId="77777777" w:rsidR="0018107C" w:rsidRDefault="00000000">
      <w:pPr>
        <w:numPr>
          <w:ilvl w:val="0"/>
          <w:numId w:val="7"/>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i/>
          <w:iCs/>
          <w:color w:val="000000"/>
        </w:rPr>
        <w:t>El alfabeto español</w:t>
      </w:r>
      <w:r>
        <w:rPr>
          <w:rFonts w:ascii="Times New Roman" w:eastAsia="Times New Roman" w:hAnsi="Times New Roman" w:cs="Times New Roman"/>
          <w:color w:val="000000"/>
        </w:rPr>
        <w:t xml:space="preserve"> (pp. 8-9)</w:t>
      </w:r>
    </w:p>
    <w:p w14:paraId="59F6BA13" w14:textId="77777777" w:rsidR="0018107C" w:rsidRDefault="00000000">
      <w:pPr>
        <w:numPr>
          <w:ilvl w:val="0"/>
          <w:numId w:val="7"/>
        </w:numPr>
        <w:rPr>
          <w:rFonts w:ascii="Times New Roman" w:eastAsia="Times New Roman" w:hAnsi="Times New Roman" w:cs="Times New Roman"/>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694D3DFF" w14:textId="77777777" w:rsidR="0018107C" w:rsidRDefault="0018107C"/>
    <w:p w14:paraId="53504A55" w14:textId="3ECEF1D7" w:rsidR="0018107C" w:rsidRDefault="00000000">
      <w:pPr>
        <w:pStyle w:val="Heading3"/>
        <w:rPr>
          <w:rFonts w:ascii="Times New Roman" w:eastAsia="Times New Roman" w:hAnsi="Times New Roman" w:cs="Times New Roman"/>
        </w:rPr>
      </w:pPr>
      <w:bookmarkStart w:id="15" w:name="_heading=h.n2ow5ueaknlu" w:colFirst="0" w:colLast="0"/>
      <w:bookmarkEnd w:id="15"/>
      <w:r>
        <w:rPr>
          <w:rFonts w:ascii="Times New Roman" w:eastAsia="Times New Roman" w:hAnsi="Times New Roman" w:cs="Times New Roman"/>
        </w:rPr>
        <w:t>Week 2: Aug. 2</w:t>
      </w:r>
      <w:r w:rsidR="00B2592C">
        <w:rPr>
          <w:rFonts w:ascii="Times New Roman" w:eastAsia="Times New Roman" w:hAnsi="Times New Roman" w:cs="Times New Roman"/>
        </w:rPr>
        <w:t>4</w:t>
      </w:r>
      <w:r>
        <w:rPr>
          <w:rFonts w:ascii="Times New Roman" w:eastAsia="Times New Roman" w:hAnsi="Times New Roman" w:cs="Times New Roman"/>
        </w:rPr>
        <w:t xml:space="preserve"> – 2</w:t>
      </w:r>
      <w:r w:rsidR="00B2592C">
        <w:rPr>
          <w:rFonts w:ascii="Times New Roman" w:eastAsia="Times New Roman" w:hAnsi="Times New Roman" w:cs="Times New Roman"/>
        </w:rPr>
        <w:t>8</w:t>
      </w:r>
      <w:r>
        <w:rPr>
          <w:rFonts w:ascii="Times New Roman" w:eastAsia="Times New Roman" w:hAnsi="Times New Roman" w:cs="Times New Roman"/>
        </w:rPr>
        <w:t> </w:t>
      </w:r>
    </w:p>
    <w:p w14:paraId="4A4091E5" w14:textId="77777777" w:rsidR="0018107C" w:rsidRDefault="00000000">
      <w:pPr>
        <w:numPr>
          <w:ilvl w:val="0"/>
          <w:numId w:val="17"/>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¿Cómo es usted?</w:t>
      </w:r>
      <w:r>
        <w:rPr>
          <w:rFonts w:ascii="Times New Roman" w:eastAsia="Times New Roman" w:hAnsi="Times New Roman" w:cs="Times New Roman"/>
          <w:color w:val="000000"/>
        </w:rPr>
        <w:t xml:space="preserve"> (pp. 10-11)</w:t>
      </w:r>
    </w:p>
    <w:p w14:paraId="2A29D110" w14:textId="77777777" w:rsidR="0018107C" w:rsidRDefault="00000000">
      <w:pPr>
        <w:numPr>
          <w:ilvl w:val="0"/>
          <w:numId w:val="17"/>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Mundo hispano</w:t>
      </w:r>
      <w:r>
        <w:rPr>
          <w:rFonts w:ascii="Times New Roman" w:eastAsia="Times New Roman" w:hAnsi="Times New Roman" w:cs="Times New Roman"/>
          <w:color w:val="000000"/>
        </w:rPr>
        <w:t xml:space="preserve"> (pp. 12-13)</w:t>
      </w:r>
    </w:p>
    <w:p w14:paraId="2146289C" w14:textId="77777777" w:rsidR="0018107C" w:rsidRPr="00B2592C" w:rsidRDefault="00000000">
      <w:pPr>
        <w:numPr>
          <w:ilvl w:val="0"/>
          <w:numId w:val="17"/>
        </w:numPr>
        <w:pBdr>
          <w:top w:val="nil"/>
          <w:left w:val="nil"/>
          <w:bottom w:val="nil"/>
          <w:right w:val="nil"/>
          <w:between w:val="nil"/>
        </w:pBdr>
        <w:rPr>
          <w:rFonts w:ascii="Times New Roman" w:eastAsia="Times New Roman" w:hAnsi="Times New Roman" w:cs="Times New Roman"/>
          <w:color w:val="000000"/>
          <w:lang w:val="es-ES"/>
        </w:rPr>
      </w:pPr>
      <w:r w:rsidRPr="00B2592C">
        <w:rPr>
          <w:rFonts w:ascii="Times New Roman" w:eastAsia="Times New Roman" w:hAnsi="Times New Roman" w:cs="Times New Roman"/>
          <w:i/>
          <w:iCs/>
          <w:color w:val="000000"/>
          <w:lang w:val="es-ES"/>
        </w:rPr>
        <w:t>Los números del 0 al 30; Hay</w:t>
      </w:r>
      <w:r w:rsidRPr="00B2592C">
        <w:rPr>
          <w:rFonts w:ascii="Times New Roman" w:eastAsia="Times New Roman" w:hAnsi="Times New Roman" w:cs="Times New Roman"/>
          <w:color w:val="000000"/>
          <w:lang w:val="es-ES"/>
        </w:rPr>
        <w:t xml:space="preserve"> (pp. 14-15)</w:t>
      </w:r>
    </w:p>
    <w:p w14:paraId="1B909B53" w14:textId="77777777" w:rsidR="0018107C" w:rsidRPr="00B2592C" w:rsidRDefault="00000000">
      <w:pPr>
        <w:numPr>
          <w:ilvl w:val="0"/>
          <w:numId w:val="17"/>
        </w:numPr>
        <w:pBdr>
          <w:top w:val="nil"/>
          <w:left w:val="nil"/>
          <w:bottom w:val="nil"/>
          <w:right w:val="nil"/>
          <w:between w:val="nil"/>
        </w:pBdr>
        <w:rPr>
          <w:rFonts w:ascii="Times New Roman" w:eastAsia="Times New Roman" w:hAnsi="Times New Roman" w:cs="Times New Roman"/>
          <w:color w:val="000000"/>
          <w:lang w:val="es-ES"/>
        </w:rPr>
      </w:pPr>
      <w:r w:rsidRPr="00B2592C">
        <w:rPr>
          <w:rFonts w:ascii="Times New Roman" w:eastAsia="Times New Roman" w:hAnsi="Times New Roman" w:cs="Times New Roman"/>
          <w:i/>
          <w:iCs/>
          <w:color w:val="000000"/>
          <w:lang w:val="es-ES"/>
        </w:rPr>
        <w:t>Los gustos y las preferencias</w:t>
      </w:r>
      <w:r w:rsidRPr="00B2592C">
        <w:rPr>
          <w:rFonts w:ascii="Times New Roman" w:eastAsia="Times New Roman" w:hAnsi="Times New Roman" w:cs="Times New Roman"/>
          <w:color w:val="000000"/>
          <w:lang w:val="es-ES"/>
        </w:rPr>
        <w:t xml:space="preserve"> (Part 1) (pp. 16-17)</w:t>
      </w:r>
    </w:p>
    <w:p w14:paraId="15A390E7" w14:textId="77777777" w:rsidR="0018107C" w:rsidRDefault="00000000">
      <w:pPr>
        <w:numPr>
          <w:ilvl w:val="0"/>
          <w:numId w:val="17"/>
        </w:numPr>
        <w:rPr>
          <w:rFonts w:ascii="Times New Roman" w:eastAsia="Times New Roman" w:hAnsi="Times New Roman" w:cs="Times New Roman"/>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3EFAA7EA" w14:textId="77777777" w:rsidR="0018107C" w:rsidRDefault="0018107C">
      <w:pPr>
        <w:spacing w:before="40"/>
        <w:rPr>
          <w:rFonts w:ascii="Times New Roman" w:eastAsia="Times New Roman" w:hAnsi="Times New Roman" w:cs="Times New Roman"/>
          <w:color w:val="1F3863"/>
        </w:rPr>
      </w:pPr>
    </w:p>
    <w:p w14:paraId="2F0DD2AA" w14:textId="6D3FD279" w:rsidR="0018107C" w:rsidRPr="00B2592C" w:rsidRDefault="00000000" w:rsidP="00B2592C">
      <w:pPr>
        <w:pStyle w:val="Heading3"/>
        <w:rPr>
          <w:rFonts w:ascii="Times New Roman" w:eastAsia="Times New Roman" w:hAnsi="Times New Roman" w:cs="Times New Roman"/>
          <w:b/>
          <w:bCs/>
          <w:sz w:val="27"/>
          <w:szCs w:val="27"/>
        </w:rPr>
      </w:pPr>
      <w:bookmarkStart w:id="16" w:name="_heading=h.1ksv4uv" w:colFirst="0" w:colLast="0"/>
      <w:bookmarkEnd w:id="16"/>
      <w:r>
        <w:rPr>
          <w:rFonts w:ascii="Times New Roman" w:eastAsia="Times New Roman" w:hAnsi="Times New Roman" w:cs="Times New Roman"/>
        </w:rPr>
        <w:t xml:space="preserve">Week 3: </w:t>
      </w:r>
      <w:r w:rsidR="00B2592C">
        <w:rPr>
          <w:rFonts w:ascii="Times New Roman" w:eastAsia="Times New Roman" w:hAnsi="Times New Roman" w:cs="Times New Roman"/>
        </w:rPr>
        <w:t>Aug. 31</w:t>
      </w:r>
      <w:r>
        <w:rPr>
          <w:rFonts w:ascii="Times New Roman" w:eastAsia="Times New Roman" w:hAnsi="Times New Roman" w:cs="Times New Roman"/>
        </w:rPr>
        <w:t xml:space="preserve">– </w:t>
      </w:r>
      <w:r w:rsidR="00B2592C">
        <w:rPr>
          <w:rFonts w:ascii="Times New Roman" w:eastAsia="Times New Roman" w:hAnsi="Times New Roman" w:cs="Times New Roman"/>
        </w:rPr>
        <w:t>Sept. 4</w:t>
      </w:r>
    </w:p>
    <w:p w14:paraId="40578C37" w14:textId="77777777" w:rsidR="0018107C" w:rsidRDefault="00000000">
      <w:pPr>
        <w:numPr>
          <w:ilvl w:val="0"/>
          <w:numId w:val="3"/>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¿Qué hora es?</w:t>
      </w:r>
      <w:r>
        <w:rPr>
          <w:rFonts w:ascii="Times New Roman" w:eastAsia="Times New Roman" w:hAnsi="Times New Roman" w:cs="Times New Roman"/>
          <w:color w:val="000000"/>
        </w:rPr>
        <w:t xml:space="preserve"> (pp. 18-20)</w:t>
      </w:r>
    </w:p>
    <w:p w14:paraId="79AAE641" w14:textId="77777777" w:rsidR="0018107C" w:rsidRDefault="00000000">
      <w:pPr>
        <w:numPr>
          <w:ilvl w:val="0"/>
          <w:numId w:val="3"/>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Mundo hispano</w:t>
      </w:r>
      <w:r>
        <w:rPr>
          <w:rFonts w:ascii="Times New Roman" w:eastAsia="Times New Roman" w:hAnsi="Times New Roman" w:cs="Times New Roman"/>
          <w:color w:val="000000"/>
        </w:rPr>
        <w:t xml:space="preserve"> (pp. 23-25)</w:t>
      </w:r>
    </w:p>
    <w:p w14:paraId="2C50485F" w14:textId="77777777" w:rsidR="0018107C" w:rsidRDefault="00000000">
      <w:pPr>
        <w:numPr>
          <w:ilvl w:val="0"/>
          <w:numId w:val="3"/>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3E2439DF" w14:textId="77777777" w:rsidR="0018107C" w:rsidRDefault="0018107C">
      <w:pPr>
        <w:rPr>
          <w:rFonts w:ascii="Times New Roman" w:eastAsia="Times New Roman" w:hAnsi="Times New Roman" w:cs="Times New Roman"/>
        </w:rPr>
      </w:pPr>
      <w:bookmarkStart w:id="17" w:name="_heading=h.44sinio" w:colFirst="0" w:colLast="0"/>
      <w:bookmarkEnd w:id="17"/>
    </w:p>
    <w:p w14:paraId="0ECCFF40" w14:textId="77777777" w:rsidR="0018107C" w:rsidRDefault="0018107C">
      <w:pPr>
        <w:rPr>
          <w:rFonts w:ascii="Times New Roman" w:eastAsia="Times New Roman" w:hAnsi="Times New Roman" w:cs="Times New Roman"/>
        </w:rPr>
      </w:pPr>
    </w:p>
    <w:p w14:paraId="26803F0F" w14:textId="77777777" w:rsidR="00B2592C" w:rsidRDefault="00B2592C">
      <w:pPr>
        <w:rPr>
          <w:rFonts w:ascii="Times New Roman" w:eastAsia="Times New Roman" w:hAnsi="Times New Roman" w:cs="Times New Roman"/>
        </w:rPr>
      </w:pPr>
    </w:p>
    <w:p w14:paraId="476480FE" w14:textId="77777777" w:rsidR="00892DBD" w:rsidRDefault="00892DBD">
      <w:pPr>
        <w:rPr>
          <w:rFonts w:ascii="Times New Roman" w:eastAsia="Times New Roman" w:hAnsi="Times New Roman" w:cs="Times New Roman"/>
        </w:rPr>
      </w:pPr>
    </w:p>
    <w:p w14:paraId="6968E88E" w14:textId="361D88A3" w:rsidR="0018107C" w:rsidRDefault="00000000">
      <w:pPr>
        <w:pStyle w:val="Heading3"/>
        <w:rPr>
          <w:rFonts w:ascii="Times New Roman" w:eastAsia="Times New Roman" w:hAnsi="Times New Roman" w:cs="Times New Roman"/>
        </w:rPr>
      </w:pPr>
      <w:bookmarkStart w:id="18" w:name="_heading=h.2jxsxqh" w:colFirst="0" w:colLast="0"/>
      <w:bookmarkEnd w:id="18"/>
      <w:r>
        <w:rPr>
          <w:rFonts w:ascii="Times New Roman" w:eastAsia="Times New Roman" w:hAnsi="Times New Roman" w:cs="Times New Roman"/>
        </w:rPr>
        <w:lastRenderedPageBreak/>
        <w:t xml:space="preserve">Week 4: Sept. </w:t>
      </w:r>
      <w:r w:rsidR="00B2592C">
        <w:rPr>
          <w:rFonts w:ascii="Times New Roman" w:eastAsia="Times New Roman" w:hAnsi="Times New Roman" w:cs="Times New Roman"/>
        </w:rPr>
        <w:t>7</w:t>
      </w:r>
      <w:r>
        <w:rPr>
          <w:rFonts w:ascii="Times New Roman" w:eastAsia="Times New Roman" w:hAnsi="Times New Roman" w:cs="Times New Roman"/>
        </w:rPr>
        <w:t xml:space="preserve"> – 1</w:t>
      </w:r>
      <w:r w:rsidR="00B2592C">
        <w:rPr>
          <w:rFonts w:ascii="Times New Roman" w:eastAsia="Times New Roman" w:hAnsi="Times New Roman" w:cs="Times New Roman"/>
        </w:rPr>
        <w:t>1</w:t>
      </w:r>
      <w:r>
        <w:rPr>
          <w:rFonts w:ascii="Times New Roman" w:eastAsia="Times New Roman" w:hAnsi="Times New Roman" w:cs="Times New Roman"/>
        </w:rPr>
        <w:t xml:space="preserve">  </w:t>
      </w:r>
    </w:p>
    <w:p w14:paraId="7745F34F" w14:textId="5A8D3651" w:rsidR="00B2592C" w:rsidRPr="00B2592C" w:rsidRDefault="00B2592C">
      <w:pPr>
        <w:numPr>
          <w:ilvl w:val="0"/>
          <w:numId w:val="10"/>
        </w:num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NO CLASS SEPT. </w:t>
      </w:r>
      <w:r w:rsidR="00297B3B">
        <w:rPr>
          <w:rFonts w:ascii="Times New Roman" w:eastAsia="Times New Roman" w:hAnsi="Times New Roman" w:cs="Times New Roman"/>
          <w:b/>
          <w:bCs/>
          <w:color w:val="000000"/>
        </w:rPr>
        <w:t>7</w:t>
      </w:r>
      <w:r>
        <w:rPr>
          <w:rFonts w:ascii="Times New Roman" w:eastAsia="Times New Roman" w:hAnsi="Times New Roman" w:cs="Times New Roman"/>
          <w:b/>
          <w:bCs/>
          <w:color w:val="000000"/>
        </w:rPr>
        <w:t xml:space="preserve"> – LABOR DAY</w:t>
      </w:r>
      <w:r>
        <w:rPr>
          <w:rFonts w:ascii="Times New Roman" w:eastAsia="Times New Roman" w:hAnsi="Times New Roman" w:cs="Times New Roman"/>
          <w:color w:val="000000"/>
        </w:rPr>
        <w:t xml:space="preserve"> </w:t>
      </w:r>
    </w:p>
    <w:p w14:paraId="78AE732A" w14:textId="4266A7F3" w:rsidR="0018107C" w:rsidRDefault="00000000">
      <w:pPr>
        <w:numPr>
          <w:ilvl w:val="0"/>
          <w:numId w:val="10"/>
        </w:numPr>
        <w:pBdr>
          <w:top w:val="nil"/>
          <w:left w:val="nil"/>
          <w:bottom w:val="nil"/>
          <w:right w:val="nil"/>
          <w:between w:val="nil"/>
        </w:pBdr>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An introduction to the rest of </w:t>
      </w:r>
      <w:r>
        <w:rPr>
          <w:rFonts w:ascii="Times New Roman" w:eastAsia="Times New Roman" w:hAnsi="Times New Roman" w:cs="Times New Roman"/>
          <w:i/>
          <w:iCs/>
          <w:color w:val="000000"/>
        </w:rPr>
        <w:t xml:space="preserve">Puntos de partida </w:t>
      </w:r>
      <w:r>
        <w:rPr>
          <w:rFonts w:ascii="Times New Roman" w:eastAsia="Times New Roman" w:hAnsi="Times New Roman" w:cs="Times New Roman"/>
          <w:color w:val="000000"/>
        </w:rPr>
        <w:t>(p. 27)</w:t>
      </w:r>
    </w:p>
    <w:p w14:paraId="5784FB75" w14:textId="77777777" w:rsidR="0018107C" w:rsidRPr="00B2592C" w:rsidRDefault="00000000">
      <w:pPr>
        <w:rPr>
          <w:rFonts w:ascii="Times New Roman" w:eastAsia="Times New Roman" w:hAnsi="Times New Roman" w:cs="Times New Roman"/>
          <w:b/>
          <w:bCs/>
          <w:lang w:val="es-ES"/>
        </w:rPr>
      </w:pPr>
      <w:r w:rsidRPr="00B2592C">
        <w:rPr>
          <w:rFonts w:ascii="Times New Roman" w:eastAsia="Times New Roman" w:hAnsi="Times New Roman" w:cs="Times New Roman"/>
          <w:b/>
          <w:bCs/>
          <w:lang w:val="es-ES"/>
        </w:rPr>
        <w:t xml:space="preserve">Capítulo 2: En la universidad </w:t>
      </w:r>
      <w:r w:rsidRPr="00B2592C">
        <w:rPr>
          <w:rFonts w:ascii="Times New Roman" w:eastAsia="Times New Roman" w:hAnsi="Times New Roman" w:cs="Times New Roman"/>
          <w:lang w:val="es-ES"/>
        </w:rPr>
        <w:t>(chapter introduction pp. 28-29)</w:t>
      </w:r>
    </w:p>
    <w:p w14:paraId="23AF923E" w14:textId="77777777" w:rsidR="0018107C" w:rsidRPr="00B2592C" w:rsidRDefault="00000000">
      <w:pPr>
        <w:numPr>
          <w:ilvl w:val="0"/>
          <w:numId w:val="10"/>
        </w:numPr>
        <w:rPr>
          <w:rFonts w:ascii="Times New Roman" w:eastAsia="Times New Roman" w:hAnsi="Times New Roman" w:cs="Times New Roman"/>
          <w:lang w:val="es-ES"/>
        </w:rPr>
      </w:pPr>
      <w:r w:rsidRPr="00B2592C">
        <w:rPr>
          <w:rFonts w:ascii="Times New Roman" w:eastAsia="Times New Roman" w:hAnsi="Times New Roman" w:cs="Times New Roman"/>
          <w:i/>
          <w:iCs/>
          <w:lang w:val="es-ES"/>
        </w:rPr>
        <w:t>En el salón de clase</w:t>
      </w:r>
      <w:r w:rsidRPr="00B2592C">
        <w:rPr>
          <w:rFonts w:ascii="Times New Roman" w:eastAsia="Times New Roman" w:hAnsi="Times New Roman" w:cs="Times New Roman"/>
          <w:lang w:val="es-ES"/>
        </w:rPr>
        <w:t xml:space="preserve"> (p. 30-32)</w:t>
      </w:r>
    </w:p>
    <w:p w14:paraId="218A2D17" w14:textId="77777777" w:rsidR="0018107C" w:rsidRDefault="00000000">
      <w:pPr>
        <w:numPr>
          <w:ilvl w:val="0"/>
          <w:numId w:val="10"/>
        </w:numPr>
        <w:rPr>
          <w:rFonts w:ascii="Times New Roman" w:eastAsia="Times New Roman" w:hAnsi="Times New Roman" w:cs="Times New Roman"/>
        </w:rPr>
      </w:pPr>
      <w:r>
        <w:rPr>
          <w:rFonts w:ascii="Times New Roman" w:eastAsia="Times New Roman" w:hAnsi="Times New Roman" w:cs="Times New Roman"/>
          <w:i/>
          <w:iCs/>
        </w:rPr>
        <w:t>Las materias</w:t>
      </w:r>
      <w:r>
        <w:rPr>
          <w:rFonts w:ascii="Times New Roman" w:eastAsia="Times New Roman" w:hAnsi="Times New Roman" w:cs="Times New Roman"/>
        </w:rPr>
        <w:t xml:space="preserve"> (pp. 32-34)</w:t>
      </w:r>
    </w:p>
    <w:p w14:paraId="4CF099A8" w14:textId="77777777" w:rsidR="0018107C" w:rsidRDefault="00000000">
      <w:pPr>
        <w:numPr>
          <w:ilvl w:val="0"/>
          <w:numId w:val="10"/>
        </w:numPr>
        <w:rPr>
          <w:rFonts w:ascii="Times New Roman" w:eastAsia="Times New Roman" w:hAnsi="Times New Roman" w:cs="Times New Roman"/>
        </w:rPr>
      </w:pPr>
      <w:r>
        <w:rPr>
          <w:rFonts w:ascii="Times New Roman" w:eastAsia="Times New Roman" w:hAnsi="Times New Roman" w:cs="Times New Roman"/>
        </w:rPr>
        <w:t>Singular Nouns: Gender and Articles (pp. 37-40)</w:t>
      </w:r>
    </w:p>
    <w:p w14:paraId="454394C1" w14:textId="77777777" w:rsidR="0018107C" w:rsidRDefault="00000000">
      <w:pPr>
        <w:numPr>
          <w:ilvl w:val="0"/>
          <w:numId w:val="10"/>
        </w:numPr>
        <w:rPr>
          <w:rFonts w:ascii="Times New Roman" w:eastAsia="Times New Roman" w:hAnsi="Times New Roman" w:cs="Times New Roman"/>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4CAE77F8" w14:textId="77777777" w:rsidR="0018107C" w:rsidRDefault="0018107C">
      <w:pPr>
        <w:rPr>
          <w:rFonts w:ascii="Times New Roman" w:eastAsia="Times New Roman" w:hAnsi="Times New Roman" w:cs="Times New Roman"/>
        </w:rPr>
      </w:pPr>
    </w:p>
    <w:p w14:paraId="5C3D4659" w14:textId="00B13B48" w:rsidR="0018107C" w:rsidRDefault="00000000">
      <w:pPr>
        <w:pStyle w:val="Heading3"/>
        <w:rPr>
          <w:rFonts w:ascii="Times New Roman" w:eastAsia="Times New Roman" w:hAnsi="Times New Roman" w:cs="Times New Roman"/>
        </w:rPr>
      </w:pPr>
      <w:bookmarkStart w:id="19" w:name="_heading=h.z337ya" w:colFirst="0" w:colLast="0"/>
      <w:bookmarkEnd w:id="19"/>
      <w:r>
        <w:rPr>
          <w:rFonts w:ascii="Times New Roman" w:eastAsia="Times New Roman" w:hAnsi="Times New Roman" w:cs="Times New Roman"/>
        </w:rPr>
        <w:t>Week 5: Sept. 1</w:t>
      </w:r>
      <w:r w:rsidR="00B2592C">
        <w:rPr>
          <w:rFonts w:ascii="Times New Roman" w:eastAsia="Times New Roman" w:hAnsi="Times New Roman" w:cs="Times New Roman"/>
        </w:rPr>
        <w:t>4</w:t>
      </w:r>
      <w:r>
        <w:rPr>
          <w:rFonts w:ascii="Times New Roman" w:eastAsia="Times New Roman" w:hAnsi="Times New Roman" w:cs="Times New Roman"/>
        </w:rPr>
        <w:t xml:space="preserve"> – 1</w:t>
      </w:r>
      <w:r w:rsidR="00B2592C">
        <w:rPr>
          <w:rFonts w:ascii="Times New Roman" w:eastAsia="Times New Roman" w:hAnsi="Times New Roman" w:cs="Times New Roman"/>
        </w:rPr>
        <w:t>8</w:t>
      </w:r>
      <w:r>
        <w:rPr>
          <w:rFonts w:ascii="Times New Roman" w:eastAsia="Times New Roman" w:hAnsi="Times New Roman" w:cs="Times New Roman"/>
        </w:rPr>
        <w:t xml:space="preserve">  </w:t>
      </w:r>
    </w:p>
    <w:p w14:paraId="35C0BBB2" w14:textId="77777777" w:rsidR="0018107C" w:rsidRDefault="00000000">
      <w:pPr>
        <w:numPr>
          <w:ilvl w:val="0"/>
          <w:numId w:val="11"/>
        </w:numPr>
        <w:rPr>
          <w:rFonts w:ascii="Times New Roman" w:eastAsia="Times New Roman" w:hAnsi="Times New Roman" w:cs="Times New Roman"/>
          <w:i/>
          <w:iCs/>
        </w:rPr>
      </w:pPr>
      <w:r>
        <w:rPr>
          <w:rFonts w:ascii="Times New Roman" w:eastAsia="Times New Roman" w:hAnsi="Times New Roman" w:cs="Times New Roman"/>
        </w:rPr>
        <w:t>Nouns and Articles; Plural Forms (pp. 40-42)</w:t>
      </w:r>
    </w:p>
    <w:p w14:paraId="3DED5CB4" w14:textId="77777777" w:rsidR="0018107C" w:rsidRDefault="00000000">
      <w:pPr>
        <w:numPr>
          <w:ilvl w:val="0"/>
          <w:numId w:val="11"/>
        </w:numPr>
        <w:rPr>
          <w:rFonts w:ascii="Times New Roman" w:eastAsia="Times New Roman" w:hAnsi="Times New Roman" w:cs="Times New Roman"/>
          <w:i/>
          <w:iCs/>
        </w:rPr>
      </w:pPr>
      <w:r>
        <w:rPr>
          <w:rFonts w:ascii="Times New Roman" w:eastAsia="Times New Roman" w:hAnsi="Times New Roman" w:cs="Times New Roman"/>
        </w:rPr>
        <w:t xml:space="preserve">Subject Pronouns (Part 1): Present Tense of </w:t>
      </w:r>
      <w:r>
        <w:rPr>
          <w:rFonts w:ascii="Times New Roman" w:eastAsia="Times New Roman" w:hAnsi="Times New Roman" w:cs="Times New Roman"/>
          <w:b/>
          <w:bCs/>
        </w:rPr>
        <w:t>-ar</w:t>
      </w:r>
      <w:r>
        <w:rPr>
          <w:rFonts w:ascii="Times New Roman" w:eastAsia="Times New Roman" w:hAnsi="Times New Roman" w:cs="Times New Roman"/>
        </w:rPr>
        <w:t xml:space="preserve"> verbs; Negation (pp. 43-49)</w:t>
      </w:r>
    </w:p>
    <w:p w14:paraId="560A3257" w14:textId="77777777" w:rsidR="0018107C" w:rsidRDefault="00000000">
      <w:pPr>
        <w:numPr>
          <w:ilvl w:val="0"/>
          <w:numId w:val="11"/>
        </w:numPr>
        <w:rPr>
          <w:rFonts w:ascii="Times New Roman" w:eastAsia="Times New Roman" w:hAnsi="Times New Roman" w:cs="Times New Roman"/>
          <w:i/>
          <w:iCs/>
        </w:rPr>
      </w:pPr>
      <w:r>
        <w:rPr>
          <w:rFonts w:ascii="Times New Roman" w:eastAsia="Times New Roman" w:hAnsi="Times New Roman" w:cs="Times New Roman"/>
        </w:rPr>
        <w:t>Asking Yes/No Questions (pp. 50-53)</w:t>
      </w:r>
    </w:p>
    <w:p w14:paraId="603A2259" w14:textId="77777777" w:rsidR="0018107C" w:rsidRDefault="00000000">
      <w:pPr>
        <w:numPr>
          <w:ilvl w:val="0"/>
          <w:numId w:val="11"/>
        </w:numPr>
        <w:rPr>
          <w:rFonts w:ascii="Times New Roman" w:eastAsia="Times New Roman" w:hAnsi="Times New Roman" w:cs="Times New Roman"/>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31449C01" w14:textId="77777777" w:rsidR="0018107C" w:rsidRDefault="0018107C">
      <w:pPr>
        <w:rPr>
          <w:rFonts w:ascii="Times New Roman" w:eastAsia="Times New Roman" w:hAnsi="Times New Roman" w:cs="Times New Roman"/>
          <w:color w:val="000000"/>
        </w:rPr>
      </w:pPr>
    </w:p>
    <w:p w14:paraId="3021ACE1" w14:textId="0CCDDD34" w:rsidR="0018107C" w:rsidRDefault="00000000">
      <w:pPr>
        <w:pStyle w:val="Heading3"/>
        <w:rPr>
          <w:rFonts w:ascii="Times New Roman" w:eastAsia="Times New Roman" w:hAnsi="Times New Roman" w:cs="Times New Roman"/>
        </w:rPr>
      </w:pPr>
      <w:bookmarkStart w:id="20" w:name="_heading=h.3j2qqm3" w:colFirst="0" w:colLast="0"/>
      <w:bookmarkEnd w:id="20"/>
      <w:r>
        <w:rPr>
          <w:rFonts w:ascii="Times New Roman" w:eastAsia="Times New Roman" w:hAnsi="Times New Roman" w:cs="Times New Roman"/>
        </w:rPr>
        <w:t>Week 6: Sept. 2</w:t>
      </w:r>
      <w:r w:rsidR="00B2592C">
        <w:rPr>
          <w:rFonts w:ascii="Times New Roman" w:eastAsia="Times New Roman" w:hAnsi="Times New Roman" w:cs="Times New Roman"/>
        </w:rPr>
        <w:t>1</w:t>
      </w:r>
      <w:r>
        <w:rPr>
          <w:rFonts w:ascii="Times New Roman" w:eastAsia="Times New Roman" w:hAnsi="Times New Roman" w:cs="Times New Roman"/>
        </w:rPr>
        <w:t xml:space="preserve"> – 2</w:t>
      </w:r>
      <w:r w:rsidR="00B2592C">
        <w:rPr>
          <w:rFonts w:ascii="Times New Roman" w:eastAsia="Times New Roman" w:hAnsi="Times New Roman" w:cs="Times New Roman"/>
        </w:rPr>
        <w:t>5</w:t>
      </w:r>
      <w:r>
        <w:rPr>
          <w:rFonts w:ascii="Times New Roman" w:eastAsia="Times New Roman" w:hAnsi="Times New Roman" w:cs="Times New Roman"/>
        </w:rPr>
        <w:t> </w:t>
      </w:r>
    </w:p>
    <w:p w14:paraId="16F1F767" w14:textId="77777777" w:rsidR="0018107C"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i/>
          <w:iCs/>
        </w:rPr>
        <w:t>Todo junto</w:t>
      </w:r>
      <w:r>
        <w:rPr>
          <w:rFonts w:ascii="Times New Roman" w:eastAsia="Times New Roman" w:hAnsi="Times New Roman" w:cs="Times New Roman"/>
        </w:rPr>
        <w:t xml:space="preserve"> (pp. 54-55)</w:t>
      </w:r>
    </w:p>
    <w:p w14:paraId="5BACDEB7" w14:textId="77777777" w:rsidR="0018107C"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i/>
          <w:iCs/>
        </w:rPr>
        <w:t>Mundo hispano</w:t>
      </w:r>
      <w:r>
        <w:rPr>
          <w:rFonts w:ascii="Times New Roman" w:eastAsia="Times New Roman" w:hAnsi="Times New Roman" w:cs="Times New Roman"/>
        </w:rPr>
        <w:t xml:space="preserve"> (p. 56)</w:t>
      </w:r>
    </w:p>
    <w:p w14:paraId="11E90A72" w14:textId="77777777" w:rsidR="0018107C"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i/>
          <w:iCs/>
        </w:rPr>
        <w:t>Lectura</w:t>
      </w:r>
      <w:r>
        <w:rPr>
          <w:rFonts w:ascii="Times New Roman" w:eastAsia="Times New Roman" w:hAnsi="Times New Roman" w:cs="Times New Roman"/>
        </w:rPr>
        <w:t xml:space="preserve"> (pp. 57-58)</w:t>
      </w:r>
    </w:p>
    <w:p w14:paraId="34426379" w14:textId="77777777" w:rsidR="0018107C"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i/>
          <w:iCs/>
        </w:rPr>
        <w:t>Textos orales</w:t>
      </w:r>
      <w:r>
        <w:rPr>
          <w:rFonts w:ascii="Times New Roman" w:eastAsia="Times New Roman" w:hAnsi="Times New Roman" w:cs="Times New Roman"/>
        </w:rPr>
        <w:t xml:space="preserve"> (p. 59)</w:t>
      </w:r>
    </w:p>
    <w:p w14:paraId="71EEEB4D" w14:textId="77777777" w:rsidR="0018107C" w:rsidRDefault="00000000">
      <w:pPr>
        <w:numPr>
          <w:ilvl w:val="0"/>
          <w:numId w:val="4"/>
        </w:numPr>
        <w:rPr>
          <w:rFonts w:ascii="Times New Roman" w:eastAsia="Times New Roman" w:hAnsi="Times New Roman" w:cs="Times New Roman"/>
        </w:rPr>
      </w:pPr>
      <w:r>
        <w:rPr>
          <w:rFonts w:ascii="Times New Roman" w:eastAsia="Times New Roman" w:hAnsi="Times New Roman" w:cs="Times New Roman"/>
          <w:i/>
          <w:iCs/>
        </w:rPr>
        <w:t xml:space="preserve">Escritura </w:t>
      </w:r>
      <w:r>
        <w:rPr>
          <w:rFonts w:ascii="Times New Roman" w:eastAsia="Times New Roman" w:hAnsi="Times New Roman" w:cs="Times New Roman"/>
        </w:rPr>
        <w:t>(p. 60)</w:t>
      </w:r>
    </w:p>
    <w:p w14:paraId="75C5DAB6" w14:textId="77777777" w:rsidR="0018107C" w:rsidRDefault="00000000">
      <w:pPr>
        <w:numPr>
          <w:ilvl w:val="0"/>
          <w:numId w:val="4"/>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42646E21" w14:textId="127CD3DD" w:rsidR="0018107C" w:rsidRDefault="00000000">
      <w:pPr>
        <w:numPr>
          <w:ilvl w:val="0"/>
          <w:numId w:val="3"/>
        </w:numPr>
        <w:pBdr>
          <w:top w:val="nil"/>
          <w:left w:val="nil"/>
          <w:bottom w:val="nil"/>
          <w:right w:val="nil"/>
          <w:between w:val="nil"/>
        </w:pBdr>
        <w:rPr>
          <w:rFonts w:ascii="Times New Roman" w:eastAsia="Times New Roman" w:hAnsi="Times New Roman" w:cs="Times New Roman"/>
          <w:color w:val="000000"/>
        </w:rPr>
      </w:pPr>
      <w:bookmarkStart w:id="21" w:name="_heading=h.1y810tw" w:colFirst="0" w:colLast="0"/>
      <w:bookmarkEnd w:id="21"/>
      <w:r>
        <w:rPr>
          <w:rFonts w:ascii="Times New Roman" w:eastAsia="Times New Roman" w:hAnsi="Times New Roman" w:cs="Times New Roman"/>
          <w:b/>
          <w:bCs/>
        </w:rPr>
        <w:t>Exam</w:t>
      </w:r>
      <w:r w:rsidR="00892DBD">
        <w:rPr>
          <w:rFonts w:ascii="Times New Roman" w:eastAsia="Times New Roman" w:hAnsi="Times New Roman" w:cs="Times New Roman"/>
          <w:b/>
          <w:bCs/>
        </w:rPr>
        <w:t xml:space="preserve"> #1</w:t>
      </w:r>
      <w:r>
        <w:rPr>
          <w:rFonts w:ascii="Times New Roman" w:eastAsia="Times New Roman" w:hAnsi="Times New Roman" w:cs="Times New Roman"/>
          <w:b/>
          <w:bCs/>
        </w:rPr>
        <w:t xml:space="preserve"> </w:t>
      </w:r>
      <w:r>
        <w:rPr>
          <w:rFonts w:ascii="Times New Roman" w:eastAsia="Times New Roman" w:hAnsi="Times New Roman" w:cs="Times New Roman"/>
          <w:color w:val="000000"/>
        </w:rPr>
        <w:t>(Sept. 2</w:t>
      </w:r>
      <w:r w:rsidR="008B5DB6">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for MW classes)</w:t>
      </w:r>
    </w:p>
    <w:p w14:paraId="21E1C520" w14:textId="77777777" w:rsidR="0018107C" w:rsidRDefault="0018107C">
      <w:bookmarkStart w:id="22" w:name="_heading=h.4i7ojhp" w:colFirst="0" w:colLast="0"/>
      <w:bookmarkEnd w:id="22"/>
    </w:p>
    <w:p w14:paraId="6D542DFF" w14:textId="6273F19D" w:rsidR="0018107C" w:rsidRDefault="00000000">
      <w:pPr>
        <w:pStyle w:val="Heading3"/>
        <w:rPr>
          <w:rFonts w:ascii="Times New Roman" w:eastAsia="Times New Roman" w:hAnsi="Times New Roman" w:cs="Times New Roman"/>
        </w:rPr>
      </w:pPr>
      <w:bookmarkStart w:id="23" w:name="_heading=h.bv3wa9q2qk24" w:colFirst="0" w:colLast="0"/>
      <w:bookmarkEnd w:id="23"/>
      <w:r>
        <w:rPr>
          <w:rFonts w:ascii="Times New Roman" w:eastAsia="Times New Roman" w:hAnsi="Times New Roman" w:cs="Times New Roman"/>
        </w:rPr>
        <w:t>Week 7: Sept. 2</w:t>
      </w:r>
      <w:r w:rsidR="00B2592C">
        <w:rPr>
          <w:rFonts w:ascii="Times New Roman" w:eastAsia="Times New Roman" w:hAnsi="Times New Roman" w:cs="Times New Roman"/>
        </w:rPr>
        <w:t>8</w:t>
      </w:r>
      <w:r>
        <w:rPr>
          <w:rFonts w:ascii="Times New Roman" w:eastAsia="Times New Roman" w:hAnsi="Times New Roman" w:cs="Times New Roman"/>
        </w:rPr>
        <w:t xml:space="preserve"> – Oct. </w:t>
      </w:r>
      <w:r w:rsidR="00B2592C">
        <w:rPr>
          <w:rFonts w:ascii="Times New Roman" w:eastAsia="Times New Roman" w:hAnsi="Times New Roman" w:cs="Times New Roman"/>
        </w:rPr>
        <w:t>2</w:t>
      </w:r>
      <w:r>
        <w:rPr>
          <w:rFonts w:ascii="Times New Roman" w:eastAsia="Times New Roman" w:hAnsi="Times New Roman" w:cs="Times New Roman"/>
        </w:rPr>
        <w:t xml:space="preserve"> </w:t>
      </w:r>
    </w:p>
    <w:p w14:paraId="51757384" w14:textId="77777777" w:rsidR="0018107C" w:rsidRDefault="00000000">
      <w:pPr>
        <w:tabs>
          <w:tab w:val="left" w:pos="240"/>
        </w:tabs>
        <w:rPr>
          <w:rFonts w:ascii="Times New Roman" w:eastAsia="Times New Roman" w:hAnsi="Times New Roman" w:cs="Times New Roman"/>
          <w:b/>
          <w:bCs/>
        </w:rPr>
      </w:pPr>
      <w:r>
        <w:rPr>
          <w:rFonts w:ascii="Times New Roman" w:eastAsia="Times New Roman" w:hAnsi="Times New Roman" w:cs="Times New Roman"/>
          <w:b/>
          <w:bCs/>
        </w:rPr>
        <w:t xml:space="preserve">Capítulo 3: La familia </w:t>
      </w:r>
      <w:r>
        <w:rPr>
          <w:rFonts w:ascii="Times New Roman" w:eastAsia="Times New Roman" w:hAnsi="Times New Roman" w:cs="Times New Roman"/>
        </w:rPr>
        <w:t>(chapter introduction pp. 64-65)</w:t>
      </w:r>
    </w:p>
    <w:p w14:paraId="21DD6DBD" w14:textId="77777777" w:rsidR="0018107C" w:rsidRPr="00B2592C" w:rsidRDefault="00000000">
      <w:pPr>
        <w:numPr>
          <w:ilvl w:val="0"/>
          <w:numId w:val="21"/>
        </w:numPr>
        <w:pBdr>
          <w:top w:val="nil"/>
          <w:left w:val="nil"/>
          <w:bottom w:val="nil"/>
          <w:right w:val="nil"/>
          <w:between w:val="nil"/>
        </w:pBdr>
        <w:rPr>
          <w:rFonts w:ascii="Times New Roman" w:eastAsia="Times New Roman" w:hAnsi="Times New Roman" w:cs="Times New Roman"/>
          <w:color w:val="000000"/>
          <w:lang w:val="es-ES"/>
        </w:rPr>
      </w:pPr>
      <w:r w:rsidRPr="00B2592C">
        <w:rPr>
          <w:rFonts w:ascii="Times New Roman" w:eastAsia="Times New Roman" w:hAnsi="Times New Roman" w:cs="Times New Roman"/>
          <w:i/>
          <w:iCs/>
          <w:color w:val="000000"/>
          <w:lang w:val="es-ES"/>
        </w:rPr>
        <w:t xml:space="preserve">La familia y los parientes </w:t>
      </w:r>
      <w:r w:rsidRPr="00B2592C">
        <w:rPr>
          <w:rFonts w:ascii="Times New Roman" w:eastAsia="Times New Roman" w:hAnsi="Times New Roman" w:cs="Times New Roman"/>
          <w:color w:val="000000"/>
          <w:lang w:val="es-ES"/>
        </w:rPr>
        <w:t>(pp. 66-68)</w:t>
      </w:r>
    </w:p>
    <w:p w14:paraId="46C7BCE2" w14:textId="77777777" w:rsidR="0018107C" w:rsidRPr="00B2592C" w:rsidRDefault="00000000">
      <w:pPr>
        <w:numPr>
          <w:ilvl w:val="0"/>
          <w:numId w:val="21"/>
        </w:numPr>
        <w:pBdr>
          <w:top w:val="nil"/>
          <w:left w:val="nil"/>
          <w:bottom w:val="nil"/>
          <w:right w:val="nil"/>
          <w:between w:val="nil"/>
        </w:pBdr>
        <w:rPr>
          <w:rFonts w:ascii="Times New Roman" w:eastAsia="Times New Roman" w:hAnsi="Times New Roman" w:cs="Times New Roman"/>
          <w:color w:val="000000"/>
          <w:lang w:val="es-ES"/>
        </w:rPr>
      </w:pPr>
      <w:r w:rsidRPr="00B2592C">
        <w:rPr>
          <w:rFonts w:ascii="Times New Roman" w:eastAsia="Times New Roman" w:hAnsi="Times New Roman" w:cs="Times New Roman"/>
          <w:i/>
          <w:iCs/>
          <w:color w:val="000000"/>
          <w:lang w:val="es-ES"/>
        </w:rPr>
        <w:t xml:space="preserve">Los números del 31 al 100 </w:t>
      </w:r>
      <w:r w:rsidRPr="00B2592C">
        <w:rPr>
          <w:rFonts w:ascii="Times New Roman" w:eastAsia="Times New Roman" w:hAnsi="Times New Roman" w:cs="Times New Roman"/>
          <w:color w:val="000000"/>
          <w:lang w:val="es-ES"/>
        </w:rPr>
        <w:t>(pp. 68-69)</w:t>
      </w:r>
    </w:p>
    <w:p w14:paraId="77A6000B" w14:textId="77777777" w:rsidR="0018107C" w:rsidRDefault="00000000">
      <w:pPr>
        <w:numPr>
          <w:ilvl w:val="0"/>
          <w:numId w:val="21"/>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Los adjetivos </w:t>
      </w:r>
      <w:r>
        <w:rPr>
          <w:rFonts w:ascii="Times New Roman" w:eastAsia="Times New Roman" w:hAnsi="Times New Roman" w:cs="Times New Roman"/>
          <w:color w:val="000000"/>
        </w:rPr>
        <w:t>(p. 70)</w:t>
      </w:r>
    </w:p>
    <w:p w14:paraId="365C8CF3" w14:textId="77777777" w:rsidR="0018107C" w:rsidRDefault="00000000">
      <w:pPr>
        <w:numPr>
          <w:ilvl w:val="0"/>
          <w:numId w:val="21"/>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Adjectives: Gender, Number, and Position (pp. 73-78)</w:t>
      </w:r>
    </w:p>
    <w:p w14:paraId="17980FEF" w14:textId="77777777" w:rsidR="0018107C" w:rsidRDefault="00000000">
      <w:pPr>
        <w:numPr>
          <w:ilvl w:val="0"/>
          <w:numId w:val="21"/>
        </w:numPr>
        <w:rPr>
          <w:rFonts w:ascii="Times New Roman" w:eastAsia="Times New Roman" w:hAnsi="Times New Roman" w:cs="Times New Roman"/>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3FA80C81" w14:textId="77777777" w:rsidR="0018107C" w:rsidRDefault="0018107C">
      <w:pPr>
        <w:rPr>
          <w:rFonts w:ascii="Times New Roman" w:eastAsia="Times New Roman" w:hAnsi="Times New Roman" w:cs="Times New Roman"/>
        </w:rPr>
      </w:pPr>
    </w:p>
    <w:p w14:paraId="2CF4920C" w14:textId="54D00545" w:rsidR="0018107C" w:rsidRDefault="00000000">
      <w:pPr>
        <w:pStyle w:val="Heading3"/>
        <w:rPr>
          <w:rFonts w:ascii="Times New Roman" w:eastAsia="Times New Roman" w:hAnsi="Times New Roman" w:cs="Times New Roman"/>
        </w:rPr>
      </w:pPr>
      <w:bookmarkStart w:id="24" w:name="_heading=h.2xcytpi" w:colFirst="0" w:colLast="0"/>
      <w:bookmarkEnd w:id="24"/>
      <w:r>
        <w:rPr>
          <w:rFonts w:ascii="Times New Roman" w:eastAsia="Times New Roman" w:hAnsi="Times New Roman" w:cs="Times New Roman"/>
        </w:rPr>
        <w:t xml:space="preserve">Week 8: Oct. </w:t>
      </w:r>
      <w:r w:rsidR="00B2592C">
        <w:rPr>
          <w:rFonts w:ascii="Times New Roman" w:eastAsia="Times New Roman" w:hAnsi="Times New Roman" w:cs="Times New Roman"/>
        </w:rPr>
        <w:t>5</w:t>
      </w:r>
      <w:r>
        <w:rPr>
          <w:rFonts w:ascii="Times New Roman" w:eastAsia="Times New Roman" w:hAnsi="Times New Roman" w:cs="Times New Roman"/>
        </w:rPr>
        <w:t xml:space="preserve"> – </w:t>
      </w:r>
      <w:r w:rsidR="00B2592C">
        <w:rPr>
          <w:rFonts w:ascii="Times New Roman" w:eastAsia="Times New Roman" w:hAnsi="Times New Roman" w:cs="Times New Roman"/>
        </w:rPr>
        <w:t>9</w:t>
      </w:r>
      <w:r>
        <w:rPr>
          <w:rFonts w:ascii="Times New Roman" w:eastAsia="Times New Roman" w:hAnsi="Times New Roman" w:cs="Times New Roman"/>
        </w:rPr>
        <w:t xml:space="preserve"> </w:t>
      </w:r>
    </w:p>
    <w:p w14:paraId="3D93A064" w14:textId="77777777" w:rsidR="0018107C" w:rsidRDefault="00000000">
      <w:pPr>
        <w:numPr>
          <w:ilvl w:val="0"/>
          <w:numId w:val="23"/>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Present Tense of </w:t>
      </w:r>
      <w:r>
        <w:rPr>
          <w:rFonts w:ascii="Times New Roman" w:eastAsia="Times New Roman" w:hAnsi="Times New Roman" w:cs="Times New Roman"/>
          <w:b/>
          <w:bCs/>
          <w:color w:val="000000"/>
        </w:rPr>
        <w:t>ser</w:t>
      </w:r>
      <w:r>
        <w:rPr>
          <w:rFonts w:ascii="Times New Roman" w:eastAsia="Times New Roman" w:hAnsi="Times New Roman" w:cs="Times New Roman"/>
          <w:color w:val="000000"/>
        </w:rPr>
        <w:t>; Summary of Uses (Part 2) (pp. 79-83)</w:t>
      </w:r>
    </w:p>
    <w:p w14:paraId="637CE17C" w14:textId="77777777" w:rsidR="0018107C" w:rsidRDefault="00000000">
      <w:pPr>
        <w:numPr>
          <w:ilvl w:val="0"/>
          <w:numId w:val="23"/>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Unstressed Possessive Adjectives (Part 1) (pp. 84-87)</w:t>
      </w:r>
    </w:p>
    <w:p w14:paraId="48E344FD" w14:textId="77777777" w:rsidR="0018107C" w:rsidRDefault="00000000">
      <w:pPr>
        <w:numPr>
          <w:ilvl w:val="0"/>
          <w:numId w:val="23"/>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Present Tense of </w:t>
      </w:r>
      <w:r>
        <w:rPr>
          <w:rFonts w:ascii="Times New Roman" w:eastAsia="Times New Roman" w:hAnsi="Times New Roman" w:cs="Times New Roman"/>
          <w:b/>
          <w:bCs/>
          <w:color w:val="000000"/>
        </w:rPr>
        <w:t xml:space="preserve">-er </w:t>
      </w:r>
      <w:r>
        <w:rPr>
          <w:rFonts w:ascii="Times New Roman" w:eastAsia="Times New Roman" w:hAnsi="Times New Roman" w:cs="Times New Roman"/>
          <w:color w:val="000000"/>
        </w:rPr>
        <w:t xml:space="preserve">and </w:t>
      </w:r>
      <w:r>
        <w:rPr>
          <w:rFonts w:ascii="Times New Roman" w:eastAsia="Times New Roman" w:hAnsi="Times New Roman" w:cs="Times New Roman"/>
          <w:b/>
          <w:bCs/>
          <w:color w:val="000000"/>
        </w:rPr>
        <w:t xml:space="preserve">-ir </w:t>
      </w:r>
      <w:r>
        <w:rPr>
          <w:rFonts w:ascii="Times New Roman" w:eastAsia="Times New Roman" w:hAnsi="Times New Roman" w:cs="Times New Roman"/>
          <w:color w:val="000000"/>
        </w:rPr>
        <w:t>Verbs; Subject Pronouns (Part 2) (pp. 88-91)</w:t>
      </w:r>
    </w:p>
    <w:p w14:paraId="51DA69D0" w14:textId="77777777" w:rsidR="0018107C" w:rsidRDefault="00000000">
      <w:pPr>
        <w:numPr>
          <w:ilvl w:val="0"/>
          <w:numId w:val="23"/>
        </w:numPr>
        <w:rPr>
          <w:rFonts w:ascii="Times New Roman" w:eastAsia="Times New Roman" w:hAnsi="Times New Roman" w:cs="Times New Roman"/>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7523FD22" w14:textId="77777777" w:rsidR="0018107C" w:rsidRDefault="0018107C">
      <w:pPr>
        <w:rPr>
          <w:rFonts w:ascii="Times New Roman" w:eastAsia="Times New Roman" w:hAnsi="Times New Roman" w:cs="Times New Roman"/>
          <w:color w:val="1F3863"/>
        </w:rPr>
      </w:pPr>
      <w:bookmarkStart w:id="25" w:name="_heading=h.1ci93xb" w:colFirst="0" w:colLast="0"/>
      <w:bookmarkEnd w:id="25"/>
    </w:p>
    <w:p w14:paraId="10A989BE" w14:textId="77777777" w:rsidR="002076B2" w:rsidRDefault="002076B2">
      <w:pPr>
        <w:rPr>
          <w:rFonts w:ascii="Times New Roman" w:eastAsia="Times New Roman" w:hAnsi="Times New Roman" w:cs="Times New Roman"/>
          <w:color w:val="1F3863"/>
        </w:rPr>
      </w:pPr>
    </w:p>
    <w:p w14:paraId="0B20D5B6" w14:textId="77777777" w:rsidR="002076B2" w:rsidRDefault="002076B2">
      <w:pPr>
        <w:rPr>
          <w:rFonts w:ascii="Times New Roman" w:eastAsia="Times New Roman" w:hAnsi="Times New Roman" w:cs="Times New Roman"/>
          <w:color w:val="1F3863"/>
        </w:rPr>
      </w:pPr>
    </w:p>
    <w:p w14:paraId="4D1A45B8" w14:textId="77777777" w:rsidR="002076B2" w:rsidRDefault="002076B2">
      <w:pPr>
        <w:rPr>
          <w:rFonts w:ascii="Times New Roman" w:eastAsia="Times New Roman" w:hAnsi="Times New Roman" w:cs="Times New Roman"/>
          <w:color w:val="1F3863"/>
        </w:rPr>
      </w:pPr>
    </w:p>
    <w:p w14:paraId="60A948AE" w14:textId="77777777" w:rsidR="002076B2" w:rsidRDefault="002076B2">
      <w:pPr>
        <w:rPr>
          <w:rFonts w:ascii="Times New Roman" w:eastAsia="Times New Roman" w:hAnsi="Times New Roman" w:cs="Times New Roman"/>
          <w:color w:val="1F3863"/>
        </w:rPr>
      </w:pPr>
    </w:p>
    <w:p w14:paraId="5638E7FB" w14:textId="77777777" w:rsidR="002076B2" w:rsidRDefault="002076B2">
      <w:pPr>
        <w:rPr>
          <w:rFonts w:ascii="Times New Roman" w:eastAsia="Times New Roman" w:hAnsi="Times New Roman" w:cs="Times New Roman"/>
          <w:color w:val="1F3863"/>
        </w:rPr>
      </w:pPr>
    </w:p>
    <w:p w14:paraId="090E88CD" w14:textId="77777777" w:rsidR="002076B2" w:rsidRDefault="002076B2">
      <w:pPr>
        <w:rPr>
          <w:rFonts w:ascii="Times New Roman" w:eastAsia="Times New Roman" w:hAnsi="Times New Roman" w:cs="Times New Roman"/>
          <w:color w:val="1F3863"/>
        </w:rPr>
      </w:pPr>
    </w:p>
    <w:p w14:paraId="3D5BC3E9" w14:textId="77777777" w:rsidR="002076B2" w:rsidRDefault="002076B2"/>
    <w:p w14:paraId="00B3065A" w14:textId="111AA9A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lastRenderedPageBreak/>
        <w:t>Week 9: Oct. 1</w:t>
      </w:r>
      <w:r w:rsidR="00B2592C">
        <w:rPr>
          <w:rFonts w:ascii="Times New Roman" w:eastAsia="Times New Roman" w:hAnsi="Times New Roman" w:cs="Times New Roman"/>
        </w:rPr>
        <w:t>2</w:t>
      </w:r>
      <w:r>
        <w:rPr>
          <w:rFonts w:ascii="Times New Roman" w:eastAsia="Times New Roman" w:hAnsi="Times New Roman" w:cs="Times New Roman"/>
        </w:rPr>
        <w:t xml:space="preserve"> – 1</w:t>
      </w:r>
      <w:r w:rsidR="00B2592C">
        <w:rPr>
          <w:rFonts w:ascii="Times New Roman" w:eastAsia="Times New Roman" w:hAnsi="Times New Roman" w:cs="Times New Roman"/>
        </w:rPr>
        <w:t>6</w:t>
      </w:r>
      <w:r>
        <w:rPr>
          <w:rFonts w:ascii="Times New Roman" w:eastAsia="Times New Roman" w:hAnsi="Times New Roman" w:cs="Times New Roman"/>
        </w:rPr>
        <w:t xml:space="preserve">  </w:t>
      </w:r>
    </w:p>
    <w:p w14:paraId="6F076E0E" w14:textId="77777777" w:rsidR="0018107C" w:rsidRDefault="00000000">
      <w:pPr>
        <w:numPr>
          <w:ilvl w:val="0"/>
          <w:numId w:val="20"/>
        </w:numPr>
        <w:pBdr>
          <w:top w:val="nil"/>
          <w:left w:val="nil"/>
          <w:bottom w:val="nil"/>
          <w:right w:val="nil"/>
          <w:between w:val="nil"/>
        </w:pBdr>
        <w:rPr>
          <w:rFonts w:ascii="Times New Roman" w:eastAsia="Times New Roman" w:hAnsi="Times New Roman" w:cs="Times New Roman"/>
          <w:color w:val="000000"/>
        </w:rPr>
      </w:pPr>
      <w:bookmarkStart w:id="26" w:name="_heading=h.3whwml4" w:colFirst="0" w:colLast="0"/>
      <w:bookmarkEnd w:id="26"/>
      <w:r>
        <w:rPr>
          <w:rFonts w:ascii="Times New Roman" w:eastAsia="Times New Roman" w:hAnsi="Times New Roman" w:cs="Times New Roman"/>
          <w:i/>
          <w:iCs/>
          <w:color w:val="000000"/>
        </w:rPr>
        <w:t xml:space="preserve">Todo junto </w:t>
      </w:r>
      <w:r>
        <w:rPr>
          <w:rFonts w:ascii="Times New Roman" w:eastAsia="Times New Roman" w:hAnsi="Times New Roman" w:cs="Times New Roman"/>
          <w:color w:val="000000"/>
        </w:rPr>
        <w:t>(pp. 93-94)</w:t>
      </w:r>
    </w:p>
    <w:p w14:paraId="0B15F43E" w14:textId="77777777" w:rsidR="0018107C" w:rsidRDefault="00000000">
      <w:pPr>
        <w:numPr>
          <w:ilvl w:val="0"/>
          <w:numId w:val="20"/>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Mundo hispano</w:t>
      </w:r>
      <w:r>
        <w:rPr>
          <w:rFonts w:ascii="Times New Roman" w:eastAsia="Times New Roman" w:hAnsi="Times New Roman" w:cs="Times New Roman"/>
          <w:color w:val="000000"/>
        </w:rPr>
        <w:t xml:space="preserve"> (p. 95)</w:t>
      </w:r>
    </w:p>
    <w:p w14:paraId="6447B5C7" w14:textId="77777777" w:rsidR="0018107C" w:rsidRDefault="00000000">
      <w:pPr>
        <w:numPr>
          <w:ilvl w:val="0"/>
          <w:numId w:val="20"/>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Lectura </w:t>
      </w:r>
      <w:r>
        <w:rPr>
          <w:rFonts w:ascii="Times New Roman" w:eastAsia="Times New Roman" w:hAnsi="Times New Roman" w:cs="Times New Roman"/>
          <w:color w:val="000000"/>
        </w:rPr>
        <w:t>(pp. 96-97)</w:t>
      </w:r>
    </w:p>
    <w:p w14:paraId="2E158988" w14:textId="77777777" w:rsidR="0018107C" w:rsidRDefault="00000000">
      <w:pPr>
        <w:numPr>
          <w:ilvl w:val="0"/>
          <w:numId w:val="20"/>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Textos orales </w:t>
      </w:r>
      <w:r>
        <w:rPr>
          <w:rFonts w:ascii="Times New Roman" w:eastAsia="Times New Roman" w:hAnsi="Times New Roman" w:cs="Times New Roman"/>
          <w:color w:val="000000"/>
        </w:rPr>
        <w:t>(p. 97)</w:t>
      </w:r>
    </w:p>
    <w:p w14:paraId="0B49F203" w14:textId="77777777" w:rsidR="0018107C" w:rsidRDefault="00000000">
      <w:pPr>
        <w:numPr>
          <w:ilvl w:val="0"/>
          <w:numId w:val="20"/>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Escritura </w:t>
      </w:r>
      <w:r>
        <w:rPr>
          <w:rFonts w:ascii="Times New Roman" w:eastAsia="Times New Roman" w:hAnsi="Times New Roman" w:cs="Times New Roman"/>
          <w:color w:val="000000"/>
        </w:rPr>
        <w:t>(p. 98)</w:t>
      </w:r>
    </w:p>
    <w:p w14:paraId="2ED61B22" w14:textId="77777777" w:rsidR="0018107C" w:rsidRDefault="00000000">
      <w:pPr>
        <w:numPr>
          <w:ilvl w:val="0"/>
          <w:numId w:val="20"/>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1419EE4F" w14:textId="4E58EA58" w:rsidR="0018107C" w:rsidRPr="00405BA0" w:rsidRDefault="00892DBD" w:rsidP="00405BA0">
      <w:pPr>
        <w:numPr>
          <w:ilvl w:val="0"/>
          <w:numId w:val="3"/>
        </w:numPr>
        <w:pBdr>
          <w:top w:val="nil"/>
          <w:left w:val="nil"/>
          <w:bottom w:val="nil"/>
          <w:right w:val="nil"/>
          <w:between w:val="nil"/>
        </w:pBdr>
        <w:spacing w:before="40"/>
        <w:rPr>
          <w:rFonts w:ascii="Times New Roman" w:eastAsia="Times New Roman" w:hAnsi="Times New Roman" w:cs="Times New Roman"/>
          <w:color w:val="1F3863"/>
        </w:rPr>
      </w:pPr>
      <w:bookmarkStart w:id="27" w:name="_heading=h.qsh70q" w:colFirst="0" w:colLast="0"/>
      <w:bookmarkEnd w:id="27"/>
      <w:r w:rsidRPr="00405BA0">
        <w:rPr>
          <w:rFonts w:ascii="Times New Roman" w:eastAsia="Times New Roman" w:hAnsi="Times New Roman" w:cs="Times New Roman"/>
          <w:b/>
          <w:bCs/>
        </w:rPr>
        <w:t xml:space="preserve">Conversation #1 </w:t>
      </w:r>
      <w:r w:rsidRPr="00405BA0">
        <w:rPr>
          <w:rFonts w:ascii="Times New Roman" w:eastAsia="Times New Roman" w:hAnsi="Times New Roman" w:cs="Times New Roman"/>
          <w:color w:val="000000"/>
        </w:rPr>
        <w:t>(Oct. 1</w:t>
      </w:r>
      <w:r w:rsidR="008B5DB6" w:rsidRPr="00405BA0">
        <w:rPr>
          <w:rFonts w:ascii="Times New Roman" w:eastAsia="Times New Roman" w:hAnsi="Times New Roman" w:cs="Times New Roman"/>
          <w:color w:val="000000"/>
        </w:rPr>
        <w:t>4</w:t>
      </w:r>
      <w:r w:rsidRPr="00405BA0">
        <w:rPr>
          <w:rFonts w:ascii="Times New Roman" w:eastAsia="Times New Roman" w:hAnsi="Times New Roman" w:cs="Times New Roman"/>
          <w:color w:val="000000"/>
        </w:rPr>
        <w:t xml:space="preserve"> for MW classes</w:t>
      </w:r>
      <w:r w:rsidR="00405BA0">
        <w:rPr>
          <w:rFonts w:ascii="Times New Roman" w:eastAsia="Times New Roman" w:hAnsi="Times New Roman" w:cs="Times New Roman"/>
          <w:color w:val="000000"/>
        </w:rPr>
        <w:t>)</w:t>
      </w:r>
    </w:p>
    <w:p w14:paraId="41D80306" w14:textId="1AE3E217" w:rsidR="0018107C" w:rsidRDefault="00000000">
      <w:pPr>
        <w:spacing w:before="40"/>
        <w:rPr>
          <w:rFonts w:ascii="Times New Roman" w:eastAsia="Times New Roman" w:hAnsi="Times New Roman" w:cs="Times New Roman"/>
        </w:rPr>
      </w:pPr>
      <w:bookmarkStart w:id="28" w:name="_heading=h.2bn6wsx" w:colFirst="0" w:colLast="0"/>
      <w:bookmarkEnd w:id="28"/>
      <w:r>
        <w:rPr>
          <w:rFonts w:ascii="Times New Roman" w:eastAsia="Times New Roman" w:hAnsi="Times New Roman" w:cs="Times New Roman"/>
          <w:color w:val="1F3863"/>
        </w:rPr>
        <w:t xml:space="preserve">Week 10: Oct. </w:t>
      </w:r>
      <w:r w:rsidR="00B2592C">
        <w:rPr>
          <w:rFonts w:ascii="Times New Roman" w:eastAsia="Times New Roman" w:hAnsi="Times New Roman" w:cs="Times New Roman"/>
          <w:color w:val="1F3863"/>
        </w:rPr>
        <w:t>19</w:t>
      </w:r>
      <w:r>
        <w:rPr>
          <w:rFonts w:ascii="Times New Roman" w:eastAsia="Times New Roman" w:hAnsi="Times New Roman" w:cs="Times New Roman"/>
          <w:color w:val="1F3863"/>
        </w:rPr>
        <w:t xml:space="preserve"> – 2</w:t>
      </w:r>
      <w:r w:rsidR="00B2592C">
        <w:rPr>
          <w:rFonts w:ascii="Times New Roman" w:eastAsia="Times New Roman" w:hAnsi="Times New Roman" w:cs="Times New Roman"/>
          <w:color w:val="1F3863"/>
        </w:rPr>
        <w:t>3</w:t>
      </w:r>
      <w:r>
        <w:rPr>
          <w:rFonts w:ascii="Times New Roman" w:eastAsia="Times New Roman" w:hAnsi="Times New Roman" w:cs="Times New Roman"/>
          <w:color w:val="1F3863"/>
        </w:rPr>
        <w:t xml:space="preserve">  </w:t>
      </w:r>
    </w:p>
    <w:p w14:paraId="68AF7D30" w14:textId="53928DFB" w:rsidR="002076B2" w:rsidRPr="002076B2" w:rsidRDefault="002076B2" w:rsidP="002076B2">
      <w:pPr>
        <w:numPr>
          <w:ilvl w:val="0"/>
          <w:numId w:val="3"/>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bCs/>
        </w:rPr>
        <w:t xml:space="preserve">Conversation #1 </w:t>
      </w:r>
      <w:r>
        <w:rPr>
          <w:rFonts w:ascii="Times New Roman" w:eastAsia="Times New Roman" w:hAnsi="Times New Roman" w:cs="Times New Roman"/>
          <w:color w:val="000000"/>
        </w:rPr>
        <w:t>(Oct. 1</w:t>
      </w:r>
      <w:r w:rsidR="008B5DB6">
        <w:rPr>
          <w:rFonts w:ascii="Times New Roman" w:eastAsia="Times New Roman" w:hAnsi="Times New Roman" w:cs="Times New Roman"/>
          <w:color w:val="000000"/>
        </w:rPr>
        <w:t>9</w:t>
      </w:r>
      <w:r>
        <w:rPr>
          <w:rFonts w:ascii="Times New Roman" w:eastAsia="Times New Roman" w:hAnsi="Times New Roman" w:cs="Times New Roman"/>
          <w:color w:val="000000"/>
        </w:rPr>
        <w:t xml:space="preserve"> for MW classes)</w:t>
      </w:r>
    </w:p>
    <w:p w14:paraId="16F8CB1C" w14:textId="5A757FAA" w:rsidR="0018107C" w:rsidRPr="00B2592C" w:rsidRDefault="00000000">
      <w:pPr>
        <w:tabs>
          <w:tab w:val="left" w:pos="240"/>
        </w:tabs>
        <w:rPr>
          <w:rFonts w:ascii="Times New Roman" w:eastAsia="Times New Roman" w:hAnsi="Times New Roman" w:cs="Times New Roman"/>
          <w:lang w:val="es-ES"/>
        </w:rPr>
      </w:pPr>
      <w:r w:rsidRPr="00B2592C">
        <w:rPr>
          <w:rFonts w:ascii="Times New Roman" w:eastAsia="Times New Roman" w:hAnsi="Times New Roman" w:cs="Times New Roman"/>
          <w:b/>
          <w:bCs/>
          <w:lang w:val="es-ES"/>
        </w:rPr>
        <w:t xml:space="preserve">Capítulo 4: De compras </w:t>
      </w:r>
      <w:r w:rsidRPr="00B2592C">
        <w:rPr>
          <w:rFonts w:ascii="Times New Roman" w:eastAsia="Times New Roman" w:hAnsi="Times New Roman" w:cs="Times New Roman"/>
          <w:lang w:val="es-ES"/>
        </w:rPr>
        <w:t xml:space="preserve">(chapter introduction pp. 102-103) </w:t>
      </w:r>
    </w:p>
    <w:p w14:paraId="6194A10D" w14:textId="77777777" w:rsidR="0018107C" w:rsidRPr="00B2592C" w:rsidRDefault="00000000">
      <w:pPr>
        <w:numPr>
          <w:ilvl w:val="0"/>
          <w:numId w:val="2"/>
        </w:numPr>
        <w:rPr>
          <w:rFonts w:ascii="Times New Roman" w:eastAsia="Times New Roman" w:hAnsi="Times New Roman" w:cs="Times New Roman"/>
          <w:lang w:val="es-ES"/>
        </w:rPr>
      </w:pPr>
      <w:r w:rsidRPr="00B2592C">
        <w:rPr>
          <w:rFonts w:ascii="Times New Roman" w:eastAsia="Times New Roman" w:hAnsi="Times New Roman" w:cs="Times New Roman"/>
          <w:i/>
          <w:iCs/>
          <w:lang w:val="es-ES"/>
        </w:rPr>
        <w:t xml:space="preserve">De compras: la ropa </w:t>
      </w:r>
      <w:r w:rsidRPr="00B2592C">
        <w:rPr>
          <w:rFonts w:ascii="Times New Roman" w:eastAsia="Times New Roman" w:hAnsi="Times New Roman" w:cs="Times New Roman"/>
          <w:lang w:val="es-ES"/>
        </w:rPr>
        <w:t>(pp. 104-106)</w:t>
      </w:r>
    </w:p>
    <w:p w14:paraId="1DF34C30" w14:textId="77777777" w:rsidR="0018107C" w:rsidRDefault="00000000">
      <w:pPr>
        <w:numPr>
          <w:ilvl w:val="0"/>
          <w:numId w:val="2"/>
        </w:numPr>
        <w:rPr>
          <w:rFonts w:ascii="Times New Roman" w:eastAsia="Times New Roman" w:hAnsi="Times New Roman" w:cs="Times New Roman"/>
        </w:rPr>
      </w:pPr>
      <w:r w:rsidRPr="00B2592C">
        <w:rPr>
          <w:rFonts w:ascii="Times New Roman" w:eastAsia="Times New Roman" w:hAnsi="Times New Roman" w:cs="Times New Roman"/>
          <w:i/>
          <w:iCs/>
          <w:lang w:val="es-ES"/>
        </w:rPr>
        <w:t xml:space="preserve">Los colores: ¿De qué color es? </w:t>
      </w:r>
      <w:r>
        <w:rPr>
          <w:rFonts w:ascii="Times New Roman" w:eastAsia="Times New Roman" w:hAnsi="Times New Roman" w:cs="Times New Roman"/>
        </w:rPr>
        <w:t>(pp. 107-108)</w:t>
      </w:r>
    </w:p>
    <w:p w14:paraId="19BE8676" w14:textId="77777777" w:rsidR="0018107C" w:rsidRPr="00B2592C" w:rsidRDefault="00000000">
      <w:pPr>
        <w:numPr>
          <w:ilvl w:val="0"/>
          <w:numId w:val="2"/>
        </w:numPr>
        <w:rPr>
          <w:rFonts w:ascii="Times New Roman" w:eastAsia="Times New Roman" w:hAnsi="Times New Roman" w:cs="Times New Roman"/>
          <w:lang w:val="es-ES"/>
        </w:rPr>
      </w:pPr>
      <w:r w:rsidRPr="00B2592C">
        <w:rPr>
          <w:rFonts w:ascii="Times New Roman" w:eastAsia="Times New Roman" w:hAnsi="Times New Roman" w:cs="Times New Roman"/>
          <w:i/>
          <w:iCs/>
          <w:lang w:val="es-ES"/>
        </w:rPr>
        <w:t xml:space="preserve">Los números a partir del 100 </w:t>
      </w:r>
      <w:r w:rsidRPr="00B2592C">
        <w:rPr>
          <w:rFonts w:ascii="Times New Roman" w:eastAsia="Times New Roman" w:hAnsi="Times New Roman" w:cs="Times New Roman"/>
          <w:lang w:val="es-ES"/>
        </w:rPr>
        <w:t>(pp. 109-110)</w:t>
      </w:r>
    </w:p>
    <w:p w14:paraId="3D39191C" w14:textId="77777777" w:rsidR="0018107C"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52852282" w14:textId="77777777" w:rsidR="0018107C" w:rsidRDefault="0018107C">
      <w:pPr>
        <w:ind w:left="720"/>
        <w:rPr>
          <w:rFonts w:ascii="Times New Roman" w:eastAsia="Times New Roman" w:hAnsi="Times New Roman" w:cs="Times New Roman"/>
        </w:rPr>
      </w:pPr>
    </w:p>
    <w:p w14:paraId="5889BF2D" w14:textId="1F14330A" w:rsidR="0018107C" w:rsidRDefault="00000000">
      <w:pPr>
        <w:pStyle w:val="Heading3"/>
        <w:rPr>
          <w:rFonts w:ascii="Times New Roman" w:eastAsia="Times New Roman" w:hAnsi="Times New Roman" w:cs="Times New Roman"/>
        </w:rPr>
      </w:pPr>
      <w:bookmarkStart w:id="29" w:name="_heading=h.3as4poj" w:colFirst="0" w:colLast="0"/>
      <w:bookmarkEnd w:id="29"/>
      <w:r>
        <w:rPr>
          <w:rFonts w:ascii="Times New Roman" w:eastAsia="Times New Roman" w:hAnsi="Times New Roman" w:cs="Times New Roman"/>
        </w:rPr>
        <w:t>Week 11: Oct. 2</w:t>
      </w:r>
      <w:r w:rsidR="00B2592C">
        <w:rPr>
          <w:rFonts w:ascii="Times New Roman" w:eastAsia="Times New Roman" w:hAnsi="Times New Roman" w:cs="Times New Roman"/>
        </w:rPr>
        <w:t>6</w:t>
      </w:r>
      <w:r>
        <w:rPr>
          <w:rFonts w:ascii="Times New Roman" w:eastAsia="Times New Roman" w:hAnsi="Times New Roman" w:cs="Times New Roman"/>
        </w:rPr>
        <w:t xml:space="preserve"> – 3</w:t>
      </w:r>
      <w:r w:rsidR="00B2592C">
        <w:rPr>
          <w:rFonts w:ascii="Times New Roman" w:eastAsia="Times New Roman" w:hAnsi="Times New Roman" w:cs="Times New Roman"/>
        </w:rPr>
        <w:t>0</w:t>
      </w:r>
    </w:p>
    <w:p w14:paraId="3777F50B" w14:textId="77777777" w:rsidR="0018107C" w:rsidRDefault="00000000">
      <w:pPr>
        <w:numPr>
          <w:ilvl w:val="0"/>
          <w:numId w:val="8"/>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Demonstrative Adjectives (Part 2) and Pronouns (pp. 114-117)</w:t>
      </w:r>
    </w:p>
    <w:p w14:paraId="10007CB8" w14:textId="77777777" w:rsidR="0018107C" w:rsidRPr="00B2592C" w:rsidRDefault="00000000">
      <w:pPr>
        <w:numPr>
          <w:ilvl w:val="0"/>
          <w:numId w:val="8"/>
        </w:numPr>
        <w:pBdr>
          <w:top w:val="nil"/>
          <w:left w:val="nil"/>
          <w:bottom w:val="nil"/>
          <w:right w:val="nil"/>
          <w:between w:val="nil"/>
        </w:pBdr>
        <w:rPr>
          <w:rFonts w:ascii="Times New Roman" w:eastAsia="Times New Roman" w:hAnsi="Times New Roman" w:cs="Times New Roman"/>
          <w:color w:val="000000"/>
          <w:lang w:val="es-ES"/>
        </w:rPr>
      </w:pPr>
      <w:r w:rsidRPr="00B2592C">
        <w:rPr>
          <w:rFonts w:ascii="Times New Roman" w:eastAsia="Times New Roman" w:hAnsi="Times New Roman" w:cs="Times New Roman"/>
          <w:b/>
          <w:bCs/>
          <w:color w:val="000000"/>
          <w:lang w:val="es-ES"/>
        </w:rPr>
        <w:t xml:space="preserve">Tener, venir, poder, preferir, querer; </w:t>
      </w:r>
      <w:r w:rsidRPr="00B2592C">
        <w:rPr>
          <w:rFonts w:ascii="Times New Roman" w:eastAsia="Times New Roman" w:hAnsi="Times New Roman" w:cs="Times New Roman"/>
          <w:color w:val="000000"/>
          <w:lang w:val="es-ES"/>
        </w:rPr>
        <w:t xml:space="preserve">some idioms with </w:t>
      </w:r>
      <w:r w:rsidRPr="00B2592C">
        <w:rPr>
          <w:rFonts w:ascii="Times New Roman" w:eastAsia="Times New Roman" w:hAnsi="Times New Roman" w:cs="Times New Roman"/>
          <w:b/>
          <w:bCs/>
          <w:color w:val="000000"/>
          <w:lang w:val="es-ES"/>
        </w:rPr>
        <w:t xml:space="preserve">Tener </w:t>
      </w:r>
      <w:r w:rsidRPr="00B2592C">
        <w:rPr>
          <w:rFonts w:ascii="Times New Roman" w:eastAsia="Times New Roman" w:hAnsi="Times New Roman" w:cs="Times New Roman"/>
          <w:color w:val="000000"/>
          <w:lang w:val="es-ES"/>
        </w:rPr>
        <w:t>(pp. 118-122)</w:t>
      </w:r>
    </w:p>
    <w:p w14:paraId="7DBD4A86" w14:textId="77777777" w:rsidR="0018107C" w:rsidRDefault="00000000">
      <w:pPr>
        <w:numPr>
          <w:ilvl w:val="0"/>
          <w:numId w:val="8"/>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Ir; </w:t>
      </w:r>
      <w:r>
        <w:rPr>
          <w:rFonts w:ascii="Times New Roman" w:eastAsia="Times New Roman" w:hAnsi="Times New Roman" w:cs="Times New Roman"/>
          <w:color w:val="000000"/>
        </w:rPr>
        <w:t xml:space="preserve">The Contraction </w:t>
      </w:r>
      <w:r>
        <w:rPr>
          <w:rFonts w:ascii="Times New Roman" w:eastAsia="Times New Roman" w:hAnsi="Times New Roman" w:cs="Times New Roman"/>
          <w:b/>
          <w:bCs/>
          <w:color w:val="000000"/>
        </w:rPr>
        <w:t xml:space="preserve">al; Ir </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 xml:space="preserve">a </w:t>
      </w:r>
      <w:r>
        <w:rPr>
          <w:rFonts w:ascii="Times New Roman" w:eastAsia="Times New Roman" w:hAnsi="Times New Roman" w:cs="Times New Roman"/>
          <w:color w:val="000000"/>
        </w:rPr>
        <w:t>+ Infinitive (pp. 123-125)</w:t>
      </w:r>
    </w:p>
    <w:p w14:paraId="61E0F2E9" w14:textId="77777777" w:rsidR="0018107C" w:rsidRDefault="00000000">
      <w:pPr>
        <w:numPr>
          <w:ilvl w:val="0"/>
          <w:numId w:val="8"/>
        </w:numPr>
        <w:rPr>
          <w:rFonts w:ascii="Times New Roman" w:eastAsia="Times New Roman" w:hAnsi="Times New Roman" w:cs="Times New Roman"/>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DD3B4C8" w14:textId="77777777" w:rsidR="0018107C" w:rsidRDefault="0018107C">
      <w:bookmarkStart w:id="30" w:name="_heading=h.1pxezwc" w:colFirst="0" w:colLast="0"/>
      <w:bookmarkEnd w:id="30"/>
    </w:p>
    <w:p w14:paraId="0DCB11DC" w14:textId="49DA45A7"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 xml:space="preserve">Week 12: Nov. </w:t>
      </w:r>
      <w:r w:rsidR="00B2592C">
        <w:rPr>
          <w:rFonts w:ascii="Times New Roman" w:eastAsia="Times New Roman" w:hAnsi="Times New Roman" w:cs="Times New Roman"/>
        </w:rPr>
        <w:t>2</w:t>
      </w:r>
      <w:r>
        <w:rPr>
          <w:rFonts w:ascii="Times New Roman" w:eastAsia="Times New Roman" w:hAnsi="Times New Roman" w:cs="Times New Roman"/>
        </w:rPr>
        <w:t xml:space="preserve"> – </w:t>
      </w:r>
      <w:r w:rsidR="00B2592C">
        <w:rPr>
          <w:rFonts w:ascii="Times New Roman" w:eastAsia="Times New Roman" w:hAnsi="Times New Roman" w:cs="Times New Roman"/>
        </w:rPr>
        <w:t>6</w:t>
      </w:r>
    </w:p>
    <w:p w14:paraId="4278D70D" w14:textId="77777777" w:rsidR="0018107C" w:rsidRDefault="00000000">
      <w:pPr>
        <w:numPr>
          <w:ilvl w:val="0"/>
          <w:numId w:val="13"/>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Todo junto </w:t>
      </w:r>
      <w:r>
        <w:rPr>
          <w:rFonts w:ascii="Times New Roman" w:eastAsia="Times New Roman" w:hAnsi="Times New Roman" w:cs="Times New Roman"/>
          <w:color w:val="000000"/>
        </w:rPr>
        <w:t>(pp. 125-126)</w:t>
      </w:r>
    </w:p>
    <w:p w14:paraId="30DED50E" w14:textId="77777777" w:rsidR="0018107C" w:rsidRDefault="00000000">
      <w:pPr>
        <w:numPr>
          <w:ilvl w:val="0"/>
          <w:numId w:val="13"/>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Mundo hispano </w:t>
      </w:r>
      <w:r>
        <w:rPr>
          <w:rFonts w:ascii="Times New Roman" w:eastAsia="Times New Roman" w:hAnsi="Times New Roman" w:cs="Times New Roman"/>
          <w:color w:val="000000"/>
        </w:rPr>
        <w:t>(p. 127)</w:t>
      </w:r>
    </w:p>
    <w:p w14:paraId="6FA050ED" w14:textId="77777777" w:rsidR="0018107C" w:rsidRDefault="00000000">
      <w:pPr>
        <w:numPr>
          <w:ilvl w:val="0"/>
          <w:numId w:val="13"/>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Lectura </w:t>
      </w:r>
      <w:r>
        <w:rPr>
          <w:rFonts w:ascii="Times New Roman" w:eastAsia="Times New Roman" w:hAnsi="Times New Roman" w:cs="Times New Roman"/>
          <w:color w:val="000000"/>
        </w:rPr>
        <w:t>(pp. 128-129)</w:t>
      </w:r>
    </w:p>
    <w:p w14:paraId="744D81F1" w14:textId="77777777" w:rsidR="0018107C" w:rsidRDefault="00000000">
      <w:pPr>
        <w:numPr>
          <w:ilvl w:val="0"/>
          <w:numId w:val="13"/>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Textos orales </w:t>
      </w:r>
      <w:r>
        <w:rPr>
          <w:rFonts w:ascii="Times New Roman" w:eastAsia="Times New Roman" w:hAnsi="Times New Roman" w:cs="Times New Roman"/>
          <w:color w:val="000000"/>
        </w:rPr>
        <w:t>(p. 129)</w:t>
      </w:r>
    </w:p>
    <w:p w14:paraId="5C7EDF7A" w14:textId="77777777" w:rsidR="0018107C" w:rsidRDefault="00000000">
      <w:pPr>
        <w:numPr>
          <w:ilvl w:val="0"/>
          <w:numId w:val="13"/>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Escritura </w:t>
      </w:r>
      <w:r>
        <w:rPr>
          <w:rFonts w:ascii="Times New Roman" w:eastAsia="Times New Roman" w:hAnsi="Times New Roman" w:cs="Times New Roman"/>
          <w:color w:val="000000"/>
        </w:rPr>
        <w:t>(p. 130)</w:t>
      </w:r>
    </w:p>
    <w:p w14:paraId="0A503EF0" w14:textId="77777777" w:rsidR="0018107C" w:rsidRDefault="00000000">
      <w:pPr>
        <w:numPr>
          <w:ilvl w:val="0"/>
          <w:numId w:val="13"/>
        </w:num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438B3B14" w14:textId="6677A268" w:rsidR="0018107C" w:rsidRDefault="002076B2">
      <w:pPr>
        <w:numPr>
          <w:ilvl w:val="0"/>
          <w:numId w:val="3"/>
        </w:numPr>
        <w:pBdr>
          <w:top w:val="nil"/>
          <w:left w:val="nil"/>
          <w:bottom w:val="nil"/>
          <w:right w:val="nil"/>
          <w:between w:val="nil"/>
        </w:pBdr>
        <w:rPr>
          <w:rFonts w:ascii="Times New Roman" w:eastAsia="Times New Roman" w:hAnsi="Times New Roman" w:cs="Times New Roman"/>
          <w:color w:val="000000"/>
        </w:rPr>
      </w:pPr>
      <w:bookmarkStart w:id="31" w:name="_heading=h.2p2csry" w:colFirst="0" w:colLast="0"/>
      <w:bookmarkEnd w:id="31"/>
      <w:r>
        <w:rPr>
          <w:rFonts w:ascii="Times New Roman" w:eastAsia="Times New Roman" w:hAnsi="Times New Roman" w:cs="Times New Roman"/>
          <w:b/>
          <w:bCs/>
        </w:rPr>
        <w:t xml:space="preserve">Essay </w:t>
      </w:r>
      <w:r>
        <w:rPr>
          <w:rFonts w:ascii="Times New Roman" w:eastAsia="Times New Roman" w:hAnsi="Times New Roman" w:cs="Times New Roman"/>
          <w:color w:val="000000"/>
        </w:rPr>
        <w:t xml:space="preserve">(Nov. </w:t>
      </w:r>
      <w:r w:rsidR="008B5DB6">
        <w:rPr>
          <w:rFonts w:ascii="Times New Roman" w:eastAsia="Times New Roman" w:hAnsi="Times New Roman" w:cs="Times New Roman"/>
          <w:color w:val="000000"/>
        </w:rPr>
        <w:t>4</w:t>
      </w:r>
      <w:r>
        <w:rPr>
          <w:rFonts w:ascii="Times New Roman" w:eastAsia="Times New Roman" w:hAnsi="Times New Roman" w:cs="Times New Roman"/>
          <w:color w:val="000000"/>
        </w:rPr>
        <w:t xml:space="preserve"> for MW classes)</w:t>
      </w:r>
    </w:p>
    <w:p w14:paraId="4F664974" w14:textId="77777777" w:rsidR="0018107C" w:rsidRDefault="0018107C">
      <w:pPr>
        <w:spacing w:before="40"/>
        <w:rPr>
          <w:rFonts w:ascii="Times New Roman" w:eastAsia="Times New Roman" w:hAnsi="Times New Roman" w:cs="Times New Roman"/>
          <w:color w:val="1F3863"/>
        </w:rPr>
      </w:pPr>
    </w:p>
    <w:p w14:paraId="221CC328" w14:textId="3DD704A7" w:rsidR="0018107C" w:rsidRDefault="00000000">
      <w:pPr>
        <w:pStyle w:val="Heading3"/>
        <w:rPr>
          <w:rFonts w:ascii="Times New Roman" w:eastAsia="Times New Roman" w:hAnsi="Times New Roman" w:cs="Times New Roman"/>
        </w:rPr>
      </w:pPr>
      <w:bookmarkStart w:id="32" w:name="_heading=h.49x2ik5" w:colFirst="0" w:colLast="0"/>
      <w:bookmarkEnd w:id="32"/>
      <w:r>
        <w:rPr>
          <w:rFonts w:ascii="Times New Roman" w:eastAsia="Times New Roman" w:hAnsi="Times New Roman" w:cs="Times New Roman"/>
        </w:rPr>
        <w:t xml:space="preserve">Week 13: Nov. </w:t>
      </w:r>
      <w:r w:rsidR="00B2592C">
        <w:rPr>
          <w:rFonts w:ascii="Times New Roman" w:eastAsia="Times New Roman" w:hAnsi="Times New Roman" w:cs="Times New Roman"/>
        </w:rPr>
        <w:t>9</w:t>
      </w:r>
      <w:r>
        <w:rPr>
          <w:rFonts w:ascii="Times New Roman" w:eastAsia="Times New Roman" w:hAnsi="Times New Roman" w:cs="Times New Roman"/>
        </w:rPr>
        <w:t xml:space="preserve"> – 1</w:t>
      </w:r>
      <w:r w:rsidR="00B2592C">
        <w:rPr>
          <w:rFonts w:ascii="Times New Roman" w:eastAsia="Times New Roman" w:hAnsi="Times New Roman" w:cs="Times New Roman"/>
        </w:rPr>
        <w:t>3</w:t>
      </w:r>
      <w:r>
        <w:rPr>
          <w:rFonts w:ascii="Times New Roman" w:eastAsia="Times New Roman" w:hAnsi="Times New Roman" w:cs="Times New Roman"/>
        </w:rPr>
        <w:t> </w:t>
      </w:r>
    </w:p>
    <w:p w14:paraId="44778B1B" w14:textId="77777777" w:rsidR="0018107C" w:rsidRPr="00B2592C" w:rsidRDefault="00000000">
      <w:pPr>
        <w:numPr>
          <w:ilvl w:val="0"/>
          <w:numId w:val="12"/>
        </w:numPr>
        <w:tabs>
          <w:tab w:val="left" w:pos="240"/>
        </w:tabs>
        <w:rPr>
          <w:rFonts w:ascii="Times New Roman" w:eastAsia="Times New Roman" w:hAnsi="Times New Roman" w:cs="Times New Roman"/>
          <w:b/>
          <w:bCs/>
          <w:lang w:val="es-ES"/>
        </w:rPr>
      </w:pPr>
      <w:r w:rsidRPr="00B2592C">
        <w:rPr>
          <w:rFonts w:ascii="Times New Roman" w:eastAsia="Times New Roman" w:hAnsi="Times New Roman" w:cs="Times New Roman"/>
          <w:b/>
          <w:bCs/>
          <w:lang w:val="es-ES"/>
        </w:rPr>
        <w:t xml:space="preserve">Capítulo 5: En casa </w:t>
      </w:r>
      <w:r w:rsidRPr="00B2592C">
        <w:rPr>
          <w:rFonts w:ascii="Times New Roman" w:eastAsia="Times New Roman" w:hAnsi="Times New Roman" w:cs="Times New Roman"/>
          <w:lang w:val="es-ES"/>
        </w:rPr>
        <w:t>(chapter introduction pp. 134-135)</w:t>
      </w:r>
    </w:p>
    <w:p w14:paraId="39205FC7" w14:textId="77777777" w:rsidR="0018107C" w:rsidRPr="00B2592C" w:rsidRDefault="00000000">
      <w:pPr>
        <w:numPr>
          <w:ilvl w:val="0"/>
          <w:numId w:val="15"/>
        </w:numPr>
        <w:tabs>
          <w:tab w:val="left" w:pos="240"/>
        </w:tabs>
        <w:rPr>
          <w:rFonts w:ascii="Times New Roman" w:eastAsia="Times New Roman" w:hAnsi="Times New Roman" w:cs="Times New Roman"/>
          <w:lang w:val="es-ES"/>
        </w:rPr>
      </w:pPr>
      <w:r w:rsidRPr="00B2592C">
        <w:rPr>
          <w:rFonts w:ascii="Times New Roman" w:eastAsia="Times New Roman" w:hAnsi="Times New Roman" w:cs="Times New Roman"/>
          <w:i/>
          <w:iCs/>
          <w:lang w:val="es-ES"/>
        </w:rPr>
        <w:t xml:space="preserve">Los muebles, los cuartos y otras partes de la casa </w:t>
      </w:r>
      <w:r w:rsidRPr="00B2592C">
        <w:rPr>
          <w:rFonts w:ascii="Times New Roman" w:eastAsia="Times New Roman" w:hAnsi="Times New Roman" w:cs="Times New Roman"/>
          <w:lang w:val="es-ES"/>
        </w:rPr>
        <w:t>(pp. 136-138)</w:t>
      </w:r>
    </w:p>
    <w:p w14:paraId="2A072E62" w14:textId="77777777" w:rsidR="0018107C" w:rsidRPr="00B2592C" w:rsidRDefault="00000000">
      <w:pPr>
        <w:numPr>
          <w:ilvl w:val="0"/>
          <w:numId w:val="15"/>
        </w:numPr>
        <w:tabs>
          <w:tab w:val="left" w:pos="240"/>
        </w:tabs>
        <w:rPr>
          <w:rFonts w:ascii="Times New Roman" w:eastAsia="Times New Roman" w:hAnsi="Times New Roman" w:cs="Times New Roman"/>
          <w:lang w:val="es-ES"/>
        </w:rPr>
      </w:pPr>
      <w:r w:rsidRPr="00B2592C">
        <w:rPr>
          <w:rFonts w:ascii="Times New Roman" w:eastAsia="Times New Roman" w:hAnsi="Times New Roman" w:cs="Times New Roman"/>
          <w:i/>
          <w:iCs/>
          <w:lang w:val="es-ES"/>
        </w:rPr>
        <w:t xml:space="preserve">¿Qué día es hoy? </w:t>
      </w:r>
      <w:r w:rsidRPr="00B2592C">
        <w:rPr>
          <w:rFonts w:ascii="Times New Roman" w:eastAsia="Times New Roman" w:hAnsi="Times New Roman" w:cs="Times New Roman"/>
          <w:lang w:val="es-ES"/>
        </w:rPr>
        <w:t>(pp. 138-140)</w:t>
      </w:r>
    </w:p>
    <w:p w14:paraId="708B3E50" w14:textId="77777777" w:rsidR="0018107C" w:rsidRPr="00B2592C" w:rsidRDefault="00000000">
      <w:pPr>
        <w:numPr>
          <w:ilvl w:val="0"/>
          <w:numId w:val="15"/>
        </w:numPr>
        <w:tabs>
          <w:tab w:val="left" w:pos="240"/>
        </w:tabs>
        <w:rPr>
          <w:rFonts w:ascii="Times New Roman" w:eastAsia="Times New Roman" w:hAnsi="Times New Roman" w:cs="Times New Roman"/>
          <w:lang w:val="es-ES"/>
        </w:rPr>
      </w:pPr>
      <w:r w:rsidRPr="00B2592C">
        <w:rPr>
          <w:rFonts w:ascii="Times New Roman" w:eastAsia="Times New Roman" w:hAnsi="Times New Roman" w:cs="Times New Roman"/>
          <w:i/>
          <w:iCs/>
          <w:lang w:val="es-ES"/>
        </w:rPr>
        <w:t xml:space="preserve">¿Cuándo? Las preposiciones </w:t>
      </w:r>
      <w:r w:rsidRPr="00B2592C">
        <w:rPr>
          <w:rFonts w:ascii="Times New Roman" w:eastAsia="Times New Roman" w:hAnsi="Times New Roman" w:cs="Times New Roman"/>
          <w:lang w:val="es-ES"/>
        </w:rPr>
        <w:t>(Part 1) (pp. 140-141)</w:t>
      </w:r>
    </w:p>
    <w:p w14:paraId="28E285AA" w14:textId="77777777" w:rsidR="0018107C" w:rsidRPr="00B2592C" w:rsidRDefault="00000000">
      <w:pPr>
        <w:numPr>
          <w:ilvl w:val="0"/>
          <w:numId w:val="15"/>
        </w:numPr>
        <w:rPr>
          <w:rFonts w:ascii="Times New Roman" w:eastAsia="Times New Roman" w:hAnsi="Times New Roman" w:cs="Times New Roman"/>
          <w:lang w:val="es-ES"/>
        </w:rPr>
      </w:pPr>
      <w:r w:rsidRPr="00B2592C">
        <w:rPr>
          <w:rFonts w:ascii="Times New Roman" w:eastAsia="Times New Roman" w:hAnsi="Times New Roman" w:cs="Times New Roman"/>
          <w:i/>
          <w:iCs/>
          <w:lang w:val="es-ES"/>
        </w:rPr>
        <w:t xml:space="preserve">Hacer, oír, poner, salir, traer, ver </w:t>
      </w:r>
      <w:r w:rsidRPr="00B2592C">
        <w:rPr>
          <w:rFonts w:ascii="Times New Roman" w:eastAsia="Times New Roman" w:hAnsi="Times New Roman" w:cs="Times New Roman"/>
          <w:lang w:val="es-ES"/>
        </w:rPr>
        <w:t xml:space="preserve">(pp. 142-147) </w:t>
      </w:r>
    </w:p>
    <w:p w14:paraId="152E9550" w14:textId="77777777" w:rsidR="0018107C" w:rsidRDefault="00000000">
      <w:pPr>
        <w:numPr>
          <w:ilvl w:val="0"/>
          <w:numId w:val="9"/>
        </w:numPr>
        <w:rPr>
          <w:rFonts w:ascii="Times New Roman" w:eastAsia="Times New Roman" w:hAnsi="Times New Roman" w:cs="Times New Roman"/>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3722EDA3" w14:textId="77777777" w:rsidR="0018107C" w:rsidRDefault="0018107C">
      <w:pPr>
        <w:spacing w:before="40"/>
        <w:rPr>
          <w:rFonts w:ascii="Times New Roman" w:eastAsia="Times New Roman" w:hAnsi="Times New Roman" w:cs="Times New Roman"/>
          <w:color w:val="1F3863"/>
        </w:rPr>
      </w:pPr>
    </w:p>
    <w:p w14:paraId="029747A9" w14:textId="77777777" w:rsidR="00B2592C" w:rsidRDefault="00B2592C">
      <w:pPr>
        <w:spacing w:before="40"/>
        <w:rPr>
          <w:rFonts w:ascii="Times New Roman" w:eastAsia="Times New Roman" w:hAnsi="Times New Roman" w:cs="Times New Roman"/>
          <w:color w:val="1F3863"/>
        </w:rPr>
      </w:pPr>
    </w:p>
    <w:p w14:paraId="50502FF3" w14:textId="77777777" w:rsidR="00B2592C" w:rsidRDefault="00B2592C">
      <w:pPr>
        <w:pStyle w:val="Heading3"/>
        <w:rPr>
          <w:rFonts w:ascii="Times New Roman" w:eastAsia="Times New Roman" w:hAnsi="Times New Roman" w:cs="Times New Roman"/>
        </w:rPr>
      </w:pPr>
      <w:bookmarkStart w:id="33" w:name="_heading=h.147n2zr" w:colFirst="0" w:colLast="0"/>
      <w:bookmarkEnd w:id="33"/>
    </w:p>
    <w:p w14:paraId="52035C4F" w14:textId="3AA599A8"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Week 14: Nov. 1</w:t>
      </w:r>
      <w:r w:rsidR="00B2592C">
        <w:rPr>
          <w:rFonts w:ascii="Times New Roman" w:eastAsia="Times New Roman" w:hAnsi="Times New Roman" w:cs="Times New Roman"/>
        </w:rPr>
        <w:t>6</w:t>
      </w:r>
      <w:r>
        <w:rPr>
          <w:rFonts w:ascii="Times New Roman" w:eastAsia="Times New Roman" w:hAnsi="Times New Roman" w:cs="Times New Roman"/>
        </w:rPr>
        <w:t xml:space="preserve"> – 2</w:t>
      </w:r>
      <w:r w:rsidR="00B2592C">
        <w:rPr>
          <w:rFonts w:ascii="Times New Roman" w:eastAsia="Times New Roman" w:hAnsi="Times New Roman" w:cs="Times New Roman"/>
        </w:rPr>
        <w:t>2</w:t>
      </w:r>
      <w:r>
        <w:rPr>
          <w:rFonts w:ascii="Times New Roman" w:eastAsia="Times New Roman" w:hAnsi="Times New Roman" w:cs="Times New Roman"/>
        </w:rPr>
        <w:t xml:space="preserve">  </w:t>
      </w:r>
    </w:p>
    <w:p w14:paraId="65F91139" w14:textId="77777777" w:rsidR="0018107C"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Present Tense of Stem-changing Verbs (Part 2) (pp. 148-152)</w:t>
      </w:r>
    </w:p>
    <w:p w14:paraId="1F169F56" w14:textId="77777777" w:rsidR="0018107C"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Reflexive Pronouns (Part 1) (pp. 153-158)</w:t>
      </w:r>
      <w:r>
        <w:rPr>
          <w:rFonts w:ascii="Times New Roman" w:eastAsia="Times New Roman" w:hAnsi="Times New Roman" w:cs="Times New Roman"/>
          <w:i/>
          <w:iCs/>
          <w:color w:val="000000"/>
        </w:rPr>
        <w:t xml:space="preserve"> </w:t>
      </w:r>
    </w:p>
    <w:p w14:paraId="41EB61BC" w14:textId="77777777" w:rsidR="0018107C" w:rsidRDefault="00000000">
      <w:pPr>
        <w:numPr>
          <w:ilvl w:val="0"/>
          <w:numId w:val="14"/>
        </w:numPr>
        <w:rPr>
          <w:rFonts w:ascii="Times New Roman" w:eastAsia="Times New Roman" w:hAnsi="Times New Roman" w:cs="Times New Roman"/>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1FED2423" w14:textId="77777777" w:rsidR="00B2592C" w:rsidRDefault="00B2592C">
      <w:pPr>
        <w:pStyle w:val="Heading3"/>
        <w:rPr>
          <w:rFonts w:ascii="Times New Roman" w:eastAsia="Times New Roman" w:hAnsi="Times New Roman" w:cs="Times New Roman"/>
        </w:rPr>
      </w:pPr>
      <w:bookmarkStart w:id="34" w:name="_heading=h.17dp8vu" w:colFirst="0" w:colLast="0"/>
      <w:bookmarkEnd w:id="34"/>
    </w:p>
    <w:p w14:paraId="7E114BAD" w14:textId="7F51529A" w:rsidR="0018107C" w:rsidRDefault="00000000">
      <w:pPr>
        <w:pStyle w:val="Heading3"/>
        <w:rPr>
          <w:rFonts w:ascii="Times New Roman" w:eastAsia="Times New Roman" w:hAnsi="Times New Roman" w:cs="Times New Roman"/>
        </w:rPr>
      </w:pPr>
      <w:r>
        <w:rPr>
          <w:rFonts w:ascii="Times New Roman" w:eastAsia="Times New Roman" w:hAnsi="Times New Roman" w:cs="Times New Roman"/>
        </w:rPr>
        <w:t>Week 15: Nov. 2</w:t>
      </w:r>
      <w:r w:rsidR="00B2592C">
        <w:rPr>
          <w:rFonts w:ascii="Times New Roman" w:eastAsia="Times New Roman" w:hAnsi="Times New Roman" w:cs="Times New Roman"/>
        </w:rPr>
        <w:t>3</w:t>
      </w:r>
      <w:r>
        <w:rPr>
          <w:rFonts w:ascii="Times New Roman" w:eastAsia="Times New Roman" w:hAnsi="Times New Roman" w:cs="Times New Roman"/>
        </w:rPr>
        <w:t xml:space="preserve"> – 2</w:t>
      </w:r>
      <w:r w:rsidR="00B2592C">
        <w:rPr>
          <w:rFonts w:ascii="Times New Roman" w:eastAsia="Times New Roman" w:hAnsi="Times New Roman" w:cs="Times New Roman"/>
        </w:rPr>
        <w:t>7</w:t>
      </w:r>
    </w:p>
    <w:p w14:paraId="789118A4" w14:textId="77777777" w:rsidR="0018107C" w:rsidRDefault="00000000">
      <w:pPr>
        <w:rPr>
          <w:rFonts w:ascii="Times New Roman" w:eastAsia="Times New Roman" w:hAnsi="Times New Roman" w:cs="Times New Roman"/>
          <w:b/>
          <w:bCs/>
        </w:rPr>
      </w:pPr>
      <w:bookmarkStart w:id="35" w:name="_heading=h.qzfxzdsljx3" w:colFirst="0" w:colLast="0"/>
      <w:bookmarkEnd w:id="35"/>
      <w:r>
        <w:rPr>
          <w:rFonts w:ascii="Times New Roman" w:eastAsia="Times New Roman" w:hAnsi="Times New Roman" w:cs="Times New Roman"/>
          <w:b/>
          <w:bCs/>
        </w:rPr>
        <w:t>NO CLASS – THANKSGIVING BREAK</w:t>
      </w:r>
    </w:p>
    <w:p w14:paraId="716B41E3" w14:textId="77777777" w:rsidR="0018107C" w:rsidRDefault="0018107C">
      <w:pPr>
        <w:rPr>
          <w:rFonts w:ascii="Times New Roman" w:eastAsia="Times New Roman" w:hAnsi="Times New Roman" w:cs="Times New Roman"/>
        </w:rPr>
      </w:pPr>
    </w:p>
    <w:p w14:paraId="2FF1FB49" w14:textId="4FA470E8" w:rsidR="0018107C" w:rsidRPr="00297B3B" w:rsidRDefault="00000000" w:rsidP="00297B3B">
      <w:pPr>
        <w:pStyle w:val="Heading3"/>
        <w:rPr>
          <w:rFonts w:ascii="Times New Roman" w:eastAsia="Times New Roman" w:hAnsi="Times New Roman" w:cs="Times New Roman"/>
        </w:rPr>
      </w:pPr>
      <w:bookmarkStart w:id="36" w:name="_heading=h.3o7alnk" w:colFirst="0" w:colLast="0"/>
      <w:bookmarkEnd w:id="36"/>
      <w:r>
        <w:rPr>
          <w:rFonts w:ascii="Times New Roman" w:eastAsia="Times New Roman" w:hAnsi="Times New Roman" w:cs="Times New Roman"/>
        </w:rPr>
        <w:t xml:space="preserve">Week 16: </w:t>
      </w:r>
      <w:r w:rsidR="00B2592C">
        <w:rPr>
          <w:rFonts w:ascii="Times New Roman" w:eastAsia="Times New Roman" w:hAnsi="Times New Roman" w:cs="Times New Roman"/>
        </w:rPr>
        <w:t>Nov. 30</w:t>
      </w:r>
      <w:r>
        <w:rPr>
          <w:rFonts w:ascii="Times New Roman" w:eastAsia="Times New Roman" w:hAnsi="Times New Roman" w:cs="Times New Roman"/>
        </w:rPr>
        <w:t xml:space="preserve"> – </w:t>
      </w:r>
      <w:r w:rsidR="00B2592C">
        <w:rPr>
          <w:rFonts w:ascii="Times New Roman" w:eastAsia="Times New Roman" w:hAnsi="Times New Roman" w:cs="Times New Roman"/>
        </w:rPr>
        <w:t>Dec. 4</w:t>
      </w:r>
    </w:p>
    <w:p w14:paraId="7141E580" w14:textId="77777777" w:rsidR="0018107C" w:rsidRDefault="00000000">
      <w:pPr>
        <w:numPr>
          <w:ilvl w:val="0"/>
          <w:numId w:val="1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Todo junto </w:t>
      </w:r>
      <w:r>
        <w:rPr>
          <w:rFonts w:ascii="Times New Roman" w:eastAsia="Times New Roman" w:hAnsi="Times New Roman" w:cs="Times New Roman"/>
          <w:color w:val="000000"/>
        </w:rPr>
        <w:t>(pp. 158-160)</w:t>
      </w:r>
    </w:p>
    <w:p w14:paraId="080E525E" w14:textId="77777777" w:rsidR="0018107C" w:rsidRDefault="00000000">
      <w:pPr>
        <w:numPr>
          <w:ilvl w:val="0"/>
          <w:numId w:val="1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Mundo hispano </w:t>
      </w:r>
      <w:r>
        <w:rPr>
          <w:rFonts w:ascii="Times New Roman" w:eastAsia="Times New Roman" w:hAnsi="Times New Roman" w:cs="Times New Roman"/>
          <w:color w:val="000000"/>
        </w:rPr>
        <w:t>(p. 161)</w:t>
      </w:r>
    </w:p>
    <w:p w14:paraId="287AA529" w14:textId="77777777" w:rsidR="0018107C" w:rsidRDefault="00000000">
      <w:pPr>
        <w:numPr>
          <w:ilvl w:val="0"/>
          <w:numId w:val="1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Lectura </w:t>
      </w:r>
      <w:r>
        <w:rPr>
          <w:rFonts w:ascii="Times New Roman" w:eastAsia="Times New Roman" w:hAnsi="Times New Roman" w:cs="Times New Roman"/>
          <w:color w:val="000000"/>
        </w:rPr>
        <w:t>(p. 162)</w:t>
      </w:r>
    </w:p>
    <w:p w14:paraId="041ED48A" w14:textId="77777777" w:rsidR="0018107C" w:rsidRDefault="00000000">
      <w:pPr>
        <w:numPr>
          <w:ilvl w:val="0"/>
          <w:numId w:val="1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Textos orales </w:t>
      </w:r>
      <w:r>
        <w:rPr>
          <w:rFonts w:ascii="Times New Roman" w:eastAsia="Times New Roman" w:hAnsi="Times New Roman" w:cs="Times New Roman"/>
          <w:color w:val="000000"/>
        </w:rPr>
        <w:t>(p. 163)</w:t>
      </w:r>
    </w:p>
    <w:p w14:paraId="2DCC5FEA" w14:textId="77777777" w:rsidR="0018107C" w:rsidRDefault="00000000">
      <w:pPr>
        <w:numPr>
          <w:ilvl w:val="0"/>
          <w:numId w:val="1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Escritura </w:t>
      </w:r>
      <w:r>
        <w:rPr>
          <w:rFonts w:ascii="Times New Roman" w:eastAsia="Times New Roman" w:hAnsi="Times New Roman" w:cs="Times New Roman"/>
          <w:color w:val="000000"/>
        </w:rPr>
        <w:t>(p. 164)</w:t>
      </w:r>
    </w:p>
    <w:p w14:paraId="14886D2D" w14:textId="77777777" w:rsidR="0018107C" w:rsidRDefault="00000000">
      <w:pPr>
        <w:numPr>
          <w:ilvl w:val="0"/>
          <w:numId w:val="16"/>
        </w:numPr>
        <w:rPr>
          <w:rFonts w:ascii="Times New Roman" w:eastAsia="Times New Roman" w:hAnsi="Times New Roman" w:cs="Times New Roman"/>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50D110AB" w14:textId="0A3F1CB7" w:rsidR="0018107C" w:rsidRDefault="005012C9">
      <w:pPr>
        <w:numPr>
          <w:ilvl w:val="0"/>
          <w:numId w:val="3"/>
        </w:numPr>
        <w:pBdr>
          <w:top w:val="nil"/>
          <w:left w:val="nil"/>
          <w:bottom w:val="nil"/>
          <w:right w:val="nil"/>
          <w:between w:val="nil"/>
        </w:pBdr>
        <w:rPr>
          <w:rFonts w:ascii="Times New Roman" w:eastAsia="Times New Roman" w:hAnsi="Times New Roman" w:cs="Times New Roman"/>
          <w:color w:val="000000"/>
        </w:rPr>
      </w:pPr>
      <w:bookmarkStart w:id="37" w:name="_heading=h.3rdcrjn" w:colFirst="0" w:colLast="0"/>
      <w:bookmarkEnd w:id="37"/>
      <w:r>
        <w:rPr>
          <w:rFonts w:ascii="Times New Roman" w:eastAsia="Times New Roman" w:hAnsi="Times New Roman" w:cs="Times New Roman"/>
          <w:b/>
          <w:bCs/>
          <w:color w:val="000000"/>
        </w:rPr>
        <w:t xml:space="preserve">Exam #2 </w:t>
      </w:r>
      <w:r>
        <w:rPr>
          <w:rFonts w:ascii="Times New Roman" w:eastAsia="Times New Roman" w:hAnsi="Times New Roman" w:cs="Times New Roman"/>
          <w:color w:val="000000"/>
        </w:rPr>
        <w:t xml:space="preserve">(Dec. </w:t>
      </w:r>
      <w:r w:rsidR="008B5DB6">
        <w:rPr>
          <w:rFonts w:ascii="Times New Roman" w:eastAsia="Times New Roman" w:hAnsi="Times New Roman" w:cs="Times New Roman"/>
          <w:color w:val="000000"/>
        </w:rPr>
        <w:t>2</w:t>
      </w:r>
      <w:r>
        <w:rPr>
          <w:rFonts w:ascii="Times New Roman" w:eastAsia="Times New Roman" w:hAnsi="Times New Roman" w:cs="Times New Roman"/>
          <w:color w:val="000000"/>
        </w:rPr>
        <w:t xml:space="preserve"> for MW classes)</w:t>
      </w:r>
    </w:p>
    <w:p w14:paraId="7F79483C" w14:textId="77777777" w:rsidR="0018107C" w:rsidRDefault="0018107C">
      <w:pPr>
        <w:rPr>
          <w:rFonts w:ascii="Times New Roman" w:eastAsia="Times New Roman" w:hAnsi="Times New Roman" w:cs="Times New Roman"/>
          <w:b/>
          <w:bCs/>
        </w:rPr>
      </w:pPr>
    </w:p>
    <w:p w14:paraId="6AD51703" w14:textId="050AB597" w:rsidR="0018107C" w:rsidRDefault="00000000">
      <w:pPr>
        <w:pStyle w:val="Heading3"/>
        <w:rPr>
          <w:rFonts w:ascii="Times New Roman" w:eastAsia="Times New Roman" w:hAnsi="Times New Roman" w:cs="Times New Roman"/>
        </w:rPr>
      </w:pPr>
      <w:bookmarkStart w:id="38" w:name="_heading=h.23ckvvd" w:colFirst="0" w:colLast="0"/>
      <w:bookmarkEnd w:id="38"/>
      <w:r>
        <w:rPr>
          <w:rFonts w:ascii="Times New Roman" w:eastAsia="Times New Roman" w:hAnsi="Times New Roman" w:cs="Times New Roman"/>
        </w:rPr>
        <w:t xml:space="preserve">Week 17: Dec. </w:t>
      </w:r>
      <w:r w:rsidR="00B2592C">
        <w:rPr>
          <w:rFonts w:ascii="Times New Roman" w:eastAsia="Times New Roman" w:hAnsi="Times New Roman" w:cs="Times New Roman"/>
        </w:rPr>
        <w:t>7</w:t>
      </w:r>
      <w:r>
        <w:rPr>
          <w:rFonts w:ascii="Times New Roman" w:eastAsia="Times New Roman" w:hAnsi="Times New Roman" w:cs="Times New Roman"/>
        </w:rPr>
        <w:t xml:space="preserve"> </w:t>
      </w:r>
    </w:p>
    <w:p w14:paraId="0BE0B99E" w14:textId="5F8B4DBE" w:rsidR="0018107C" w:rsidRDefault="005012C9">
      <w:pPr>
        <w:numPr>
          <w:ilvl w:val="0"/>
          <w:numId w:val="16"/>
        </w:numPr>
        <w:rPr>
          <w:rFonts w:ascii="Times New Roman" w:eastAsia="Times New Roman" w:hAnsi="Times New Roman" w:cs="Times New Roman"/>
          <w:color w:val="000000"/>
        </w:rPr>
      </w:pPr>
      <w:bookmarkStart w:id="39" w:name="_heading=h.ihv636" w:colFirst="0" w:colLast="0"/>
      <w:bookmarkEnd w:id="39"/>
      <w:r>
        <w:rPr>
          <w:rFonts w:ascii="Times New Roman" w:eastAsia="Times New Roman" w:hAnsi="Times New Roman" w:cs="Times New Roman"/>
          <w:b/>
          <w:bCs/>
          <w:color w:val="000000"/>
        </w:rPr>
        <w:t xml:space="preserve">Conversation #2 </w:t>
      </w:r>
      <w:r>
        <w:rPr>
          <w:rFonts w:ascii="Times New Roman" w:eastAsia="Times New Roman" w:hAnsi="Times New Roman" w:cs="Times New Roman"/>
          <w:color w:val="000000"/>
        </w:rPr>
        <w:t>(Conversation #2 is scheduled for</w:t>
      </w:r>
      <w:r w:rsidR="00297B3B">
        <w:rPr>
          <w:rFonts w:ascii="Times New Roman" w:eastAsia="Times New Roman" w:hAnsi="Times New Roman" w:cs="Times New Roman"/>
          <w:color w:val="000000"/>
        </w:rPr>
        <w:t xml:space="preserve"> Monday, December 7</w:t>
      </w:r>
      <w:r w:rsidR="00297B3B" w:rsidRPr="00297B3B">
        <w:rPr>
          <w:rFonts w:ascii="Times New Roman" w:eastAsia="Times New Roman" w:hAnsi="Times New Roman" w:cs="Times New Roman"/>
          <w:color w:val="000000"/>
          <w:vertAlign w:val="superscript"/>
        </w:rPr>
        <w:t>th</w:t>
      </w:r>
      <w:r w:rsidR="00297B3B">
        <w:rPr>
          <w:rFonts w:ascii="Times New Roman" w:eastAsia="Times New Roman" w:hAnsi="Times New Roman" w:cs="Times New Roman"/>
          <w:color w:val="000000"/>
        </w:rPr>
        <w:t xml:space="preserve"> at 8am </w:t>
      </w:r>
      <w:r>
        <w:rPr>
          <w:rFonts w:ascii="Times New Roman" w:eastAsia="Times New Roman" w:hAnsi="Times New Roman" w:cs="Times New Roman"/>
          <w:color w:val="000000"/>
        </w:rPr>
        <w:t xml:space="preserve">as posted on the </w:t>
      </w:r>
      <w:hyperlink r:id="rId24">
        <w:r>
          <w:rPr>
            <w:rFonts w:ascii="Times New Roman" w:eastAsia="Times New Roman" w:hAnsi="Times New Roman" w:cs="Times New Roman"/>
            <w:color w:val="0000FF"/>
            <w:u w:val="single"/>
          </w:rPr>
          <w:t>UNT Final Exam Schedule</w:t>
        </w:r>
      </w:hyperlink>
      <w:r>
        <w:rPr>
          <w:rFonts w:ascii="Times New Roman" w:eastAsia="Times New Roman" w:hAnsi="Times New Roman" w:cs="Times New Roman"/>
          <w:color w:val="000000"/>
        </w:rPr>
        <w:t>)</w:t>
      </w:r>
    </w:p>
    <w:p w14:paraId="473D88B0" w14:textId="77777777" w:rsidR="0018107C" w:rsidRDefault="0018107C">
      <w:pPr>
        <w:rPr>
          <w:rFonts w:ascii="Times New Roman" w:eastAsia="Times New Roman" w:hAnsi="Times New Roman" w:cs="Times New Roman"/>
        </w:rPr>
      </w:pPr>
    </w:p>
    <w:p w14:paraId="1EB19AD0" w14:textId="77777777" w:rsidR="0018107C" w:rsidRDefault="0018107C">
      <w:pPr>
        <w:keepNext/>
        <w:keepLines/>
        <w:spacing w:before="40"/>
        <w:rPr>
          <w:rFonts w:ascii="Times New Roman" w:eastAsia="Times New Roman" w:hAnsi="Times New Roman" w:cs="Times New Roman"/>
        </w:rPr>
      </w:pPr>
    </w:p>
    <w:sectPr w:rsidR="0018107C">
      <w:footerReference w:type="default" r:id="rId25"/>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B305B" w14:textId="77777777" w:rsidR="00A94B1A" w:rsidRDefault="00A94B1A">
      <w:r>
        <w:separator/>
      </w:r>
    </w:p>
  </w:endnote>
  <w:endnote w:type="continuationSeparator" w:id="0">
    <w:p w14:paraId="5BCCBCB1" w14:textId="77777777" w:rsidR="00A94B1A" w:rsidRDefault="00A94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3992CBF-862A-41AC-A787-B0E74F43D93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7D3A912-9373-4E86-B56E-2A17D4C50C0A}"/>
    <w:embedBold r:id="rId3" w:fontKey="{8A668792-C24F-4919-9B70-E8E54E8AED98}"/>
  </w:font>
  <w:font w:name="Cambria">
    <w:panose1 w:val="02040503050406030204"/>
    <w:charset w:val="00"/>
    <w:family w:val="roman"/>
    <w:pitch w:val="variable"/>
    <w:sig w:usb0="E00006FF" w:usb1="420024FF" w:usb2="02000000" w:usb3="00000000" w:csb0="0000019F" w:csb1="00000000"/>
    <w:embedRegular r:id="rId4" w:fontKey="{4DD13DCF-9376-402F-9EBC-0326584CD548}"/>
    <w:embedBoldItalic r:id="rId5" w:fontKey="{91F1C0B2-A0D7-4CBD-A297-C95062A91719}"/>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1BD9AE70-57CF-4841-B50F-79F1F6245C81}"/>
  </w:font>
  <w:font w:name="Georgia">
    <w:panose1 w:val="02040502050405020303"/>
    <w:charset w:val="00"/>
    <w:family w:val="roman"/>
    <w:pitch w:val="variable"/>
    <w:sig w:usb0="00000287" w:usb1="00000000" w:usb2="00000000" w:usb3="00000000" w:csb0="0000009F" w:csb1="00000000"/>
    <w:embedItalic r:id="rId7" w:fontKey="{B2838069-F15C-4009-9A67-DA12099A80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F34E3" w14:textId="77777777" w:rsidR="0018107C"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892DBD">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p w14:paraId="0DECBF9C" w14:textId="77777777" w:rsidR="0018107C" w:rsidRDefault="0018107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DF7CC" w14:textId="77777777" w:rsidR="00A94B1A" w:rsidRDefault="00A94B1A">
      <w:r>
        <w:separator/>
      </w:r>
    </w:p>
  </w:footnote>
  <w:footnote w:type="continuationSeparator" w:id="0">
    <w:p w14:paraId="0B343AC0" w14:textId="77777777" w:rsidR="00A94B1A" w:rsidRDefault="00A94B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6349"/>
    <w:multiLevelType w:val="multilevel"/>
    <w:tmpl w:val="8940C9A0"/>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3090CEF"/>
    <w:multiLevelType w:val="multilevel"/>
    <w:tmpl w:val="A162D628"/>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DF6511B"/>
    <w:multiLevelType w:val="multilevel"/>
    <w:tmpl w:val="92DED590"/>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8911C07"/>
    <w:multiLevelType w:val="multilevel"/>
    <w:tmpl w:val="CAD6FBB2"/>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D807BDF"/>
    <w:multiLevelType w:val="multilevel"/>
    <w:tmpl w:val="F1445342"/>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DFA3514"/>
    <w:multiLevelType w:val="multilevel"/>
    <w:tmpl w:val="D82CA856"/>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6860EFD"/>
    <w:multiLevelType w:val="multilevel"/>
    <w:tmpl w:val="65144E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CAF6570"/>
    <w:multiLevelType w:val="multilevel"/>
    <w:tmpl w:val="77B014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7BB41FB"/>
    <w:multiLevelType w:val="multilevel"/>
    <w:tmpl w:val="FF644DF2"/>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85B2DB8"/>
    <w:multiLevelType w:val="multilevel"/>
    <w:tmpl w:val="53C4D8E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93D25FC"/>
    <w:multiLevelType w:val="multilevel"/>
    <w:tmpl w:val="CB8A01D2"/>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B3E7F6A"/>
    <w:multiLevelType w:val="multilevel"/>
    <w:tmpl w:val="9E8CD8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B695FEF"/>
    <w:multiLevelType w:val="multilevel"/>
    <w:tmpl w:val="47784B7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405B20D2"/>
    <w:multiLevelType w:val="multilevel"/>
    <w:tmpl w:val="8924C1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42835588"/>
    <w:multiLevelType w:val="multilevel"/>
    <w:tmpl w:val="F0EAE8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76663BD"/>
    <w:multiLevelType w:val="multilevel"/>
    <w:tmpl w:val="335000BC"/>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88261FB"/>
    <w:multiLevelType w:val="multilevel"/>
    <w:tmpl w:val="2ADC9B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8BC5CBA"/>
    <w:multiLevelType w:val="multilevel"/>
    <w:tmpl w:val="1EA285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28E2991"/>
    <w:multiLevelType w:val="multilevel"/>
    <w:tmpl w:val="C76C0F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4FD0E95"/>
    <w:multiLevelType w:val="multilevel"/>
    <w:tmpl w:val="449EC2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E004121"/>
    <w:multiLevelType w:val="multilevel"/>
    <w:tmpl w:val="B06217C2"/>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6EFF0B87"/>
    <w:multiLevelType w:val="multilevel"/>
    <w:tmpl w:val="E67CBA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88D05FA"/>
    <w:multiLevelType w:val="multilevel"/>
    <w:tmpl w:val="D6E82E50"/>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7DAC0F50"/>
    <w:multiLevelType w:val="multilevel"/>
    <w:tmpl w:val="4238EC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98927911">
    <w:abstractNumId w:val="19"/>
  </w:num>
  <w:num w:numId="2" w16cid:durableId="64911563">
    <w:abstractNumId w:val="8"/>
  </w:num>
  <w:num w:numId="3" w16cid:durableId="1321077349">
    <w:abstractNumId w:val="17"/>
  </w:num>
  <w:num w:numId="4" w16cid:durableId="1786269806">
    <w:abstractNumId w:val="7"/>
  </w:num>
  <w:num w:numId="5" w16cid:durableId="832600996">
    <w:abstractNumId w:val="21"/>
  </w:num>
  <w:num w:numId="6" w16cid:durableId="607735731">
    <w:abstractNumId w:val="6"/>
  </w:num>
  <w:num w:numId="7" w16cid:durableId="1556426043">
    <w:abstractNumId w:val="20"/>
  </w:num>
  <w:num w:numId="8" w16cid:durableId="1101268124">
    <w:abstractNumId w:val="1"/>
  </w:num>
  <w:num w:numId="9" w16cid:durableId="1623027206">
    <w:abstractNumId w:val="4"/>
  </w:num>
  <w:num w:numId="10" w16cid:durableId="1746997762">
    <w:abstractNumId w:val="22"/>
  </w:num>
  <w:num w:numId="11" w16cid:durableId="2005357814">
    <w:abstractNumId w:val="15"/>
  </w:num>
  <w:num w:numId="12" w16cid:durableId="1139113182">
    <w:abstractNumId w:val="16"/>
  </w:num>
  <w:num w:numId="13" w16cid:durableId="18508259">
    <w:abstractNumId w:val="11"/>
  </w:num>
  <w:num w:numId="14" w16cid:durableId="1138373612">
    <w:abstractNumId w:val="10"/>
  </w:num>
  <w:num w:numId="15" w16cid:durableId="1061320897">
    <w:abstractNumId w:val="23"/>
  </w:num>
  <w:num w:numId="16" w16cid:durableId="1684890566">
    <w:abstractNumId w:val="0"/>
  </w:num>
  <w:num w:numId="17" w16cid:durableId="1770202298">
    <w:abstractNumId w:val="5"/>
  </w:num>
  <w:num w:numId="18" w16cid:durableId="712117289">
    <w:abstractNumId w:val="12"/>
  </w:num>
  <w:num w:numId="19" w16cid:durableId="2010676822">
    <w:abstractNumId w:val="13"/>
  </w:num>
  <w:num w:numId="20" w16cid:durableId="131212604">
    <w:abstractNumId w:val="18"/>
  </w:num>
  <w:num w:numId="21" w16cid:durableId="1735158565">
    <w:abstractNumId w:val="3"/>
  </w:num>
  <w:num w:numId="22" w16cid:durableId="338968781">
    <w:abstractNumId w:val="14"/>
  </w:num>
  <w:num w:numId="23" w16cid:durableId="1940789901">
    <w:abstractNumId w:val="2"/>
  </w:num>
  <w:num w:numId="24" w16cid:durableId="11377210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07C"/>
    <w:rsid w:val="00104DAF"/>
    <w:rsid w:val="0018107C"/>
    <w:rsid w:val="00191776"/>
    <w:rsid w:val="001A215F"/>
    <w:rsid w:val="001C4841"/>
    <w:rsid w:val="002076B2"/>
    <w:rsid w:val="00297B3B"/>
    <w:rsid w:val="00405BA0"/>
    <w:rsid w:val="005012C9"/>
    <w:rsid w:val="00523F87"/>
    <w:rsid w:val="005C2F6B"/>
    <w:rsid w:val="00892DBD"/>
    <w:rsid w:val="008B5DB6"/>
    <w:rsid w:val="00961BC5"/>
    <w:rsid w:val="00A94B1A"/>
    <w:rsid w:val="00B0726D"/>
    <w:rsid w:val="00B2592C"/>
    <w:rsid w:val="00C06EA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E0919"/>
  <w15:docId w15:val="{A2EB299A-02C8-475E-95A8-0B163FB6F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ind w:firstLine="720"/>
      <w:jc w:val="center"/>
      <w:outlineLvl w:val="0"/>
    </w:pPr>
    <w:rPr>
      <w:rFonts w:ascii="Cambria" w:eastAsia="Cambria" w:hAnsi="Cambria" w:cs="Cambria"/>
    </w:rPr>
  </w:style>
  <w:style w:type="paragraph" w:styleId="Heading2">
    <w:name w:val="heading 2"/>
    <w:basedOn w:val="Normal"/>
    <w:next w:val="Normal"/>
    <w:link w:val="Heading2Char"/>
    <w:uiPriority w:val="9"/>
    <w:unhideWhenUsed/>
    <w:qFormat/>
    <w:pPr>
      <w:keepNext/>
      <w:keepLines/>
      <w:spacing w:before="40"/>
      <w:outlineLvl w:val="1"/>
    </w:pPr>
    <w:rPr>
      <w:rFonts w:ascii="Cambria" w:eastAsia="Cambria" w:hAnsi="Cambria" w:cs="Cambria"/>
      <w:color w:val="366091"/>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Cambria" w:eastAsia="Cambria" w:hAnsi="Cambria" w:cs="Cambria"/>
      <w:color w:val="243F61"/>
    </w:rPr>
  </w:style>
  <w:style w:type="paragraph" w:styleId="Heading4">
    <w:name w:val="heading 4"/>
    <w:basedOn w:val="Normal"/>
    <w:next w:val="Normal"/>
    <w:link w:val="Heading4Char"/>
    <w:uiPriority w:val="9"/>
    <w:semiHidden/>
    <w:unhideWhenUsed/>
    <w:qFormat/>
    <w:pPr>
      <w:keepNext/>
      <w:keepLines/>
      <w:spacing w:before="200"/>
      <w:outlineLvl w:val="3"/>
    </w:pPr>
    <w:rPr>
      <w:rFonts w:ascii="Cambria" w:eastAsia="Cambria" w:hAnsi="Cambria" w:cs="Cambria"/>
      <w:b/>
      <w:bCs/>
      <w:i/>
      <w:iCs/>
      <w:color w:val="4F81BD"/>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uiPriority w:val="9"/>
    <w:rsid w:val="00C1448A"/>
    <w:rPr>
      <w:rFonts w:asciiTheme="majorHAnsi" w:eastAsiaTheme="majorEastAsia" w:hAnsiTheme="majorHAnsi" w:cstheme="majorBidi"/>
      <w:bCs/>
      <w:sz w:val="24"/>
      <w:szCs w:val="28"/>
    </w:rPr>
  </w:style>
  <w:style w:type="paragraph" w:styleId="ListParagraph">
    <w:name w:val="List Paragraph"/>
    <w:basedOn w:val="Normal"/>
    <w:uiPriority w:val="34"/>
    <w:qFormat/>
    <w:rsid w:val="00AC279E"/>
    <w:pPr>
      <w:ind w:left="720"/>
      <w:contextualSpacing/>
    </w:pPr>
  </w:style>
  <w:style w:type="character" w:customStyle="1" w:styleId="Heading4Char">
    <w:name w:val="Heading 4 Char"/>
    <w:basedOn w:val="DefaultParagraphFont"/>
    <w:link w:val="Heading4"/>
    <w:uiPriority w:val="9"/>
    <w:rsid w:val="008F5A12"/>
    <w:rPr>
      <w:rFonts w:asciiTheme="majorHAnsi" w:eastAsiaTheme="majorEastAsia" w:hAnsiTheme="majorHAnsi" w:cstheme="majorBidi"/>
      <w:b/>
      <w:bCs/>
      <w:i/>
      <w:iCs/>
      <w:color w:val="4F81BD" w:themeColor="accent1"/>
      <w:sz w:val="24"/>
      <w:szCs w:val="24"/>
      <w:lang w:bidi="en-US"/>
    </w:rPr>
  </w:style>
  <w:style w:type="paragraph" w:styleId="BodyText">
    <w:name w:val="Body Text"/>
    <w:basedOn w:val="Normal"/>
    <w:link w:val="BodyTextChar"/>
    <w:uiPriority w:val="1"/>
    <w:qFormat/>
    <w:rsid w:val="008F5A12"/>
    <w:pPr>
      <w:widowControl w:val="0"/>
      <w:ind w:left="100"/>
    </w:pPr>
    <w:rPr>
      <w:rFonts w:ascii="Times New Roman" w:hAnsi="Times New Roman" w:cstheme="minorBidi"/>
    </w:rPr>
  </w:style>
  <w:style w:type="character" w:customStyle="1" w:styleId="BodyTextChar">
    <w:name w:val="Body Text Char"/>
    <w:basedOn w:val="DefaultParagraphFont"/>
    <w:link w:val="BodyText"/>
    <w:uiPriority w:val="1"/>
    <w:rsid w:val="008F5A12"/>
    <w:rPr>
      <w:rFonts w:ascii="Times New Roman" w:eastAsia="Times New Roman" w:hAnsi="Times New Roman"/>
      <w:sz w:val="24"/>
      <w:szCs w:val="24"/>
    </w:rPr>
  </w:style>
  <w:style w:type="paragraph" w:styleId="NormalWeb">
    <w:name w:val="Normal (Web)"/>
    <w:basedOn w:val="Normal"/>
    <w:uiPriority w:val="99"/>
    <w:unhideWhenUsed/>
    <w:rsid w:val="00EE5726"/>
    <w:pPr>
      <w:spacing w:before="100" w:beforeAutospacing="1" w:after="100" w:afterAutospacing="1"/>
    </w:pPr>
    <w:rPr>
      <w:rFonts w:ascii="Times New Roman" w:hAnsi="Times New Roman"/>
    </w:rPr>
  </w:style>
  <w:style w:type="paragraph" w:styleId="NoSpacing">
    <w:name w:val="No Spacing"/>
    <w:uiPriority w:val="1"/>
    <w:qFormat/>
    <w:rsid w:val="00735798"/>
    <w:rPr>
      <w:rFonts w:eastAsia="Times New Roman" w:cs="Times New Roman"/>
      <w:lang w:bidi="en-US"/>
    </w:rPr>
  </w:style>
  <w:style w:type="paragraph" w:customStyle="1" w:styleId="Default">
    <w:name w:val="Default"/>
    <w:rsid w:val="0065452C"/>
    <w:pPr>
      <w:autoSpaceDE w:val="0"/>
      <w:autoSpaceDN w:val="0"/>
      <w:adjustRightInd w:val="0"/>
    </w:pPr>
    <w:rPr>
      <w:color w:val="000000"/>
    </w:rPr>
  </w:style>
  <w:style w:type="character" w:styleId="Hyperlink">
    <w:name w:val="Hyperlink"/>
    <w:basedOn w:val="DefaultParagraphFont"/>
    <w:uiPriority w:val="99"/>
    <w:unhideWhenUsed/>
    <w:rsid w:val="0046250A"/>
    <w:rPr>
      <w:color w:val="0000FF" w:themeColor="hyperlink"/>
      <w:u w:val="single"/>
    </w:rPr>
  </w:style>
  <w:style w:type="paragraph" w:styleId="Header">
    <w:name w:val="header"/>
    <w:basedOn w:val="Normal"/>
    <w:link w:val="HeaderChar"/>
    <w:uiPriority w:val="99"/>
    <w:unhideWhenUsed/>
    <w:rsid w:val="001124E9"/>
    <w:pPr>
      <w:tabs>
        <w:tab w:val="center" w:pos="4680"/>
        <w:tab w:val="right" w:pos="9360"/>
      </w:tabs>
    </w:pPr>
  </w:style>
  <w:style w:type="character" w:customStyle="1" w:styleId="HeaderChar">
    <w:name w:val="Header Char"/>
    <w:basedOn w:val="DefaultParagraphFont"/>
    <w:link w:val="Header"/>
    <w:uiPriority w:val="99"/>
    <w:rsid w:val="001124E9"/>
    <w:rPr>
      <w:rFonts w:ascii="Calibri" w:eastAsia="Times New Roman" w:hAnsi="Calibri" w:cs="Times New Roman"/>
      <w:sz w:val="24"/>
      <w:szCs w:val="24"/>
      <w:lang w:bidi="en-US"/>
    </w:rPr>
  </w:style>
  <w:style w:type="paragraph" w:styleId="Footer">
    <w:name w:val="footer"/>
    <w:basedOn w:val="Normal"/>
    <w:link w:val="FooterChar"/>
    <w:uiPriority w:val="99"/>
    <w:unhideWhenUsed/>
    <w:rsid w:val="001124E9"/>
    <w:pPr>
      <w:tabs>
        <w:tab w:val="center" w:pos="4680"/>
        <w:tab w:val="right" w:pos="9360"/>
      </w:tabs>
    </w:pPr>
  </w:style>
  <w:style w:type="character" w:customStyle="1" w:styleId="FooterChar">
    <w:name w:val="Footer Char"/>
    <w:basedOn w:val="DefaultParagraphFont"/>
    <w:link w:val="Footer"/>
    <w:uiPriority w:val="99"/>
    <w:rsid w:val="001124E9"/>
    <w:rPr>
      <w:rFonts w:ascii="Calibri" w:eastAsia="Times New Roman" w:hAnsi="Calibri" w:cs="Times New Roman"/>
      <w:sz w:val="24"/>
      <w:szCs w:val="24"/>
      <w:lang w:bidi="en-US"/>
    </w:rPr>
  </w:style>
  <w:style w:type="paragraph" w:styleId="BalloonText">
    <w:name w:val="Balloon Text"/>
    <w:basedOn w:val="Normal"/>
    <w:link w:val="BalloonTextChar"/>
    <w:uiPriority w:val="99"/>
    <w:semiHidden/>
    <w:unhideWhenUsed/>
    <w:rsid w:val="00635A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A54"/>
    <w:rPr>
      <w:rFonts w:ascii="Segoe UI" w:eastAsia="Times New Roman" w:hAnsi="Segoe UI" w:cs="Segoe UI"/>
      <w:sz w:val="18"/>
      <w:szCs w:val="18"/>
      <w:lang w:bidi="en-US"/>
    </w:rPr>
  </w:style>
  <w:style w:type="character" w:styleId="CommentReference">
    <w:name w:val="annotation reference"/>
    <w:basedOn w:val="DefaultParagraphFont"/>
    <w:uiPriority w:val="99"/>
    <w:semiHidden/>
    <w:unhideWhenUsed/>
    <w:rsid w:val="00417D27"/>
    <w:rPr>
      <w:sz w:val="16"/>
      <w:szCs w:val="16"/>
    </w:rPr>
  </w:style>
  <w:style w:type="paragraph" w:styleId="CommentText">
    <w:name w:val="annotation text"/>
    <w:basedOn w:val="Normal"/>
    <w:link w:val="CommentTextChar"/>
    <w:uiPriority w:val="99"/>
    <w:semiHidden/>
    <w:unhideWhenUsed/>
    <w:rsid w:val="00417D27"/>
    <w:rPr>
      <w:sz w:val="20"/>
      <w:szCs w:val="20"/>
    </w:rPr>
  </w:style>
  <w:style w:type="character" w:customStyle="1" w:styleId="CommentTextChar">
    <w:name w:val="Comment Text Char"/>
    <w:basedOn w:val="DefaultParagraphFont"/>
    <w:link w:val="CommentText"/>
    <w:uiPriority w:val="99"/>
    <w:semiHidden/>
    <w:rsid w:val="00417D27"/>
    <w:rPr>
      <w:rFonts w:ascii="Calibri" w:eastAsia="Times New Roman" w:hAnsi="Calibri"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417D27"/>
    <w:rPr>
      <w:b/>
      <w:bCs/>
    </w:rPr>
  </w:style>
  <w:style w:type="character" w:customStyle="1" w:styleId="CommentSubjectChar">
    <w:name w:val="Comment Subject Char"/>
    <w:basedOn w:val="CommentTextChar"/>
    <w:link w:val="CommentSubject"/>
    <w:uiPriority w:val="99"/>
    <w:semiHidden/>
    <w:rsid w:val="00417D27"/>
    <w:rPr>
      <w:rFonts w:ascii="Calibri" w:eastAsia="Times New Roman" w:hAnsi="Calibri" w:cs="Times New Roman"/>
      <w:b/>
      <w:bCs/>
      <w:sz w:val="20"/>
      <w:szCs w:val="20"/>
      <w:lang w:bidi="en-US"/>
    </w:rPr>
  </w:style>
  <w:style w:type="character" w:styleId="FollowedHyperlink">
    <w:name w:val="FollowedHyperlink"/>
    <w:basedOn w:val="DefaultParagraphFont"/>
    <w:uiPriority w:val="99"/>
    <w:semiHidden/>
    <w:unhideWhenUsed/>
    <w:rsid w:val="00173528"/>
    <w:rPr>
      <w:color w:val="800080" w:themeColor="followedHyperlink"/>
      <w:u w:val="single"/>
    </w:rPr>
  </w:style>
  <w:style w:type="character" w:styleId="Strong">
    <w:name w:val="Strong"/>
    <w:uiPriority w:val="22"/>
    <w:qFormat/>
    <w:rsid w:val="00DE6579"/>
    <w:rPr>
      <w:b/>
      <w:bCs/>
    </w:rPr>
  </w:style>
  <w:style w:type="character" w:styleId="UnresolvedMention">
    <w:name w:val="Unresolved Mention"/>
    <w:basedOn w:val="DefaultParagraphFont"/>
    <w:uiPriority w:val="99"/>
    <w:semiHidden/>
    <w:unhideWhenUsed/>
    <w:rsid w:val="008106C2"/>
    <w:rPr>
      <w:color w:val="605E5C"/>
      <w:shd w:val="clear" w:color="auto" w:fill="E1DFDD"/>
    </w:rPr>
  </w:style>
  <w:style w:type="character" w:customStyle="1" w:styleId="Heading2Char">
    <w:name w:val="Heading 2 Char"/>
    <w:basedOn w:val="DefaultParagraphFont"/>
    <w:link w:val="Heading2"/>
    <w:uiPriority w:val="9"/>
    <w:rsid w:val="000D7952"/>
    <w:rPr>
      <w:rFonts w:asciiTheme="majorHAnsi" w:eastAsiaTheme="majorEastAsia" w:hAnsiTheme="majorHAnsi" w:cstheme="majorBidi"/>
      <w:color w:val="365F91" w:themeColor="accent1" w:themeShade="BF"/>
      <w:sz w:val="26"/>
      <w:szCs w:val="26"/>
      <w:lang w:bidi="en-US"/>
    </w:rPr>
  </w:style>
  <w:style w:type="character" w:customStyle="1" w:styleId="Heading3Char">
    <w:name w:val="Heading 3 Char"/>
    <w:basedOn w:val="DefaultParagraphFont"/>
    <w:link w:val="Heading3"/>
    <w:uiPriority w:val="9"/>
    <w:rsid w:val="000D7952"/>
    <w:rPr>
      <w:rFonts w:asciiTheme="majorHAnsi" w:eastAsiaTheme="majorEastAsia" w:hAnsiTheme="majorHAnsi" w:cstheme="majorBidi"/>
      <w:color w:val="243F60" w:themeColor="accent1" w:themeShade="7F"/>
      <w:sz w:val="24"/>
      <w:szCs w:val="24"/>
      <w:lang w:bidi="en-US"/>
    </w:rPr>
  </w:style>
  <w:style w:type="paragraph" w:customStyle="1" w:styleId="xmsonormal">
    <w:name w:val="x_msonormal"/>
    <w:basedOn w:val="Normal"/>
    <w:rsid w:val="005C11CB"/>
    <w:rPr>
      <w:rFonts w:eastAsiaTheme="minorHAnsi"/>
      <w:sz w:val="22"/>
      <w:szCs w:val="22"/>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eagleconnect.unt.edu/" TargetMode="External"/><Relationship Id="rId13" Type="http://schemas.openxmlformats.org/officeDocument/2006/relationships/hyperlink" Target="https://www.mheducation.com/highered/contact.html" TargetMode="External"/><Relationship Id="rId18" Type="http://schemas.openxmlformats.org/officeDocument/2006/relationships/hyperlink" Target="https://policy.unt.edu/policy/06-03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christoph.weber@unt.edu" TargetMode="External"/><Relationship Id="rId7" Type="http://schemas.openxmlformats.org/officeDocument/2006/relationships/endnotes" Target="endnotes.xml"/><Relationship Id="rId12" Type="http://schemas.openxmlformats.org/officeDocument/2006/relationships/hyperlink" Target="https://community.canvaslms.com/docs/DOC-10554-4212710328" TargetMode="External"/><Relationship Id="rId17" Type="http://schemas.openxmlformats.org/officeDocument/2006/relationships/hyperlink" Target="https://policy.unt.edu/policy/06-039"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isability.unt.edu/" TargetMode="External"/><Relationship Id="rId20" Type="http://schemas.openxmlformats.org/officeDocument/2006/relationships/hyperlink" Target="https://policy.unt.edu/policy/06-0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its.unt.edu/support/index.html" TargetMode="External"/><Relationship Id="rId24" Type="http://schemas.openxmlformats.org/officeDocument/2006/relationships/hyperlink" Target="https://registrar.unt.edu/exams/final-exam-schedule/index.html" TargetMode="External"/><Relationship Id="rId5" Type="http://schemas.openxmlformats.org/officeDocument/2006/relationships/webSettings" Target="webSettings.xml"/><Relationship Id="rId15" Type="http://schemas.openxmlformats.org/officeDocument/2006/relationships/hyperlink" Target="https://disability.unt.edu/" TargetMode="External"/><Relationship Id="rId23" Type="http://schemas.openxmlformats.org/officeDocument/2006/relationships/hyperlink" Target="https://nam04.safelinks.protection.outlook.com/?url=https%3A%2F%2Fpolicy.unt.edu%2Fpolicy%2F15-006&amp;data=05%7C02%7CSteven.Sheppard%40unt.edu%7C9413c9bb264e4d33797508ddd86b3e1c%7C70de199207c6480fa318a1afcba03983%7C0%7C0%7C638904677305639506%7CUnknown%7CTWFpbGZsb3d8eyJFbXB0eU1hcGkiOnRydWUsIlYiOiIwLjAuMDAwMCIsIlAiOiJXaW4zMiIsIkFOIjoiTWFpbCIsIldUIjoyfQ%3D%3D%7C0%7C%7C%7C&amp;sdata=GomY1LC1rqQtubqUI9%2FV8v2nWzunOYfhjJgs0VHIngA%3D&amp;reserved=0" TargetMode="External"/><Relationship Id="rId10" Type="http://schemas.openxmlformats.org/officeDocument/2006/relationships/hyperlink" Target="mailto:helpdesk@unt.edu" TargetMode="External"/><Relationship Id="rId19" Type="http://schemas.openxmlformats.org/officeDocument/2006/relationships/hyperlink" Target="https://deanofstudents.unt.edu/conduct" TargetMode="External"/><Relationship Id="rId4" Type="http://schemas.openxmlformats.org/officeDocument/2006/relationships/settings" Target="settings.xml"/><Relationship Id="rId9" Type="http://schemas.openxmlformats.org/officeDocument/2006/relationships/hyperlink" Target="https://clear.unt.edu/supported-technologies/canvas/requirements" TargetMode="External"/><Relationship Id="rId14" Type="http://schemas.openxmlformats.org/officeDocument/2006/relationships/hyperlink" Target="https://www.mheducation.com/highered/contact.html" TargetMode="External"/><Relationship Id="rId22" Type="http://schemas.openxmlformats.org/officeDocument/2006/relationships/hyperlink" Target="https://nam04.safelinks.protection.outlook.com/?url=https%3A%2F%2Fpolicy.unt.edu%2Fpolicy%2F15-006&amp;data=05%7C02%7CSteven.Sheppard%40unt.edu%7C9413c9bb264e4d33797508ddd86b3e1c%7C70de199207c6480fa318a1afcba03983%7C0%7C0%7C638904677305600247%7CUnknown%7CTWFpbGZsb3d8eyJFbXB0eU1hcGkiOnRydWUsIlYiOiIwLjAuMDAwMCIsIlAiOiJXaW4zMiIsIkFOIjoiTWFpbCIsIldUIjoyfQ%3D%3D%7C0%7C%7C%7C&amp;sdata=AF2q39OaJvrJ6rH%2FTQY97u%2BA13BgYwyB3b4po%2FVoJQI%3D&amp;reserved=0"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j//9tNQ24KML4EvJ/02fhAJ5UQ==">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9</Pages>
  <Words>2608</Words>
  <Characters>14866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Upchurch, Karen</cp:lastModifiedBy>
  <cp:revision>3</cp:revision>
  <dcterms:created xsi:type="dcterms:W3CDTF">2026-08-13T14:53:00Z</dcterms:created>
  <dcterms:modified xsi:type="dcterms:W3CDTF">2026-08-13T14:54:00Z</dcterms:modified>
</cp:coreProperties>
</file>