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7581" w14:textId="77777777" w:rsidR="0011080C" w:rsidRPr="009240B0" w:rsidRDefault="0011080C" w:rsidP="0011080C">
      <w:pPr>
        <w:jc w:val="center"/>
      </w:pPr>
      <w:r w:rsidRPr="009240B0">
        <w:t>MUAG 1224 SECTION 501</w:t>
      </w:r>
    </w:p>
    <w:p w14:paraId="3859CD72" w14:textId="7CD4AC54" w:rsidR="0011080C" w:rsidRPr="009240B0" w:rsidRDefault="0011080C" w:rsidP="0011080C">
      <w:pPr>
        <w:jc w:val="center"/>
      </w:pPr>
      <w:r w:rsidRPr="009240B0">
        <w:t>VOICE CLASS FOR MUSIC MAJORS</w:t>
      </w:r>
    </w:p>
    <w:p w14:paraId="05E403E3" w14:textId="41AD45C1" w:rsidR="0011080C" w:rsidRPr="009240B0" w:rsidRDefault="00DB17B1" w:rsidP="0011080C">
      <w:pPr>
        <w:jc w:val="center"/>
      </w:pPr>
      <w:r>
        <w:t>Spring</w:t>
      </w:r>
      <w:r w:rsidR="006734CF">
        <w:t xml:space="preserve"> </w:t>
      </w:r>
      <w:r w:rsidR="0011080C" w:rsidRPr="009240B0">
        <w:t>202</w:t>
      </w:r>
      <w:r>
        <w:t>5</w:t>
      </w:r>
    </w:p>
    <w:p w14:paraId="1F015E3A" w14:textId="360EDF8B" w:rsidR="0011080C" w:rsidRPr="009240B0" w:rsidRDefault="003261DD" w:rsidP="0011080C">
      <w:pPr>
        <w:jc w:val="center"/>
      </w:pPr>
      <w:r>
        <w:t>Tuesdays-Thursdays</w:t>
      </w:r>
      <w:r w:rsidR="0011080C" w:rsidRPr="009240B0">
        <w:t xml:space="preserve"> 1-</w:t>
      </w:r>
      <w:r>
        <w:t>2:20</w:t>
      </w:r>
      <w:r w:rsidR="0011080C" w:rsidRPr="009240B0">
        <w:t>PM</w:t>
      </w:r>
    </w:p>
    <w:p w14:paraId="09B16239" w14:textId="2640C4BE" w:rsidR="0011080C" w:rsidRPr="009240B0" w:rsidRDefault="0011080C" w:rsidP="0011080C">
      <w:pPr>
        <w:jc w:val="center"/>
      </w:pPr>
      <w:r w:rsidRPr="009240B0">
        <w:t xml:space="preserve">MU </w:t>
      </w:r>
      <w:r w:rsidR="003261DD">
        <w:t>320</w:t>
      </w:r>
    </w:p>
    <w:p w14:paraId="05EEB854" w14:textId="3222128F" w:rsidR="0011080C" w:rsidRPr="009240B0" w:rsidRDefault="0011080C" w:rsidP="0011080C">
      <w:pPr>
        <w:jc w:val="center"/>
      </w:pPr>
    </w:p>
    <w:p w14:paraId="602EB996" w14:textId="3EE10DD7" w:rsidR="0011080C" w:rsidRPr="009240B0" w:rsidRDefault="0011080C" w:rsidP="0011080C">
      <w:r w:rsidRPr="009240B0">
        <w:rPr>
          <w:b/>
          <w:bCs/>
        </w:rPr>
        <w:t xml:space="preserve">Instructor: </w:t>
      </w:r>
      <w:r w:rsidRPr="009240B0">
        <w:t xml:space="preserve">Kara </w:t>
      </w:r>
      <w:r w:rsidR="001F6B0F">
        <w:t>McBain</w:t>
      </w:r>
      <w:r w:rsidR="00ED7A45" w:rsidRPr="009240B0">
        <w:t>, Teaching Fellow and DMA Vocal Performance.</w:t>
      </w:r>
    </w:p>
    <w:p w14:paraId="424D8AE4" w14:textId="79004273" w:rsidR="0011080C" w:rsidRPr="009240B0" w:rsidRDefault="0011080C" w:rsidP="0011080C">
      <w:r w:rsidRPr="009240B0">
        <w:t>Office: Bain Hall 220</w:t>
      </w:r>
    </w:p>
    <w:p w14:paraId="1A023E86" w14:textId="6E2B9DBB" w:rsidR="0011080C" w:rsidRPr="009240B0" w:rsidRDefault="0011080C" w:rsidP="0011080C">
      <w:r w:rsidRPr="009240B0">
        <w:t>Office Hours: By Appointment Only</w:t>
      </w:r>
      <w:r w:rsidR="00922BA0">
        <w:t>, email is preferred line of communication.</w:t>
      </w:r>
    </w:p>
    <w:p w14:paraId="35D83E07" w14:textId="31C108E3" w:rsidR="00922BA0" w:rsidRDefault="0011080C" w:rsidP="0011080C">
      <w:pPr>
        <w:rPr>
          <w:rStyle w:val="Hyperlink"/>
          <w:lang w:val="fr-FR"/>
        </w:rPr>
      </w:pPr>
      <w:proofErr w:type="gramStart"/>
      <w:r w:rsidRPr="009240B0">
        <w:rPr>
          <w:lang w:val="fr-FR"/>
        </w:rPr>
        <w:t>E-mail:</w:t>
      </w:r>
      <w:proofErr w:type="gramEnd"/>
      <w:r w:rsidRPr="009240B0">
        <w:rPr>
          <w:lang w:val="fr-FR"/>
        </w:rPr>
        <w:t xml:space="preserve"> </w:t>
      </w:r>
      <w:hyperlink r:id="rId5" w:history="1">
        <w:r w:rsidRPr="009240B0">
          <w:rPr>
            <w:rStyle w:val="Hyperlink"/>
            <w:lang w:val="fr-FR"/>
          </w:rPr>
          <w:t>karalibby@my.unt.edu</w:t>
        </w:r>
      </w:hyperlink>
    </w:p>
    <w:p w14:paraId="7C53B207" w14:textId="343BE4B6" w:rsidR="00C479AF" w:rsidRPr="00C479AF" w:rsidRDefault="00C479AF" w:rsidP="0011080C">
      <w:pPr>
        <w:rPr>
          <w:color w:val="000000" w:themeColor="text1"/>
        </w:rPr>
      </w:pPr>
      <w:r w:rsidRPr="00C479AF">
        <w:rPr>
          <w:color w:val="000000" w:themeColor="text1"/>
        </w:rPr>
        <w:t xml:space="preserve">***please refrain from contacting me via Canvas Messages, I will probably not see these immediately and I might miss your message, stick with </w:t>
      </w:r>
      <w:r w:rsidRPr="00335ED5">
        <w:rPr>
          <w:color w:val="000000" w:themeColor="text1"/>
          <w:u w:val="single"/>
        </w:rPr>
        <w:t>email</w:t>
      </w:r>
      <w:r w:rsidRPr="00C479AF">
        <w:rPr>
          <w:color w:val="000000" w:themeColor="text1"/>
        </w:rPr>
        <w:t xml:space="preserve"> for contacting me.</w:t>
      </w:r>
    </w:p>
    <w:p w14:paraId="01EB7D82" w14:textId="25DDE7A4" w:rsidR="0011080C" w:rsidRPr="00C479AF" w:rsidRDefault="0011080C" w:rsidP="0011080C"/>
    <w:p w14:paraId="723C0780" w14:textId="3CE1B0CF" w:rsidR="00FB41E2" w:rsidRPr="009240B0" w:rsidRDefault="000C1BB6" w:rsidP="0011080C">
      <w:r w:rsidRPr="00922BA0">
        <w:rPr>
          <w:b/>
          <w:bCs/>
        </w:rPr>
        <w:t xml:space="preserve">Required </w:t>
      </w:r>
      <w:r w:rsidR="0011080C" w:rsidRPr="00922BA0">
        <w:rPr>
          <w:b/>
          <w:bCs/>
        </w:rPr>
        <w:t>Text</w:t>
      </w:r>
      <w:r>
        <w:t xml:space="preserve"> (DIGITAL COPY PROVIDED BY INSTRUCTOR)</w:t>
      </w:r>
      <w:r w:rsidR="0011080C" w:rsidRPr="009240B0">
        <w:t xml:space="preserve">: </w:t>
      </w:r>
      <w:r w:rsidR="00FB41E2" w:rsidRPr="009240B0">
        <w:t xml:space="preserve">Cantabile Voice Class by </w:t>
      </w:r>
      <w:proofErr w:type="spellStart"/>
      <w:r w:rsidR="00FB41E2" w:rsidRPr="009240B0">
        <w:t>Katharin</w:t>
      </w:r>
      <w:proofErr w:type="spellEnd"/>
      <w:r w:rsidR="00FB41E2" w:rsidRPr="009240B0">
        <w:t xml:space="preserve"> </w:t>
      </w:r>
      <w:proofErr w:type="spellStart"/>
      <w:r w:rsidR="00FB41E2" w:rsidRPr="009240B0">
        <w:t>Rundus</w:t>
      </w:r>
      <w:proofErr w:type="spellEnd"/>
      <w:r w:rsidR="00FB41E2" w:rsidRPr="009240B0">
        <w:t xml:space="preserve"> available at www. PavanePublishing.com</w:t>
      </w:r>
    </w:p>
    <w:p w14:paraId="7372942E" w14:textId="550F8473" w:rsidR="00FB41E2" w:rsidRPr="009240B0" w:rsidRDefault="00FB41E2" w:rsidP="0011080C"/>
    <w:p w14:paraId="4F59099E" w14:textId="5CF28480" w:rsidR="00ED7A45" w:rsidRDefault="00ED7A45" w:rsidP="0011080C">
      <w:r w:rsidRPr="009240B0">
        <w:t xml:space="preserve">Other texts as needed provided by instructor. </w:t>
      </w:r>
    </w:p>
    <w:p w14:paraId="5222DBF0" w14:textId="77777777" w:rsidR="0044496F" w:rsidRDefault="0044496F" w:rsidP="0011080C"/>
    <w:p w14:paraId="586403A5" w14:textId="77D0925A" w:rsidR="0044496F" w:rsidRDefault="0044496F" w:rsidP="0011080C">
      <w:r w:rsidRPr="00335ED5">
        <w:rPr>
          <w:u w:val="single"/>
        </w:rPr>
        <w:t>Readings</w:t>
      </w:r>
      <w:r>
        <w:t xml:space="preserve"> are expected to be complete before the class that we are covering that topic, for example if the syllabus says we will cover Anchor 1 on </w:t>
      </w:r>
      <w:r w:rsidR="003261DD">
        <w:t>1/15</w:t>
      </w:r>
      <w:r>
        <w:t xml:space="preserve"> please read that chapter BEFORE class begins on </w:t>
      </w:r>
      <w:r w:rsidR="003261DD">
        <w:t>1/15</w:t>
      </w:r>
      <w:r>
        <w:t xml:space="preserve">. </w:t>
      </w:r>
    </w:p>
    <w:p w14:paraId="715C78B2" w14:textId="77777777" w:rsidR="00922BA0" w:rsidRDefault="00922BA0" w:rsidP="0011080C"/>
    <w:p w14:paraId="2A09EDB4" w14:textId="565841E7" w:rsidR="00922BA0" w:rsidRDefault="00922BA0" w:rsidP="0011080C">
      <w:r>
        <w:rPr>
          <w:b/>
          <w:bCs/>
        </w:rPr>
        <w:t xml:space="preserve">Materials needed: </w:t>
      </w:r>
    </w:p>
    <w:p w14:paraId="7A571CC4" w14:textId="20C7405C" w:rsidR="00922BA0" w:rsidRDefault="00922BA0" w:rsidP="0011080C">
      <w:r>
        <w:tab/>
        <w:t xml:space="preserve">-notetaking items such as paper and pencil, laptop, </w:t>
      </w:r>
      <w:proofErr w:type="spellStart"/>
      <w:r>
        <w:t>ipad</w:t>
      </w:r>
      <w:proofErr w:type="spellEnd"/>
      <w:r>
        <w:t xml:space="preserve">, or any devices useful for taking notes on topics covered in class. </w:t>
      </w:r>
    </w:p>
    <w:p w14:paraId="7B1DDBBF" w14:textId="41E1425A" w:rsidR="00922BA0" w:rsidRDefault="00922BA0" w:rsidP="0011080C">
      <w:r>
        <w:tab/>
        <w:t>-</w:t>
      </w:r>
      <w:r w:rsidR="005D4888">
        <w:t>*</w:t>
      </w:r>
      <w:r>
        <w:t xml:space="preserve">electronic device to access the canvas page which will be our primary line of communication and how all assignments are submitted. Devices are needed to take in-class quizzes, please notify instructor in advance if you will need a device to be provided for quizzes. These can include a laptop, tablet, smartphone, and any device that allows you to access canvas and take your quiz. </w:t>
      </w:r>
    </w:p>
    <w:p w14:paraId="547A4A94" w14:textId="5FAFE786" w:rsidR="00922BA0" w:rsidRDefault="00922BA0" w:rsidP="0011080C">
      <w:r>
        <w:tab/>
        <w:t xml:space="preserve">-access to printer or device to be able to print/read your textbook, and to be able to read your music for the song you will choose. University printers should be readily accessible, but please notify instructor if you need help printing materials for class or if you need a device to be able to read your music. </w:t>
      </w:r>
    </w:p>
    <w:p w14:paraId="160F4D08" w14:textId="77777777" w:rsidR="005D4888" w:rsidRDefault="005D4888" w:rsidP="0011080C"/>
    <w:p w14:paraId="0FC3E8CE" w14:textId="0C153825" w:rsidR="005D4888" w:rsidRPr="005D4888" w:rsidRDefault="005D4888" w:rsidP="0011080C">
      <w:r>
        <w:rPr>
          <w:b/>
          <w:bCs/>
        </w:rPr>
        <w:t>*Note on electronics-</w:t>
      </w:r>
      <w:r>
        <w:t xml:space="preserve"> while electronic devices are permissible for </w:t>
      </w:r>
      <w:r w:rsidR="00335ED5">
        <w:t>notetaking</w:t>
      </w:r>
      <w:r>
        <w:t xml:space="preserve">, reading the textbook, and quiz-taking, please be respectful of your time in class, your peers’ time in class, and your instructors’ time in class. A quick text or email is understandable, but excessive use that is distracting to you or others will require instructor intervention. </w:t>
      </w:r>
    </w:p>
    <w:p w14:paraId="5ED1FF09" w14:textId="77777777" w:rsidR="00ED7A45" w:rsidRPr="009240B0" w:rsidRDefault="00ED7A45" w:rsidP="0011080C"/>
    <w:p w14:paraId="47A69E5B" w14:textId="77777777" w:rsidR="00FB41E2" w:rsidRPr="009240B0" w:rsidRDefault="00FB41E2" w:rsidP="0011080C">
      <w:r w:rsidRPr="009240B0">
        <w:rPr>
          <w:b/>
          <w:bCs/>
        </w:rPr>
        <w:t xml:space="preserve">Purpose: </w:t>
      </w:r>
    </w:p>
    <w:p w14:paraId="7CCCDFEE" w14:textId="5769D3C1" w:rsidR="00FB41E2" w:rsidRPr="009240B0" w:rsidRDefault="00FB41E2" w:rsidP="00FB41E2">
      <w:pPr>
        <w:ind w:firstLine="720"/>
      </w:pPr>
      <w:r w:rsidRPr="009240B0">
        <w:t xml:space="preserve">-Equip students with knowledge about </w:t>
      </w:r>
      <w:r w:rsidR="0032178A" w:rsidRPr="009240B0">
        <w:t xml:space="preserve">singing and </w:t>
      </w:r>
      <w:r w:rsidRPr="009240B0">
        <w:t>vocal pedagogy</w:t>
      </w:r>
      <w:r w:rsidR="0032178A" w:rsidRPr="009240B0">
        <w:t>.</w:t>
      </w:r>
    </w:p>
    <w:p w14:paraId="4D0C5319" w14:textId="487C05B8" w:rsidR="0011080C" w:rsidRPr="009240B0" w:rsidRDefault="00FB41E2" w:rsidP="00FB41E2">
      <w:pPr>
        <w:ind w:firstLine="720"/>
      </w:pPr>
      <w:r w:rsidRPr="009240B0">
        <w:t>-Provide resources</w:t>
      </w:r>
      <w:r w:rsidR="0011080C" w:rsidRPr="009240B0">
        <w:t xml:space="preserve"> </w:t>
      </w:r>
      <w:r w:rsidRPr="009240B0">
        <w:t xml:space="preserve">for vocal repertoire, translations, pedagogy, anatomy, diction, </w:t>
      </w:r>
      <w:r w:rsidR="008B627D">
        <w:t xml:space="preserve">relevant sources </w:t>
      </w:r>
      <w:r w:rsidRPr="009240B0">
        <w:t>pertaining to the voice and singing.</w:t>
      </w:r>
    </w:p>
    <w:p w14:paraId="14422453" w14:textId="11ED659D" w:rsidR="00FB41E2" w:rsidRDefault="00FB41E2" w:rsidP="00FB41E2">
      <w:pPr>
        <w:ind w:firstLine="720"/>
      </w:pPr>
      <w:r w:rsidRPr="009240B0">
        <w:t xml:space="preserve">-Provide students with an opportunity to give a sung performance in front of the instructor as well as in front of their peers. </w:t>
      </w:r>
    </w:p>
    <w:p w14:paraId="20911AC8" w14:textId="5C1C58D5" w:rsidR="00597CD6" w:rsidRDefault="00597CD6" w:rsidP="00FB41E2">
      <w:pPr>
        <w:ind w:firstLine="720"/>
      </w:pPr>
      <w:r>
        <w:lastRenderedPageBreak/>
        <w:t xml:space="preserve">-Expose students to a variety of listening examples, immersing them in the sounds of singing. </w:t>
      </w:r>
    </w:p>
    <w:p w14:paraId="2B0F354F" w14:textId="2A38E74B" w:rsidR="008B627D" w:rsidRDefault="008B627D" w:rsidP="00FB41E2">
      <w:pPr>
        <w:ind w:firstLine="720"/>
      </w:pPr>
      <w:r>
        <w:t>-Prepare students to be able to lead a choir or teach a voice lesson.</w:t>
      </w:r>
    </w:p>
    <w:p w14:paraId="07A3E0FB" w14:textId="263C8E2B" w:rsidR="008B627D" w:rsidRDefault="008B627D" w:rsidP="00FB41E2">
      <w:pPr>
        <w:ind w:firstLine="720"/>
      </w:pPr>
      <w:r>
        <w:t>-Build confidence in future musicians and music educators.</w:t>
      </w:r>
    </w:p>
    <w:p w14:paraId="5106B7A7" w14:textId="77777777" w:rsidR="00E47F18" w:rsidRDefault="00E47F18" w:rsidP="00FB41E2">
      <w:pPr>
        <w:ind w:firstLine="720"/>
      </w:pPr>
    </w:p>
    <w:p w14:paraId="31759A14" w14:textId="40FD420F" w:rsidR="000C1BB6" w:rsidRDefault="000C1BB6" w:rsidP="000C1BB6">
      <w:pPr>
        <w:rPr>
          <w:b/>
          <w:bCs/>
        </w:rPr>
      </w:pPr>
      <w:r>
        <w:rPr>
          <w:b/>
          <w:bCs/>
        </w:rPr>
        <w:t xml:space="preserve">Topics </w:t>
      </w:r>
      <w:r w:rsidR="00E47F18">
        <w:rPr>
          <w:b/>
          <w:bCs/>
        </w:rPr>
        <w:t>Covered:</w:t>
      </w:r>
    </w:p>
    <w:p w14:paraId="6C7248D4" w14:textId="61BE8939" w:rsidR="00E47F18" w:rsidRDefault="00E47F18" w:rsidP="000C1BB6">
      <w:r>
        <w:rPr>
          <w:b/>
          <w:bCs/>
        </w:rPr>
        <w:tab/>
      </w:r>
      <w:r>
        <w:t>-Alignment, tension, anatomy of the singing instrument.</w:t>
      </w:r>
    </w:p>
    <w:p w14:paraId="4406FD49" w14:textId="5314613B" w:rsidR="00E47F18" w:rsidRDefault="00E47F18" w:rsidP="000C1BB6">
      <w:r>
        <w:tab/>
        <w:t>-vocal warmups, proper vocal technique for classical singing</w:t>
      </w:r>
    </w:p>
    <w:p w14:paraId="3275280E" w14:textId="139638F0" w:rsidR="00E47F18" w:rsidRDefault="00E47F18" w:rsidP="000C1BB6">
      <w:r>
        <w:tab/>
        <w:t xml:space="preserve">-resonance, how the voice </w:t>
      </w:r>
      <w:proofErr w:type="gramStart"/>
      <w:r>
        <w:t>is able to</w:t>
      </w:r>
      <w:proofErr w:type="gramEnd"/>
      <w:r>
        <w:t xml:space="preserve"> make sound</w:t>
      </w:r>
    </w:p>
    <w:p w14:paraId="4585237D" w14:textId="775C29F1" w:rsidR="00E47F18" w:rsidRDefault="00E47F18" w:rsidP="000C1BB6">
      <w:r>
        <w:tab/>
        <w:t>-voice registers, voice types</w:t>
      </w:r>
    </w:p>
    <w:p w14:paraId="1FC52E4B" w14:textId="2FD322B2" w:rsidR="00E47F18" w:rsidRDefault="00E47F18" w:rsidP="000C1BB6">
      <w:r>
        <w:tab/>
        <w:t>-methods for teaching private voice</w:t>
      </w:r>
    </w:p>
    <w:p w14:paraId="1E656763" w14:textId="4D81C12B" w:rsidR="00E47F18" w:rsidRDefault="00E47F18" w:rsidP="000C1BB6">
      <w:r>
        <w:tab/>
        <w:t>-methods for working with choirs</w:t>
      </w:r>
    </w:p>
    <w:p w14:paraId="132AB08A" w14:textId="4773E140" w:rsidR="0044496F" w:rsidRDefault="0044496F" w:rsidP="000C1BB6">
      <w:r>
        <w:tab/>
        <w:t>-vocal repertoire</w:t>
      </w:r>
    </w:p>
    <w:p w14:paraId="176D0F27" w14:textId="65D0FBAF" w:rsidR="005D4888" w:rsidRPr="00E47F18" w:rsidRDefault="005D4888" w:rsidP="000C1BB6">
      <w:r>
        <w:tab/>
        <w:t>-diction for singers</w:t>
      </w:r>
    </w:p>
    <w:p w14:paraId="5B5FEAFC" w14:textId="09C6B32C" w:rsidR="0032178A" w:rsidRPr="009240B0" w:rsidRDefault="0032178A" w:rsidP="00FB41E2">
      <w:pPr>
        <w:ind w:firstLine="720"/>
      </w:pPr>
    </w:p>
    <w:p w14:paraId="26D4487F" w14:textId="0C43CE37" w:rsidR="0032178A" w:rsidRPr="009240B0" w:rsidRDefault="0032178A" w:rsidP="0032178A">
      <w:pPr>
        <w:jc w:val="both"/>
        <w:rPr>
          <w:b/>
          <w:bCs/>
        </w:rPr>
      </w:pPr>
      <w:r w:rsidRPr="009240B0">
        <w:rPr>
          <w:b/>
          <w:bCs/>
        </w:rPr>
        <w:t xml:space="preserve">Assignments: </w:t>
      </w:r>
    </w:p>
    <w:p w14:paraId="204ABFAA" w14:textId="2CC2E129" w:rsidR="0032178A" w:rsidRPr="009240B0" w:rsidRDefault="0032178A" w:rsidP="0032178A">
      <w:pPr>
        <w:jc w:val="both"/>
      </w:pPr>
      <w:r w:rsidRPr="009240B0">
        <w:rPr>
          <w:b/>
          <w:bCs/>
        </w:rPr>
        <w:tab/>
      </w:r>
      <w:r w:rsidRPr="009240B0">
        <w:t xml:space="preserve">-Assignments will be assigned in advance distributed on the CANVAS class page. Assignments </w:t>
      </w:r>
      <w:r w:rsidR="00EF7013">
        <w:t>will</w:t>
      </w:r>
      <w:r w:rsidRPr="009240B0">
        <w:t xml:space="preserve"> include:</w:t>
      </w:r>
    </w:p>
    <w:p w14:paraId="6322125E" w14:textId="3917752B"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1-3 sentence written responses on the topic discussed in class</w:t>
      </w:r>
      <w:r w:rsidR="00A22DF2" w:rsidRPr="009240B0">
        <w:rPr>
          <w:rFonts w:ascii="Times New Roman" w:hAnsi="Times New Roman" w:cs="Times New Roman"/>
        </w:rPr>
        <w:t xml:space="preserve"> such as a recording </w:t>
      </w:r>
      <w:r w:rsidR="00977947">
        <w:rPr>
          <w:rFonts w:ascii="Times New Roman" w:hAnsi="Times New Roman" w:cs="Times New Roman"/>
        </w:rPr>
        <w:t xml:space="preserve">we </w:t>
      </w:r>
      <w:r w:rsidR="00A22DF2" w:rsidRPr="009240B0">
        <w:rPr>
          <w:rFonts w:ascii="Times New Roman" w:hAnsi="Times New Roman" w:cs="Times New Roman"/>
        </w:rPr>
        <w:t xml:space="preserve">listened </w:t>
      </w:r>
      <w:proofErr w:type="gramStart"/>
      <w:r w:rsidR="00A22DF2" w:rsidRPr="009240B0">
        <w:rPr>
          <w:rFonts w:ascii="Times New Roman" w:hAnsi="Times New Roman" w:cs="Times New Roman"/>
        </w:rPr>
        <w:t>to</w:t>
      </w:r>
      <w:proofErr w:type="gramEnd"/>
      <w:r w:rsidR="00A22DF2" w:rsidRPr="009240B0">
        <w:rPr>
          <w:rFonts w:ascii="Times New Roman" w:hAnsi="Times New Roman" w:cs="Times New Roman"/>
        </w:rPr>
        <w:t xml:space="preserve"> or a video shown</w:t>
      </w:r>
      <w:r w:rsidR="00EF7013">
        <w:rPr>
          <w:rFonts w:ascii="Times New Roman" w:hAnsi="Times New Roman" w:cs="Times New Roman"/>
        </w:rPr>
        <w:t xml:space="preserve"> via discussion posts on Canvas. </w:t>
      </w:r>
    </w:p>
    <w:p w14:paraId="4C0660F3" w14:textId="4E498735"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Class participation</w:t>
      </w:r>
      <w:r w:rsidR="00977947">
        <w:rPr>
          <w:rFonts w:ascii="Times New Roman" w:hAnsi="Times New Roman" w:cs="Times New Roman"/>
        </w:rPr>
        <w:t>.</w:t>
      </w:r>
    </w:p>
    <w:p w14:paraId="3B9D40BB" w14:textId="7977C062"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open-note quizzes to assess knowledge and progress.</w:t>
      </w:r>
    </w:p>
    <w:p w14:paraId="2EE4152D" w14:textId="5335146D" w:rsidR="006734CF" w:rsidRPr="001F6B0F" w:rsidRDefault="00A22DF2" w:rsidP="001F6B0F">
      <w:pPr>
        <w:pStyle w:val="ListParagraph"/>
        <w:numPr>
          <w:ilvl w:val="0"/>
          <w:numId w:val="1"/>
        </w:numPr>
        <w:jc w:val="both"/>
        <w:rPr>
          <w:rFonts w:ascii="Times New Roman" w:hAnsi="Times New Roman" w:cs="Times New Roman"/>
        </w:rPr>
      </w:pPr>
      <w:r w:rsidRPr="009240B0">
        <w:rPr>
          <w:rFonts w:ascii="Times New Roman" w:hAnsi="Times New Roman" w:cs="Times New Roman"/>
        </w:rPr>
        <w:t>Vocal repertoire assignment</w:t>
      </w:r>
      <w:r w:rsidR="00977947">
        <w:rPr>
          <w:rFonts w:ascii="Times New Roman" w:hAnsi="Times New Roman" w:cs="Times New Roman"/>
        </w:rPr>
        <w:t>-</w:t>
      </w:r>
      <w:r w:rsidRPr="009240B0">
        <w:rPr>
          <w:rFonts w:ascii="Times New Roman" w:hAnsi="Times New Roman" w:cs="Times New Roman"/>
        </w:rPr>
        <w:t xml:space="preserve">instructor provides a list of composers </w:t>
      </w:r>
      <w:r w:rsidR="00977947">
        <w:rPr>
          <w:rFonts w:ascii="Times New Roman" w:hAnsi="Times New Roman" w:cs="Times New Roman"/>
        </w:rPr>
        <w:t xml:space="preserve">SIGNIFICANT TO VOCAL REPERTOIRE </w:t>
      </w:r>
      <w:r w:rsidRPr="009240B0">
        <w:rPr>
          <w:rFonts w:ascii="Times New Roman" w:hAnsi="Times New Roman" w:cs="Times New Roman"/>
        </w:rPr>
        <w:t>and assigns one composer to each student to explore and create a short report of the composer and one of their vocal compositions</w:t>
      </w:r>
      <w:r w:rsidR="001F6B0F">
        <w:rPr>
          <w:rFonts w:ascii="Times New Roman" w:hAnsi="Times New Roman" w:cs="Times New Roman"/>
        </w:rPr>
        <w:t xml:space="preserve">. </w:t>
      </w:r>
      <w:r w:rsidR="006734CF" w:rsidRPr="001F6B0F">
        <w:rPr>
          <w:rFonts w:ascii="Times New Roman" w:hAnsi="Times New Roman" w:cs="Times New Roman"/>
        </w:rPr>
        <w:t xml:space="preserve">Short presentation </w:t>
      </w:r>
      <w:r w:rsidR="001F6B0F">
        <w:rPr>
          <w:rFonts w:ascii="Times New Roman" w:hAnsi="Times New Roman" w:cs="Times New Roman"/>
        </w:rPr>
        <w:t xml:space="preserve">(approx. 5 minutes or less) </w:t>
      </w:r>
      <w:r w:rsidR="006734CF" w:rsidRPr="001F6B0F">
        <w:rPr>
          <w:rFonts w:ascii="Times New Roman" w:hAnsi="Times New Roman" w:cs="Times New Roman"/>
        </w:rPr>
        <w:t xml:space="preserve">about one composer including </w:t>
      </w:r>
      <w:r w:rsidR="001F6B0F">
        <w:rPr>
          <w:rFonts w:ascii="Times New Roman" w:hAnsi="Times New Roman" w:cs="Times New Roman"/>
        </w:rPr>
        <w:t xml:space="preserve">a </w:t>
      </w:r>
      <w:r w:rsidR="006734CF" w:rsidRPr="001F6B0F">
        <w:rPr>
          <w:rFonts w:ascii="Times New Roman" w:hAnsi="Times New Roman" w:cs="Times New Roman"/>
        </w:rPr>
        <w:t>recording and brief background.</w:t>
      </w:r>
    </w:p>
    <w:p w14:paraId="653B561D" w14:textId="4EB41A12" w:rsidR="0032178A"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one-on-one sung performances scheduled during class time during the semester to assess vocal progress</w:t>
      </w:r>
      <w:r w:rsidR="00977947">
        <w:rPr>
          <w:rFonts w:ascii="Times New Roman" w:hAnsi="Times New Roman" w:cs="Times New Roman"/>
        </w:rPr>
        <w:t xml:space="preserve">. MIDTERM: One on one time with instructor showing significant progress on their assigned vocal solo. Student should have sung through their piece </w:t>
      </w:r>
      <w:r w:rsidR="004701F6">
        <w:rPr>
          <w:rFonts w:ascii="Times New Roman" w:hAnsi="Times New Roman" w:cs="Times New Roman"/>
        </w:rPr>
        <w:t xml:space="preserve">prior to this meeting </w:t>
      </w:r>
      <w:r w:rsidR="00977947">
        <w:rPr>
          <w:rFonts w:ascii="Times New Roman" w:hAnsi="Times New Roman" w:cs="Times New Roman"/>
        </w:rPr>
        <w:t xml:space="preserve">and bring questions for the instructor on things they might be struggling with or need help </w:t>
      </w:r>
      <w:r w:rsidR="004701F6">
        <w:rPr>
          <w:rFonts w:ascii="Times New Roman" w:hAnsi="Times New Roman" w:cs="Times New Roman"/>
        </w:rPr>
        <w:t xml:space="preserve">improving. </w:t>
      </w:r>
    </w:p>
    <w:p w14:paraId="79A29827" w14:textId="5EF50F0E" w:rsidR="00977947" w:rsidRDefault="00977947" w:rsidP="0032178A">
      <w:pPr>
        <w:pStyle w:val="ListParagraph"/>
        <w:numPr>
          <w:ilvl w:val="0"/>
          <w:numId w:val="1"/>
        </w:numPr>
        <w:jc w:val="both"/>
        <w:rPr>
          <w:rFonts w:ascii="Times New Roman" w:hAnsi="Times New Roman" w:cs="Times New Roman"/>
        </w:rPr>
      </w:pPr>
      <w:r>
        <w:rPr>
          <w:rFonts w:ascii="Times New Roman" w:hAnsi="Times New Roman" w:cs="Times New Roman"/>
        </w:rPr>
        <w:t>Audio/video recordings of vocal warmups to assess vocal range and comprehension of concepts learned.</w:t>
      </w:r>
    </w:p>
    <w:p w14:paraId="6035C68B" w14:textId="08E2AE3F" w:rsidR="003261DD" w:rsidRPr="009240B0" w:rsidRDefault="003261DD" w:rsidP="0032178A">
      <w:pPr>
        <w:pStyle w:val="ListParagraph"/>
        <w:numPr>
          <w:ilvl w:val="0"/>
          <w:numId w:val="1"/>
        </w:numPr>
        <w:jc w:val="both"/>
        <w:rPr>
          <w:rFonts w:ascii="Times New Roman" w:hAnsi="Times New Roman" w:cs="Times New Roman"/>
        </w:rPr>
      </w:pPr>
      <w:r>
        <w:rPr>
          <w:rFonts w:ascii="Times New Roman" w:hAnsi="Times New Roman" w:cs="Times New Roman"/>
        </w:rPr>
        <w:t xml:space="preserve">CLASS NOTEBOOK: The compilation of the teaching/singing resources you collected throughout the course. This can include notes you took during class, any handouts that you found effective, links to websites or videos that you feel will be useful for the future, etc. </w:t>
      </w:r>
    </w:p>
    <w:p w14:paraId="7DA23213" w14:textId="40C70F81" w:rsidR="0032178A" w:rsidRPr="009240B0" w:rsidRDefault="00977947" w:rsidP="0032178A">
      <w:pPr>
        <w:pStyle w:val="ListParagraph"/>
        <w:numPr>
          <w:ilvl w:val="0"/>
          <w:numId w:val="1"/>
        </w:numPr>
        <w:jc w:val="both"/>
        <w:rPr>
          <w:rFonts w:ascii="Times New Roman" w:hAnsi="Times New Roman" w:cs="Times New Roman"/>
        </w:rPr>
      </w:pPr>
      <w:r>
        <w:rPr>
          <w:rFonts w:ascii="Times New Roman" w:hAnsi="Times New Roman" w:cs="Times New Roman"/>
        </w:rPr>
        <w:t xml:space="preserve">FINAL EXAM: </w:t>
      </w:r>
      <w:r w:rsidR="0032178A" w:rsidRPr="009240B0">
        <w:rPr>
          <w:rFonts w:ascii="Times New Roman" w:hAnsi="Times New Roman" w:cs="Times New Roman"/>
        </w:rPr>
        <w:t xml:space="preserve">One </w:t>
      </w:r>
      <w:r w:rsidR="00B162EA" w:rsidRPr="009240B0">
        <w:rPr>
          <w:rFonts w:ascii="Times New Roman" w:hAnsi="Times New Roman" w:cs="Times New Roman"/>
        </w:rPr>
        <w:t xml:space="preserve">full class recital to show vocal progress at the end of the semester. </w:t>
      </w:r>
      <w:r>
        <w:rPr>
          <w:rFonts w:ascii="Times New Roman" w:hAnsi="Times New Roman" w:cs="Times New Roman"/>
        </w:rPr>
        <w:t xml:space="preserve">Student is expected to sing through their entire assigned vocal solo with piano or recorded accompaniment FROM MEMORY. Students will be graded based on correct notes and rhythms, use of dynamics and phrasing, memorization, storytelling/ability to express the text of the piece, preparation, timeliness, and implementation of the concepts learned throughout the semester such as alignment, release of tension, onsets, optimizing resonance via manipulating the vocal tract, breathing, etc. </w:t>
      </w:r>
    </w:p>
    <w:p w14:paraId="701A7440" w14:textId="3C72C82B" w:rsidR="00B162EA" w:rsidRPr="009240B0" w:rsidRDefault="00B162EA" w:rsidP="00B162EA">
      <w:pPr>
        <w:ind w:firstLine="720"/>
        <w:jc w:val="both"/>
      </w:pPr>
      <w:r w:rsidRPr="009240B0">
        <w:lastRenderedPageBreak/>
        <w:t xml:space="preserve">-Assignments will be graded based on </w:t>
      </w:r>
      <w:r w:rsidR="00977947">
        <w:t xml:space="preserve">timeliness, </w:t>
      </w:r>
      <w:r w:rsidRPr="009240B0">
        <w:t>effort</w:t>
      </w:r>
      <w:r w:rsidR="00977947">
        <w:t>,</w:t>
      </w:r>
      <w:r w:rsidRPr="009240B0">
        <w:t xml:space="preserve"> and participation. You will not be graded based on “how well you sing” or “how pretty your voice sounds”. For the individual singing sessions and the recital at the end of the semester I expect that you show up and try your best, I do not expect you to sound perfect, but I do expect you to be there, give it your best </w:t>
      </w:r>
      <w:r w:rsidR="001F6B0F">
        <w:t>effort</w:t>
      </w:r>
      <w:r w:rsidRPr="009240B0">
        <w:t>, support your peers</w:t>
      </w:r>
      <w:r w:rsidR="001F6B0F">
        <w:t>, and try to implement what you’ve learned in class.</w:t>
      </w:r>
    </w:p>
    <w:p w14:paraId="2A7A31CB" w14:textId="77777777" w:rsidR="00A22DF2" w:rsidRPr="009240B0" w:rsidRDefault="00A22DF2" w:rsidP="00A22DF2">
      <w:pPr>
        <w:rPr>
          <w:b/>
          <w:bCs/>
        </w:rPr>
      </w:pPr>
    </w:p>
    <w:p w14:paraId="2CAF0E8C" w14:textId="348CF101" w:rsidR="006102F9" w:rsidRDefault="000C1BB6" w:rsidP="00A22DF2">
      <w:pPr>
        <w:rPr>
          <w:b/>
          <w:bCs/>
        </w:rPr>
      </w:pPr>
      <w:r>
        <w:rPr>
          <w:b/>
          <w:bCs/>
        </w:rPr>
        <w:t>Extra Credit Opportunity</w:t>
      </w:r>
    </w:p>
    <w:p w14:paraId="7AC5E82F" w14:textId="75E0999D" w:rsidR="000C1BB6" w:rsidRPr="000C1BB6" w:rsidRDefault="000C1BB6" w:rsidP="00A22DF2">
      <w:r>
        <w:t xml:space="preserve">There will be one opportunity to earn extra credit in this class. Attend one vocal event at UNT throughout this semester to earn 5 points of extra credit on one of your quizzes. I will add 5 points to the quiz that has the lowest score, and if you have the same score on both </w:t>
      </w:r>
      <w:proofErr w:type="gramStart"/>
      <w:r>
        <w:t>quizzes</w:t>
      </w:r>
      <w:proofErr w:type="gramEnd"/>
      <w:r>
        <w:t xml:space="preserve"> I will simply add 5 points to one of them. In canvas, you will see a discussion post that you may use to create a post where you tell us what event you attended, what happened in the performance, and what you thought about what you saw. Events that will count for this extra credit opportunity include any UNT Choir concerts, UNT Opera performances, any UNT student voice recitals, and </w:t>
      </w:r>
      <w:proofErr w:type="gramStart"/>
      <w:r>
        <w:t>Jazz</w:t>
      </w:r>
      <w:proofErr w:type="gramEnd"/>
      <w:r>
        <w:t xml:space="preserve"> singers. If there is an event that you believe should count toward this extra </w:t>
      </w:r>
      <w:proofErr w:type="gramStart"/>
      <w:r>
        <w:t>credit</w:t>
      </w:r>
      <w:proofErr w:type="gramEnd"/>
      <w:r>
        <w:t xml:space="preserve"> but I have not listed it here, ask me about it in class and we can decide if it works for this opportunity. You may only redeem this extra credit opportunity ONE time this semester. The submission for this extra credit opportunity will be due </w:t>
      </w:r>
      <w:r w:rsidR="003261DD">
        <w:t>Tuesday April 29</w:t>
      </w:r>
      <w:r w:rsidR="003261DD" w:rsidRPr="003261DD">
        <w:rPr>
          <w:vertAlign w:val="superscript"/>
        </w:rPr>
        <w:t>th</w:t>
      </w:r>
      <w:r w:rsidR="003261DD">
        <w:t xml:space="preserve"> </w:t>
      </w:r>
      <w:r>
        <w:t xml:space="preserve">by 11:59pm. </w:t>
      </w:r>
    </w:p>
    <w:p w14:paraId="56358F73" w14:textId="77777777" w:rsidR="00EF7013" w:rsidRDefault="00EF7013" w:rsidP="00A22DF2">
      <w:pPr>
        <w:rPr>
          <w:b/>
          <w:bCs/>
        </w:rPr>
      </w:pPr>
    </w:p>
    <w:p w14:paraId="02FDAFC6" w14:textId="7828A448" w:rsidR="00A22DF2" w:rsidRPr="00977947" w:rsidRDefault="006102F9" w:rsidP="00A22DF2">
      <w:pPr>
        <w:rPr>
          <w:b/>
          <w:bCs/>
        </w:rPr>
      </w:pPr>
      <w:r w:rsidRPr="00977947">
        <w:rPr>
          <w:b/>
          <w:bCs/>
        </w:rPr>
        <w:t>L</w:t>
      </w:r>
      <w:r w:rsidR="00977947">
        <w:rPr>
          <w:b/>
          <w:bCs/>
        </w:rPr>
        <w:t>ate</w:t>
      </w:r>
      <w:r w:rsidRPr="00977947">
        <w:rPr>
          <w:b/>
          <w:bCs/>
        </w:rPr>
        <w:t xml:space="preserve"> A</w:t>
      </w:r>
      <w:r w:rsidR="00977947">
        <w:rPr>
          <w:b/>
          <w:bCs/>
        </w:rPr>
        <w:t>ssignments</w:t>
      </w:r>
    </w:p>
    <w:p w14:paraId="40C8A5AA" w14:textId="6E542D31" w:rsidR="006102F9" w:rsidRPr="009240B0" w:rsidRDefault="006102F9" w:rsidP="00A22DF2">
      <w:r w:rsidRPr="009240B0">
        <w:t xml:space="preserve">Assignments turned in late will drop </w:t>
      </w:r>
      <w:r w:rsidR="001F6B0F">
        <w:t>10%</w:t>
      </w:r>
      <w:r w:rsidRPr="009240B0">
        <w:t xml:space="preserve"> for each class period that they are late. </w:t>
      </w:r>
    </w:p>
    <w:p w14:paraId="3694A2BC" w14:textId="7B66C9CB" w:rsidR="00A22DF2" w:rsidRDefault="00A22DF2" w:rsidP="00A22DF2">
      <w:pPr>
        <w:rPr>
          <w:b/>
          <w:bCs/>
        </w:rPr>
      </w:pPr>
    </w:p>
    <w:p w14:paraId="25B61146" w14:textId="76B56197" w:rsidR="00977947" w:rsidRPr="009240B0" w:rsidRDefault="00977947" w:rsidP="00A22DF2">
      <w:pPr>
        <w:rPr>
          <w:b/>
          <w:bCs/>
        </w:rPr>
      </w:pPr>
      <w:r>
        <w:rPr>
          <w:b/>
          <w:bCs/>
        </w:rPr>
        <w:t>BREAKDOWN OF FINAL GRADE</w:t>
      </w:r>
    </w:p>
    <w:p w14:paraId="0591C03A" w14:textId="77777777" w:rsidR="00A22DF2" w:rsidRPr="009240B0" w:rsidRDefault="00A22DF2" w:rsidP="00A22DF2">
      <w:r w:rsidRPr="009240B0">
        <w:t>Class attendance/participation 10%</w:t>
      </w:r>
    </w:p>
    <w:p w14:paraId="566AFD80" w14:textId="5C183333" w:rsidR="00A22DF2" w:rsidRPr="009240B0" w:rsidRDefault="00A22DF2" w:rsidP="00A22DF2">
      <w:r w:rsidRPr="009240B0">
        <w:t>Singing performances</w:t>
      </w:r>
      <w:r w:rsidR="000C1BB6">
        <w:t xml:space="preserve"> (midterm, final)</w:t>
      </w:r>
      <w:r w:rsidRPr="009240B0">
        <w:t xml:space="preserve"> 30%</w:t>
      </w:r>
    </w:p>
    <w:p w14:paraId="510124EA" w14:textId="77777777" w:rsidR="00A22DF2" w:rsidRPr="009240B0" w:rsidRDefault="00A22DF2" w:rsidP="00A22DF2">
      <w:r w:rsidRPr="009240B0">
        <w:t>Quizzes 20%</w:t>
      </w:r>
    </w:p>
    <w:p w14:paraId="64342AD1" w14:textId="2C6D3E9A" w:rsidR="00A22DF2" w:rsidRPr="009240B0" w:rsidRDefault="00EF7013" w:rsidP="00A22DF2">
      <w:r>
        <w:t>Discussion post</w:t>
      </w:r>
      <w:r w:rsidR="00A22DF2" w:rsidRPr="009240B0">
        <w:t xml:space="preserve"> responses </w:t>
      </w:r>
      <w:r w:rsidR="00546B42">
        <w:t>3</w:t>
      </w:r>
      <w:r w:rsidR="00A22DF2" w:rsidRPr="009240B0">
        <w:t>0%</w:t>
      </w:r>
    </w:p>
    <w:p w14:paraId="4BE5E6BC" w14:textId="15CC84E3" w:rsidR="001F6B0F" w:rsidRDefault="00A22DF2" w:rsidP="00A22DF2">
      <w:r w:rsidRPr="009240B0">
        <w:t xml:space="preserve">Vocal repertoire assignment </w:t>
      </w:r>
      <w:r w:rsidR="00546B42">
        <w:t>1</w:t>
      </w:r>
      <w:r w:rsidRPr="009240B0">
        <w:t>0%</w:t>
      </w:r>
    </w:p>
    <w:p w14:paraId="28995176" w14:textId="77777777" w:rsidR="00755030" w:rsidRDefault="00755030" w:rsidP="00A22DF2"/>
    <w:p w14:paraId="78B7AACF" w14:textId="592B5B66" w:rsidR="00755030" w:rsidRDefault="00755030" w:rsidP="00A22DF2">
      <w:pPr>
        <w:rPr>
          <w:b/>
          <w:bCs/>
        </w:rPr>
      </w:pPr>
      <w:r>
        <w:rPr>
          <w:b/>
          <w:bCs/>
        </w:rPr>
        <w:t>Grading Scale</w:t>
      </w:r>
    </w:p>
    <w:p w14:paraId="0AA47BC4" w14:textId="42C99D62" w:rsidR="00755030" w:rsidRDefault="00755030" w:rsidP="00A22DF2">
      <w:pPr>
        <w:rPr>
          <w:b/>
          <w:bCs/>
        </w:rPr>
      </w:pPr>
      <w:r>
        <w:rPr>
          <w:b/>
          <w:bCs/>
        </w:rPr>
        <w:t>A = 90-100</w:t>
      </w:r>
    </w:p>
    <w:p w14:paraId="09FF1837" w14:textId="779E1FBA" w:rsidR="00755030" w:rsidRDefault="00755030" w:rsidP="00A22DF2">
      <w:pPr>
        <w:rPr>
          <w:b/>
          <w:bCs/>
        </w:rPr>
      </w:pPr>
      <w:r>
        <w:rPr>
          <w:b/>
          <w:bCs/>
        </w:rPr>
        <w:t>B = 80-89</w:t>
      </w:r>
    </w:p>
    <w:p w14:paraId="52550131" w14:textId="00AAB78E" w:rsidR="00755030" w:rsidRDefault="00755030" w:rsidP="00A22DF2">
      <w:pPr>
        <w:rPr>
          <w:b/>
          <w:bCs/>
        </w:rPr>
      </w:pPr>
      <w:r>
        <w:rPr>
          <w:b/>
          <w:bCs/>
        </w:rPr>
        <w:t>C = 70-79</w:t>
      </w:r>
    </w:p>
    <w:p w14:paraId="1891E3B7" w14:textId="7070E036" w:rsidR="00755030" w:rsidRDefault="00755030" w:rsidP="00A22DF2">
      <w:pPr>
        <w:rPr>
          <w:b/>
          <w:bCs/>
        </w:rPr>
      </w:pPr>
      <w:r>
        <w:rPr>
          <w:b/>
          <w:bCs/>
        </w:rPr>
        <w:t>D = 60-69</w:t>
      </w:r>
    </w:p>
    <w:p w14:paraId="4F093E96" w14:textId="71E3485B" w:rsidR="00755030" w:rsidRPr="00755030" w:rsidRDefault="00755030" w:rsidP="00A22DF2">
      <w:pPr>
        <w:rPr>
          <w:b/>
          <w:bCs/>
        </w:rPr>
      </w:pPr>
      <w:r>
        <w:rPr>
          <w:b/>
          <w:bCs/>
        </w:rPr>
        <w:t>F = 0-59</w:t>
      </w:r>
    </w:p>
    <w:p w14:paraId="4393D335" w14:textId="191A6210" w:rsidR="00A07134" w:rsidRPr="009240B0" w:rsidRDefault="00A07134" w:rsidP="00A07134">
      <w:pPr>
        <w:jc w:val="both"/>
      </w:pPr>
    </w:p>
    <w:p w14:paraId="2430B011" w14:textId="276DD0CC" w:rsidR="00A07134" w:rsidRPr="009240B0" w:rsidRDefault="00A07134" w:rsidP="00A07134">
      <w:pPr>
        <w:jc w:val="both"/>
        <w:rPr>
          <w:b/>
          <w:bCs/>
        </w:rPr>
      </w:pPr>
      <w:r w:rsidRPr="009240B0">
        <w:rPr>
          <w:b/>
          <w:bCs/>
        </w:rPr>
        <w:t xml:space="preserve">Final Exam </w:t>
      </w:r>
    </w:p>
    <w:p w14:paraId="0FEC5AE5" w14:textId="0E4FF1A4" w:rsidR="00C1215B" w:rsidRDefault="00C1215B" w:rsidP="00A07134">
      <w:pPr>
        <w:jc w:val="both"/>
      </w:pPr>
      <w:r w:rsidRPr="009240B0">
        <w:t xml:space="preserve">The final for this class will be a class recital, each student will perform one song </w:t>
      </w:r>
      <w:r w:rsidR="00AE3881">
        <w:t xml:space="preserve">MEMORIZED </w:t>
      </w:r>
      <w:r w:rsidRPr="009240B0">
        <w:t xml:space="preserve">in front of the class accompanied by pianist or recorded track which the instructor will provide. </w:t>
      </w:r>
    </w:p>
    <w:p w14:paraId="4E076564" w14:textId="0CC98692" w:rsidR="006734CF" w:rsidRDefault="006734CF" w:rsidP="00A07134">
      <w:pPr>
        <w:jc w:val="both"/>
      </w:pPr>
    </w:p>
    <w:p w14:paraId="2A3C4F54" w14:textId="79173B31" w:rsidR="006734CF" w:rsidRPr="00C6712F" w:rsidRDefault="006734CF" w:rsidP="00A07134">
      <w:pPr>
        <w:jc w:val="both"/>
        <w:rPr>
          <w:b/>
          <w:bCs/>
        </w:rPr>
      </w:pPr>
      <w:r w:rsidRPr="00C6712F">
        <w:rPr>
          <w:b/>
          <w:bCs/>
          <w:highlight w:val="yellow"/>
        </w:rPr>
        <w:t>Final Exam Time is</w:t>
      </w:r>
      <w:r w:rsidR="00546B42" w:rsidRPr="00C6712F">
        <w:rPr>
          <w:b/>
          <w:bCs/>
          <w:highlight w:val="yellow"/>
        </w:rPr>
        <w:t xml:space="preserve"> </w:t>
      </w:r>
      <w:r w:rsidR="003261DD" w:rsidRPr="003261DD">
        <w:rPr>
          <w:b/>
          <w:bCs/>
          <w:highlight w:val="yellow"/>
        </w:rPr>
        <w:t>THURSDAY May 1</w:t>
      </w:r>
      <w:r w:rsidR="003261DD" w:rsidRPr="003261DD">
        <w:rPr>
          <w:b/>
          <w:bCs/>
          <w:highlight w:val="yellow"/>
          <w:vertAlign w:val="superscript"/>
        </w:rPr>
        <w:t>st</w:t>
      </w:r>
      <w:r w:rsidR="003261DD" w:rsidRPr="003261DD">
        <w:rPr>
          <w:b/>
          <w:bCs/>
          <w:highlight w:val="yellow"/>
        </w:rPr>
        <w:t xml:space="preserve"> at 1:00pm in MU 320.</w:t>
      </w:r>
      <w:r w:rsidR="003261DD">
        <w:rPr>
          <w:b/>
          <w:bCs/>
        </w:rPr>
        <w:t xml:space="preserve"> </w:t>
      </w:r>
    </w:p>
    <w:p w14:paraId="0512341B" w14:textId="77777777" w:rsidR="000C1BB6" w:rsidRDefault="000C1BB6" w:rsidP="00C1215B">
      <w:pPr>
        <w:rPr>
          <w:b/>
          <w:bCs/>
        </w:rPr>
      </w:pPr>
    </w:p>
    <w:p w14:paraId="7271F623" w14:textId="6E6A74DD" w:rsidR="00C1215B" w:rsidRPr="009240B0" w:rsidRDefault="00C1215B" w:rsidP="00C1215B">
      <w:pPr>
        <w:rPr>
          <w:bCs/>
        </w:rPr>
      </w:pPr>
      <w:r w:rsidRPr="009240B0">
        <w:rPr>
          <w:b/>
          <w:bCs/>
        </w:rPr>
        <w:t xml:space="preserve">Attendance </w:t>
      </w:r>
    </w:p>
    <w:p w14:paraId="18FC9727" w14:textId="77777777" w:rsidR="00C1215B" w:rsidRPr="009240B0" w:rsidRDefault="00C1215B" w:rsidP="00C1215B">
      <w:pPr>
        <w:rPr>
          <w:rFonts w:eastAsia="Calibri"/>
        </w:rPr>
      </w:pPr>
      <w:r w:rsidRPr="009240B0">
        <w:rPr>
          <w:rFonts w:eastAsia="Calibri"/>
        </w:rPr>
        <w:t xml:space="preserve">Students are expected to attend class meetings regularly.  </w:t>
      </w:r>
      <w:r w:rsidRPr="009240B0">
        <w:t xml:space="preserve">University policy as set forth in the Undergraduate Catalog limits authorized absences to </w:t>
      </w:r>
      <w:proofErr w:type="gramStart"/>
      <w:r w:rsidRPr="009240B0">
        <w:t>University</w:t>
      </w:r>
      <w:proofErr w:type="gramEnd"/>
      <w:r w:rsidRPr="009240B0">
        <w:t>-sponsored activities and religious holidays.  All other absences are considered unauthorized.</w:t>
      </w:r>
    </w:p>
    <w:p w14:paraId="2D3F5F27" w14:textId="77777777" w:rsidR="00C1215B" w:rsidRDefault="00C1215B" w:rsidP="00C1215B">
      <w:pPr>
        <w:rPr>
          <w:rFonts w:eastAsia="Calibri"/>
        </w:rPr>
      </w:pPr>
    </w:p>
    <w:p w14:paraId="56E3CBC7" w14:textId="7589101D" w:rsidR="001F6B0F" w:rsidRPr="009240B0" w:rsidRDefault="001F6B0F" w:rsidP="00C1215B">
      <w:pPr>
        <w:rPr>
          <w:rFonts w:eastAsia="Calibri"/>
        </w:rPr>
      </w:pPr>
      <w:r>
        <w:rPr>
          <w:rFonts w:eastAsia="Calibri"/>
        </w:rPr>
        <w:t xml:space="preserve">Your attendance grade will be calculated by adding </w:t>
      </w:r>
      <w:proofErr w:type="gramStart"/>
      <w:r>
        <w:rPr>
          <w:rFonts w:eastAsia="Calibri"/>
        </w:rPr>
        <w:t>all of</w:t>
      </w:r>
      <w:proofErr w:type="gramEnd"/>
      <w:r>
        <w:rPr>
          <w:rFonts w:eastAsia="Calibri"/>
        </w:rPr>
        <w:t xml:space="preserve"> the class meetings we have and dividing how many classes you attended. For example, if you attended 29 out of 30 classes I will calculate 29 ÷ 30 = 0.96, thus your attendance grade would be a 96%. </w:t>
      </w:r>
    </w:p>
    <w:p w14:paraId="1E72B54E" w14:textId="31A24183" w:rsidR="0065374E" w:rsidRPr="009240B0" w:rsidRDefault="0065374E" w:rsidP="00C1215B">
      <w:pPr>
        <w:rPr>
          <w:bCs/>
        </w:rPr>
      </w:pPr>
    </w:p>
    <w:p w14:paraId="38B7FFB4" w14:textId="16848EDC" w:rsidR="0065374E" w:rsidRDefault="0065374E" w:rsidP="00C1215B">
      <w:pPr>
        <w:rPr>
          <w:bCs/>
        </w:rPr>
      </w:pPr>
      <w:r w:rsidRPr="009240B0">
        <w:rPr>
          <w:b/>
        </w:rPr>
        <w:t xml:space="preserve">PLEASE EMAIL 24 HOURS IN ADVANCE FOR AN EXCUSED ABSENCE, IF AN EMERGENCY OCCURS AND YOU ARE UNABLE TO EMAIL AHEAD OF TIME PLEASE COMMUNICATE WITH THE INSTRUCTOR AT YOUR EARLIEST CONVENIENCE. </w:t>
      </w:r>
      <w:r w:rsidRPr="009240B0">
        <w:rPr>
          <w:bCs/>
        </w:rPr>
        <w:t xml:space="preserve">I am willing to work with you on this </w:t>
      </w:r>
      <w:proofErr w:type="gramStart"/>
      <w:r w:rsidRPr="009240B0">
        <w:rPr>
          <w:bCs/>
        </w:rPr>
        <w:t>as long as</w:t>
      </w:r>
      <w:proofErr w:type="gramEnd"/>
      <w:r w:rsidRPr="009240B0">
        <w:rPr>
          <w:bCs/>
        </w:rPr>
        <w:t xml:space="preserve"> you communicate with me, I can’t help you if you do not communicate what is going on. </w:t>
      </w:r>
    </w:p>
    <w:p w14:paraId="6B7B1D45" w14:textId="77777777" w:rsidR="00EF7013" w:rsidRDefault="00EF7013" w:rsidP="00C1215B">
      <w:pPr>
        <w:rPr>
          <w:bCs/>
        </w:rPr>
      </w:pPr>
    </w:p>
    <w:p w14:paraId="553DD6EF" w14:textId="28BFE196" w:rsidR="00EF7013" w:rsidRPr="00EF7013" w:rsidRDefault="00EF7013" w:rsidP="00C1215B">
      <w:pPr>
        <w:rPr>
          <w:b/>
        </w:rPr>
      </w:pPr>
      <w:r>
        <w:rPr>
          <w:b/>
        </w:rPr>
        <w:t>Tentative Class Schedule (Subject to change)</w:t>
      </w:r>
    </w:p>
    <w:tbl>
      <w:tblPr>
        <w:tblStyle w:val="TableGrid"/>
        <w:tblW w:w="0" w:type="auto"/>
        <w:tblLook w:val="04A0" w:firstRow="1" w:lastRow="0" w:firstColumn="1" w:lastColumn="0" w:noHBand="0" w:noVBand="1"/>
      </w:tblPr>
      <w:tblGrid>
        <w:gridCol w:w="3116"/>
        <w:gridCol w:w="3117"/>
        <w:gridCol w:w="3117"/>
      </w:tblGrid>
      <w:tr w:rsidR="00D22A36" w14:paraId="69C77807" w14:textId="77777777" w:rsidTr="00D22A36">
        <w:tc>
          <w:tcPr>
            <w:tcW w:w="3116" w:type="dxa"/>
          </w:tcPr>
          <w:p w14:paraId="2DEE1DED" w14:textId="143B3921" w:rsidR="00D22A36" w:rsidRDefault="00D22A36" w:rsidP="00C1215B">
            <w:pPr>
              <w:rPr>
                <w:bCs/>
              </w:rPr>
            </w:pPr>
            <w:proofErr w:type="spellStart"/>
            <w:r>
              <w:rPr>
                <w:bCs/>
              </w:rPr>
              <w:t>Wk</w:t>
            </w:r>
            <w:proofErr w:type="spellEnd"/>
            <w:r>
              <w:rPr>
                <w:bCs/>
              </w:rPr>
              <w:t xml:space="preserve"> 1: </w:t>
            </w:r>
            <w:r w:rsidR="003261DD">
              <w:rPr>
                <w:bCs/>
              </w:rPr>
              <w:t>1/14</w:t>
            </w:r>
            <w:r w:rsidR="00950063">
              <w:rPr>
                <w:bCs/>
              </w:rPr>
              <w:t xml:space="preserve"> Syllabus</w:t>
            </w:r>
            <w:r w:rsidR="003261DD">
              <w:rPr>
                <w:bCs/>
              </w:rPr>
              <w:t xml:space="preserve"> and range </w:t>
            </w:r>
            <w:proofErr w:type="spellStart"/>
            <w:r w:rsidR="003261DD">
              <w:rPr>
                <w:bCs/>
              </w:rPr>
              <w:t>exams</w:t>
            </w:r>
            <w:proofErr w:type="spellEnd"/>
            <w:r w:rsidR="003261DD">
              <w:rPr>
                <w:bCs/>
              </w:rPr>
              <w:t xml:space="preserve"> </w:t>
            </w:r>
          </w:p>
        </w:tc>
        <w:tc>
          <w:tcPr>
            <w:tcW w:w="3117" w:type="dxa"/>
          </w:tcPr>
          <w:p w14:paraId="22FEE930" w14:textId="2EE99A79" w:rsidR="00D22A36" w:rsidRDefault="003261DD" w:rsidP="00C1215B">
            <w:pPr>
              <w:rPr>
                <w:bCs/>
              </w:rPr>
            </w:pPr>
            <w:r>
              <w:rPr>
                <w:bCs/>
              </w:rPr>
              <w:t xml:space="preserve">1/16 </w:t>
            </w:r>
            <w:r w:rsidR="000D66A1">
              <w:rPr>
                <w:bCs/>
              </w:rPr>
              <w:t>Intro to Vocal Methods</w:t>
            </w:r>
            <w:r>
              <w:rPr>
                <w:bCs/>
              </w:rPr>
              <w:t xml:space="preserve"> and Anchor 1</w:t>
            </w:r>
          </w:p>
        </w:tc>
        <w:tc>
          <w:tcPr>
            <w:tcW w:w="3117" w:type="dxa"/>
          </w:tcPr>
          <w:p w14:paraId="284492FB" w14:textId="52D7E9F9" w:rsidR="00D22A36" w:rsidRDefault="00D22A36" w:rsidP="00C1215B">
            <w:pPr>
              <w:rPr>
                <w:bCs/>
              </w:rPr>
            </w:pPr>
          </w:p>
        </w:tc>
      </w:tr>
      <w:tr w:rsidR="00D22A36" w14:paraId="59791A51" w14:textId="77777777" w:rsidTr="00D22A36">
        <w:tc>
          <w:tcPr>
            <w:tcW w:w="3116" w:type="dxa"/>
          </w:tcPr>
          <w:p w14:paraId="2454A45F" w14:textId="1C57C18E" w:rsidR="00D22A36" w:rsidRDefault="00D22A36" w:rsidP="00C1215B">
            <w:pPr>
              <w:rPr>
                <w:bCs/>
              </w:rPr>
            </w:pPr>
            <w:proofErr w:type="spellStart"/>
            <w:r>
              <w:rPr>
                <w:bCs/>
              </w:rPr>
              <w:t>Wk</w:t>
            </w:r>
            <w:proofErr w:type="spellEnd"/>
            <w:r>
              <w:rPr>
                <w:bCs/>
              </w:rPr>
              <w:t xml:space="preserve"> 2: </w:t>
            </w:r>
            <w:r w:rsidR="003261DD">
              <w:rPr>
                <w:bCs/>
              </w:rPr>
              <w:t>1/21</w:t>
            </w:r>
            <w:r w:rsidR="00E47F18">
              <w:rPr>
                <w:bCs/>
              </w:rPr>
              <w:t xml:space="preserve"> Anchor 2</w:t>
            </w:r>
            <w:r w:rsidR="00A518E9">
              <w:rPr>
                <w:bCs/>
              </w:rPr>
              <w:t xml:space="preserve"> &amp; 3</w:t>
            </w:r>
          </w:p>
        </w:tc>
        <w:tc>
          <w:tcPr>
            <w:tcW w:w="3117" w:type="dxa"/>
          </w:tcPr>
          <w:p w14:paraId="5E32A5B4" w14:textId="609A9E15" w:rsidR="00D22A36" w:rsidRDefault="003261DD" w:rsidP="00C1215B">
            <w:pPr>
              <w:rPr>
                <w:bCs/>
              </w:rPr>
            </w:pPr>
            <w:r>
              <w:rPr>
                <w:bCs/>
              </w:rPr>
              <w:t xml:space="preserve">1/23 Anchor </w:t>
            </w:r>
            <w:r w:rsidR="00A518E9">
              <w:rPr>
                <w:bCs/>
              </w:rPr>
              <w:t>4 &amp; 5</w:t>
            </w:r>
          </w:p>
        </w:tc>
        <w:tc>
          <w:tcPr>
            <w:tcW w:w="3117" w:type="dxa"/>
          </w:tcPr>
          <w:p w14:paraId="580BD862" w14:textId="4E90915B" w:rsidR="00D22A36" w:rsidRDefault="00D22A36" w:rsidP="00C1215B">
            <w:pPr>
              <w:rPr>
                <w:bCs/>
              </w:rPr>
            </w:pPr>
          </w:p>
        </w:tc>
      </w:tr>
      <w:tr w:rsidR="00D22A36" w14:paraId="72EA4175" w14:textId="77777777" w:rsidTr="00D22A36">
        <w:tc>
          <w:tcPr>
            <w:tcW w:w="3116" w:type="dxa"/>
          </w:tcPr>
          <w:p w14:paraId="15F372CA" w14:textId="34BCFCC5" w:rsidR="00D22A36" w:rsidRDefault="00D22A36" w:rsidP="00C1215B">
            <w:pPr>
              <w:rPr>
                <w:bCs/>
              </w:rPr>
            </w:pPr>
            <w:proofErr w:type="spellStart"/>
            <w:r>
              <w:rPr>
                <w:bCs/>
              </w:rPr>
              <w:t>Wk</w:t>
            </w:r>
            <w:proofErr w:type="spellEnd"/>
            <w:r>
              <w:rPr>
                <w:bCs/>
              </w:rPr>
              <w:t xml:space="preserve"> 3: </w:t>
            </w:r>
            <w:r w:rsidR="003261DD">
              <w:rPr>
                <w:bCs/>
              </w:rPr>
              <w:t xml:space="preserve">1/28 Anchor </w:t>
            </w:r>
            <w:r w:rsidR="00A518E9">
              <w:rPr>
                <w:bCs/>
              </w:rPr>
              <w:t>6</w:t>
            </w:r>
          </w:p>
        </w:tc>
        <w:tc>
          <w:tcPr>
            <w:tcW w:w="3117" w:type="dxa"/>
          </w:tcPr>
          <w:p w14:paraId="37876F4C" w14:textId="08AC715F" w:rsidR="00D22A36" w:rsidRDefault="003261DD" w:rsidP="00C1215B">
            <w:pPr>
              <w:rPr>
                <w:bCs/>
              </w:rPr>
            </w:pPr>
            <w:r>
              <w:rPr>
                <w:bCs/>
              </w:rPr>
              <w:t xml:space="preserve">1/30 </w:t>
            </w:r>
            <w:r w:rsidR="00A518E9">
              <w:rPr>
                <w:bCs/>
              </w:rPr>
              <w:t>Review Day</w:t>
            </w:r>
          </w:p>
        </w:tc>
        <w:tc>
          <w:tcPr>
            <w:tcW w:w="3117" w:type="dxa"/>
          </w:tcPr>
          <w:p w14:paraId="61C58E20" w14:textId="0B1DC53B" w:rsidR="00D22A36" w:rsidRDefault="00D22A36" w:rsidP="00C1215B">
            <w:pPr>
              <w:rPr>
                <w:bCs/>
              </w:rPr>
            </w:pPr>
          </w:p>
        </w:tc>
      </w:tr>
      <w:tr w:rsidR="00D22A36" w14:paraId="70ABDD26" w14:textId="77777777" w:rsidTr="00D22A36">
        <w:tc>
          <w:tcPr>
            <w:tcW w:w="3116" w:type="dxa"/>
          </w:tcPr>
          <w:p w14:paraId="1FDE0B8F" w14:textId="2FEB92A8" w:rsidR="00D22A36" w:rsidRDefault="00D22A36" w:rsidP="00C1215B">
            <w:pPr>
              <w:rPr>
                <w:bCs/>
              </w:rPr>
            </w:pPr>
            <w:proofErr w:type="spellStart"/>
            <w:r>
              <w:rPr>
                <w:bCs/>
              </w:rPr>
              <w:t>Wk</w:t>
            </w:r>
            <w:proofErr w:type="spellEnd"/>
            <w:r>
              <w:rPr>
                <w:bCs/>
              </w:rPr>
              <w:t xml:space="preserve"> 4: </w:t>
            </w:r>
            <w:r w:rsidR="003261DD">
              <w:rPr>
                <w:bCs/>
              </w:rPr>
              <w:t xml:space="preserve">2/4 </w:t>
            </w:r>
            <w:r w:rsidR="00A518E9" w:rsidRPr="00804E8E">
              <w:rPr>
                <w:bCs/>
                <w:highlight w:val="yellow"/>
              </w:rPr>
              <w:t>Quiz over anchors 1-6</w:t>
            </w:r>
          </w:p>
        </w:tc>
        <w:tc>
          <w:tcPr>
            <w:tcW w:w="3117" w:type="dxa"/>
          </w:tcPr>
          <w:p w14:paraId="246E2FB6" w14:textId="5C2B90FE" w:rsidR="00D22A36" w:rsidRDefault="003261DD" w:rsidP="00C1215B">
            <w:pPr>
              <w:rPr>
                <w:bCs/>
              </w:rPr>
            </w:pPr>
            <w:r>
              <w:rPr>
                <w:bCs/>
              </w:rPr>
              <w:t xml:space="preserve">2/6 </w:t>
            </w:r>
            <w:r w:rsidR="00A518E9">
              <w:rPr>
                <w:bCs/>
              </w:rPr>
              <w:t>Anchor 11 &amp; 10</w:t>
            </w:r>
          </w:p>
        </w:tc>
        <w:tc>
          <w:tcPr>
            <w:tcW w:w="3117" w:type="dxa"/>
          </w:tcPr>
          <w:p w14:paraId="32292CE3" w14:textId="73217708" w:rsidR="00D22A36" w:rsidRDefault="00D22A36" w:rsidP="00C1215B">
            <w:pPr>
              <w:rPr>
                <w:bCs/>
              </w:rPr>
            </w:pPr>
          </w:p>
        </w:tc>
      </w:tr>
      <w:tr w:rsidR="00D22A36" w14:paraId="7E16E28C" w14:textId="77777777" w:rsidTr="00D22A36">
        <w:tc>
          <w:tcPr>
            <w:tcW w:w="3116" w:type="dxa"/>
          </w:tcPr>
          <w:p w14:paraId="0C4FEF19" w14:textId="1AD4B18E" w:rsidR="00D22A36" w:rsidRDefault="00D22A36" w:rsidP="00C1215B">
            <w:pPr>
              <w:rPr>
                <w:bCs/>
              </w:rPr>
            </w:pPr>
            <w:proofErr w:type="spellStart"/>
            <w:r>
              <w:rPr>
                <w:bCs/>
              </w:rPr>
              <w:t>Wk</w:t>
            </w:r>
            <w:proofErr w:type="spellEnd"/>
            <w:r>
              <w:rPr>
                <w:bCs/>
              </w:rPr>
              <w:t xml:space="preserve"> 5: </w:t>
            </w:r>
            <w:r w:rsidR="003261DD">
              <w:rPr>
                <w:bCs/>
              </w:rPr>
              <w:t xml:space="preserve">2/11 </w:t>
            </w:r>
            <w:r w:rsidR="00A518E9">
              <w:rPr>
                <w:bCs/>
              </w:rPr>
              <w:t>Anchor 9 &amp; 7</w:t>
            </w:r>
          </w:p>
        </w:tc>
        <w:tc>
          <w:tcPr>
            <w:tcW w:w="3117" w:type="dxa"/>
          </w:tcPr>
          <w:p w14:paraId="719441F5" w14:textId="2B236D77" w:rsidR="00D22A36" w:rsidRDefault="00F67A10" w:rsidP="00C1215B">
            <w:pPr>
              <w:rPr>
                <w:bCs/>
              </w:rPr>
            </w:pPr>
            <w:r>
              <w:rPr>
                <w:bCs/>
              </w:rPr>
              <w:t>2/13</w:t>
            </w:r>
            <w:r w:rsidR="0044496F">
              <w:rPr>
                <w:bCs/>
              </w:rPr>
              <w:t xml:space="preserve"> </w:t>
            </w:r>
            <w:r>
              <w:rPr>
                <w:bCs/>
              </w:rPr>
              <w:t>TMEA day- voice lessons for those still in town?</w:t>
            </w:r>
          </w:p>
        </w:tc>
        <w:tc>
          <w:tcPr>
            <w:tcW w:w="3117" w:type="dxa"/>
          </w:tcPr>
          <w:p w14:paraId="5FB356D4" w14:textId="72C31B62" w:rsidR="00D22A36" w:rsidRDefault="00D22A36" w:rsidP="00C1215B">
            <w:pPr>
              <w:rPr>
                <w:bCs/>
              </w:rPr>
            </w:pPr>
          </w:p>
        </w:tc>
      </w:tr>
      <w:tr w:rsidR="00D22A36" w14:paraId="29077E52" w14:textId="77777777" w:rsidTr="00D22A36">
        <w:tc>
          <w:tcPr>
            <w:tcW w:w="3116" w:type="dxa"/>
          </w:tcPr>
          <w:p w14:paraId="4EFE0567" w14:textId="585A425A" w:rsidR="00D22A36" w:rsidRDefault="00D22A36" w:rsidP="00C1215B">
            <w:pPr>
              <w:rPr>
                <w:bCs/>
              </w:rPr>
            </w:pPr>
            <w:proofErr w:type="spellStart"/>
            <w:r>
              <w:rPr>
                <w:bCs/>
              </w:rPr>
              <w:t>Wk</w:t>
            </w:r>
            <w:proofErr w:type="spellEnd"/>
            <w:r>
              <w:rPr>
                <w:bCs/>
              </w:rPr>
              <w:t xml:space="preserve"> 6: </w:t>
            </w:r>
            <w:r w:rsidR="00F67A10">
              <w:rPr>
                <w:bCs/>
              </w:rPr>
              <w:t xml:space="preserve">2/18 Anchor </w:t>
            </w:r>
            <w:r w:rsidR="00A518E9">
              <w:rPr>
                <w:bCs/>
              </w:rPr>
              <w:t>8 &amp; 12</w:t>
            </w:r>
          </w:p>
        </w:tc>
        <w:tc>
          <w:tcPr>
            <w:tcW w:w="3117" w:type="dxa"/>
          </w:tcPr>
          <w:p w14:paraId="022213AB" w14:textId="2AB4A58A" w:rsidR="00D22A36" w:rsidRDefault="00F67A10" w:rsidP="00C1215B">
            <w:pPr>
              <w:rPr>
                <w:bCs/>
              </w:rPr>
            </w:pPr>
            <w:r>
              <w:rPr>
                <w:bCs/>
              </w:rPr>
              <w:t>2/20</w:t>
            </w:r>
            <w:r w:rsidR="0044496F">
              <w:rPr>
                <w:bCs/>
              </w:rPr>
              <w:t xml:space="preserve"> </w:t>
            </w:r>
            <w:r w:rsidR="00A518E9">
              <w:rPr>
                <w:bCs/>
              </w:rPr>
              <w:t>Review Day</w:t>
            </w:r>
          </w:p>
        </w:tc>
        <w:tc>
          <w:tcPr>
            <w:tcW w:w="3117" w:type="dxa"/>
          </w:tcPr>
          <w:p w14:paraId="70593307" w14:textId="56C8F98D" w:rsidR="00D22A36" w:rsidRDefault="00D22A36" w:rsidP="00C1215B">
            <w:pPr>
              <w:rPr>
                <w:bCs/>
              </w:rPr>
            </w:pPr>
          </w:p>
        </w:tc>
      </w:tr>
      <w:tr w:rsidR="00D22A36" w14:paraId="7829596B" w14:textId="77777777" w:rsidTr="00D22A36">
        <w:tc>
          <w:tcPr>
            <w:tcW w:w="3116" w:type="dxa"/>
          </w:tcPr>
          <w:p w14:paraId="1F85D40D" w14:textId="02ACA7BB" w:rsidR="00D22A36" w:rsidRDefault="00D22A36" w:rsidP="00C1215B">
            <w:pPr>
              <w:rPr>
                <w:bCs/>
              </w:rPr>
            </w:pPr>
            <w:proofErr w:type="spellStart"/>
            <w:r>
              <w:rPr>
                <w:bCs/>
              </w:rPr>
              <w:t>Wk</w:t>
            </w:r>
            <w:proofErr w:type="spellEnd"/>
            <w:r>
              <w:rPr>
                <w:bCs/>
              </w:rPr>
              <w:t xml:space="preserve"> 7: </w:t>
            </w:r>
            <w:r w:rsidR="00F67A10">
              <w:rPr>
                <w:bCs/>
              </w:rPr>
              <w:t>2/25</w:t>
            </w:r>
            <w:r w:rsidR="00427485">
              <w:rPr>
                <w:bCs/>
              </w:rPr>
              <w:t xml:space="preserve"> </w:t>
            </w:r>
            <w:r w:rsidR="00A518E9" w:rsidRPr="00804E8E">
              <w:rPr>
                <w:bCs/>
                <w:highlight w:val="yellow"/>
              </w:rPr>
              <w:t>Quiz over 7-12</w:t>
            </w:r>
          </w:p>
        </w:tc>
        <w:tc>
          <w:tcPr>
            <w:tcW w:w="3117" w:type="dxa"/>
          </w:tcPr>
          <w:p w14:paraId="6C24BC67" w14:textId="15B20C8E" w:rsidR="00D22A36" w:rsidRDefault="00F67A10" w:rsidP="00C1215B">
            <w:pPr>
              <w:rPr>
                <w:bCs/>
              </w:rPr>
            </w:pPr>
            <w:r>
              <w:rPr>
                <w:bCs/>
              </w:rPr>
              <w:t>2/27</w:t>
            </w:r>
            <w:r w:rsidR="00427485">
              <w:rPr>
                <w:bCs/>
              </w:rPr>
              <w:t xml:space="preserve"> </w:t>
            </w:r>
            <w:r w:rsidR="00A518E9">
              <w:rPr>
                <w:bCs/>
              </w:rPr>
              <w:t>Vibrato &amp; Extended Techniques</w:t>
            </w:r>
          </w:p>
        </w:tc>
        <w:tc>
          <w:tcPr>
            <w:tcW w:w="3117" w:type="dxa"/>
          </w:tcPr>
          <w:p w14:paraId="585CB8C6" w14:textId="092B472D" w:rsidR="00D22A36" w:rsidRDefault="00D22A36" w:rsidP="00C1215B">
            <w:pPr>
              <w:rPr>
                <w:bCs/>
              </w:rPr>
            </w:pPr>
          </w:p>
        </w:tc>
      </w:tr>
      <w:tr w:rsidR="00D22A36" w14:paraId="71835420" w14:textId="77777777" w:rsidTr="00D22A36">
        <w:tc>
          <w:tcPr>
            <w:tcW w:w="3116" w:type="dxa"/>
          </w:tcPr>
          <w:p w14:paraId="655867BD" w14:textId="3D3808AA" w:rsidR="00D22A36" w:rsidRDefault="00D22A36" w:rsidP="00C1215B">
            <w:pPr>
              <w:rPr>
                <w:bCs/>
              </w:rPr>
            </w:pPr>
            <w:proofErr w:type="spellStart"/>
            <w:r>
              <w:rPr>
                <w:bCs/>
              </w:rPr>
              <w:t>Wk</w:t>
            </w:r>
            <w:proofErr w:type="spellEnd"/>
            <w:r>
              <w:rPr>
                <w:bCs/>
              </w:rPr>
              <w:t xml:space="preserve"> 8: </w:t>
            </w:r>
            <w:r w:rsidR="00F67A10">
              <w:rPr>
                <w:bCs/>
              </w:rPr>
              <w:t>3/4</w:t>
            </w:r>
            <w:r w:rsidR="00427485">
              <w:rPr>
                <w:bCs/>
              </w:rPr>
              <w:t xml:space="preserve"> </w:t>
            </w:r>
            <w:r w:rsidR="00F67A10">
              <w:rPr>
                <w:bCs/>
              </w:rPr>
              <w:t xml:space="preserve">No class- McBain out- </w:t>
            </w:r>
            <w:r w:rsidR="00A518E9">
              <w:rPr>
                <w:bCs/>
              </w:rPr>
              <w:t>PRACTICE FOR MIDTERM ON OWN</w:t>
            </w:r>
          </w:p>
        </w:tc>
        <w:tc>
          <w:tcPr>
            <w:tcW w:w="3117" w:type="dxa"/>
          </w:tcPr>
          <w:p w14:paraId="0B909FE5" w14:textId="36E8AFFE" w:rsidR="00D22A36" w:rsidRDefault="00F67A10" w:rsidP="00C1215B">
            <w:pPr>
              <w:rPr>
                <w:bCs/>
              </w:rPr>
            </w:pPr>
            <w:r>
              <w:rPr>
                <w:bCs/>
              </w:rPr>
              <w:t>3/6</w:t>
            </w:r>
            <w:r w:rsidR="00427485">
              <w:rPr>
                <w:bCs/>
              </w:rPr>
              <w:t xml:space="preserve"> </w:t>
            </w:r>
            <w:r w:rsidR="00A518E9">
              <w:rPr>
                <w:bCs/>
              </w:rPr>
              <w:t>Musical Theatre</w:t>
            </w:r>
          </w:p>
        </w:tc>
        <w:tc>
          <w:tcPr>
            <w:tcW w:w="3117" w:type="dxa"/>
          </w:tcPr>
          <w:p w14:paraId="4652CCB0" w14:textId="2AA88BB6" w:rsidR="00D22A36" w:rsidRDefault="00D22A36" w:rsidP="00C1215B">
            <w:pPr>
              <w:rPr>
                <w:bCs/>
              </w:rPr>
            </w:pPr>
          </w:p>
        </w:tc>
      </w:tr>
      <w:tr w:rsidR="00D22A36" w14:paraId="569DE50B" w14:textId="77777777" w:rsidTr="00D22A36">
        <w:tc>
          <w:tcPr>
            <w:tcW w:w="3116" w:type="dxa"/>
          </w:tcPr>
          <w:p w14:paraId="563F47CF" w14:textId="4B4D783B" w:rsidR="00D22A36" w:rsidRDefault="00D22A36" w:rsidP="00C1215B">
            <w:pPr>
              <w:rPr>
                <w:bCs/>
              </w:rPr>
            </w:pPr>
            <w:proofErr w:type="spellStart"/>
            <w:r>
              <w:rPr>
                <w:bCs/>
              </w:rPr>
              <w:t>Wk</w:t>
            </w:r>
            <w:proofErr w:type="spellEnd"/>
            <w:r>
              <w:rPr>
                <w:bCs/>
              </w:rPr>
              <w:t xml:space="preserve"> 9: </w:t>
            </w:r>
            <w:r w:rsidR="00F67A10">
              <w:rPr>
                <w:bCs/>
              </w:rPr>
              <w:t>3/11 Spring Break</w:t>
            </w:r>
          </w:p>
        </w:tc>
        <w:tc>
          <w:tcPr>
            <w:tcW w:w="3117" w:type="dxa"/>
          </w:tcPr>
          <w:p w14:paraId="54B2B786" w14:textId="2B986F04" w:rsidR="00D22A36" w:rsidRDefault="00F67A10" w:rsidP="00C1215B">
            <w:pPr>
              <w:rPr>
                <w:bCs/>
              </w:rPr>
            </w:pPr>
            <w:r>
              <w:rPr>
                <w:bCs/>
              </w:rPr>
              <w:t>3/13 Spring Break</w:t>
            </w:r>
          </w:p>
        </w:tc>
        <w:tc>
          <w:tcPr>
            <w:tcW w:w="3117" w:type="dxa"/>
          </w:tcPr>
          <w:p w14:paraId="67377C06" w14:textId="11E7BE81" w:rsidR="00D22A36" w:rsidRDefault="00D22A36" w:rsidP="00C1215B">
            <w:pPr>
              <w:rPr>
                <w:bCs/>
              </w:rPr>
            </w:pPr>
          </w:p>
        </w:tc>
      </w:tr>
      <w:tr w:rsidR="00D22A36" w14:paraId="7536F604" w14:textId="77777777" w:rsidTr="00D22A36">
        <w:tc>
          <w:tcPr>
            <w:tcW w:w="3116" w:type="dxa"/>
          </w:tcPr>
          <w:p w14:paraId="0268C24C" w14:textId="207FBF68" w:rsidR="00D22A36" w:rsidRDefault="00D22A36" w:rsidP="00D22A36">
            <w:pPr>
              <w:rPr>
                <w:bCs/>
              </w:rPr>
            </w:pPr>
            <w:proofErr w:type="spellStart"/>
            <w:r>
              <w:rPr>
                <w:bCs/>
              </w:rPr>
              <w:t>Wk</w:t>
            </w:r>
            <w:proofErr w:type="spellEnd"/>
            <w:r>
              <w:rPr>
                <w:bCs/>
              </w:rPr>
              <w:t xml:space="preserve"> 10: </w:t>
            </w:r>
            <w:r w:rsidR="00F67A10">
              <w:rPr>
                <w:bCs/>
              </w:rPr>
              <w:t xml:space="preserve">3/18 </w:t>
            </w:r>
            <w:r w:rsidR="00F67A10" w:rsidRPr="00804E8E">
              <w:rPr>
                <w:bCs/>
                <w:highlight w:val="yellow"/>
              </w:rPr>
              <w:t>MIDTERMS</w:t>
            </w:r>
          </w:p>
        </w:tc>
        <w:tc>
          <w:tcPr>
            <w:tcW w:w="3117" w:type="dxa"/>
          </w:tcPr>
          <w:p w14:paraId="07F29549" w14:textId="7FD546FC" w:rsidR="00D22A36" w:rsidRDefault="00F67A10" w:rsidP="00C1215B">
            <w:pPr>
              <w:rPr>
                <w:bCs/>
              </w:rPr>
            </w:pPr>
            <w:r>
              <w:rPr>
                <w:bCs/>
              </w:rPr>
              <w:t>3/20</w:t>
            </w:r>
            <w:r w:rsidR="00427485">
              <w:rPr>
                <w:bCs/>
              </w:rPr>
              <w:t xml:space="preserve"> </w:t>
            </w:r>
            <w:r w:rsidRPr="00804E8E">
              <w:rPr>
                <w:bCs/>
                <w:highlight w:val="yellow"/>
              </w:rPr>
              <w:t>MIDTERMS</w:t>
            </w:r>
          </w:p>
        </w:tc>
        <w:tc>
          <w:tcPr>
            <w:tcW w:w="3117" w:type="dxa"/>
          </w:tcPr>
          <w:p w14:paraId="0055C36E" w14:textId="528B0A49" w:rsidR="00D22A36" w:rsidRDefault="00D22A36" w:rsidP="00C1215B">
            <w:pPr>
              <w:rPr>
                <w:bCs/>
              </w:rPr>
            </w:pPr>
          </w:p>
        </w:tc>
      </w:tr>
      <w:tr w:rsidR="00D22A36" w14:paraId="32037FA6" w14:textId="77777777" w:rsidTr="00D22A36">
        <w:tc>
          <w:tcPr>
            <w:tcW w:w="3116" w:type="dxa"/>
          </w:tcPr>
          <w:p w14:paraId="5888E8B3" w14:textId="77411988" w:rsidR="00D22A36" w:rsidRDefault="00D22A36" w:rsidP="00C1215B">
            <w:pPr>
              <w:rPr>
                <w:bCs/>
              </w:rPr>
            </w:pPr>
            <w:proofErr w:type="spellStart"/>
            <w:r>
              <w:rPr>
                <w:bCs/>
              </w:rPr>
              <w:t>Wk</w:t>
            </w:r>
            <w:proofErr w:type="spellEnd"/>
            <w:r>
              <w:rPr>
                <w:bCs/>
              </w:rPr>
              <w:t xml:space="preserve"> 11: </w:t>
            </w:r>
            <w:r w:rsidR="00A518E9">
              <w:rPr>
                <w:bCs/>
              </w:rPr>
              <w:t>3/25</w:t>
            </w:r>
            <w:r w:rsidR="00427485">
              <w:rPr>
                <w:bCs/>
              </w:rPr>
              <w:t xml:space="preserve"> </w:t>
            </w:r>
            <w:r w:rsidR="00A518E9">
              <w:rPr>
                <w:bCs/>
              </w:rPr>
              <w:t>Choral Techniques</w:t>
            </w:r>
          </w:p>
        </w:tc>
        <w:tc>
          <w:tcPr>
            <w:tcW w:w="3117" w:type="dxa"/>
          </w:tcPr>
          <w:p w14:paraId="1753F5EB" w14:textId="1E48C06A" w:rsidR="00D22A36" w:rsidRDefault="00A518E9" w:rsidP="00C1215B">
            <w:pPr>
              <w:rPr>
                <w:bCs/>
              </w:rPr>
            </w:pPr>
            <w:r>
              <w:rPr>
                <w:bCs/>
              </w:rPr>
              <w:t>3/27</w:t>
            </w:r>
            <w:r w:rsidR="00427485">
              <w:rPr>
                <w:bCs/>
              </w:rPr>
              <w:t xml:space="preserve"> </w:t>
            </w:r>
            <w:r>
              <w:rPr>
                <w:bCs/>
              </w:rPr>
              <w:t>Choral Techniques</w:t>
            </w:r>
          </w:p>
        </w:tc>
        <w:tc>
          <w:tcPr>
            <w:tcW w:w="3117" w:type="dxa"/>
          </w:tcPr>
          <w:p w14:paraId="0B0DF883" w14:textId="31C57F3E" w:rsidR="00D22A36" w:rsidRDefault="00D22A36" w:rsidP="00C1215B">
            <w:pPr>
              <w:rPr>
                <w:bCs/>
              </w:rPr>
            </w:pPr>
          </w:p>
        </w:tc>
      </w:tr>
      <w:tr w:rsidR="00D22A36" w14:paraId="0472D417" w14:textId="77777777" w:rsidTr="00D22A36">
        <w:tc>
          <w:tcPr>
            <w:tcW w:w="3116" w:type="dxa"/>
          </w:tcPr>
          <w:p w14:paraId="4B44D6C6" w14:textId="77883D74" w:rsidR="00D22A36" w:rsidRDefault="00D22A36" w:rsidP="00C1215B">
            <w:pPr>
              <w:rPr>
                <w:bCs/>
              </w:rPr>
            </w:pPr>
            <w:proofErr w:type="spellStart"/>
            <w:r>
              <w:rPr>
                <w:bCs/>
              </w:rPr>
              <w:t>Wk</w:t>
            </w:r>
            <w:proofErr w:type="spellEnd"/>
            <w:r>
              <w:rPr>
                <w:bCs/>
              </w:rPr>
              <w:t xml:space="preserve"> 12: </w:t>
            </w:r>
            <w:r w:rsidR="00A518E9">
              <w:rPr>
                <w:bCs/>
              </w:rPr>
              <w:t>4/1</w:t>
            </w:r>
            <w:r w:rsidR="00427485">
              <w:rPr>
                <w:bCs/>
              </w:rPr>
              <w:t xml:space="preserve"> </w:t>
            </w:r>
            <w:r w:rsidR="00A518E9">
              <w:rPr>
                <w:bCs/>
              </w:rPr>
              <w:t>Vocal Rep</w:t>
            </w:r>
          </w:p>
        </w:tc>
        <w:tc>
          <w:tcPr>
            <w:tcW w:w="3117" w:type="dxa"/>
          </w:tcPr>
          <w:p w14:paraId="2AF0511C" w14:textId="494A3AE7" w:rsidR="00D22A36" w:rsidRDefault="00A518E9" w:rsidP="00C1215B">
            <w:pPr>
              <w:rPr>
                <w:bCs/>
              </w:rPr>
            </w:pPr>
            <w:r>
              <w:rPr>
                <w:bCs/>
              </w:rPr>
              <w:t>4/3 Vocal Rep</w:t>
            </w:r>
          </w:p>
        </w:tc>
        <w:tc>
          <w:tcPr>
            <w:tcW w:w="3117" w:type="dxa"/>
          </w:tcPr>
          <w:p w14:paraId="60645737" w14:textId="156CC304" w:rsidR="00D22A36" w:rsidRDefault="00D22A36" w:rsidP="00C1215B">
            <w:pPr>
              <w:rPr>
                <w:bCs/>
              </w:rPr>
            </w:pPr>
          </w:p>
        </w:tc>
      </w:tr>
      <w:tr w:rsidR="00D22A36" w14:paraId="5A2051FA" w14:textId="77777777" w:rsidTr="00D22A36">
        <w:tc>
          <w:tcPr>
            <w:tcW w:w="3116" w:type="dxa"/>
          </w:tcPr>
          <w:p w14:paraId="443F3A8A" w14:textId="78E86701" w:rsidR="00D22A36" w:rsidRDefault="00D22A36" w:rsidP="00C1215B">
            <w:pPr>
              <w:rPr>
                <w:bCs/>
              </w:rPr>
            </w:pPr>
            <w:proofErr w:type="spellStart"/>
            <w:r>
              <w:rPr>
                <w:bCs/>
              </w:rPr>
              <w:t>Wk</w:t>
            </w:r>
            <w:proofErr w:type="spellEnd"/>
            <w:r>
              <w:rPr>
                <w:bCs/>
              </w:rPr>
              <w:t xml:space="preserve"> 13: </w:t>
            </w:r>
            <w:r w:rsidR="00A518E9">
              <w:rPr>
                <w:bCs/>
              </w:rPr>
              <w:t>4/8</w:t>
            </w:r>
            <w:r w:rsidR="0010478F">
              <w:rPr>
                <w:bCs/>
              </w:rPr>
              <w:t xml:space="preserve"> </w:t>
            </w:r>
            <w:r w:rsidR="00A518E9">
              <w:rPr>
                <w:bCs/>
              </w:rPr>
              <w:t>Opera</w:t>
            </w:r>
            <w:r w:rsidR="0010478F">
              <w:rPr>
                <w:bCs/>
              </w:rPr>
              <w:t xml:space="preserve"> Rep</w:t>
            </w:r>
          </w:p>
        </w:tc>
        <w:tc>
          <w:tcPr>
            <w:tcW w:w="3117" w:type="dxa"/>
          </w:tcPr>
          <w:p w14:paraId="48B5A536" w14:textId="44F1505F" w:rsidR="00D22A36" w:rsidRDefault="00A518E9" w:rsidP="00C1215B">
            <w:pPr>
              <w:rPr>
                <w:bCs/>
              </w:rPr>
            </w:pPr>
            <w:r>
              <w:rPr>
                <w:bCs/>
              </w:rPr>
              <w:t>4/10</w:t>
            </w:r>
            <w:r w:rsidR="0010478F">
              <w:rPr>
                <w:bCs/>
              </w:rPr>
              <w:t xml:space="preserve"> </w:t>
            </w:r>
            <w:r>
              <w:rPr>
                <w:bCs/>
              </w:rPr>
              <w:t>Opera Day</w:t>
            </w:r>
          </w:p>
        </w:tc>
        <w:tc>
          <w:tcPr>
            <w:tcW w:w="3117" w:type="dxa"/>
          </w:tcPr>
          <w:p w14:paraId="7B8FE3BA" w14:textId="08822EA6" w:rsidR="00D22A36" w:rsidRDefault="00D22A36" w:rsidP="00C1215B">
            <w:pPr>
              <w:rPr>
                <w:bCs/>
              </w:rPr>
            </w:pPr>
          </w:p>
        </w:tc>
      </w:tr>
      <w:tr w:rsidR="00D22A36" w14:paraId="5E7B48EF" w14:textId="77777777" w:rsidTr="00D22A36">
        <w:tc>
          <w:tcPr>
            <w:tcW w:w="3116" w:type="dxa"/>
          </w:tcPr>
          <w:p w14:paraId="24F5C3F5" w14:textId="5A2CA807" w:rsidR="00D22A36" w:rsidRDefault="00D22A36" w:rsidP="00C1215B">
            <w:pPr>
              <w:rPr>
                <w:bCs/>
              </w:rPr>
            </w:pPr>
            <w:proofErr w:type="spellStart"/>
            <w:r>
              <w:rPr>
                <w:bCs/>
              </w:rPr>
              <w:t>Wk</w:t>
            </w:r>
            <w:proofErr w:type="spellEnd"/>
            <w:r>
              <w:rPr>
                <w:bCs/>
              </w:rPr>
              <w:t xml:space="preserve"> 14: </w:t>
            </w:r>
            <w:r w:rsidR="00A518E9">
              <w:rPr>
                <w:bCs/>
              </w:rPr>
              <w:t>4/15</w:t>
            </w:r>
            <w:r w:rsidR="002D6784">
              <w:rPr>
                <w:bCs/>
              </w:rPr>
              <w:t xml:space="preserve"> </w:t>
            </w:r>
            <w:r w:rsidR="00A518E9" w:rsidRPr="00804E8E">
              <w:rPr>
                <w:bCs/>
                <w:highlight w:val="yellow"/>
              </w:rPr>
              <w:t>Presentations</w:t>
            </w:r>
          </w:p>
        </w:tc>
        <w:tc>
          <w:tcPr>
            <w:tcW w:w="3117" w:type="dxa"/>
          </w:tcPr>
          <w:p w14:paraId="036B4335" w14:textId="7760566B" w:rsidR="00D22A36" w:rsidRDefault="00A518E9" w:rsidP="00C1215B">
            <w:pPr>
              <w:rPr>
                <w:bCs/>
              </w:rPr>
            </w:pPr>
            <w:r>
              <w:rPr>
                <w:bCs/>
              </w:rPr>
              <w:t>4/17</w:t>
            </w:r>
            <w:r w:rsidR="002D6784">
              <w:rPr>
                <w:bCs/>
              </w:rPr>
              <w:t xml:space="preserve"> </w:t>
            </w:r>
            <w:r w:rsidRPr="00804E8E">
              <w:rPr>
                <w:bCs/>
                <w:highlight w:val="yellow"/>
              </w:rPr>
              <w:t>Presentations</w:t>
            </w:r>
          </w:p>
        </w:tc>
        <w:tc>
          <w:tcPr>
            <w:tcW w:w="3117" w:type="dxa"/>
          </w:tcPr>
          <w:p w14:paraId="44FDFA62" w14:textId="48429A1C" w:rsidR="00D22A36" w:rsidRDefault="00D22A36" w:rsidP="00C1215B">
            <w:pPr>
              <w:rPr>
                <w:bCs/>
              </w:rPr>
            </w:pPr>
          </w:p>
        </w:tc>
      </w:tr>
      <w:tr w:rsidR="00D22A36" w14:paraId="3E44A0CF" w14:textId="77777777" w:rsidTr="00D22A36">
        <w:tc>
          <w:tcPr>
            <w:tcW w:w="3116" w:type="dxa"/>
          </w:tcPr>
          <w:p w14:paraId="3AA9CFAB" w14:textId="70E3F9D0" w:rsidR="00D22A36" w:rsidRDefault="00D22A36" w:rsidP="00C1215B">
            <w:pPr>
              <w:rPr>
                <w:bCs/>
              </w:rPr>
            </w:pPr>
            <w:proofErr w:type="spellStart"/>
            <w:r>
              <w:rPr>
                <w:bCs/>
              </w:rPr>
              <w:t>Wk</w:t>
            </w:r>
            <w:proofErr w:type="spellEnd"/>
            <w:r>
              <w:rPr>
                <w:bCs/>
              </w:rPr>
              <w:t xml:space="preserve"> 15: </w:t>
            </w:r>
            <w:r w:rsidR="00A518E9">
              <w:rPr>
                <w:bCs/>
              </w:rPr>
              <w:t>4/22 Masterclasses</w:t>
            </w:r>
          </w:p>
        </w:tc>
        <w:tc>
          <w:tcPr>
            <w:tcW w:w="3117" w:type="dxa"/>
          </w:tcPr>
          <w:p w14:paraId="1F909A9B" w14:textId="5A3F22F5" w:rsidR="00D22A36" w:rsidRDefault="00A518E9" w:rsidP="00C1215B">
            <w:pPr>
              <w:rPr>
                <w:bCs/>
              </w:rPr>
            </w:pPr>
            <w:r>
              <w:rPr>
                <w:bCs/>
              </w:rPr>
              <w:t>4/24</w:t>
            </w:r>
            <w:r w:rsidR="00D22A36">
              <w:rPr>
                <w:bCs/>
              </w:rPr>
              <w:t xml:space="preserve"> </w:t>
            </w:r>
            <w:r>
              <w:rPr>
                <w:bCs/>
              </w:rPr>
              <w:t>Masterclasses</w:t>
            </w:r>
          </w:p>
        </w:tc>
        <w:tc>
          <w:tcPr>
            <w:tcW w:w="3117" w:type="dxa"/>
          </w:tcPr>
          <w:p w14:paraId="0987EABA" w14:textId="0588ED0B" w:rsidR="00D22A36" w:rsidRDefault="00D22A36" w:rsidP="00C1215B">
            <w:pPr>
              <w:rPr>
                <w:bCs/>
              </w:rPr>
            </w:pPr>
          </w:p>
        </w:tc>
      </w:tr>
      <w:tr w:rsidR="00D22A36" w14:paraId="666DE680" w14:textId="77777777" w:rsidTr="00D22A36">
        <w:tc>
          <w:tcPr>
            <w:tcW w:w="3116" w:type="dxa"/>
          </w:tcPr>
          <w:p w14:paraId="69DA0ABA" w14:textId="2865AD47" w:rsidR="00D22A36" w:rsidRDefault="00D22A36" w:rsidP="00C1215B">
            <w:pPr>
              <w:rPr>
                <w:bCs/>
              </w:rPr>
            </w:pPr>
            <w:proofErr w:type="spellStart"/>
            <w:r>
              <w:rPr>
                <w:bCs/>
              </w:rPr>
              <w:t>Wk</w:t>
            </w:r>
            <w:proofErr w:type="spellEnd"/>
            <w:r>
              <w:rPr>
                <w:bCs/>
              </w:rPr>
              <w:t xml:space="preserve"> 16:</w:t>
            </w:r>
            <w:r w:rsidR="008337EA">
              <w:rPr>
                <w:bCs/>
              </w:rPr>
              <w:t xml:space="preserve"> </w:t>
            </w:r>
            <w:r w:rsidR="00A518E9">
              <w:rPr>
                <w:bCs/>
              </w:rPr>
              <w:t>4/29</w:t>
            </w:r>
            <w:r w:rsidR="0044496F">
              <w:rPr>
                <w:bCs/>
              </w:rPr>
              <w:t xml:space="preserve"> Masterclasses</w:t>
            </w:r>
          </w:p>
        </w:tc>
        <w:tc>
          <w:tcPr>
            <w:tcW w:w="3117" w:type="dxa"/>
          </w:tcPr>
          <w:p w14:paraId="6CDA6021" w14:textId="06D40230" w:rsidR="00D22A36" w:rsidRDefault="00A518E9" w:rsidP="00C1215B">
            <w:pPr>
              <w:rPr>
                <w:bCs/>
              </w:rPr>
            </w:pPr>
            <w:r>
              <w:rPr>
                <w:bCs/>
              </w:rPr>
              <w:t xml:space="preserve">5/1 </w:t>
            </w:r>
            <w:r w:rsidRPr="00804E8E">
              <w:rPr>
                <w:bCs/>
                <w:highlight w:val="yellow"/>
              </w:rPr>
              <w:t>FINAL EXAM</w:t>
            </w:r>
          </w:p>
        </w:tc>
        <w:tc>
          <w:tcPr>
            <w:tcW w:w="3117" w:type="dxa"/>
          </w:tcPr>
          <w:p w14:paraId="10A6B4AC" w14:textId="692925B7" w:rsidR="00D22A36" w:rsidRDefault="00D22A36" w:rsidP="00C1215B">
            <w:pPr>
              <w:rPr>
                <w:bCs/>
              </w:rPr>
            </w:pPr>
          </w:p>
        </w:tc>
      </w:tr>
      <w:tr w:rsidR="00D22A36" w14:paraId="31B4669A" w14:textId="77777777" w:rsidTr="00D22A36">
        <w:tc>
          <w:tcPr>
            <w:tcW w:w="3116" w:type="dxa"/>
          </w:tcPr>
          <w:p w14:paraId="2130A94C" w14:textId="6CF36CC0" w:rsidR="00D22A36" w:rsidRDefault="00804E8E" w:rsidP="00C1215B">
            <w:pPr>
              <w:rPr>
                <w:bCs/>
              </w:rPr>
            </w:pPr>
            <w:r>
              <w:rPr>
                <w:bCs/>
              </w:rPr>
              <w:t xml:space="preserve">Finals Week 5/8 </w:t>
            </w:r>
            <w:r w:rsidRPr="00804E8E">
              <w:rPr>
                <w:bCs/>
                <w:highlight w:val="yellow"/>
              </w:rPr>
              <w:t>Class Notebook Due</w:t>
            </w:r>
          </w:p>
        </w:tc>
        <w:tc>
          <w:tcPr>
            <w:tcW w:w="3117" w:type="dxa"/>
          </w:tcPr>
          <w:p w14:paraId="62DB988E" w14:textId="2E77A102" w:rsidR="00D22A36" w:rsidRDefault="00D22A36" w:rsidP="00C1215B">
            <w:pPr>
              <w:rPr>
                <w:bCs/>
              </w:rPr>
            </w:pPr>
          </w:p>
        </w:tc>
        <w:tc>
          <w:tcPr>
            <w:tcW w:w="3117" w:type="dxa"/>
          </w:tcPr>
          <w:p w14:paraId="1D787886" w14:textId="4F7EA4D4" w:rsidR="00D22A36" w:rsidRDefault="00D22A36" w:rsidP="00C1215B">
            <w:pPr>
              <w:rPr>
                <w:bCs/>
              </w:rPr>
            </w:pPr>
          </w:p>
        </w:tc>
      </w:tr>
    </w:tbl>
    <w:p w14:paraId="54E7A4E1" w14:textId="77777777" w:rsidR="00EF7013" w:rsidRPr="009240B0" w:rsidRDefault="00EF7013" w:rsidP="00C1215B">
      <w:pPr>
        <w:rPr>
          <w:bCs/>
        </w:rPr>
      </w:pPr>
    </w:p>
    <w:p w14:paraId="0C676F79" w14:textId="772C3D43" w:rsidR="00C1215B" w:rsidRPr="009240B0" w:rsidRDefault="00C1215B" w:rsidP="00C1215B">
      <w:pPr>
        <w:rPr>
          <w:bCs/>
        </w:rPr>
      </w:pPr>
    </w:p>
    <w:p w14:paraId="1E680982" w14:textId="6EB0140F" w:rsidR="00755030" w:rsidRPr="00755030" w:rsidRDefault="00755030" w:rsidP="00755030">
      <w:pPr>
        <w:spacing w:before="300"/>
        <w:outlineLvl w:val="1"/>
        <w:rPr>
          <w:b/>
          <w:bCs/>
          <w:color w:val="000000" w:themeColor="text1"/>
          <w:sz w:val="36"/>
          <w:szCs w:val="36"/>
        </w:rPr>
      </w:pPr>
      <w:r w:rsidRPr="00755030">
        <w:rPr>
          <w:b/>
          <w:bCs/>
          <w:color w:val="000000" w:themeColor="text1"/>
          <w:sz w:val="30"/>
          <w:szCs w:val="30"/>
        </w:rPr>
        <w:t>Syllabus Change Policy </w:t>
      </w:r>
    </w:p>
    <w:p w14:paraId="18417F3E" w14:textId="77777777" w:rsidR="00755030" w:rsidRPr="00755030" w:rsidRDefault="00755030" w:rsidP="00755030">
      <w:pPr>
        <w:rPr>
          <w:color w:val="000000" w:themeColor="text1"/>
        </w:rPr>
      </w:pPr>
    </w:p>
    <w:p w14:paraId="23BB3E26" w14:textId="77777777" w:rsidR="00755030" w:rsidRPr="00755030" w:rsidRDefault="00755030" w:rsidP="00755030">
      <w:pPr>
        <w:rPr>
          <w:color w:val="000000" w:themeColor="text1"/>
        </w:rPr>
      </w:pPr>
      <w:r w:rsidRPr="00755030">
        <w:rPr>
          <w:color w:val="000000" w:themeColor="text1"/>
          <w:sz w:val="22"/>
          <w:szCs w:val="22"/>
        </w:rPr>
        <w:t xml:space="preserve">This syllabus is a </w:t>
      </w:r>
      <w:proofErr w:type="gramStart"/>
      <w:r w:rsidRPr="00755030">
        <w:rPr>
          <w:color w:val="000000" w:themeColor="text1"/>
          <w:sz w:val="22"/>
          <w:szCs w:val="22"/>
        </w:rPr>
        <w:t>guide</w:t>
      </w:r>
      <w:proofErr w:type="gramEnd"/>
      <w:r w:rsidRPr="00755030">
        <w:rPr>
          <w:color w:val="000000" w:themeColor="text1"/>
          <w:sz w:val="22"/>
          <w:szCs w:val="22"/>
        </w:rPr>
        <w:t xml:space="preserve"> and every attempt is made to provide an accurate overview of the course and its requirements. However, certain circumstances may make it necessary for the instructor to modify the syllabus during the semester for the benefit of the students and the changes may depend, in part, on course </w:t>
      </w:r>
      <w:r w:rsidRPr="00755030">
        <w:rPr>
          <w:color w:val="000000" w:themeColor="text1"/>
          <w:sz w:val="22"/>
          <w:szCs w:val="22"/>
        </w:rPr>
        <w:lastRenderedPageBreak/>
        <w:t xml:space="preserve">progress and students’ needs. Changes to the syllabus will be made with advance notice to students. When I adjust the syllabus, I will upload the new syllabus with the changes </w:t>
      </w:r>
      <w:r w:rsidRPr="00755030">
        <w:rPr>
          <w:color w:val="000000" w:themeColor="text1"/>
          <w:sz w:val="22"/>
          <w:szCs w:val="22"/>
          <w:shd w:val="clear" w:color="auto" w:fill="FFFF00"/>
        </w:rPr>
        <w:t>highlighted.</w:t>
      </w:r>
    </w:p>
    <w:p w14:paraId="614BFC5D" w14:textId="77777777" w:rsidR="00755030" w:rsidRPr="00755030" w:rsidRDefault="00755030" w:rsidP="00755030">
      <w:pPr>
        <w:rPr>
          <w:color w:val="000000" w:themeColor="text1"/>
        </w:rPr>
      </w:pPr>
    </w:p>
    <w:p w14:paraId="3B1D5D58"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Academic Integrity</w:t>
      </w:r>
    </w:p>
    <w:p w14:paraId="7092BF79" w14:textId="77777777" w:rsidR="00755030" w:rsidRPr="00755030" w:rsidRDefault="00755030" w:rsidP="00755030">
      <w:pPr>
        <w:rPr>
          <w:color w:val="000000" w:themeColor="text1"/>
        </w:rPr>
      </w:pPr>
    </w:p>
    <w:p w14:paraId="48C8823D" w14:textId="77777777" w:rsidR="00755030" w:rsidRPr="00755030" w:rsidRDefault="00755030" w:rsidP="00755030">
      <w:pPr>
        <w:rPr>
          <w:color w:val="000000" w:themeColor="text1"/>
        </w:rPr>
      </w:pPr>
      <w:r w:rsidRPr="00755030">
        <w:rPr>
          <w:color w:val="000000" w:themeColor="text1"/>
          <w:sz w:val="22"/>
          <w:szCs w:val="22"/>
        </w:rPr>
        <w:t xml:space="preserve">Students caught cheating or plagiarizing will receive a "0" for that </w:t>
      </w:r>
      <w:proofErr w:type="gramStart"/>
      <w:r w:rsidRPr="00755030">
        <w:rPr>
          <w:color w:val="000000" w:themeColor="text1"/>
          <w:sz w:val="22"/>
          <w:szCs w:val="22"/>
        </w:rPr>
        <w:t>particular assignment</w:t>
      </w:r>
      <w:proofErr w:type="gramEnd"/>
      <w:r w:rsidRPr="00755030">
        <w:rPr>
          <w:color w:val="000000" w:themeColor="text1"/>
          <w:sz w:val="22"/>
          <w:szCs w:val="22"/>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w:t>
      </w:r>
    </w:p>
    <w:p w14:paraId="4F392C9C" w14:textId="77777777" w:rsidR="00755030" w:rsidRPr="00755030" w:rsidRDefault="00755030" w:rsidP="00755030">
      <w:pPr>
        <w:rPr>
          <w:color w:val="000000" w:themeColor="text1"/>
        </w:rPr>
      </w:pPr>
    </w:p>
    <w:p w14:paraId="5F713D54" w14:textId="77777777" w:rsidR="00755030" w:rsidRPr="00755030" w:rsidRDefault="00755030" w:rsidP="00755030">
      <w:pPr>
        <w:rPr>
          <w:color w:val="000000" w:themeColor="text1"/>
        </w:rPr>
      </w:pPr>
      <w:r w:rsidRPr="00755030">
        <w:rPr>
          <w:color w:val="000000" w:themeColor="text1"/>
          <w:sz w:val="22"/>
          <w:szCs w:val="22"/>
        </w:rPr>
        <w:t xml:space="preserve">without express permission from the instructor(s); or e. any other act designed to give a student an unfair advantage. The term “plagiarism” </w:t>
      </w:r>
      <w:proofErr w:type="gramStart"/>
      <w:r w:rsidRPr="00755030">
        <w:rPr>
          <w:color w:val="000000" w:themeColor="text1"/>
          <w:sz w:val="22"/>
          <w:szCs w:val="22"/>
        </w:rPr>
        <w:t>includes, but</w:t>
      </w:r>
      <w:proofErr w:type="gramEnd"/>
      <w:r w:rsidRPr="00755030">
        <w:rPr>
          <w:color w:val="000000" w:themeColor="text1"/>
          <w:sz w:val="22"/>
          <w:szCs w:val="22"/>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w:t>
      </w:r>
      <w:hyperlink r:id="rId6" w:history="1">
        <w:r w:rsidRPr="00755030">
          <w:rPr>
            <w:color w:val="000000" w:themeColor="text1"/>
            <w:sz w:val="22"/>
            <w:szCs w:val="22"/>
            <w:u w:val="single"/>
          </w:rPr>
          <w:t>Student Academic Integrity | University Policy Office</w:t>
        </w:r>
      </w:hyperlink>
    </w:p>
    <w:p w14:paraId="164AA57F" w14:textId="77777777" w:rsidR="00755030" w:rsidRPr="00755030" w:rsidRDefault="00755030" w:rsidP="00755030">
      <w:pPr>
        <w:rPr>
          <w:color w:val="000000" w:themeColor="text1"/>
        </w:rPr>
      </w:pPr>
    </w:p>
    <w:p w14:paraId="48BBB4C8"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Student Behavior</w:t>
      </w:r>
    </w:p>
    <w:p w14:paraId="6413269C" w14:textId="77777777" w:rsidR="00755030" w:rsidRPr="00755030" w:rsidRDefault="00755030" w:rsidP="00755030">
      <w:pPr>
        <w:rPr>
          <w:color w:val="000000" w:themeColor="text1"/>
        </w:rPr>
      </w:pPr>
    </w:p>
    <w:p w14:paraId="4DBD133A" w14:textId="77777777" w:rsidR="00755030" w:rsidRPr="00755030" w:rsidRDefault="00755030" w:rsidP="00755030">
      <w:pPr>
        <w:rPr>
          <w:color w:val="000000" w:themeColor="text1"/>
        </w:rPr>
      </w:pPr>
      <w:r w:rsidRPr="00755030">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w:t>
      </w:r>
      <w:hyperlink r:id="rId7" w:history="1">
        <w:r w:rsidRPr="00755030">
          <w:rPr>
            <w:color w:val="000000" w:themeColor="text1"/>
            <w:sz w:val="22"/>
            <w:szCs w:val="22"/>
            <w:u w:val="single"/>
          </w:rPr>
          <w:t>Dean of Students | Division of Student Affairs</w:t>
        </w:r>
      </w:hyperlink>
    </w:p>
    <w:p w14:paraId="699768C4" w14:textId="77777777" w:rsidR="00755030" w:rsidRPr="00755030" w:rsidRDefault="00755030" w:rsidP="00755030">
      <w:pPr>
        <w:rPr>
          <w:color w:val="000000" w:themeColor="text1"/>
        </w:rPr>
      </w:pPr>
    </w:p>
    <w:p w14:paraId="709B1917"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Access To Information – Eagle Connect</w:t>
      </w:r>
    </w:p>
    <w:p w14:paraId="091E8B28" w14:textId="77777777" w:rsidR="00755030" w:rsidRPr="00755030" w:rsidRDefault="00755030" w:rsidP="00755030">
      <w:pPr>
        <w:rPr>
          <w:color w:val="000000" w:themeColor="text1"/>
        </w:rPr>
      </w:pPr>
    </w:p>
    <w:p w14:paraId="73CD447C" w14:textId="77777777" w:rsidR="00755030" w:rsidRPr="00755030" w:rsidRDefault="00755030" w:rsidP="00755030">
      <w:pPr>
        <w:rPr>
          <w:color w:val="000000" w:themeColor="text1"/>
        </w:rPr>
      </w:pPr>
      <w:r w:rsidRPr="00755030">
        <w:rPr>
          <w:color w:val="000000" w:themeColor="text1"/>
          <w:sz w:val="22"/>
          <w:szCs w:val="22"/>
        </w:rPr>
        <w:t xml:space="preserve">Your access point for business and academic services at UNT occurs at my.unt.edu. All official communication from the university will be delivered to your Eagle Connect account. For more information, please visit the website that explains Eagle Connect. See: Eagle Connect LINK: </w:t>
      </w:r>
      <w:hyperlink r:id="rId8" w:history="1">
        <w:proofErr w:type="spellStart"/>
        <w:r w:rsidRPr="00755030">
          <w:rPr>
            <w:color w:val="000000" w:themeColor="text1"/>
            <w:sz w:val="22"/>
            <w:szCs w:val="22"/>
            <w:u w:val="single"/>
          </w:rPr>
          <w:t>EagleConnect</w:t>
        </w:r>
        <w:proofErr w:type="spellEnd"/>
        <w:r w:rsidRPr="00755030">
          <w:rPr>
            <w:color w:val="000000" w:themeColor="text1"/>
            <w:sz w:val="22"/>
            <w:szCs w:val="22"/>
            <w:u w:val="single"/>
          </w:rPr>
          <w:t xml:space="preserve"> | Administrative IT Services</w:t>
        </w:r>
      </w:hyperlink>
    </w:p>
    <w:p w14:paraId="24C949C7" w14:textId="77777777" w:rsidR="00755030" w:rsidRPr="00755030" w:rsidRDefault="00755030" w:rsidP="00755030">
      <w:pPr>
        <w:rPr>
          <w:color w:val="000000" w:themeColor="text1"/>
        </w:rPr>
      </w:pPr>
    </w:p>
    <w:p w14:paraId="59200D2A"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ODA Statement</w:t>
      </w:r>
    </w:p>
    <w:p w14:paraId="3DA5F51A" w14:textId="77777777" w:rsidR="00755030" w:rsidRPr="00755030" w:rsidRDefault="00755030" w:rsidP="00755030">
      <w:pPr>
        <w:rPr>
          <w:color w:val="000000" w:themeColor="text1"/>
        </w:rPr>
      </w:pPr>
    </w:p>
    <w:p w14:paraId="22B8AF0E" w14:textId="77777777" w:rsidR="00755030" w:rsidRPr="00755030" w:rsidRDefault="00755030" w:rsidP="00755030">
      <w:pPr>
        <w:rPr>
          <w:color w:val="000000" w:themeColor="text1"/>
        </w:rPr>
      </w:pPr>
      <w:r w:rsidRPr="00755030">
        <w:rPr>
          <w:color w:val="000000" w:themeColor="text1"/>
          <w:sz w:val="22"/>
          <w:szCs w:val="22"/>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w:t>
      </w:r>
      <w:r w:rsidRPr="00755030">
        <w:rPr>
          <w:color w:val="000000" w:themeColor="text1"/>
          <w:sz w:val="22"/>
          <w:szCs w:val="22"/>
        </w:rPr>
        <w:lastRenderedPageBreak/>
        <w:t xml:space="preserve">regarding your specific needs in a course. Note that students must obtain a new letter of accommodation for every semester. For additional information see the Office of Disability Access. See: ODA LINK: </w:t>
      </w:r>
      <w:hyperlink r:id="rId9" w:history="1">
        <w:r w:rsidRPr="00755030">
          <w:rPr>
            <w:color w:val="000000" w:themeColor="text1"/>
            <w:sz w:val="22"/>
            <w:szCs w:val="22"/>
            <w:u w:val="single"/>
          </w:rPr>
          <w:t>Office of Disability Access | Division of Student Affairs</w:t>
        </w:r>
      </w:hyperlink>
      <w:r w:rsidRPr="00755030">
        <w:rPr>
          <w:color w:val="000000" w:themeColor="text1"/>
          <w:sz w:val="22"/>
          <w:szCs w:val="22"/>
        </w:rPr>
        <w:t>. (Phone: (940) 565-4323)</w:t>
      </w:r>
    </w:p>
    <w:p w14:paraId="22205FF0" w14:textId="77777777" w:rsidR="00755030" w:rsidRPr="00755030" w:rsidRDefault="00755030" w:rsidP="00755030">
      <w:pPr>
        <w:rPr>
          <w:color w:val="000000" w:themeColor="text1"/>
        </w:rPr>
      </w:pPr>
    </w:p>
    <w:p w14:paraId="4F0D4856"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Diversity And Belonging</w:t>
      </w:r>
    </w:p>
    <w:p w14:paraId="4B9CF664" w14:textId="77777777" w:rsidR="00755030" w:rsidRPr="00755030" w:rsidRDefault="00755030" w:rsidP="00755030">
      <w:pPr>
        <w:rPr>
          <w:color w:val="000000" w:themeColor="text1"/>
        </w:rPr>
      </w:pPr>
    </w:p>
    <w:p w14:paraId="5FA52A6D" w14:textId="77777777" w:rsidR="00755030" w:rsidRPr="00755030" w:rsidRDefault="00755030" w:rsidP="00755030">
      <w:pPr>
        <w:rPr>
          <w:color w:val="000000" w:themeColor="text1"/>
        </w:rPr>
      </w:pPr>
      <w:r w:rsidRPr="00755030">
        <w:rPr>
          <w:color w:val="000000" w:themeColor="text1"/>
          <w:sz w:val="22"/>
          <w:szCs w:val="22"/>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755030">
        <w:rPr>
          <w:color w:val="000000" w:themeColor="text1"/>
          <w:sz w:val="22"/>
          <w:szCs w:val="22"/>
        </w:rPr>
        <w:t>on the basis of</w:t>
      </w:r>
      <w:proofErr w:type="gramEnd"/>
      <w:r w:rsidRPr="00755030">
        <w:rPr>
          <w:color w:val="000000" w:themeColor="text1"/>
          <w:sz w:val="22"/>
          <w:szCs w:val="22"/>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and Inclusion Link: </w:t>
      </w:r>
      <w:hyperlink r:id="rId10" w:history="1">
        <w:r w:rsidRPr="00755030">
          <w:rPr>
            <w:color w:val="000000" w:themeColor="text1"/>
            <w:sz w:val="22"/>
            <w:szCs w:val="22"/>
            <w:u w:val="single"/>
          </w:rPr>
          <w:t>https://idea.unt.edu/diversity-inclusion</w:t>
        </w:r>
      </w:hyperlink>
    </w:p>
    <w:p w14:paraId="5E59781B" w14:textId="77777777" w:rsidR="00755030" w:rsidRPr="00755030" w:rsidRDefault="00755030" w:rsidP="00755030">
      <w:pPr>
        <w:rPr>
          <w:color w:val="000000" w:themeColor="text1"/>
        </w:rPr>
      </w:pPr>
    </w:p>
    <w:p w14:paraId="29617BDA"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Health and Safety Information</w:t>
      </w:r>
    </w:p>
    <w:p w14:paraId="1BD91E15" w14:textId="77777777" w:rsidR="00755030" w:rsidRPr="00755030" w:rsidRDefault="00755030" w:rsidP="00755030">
      <w:pPr>
        <w:rPr>
          <w:color w:val="000000" w:themeColor="text1"/>
        </w:rPr>
      </w:pPr>
    </w:p>
    <w:p w14:paraId="7363D4D5" w14:textId="77777777" w:rsidR="00755030" w:rsidRPr="00755030" w:rsidRDefault="00755030" w:rsidP="00755030">
      <w:pPr>
        <w:rPr>
          <w:color w:val="000000" w:themeColor="text1"/>
        </w:rPr>
      </w:pPr>
      <w:r w:rsidRPr="00755030">
        <w:rPr>
          <w:color w:val="000000" w:themeColor="text1"/>
          <w:sz w:val="22"/>
          <w:szCs w:val="22"/>
        </w:rPr>
        <w:t xml:space="preserve">Students can access information about health and safety at: </w:t>
      </w:r>
      <w:hyperlink r:id="rId11" w:history="1">
        <w:r w:rsidRPr="00755030">
          <w:rPr>
            <w:color w:val="000000" w:themeColor="text1"/>
            <w:sz w:val="22"/>
            <w:szCs w:val="22"/>
            <w:u w:val="single"/>
          </w:rPr>
          <w:t>Student Health and Wellness | College of Music</w:t>
        </w:r>
      </w:hyperlink>
    </w:p>
    <w:p w14:paraId="57E8DAFA" w14:textId="77777777" w:rsidR="00755030" w:rsidRPr="00755030" w:rsidRDefault="00755030" w:rsidP="00755030">
      <w:pPr>
        <w:rPr>
          <w:color w:val="000000" w:themeColor="text1"/>
        </w:rPr>
      </w:pPr>
    </w:p>
    <w:p w14:paraId="1B257C5E"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Registration Information for Students</w:t>
      </w:r>
      <w:r w:rsidRPr="00755030">
        <w:rPr>
          <w:color w:val="000000" w:themeColor="text1"/>
          <w:sz w:val="30"/>
          <w:szCs w:val="30"/>
        </w:rPr>
        <w:t> </w:t>
      </w:r>
    </w:p>
    <w:p w14:paraId="0820E9EF" w14:textId="77777777" w:rsidR="00755030" w:rsidRPr="00755030" w:rsidRDefault="00755030" w:rsidP="00755030">
      <w:pPr>
        <w:spacing w:after="160"/>
        <w:rPr>
          <w:color w:val="000000" w:themeColor="text1"/>
        </w:rPr>
      </w:pPr>
      <w:r w:rsidRPr="00755030">
        <w:rPr>
          <w:color w:val="000000" w:themeColor="text1"/>
          <w:sz w:val="22"/>
          <w:szCs w:val="22"/>
        </w:rPr>
        <w:t xml:space="preserve">See: Registration Information Link: </w:t>
      </w:r>
      <w:hyperlink r:id="rId12" w:history="1">
        <w:r w:rsidRPr="00755030">
          <w:rPr>
            <w:color w:val="000000" w:themeColor="text1"/>
            <w:sz w:val="22"/>
            <w:szCs w:val="22"/>
            <w:u w:val="single"/>
          </w:rPr>
          <w:t>For Students | University of North Texas</w:t>
        </w:r>
      </w:hyperlink>
    </w:p>
    <w:p w14:paraId="71BB29BF" w14:textId="77777777" w:rsidR="00755030" w:rsidRPr="00755030" w:rsidRDefault="00755030" w:rsidP="00755030">
      <w:pPr>
        <w:rPr>
          <w:color w:val="000000" w:themeColor="text1"/>
        </w:rPr>
      </w:pPr>
    </w:p>
    <w:p w14:paraId="343D7FDF" w14:textId="2934AC81"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 xml:space="preserve">Academic Calendar, </w:t>
      </w:r>
      <w:r w:rsidR="00DB17B1">
        <w:rPr>
          <w:b/>
          <w:bCs/>
          <w:color w:val="000000" w:themeColor="text1"/>
          <w:sz w:val="30"/>
          <w:szCs w:val="30"/>
        </w:rPr>
        <w:t>Spring</w:t>
      </w:r>
      <w:r w:rsidRPr="00755030">
        <w:rPr>
          <w:b/>
          <w:bCs/>
          <w:color w:val="000000" w:themeColor="text1"/>
          <w:sz w:val="30"/>
          <w:szCs w:val="30"/>
        </w:rPr>
        <w:t xml:space="preserve"> 202</w:t>
      </w:r>
      <w:r w:rsidR="00DB17B1">
        <w:rPr>
          <w:b/>
          <w:bCs/>
          <w:color w:val="000000" w:themeColor="text1"/>
          <w:sz w:val="30"/>
          <w:szCs w:val="30"/>
        </w:rPr>
        <w:t>5</w:t>
      </w:r>
      <w:r w:rsidRPr="00755030">
        <w:rPr>
          <w:b/>
          <w:bCs/>
          <w:color w:val="000000" w:themeColor="text1"/>
          <w:sz w:val="30"/>
          <w:szCs w:val="30"/>
        </w:rPr>
        <w:t> </w:t>
      </w:r>
    </w:p>
    <w:p w14:paraId="365F4EAD" w14:textId="77777777" w:rsidR="00755030" w:rsidRPr="00755030" w:rsidRDefault="00755030" w:rsidP="00755030">
      <w:pPr>
        <w:rPr>
          <w:color w:val="000000" w:themeColor="text1"/>
        </w:rPr>
      </w:pPr>
    </w:p>
    <w:p w14:paraId="015A1353" w14:textId="4DD157EE" w:rsidR="00755030" w:rsidRDefault="00755030" w:rsidP="00755030">
      <w:pPr>
        <w:rPr>
          <w:color w:val="000000" w:themeColor="text1"/>
          <w:sz w:val="22"/>
          <w:szCs w:val="22"/>
        </w:rPr>
      </w:pPr>
      <w:r w:rsidRPr="00755030">
        <w:rPr>
          <w:color w:val="000000" w:themeColor="text1"/>
          <w:sz w:val="22"/>
          <w:szCs w:val="22"/>
        </w:rPr>
        <w:t xml:space="preserve">See: </w:t>
      </w:r>
      <w:r w:rsidR="00DB17B1">
        <w:rPr>
          <w:color w:val="000000" w:themeColor="text1"/>
          <w:sz w:val="22"/>
          <w:szCs w:val="22"/>
        </w:rPr>
        <w:t>Spring</w:t>
      </w:r>
      <w:r w:rsidRPr="00755030">
        <w:rPr>
          <w:color w:val="000000" w:themeColor="text1"/>
          <w:sz w:val="22"/>
          <w:szCs w:val="22"/>
        </w:rPr>
        <w:t xml:space="preserve"> 202</w:t>
      </w:r>
      <w:r w:rsidR="00DB17B1">
        <w:rPr>
          <w:color w:val="000000" w:themeColor="text1"/>
          <w:sz w:val="22"/>
          <w:szCs w:val="22"/>
        </w:rPr>
        <w:t>5</w:t>
      </w:r>
      <w:r w:rsidRPr="00755030">
        <w:rPr>
          <w:color w:val="000000" w:themeColor="text1"/>
          <w:sz w:val="22"/>
          <w:szCs w:val="22"/>
        </w:rPr>
        <w:t xml:space="preserve"> Academic Calendar Link: </w:t>
      </w:r>
      <w:hyperlink r:id="rId13" w:history="1">
        <w:r w:rsidR="00DB17B1" w:rsidRPr="006A6FEB">
          <w:rPr>
            <w:rStyle w:val="Hyperlink"/>
            <w:sz w:val="22"/>
            <w:szCs w:val="22"/>
          </w:rPr>
          <w:t>https://registrar.unt.edu/registration/spring-academic-calendar.html</w:t>
        </w:r>
      </w:hyperlink>
    </w:p>
    <w:p w14:paraId="3994455D" w14:textId="77777777" w:rsidR="00DB17B1" w:rsidRPr="00755030" w:rsidRDefault="00DB17B1" w:rsidP="00755030">
      <w:pPr>
        <w:rPr>
          <w:color w:val="000000" w:themeColor="text1"/>
        </w:rPr>
      </w:pPr>
    </w:p>
    <w:p w14:paraId="77A40DC6" w14:textId="77777777" w:rsidR="00755030" w:rsidRPr="00755030" w:rsidRDefault="00755030" w:rsidP="00755030">
      <w:pPr>
        <w:rPr>
          <w:color w:val="000000" w:themeColor="text1"/>
        </w:rPr>
      </w:pPr>
    </w:p>
    <w:p w14:paraId="6BB14EBA" w14:textId="3DCEF6C8"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Final Exam Schedule, Spring 202</w:t>
      </w:r>
      <w:r w:rsidR="00DB17B1">
        <w:rPr>
          <w:b/>
          <w:bCs/>
          <w:color w:val="000000" w:themeColor="text1"/>
          <w:sz w:val="30"/>
          <w:szCs w:val="30"/>
        </w:rPr>
        <w:t>5</w:t>
      </w:r>
    </w:p>
    <w:p w14:paraId="0C262D3C" w14:textId="77777777" w:rsidR="00755030" w:rsidRPr="00755030" w:rsidRDefault="00755030" w:rsidP="00755030">
      <w:pPr>
        <w:rPr>
          <w:color w:val="000000" w:themeColor="text1"/>
        </w:rPr>
      </w:pPr>
    </w:p>
    <w:p w14:paraId="76E9ABAB" w14:textId="5042FAD7" w:rsidR="00755030" w:rsidRDefault="00DB17B1" w:rsidP="00755030">
      <w:pPr>
        <w:rPr>
          <w:color w:val="000000" w:themeColor="text1"/>
        </w:rPr>
      </w:pPr>
      <w:hyperlink r:id="rId14" w:history="1">
        <w:r w:rsidRPr="006A6FEB">
          <w:rPr>
            <w:rStyle w:val="Hyperlink"/>
          </w:rPr>
          <w:t>https://registrar.unt.edu/exams/final-exam-schedule/spring.html</w:t>
        </w:r>
      </w:hyperlink>
    </w:p>
    <w:p w14:paraId="00E1EBB0" w14:textId="77777777" w:rsidR="00DB17B1" w:rsidRPr="00755030" w:rsidRDefault="00DB17B1" w:rsidP="00755030">
      <w:pPr>
        <w:rPr>
          <w:color w:val="000000" w:themeColor="text1"/>
        </w:rPr>
      </w:pPr>
    </w:p>
    <w:p w14:paraId="7D6BAB3D"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Financial Aid and Satisfactory Academic Progress</w:t>
      </w:r>
    </w:p>
    <w:p w14:paraId="2695478F" w14:textId="77777777" w:rsidR="00755030" w:rsidRPr="00755030" w:rsidRDefault="00755030" w:rsidP="00755030">
      <w:pPr>
        <w:rPr>
          <w:color w:val="000000" w:themeColor="text1"/>
        </w:rPr>
      </w:pPr>
    </w:p>
    <w:p w14:paraId="47E7114A" w14:textId="77777777" w:rsidR="00755030" w:rsidRPr="00755030" w:rsidRDefault="00755030" w:rsidP="00755030">
      <w:pPr>
        <w:outlineLvl w:val="2"/>
        <w:rPr>
          <w:b/>
          <w:bCs/>
          <w:color w:val="000000" w:themeColor="text1"/>
          <w:sz w:val="27"/>
          <w:szCs w:val="27"/>
        </w:rPr>
      </w:pPr>
      <w:r w:rsidRPr="00755030">
        <w:rPr>
          <w:b/>
          <w:bCs/>
          <w:color w:val="000000" w:themeColor="text1"/>
          <w:sz w:val="26"/>
          <w:szCs w:val="26"/>
        </w:rPr>
        <w:t>Undergraduates</w:t>
      </w:r>
    </w:p>
    <w:p w14:paraId="068F23A5" w14:textId="77777777" w:rsidR="00755030" w:rsidRPr="00755030" w:rsidRDefault="00755030" w:rsidP="00755030">
      <w:pPr>
        <w:rPr>
          <w:color w:val="000000" w:themeColor="text1"/>
        </w:rPr>
      </w:pPr>
    </w:p>
    <w:p w14:paraId="3C5729AA" w14:textId="77777777" w:rsidR="00755030" w:rsidRPr="00755030" w:rsidRDefault="00755030" w:rsidP="00755030">
      <w:pPr>
        <w:rPr>
          <w:color w:val="000000" w:themeColor="text1"/>
        </w:rPr>
      </w:pPr>
      <w:r w:rsidRPr="00755030">
        <w:rPr>
          <w:color w:val="000000" w:themeColor="text1"/>
          <w:sz w:val="22"/>
          <w:szCs w:val="22"/>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76E6257D" w14:textId="77777777" w:rsidR="00755030" w:rsidRPr="00755030" w:rsidRDefault="00755030" w:rsidP="00755030">
      <w:pPr>
        <w:rPr>
          <w:color w:val="000000" w:themeColor="text1"/>
        </w:rPr>
      </w:pPr>
    </w:p>
    <w:p w14:paraId="7639183B" w14:textId="77777777" w:rsidR="00755030" w:rsidRPr="00755030" w:rsidRDefault="00755030" w:rsidP="00755030">
      <w:pPr>
        <w:rPr>
          <w:color w:val="000000" w:themeColor="text1"/>
        </w:rPr>
      </w:pPr>
      <w:r w:rsidRPr="00755030">
        <w:rPr>
          <w:color w:val="000000" w:themeColor="text1"/>
          <w:sz w:val="22"/>
          <w:szCs w:val="22"/>
        </w:rPr>
        <w:t>Students holding music scholarships must maintain a minimum 2.5 overall cumulative GPA and 3.0 cumulative GPA in music courses.</w:t>
      </w:r>
    </w:p>
    <w:p w14:paraId="076377F6" w14:textId="77777777" w:rsidR="00755030" w:rsidRPr="00755030" w:rsidRDefault="00755030" w:rsidP="00755030">
      <w:pPr>
        <w:rPr>
          <w:color w:val="000000" w:themeColor="text1"/>
        </w:rPr>
      </w:pPr>
    </w:p>
    <w:p w14:paraId="0DFDDAD5" w14:textId="77777777" w:rsidR="00755030" w:rsidRPr="00755030" w:rsidRDefault="00755030" w:rsidP="00755030">
      <w:pPr>
        <w:rPr>
          <w:color w:val="000000" w:themeColor="text1"/>
        </w:rPr>
      </w:pPr>
      <w:r w:rsidRPr="00755030">
        <w:rPr>
          <w:color w:val="000000" w:themeColor="text1"/>
          <w:sz w:val="22"/>
          <w:szCs w:val="22"/>
        </w:rPr>
        <w:t>If at any point you consider dropping this or any other course, please be advised that the decision to do so may have the potential to affect your current</w:t>
      </w:r>
    </w:p>
    <w:p w14:paraId="5EC0D546" w14:textId="77777777" w:rsidR="00755030" w:rsidRPr="00755030" w:rsidRDefault="00755030" w:rsidP="00755030">
      <w:pPr>
        <w:rPr>
          <w:color w:val="000000" w:themeColor="text1"/>
        </w:rPr>
      </w:pPr>
    </w:p>
    <w:p w14:paraId="26C2CB9A" w14:textId="77777777" w:rsidR="00755030" w:rsidRPr="00755030" w:rsidRDefault="00755030" w:rsidP="00755030">
      <w:pPr>
        <w:rPr>
          <w:color w:val="000000" w:themeColor="text1"/>
        </w:rPr>
      </w:pPr>
      <w:r w:rsidRPr="00755030">
        <w:rPr>
          <w:color w:val="000000" w:themeColor="text1"/>
          <w:sz w:val="22"/>
          <w:szCs w:val="22"/>
        </w:rPr>
        <w:t xml:space="preserve">and future financial aid eligibility. It is recommended that you schedule a meeting with an academic advisor in your college or visit the Student Financial Aid and Scholarships office to discuss dropping a course before doing so. See: Financial Aid LINK: </w:t>
      </w:r>
      <w:hyperlink r:id="rId15" w:history="1">
        <w:r w:rsidRPr="00755030">
          <w:rPr>
            <w:color w:val="000000" w:themeColor="text1"/>
            <w:sz w:val="22"/>
            <w:szCs w:val="22"/>
            <w:u w:val="single"/>
          </w:rPr>
          <w:t>Satisfactory Academic Progress | University of North Texas</w:t>
        </w:r>
      </w:hyperlink>
    </w:p>
    <w:p w14:paraId="1A099F60" w14:textId="77777777" w:rsidR="00755030" w:rsidRPr="00755030" w:rsidRDefault="00755030" w:rsidP="00755030">
      <w:pPr>
        <w:rPr>
          <w:color w:val="000000" w:themeColor="text1"/>
        </w:rPr>
      </w:pPr>
    </w:p>
    <w:p w14:paraId="7E33E3D6" w14:textId="77777777" w:rsidR="00755030" w:rsidRPr="00755030" w:rsidRDefault="00755030" w:rsidP="00755030">
      <w:pPr>
        <w:outlineLvl w:val="2"/>
        <w:rPr>
          <w:b/>
          <w:bCs/>
          <w:color w:val="000000" w:themeColor="text1"/>
          <w:sz w:val="27"/>
          <w:szCs w:val="27"/>
        </w:rPr>
      </w:pPr>
      <w:r w:rsidRPr="00755030">
        <w:rPr>
          <w:b/>
          <w:bCs/>
          <w:color w:val="000000" w:themeColor="text1"/>
          <w:sz w:val="26"/>
          <w:szCs w:val="26"/>
        </w:rPr>
        <w:t>Graduates</w:t>
      </w:r>
    </w:p>
    <w:p w14:paraId="27B89143" w14:textId="77777777" w:rsidR="00755030" w:rsidRPr="00755030" w:rsidRDefault="00755030" w:rsidP="00755030">
      <w:pPr>
        <w:rPr>
          <w:color w:val="000000" w:themeColor="text1"/>
        </w:rPr>
      </w:pPr>
    </w:p>
    <w:p w14:paraId="6EA98F61" w14:textId="77777777" w:rsidR="00755030" w:rsidRPr="00755030" w:rsidRDefault="00755030" w:rsidP="00755030">
      <w:pPr>
        <w:rPr>
          <w:color w:val="000000" w:themeColor="text1"/>
        </w:rPr>
      </w:pPr>
      <w:r w:rsidRPr="00755030">
        <w:rPr>
          <w:color w:val="000000" w:themeColor="text1"/>
          <w:sz w:val="22"/>
          <w:szCs w:val="22"/>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p>
    <w:p w14:paraId="79EE667C" w14:textId="77777777" w:rsidR="00755030" w:rsidRPr="00755030" w:rsidRDefault="00755030" w:rsidP="00755030">
      <w:pPr>
        <w:rPr>
          <w:color w:val="000000" w:themeColor="text1"/>
        </w:rPr>
      </w:pPr>
    </w:p>
    <w:p w14:paraId="49DE92C4" w14:textId="77777777" w:rsidR="00755030" w:rsidRPr="00755030" w:rsidRDefault="00755030" w:rsidP="00755030">
      <w:pPr>
        <w:rPr>
          <w:color w:val="000000" w:themeColor="text1"/>
        </w:rPr>
      </w:pPr>
      <w:r w:rsidRPr="00755030">
        <w:rPr>
          <w:color w:val="000000" w:themeColor="text1"/>
          <w:sz w:val="22"/>
          <w:szCs w:val="22"/>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w:t>
      </w:r>
      <w:hyperlink r:id="rId16" w:history="1">
        <w:r w:rsidRPr="00755030">
          <w:rPr>
            <w:color w:val="000000" w:themeColor="text1"/>
            <w:sz w:val="22"/>
            <w:szCs w:val="22"/>
            <w:u w:val="single"/>
          </w:rPr>
          <w:t>Satisfactory Academic Progress | University of North Texas</w:t>
        </w:r>
      </w:hyperlink>
    </w:p>
    <w:p w14:paraId="7AB13C72" w14:textId="77777777" w:rsidR="00755030" w:rsidRPr="00755030" w:rsidRDefault="00755030" w:rsidP="00755030">
      <w:pPr>
        <w:rPr>
          <w:color w:val="000000" w:themeColor="text1"/>
        </w:rPr>
      </w:pPr>
    </w:p>
    <w:p w14:paraId="7C68DA0C"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Retention Of Student Records</w:t>
      </w:r>
    </w:p>
    <w:p w14:paraId="5D81E948" w14:textId="77777777" w:rsidR="00755030" w:rsidRPr="00755030" w:rsidRDefault="00755030" w:rsidP="00755030">
      <w:pPr>
        <w:rPr>
          <w:color w:val="000000" w:themeColor="text1"/>
        </w:rPr>
      </w:pPr>
    </w:p>
    <w:p w14:paraId="5BDF50C9" w14:textId="77777777" w:rsidR="00755030" w:rsidRPr="00755030" w:rsidRDefault="00755030" w:rsidP="00755030">
      <w:pPr>
        <w:rPr>
          <w:color w:val="000000" w:themeColor="text1"/>
        </w:rPr>
      </w:pPr>
      <w:r w:rsidRPr="00755030">
        <w:rPr>
          <w:color w:val="000000" w:themeColor="text1"/>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w:t>
      </w:r>
      <w:hyperlink r:id="rId17" w:history="1">
        <w:r w:rsidRPr="00755030">
          <w:rPr>
            <w:color w:val="000000" w:themeColor="text1"/>
            <w:sz w:val="22"/>
            <w:szCs w:val="22"/>
            <w:u w:val="single"/>
          </w:rPr>
          <w:t>FERPA</w:t>
        </w:r>
      </w:hyperlink>
    </w:p>
    <w:p w14:paraId="212B22DC" w14:textId="77777777" w:rsidR="00755030" w:rsidRPr="00755030" w:rsidRDefault="00755030" w:rsidP="00755030">
      <w:pPr>
        <w:rPr>
          <w:color w:val="000000" w:themeColor="text1"/>
        </w:rPr>
      </w:pPr>
    </w:p>
    <w:p w14:paraId="0EE524B9"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Counseling And Testing</w:t>
      </w:r>
    </w:p>
    <w:p w14:paraId="07BE75AC" w14:textId="77777777" w:rsidR="00755030" w:rsidRPr="00755030" w:rsidRDefault="00755030" w:rsidP="00755030">
      <w:pPr>
        <w:rPr>
          <w:color w:val="000000" w:themeColor="text1"/>
        </w:rPr>
      </w:pPr>
    </w:p>
    <w:p w14:paraId="30B4FE42" w14:textId="77777777" w:rsidR="00755030" w:rsidRPr="00755030" w:rsidRDefault="00755030" w:rsidP="00755030">
      <w:pPr>
        <w:rPr>
          <w:color w:val="000000" w:themeColor="text1"/>
        </w:rPr>
      </w:pPr>
      <w:r w:rsidRPr="00755030">
        <w:rPr>
          <w:color w:val="000000" w:themeColor="text1"/>
          <w:sz w:val="22"/>
          <w:szCs w:val="22"/>
        </w:rPr>
        <w:t xml:space="preserve">UNT’s Center for Counseling and Testing has an available counselor for students in need. Please visit the Center’s website for further information: See: Counseling and Testing Link: </w:t>
      </w:r>
      <w:hyperlink r:id="rId18" w:history="1">
        <w:r w:rsidRPr="00755030">
          <w:rPr>
            <w:color w:val="000000" w:themeColor="text1"/>
            <w:sz w:val="22"/>
            <w:szCs w:val="22"/>
            <w:u w:val="single"/>
          </w:rPr>
          <w:t>Counseling and Testing Services | Division of Student Affairs</w:t>
        </w:r>
      </w:hyperlink>
      <w:r w:rsidRPr="00755030">
        <w:rPr>
          <w:color w:val="000000" w:themeColor="text1"/>
          <w:sz w:val="22"/>
          <w:szCs w:val="22"/>
        </w:rPr>
        <w:t>.</w:t>
      </w:r>
    </w:p>
    <w:p w14:paraId="2A8AFB5A" w14:textId="77777777" w:rsidR="00755030" w:rsidRPr="00755030" w:rsidRDefault="00755030" w:rsidP="00755030">
      <w:pPr>
        <w:rPr>
          <w:color w:val="000000" w:themeColor="text1"/>
        </w:rPr>
      </w:pPr>
    </w:p>
    <w:p w14:paraId="30D96936" w14:textId="77777777" w:rsidR="00755030" w:rsidRPr="00755030" w:rsidRDefault="00755030" w:rsidP="00755030">
      <w:pPr>
        <w:rPr>
          <w:color w:val="000000" w:themeColor="text1"/>
        </w:rPr>
      </w:pPr>
      <w:r w:rsidRPr="00755030">
        <w:rPr>
          <w:color w:val="000000" w:themeColor="text1"/>
          <w:sz w:val="22"/>
          <w:szCs w:val="22"/>
        </w:rPr>
        <w:t xml:space="preserve">For more information on mental health issues, please visit: See: Mental Health Issues Link: </w:t>
      </w:r>
      <w:hyperlink r:id="rId19" w:history="1">
        <w:r w:rsidRPr="00755030">
          <w:rPr>
            <w:color w:val="000000" w:themeColor="text1"/>
            <w:sz w:val="22"/>
            <w:szCs w:val="22"/>
            <w:u w:val="single"/>
          </w:rPr>
          <w:t>Student Counseling Home | Division of Student Affairs</w:t>
        </w:r>
      </w:hyperlink>
      <w:r w:rsidRPr="00755030">
        <w:rPr>
          <w:color w:val="000000" w:themeColor="text1"/>
          <w:sz w:val="22"/>
          <w:szCs w:val="22"/>
        </w:rPr>
        <w:t>.</w:t>
      </w:r>
    </w:p>
    <w:p w14:paraId="1FA61B54" w14:textId="77777777" w:rsidR="00755030" w:rsidRPr="00755030" w:rsidRDefault="00755030" w:rsidP="00755030">
      <w:pPr>
        <w:rPr>
          <w:color w:val="000000" w:themeColor="text1"/>
        </w:rPr>
      </w:pPr>
    </w:p>
    <w:p w14:paraId="42732FC5"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lastRenderedPageBreak/>
        <w:t>Add/Drop Policy</w:t>
      </w:r>
    </w:p>
    <w:p w14:paraId="57FC72A1" w14:textId="77777777" w:rsidR="00755030" w:rsidRPr="00755030" w:rsidRDefault="00755030" w:rsidP="00755030">
      <w:pPr>
        <w:rPr>
          <w:color w:val="000000" w:themeColor="text1"/>
        </w:rPr>
      </w:pPr>
    </w:p>
    <w:p w14:paraId="0AC67112" w14:textId="77777777" w:rsidR="00755030" w:rsidRPr="00755030" w:rsidRDefault="00755030" w:rsidP="00755030">
      <w:pPr>
        <w:rPr>
          <w:color w:val="000000" w:themeColor="text1"/>
        </w:rPr>
      </w:pPr>
      <w:r w:rsidRPr="00755030">
        <w:rPr>
          <w:color w:val="000000" w:themeColor="text1"/>
          <w:sz w:val="22"/>
          <w:szCs w:val="22"/>
        </w:rPr>
        <w:t xml:space="preserve">Please be reminded that dropping classes or failing to complete and pass registered hours may make you ineligible for financial aid. In addition, if you drop below half-time </w:t>
      </w:r>
      <w:proofErr w:type="gramStart"/>
      <w:r w:rsidRPr="00755030">
        <w:rPr>
          <w:color w:val="000000" w:themeColor="text1"/>
          <w:sz w:val="22"/>
          <w:szCs w:val="22"/>
        </w:rPr>
        <w:t>enrollment</w:t>
      </w:r>
      <w:proofErr w:type="gramEnd"/>
      <w:r w:rsidRPr="00755030">
        <w:rPr>
          <w:color w:val="000000" w:themeColor="text1"/>
          <w:sz w:val="22"/>
          <w:szCs w:val="22"/>
        </w:rPr>
        <w:t xml:space="preserve"> you may be required to begin paying back your student loans. See Academic Calendar (listed above) for additional add/drop Information.</w:t>
      </w:r>
    </w:p>
    <w:p w14:paraId="79EC6633" w14:textId="77777777" w:rsidR="00755030" w:rsidRPr="00755030" w:rsidRDefault="00755030" w:rsidP="00755030">
      <w:pPr>
        <w:rPr>
          <w:color w:val="000000" w:themeColor="text1"/>
        </w:rPr>
      </w:pPr>
    </w:p>
    <w:p w14:paraId="7D19A83C" w14:textId="16529955" w:rsidR="00755030" w:rsidRPr="00755030" w:rsidRDefault="00755030" w:rsidP="00755030">
      <w:pPr>
        <w:rPr>
          <w:color w:val="000000" w:themeColor="text1"/>
          <w:lang w:val="fr-FR"/>
        </w:rPr>
      </w:pPr>
      <w:r w:rsidRPr="00755030">
        <w:rPr>
          <w:color w:val="000000" w:themeColor="text1"/>
          <w:sz w:val="22"/>
          <w:szCs w:val="22"/>
          <w:lang w:val="fr-FR"/>
        </w:rPr>
        <w:t xml:space="preserve">Drop </w:t>
      </w:r>
      <w:proofErr w:type="gramStart"/>
      <w:r w:rsidRPr="00755030">
        <w:rPr>
          <w:color w:val="000000" w:themeColor="text1"/>
          <w:sz w:val="22"/>
          <w:szCs w:val="22"/>
          <w:lang w:val="fr-FR"/>
        </w:rPr>
        <w:t>Information:</w:t>
      </w:r>
      <w:proofErr w:type="gramEnd"/>
      <w:r w:rsidRPr="00755030">
        <w:rPr>
          <w:color w:val="000000" w:themeColor="text1"/>
          <w:sz w:val="22"/>
          <w:szCs w:val="22"/>
          <w:lang w:val="fr-FR"/>
        </w:rPr>
        <w:t xml:space="preserve"> </w:t>
      </w:r>
      <w:hyperlink r:id="rId20" w:history="1">
        <w:r w:rsidR="00C6712F" w:rsidRPr="009115F2">
          <w:rPr>
            <w:rStyle w:val="Hyperlink"/>
            <w:sz w:val="22"/>
            <w:szCs w:val="22"/>
            <w:lang w:val="fr-FR"/>
          </w:rPr>
          <w:t>https://registrar.unt.edu/dropping-courses.html</w:t>
        </w:r>
      </w:hyperlink>
      <w:r w:rsidR="00C6712F">
        <w:rPr>
          <w:color w:val="000000" w:themeColor="text1"/>
          <w:sz w:val="22"/>
          <w:szCs w:val="22"/>
          <w:lang w:val="fr-FR"/>
        </w:rPr>
        <w:t xml:space="preserve"> </w:t>
      </w:r>
    </w:p>
    <w:p w14:paraId="5C5813C9" w14:textId="77777777" w:rsidR="00755030" w:rsidRPr="00755030" w:rsidRDefault="00755030" w:rsidP="00755030">
      <w:pPr>
        <w:rPr>
          <w:color w:val="000000" w:themeColor="text1"/>
          <w:lang w:val="fr-FR"/>
        </w:rPr>
      </w:pPr>
    </w:p>
    <w:p w14:paraId="39FBE7F4"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Student Resources</w:t>
      </w:r>
    </w:p>
    <w:p w14:paraId="0FFE3EA1" w14:textId="77777777" w:rsidR="00755030" w:rsidRPr="00755030" w:rsidRDefault="00755030" w:rsidP="00755030">
      <w:pPr>
        <w:rPr>
          <w:color w:val="000000" w:themeColor="text1"/>
        </w:rPr>
      </w:pPr>
    </w:p>
    <w:p w14:paraId="27B568CD" w14:textId="77777777" w:rsidR="00755030" w:rsidRPr="00755030" w:rsidRDefault="00755030" w:rsidP="00755030">
      <w:pPr>
        <w:rPr>
          <w:color w:val="000000" w:themeColor="text1"/>
        </w:rPr>
      </w:pPr>
      <w:r w:rsidRPr="00755030">
        <w:rPr>
          <w:color w:val="000000" w:themeColor="text1"/>
          <w:sz w:val="22"/>
          <w:szCs w:val="22"/>
        </w:rPr>
        <w:t xml:space="preserve">The University of North Texas has many resources available to students. For a complete list, go to: See: Student Resources Link: </w:t>
      </w:r>
      <w:hyperlink r:id="rId21" w:history="1">
        <w:r w:rsidRPr="00755030">
          <w:rPr>
            <w:color w:val="000000" w:themeColor="text1"/>
            <w:sz w:val="22"/>
            <w:szCs w:val="22"/>
            <w:u w:val="single"/>
          </w:rPr>
          <w:t>Resources | University of North Texas</w:t>
        </w:r>
      </w:hyperlink>
    </w:p>
    <w:p w14:paraId="758250CB" w14:textId="77777777" w:rsidR="00755030" w:rsidRPr="00755030" w:rsidRDefault="00755030" w:rsidP="00755030">
      <w:pPr>
        <w:rPr>
          <w:color w:val="000000" w:themeColor="text1"/>
        </w:rPr>
      </w:pPr>
    </w:p>
    <w:p w14:paraId="23627129" w14:textId="77777777" w:rsidR="00755030" w:rsidRPr="00755030" w:rsidRDefault="00755030" w:rsidP="00755030">
      <w:pPr>
        <w:rPr>
          <w:color w:val="000000" w:themeColor="text1"/>
        </w:rPr>
      </w:pPr>
      <w:r w:rsidRPr="00755030">
        <w:rPr>
          <w:color w:val="000000" w:themeColor="text1"/>
          <w:sz w:val="22"/>
          <w:szCs w:val="22"/>
        </w:rPr>
        <w:t>(Note: A printer-friendly PDF version is available by clicking the green button on the home page)</w:t>
      </w:r>
    </w:p>
    <w:p w14:paraId="129BFDA6" w14:textId="77777777" w:rsidR="00755030" w:rsidRPr="00755030" w:rsidRDefault="00755030" w:rsidP="00755030">
      <w:pPr>
        <w:rPr>
          <w:color w:val="000000" w:themeColor="text1"/>
        </w:rPr>
      </w:pPr>
    </w:p>
    <w:p w14:paraId="055E9549"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Care Team</w:t>
      </w:r>
    </w:p>
    <w:p w14:paraId="1891CC0B" w14:textId="77777777" w:rsidR="00755030" w:rsidRPr="00755030" w:rsidRDefault="00755030" w:rsidP="00755030">
      <w:pPr>
        <w:rPr>
          <w:color w:val="000000" w:themeColor="text1"/>
        </w:rPr>
      </w:pPr>
    </w:p>
    <w:p w14:paraId="2C4D7027" w14:textId="77777777" w:rsidR="00755030" w:rsidRPr="00755030" w:rsidRDefault="00755030" w:rsidP="00755030">
      <w:pPr>
        <w:rPr>
          <w:color w:val="000000" w:themeColor="text1"/>
        </w:rPr>
      </w:pPr>
      <w:r w:rsidRPr="00755030">
        <w:rPr>
          <w:color w:val="000000" w:themeColor="text1"/>
          <w:sz w:val="22"/>
          <w:szCs w:val="22"/>
        </w:rPr>
        <w:t xml:space="preserve">The Care Team is a collaborative interdisciplinary committee of university officials that meets regularly to provide a response to students, staff, and faculty whose behavior could be harmful to themselves or others. See: Care Team Link: </w:t>
      </w:r>
      <w:hyperlink r:id="rId22" w:history="1">
        <w:r w:rsidRPr="00755030">
          <w:rPr>
            <w:color w:val="000000" w:themeColor="text1"/>
            <w:sz w:val="22"/>
            <w:szCs w:val="22"/>
            <w:u w:val="single"/>
          </w:rPr>
          <w:t>CARE Team | Division of Student Affairs</w:t>
        </w:r>
      </w:hyperlink>
    </w:p>
    <w:p w14:paraId="31D45DD0" w14:textId="77777777" w:rsidR="00755030" w:rsidRPr="00755030" w:rsidRDefault="00755030" w:rsidP="00755030">
      <w:pPr>
        <w:spacing w:after="240"/>
      </w:pPr>
    </w:p>
    <w:p w14:paraId="3B1FBFA4" w14:textId="77777777" w:rsidR="00755030" w:rsidRPr="00755030" w:rsidRDefault="00755030" w:rsidP="00755030"/>
    <w:p w14:paraId="1D92105F" w14:textId="77777777" w:rsidR="00C1215B" w:rsidRPr="00A07134" w:rsidRDefault="00C1215B" w:rsidP="00A07134">
      <w:pPr>
        <w:jc w:val="both"/>
        <w:rPr>
          <w:b/>
          <w:bCs/>
        </w:rPr>
      </w:pPr>
    </w:p>
    <w:sectPr w:rsidR="00C1215B" w:rsidRPr="00A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64CC5"/>
    <w:multiLevelType w:val="hybridMultilevel"/>
    <w:tmpl w:val="C5CE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C"/>
    <w:rsid w:val="00056B4A"/>
    <w:rsid w:val="000C1BB6"/>
    <w:rsid w:val="000D66A1"/>
    <w:rsid w:val="0010478F"/>
    <w:rsid w:val="0011080C"/>
    <w:rsid w:val="001A7C10"/>
    <w:rsid w:val="001F6B0F"/>
    <w:rsid w:val="002D6784"/>
    <w:rsid w:val="002E4BF9"/>
    <w:rsid w:val="0032178A"/>
    <w:rsid w:val="003261DD"/>
    <w:rsid w:val="00335ED5"/>
    <w:rsid w:val="00397B09"/>
    <w:rsid w:val="00427485"/>
    <w:rsid w:val="0044496F"/>
    <w:rsid w:val="004701F6"/>
    <w:rsid w:val="00480A87"/>
    <w:rsid w:val="00546B42"/>
    <w:rsid w:val="00597CD6"/>
    <w:rsid w:val="005D4888"/>
    <w:rsid w:val="006102F9"/>
    <w:rsid w:val="0065374E"/>
    <w:rsid w:val="0066115E"/>
    <w:rsid w:val="006734CF"/>
    <w:rsid w:val="00755030"/>
    <w:rsid w:val="007771A6"/>
    <w:rsid w:val="007F3390"/>
    <w:rsid w:val="00804E8E"/>
    <w:rsid w:val="008337EA"/>
    <w:rsid w:val="008720C9"/>
    <w:rsid w:val="008B627D"/>
    <w:rsid w:val="00922BA0"/>
    <w:rsid w:val="009240B0"/>
    <w:rsid w:val="00950063"/>
    <w:rsid w:val="00977947"/>
    <w:rsid w:val="00986986"/>
    <w:rsid w:val="009A70F1"/>
    <w:rsid w:val="00A07134"/>
    <w:rsid w:val="00A22DF2"/>
    <w:rsid w:val="00A518E9"/>
    <w:rsid w:val="00A9291C"/>
    <w:rsid w:val="00AE3881"/>
    <w:rsid w:val="00B162EA"/>
    <w:rsid w:val="00BC6D52"/>
    <w:rsid w:val="00C1215B"/>
    <w:rsid w:val="00C479AF"/>
    <w:rsid w:val="00C6712F"/>
    <w:rsid w:val="00CA7709"/>
    <w:rsid w:val="00D22A36"/>
    <w:rsid w:val="00DB17B1"/>
    <w:rsid w:val="00E47F18"/>
    <w:rsid w:val="00ED7A45"/>
    <w:rsid w:val="00EF7013"/>
    <w:rsid w:val="00F26254"/>
    <w:rsid w:val="00F67A10"/>
    <w:rsid w:val="00F940F5"/>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B6881"/>
  <w15:chartTrackingRefBased/>
  <w15:docId w15:val="{C8A4925B-C94B-6A48-A321-AD8B807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30"/>
    <w:rPr>
      <w:rFonts w:ascii="Times New Roman" w:eastAsia="Times New Roman" w:hAnsi="Times New Roman" w:cs="Times New Roman"/>
    </w:rPr>
  </w:style>
  <w:style w:type="paragraph" w:styleId="Heading2">
    <w:name w:val="heading 2"/>
    <w:basedOn w:val="Normal"/>
    <w:link w:val="Heading2Char"/>
    <w:uiPriority w:val="9"/>
    <w:qFormat/>
    <w:rsid w:val="007550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550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C"/>
    <w:rPr>
      <w:color w:val="0563C1" w:themeColor="hyperlink"/>
      <w:u w:val="single"/>
    </w:rPr>
  </w:style>
  <w:style w:type="character" w:styleId="UnresolvedMention">
    <w:name w:val="Unresolved Mention"/>
    <w:basedOn w:val="DefaultParagraphFont"/>
    <w:uiPriority w:val="99"/>
    <w:semiHidden/>
    <w:unhideWhenUsed/>
    <w:rsid w:val="0011080C"/>
    <w:rPr>
      <w:color w:val="605E5C"/>
      <w:shd w:val="clear" w:color="auto" w:fill="E1DFDD"/>
    </w:rPr>
  </w:style>
  <w:style w:type="paragraph" w:styleId="ListParagraph">
    <w:name w:val="List Paragraph"/>
    <w:basedOn w:val="Normal"/>
    <w:uiPriority w:val="34"/>
    <w:qFormat/>
    <w:rsid w:val="0032178A"/>
    <w:pPr>
      <w:ind w:left="720"/>
      <w:contextualSpacing/>
    </w:pPr>
    <w:rPr>
      <w:rFonts w:asciiTheme="minorHAnsi" w:eastAsiaTheme="minorHAnsi" w:hAnsiTheme="minorHAnsi" w:cstheme="minorBidi"/>
    </w:rPr>
  </w:style>
  <w:style w:type="character" w:customStyle="1" w:styleId="apple-converted-space">
    <w:name w:val="apple-converted-space"/>
    <w:rsid w:val="00C1215B"/>
  </w:style>
  <w:style w:type="character" w:styleId="FollowedHyperlink">
    <w:name w:val="FollowedHyperlink"/>
    <w:basedOn w:val="DefaultParagraphFont"/>
    <w:uiPriority w:val="99"/>
    <w:semiHidden/>
    <w:unhideWhenUsed/>
    <w:rsid w:val="0065374E"/>
    <w:rPr>
      <w:color w:val="954F72" w:themeColor="followedHyperlink"/>
      <w:u w:val="single"/>
    </w:rPr>
  </w:style>
  <w:style w:type="character" w:styleId="PlaceholderText">
    <w:name w:val="Placeholder Text"/>
    <w:basedOn w:val="DefaultParagraphFont"/>
    <w:uiPriority w:val="99"/>
    <w:semiHidden/>
    <w:rsid w:val="001F6B0F"/>
    <w:rPr>
      <w:color w:val="808080"/>
    </w:rPr>
  </w:style>
  <w:style w:type="table" w:styleId="TableGrid">
    <w:name w:val="Table Grid"/>
    <w:basedOn w:val="TableNormal"/>
    <w:uiPriority w:val="39"/>
    <w:rsid w:val="00EF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50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50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0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5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leconnect.unt.edu/" TargetMode="External"/><Relationship Id="rId13" Type="http://schemas.openxmlformats.org/officeDocument/2006/relationships/hyperlink" Target="https://registrar.unt.edu/registration/spring-academic-calendar.html" TargetMode="External"/><Relationship Id="rId18" Type="http://schemas.openxmlformats.org/officeDocument/2006/relationships/hyperlink" Target="http://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uccess.unt.edu/aa-sa-resources" TargetMode="External"/><Relationship Id="rId7" Type="http://schemas.openxmlformats.org/officeDocument/2006/relationships/hyperlink" Target="https://deanofstudents.unt.edu/conduct" TargetMode="External"/><Relationship Id="rId12" Type="http://schemas.openxmlformats.org/officeDocument/2006/relationships/hyperlink" Target="https://registrar.unt.edu/students" TargetMode="External"/><Relationship Id="rId17" Type="http://schemas.openxmlformats.org/officeDocument/2006/relationships/hyperlink" Target="http://ferpa.unt.edu/" TargetMode="Externa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registrar.unt.edu/dropping-courses.html"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s://music.unt.edu/student-health-and-wellness" TargetMode="External"/><Relationship Id="rId24" Type="http://schemas.openxmlformats.org/officeDocument/2006/relationships/theme" Target="theme/theme1.xml"/><Relationship Id="rId5" Type="http://schemas.openxmlformats.org/officeDocument/2006/relationships/hyperlink" Target="mailto:karalibby@my.unt.edu" TargetMode="External"/><Relationship Id="rId15" Type="http://schemas.openxmlformats.org/officeDocument/2006/relationships/hyperlink" Target="http://financialaid.unt.edu/sap" TargetMode="External"/><Relationship Id="rId23" Type="http://schemas.openxmlformats.org/officeDocument/2006/relationships/fontTable" Target="fontTable.xml"/><Relationship Id="rId10" Type="http://schemas.openxmlformats.org/officeDocument/2006/relationships/hyperlink" Target="https://idea.unt.edu/diversity-inclusion" TargetMode="External"/><Relationship Id="rId19" Type="http://schemas.openxmlformats.org/officeDocument/2006/relationships/hyperlink" Target="https://speakout.unt.edu/"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https://registrar.unt.edu/exams/final-exam-schedule/spring.html" TargetMode="External"/><Relationship Id="rId22" Type="http://schemas.openxmlformats.org/officeDocument/2006/relationships/hyperlink" Target="https://studentaffairs.unt.edu/car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928</TotalTime>
  <Pages>8</Pages>
  <Words>3176</Words>
  <Characters>16420</Characters>
  <Application>Microsoft Office Word</Application>
  <DocSecurity>0</DocSecurity>
  <Lines>335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Kara A</dc:creator>
  <cp:keywords/>
  <dc:description/>
  <cp:lastModifiedBy>McBain, Kara</cp:lastModifiedBy>
  <cp:revision>3</cp:revision>
  <dcterms:created xsi:type="dcterms:W3CDTF">2025-01-14T01:39:00Z</dcterms:created>
  <dcterms:modified xsi:type="dcterms:W3CDTF">2025-01-16T18:19:00Z</dcterms:modified>
</cp:coreProperties>
</file>