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14D16" w14:textId="1ABCAC26" w:rsidR="009B48D7" w:rsidRDefault="009B48D7" w:rsidP="009B48D7">
      <w:pPr>
        <w:rPr>
          <w:b/>
          <w:bCs/>
        </w:rPr>
      </w:pPr>
      <w:r>
        <w:rPr>
          <w:b/>
          <w:bCs/>
        </w:rPr>
        <w:t>ADES 4520.50</w:t>
      </w:r>
      <w:r w:rsidR="007B0165">
        <w:rPr>
          <w:b/>
          <w:bCs/>
        </w:rPr>
        <w:t>2</w:t>
      </w:r>
    </w:p>
    <w:p w14:paraId="0D941DA8" w14:textId="77777777" w:rsidR="009B48D7" w:rsidRDefault="009B48D7" w:rsidP="009B48D7">
      <w:pPr>
        <w:rPr>
          <w:b/>
          <w:bCs/>
        </w:rPr>
      </w:pPr>
      <w:r>
        <w:rPr>
          <w:b/>
          <w:bCs/>
        </w:rPr>
        <w:t>Graphic Design Advanced Campaigns</w:t>
      </w:r>
    </w:p>
    <w:p w14:paraId="0A2C7E48" w14:textId="4BAF18A0" w:rsidR="009B48D7" w:rsidRDefault="009B48D7" w:rsidP="009B48D7">
      <w:pPr>
        <w:rPr>
          <w:b/>
          <w:bCs/>
        </w:rPr>
      </w:pPr>
      <w:r>
        <w:t>Fall 202</w:t>
      </w:r>
      <w:r w:rsidR="007B0165">
        <w:t>5</w:t>
      </w:r>
    </w:p>
    <w:p w14:paraId="3B4CA39E" w14:textId="77777777" w:rsidR="009B48D7" w:rsidRDefault="009B48D7" w:rsidP="009B48D7">
      <w:pPr>
        <w:rPr>
          <w:b/>
          <w:bCs/>
        </w:rPr>
      </w:pPr>
    </w:p>
    <w:p w14:paraId="4F357FF1" w14:textId="77777777" w:rsidR="009B48D7" w:rsidRDefault="009B48D7" w:rsidP="009B48D7">
      <w:pPr>
        <w:rPr>
          <w:b/>
          <w:bCs/>
        </w:rPr>
      </w:pPr>
    </w:p>
    <w:p w14:paraId="14DB3B72" w14:textId="544C9BE5" w:rsidR="009B48D7" w:rsidRPr="009B48D7" w:rsidRDefault="009B48D7" w:rsidP="009B48D7">
      <w:r w:rsidRPr="009B48D7">
        <w:rPr>
          <w:b/>
          <w:bCs/>
        </w:rPr>
        <w:t>Wayne Geyer, MFA</w:t>
      </w:r>
      <w:r w:rsidRPr="009B48D7">
        <w:br/>
        <w:t>Adjunct Faculty</w:t>
      </w:r>
      <w:r w:rsidRPr="009B48D7">
        <w:br/>
      </w:r>
      <w:r w:rsidR="007B0165">
        <w:t>John</w:t>
      </w:r>
      <w:r w:rsidRPr="009B48D7">
        <w:t>.Geyer@unt.edu</w:t>
      </w:r>
    </w:p>
    <w:p w14:paraId="398437F7" w14:textId="77777777" w:rsidR="009B48D7" w:rsidRPr="009B48D7" w:rsidRDefault="009B48D7" w:rsidP="009B48D7">
      <w:r w:rsidRPr="009B48D7">
        <w:t> </w:t>
      </w:r>
    </w:p>
    <w:p w14:paraId="2063D75F" w14:textId="33E34377" w:rsidR="009B48D7" w:rsidRPr="009B48D7" w:rsidRDefault="009B48D7" w:rsidP="009B48D7">
      <w:r w:rsidRPr="009B48D7">
        <w:rPr>
          <w:b/>
          <w:bCs/>
        </w:rPr>
        <w:t>Course Information:</w:t>
      </w:r>
      <w:r w:rsidRPr="009B48D7">
        <w:rPr>
          <w:b/>
          <w:bCs/>
        </w:rPr>
        <w:br/>
      </w:r>
      <w:r w:rsidRPr="009B48D7">
        <w:t>In-person </w:t>
      </w:r>
      <w:r w:rsidRPr="009B48D7">
        <w:br/>
      </w:r>
      <w:r w:rsidR="007B0165">
        <w:t>Mondays and Wednesdays</w:t>
      </w:r>
      <w:r w:rsidRPr="009B48D7">
        <w:t xml:space="preserve"> 3:00 PM – 5:50 PM</w:t>
      </w:r>
      <w:r w:rsidRPr="009B48D7">
        <w:br/>
        <w:t>ART 365</w:t>
      </w:r>
    </w:p>
    <w:p w14:paraId="314A2CC8" w14:textId="7639A060" w:rsidR="009B48D7" w:rsidRPr="009B48D7" w:rsidRDefault="009B48D7" w:rsidP="009B48D7">
      <w:r w:rsidRPr="009B48D7">
        <w:rPr>
          <w:b/>
          <w:bCs/>
        </w:rPr>
        <w:br/>
        <w:t>Office Appointments:</w:t>
      </w:r>
      <w:r w:rsidRPr="009B48D7">
        <w:t> </w:t>
      </w:r>
      <w:r w:rsidR="007B0165">
        <w:t>MW</w:t>
      </w:r>
      <w:r w:rsidRPr="009B48D7">
        <w:t xml:space="preserve"> 1:30 – 2:30</w:t>
      </w:r>
      <w:r w:rsidR="007B0165">
        <w:t xml:space="preserve"> PM by appointment</w:t>
      </w:r>
      <w:r w:rsidRPr="009B48D7">
        <w:t>. Email </w:t>
      </w:r>
      <w:hyperlink r:id="rId5" w:history="1">
        <w:r w:rsidR="007B0165" w:rsidRPr="0052678E">
          <w:rPr>
            <w:rStyle w:val="Hyperlink"/>
          </w:rPr>
          <w:t>John.Geyer@unt.edu</w:t>
        </w:r>
      </w:hyperlink>
      <w:r w:rsidRPr="009B48D7">
        <w:t> </w:t>
      </w:r>
      <w:r w:rsidR="007B0165">
        <w:t>at least 24 hours in advance to schedule a 10–15-minute meeting</w:t>
      </w:r>
      <w:r w:rsidRPr="009B48D7">
        <w:t>. </w:t>
      </w:r>
    </w:p>
    <w:p w14:paraId="05A4C343" w14:textId="40D21442" w:rsidR="009B48D7" w:rsidRPr="009B48D7" w:rsidRDefault="009B48D7" w:rsidP="009B48D7">
      <w:r w:rsidRPr="009B48D7">
        <w:br/>
      </w:r>
      <w:r w:rsidRPr="009B48D7">
        <w:rPr>
          <w:b/>
          <w:bCs/>
        </w:rPr>
        <w:t>COURSE DESCRIPTION:</w:t>
      </w:r>
      <w:r w:rsidRPr="009B48D7">
        <w:rPr>
          <w:b/>
          <w:bCs/>
        </w:rPr>
        <w:br/>
      </w:r>
      <w:r w:rsidRPr="009B48D7">
        <w:t xml:space="preserve">Students spend the semester conceiving, developing, and producing capstone projects in graphic design. Students leverage all appropriate and available media to </w:t>
      </w:r>
      <w:r w:rsidR="007B0165">
        <w:t>address</w:t>
      </w:r>
      <w:r w:rsidRPr="009B48D7">
        <w:t xml:space="preserve"> the communication challenges </w:t>
      </w:r>
      <w:r w:rsidR="007B0165">
        <w:t>presented</w:t>
      </w:r>
      <w:r w:rsidRPr="009B48D7">
        <w:t xml:space="preserve"> by their unique clients. This course must be taken concurrently with ADES 4540.</w:t>
      </w:r>
      <w:r w:rsidRPr="009B48D7">
        <w:br/>
      </w:r>
      <w:r w:rsidRPr="009B48D7">
        <w:br/>
      </w:r>
      <w:r w:rsidRPr="009B48D7">
        <w:rPr>
          <w:b/>
          <w:bCs/>
        </w:rPr>
        <w:t>PREREQUISITES:</w:t>
      </w:r>
      <w:r w:rsidRPr="009B48D7">
        <w:rPr>
          <w:b/>
          <w:bCs/>
        </w:rPr>
        <w:br/>
      </w:r>
      <w:r w:rsidRPr="009B48D7">
        <w:t>ADES 4520 is a 3-credit course and requires advanced standing and/or consent of the instructor. Prerequisites: ADES 3520</w:t>
      </w:r>
      <w:r w:rsidRPr="009B48D7">
        <w:br/>
      </w:r>
      <w:r w:rsidRPr="009B48D7">
        <w:br/>
      </w:r>
      <w:r w:rsidRPr="009B48D7">
        <w:rPr>
          <w:b/>
          <w:bCs/>
        </w:rPr>
        <w:t>SUGGESTED BOOKS: </w:t>
      </w:r>
      <w:r w:rsidRPr="009B48D7">
        <w:rPr>
          <w:b/>
          <w:bCs/>
        </w:rPr>
        <w:br/>
      </w:r>
      <w:r w:rsidRPr="009B48D7">
        <w:rPr>
          <w:i/>
          <w:iCs/>
        </w:rPr>
        <w:t>ZAG</w:t>
      </w:r>
      <w:r w:rsidRPr="009B48D7">
        <w:t>, Marty Neumeier</w:t>
      </w:r>
      <w:r w:rsidRPr="009B48D7">
        <w:br/>
      </w:r>
      <w:r w:rsidRPr="009B48D7">
        <w:rPr>
          <w:i/>
          <w:iCs/>
        </w:rPr>
        <w:t>Creative Strategy and the Business of Design</w:t>
      </w:r>
      <w:r w:rsidRPr="009B48D7">
        <w:t>, Douglas Davis</w:t>
      </w:r>
    </w:p>
    <w:p w14:paraId="1CE38336" w14:textId="77777777" w:rsidR="009B48D7" w:rsidRPr="009B48D7" w:rsidRDefault="009B48D7" w:rsidP="009B48D7">
      <w:r w:rsidRPr="009B48D7">
        <w:t> </w:t>
      </w:r>
    </w:p>
    <w:p w14:paraId="052A20CE" w14:textId="54733931" w:rsidR="003D2D40" w:rsidRDefault="009B48D7" w:rsidP="009B48D7">
      <w:r w:rsidRPr="009B48D7">
        <w:rPr>
          <w:b/>
          <w:bCs/>
        </w:rPr>
        <w:t>COURSE OBJECTIVES:</w:t>
      </w:r>
      <w:r w:rsidRPr="009B48D7">
        <w:rPr>
          <w:b/>
          <w:bCs/>
        </w:rPr>
        <w:br/>
      </w:r>
      <w:r w:rsidRPr="009B48D7">
        <w:t xml:space="preserve">A. Students are expected to </w:t>
      </w:r>
      <w:r w:rsidR="00105AD1">
        <w:t>apply</w:t>
      </w:r>
      <w:r w:rsidRPr="009B48D7">
        <w:t xml:space="preserve"> the </w:t>
      </w:r>
      <w:r>
        <w:t xml:space="preserve">knowledge, skills, tools, and </w:t>
      </w:r>
      <w:r w:rsidRPr="009B48D7">
        <w:t>methodologies they have learned in the Communication Design program</w:t>
      </w:r>
      <w:r>
        <w:t xml:space="preserve"> </w:t>
      </w:r>
      <w:r w:rsidRPr="009B48D7">
        <w:t xml:space="preserve">for </w:t>
      </w:r>
      <w:r>
        <w:t>creative</w:t>
      </w:r>
      <w:r w:rsidRPr="009B48D7">
        <w:t xml:space="preserve"> problem-solving.</w:t>
      </w:r>
      <w:r w:rsidRPr="009B48D7">
        <w:br/>
      </w:r>
      <w:r w:rsidRPr="009B48D7">
        <w:br/>
        <w:t>B. Students are expected to work at an advanced level of strategic thinking, creative problem-solving, and production.</w:t>
      </w:r>
      <w:r w:rsidRPr="009B48D7">
        <w:br/>
      </w:r>
      <w:r w:rsidRPr="009B48D7">
        <w:br/>
        <w:t xml:space="preserve">C. The student assumes the role of initiator and creative director. The instructor's role is that of a guide or an observer. The instructor may also act as creative director or client when appropriate. Your peers will provide </w:t>
      </w:r>
      <w:proofErr w:type="gramStart"/>
      <w:r w:rsidRPr="009B48D7">
        <w:t>the majority of</w:t>
      </w:r>
      <w:proofErr w:type="gramEnd"/>
      <w:r w:rsidRPr="009B48D7">
        <w:t xml:space="preserve"> feedback on your work. Conversely, they will rely on your input during critiques. </w:t>
      </w:r>
      <w:r w:rsidRPr="009B48D7">
        <w:br/>
      </w:r>
      <w:r w:rsidRPr="009B48D7">
        <w:br/>
      </w:r>
    </w:p>
    <w:p w14:paraId="6BAE7DAA" w14:textId="3CD23EBD" w:rsidR="009B48D7" w:rsidRPr="009B48D7" w:rsidRDefault="009B48D7" w:rsidP="009B48D7">
      <w:r w:rsidRPr="009B48D7">
        <w:lastRenderedPageBreak/>
        <w:t>D. To succeed in this course, each student must manage multiple projects at varying stages of design and production.</w:t>
      </w:r>
      <w:r w:rsidRPr="009B48D7">
        <w:br/>
      </w:r>
      <w:r w:rsidRPr="009B48D7">
        <w:br/>
        <w:t>E. Each student will conceive, design, and produce three comprehensive branding campaigns that will serve as significant additions to their portfolios. Along with a logo and identity system, each campaign may include such artifacts as print collateral, packaging, signage, prototype websites or applications, or other pieces to be identified and agreed upon by the student and instructor.  </w:t>
      </w:r>
      <w:r w:rsidRPr="009B48D7">
        <w:br/>
      </w:r>
      <w:r w:rsidRPr="009B48D7">
        <w:br/>
      </w:r>
      <w:r w:rsidRPr="009B48D7">
        <w:rPr>
          <w:b/>
          <w:bCs/>
        </w:rPr>
        <w:t>COURSE SCHEDULE</w:t>
      </w:r>
      <w:r w:rsidRPr="009B48D7">
        <w:rPr>
          <w:b/>
          <w:bCs/>
        </w:rPr>
        <w:br/>
      </w:r>
      <w:r w:rsidRPr="009B48D7">
        <w:t>For a week-by-week overview of the semester, please see the Gantt chart.</w:t>
      </w:r>
      <w:r w:rsidRPr="009B48D7">
        <w:br/>
      </w:r>
      <w:r w:rsidRPr="009B48D7">
        <w:rPr>
          <w:b/>
          <w:bCs/>
        </w:rPr>
        <w:br/>
        <w:t>GRADING &amp; EVALUATION</w:t>
      </w:r>
      <w:r w:rsidRPr="009B48D7">
        <w:rPr>
          <w:b/>
          <w:bCs/>
        </w:rPr>
        <w:br/>
        <w:t>You will be graded on the following criteria:</w:t>
      </w:r>
    </w:p>
    <w:p w14:paraId="2017CC09" w14:textId="0ABBDBEF" w:rsidR="009B48D7" w:rsidRPr="009B48D7" w:rsidRDefault="009B48D7" w:rsidP="009B48D7">
      <w:pPr>
        <w:numPr>
          <w:ilvl w:val="0"/>
          <w:numId w:val="1"/>
        </w:numPr>
      </w:pPr>
      <w:r w:rsidRPr="009B48D7">
        <w:rPr>
          <w:b/>
          <w:bCs/>
        </w:rPr>
        <w:t>Successful</w:t>
      </w:r>
      <w:r w:rsidR="003D2D40">
        <w:rPr>
          <w:b/>
          <w:bCs/>
        </w:rPr>
        <w:t>, timely</w:t>
      </w:r>
      <w:r w:rsidRPr="009B48D7">
        <w:rPr>
          <w:b/>
          <w:bCs/>
        </w:rPr>
        <w:t xml:space="preserve"> completion of assigned work</w:t>
      </w:r>
    </w:p>
    <w:p w14:paraId="4BFB30B0" w14:textId="0B55DD81" w:rsidR="009B48D7" w:rsidRPr="009B48D7" w:rsidRDefault="007B0165" w:rsidP="009B48D7">
      <w:pPr>
        <w:numPr>
          <w:ilvl w:val="0"/>
          <w:numId w:val="1"/>
        </w:numPr>
      </w:pPr>
      <w:r>
        <w:rPr>
          <w:b/>
          <w:bCs/>
        </w:rPr>
        <w:t>Strategic Thinking &amp; Creative Problem-Solving</w:t>
      </w:r>
      <w:r w:rsidR="009B48D7" w:rsidRPr="009B48D7">
        <w:rPr>
          <w:b/>
          <w:bCs/>
        </w:rPr>
        <w:t>: </w:t>
      </w:r>
      <w:r>
        <w:t xml:space="preserve">research and definition of the communication </w:t>
      </w:r>
      <w:proofErr w:type="gramStart"/>
      <w:r>
        <w:t xml:space="preserve">problem </w:t>
      </w:r>
      <w:r w:rsidRPr="009B48D7">
        <w:t>:</w:t>
      </w:r>
      <w:proofErr w:type="gramEnd"/>
      <w:r w:rsidRPr="009B48D7">
        <w:t xml:space="preserve">: thoroughness of brief :: </w:t>
      </w:r>
      <w:r w:rsidR="009B48D7" w:rsidRPr="009B48D7">
        <w:t xml:space="preserve">concepts :: appropriateness </w:t>
      </w:r>
      <w:r>
        <w:t>of solution</w:t>
      </w:r>
      <w:r w:rsidR="009B48D7" w:rsidRPr="009B48D7">
        <w:t xml:space="preserve"> :: relevance to audience</w:t>
      </w:r>
    </w:p>
    <w:p w14:paraId="7E87AB59" w14:textId="7D319CAC" w:rsidR="009B48D7" w:rsidRPr="009B48D7" w:rsidRDefault="007B0165" w:rsidP="009B48D7">
      <w:pPr>
        <w:numPr>
          <w:ilvl w:val="0"/>
          <w:numId w:val="1"/>
        </w:numPr>
      </w:pPr>
      <w:r>
        <w:rPr>
          <w:b/>
          <w:bCs/>
        </w:rPr>
        <w:t>Graphic Design Principles &amp; Execution</w:t>
      </w:r>
      <w:r w:rsidR="009B48D7" w:rsidRPr="009B48D7">
        <w:rPr>
          <w:b/>
          <w:bCs/>
        </w:rPr>
        <w:t>:</w:t>
      </w:r>
      <w:r w:rsidR="009B48D7" w:rsidRPr="009B48D7">
        <w:t> </w:t>
      </w:r>
      <w:r>
        <w:t xml:space="preserve">visual </w:t>
      </w:r>
      <w:proofErr w:type="gramStart"/>
      <w:r>
        <w:t xml:space="preserve">inspiration </w:t>
      </w:r>
      <w:r w:rsidRPr="009B48D7">
        <w:t>:</w:t>
      </w:r>
      <w:proofErr w:type="gramEnd"/>
      <w:r w:rsidRPr="009B48D7">
        <w:t>:</w:t>
      </w:r>
      <w:r>
        <w:t xml:space="preserve"> type &amp; color exploration </w:t>
      </w:r>
      <w:r w:rsidRPr="009B48D7">
        <w:t>::</w:t>
      </w:r>
      <w:r>
        <w:t xml:space="preserve"> </w:t>
      </w:r>
      <w:r w:rsidRPr="009B48D7">
        <w:t>preliminary roughs :: super comps :: visual presentation</w:t>
      </w:r>
      <w:r>
        <w:t xml:space="preserve"> </w:t>
      </w:r>
      <w:r w:rsidRPr="009B48D7">
        <w:t>::</w:t>
      </w:r>
      <w:r w:rsidRPr="009B48D7">
        <w:rPr>
          <w:b/>
          <w:bCs/>
        </w:rPr>
        <w:t> </w:t>
      </w:r>
      <w:r w:rsidR="00FA1063">
        <w:t xml:space="preserve">design fundamentals </w:t>
      </w:r>
      <w:r w:rsidR="00FA1063" w:rsidRPr="009B48D7">
        <w:t>::</w:t>
      </w:r>
      <w:r w:rsidR="00FA1063">
        <w:t xml:space="preserve"> craftsmanship </w:t>
      </w:r>
      <w:r w:rsidRPr="009B48D7">
        <w:t xml:space="preserve">:: </w:t>
      </w:r>
      <w:r w:rsidR="00FA1063">
        <w:t>technical proficiency</w:t>
      </w:r>
    </w:p>
    <w:p w14:paraId="35C56640" w14:textId="33E1F9A2" w:rsidR="009B48D7" w:rsidRPr="009B48D7" w:rsidRDefault="009B48D7" w:rsidP="009B48D7">
      <w:pPr>
        <w:numPr>
          <w:ilvl w:val="0"/>
          <w:numId w:val="1"/>
        </w:numPr>
      </w:pPr>
      <w:r w:rsidRPr="009B48D7">
        <w:rPr>
          <w:b/>
          <w:bCs/>
        </w:rPr>
        <w:t>Professionalism:</w:t>
      </w:r>
      <w:r w:rsidRPr="009B48D7">
        <w:t> </w:t>
      </w:r>
      <w:r w:rsidR="007B0165" w:rsidRPr="009B48D7">
        <w:t xml:space="preserve">time </w:t>
      </w:r>
      <w:proofErr w:type="gramStart"/>
      <w:r w:rsidR="007B0165" w:rsidRPr="009B48D7">
        <w:t>management :</w:t>
      </w:r>
      <w:proofErr w:type="gramEnd"/>
      <w:r w:rsidR="007B0165" w:rsidRPr="009B48D7">
        <w:t xml:space="preserve">: participation :: engagement :: initiative/curiosity :: verbal </w:t>
      </w:r>
      <w:r w:rsidRPr="009B48D7">
        <w:t>presentation :: giving and receiving feedback :: following creative direction</w:t>
      </w:r>
      <w:r w:rsidR="003D2D40" w:rsidRPr="009B48D7">
        <w:t xml:space="preserve"> ::</w:t>
      </w:r>
      <w:r w:rsidR="003D2D40">
        <w:t xml:space="preserve"> preparedness</w:t>
      </w:r>
      <w:r w:rsidR="003D2D40" w:rsidRPr="009B48D7">
        <w:t xml:space="preserve"> ::</w:t>
      </w:r>
      <w:r w:rsidR="003D2D40">
        <w:t xml:space="preserve"> daily/weekly progress</w:t>
      </w:r>
    </w:p>
    <w:p w14:paraId="3E815E41" w14:textId="1C32F54C" w:rsidR="009B48D7" w:rsidRDefault="009B48D7" w:rsidP="009B48D7">
      <w:pPr>
        <w:numPr>
          <w:ilvl w:val="0"/>
          <w:numId w:val="1"/>
        </w:numPr>
      </w:pPr>
      <w:r w:rsidRPr="009B48D7">
        <w:rPr>
          <w:b/>
          <w:bCs/>
        </w:rPr>
        <w:t>Attendance:</w:t>
      </w:r>
      <w:r w:rsidRPr="009B48D7">
        <w:t xml:space="preserve"> points may be deducted for </w:t>
      </w:r>
      <w:r w:rsidR="00FA1063">
        <w:t>absence and tardiness</w:t>
      </w:r>
    </w:p>
    <w:p w14:paraId="70F074E5" w14:textId="0B551C45" w:rsidR="009B48D7" w:rsidRPr="009B48D7" w:rsidRDefault="009B48D7" w:rsidP="009B48D7">
      <w:pPr>
        <w:ind w:left="720"/>
      </w:pPr>
      <w:r w:rsidRPr="009B48D7">
        <w:br/>
      </w:r>
      <w:r w:rsidRPr="009B48D7">
        <w:rPr>
          <w:b/>
          <w:bCs/>
        </w:rPr>
        <w:t>EACH PROJECT IS WORTH:</w:t>
      </w:r>
      <w:r w:rsidRPr="009B48D7">
        <w:rPr>
          <w:b/>
          <w:bCs/>
        </w:rPr>
        <w:br/>
        <w:t>Logo Assignment: 1</w:t>
      </w:r>
      <w:r w:rsidR="003D2D40">
        <w:rPr>
          <w:b/>
          <w:bCs/>
        </w:rPr>
        <w:t>5</w:t>
      </w:r>
      <w:r w:rsidRPr="009B48D7">
        <w:rPr>
          <w:b/>
          <w:bCs/>
        </w:rPr>
        <w:t>%</w:t>
      </w:r>
      <w:r w:rsidRPr="009B48D7">
        <w:rPr>
          <w:b/>
          <w:bCs/>
        </w:rPr>
        <w:br/>
        <w:t xml:space="preserve">Major Campaign: </w:t>
      </w:r>
      <w:r w:rsidR="003D2D40">
        <w:rPr>
          <w:b/>
          <w:bCs/>
        </w:rPr>
        <w:t>35</w:t>
      </w:r>
      <w:r w:rsidRPr="009B48D7">
        <w:rPr>
          <w:b/>
          <w:bCs/>
        </w:rPr>
        <w:t>%</w:t>
      </w:r>
      <w:r w:rsidRPr="009B48D7">
        <w:rPr>
          <w:b/>
          <w:bCs/>
        </w:rPr>
        <w:br/>
        <w:t>Entrepreneurial Project: 25%</w:t>
      </w:r>
      <w:r w:rsidRPr="009B48D7">
        <w:rPr>
          <w:b/>
          <w:bCs/>
        </w:rPr>
        <w:br/>
        <w:t>Minor Campaign: 25%</w:t>
      </w:r>
    </w:p>
    <w:p w14:paraId="01902343" w14:textId="39B81D9D" w:rsidR="004C3E57" w:rsidRPr="009B48D7" w:rsidRDefault="009B48D7" w:rsidP="004C3E57">
      <w:r w:rsidRPr="009B48D7">
        <w:br/>
      </w:r>
      <w:r w:rsidR="004C3E57" w:rsidRPr="009B48D7">
        <w:t xml:space="preserve">All </w:t>
      </w:r>
      <w:r w:rsidR="004C3E57">
        <w:t>assignments</w:t>
      </w:r>
      <w:r w:rsidR="004C3E57" w:rsidRPr="009B48D7">
        <w:t xml:space="preserve"> are due on the da</w:t>
      </w:r>
      <w:r w:rsidR="004C3E57">
        <w:t>te</w:t>
      </w:r>
      <w:r w:rsidR="004C3E57" w:rsidRPr="009B48D7">
        <w:t xml:space="preserve"> and time </w:t>
      </w:r>
      <w:r w:rsidR="004C3E57">
        <w:t>published on Canvas</w:t>
      </w:r>
      <w:r w:rsidR="004C3E57" w:rsidRPr="009B48D7">
        <w:t xml:space="preserve">. You are responsible for </w:t>
      </w:r>
      <w:r w:rsidR="004C3E57">
        <w:t>submitting</w:t>
      </w:r>
      <w:r w:rsidR="004C3E57" w:rsidRPr="009B48D7">
        <w:t xml:space="preserve"> </w:t>
      </w:r>
      <w:r w:rsidR="004C3E57">
        <w:t xml:space="preserve">your work </w:t>
      </w:r>
      <w:r w:rsidR="004C3E57" w:rsidRPr="009B48D7">
        <w:t>on time regardless of attendance</w:t>
      </w:r>
      <w:r w:rsidR="004C3E57">
        <w:t xml:space="preserve"> or other circumstances</w:t>
      </w:r>
      <w:r w:rsidR="004C3E57" w:rsidRPr="009B48D7">
        <w:t>.</w:t>
      </w:r>
      <w:r w:rsidR="00105AD1">
        <w:t xml:space="preserve"> </w:t>
      </w:r>
      <w:r w:rsidR="00105AD1">
        <w:t>Late work is subject to a grade of “F.”</w:t>
      </w:r>
    </w:p>
    <w:p w14:paraId="65EEFBC3" w14:textId="77777777" w:rsidR="004C3E57" w:rsidRDefault="004C3E57" w:rsidP="006714CC">
      <w:pPr>
        <w:rPr>
          <w:b/>
          <w:bCs/>
        </w:rPr>
      </w:pPr>
    </w:p>
    <w:p w14:paraId="456DD8BF" w14:textId="11D2FADF" w:rsidR="006714CC" w:rsidRPr="006714CC" w:rsidRDefault="009B48D7" w:rsidP="006714CC">
      <w:r w:rsidRPr="009B48D7">
        <w:rPr>
          <w:b/>
          <w:bCs/>
        </w:rPr>
        <w:t>ACCESS TO INFORMATION</w:t>
      </w:r>
      <w:r w:rsidRPr="009B48D7">
        <w:rPr>
          <w:b/>
          <w:bCs/>
        </w:rPr>
        <w:br/>
      </w:r>
      <w:r w:rsidRPr="009B48D7">
        <w:t>Your access point for business and academic services at UNT occurs at </w:t>
      </w:r>
      <w:r w:rsidRPr="009B48D7">
        <w:rPr>
          <w:b/>
          <w:bCs/>
        </w:rPr>
        <w:t>my.unt.edu</w:t>
      </w:r>
      <w:r w:rsidRPr="009B48D7">
        <w:t>. All official communication from the university will be delivered to your Eagle Connect account. For more information, please visit the website that explains Eagle Connect and how to forward your e-mail: </w:t>
      </w:r>
      <w:r w:rsidRPr="009B48D7">
        <w:rPr>
          <w:b/>
          <w:bCs/>
        </w:rPr>
        <w:t>eagleconnect.unt.edu</w:t>
      </w:r>
      <w:r w:rsidRPr="009B48D7">
        <w:rPr>
          <w:b/>
          <w:bCs/>
        </w:rPr>
        <w:br/>
      </w:r>
      <w:r w:rsidRPr="009B48D7">
        <w:rPr>
          <w:b/>
          <w:bCs/>
        </w:rPr>
        <w:br/>
      </w:r>
      <w:r w:rsidR="006714CC">
        <w:rPr>
          <w:b/>
          <w:bCs/>
        </w:rPr>
        <w:t>ADA</w:t>
      </w:r>
      <w:r w:rsidRPr="009B48D7">
        <w:rPr>
          <w:b/>
          <w:bCs/>
        </w:rPr>
        <w:t xml:space="preserve"> ACCOMMODATION</w:t>
      </w:r>
      <w:r w:rsidR="006714CC">
        <w:rPr>
          <w:b/>
          <w:bCs/>
        </w:rPr>
        <w:t xml:space="preserve"> STATEMENT</w:t>
      </w:r>
      <w:r w:rsidRPr="009B48D7">
        <w:rPr>
          <w:b/>
          <w:bCs/>
        </w:rPr>
        <w:br/>
      </w:r>
      <w:r w:rsidR="006714CC" w:rsidRPr="006714CC">
        <w:t>UNT makes reasonable academic accommodation</w:t>
      </w:r>
      <w:r w:rsidR="003D2D40">
        <w:t>s</w:t>
      </w:r>
      <w:r w:rsidR="006714CC" w:rsidRPr="006714CC">
        <w:t xml:space="preserve"> for students with disabilities. Students </w:t>
      </w:r>
      <w:r w:rsidR="006714CC" w:rsidRPr="006714CC">
        <w:lastRenderedPageBreak/>
        <w:t xml:space="preserve">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006714CC" w:rsidRPr="006714CC">
        <w:t>time,</w:t>
      </w:r>
      <w:proofErr w:type="gramEnd"/>
      <w:r w:rsidR="006714CC" w:rsidRPr="006714CC">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14:paraId="4DE602DC" w14:textId="77777777" w:rsidR="006714CC" w:rsidRDefault="006714CC" w:rsidP="009B48D7"/>
    <w:p w14:paraId="53C1789D" w14:textId="1E375B17" w:rsidR="009B48D7" w:rsidRDefault="009B48D7" w:rsidP="009B48D7">
      <w:r w:rsidRPr="009B48D7">
        <w:t xml:space="preserve">If you have a disability, it is your responsibility to obtain verifying information from the Office of Disability Accommodation (ODA) and to inform </w:t>
      </w:r>
      <w:r w:rsidR="006714CC">
        <w:t>the instructor</w:t>
      </w:r>
      <w:r w:rsidRPr="009B48D7">
        <w:t xml:space="preserve"> of your need for accommodation. Accommodation requests must be </w:t>
      </w:r>
      <w:r w:rsidR="006714CC">
        <w:t>submitted to the instructor</w:t>
      </w:r>
      <w:r w:rsidRPr="009B48D7">
        <w:t xml:space="preserve"> no later than the first week of classes for students registered with the ODA as of the beginning of the current semester. If you register with the ODA after the first week of classes, your accommodation requests will be considered after this deadline.</w:t>
      </w:r>
      <w:r w:rsidRPr="009B48D7">
        <w:br/>
      </w:r>
      <w:r w:rsidRPr="009B48D7">
        <w:br/>
        <w:t>Grades assigned before an accommodation is provided will not be changed. Information about how to obtain academic accommodations can be found in UNT Policy 18.1.14, at </w:t>
      </w:r>
      <w:r w:rsidRPr="009B48D7">
        <w:rPr>
          <w:b/>
          <w:bCs/>
        </w:rPr>
        <w:t>unt.edu/</w:t>
      </w:r>
      <w:proofErr w:type="spellStart"/>
      <w:r w:rsidRPr="009B48D7">
        <w:rPr>
          <w:b/>
          <w:bCs/>
        </w:rPr>
        <w:t>oda</w:t>
      </w:r>
      <w:proofErr w:type="spellEnd"/>
      <w:r w:rsidRPr="009B48D7">
        <w:t>, and by visiting the ODA in Sage Hall, 167. You may</w:t>
      </w:r>
      <w:r w:rsidR="004C3E57">
        <w:t xml:space="preserve"> also</w:t>
      </w:r>
      <w:r w:rsidRPr="009B48D7">
        <w:t xml:space="preserve"> call the ODA at 940.565.4323.</w:t>
      </w:r>
    </w:p>
    <w:p w14:paraId="63493C48" w14:textId="77777777" w:rsidR="009B48D7" w:rsidRPr="009B48D7" w:rsidRDefault="009B48D7" w:rsidP="009B48D7"/>
    <w:p w14:paraId="403D0FF4" w14:textId="2F4C84A8" w:rsidR="009B48D7" w:rsidRDefault="009B48D7" w:rsidP="009B48D7">
      <w:r w:rsidRPr="009B48D7">
        <w:rPr>
          <w:b/>
          <w:bCs/>
        </w:rPr>
        <w:t>RISK FACTOR</w:t>
      </w:r>
      <w:r w:rsidRPr="009B48D7">
        <w:rPr>
          <w:b/>
          <w:bCs/>
        </w:rPr>
        <w:br/>
      </w:r>
      <w:r w:rsidRPr="009B48D7">
        <w:t xml:space="preserve">Risk Factor: 2. In level 2 courses, students are exposed to some significant hazards but are not likely to suffer serious bodily injury. In this class, those risks are related to </w:t>
      </w:r>
      <w:r w:rsidR="00105AD1">
        <w:t>X</w:t>
      </w:r>
      <w:r w:rsidRPr="009B48D7">
        <w:t>-</w:t>
      </w:r>
      <w:proofErr w:type="spellStart"/>
      <w:r w:rsidR="00105AD1">
        <w:t>A</w:t>
      </w:r>
      <w:r w:rsidRPr="009B48D7">
        <w:t>cto</w:t>
      </w:r>
      <w:proofErr w:type="spellEnd"/>
      <w:r w:rsidRPr="009B48D7">
        <w:t xml:space="preserve"> knife usage, adhesives, fumes, and repetitive stress injuries related to extended computer use. Students will be informed of any potential health hazards or potential bodily injury connected with the use of any materials and/or processes and will be instructed how to proceed without danger to themselves or others.”</w:t>
      </w:r>
    </w:p>
    <w:p w14:paraId="40094CD3" w14:textId="77777777" w:rsidR="009B48D7" w:rsidRPr="009B48D7" w:rsidRDefault="009B48D7" w:rsidP="009B48D7"/>
    <w:p w14:paraId="0199D338" w14:textId="77777777" w:rsidR="009B48D7" w:rsidRDefault="009B48D7" w:rsidP="009B48D7">
      <w:r w:rsidRPr="009B48D7">
        <w:rPr>
          <w:b/>
          <w:bCs/>
        </w:rPr>
        <w:t>CHALLENGING CONTENT</w:t>
      </w:r>
      <w:r w:rsidRPr="009B48D7">
        <w:rPr>
          <w:b/>
          <w:bCs/>
        </w:rPr>
        <w:br/>
      </w:r>
      <w:r w:rsidRPr="009B48D7">
        <w:t>The College of Visual Arts and Design is devoted to the principle of freedom of expression, artistic and otherwise, and it is not the college’s practice to censor works or ideas on any of the following grounds including but not limited to; situations, actions, and language that can be personally challenging or offensive to some students. Students who might feel unduly distressed or made uncomfortable by such expressions should withdraw at the start of the term and seek another course.</w:t>
      </w:r>
    </w:p>
    <w:p w14:paraId="6C40BA4A" w14:textId="77777777" w:rsidR="009B48D7" w:rsidRPr="009B48D7" w:rsidRDefault="009B48D7" w:rsidP="009B48D7"/>
    <w:p w14:paraId="0548BB14" w14:textId="61A4B43C" w:rsidR="009B48D7" w:rsidRDefault="009B48D7" w:rsidP="009B48D7">
      <w:r w:rsidRPr="009B48D7">
        <w:rPr>
          <w:b/>
          <w:bCs/>
        </w:rPr>
        <w:t>EMERGENCIES</w:t>
      </w:r>
      <w:r w:rsidRPr="009B48D7">
        <w:rPr>
          <w:b/>
          <w:bCs/>
        </w:rPr>
        <w:br/>
      </w:r>
      <w:r w:rsidRPr="009B48D7">
        <w:t>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9B48D7">
        <w:rPr>
          <w:b/>
          <w:bCs/>
        </w:rPr>
        <w:t>my.unt.edu</w:t>
      </w:r>
      <w:r w:rsidRPr="009B48D7">
        <w:t xml:space="preserve">. Some helpful </w:t>
      </w:r>
      <w:r w:rsidRPr="009B48D7">
        <w:lastRenderedPageBreak/>
        <w:t xml:space="preserve">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w:t>
      </w:r>
      <w:r w:rsidR="00E47843">
        <w:t>the UNT Learning Management System (LMS)</w:t>
      </w:r>
      <w:r w:rsidRPr="009B48D7">
        <w:t xml:space="preserve"> for contingency plans for covering course materials.</w:t>
      </w:r>
    </w:p>
    <w:p w14:paraId="10A42DAE" w14:textId="77777777" w:rsidR="009B48D7" w:rsidRPr="009B48D7" w:rsidRDefault="009B48D7" w:rsidP="009B48D7"/>
    <w:p w14:paraId="523D966D" w14:textId="63F7D4E1" w:rsidR="009B48D7" w:rsidRPr="009B48D7" w:rsidRDefault="009B48D7" w:rsidP="009B48D7">
      <w:r w:rsidRPr="009B48D7">
        <w:rPr>
          <w:b/>
          <w:bCs/>
        </w:rPr>
        <w:t>REGULAR ATTENDANCE POLICY</w:t>
      </w:r>
      <w:r w:rsidRPr="009B48D7">
        <w:rPr>
          <w:b/>
          <w:bCs/>
        </w:rPr>
        <w:br/>
      </w:r>
      <w:r w:rsidRPr="009B48D7">
        <w:t xml:space="preserve">Good attendance and punctuality are expected </w:t>
      </w:r>
      <w:r w:rsidR="00FA1063">
        <w:t>in</w:t>
      </w:r>
      <w:r w:rsidRPr="009B48D7">
        <w:t xml:space="preserve"> this class and will </w:t>
      </w:r>
      <w:r w:rsidR="00105AD1">
        <w:t xml:space="preserve">affect </w:t>
      </w:r>
      <w:r w:rsidRPr="009B48D7">
        <w:t xml:space="preserve">your grades. </w:t>
      </w:r>
      <w:r w:rsidR="00FA1063">
        <w:t>Attendance is recorded</w:t>
      </w:r>
      <w:r w:rsidRPr="009B48D7">
        <w:t xml:space="preserve"> at the beginning of </w:t>
      </w:r>
      <w:r w:rsidR="00FA1063">
        <w:t>each</w:t>
      </w:r>
      <w:r w:rsidRPr="009B48D7">
        <w:t xml:space="preserve"> class</w:t>
      </w:r>
      <w:r w:rsidR="00FA1063">
        <w:t xml:space="preserve"> meeting</w:t>
      </w:r>
      <w:r w:rsidRPr="009B48D7">
        <w:t xml:space="preserve">. You will be considered late if you arrive after the roll has been taken. If you are late, it is your responsibility during that class period to </w:t>
      </w:r>
      <w:r w:rsidR="00FA1063">
        <w:t>inform</w:t>
      </w:r>
      <w:r w:rsidRPr="009B48D7">
        <w:t xml:space="preserve"> the instructor by leaving a note with your name, date, and time of arrival. If </w:t>
      </w:r>
      <w:r w:rsidR="00FA1063">
        <w:t>you do not leave a note</w:t>
      </w:r>
      <w:r w:rsidRPr="009B48D7">
        <w:t>, you will be marked as absent. You will receive two </w:t>
      </w:r>
      <w:r w:rsidRPr="009B48D7">
        <w:rPr>
          <w:b/>
          <w:bCs/>
        </w:rPr>
        <w:t>(</w:t>
      </w:r>
      <w:r w:rsidR="00FA1063">
        <w:rPr>
          <w:b/>
          <w:bCs/>
        </w:rPr>
        <w:t>2</w:t>
      </w:r>
      <w:r w:rsidRPr="009B48D7">
        <w:rPr>
          <w:b/>
          <w:bCs/>
        </w:rPr>
        <w:t>) </w:t>
      </w:r>
      <w:r w:rsidRPr="009B48D7">
        <w:t xml:space="preserve">grace tardies. After the first </w:t>
      </w:r>
      <w:r w:rsidR="00FA1063">
        <w:t>two</w:t>
      </w:r>
      <w:r w:rsidRPr="009B48D7">
        <w:t xml:space="preserve"> tardies, every four </w:t>
      </w:r>
      <w:r w:rsidRPr="009B48D7">
        <w:rPr>
          <w:b/>
          <w:bCs/>
        </w:rPr>
        <w:t>(4)</w:t>
      </w:r>
      <w:r w:rsidRPr="009B48D7">
        <w:t> tardies will equal one </w:t>
      </w:r>
      <w:r w:rsidRPr="009B48D7">
        <w:rPr>
          <w:b/>
          <w:bCs/>
        </w:rPr>
        <w:t>(1)</w:t>
      </w:r>
      <w:r w:rsidRPr="009B48D7">
        <w:t> unexcused absence. Only four </w:t>
      </w:r>
      <w:r w:rsidRPr="009B48D7">
        <w:rPr>
          <w:b/>
          <w:bCs/>
        </w:rPr>
        <w:t>(4) </w:t>
      </w:r>
      <w:r w:rsidRPr="009B48D7">
        <w:t>unexcused absences will be accepted. The fifth unexcused absence will lower your final semester grade by one letter grade. The sixth unexcused absence, excused or unexcused, will result in you receiving a failing grade </w:t>
      </w:r>
      <w:r w:rsidRPr="009B48D7">
        <w:rPr>
          <w:b/>
          <w:bCs/>
        </w:rPr>
        <w:t>(F)</w:t>
      </w:r>
      <w:r w:rsidRPr="009B48D7">
        <w:t> for the class. There are no excused absences for anything but a verifiable death in the immediate family or with a doctor’s note on their stationery with a telephone number. The doctor’s note must be presented at the next class. A receipt is unacceptable. If you are more than thirty minutes late, it will be counted as an unexcused absence.</w:t>
      </w:r>
    </w:p>
    <w:p w14:paraId="1FC0C6B9" w14:textId="77777777" w:rsidR="009B48D7" w:rsidRPr="009B48D7" w:rsidRDefault="009B48D7" w:rsidP="009B48D7">
      <w:pPr>
        <w:numPr>
          <w:ilvl w:val="0"/>
          <w:numId w:val="2"/>
        </w:numPr>
      </w:pPr>
      <w:r w:rsidRPr="009B48D7">
        <w:t>4 tardies = 1 unexcused absence </w:t>
      </w:r>
    </w:p>
    <w:p w14:paraId="419469BE" w14:textId="77777777" w:rsidR="009B48D7" w:rsidRPr="009B48D7" w:rsidRDefault="009B48D7" w:rsidP="009B48D7">
      <w:pPr>
        <w:numPr>
          <w:ilvl w:val="0"/>
          <w:numId w:val="2"/>
        </w:numPr>
      </w:pPr>
      <w:r w:rsidRPr="009B48D7">
        <w:t>The 5th unexcused absence = 1 final letter grade lower</w:t>
      </w:r>
    </w:p>
    <w:p w14:paraId="75A98340" w14:textId="77777777" w:rsidR="009B48D7" w:rsidRPr="009B48D7" w:rsidRDefault="009B48D7" w:rsidP="009B48D7">
      <w:pPr>
        <w:numPr>
          <w:ilvl w:val="0"/>
          <w:numId w:val="2"/>
        </w:numPr>
      </w:pPr>
      <w:r w:rsidRPr="009B48D7">
        <w:t>Total 6 absences, excused or unexcused = F</w:t>
      </w:r>
    </w:p>
    <w:p w14:paraId="031D174E" w14:textId="77777777" w:rsidR="009B48D7" w:rsidRDefault="009B48D7" w:rsidP="009B48D7">
      <w:r w:rsidRPr="009B48D7">
        <w:t>If you are absent, you are responsible for contacting a class member to get any information or assignments given in class. The instructor will not use any class time to repeat missed lectures or assignments. Do not call the main office to leave the instructor a note that you are missing class for any reason. Under no circumstances should you leave a project with anyone in the main or design office. The office will not accept any projects. Incomplete daily work may result in additional unexcused absences at the discretion of the professor.</w:t>
      </w:r>
    </w:p>
    <w:p w14:paraId="11CD1F9B" w14:textId="77777777" w:rsidR="009B48D7" w:rsidRPr="009B48D7" w:rsidRDefault="009B48D7" w:rsidP="009B48D7"/>
    <w:p w14:paraId="0E13B1ED" w14:textId="763B88AD" w:rsidR="009B48D7" w:rsidRDefault="009B48D7" w:rsidP="009B48D7">
      <w:r w:rsidRPr="009B48D7">
        <w:rPr>
          <w:b/>
          <w:bCs/>
        </w:rPr>
        <w:t>COVID-19 POLICIES AND PROCEDURES</w:t>
      </w:r>
      <w:r w:rsidRPr="009B48D7">
        <w:rPr>
          <w:b/>
          <w:bCs/>
        </w:rPr>
        <w:br/>
      </w:r>
      <w:r w:rsidRPr="009B48D7">
        <w:t xml:space="preserve">Please refer to the University's policy: </w:t>
      </w:r>
      <w:hyperlink r:id="rId6" w:history="1">
        <w:r w:rsidRPr="009B48D7">
          <w:rPr>
            <w:rStyle w:val="Hyperlink"/>
          </w:rPr>
          <w:t>https://studentaffairs.unt.edu/student-health-and-wellness-center/resources/covid-19-information</w:t>
        </w:r>
      </w:hyperlink>
    </w:p>
    <w:p w14:paraId="5805B8CD" w14:textId="77777777" w:rsidR="009B48D7" w:rsidRPr="009B48D7" w:rsidRDefault="009B48D7" w:rsidP="009B48D7"/>
    <w:p w14:paraId="249D997C" w14:textId="5E327451" w:rsidR="009B48D7" w:rsidRPr="009B48D7" w:rsidRDefault="009B48D7" w:rsidP="009B48D7">
      <w:r w:rsidRPr="009B48D7">
        <w:rPr>
          <w:b/>
          <w:bCs/>
        </w:rPr>
        <w:t>ELECTRONIC DEVICES</w:t>
      </w:r>
      <w:r w:rsidRPr="009B48D7">
        <w:rPr>
          <w:b/>
          <w:bCs/>
        </w:rPr>
        <w:br/>
      </w:r>
      <w:r w:rsidRPr="009B48D7">
        <w:t>Cell phones should be turned off when class begins. Laptops will only be opened for in-class</w:t>
      </w:r>
      <w:r>
        <w:t xml:space="preserve"> </w:t>
      </w:r>
      <w:r w:rsidRPr="009B48D7">
        <w:t>work. No checking personal e-mail, social media, or private text messaging will be tolerated. Failure to comply with this rule may result in point deductions in the professionalism section of your grade or an unexcused absence at the discretion of the professor. Let your instructor know in advance if you have an extenuating circumstance concerning the above rules.</w:t>
      </w:r>
    </w:p>
    <w:p w14:paraId="2B9FA03F" w14:textId="77777777" w:rsidR="009B48D7" w:rsidRDefault="009B48D7" w:rsidP="009B48D7">
      <w:pPr>
        <w:rPr>
          <w:b/>
          <w:bCs/>
        </w:rPr>
      </w:pPr>
    </w:p>
    <w:p w14:paraId="73832A33" w14:textId="77777777" w:rsidR="00E47843" w:rsidRDefault="00E47843" w:rsidP="009B48D7">
      <w:pPr>
        <w:rPr>
          <w:b/>
          <w:bCs/>
        </w:rPr>
      </w:pPr>
      <w:r>
        <w:rPr>
          <w:b/>
          <w:bCs/>
        </w:rPr>
        <w:t>ACADEMIC INTEGRITY STANDARDS AND CONSEQUENCES</w:t>
      </w:r>
    </w:p>
    <w:p w14:paraId="0AF009C9" w14:textId="77777777" w:rsidR="00E47843" w:rsidRPr="00E47843" w:rsidRDefault="00E47843" w:rsidP="00E47843">
      <w:r w:rsidRPr="00E47843">
        <w:lastRenderedPageBreak/>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D48EDFB" w14:textId="77777777" w:rsidR="00E47843" w:rsidRDefault="00E47843" w:rsidP="009B48D7">
      <w:pPr>
        <w:rPr>
          <w:b/>
          <w:bCs/>
        </w:rPr>
      </w:pPr>
    </w:p>
    <w:p w14:paraId="5B3F0B15" w14:textId="6B1B318D" w:rsidR="009B48D7" w:rsidRDefault="009B48D7" w:rsidP="009B48D7">
      <w:r w:rsidRPr="009B48D7">
        <w:rPr>
          <w:b/>
          <w:bCs/>
        </w:rPr>
        <w:t>PLAGIARISM</w:t>
      </w:r>
      <w:r w:rsidRPr="009B48D7">
        <w:rPr>
          <w:b/>
          <w:bCs/>
        </w:rPr>
        <w:br/>
      </w:r>
      <w:r w:rsidRPr="009B48D7">
        <w:t xml:space="preserve">Plagiarism is a serious academic offense and may result in failure of an assignment, or the class, or result in removal from the program. Students caught cheating or plagiarizing will receive a “0” for that </w:t>
      </w:r>
      <w:proofErr w:type="gramStart"/>
      <w:r w:rsidRPr="009B48D7">
        <w:t>particular assignment</w:t>
      </w:r>
      <w:proofErr w:type="gramEnd"/>
      <w:r w:rsidRPr="009B48D7">
        <w:t xml:space="preserve"> or exam. The student will first be notified in writing via email to schedule a face-to-face meeting with the instructor and another faculty member to determine the next level of action. If further action is warranted, the incident will be reported to the Dean of Students, who may impose an additional penalty. According to the UNT catalog, the term “cheating” includes, but is not limited to: a. use of any unauthorized assistance in producing artwork or taking examinations; b. dependence upon the aid of sources beyond those authorized by the instructor in writing papers, preparing reports, solving problems, or carrying out assignments; c. the acquisition, without permission, of tests or other academic material belonging to a faculty or staff member of the university; d. dual submission of a project, or resubmission of a project to a different class without express permission from the instructor(s); or e. any other act designed to give a student an unfair advantage. The term “plagiarism” </w:t>
      </w:r>
      <w:proofErr w:type="gramStart"/>
      <w:r w:rsidRPr="009B48D7">
        <w:t>includes, but</w:t>
      </w:r>
      <w:proofErr w:type="gramEnd"/>
      <w:r w:rsidRPr="009B48D7">
        <w:t xml:space="preserve"> is not limited to (a.) the knowing or negligent use by copying of a published or unpublished work of another person without full and clear acknowledgment, and (b.) the knowing or negligent unacknowledged use of materials prepared by another person or agency engaged in the selling of stock imagery or other visual materials. Plagiarism is also literary or artistic theft. It is the false assumption of authorship; the wrongful act of taking the product of another person’s mind and presenting it as one’s own. Copying someone else’s writing or art, intact or with inconsequential changes, and adding one’s name to the result constitutes plagiarism.</w:t>
      </w:r>
    </w:p>
    <w:p w14:paraId="6EB1490E" w14:textId="77777777" w:rsidR="009B48D7" w:rsidRPr="009B48D7" w:rsidRDefault="009B48D7" w:rsidP="009B48D7"/>
    <w:p w14:paraId="1317608D" w14:textId="2D585A5D" w:rsidR="001A28DA" w:rsidRDefault="009B48D7" w:rsidP="009B48D7">
      <w:r w:rsidRPr="009B48D7">
        <w:rPr>
          <w:b/>
          <w:bCs/>
        </w:rPr>
        <w:t>USE OF AI</w:t>
      </w:r>
      <w:r w:rsidRPr="009B48D7">
        <w:rPr>
          <w:b/>
          <w:bCs/>
        </w:rPr>
        <w:br/>
      </w:r>
      <w:r w:rsidRPr="009B48D7">
        <w:t>Certain assignments in this course may allow or even require the use of generative artificial intelligence (GAI</w:t>
      </w:r>
      <w:r w:rsidR="001A28DA">
        <w:t xml:space="preserve"> or </w:t>
      </w:r>
      <w:proofErr w:type="spellStart"/>
      <w:r w:rsidR="001A28DA">
        <w:t>GenAI</w:t>
      </w:r>
      <w:proofErr w:type="spellEnd"/>
      <w:r w:rsidRPr="009B48D7">
        <w:t xml:space="preserve">) tools. </w:t>
      </w:r>
      <w:r w:rsidR="001A28DA" w:rsidRPr="001A28DA">
        <w:t xml:space="preserve">These assignments help build ethical resilience and </w:t>
      </w:r>
      <w:proofErr w:type="spellStart"/>
      <w:r w:rsidR="001A28DA" w:rsidRPr="001A28DA">
        <w:t>GenAI</w:t>
      </w:r>
      <w:proofErr w:type="spellEnd"/>
      <w:r w:rsidR="001A28DA" w:rsidRPr="001A28DA">
        <w:t xml:space="preserve"> literacy, preparing you for careers in a </w:t>
      </w:r>
      <w:proofErr w:type="spellStart"/>
      <w:r w:rsidR="001A28DA" w:rsidRPr="001A28DA">
        <w:t>GenAI</w:t>
      </w:r>
      <w:proofErr w:type="spellEnd"/>
      <w:r w:rsidR="001A28DA" w:rsidRPr="001A28DA">
        <w:t>-oriented workforce.</w:t>
      </w:r>
      <w:r w:rsidR="001A28DA">
        <w:t xml:space="preserve"> </w:t>
      </w:r>
      <w:r w:rsidRPr="009B48D7">
        <w:t xml:space="preserve">When permitted, any use of GAI tools must be appropriately acknowledged and cited. You are obligated to evaluate the legitimacy and applicability of any GAI output that you use in your work. Different classes </w:t>
      </w:r>
      <w:r w:rsidR="001A28DA">
        <w:t>in</w:t>
      </w:r>
      <w:r w:rsidRPr="009B48D7">
        <w:t xml:space="preserve"> CVAD and</w:t>
      </w:r>
      <w:r w:rsidR="001A28DA">
        <w:t xml:space="preserve"> at</w:t>
      </w:r>
      <w:r w:rsidRPr="009B48D7">
        <w:t xml:space="preserve"> UNT may implement different AI policies. It’s your responsibility to understand and conform </w:t>
      </w:r>
      <w:r w:rsidR="001A28DA">
        <w:t>to</w:t>
      </w:r>
      <w:r w:rsidRPr="009B48D7">
        <w:t xml:space="preserve"> </w:t>
      </w:r>
      <w:r w:rsidR="001A28DA">
        <w:t xml:space="preserve">the </w:t>
      </w:r>
      <w:r w:rsidRPr="009B48D7">
        <w:t>expectations for each course.</w:t>
      </w:r>
      <w:r w:rsidR="001A28DA">
        <w:t xml:space="preserve"> </w:t>
      </w:r>
      <w:r w:rsidR="001A28DA" w:rsidRPr="001A28DA">
        <w:t>If you're unsure whether something is allowed, please seek clarification.</w:t>
      </w:r>
      <w:r w:rsidRPr="009B48D7">
        <w:t xml:space="preserve"> </w:t>
      </w:r>
    </w:p>
    <w:p w14:paraId="6FA3972A" w14:textId="77777777" w:rsidR="009B48D7" w:rsidRPr="009B48D7" w:rsidRDefault="009B48D7" w:rsidP="009B48D7"/>
    <w:p w14:paraId="36F395E9" w14:textId="77777777" w:rsidR="009B48D7" w:rsidRDefault="009B48D7" w:rsidP="009B48D7">
      <w:r w:rsidRPr="009B48D7">
        <w:rPr>
          <w:b/>
          <w:bCs/>
        </w:rPr>
        <w:t>SEXUAL HARASSMENT</w:t>
      </w:r>
      <w:r w:rsidRPr="009B48D7">
        <w:rPr>
          <w:b/>
          <w:bCs/>
        </w:rPr>
        <w:br/>
      </w:r>
      <w:r w:rsidRPr="009B48D7">
        <w:t xml:space="preserve">Sexual harassment means unwelcome sex-based verbal or physical conduct that unreasonably interferes with a student’s ability to participate in or benefit from educational programs or activities. For purposes of this policy, conduct is sufficiently severe, persistent, or pervasive if it is frequent, threatening, or humiliating in nature unreasonably </w:t>
      </w:r>
      <w:r w:rsidRPr="009B48D7">
        <w:lastRenderedPageBreak/>
        <w:t xml:space="preserve">interferes with or limits the student’s ability to participate in or benefit from the University’s educational program or activity, including when the conduct reasonably can be considered to create an intimidating, hostile, abusive or offensive educational environment. Conduct constituting sexual harassment, as defined herein, toward another person of the same or opposite sex is prohibited by this policy. Examples of conduct that might be considered sexual harassment under this policy may be found </w:t>
      </w:r>
      <w:proofErr w:type="gramStart"/>
      <w:r w:rsidRPr="009B48D7">
        <w:t>here:https://policy.unt.edu/sites/default/files/16.005SexualHarassment_0.pdf</w:t>
      </w:r>
      <w:proofErr w:type="gramEnd"/>
      <w:r w:rsidRPr="009B48D7">
        <w:t xml:space="preserve"> Page 2, Section 4, items </w:t>
      </w:r>
      <w:proofErr w:type="spellStart"/>
      <w:r w:rsidRPr="009B48D7">
        <w:t>a,b,c,d,e,f</w:t>
      </w:r>
      <w:proofErr w:type="spellEnd"/>
      <w:r w:rsidRPr="009B48D7">
        <w:t>, and g.</w:t>
      </w:r>
    </w:p>
    <w:p w14:paraId="60EDDF8D" w14:textId="77777777" w:rsidR="009B48D7" w:rsidRPr="009B48D7" w:rsidRDefault="009B48D7" w:rsidP="009B48D7"/>
    <w:p w14:paraId="39CAD646" w14:textId="77777777" w:rsidR="009B48D7" w:rsidRPr="009B48D7" w:rsidRDefault="009B48D7" w:rsidP="009B48D7">
      <w:r w:rsidRPr="009B48D7">
        <w:rPr>
          <w:b/>
          <w:bCs/>
        </w:rPr>
        <w:t>FINANCIAL AID</w:t>
      </w:r>
      <w:r w:rsidRPr="009B48D7">
        <w:rPr>
          <w:b/>
          <w:bCs/>
        </w:rPr>
        <w:br/>
      </w:r>
      <w:r w:rsidRPr="009B48D7">
        <w:t>Each University of North Texas student is entitled to certain rights associated with higher education institutions. See </w:t>
      </w:r>
      <w:r w:rsidRPr="009B48D7">
        <w:rPr>
          <w:b/>
          <w:bCs/>
        </w:rPr>
        <w:t>unt.edu/</w:t>
      </w:r>
      <w:proofErr w:type="spellStart"/>
      <w:r w:rsidRPr="009B48D7">
        <w:rPr>
          <w:b/>
          <w:bCs/>
        </w:rPr>
        <w:t>csrr</w:t>
      </w:r>
      <w:proofErr w:type="spellEnd"/>
      <w:r w:rsidRPr="009B48D7">
        <w:rPr>
          <w:b/>
          <w:bCs/>
        </w:rPr>
        <w:t> </w:t>
      </w:r>
      <w:r w:rsidRPr="009B48D7">
        <w:t>for further information.</w:t>
      </w:r>
    </w:p>
    <w:p w14:paraId="358B11F9" w14:textId="77777777" w:rsidR="009B48D7" w:rsidRDefault="009B48D7" w:rsidP="009B48D7">
      <w:r w:rsidRPr="009B48D7">
        <w:t>A student must maintain Satisfactory Academic Progress (SAP) to continue to receive financial aid. Students must maintain a minimum 2.0 cumulative GPA in addition to completing a required number of credit hours based on total registered hours per term. Students cannot exceed attempted credit hours above 150% of their required degree plan. If a student does not maintain the required standards, the student may lose their financial aid eligibility.</w:t>
      </w:r>
    </w:p>
    <w:p w14:paraId="1F1B4EEE" w14:textId="77777777" w:rsidR="009B48D7" w:rsidRPr="009B48D7" w:rsidRDefault="009B48D7" w:rsidP="009B48D7"/>
    <w:p w14:paraId="333D4F6E" w14:textId="77777777" w:rsidR="009B48D7" w:rsidRDefault="009B48D7" w:rsidP="009B48D7">
      <w:r w:rsidRPr="009B48D7">
        <w:t>If at any point you consider dropping this or any other course, please be advised that the decision to do so may have the potential to affect your current and future financial aid eligibility. Please visit </w:t>
      </w:r>
      <w:r w:rsidRPr="009B48D7">
        <w:rPr>
          <w:b/>
          <w:bCs/>
        </w:rPr>
        <w:t>financialaid.unt.edu/satisfactory-academic-progress-requirements </w:t>
      </w:r>
      <w:r w:rsidRPr="009B48D7">
        <w:t>for more information about financial aid Satisfactory Academic Progress. It may be wise for you to schedule a meeting with an academic advisor in your college or visit the Student Financial Aid and Scholarships office to discuss dropping a course. You must use your UNT email address to communicate with professors. You may forward your UNT email to a private email address via your My UNT settings.</w:t>
      </w:r>
    </w:p>
    <w:p w14:paraId="72687AE8" w14:textId="77777777" w:rsidR="009B48D7" w:rsidRPr="009B48D7" w:rsidRDefault="009B48D7" w:rsidP="009B48D7"/>
    <w:p w14:paraId="521CFDDC" w14:textId="77777777" w:rsidR="009B48D7" w:rsidRDefault="009B48D7" w:rsidP="009B48D7">
      <w:pPr>
        <w:rPr>
          <w:b/>
          <w:bCs/>
        </w:rPr>
      </w:pPr>
      <w:r w:rsidRPr="009B48D7">
        <w:rPr>
          <w:b/>
          <w:bCs/>
        </w:rPr>
        <w:t>RETENTION OF STUDENT RECORDS</w:t>
      </w:r>
      <w:r w:rsidRPr="009B48D7">
        <w:rPr>
          <w:b/>
          <w:bCs/>
        </w:rPr>
        <w:br/>
      </w:r>
      <w:r w:rsidRPr="009B48D7">
        <w:t>Student records about this course are maintained in a secure location by the instructor of record. All records such as exams, answer sheets (with keys), and written papers submitted during the duration of the course are kept for at least one calendar year after course completion. Coursework completed via the Blackboard online system, including grading information and comments, is also stored in a safe electronic environment for one year. You have a right to view your records; however, information about your records will not be divulged to other individuals without the proper written consent. You are encouraged to review the Public Information Policy and the Family Educational Rights and Privacy Act (FERPA) laws and the university’s policy under those mandates at the following link: </w:t>
      </w:r>
      <w:r w:rsidRPr="009B48D7">
        <w:rPr>
          <w:b/>
          <w:bCs/>
        </w:rPr>
        <w:t>essc.unt.edu/registrar/ferpa.html</w:t>
      </w:r>
    </w:p>
    <w:p w14:paraId="0C4A0037" w14:textId="77777777" w:rsidR="009B48D7" w:rsidRPr="009B48D7" w:rsidRDefault="009B48D7" w:rsidP="009B48D7"/>
    <w:p w14:paraId="3D43C507" w14:textId="77777777" w:rsidR="009B48D7" w:rsidRDefault="009B48D7" w:rsidP="009B48D7">
      <w:r w:rsidRPr="009B48D7">
        <w:rPr>
          <w:b/>
          <w:bCs/>
        </w:rPr>
        <w:t>STUDENT EVALUATION OF INSTRUCTION</w:t>
      </w:r>
      <w:r w:rsidRPr="009B48D7">
        <w:rPr>
          <w:b/>
          <w:bCs/>
        </w:rPr>
        <w:br/>
      </w:r>
      <w:r w:rsidRPr="009B48D7">
        <w:t xml:space="preserve">Student feedback is an essential part of participation in this course. The student evaluation of instruction is a requirement for all organized classes at UNT. This short survey will be </w:t>
      </w:r>
      <w:r w:rsidRPr="009B48D7">
        <w:lastRenderedPageBreak/>
        <w:t>made available at the end of the semester to provide you with an opportunity to evaluate how this course is taught.</w:t>
      </w:r>
    </w:p>
    <w:p w14:paraId="55468AED" w14:textId="77777777" w:rsidR="009B48D7" w:rsidRPr="009B48D7" w:rsidRDefault="009B48D7" w:rsidP="009B48D7"/>
    <w:p w14:paraId="6BEA6ACB" w14:textId="77777777" w:rsidR="009B48D7" w:rsidRDefault="009B48D7" w:rsidP="009B48D7">
      <w:pPr>
        <w:rPr>
          <w:b/>
          <w:bCs/>
        </w:rPr>
      </w:pPr>
      <w:r w:rsidRPr="009B48D7">
        <w:rPr>
          <w:b/>
          <w:bCs/>
        </w:rPr>
        <w:t>ACCEPTABLE STUDENT BEHAVIOR</w:t>
      </w:r>
      <w:r w:rsidRPr="009B48D7">
        <w:rPr>
          <w:b/>
          <w:bCs/>
        </w:rPr>
        <w:br/>
      </w:r>
      <w:r w:rsidRPr="009B48D7">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r w:rsidRPr="009B48D7">
        <w:rPr>
          <w:b/>
          <w:bCs/>
        </w:rPr>
        <w:t>deanofstudents.unt.edu/conduct</w:t>
      </w:r>
    </w:p>
    <w:p w14:paraId="286D4502" w14:textId="77777777" w:rsidR="009B48D7" w:rsidRPr="009B48D7" w:rsidRDefault="009B48D7" w:rsidP="009B48D7"/>
    <w:p w14:paraId="1B0FD201" w14:textId="77777777" w:rsidR="009B48D7" w:rsidRPr="009B48D7" w:rsidRDefault="009B48D7" w:rsidP="009B48D7">
      <w:r w:rsidRPr="009B48D7">
        <w:rPr>
          <w:b/>
          <w:bCs/>
        </w:rPr>
        <w:t>SUCCEED AT UNT</w:t>
      </w:r>
      <w:r w:rsidRPr="009B48D7">
        <w:rPr>
          <w:b/>
          <w:bCs/>
        </w:rPr>
        <w:br/>
      </w:r>
      <w:proofErr w:type="spellStart"/>
      <w:r w:rsidRPr="009B48D7">
        <w:t>UNT</w:t>
      </w:r>
      <w:proofErr w:type="spellEnd"/>
      <w:r w:rsidRPr="009B48D7">
        <w:t xml:space="preserve"> endeavors to offer you a high-quality education and to provide a supportive environment to help you learn and grow. And, as a faculty member, I am committed to helping you be successful as a student. Here’s how to succeed at UNT: Show up. Find Support. Get advised. Be prepared. Get involved. Stay focused.</w:t>
      </w:r>
    </w:p>
    <w:p w14:paraId="48F82556" w14:textId="77777777" w:rsidR="009B48D7" w:rsidRDefault="009B48D7" w:rsidP="009B48D7">
      <w:r w:rsidRPr="009B48D7">
        <w:t>To learn more about campus resources and information on how you can achieve success, go to </w:t>
      </w:r>
      <w:r w:rsidRPr="009B48D7">
        <w:rPr>
          <w:b/>
          <w:bCs/>
        </w:rPr>
        <w:t>success.unt.edu</w:t>
      </w:r>
      <w:r w:rsidRPr="009B48D7">
        <w:t>.</w:t>
      </w:r>
    </w:p>
    <w:p w14:paraId="433BD609" w14:textId="77777777" w:rsidR="009B48D7" w:rsidRPr="009B48D7" w:rsidRDefault="009B48D7" w:rsidP="009B48D7"/>
    <w:p w14:paraId="72BD3E30" w14:textId="77777777" w:rsidR="009B48D7" w:rsidRDefault="009B48D7" w:rsidP="009B48D7">
      <w:r w:rsidRPr="009B48D7">
        <w:rPr>
          <w:b/>
          <w:bCs/>
        </w:rPr>
        <w:t>COMPUTER AND CONNECTIVITY REQUIREMENTS</w:t>
      </w:r>
      <w:r w:rsidRPr="009B48D7">
        <w:rPr>
          <w:b/>
          <w:bCs/>
        </w:rPr>
        <w:br/>
      </w:r>
      <w:r w:rsidRPr="009B48D7">
        <w:t>Students are required to have computer access, Web browser software, and Internet connectivity for this course. Phones and tablets may be used as supplementary devices, but not for primary video conferences and Zoom screen-sharing. Zoom will be the classroom’s video conference software. Please be familiar beforehand with various Zoom features available to you within the Web application. Online training within Zoom is available. It is highly recommended that you have access to a high-resolution scanner for some of these assignments. Scanner functionality is generally built-in to most desktop printers. Scanning features can be accessed through Adobe Photoshop. Adobe also offers mobile applications for creating useful digital textures and brushes. You can find these in the mobile app online store that is compatible with your mobile phone platform.</w:t>
      </w:r>
    </w:p>
    <w:p w14:paraId="2A6E973D" w14:textId="77777777" w:rsidR="009B48D7" w:rsidRPr="009B48D7" w:rsidRDefault="009B48D7" w:rsidP="009B48D7"/>
    <w:p w14:paraId="6107B17E" w14:textId="77777777" w:rsidR="009B48D7" w:rsidRPr="009B48D7" w:rsidRDefault="009B48D7" w:rsidP="009B48D7">
      <w:r w:rsidRPr="009B48D7">
        <w:rPr>
          <w:b/>
          <w:bCs/>
        </w:rPr>
        <w:t>The instructor reserves the right to make adjustments/changes to the course syllabus with or without notice.</w:t>
      </w:r>
    </w:p>
    <w:p w14:paraId="22C84A0A" w14:textId="77777777" w:rsidR="00A83716" w:rsidRDefault="00A83716"/>
    <w:p w14:paraId="52618573" w14:textId="77777777" w:rsidR="009B48D7" w:rsidRDefault="009B48D7"/>
    <w:p w14:paraId="5822E857" w14:textId="77777777" w:rsidR="009B48D7" w:rsidRDefault="009B48D7"/>
    <w:p w14:paraId="5EAABD46" w14:textId="77777777" w:rsidR="009B48D7" w:rsidRDefault="009B48D7"/>
    <w:p w14:paraId="4FF33324" w14:textId="77777777" w:rsidR="009B48D7" w:rsidRDefault="009B48D7"/>
    <w:sectPr w:rsidR="009B48D7" w:rsidSect="00176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05AF5"/>
    <w:multiLevelType w:val="multilevel"/>
    <w:tmpl w:val="7E724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F250A0"/>
    <w:multiLevelType w:val="multilevel"/>
    <w:tmpl w:val="B3AA1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0509EB"/>
    <w:multiLevelType w:val="multilevel"/>
    <w:tmpl w:val="4266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1666CB"/>
    <w:multiLevelType w:val="multilevel"/>
    <w:tmpl w:val="A16C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4204986">
    <w:abstractNumId w:val="1"/>
  </w:num>
  <w:num w:numId="2" w16cid:durableId="449208069">
    <w:abstractNumId w:val="2"/>
  </w:num>
  <w:num w:numId="3" w16cid:durableId="1723164655">
    <w:abstractNumId w:val="0"/>
  </w:num>
  <w:num w:numId="4" w16cid:durableId="1366104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D7"/>
    <w:rsid w:val="00105AD1"/>
    <w:rsid w:val="00156DD1"/>
    <w:rsid w:val="00176189"/>
    <w:rsid w:val="001A28DA"/>
    <w:rsid w:val="001C5FE1"/>
    <w:rsid w:val="0035399E"/>
    <w:rsid w:val="003D2D40"/>
    <w:rsid w:val="004B65A2"/>
    <w:rsid w:val="004C3E57"/>
    <w:rsid w:val="004E10CE"/>
    <w:rsid w:val="004F3D11"/>
    <w:rsid w:val="005B161C"/>
    <w:rsid w:val="005F4B7F"/>
    <w:rsid w:val="006714CC"/>
    <w:rsid w:val="007029C3"/>
    <w:rsid w:val="007B0165"/>
    <w:rsid w:val="007B7291"/>
    <w:rsid w:val="009B48D7"/>
    <w:rsid w:val="00A83716"/>
    <w:rsid w:val="00DF5831"/>
    <w:rsid w:val="00E47843"/>
    <w:rsid w:val="00FA1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C89AF5"/>
  <w15:chartTrackingRefBased/>
  <w15:docId w15:val="{4F9DC901-9079-9642-8D22-0816BFD4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4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48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4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4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48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8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8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8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8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48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4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4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4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4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8D7"/>
    <w:rPr>
      <w:rFonts w:eastAsiaTheme="majorEastAsia" w:cstheme="majorBidi"/>
      <w:color w:val="272727" w:themeColor="text1" w:themeTint="D8"/>
    </w:rPr>
  </w:style>
  <w:style w:type="paragraph" w:styleId="Title">
    <w:name w:val="Title"/>
    <w:basedOn w:val="Normal"/>
    <w:next w:val="Normal"/>
    <w:link w:val="TitleChar"/>
    <w:uiPriority w:val="10"/>
    <w:qFormat/>
    <w:rsid w:val="009B48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8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8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48D7"/>
    <w:rPr>
      <w:i/>
      <w:iCs/>
      <w:color w:val="404040" w:themeColor="text1" w:themeTint="BF"/>
    </w:rPr>
  </w:style>
  <w:style w:type="paragraph" w:styleId="ListParagraph">
    <w:name w:val="List Paragraph"/>
    <w:basedOn w:val="Normal"/>
    <w:uiPriority w:val="34"/>
    <w:qFormat/>
    <w:rsid w:val="009B48D7"/>
    <w:pPr>
      <w:ind w:left="720"/>
      <w:contextualSpacing/>
    </w:pPr>
  </w:style>
  <w:style w:type="character" w:styleId="IntenseEmphasis">
    <w:name w:val="Intense Emphasis"/>
    <w:basedOn w:val="DefaultParagraphFont"/>
    <w:uiPriority w:val="21"/>
    <w:qFormat/>
    <w:rsid w:val="009B48D7"/>
    <w:rPr>
      <w:i/>
      <w:iCs/>
      <w:color w:val="0F4761" w:themeColor="accent1" w:themeShade="BF"/>
    </w:rPr>
  </w:style>
  <w:style w:type="paragraph" w:styleId="IntenseQuote">
    <w:name w:val="Intense Quote"/>
    <w:basedOn w:val="Normal"/>
    <w:next w:val="Normal"/>
    <w:link w:val="IntenseQuoteChar"/>
    <w:uiPriority w:val="30"/>
    <w:qFormat/>
    <w:rsid w:val="009B4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8D7"/>
    <w:rPr>
      <w:i/>
      <w:iCs/>
      <w:color w:val="0F4761" w:themeColor="accent1" w:themeShade="BF"/>
    </w:rPr>
  </w:style>
  <w:style w:type="character" w:styleId="IntenseReference">
    <w:name w:val="Intense Reference"/>
    <w:basedOn w:val="DefaultParagraphFont"/>
    <w:uiPriority w:val="32"/>
    <w:qFormat/>
    <w:rsid w:val="009B48D7"/>
    <w:rPr>
      <w:b/>
      <w:bCs/>
      <w:smallCaps/>
      <w:color w:val="0F4761" w:themeColor="accent1" w:themeShade="BF"/>
      <w:spacing w:val="5"/>
    </w:rPr>
  </w:style>
  <w:style w:type="character" w:styleId="Hyperlink">
    <w:name w:val="Hyperlink"/>
    <w:basedOn w:val="DefaultParagraphFont"/>
    <w:uiPriority w:val="99"/>
    <w:unhideWhenUsed/>
    <w:rsid w:val="009B48D7"/>
    <w:rPr>
      <w:color w:val="467886" w:themeColor="hyperlink"/>
      <w:u w:val="single"/>
    </w:rPr>
  </w:style>
  <w:style w:type="character" w:styleId="UnresolvedMention">
    <w:name w:val="Unresolved Mention"/>
    <w:basedOn w:val="DefaultParagraphFont"/>
    <w:uiPriority w:val="99"/>
    <w:semiHidden/>
    <w:unhideWhenUsed/>
    <w:rsid w:val="009B4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1962">
      <w:bodyDiv w:val="1"/>
      <w:marLeft w:val="0"/>
      <w:marRight w:val="0"/>
      <w:marTop w:val="0"/>
      <w:marBottom w:val="0"/>
      <w:divBdr>
        <w:top w:val="none" w:sz="0" w:space="0" w:color="auto"/>
        <w:left w:val="none" w:sz="0" w:space="0" w:color="auto"/>
        <w:bottom w:val="none" w:sz="0" w:space="0" w:color="auto"/>
        <w:right w:val="none" w:sz="0" w:space="0" w:color="auto"/>
      </w:divBdr>
      <w:divsChild>
        <w:div w:id="1228766850">
          <w:marLeft w:val="0"/>
          <w:marRight w:val="0"/>
          <w:marTop w:val="0"/>
          <w:marBottom w:val="0"/>
          <w:divBdr>
            <w:top w:val="none" w:sz="0" w:space="0" w:color="auto"/>
            <w:left w:val="none" w:sz="0" w:space="0" w:color="auto"/>
            <w:bottom w:val="none" w:sz="0" w:space="0" w:color="auto"/>
            <w:right w:val="none" w:sz="0" w:space="0" w:color="auto"/>
          </w:divBdr>
          <w:divsChild>
            <w:div w:id="1579897480">
              <w:marLeft w:val="0"/>
              <w:marRight w:val="0"/>
              <w:marTop w:val="0"/>
              <w:marBottom w:val="0"/>
              <w:divBdr>
                <w:top w:val="none" w:sz="0" w:space="0" w:color="auto"/>
                <w:left w:val="none" w:sz="0" w:space="0" w:color="auto"/>
                <w:bottom w:val="none" w:sz="0" w:space="0" w:color="auto"/>
                <w:right w:val="none" w:sz="0" w:space="0" w:color="auto"/>
              </w:divBdr>
              <w:divsChild>
                <w:div w:id="99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64700">
      <w:bodyDiv w:val="1"/>
      <w:marLeft w:val="0"/>
      <w:marRight w:val="0"/>
      <w:marTop w:val="0"/>
      <w:marBottom w:val="0"/>
      <w:divBdr>
        <w:top w:val="none" w:sz="0" w:space="0" w:color="auto"/>
        <w:left w:val="none" w:sz="0" w:space="0" w:color="auto"/>
        <w:bottom w:val="none" w:sz="0" w:space="0" w:color="auto"/>
        <w:right w:val="none" w:sz="0" w:space="0" w:color="auto"/>
      </w:divBdr>
      <w:divsChild>
        <w:div w:id="849218095">
          <w:marLeft w:val="0"/>
          <w:marRight w:val="0"/>
          <w:marTop w:val="0"/>
          <w:marBottom w:val="0"/>
          <w:divBdr>
            <w:top w:val="none" w:sz="0" w:space="0" w:color="auto"/>
            <w:left w:val="none" w:sz="0" w:space="0" w:color="auto"/>
            <w:bottom w:val="none" w:sz="0" w:space="0" w:color="auto"/>
            <w:right w:val="none" w:sz="0" w:space="0" w:color="auto"/>
          </w:divBdr>
          <w:divsChild>
            <w:div w:id="1205266">
              <w:marLeft w:val="0"/>
              <w:marRight w:val="0"/>
              <w:marTop w:val="0"/>
              <w:marBottom w:val="0"/>
              <w:divBdr>
                <w:top w:val="none" w:sz="0" w:space="0" w:color="auto"/>
                <w:left w:val="none" w:sz="0" w:space="0" w:color="auto"/>
                <w:bottom w:val="none" w:sz="0" w:space="0" w:color="auto"/>
                <w:right w:val="none" w:sz="0" w:space="0" w:color="auto"/>
              </w:divBdr>
              <w:divsChild>
                <w:div w:id="131293437">
                  <w:marLeft w:val="0"/>
                  <w:marRight w:val="0"/>
                  <w:marTop w:val="0"/>
                  <w:marBottom w:val="0"/>
                  <w:divBdr>
                    <w:top w:val="none" w:sz="0" w:space="0" w:color="auto"/>
                    <w:left w:val="none" w:sz="0" w:space="0" w:color="auto"/>
                    <w:bottom w:val="none" w:sz="0" w:space="0" w:color="auto"/>
                    <w:right w:val="none" w:sz="0" w:space="0" w:color="auto"/>
                  </w:divBdr>
                  <w:divsChild>
                    <w:div w:id="2089112599">
                      <w:marLeft w:val="0"/>
                      <w:marRight w:val="0"/>
                      <w:marTop w:val="0"/>
                      <w:marBottom w:val="0"/>
                      <w:divBdr>
                        <w:top w:val="none" w:sz="0" w:space="0" w:color="auto"/>
                        <w:left w:val="none" w:sz="0" w:space="0" w:color="auto"/>
                        <w:bottom w:val="none" w:sz="0" w:space="0" w:color="auto"/>
                        <w:right w:val="none" w:sz="0" w:space="0" w:color="auto"/>
                      </w:divBdr>
                      <w:divsChild>
                        <w:div w:id="1476099158">
                          <w:marLeft w:val="0"/>
                          <w:marRight w:val="0"/>
                          <w:marTop w:val="0"/>
                          <w:marBottom w:val="0"/>
                          <w:divBdr>
                            <w:top w:val="none" w:sz="0" w:space="0" w:color="auto"/>
                            <w:left w:val="none" w:sz="0" w:space="0" w:color="auto"/>
                            <w:bottom w:val="none" w:sz="0" w:space="0" w:color="auto"/>
                            <w:right w:val="none" w:sz="0" w:space="0" w:color="auto"/>
                          </w:divBdr>
                          <w:divsChild>
                            <w:div w:id="1396976135">
                              <w:marLeft w:val="0"/>
                              <w:marRight w:val="0"/>
                              <w:marTop w:val="0"/>
                              <w:marBottom w:val="0"/>
                              <w:divBdr>
                                <w:top w:val="none" w:sz="0" w:space="0" w:color="auto"/>
                                <w:left w:val="none" w:sz="0" w:space="0" w:color="auto"/>
                                <w:bottom w:val="none" w:sz="0" w:space="0" w:color="auto"/>
                                <w:right w:val="none" w:sz="0" w:space="0" w:color="auto"/>
                              </w:divBdr>
                            </w:div>
                          </w:divsChild>
                        </w:div>
                        <w:div w:id="10085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5789">
          <w:marLeft w:val="0"/>
          <w:marRight w:val="0"/>
          <w:marTop w:val="0"/>
          <w:marBottom w:val="0"/>
          <w:divBdr>
            <w:top w:val="none" w:sz="0" w:space="0" w:color="auto"/>
            <w:left w:val="none" w:sz="0" w:space="0" w:color="auto"/>
            <w:bottom w:val="none" w:sz="0" w:space="0" w:color="auto"/>
            <w:right w:val="none" w:sz="0" w:space="0" w:color="auto"/>
          </w:divBdr>
          <w:divsChild>
            <w:div w:id="176775292">
              <w:marLeft w:val="0"/>
              <w:marRight w:val="0"/>
              <w:marTop w:val="0"/>
              <w:marBottom w:val="0"/>
              <w:divBdr>
                <w:top w:val="none" w:sz="0" w:space="0" w:color="auto"/>
                <w:left w:val="none" w:sz="0" w:space="0" w:color="auto"/>
                <w:bottom w:val="none" w:sz="0" w:space="0" w:color="auto"/>
                <w:right w:val="none" w:sz="0" w:space="0" w:color="auto"/>
              </w:divBdr>
              <w:divsChild>
                <w:div w:id="2113240924">
                  <w:marLeft w:val="0"/>
                  <w:marRight w:val="0"/>
                  <w:marTop w:val="0"/>
                  <w:marBottom w:val="0"/>
                  <w:divBdr>
                    <w:top w:val="none" w:sz="0" w:space="0" w:color="auto"/>
                    <w:left w:val="none" w:sz="0" w:space="0" w:color="auto"/>
                    <w:bottom w:val="none" w:sz="0" w:space="0" w:color="auto"/>
                    <w:right w:val="none" w:sz="0" w:space="0" w:color="auto"/>
                  </w:divBdr>
                  <w:divsChild>
                    <w:div w:id="128741834">
                      <w:marLeft w:val="0"/>
                      <w:marRight w:val="0"/>
                      <w:marTop w:val="0"/>
                      <w:marBottom w:val="0"/>
                      <w:divBdr>
                        <w:top w:val="none" w:sz="0" w:space="0" w:color="auto"/>
                        <w:left w:val="none" w:sz="0" w:space="0" w:color="auto"/>
                        <w:bottom w:val="none" w:sz="0" w:space="0" w:color="auto"/>
                        <w:right w:val="none" w:sz="0" w:space="0" w:color="auto"/>
                      </w:divBdr>
                      <w:divsChild>
                        <w:div w:id="12001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99706">
      <w:bodyDiv w:val="1"/>
      <w:marLeft w:val="0"/>
      <w:marRight w:val="0"/>
      <w:marTop w:val="0"/>
      <w:marBottom w:val="0"/>
      <w:divBdr>
        <w:top w:val="none" w:sz="0" w:space="0" w:color="auto"/>
        <w:left w:val="none" w:sz="0" w:space="0" w:color="auto"/>
        <w:bottom w:val="none" w:sz="0" w:space="0" w:color="auto"/>
        <w:right w:val="none" w:sz="0" w:space="0" w:color="auto"/>
      </w:divBdr>
      <w:divsChild>
        <w:div w:id="1885215634">
          <w:marLeft w:val="0"/>
          <w:marRight w:val="0"/>
          <w:marTop w:val="0"/>
          <w:marBottom w:val="0"/>
          <w:divBdr>
            <w:top w:val="none" w:sz="0" w:space="0" w:color="auto"/>
            <w:left w:val="none" w:sz="0" w:space="0" w:color="auto"/>
            <w:bottom w:val="none" w:sz="0" w:space="0" w:color="auto"/>
            <w:right w:val="none" w:sz="0" w:space="0" w:color="auto"/>
          </w:divBdr>
          <w:divsChild>
            <w:div w:id="1564177616">
              <w:marLeft w:val="0"/>
              <w:marRight w:val="0"/>
              <w:marTop w:val="0"/>
              <w:marBottom w:val="0"/>
              <w:divBdr>
                <w:top w:val="none" w:sz="0" w:space="0" w:color="auto"/>
                <w:left w:val="none" w:sz="0" w:space="0" w:color="auto"/>
                <w:bottom w:val="none" w:sz="0" w:space="0" w:color="auto"/>
                <w:right w:val="none" w:sz="0" w:space="0" w:color="auto"/>
              </w:divBdr>
              <w:divsChild>
                <w:div w:id="657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54312">
      <w:bodyDiv w:val="1"/>
      <w:marLeft w:val="0"/>
      <w:marRight w:val="0"/>
      <w:marTop w:val="0"/>
      <w:marBottom w:val="0"/>
      <w:divBdr>
        <w:top w:val="none" w:sz="0" w:space="0" w:color="auto"/>
        <w:left w:val="none" w:sz="0" w:space="0" w:color="auto"/>
        <w:bottom w:val="none" w:sz="0" w:space="0" w:color="auto"/>
        <w:right w:val="none" w:sz="0" w:space="0" w:color="auto"/>
      </w:divBdr>
      <w:divsChild>
        <w:div w:id="1578704366">
          <w:marLeft w:val="0"/>
          <w:marRight w:val="0"/>
          <w:marTop w:val="0"/>
          <w:marBottom w:val="0"/>
          <w:divBdr>
            <w:top w:val="none" w:sz="0" w:space="0" w:color="auto"/>
            <w:left w:val="none" w:sz="0" w:space="0" w:color="auto"/>
            <w:bottom w:val="none" w:sz="0" w:space="0" w:color="auto"/>
            <w:right w:val="none" w:sz="0" w:space="0" w:color="auto"/>
          </w:divBdr>
          <w:divsChild>
            <w:div w:id="1558937388">
              <w:marLeft w:val="0"/>
              <w:marRight w:val="0"/>
              <w:marTop w:val="0"/>
              <w:marBottom w:val="0"/>
              <w:divBdr>
                <w:top w:val="none" w:sz="0" w:space="0" w:color="auto"/>
                <w:left w:val="none" w:sz="0" w:space="0" w:color="auto"/>
                <w:bottom w:val="none" w:sz="0" w:space="0" w:color="auto"/>
                <w:right w:val="none" w:sz="0" w:space="0" w:color="auto"/>
              </w:divBdr>
              <w:divsChild>
                <w:div w:id="20050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28022">
      <w:bodyDiv w:val="1"/>
      <w:marLeft w:val="0"/>
      <w:marRight w:val="0"/>
      <w:marTop w:val="0"/>
      <w:marBottom w:val="0"/>
      <w:divBdr>
        <w:top w:val="none" w:sz="0" w:space="0" w:color="auto"/>
        <w:left w:val="none" w:sz="0" w:space="0" w:color="auto"/>
        <w:bottom w:val="none" w:sz="0" w:space="0" w:color="auto"/>
        <w:right w:val="none" w:sz="0" w:space="0" w:color="auto"/>
      </w:divBdr>
      <w:divsChild>
        <w:div w:id="1963683543">
          <w:marLeft w:val="0"/>
          <w:marRight w:val="0"/>
          <w:marTop w:val="0"/>
          <w:marBottom w:val="0"/>
          <w:divBdr>
            <w:top w:val="none" w:sz="0" w:space="0" w:color="auto"/>
            <w:left w:val="none" w:sz="0" w:space="0" w:color="auto"/>
            <w:bottom w:val="none" w:sz="0" w:space="0" w:color="auto"/>
            <w:right w:val="none" w:sz="0" w:space="0" w:color="auto"/>
          </w:divBdr>
          <w:divsChild>
            <w:div w:id="905840460">
              <w:marLeft w:val="0"/>
              <w:marRight w:val="0"/>
              <w:marTop w:val="0"/>
              <w:marBottom w:val="0"/>
              <w:divBdr>
                <w:top w:val="none" w:sz="0" w:space="0" w:color="auto"/>
                <w:left w:val="none" w:sz="0" w:space="0" w:color="auto"/>
                <w:bottom w:val="none" w:sz="0" w:space="0" w:color="auto"/>
                <w:right w:val="none" w:sz="0" w:space="0" w:color="auto"/>
              </w:divBdr>
              <w:divsChild>
                <w:div w:id="17903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99228">
      <w:bodyDiv w:val="1"/>
      <w:marLeft w:val="0"/>
      <w:marRight w:val="0"/>
      <w:marTop w:val="0"/>
      <w:marBottom w:val="0"/>
      <w:divBdr>
        <w:top w:val="none" w:sz="0" w:space="0" w:color="auto"/>
        <w:left w:val="none" w:sz="0" w:space="0" w:color="auto"/>
        <w:bottom w:val="none" w:sz="0" w:space="0" w:color="auto"/>
        <w:right w:val="none" w:sz="0" w:space="0" w:color="auto"/>
      </w:divBdr>
      <w:divsChild>
        <w:div w:id="485707256">
          <w:marLeft w:val="0"/>
          <w:marRight w:val="0"/>
          <w:marTop w:val="0"/>
          <w:marBottom w:val="0"/>
          <w:divBdr>
            <w:top w:val="none" w:sz="0" w:space="0" w:color="auto"/>
            <w:left w:val="none" w:sz="0" w:space="0" w:color="auto"/>
            <w:bottom w:val="none" w:sz="0" w:space="0" w:color="auto"/>
            <w:right w:val="none" w:sz="0" w:space="0" w:color="auto"/>
          </w:divBdr>
          <w:divsChild>
            <w:div w:id="167645810">
              <w:marLeft w:val="0"/>
              <w:marRight w:val="0"/>
              <w:marTop w:val="0"/>
              <w:marBottom w:val="0"/>
              <w:divBdr>
                <w:top w:val="none" w:sz="0" w:space="0" w:color="auto"/>
                <w:left w:val="none" w:sz="0" w:space="0" w:color="auto"/>
                <w:bottom w:val="none" w:sz="0" w:space="0" w:color="auto"/>
                <w:right w:val="none" w:sz="0" w:space="0" w:color="auto"/>
              </w:divBdr>
              <w:divsChild>
                <w:div w:id="12501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05003">
      <w:bodyDiv w:val="1"/>
      <w:marLeft w:val="0"/>
      <w:marRight w:val="0"/>
      <w:marTop w:val="0"/>
      <w:marBottom w:val="0"/>
      <w:divBdr>
        <w:top w:val="none" w:sz="0" w:space="0" w:color="auto"/>
        <w:left w:val="none" w:sz="0" w:space="0" w:color="auto"/>
        <w:bottom w:val="none" w:sz="0" w:space="0" w:color="auto"/>
        <w:right w:val="none" w:sz="0" w:space="0" w:color="auto"/>
      </w:divBdr>
      <w:divsChild>
        <w:div w:id="1066999145">
          <w:marLeft w:val="0"/>
          <w:marRight w:val="0"/>
          <w:marTop w:val="0"/>
          <w:marBottom w:val="0"/>
          <w:divBdr>
            <w:top w:val="none" w:sz="0" w:space="0" w:color="auto"/>
            <w:left w:val="none" w:sz="0" w:space="0" w:color="auto"/>
            <w:bottom w:val="none" w:sz="0" w:space="0" w:color="auto"/>
            <w:right w:val="none" w:sz="0" w:space="0" w:color="auto"/>
          </w:divBdr>
          <w:divsChild>
            <w:div w:id="1953243340">
              <w:marLeft w:val="0"/>
              <w:marRight w:val="0"/>
              <w:marTop w:val="0"/>
              <w:marBottom w:val="0"/>
              <w:divBdr>
                <w:top w:val="none" w:sz="0" w:space="0" w:color="auto"/>
                <w:left w:val="none" w:sz="0" w:space="0" w:color="auto"/>
                <w:bottom w:val="none" w:sz="0" w:space="0" w:color="auto"/>
                <w:right w:val="none" w:sz="0" w:space="0" w:color="auto"/>
              </w:divBdr>
              <w:divsChild>
                <w:div w:id="106148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74033">
      <w:bodyDiv w:val="1"/>
      <w:marLeft w:val="0"/>
      <w:marRight w:val="0"/>
      <w:marTop w:val="0"/>
      <w:marBottom w:val="0"/>
      <w:divBdr>
        <w:top w:val="none" w:sz="0" w:space="0" w:color="auto"/>
        <w:left w:val="none" w:sz="0" w:space="0" w:color="auto"/>
        <w:bottom w:val="none" w:sz="0" w:space="0" w:color="auto"/>
        <w:right w:val="none" w:sz="0" w:space="0" w:color="auto"/>
      </w:divBdr>
      <w:divsChild>
        <w:div w:id="1452088978">
          <w:marLeft w:val="0"/>
          <w:marRight w:val="0"/>
          <w:marTop w:val="0"/>
          <w:marBottom w:val="0"/>
          <w:divBdr>
            <w:top w:val="none" w:sz="0" w:space="0" w:color="auto"/>
            <w:left w:val="none" w:sz="0" w:space="0" w:color="auto"/>
            <w:bottom w:val="none" w:sz="0" w:space="0" w:color="auto"/>
            <w:right w:val="none" w:sz="0" w:space="0" w:color="auto"/>
          </w:divBdr>
          <w:divsChild>
            <w:div w:id="1859467177">
              <w:marLeft w:val="0"/>
              <w:marRight w:val="0"/>
              <w:marTop w:val="0"/>
              <w:marBottom w:val="0"/>
              <w:divBdr>
                <w:top w:val="none" w:sz="0" w:space="0" w:color="auto"/>
                <w:left w:val="none" w:sz="0" w:space="0" w:color="auto"/>
                <w:bottom w:val="none" w:sz="0" w:space="0" w:color="auto"/>
                <w:right w:val="none" w:sz="0" w:space="0" w:color="auto"/>
              </w:divBdr>
              <w:divsChild>
                <w:div w:id="7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69989">
      <w:bodyDiv w:val="1"/>
      <w:marLeft w:val="0"/>
      <w:marRight w:val="0"/>
      <w:marTop w:val="0"/>
      <w:marBottom w:val="0"/>
      <w:divBdr>
        <w:top w:val="none" w:sz="0" w:space="0" w:color="auto"/>
        <w:left w:val="none" w:sz="0" w:space="0" w:color="auto"/>
        <w:bottom w:val="none" w:sz="0" w:space="0" w:color="auto"/>
        <w:right w:val="none" w:sz="0" w:space="0" w:color="auto"/>
      </w:divBdr>
      <w:divsChild>
        <w:div w:id="1495024750">
          <w:marLeft w:val="0"/>
          <w:marRight w:val="0"/>
          <w:marTop w:val="0"/>
          <w:marBottom w:val="0"/>
          <w:divBdr>
            <w:top w:val="none" w:sz="0" w:space="0" w:color="auto"/>
            <w:left w:val="none" w:sz="0" w:space="0" w:color="auto"/>
            <w:bottom w:val="none" w:sz="0" w:space="0" w:color="auto"/>
            <w:right w:val="none" w:sz="0" w:space="0" w:color="auto"/>
          </w:divBdr>
          <w:divsChild>
            <w:div w:id="1516310121">
              <w:marLeft w:val="0"/>
              <w:marRight w:val="0"/>
              <w:marTop w:val="0"/>
              <w:marBottom w:val="0"/>
              <w:divBdr>
                <w:top w:val="none" w:sz="0" w:space="0" w:color="auto"/>
                <w:left w:val="none" w:sz="0" w:space="0" w:color="auto"/>
                <w:bottom w:val="none" w:sz="0" w:space="0" w:color="auto"/>
                <w:right w:val="none" w:sz="0" w:space="0" w:color="auto"/>
              </w:divBdr>
              <w:divsChild>
                <w:div w:id="38013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41214">
      <w:bodyDiv w:val="1"/>
      <w:marLeft w:val="0"/>
      <w:marRight w:val="0"/>
      <w:marTop w:val="0"/>
      <w:marBottom w:val="0"/>
      <w:divBdr>
        <w:top w:val="none" w:sz="0" w:space="0" w:color="auto"/>
        <w:left w:val="none" w:sz="0" w:space="0" w:color="auto"/>
        <w:bottom w:val="none" w:sz="0" w:space="0" w:color="auto"/>
        <w:right w:val="none" w:sz="0" w:space="0" w:color="auto"/>
      </w:divBdr>
      <w:divsChild>
        <w:div w:id="2091583377">
          <w:marLeft w:val="0"/>
          <w:marRight w:val="0"/>
          <w:marTop w:val="0"/>
          <w:marBottom w:val="0"/>
          <w:divBdr>
            <w:top w:val="none" w:sz="0" w:space="0" w:color="auto"/>
            <w:left w:val="none" w:sz="0" w:space="0" w:color="auto"/>
            <w:bottom w:val="none" w:sz="0" w:space="0" w:color="auto"/>
            <w:right w:val="none" w:sz="0" w:space="0" w:color="auto"/>
          </w:divBdr>
          <w:divsChild>
            <w:div w:id="775252886">
              <w:marLeft w:val="0"/>
              <w:marRight w:val="0"/>
              <w:marTop w:val="0"/>
              <w:marBottom w:val="0"/>
              <w:divBdr>
                <w:top w:val="none" w:sz="0" w:space="0" w:color="auto"/>
                <w:left w:val="none" w:sz="0" w:space="0" w:color="auto"/>
                <w:bottom w:val="none" w:sz="0" w:space="0" w:color="auto"/>
                <w:right w:val="none" w:sz="0" w:space="0" w:color="auto"/>
              </w:divBdr>
              <w:divsChild>
                <w:div w:id="19234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95948">
      <w:bodyDiv w:val="1"/>
      <w:marLeft w:val="0"/>
      <w:marRight w:val="0"/>
      <w:marTop w:val="0"/>
      <w:marBottom w:val="0"/>
      <w:divBdr>
        <w:top w:val="none" w:sz="0" w:space="0" w:color="auto"/>
        <w:left w:val="none" w:sz="0" w:space="0" w:color="auto"/>
        <w:bottom w:val="none" w:sz="0" w:space="0" w:color="auto"/>
        <w:right w:val="none" w:sz="0" w:space="0" w:color="auto"/>
      </w:divBdr>
      <w:divsChild>
        <w:div w:id="394201049">
          <w:marLeft w:val="0"/>
          <w:marRight w:val="0"/>
          <w:marTop w:val="0"/>
          <w:marBottom w:val="0"/>
          <w:divBdr>
            <w:top w:val="none" w:sz="0" w:space="0" w:color="auto"/>
            <w:left w:val="none" w:sz="0" w:space="0" w:color="auto"/>
            <w:bottom w:val="none" w:sz="0" w:space="0" w:color="auto"/>
            <w:right w:val="none" w:sz="0" w:space="0" w:color="auto"/>
          </w:divBdr>
          <w:divsChild>
            <w:div w:id="977615483">
              <w:marLeft w:val="0"/>
              <w:marRight w:val="0"/>
              <w:marTop w:val="0"/>
              <w:marBottom w:val="0"/>
              <w:divBdr>
                <w:top w:val="none" w:sz="0" w:space="0" w:color="auto"/>
                <w:left w:val="none" w:sz="0" w:space="0" w:color="auto"/>
                <w:bottom w:val="none" w:sz="0" w:space="0" w:color="auto"/>
                <w:right w:val="none" w:sz="0" w:space="0" w:color="auto"/>
              </w:divBdr>
              <w:divsChild>
                <w:div w:id="1889753683">
                  <w:marLeft w:val="0"/>
                  <w:marRight w:val="0"/>
                  <w:marTop w:val="0"/>
                  <w:marBottom w:val="0"/>
                  <w:divBdr>
                    <w:top w:val="none" w:sz="0" w:space="0" w:color="auto"/>
                    <w:left w:val="none" w:sz="0" w:space="0" w:color="auto"/>
                    <w:bottom w:val="none" w:sz="0" w:space="0" w:color="auto"/>
                    <w:right w:val="none" w:sz="0" w:space="0" w:color="auto"/>
                  </w:divBdr>
                  <w:divsChild>
                    <w:div w:id="151021601">
                      <w:marLeft w:val="0"/>
                      <w:marRight w:val="0"/>
                      <w:marTop w:val="0"/>
                      <w:marBottom w:val="0"/>
                      <w:divBdr>
                        <w:top w:val="none" w:sz="0" w:space="0" w:color="auto"/>
                        <w:left w:val="none" w:sz="0" w:space="0" w:color="auto"/>
                        <w:bottom w:val="none" w:sz="0" w:space="0" w:color="auto"/>
                        <w:right w:val="none" w:sz="0" w:space="0" w:color="auto"/>
                      </w:divBdr>
                      <w:divsChild>
                        <w:div w:id="209801647">
                          <w:marLeft w:val="0"/>
                          <w:marRight w:val="0"/>
                          <w:marTop w:val="0"/>
                          <w:marBottom w:val="0"/>
                          <w:divBdr>
                            <w:top w:val="none" w:sz="0" w:space="0" w:color="auto"/>
                            <w:left w:val="none" w:sz="0" w:space="0" w:color="auto"/>
                            <w:bottom w:val="none" w:sz="0" w:space="0" w:color="auto"/>
                            <w:right w:val="none" w:sz="0" w:space="0" w:color="auto"/>
                          </w:divBdr>
                          <w:divsChild>
                            <w:div w:id="1002440144">
                              <w:marLeft w:val="0"/>
                              <w:marRight w:val="0"/>
                              <w:marTop w:val="0"/>
                              <w:marBottom w:val="0"/>
                              <w:divBdr>
                                <w:top w:val="none" w:sz="0" w:space="0" w:color="auto"/>
                                <w:left w:val="none" w:sz="0" w:space="0" w:color="auto"/>
                                <w:bottom w:val="none" w:sz="0" w:space="0" w:color="auto"/>
                                <w:right w:val="none" w:sz="0" w:space="0" w:color="auto"/>
                              </w:divBdr>
                            </w:div>
                          </w:divsChild>
                        </w:div>
                        <w:div w:id="3544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173992">
          <w:marLeft w:val="0"/>
          <w:marRight w:val="0"/>
          <w:marTop w:val="0"/>
          <w:marBottom w:val="0"/>
          <w:divBdr>
            <w:top w:val="none" w:sz="0" w:space="0" w:color="auto"/>
            <w:left w:val="none" w:sz="0" w:space="0" w:color="auto"/>
            <w:bottom w:val="none" w:sz="0" w:space="0" w:color="auto"/>
            <w:right w:val="none" w:sz="0" w:space="0" w:color="auto"/>
          </w:divBdr>
          <w:divsChild>
            <w:div w:id="1862887927">
              <w:marLeft w:val="0"/>
              <w:marRight w:val="0"/>
              <w:marTop w:val="0"/>
              <w:marBottom w:val="0"/>
              <w:divBdr>
                <w:top w:val="none" w:sz="0" w:space="0" w:color="auto"/>
                <w:left w:val="none" w:sz="0" w:space="0" w:color="auto"/>
                <w:bottom w:val="none" w:sz="0" w:space="0" w:color="auto"/>
                <w:right w:val="none" w:sz="0" w:space="0" w:color="auto"/>
              </w:divBdr>
              <w:divsChild>
                <w:div w:id="75058154">
                  <w:marLeft w:val="0"/>
                  <w:marRight w:val="0"/>
                  <w:marTop w:val="0"/>
                  <w:marBottom w:val="0"/>
                  <w:divBdr>
                    <w:top w:val="none" w:sz="0" w:space="0" w:color="auto"/>
                    <w:left w:val="none" w:sz="0" w:space="0" w:color="auto"/>
                    <w:bottom w:val="none" w:sz="0" w:space="0" w:color="auto"/>
                    <w:right w:val="none" w:sz="0" w:space="0" w:color="auto"/>
                  </w:divBdr>
                  <w:divsChild>
                    <w:div w:id="532159363">
                      <w:marLeft w:val="0"/>
                      <w:marRight w:val="0"/>
                      <w:marTop w:val="0"/>
                      <w:marBottom w:val="0"/>
                      <w:divBdr>
                        <w:top w:val="none" w:sz="0" w:space="0" w:color="auto"/>
                        <w:left w:val="none" w:sz="0" w:space="0" w:color="auto"/>
                        <w:bottom w:val="none" w:sz="0" w:space="0" w:color="auto"/>
                        <w:right w:val="none" w:sz="0" w:space="0" w:color="auto"/>
                      </w:divBdr>
                      <w:divsChild>
                        <w:div w:id="1616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452666">
      <w:bodyDiv w:val="1"/>
      <w:marLeft w:val="0"/>
      <w:marRight w:val="0"/>
      <w:marTop w:val="0"/>
      <w:marBottom w:val="0"/>
      <w:divBdr>
        <w:top w:val="none" w:sz="0" w:space="0" w:color="auto"/>
        <w:left w:val="none" w:sz="0" w:space="0" w:color="auto"/>
        <w:bottom w:val="none" w:sz="0" w:space="0" w:color="auto"/>
        <w:right w:val="none" w:sz="0" w:space="0" w:color="auto"/>
      </w:divBdr>
      <w:divsChild>
        <w:div w:id="704868707">
          <w:marLeft w:val="0"/>
          <w:marRight w:val="0"/>
          <w:marTop w:val="0"/>
          <w:marBottom w:val="0"/>
          <w:divBdr>
            <w:top w:val="none" w:sz="0" w:space="0" w:color="auto"/>
            <w:left w:val="none" w:sz="0" w:space="0" w:color="auto"/>
            <w:bottom w:val="none" w:sz="0" w:space="0" w:color="auto"/>
            <w:right w:val="none" w:sz="0" w:space="0" w:color="auto"/>
          </w:divBdr>
          <w:divsChild>
            <w:div w:id="1903442499">
              <w:marLeft w:val="0"/>
              <w:marRight w:val="0"/>
              <w:marTop w:val="0"/>
              <w:marBottom w:val="0"/>
              <w:divBdr>
                <w:top w:val="none" w:sz="0" w:space="0" w:color="auto"/>
                <w:left w:val="none" w:sz="0" w:space="0" w:color="auto"/>
                <w:bottom w:val="none" w:sz="0" w:space="0" w:color="auto"/>
                <w:right w:val="none" w:sz="0" w:space="0" w:color="auto"/>
              </w:divBdr>
              <w:divsChild>
                <w:div w:id="3932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affairs.unt.edu/student-health-and-wellness-center/resources/covid-19-information" TargetMode="External"/><Relationship Id="rId5" Type="http://schemas.openxmlformats.org/officeDocument/2006/relationships/hyperlink" Target="mailto:John.Geyer@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2756</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Geyer</dc:creator>
  <cp:keywords/>
  <dc:description/>
  <cp:lastModifiedBy>Wayne Geyer</cp:lastModifiedBy>
  <cp:revision>4</cp:revision>
  <dcterms:created xsi:type="dcterms:W3CDTF">2025-08-03T19:20:00Z</dcterms:created>
  <dcterms:modified xsi:type="dcterms:W3CDTF">2025-08-17T18:09:00Z</dcterms:modified>
</cp:coreProperties>
</file>